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4F9EDD04"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AC78F8">
        <w:rPr>
          <w:rFonts w:ascii="Arial" w:hAnsi="Arial" w:cs="Arial"/>
          <w:b/>
          <w:bCs/>
          <w:sz w:val="28"/>
        </w:rPr>
        <w:t>2</w:t>
      </w:r>
      <w:r w:rsidR="00811597" w:rsidRPr="00A769FF">
        <w:rPr>
          <w:rFonts w:ascii="Arial" w:hAnsi="Arial" w:cs="Arial"/>
          <w:b/>
          <w:bCs/>
          <w:sz w:val="28"/>
        </w:rPr>
        <w:t>b</w:t>
      </w:r>
      <w:r w:rsidRPr="00AA4445">
        <w:rPr>
          <w:rFonts w:ascii="Arial" w:hAnsi="Arial" w:cs="Arial"/>
          <w:b/>
          <w:bCs/>
          <w:sz w:val="28"/>
        </w:rPr>
        <w:tab/>
      </w:r>
      <w:r w:rsidR="005B4DB4" w:rsidRPr="005B4DB4">
        <w:rPr>
          <w:rFonts w:ascii="Arial" w:hAnsi="Arial" w:cs="Arial"/>
          <w:b/>
          <w:bCs/>
          <w:sz w:val="28"/>
        </w:rPr>
        <w:t>R1-230</w:t>
      </w:r>
      <w:r w:rsidR="007B2758">
        <w:rPr>
          <w:rFonts w:ascii="Arial" w:hAnsi="Arial" w:cs="Arial"/>
          <w:b/>
          <w:bCs/>
          <w:sz w:val="28"/>
        </w:rPr>
        <w:t>2</w:t>
      </w:r>
      <w:r w:rsidR="005B4DB4" w:rsidRPr="005B4DB4">
        <w:rPr>
          <w:rFonts w:ascii="Arial" w:hAnsi="Arial" w:cs="Arial"/>
          <w:b/>
          <w:bCs/>
          <w:sz w:val="28"/>
        </w:rPr>
        <w:t>4</w:t>
      </w:r>
      <w:r w:rsidR="007B2758">
        <w:rPr>
          <w:rFonts w:ascii="Arial" w:hAnsi="Arial" w:cs="Arial"/>
          <w:b/>
          <w:bCs/>
          <w:sz w:val="28"/>
        </w:rPr>
        <w:t>71</w:t>
      </w:r>
    </w:p>
    <w:bookmarkEnd w:id="0"/>
    <w:p w14:paraId="242B697C" w14:textId="367A4BAF" w:rsidR="0036434B" w:rsidRPr="00470EE1" w:rsidRDefault="00656195" w:rsidP="0036434B">
      <w:pPr>
        <w:tabs>
          <w:tab w:val="right" w:pos="9356"/>
          <w:tab w:val="right" w:pos="9639"/>
        </w:tabs>
        <w:ind w:right="2"/>
        <w:rPr>
          <w:rFonts w:ascii="Arial" w:hAnsi="Arial" w:cs="Arial"/>
          <w:b/>
          <w:bCs/>
          <w:sz w:val="28"/>
        </w:rPr>
      </w:pPr>
      <w:r w:rsidRPr="00656195">
        <w:rPr>
          <w:rFonts w:ascii="Arial" w:hAnsi="Arial" w:cs="Arial"/>
          <w:b/>
          <w:bCs/>
          <w:sz w:val="28"/>
        </w:rPr>
        <w:t>e-Meeting, April 17th – April 26th, 2023</w:t>
      </w:r>
    </w:p>
    <w:p w14:paraId="323BE6D0" w14:textId="77777777" w:rsidR="004347C7" w:rsidRPr="009108BC" w:rsidRDefault="004347C7" w:rsidP="002F170A">
      <w:pPr>
        <w:pStyle w:val="a5"/>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0D1D7A53"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4874BA" w:rsidRPr="00CC1E7A">
        <w:rPr>
          <w:rFonts w:ascii="Arial" w:hAnsi="Arial" w:cs="Arial"/>
          <w:b/>
          <w:sz w:val="22"/>
          <w:szCs w:val="20"/>
        </w:rPr>
        <w:t>Discussion on CSI enhancement for high-medium UE velocities and coherent JT</w:t>
      </w:r>
    </w:p>
    <w:p w14:paraId="5BDBFE3E" w14:textId="406A163F"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12C73" w:rsidRPr="00CC1E7A">
        <w:rPr>
          <w:rFonts w:ascii="Arial" w:hAnsi="Arial" w:cs="Arial"/>
          <w:b/>
          <w:sz w:val="22"/>
          <w:szCs w:val="20"/>
        </w:rPr>
        <w:t>9.1.2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1145BB73" w:rsidR="00174951" w:rsidRPr="009108BC" w:rsidRDefault="00174951" w:rsidP="00174951">
      <w:pPr>
        <w:rPr>
          <w:rFonts w:eastAsiaTheme="minorEastAsia"/>
          <w:lang w:eastAsia="zh-CN"/>
        </w:rPr>
      </w:pPr>
      <w:bookmarkStart w:id="2" w:name="OLE_LINK13"/>
      <w:bookmarkStart w:id="3"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A6622E">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a"/>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 xml:space="preserve">Rel-16/17 Type-II codebook refinement for CJT </w:t>
            </w:r>
            <w:proofErr w:type="spellStart"/>
            <w:r w:rsidRPr="009108BC">
              <w:rPr>
                <w:rFonts w:eastAsiaTheme="minorEastAsia"/>
                <w:lang w:eastAsia="zh-CN"/>
              </w:rPr>
              <w:t>mTRP</w:t>
            </w:r>
            <w:proofErr w:type="spellEnd"/>
            <w:r w:rsidRPr="009108BC">
              <w:rPr>
                <w:rFonts w:eastAsiaTheme="minorEastAsia"/>
                <w:lang w:eastAsia="zh-CN"/>
              </w:rPr>
              <w:t xml:space="preserve"> targeting FDD and its associated CSI reporting, taking into account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56AB8486" w14:textId="55C33442" w:rsidR="00E16AA1" w:rsidRPr="009108BC" w:rsidRDefault="00174951" w:rsidP="00174951">
      <w:pPr>
        <w:rPr>
          <w:rFonts w:eastAsiaTheme="minorEastAsia"/>
          <w:lang w:eastAsia="zh-CN"/>
        </w:rPr>
      </w:pPr>
      <w:r w:rsidRPr="009108BC">
        <w:rPr>
          <w:rFonts w:eastAsiaTheme="minorEastAsia"/>
          <w:lang w:eastAsia="zh-CN"/>
        </w:rPr>
        <w:t>In this contribution, we discuss CSI enhancement for high-medium UE velocities and coherent JT(CJT) within the above WID scope.</w:t>
      </w:r>
    </w:p>
    <w:p w14:paraId="78A56057" w14:textId="77777777" w:rsidR="00C07CD1" w:rsidRPr="00C07CD1" w:rsidRDefault="003801E8" w:rsidP="00C07CD1">
      <w:pPr>
        <w:pStyle w:val="title1"/>
      </w:pPr>
      <w:r w:rsidRPr="009108BC">
        <w:t>Views on CSI enhancement for high/medium UE velocities</w:t>
      </w:r>
      <w:bookmarkStart w:id="4" w:name="_Ref118709366"/>
    </w:p>
    <w:p w14:paraId="470703B0" w14:textId="77777777" w:rsidR="004277B6" w:rsidRPr="00066F03" w:rsidRDefault="004277B6" w:rsidP="004277B6">
      <w:pPr>
        <w:pStyle w:val="title2"/>
      </w:pPr>
      <w:r>
        <w:rPr>
          <w:rFonts w:hint="eastAsia"/>
        </w:rPr>
        <w:t>D</w:t>
      </w:r>
      <w:r>
        <w:t>iscussion on CQI in CSI reporting</w:t>
      </w:r>
    </w:p>
    <w:tbl>
      <w:tblPr>
        <w:tblStyle w:val="aa"/>
        <w:tblW w:w="0" w:type="auto"/>
        <w:tblLook w:val="04A0" w:firstRow="1" w:lastRow="0" w:firstColumn="1" w:lastColumn="0" w:noHBand="0" w:noVBand="1"/>
      </w:tblPr>
      <w:tblGrid>
        <w:gridCol w:w="9060"/>
      </w:tblGrid>
      <w:tr w:rsidR="004277B6" w14:paraId="2487A5E0" w14:textId="77777777" w:rsidTr="00E6543A">
        <w:tc>
          <w:tcPr>
            <w:tcW w:w="9060" w:type="dxa"/>
          </w:tcPr>
          <w:p w14:paraId="732555DE" w14:textId="77777777" w:rsidR="004277B6" w:rsidRPr="009572FE" w:rsidRDefault="004277B6" w:rsidP="00E6543A">
            <w:pPr>
              <w:snapToGrid w:val="0"/>
              <w:spacing w:after="0"/>
              <w:rPr>
                <w:rFonts w:ascii="Times" w:eastAsia="Batang" w:hAnsi="Times" w:cs="Times"/>
                <w:highlight w:val="green"/>
              </w:rPr>
            </w:pPr>
            <w:r w:rsidRPr="009572FE">
              <w:rPr>
                <w:rFonts w:ascii="Times" w:eastAsia="Batang" w:hAnsi="Times" w:cs="Times"/>
                <w:b/>
                <w:highlight w:val="green"/>
              </w:rPr>
              <w:t>Agreement</w:t>
            </w:r>
          </w:p>
          <w:p w14:paraId="7A5C2B2B" w14:textId="77777777" w:rsidR="004277B6" w:rsidRPr="00993303" w:rsidRDefault="004277B6" w:rsidP="00E6543A">
            <w:pPr>
              <w:snapToGrid w:val="0"/>
              <w:rPr>
                <w:bCs/>
                <w:szCs w:val="20"/>
                <w:lang w:eastAsia="zh-CN"/>
              </w:rPr>
            </w:pPr>
            <w:r w:rsidRPr="00993303">
              <w:rPr>
                <w:szCs w:val="20"/>
              </w:rPr>
              <w:t>For the</w:t>
            </w:r>
            <w:r w:rsidRPr="00993303">
              <w:rPr>
                <w:rFonts w:cs="Times"/>
                <w:szCs w:val="20"/>
              </w:rPr>
              <w:t xml:space="preserve"> Rel-18 Type-II codebook refinement for high/medium velocities, regarding the time instance and/or PMI(s) in which a CQI is associated with, given the CSI reporting window </w:t>
            </w:r>
            <w:r w:rsidRPr="00993303">
              <w:rPr>
                <w:rFonts w:cs="Times"/>
                <w:i/>
                <w:szCs w:val="20"/>
              </w:rPr>
              <w:t>W</w:t>
            </w:r>
            <w:r w:rsidRPr="00993303">
              <w:rPr>
                <w:rFonts w:cs="Times"/>
                <w:i/>
                <w:szCs w:val="20"/>
                <w:vertAlign w:val="subscript"/>
              </w:rPr>
              <w:t>CSI</w:t>
            </w:r>
            <w:r w:rsidRPr="00993303">
              <w:rPr>
                <w:rFonts w:cs="Times"/>
                <w:szCs w:val="20"/>
              </w:rPr>
              <w:t xml:space="preserve"> (in slots), </w:t>
            </w:r>
            <w:r w:rsidRPr="00993303">
              <w:rPr>
                <w:rFonts w:cs="Times"/>
                <w:i/>
                <w:szCs w:val="20"/>
              </w:rPr>
              <w:t>as well as</w:t>
            </w:r>
            <w:r w:rsidRPr="00993303">
              <w:rPr>
                <w:rFonts w:cs="Times"/>
                <w:szCs w:val="20"/>
              </w:rPr>
              <w:t xml:space="preserve"> the number of CQIs (=X) in one sub-band and one CSI reporting instance, support only the following:</w:t>
            </w:r>
          </w:p>
          <w:p w14:paraId="3CF104D6" w14:textId="77777777" w:rsidR="004277B6" w:rsidRPr="00895620" w:rsidRDefault="004277B6" w:rsidP="00E6543A">
            <w:pPr>
              <w:pStyle w:val="af2"/>
              <w:widowControl/>
              <w:numPr>
                <w:ilvl w:val="0"/>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Basic feature: X=1 and the CQI is associated with the first/earliest slot of the CSI reporting window and the first/earliest of the N4 W2 matrices</w:t>
            </w:r>
          </w:p>
          <w:p w14:paraId="05535518" w14:textId="77777777" w:rsidR="004277B6" w:rsidRPr="00895620" w:rsidRDefault="004277B6" w:rsidP="00E6543A">
            <w:pPr>
              <w:pStyle w:val="af2"/>
              <w:widowControl/>
              <w:numPr>
                <w:ilvl w:val="0"/>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Optional features:</w:t>
            </w:r>
          </w:p>
          <w:p w14:paraId="68F43AE7" w14:textId="77777777" w:rsidR="004277B6" w:rsidRPr="00895620" w:rsidRDefault="004277B6" w:rsidP="00E6543A">
            <w:pPr>
              <w:pStyle w:val="af2"/>
              <w:widowControl/>
              <w:numPr>
                <w:ilvl w:val="1"/>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X=1 and the CQI is associated with:</w:t>
            </w:r>
          </w:p>
          <w:p w14:paraId="7C84B12A" w14:textId="77777777" w:rsidR="004277B6" w:rsidRPr="00895620" w:rsidRDefault="004277B6" w:rsidP="00E6543A">
            <w:pPr>
              <w:pStyle w:val="af2"/>
              <w:widowControl/>
              <w:numPr>
                <w:ilvl w:val="2"/>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 xml:space="preserve">the first/earliest slot of the CSI reporting window (slot l) and the first/earliest of the N4 W2 matrices, and </w:t>
            </w:r>
          </w:p>
          <w:p w14:paraId="098DA520" w14:textId="77777777" w:rsidR="004277B6" w:rsidRPr="00895620" w:rsidRDefault="004277B6" w:rsidP="00E6543A">
            <w:pPr>
              <w:pStyle w:val="af2"/>
              <w:widowControl/>
              <w:numPr>
                <w:ilvl w:val="2"/>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 xml:space="preserve">the last slot of the CSI reporting window (slot </w:t>
            </w:r>
            <w:proofErr w:type="spellStart"/>
            <w:r w:rsidRPr="00895620">
              <w:rPr>
                <w:rFonts w:ascii="Times New Roman" w:eastAsia="Times New Roman" w:hAnsi="Times New Roman" w:cs="Times"/>
                <w:kern w:val="0"/>
                <w:sz w:val="20"/>
                <w:szCs w:val="20"/>
                <w:lang w:eastAsia="en-US"/>
              </w:rPr>
              <w:t>l+WCSI</w:t>
            </w:r>
            <w:proofErr w:type="spellEnd"/>
            <w:r w:rsidRPr="00895620">
              <w:rPr>
                <w:rFonts w:ascii="Times New Roman" w:eastAsia="Times New Roman" w:hAnsi="Times New Roman" w:cs="Times"/>
                <w:kern w:val="0"/>
                <w:sz w:val="20"/>
                <w:szCs w:val="20"/>
                <w:lang w:eastAsia="en-US"/>
              </w:rPr>
              <w:t>–1) and the N4-thW2 matrix</w:t>
            </w:r>
          </w:p>
          <w:p w14:paraId="1A0482B0" w14:textId="77777777" w:rsidR="004277B6" w:rsidRPr="00895620" w:rsidRDefault="004277B6" w:rsidP="00E6543A">
            <w:pPr>
              <w:pStyle w:val="af2"/>
              <w:widowControl/>
              <w:numPr>
                <w:ilvl w:val="1"/>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X=2 and</w:t>
            </w:r>
          </w:p>
          <w:p w14:paraId="3A16470C" w14:textId="77777777" w:rsidR="004277B6" w:rsidRPr="00895620" w:rsidRDefault="004277B6" w:rsidP="00E6543A">
            <w:pPr>
              <w:pStyle w:val="af2"/>
              <w:widowControl/>
              <w:numPr>
                <w:ilvl w:val="2"/>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 xml:space="preserve">The 1st CQI is associated with the first/earliest slot of the CSI reporting window (slot l) and the first/earliest of the N4 W2 matrices, and </w:t>
            </w:r>
          </w:p>
          <w:p w14:paraId="03B0582D" w14:textId="77777777" w:rsidR="004277B6" w:rsidRPr="00895620" w:rsidRDefault="004277B6" w:rsidP="00E6543A">
            <w:pPr>
              <w:pStyle w:val="af2"/>
              <w:widowControl/>
              <w:numPr>
                <w:ilvl w:val="2"/>
                <w:numId w:val="32"/>
              </w:numPr>
              <w:spacing w:after="0"/>
              <w:ind w:firstLineChars="0"/>
              <w:contextualSpacing/>
              <w:jc w:val="left"/>
              <w:rPr>
                <w:rFonts w:ascii="Times New Roman" w:eastAsia="Times New Roman" w:hAnsi="Times New Roman" w:cs="Times"/>
                <w:kern w:val="0"/>
                <w:sz w:val="20"/>
                <w:szCs w:val="20"/>
                <w:lang w:eastAsia="en-US"/>
              </w:rPr>
            </w:pPr>
            <w:r w:rsidRPr="00895620">
              <w:rPr>
                <w:rFonts w:ascii="Times New Roman" w:eastAsia="Times New Roman" w:hAnsi="Times New Roman" w:cs="Times"/>
                <w:kern w:val="0"/>
                <w:sz w:val="20"/>
                <w:szCs w:val="20"/>
                <w:lang w:eastAsia="en-US"/>
              </w:rPr>
              <w:t xml:space="preserve">The 2nd CQI is associated with the middle slot of the CSI reporting window (slot </w:t>
            </w:r>
            <w:proofErr w:type="spellStart"/>
            <w:r w:rsidRPr="00895620">
              <w:rPr>
                <w:rFonts w:ascii="Times New Roman" w:eastAsia="Times New Roman" w:hAnsi="Times New Roman" w:cs="Times"/>
                <w:kern w:val="0"/>
                <w:sz w:val="20"/>
                <w:szCs w:val="20"/>
                <w:lang w:eastAsia="en-US"/>
              </w:rPr>
              <w:t>l+WCSI</w:t>
            </w:r>
            <w:proofErr w:type="spellEnd"/>
            <w:r w:rsidRPr="00895620">
              <w:rPr>
                <w:rFonts w:ascii="Times New Roman" w:eastAsia="Times New Roman" w:hAnsi="Times New Roman" w:cs="Times"/>
                <w:kern w:val="0"/>
                <w:sz w:val="20"/>
                <w:szCs w:val="20"/>
                <w:lang w:eastAsia="en-US"/>
              </w:rPr>
              <w:t>/2) and the (N4 /2)-thW2 matrix</w:t>
            </w:r>
          </w:p>
          <w:p w14:paraId="1F336E65" w14:textId="77777777" w:rsidR="004277B6" w:rsidRPr="00895620" w:rsidRDefault="004277B6" w:rsidP="00E6543A">
            <w:pPr>
              <w:widowControl w:val="0"/>
              <w:snapToGrid w:val="0"/>
              <w:spacing w:after="0"/>
              <w:rPr>
                <w:rFonts w:cs="Times"/>
                <w:szCs w:val="20"/>
              </w:rPr>
            </w:pPr>
            <w:r w:rsidRPr="00895620">
              <w:rPr>
                <w:rFonts w:cs="Times"/>
                <w:szCs w:val="20"/>
              </w:rPr>
              <w:t>FFS: Whether/how to include CQI overhead reduction for X=2</w:t>
            </w:r>
          </w:p>
          <w:p w14:paraId="131EED70" w14:textId="77777777" w:rsidR="004277B6" w:rsidRPr="00C23086" w:rsidRDefault="004277B6" w:rsidP="00E6543A">
            <w:pPr>
              <w:suppressAutoHyphens/>
              <w:snapToGrid w:val="0"/>
              <w:spacing w:after="0"/>
              <w:jc w:val="left"/>
              <w:rPr>
                <w:rFonts w:ascii="Times" w:eastAsia="Batang" w:hAnsi="Times" w:cs="Times"/>
                <w:lang w:eastAsia="x-none"/>
              </w:rPr>
            </w:pPr>
          </w:p>
        </w:tc>
      </w:tr>
    </w:tbl>
    <w:p w14:paraId="02F34118" w14:textId="77777777" w:rsidR="004277B6" w:rsidRDefault="004277B6" w:rsidP="004277B6">
      <w:pPr>
        <w:rPr>
          <w:rFonts w:eastAsiaTheme="minorEastAsia"/>
          <w:lang w:eastAsia="zh-CN"/>
        </w:rPr>
      </w:pPr>
    </w:p>
    <w:p w14:paraId="4914EA78" w14:textId="0CB63964" w:rsidR="004277B6" w:rsidRDefault="004277B6" w:rsidP="004277B6">
      <w:pPr>
        <w:rPr>
          <w:rFonts w:eastAsiaTheme="minorEastAsia"/>
          <w:lang w:eastAsia="zh-CN"/>
        </w:rPr>
      </w:pPr>
      <w:r>
        <w:rPr>
          <w:rFonts w:eastAsiaTheme="minorEastAsia" w:hint="eastAsia"/>
          <w:lang w:eastAsia="zh-CN"/>
        </w:rPr>
        <w:lastRenderedPageBreak/>
        <w:t>In</w:t>
      </w:r>
      <w:r>
        <w:rPr>
          <w:rFonts w:eastAsiaTheme="minorEastAsia"/>
          <w:lang w:eastAsia="zh-CN"/>
        </w:rPr>
        <w:t xml:space="preserve"> last meeting, three schemes for 2</w:t>
      </w:r>
      <w:r w:rsidRPr="008817FC">
        <w:rPr>
          <w:rFonts w:eastAsiaTheme="minorEastAsia"/>
          <w:lang w:eastAsia="zh-CN"/>
        </w:rPr>
        <w:t>nd</w:t>
      </w:r>
      <w:r>
        <w:rPr>
          <w:rFonts w:eastAsiaTheme="minorEastAsia"/>
          <w:lang w:eastAsia="zh-CN"/>
        </w:rPr>
        <w:t xml:space="preserve"> CQI </w:t>
      </w:r>
      <w:r w:rsidR="00E82A1C">
        <w:rPr>
          <w:rFonts w:eastAsiaTheme="minorEastAsia" w:hint="eastAsia"/>
          <w:lang w:eastAsia="zh-CN"/>
        </w:rPr>
        <w:t>report</w:t>
      </w:r>
      <w:r w:rsidR="00E82A1C">
        <w:rPr>
          <w:rFonts w:eastAsiaTheme="minorEastAsia"/>
          <w:lang w:eastAsia="zh-CN"/>
        </w:rPr>
        <w:t xml:space="preserve"> </w:t>
      </w:r>
      <w:r>
        <w:rPr>
          <w:rFonts w:eastAsiaTheme="minorEastAsia"/>
          <w:lang w:eastAsia="zh-CN"/>
        </w:rPr>
        <w:t>design were proposed:</w:t>
      </w:r>
    </w:p>
    <w:tbl>
      <w:tblPr>
        <w:tblStyle w:val="aa"/>
        <w:tblW w:w="0" w:type="auto"/>
        <w:tblLook w:val="04A0" w:firstRow="1" w:lastRow="0" w:firstColumn="1" w:lastColumn="0" w:noHBand="0" w:noVBand="1"/>
      </w:tblPr>
      <w:tblGrid>
        <w:gridCol w:w="9060"/>
      </w:tblGrid>
      <w:tr w:rsidR="004277B6" w14:paraId="56432FF4" w14:textId="77777777" w:rsidTr="00E6543A">
        <w:tc>
          <w:tcPr>
            <w:tcW w:w="9060" w:type="dxa"/>
          </w:tcPr>
          <w:p w14:paraId="4273D2A4" w14:textId="77777777" w:rsidR="004277B6" w:rsidRPr="008817FC" w:rsidRDefault="004277B6" w:rsidP="00E6543A">
            <w:pPr>
              <w:pStyle w:val="af2"/>
              <w:widowControl/>
              <w:numPr>
                <w:ilvl w:val="0"/>
                <w:numId w:val="32"/>
              </w:numPr>
              <w:snapToGrid w:val="0"/>
              <w:spacing w:after="160" w:line="259" w:lineRule="auto"/>
              <w:ind w:firstLineChars="0"/>
              <w:contextualSpacing/>
              <w:jc w:val="left"/>
              <w:rPr>
                <w:rFonts w:ascii="Times New Roman" w:eastAsiaTheme="minorEastAsia" w:hAnsi="Times New Roman"/>
                <w:kern w:val="0"/>
                <w:sz w:val="20"/>
                <w:szCs w:val="24"/>
              </w:rPr>
            </w:pPr>
            <w:r w:rsidRPr="008817FC">
              <w:rPr>
                <w:rFonts w:ascii="Times New Roman" w:eastAsiaTheme="minorEastAsia" w:hAnsi="Times New Roman"/>
                <w:kern w:val="0"/>
                <w:sz w:val="20"/>
                <w:szCs w:val="24"/>
              </w:rPr>
              <w:t>Alt1.1. Independent of the 1st TD CQI: A 4-bit wideband CQI and 2-bit sub-band CQIs</w:t>
            </w:r>
          </w:p>
          <w:p w14:paraId="7064AE46" w14:textId="77777777" w:rsidR="004277B6" w:rsidRPr="008817FC" w:rsidRDefault="004277B6" w:rsidP="00E6543A">
            <w:pPr>
              <w:pStyle w:val="af2"/>
              <w:widowControl/>
              <w:numPr>
                <w:ilvl w:val="0"/>
                <w:numId w:val="32"/>
              </w:numPr>
              <w:snapToGrid w:val="0"/>
              <w:spacing w:after="160" w:line="259" w:lineRule="auto"/>
              <w:ind w:firstLineChars="0"/>
              <w:contextualSpacing/>
              <w:jc w:val="left"/>
              <w:rPr>
                <w:rFonts w:ascii="Times New Roman" w:eastAsiaTheme="minorEastAsia" w:hAnsi="Times New Roman"/>
                <w:kern w:val="0"/>
                <w:sz w:val="20"/>
                <w:szCs w:val="24"/>
              </w:rPr>
            </w:pPr>
            <w:r w:rsidRPr="008817FC">
              <w:rPr>
                <w:rFonts w:ascii="Times New Roman" w:eastAsiaTheme="minorEastAsia" w:hAnsi="Times New Roman"/>
                <w:kern w:val="0"/>
                <w:sz w:val="20"/>
                <w:szCs w:val="24"/>
              </w:rPr>
              <w:t xml:space="preserve">Alt1.2. Differential reference CQI relative to the 1st TD CQI: A BR-bit wideband CQI and 2-bit sub-band CQIs  </w:t>
            </w:r>
          </w:p>
          <w:p w14:paraId="617EA552" w14:textId="77777777" w:rsidR="004277B6" w:rsidRPr="008817FC" w:rsidRDefault="004277B6" w:rsidP="00E6543A">
            <w:pPr>
              <w:pStyle w:val="af2"/>
              <w:widowControl/>
              <w:numPr>
                <w:ilvl w:val="0"/>
                <w:numId w:val="32"/>
              </w:numPr>
              <w:snapToGrid w:val="0"/>
              <w:spacing w:after="160" w:line="259" w:lineRule="auto"/>
              <w:ind w:firstLineChars="0"/>
              <w:contextualSpacing/>
              <w:jc w:val="left"/>
              <w:rPr>
                <w:rFonts w:ascii="Times New Roman" w:eastAsiaTheme="minorEastAsia" w:hAnsi="Times New Roman"/>
                <w:kern w:val="0"/>
                <w:sz w:val="20"/>
                <w:szCs w:val="24"/>
              </w:rPr>
            </w:pPr>
            <w:r w:rsidRPr="008817FC">
              <w:rPr>
                <w:rFonts w:ascii="Times New Roman" w:eastAsiaTheme="minorEastAsia" w:hAnsi="Times New Roman"/>
                <w:kern w:val="0"/>
                <w:sz w:val="20"/>
                <w:szCs w:val="24"/>
              </w:rPr>
              <w:t>Alt1.3. Differential reference and sub-band CQIs relative to the 1st TD CQI: A BR-bit wideband CQI and 1-bit sub-band CQIs</w:t>
            </w:r>
          </w:p>
          <w:p w14:paraId="52991839" w14:textId="77777777" w:rsidR="004277B6" w:rsidRPr="003D42FA" w:rsidRDefault="004277B6" w:rsidP="00E6543A">
            <w:pPr>
              <w:snapToGrid w:val="0"/>
              <w:rPr>
                <w:b/>
              </w:rPr>
            </w:pPr>
            <w:r w:rsidRPr="008817FC">
              <w:t>Where:</w:t>
            </w:r>
            <w:r w:rsidRPr="008817FC">
              <w:rPr>
                <w:rFonts w:hint="eastAsia"/>
              </w:rPr>
              <w:t xml:space="preserve"> </w:t>
            </w:r>
            <w:r w:rsidRPr="008817FC">
              <w:t>0≤BR&lt;4 (0 implies that the reference CQI for the 2nd TD CQI is the reference CQI for the 1st TD CQI</w:t>
            </w:r>
            <w:r>
              <w:t>)</w:t>
            </w:r>
          </w:p>
        </w:tc>
      </w:tr>
    </w:tbl>
    <w:p w14:paraId="6A937709" w14:textId="1808557C" w:rsidR="004277B6" w:rsidRDefault="004277B6" w:rsidP="004277B6">
      <w:pPr>
        <w:rPr>
          <w:rFonts w:eastAsiaTheme="minorEastAsia"/>
          <w:lang w:eastAsia="zh-CN"/>
        </w:rPr>
      </w:pPr>
      <w:r>
        <w:rPr>
          <w:rFonts w:eastAsiaTheme="minorEastAsia"/>
          <w:lang w:eastAsia="zh-CN"/>
        </w:rPr>
        <w:t>In case of rapid channel change in higher mobility, especially taking unpredictable interference in the future into account in practical implementation, there is no need to over-design CQI feedback in specification.</w:t>
      </w:r>
      <w:r>
        <w:rPr>
          <w:rFonts w:eastAsiaTheme="minorEastAsia" w:hint="eastAsia"/>
          <w:lang w:eastAsia="zh-CN"/>
        </w:rPr>
        <w:t xml:space="preserve"> </w:t>
      </w:r>
      <w:r>
        <w:rPr>
          <w:rFonts w:eastAsiaTheme="minorEastAsia"/>
          <w:lang w:eastAsia="zh-CN"/>
        </w:rPr>
        <w:t>Comparing to other two alternatives, the 2</w:t>
      </w:r>
      <w:r w:rsidRPr="003D42FA">
        <w:rPr>
          <w:rFonts w:eastAsiaTheme="minorEastAsia"/>
          <w:vertAlign w:val="superscript"/>
          <w:lang w:eastAsia="zh-CN"/>
        </w:rPr>
        <w:t>nd</w:t>
      </w:r>
      <w:r>
        <w:rPr>
          <w:rFonts w:eastAsiaTheme="minorEastAsia"/>
          <w:lang w:eastAsia="zh-CN"/>
        </w:rPr>
        <w:t xml:space="preserve"> CQI reuse legacy specification in Alt1.1 which seems simpler and more straightforward. </w:t>
      </w:r>
      <w:r w:rsidR="005350CE">
        <w:rPr>
          <w:rFonts w:eastAsiaTheme="minorEastAsia" w:hint="eastAsia"/>
          <w:lang w:eastAsia="zh-CN"/>
        </w:rPr>
        <w:t>Further</w:t>
      </w:r>
      <w:r w:rsidR="005350CE">
        <w:rPr>
          <w:rFonts w:eastAsiaTheme="minorEastAsia"/>
          <w:lang w:eastAsia="zh-CN"/>
        </w:rPr>
        <w:t xml:space="preserve">, as the WB CQI only occupies 4 bits in UCI, saving such 4 bits does not bring </w:t>
      </w:r>
      <w:r w:rsidR="005B23A7">
        <w:rPr>
          <w:rFonts w:eastAsiaTheme="minorEastAsia"/>
          <w:lang w:eastAsia="zh-CN"/>
        </w:rPr>
        <w:t>considerable overhead saving as it contributes very little in the final payload.</w:t>
      </w:r>
    </w:p>
    <w:p w14:paraId="364A747A" w14:textId="56322598" w:rsidR="004277B6" w:rsidRDefault="004277B6" w:rsidP="004277B6">
      <w:pPr>
        <w:pStyle w:val="proposal0"/>
      </w:pPr>
      <w:bookmarkStart w:id="5" w:name="_Ref131755224"/>
      <w:r>
        <w:rPr>
          <w:rFonts w:hint="eastAsia"/>
        </w:rPr>
        <w:t>F</w:t>
      </w:r>
      <w:r>
        <w:t xml:space="preserve">or X=2 CQI </w:t>
      </w:r>
      <w:r w:rsidR="00616839">
        <w:rPr>
          <w:rFonts w:hint="eastAsia"/>
        </w:rPr>
        <w:t>re</w:t>
      </w:r>
      <w:r w:rsidR="00616839">
        <w:t xml:space="preserve">port </w:t>
      </w:r>
      <w:r>
        <w:t>in CSI feedback, support Alt1.1.</w:t>
      </w:r>
      <w:bookmarkEnd w:id="5"/>
    </w:p>
    <w:p w14:paraId="46CDD6AC" w14:textId="77777777" w:rsidR="00A441FE" w:rsidRDefault="00A441FE" w:rsidP="00A441FE">
      <w:pPr>
        <w:rPr>
          <w:rFonts w:eastAsiaTheme="minorEastAsia"/>
          <w:lang w:eastAsia="zh-CN"/>
        </w:rPr>
      </w:pPr>
      <w:r>
        <w:rPr>
          <w:rFonts w:eastAsiaTheme="minorEastAsia" w:hint="eastAsia"/>
          <w:lang w:eastAsia="zh-CN"/>
        </w:rPr>
        <w:t>Another</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is where to put the CQI of the 2</w:t>
      </w:r>
      <w:r w:rsidRPr="00BF6923">
        <w:rPr>
          <w:rFonts w:eastAsiaTheme="minorEastAsia"/>
          <w:vertAlign w:val="superscript"/>
          <w:lang w:eastAsia="zh-CN"/>
        </w:rPr>
        <w:t>nd</w:t>
      </w:r>
      <w:r>
        <w:rPr>
          <w:rFonts w:eastAsiaTheme="minorEastAsia"/>
          <w:lang w:eastAsia="zh-CN"/>
        </w:rPr>
        <w:t xml:space="preserve"> slot in the UCI. The following alternatives have been discussed.</w:t>
      </w:r>
    </w:p>
    <w:tbl>
      <w:tblPr>
        <w:tblStyle w:val="aa"/>
        <w:tblW w:w="0" w:type="auto"/>
        <w:tblLook w:val="04A0" w:firstRow="1" w:lastRow="0" w:firstColumn="1" w:lastColumn="0" w:noHBand="0" w:noVBand="1"/>
      </w:tblPr>
      <w:tblGrid>
        <w:gridCol w:w="9060"/>
      </w:tblGrid>
      <w:tr w:rsidR="00A441FE" w14:paraId="27986B70" w14:textId="77777777" w:rsidTr="00C83E37">
        <w:tc>
          <w:tcPr>
            <w:tcW w:w="9060" w:type="dxa"/>
          </w:tcPr>
          <w:p w14:paraId="61B14D76" w14:textId="77777777" w:rsidR="00A441FE" w:rsidRDefault="00A441FE" w:rsidP="00C83E37">
            <w:pPr>
              <w:pStyle w:val="af2"/>
              <w:widowControl/>
              <w:numPr>
                <w:ilvl w:val="0"/>
                <w:numId w:val="38"/>
              </w:numPr>
              <w:snapToGrid w:val="0"/>
              <w:spacing w:after="160" w:line="259" w:lineRule="auto"/>
              <w:ind w:firstLineChars="0"/>
              <w:contextualSpacing/>
              <w:jc w:val="left"/>
              <w:rPr>
                <w:rFonts w:ascii="Times New Roman" w:hAnsi="Times New Roman"/>
                <w:sz w:val="18"/>
                <w:szCs w:val="18"/>
                <w:lang w:val="en-GB"/>
              </w:rPr>
            </w:pPr>
            <w:r w:rsidRPr="00F16586">
              <w:rPr>
                <w:rFonts w:ascii="Times New Roman" w:hAnsi="Times New Roman"/>
                <w:sz w:val="18"/>
                <w:szCs w:val="18"/>
                <w:lang w:val="en-GB"/>
              </w:rPr>
              <w:t xml:space="preserve">Alt2.1. </w:t>
            </w:r>
            <w:r>
              <w:rPr>
                <w:rFonts w:ascii="Times New Roman" w:hAnsi="Times New Roman"/>
                <w:sz w:val="18"/>
                <w:szCs w:val="18"/>
                <w:lang w:val="en-GB"/>
              </w:rPr>
              <w:t>In UCI part 1</w:t>
            </w:r>
          </w:p>
          <w:p w14:paraId="69F5A4EC" w14:textId="77777777" w:rsidR="00A441FE" w:rsidRDefault="00A441FE" w:rsidP="00C83E37">
            <w:pPr>
              <w:pStyle w:val="af2"/>
              <w:widowControl/>
              <w:numPr>
                <w:ilvl w:val="0"/>
                <w:numId w:val="38"/>
              </w:numPr>
              <w:snapToGrid w:val="0"/>
              <w:spacing w:after="160" w:line="259" w:lineRule="auto"/>
              <w:ind w:firstLineChars="0"/>
              <w:contextualSpacing/>
              <w:jc w:val="left"/>
              <w:rPr>
                <w:rFonts w:ascii="Times New Roman" w:hAnsi="Times New Roman"/>
                <w:sz w:val="18"/>
                <w:szCs w:val="18"/>
                <w:lang w:val="en-GB"/>
              </w:rPr>
            </w:pPr>
            <w:r>
              <w:rPr>
                <w:rFonts w:ascii="Times New Roman" w:hAnsi="Times New Roman"/>
                <w:sz w:val="18"/>
                <w:szCs w:val="18"/>
                <w:lang w:val="en-GB"/>
              </w:rPr>
              <w:t>Alt2.2. In UCI part 2</w:t>
            </w:r>
          </w:p>
          <w:p w14:paraId="0CAB6D9A" w14:textId="2FB7FC91" w:rsidR="00A441FE" w:rsidRPr="00E328F8" w:rsidRDefault="00A441FE" w:rsidP="00C83E37">
            <w:pPr>
              <w:pStyle w:val="af2"/>
              <w:widowControl/>
              <w:numPr>
                <w:ilvl w:val="0"/>
                <w:numId w:val="38"/>
              </w:numPr>
              <w:snapToGrid w:val="0"/>
              <w:spacing w:after="160" w:line="259" w:lineRule="auto"/>
              <w:ind w:firstLineChars="0"/>
              <w:contextualSpacing/>
              <w:jc w:val="left"/>
              <w:rPr>
                <w:rFonts w:ascii="Times New Roman" w:hAnsi="Times New Roman"/>
                <w:sz w:val="18"/>
                <w:szCs w:val="18"/>
                <w:lang w:val="en-GB"/>
              </w:rPr>
            </w:pPr>
            <w:r>
              <w:rPr>
                <w:rFonts w:ascii="Times New Roman" w:hAnsi="Times New Roman"/>
                <w:sz w:val="18"/>
                <w:szCs w:val="18"/>
                <w:lang w:val="en-GB"/>
              </w:rPr>
              <w:t>Alt2.3 Wideband CQI in UCI part 1, sub-band CQIs in UCI part 2</w:t>
            </w:r>
          </w:p>
        </w:tc>
      </w:tr>
    </w:tbl>
    <w:p w14:paraId="1D5E6DE6" w14:textId="77777777" w:rsidR="00A441FE" w:rsidRDefault="00A441FE" w:rsidP="00A441FE">
      <w:pPr>
        <w:rPr>
          <w:rFonts w:eastAsiaTheme="minorEastAsia"/>
          <w:lang w:eastAsia="zh-CN"/>
        </w:rPr>
      </w:pPr>
      <w:r>
        <w:rPr>
          <w:rFonts w:eastAsiaTheme="minorEastAsia"/>
          <w:lang w:eastAsia="zh-CN"/>
        </w:rPr>
        <w:t xml:space="preserve"> Generally, the payload in Part 1 shouldn’t be too large. The reliability of Part 1 is critical as the content of Part 1 decides the size and interpretation of UCI in </w:t>
      </w:r>
      <w:r>
        <w:rPr>
          <w:rFonts w:eastAsiaTheme="minorEastAsia" w:hint="eastAsia"/>
          <w:lang w:eastAsia="zh-CN"/>
        </w:rPr>
        <w:t>P</w:t>
      </w:r>
      <w:r>
        <w:rPr>
          <w:rFonts w:eastAsiaTheme="minorEastAsia"/>
          <w:lang w:eastAsia="zh-CN"/>
        </w:rPr>
        <w:t>art 2. The code rate of Part 1 should be lower than Part 2 to ensure Part 1’s reliability. To put more payload in Part 1 increases its code rate and thus decreases its reliability. Further, there is no need to put the second slot’s CQI in Part 1.</w:t>
      </w:r>
      <w:r>
        <w:rPr>
          <w:rFonts w:eastAsiaTheme="minorEastAsia" w:hint="eastAsia"/>
          <w:lang w:eastAsia="zh-CN"/>
        </w:rPr>
        <w:t xml:space="preserve"> </w:t>
      </w:r>
    </w:p>
    <w:p w14:paraId="1CC0B911" w14:textId="4E1BBD51" w:rsidR="00E70A1F" w:rsidRPr="00575130" w:rsidRDefault="00A441FE" w:rsidP="00A441FE">
      <w:pPr>
        <w:pStyle w:val="proposal0"/>
      </w:pPr>
      <w:bookmarkStart w:id="6" w:name="_Ref131789850"/>
      <w:r w:rsidRPr="00BF6923">
        <w:t>Support to put CQI of the second slot in UCI part 2.</w:t>
      </w:r>
      <w:bookmarkEnd w:id="6"/>
    </w:p>
    <w:p w14:paraId="61634ED9" w14:textId="77777777" w:rsidR="004277B6" w:rsidRPr="009C7A2A" w:rsidRDefault="004277B6" w:rsidP="004277B6">
      <w:pPr>
        <w:pStyle w:val="title2"/>
        <w:rPr>
          <w:lang w:val="en-GB"/>
        </w:rPr>
      </w:pPr>
      <w:r>
        <w:rPr>
          <w:rFonts w:hint="eastAsia"/>
          <w:lang w:val="en-GB"/>
        </w:rPr>
        <w:t>D</w:t>
      </w:r>
      <w:r>
        <w:rPr>
          <w:lang w:val="en-GB"/>
        </w:rPr>
        <w:t>iscussion on NZC bitmaps</w:t>
      </w:r>
    </w:p>
    <w:tbl>
      <w:tblPr>
        <w:tblStyle w:val="aa"/>
        <w:tblW w:w="0" w:type="auto"/>
        <w:tblLook w:val="04A0" w:firstRow="1" w:lastRow="0" w:firstColumn="1" w:lastColumn="0" w:noHBand="0" w:noVBand="1"/>
      </w:tblPr>
      <w:tblGrid>
        <w:gridCol w:w="9060"/>
      </w:tblGrid>
      <w:tr w:rsidR="004277B6" w14:paraId="6F8E4B14" w14:textId="77777777" w:rsidTr="00E6543A">
        <w:tc>
          <w:tcPr>
            <w:tcW w:w="9060" w:type="dxa"/>
          </w:tcPr>
          <w:p w14:paraId="39D4D591" w14:textId="77777777" w:rsidR="004277B6" w:rsidRPr="009572FE" w:rsidRDefault="004277B6" w:rsidP="00E6543A">
            <w:pPr>
              <w:snapToGrid w:val="0"/>
              <w:spacing w:after="0"/>
              <w:rPr>
                <w:rFonts w:ascii="Times" w:eastAsia="Batang" w:hAnsi="Times" w:cs="Times"/>
                <w:highlight w:val="green"/>
              </w:rPr>
            </w:pPr>
            <w:r w:rsidRPr="009572FE">
              <w:rPr>
                <w:rFonts w:ascii="Times" w:eastAsia="Batang" w:hAnsi="Times" w:cs="Times"/>
                <w:b/>
                <w:highlight w:val="green"/>
              </w:rPr>
              <w:t>Agreement</w:t>
            </w:r>
          </w:p>
          <w:p w14:paraId="3511E362" w14:textId="77777777" w:rsidR="004277B6" w:rsidRPr="00A63811" w:rsidRDefault="004277B6" w:rsidP="00E6543A">
            <w:pPr>
              <w:widowControl w:val="0"/>
              <w:snapToGrid w:val="0"/>
              <w:rPr>
                <w:rFonts w:eastAsiaTheme="minorEastAsia"/>
                <w:lang w:eastAsia="zh-CN"/>
              </w:rPr>
            </w:pPr>
            <w:r w:rsidRPr="00A63811">
              <w:rPr>
                <w:rFonts w:eastAsiaTheme="minorEastAsia"/>
                <w:lang w:eastAsia="zh-CN"/>
              </w:rPr>
              <w:t xml:space="preserve">For the Type-II codebook refinement for high/medium velocities, regarding the bitmap(s) for indicating the locations of the NZCs, down-select one from the following alternatives (no later than RAN1#112bis-e): </w:t>
            </w:r>
          </w:p>
          <w:p w14:paraId="0A4CF9ED" w14:textId="77777777" w:rsidR="004277B6" w:rsidRPr="00A63811" w:rsidRDefault="004277B6" w:rsidP="00E6543A">
            <w:pPr>
              <w:widowControl w:val="0"/>
              <w:numPr>
                <w:ilvl w:val="0"/>
                <w:numId w:val="28"/>
              </w:numPr>
              <w:suppressAutoHyphens/>
              <w:snapToGrid w:val="0"/>
              <w:spacing w:after="0"/>
              <w:rPr>
                <w:rFonts w:eastAsiaTheme="minorEastAsia"/>
                <w:lang w:eastAsia="zh-CN"/>
              </w:rPr>
            </w:pPr>
            <w:r w:rsidRPr="00A63811">
              <w:rPr>
                <w:rFonts w:eastAsiaTheme="minorEastAsia"/>
                <w:lang w:eastAsia="zh-CN"/>
              </w:rPr>
              <w:t xml:space="preserve">Alt1. Q different 2-dimensional bitmaps where each bitmap reuses the legacy design i.e. the size of the bitmap for each selected DD basis vector is 2LMv </w:t>
            </w:r>
          </w:p>
          <w:p w14:paraId="461CABF9" w14:textId="77777777" w:rsidR="004277B6" w:rsidRPr="00A63811" w:rsidRDefault="004277B6" w:rsidP="00E6543A">
            <w:pPr>
              <w:widowControl w:val="0"/>
              <w:numPr>
                <w:ilvl w:val="0"/>
                <w:numId w:val="28"/>
              </w:numPr>
              <w:suppressAutoHyphens/>
              <w:snapToGrid w:val="0"/>
              <w:spacing w:after="0"/>
              <w:rPr>
                <w:rFonts w:eastAsiaTheme="minorEastAsia"/>
                <w:lang w:eastAsia="zh-CN"/>
              </w:rPr>
            </w:pPr>
            <w:r w:rsidRPr="00A63811">
              <w:rPr>
                <w:rFonts w:eastAsiaTheme="minorEastAsia" w:hint="eastAsia"/>
                <w:lang w:eastAsia="zh-CN"/>
              </w:rPr>
              <w:t>A</w:t>
            </w:r>
            <w:r w:rsidRPr="00A63811">
              <w:rPr>
                <w:rFonts w:eastAsiaTheme="minorEastAsia"/>
                <w:lang w:eastAsia="zh-CN"/>
              </w:rPr>
              <w:t xml:space="preserve">lt3A: A single 2-dimensional bitmap of size </w:t>
            </w:r>
            <m:oMath>
              <m:r>
                <w:rPr>
                  <w:rFonts w:ascii="Cambria Math" w:eastAsiaTheme="minorEastAsia" w:hAnsi="Cambria Math"/>
                  <w:lang w:eastAsia="zh-CN"/>
                </w:rPr>
                <m:t>MQ</m:t>
              </m:r>
            </m:oMath>
            <w:r w:rsidRPr="00A63811">
              <w:rPr>
                <w:rFonts w:eastAsiaTheme="minorEastAsia"/>
                <w:lang w:eastAsia="zh-CN"/>
              </w:rPr>
              <w:t xml:space="preserve"> to report the selected </w:t>
            </w:r>
            <m:oMath>
              <m:r>
                <w:rPr>
                  <w:rFonts w:ascii="Cambria Math" w:eastAsiaTheme="minorEastAsia" w:hAnsi="Cambria Math"/>
                  <w:lang w:eastAsia="zh-CN"/>
                </w:rPr>
                <m:t>S</m:t>
              </m:r>
            </m:oMath>
            <w:r w:rsidRPr="00A63811">
              <w:rPr>
                <w:rFonts w:eastAsiaTheme="minorEastAsia"/>
                <w:lang w:eastAsia="zh-CN"/>
              </w:rPr>
              <w:t xml:space="preserve"> pairs of FD basis vector and DD basis vector and a single 2-dimensional bitmap of size </w:t>
            </w:r>
            <m:oMath>
              <m:r>
                <m:rPr>
                  <m:sty m:val="p"/>
                </m:rPr>
                <w:rPr>
                  <w:rFonts w:ascii="Cambria Math" w:eastAsiaTheme="minorEastAsia" w:hAnsi="Cambria Math"/>
                  <w:lang w:eastAsia="zh-CN"/>
                </w:rPr>
                <m:t>2</m:t>
              </m:r>
              <m:r>
                <w:rPr>
                  <w:rFonts w:ascii="Cambria Math" w:eastAsiaTheme="minorEastAsia" w:hAnsi="Cambria Math"/>
                  <w:lang w:eastAsia="zh-CN"/>
                </w:rPr>
                <m:t>LS</m:t>
              </m:r>
            </m:oMath>
            <w:r w:rsidRPr="00A63811">
              <w:rPr>
                <w:rFonts w:eastAsiaTheme="minorEastAsia"/>
                <w:lang w:eastAsia="zh-CN"/>
              </w:rPr>
              <w:t xml:space="preserve"> for indicating the location of the NZCs, where each row corresponds to a selected SD basis vector and each column corresponds to one of the selected </w:t>
            </w:r>
            <m:oMath>
              <m:r>
                <w:rPr>
                  <w:rFonts w:ascii="Cambria Math" w:eastAsiaTheme="minorEastAsia" w:hAnsi="Cambria Math"/>
                  <w:lang w:eastAsia="zh-CN"/>
                </w:rPr>
                <m:t>S</m:t>
              </m:r>
            </m:oMath>
            <w:r w:rsidRPr="00A63811">
              <w:rPr>
                <w:rFonts w:eastAsiaTheme="minorEastAsia"/>
                <w:lang w:eastAsia="zh-CN"/>
              </w:rPr>
              <w:t xml:space="preserve"> pairs of FD basis vector and DD basis vector.</w:t>
            </w:r>
          </w:p>
          <w:p w14:paraId="54FE561C" w14:textId="77777777" w:rsidR="004277B6" w:rsidRPr="00A63811" w:rsidRDefault="004277B6" w:rsidP="00E6543A">
            <w:pPr>
              <w:widowControl w:val="0"/>
              <w:numPr>
                <w:ilvl w:val="0"/>
                <w:numId w:val="28"/>
              </w:numPr>
              <w:suppressAutoHyphens/>
              <w:snapToGrid w:val="0"/>
              <w:spacing w:after="0"/>
              <w:rPr>
                <w:rFonts w:eastAsiaTheme="minorEastAsia"/>
                <w:lang w:eastAsia="zh-CN"/>
              </w:rPr>
            </w:pPr>
            <w:r w:rsidRPr="00A63811">
              <w:rPr>
                <w:rFonts w:eastAsiaTheme="minorEastAsia"/>
                <w:lang w:eastAsia="zh-CN"/>
              </w:rPr>
              <w:t>Alt4. A bitmap that includes bits associated with the set of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1</m:t>
                  </m:r>
                </m:sub>
              </m:sSub>
            </m:oMath>
            <w:r w:rsidRPr="00A63811">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sidRPr="00A63811">
              <w:rPr>
                <w:rFonts w:eastAsiaTheme="minorEastAsia"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1</m:t>
                  </m:r>
                </m:sub>
              </m:sSub>
            </m:oMath>
            <w:r w:rsidRPr="00A63811">
              <w:rPr>
                <w:rFonts w:eastAsiaTheme="minorEastAsia"/>
                <w:lang w:eastAsia="zh-CN"/>
              </w:rPr>
              <w:t xml:space="preserve">)} with </w:t>
            </w:r>
            <m:oMath>
              <m:r>
                <w:rPr>
                  <w:rFonts w:ascii="Cambria Math" w:eastAsiaTheme="minorEastAsia" w:hAnsi="Cambria Math"/>
                  <w:lang w:eastAsia="zh-CN"/>
                </w:rPr>
                <m:t>d</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)&lt;=</m:t>
              </m:r>
              <m:r>
                <w:rPr>
                  <w:rFonts w:ascii="Cambria Math" w:eastAsiaTheme="minorEastAsia" w:hAnsi="Cambria Math"/>
                  <w:lang w:eastAsia="zh-CN"/>
                </w:rPr>
                <m:t>d</m:t>
              </m:r>
            </m:oMath>
            <w:r w:rsidRPr="00A63811">
              <w:rPr>
                <w:rFonts w:eastAsiaTheme="minorEastAsia"/>
                <w:lang w:eastAsia="zh-CN"/>
              </w:rPr>
              <w:t xml:space="preserve">, where </w:t>
            </w:r>
            <m:oMath>
              <m:r>
                <w:rPr>
                  <w:rFonts w:ascii="Cambria Math" w:eastAsiaTheme="minorEastAsia" w:hAnsi="Cambria Math"/>
                  <w:lang w:eastAsia="zh-CN"/>
                </w:rPr>
                <m:t>d</m:t>
              </m:r>
            </m:oMath>
            <w:r w:rsidRPr="00A63811">
              <w:rPr>
                <w:rFonts w:eastAsiaTheme="minorEastAsia"/>
                <w:lang w:eastAsia="zh-CN"/>
              </w:rPr>
              <w:t xml:space="preserve"> is the threshold that can be configured by gNB, </w:t>
            </w:r>
            <m:oMath>
              <m:r>
                <w:rPr>
                  <w:rFonts w:ascii="Cambria Math" w:eastAsiaTheme="minorEastAsia" w:hAnsi="Cambria Math"/>
                  <w:lang w:eastAsia="zh-CN"/>
                </w:rPr>
                <m:t>d</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1</m:t>
                      </m:r>
                    </m:sub>
                  </m:sSub>
                </m:e>
              </m:d>
              <m:r>
                <m:rPr>
                  <m:sty m:val="p"/>
                </m:rPr>
                <w:rPr>
                  <w:rFonts w:ascii="Cambria Math" w:eastAsiaTheme="minorEastAsia" w:hAnsi="Cambria Math"/>
                  <w:lang w:eastAsia="zh-CN"/>
                </w:rPr>
                <m:t xml:space="preserve">= </m:t>
              </m:r>
              <m:r>
                <w:rPr>
                  <w:rFonts w:ascii="Cambria Math" w:eastAsiaTheme="minorEastAsia" w:hAnsi="Cambria Math"/>
                  <w:lang w:eastAsia="zh-CN"/>
                </w:rPr>
                <m:t>min</m:t>
              </m:r>
              <m:d>
                <m:dPr>
                  <m:ctrlPr>
                    <w:rPr>
                      <w:rFonts w:ascii="Cambria Math" w:eastAsiaTheme="minorEastAsia" w:hAnsi="Cambria Math"/>
                      <w:lang w:eastAsia="zh-CN"/>
                    </w:rPr>
                  </m:ctrlPr>
                </m:dPr>
                <m:e>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e>
                  </m:d>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e>
                  </m:d>
                </m:e>
              </m:d>
              <m:r>
                <m:rPr>
                  <m:sty m:val="p"/>
                </m:rPr>
                <w:rPr>
                  <w:rFonts w:ascii="Cambria Math" w:eastAsiaTheme="minorEastAsia" w:hAnsi="Cambria Math"/>
                  <w:lang w:eastAsia="zh-CN"/>
                </w:rPr>
                <m:t xml:space="preserve">+ </m:t>
              </m:r>
              <m:r>
                <w:rPr>
                  <w:rFonts w:ascii="Cambria Math" w:eastAsiaTheme="minorEastAsia" w:hAnsi="Cambria Math"/>
                  <w:lang w:eastAsia="zh-CN"/>
                </w:rPr>
                <m:t>min</m:t>
              </m:r>
              <m:d>
                <m:dPr>
                  <m:ctrlPr>
                    <w:rPr>
                      <w:rFonts w:ascii="Cambria Math" w:eastAsiaTheme="minorEastAsia" w:hAnsi="Cambria Math"/>
                      <w:lang w:eastAsia="zh-CN"/>
                    </w:rPr>
                  </m:ctrlPr>
                </m:dPr>
                <m:e>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0</m:t>
                          </m:r>
                        </m:sub>
                      </m:sSub>
                    </m:e>
                  </m:d>
                  <m:r>
                    <m:rPr>
                      <m:sty m:val="p"/>
                    </m:rPr>
                    <w:rPr>
                      <w:rFonts w:ascii="Cambria Math" w:eastAsiaTheme="minorEastAsia" w:hAnsi="Cambria Math"/>
                      <w:lang w:eastAsia="zh-CN"/>
                    </w:rPr>
                    <m:t xml:space="preserve">, </m:t>
                  </m:r>
                  <m:r>
                    <w:rPr>
                      <w:rFonts w:ascii="Cambria Math" w:eastAsiaTheme="minorEastAsia" w:hAnsi="Cambria Math"/>
                      <w:lang w:eastAsia="zh-CN"/>
                    </w:rPr>
                    <m:t>L</m:t>
                  </m:r>
                  <m:r>
                    <m:rPr>
                      <m:sty m:val="p"/>
                    </m:rPr>
                    <w:rPr>
                      <w:rFonts w:ascii="Cambria Math" w:eastAsiaTheme="minorEastAsia" w:hAnsi="Cambria Math"/>
                      <w:lang w:eastAsia="zh-CN"/>
                    </w:rPr>
                    <m:t xml:space="preserve"> – </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0</m:t>
                          </m:r>
                        </m:sub>
                      </m:sSub>
                    </m:e>
                  </m:d>
                </m:e>
              </m:d>
              <m:r>
                <m:rPr>
                  <m:sty m:val="p"/>
                </m:rPr>
                <w:rPr>
                  <w:rFonts w:ascii="Cambria Math" w:eastAsiaTheme="minorEastAsia" w:hAnsi="Cambria Math"/>
                  <w:lang w:eastAsia="zh-CN"/>
                </w:rPr>
                <m:t xml:space="preserve">+ </m:t>
              </m:r>
              <m:r>
                <w:rPr>
                  <w:rFonts w:ascii="Cambria Math" w:eastAsiaTheme="minorEastAsia" w:hAnsi="Cambria Math"/>
                  <w:lang w:eastAsia="zh-CN"/>
                </w:rPr>
                <m:t>min</m:t>
              </m:r>
              <m:d>
                <m:dPr>
                  <m:ctrlPr>
                    <w:rPr>
                      <w:rFonts w:ascii="Cambria Math" w:eastAsiaTheme="minorEastAsia" w:hAnsi="Cambria Math"/>
                      <w:lang w:eastAsia="zh-CN"/>
                    </w:rPr>
                  </m:ctrlPr>
                </m:dPr>
                <m:e>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0</m:t>
                          </m:r>
                        </m:sub>
                      </m:sSub>
                    </m:e>
                  </m:d>
                  <m:r>
                    <m:rPr>
                      <m:sty m:val="p"/>
                    </m:rPr>
                    <w:rPr>
                      <w:rFonts w:ascii="Cambria Math" w:eastAsiaTheme="minorEastAsia" w:hAnsi="Cambria Math"/>
                      <w:lang w:eastAsia="zh-CN"/>
                    </w:rPr>
                    <m:t xml:space="preserve">, </m:t>
                  </m:r>
                  <m:r>
                    <w:rPr>
                      <w:rFonts w:ascii="Cambria Math" w:eastAsiaTheme="minorEastAsia" w:hAnsi="Cambria Math"/>
                      <w:lang w:eastAsia="zh-CN"/>
                    </w:rPr>
                    <m:t>Q</m:t>
                  </m:r>
                  <m:r>
                    <m:rPr>
                      <m:sty m:val="p"/>
                    </m:rPr>
                    <w:rPr>
                      <w:rFonts w:ascii="Cambria Math" w:eastAsiaTheme="minorEastAsia" w:hAnsi="Cambria Math"/>
                      <w:lang w:eastAsia="zh-CN"/>
                    </w:rPr>
                    <m:t xml:space="preserve"> – </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0</m:t>
                          </m:r>
                        </m:sub>
                      </m:sSub>
                    </m:e>
                  </m:d>
                </m:e>
              </m:d>
              <m:r>
                <m:rPr>
                  <m:sty m:val="p"/>
                </m:rPr>
                <w:rPr>
                  <w:rFonts w:ascii="Cambria Math" w:eastAsiaTheme="minorEastAsia" w:hAnsi="Cambria Math"/>
                  <w:lang w:eastAsia="zh-CN"/>
                </w:rPr>
                <m:t>.</m:t>
              </m:r>
            </m:oMath>
            <w:r w:rsidRPr="00A63811">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0</m:t>
                  </m:r>
                </m:sub>
              </m:sSub>
            </m:oMath>
            <w:r w:rsidRPr="00A63811">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m:rPr>
                      <m:sty m:val="p"/>
                    </m:rPr>
                    <w:rPr>
                      <w:rFonts w:ascii="Cambria Math" w:eastAsiaTheme="minorEastAsia" w:hAnsi="Cambria Math"/>
                      <w:lang w:eastAsia="zh-CN"/>
                    </w:rPr>
                    <m:t>0</m:t>
                  </m:r>
                </m:sub>
              </m:sSub>
            </m:oMath>
            <w:r w:rsidRPr="00A63811">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0</m:t>
                  </m:r>
                </m:sub>
              </m:sSub>
            </m:oMath>
            <w:r w:rsidRPr="00A63811">
              <w:rPr>
                <w:rFonts w:eastAsiaTheme="minorEastAsia"/>
                <w:lang w:eastAsia="zh-CN"/>
              </w:rPr>
              <w:t xml:space="preserve"> denotes a reference SD basis index and a reference FD basis index and a reference DD basis index associated with SCI, respectively.</w:t>
            </w:r>
          </w:p>
          <w:p w14:paraId="3C3A442B" w14:textId="77777777" w:rsidR="004277B6" w:rsidRPr="00A63811" w:rsidRDefault="004277B6" w:rsidP="00E6543A">
            <w:pPr>
              <w:snapToGrid w:val="0"/>
              <w:rPr>
                <w:rFonts w:ascii="Times" w:eastAsia="Batang" w:hAnsi="Times" w:cs="Times"/>
                <w:b/>
                <w:highlight w:val="green"/>
              </w:rPr>
            </w:pPr>
            <w:r w:rsidRPr="00A63811">
              <w:rPr>
                <w:rFonts w:ascii="Times" w:eastAsia="Batang" w:hAnsi="Times" w:cs="Times"/>
                <w:b/>
                <w:highlight w:val="green"/>
              </w:rPr>
              <w:t>Agreement</w:t>
            </w:r>
          </w:p>
          <w:p w14:paraId="2255F0DA" w14:textId="77777777" w:rsidR="004277B6" w:rsidRPr="00A63811" w:rsidRDefault="004277B6" w:rsidP="00E6543A">
            <w:pPr>
              <w:widowControl w:val="0"/>
              <w:snapToGrid w:val="0"/>
              <w:rPr>
                <w:rFonts w:eastAsiaTheme="minorEastAsia"/>
                <w:lang w:eastAsia="zh-CN"/>
              </w:rPr>
            </w:pPr>
            <w:r w:rsidRPr="00A63811">
              <w:rPr>
                <w:rFonts w:eastAsiaTheme="minorEastAsia"/>
                <w:lang w:eastAsia="zh-CN"/>
              </w:rPr>
              <w:t xml:space="preserve">For the Type-II codebook refinement for high/medium velocities, regarding the down-selection of bitmap(s) for indicating the locations of the NZCs (in RAN1#112bis-e), the following is used as a guidance for evaluation: </w:t>
            </w:r>
          </w:p>
          <w:p w14:paraId="56059CC2" w14:textId="77777777" w:rsidR="004277B6" w:rsidRPr="00A63811" w:rsidRDefault="004277B6" w:rsidP="00E6543A">
            <w:pPr>
              <w:widowControl w:val="0"/>
              <w:numPr>
                <w:ilvl w:val="0"/>
                <w:numId w:val="33"/>
              </w:numPr>
              <w:suppressAutoHyphens/>
              <w:snapToGrid w:val="0"/>
              <w:spacing w:after="0"/>
              <w:rPr>
                <w:rFonts w:eastAsiaTheme="minorEastAsia"/>
                <w:lang w:eastAsia="zh-CN"/>
              </w:rPr>
            </w:pPr>
            <w:r w:rsidRPr="00A63811">
              <w:rPr>
                <w:rFonts w:eastAsiaTheme="minorEastAsia"/>
                <w:lang w:eastAsia="zh-CN"/>
              </w:rPr>
              <w:t xml:space="preserve">Following the agreed EVM, use “UPT vs. overall overhead (including CQI and PMI)” to compare across alternatives, assuming at least FTP1 traffic model and Rel-16 Parameter Combinations (L, beta, </w:t>
            </w:r>
            <w:proofErr w:type="spellStart"/>
            <w:r w:rsidRPr="00A63811">
              <w:rPr>
                <w:rFonts w:eastAsiaTheme="minorEastAsia"/>
                <w:lang w:eastAsia="zh-CN"/>
              </w:rPr>
              <w:t>pv</w:t>
            </w:r>
            <w:proofErr w:type="spellEnd"/>
            <w:r w:rsidRPr="00A63811">
              <w:rPr>
                <w:rFonts w:eastAsiaTheme="minorEastAsia"/>
                <w:lang w:eastAsia="zh-CN"/>
              </w:rPr>
              <w:t>)</w:t>
            </w:r>
          </w:p>
          <w:p w14:paraId="305B95D8" w14:textId="77777777" w:rsidR="004277B6" w:rsidRPr="00A63811" w:rsidRDefault="004277B6" w:rsidP="00E6543A">
            <w:pPr>
              <w:widowControl w:val="0"/>
              <w:numPr>
                <w:ilvl w:val="0"/>
                <w:numId w:val="33"/>
              </w:numPr>
              <w:suppressAutoHyphens/>
              <w:snapToGrid w:val="0"/>
              <w:spacing w:after="0"/>
              <w:rPr>
                <w:rFonts w:eastAsiaTheme="minorEastAsia"/>
                <w:lang w:eastAsia="zh-CN"/>
              </w:rPr>
            </w:pPr>
            <w:r w:rsidRPr="00A63811">
              <w:rPr>
                <w:rFonts w:eastAsiaTheme="minorEastAsia"/>
                <w:lang w:eastAsia="zh-CN"/>
              </w:rPr>
              <w:t>Use only the supported codebook parameter values (e.g. Q, K, m, d, delta, N4)</w:t>
            </w:r>
          </w:p>
          <w:p w14:paraId="4490515E" w14:textId="77777777" w:rsidR="004277B6" w:rsidRPr="00A63811" w:rsidRDefault="004277B6" w:rsidP="00E6543A">
            <w:pPr>
              <w:widowControl w:val="0"/>
              <w:numPr>
                <w:ilvl w:val="0"/>
                <w:numId w:val="33"/>
              </w:numPr>
              <w:suppressAutoHyphens/>
              <w:snapToGrid w:val="0"/>
              <w:spacing w:after="0"/>
              <w:rPr>
                <w:rFonts w:ascii="Times" w:eastAsia="Batang" w:hAnsi="Times"/>
                <w:sz w:val="16"/>
                <w:szCs w:val="16"/>
                <w:lang w:val="en-GB" w:eastAsia="x-none"/>
              </w:rPr>
            </w:pPr>
            <w:r w:rsidRPr="00A63811">
              <w:rPr>
                <w:rFonts w:eastAsiaTheme="minorEastAsia"/>
                <w:lang w:eastAsia="zh-CN"/>
              </w:rPr>
              <w:t>Companies are to state their assumptions on UE-side prediction (e.g. ideal or realistic, CSI-RS type, CSI-RS overhead calculation in relation to UPT, assumptions on WCSI and l) and the use of rank adaptation</w:t>
            </w:r>
          </w:p>
        </w:tc>
      </w:tr>
    </w:tbl>
    <w:p w14:paraId="40E3267E" w14:textId="77777777" w:rsidR="004277B6" w:rsidRDefault="004277B6" w:rsidP="004277B6">
      <w:pPr>
        <w:rPr>
          <w:rFonts w:eastAsiaTheme="minorEastAsia"/>
          <w:lang w:eastAsia="zh-CN"/>
        </w:rPr>
      </w:pPr>
    </w:p>
    <w:p w14:paraId="65487CB9" w14:textId="77777777" w:rsidR="004277B6" w:rsidRDefault="004277B6" w:rsidP="004277B6">
      <w:pPr>
        <w:rPr>
          <w:rFonts w:eastAsiaTheme="minorEastAsia"/>
          <w:lang w:val="en-GB" w:eastAsia="zh-CN"/>
        </w:rPr>
      </w:pPr>
      <w:r w:rsidRPr="00F9497F">
        <w:rPr>
          <w:rFonts w:eastAsiaTheme="minorEastAsia"/>
          <w:lang w:eastAsia="zh-CN"/>
        </w:rPr>
        <w:t>As</w:t>
      </w:r>
      <w:r>
        <w:rPr>
          <w:rFonts w:eastAsiaTheme="minorEastAsia"/>
          <w:lang w:eastAsia="zh-CN"/>
        </w:rPr>
        <w:t xml:space="preserve"> </w:t>
      </w:r>
      <w:r w:rsidRPr="00F9497F">
        <w:rPr>
          <w:rFonts w:eastAsiaTheme="minorEastAsia"/>
          <w:lang w:eastAsia="zh-CN"/>
        </w:rPr>
        <w:t xml:space="preserve">per the discussions of </w:t>
      </w:r>
      <w:r>
        <w:rPr>
          <w:rFonts w:eastAsiaTheme="minorEastAsia"/>
          <w:lang w:eastAsia="zh-CN"/>
        </w:rPr>
        <w:t>last</w:t>
      </w:r>
      <w:r w:rsidRPr="00F9497F">
        <w:rPr>
          <w:rFonts w:eastAsiaTheme="minorEastAsia"/>
          <w:lang w:eastAsia="zh-CN"/>
        </w:rPr>
        <w:t xml:space="preserve"> meeting</w:t>
      </w:r>
      <w:r>
        <w:rPr>
          <w:rFonts w:eastAsiaTheme="minorEastAsia"/>
          <w:lang w:val="en-GB" w:eastAsia="zh-CN"/>
        </w:rPr>
        <w:t xml:space="preserve">, some </w:t>
      </w:r>
      <w:r>
        <w:rPr>
          <w:rFonts w:eastAsiaTheme="minorEastAsia" w:hint="eastAsia"/>
          <w:lang w:val="en-GB" w:eastAsia="zh-CN"/>
        </w:rPr>
        <w:t>relevant</w:t>
      </w:r>
      <w:r>
        <w:rPr>
          <w:rFonts w:eastAsiaTheme="minorEastAsia"/>
          <w:lang w:val="en-GB" w:eastAsia="zh-CN"/>
        </w:rPr>
        <w:t xml:space="preserve"> schemes </w:t>
      </w:r>
      <w:r>
        <w:rPr>
          <w:rFonts w:eastAsiaTheme="minorEastAsia" w:hint="eastAsia"/>
          <w:lang w:val="en-GB" w:eastAsia="zh-CN"/>
        </w:rPr>
        <w:t>in</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above</w:t>
      </w:r>
      <w:r>
        <w:rPr>
          <w:rFonts w:eastAsiaTheme="minorEastAsia"/>
          <w:lang w:val="en-GB" w:eastAsia="zh-CN"/>
        </w:rPr>
        <w:t xml:space="preserve"> </w:t>
      </w:r>
      <w:r>
        <w:rPr>
          <w:rFonts w:eastAsiaTheme="minorEastAsia" w:hint="eastAsia"/>
          <w:lang w:val="en-GB" w:eastAsia="zh-CN"/>
        </w:rPr>
        <w:t>proposal</w:t>
      </w:r>
      <w:r>
        <w:rPr>
          <w:rFonts w:eastAsiaTheme="minorEastAsia"/>
          <w:lang w:val="en-GB" w:eastAsia="zh-CN"/>
        </w:rPr>
        <w:t xml:space="preserve">s were discussed, but no further agreement were achieved </w:t>
      </w:r>
      <w:r>
        <w:rPr>
          <w:rFonts w:eastAsiaTheme="minorEastAsia" w:hint="eastAsia"/>
          <w:lang w:val="en-GB" w:eastAsia="zh-CN"/>
        </w:rPr>
        <w:t>due</w:t>
      </w:r>
      <w:r>
        <w:rPr>
          <w:rFonts w:eastAsiaTheme="minorEastAsia"/>
          <w:lang w:val="en-GB" w:eastAsia="zh-CN"/>
        </w:rPr>
        <w:t xml:space="preserve"> to time limit. Based on the latest offline discussion</w:t>
      </w:r>
      <w:r>
        <w:rPr>
          <w:rFonts w:eastAsiaTheme="minorEastAsia" w:hint="eastAsia"/>
          <w:lang w:val="en-GB" w:eastAsia="zh-CN"/>
        </w:rPr>
        <w:t>,</w:t>
      </w:r>
      <w:r>
        <w:rPr>
          <w:rFonts w:eastAsiaTheme="minorEastAsia"/>
          <w:lang w:val="en-GB" w:eastAsia="zh-CN"/>
        </w:rPr>
        <w:t xml:space="preserve"> Alt1 and Alt 3A are supported by majority.</w:t>
      </w:r>
    </w:p>
    <w:p w14:paraId="28E5B3F4" w14:textId="77777777" w:rsidR="004277B6" w:rsidRDefault="004277B6" w:rsidP="004277B6">
      <w:pPr>
        <w:rPr>
          <w:rFonts w:eastAsiaTheme="minorEastAsia"/>
          <w:lang w:val="en-GB" w:eastAsia="zh-CN"/>
        </w:rPr>
      </w:pPr>
      <w:r>
        <w:rPr>
          <w:rFonts w:eastAsiaTheme="minorEastAsia"/>
          <w:lang w:val="en-GB" w:eastAsia="zh-CN"/>
        </w:rPr>
        <w:lastRenderedPageBreak/>
        <w:t xml:space="preserve">Regarding the impact on specification, Alt1 is a straightforward option with lower impact and the legacy combinations of different parameters </w:t>
      </w:r>
      <w:r>
        <w:rPr>
          <w:rFonts w:eastAsiaTheme="minorEastAsia" w:hint="eastAsia"/>
          <w:lang w:val="en-GB" w:eastAsia="zh-CN"/>
        </w:rPr>
        <w:t>can</w:t>
      </w:r>
      <w:r>
        <w:rPr>
          <w:rFonts w:eastAsiaTheme="minorEastAsia"/>
          <w:lang w:val="en-GB" w:eastAsia="zh-CN"/>
        </w:rPr>
        <w:t xml:space="preserve"> be reused to determine the number of NZCs </w:t>
      </w:r>
      <w:r w:rsidRPr="006207E4">
        <w:rPr>
          <w:rFonts w:eastAsiaTheme="minorEastAsia"/>
          <w:i/>
          <w:lang w:val="en-GB" w:eastAsia="zh-CN"/>
        </w:rPr>
        <w:t>K</w:t>
      </w:r>
      <w:r w:rsidRPr="006207E4">
        <w:rPr>
          <w:rFonts w:eastAsiaTheme="minorEastAsia"/>
          <w:i/>
          <w:vertAlign w:val="subscript"/>
          <w:lang w:val="en-GB" w:eastAsia="zh-CN"/>
        </w:rPr>
        <w:t>0</w:t>
      </w:r>
      <w:r>
        <w:rPr>
          <w:rFonts w:eastAsiaTheme="minorEastAsia"/>
          <w:lang w:val="en-GB" w:eastAsia="zh-CN"/>
        </w:rPr>
        <w:t xml:space="preserve">, which is upper bounded per DD basis vector. </w:t>
      </w:r>
      <w:r>
        <w:rPr>
          <w:rFonts w:eastAsiaTheme="minorEastAsia" w:hint="eastAsia"/>
          <w:lang w:val="en-GB" w:eastAsia="zh-CN"/>
        </w:rPr>
        <w:t>F</w:t>
      </w:r>
      <w:r>
        <w:rPr>
          <w:rFonts w:eastAsiaTheme="minorEastAsia"/>
          <w:lang w:val="en-GB" w:eastAsia="zh-CN"/>
        </w:rPr>
        <w:t xml:space="preserve">or Alt 3A, two stages of bitmaps are designed, the first of which indicates </w:t>
      </w:r>
      <w:r w:rsidRPr="00652A7A">
        <w:rPr>
          <w:rFonts w:eastAsiaTheme="minorEastAsia"/>
          <w:i/>
          <w:lang w:val="en-GB" w:eastAsia="zh-CN"/>
        </w:rPr>
        <w:t>S</w:t>
      </w:r>
      <w:r>
        <w:rPr>
          <w:rFonts w:eastAsiaTheme="minorEastAsia"/>
          <w:lang w:val="en-GB" w:eastAsia="zh-CN"/>
        </w:rPr>
        <w:t xml:space="preserve"> pairs of FD-DD</w:t>
      </w:r>
      <w:r w:rsidDel="00774112">
        <w:rPr>
          <w:rFonts w:eastAsiaTheme="minorEastAsia"/>
          <w:lang w:val="en-GB" w:eastAsia="zh-CN"/>
        </w:rPr>
        <w:t xml:space="preserve"> basis </w:t>
      </w:r>
      <w:r>
        <w:rPr>
          <w:rFonts w:eastAsiaTheme="minorEastAsia"/>
          <w:lang w:val="en-GB" w:eastAsia="zh-CN"/>
        </w:rPr>
        <w:t xml:space="preserve">across all </w:t>
      </w:r>
      <w:r w:rsidRPr="00652A7A">
        <w:rPr>
          <w:rFonts w:eastAsiaTheme="minorEastAsia"/>
          <w:i/>
          <w:lang w:val="en-GB" w:eastAsia="zh-CN"/>
        </w:rPr>
        <w:t>2L</w:t>
      </w:r>
      <w:r>
        <w:rPr>
          <w:rFonts w:eastAsiaTheme="minorEastAsia"/>
          <w:lang w:val="en-GB" w:eastAsia="zh-CN"/>
        </w:rPr>
        <w:t xml:space="preserve"> beams, and then the second of which indicates the detailed pairs of FD-DD basis per beam.</w:t>
      </w:r>
    </w:p>
    <w:p w14:paraId="0F355CF4" w14:textId="77777777" w:rsidR="004277B6" w:rsidRPr="0071774B" w:rsidRDefault="004277B6" w:rsidP="004277B6">
      <w:pPr>
        <w:rPr>
          <w:rFonts w:eastAsiaTheme="minorEastAsia"/>
          <w:lang w:val="en-GB" w:eastAsia="zh-CN"/>
        </w:rPr>
      </w:pPr>
      <w:r>
        <w:rPr>
          <w:rFonts w:eastAsiaTheme="minorEastAsia"/>
          <w:lang w:val="en-GB" w:eastAsia="zh-CN"/>
        </w:rPr>
        <w:t>The difference of overhead between Alt1 and Alt</w:t>
      </w:r>
      <w:r>
        <w:rPr>
          <w:rFonts w:eastAsiaTheme="minorEastAsia" w:hint="eastAsia"/>
          <w:lang w:val="en-GB" w:eastAsia="zh-CN"/>
        </w:rPr>
        <w:t xml:space="preserve"> </w:t>
      </w:r>
      <w:r>
        <w:rPr>
          <w:rFonts w:eastAsiaTheme="minorEastAsia"/>
          <w:lang w:val="en-GB" w:eastAsia="zh-CN"/>
        </w:rPr>
        <w:t xml:space="preserve">3A is </w:t>
      </w:r>
      <m:oMath>
        <m:r>
          <w:rPr>
            <w:rFonts w:ascii="Cambria Math" w:eastAsiaTheme="minorEastAsia" w:hAnsi="Cambria Math"/>
            <w:lang w:val="en-GB" w:eastAsia="zh-CN"/>
          </w:rPr>
          <m:t>2L*MQ-(MQ+2L*γMQ)</m:t>
        </m:r>
      </m:oMath>
      <w:r w:rsidRPr="0071774B">
        <w:rPr>
          <w:rFonts w:eastAsiaTheme="minorEastAsia" w:hint="eastAsia"/>
          <w:i/>
          <w:lang w:val="en-GB" w:eastAsia="zh-CN"/>
        </w:rPr>
        <w:t xml:space="preserve"> </w:t>
      </w:r>
      <w:r w:rsidRPr="0071774B">
        <w:rPr>
          <w:rFonts w:eastAsiaTheme="minorEastAsia"/>
          <w:lang w:val="en-GB" w:eastAsia="zh-CN"/>
        </w:rPr>
        <w:t>where</w:t>
      </w:r>
      <w:r w:rsidRPr="0071774B">
        <w:rPr>
          <w:rFonts w:eastAsiaTheme="minorEastAsia"/>
          <w:i/>
          <w:lang w:val="en-GB" w:eastAsia="zh-CN"/>
        </w:rPr>
        <w:t xml:space="preserve"> </w:t>
      </w:r>
      <m:oMath>
        <m:r>
          <w:rPr>
            <w:rFonts w:ascii="Cambria Math" w:eastAsiaTheme="minorEastAsia" w:hAnsi="Cambria Math"/>
            <w:lang w:val="en-GB" w:eastAsia="zh-CN"/>
          </w:rPr>
          <m:t>S=γMQ</m:t>
        </m:r>
      </m:oMath>
      <w:r>
        <w:rPr>
          <w:rFonts w:eastAsiaTheme="minorEastAsia" w:hint="eastAsia"/>
          <w:i/>
          <w:lang w:val="en-GB" w:eastAsia="zh-CN"/>
        </w:rPr>
        <w:t>.</w:t>
      </w:r>
      <w:r w:rsidRPr="0071774B">
        <w:rPr>
          <w:rFonts w:eastAsiaTheme="minorEastAsia"/>
          <w:lang w:val="en-GB" w:eastAsia="zh-CN"/>
        </w:rPr>
        <w:t xml:space="preserve"> </w:t>
      </w:r>
      <w:r>
        <w:rPr>
          <w:rFonts w:eastAsiaTheme="minorEastAsia"/>
          <w:lang w:val="en-GB" w:eastAsia="zh-CN"/>
        </w:rPr>
        <w:t xml:space="preserve">Alt 1 has less overhead than Alt 3A when L=2 and </w:t>
      </w:r>
      <m:oMath>
        <m:r>
          <w:rPr>
            <w:rFonts w:ascii="Cambria Math" w:eastAsiaTheme="minorEastAsia" w:hAnsi="Cambria Math"/>
            <w:lang w:val="en-GB" w:eastAsia="zh-CN"/>
          </w:rPr>
          <m:t>γ&gt;0.75</m:t>
        </m:r>
      </m:oMath>
      <w:r>
        <w:rPr>
          <w:rFonts w:eastAsiaTheme="minorEastAsia" w:hint="eastAsia"/>
          <w:lang w:val="en-GB" w:eastAsia="zh-CN"/>
        </w:rPr>
        <w:t>,</w:t>
      </w:r>
      <w:r>
        <w:rPr>
          <w:rFonts w:eastAsiaTheme="minorEastAsia"/>
          <w:lang w:val="en-GB" w:eastAsia="zh-CN"/>
        </w:rPr>
        <w:t xml:space="preserve"> otherwise Alt 3A has less overhead. For the configurations with small MQ values, it is expected value </w:t>
      </w:r>
      <m:oMath>
        <m:r>
          <w:rPr>
            <w:rFonts w:ascii="Cambria Math" w:eastAsiaTheme="minorEastAsia" w:hAnsi="Cambria Math"/>
            <w:lang w:val="en-GB" w:eastAsia="zh-CN"/>
          </w:rPr>
          <m:t>γ</m:t>
        </m:r>
      </m:oMath>
      <w:r>
        <w:rPr>
          <w:rFonts w:eastAsiaTheme="minorEastAsia"/>
          <w:lang w:val="en-GB" w:eastAsia="zh-CN"/>
        </w:rPr>
        <w:t xml:space="preserve"> should be relatively large to avoid performance loss. In these cases, Alt 3A may not have overhead reduction benefit compared with Alt 1. </w:t>
      </w:r>
    </w:p>
    <w:p w14:paraId="0D3BB0CB" w14:textId="77777777" w:rsidR="004277B6" w:rsidRPr="0071774B" w:rsidRDefault="004277B6" w:rsidP="004277B6">
      <w:pPr>
        <w:pStyle w:val="observation"/>
        <w:rPr>
          <w:lang w:val="en-GB"/>
        </w:rPr>
      </w:pPr>
      <w:r>
        <w:rPr>
          <w:rFonts w:hint="eastAsia"/>
          <w:lang w:val="en-GB"/>
        </w:rPr>
        <w:t xml:space="preserve"> </w:t>
      </w:r>
      <w:bookmarkStart w:id="7" w:name="_Ref127549806"/>
      <w:r>
        <w:rPr>
          <w:lang w:val="en-GB"/>
        </w:rPr>
        <w:t xml:space="preserve">Whether Alt 3A has overhead reduction benefit compared with Alt 1 depends on codebook parameter combinations like M, Q, </w:t>
      </w:r>
      <w:r w:rsidRPr="0012303D">
        <w:rPr>
          <w:i/>
          <w:lang w:val="en-GB"/>
        </w:rPr>
        <w:t>L</w:t>
      </w:r>
      <w:r>
        <w:rPr>
          <w:lang w:val="en-GB"/>
        </w:rPr>
        <w:t xml:space="preserve"> and </w:t>
      </w:r>
      <m:oMath>
        <m:r>
          <m:rPr>
            <m:sty m:val="bi"/>
          </m:rPr>
          <w:rPr>
            <w:rFonts w:ascii="Cambria Math" w:hAnsi="Cambria Math"/>
            <w:lang w:val="en-GB"/>
          </w:rPr>
          <m:t>γ</m:t>
        </m:r>
      </m:oMath>
      <w:r w:rsidRPr="0012303D">
        <w:rPr>
          <w:rFonts w:hint="eastAsia"/>
          <w:i/>
          <w:lang w:val="en-GB"/>
        </w:rPr>
        <w:t>.</w:t>
      </w:r>
      <w:bookmarkEnd w:id="7"/>
    </w:p>
    <w:p w14:paraId="45FA1F68" w14:textId="1664884A" w:rsidR="004277B6" w:rsidRDefault="004277B6" w:rsidP="004277B6">
      <w:pPr>
        <w:rPr>
          <w:rFonts w:eastAsia="宋体"/>
          <w:lang w:eastAsia="zh-CN"/>
        </w:rPr>
      </w:pPr>
      <w:r>
        <w:rPr>
          <w:rFonts w:eastAsiaTheme="minorEastAsia" w:hint="eastAsia"/>
          <w:lang w:val="en-GB" w:eastAsia="zh-CN"/>
        </w:rPr>
        <w:t>W</w:t>
      </w:r>
      <w:r>
        <w:rPr>
          <w:rFonts w:eastAsiaTheme="minorEastAsia"/>
          <w:lang w:val="en-GB" w:eastAsia="zh-CN"/>
        </w:rPr>
        <w:t xml:space="preserve">e think Alt 4 in the above proposals is a good approach to reduce bitmap overhead, which </w:t>
      </w:r>
      <w:r>
        <w:rPr>
          <w:rFonts w:eastAsiaTheme="minorEastAsia"/>
          <w:lang w:eastAsia="zh-CN"/>
        </w:rPr>
        <w:t>makes use of the</w:t>
      </w:r>
      <w:r w:rsidRPr="00104293">
        <w:rPr>
          <w:rFonts w:eastAsiaTheme="minorEastAsia"/>
          <w:lang w:eastAsia="zh-CN"/>
        </w:rPr>
        <w:t xml:space="preserve"> channel property that stronger coefficients locate around the FD basis 0 and the SD basis where SCI locates and the DD basis where SCI locates, and coefficients get weaker as the distance between the coefficient and the strongest coefficient increases. Hence, the indication of distant coefficients can be omitted to further reduce the overhead of the NZC bitmap, which forms a non-rectangular bitmap.</w:t>
      </w:r>
      <w:r>
        <w:rPr>
          <w:rFonts w:eastAsiaTheme="minorEastAsia"/>
          <w:lang w:eastAsia="zh-CN"/>
        </w:rPr>
        <w:t xml:space="preserve"> Alt 4</w:t>
      </w:r>
      <w:r>
        <w:rPr>
          <w:rFonts w:eastAsia="宋体"/>
          <w:lang w:eastAsia="zh-CN"/>
        </w:rPr>
        <w:t xml:space="preserve"> constructs a </w:t>
      </w:r>
      <w:r w:rsidRPr="00316D0C">
        <w:rPr>
          <w:rFonts w:eastAsia="宋体"/>
          <w:lang w:eastAsia="zh-CN"/>
        </w:rPr>
        <w:t>non-rectangular bitmap</w:t>
      </w:r>
      <w:r>
        <w:rPr>
          <w:rFonts w:eastAsia="宋体"/>
          <w:lang w:eastAsia="zh-CN"/>
        </w:rPr>
        <w:t xml:space="preserve"> by omitting the </w:t>
      </w:r>
      <w:r w:rsidRPr="00B31E16">
        <w:rPr>
          <w:rFonts w:eastAsia="宋体"/>
          <w:lang w:eastAsia="zh-CN"/>
        </w:rPr>
        <w:t>coefficients</w:t>
      </w:r>
      <w:r>
        <w:rPr>
          <w:rFonts w:eastAsia="宋体"/>
          <w:lang w:eastAsia="zh-CN"/>
        </w:rPr>
        <w:t xml:space="preserve"> of which distance to SCI is larger than a threshold </w:t>
      </w:r>
      <m:oMath>
        <m:r>
          <w:rPr>
            <w:rFonts w:ascii="Cambria Math" w:eastAsia="宋体" w:hAnsi="Cambria Math"/>
            <w:lang w:eastAsia="zh-CN"/>
          </w:rPr>
          <m:t>d</m:t>
        </m:r>
      </m:oMath>
      <w:r>
        <w:rPr>
          <w:rFonts w:eastAsia="宋体"/>
          <w:lang w:eastAsia="zh-CN"/>
        </w:rPr>
        <w:t xml:space="preserve">. </w:t>
      </w:r>
    </w:p>
    <w:p w14:paraId="29CD2D91" w14:textId="686C4BD3" w:rsidR="006D7FBE" w:rsidRDefault="006D7FBE" w:rsidP="004277B6">
      <w:pPr>
        <w:rPr>
          <w:rFonts w:eastAsia="宋体"/>
          <w:lang w:eastAsia="zh-CN"/>
        </w:rPr>
      </w:pPr>
      <w:r>
        <w:rPr>
          <w:rFonts w:eastAsia="宋体" w:hint="eastAsia"/>
          <w:lang w:eastAsia="zh-CN"/>
        </w:rPr>
        <w:t>I</w:t>
      </w:r>
      <w:r>
        <w:rPr>
          <w:rFonts w:eastAsia="宋体"/>
          <w:lang w:eastAsia="zh-CN"/>
        </w:rPr>
        <w:t xml:space="preserve">n last meeting’s </w:t>
      </w:r>
      <w:r w:rsidR="00FF52B1">
        <w:rPr>
          <w:rFonts w:eastAsia="宋体"/>
          <w:lang w:eastAsia="zh-CN"/>
        </w:rPr>
        <w:t xml:space="preserve">discussion, some companies raised concern on the complexity to define the distance metric in </w:t>
      </w:r>
      <w:r w:rsidR="006B5A04">
        <w:rPr>
          <w:rFonts w:eastAsia="宋体"/>
          <w:lang w:eastAsia="zh-CN"/>
        </w:rPr>
        <w:t>SD-FD-DD basis</w:t>
      </w:r>
      <w:r w:rsidR="001A1EFF">
        <w:rPr>
          <w:rFonts w:eastAsia="宋体"/>
          <w:lang w:eastAsia="zh-CN"/>
        </w:rPr>
        <w:t>. Hence we simplify the original Alt 4 to the following Alt 4’.</w:t>
      </w:r>
    </w:p>
    <w:tbl>
      <w:tblPr>
        <w:tblStyle w:val="aa"/>
        <w:tblW w:w="0" w:type="auto"/>
        <w:tblLook w:val="04A0" w:firstRow="1" w:lastRow="0" w:firstColumn="1" w:lastColumn="0" w:noHBand="0" w:noVBand="1"/>
      </w:tblPr>
      <w:tblGrid>
        <w:gridCol w:w="9060"/>
      </w:tblGrid>
      <w:tr w:rsidR="00430AD3" w14:paraId="7BF3F00F" w14:textId="77777777" w:rsidTr="00430AD3">
        <w:tc>
          <w:tcPr>
            <w:tcW w:w="9060" w:type="dxa"/>
          </w:tcPr>
          <w:p w14:paraId="219C3C0B" w14:textId="77777777" w:rsidR="00430AD3" w:rsidRDefault="00430AD3" w:rsidP="00430AD3">
            <w:pPr>
              <w:pStyle w:val="proposal0"/>
              <w:numPr>
                <w:ilvl w:val="0"/>
                <w:numId w:val="0"/>
              </w:numPr>
              <w:rPr>
                <w:lang w:val="en-GB"/>
              </w:rPr>
            </w:pPr>
            <w:r>
              <w:rPr>
                <w:rFonts w:hint="eastAsia"/>
              </w:rPr>
              <w:t>A</w:t>
            </w:r>
            <w:r>
              <w:t xml:space="preserve">lt 4’: </w:t>
            </w:r>
            <w:r w:rsidRPr="006C0854">
              <w:rPr>
                <w:rFonts w:hint="eastAsia"/>
              </w:rPr>
              <w:t xml:space="preserve">For the polarization where SCI locates, each of the Q bitmaps contains bits included in a set of SD basis and FD basis pairs </w:t>
            </w:r>
            <m:oMath>
              <m:r>
                <m:rPr>
                  <m:sty m:val="b"/>
                </m:rPr>
                <w:rPr>
                  <w:rFonts w:ascii="Cambria Math" w:hAnsi="Cambria Math"/>
                </w:rPr>
                <m:t>{(s, f)}</m:t>
              </m:r>
            </m:oMath>
            <w:r w:rsidRPr="006C0854">
              <w:rPr>
                <w:rFonts w:hint="eastAsia"/>
              </w:rPr>
              <w:t xml:space="preserve"> satisfying </w:t>
            </w:r>
            <m:oMath>
              <m:r>
                <m:rPr>
                  <m:sty m:val="b"/>
                </m:rPr>
                <w:rPr>
                  <w:rFonts w:ascii="Cambria Math" w:hAnsi="Cambria Math"/>
                </w:rPr>
                <m:t>min(</m:t>
              </m:r>
              <m:r>
                <m:rPr>
                  <m:sty m:val="bi"/>
                </m:rPr>
                <w:rPr>
                  <w:rFonts w:ascii="Cambria Math" w:hAnsi="Cambria Math"/>
                </w:rPr>
                <m:t>f</m:t>
              </m:r>
              <m:r>
                <m:rPr>
                  <m:sty m:val="b"/>
                </m:rPr>
                <w:rPr>
                  <w:rFonts w:ascii="Cambria Math" w:hAnsi="Cambria Math"/>
                </w:rPr>
                <m:t>,</m:t>
              </m:r>
              <m:sSub>
                <m:sSubPr>
                  <m:ctrlPr>
                    <w:rPr>
                      <w:rFonts w:ascii="Cambria Math" w:hAnsi="Cambria Math"/>
                      <w:i/>
                      <w:iCs/>
                    </w:rPr>
                  </m:ctrlPr>
                </m:sSubPr>
                <m:e>
                  <m:r>
                    <m:rPr>
                      <m:sty m:val="b"/>
                    </m:rPr>
                    <w:rPr>
                      <w:rFonts w:ascii="Cambria Math" w:hAnsi="Cambria Math"/>
                    </w:rPr>
                    <m:t>M</m:t>
                  </m:r>
                </m:e>
                <m:sub>
                  <m:r>
                    <m:rPr>
                      <m:sty m:val="bi"/>
                    </m:rPr>
                    <w:rPr>
                      <w:rFonts w:ascii="Cambria Math" w:hAnsi="Cambria Math"/>
                    </w:rPr>
                    <m:t>v</m:t>
                  </m:r>
                </m:sub>
              </m:sSub>
              <m:r>
                <m:rPr>
                  <m:sty m:val="b"/>
                </m:rPr>
                <w:rPr>
                  <w:rFonts w:ascii="Cambria Math" w:hAnsi="Cambria Math"/>
                </w:rPr>
                <m:t>-f)+ </m:t>
              </m:r>
              <m:r>
                <m:rPr>
                  <m:sty m:val="bi"/>
                </m:rPr>
                <w:rPr>
                  <w:rFonts w:ascii="Cambria Math" w:hAnsi="Cambria Math"/>
                </w:rPr>
                <m:t>min</m:t>
              </m:r>
              <m:r>
                <m:rPr>
                  <m:sty m:val="b"/>
                </m:rPr>
                <w:rPr>
                  <w:rFonts w:ascii="Cambria Math" w:hAnsi="Cambria Math"/>
                </w:rPr>
                <m:t>(|s-</m:t>
              </m:r>
              <m:sSub>
                <m:sSubPr>
                  <m:ctrlPr>
                    <w:rPr>
                      <w:rFonts w:ascii="Cambria Math" w:hAnsi="Cambria Math"/>
                      <w:i/>
                      <w:iCs/>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rPr>
                <m:t> |, L-|s-</m:t>
              </m:r>
              <m:sSub>
                <m:sSubPr>
                  <m:ctrlPr>
                    <w:rPr>
                      <w:rFonts w:ascii="Cambria Math" w:hAnsi="Cambria Math"/>
                      <w:i/>
                      <w:iCs/>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rPr>
                <m:t> |)≤D</m:t>
              </m:r>
            </m:oMath>
            <w:r w:rsidRPr="006C0854">
              <w:rPr>
                <w:rFonts w:hint="eastAsia"/>
              </w:rPr>
              <w:t>, where</w:t>
            </w:r>
          </w:p>
          <w:p w14:paraId="01B83DFA" w14:textId="77777777" w:rsidR="00430AD3" w:rsidRPr="00341D7B" w:rsidRDefault="00430AD3" w:rsidP="00430AD3">
            <w:pPr>
              <w:pStyle w:val="af2"/>
              <w:numPr>
                <w:ilvl w:val="0"/>
                <w:numId w:val="40"/>
              </w:numPr>
              <w:ind w:firstLineChars="0"/>
              <w:rPr>
                <w:rFonts w:ascii="Times New Roman" w:hAnsi="Times New Roman"/>
                <w:b/>
                <w:kern w:val="0"/>
                <w:sz w:val="20"/>
                <w:szCs w:val="20"/>
              </w:rPr>
            </w:pPr>
            <m:oMath>
              <m:r>
                <m:rPr>
                  <m:sty m:val="b"/>
                </m:rPr>
                <w:rPr>
                  <w:rFonts w:ascii="Cambria Math" w:hAnsi="Cambria Math"/>
                  <w:kern w:val="0"/>
                  <w:sz w:val="20"/>
                  <w:szCs w:val="20"/>
                </w:rPr>
                <m:t>s∈{0,…,L-1}</m:t>
              </m:r>
            </m:oMath>
            <w:r w:rsidRPr="00341D7B">
              <w:rPr>
                <w:rFonts w:ascii="Times New Roman" w:hAnsi="Times New Roman" w:hint="eastAsia"/>
                <w:b/>
                <w:kern w:val="0"/>
                <w:sz w:val="20"/>
                <w:szCs w:val="20"/>
              </w:rPr>
              <w:t xml:space="preserve">, </w:t>
            </w:r>
            <m:oMath>
              <m:r>
                <m:rPr>
                  <m:sty m:val="b"/>
                </m:rPr>
                <w:rPr>
                  <w:rFonts w:ascii="Cambria Math" w:hAnsi="Cambria Math"/>
                  <w:kern w:val="0"/>
                  <w:sz w:val="20"/>
                  <w:szCs w:val="20"/>
                </w:rPr>
                <m:t>f∈{0,…,M-1}</m:t>
              </m:r>
            </m:oMath>
          </w:p>
          <w:p w14:paraId="142E5A58" w14:textId="77777777" w:rsidR="00430AD3" w:rsidRPr="00341D7B" w:rsidRDefault="00861B83" w:rsidP="00430AD3">
            <w:pPr>
              <w:pStyle w:val="af2"/>
              <w:numPr>
                <w:ilvl w:val="0"/>
                <w:numId w:val="40"/>
              </w:numPr>
              <w:ind w:firstLineChars="0"/>
              <w:rPr>
                <w:rFonts w:ascii="Times New Roman" w:hAnsi="Times New Roman"/>
                <w:b/>
                <w:kern w:val="0"/>
                <w:sz w:val="20"/>
                <w:szCs w:val="20"/>
              </w:rPr>
            </w:pPr>
            <m:oMath>
              <m:sSub>
                <m:sSubPr>
                  <m:ctrlPr>
                    <w:rPr>
                      <w:rFonts w:ascii="Cambria Math" w:hAnsi="Cambria Math"/>
                      <w:b/>
                      <w:kern w:val="0"/>
                      <w:sz w:val="20"/>
                      <w:szCs w:val="20"/>
                    </w:rPr>
                  </m:ctrlPr>
                </m:sSubPr>
                <m:e>
                  <m:r>
                    <m:rPr>
                      <m:sty m:val="b"/>
                    </m:rPr>
                    <w:rPr>
                      <w:rFonts w:ascii="Cambria Math" w:hAnsi="Cambria Math"/>
                      <w:kern w:val="0"/>
                      <w:sz w:val="20"/>
                      <w:szCs w:val="20"/>
                    </w:rPr>
                    <m:t>s</m:t>
                  </m:r>
                </m:e>
                <m:sub>
                  <m:r>
                    <m:rPr>
                      <m:sty m:val="bi"/>
                    </m:rPr>
                    <w:rPr>
                      <w:rFonts w:ascii="Cambria Math" w:hAnsi="Cambria Math"/>
                      <w:kern w:val="0"/>
                      <w:sz w:val="20"/>
                      <w:szCs w:val="20"/>
                    </w:rPr>
                    <m:t>ref</m:t>
                  </m:r>
                </m:sub>
              </m:sSub>
              <m:r>
                <m:rPr>
                  <m:sty m:val="b"/>
                </m:rPr>
                <w:rPr>
                  <w:rFonts w:ascii="Cambria Math" w:hAnsi="Cambria Math"/>
                  <w:kern w:val="0"/>
                  <w:sz w:val="20"/>
                  <w:szCs w:val="20"/>
                </w:rPr>
                <m:t>∈{0,…,</m:t>
              </m:r>
              <m:r>
                <m:rPr>
                  <m:sty m:val="bi"/>
                </m:rPr>
                <w:rPr>
                  <w:rFonts w:ascii="Cambria Math" w:hAnsi="Cambria Math"/>
                  <w:kern w:val="0"/>
                  <w:sz w:val="20"/>
                  <w:szCs w:val="20"/>
                </w:rPr>
                <m:t>L</m:t>
              </m:r>
              <m:r>
                <m:rPr>
                  <m:sty m:val="b"/>
                </m:rPr>
                <w:rPr>
                  <w:rFonts w:ascii="Cambria Math" w:hAnsi="Cambria Math"/>
                  <w:kern w:val="0"/>
                  <w:sz w:val="20"/>
                  <w:szCs w:val="20"/>
                </w:rPr>
                <m:t>-1}</m:t>
              </m:r>
            </m:oMath>
            <w:r w:rsidR="00430AD3" w:rsidRPr="00341D7B">
              <w:rPr>
                <w:rFonts w:ascii="Times New Roman" w:hAnsi="Times New Roman" w:hint="eastAsia"/>
                <w:b/>
                <w:kern w:val="0"/>
                <w:sz w:val="20"/>
                <w:szCs w:val="20"/>
              </w:rPr>
              <w:t xml:space="preserve"> is the SD basis indicated by SCI</w:t>
            </w:r>
          </w:p>
          <w:p w14:paraId="514C9020" w14:textId="77777777" w:rsidR="00430AD3" w:rsidRPr="00341D7B" w:rsidRDefault="00430AD3" w:rsidP="00430AD3">
            <w:pPr>
              <w:pStyle w:val="af2"/>
              <w:numPr>
                <w:ilvl w:val="0"/>
                <w:numId w:val="40"/>
              </w:numPr>
              <w:ind w:firstLineChars="0"/>
              <w:rPr>
                <w:rFonts w:ascii="Times New Roman" w:hAnsi="Times New Roman"/>
                <w:b/>
                <w:kern w:val="0"/>
                <w:sz w:val="20"/>
                <w:szCs w:val="20"/>
              </w:rPr>
            </w:pPr>
            <w:r w:rsidRPr="00341D7B">
              <w:rPr>
                <w:rFonts w:ascii="Times New Roman" w:hAnsi="Times New Roman" w:hint="eastAsia"/>
                <w:b/>
                <w:kern w:val="0"/>
                <w:sz w:val="20"/>
                <w:szCs w:val="20"/>
              </w:rPr>
              <w:t>D is determined based on RRC parameters only</w:t>
            </w:r>
          </w:p>
          <w:p w14:paraId="0BD16A9E" w14:textId="4734D834" w:rsidR="00430AD3" w:rsidRPr="00430AD3" w:rsidRDefault="00430AD3" w:rsidP="004277B6">
            <w:pPr>
              <w:pStyle w:val="af2"/>
              <w:numPr>
                <w:ilvl w:val="0"/>
                <w:numId w:val="40"/>
              </w:numPr>
              <w:ind w:firstLineChars="0"/>
              <w:rPr>
                <w:rFonts w:ascii="Times New Roman" w:hAnsi="Times New Roman"/>
                <w:b/>
                <w:kern w:val="0"/>
                <w:sz w:val="20"/>
                <w:szCs w:val="20"/>
              </w:rPr>
            </w:pPr>
            <w:r w:rsidRPr="00341D7B">
              <w:rPr>
                <w:rFonts w:ascii="Times New Roman" w:hAnsi="Times New Roman" w:hint="eastAsia"/>
                <w:b/>
                <w:kern w:val="0"/>
                <w:sz w:val="20"/>
                <w:szCs w:val="20"/>
              </w:rPr>
              <w:t xml:space="preserve">Two polarizations have same set of </w:t>
            </w:r>
            <m:oMath>
              <m:r>
                <m:rPr>
                  <m:sty m:val="b"/>
                </m:rPr>
                <w:rPr>
                  <w:rFonts w:ascii="Cambria Math" w:hAnsi="Cambria Math"/>
                  <w:kern w:val="0"/>
                  <w:sz w:val="20"/>
                  <w:szCs w:val="20"/>
                </w:rPr>
                <m:t>{(s, f)}</m:t>
              </m:r>
            </m:oMath>
            <w:r w:rsidRPr="00341D7B">
              <w:rPr>
                <w:rFonts w:ascii="Times New Roman" w:hAnsi="Times New Roman" w:hint="eastAsia"/>
                <w:b/>
                <w:kern w:val="0"/>
                <w:sz w:val="20"/>
                <w:szCs w:val="20"/>
              </w:rPr>
              <w:t xml:space="preserve"> in the bitmap</w:t>
            </w:r>
          </w:p>
        </w:tc>
      </w:tr>
    </w:tbl>
    <w:p w14:paraId="1DA5C2CF" w14:textId="77777777" w:rsidR="00430AD3" w:rsidRDefault="00430AD3" w:rsidP="004277B6">
      <w:pPr>
        <w:rPr>
          <w:rFonts w:eastAsia="宋体"/>
          <w:lang w:eastAsia="zh-CN"/>
        </w:rPr>
      </w:pPr>
    </w:p>
    <w:p w14:paraId="16CBD041" w14:textId="760897BD" w:rsidR="005E7372" w:rsidRDefault="00370930" w:rsidP="004277B6">
      <w:r>
        <w:rPr>
          <w:rFonts w:eastAsia="宋体" w:hint="eastAsia"/>
          <w:lang w:eastAsia="zh-CN"/>
        </w:rPr>
        <w:t>T</w:t>
      </w:r>
      <w:r>
        <w:rPr>
          <w:rFonts w:eastAsia="宋体"/>
          <w:lang w:eastAsia="zh-CN"/>
        </w:rPr>
        <w:t xml:space="preserve">he general idea for the simplification is to </w:t>
      </w:r>
      <w:r>
        <w:rPr>
          <w:rFonts w:hint="eastAsia"/>
        </w:rPr>
        <w:t>define the bitmap pattern in S-F 2D dimension instead of S-F-D 3D dimension as in the original Alt 4, and a same bitmap shape is used for q = 0 and 1</w:t>
      </w:r>
      <w:r w:rsidR="008764D8">
        <w:t xml:space="preserve">. An example is shown in the following </w:t>
      </w:r>
      <w:r w:rsidR="007D7BEA">
        <w:fldChar w:fldCharType="begin"/>
      </w:r>
      <w:r w:rsidR="007D7BEA">
        <w:instrText xml:space="preserve"> REF _Ref131771871 \r \h </w:instrText>
      </w:r>
      <w:r w:rsidR="007D7BEA">
        <w:fldChar w:fldCharType="separate"/>
      </w:r>
      <w:r w:rsidR="00A6622E">
        <w:t>Figure 1</w:t>
      </w:r>
      <w:r w:rsidR="007D7BEA">
        <w:fldChar w:fldCharType="end"/>
      </w:r>
      <w:r w:rsidR="008764D8">
        <w:t xml:space="preserve"> with L=4, </w:t>
      </w:r>
      <w:proofErr w:type="spellStart"/>
      <w:r w:rsidR="008764D8">
        <w:t>Mv</w:t>
      </w:r>
      <w:proofErr w:type="spellEnd"/>
      <w:r w:rsidR="008764D8">
        <w:t>=7 and D=3.</w:t>
      </w:r>
    </w:p>
    <w:p w14:paraId="58F9FB9A" w14:textId="332DC162" w:rsidR="008764D8" w:rsidRDefault="00410173" w:rsidP="00410173">
      <w:pPr>
        <w:jc w:val="center"/>
        <w:rPr>
          <w:rFonts w:eastAsia="宋体"/>
          <w:lang w:eastAsia="zh-CN"/>
        </w:rPr>
      </w:pPr>
      <w:r w:rsidRPr="00410173">
        <w:rPr>
          <w:rFonts w:eastAsia="宋体"/>
          <w:noProof/>
          <w:lang w:eastAsia="zh-CN"/>
        </w:rPr>
        <w:drawing>
          <wp:inline distT="0" distB="0" distL="0" distR="0" wp14:anchorId="716FB77D" wp14:editId="7B4A4F3A">
            <wp:extent cx="5305748" cy="1388737"/>
            <wp:effectExtent l="0" t="0" r="0" b="2540"/>
            <wp:docPr id="3" name="图片 3">
              <a:extLst xmlns:a="http://schemas.openxmlformats.org/drawingml/2006/main">
                <a:ext uri="{FF2B5EF4-FFF2-40B4-BE49-F238E27FC236}">
                  <a16:creationId xmlns:a16="http://schemas.microsoft.com/office/drawing/2014/main" id="{1315A331-34C3-4296-B2F4-62CF18489E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315A331-34C3-4296-B2F4-62CF18489E8D}"/>
                        </a:ext>
                      </a:extLst>
                    </pic:cNvPr>
                    <pic:cNvPicPr>
                      <a:picLocks noChangeAspect="1"/>
                    </pic:cNvPicPr>
                  </pic:nvPicPr>
                  <pic:blipFill>
                    <a:blip r:embed="rId11"/>
                    <a:stretch>
                      <a:fillRect/>
                    </a:stretch>
                  </pic:blipFill>
                  <pic:spPr>
                    <a:xfrm>
                      <a:off x="0" y="0"/>
                      <a:ext cx="5309402" cy="1389693"/>
                    </a:xfrm>
                    <a:prstGeom prst="rect">
                      <a:avLst/>
                    </a:prstGeom>
                  </pic:spPr>
                </pic:pic>
              </a:graphicData>
            </a:graphic>
          </wp:inline>
        </w:drawing>
      </w:r>
    </w:p>
    <w:p w14:paraId="7D60A0D1" w14:textId="6CD79773" w:rsidR="00410173" w:rsidRPr="005E7372" w:rsidRDefault="00410173" w:rsidP="00D311E3">
      <w:pPr>
        <w:pStyle w:val="figure"/>
      </w:pPr>
      <w:bookmarkStart w:id="8" w:name="_Ref131771871"/>
      <w:r>
        <w:t>An example of Alt 4’ with L=4, Mv=7 and D=3</w:t>
      </w:r>
      <w:bookmarkEnd w:id="8"/>
    </w:p>
    <w:p w14:paraId="2793B372" w14:textId="2E4F7423" w:rsidR="004277B6" w:rsidRDefault="00CD66F5" w:rsidP="004277B6">
      <w:pPr>
        <w:rPr>
          <w:rFonts w:eastAsia="宋体"/>
          <w:lang w:eastAsia="zh-CN"/>
        </w:rPr>
      </w:pPr>
      <w:r>
        <w:rPr>
          <w:rFonts w:eastAsia="宋体" w:hint="eastAsia"/>
          <w:lang w:eastAsia="zh-CN"/>
        </w:rPr>
        <w:t>A</w:t>
      </w:r>
      <w:r>
        <w:rPr>
          <w:rFonts w:eastAsia="宋体"/>
          <w:lang w:eastAsia="zh-CN"/>
        </w:rPr>
        <w:t xml:space="preserve">s in the </w:t>
      </w:r>
      <w:r w:rsidR="000078A1">
        <w:rPr>
          <w:rFonts w:eastAsia="宋体"/>
          <w:lang w:eastAsia="zh-CN"/>
        </w:rPr>
        <w:t xml:space="preserve">distance metric calculation, a cyclic remapping is used on the SD and </w:t>
      </w:r>
      <w:r w:rsidR="0023038B">
        <w:rPr>
          <w:rFonts w:eastAsia="宋体"/>
          <w:lang w:eastAsia="zh-CN"/>
        </w:rPr>
        <w:t xml:space="preserve">FD basis vectors, </w:t>
      </w:r>
      <w:r w:rsidR="00A61EC2">
        <w:rPr>
          <w:rFonts w:eastAsia="宋体"/>
          <w:lang w:eastAsia="zh-CN"/>
        </w:rPr>
        <w:t>this is beneficial on two aspects</w:t>
      </w:r>
    </w:p>
    <w:p w14:paraId="39273A75" w14:textId="42499679" w:rsidR="00A61EC2" w:rsidRDefault="00A61EC2" w:rsidP="00A61EC2">
      <w:pPr>
        <w:pStyle w:val="af2"/>
        <w:numPr>
          <w:ilvl w:val="0"/>
          <w:numId w:val="41"/>
        </w:numPr>
        <w:ind w:firstLineChars="0"/>
        <w:rPr>
          <w:rFonts w:ascii="Times New Roman" w:hAnsi="Times New Roman"/>
          <w:kern w:val="0"/>
          <w:sz w:val="20"/>
          <w:szCs w:val="24"/>
        </w:rPr>
      </w:pPr>
      <w:r w:rsidRPr="001005AA">
        <w:rPr>
          <w:rFonts w:ascii="Times New Roman" w:hAnsi="Times New Roman"/>
          <w:kern w:val="0"/>
          <w:sz w:val="20"/>
          <w:szCs w:val="24"/>
        </w:rPr>
        <w:t xml:space="preserve">For FD basis, </w:t>
      </w:r>
      <w:r w:rsidR="00F73BC7">
        <w:rPr>
          <w:rFonts w:ascii="Times New Roman" w:hAnsi="Times New Roman"/>
          <w:kern w:val="0"/>
          <w:sz w:val="20"/>
          <w:szCs w:val="24"/>
        </w:rPr>
        <w:t xml:space="preserve">the strongest ones usually </w:t>
      </w:r>
      <w:proofErr w:type="gramStart"/>
      <w:r w:rsidR="00F73BC7">
        <w:rPr>
          <w:rFonts w:ascii="Times New Roman" w:hAnsi="Times New Roman"/>
          <w:kern w:val="0"/>
          <w:sz w:val="20"/>
          <w:szCs w:val="24"/>
        </w:rPr>
        <w:t>locates</w:t>
      </w:r>
      <w:proofErr w:type="gramEnd"/>
      <w:r w:rsidR="00F73BC7">
        <w:rPr>
          <w:rFonts w:ascii="Times New Roman" w:hAnsi="Times New Roman"/>
          <w:kern w:val="0"/>
          <w:sz w:val="20"/>
          <w:szCs w:val="24"/>
        </w:rPr>
        <w:t xml:space="preserve"> around FD basis 0. Hence such cyclic remapping can make sure strongest FD basis vectors are included in the final bitmap.</w:t>
      </w:r>
    </w:p>
    <w:p w14:paraId="1C1E6A83" w14:textId="4B38C5CB" w:rsidR="00F73BC7" w:rsidRPr="00A61EC2" w:rsidRDefault="00F73BC7" w:rsidP="001005AA">
      <w:pPr>
        <w:pStyle w:val="af2"/>
        <w:numPr>
          <w:ilvl w:val="0"/>
          <w:numId w:val="41"/>
        </w:numPr>
        <w:ind w:firstLineChars="0"/>
      </w:pPr>
      <w:r>
        <w:rPr>
          <w:rFonts w:ascii="Times New Roman" w:hAnsi="Times New Roman"/>
          <w:kern w:val="0"/>
          <w:sz w:val="20"/>
          <w:szCs w:val="24"/>
        </w:rPr>
        <w:t xml:space="preserve">With cyclic remapping in these two domains, the final bitmap size does not vary along with the location of SCI. Based on the current formulation of Alt 4’, the final bitmap size </w:t>
      </w:r>
      <w:r w:rsidR="00821163">
        <w:rPr>
          <w:rFonts w:ascii="Times New Roman" w:hAnsi="Times New Roman"/>
          <w:kern w:val="0"/>
          <w:sz w:val="20"/>
          <w:szCs w:val="24"/>
        </w:rPr>
        <w:t xml:space="preserve">for each layer </w:t>
      </w:r>
      <w:r>
        <w:rPr>
          <w:rFonts w:ascii="Times New Roman" w:hAnsi="Times New Roman"/>
          <w:kern w:val="0"/>
          <w:sz w:val="20"/>
          <w:szCs w:val="24"/>
        </w:rPr>
        <w:t xml:space="preserve">can be calculated by </w:t>
      </w:r>
      <w:r w:rsidR="00821163" w:rsidRPr="00821163">
        <w:rPr>
          <w:rFonts w:ascii="Times New Roman" w:hAnsi="Times New Roman"/>
          <w:kern w:val="0"/>
          <w:sz w:val="20"/>
          <w:szCs w:val="24"/>
        </w:rPr>
        <w:t>2Q</w:t>
      </w:r>
      <m:oMath>
        <m:d>
          <m:dPr>
            <m:begChr m:val="["/>
            <m:endChr m:val="]"/>
            <m:ctrlPr>
              <w:rPr>
                <w:rFonts w:ascii="Cambria Math" w:hAnsi="Cambria Math"/>
                <w:i/>
                <w:iCs/>
                <w:kern w:val="0"/>
                <w:sz w:val="20"/>
                <w:szCs w:val="24"/>
              </w:rPr>
            </m:ctrlPr>
          </m:dPr>
          <m:e>
            <m:nary>
              <m:naryPr>
                <m:chr m:val="∑"/>
                <m:ctrlPr>
                  <w:rPr>
                    <w:rFonts w:ascii="Cambria Math" w:hAnsi="Cambria Math"/>
                    <w:i/>
                    <w:iCs/>
                    <w:kern w:val="0"/>
                    <w:sz w:val="20"/>
                    <w:szCs w:val="24"/>
                  </w:rPr>
                </m:ctrlPr>
              </m:naryPr>
              <m:sub>
                <m:r>
                  <w:rPr>
                    <w:rFonts w:ascii="Cambria Math" w:hAnsi="Cambria Math"/>
                    <w:kern w:val="0"/>
                    <w:sz w:val="20"/>
                    <w:szCs w:val="24"/>
                  </w:rPr>
                  <m:t>d=0</m:t>
                </m:r>
              </m:sub>
              <m:sup>
                <m:r>
                  <m:rPr>
                    <m:sty m:val="p"/>
                  </m:rPr>
                  <w:rPr>
                    <w:rFonts w:ascii="Cambria Math" w:hAnsi="Cambria Math"/>
                    <w:kern w:val="0"/>
                    <w:sz w:val="20"/>
                    <w:szCs w:val="24"/>
                  </w:rPr>
                  <m:t>min</m:t>
                </m:r>
                <m:r>
                  <w:rPr>
                    <w:rFonts w:ascii="Cambria Math" w:hAnsi="Cambria Math"/>
                    <w:kern w:val="0"/>
                    <w:sz w:val="20"/>
                    <w:szCs w:val="24"/>
                  </w:rPr>
                  <m:t>⁡(D,</m:t>
                </m:r>
                <m:f>
                  <m:fPr>
                    <m:ctrlPr>
                      <w:rPr>
                        <w:rFonts w:ascii="Cambria Math" w:hAnsi="Cambria Math"/>
                        <w:i/>
                        <w:iCs/>
                        <w:kern w:val="0"/>
                        <w:sz w:val="20"/>
                        <w:szCs w:val="24"/>
                      </w:rPr>
                    </m:ctrlPr>
                  </m:fPr>
                  <m:num>
                    <m:r>
                      <w:rPr>
                        <w:rFonts w:ascii="Cambria Math" w:hAnsi="Cambria Math"/>
                        <w:kern w:val="0"/>
                        <w:sz w:val="20"/>
                        <w:szCs w:val="24"/>
                      </w:rPr>
                      <m:t>L</m:t>
                    </m:r>
                  </m:num>
                  <m:den>
                    <m:r>
                      <w:rPr>
                        <w:rFonts w:ascii="Cambria Math" w:hAnsi="Cambria Math"/>
                        <w:kern w:val="0"/>
                        <w:sz w:val="20"/>
                        <w:szCs w:val="24"/>
                      </w:rPr>
                      <m:t>2</m:t>
                    </m:r>
                  </m:den>
                </m:f>
                <m:r>
                  <w:rPr>
                    <w:rFonts w:ascii="Cambria Math" w:hAnsi="Cambria Math"/>
                    <w:kern w:val="0"/>
                    <w:sz w:val="20"/>
                    <w:szCs w:val="24"/>
                  </w:rPr>
                  <m:t>)</m:t>
                </m:r>
              </m:sup>
              <m:e>
                <m:func>
                  <m:funcPr>
                    <m:ctrlPr>
                      <w:rPr>
                        <w:rFonts w:ascii="Cambria Math" w:hAnsi="Cambria Math"/>
                        <w:i/>
                        <w:iCs/>
                        <w:kern w:val="0"/>
                        <w:sz w:val="20"/>
                        <w:szCs w:val="24"/>
                      </w:rPr>
                    </m:ctrlPr>
                  </m:funcPr>
                  <m:fName>
                    <m:r>
                      <m:rPr>
                        <m:sty m:val="p"/>
                      </m:rPr>
                      <w:rPr>
                        <w:rFonts w:ascii="Cambria Math" w:hAnsi="Cambria Math"/>
                        <w:kern w:val="0"/>
                        <w:sz w:val="20"/>
                        <w:szCs w:val="24"/>
                      </w:rPr>
                      <m:t>min</m:t>
                    </m:r>
                  </m:fName>
                  <m:e>
                    <m:d>
                      <m:dPr>
                        <m:ctrlPr>
                          <w:rPr>
                            <w:rFonts w:ascii="Cambria Math" w:hAnsi="Cambria Math"/>
                            <w:i/>
                            <w:iCs/>
                            <w:kern w:val="0"/>
                            <w:sz w:val="20"/>
                            <w:szCs w:val="24"/>
                          </w:rPr>
                        </m:ctrlPr>
                      </m:dPr>
                      <m:e>
                        <m:sSub>
                          <m:sSubPr>
                            <m:ctrlPr>
                              <w:rPr>
                                <w:rFonts w:ascii="Cambria Math" w:hAnsi="Cambria Math"/>
                                <w:i/>
                                <w:iCs/>
                                <w:kern w:val="0"/>
                                <w:sz w:val="20"/>
                                <w:szCs w:val="24"/>
                              </w:rPr>
                            </m:ctrlPr>
                          </m:sSubPr>
                          <m:e>
                            <m:r>
                              <w:rPr>
                                <w:rFonts w:ascii="Cambria Math" w:hAnsi="Cambria Math"/>
                                <w:kern w:val="0"/>
                                <w:sz w:val="20"/>
                                <w:szCs w:val="24"/>
                              </w:rPr>
                              <m:t>M</m:t>
                            </m:r>
                          </m:e>
                          <m:sub>
                            <m:r>
                              <w:rPr>
                                <w:rFonts w:ascii="Cambria Math" w:hAnsi="Cambria Math"/>
                                <w:kern w:val="0"/>
                                <w:sz w:val="20"/>
                                <w:szCs w:val="24"/>
                              </w:rPr>
                              <m:t>v</m:t>
                            </m:r>
                          </m:sub>
                        </m:sSub>
                        <m:r>
                          <w:rPr>
                            <w:rFonts w:ascii="Cambria Math" w:hAnsi="Cambria Math"/>
                            <w:kern w:val="0"/>
                            <w:sz w:val="20"/>
                            <w:szCs w:val="24"/>
                          </w:rPr>
                          <m:t>,2D-2d+1</m:t>
                        </m:r>
                      </m:e>
                    </m:d>
                  </m:e>
                </m:func>
              </m:e>
            </m:nary>
            <m:r>
              <w:rPr>
                <w:rFonts w:ascii="Cambria Math" w:hAnsi="Cambria Math"/>
                <w:kern w:val="0"/>
                <w:sz w:val="20"/>
                <w:szCs w:val="24"/>
              </w:rPr>
              <m:t>+</m:t>
            </m:r>
            <m:nary>
              <m:naryPr>
                <m:chr m:val="∑"/>
                <m:ctrlPr>
                  <w:rPr>
                    <w:rFonts w:ascii="Cambria Math" w:hAnsi="Cambria Math"/>
                    <w:i/>
                    <w:iCs/>
                    <w:kern w:val="0"/>
                    <w:sz w:val="20"/>
                    <w:szCs w:val="24"/>
                  </w:rPr>
                </m:ctrlPr>
              </m:naryPr>
              <m:sub>
                <m:r>
                  <w:rPr>
                    <w:rFonts w:ascii="Cambria Math" w:hAnsi="Cambria Math"/>
                    <w:kern w:val="0"/>
                    <w:sz w:val="20"/>
                    <w:szCs w:val="24"/>
                  </w:rPr>
                  <m:t>d=1</m:t>
                </m:r>
              </m:sub>
              <m:sup>
                <m:r>
                  <m:rPr>
                    <m:sty m:val="p"/>
                  </m:rPr>
                  <w:rPr>
                    <w:rFonts w:ascii="Cambria Math" w:hAnsi="Cambria Math"/>
                    <w:kern w:val="0"/>
                    <w:sz w:val="20"/>
                    <w:szCs w:val="24"/>
                  </w:rPr>
                  <m:t>min</m:t>
                </m:r>
                <m:r>
                  <w:rPr>
                    <w:rFonts w:ascii="Cambria Math" w:hAnsi="Cambria Math"/>
                    <w:kern w:val="0"/>
                    <w:sz w:val="20"/>
                    <w:szCs w:val="24"/>
                  </w:rPr>
                  <m:t>⁡(D,</m:t>
                </m:r>
                <m:f>
                  <m:fPr>
                    <m:ctrlPr>
                      <w:rPr>
                        <w:rFonts w:ascii="Cambria Math" w:hAnsi="Cambria Math"/>
                        <w:i/>
                        <w:iCs/>
                        <w:kern w:val="0"/>
                        <w:sz w:val="20"/>
                        <w:szCs w:val="24"/>
                      </w:rPr>
                    </m:ctrlPr>
                  </m:fPr>
                  <m:num>
                    <m:r>
                      <w:rPr>
                        <w:rFonts w:ascii="Cambria Math" w:hAnsi="Cambria Math"/>
                        <w:kern w:val="0"/>
                        <w:sz w:val="20"/>
                        <w:szCs w:val="24"/>
                      </w:rPr>
                      <m:t>L</m:t>
                    </m:r>
                  </m:num>
                  <m:den>
                    <m:r>
                      <w:rPr>
                        <w:rFonts w:ascii="Cambria Math" w:hAnsi="Cambria Math"/>
                        <w:kern w:val="0"/>
                        <w:sz w:val="20"/>
                        <w:szCs w:val="24"/>
                      </w:rPr>
                      <m:t>2</m:t>
                    </m:r>
                  </m:den>
                </m:f>
                <m:r>
                  <w:rPr>
                    <w:rFonts w:ascii="Cambria Math" w:hAnsi="Cambria Math"/>
                    <w:kern w:val="0"/>
                    <w:sz w:val="20"/>
                    <w:szCs w:val="24"/>
                  </w:rPr>
                  <m:t>-1)</m:t>
                </m:r>
              </m:sup>
              <m:e>
                <m:func>
                  <m:funcPr>
                    <m:ctrlPr>
                      <w:rPr>
                        <w:rFonts w:ascii="Cambria Math" w:hAnsi="Cambria Math"/>
                        <w:i/>
                        <w:iCs/>
                        <w:kern w:val="0"/>
                        <w:sz w:val="20"/>
                        <w:szCs w:val="24"/>
                      </w:rPr>
                    </m:ctrlPr>
                  </m:funcPr>
                  <m:fName>
                    <m:r>
                      <m:rPr>
                        <m:sty m:val="p"/>
                      </m:rPr>
                      <w:rPr>
                        <w:rFonts w:ascii="Cambria Math" w:hAnsi="Cambria Math"/>
                        <w:kern w:val="0"/>
                        <w:sz w:val="20"/>
                        <w:szCs w:val="24"/>
                      </w:rPr>
                      <m:t>min</m:t>
                    </m:r>
                  </m:fName>
                  <m:e>
                    <m:d>
                      <m:dPr>
                        <m:ctrlPr>
                          <w:rPr>
                            <w:rFonts w:ascii="Cambria Math" w:hAnsi="Cambria Math"/>
                            <w:i/>
                            <w:iCs/>
                            <w:kern w:val="0"/>
                            <w:sz w:val="20"/>
                            <w:szCs w:val="24"/>
                          </w:rPr>
                        </m:ctrlPr>
                      </m:dPr>
                      <m:e>
                        <m:sSub>
                          <m:sSubPr>
                            <m:ctrlPr>
                              <w:rPr>
                                <w:rFonts w:ascii="Cambria Math" w:hAnsi="Cambria Math"/>
                                <w:i/>
                                <w:iCs/>
                                <w:kern w:val="0"/>
                                <w:sz w:val="20"/>
                                <w:szCs w:val="24"/>
                              </w:rPr>
                            </m:ctrlPr>
                          </m:sSubPr>
                          <m:e>
                            <m:r>
                              <w:rPr>
                                <w:rFonts w:ascii="Cambria Math" w:hAnsi="Cambria Math"/>
                                <w:kern w:val="0"/>
                                <w:sz w:val="20"/>
                                <w:szCs w:val="24"/>
                              </w:rPr>
                              <m:t>M</m:t>
                            </m:r>
                          </m:e>
                          <m:sub>
                            <m:r>
                              <w:rPr>
                                <w:rFonts w:ascii="Cambria Math" w:hAnsi="Cambria Math"/>
                                <w:kern w:val="0"/>
                                <w:sz w:val="20"/>
                                <w:szCs w:val="24"/>
                              </w:rPr>
                              <m:t>v</m:t>
                            </m:r>
                          </m:sub>
                        </m:sSub>
                        <m:r>
                          <w:rPr>
                            <w:rFonts w:ascii="Cambria Math" w:hAnsi="Cambria Math"/>
                            <w:kern w:val="0"/>
                            <w:sz w:val="20"/>
                            <w:szCs w:val="24"/>
                          </w:rPr>
                          <m:t>,2D-2d+1</m:t>
                        </m:r>
                      </m:e>
                    </m:d>
                  </m:e>
                </m:func>
              </m:e>
            </m:nary>
          </m:e>
        </m:d>
      </m:oMath>
      <w:r w:rsidR="00821163">
        <w:rPr>
          <w:rFonts w:ascii="Times New Roman" w:hAnsi="Times New Roman" w:hint="eastAsia"/>
          <w:iCs/>
          <w:kern w:val="0"/>
          <w:sz w:val="20"/>
          <w:szCs w:val="24"/>
        </w:rPr>
        <w:t>,</w:t>
      </w:r>
      <w:r w:rsidR="00821163">
        <w:rPr>
          <w:rFonts w:ascii="Times New Roman" w:hAnsi="Times New Roman"/>
          <w:iCs/>
          <w:kern w:val="0"/>
          <w:sz w:val="20"/>
          <w:szCs w:val="24"/>
        </w:rPr>
        <w:t xml:space="preserve"> where the size determined by RRC related parameters Mv, D and L only.</w:t>
      </w:r>
    </w:p>
    <w:p w14:paraId="3DED5095" w14:textId="40EABA82" w:rsidR="002E0385" w:rsidRDefault="0053462F" w:rsidP="004277B6">
      <w:pPr>
        <w:rPr>
          <w:rFonts w:eastAsia="宋体"/>
          <w:lang w:eastAsia="zh-CN"/>
        </w:rPr>
      </w:pPr>
      <w:r>
        <w:rPr>
          <w:rFonts w:eastAsia="宋体" w:hint="eastAsia"/>
          <w:lang w:eastAsia="zh-CN"/>
        </w:rPr>
        <w:t>W</w:t>
      </w:r>
      <w:r>
        <w:rPr>
          <w:rFonts w:eastAsia="宋体"/>
          <w:lang w:eastAsia="zh-CN"/>
        </w:rPr>
        <w:t xml:space="preserve">e present the SLS results </w:t>
      </w:r>
      <w:r w:rsidR="00F004E7">
        <w:rPr>
          <w:rFonts w:eastAsia="宋体"/>
          <w:lang w:eastAsia="zh-CN"/>
        </w:rPr>
        <w:t>to compare the performance of Alt 1, Alt 3A and Alt 4’ in the following figures</w:t>
      </w:r>
      <w:r w:rsidR="002E0385">
        <w:rPr>
          <w:rFonts w:eastAsia="宋体"/>
          <w:lang w:eastAsia="zh-CN"/>
        </w:rPr>
        <w:t>, under the assumption of 30km/h UE speed</w:t>
      </w:r>
      <w:r w:rsidR="00F004E7">
        <w:rPr>
          <w:rFonts w:eastAsia="宋体"/>
          <w:lang w:eastAsia="zh-CN"/>
        </w:rPr>
        <w:t>.</w:t>
      </w:r>
      <w:r w:rsidR="00920B5C">
        <w:rPr>
          <w:rFonts w:eastAsia="宋体"/>
          <w:lang w:eastAsia="zh-CN"/>
        </w:rPr>
        <w:t xml:space="preserve"> </w:t>
      </w:r>
    </w:p>
    <w:p w14:paraId="33923EB0" w14:textId="65FC057E" w:rsidR="00094C23" w:rsidRDefault="00094C23" w:rsidP="00094C23">
      <w:pPr>
        <w:jc w:val="center"/>
      </w:pPr>
      <w:r>
        <w:rPr>
          <w:noProof/>
        </w:rPr>
        <w:lastRenderedPageBreak/>
        <w:drawing>
          <wp:inline distT="0" distB="0" distL="0" distR="0" wp14:anchorId="6E26655C" wp14:editId="4C8B756D">
            <wp:extent cx="5274310" cy="1959553"/>
            <wp:effectExtent l="0" t="0" r="2540" b="3175"/>
            <wp:docPr id="23" name="图表 23">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06B8F8A" w14:textId="662DC6E4" w:rsidR="00B01F87" w:rsidRPr="003C275A" w:rsidRDefault="00B01F87" w:rsidP="00094C23">
      <w:pPr>
        <w:jc w:val="center"/>
        <w:rPr>
          <w:rFonts w:eastAsiaTheme="minorEastAsia"/>
          <w:lang w:eastAsia="zh-CN"/>
        </w:rPr>
      </w:pPr>
      <w:r>
        <w:rPr>
          <w:rFonts w:eastAsiaTheme="minorEastAsia" w:hint="eastAsia"/>
          <w:lang w:eastAsia="zh-CN"/>
        </w:rPr>
        <w:t>(</w:t>
      </w:r>
      <w:r>
        <w:rPr>
          <w:rFonts w:eastAsiaTheme="minorEastAsia"/>
          <w:lang w:eastAsia="zh-CN"/>
        </w:rPr>
        <w:t>a) Ideal prediction</w:t>
      </w:r>
    </w:p>
    <w:p w14:paraId="0E29F4DD" w14:textId="0E1DC7C0" w:rsidR="00B01F87" w:rsidRDefault="00B01F87" w:rsidP="00094C23">
      <w:pPr>
        <w:jc w:val="center"/>
      </w:pPr>
      <w:r w:rsidRPr="005455DA">
        <w:rPr>
          <w:noProof/>
          <w:color w:val="FF0000"/>
        </w:rPr>
        <w:drawing>
          <wp:inline distT="0" distB="0" distL="0" distR="0" wp14:anchorId="2844D869" wp14:editId="1D24C1D3">
            <wp:extent cx="5278582" cy="2553195"/>
            <wp:effectExtent l="0" t="0" r="17780" b="0"/>
            <wp:docPr id="16" name="图表 16">
              <a:extLst xmlns:a="http://schemas.openxmlformats.org/drawingml/2006/main">
                <a:ext uri="{FF2B5EF4-FFF2-40B4-BE49-F238E27FC236}">
                  <a16:creationId xmlns:a16="http://schemas.microsoft.com/office/drawing/2014/main" id="{EC1E27AD-8B0A-747A-326E-67C575D581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784DBC1" w14:textId="5820EF4C" w:rsidR="00B01F87" w:rsidRPr="003C275A" w:rsidRDefault="00B01F87" w:rsidP="00094C23">
      <w:pPr>
        <w:jc w:val="center"/>
        <w:rPr>
          <w:rFonts w:eastAsiaTheme="minorEastAsia"/>
          <w:lang w:eastAsia="zh-CN"/>
        </w:rPr>
      </w:pPr>
      <w:r>
        <w:rPr>
          <w:rFonts w:eastAsiaTheme="minorEastAsia" w:hint="eastAsia"/>
          <w:lang w:eastAsia="zh-CN"/>
        </w:rPr>
        <w:t>(</w:t>
      </w:r>
      <w:r>
        <w:rPr>
          <w:rFonts w:eastAsiaTheme="minorEastAsia"/>
          <w:lang w:eastAsia="zh-CN"/>
        </w:rPr>
        <w:t>b) AR prediction</w:t>
      </w:r>
    </w:p>
    <w:p w14:paraId="713CB5E4" w14:textId="25DA05E6" w:rsidR="00AC4F17" w:rsidRPr="00094C23" w:rsidRDefault="00AC4F17" w:rsidP="00D311E3">
      <w:pPr>
        <w:pStyle w:val="figure"/>
      </w:pPr>
      <w:r w:rsidRPr="003C275A">
        <w:t>Simulation results to compare NZC bitmap alternatives</w:t>
      </w:r>
    </w:p>
    <w:p w14:paraId="345587D1" w14:textId="5439417D" w:rsidR="00410173" w:rsidRDefault="00920B5C" w:rsidP="004277B6">
      <w:pPr>
        <w:rPr>
          <w:rFonts w:eastAsia="宋体"/>
          <w:lang w:eastAsia="zh-CN"/>
        </w:rPr>
      </w:pPr>
      <w:r>
        <w:rPr>
          <w:rFonts w:eastAsia="宋体"/>
          <w:lang w:eastAsia="zh-CN"/>
        </w:rPr>
        <w:t xml:space="preserve">The simulation results </w:t>
      </w:r>
      <w:r w:rsidR="0027796E">
        <w:rPr>
          <w:rFonts w:eastAsia="宋体"/>
          <w:lang w:eastAsia="zh-CN"/>
        </w:rPr>
        <w:t>reveal the following facts.</w:t>
      </w:r>
    </w:p>
    <w:p w14:paraId="2E54FB7A" w14:textId="6567E27E" w:rsidR="0027796E" w:rsidRDefault="003E5C85" w:rsidP="0027796E">
      <w:pPr>
        <w:pStyle w:val="af2"/>
        <w:numPr>
          <w:ilvl w:val="0"/>
          <w:numId w:val="41"/>
        </w:numPr>
        <w:ind w:firstLineChars="0"/>
        <w:rPr>
          <w:rFonts w:ascii="Times New Roman" w:hAnsi="Times New Roman"/>
          <w:kern w:val="0"/>
          <w:sz w:val="20"/>
          <w:szCs w:val="24"/>
        </w:rPr>
      </w:pPr>
      <w:r w:rsidRPr="001005AA">
        <w:rPr>
          <w:rFonts w:ascii="Times New Roman" w:hAnsi="Times New Roman"/>
          <w:kern w:val="0"/>
          <w:sz w:val="20"/>
          <w:szCs w:val="24"/>
        </w:rPr>
        <w:t>Under Q=2 and legacy CB parameter combinations (</w:t>
      </w:r>
      <w:proofErr w:type="spellStart"/>
      <w:r w:rsidRPr="001005AA">
        <w:rPr>
          <w:rFonts w:ascii="Times New Roman" w:hAnsi="Times New Roman"/>
          <w:kern w:val="0"/>
          <w:sz w:val="20"/>
          <w:szCs w:val="24"/>
        </w:rPr>
        <w:t>pv</w:t>
      </w:r>
      <w:proofErr w:type="spellEnd"/>
      <w:r w:rsidRPr="001005AA">
        <w:rPr>
          <w:rFonts w:ascii="Times New Roman" w:hAnsi="Times New Roman"/>
          <w:kern w:val="0"/>
          <w:sz w:val="20"/>
          <w:szCs w:val="24"/>
        </w:rPr>
        <w:t>, beta, L), Alt 4</w:t>
      </w:r>
      <w:r w:rsidR="002E0385">
        <w:rPr>
          <w:rFonts w:ascii="Times New Roman" w:hAnsi="Times New Roman"/>
          <w:kern w:val="0"/>
          <w:sz w:val="20"/>
          <w:szCs w:val="24"/>
        </w:rPr>
        <w:t>’</w:t>
      </w:r>
      <w:r w:rsidRPr="001005AA">
        <w:rPr>
          <w:rFonts w:ascii="Times New Roman" w:hAnsi="Times New Roman"/>
          <w:kern w:val="0"/>
          <w:sz w:val="20"/>
          <w:szCs w:val="24"/>
        </w:rPr>
        <w:t xml:space="preserve"> UPT-overhead curve outperforms Alt 1</w:t>
      </w:r>
      <w:r w:rsidR="002E0385">
        <w:rPr>
          <w:rFonts w:ascii="Times New Roman" w:hAnsi="Times New Roman"/>
          <w:kern w:val="0"/>
          <w:sz w:val="20"/>
          <w:szCs w:val="24"/>
        </w:rPr>
        <w:t xml:space="preserve"> and Alt 3A.</w:t>
      </w:r>
    </w:p>
    <w:p w14:paraId="5D68F7A1" w14:textId="0BA6FA6B" w:rsidR="002E0385" w:rsidRDefault="002E0385" w:rsidP="0027796E">
      <w:pPr>
        <w:pStyle w:val="af2"/>
        <w:numPr>
          <w:ilvl w:val="0"/>
          <w:numId w:val="41"/>
        </w:numPr>
        <w:ind w:firstLineChars="0"/>
        <w:rPr>
          <w:rFonts w:ascii="Times New Roman" w:hAnsi="Times New Roman"/>
          <w:kern w:val="0"/>
          <w:sz w:val="20"/>
          <w:szCs w:val="24"/>
        </w:rPr>
      </w:pPr>
      <w:r>
        <w:rPr>
          <w:rFonts w:ascii="Times New Roman" w:hAnsi="Times New Roman"/>
          <w:kern w:val="0"/>
          <w:sz w:val="20"/>
          <w:szCs w:val="24"/>
        </w:rPr>
        <w:t xml:space="preserve">For lower overhead or ideal prediction, </w:t>
      </w:r>
      <w:r w:rsidRPr="002E0385">
        <w:rPr>
          <w:rFonts w:ascii="Times New Roman" w:hAnsi="Times New Roman" w:hint="eastAsia"/>
          <w:kern w:val="0"/>
          <w:sz w:val="20"/>
          <w:szCs w:val="24"/>
        </w:rPr>
        <w:t>for each (</w:t>
      </w:r>
      <w:proofErr w:type="spellStart"/>
      <w:r w:rsidRPr="002E0385">
        <w:rPr>
          <w:rFonts w:ascii="Times New Roman" w:hAnsi="Times New Roman" w:hint="eastAsia"/>
          <w:kern w:val="0"/>
          <w:sz w:val="20"/>
          <w:szCs w:val="24"/>
        </w:rPr>
        <w:t>pv</w:t>
      </w:r>
      <w:proofErr w:type="spellEnd"/>
      <w:r w:rsidRPr="002E0385">
        <w:rPr>
          <w:rFonts w:ascii="Times New Roman" w:hAnsi="Times New Roman" w:hint="eastAsia"/>
          <w:kern w:val="0"/>
          <w:sz w:val="20"/>
          <w:szCs w:val="24"/>
        </w:rPr>
        <w:t>, beta, L) configuration, Alt 4</w:t>
      </w:r>
      <w:r>
        <w:rPr>
          <w:rFonts w:ascii="Times New Roman" w:hAnsi="Times New Roman"/>
          <w:kern w:val="0"/>
          <w:sz w:val="20"/>
          <w:szCs w:val="24"/>
        </w:rPr>
        <w:t>’</w:t>
      </w:r>
      <w:r w:rsidRPr="002E0385">
        <w:rPr>
          <w:rFonts w:ascii="Times New Roman" w:hAnsi="Times New Roman" w:hint="eastAsia"/>
          <w:kern w:val="0"/>
          <w:sz w:val="20"/>
          <w:szCs w:val="24"/>
        </w:rPr>
        <w:t xml:space="preserve"> can save about 50 bits for each layer with nearly no performance loss</w:t>
      </w:r>
      <w:r>
        <w:rPr>
          <w:rFonts w:ascii="Times New Roman" w:hAnsi="Times New Roman"/>
          <w:kern w:val="0"/>
          <w:sz w:val="20"/>
          <w:szCs w:val="24"/>
        </w:rPr>
        <w:t>.</w:t>
      </w:r>
    </w:p>
    <w:p w14:paraId="700768D4" w14:textId="3580C04B" w:rsidR="002E0385" w:rsidRDefault="002E0385" w:rsidP="0027796E">
      <w:pPr>
        <w:pStyle w:val="af2"/>
        <w:numPr>
          <w:ilvl w:val="0"/>
          <w:numId w:val="41"/>
        </w:numPr>
        <w:ind w:firstLineChars="0"/>
        <w:rPr>
          <w:rFonts w:ascii="Times New Roman" w:hAnsi="Times New Roman"/>
          <w:kern w:val="0"/>
          <w:sz w:val="20"/>
          <w:szCs w:val="24"/>
        </w:rPr>
      </w:pPr>
      <w:r>
        <w:rPr>
          <w:rFonts w:ascii="Times New Roman" w:hAnsi="Times New Roman"/>
          <w:kern w:val="0"/>
          <w:sz w:val="20"/>
          <w:szCs w:val="24"/>
        </w:rPr>
        <w:t>The benefit from Alt 4’ in terms of performance is even clearer in high overhead and real prediction</w:t>
      </w:r>
      <w:r w:rsidR="00D27E2C">
        <w:rPr>
          <w:rFonts w:ascii="Times New Roman" w:hAnsi="Times New Roman"/>
          <w:kern w:val="0"/>
          <w:sz w:val="20"/>
          <w:szCs w:val="24"/>
        </w:rPr>
        <w:t>. The reason is in real prediction, prediction error exists, which impacts the performance and coefficient reliability a slot. If the coefficients are f</w:t>
      </w:r>
      <w:r w:rsidR="006904A9">
        <w:rPr>
          <w:rFonts w:ascii="Times New Roman" w:hAnsi="Times New Roman"/>
          <w:kern w:val="0"/>
          <w:sz w:val="20"/>
          <w:szCs w:val="24"/>
        </w:rPr>
        <w:t>ree</w:t>
      </w:r>
      <w:r w:rsidR="00D27E2C">
        <w:rPr>
          <w:rFonts w:ascii="Times New Roman" w:hAnsi="Times New Roman"/>
          <w:kern w:val="0"/>
          <w:sz w:val="20"/>
          <w:szCs w:val="24"/>
        </w:rPr>
        <w:t>ly selected</w:t>
      </w:r>
      <w:r w:rsidR="006904A9">
        <w:rPr>
          <w:rFonts w:ascii="Times New Roman" w:hAnsi="Times New Roman"/>
          <w:kern w:val="0"/>
          <w:sz w:val="20"/>
          <w:szCs w:val="24"/>
        </w:rPr>
        <w:t xml:space="preserve"> by UE, prediction error will cause UE to select some weak coefficients which looks large due to prediction error. </w:t>
      </w:r>
      <w:proofErr w:type="gramStart"/>
      <w:r w:rsidR="006904A9">
        <w:rPr>
          <w:rFonts w:ascii="Times New Roman" w:hAnsi="Times New Roman"/>
          <w:kern w:val="0"/>
          <w:sz w:val="20"/>
          <w:szCs w:val="24"/>
        </w:rPr>
        <w:t>Thus</w:t>
      </w:r>
      <w:proofErr w:type="gramEnd"/>
      <w:r w:rsidR="006904A9">
        <w:rPr>
          <w:rFonts w:ascii="Times New Roman" w:hAnsi="Times New Roman"/>
          <w:kern w:val="0"/>
          <w:sz w:val="20"/>
          <w:szCs w:val="24"/>
        </w:rPr>
        <w:t xml:space="preserve"> to have restriction pattern on UE’s coefficient selection is beneficial to increase the reliability of NZC selection.</w:t>
      </w:r>
    </w:p>
    <w:p w14:paraId="01E084AF" w14:textId="798F2CCD" w:rsidR="00D27E2C" w:rsidRDefault="00D27E2C" w:rsidP="0027796E">
      <w:pPr>
        <w:pStyle w:val="af2"/>
        <w:numPr>
          <w:ilvl w:val="0"/>
          <w:numId w:val="41"/>
        </w:numPr>
        <w:ind w:firstLineChars="0"/>
        <w:rPr>
          <w:rFonts w:ascii="Times New Roman" w:hAnsi="Times New Roman"/>
          <w:kern w:val="0"/>
          <w:sz w:val="20"/>
          <w:szCs w:val="24"/>
        </w:rPr>
      </w:pPr>
      <w:r w:rsidRPr="00D27E2C">
        <w:rPr>
          <w:rFonts w:ascii="Times New Roman" w:hAnsi="Times New Roman" w:hint="eastAsia"/>
          <w:kern w:val="0"/>
          <w:sz w:val="20"/>
          <w:szCs w:val="24"/>
        </w:rPr>
        <w:t>Alt 3A does not provide better performance-overhead trade-off than Alt 1</w:t>
      </w:r>
      <w:r>
        <w:rPr>
          <w:rFonts w:ascii="Times New Roman" w:hAnsi="Times New Roman"/>
          <w:kern w:val="0"/>
          <w:sz w:val="20"/>
          <w:szCs w:val="24"/>
        </w:rPr>
        <w:t>.</w:t>
      </w:r>
    </w:p>
    <w:p w14:paraId="262A2A66" w14:textId="77777777" w:rsidR="003E5C85" w:rsidRPr="001005AA" w:rsidRDefault="003E5C85" w:rsidP="003E5C85">
      <w:pPr>
        <w:rPr>
          <w:rFonts w:eastAsia="宋体"/>
        </w:rPr>
      </w:pPr>
    </w:p>
    <w:p w14:paraId="6857EE02" w14:textId="670F24AE" w:rsidR="004277B6" w:rsidRDefault="004277B6" w:rsidP="004277B6">
      <w:pPr>
        <w:pStyle w:val="observation"/>
        <w:rPr>
          <w:lang w:val="en-GB"/>
        </w:rPr>
      </w:pPr>
      <w:bookmarkStart w:id="9" w:name="_Ref131789481"/>
    </w:p>
    <w:bookmarkEnd w:id="9"/>
    <w:p w14:paraId="655F37A0" w14:textId="27B28818" w:rsidR="007127C5" w:rsidRPr="001005AA" w:rsidRDefault="00D77E13" w:rsidP="007127C5">
      <w:pPr>
        <w:pStyle w:val="observation"/>
        <w:numPr>
          <w:ilvl w:val="0"/>
          <w:numId w:val="42"/>
        </w:numPr>
        <w:rPr>
          <w:lang w:val="en-GB"/>
        </w:rPr>
      </w:pPr>
      <w:r w:rsidRPr="00341D7B">
        <w:rPr>
          <w:rFonts w:hint="eastAsia"/>
        </w:rPr>
        <w:t>Under Q=2 and legacy CB parameter combinations (</w:t>
      </w:r>
      <w:proofErr w:type="spellStart"/>
      <w:r w:rsidRPr="00341D7B">
        <w:rPr>
          <w:rFonts w:hint="eastAsia"/>
        </w:rPr>
        <w:t>pv</w:t>
      </w:r>
      <w:proofErr w:type="spellEnd"/>
      <w:r w:rsidRPr="00341D7B">
        <w:rPr>
          <w:rFonts w:hint="eastAsia"/>
        </w:rPr>
        <w:t>, beta, L), Alt 4</w:t>
      </w:r>
      <w:r>
        <w:t>’</w:t>
      </w:r>
      <w:r w:rsidRPr="00341D7B">
        <w:rPr>
          <w:rFonts w:hint="eastAsia"/>
        </w:rPr>
        <w:t xml:space="preserve"> UPT-overhead curve outperforms Alt 1</w:t>
      </w:r>
      <w:r>
        <w:t xml:space="preserve"> and Alt 3A.</w:t>
      </w:r>
    </w:p>
    <w:p w14:paraId="071BCE20" w14:textId="064F8990" w:rsidR="00D77E13" w:rsidRPr="001005AA" w:rsidRDefault="00D77E13" w:rsidP="007127C5">
      <w:pPr>
        <w:pStyle w:val="observation"/>
        <w:numPr>
          <w:ilvl w:val="0"/>
          <w:numId w:val="42"/>
        </w:numPr>
        <w:rPr>
          <w:lang w:val="en-GB"/>
        </w:rPr>
      </w:pPr>
      <w:r>
        <w:t xml:space="preserve">For lower overhead or ideal prediction, </w:t>
      </w:r>
      <w:r w:rsidRPr="002E0385">
        <w:rPr>
          <w:rFonts w:hint="eastAsia"/>
        </w:rPr>
        <w:t>for each (</w:t>
      </w:r>
      <w:proofErr w:type="spellStart"/>
      <w:r w:rsidRPr="002E0385">
        <w:rPr>
          <w:rFonts w:hint="eastAsia"/>
        </w:rPr>
        <w:t>pv</w:t>
      </w:r>
      <w:proofErr w:type="spellEnd"/>
      <w:r w:rsidRPr="002E0385">
        <w:rPr>
          <w:rFonts w:hint="eastAsia"/>
        </w:rPr>
        <w:t>, beta, L) configuration, Alt 4</w:t>
      </w:r>
      <w:r>
        <w:t>’</w:t>
      </w:r>
      <w:r w:rsidRPr="002E0385">
        <w:rPr>
          <w:rFonts w:hint="eastAsia"/>
        </w:rPr>
        <w:t xml:space="preserve"> can </w:t>
      </w:r>
      <w:proofErr w:type="gramStart"/>
      <w:r w:rsidRPr="002E0385">
        <w:rPr>
          <w:rFonts w:hint="eastAsia"/>
        </w:rPr>
        <w:t>save  about</w:t>
      </w:r>
      <w:proofErr w:type="gramEnd"/>
      <w:r w:rsidRPr="002E0385">
        <w:rPr>
          <w:rFonts w:hint="eastAsia"/>
        </w:rPr>
        <w:t xml:space="preserve"> 50 bits for each layer with nearly no performance loss</w:t>
      </w:r>
      <w:r>
        <w:t>.</w:t>
      </w:r>
    </w:p>
    <w:p w14:paraId="345D1CE6" w14:textId="53EFC35C" w:rsidR="00D77E13" w:rsidRPr="001005AA" w:rsidRDefault="00D77E13" w:rsidP="007127C5">
      <w:pPr>
        <w:pStyle w:val="observation"/>
        <w:numPr>
          <w:ilvl w:val="0"/>
          <w:numId w:val="42"/>
        </w:numPr>
        <w:rPr>
          <w:lang w:val="en-GB"/>
        </w:rPr>
      </w:pPr>
      <w:r>
        <w:t>The benefit from Alt 4’ in terms of performance is even clearer in high overhead and real prediction. Alt 4’ can address the issue of coefficient unreliability caused by prediction error.</w:t>
      </w:r>
    </w:p>
    <w:p w14:paraId="30267C36" w14:textId="03B9E50A" w:rsidR="00D77E13" w:rsidRPr="001005AA" w:rsidRDefault="00D77E13" w:rsidP="007127C5">
      <w:pPr>
        <w:pStyle w:val="observation"/>
        <w:numPr>
          <w:ilvl w:val="0"/>
          <w:numId w:val="42"/>
        </w:numPr>
        <w:rPr>
          <w:lang w:val="en-GB"/>
        </w:rPr>
      </w:pPr>
      <w:r w:rsidRPr="00D27E2C">
        <w:rPr>
          <w:rFonts w:hint="eastAsia"/>
        </w:rPr>
        <w:t>Alt 3A does not provide better performance-overhead trade-off than Alt 1</w:t>
      </w:r>
      <w:r>
        <w:t>.</w:t>
      </w:r>
    </w:p>
    <w:p w14:paraId="0D94678F" w14:textId="77777777" w:rsidR="00D77E13" w:rsidRPr="007D393E" w:rsidRDefault="00D77E13" w:rsidP="001005AA">
      <w:pPr>
        <w:pStyle w:val="observation"/>
        <w:numPr>
          <w:ilvl w:val="0"/>
          <w:numId w:val="0"/>
        </w:numPr>
        <w:ind w:left="840"/>
        <w:rPr>
          <w:lang w:val="en-GB"/>
        </w:rPr>
      </w:pPr>
    </w:p>
    <w:p w14:paraId="1052BB84" w14:textId="4AFF1D13" w:rsidR="004277B6" w:rsidRDefault="004277B6" w:rsidP="004277B6">
      <w:pPr>
        <w:pStyle w:val="proposal0"/>
        <w:rPr>
          <w:lang w:val="en-GB"/>
        </w:rPr>
      </w:pPr>
      <w:bookmarkStart w:id="10" w:name="_Ref127549887"/>
      <w:r>
        <w:rPr>
          <w:lang w:val="en-GB"/>
        </w:rPr>
        <w:t xml:space="preserve"> </w:t>
      </w:r>
      <w:bookmarkEnd w:id="10"/>
      <w:r>
        <w:rPr>
          <w:lang w:val="en-GB"/>
        </w:rPr>
        <w:t>For NZC bitmap design of Type II Doppler CSI, support Alt 4</w:t>
      </w:r>
      <w:r w:rsidR="003D2AC7">
        <w:rPr>
          <w:lang w:val="en-GB"/>
        </w:rPr>
        <w:t>’</w:t>
      </w:r>
      <w:r w:rsidR="006C0854">
        <w:rPr>
          <w:lang w:val="en-GB"/>
        </w:rPr>
        <w:t xml:space="preserve">: </w:t>
      </w:r>
      <w:r w:rsidR="006C0854" w:rsidRPr="006C0854">
        <w:rPr>
          <w:rFonts w:hint="eastAsia"/>
        </w:rPr>
        <w:t xml:space="preserve">For the polarization where SCI locates, each of the Q bitmaps contains bits included in a set of SD basis and FD basis pairs </w:t>
      </w:r>
      <m:oMath>
        <m:r>
          <m:rPr>
            <m:sty m:val="b"/>
          </m:rPr>
          <w:rPr>
            <w:rFonts w:ascii="Cambria Math" w:hAnsi="Cambria Math"/>
          </w:rPr>
          <m:t>{(s, f)}</m:t>
        </m:r>
      </m:oMath>
      <w:r w:rsidR="006C0854" w:rsidRPr="006C0854">
        <w:rPr>
          <w:rFonts w:hint="eastAsia"/>
        </w:rPr>
        <w:t xml:space="preserve"> satisfying </w:t>
      </w:r>
      <m:oMath>
        <m:r>
          <m:rPr>
            <m:sty m:val="b"/>
          </m:rPr>
          <w:rPr>
            <w:rFonts w:ascii="Cambria Math" w:hAnsi="Cambria Math"/>
          </w:rPr>
          <m:t>min(</m:t>
        </m:r>
        <m:r>
          <m:rPr>
            <m:sty m:val="bi"/>
          </m:rPr>
          <w:rPr>
            <w:rFonts w:ascii="Cambria Math" w:hAnsi="Cambria Math"/>
          </w:rPr>
          <m:t>f</m:t>
        </m:r>
        <m:r>
          <m:rPr>
            <m:sty m:val="b"/>
          </m:rPr>
          <w:rPr>
            <w:rFonts w:ascii="Cambria Math" w:hAnsi="Cambria Math"/>
          </w:rPr>
          <m:t>,</m:t>
        </m:r>
        <m:sSub>
          <m:sSubPr>
            <m:ctrlPr>
              <w:rPr>
                <w:rFonts w:ascii="Cambria Math" w:hAnsi="Cambria Math"/>
                <w:i/>
                <w:iCs/>
              </w:rPr>
            </m:ctrlPr>
          </m:sSubPr>
          <m:e>
            <m:r>
              <m:rPr>
                <m:sty m:val="b"/>
              </m:rPr>
              <w:rPr>
                <w:rFonts w:ascii="Cambria Math" w:hAnsi="Cambria Math"/>
              </w:rPr>
              <m:t>M</m:t>
            </m:r>
          </m:e>
          <m:sub>
            <m:r>
              <m:rPr>
                <m:sty m:val="bi"/>
              </m:rPr>
              <w:rPr>
                <w:rFonts w:ascii="Cambria Math" w:hAnsi="Cambria Math"/>
              </w:rPr>
              <m:t>v</m:t>
            </m:r>
          </m:sub>
        </m:sSub>
        <m:r>
          <m:rPr>
            <m:sty m:val="b"/>
          </m:rPr>
          <w:rPr>
            <w:rFonts w:ascii="Cambria Math" w:hAnsi="Cambria Math"/>
          </w:rPr>
          <m:t>-f)+ </m:t>
        </m:r>
        <m:r>
          <m:rPr>
            <m:sty m:val="bi"/>
          </m:rPr>
          <w:rPr>
            <w:rFonts w:ascii="Cambria Math" w:hAnsi="Cambria Math"/>
          </w:rPr>
          <m:t>min</m:t>
        </m:r>
        <m:r>
          <m:rPr>
            <m:sty m:val="b"/>
          </m:rPr>
          <w:rPr>
            <w:rFonts w:ascii="Cambria Math" w:hAnsi="Cambria Math"/>
          </w:rPr>
          <m:t>(|s-</m:t>
        </m:r>
        <m:sSub>
          <m:sSubPr>
            <m:ctrlPr>
              <w:rPr>
                <w:rFonts w:ascii="Cambria Math" w:hAnsi="Cambria Math"/>
                <w:i/>
                <w:iCs/>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rPr>
          <m:t> |, L-|s-</m:t>
        </m:r>
        <m:sSub>
          <m:sSubPr>
            <m:ctrlPr>
              <w:rPr>
                <w:rFonts w:ascii="Cambria Math" w:hAnsi="Cambria Math"/>
                <w:i/>
                <w:iCs/>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rPr>
          <m:t> |)≤D</m:t>
        </m:r>
      </m:oMath>
      <w:r w:rsidR="006C0854" w:rsidRPr="006C0854">
        <w:rPr>
          <w:rFonts w:hint="eastAsia"/>
        </w:rPr>
        <w:t>, where</w:t>
      </w:r>
    </w:p>
    <w:p w14:paraId="583EC39D" w14:textId="33F023C9" w:rsidR="00D36CBD" w:rsidRPr="001005AA" w:rsidRDefault="00D36CBD" w:rsidP="00B759B9">
      <w:pPr>
        <w:pStyle w:val="boldbullet2"/>
      </w:pPr>
      <m:oMath>
        <m:r>
          <m:rPr>
            <m:sty m:val="b"/>
          </m:rPr>
          <w:rPr>
            <w:rFonts w:ascii="Cambria Math" w:hAnsi="Cambria Math"/>
          </w:rPr>
          <m:t>s</m:t>
        </m:r>
        <m:r>
          <m:rPr>
            <m:sty m:val="b"/>
          </m:rPr>
          <w:rPr>
            <w:rFonts w:ascii="Cambria Math" w:hAnsi="Cambria Math" w:hint="eastAsia"/>
          </w:rPr>
          <m:t>∈</m:t>
        </m:r>
        <m:r>
          <m:rPr>
            <m:sty m:val="b"/>
          </m:rPr>
          <w:rPr>
            <w:rFonts w:ascii="Cambria Math" w:hAnsi="Cambria Math"/>
          </w:rPr>
          <m:t>{0,…,L-1}</m:t>
        </m:r>
      </m:oMath>
      <w:r w:rsidRPr="001005AA">
        <w:t xml:space="preserve">, </w:t>
      </w:r>
      <m:oMath>
        <m:r>
          <m:rPr>
            <m:sty m:val="b"/>
          </m:rPr>
          <w:rPr>
            <w:rFonts w:ascii="Cambria Math" w:hAnsi="Cambria Math"/>
          </w:rPr>
          <m:t>f</m:t>
        </m:r>
        <m:r>
          <m:rPr>
            <m:sty m:val="b"/>
          </m:rPr>
          <w:rPr>
            <w:rFonts w:ascii="Cambria Math" w:hAnsi="Cambria Math" w:hint="eastAsia"/>
          </w:rPr>
          <m:t>∈</m:t>
        </m:r>
        <m:r>
          <m:rPr>
            <m:sty m:val="b"/>
          </m:rPr>
          <w:rPr>
            <w:rFonts w:ascii="Cambria Math" w:hAnsi="Cambria Math"/>
          </w:rPr>
          <m:t>{0,…,M-1}</m:t>
        </m:r>
      </m:oMath>
    </w:p>
    <w:p w14:paraId="1E99A8D1" w14:textId="303FED7D" w:rsidR="00D36CBD" w:rsidRPr="001005AA" w:rsidRDefault="00861B83" w:rsidP="00B759B9">
      <w:pPr>
        <w:pStyle w:val="boldbullet2"/>
      </w:pPr>
      <m:oMath>
        <m:sSub>
          <m:sSubPr>
            <m:ctrlPr>
              <w:rPr>
                <w:rFonts w:ascii="Cambria Math" w:hAnsi="Cambria Math"/>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hint="eastAsia"/>
          </w:rPr>
          <m:t>∈</m:t>
        </m:r>
        <m:r>
          <m:rPr>
            <m:sty m:val="b"/>
          </m:rPr>
          <w:rPr>
            <w:rFonts w:ascii="Cambria Math" w:hAnsi="Cambria Math"/>
          </w:rPr>
          <m:t>{0,</m:t>
        </m:r>
        <m:r>
          <m:rPr>
            <m:sty m:val="b"/>
          </m:rPr>
          <w:rPr>
            <w:rFonts w:ascii="Cambria Math" w:hAnsi="Cambria Math" w:hint="eastAsia"/>
          </w:rPr>
          <m:t>…</m:t>
        </m:r>
        <m:r>
          <m:rPr>
            <m:sty m:val="b"/>
          </m:rPr>
          <w:rPr>
            <w:rFonts w:ascii="Cambria Math" w:hAnsi="Cambria Math"/>
          </w:rPr>
          <m:t>,</m:t>
        </m:r>
        <m:r>
          <m:rPr>
            <m:sty m:val="bi"/>
          </m:rPr>
          <w:rPr>
            <w:rFonts w:ascii="Cambria Math" w:hAnsi="Cambria Math"/>
          </w:rPr>
          <m:t>L</m:t>
        </m:r>
        <m:r>
          <m:rPr>
            <m:sty m:val="b"/>
          </m:rPr>
          <w:rPr>
            <w:rFonts w:ascii="Cambria Math" w:hAnsi="Cambria Math"/>
          </w:rPr>
          <m:t>-1}</m:t>
        </m:r>
      </m:oMath>
      <w:r w:rsidR="00D36CBD" w:rsidRPr="001005AA">
        <w:t xml:space="preserve"> is the SD basis indicated by SCI</w:t>
      </w:r>
    </w:p>
    <w:p w14:paraId="5E8D6BE7" w14:textId="77777777" w:rsidR="00D36CBD" w:rsidRPr="001005AA" w:rsidRDefault="00D36CBD" w:rsidP="00B759B9">
      <w:pPr>
        <w:pStyle w:val="boldbullet2"/>
      </w:pPr>
      <w:r w:rsidRPr="001005AA">
        <w:t>D is determined based on RRC parameters only</w:t>
      </w:r>
    </w:p>
    <w:p w14:paraId="1F868EB5" w14:textId="0D03A6DF" w:rsidR="00D36CBD" w:rsidRPr="001005AA" w:rsidRDefault="00D36CBD" w:rsidP="00B759B9">
      <w:pPr>
        <w:pStyle w:val="boldbullet2"/>
        <w:rPr>
          <w:rFonts w:ascii="Calibri" w:hAnsi="Calibri"/>
          <w:kern w:val="2"/>
          <w:sz w:val="21"/>
          <w:szCs w:val="22"/>
        </w:rPr>
      </w:pPr>
      <w:r w:rsidRPr="001005AA">
        <w:t xml:space="preserve">Two polarizations have same set of </w:t>
      </w:r>
      <m:oMath>
        <m:r>
          <m:rPr>
            <m:sty m:val="b"/>
          </m:rPr>
          <w:rPr>
            <w:rFonts w:ascii="Cambria Math" w:hAnsi="Cambria Math"/>
          </w:rPr>
          <m:t>{(s, f)}</m:t>
        </m:r>
      </m:oMath>
      <w:r w:rsidRPr="001005AA">
        <w:t xml:space="preserve"> in the bitmap</w:t>
      </w:r>
    </w:p>
    <w:p w14:paraId="50F062EF" w14:textId="77777777" w:rsidR="004277B6" w:rsidRDefault="004277B6" w:rsidP="004277B6">
      <w:pPr>
        <w:pStyle w:val="title2"/>
        <w:rPr>
          <w:lang w:val="en-GB"/>
        </w:rPr>
      </w:pPr>
      <w:r>
        <w:rPr>
          <w:lang w:val="en-GB"/>
        </w:rPr>
        <w:t xml:space="preserve">Discussion on UCI omission </w:t>
      </w:r>
    </w:p>
    <w:tbl>
      <w:tblPr>
        <w:tblStyle w:val="aa"/>
        <w:tblW w:w="0" w:type="auto"/>
        <w:tblLook w:val="04A0" w:firstRow="1" w:lastRow="0" w:firstColumn="1" w:lastColumn="0" w:noHBand="0" w:noVBand="1"/>
      </w:tblPr>
      <w:tblGrid>
        <w:gridCol w:w="9060"/>
      </w:tblGrid>
      <w:tr w:rsidR="004277B6" w14:paraId="5E997AA8" w14:textId="77777777" w:rsidTr="00E6543A">
        <w:tc>
          <w:tcPr>
            <w:tcW w:w="9060" w:type="dxa"/>
          </w:tcPr>
          <w:p w14:paraId="31105C91" w14:textId="77777777" w:rsidR="004277B6" w:rsidRPr="00111B85" w:rsidRDefault="004277B6" w:rsidP="00E6543A">
            <w:pPr>
              <w:rPr>
                <w:b/>
                <w:bCs/>
                <w:highlight w:val="green"/>
                <w:lang w:val="en-CA" w:eastAsia="x-none"/>
              </w:rPr>
            </w:pPr>
            <w:r w:rsidRPr="00111B85">
              <w:rPr>
                <w:b/>
                <w:bCs/>
                <w:highlight w:val="green"/>
                <w:lang w:val="en-CA" w:eastAsia="x-none"/>
              </w:rPr>
              <w:t>Agreement</w:t>
            </w:r>
          </w:p>
          <w:p w14:paraId="5BBBF62C" w14:textId="77777777" w:rsidR="004277B6" w:rsidRPr="00E776B5" w:rsidRDefault="004277B6" w:rsidP="00E6543A">
            <w:pPr>
              <w:snapToGrid w:val="0"/>
              <w:rPr>
                <w:szCs w:val="20"/>
              </w:rPr>
            </w:pPr>
            <w:r w:rsidRPr="00E776B5">
              <w:rPr>
                <w:szCs w:val="20"/>
              </w:rPr>
              <w:t xml:space="preserve">On the Type-II codebook refinement for </w:t>
            </w:r>
            <w:r>
              <w:rPr>
                <w:szCs w:val="20"/>
              </w:rPr>
              <w:t>high/medium velocities</w:t>
            </w:r>
            <w:r w:rsidRPr="00E776B5">
              <w:rPr>
                <w:szCs w:val="20"/>
              </w:rPr>
              <w:t>, regarding UCI omission, down-select between the following three alternatives (by RAN1#112bis</w:t>
            </w:r>
            <w:r>
              <w:rPr>
                <w:szCs w:val="20"/>
              </w:rPr>
              <w:t>-e</w:t>
            </w:r>
            <w:r w:rsidRPr="00E776B5">
              <w:rPr>
                <w:szCs w:val="20"/>
              </w:rPr>
              <w:t xml:space="preserve"> where </w:t>
            </w:r>
            <w:r>
              <w:rPr>
                <w:szCs w:val="20"/>
              </w:rPr>
              <w:t>q</w:t>
            </w:r>
            <w:r w:rsidRPr="00E776B5">
              <w:rPr>
                <w:szCs w:val="20"/>
              </w:rPr>
              <w:t xml:space="preserve"> denotes the </w:t>
            </w:r>
            <w:r>
              <w:rPr>
                <w:szCs w:val="20"/>
              </w:rPr>
              <w:t>q</w:t>
            </w:r>
            <w:r w:rsidRPr="00E776B5">
              <w:rPr>
                <w:szCs w:val="20"/>
              </w:rPr>
              <w:t>-</w:t>
            </w:r>
            <w:proofErr w:type="spellStart"/>
            <w:r w:rsidRPr="00E776B5">
              <w:rPr>
                <w:szCs w:val="20"/>
              </w:rPr>
              <w:t>th</w:t>
            </w:r>
            <w:proofErr w:type="spellEnd"/>
            <w:r w:rsidRPr="00E776B5">
              <w:rPr>
                <w:szCs w:val="20"/>
              </w:rPr>
              <w:t xml:space="preserve"> </w:t>
            </w:r>
            <w:r>
              <w:rPr>
                <w:szCs w:val="20"/>
              </w:rPr>
              <w:t>DD basis vector</w:t>
            </w:r>
            <w:r w:rsidRPr="00E776B5">
              <w:rPr>
                <w:szCs w:val="20"/>
              </w:rPr>
              <w:t>):</w:t>
            </w:r>
          </w:p>
          <w:p w14:paraId="54DFEB79" w14:textId="77777777" w:rsidR="004277B6" w:rsidRPr="00E776B5" w:rsidRDefault="004277B6" w:rsidP="00E6543A">
            <w:pPr>
              <w:numPr>
                <w:ilvl w:val="0"/>
                <w:numId w:val="30"/>
              </w:numPr>
              <w:suppressAutoHyphens/>
              <w:snapToGrid w:val="0"/>
              <w:spacing w:after="0"/>
              <w:jc w:val="left"/>
              <w:rPr>
                <w:szCs w:val="20"/>
                <w:lang w:eastAsia="x-none"/>
              </w:rPr>
            </w:pPr>
            <w:r w:rsidRPr="00E776B5">
              <w:rPr>
                <w:szCs w:val="20"/>
                <w:lang w:eastAsia="x-none"/>
              </w:rPr>
              <w:t xml:space="preserve">Alt1. </w:t>
            </w:r>
            <w:proofErr w:type="spellStart"/>
            <w:r w:rsidRPr="00E776B5">
              <w:rPr>
                <w:szCs w:val="20"/>
                <w:lang w:eastAsia="x-none"/>
              </w:rPr>
              <w:t>Prio</w:t>
            </w:r>
            <w:proofErr w:type="spellEnd"/>
            <w:r w:rsidRPr="00E776B5">
              <w:rPr>
                <w:szCs w:val="20"/>
                <w:lang w:eastAsia="x-none"/>
              </w:rPr>
              <w:t>(</w:t>
            </w:r>
            <w:proofErr w:type="gramStart"/>
            <w:r w:rsidRPr="00E776B5">
              <w:rPr>
                <w:rFonts w:ascii="Symbol" w:hAnsi="Symbol"/>
                <w:szCs w:val="20"/>
                <w:lang w:eastAsia="x-none"/>
              </w:rPr>
              <w:t></w:t>
            </w:r>
            <w:r w:rsidRPr="00E776B5">
              <w:rPr>
                <w:szCs w:val="20"/>
                <w:lang w:eastAsia="x-none"/>
              </w:rPr>
              <w:t>,</w:t>
            </w:r>
            <w:proofErr w:type="spellStart"/>
            <w:r w:rsidRPr="00E776B5">
              <w:rPr>
                <w:szCs w:val="20"/>
                <w:lang w:eastAsia="x-none"/>
              </w:rPr>
              <w:t>l</w:t>
            </w:r>
            <w:proofErr w:type="gramEnd"/>
            <w:r w:rsidRPr="00E776B5">
              <w:rPr>
                <w:szCs w:val="20"/>
                <w:lang w:eastAsia="x-none"/>
              </w:rPr>
              <w:t>,m,</w:t>
            </w:r>
            <w:r>
              <w:rPr>
                <w:szCs w:val="20"/>
                <w:lang w:eastAsia="x-none"/>
              </w:rPr>
              <w:t>q</w:t>
            </w:r>
            <w:proofErr w:type="spellEnd"/>
            <w:r w:rsidRPr="00E776B5">
              <w:rPr>
                <w:szCs w:val="20"/>
                <w:lang w:eastAsia="x-none"/>
              </w:rPr>
              <w:t>)=</w:t>
            </w:r>
            <w:r>
              <w:rPr>
                <w:szCs w:val="20"/>
                <w:lang w:eastAsia="x-none"/>
              </w:rPr>
              <w:t>2L.</w:t>
            </w:r>
            <w:r w:rsidDel="00F539E2">
              <w:rPr>
                <w:szCs w:val="20"/>
                <w:lang w:eastAsia="x-none"/>
              </w:rPr>
              <w:t xml:space="preserve"> </w:t>
            </w:r>
            <w:r>
              <w:rPr>
                <w:szCs w:val="20"/>
                <w:lang w:eastAsia="x-none"/>
              </w:rPr>
              <w:t>Q</w:t>
            </w:r>
            <w:r w:rsidRPr="00E776B5">
              <w:rPr>
                <w:szCs w:val="20"/>
                <w:lang w:eastAsia="x-none"/>
              </w:rPr>
              <w:t>.RI.P(m)+</w:t>
            </w:r>
            <w:proofErr w:type="spellStart"/>
            <w:r>
              <w:rPr>
                <w:szCs w:val="20"/>
                <w:lang w:eastAsia="x-none"/>
              </w:rPr>
              <w:t>Q</w:t>
            </w:r>
            <w:r w:rsidRPr="00E776B5">
              <w:rPr>
                <w:szCs w:val="20"/>
                <w:lang w:eastAsia="x-none"/>
              </w:rPr>
              <w:t>.RI.l+</w:t>
            </w:r>
            <w:r>
              <w:rPr>
                <w:szCs w:val="20"/>
                <w:lang w:eastAsia="x-none"/>
              </w:rPr>
              <w:t>Q</w:t>
            </w:r>
            <w:proofErr w:type="spellEnd"/>
            <w:r w:rsidRPr="00E776B5">
              <w:rPr>
                <w:szCs w:val="20"/>
                <w:lang w:eastAsia="x-none"/>
              </w:rPr>
              <w:t>.</w:t>
            </w:r>
            <w:r w:rsidRPr="00E776B5">
              <w:rPr>
                <w:rFonts w:ascii="Symbol" w:hAnsi="Symbol"/>
                <w:szCs w:val="20"/>
                <w:lang w:eastAsia="x-none"/>
              </w:rPr>
              <w:t></w:t>
            </w:r>
            <w:r w:rsidRPr="00E776B5">
              <w:rPr>
                <w:rFonts w:ascii="Symbol" w:hAnsi="Symbol"/>
                <w:szCs w:val="20"/>
                <w:lang w:eastAsia="x-none"/>
              </w:rPr>
              <w:t></w:t>
            </w:r>
            <w:r>
              <w:rPr>
                <w:szCs w:val="20"/>
                <w:lang w:eastAsia="x-none"/>
              </w:rPr>
              <w:t>q</w:t>
            </w:r>
            <w:r w:rsidRPr="00E776B5">
              <w:rPr>
                <w:szCs w:val="20"/>
                <w:lang w:eastAsia="x-none"/>
              </w:rPr>
              <w:t xml:space="preserve"> </w:t>
            </w:r>
          </w:p>
          <w:p w14:paraId="2D59539B" w14:textId="77777777" w:rsidR="004277B6" w:rsidRPr="00E776B5" w:rsidRDefault="004277B6" w:rsidP="00E6543A">
            <w:pPr>
              <w:numPr>
                <w:ilvl w:val="1"/>
                <w:numId w:val="30"/>
              </w:numPr>
              <w:suppressAutoHyphens/>
              <w:snapToGrid w:val="0"/>
              <w:spacing w:after="0"/>
              <w:jc w:val="left"/>
              <w:rPr>
                <w:szCs w:val="20"/>
                <w:lang w:eastAsia="x-none"/>
              </w:rPr>
            </w:pPr>
            <w:r w:rsidRPr="00E776B5">
              <w:rPr>
                <w:szCs w:val="20"/>
                <w:lang w:eastAsia="x-none"/>
              </w:rPr>
              <w:t xml:space="preserve">Note: This implies that </w:t>
            </w:r>
            <w:r>
              <w:rPr>
                <w:szCs w:val="20"/>
                <w:lang w:eastAsia="x-none"/>
              </w:rPr>
              <w:t>DD basis</w:t>
            </w:r>
            <w:r w:rsidRPr="00E776B5">
              <w:rPr>
                <w:szCs w:val="20"/>
                <w:lang w:eastAsia="x-none"/>
              </w:rPr>
              <w:t xml:space="preserve"> is designated the highest priority</w:t>
            </w:r>
          </w:p>
          <w:p w14:paraId="56E92232" w14:textId="77777777" w:rsidR="004277B6" w:rsidRPr="00E776B5" w:rsidRDefault="004277B6" w:rsidP="00E6543A">
            <w:pPr>
              <w:numPr>
                <w:ilvl w:val="0"/>
                <w:numId w:val="30"/>
              </w:numPr>
              <w:suppressAutoHyphens/>
              <w:snapToGrid w:val="0"/>
              <w:spacing w:after="0"/>
              <w:jc w:val="left"/>
              <w:rPr>
                <w:szCs w:val="20"/>
                <w:lang w:val="sv-SE" w:eastAsia="x-none"/>
              </w:rPr>
            </w:pPr>
            <w:r w:rsidRPr="00E776B5">
              <w:rPr>
                <w:szCs w:val="20"/>
                <w:lang w:val="sv-SE" w:eastAsia="x-none"/>
              </w:rPr>
              <w:t>Alt2. Prio(</w:t>
            </w:r>
            <w:r w:rsidRPr="00E776B5">
              <w:rPr>
                <w:rFonts w:ascii="Symbol" w:hAnsi="Symbol"/>
                <w:szCs w:val="20"/>
                <w:lang w:eastAsia="x-none"/>
              </w:rPr>
              <w:t></w:t>
            </w:r>
            <w:r w:rsidRPr="00E776B5">
              <w:rPr>
                <w:szCs w:val="20"/>
                <w:lang w:val="sv-SE" w:eastAsia="x-none"/>
              </w:rPr>
              <w:t>,l,m,</w:t>
            </w:r>
            <w:r>
              <w:rPr>
                <w:szCs w:val="20"/>
                <w:lang w:val="sv-SE" w:eastAsia="x-none"/>
              </w:rPr>
              <w:t>q</w:t>
            </w:r>
            <w:r w:rsidRPr="00E776B5">
              <w:rPr>
                <w:szCs w:val="20"/>
                <w:lang w:val="sv-SE" w:eastAsia="x-none"/>
              </w:rPr>
              <w:t>)=2L.</w:t>
            </w:r>
            <w:r>
              <w:rPr>
                <w:szCs w:val="20"/>
                <w:lang w:val="sv-SE" w:eastAsia="x-none"/>
              </w:rPr>
              <w:t>S(q</w:t>
            </w:r>
            <w:r w:rsidRPr="00E776B5">
              <w:rPr>
                <w:szCs w:val="20"/>
                <w:lang w:val="sv-SE" w:eastAsia="x-none"/>
              </w:rPr>
              <w:t>).RI.N</w:t>
            </w:r>
            <w:r w:rsidRPr="00E776B5">
              <w:rPr>
                <w:szCs w:val="20"/>
                <w:vertAlign w:val="subscript"/>
                <w:lang w:val="sv-SE" w:eastAsia="x-none"/>
              </w:rPr>
              <w:t>3</w:t>
            </w:r>
            <w:r w:rsidRPr="00E776B5">
              <w:rPr>
                <w:szCs w:val="20"/>
                <w:lang w:val="sv-SE" w:eastAsia="x-none"/>
              </w:rPr>
              <w:t>+2L.RI. P(m)+RI.l+</w:t>
            </w:r>
            <w:r w:rsidRPr="00E776B5">
              <w:rPr>
                <w:rFonts w:ascii="Symbol" w:hAnsi="Symbol"/>
                <w:szCs w:val="20"/>
                <w:lang w:eastAsia="x-none"/>
              </w:rPr>
              <w:t></w:t>
            </w:r>
          </w:p>
          <w:p w14:paraId="48D1BD8B" w14:textId="77777777" w:rsidR="004277B6" w:rsidRPr="00E776B5" w:rsidRDefault="004277B6" w:rsidP="00E6543A">
            <w:pPr>
              <w:numPr>
                <w:ilvl w:val="1"/>
                <w:numId w:val="30"/>
              </w:numPr>
              <w:suppressAutoHyphens/>
              <w:snapToGrid w:val="0"/>
              <w:spacing w:after="0"/>
              <w:jc w:val="left"/>
              <w:rPr>
                <w:szCs w:val="20"/>
                <w:lang w:eastAsia="x-none"/>
              </w:rPr>
            </w:pPr>
            <w:r w:rsidRPr="00E776B5">
              <w:rPr>
                <w:szCs w:val="20"/>
                <w:lang w:eastAsia="x-none"/>
              </w:rPr>
              <w:t xml:space="preserve">Note: This implies that </w:t>
            </w:r>
            <w:r>
              <w:rPr>
                <w:szCs w:val="20"/>
                <w:lang w:eastAsia="x-none"/>
              </w:rPr>
              <w:t>DD basis</w:t>
            </w:r>
            <w:r w:rsidRPr="00E776B5">
              <w:rPr>
                <w:szCs w:val="20"/>
                <w:lang w:eastAsia="x-none"/>
              </w:rPr>
              <w:t xml:space="preserve"> is designated the lowe</w:t>
            </w:r>
            <w:r>
              <w:rPr>
                <w:szCs w:val="20"/>
                <w:lang w:eastAsia="x-none"/>
              </w:rPr>
              <w:t>r</w:t>
            </w:r>
            <w:r w:rsidRPr="00E776B5">
              <w:rPr>
                <w:szCs w:val="20"/>
                <w:lang w:eastAsia="x-none"/>
              </w:rPr>
              <w:t xml:space="preserve"> priority (after FD basis)</w:t>
            </w:r>
          </w:p>
          <w:p w14:paraId="31614E1F" w14:textId="77777777" w:rsidR="004277B6" w:rsidRPr="00626E59" w:rsidRDefault="004277B6" w:rsidP="00E6543A">
            <w:pPr>
              <w:numPr>
                <w:ilvl w:val="1"/>
                <w:numId w:val="30"/>
              </w:numPr>
              <w:suppressAutoHyphens/>
              <w:snapToGrid w:val="0"/>
              <w:spacing w:after="0"/>
              <w:jc w:val="left"/>
              <w:rPr>
                <w:b/>
                <w:bCs/>
                <w:szCs w:val="20"/>
                <w:lang w:eastAsia="x-none"/>
              </w:rPr>
            </w:pPr>
            <w:r w:rsidRPr="00626E59">
              <w:rPr>
                <w:b/>
                <w:bCs/>
                <w:szCs w:val="20"/>
                <w:lang w:eastAsia="x-none"/>
              </w:rPr>
              <w:t>FFS: S(q) maps the index q according to a rule</w:t>
            </w:r>
          </w:p>
          <w:p w14:paraId="7CFEBFD1" w14:textId="77777777" w:rsidR="004277B6" w:rsidRPr="00626E59" w:rsidRDefault="004277B6" w:rsidP="00E6543A">
            <w:pPr>
              <w:numPr>
                <w:ilvl w:val="0"/>
                <w:numId w:val="30"/>
              </w:numPr>
              <w:suppressAutoHyphens/>
              <w:snapToGrid w:val="0"/>
              <w:spacing w:after="0"/>
              <w:jc w:val="left"/>
              <w:rPr>
                <w:szCs w:val="20"/>
                <w:lang w:eastAsia="x-none"/>
              </w:rPr>
            </w:pPr>
            <w:r w:rsidRPr="00626E59">
              <w:rPr>
                <w:szCs w:val="20"/>
                <w:lang w:eastAsia="x-none"/>
              </w:rPr>
              <w:t xml:space="preserve">Alt3. </w:t>
            </w:r>
            <w:proofErr w:type="spellStart"/>
            <w:r w:rsidRPr="00626E59">
              <w:rPr>
                <w:szCs w:val="20"/>
                <w:lang w:eastAsia="x-none"/>
              </w:rPr>
              <w:t>Prio</w:t>
            </w:r>
            <w:proofErr w:type="spellEnd"/>
            <w:r w:rsidRPr="00626E59">
              <w:rPr>
                <w:szCs w:val="20"/>
                <w:lang w:eastAsia="x-none"/>
              </w:rPr>
              <w:t>(</w:t>
            </w:r>
            <w:proofErr w:type="gramStart"/>
            <w:r w:rsidRPr="00626E59">
              <w:rPr>
                <w:rFonts w:ascii="Symbol" w:hAnsi="Symbol"/>
                <w:szCs w:val="20"/>
                <w:lang w:eastAsia="x-none"/>
              </w:rPr>
              <w:t></w:t>
            </w:r>
            <w:r w:rsidRPr="00626E59">
              <w:rPr>
                <w:szCs w:val="20"/>
                <w:lang w:eastAsia="x-none"/>
              </w:rPr>
              <w:t>,</w:t>
            </w:r>
            <w:proofErr w:type="spellStart"/>
            <w:r w:rsidRPr="00626E59">
              <w:rPr>
                <w:szCs w:val="20"/>
                <w:lang w:eastAsia="x-none"/>
              </w:rPr>
              <w:t>l</w:t>
            </w:r>
            <w:proofErr w:type="gramEnd"/>
            <w:r w:rsidRPr="00626E59">
              <w:rPr>
                <w:szCs w:val="20"/>
                <w:lang w:eastAsia="x-none"/>
              </w:rPr>
              <w:t>,m,q</w:t>
            </w:r>
            <w:proofErr w:type="spellEnd"/>
            <w:r w:rsidRPr="00626E59">
              <w:rPr>
                <w:szCs w:val="20"/>
                <w:lang w:eastAsia="x-none"/>
              </w:rPr>
              <w:t xml:space="preserve">)=2L.RI.Mv.q + 2L.RI.P(m)+ </w:t>
            </w:r>
            <w:proofErr w:type="spellStart"/>
            <w:r w:rsidRPr="00626E59">
              <w:rPr>
                <w:szCs w:val="20"/>
                <w:lang w:eastAsia="x-none"/>
              </w:rPr>
              <w:t>RI.l</w:t>
            </w:r>
            <w:proofErr w:type="spellEnd"/>
            <w:r w:rsidRPr="00626E59">
              <w:rPr>
                <w:szCs w:val="20"/>
                <w:lang w:eastAsia="x-none"/>
              </w:rPr>
              <w:t xml:space="preserve"> + </w:t>
            </w:r>
            <w:r w:rsidRPr="00626E59">
              <w:rPr>
                <w:rFonts w:ascii="Symbol" w:hAnsi="Symbol"/>
                <w:szCs w:val="20"/>
                <w:lang w:eastAsia="x-none"/>
              </w:rPr>
              <w:t></w:t>
            </w:r>
            <w:r w:rsidRPr="00626E59">
              <w:rPr>
                <w:szCs w:val="20"/>
                <w:lang w:eastAsia="x-none"/>
              </w:rPr>
              <w:t xml:space="preserve"> </w:t>
            </w:r>
          </w:p>
          <w:p w14:paraId="5411BCD8" w14:textId="77777777" w:rsidR="004277B6" w:rsidRPr="00626E59" w:rsidRDefault="004277B6" w:rsidP="00E6543A">
            <w:pPr>
              <w:numPr>
                <w:ilvl w:val="1"/>
                <w:numId w:val="30"/>
              </w:numPr>
              <w:suppressAutoHyphens/>
              <w:snapToGrid w:val="0"/>
              <w:spacing w:after="0"/>
              <w:jc w:val="left"/>
              <w:rPr>
                <w:szCs w:val="20"/>
                <w:lang w:eastAsia="x-none"/>
              </w:rPr>
            </w:pPr>
            <w:r w:rsidRPr="00626E59">
              <w:rPr>
                <w:szCs w:val="20"/>
                <w:lang w:eastAsia="x-none"/>
              </w:rPr>
              <w:t>Note: This implies that DD basis is designated the least priority</w:t>
            </w:r>
          </w:p>
          <w:p w14:paraId="4786977D" w14:textId="77777777" w:rsidR="004277B6" w:rsidRPr="00626E59" w:rsidRDefault="004277B6" w:rsidP="00E6543A">
            <w:pPr>
              <w:numPr>
                <w:ilvl w:val="0"/>
                <w:numId w:val="30"/>
              </w:numPr>
              <w:suppressAutoHyphens/>
              <w:snapToGrid w:val="0"/>
              <w:spacing w:after="0"/>
              <w:jc w:val="left"/>
              <w:rPr>
                <w:szCs w:val="20"/>
                <w:lang w:val="sv-SE" w:eastAsia="x-none"/>
              </w:rPr>
            </w:pPr>
            <w:r w:rsidRPr="00626E59">
              <w:rPr>
                <w:szCs w:val="20"/>
                <w:lang w:val="sv-SE" w:eastAsia="x-none"/>
              </w:rPr>
              <w:t>Alt4. Prio(</w:t>
            </w:r>
            <w:r w:rsidRPr="00626E59">
              <w:rPr>
                <w:rFonts w:ascii="Symbol" w:hAnsi="Symbol"/>
                <w:szCs w:val="20"/>
                <w:lang w:eastAsia="x-none"/>
              </w:rPr>
              <w:t></w:t>
            </w:r>
            <w:r w:rsidRPr="00626E59">
              <w:rPr>
                <w:szCs w:val="20"/>
                <w:lang w:val="sv-SE" w:eastAsia="x-none"/>
              </w:rPr>
              <w:t>,l,m,q)=2L.P(m).RI.Q+2L.RI.S(q)+RI.l+</w:t>
            </w:r>
            <w:r w:rsidRPr="00626E59">
              <w:rPr>
                <w:rFonts w:ascii="Symbol" w:hAnsi="Symbol"/>
                <w:szCs w:val="20"/>
                <w:lang w:eastAsia="x-none"/>
              </w:rPr>
              <w:t></w:t>
            </w:r>
          </w:p>
          <w:p w14:paraId="116E7B44" w14:textId="77777777" w:rsidR="004277B6" w:rsidRPr="00626E59" w:rsidRDefault="004277B6" w:rsidP="00E6543A">
            <w:pPr>
              <w:numPr>
                <w:ilvl w:val="1"/>
                <w:numId w:val="30"/>
              </w:numPr>
              <w:suppressAutoHyphens/>
              <w:snapToGrid w:val="0"/>
              <w:spacing w:after="0"/>
              <w:jc w:val="left"/>
              <w:rPr>
                <w:szCs w:val="20"/>
                <w:lang w:eastAsia="x-none"/>
              </w:rPr>
            </w:pPr>
            <w:r w:rsidRPr="00626E59">
              <w:rPr>
                <w:szCs w:val="20"/>
                <w:lang w:eastAsia="x-none"/>
              </w:rPr>
              <w:t>Note: This implies that DD basis is designated with lower priority (after SD basis) and higher priority (before FD basis)</w:t>
            </w:r>
          </w:p>
          <w:p w14:paraId="567BA5E9" w14:textId="77777777" w:rsidR="004277B6" w:rsidRPr="00626E59" w:rsidRDefault="004277B6" w:rsidP="00E6543A">
            <w:pPr>
              <w:numPr>
                <w:ilvl w:val="1"/>
                <w:numId w:val="30"/>
              </w:numPr>
              <w:suppressAutoHyphens/>
              <w:snapToGrid w:val="0"/>
              <w:spacing w:after="0"/>
              <w:jc w:val="left"/>
              <w:rPr>
                <w:szCs w:val="20"/>
                <w:lang w:eastAsia="x-none"/>
              </w:rPr>
            </w:pPr>
            <w:r w:rsidRPr="00626E59">
              <w:rPr>
                <w:szCs w:val="20"/>
                <w:lang w:eastAsia="x-none"/>
              </w:rPr>
              <w:t>FFS: S(q) maps the index q according to a rule</w:t>
            </w:r>
          </w:p>
          <w:p w14:paraId="6098BD0D" w14:textId="77777777" w:rsidR="004277B6" w:rsidRPr="00C40B4D" w:rsidRDefault="004277B6" w:rsidP="00E6543A">
            <w:pPr>
              <w:snapToGrid w:val="0"/>
              <w:rPr>
                <w:rFonts w:eastAsia="Malgun Gothic"/>
                <w:szCs w:val="20"/>
                <w:lang w:eastAsia="zh-CN"/>
              </w:rPr>
            </w:pPr>
            <w:r w:rsidRPr="00626E59">
              <w:rPr>
                <w:rFonts w:eastAsia="Malgun Gothic" w:hint="eastAsia"/>
                <w:szCs w:val="20"/>
                <w:lang w:eastAsia="zh-CN"/>
              </w:rPr>
              <w:t>F</w:t>
            </w:r>
            <w:r w:rsidRPr="00626E59">
              <w:rPr>
                <w:rFonts w:eastAsia="Malgun Gothic"/>
                <w:szCs w:val="20"/>
                <w:lang w:eastAsia="zh-CN"/>
              </w:rPr>
              <w:t>FS: FD permutation P(.) as Rel-16-analogous, or no permutation i.e. P(m)=m</w:t>
            </w:r>
            <w:r>
              <w:rPr>
                <w:rFonts w:eastAsiaTheme="minorEastAsia" w:hint="eastAsia"/>
                <w:szCs w:val="20"/>
                <w:lang w:eastAsia="zh-CN"/>
              </w:rPr>
              <w:t xml:space="preserve"> </w:t>
            </w:r>
            <w:r>
              <w:rPr>
                <w:rFonts w:eastAsiaTheme="minorEastAsia"/>
                <w:szCs w:val="20"/>
                <w:lang w:eastAsia="zh-CN"/>
              </w:rPr>
              <w:t xml:space="preserve">      </w:t>
            </w:r>
            <w:r w:rsidRPr="00626E59">
              <w:rPr>
                <w:szCs w:val="20"/>
              </w:rPr>
              <w:t>q=</w:t>
            </w:r>
            <w:proofErr w:type="gramStart"/>
            <w:r w:rsidRPr="00626E59">
              <w:rPr>
                <w:szCs w:val="20"/>
              </w:rPr>
              <w:t>0,…</w:t>
            </w:r>
            <w:proofErr w:type="gramEnd"/>
            <w:r w:rsidRPr="00626E59">
              <w:rPr>
                <w:szCs w:val="20"/>
              </w:rPr>
              <w:t>,Q-1</w:t>
            </w:r>
          </w:p>
        </w:tc>
      </w:tr>
    </w:tbl>
    <w:p w14:paraId="41035E31" w14:textId="030B0952" w:rsidR="004277B6" w:rsidRDefault="004277B6" w:rsidP="004277B6">
      <w:pPr>
        <w:rPr>
          <w:rFonts w:eastAsiaTheme="minorEastAsia"/>
          <w:lang w:eastAsia="zh-CN"/>
        </w:rPr>
      </w:pPr>
      <w:r>
        <w:rPr>
          <w:rFonts w:eastAsiaTheme="minorEastAsia"/>
          <w:lang w:eastAsia="zh-CN"/>
        </w:rPr>
        <w:t xml:space="preserve">For </w:t>
      </w:r>
      <w:proofErr w:type="spellStart"/>
      <w:r>
        <w:rPr>
          <w:rFonts w:eastAsiaTheme="minorEastAsia"/>
          <w:lang w:eastAsia="zh-CN"/>
        </w:rPr>
        <w:t>eType</w:t>
      </w:r>
      <w:proofErr w:type="spellEnd"/>
      <w:r>
        <w:rPr>
          <w:rFonts w:eastAsiaTheme="minorEastAsia"/>
          <w:lang w:eastAsia="zh-CN"/>
        </w:rPr>
        <w:t xml:space="preserve"> II codebook in Rel-16, the overhead of CSI is mainly subject to the number of NZC. When the overhead of CSI bits in a slot exceeds the resources allocation for CSI on PUSCH, a portion of the part 2 CSI is omitted according to a rule of priority. </w:t>
      </w:r>
      <w:r>
        <w:rPr>
          <w:rFonts w:eastAsiaTheme="minorEastAsia" w:hint="eastAsia"/>
          <w:lang w:eastAsia="zh-CN"/>
        </w:rPr>
        <w:t>I</w:t>
      </w:r>
      <w:r>
        <w:rPr>
          <w:rFonts w:eastAsiaTheme="minorEastAsia"/>
          <w:lang w:eastAsia="zh-CN"/>
        </w:rPr>
        <w:t>n Rel-18, the doppler DFT basis for compression is introduced, and the W</w:t>
      </w:r>
      <w:r>
        <w:rPr>
          <w:rFonts w:eastAsiaTheme="minorEastAsia"/>
          <w:vertAlign w:val="subscript"/>
          <w:lang w:eastAsia="zh-CN"/>
        </w:rPr>
        <w:t>2</w:t>
      </w:r>
      <w:r>
        <w:rPr>
          <w:rFonts w:eastAsiaTheme="minorEastAsia"/>
          <w:lang w:eastAsia="zh-CN"/>
        </w:rPr>
        <w:t xml:space="preserve"> in the new Type II codebook </w:t>
      </w:r>
      <w:r w:rsidR="00116CD8">
        <w:rPr>
          <w:rFonts w:eastAsiaTheme="minorEastAsia" w:hint="eastAsia"/>
          <w:lang w:eastAsia="zh-CN"/>
        </w:rPr>
        <w:t>contains</w:t>
      </w:r>
      <w:r>
        <w:rPr>
          <w:rFonts w:eastAsiaTheme="minorEastAsia"/>
          <w:lang w:eastAsia="zh-CN"/>
        </w:rPr>
        <w:t xml:space="preserve"> </w:t>
      </w:r>
      <w:r w:rsidR="00116CD8">
        <w:rPr>
          <w:rFonts w:eastAsiaTheme="minorEastAsia"/>
          <w:lang w:eastAsia="zh-CN"/>
        </w:rPr>
        <w:t>projected coefficients</w:t>
      </w:r>
      <w:r>
        <w:rPr>
          <w:rFonts w:eastAsiaTheme="minorEastAsia"/>
          <w:lang w:eastAsia="zh-CN"/>
        </w:rPr>
        <w:t xml:space="preserve"> on 3-Dimension including spatial domain, frequency domain and Doppler domain. In last meeting, four various formulas listed in above agreement for priority order determination </w:t>
      </w:r>
      <w:r w:rsidR="00412615">
        <w:rPr>
          <w:rFonts w:eastAsiaTheme="minorEastAsia"/>
          <w:lang w:eastAsia="zh-CN"/>
        </w:rPr>
        <w:t xml:space="preserve">require </w:t>
      </w:r>
      <w:r>
        <w:rPr>
          <w:rFonts w:eastAsiaTheme="minorEastAsia"/>
          <w:lang w:eastAsia="zh-CN"/>
        </w:rPr>
        <w:t>further down selection.</w:t>
      </w:r>
    </w:p>
    <w:p w14:paraId="39414B81" w14:textId="517A46B7" w:rsidR="004277B6" w:rsidRDefault="004277B6" w:rsidP="004277B6">
      <w:pPr>
        <w:rPr>
          <w:rFonts w:eastAsiaTheme="minorEastAsia"/>
          <w:lang w:eastAsia="zh-CN"/>
        </w:rPr>
      </w:pPr>
      <w:r>
        <w:rPr>
          <w:rFonts w:eastAsiaTheme="minorEastAsia"/>
          <w:lang w:eastAsia="zh-CN"/>
        </w:rPr>
        <w:t xml:space="preserve">For legacy priority, layer(s) level is considered in first order, it is better to be consistent in Rel-18 so Alt1 should be precluded. In addition, only Q=2 for Q&gt;1 are supported for CSI prediction in Rel-18, which means </w:t>
      </w:r>
      <w:proofErr w:type="spellStart"/>
      <w:r>
        <w:rPr>
          <w:rFonts w:eastAsiaTheme="minorEastAsia"/>
          <w:lang w:eastAsia="zh-CN"/>
        </w:rPr>
        <w:t>gNB</w:t>
      </w:r>
      <w:proofErr w:type="spellEnd"/>
      <w:r>
        <w:rPr>
          <w:rFonts w:eastAsiaTheme="minorEastAsia"/>
          <w:lang w:eastAsia="zh-CN"/>
        </w:rPr>
        <w:t xml:space="preserve"> cannot configure redundant values for </w:t>
      </w:r>
      <w:r w:rsidR="009C172C">
        <w:rPr>
          <w:rFonts w:eastAsiaTheme="minorEastAsia"/>
          <w:lang w:eastAsia="zh-CN"/>
        </w:rPr>
        <w:t xml:space="preserve">DD </w:t>
      </w:r>
      <w:r>
        <w:rPr>
          <w:rFonts w:eastAsiaTheme="minorEastAsia"/>
          <w:lang w:eastAsia="zh-CN"/>
        </w:rPr>
        <w:t>basis, the amplitude and phase information of these two reserved W2 coefficients are both important</w:t>
      </w:r>
      <w:r w:rsidR="00CF2E80">
        <w:rPr>
          <w:rFonts w:eastAsiaTheme="minorEastAsia"/>
          <w:lang w:eastAsia="zh-CN"/>
        </w:rPr>
        <w:t>.</w:t>
      </w:r>
      <w:r>
        <w:rPr>
          <w:rFonts w:eastAsiaTheme="minorEastAsia"/>
          <w:lang w:eastAsia="zh-CN"/>
        </w:rPr>
        <w:t xml:space="preserve"> </w:t>
      </w:r>
      <w:r w:rsidR="00CF2E80">
        <w:rPr>
          <w:rFonts w:eastAsiaTheme="minorEastAsia"/>
          <w:lang w:eastAsia="zh-CN"/>
        </w:rPr>
        <w:t xml:space="preserve">On </w:t>
      </w:r>
      <w:r>
        <w:rPr>
          <w:rFonts w:eastAsiaTheme="minorEastAsia"/>
          <w:lang w:eastAsia="zh-CN"/>
        </w:rPr>
        <w:t>the contrary, redundant FD basis can be configured to cover larger range and then UCI omission later can further restrict the range with acceptable performance loss</w:t>
      </w:r>
      <w:r w:rsidR="009C172C">
        <w:rPr>
          <w:rFonts w:eastAsiaTheme="minorEastAsia"/>
          <w:lang w:eastAsia="zh-CN"/>
        </w:rPr>
        <w:t>.</w:t>
      </w:r>
      <w:r>
        <w:rPr>
          <w:rFonts w:eastAsiaTheme="minorEastAsia"/>
          <w:lang w:eastAsia="zh-CN"/>
        </w:rPr>
        <w:t xml:space="preserve"> </w:t>
      </w:r>
      <w:r w:rsidR="009C172C">
        <w:rPr>
          <w:rFonts w:eastAsiaTheme="minorEastAsia"/>
          <w:lang w:eastAsia="zh-CN"/>
        </w:rPr>
        <w:t xml:space="preserve">In </w:t>
      </w:r>
      <w:r>
        <w:rPr>
          <w:rFonts w:eastAsiaTheme="minorEastAsia"/>
          <w:lang w:eastAsia="zh-CN"/>
        </w:rPr>
        <w:t xml:space="preserve">other words, </w:t>
      </w:r>
      <w:r w:rsidR="009C172C">
        <w:rPr>
          <w:rFonts w:eastAsiaTheme="minorEastAsia"/>
          <w:lang w:eastAsia="zh-CN"/>
        </w:rPr>
        <w:t xml:space="preserve">DD </w:t>
      </w:r>
      <w:r>
        <w:rPr>
          <w:rFonts w:eastAsiaTheme="minorEastAsia"/>
          <w:lang w:eastAsia="zh-CN"/>
        </w:rPr>
        <w:t>basis should have higher priority than FD basis, so Alt2 and Alt3 should be precluded and we support Alt4.</w:t>
      </w:r>
    </w:p>
    <w:p w14:paraId="18FA5534" w14:textId="5AF7B42B" w:rsidR="004277B6" w:rsidRDefault="004277B6" w:rsidP="004277B6">
      <w:pPr>
        <w:rPr>
          <w:rFonts w:eastAsiaTheme="minorEastAsia"/>
          <w:lang w:eastAsia="zh-CN"/>
        </w:rPr>
      </w:pPr>
      <w:r>
        <w:rPr>
          <w:rFonts w:eastAsiaTheme="minorEastAsia" w:hint="eastAsia"/>
          <w:lang w:eastAsia="zh-CN"/>
        </w:rPr>
        <w:t>R</w:t>
      </w:r>
      <w:r>
        <w:rPr>
          <w:rFonts w:eastAsiaTheme="minorEastAsia"/>
          <w:lang w:eastAsia="zh-CN"/>
        </w:rPr>
        <w:t xml:space="preserve">egarding Alt4, only Q=2 for Q&gt;1 can be configured, no permutation for </w:t>
      </w:r>
      <w:r w:rsidRPr="00392634">
        <w:rPr>
          <w:rFonts w:eastAsiaTheme="minorEastAsia"/>
          <w:b/>
          <w:i/>
          <w:lang w:eastAsia="zh-CN"/>
        </w:rPr>
        <w:t>q</w:t>
      </w:r>
      <w:r>
        <w:rPr>
          <w:rFonts w:eastAsiaTheme="minorEastAsia"/>
          <w:lang w:eastAsia="zh-CN"/>
        </w:rPr>
        <w:t xml:space="preserve"> is </w:t>
      </w:r>
      <w:r w:rsidR="000C69BC">
        <w:rPr>
          <w:rFonts w:eastAsiaTheme="minorEastAsia"/>
          <w:lang w:eastAsia="zh-CN"/>
        </w:rPr>
        <w:t>needed</w:t>
      </w:r>
      <w:r>
        <w:rPr>
          <w:rFonts w:eastAsiaTheme="minorEastAsia"/>
          <w:lang w:eastAsia="zh-CN"/>
        </w:rPr>
        <w:t>, but permutation for FD basis can reuse legacy design.</w:t>
      </w:r>
    </w:p>
    <w:p w14:paraId="56A36E5A" w14:textId="6BC7BFB8" w:rsidR="004277B6" w:rsidRPr="00907E7E" w:rsidRDefault="004277B6" w:rsidP="004277B6">
      <w:pPr>
        <w:pStyle w:val="proposal0"/>
      </w:pPr>
      <w:bookmarkStart w:id="11" w:name="_Ref127549895"/>
      <w:r>
        <w:t xml:space="preserve"> Support Alt4 for UCI omission </w:t>
      </w:r>
      <w:r w:rsidR="005E2DD7">
        <w:t xml:space="preserve">with </w:t>
      </w:r>
      <w:r>
        <w:t xml:space="preserve">no </w:t>
      </w:r>
      <w:r>
        <w:rPr>
          <w:rFonts w:eastAsiaTheme="minorEastAsia"/>
        </w:rPr>
        <w:t xml:space="preserve">permutation for </w:t>
      </w:r>
      <w:r w:rsidRPr="00392634">
        <w:rPr>
          <w:rFonts w:eastAsiaTheme="minorEastAsia"/>
          <w:i/>
        </w:rPr>
        <w:t>q</w:t>
      </w:r>
      <w:r w:rsidRPr="00392634">
        <w:rPr>
          <w:rFonts w:eastAsiaTheme="minorEastAsia"/>
        </w:rPr>
        <w:t>.</w:t>
      </w:r>
      <w:bookmarkEnd w:id="11"/>
    </w:p>
    <w:p w14:paraId="56CD50F4" w14:textId="77777777" w:rsidR="004277B6" w:rsidRDefault="004277B6" w:rsidP="004277B6">
      <w:pPr>
        <w:pStyle w:val="title2"/>
        <w:rPr>
          <w:lang w:val="en-GB"/>
        </w:rPr>
      </w:pPr>
      <w:r>
        <w:rPr>
          <w:rFonts w:hint="eastAsia"/>
          <w:lang w:val="en-GB"/>
        </w:rPr>
        <w:t>D</w:t>
      </w:r>
      <w:r>
        <w:rPr>
          <w:lang w:val="en-GB"/>
        </w:rPr>
        <w:t>iscussion on other issues for CSI prediction</w:t>
      </w:r>
    </w:p>
    <w:p w14:paraId="1DA78DD0" w14:textId="64431425" w:rsidR="004277B6" w:rsidRDefault="004277B6" w:rsidP="004277B6">
      <w:pPr>
        <w:rPr>
          <w:rFonts w:eastAsiaTheme="minorEastAsia"/>
          <w:lang w:eastAsia="zh-CN"/>
        </w:rPr>
      </w:pPr>
      <w:r w:rsidRPr="0006767B">
        <w:rPr>
          <w:rFonts w:eastAsiaTheme="minorEastAsia" w:hint="eastAsia"/>
          <w:lang w:eastAsia="zh-CN"/>
        </w:rPr>
        <w:t>I</w:t>
      </w:r>
      <w:r w:rsidRPr="0006767B">
        <w:rPr>
          <w:rFonts w:eastAsiaTheme="minorEastAsia"/>
          <w:lang w:eastAsia="zh-CN"/>
        </w:rPr>
        <w:t>n this section, we present some</w:t>
      </w:r>
      <w:r w:rsidR="00FF6A26">
        <w:rPr>
          <w:rFonts w:eastAsiaTheme="minorEastAsia"/>
          <w:lang w:eastAsia="zh-CN"/>
        </w:rPr>
        <w:t xml:space="preserve"> detailed</w:t>
      </w:r>
      <w:r w:rsidRPr="0006767B">
        <w:rPr>
          <w:rFonts w:eastAsiaTheme="minorEastAsia"/>
          <w:lang w:eastAsia="zh-CN"/>
        </w:rPr>
        <w:t xml:space="preserve"> issues</w:t>
      </w:r>
      <w:r w:rsidR="00FF6A26">
        <w:rPr>
          <w:rFonts w:eastAsiaTheme="minorEastAsia"/>
          <w:lang w:eastAsia="zh-CN"/>
        </w:rPr>
        <w:t xml:space="preserve"> which impacts the completion of the Type II Doppler CSI prediction functionality</w:t>
      </w:r>
      <w:r>
        <w:rPr>
          <w:rFonts w:eastAsiaTheme="minorEastAsia"/>
          <w:lang w:eastAsia="zh-CN"/>
        </w:rPr>
        <w:t>.</w:t>
      </w:r>
    </w:p>
    <w:p w14:paraId="3FF830FD" w14:textId="77777777" w:rsidR="004277B6" w:rsidRPr="005740E4" w:rsidRDefault="004277B6" w:rsidP="00E6543A">
      <w:pPr>
        <w:pStyle w:val="af2"/>
        <w:numPr>
          <w:ilvl w:val="0"/>
          <w:numId w:val="27"/>
        </w:numPr>
        <w:ind w:firstLineChars="0"/>
        <w:rPr>
          <w:rFonts w:ascii="Times" w:eastAsia="Batang" w:hAnsi="Times" w:cs="Times"/>
          <w:b/>
          <w:u w:val="single"/>
        </w:rPr>
      </w:pPr>
      <w:r w:rsidRPr="00DB001B">
        <w:rPr>
          <w:rFonts w:ascii="Times" w:eastAsia="Batang" w:hAnsi="Times" w:cs="Times" w:hint="eastAsia"/>
          <w:b/>
          <w:u w:val="single"/>
        </w:rPr>
        <w:t>I</w:t>
      </w:r>
      <w:r w:rsidRPr="00DB001B">
        <w:rPr>
          <w:rFonts w:ascii="Times" w:eastAsia="Batang" w:hAnsi="Times" w:cs="Times"/>
          <w:b/>
          <w:u w:val="single"/>
        </w:rPr>
        <w:t>ssue</w:t>
      </w:r>
      <w:r>
        <w:rPr>
          <w:rFonts w:ascii="Times" w:eastAsia="Batang" w:hAnsi="Times" w:cs="Times"/>
          <w:b/>
          <w:u w:val="single"/>
        </w:rPr>
        <w:t>1</w:t>
      </w:r>
      <w:r w:rsidRPr="00DB001B">
        <w:rPr>
          <w:rFonts w:ascii="Times" w:eastAsia="Batang" w:hAnsi="Times" w:cs="Times"/>
          <w:b/>
          <w:u w:val="single"/>
        </w:rPr>
        <w:t xml:space="preserve">: </w:t>
      </w:r>
      <w:r>
        <w:rPr>
          <w:rFonts w:ascii="Times" w:eastAsia="Batang" w:hAnsi="Times" w:cs="Times"/>
          <w:b/>
          <w:u w:val="single"/>
        </w:rPr>
        <w:t xml:space="preserve">how to determine the order of </w:t>
      </w:r>
      <w:r w:rsidRPr="005740E4">
        <w:rPr>
          <w:rFonts w:ascii="Times" w:eastAsia="Batang" w:hAnsi="Times" w:cs="Times"/>
          <w:b/>
          <w:i/>
          <w:u w:val="single"/>
        </w:rPr>
        <w:t>K</w:t>
      </w:r>
      <w:r>
        <w:rPr>
          <w:rFonts w:ascii="Times" w:eastAsia="Batang" w:hAnsi="Times" w:cs="Times"/>
          <w:b/>
          <w:u w:val="single"/>
        </w:rPr>
        <w:t xml:space="preserve"> </w:t>
      </w:r>
      <w:r w:rsidRPr="005740E4">
        <w:rPr>
          <w:rFonts w:ascii="Times" w:eastAsia="Batang" w:hAnsi="Times" w:cs="Times"/>
          <w:b/>
          <w:u w:val="single"/>
        </w:rPr>
        <w:t>NZP AP CSI-RS resources in a burst</w:t>
      </w:r>
    </w:p>
    <w:p w14:paraId="2F7C3E3E" w14:textId="77777777" w:rsidR="004277B6" w:rsidRDefault="004277B6" w:rsidP="004277B6">
      <w:pPr>
        <w:rPr>
          <w:rFonts w:ascii="TimesNewRomanPSMT" w:hAnsi="TimesNewRomanPSMT"/>
          <w:color w:val="000000"/>
          <w:szCs w:val="20"/>
        </w:rPr>
      </w:pPr>
      <w:r>
        <w:rPr>
          <w:rFonts w:ascii="TimesNewRomanPSMT" w:eastAsiaTheme="minorEastAsia" w:hAnsi="TimesNewRomanPSMT" w:hint="eastAsia"/>
          <w:color w:val="000000"/>
          <w:szCs w:val="20"/>
          <w:lang w:eastAsia="zh-CN"/>
        </w:rPr>
        <w:t>W</w:t>
      </w:r>
      <w:r>
        <w:rPr>
          <w:rFonts w:ascii="TimesNewRomanPSMT" w:eastAsiaTheme="minorEastAsia" w:hAnsi="TimesNewRomanPSMT"/>
          <w:color w:val="000000"/>
          <w:szCs w:val="20"/>
          <w:lang w:eastAsia="zh-CN"/>
        </w:rPr>
        <w:t xml:space="preserve">hen DCI triggers </w:t>
      </w:r>
      <w:r w:rsidRPr="00413F78">
        <w:rPr>
          <w:rFonts w:ascii="TimesNewRomanPSMT" w:hAnsi="TimesNewRomanPSMT" w:hint="eastAsia"/>
          <w:b/>
          <w:i/>
          <w:color w:val="000000"/>
          <w:szCs w:val="20"/>
        </w:rPr>
        <w:t>K</w:t>
      </w:r>
      <w:r w:rsidRPr="00413F78">
        <w:rPr>
          <w:rFonts w:ascii="TimesNewRomanPSMT" w:hAnsi="TimesNewRomanPSMT"/>
          <w:color w:val="000000"/>
          <w:szCs w:val="20"/>
        </w:rPr>
        <w:t xml:space="preserve"> NZP AP CSI-RS resources in </w:t>
      </w:r>
      <w:r>
        <w:rPr>
          <w:rFonts w:ascii="TimesNewRomanPSMT" w:hAnsi="TimesNewRomanPSMT"/>
          <w:color w:val="000000"/>
          <w:szCs w:val="20"/>
        </w:rPr>
        <w:t xml:space="preserve">same CSI-RS resource set, current </w:t>
      </w:r>
      <w:r w:rsidRPr="00413F78">
        <w:rPr>
          <w:rFonts w:ascii="TimesNewRomanPSMT" w:hAnsi="TimesNewRomanPSMT"/>
          <w:color w:val="000000"/>
          <w:szCs w:val="20"/>
        </w:rPr>
        <w:t>higher layer</w:t>
      </w:r>
      <w:r w:rsidRPr="00413F78">
        <w:rPr>
          <w:rFonts w:ascii="TimesNewRomanPSMT" w:hAnsi="TimesNewRomanPSMT" w:hint="eastAsia"/>
          <w:color w:val="000000"/>
          <w:szCs w:val="20"/>
        </w:rPr>
        <w:t xml:space="preserve"> </w:t>
      </w:r>
      <w:r w:rsidRPr="00413F78">
        <w:rPr>
          <w:rFonts w:ascii="TimesNewRomanPSMT" w:hAnsi="TimesNewRomanPSMT"/>
          <w:color w:val="000000"/>
          <w:szCs w:val="20"/>
        </w:rPr>
        <w:t xml:space="preserve">parameter </w:t>
      </w:r>
      <w:proofErr w:type="spellStart"/>
      <w:r w:rsidRPr="00413F78">
        <w:rPr>
          <w:rFonts w:ascii="TimesNewRomanPSMT" w:hAnsi="TimesNewRomanPSMT"/>
          <w:i/>
          <w:color w:val="000000"/>
          <w:szCs w:val="20"/>
        </w:rPr>
        <w:t>aperiodicTriggeringOffset</w:t>
      </w:r>
      <w:proofErr w:type="spellEnd"/>
      <w:r w:rsidRPr="00413F78">
        <w:rPr>
          <w:rFonts w:ascii="TimesNewRomanPSMT" w:hAnsi="TimesNewRomanPSMT"/>
          <w:color w:val="000000"/>
          <w:szCs w:val="20"/>
        </w:rPr>
        <w:t xml:space="preserve"> </w:t>
      </w:r>
      <w:r>
        <w:rPr>
          <w:rFonts w:ascii="TimesNewRomanPSMT" w:hAnsi="TimesNewRomanPSMT"/>
          <w:color w:val="000000"/>
          <w:szCs w:val="20"/>
        </w:rPr>
        <w:t xml:space="preserve">can be reused to </w:t>
      </w:r>
      <w:r w:rsidRPr="00413F78">
        <w:rPr>
          <w:rFonts w:ascii="TimesNewRomanPSMT" w:hAnsi="TimesNewRomanPSMT"/>
          <w:color w:val="000000"/>
          <w:szCs w:val="20"/>
        </w:rPr>
        <w:t xml:space="preserve">indicate the triggering offset for the first slot </w:t>
      </w:r>
      <w:r>
        <w:rPr>
          <w:rFonts w:ascii="TimesNewRomanPSMT" w:hAnsi="TimesNewRomanPSMT"/>
          <w:color w:val="000000"/>
          <w:szCs w:val="20"/>
        </w:rPr>
        <w:t>carrying</w:t>
      </w:r>
      <w:r w:rsidRPr="00413F78">
        <w:rPr>
          <w:rFonts w:ascii="TimesNewRomanPSMT" w:hAnsi="TimesNewRomanPSMT"/>
          <w:color w:val="000000"/>
          <w:szCs w:val="20"/>
        </w:rPr>
        <w:t xml:space="preserve"> the first CSI-RS</w:t>
      </w:r>
      <w:r>
        <w:rPr>
          <w:rFonts w:ascii="TimesNewRomanPSMT" w:hAnsi="TimesNewRomanPSMT"/>
          <w:color w:val="000000"/>
          <w:szCs w:val="20"/>
        </w:rPr>
        <w:t xml:space="preserve"> resources in the set, just same rule as AP-TRS set. Based on the current agreement, UE only knows the locations of the K slots and configurations of the K resources, but how to map the K resource to the K slots is unknown. However, </w:t>
      </w:r>
      <w:r w:rsidRPr="00413F78">
        <w:rPr>
          <w:rFonts w:ascii="TimesNewRomanPSMT" w:hAnsi="TimesNewRomanPSMT" w:hint="eastAsia"/>
          <w:b/>
          <w:i/>
          <w:color w:val="000000"/>
          <w:szCs w:val="20"/>
        </w:rPr>
        <w:t>K</w:t>
      </w:r>
      <w:r w:rsidRPr="00413F78">
        <w:rPr>
          <w:rFonts w:ascii="TimesNewRomanPSMT" w:hAnsi="TimesNewRomanPSMT"/>
          <w:color w:val="000000"/>
          <w:szCs w:val="20"/>
        </w:rPr>
        <w:t xml:space="preserve"> NZP AP CSI-RS resources</w:t>
      </w:r>
      <w:r>
        <w:rPr>
          <w:rFonts w:ascii="TimesNewRomanPSMT" w:hAnsi="TimesNewRomanPSMT"/>
          <w:color w:val="000000"/>
          <w:szCs w:val="20"/>
        </w:rPr>
        <w:t xml:space="preserve"> may have different configurations, e.g. the symbols location in a slot or </w:t>
      </w:r>
      <w:proofErr w:type="spellStart"/>
      <w:r w:rsidRPr="0070015B">
        <w:rPr>
          <w:rFonts w:ascii="TimesNewRomanPSMT" w:hAnsi="TimesNewRomanPSMT"/>
          <w:i/>
          <w:iCs/>
        </w:rPr>
        <w:t>powerControlOffset</w:t>
      </w:r>
      <w:proofErr w:type="spellEnd"/>
      <w:r>
        <w:rPr>
          <w:rFonts w:ascii="TimesNewRomanPSMT" w:hAnsi="TimesNewRomanPSMT"/>
          <w:color w:val="000000"/>
          <w:szCs w:val="20"/>
        </w:rPr>
        <w:t>. UE needs to know</w:t>
      </w:r>
      <w:r w:rsidRPr="00413F78">
        <w:rPr>
          <w:rFonts w:ascii="TimesNewRomanPSMT" w:hAnsi="TimesNewRomanPSMT"/>
          <w:color w:val="000000"/>
          <w:szCs w:val="20"/>
        </w:rPr>
        <w:t xml:space="preserve"> </w:t>
      </w:r>
      <w:r>
        <w:rPr>
          <w:rFonts w:ascii="TimesNewRomanPSMT" w:hAnsi="TimesNewRomanPSMT"/>
          <w:color w:val="000000"/>
          <w:szCs w:val="20"/>
        </w:rPr>
        <w:t>the order of</w:t>
      </w:r>
      <w:r w:rsidRPr="003D49A6">
        <w:rPr>
          <w:rFonts w:ascii="TimesNewRomanPSMT" w:hAnsi="TimesNewRomanPSMT"/>
          <w:color w:val="000000"/>
          <w:szCs w:val="20"/>
        </w:rPr>
        <w:t xml:space="preserve"> these </w:t>
      </w:r>
      <w:r w:rsidRPr="00413F78">
        <w:rPr>
          <w:rFonts w:ascii="TimesNewRomanPSMT" w:hAnsi="TimesNewRomanPSMT"/>
          <w:color w:val="000000"/>
          <w:szCs w:val="20"/>
        </w:rPr>
        <w:t xml:space="preserve">AP CSI-RS resources </w:t>
      </w:r>
      <w:r>
        <w:rPr>
          <w:rFonts w:ascii="TimesNewRomanPSMT" w:hAnsi="TimesNewRomanPSMT"/>
          <w:color w:val="000000"/>
          <w:szCs w:val="20"/>
        </w:rPr>
        <w:t xml:space="preserve">in time so that UE can map the K CSI-RS resources into K slots. One straightforward way is to follow the order of the resource IDs in the resource set configuration. </w:t>
      </w:r>
    </w:p>
    <w:p w14:paraId="27FA8D03" w14:textId="232B3D09" w:rsidR="00615DBE" w:rsidRDefault="004277B6" w:rsidP="00615DBE">
      <w:pPr>
        <w:pStyle w:val="proposal0"/>
      </w:pPr>
      <w:r>
        <w:lastRenderedPageBreak/>
        <w:t xml:space="preserve"> </w:t>
      </w:r>
      <w:bookmarkStart w:id="12" w:name="_Ref127549892"/>
      <w:r w:rsidRPr="00C20847">
        <w:t>K NZP AP CSI-RS resources in a burst</w:t>
      </w:r>
      <w:r>
        <w:t xml:space="preserve"> are mapped to K slots in time based on </w:t>
      </w:r>
      <w:r>
        <w:rPr>
          <w:rFonts w:ascii="TimesNewRomanPSMT" w:hAnsi="TimesNewRomanPSMT"/>
          <w:color w:val="000000"/>
        </w:rPr>
        <w:t>the order of the resource IDs in the resource set configuration</w:t>
      </w:r>
      <w:r>
        <w:t>.</w:t>
      </w:r>
      <w:bookmarkEnd w:id="12"/>
    </w:p>
    <w:p w14:paraId="4506E477" w14:textId="1CAC2B04" w:rsidR="00615DBE" w:rsidRDefault="00615DBE" w:rsidP="00615DBE">
      <w:pPr>
        <w:rPr>
          <w:rFonts w:eastAsia="宋体"/>
          <w:lang w:eastAsia="zh-CN"/>
        </w:rPr>
      </w:pPr>
    </w:p>
    <w:p w14:paraId="292FB2B5" w14:textId="0A03DF30" w:rsidR="00615DBE" w:rsidRPr="0006767B" w:rsidRDefault="00615DBE" w:rsidP="00615DBE">
      <w:pPr>
        <w:pStyle w:val="af2"/>
        <w:numPr>
          <w:ilvl w:val="0"/>
          <w:numId w:val="27"/>
        </w:numPr>
        <w:ind w:firstLineChars="0"/>
        <w:rPr>
          <w:rFonts w:ascii="Times" w:eastAsia="Batang" w:hAnsi="Times" w:cs="Times"/>
          <w:b/>
          <w:u w:val="single"/>
        </w:rPr>
      </w:pPr>
      <w:r w:rsidRPr="0006767B">
        <w:rPr>
          <w:rFonts w:ascii="Times" w:eastAsia="Batang" w:hAnsi="Times" w:cs="Times" w:hint="eastAsia"/>
          <w:b/>
          <w:u w:val="single"/>
        </w:rPr>
        <w:t>I</w:t>
      </w:r>
      <w:r w:rsidRPr="0006767B">
        <w:rPr>
          <w:rFonts w:ascii="Times" w:eastAsia="Batang" w:hAnsi="Times" w:cs="Times"/>
          <w:b/>
          <w:u w:val="single"/>
        </w:rPr>
        <w:t>ssue</w:t>
      </w:r>
      <w:r>
        <w:rPr>
          <w:rFonts w:ascii="Times" w:eastAsia="Batang" w:hAnsi="Times" w:cs="Times"/>
          <w:b/>
          <w:u w:val="single"/>
        </w:rPr>
        <w:t>2</w:t>
      </w:r>
      <w:r w:rsidRPr="0006767B">
        <w:rPr>
          <w:rFonts w:ascii="Times" w:eastAsia="Batang" w:hAnsi="Times" w:cs="Times"/>
          <w:b/>
          <w:u w:val="single"/>
        </w:rPr>
        <w:t xml:space="preserve">: </w:t>
      </w:r>
      <w:r>
        <w:rPr>
          <w:rFonts w:ascii="Times" w:eastAsia="Batang" w:hAnsi="Times" w:cs="Times"/>
          <w:b/>
          <w:u w:val="single"/>
        </w:rPr>
        <w:t xml:space="preserve">Taking which CSI reporting slot as reference to determine the location </w:t>
      </w:r>
      <w:r>
        <w:rPr>
          <w:rFonts w:cs="Times"/>
          <w:b/>
          <w:i/>
          <w:szCs w:val="20"/>
          <w:u w:val="single"/>
        </w:rPr>
        <w:t>of W</w:t>
      </w:r>
      <w:r>
        <w:rPr>
          <w:rFonts w:cs="Times"/>
          <w:b/>
          <w:i/>
          <w:szCs w:val="20"/>
          <w:u w:val="single"/>
          <w:vertAlign w:val="subscript"/>
        </w:rPr>
        <w:t>CSI</w:t>
      </w:r>
      <w:r w:rsidRPr="00C25DE8">
        <w:rPr>
          <w:rFonts w:ascii="Times" w:eastAsia="Batang" w:hAnsi="Times" w:cs="Times"/>
          <w:b/>
          <w:i/>
          <w:u w:val="single"/>
        </w:rPr>
        <w:t xml:space="preserve"> </w:t>
      </w:r>
      <w:r w:rsidRPr="00FE1212">
        <w:rPr>
          <w:rFonts w:ascii="Times" w:eastAsia="Batang" w:hAnsi="Times" w:cs="Times"/>
          <w:b/>
          <w:u w:val="single"/>
        </w:rPr>
        <w:t>for PUSCH repetitions</w:t>
      </w:r>
    </w:p>
    <w:p w14:paraId="25E792A9" w14:textId="77777777" w:rsidR="00615DBE" w:rsidRDefault="00615DBE" w:rsidP="00615DBE">
      <w:pPr>
        <w:rPr>
          <w:rFonts w:eastAsiaTheme="minorEastAsia"/>
          <w:lang w:eastAsia="zh-CN"/>
        </w:rPr>
      </w:pPr>
      <w:r>
        <w:rPr>
          <w:rFonts w:eastAsiaTheme="minorEastAsia" w:hint="eastAsia"/>
          <w:lang w:eastAsia="zh-CN"/>
        </w:rPr>
        <w:t>I</w:t>
      </w:r>
      <w:r>
        <w:rPr>
          <w:rFonts w:eastAsiaTheme="minorEastAsia"/>
          <w:lang w:eastAsia="zh-CN"/>
        </w:rPr>
        <w:t>n RAN1 #110bis, the starting slot of CSI reporting window W</w:t>
      </w:r>
      <w:r>
        <w:rPr>
          <w:rFonts w:eastAsiaTheme="minorEastAsia"/>
          <w:vertAlign w:val="subscript"/>
          <w:lang w:eastAsia="zh-CN"/>
        </w:rPr>
        <w:t>CSI</w:t>
      </w:r>
      <w:r>
        <w:rPr>
          <w:rFonts w:eastAsiaTheme="minorEastAsia"/>
          <w:lang w:eastAsia="zh-CN"/>
        </w:rPr>
        <w:t xml:space="preserve"> can be CSI reference slot or s</w:t>
      </w:r>
      <w:r w:rsidRPr="00B01E01">
        <w:rPr>
          <w:rFonts w:eastAsiaTheme="minorEastAsia"/>
          <w:lang w:eastAsia="zh-CN"/>
        </w:rPr>
        <w:t>lot</w:t>
      </w:r>
      <w:r>
        <w:rPr>
          <w:rFonts w:eastAsiaTheme="minorEastAsia"/>
          <w:lang w:eastAsia="zh-CN"/>
        </w:rPr>
        <w:t xml:space="preserve"> </w:t>
      </w:r>
      <w:r w:rsidRPr="00B01E01">
        <w:rPr>
          <w:rFonts w:ascii="Times" w:eastAsia="Malgun Gothic" w:hAnsi="Times" w:cs="Times"/>
        </w:rPr>
        <w:t>(</w:t>
      </w:r>
      <w:proofErr w:type="spellStart"/>
      <w:r w:rsidRPr="00B03C8A">
        <w:rPr>
          <w:rFonts w:ascii="Times" w:eastAsia="Malgun Gothic" w:hAnsi="Times" w:cs="Times"/>
          <w:b/>
          <w:i/>
          <w:iCs/>
        </w:rPr>
        <w:t>n</w:t>
      </w:r>
      <w:r w:rsidRPr="00B03C8A">
        <w:rPr>
          <w:rFonts w:ascii="Times" w:eastAsia="Malgun Gothic" w:hAnsi="Times" w:cs="Times"/>
          <w:b/>
          <w:i/>
        </w:rPr>
        <w:t>+</w:t>
      </w:r>
      <w:r w:rsidRPr="00B03C8A">
        <w:rPr>
          <w:rFonts w:ascii="Times" w:eastAsia="Malgun Gothic" w:hAnsi="Times" w:cs="Times"/>
          <w:b/>
          <w:i/>
          <w:iCs/>
        </w:rPr>
        <w:t>δ</w:t>
      </w:r>
      <w:proofErr w:type="spellEnd"/>
      <w:r w:rsidRPr="00B01E01">
        <w:rPr>
          <w:rFonts w:ascii="Times" w:eastAsia="Malgun Gothic" w:hAnsi="Times" w:cs="Times"/>
        </w:rPr>
        <w:t>)</w:t>
      </w:r>
      <w:r w:rsidRPr="00AB4A40">
        <w:rPr>
          <w:rFonts w:ascii="Times" w:eastAsia="Malgun Gothic" w:hAnsi="Times" w:cs="Times"/>
        </w:rPr>
        <w:t xml:space="preserve"> </w:t>
      </w:r>
      <w:r>
        <w:rPr>
          <w:rFonts w:ascii="Times" w:eastAsia="Malgun Gothic" w:hAnsi="Times" w:cs="Times"/>
        </w:rPr>
        <w:t xml:space="preserve">where </w:t>
      </w:r>
      <w:r>
        <w:rPr>
          <w:rFonts w:eastAsiaTheme="minorEastAsia"/>
          <w:lang w:eastAsia="zh-CN"/>
        </w:rPr>
        <w:t xml:space="preserve">CSI reporting slot is located in slot </w:t>
      </w:r>
      <w:r w:rsidRPr="00FE1212">
        <w:rPr>
          <w:rFonts w:eastAsiaTheme="minorEastAsia"/>
          <w:i/>
          <w:lang w:eastAsia="zh-CN"/>
        </w:rPr>
        <w:t>n</w:t>
      </w:r>
      <w:r>
        <w:rPr>
          <w:rFonts w:eastAsiaTheme="minorEastAsia"/>
          <w:lang w:eastAsia="zh-CN"/>
        </w:rPr>
        <w:t xml:space="preserve">. In Rel-17, when A-CSI or SP-CSI are transmitted on PUSCH configured with repetition, where some repetition occasion(s) are associated to first SRS resource, and some other repetition occasion(s) are associated to second SRS resource, the CSI are transmitted only on first PUSCH repetition </w:t>
      </w:r>
      <w:r w:rsidRPr="00E44017">
        <w:rPr>
          <w:rFonts w:eastAsiaTheme="minorEastAsia"/>
          <w:lang w:eastAsia="zh-CN"/>
        </w:rPr>
        <w:t xml:space="preserve">corresponding to the first </w:t>
      </w:r>
      <w:r>
        <w:rPr>
          <w:rFonts w:eastAsiaTheme="minorEastAsia"/>
          <w:lang w:eastAsia="zh-CN"/>
        </w:rPr>
        <w:t>SRS resource</w:t>
      </w:r>
      <w:r w:rsidRPr="00E44017">
        <w:rPr>
          <w:rFonts w:eastAsiaTheme="minorEastAsia"/>
          <w:lang w:eastAsia="zh-CN"/>
        </w:rPr>
        <w:t xml:space="preserve"> and the first PUSCH repetition corresponding to the second </w:t>
      </w:r>
      <w:r>
        <w:rPr>
          <w:rFonts w:eastAsiaTheme="minorEastAsia"/>
          <w:lang w:eastAsia="zh-CN"/>
        </w:rPr>
        <w:t xml:space="preserve">SRS resource. In other words, </w:t>
      </w:r>
      <w:r w:rsidRPr="00E44017">
        <w:rPr>
          <w:rFonts w:eastAsiaTheme="minorEastAsia"/>
          <w:lang w:eastAsia="zh-CN"/>
        </w:rPr>
        <w:t xml:space="preserve">the number of </w:t>
      </w:r>
      <w:r>
        <w:rPr>
          <w:rFonts w:eastAsiaTheme="minorEastAsia"/>
          <w:lang w:eastAsia="zh-CN"/>
        </w:rPr>
        <w:t xml:space="preserve">A/SP-CSI </w:t>
      </w:r>
      <w:r w:rsidRPr="00E44017">
        <w:rPr>
          <w:rFonts w:eastAsiaTheme="minorEastAsia"/>
          <w:lang w:eastAsia="zh-CN"/>
        </w:rPr>
        <w:t>repetition is</w:t>
      </w:r>
      <w:r>
        <w:rPr>
          <w:rFonts w:eastAsiaTheme="minorEastAsia"/>
          <w:lang w:eastAsia="zh-CN"/>
        </w:rPr>
        <w:t xml:space="preserve"> carried in</w:t>
      </w:r>
      <w:r w:rsidRPr="00E44017">
        <w:rPr>
          <w:rFonts w:eastAsiaTheme="minorEastAsia"/>
          <w:lang w:eastAsia="zh-CN"/>
        </w:rPr>
        <w:t xml:space="preserve"> </w:t>
      </w:r>
      <w:r>
        <w:rPr>
          <w:rFonts w:eastAsiaTheme="minorEastAsia"/>
          <w:lang w:eastAsia="zh-CN"/>
        </w:rPr>
        <w:t>two slots. In this case, taking which CSI reporting slot</w:t>
      </w:r>
      <w:r w:rsidRPr="00B03C8A">
        <w:rPr>
          <w:rFonts w:eastAsiaTheme="minorEastAsia"/>
          <w:b/>
          <w:i/>
          <w:lang w:eastAsia="zh-CN"/>
        </w:rPr>
        <w:t xml:space="preserve"> n</w:t>
      </w:r>
      <w:r>
        <w:rPr>
          <w:rFonts w:eastAsiaTheme="minorEastAsia"/>
          <w:lang w:eastAsia="zh-CN"/>
        </w:rPr>
        <w:t xml:space="preserve"> as reference should be discussed for Rel-18 Doppler CSI.</w:t>
      </w:r>
    </w:p>
    <w:p w14:paraId="3FF22D1E" w14:textId="48C1672B" w:rsidR="00615DBE" w:rsidRDefault="00615DBE" w:rsidP="00615DBE">
      <w:pPr>
        <w:rPr>
          <w:rFonts w:eastAsiaTheme="minorEastAsia"/>
          <w:lang w:eastAsia="zh-CN"/>
        </w:rPr>
      </w:pPr>
      <w:r>
        <w:rPr>
          <w:rFonts w:eastAsiaTheme="minorEastAsia"/>
          <w:lang w:eastAsia="zh-CN"/>
        </w:rPr>
        <w:t xml:space="preserve">The introduction of parameter </w:t>
      </w:r>
      <w:r w:rsidRPr="00B03C8A">
        <w:rPr>
          <w:rFonts w:ascii="Times" w:eastAsia="Malgun Gothic" w:hAnsi="Times" w:cs="Times"/>
          <w:b/>
          <w:i/>
          <w:iCs/>
        </w:rPr>
        <w:t>δ</w:t>
      </w:r>
      <w:r>
        <w:rPr>
          <w:rFonts w:ascii="Times" w:eastAsia="Malgun Gothic" w:hAnsi="Times" w:cs="Times"/>
          <w:b/>
          <w:i/>
          <w:iCs/>
        </w:rPr>
        <w:t xml:space="preserve"> </w:t>
      </w:r>
      <w:r w:rsidRPr="00FB255B">
        <w:rPr>
          <w:rFonts w:eastAsiaTheme="minorEastAsia"/>
          <w:lang w:eastAsia="zh-CN"/>
        </w:rPr>
        <w:t xml:space="preserve">mainly </w:t>
      </w:r>
      <w:r>
        <w:rPr>
          <w:rFonts w:eastAsiaTheme="minorEastAsia"/>
          <w:lang w:eastAsia="zh-CN"/>
        </w:rPr>
        <w:t xml:space="preserve">aims to ensure the CSI reporting (e.g. PMIs) are close to the PDSCH scheduling slots as much as possible, since the timeline of processing in PHY is at least later than the </w:t>
      </w:r>
      <w:r>
        <w:rPr>
          <w:rFonts w:eastAsiaTheme="minorEastAsia" w:hint="eastAsia"/>
          <w:lang w:eastAsia="zh-CN"/>
        </w:rPr>
        <w:t>last</w:t>
      </w:r>
      <w:r>
        <w:rPr>
          <w:rFonts w:eastAsiaTheme="minorEastAsia"/>
          <w:lang w:eastAsia="zh-CN"/>
        </w:rPr>
        <w:t xml:space="preserve"> reporting slot, then the decoding bits are transferred to MAC for further parsing which also costs some time. When CSI are transmitted in different slots, it is better to take the latter repetition as the reference as </w:t>
      </w:r>
      <w:r>
        <w:rPr>
          <w:rFonts w:eastAsiaTheme="minorEastAsia" w:hint="eastAsia"/>
          <w:lang w:eastAsia="zh-CN"/>
        </w:rPr>
        <w:t>illustrated</w:t>
      </w:r>
      <w:r>
        <w:rPr>
          <w:rFonts w:eastAsiaTheme="minorEastAsia"/>
          <w:lang w:eastAsia="zh-CN"/>
        </w:rPr>
        <w:t xml:space="preserve"> </w:t>
      </w:r>
      <w:r>
        <w:rPr>
          <w:rFonts w:eastAsiaTheme="minorEastAsia" w:hint="eastAsia"/>
          <w:lang w:eastAsia="zh-CN"/>
        </w:rPr>
        <w:t>in</w:t>
      </w:r>
      <w:r w:rsidR="00FF7ED7">
        <w:rPr>
          <w:rFonts w:eastAsiaTheme="minorEastAsia"/>
          <w:lang w:eastAsia="zh-CN"/>
        </w:rPr>
        <w:t xml:space="preserve"> </w:t>
      </w:r>
      <w:r w:rsidR="00FF7ED7">
        <w:rPr>
          <w:rFonts w:eastAsiaTheme="minorEastAsia"/>
          <w:lang w:eastAsia="zh-CN"/>
        </w:rPr>
        <w:fldChar w:fldCharType="begin"/>
      </w:r>
      <w:r w:rsidR="00FF7ED7">
        <w:rPr>
          <w:rFonts w:eastAsiaTheme="minorEastAsia"/>
          <w:lang w:eastAsia="zh-CN"/>
        </w:rPr>
        <w:instrText xml:space="preserve"> REF _Ref131790159 \r \h </w:instrText>
      </w:r>
      <w:r w:rsidR="00FF7ED7">
        <w:rPr>
          <w:rFonts w:eastAsiaTheme="minorEastAsia"/>
          <w:lang w:eastAsia="zh-CN"/>
        </w:rPr>
      </w:r>
      <w:r w:rsidR="00FF7ED7">
        <w:rPr>
          <w:rFonts w:eastAsiaTheme="minorEastAsia"/>
          <w:lang w:eastAsia="zh-CN"/>
        </w:rPr>
        <w:fldChar w:fldCharType="separate"/>
      </w:r>
      <w:r w:rsidR="00A6622E">
        <w:rPr>
          <w:rFonts w:eastAsiaTheme="minorEastAsia"/>
          <w:lang w:eastAsia="zh-CN"/>
        </w:rPr>
        <w:t>Figure 3</w:t>
      </w:r>
      <w:r w:rsidR="00FF7ED7">
        <w:rPr>
          <w:rFonts w:eastAsiaTheme="minorEastAsia"/>
          <w:lang w:eastAsia="zh-CN"/>
        </w:rPr>
        <w:fldChar w:fldCharType="end"/>
      </w:r>
      <w:r>
        <w:rPr>
          <w:rFonts w:eastAsiaTheme="minorEastAsia"/>
          <w:lang w:eastAsia="zh-CN"/>
        </w:rPr>
        <w:t xml:space="preserve">, because </w:t>
      </w:r>
      <w:proofErr w:type="spellStart"/>
      <w:r>
        <w:rPr>
          <w:rFonts w:eastAsiaTheme="minorEastAsia"/>
          <w:lang w:eastAsia="zh-CN"/>
        </w:rPr>
        <w:t>gNB</w:t>
      </w:r>
      <w:proofErr w:type="spellEnd"/>
      <w:r>
        <w:rPr>
          <w:rFonts w:eastAsiaTheme="minorEastAsia"/>
          <w:lang w:eastAsia="zh-CN"/>
        </w:rPr>
        <w:t xml:space="preserve"> may decode the CSI successfully after both CSI repetitions are received.</w:t>
      </w:r>
    </w:p>
    <w:p w14:paraId="48B9BBED" w14:textId="77777777" w:rsidR="00615DBE" w:rsidRDefault="00615DBE" w:rsidP="00615DBE">
      <w:pPr>
        <w:ind w:firstLineChars="400" w:firstLine="800"/>
      </w:pPr>
      <w:r>
        <w:object w:dxaOrig="7450" w:dyaOrig="3040" w14:anchorId="1F841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6pt;height:154.15pt" o:ole="">
            <v:imagedata r:id="rId14" o:title=""/>
          </v:shape>
          <o:OLEObject Type="Embed" ProgID="Visio.Drawing.15" ShapeID="_x0000_i1025" DrawAspect="Content" ObjectID="_1742406488" r:id="rId15"/>
        </w:object>
      </w:r>
    </w:p>
    <w:p w14:paraId="186B5FBF" w14:textId="77777777" w:rsidR="00615DBE" w:rsidRDefault="00615DBE" w:rsidP="00615DBE">
      <w:pPr>
        <w:pStyle w:val="figure"/>
      </w:pPr>
      <w:bookmarkStart w:id="13" w:name="_Ref131790159"/>
      <w:r>
        <w:t xml:space="preserve">latter </w:t>
      </w:r>
      <w:r>
        <w:rPr>
          <w:rFonts w:hint="eastAsia"/>
        </w:rPr>
        <w:t>C</w:t>
      </w:r>
      <w:r>
        <w:t>SI reporting repetition as reference</w:t>
      </w:r>
      <w:bookmarkEnd w:id="13"/>
    </w:p>
    <w:p w14:paraId="6A44E465" w14:textId="77777777" w:rsidR="00615DBE" w:rsidRPr="00954546" w:rsidRDefault="00615DBE" w:rsidP="00615DBE">
      <w:pPr>
        <w:pStyle w:val="proposal0"/>
      </w:pPr>
      <w:bookmarkStart w:id="14" w:name="_Ref131789988"/>
      <w:r>
        <w:t>In case of CSI reporting repetition, taking the latter repetition slot as reference to determine the location of W</w:t>
      </w:r>
      <w:r w:rsidRPr="00A92727">
        <w:rPr>
          <w:vertAlign w:val="subscript"/>
        </w:rPr>
        <w:t>CSI</w:t>
      </w:r>
      <w:r>
        <w:t>.</w:t>
      </w:r>
      <w:bookmarkEnd w:id="14"/>
    </w:p>
    <w:p w14:paraId="13FB01E3" w14:textId="77777777" w:rsidR="00615DBE" w:rsidRPr="00094C23" w:rsidRDefault="00615DBE" w:rsidP="00EE2181"/>
    <w:p w14:paraId="7B4FD750" w14:textId="338F55FF" w:rsidR="004277B6" w:rsidRPr="0006767B" w:rsidRDefault="00E426AF" w:rsidP="00E6543A">
      <w:pPr>
        <w:pStyle w:val="af2"/>
        <w:numPr>
          <w:ilvl w:val="0"/>
          <w:numId w:val="27"/>
        </w:numPr>
        <w:ind w:firstLineChars="0"/>
        <w:rPr>
          <w:rFonts w:ascii="Times" w:eastAsia="Batang" w:hAnsi="Times" w:cs="Times"/>
          <w:b/>
          <w:u w:val="single"/>
        </w:rPr>
      </w:pPr>
      <w:r w:rsidRPr="0006767B">
        <w:rPr>
          <w:rFonts w:ascii="Times" w:eastAsia="Batang" w:hAnsi="Times" w:cs="Times" w:hint="eastAsia"/>
          <w:b/>
          <w:u w:val="single"/>
        </w:rPr>
        <w:t>I</w:t>
      </w:r>
      <w:r w:rsidRPr="0006767B">
        <w:rPr>
          <w:rFonts w:ascii="Times" w:eastAsia="Batang" w:hAnsi="Times" w:cs="Times"/>
          <w:b/>
          <w:u w:val="single"/>
        </w:rPr>
        <w:t>ssue</w:t>
      </w:r>
      <w:r>
        <w:rPr>
          <w:rFonts w:ascii="Times" w:eastAsia="Batang" w:hAnsi="Times" w:cs="Times"/>
          <w:b/>
          <w:u w:val="single"/>
        </w:rPr>
        <w:t>3</w:t>
      </w:r>
      <w:r w:rsidR="004277B6" w:rsidRPr="0006767B">
        <w:rPr>
          <w:rFonts w:ascii="Times" w:eastAsia="Batang" w:hAnsi="Times" w:cs="Times"/>
          <w:b/>
          <w:u w:val="single"/>
        </w:rPr>
        <w:t xml:space="preserve">: </w:t>
      </w:r>
      <w:r w:rsidR="004277B6">
        <w:rPr>
          <w:rFonts w:ascii="Times" w:eastAsia="Batang" w:hAnsi="Times" w:cs="Times"/>
          <w:b/>
          <w:u w:val="single"/>
        </w:rPr>
        <w:t xml:space="preserve">The usage of AP-CSI-RS burst </w:t>
      </w:r>
    </w:p>
    <w:tbl>
      <w:tblPr>
        <w:tblStyle w:val="aa"/>
        <w:tblW w:w="0" w:type="auto"/>
        <w:tblLook w:val="04A0" w:firstRow="1" w:lastRow="0" w:firstColumn="1" w:lastColumn="0" w:noHBand="0" w:noVBand="1"/>
      </w:tblPr>
      <w:tblGrid>
        <w:gridCol w:w="9060"/>
      </w:tblGrid>
      <w:tr w:rsidR="004277B6" w14:paraId="6B192B9E" w14:textId="77777777" w:rsidTr="00E6543A">
        <w:tc>
          <w:tcPr>
            <w:tcW w:w="9060" w:type="dxa"/>
          </w:tcPr>
          <w:p w14:paraId="41041ABD" w14:textId="77777777" w:rsidR="004277B6" w:rsidRPr="001E34AA" w:rsidRDefault="004277B6" w:rsidP="00E6543A">
            <w:pPr>
              <w:snapToGrid w:val="0"/>
              <w:spacing w:after="0"/>
              <w:rPr>
                <w:rFonts w:ascii="Times" w:eastAsia="Batang" w:hAnsi="Times" w:cs="Times"/>
                <w:highlight w:val="green"/>
              </w:rPr>
            </w:pPr>
            <w:r w:rsidRPr="001E34AA">
              <w:rPr>
                <w:rFonts w:ascii="Times" w:eastAsia="Batang" w:hAnsi="Times" w:cs="Times"/>
                <w:b/>
                <w:highlight w:val="green"/>
              </w:rPr>
              <w:t>Agreement</w:t>
            </w:r>
          </w:p>
          <w:p w14:paraId="5582961B" w14:textId="77777777" w:rsidR="004277B6" w:rsidRPr="001E34AA" w:rsidRDefault="004277B6" w:rsidP="00E6543A">
            <w:pPr>
              <w:pStyle w:val="af2"/>
              <w:snapToGrid w:val="0"/>
              <w:spacing w:after="0"/>
              <w:ind w:leftChars="-18" w:left="-36" w:firstLineChars="0" w:firstLine="0"/>
              <w:rPr>
                <w:rFonts w:ascii="Times" w:eastAsia="Batang" w:hAnsi="Times" w:cs="Times"/>
              </w:rPr>
            </w:pPr>
            <w:r w:rsidRPr="001E34AA">
              <w:rPr>
                <w:rFonts w:ascii="Times" w:eastAsia="Batang" w:hAnsi="Times" w:cs="Times"/>
              </w:rPr>
              <w:t xml:space="preserve">For the Type-II codebook refinement for high/medium velocities, the parameter </w:t>
            </w:r>
            <w:r w:rsidRPr="001E34AA">
              <w:rPr>
                <w:rFonts w:ascii="Times" w:eastAsia="Batang" w:hAnsi="Times" w:cs="Times"/>
                <w:i/>
              </w:rPr>
              <w:t>K</w:t>
            </w:r>
            <w:r w:rsidRPr="001E34AA">
              <w:rPr>
                <w:rFonts w:ascii="Times" w:eastAsia="Batang" w:hAnsi="Times" w:cs="Times"/>
              </w:rPr>
              <w:t xml:space="preserve"> (the number of AP-CSI-RS resources for the CMR) is </w:t>
            </w:r>
            <w:proofErr w:type="spellStart"/>
            <w:r w:rsidRPr="001E34AA">
              <w:rPr>
                <w:rFonts w:ascii="Times" w:eastAsia="Batang" w:hAnsi="Times" w:cs="Times"/>
              </w:rPr>
              <w:t>gNB</w:t>
            </w:r>
            <w:proofErr w:type="spellEnd"/>
            <w:r w:rsidRPr="001E34AA">
              <w:rPr>
                <w:rFonts w:ascii="Times" w:eastAsia="Batang" w:hAnsi="Times" w:cs="Times"/>
              </w:rPr>
              <w:t xml:space="preserve">-configured via higher-layer (RRC) </w:t>
            </w:r>
            <w:proofErr w:type="spellStart"/>
            <w:r w:rsidRPr="001E34AA">
              <w:rPr>
                <w:rFonts w:ascii="Times" w:eastAsia="Batang" w:hAnsi="Times" w:cs="Times"/>
              </w:rPr>
              <w:t>signalling</w:t>
            </w:r>
            <w:proofErr w:type="spellEnd"/>
            <w:r w:rsidRPr="001E34AA">
              <w:rPr>
                <w:rFonts w:ascii="Times" w:eastAsia="Batang" w:hAnsi="Times" w:cs="Times"/>
              </w:rPr>
              <w:t xml:space="preserve"> </w:t>
            </w:r>
            <w:r w:rsidRPr="001E34AA">
              <w:rPr>
                <w:rFonts w:ascii="Times" w:eastAsia="Batang" w:hAnsi="Times" w:cs="Times"/>
                <w:i/>
              </w:rPr>
              <w:t>at least</w:t>
            </w:r>
            <w:r w:rsidRPr="001E34AA">
              <w:rPr>
                <w:rFonts w:ascii="Times" w:eastAsia="Batang" w:hAnsi="Times" w:cs="Times"/>
              </w:rPr>
              <w:t xml:space="preserve"> from the following set of candidate values: </w:t>
            </w:r>
            <w:r w:rsidRPr="00670B4C">
              <w:rPr>
                <w:rFonts w:ascii="Times" w:eastAsia="Batang" w:hAnsi="Times" w:cs="Times"/>
              </w:rPr>
              <w:t>{4, 8}</w:t>
            </w:r>
          </w:p>
          <w:p w14:paraId="0DC574A9" w14:textId="77777777" w:rsidR="004277B6" w:rsidRPr="001E34AA" w:rsidRDefault="004277B6" w:rsidP="00E6543A">
            <w:pPr>
              <w:pStyle w:val="af2"/>
              <w:ind w:leftChars="-18" w:left="-36" w:firstLineChars="0" w:firstLine="0"/>
              <w:rPr>
                <w:rFonts w:eastAsiaTheme="minorEastAsia"/>
              </w:rPr>
            </w:pPr>
            <w:r w:rsidRPr="001E34AA">
              <w:rPr>
                <w:rFonts w:ascii="Times" w:eastAsia="Batang" w:hAnsi="Times" w:cs="Times"/>
                <w:lang w:eastAsia="x-none"/>
              </w:rPr>
              <w:t xml:space="preserve">FFS: If additional candidate value(s) of </w:t>
            </w:r>
            <w:r w:rsidRPr="001E34AA">
              <w:rPr>
                <w:rFonts w:ascii="Times" w:eastAsia="Batang" w:hAnsi="Times" w:cs="Times"/>
                <w:i/>
                <w:lang w:eastAsia="x-none"/>
              </w:rPr>
              <w:t>K</w:t>
            </w:r>
            <w:r w:rsidRPr="001E34AA">
              <w:rPr>
                <w:rFonts w:ascii="Times" w:eastAsia="Batang" w:hAnsi="Times" w:cs="Times"/>
                <w:lang w:eastAsia="x-none"/>
              </w:rPr>
              <w:t xml:space="preserve"> are supported, e.g.</w:t>
            </w:r>
            <w:r w:rsidRPr="001E34AA">
              <w:rPr>
                <w:rFonts w:ascii="Times" w:eastAsia="Batang" w:hAnsi="Times" w:cs="Times"/>
                <w:color w:val="000000" w:themeColor="text1"/>
                <w:lang w:eastAsia="x-none"/>
              </w:rPr>
              <w:t xml:space="preserve"> 5, 12, 16</w:t>
            </w:r>
            <w:r w:rsidRPr="001E34AA">
              <w:rPr>
                <w:rFonts w:ascii="Times" w:eastAsia="Batang" w:hAnsi="Times" w:cs="Times"/>
                <w:lang w:eastAsia="x-none"/>
              </w:rPr>
              <w:t xml:space="preserve">, also </w:t>
            </w:r>
            <w:proofErr w:type="gramStart"/>
            <w:r w:rsidRPr="001E34AA">
              <w:rPr>
                <w:rFonts w:ascii="Times" w:eastAsia="Batang" w:hAnsi="Times" w:cs="Times"/>
                <w:lang w:eastAsia="x-none"/>
              </w:rPr>
              <w:t>taking into account</w:t>
            </w:r>
            <w:proofErr w:type="gramEnd"/>
            <w:r w:rsidRPr="001E34AA">
              <w:rPr>
                <w:rFonts w:ascii="Times" w:eastAsia="Batang" w:hAnsi="Times" w:cs="Times"/>
                <w:lang w:eastAsia="x-none"/>
              </w:rPr>
              <w:t xml:space="preserve"> other use cases (e.g. </w:t>
            </w:r>
            <w:r w:rsidRPr="001E34AA">
              <w:rPr>
                <w:rFonts w:ascii="Times" w:eastAsia="Malgun Gothic" w:hAnsi="Times" w:cs="Times"/>
              </w:rPr>
              <w:t xml:space="preserve">for </w:t>
            </w:r>
            <w:r w:rsidRPr="00007FA4">
              <w:rPr>
                <w:rFonts w:ascii="Times" w:eastAsia="Malgun Gothic" w:hAnsi="Times" w:cs="Times"/>
                <w:color w:val="FF0000"/>
              </w:rPr>
              <w:t>t</w:t>
            </w:r>
            <w:r w:rsidRPr="001E34AA">
              <w:rPr>
                <w:rFonts w:ascii="Times" w:eastAsia="Malgun Gothic" w:hAnsi="Times" w:cs="Times"/>
                <w:color w:val="FF0000"/>
              </w:rPr>
              <w:t>raining filter coefficients, prediction or performance monitoring</w:t>
            </w:r>
            <w:r w:rsidRPr="001E34AA">
              <w:rPr>
                <w:rFonts w:ascii="Times" w:eastAsia="Batang" w:hAnsi="Times" w:cs="Times"/>
                <w:lang w:eastAsia="x-none"/>
              </w:rPr>
              <w:t>) and TDD</w:t>
            </w:r>
          </w:p>
        </w:tc>
      </w:tr>
    </w:tbl>
    <w:p w14:paraId="3FAB3D64" w14:textId="77777777" w:rsidR="004277B6" w:rsidRPr="00901EE3" w:rsidRDefault="004277B6" w:rsidP="004277B6">
      <w:pPr>
        <w:rPr>
          <w:rFonts w:eastAsiaTheme="minorEastAsia"/>
          <w:lang w:eastAsia="zh-CN"/>
        </w:rPr>
      </w:pPr>
      <w:r>
        <w:rPr>
          <w:rFonts w:eastAsiaTheme="minorEastAsia" w:hint="eastAsia"/>
          <w:lang w:eastAsia="zh-CN"/>
        </w:rPr>
        <w:t>F</w:t>
      </w:r>
      <w:r>
        <w:rPr>
          <w:rFonts w:eastAsiaTheme="minorEastAsia"/>
          <w:lang w:eastAsia="zh-CN"/>
        </w:rPr>
        <w:t xml:space="preserve">or P/SP CSI-RS resources transmitted in succession with a fixed period, it is intuitive that UE can implement measurement use cases anytime including </w:t>
      </w:r>
      <w:r w:rsidRPr="0011525D">
        <w:rPr>
          <w:rFonts w:cs="Times"/>
        </w:rPr>
        <w:t>train</w:t>
      </w:r>
      <w:r>
        <w:rPr>
          <w:rFonts w:cs="Times"/>
        </w:rPr>
        <w:t>ing</w:t>
      </w:r>
      <w:r w:rsidRPr="0011525D">
        <w:rPr>
          <w:rFonts w:cs="Times"/>
        </w:rPr>
        <w:t xml:space="preserve"> filter coefficients, </w:t>
      </w:r>
      <w:r>
        <w:rPr>
          <w:rFonts w:cs="Times"/>
        </w:rPr>
        <w:t>prediction</w:t>
      </w:r>
      <w:r w:rsidRPr="0011525D">
        <w:rPr>
          <w:rFonts w:cs="Times"/>
        </w:rPr>
        <w:t xml:space="preserve"> </w:t>
      </w:r>
      <w:r>
        <w:rPr>
          <w:rFonts w:cs="Times"/>
        </w:rPr>
        <w:t xml:space="preserve">and </w:t>
      </w:r>
      <w:r w:rsidRPr="0011525D">
        <w:rPr>
          <w:rFonts w:cs="Times"/>
        </w:rPr>
        <w:t>performance monitoring</w:t>
      </w:r>
      <w:r>
        <w:rPr>
          <w:rFonts w:cs="Times"/>
        </w:rPr>
        <w:t xml:space="preserve">/verification, if needed.  However, for AP CSI-RS resources burst consisting of </w:t>
      </w:r>
      <w:r w:rsidRPr="00276D3F">
        <w:rPr>
          <w:rFonts w:cs="Times"/>
          <w:i/>
        </w:rPr>
        <w:t>K</w:t>
      </w:r>
      <w:r>
        <w:rPr>
          <w:rFonts w:cs="Times"/>
        </w:rPr>
        <w:t xml:space="preserve"> CSI-RS resources, these use cases listed in above agreements would need different values for parameter </w:t>
      </w:r>
      <w:r w:rsidRPr="000100EE">
        <w:rPr>
          <w:rFonts w:cs="Times"/>
          <w:i/>
        </w:rPr>
        <w:t>K</w:t>
      </w:r>
      <w:r>
        <w:rPr>
          <w:rFonts w:cs="Times"/>
        </w:rPr>
        <w:t xml:space="preserve"> considering the overhead of RS and cost-efficiency for performance.</w:t>
      </w:r>
    </w:p>
    <w:p w14:paraId="275EFBDF" w14:textId="77777777" w:rsidR="004277B6" w:rsidRPr="005C26C0" w:rsidRDefault="004277B6" w:rsidP="00EE2181">
      <w:pPr>
        <w:pStyle w:val="af2"/>
        <w:ind w:left="420" w:firstLineChars="0" w:firstLine="0"/>
        <w:rPr>
          <w:rFonts w:ascii="Times New Roman" w:eastAsia="Times New Roman" w:hAnsi="Times New Roman" w:cs="Times"/>
          <w:kern w:val="0"/>
          <w:sz w:val="20"/>
          <w:szCs w:val="24"/>
          <w:lang w:eastAsia="en-US"/>
        </w:rPr>
      </w:pPr>
      <w:r>
        <w:rPr>
          <w:rFonts w:ascii="Times New Roman" w:eastAsia="Times New Roman" w:hAnsi="Times New Roman" w:cs="Times"/>
          <w:kern w:val="0"/>
          <w:sz w:val="20"/>
          <w:szCs w:val="24"/>
          <w:lang w:eastAsia="en-US"/>
        </w:rPr>
        <w:t xml:space="preserve">It has been proved that </w:t>
      </w:r>
      <w:proofErr w:type="spellStart"/>
      <w:r w:rsidRPr="00B91F78">
        <w:rPr>
          <w:rFonts w:ascii="Times New Roman" w:eastAsia="Times New Roman" w:hAnsi="Times New Roman" w:cs="Times"/>
          <w:kern w:val="0"/>
          <w:sz w:val="20"/>
          <w:szCs w:val="24"/>
          <w:lang w:eastAsia="en-US"/>
        </w:rPr>
        <w:t>Auto</w:t>
      </w:r>
      <w:r>
        <w:rPr>
          <w:rFonts w:ascii="Times New Roman" w:eastAsia="Times New Roman" w:hAnsi="Times New Roman" w:cs="Times"/>
          <w:kern w:val="0"/>
          <w:sz w:val="20"/>
          <w:szCs w:val="24"/>
          <w:lang w:eastAsia="en-US"/>
        </w:rPr>
        <w:t>R</w:t>
      </w:r>
      <w:r w:rsidRPr="00B91F78">
        <w:rPr>
          <w:rFonts w:ascii="Times New Roman" w:eastAsia="Times New Roman" w:hAnsi="Times New Roman" w:cs="Times"/>
          <w:kern w:val="0"/>
          <w:sz w:val="20"/>
          <w:szCs w:val="24"/>
          <w:lang w:eastAsia="en-US"/>
        </w:rPr>
        <w:t>egressive</w:t>
      </w:r>
      <w:proofErr w:type="spellEnd"/>
      <w:r w:rsidRPr="00B91F78">
        <w:rPr>
          <w:rFonts w:ascii="Times New Roman" w:eastAsia="Times New Roman" w:hAnsi="Times New Roman" w:cs="Times"/>
          <w:kern w:val="0"/>
          <w:sz w:val="20"/>
          <w:szCs w:val="24"/>
          <w:lang w:eastAsia="en-US"/>
        </w:rPr>
        <w:t xml:space="preserve"> (AR) filter</w:t>
      </w:r>
      <w:r>
        <w:rPr>
          <w:rFonts w:ascii="Times New Roman" w:eastAsia="Times New Roman" w:hAnsi="Times New Roman" w:cs="Times"/>
          <w:kern w:val="0"/>
          <w:sz w:val="20"/>
          <w:szCs w:val="24"/>
          <w:lang w:eastAsia="en-US"/>
        </w:rPr>
        <w:t xml:space="preserve"> for channel prediction can harvest excellent performance in many papers. Assuming </w:t>
      </w:r>
      <w:r w:rsidRPr="000100EE">
        <w:rPr>
          <w:rFonts w:ascii="Times New Roman" w:eastAsia="Times New Roman" w:hAnsi="Times New Roman" w:cs="Times"/>
          <w:i/>
          <w:kern w:val="0"/>
          <w:sz w:val="20"/>
          <w:szCs w:val="24"/>
          <w:lang w:eastAsia="en-US"/>
        </w:rPr>
        <w:t>K</w:t>
      </w:r>
      <w:r w:rsidRPr="005C26C0">
        <w:rPr>
          <w:rFonts w:ascii="Times New Roman" w:eastAsia="Times New Roman" w:hAnsi="Times New Roman" w:cs="Times"/>
          <w:kern w:val="0"/>
          <w:sz w:val="20"/>
          <w:szCs w:val="24"/>
          <w:lang w:eastAsia="en-US"/>
        </w:rPr>
        <w:t xml:space="preserve">-order AR filter </w:t>
      </w:r>
      <w:r>
        <w:rPr>
          <w:rFonts w:ascii="Times New Roman" w:eastAsia="Times New Roman" w:hAnsi="Times New Roman" w:cs="Times"/>
          <w:kern w:val="0"/>
          <w:sz w:val="20"/>
          <w:szCs w:val="24"/>
          <w:lang w:eastAsia="en-US"/>
        </w:rPr>
        <w:t>c</w:t>
      </w:r>
      <w:r w:rsidRPr="005C26C0">
        <w:rPr>
          <w:rFonts w:ascii="Times New Roman" w:eastAsia="Times New Roman" w:hAnsi="Times New Roman" w:cs="Times"/>
          <w:kern w:val="0"/>
          <w:sz w:val="20"/>
          <w:szCs w:val="24"/>
          <w:lang w:eastAsia="en-US"/>
        </w:rPr>
        <w:t xml:space="preserve">oefficients </w:t>
      </w:r>
      <m:oMath>
        <m:d>
          <m:dPr>
            <m:begChr m:val="["/>
            <m:endChr m:val="]"/>
            <m:ctrlPr>
              <w:rPr>
                <w:rFonts w:ascii="Cambria Math" w:eastAsia="Times New Roman" w:hAnsi="Cambria Math" w:cs="Times"/>
                <w:i/>
                <w:kern w:val="0"/>
                <w:sz w:val="20"/>
                <w:szCs w:val="24"/>
                <w:lang w:eastAsia="en-US"/>
              </w:rPr>
            </m:ctrlPr>
          </m:dPr>
          <m:e>
            <m:m>
              <m:mPr>
                <m:mcs>
                  <m:mc>
                    <m:mcPr>
                      <m:count m:val="3"/>
                      <m:mcJc m:val="center"/>
                    </m:mcPr>
                  </m:mc>
                </m:mcs>
                <m:ctrlPr>
                  <w:rPr>
                    <w:rFonts w:ascii="Cambria Math" w:eastAsia="Times New Roman" w:hAnsi="Cambria Math" w:cs="Times"/>
                    <w:i/>
                    <w:kern w:val="0"/>
                    <w:sz w:val="20"/>
                    <w:szCs w:val="24"/>
                    <w:lang w:eastAsia="en-US"/>
                  </w:rPr>
                </m:ctrlPr>
              </m:mPr>
              <m:mr>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1</m:t>
                      </m:r>
                    </m:sub>
                  </m:sSub>
                </m:e>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2</m:t>
                      </m:r>
                    </m:sub>
                  </m:sSub>
                </m:e>
                <m:e>
                  <m:m>
                    <m:mPr>
                      <m:mcs>
                        <m:mc>
                          <m:mcPr>
                            <m:count m:val="3"/>
                            <m:mcJc m:val="center"/>
                          </m:mcPr>
                        </m:mc>
                      </m:mcs>
                      <m:ctrlPr>
                        <w:rPr>
                          <w:rFonts w:ascii="Cambria Math" w:eastAsia="Times New Roman" w:hAnsi="Cambria Math" w:cs="Times"/>
                          <w:i/>
                          <w:kern w:val="0"/>
                          <w:sz w:val="20"/>
                          <w:szCs w:val="24"/>
                          <w:lang w:eastAsia="en-US"/>
                        </w:rPr>
                      </m:ctrlPr>
                    </m:mPr>
                    <m:mr>
                      <m:e>
                        <m:r>
                          <w:rPr>
                            <w:rFonts w:ascii="Cambria Math" w:eastAsia="Times New Roman" w:hAnsi="Cambria Math" w:cs="Times"/>
                            <w:kern w:val="0"/>
                            <w:sz w:val="20"/>
                            <w:szCs w:val="24"/>
                            <w:lang w:eastAsia="en-US"/>
                          </w:rPr>
                          <m:t>……</m:t>
                        </m:r>
                      </m:e>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K-1</m:t>
                            </m:r>
                          </m:sub>
                        </m:sSub>
                      </m:e>
                      <m:e>
                        <m:sSub>
                          <m:sSubPr>
                            <m:ctrlPr>
                              <w:rPr>
                                <w:rFonts w:ascii="Cambria Math" w:eastAsia="Times New Roman" w:hAnsi="Cambria Math" w:cs="Times"/>
                                <w:i/>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K</m:t>
                            </m:r>
                          </m:sub>
                        </m:sSub>
                      </m:e>
                    </m:mr>
                  </m:m>
                </m:e>
              </m:mr>
            </m:m>
          </m:e>
        </m:d>
        <m:r>
          <w:rPr>
            <w:rFonts w:ascii="Cambria Math" w:eastAsia="Times New Roman" w:hAnsi="Cambria Math" w:cs="Times"/>
            <w:kern w:val="0"/>
            <w:sz w:val="20"/>
            <w:szCs w:val="24"/>
            <w:lang w:eastAsia="en-US"/>
          </w:rPr>
          <m:t xml:space="preserve"> </m:t>
        </m:r>
      </m:oMath>
      <w:r w:rsidRPr="000100EE">
        <w:rPr>
          <w:rFonts w:ascii="Times New Roman" w:eastAsia="Times New Roman" w:hAnsi="Times New Roman" w:cs="Times"/>
          <w:kern w:val="0"/>
          <w:sz w:val="20"/>
          <w:szCs w:val="24"/>
          <w:lang w:eastAsia="en-US"/>
        </w:rPr>
        <w:t xml:space="preserve">is adopted, </w:t>
      </w:r>
      <w:r w:rsidRPr="000100EE">
        <w:rPr>
          <w:rFonts w:ascii="Times New Roman" w:eastAsia="Times New Roman" w:hAnsi="Times New Roman" w:cs="Times"/>
          <w:i/>
          <w:kern w:val="0"/>
          <w:sz w:val="20"/>
          <w:szCs w:val="24"/>
          <w:lang w:eastAsia="en-US"/>
        </w:rPr>
        <w:t>K</w:t>
      </w:r>
      <w:r w:rsidRPr="000100EE">
        <w:rPr>
          <w:rFonts w:ascii="Times New Roman" w:eastAsia="Times New Roman" w:hAnsi="Times New Roman" w:cs="Times"/>
          <w:kern w:val="0"/>
          <w:sz w:val="20"/>
          <w:szCs w:val="24"/>
          <w:lang w:eastAsia="en-US"/>
        </w:rPr>
        <w:t xml:space="preserve"> AP CSI-RS occasions in one burst are enough for the prediction by introducing </w:t>
      </w:r>
      <w:r w:rsidRPr="000100EE">
        <w:rPr>
          <w:rFonts w:ascii="Times New Roman" w:eastAsia="Times New Roman" w:hAnsi="Times New Roman" w:cs="Times"/>
          <w:i/>
          <w:kern w:val="0"/>
          <w:sz w:val="20"/>
          <w:szCs w:val="24"/>
          <w:lang w:eastAsia="en-US"/>
        </w:rPr>
        <w:t>K</w:t>
      </w:r>
      <w:r w:rsidRPr="000100EE">
        <w:rPr>
          <w:rFonts w:ascii="Times New Roman" w:eastAsia="Times New Roman" w:hAnsi="Times New Roman" w:cs="Times"/>
          <w:kern w:val="0"/>
          <w:sz w:val="20"/>
          <w:szCs w:val="24"/>
          <w:lang w:eastAsia="en-US"/>
        </w:rPr>
        <w:t xml:space="preserve">-order filtering in </w:t>
      </w:r>
      <w:r>
        <w:rPr>
          <w:rFonts w:ascii="Times New Roman" w:eastAsia="Times New Roman" w:hAnsi="Times New Roman" w:cs="Times"/>
          <w:kern w:val="0"/>
          <w:sz w:val="20"/>
          <w:szCs w:val="24"/>
          <w:lang w:eastAsia="en-US"/>
        </w:rPr>
        <w:t xml:space="preserve">a </w:t>
      </w:r>
      <w:r w:rsidRPr="000100EE">
        <w:rPr>
          <w:rFonts w:ascii="Times New Roman" w:eastAsia="Times New Roman" w:hAnsi="Times New Roman" w:cs="Times"/>
          <w:kern w:val="0"/>
          <w:sz w:val="20"/>
          <w:szCs w:val="24"/>
          <w:lang w:eastAsia="en-US"/>
        </w:rPr>
        <w:t>slid</w:t>
      </w:r>
      <w:r>
        <w:rPr>
          <w:rFonts w:ascii="Times New Roman" w:eastAsia="Times New Roman" w:hAnsi="Times New Roman" w:cs="Times"/>
          <w:kern w:val="0"/>
          <w:sz w:val="20"/>
          <w:szCs w:val="24"/>
          <w:lang w:eastAsia="en-US"/>
        </w:rPr>
        <w:t xml:space="preserve">ing </w:t>
      </w:r>
      <w:r w:rsidRPr="000100EE">
        <w:rPr>
          <w:rFonts w:ascii="Times New Roman" w:eastAsia="Times New Roman" w:hAnsi="Times New Roman" w:cs="Times"/>
          <w:kern w:val="0"/>
          <w:sz w:val="20"/>
          <w:szCs w:val="24"/>
          <w:lang w:eastAsia="en-US"/>
        </w:rPr>
        <w:t xml:space="preserve">window. However, in order to calculate the </w:t>
      </w:r>
      <w:r w:rsidRPr="000100EE">
        <w:rPr>
          <w:rFonts w:ascii="Times New Roman" w:eastAsia="Times New Roman" w:hAnsi="Times New Roman" w:cs="Times"/>
          <w:i/>
          <w:kern w:val="0"/>
          <w:sz w:val="20"/>
          <w:szCs w:val="24"/>
          <w:lang w:eastAsia="en-US"/>
        </w:rPr>
        <w:t>K</w:t>
      </w:r>
      <w:r w:rsidRPr="000100EE">
        <w:rPr>
          <w:rFonts w:ascii="Times New Roman" w:eastAsia="Times New Roman" w:hAnsi="Times New Roman" w:cs="Times"/>
          <w:kern w:val="0"/>
          <w:sz w:val="20"/>
          <w:szCs w:val="24"/>
          <w:lang w:eastAsia="en-US"/>
        </w:rPr>
        <w:t xml:space="preserve">-order filter coefficients, at least </w:t>
      </w:r>
      <w:r w:rsidRPr="000100EE">
        <w:rPr>
          <w:rFonts w:ascii="Times New Roman" w:eastAsia="Times New Roman" w:hAnsi="Times New Roman" w:cs="Times"/>
          <w:i/>
          <w:kern w:val="0"/>
          <w:sz w:val="20"/>
          <w:szCs w:val="24"/>
          <w:lang w:eastAsia="en-US"/>
        </w:rPr>
        <w:t>2K</w:t>
      </w:r>
      <w:r>
        <w:rPr>
          <w:rFonts w:ascii="Times New Roman" w:eastAsia="Times New Roman" w:hAnsi="Times New Roman" w:cs="Times"/>
          <w:b/>
          <w:i/>
          <w:kern w:val="0"/>
          <w:sz w:val="20"/>
          <w:szCs w:val="24"/>
          <w:lang w:eastAsia="en-US"/>
        </w:rPr>
        <w:t>+1</w:t>
      </w:r>
      <w:r w:rsidRPr="005C26C0">
        <w:rPr>
          <w:rFonts w:ascii="Times New Roman" w:eastAsia="Times New Roman" w:hAnsi="Times New Roman" w:cs="Times"/>
          <w:kern w:val="0"/>
          <w:sz w:val="20"/>
          <w:szCs w:val="24"/>
          <w:lang w:eastAsia="en-US"/>
        </w:rPr>
        <w:t xml:space="preserve"> CSI-RS </w:t>
      </w:r>
      <w:r>
        <w:rPr>
          <w:rFonts w:ascii="Times New Roman" w:eastAsia="Times New Roman" w:hAnsi="Times New Roman" w:cs="Times"/>
          <w:kern w:val="0"/>
          <w:sz w:val="20"/>
          <w:szCs w:val="24"/>
          <w:lang w:eastAsia="en-US"/>
        </w:rPr>
        <w:t xml:space="preserve">resources </w:t>
      </w:r>
      <w:r w:rsidRPr="005C26C0">
        <w:rPr>
          <w:rFonts w:ascii="Times New Roman" w:eastAsia="Times New Roman" w:hAnsi="Times New Roman" w:cs="Times"/>
          <w:kern w:val="0"/>
          <w:sz w:val="20"/>
          <w:szCs w:val="24"/>
          <w:lang w:eastAsia="en-US"/>
        </w:rPr>
        <w:t xml:space="preserve">occasions </w:t>
      </w:r>
      <w:r>
        <w:rPr>
          <w:rFonts w:ascii="Times New Roman" w:eastAsia="Times New Roman" w:hAnsi="Times New Roman" w:cs="Times"/>
          <w:kern w:val="0"/>
          <w:sz w:val="20"/>
          <w:szCs w:val="24"/>
          <w:lang w:eastAsia="en-US"/>
        </w:rPr>
        <w:t xml:space="preserve">in burst with same interval </w:t>
      </w:r>
      <w:r w:rsidRPr="005C26C0">
        <w:rPr>
          <w:rFonts w:ascii="Times New Roman" w:eastAsia="Times New Roman" w:hAnsi="Times New Roman" w:cs="Times"/>
          <w:kern w:val="0"/>
          <w:sz w:val="20"/>
          <w:szCs w:val="24"/>
          <w:lang w:eastAsia="en-US"/>
        </w:rPr>
        <w:t>are needed to train the coefficients. T</w:t>
      </w:r>
      <w:r w:rsidRPr="005C26C0">
        <w:rPr>
          <w:rFonts w:ascii="Times New Roman" w:eastAsia="Times New Roman" w:hAnsi="Times New Roman" w:cs="Times" w:hint="eastAsia"/>
          <w:kern w:val="0"/>
          <w:sz w:val="20"/>
          <w:szCs w:val="24"/>
          <w:lang w:eastAsia="en-US"/>
        </w:rPr>
        <w:t>he</w:t>
      </w:r>
      <w:r w:rsidRPr="005C26C0">
        <w:rPr>
          <w:rFonts w:ascii="Times New Roman" w:eastAsia="Times New Roman" w:hAnsi="Times New Roman" w:cs="Times"/>
          <w:kern w:val="0"/>
          <w:sz w:val="20"/>
          <w:szCs w:val="24"/>
          <w:lang w:eastAsia="en-US"/>
        </w:rPr>
        <w:t xml:space="preserve"> following formulas can illustrate the relationship </w:t>
      </w:r>
      <w:r>
        <w:rPr>
          <w:rFonts w:ascii="Times New Roman" w:eastAsia="Times New Roman" w:hAnsi="Times New Roman" w:cs="Times"/>
          <w:kern w:val="0"/>
          <w:sz w:val="20"/>
          <w:szCs w:val="24"/>
          <w:lang w:eastAsia="en-US"/>
        </w:rPr>
        <w:t>where</w:t>
      </w:r>
      <w:r w:rsidRPr="005C26C0">
        <w:rPr>
          <w:rFonts w:ascii="Times New Roman" w:eastAsia="Times New Roman" w:hAnsi="Times New Roman" w:cs="Times"/>
          <w:kern w:val="0"/>
          <w:sz w:val="20"/>
          <w:szCs w:val="24"/>
          <w:lang w:eastAsia="en-US"/>
        </w:rPr>
        <w:t xml:space="preserve"> </w:t>
      </w:r>
      <w:r w:rsidRPr="00110C7E">
        <w:rPr>
          <w:rFonts w:ascii="Times New Roman" w:eastAsia="Times New Roman" w:hAnsi="Times New Roman" w:cs="Times"/>
          <w:i/>
          <w:kern w:val="0"/>
          <w:sz w:val="20"/>
          <w:szCs w:val="24"/>
          <w:lang w:eastAsia="en-US"/>
        </w:rPr>
        <w:t>K</w:t>
      </w:r>
      <w:r w:rsidRPr="005C26C0">
        <w:rPr>
          <w:rFonts w:ascii="Times New Roman" w:eastAsia="Times New Roman" w:hAnsi="Times New Roman" w:cs="Times"/>
          <w:kern w:val="0"/>
          <w:sz w:val="20"/>
          <w:szCs w:val="24"/>
          <w:lang w:eastAsia="en-US"/>
        </w:rPr>
        <w:t>=4 is assumed for simplicity.</w:t>
      </w:r>
    </w:p>
    <w:p w14:paraId="01F16BFD" w14:textId="77777777" w:rsidR="004277B6" w:rsidRPr="00B91F78" w:rsidRDefault="004277B6" w:rsidP="004277B6">
      <w:pPr>
        <w:jc w:val="center"/>
        <w:rPr>
          <w:rFonts w:cs="Times"/>
        </w:rPr>
      </w:pPr>
      <w:r>
        <w:rPr>
          <w:rFonts w:cs="Times" w:hint="eastAsia"/>
          <w:noProof/>
        </w:rPr>
        <w:lastRenderedPageBreak/>
        <mc:AlternateContent>
          <mc:Choice Requires="wpg">
            <w:drawing>
              <wp:anchor distT="0" distB="0" distL="114300" distR="114300" simplePos="0" relativeHeight="251660288" behindDoc="0" locked="0" layoutInCell="1" allowOverlap="1" wp14:anchorId="2258F293" wp14:editId="495EBD87">
                <wp:simplePos x="0" y="0"/>
                <wp:positionH relativeFrom="column">
                  <wp:posOffset>1005932</wp:posOffset>
                </wp:positionH>
                <wp:positionV relativeFrom="paragraph">
                  <wp:posOffset>774490</wp:posOffset>
                </wp:positionV>
                <wp:extent cx="1674595" cy="309791"/>
                <wp:effectExtent l="0" t="0" r="1905" b="0"/>
                <wp:wrapNone/>
                <wp:docPr id="2" name="组合 2"/>
                <wp:cNvGraphicFramePr/>
                <a:graphic xmlns:a="http://schemas.openxmlformats.org/drawingml/2006/main">
                  <a:graphicData uri="http://schemas.microsoft.com/office/word/2010/wordprocessingGroup">
                    <wpg:wgp>
                      <wpg:cNvGrpSpPr/>
                      <wpg:grpSpPr>
                        <a:xfrm>
                          <a:off x="0" y="0"/>
                          <a:ext cx="1674595" cy="309791"/>
                          <a:chOff x="0" y="0"/>
                          <a:chExt cx="1674595" cy="332857"/>
                        </a:xfrm>
                      </wpg:grpSpPr>
                      <wps:wsp>
                        <wps:cNvPr id="4" name="左大括号 4"/>
                        <wps:cNvSpPr/>
                        <wps:spPr>
                          <a:xfrm rot="16200000">
                            <a:off x="426720" y="-426720"/>
                            <a:ext cx="114300" cy="96774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左大括号 5"/>
                        <wps:cNvSpPr/>
                        <wps:spPr>
                          <a:xfrm rot="16200000">
                            <a:off x="1485974" y="-82688"/>
                            <a:ext cx="65004" cy="27241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340712" y="89327"/>
                            <a:ext cx="293241" cy="243530"/>
                          </a:xfrm>
                          <a:prstGeom prst="rect">
                            <a:avLst/>
                          </a:prstGeom>
                          <a:solidFill>
                            <a:schemeClr val="lt1"/>
                          </a:solidFill>
                          <a:ln w="6350">
                            <a:noFill/>
                          </a:ln>
                        </wps:spPr>
                        <wps:txbx>
                          <w:txbxContent>
                            <w:p w14:paraId="3F4CF404" w14:textId="77777777" w:rsidR="00861B83" w:rsidRPr="00D65033" w:rsidRDefault="00861B83" w:rsidP="004277B6">
                              <w:pPr>
                                <w:rPr>
                                  <w:rFonts w:eastAsiaTheme="minorEastAsia"/>
                                  <w:lang w:eastAsia="zh-CN"/>
                                </w:rPr>
                              </w:pPr>
                              <w:r>
                                <w:rPr>
                                  <w:rFonts w:eastAsiaTheme="minorEastAsia"/>
                                  <w:lang w:eastAsia="zh-CN"/>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文本框 10"/>
                        <wps:cNvSpPr txBox="1"/>
                        <wps:spPr>
                          <a:xfrm>
                            <a:off x="1381860" y="66694"/>
                            <a:ext cx="292735" cy="243205"/>
                          </a:xfrm>
                          <a:prstGeom prst="rect">
                            <a:avLst/>
                          </a:prstGeom>
                          <a:solidFill>
                            <a:schemeClr val="lt1"/>
                          </a:solidFill>
                          <a:ln w="6350">
                            <a:noFill/>
                          </a:ln>
                        </wps:spPr>
                        <wps:txbx>
                          <w:txbxContent>
                            <w:p w14:paraId="063A224F" w14:textId="77777777" w:rsidR="00861B83" w:rsidRPr="00D65033" w:rsidRDefault="00861B83" w:rsidP="004277B6">
                              <w:pP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u</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258F293" id="组合 2" o:spid="_x0000_s1026" style="position:absolute;left:0;text-align:left;margin-left:79.2pt;margin-top:61pt;width:131.85pt;height:24.4pt;z-index:251660288;mso-height-relative:margin" coordsize="16745,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 o:spid="_x0000_s1027" type="#_x0000_t87" style="position:absolute;left:4267;top:-4267;width:1143;height:96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" adj="213" strokecolor="black [3213]" strokeweight=".5pt">
                  <v:stroke joinstyle="miter"/>
                </v:shape>
                <v:shape id="左大括号 5" o:spid="_x0000_s1028" type="#_x0000_t87" style="position:absolute;left:14859;top:-827;width:650;height:272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" adj="430" strokecolor="black [3213]" strokeweight=".5pt">
                  <v:stroke joinstyle="miter"/>
                </v:shape>
                <v:shapetype id="_x0000_t202" coordsize="21600,21600" o:spt="202" path="m,l,21600r21600,l21600,xe">
                  <v:stroke joinstyle="miter"/>
                  <v:path gradientshapeok="t" o:connecttype="rect"/>
                </v:shapetype>
                <v:shape id="文本框 6" o:spid="_x0000_s1029" type="#_x0000_t202" style="position:absolute;left:3407;top:893;width:2932;height:2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3F4CF404" w14:textId="77777777" w:rsidR="00861B83" w:rsidRPr="00D65033" w:rsidRDefault="00861B83" w:rsidP="004277B6">
                        <w:pPr>
                          <w:rPr>
                            <w:rFonts w:eastAsiaTheme="minorEastAsia"/>
                            <w:lang w:eastAsia="zh-CN"/>
                          </w:rPr>
                        </w:pPr>
                        <w:r>
                          <w:rPr>
                            <w:rFonts w:eastAsiaTheme="minorEastAsia"/>
                            <w:lang w:eastAsia="zh-CN"/>
                          </w:rPr>
                          <w:t>U</w:t>
                        </w:r>
                      </w:p>
                    </w:txbxContent>
                  </v:textbox>
                </v:shape>
                <v:shape id="文本框 10" o:spid="_x0000_s1030" type="#_x0000_t202" style="position:absolute;left:13818;top:666;width:2927;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063A224F" w14:textId="77777777" w:rsidR="00861B83" w:rsidRPr="00D65033" w:rsidRDefault="00861B83" w:rsidP="004277B6">
                        <w:pP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u</m:t>
                                </m:r>
                              </m:e>
                            </m:acc>
                          </m:oMath>
                        </m:oMathPara>
                      </w:p>
                    </w:txbxContent>
                  </v:textbox>
                </v:shape>
              </v:group>
            </w:pict>
          </mc:Fallback>
        </mc:AlternateContent>
      </w:r>
      <w:r w:rsidRPr="00B91F78">
        <w:rPr>
          <w:rFonts w:cs="Times"/>
        </w:rPr>
        <w:t xml:space="preserve">   </w:t>
      </w:r>
      <m:oMath>
        <m:d>
          <m:dPr>
            <m:begChr m:val="["/>
            <m:endChr m:val="]"/>
            <m:ctrlPr>
              <w:rPr>
                <w:rFonts w:ascii="Cambria Math" w:hAnsi="Cambria Math" w:cs="Times"/>
              </w:rPr>
            </m:ctrlPr>
          </m:dPr>
          <m:e>
            <m:m>
              <m:mPr>
                <m:mcs>
                  <m:mc>
                    <m:mcPr>
                      <m:count m:val="3"/>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8</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e>
                  <m:m>
                    <m:mPr>
                      <m:mcs>
                        <m:mc>
                          <m:mcPr>
                            <m:count m:val="2"/>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e>
                  <m:m>
                    <m:mPr>
                      <m:mcs>
                        <m:mc>
                          <m:mcPr>
                            <m:count m:val="2"/>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
                </m:e>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
                </m:e>
                <m:e>
                  <m:m>
                    <m:mPr>
                      <m:mcs>
                        <m:mc>
                          <m:mcPr>
                            <m:count m:val="2"/>
                            <m:mcJc m:val="center"/>
                          </m:mcPr>
                        </m:mc>
                      </m:mcs>
                      <m:ctrlPr>
                        <w:rPr>
                          <w:rFonts w:ascii="Cambria Math" w:hAnsi="Cambria Math" w:cs="Times"/>
                        </w:rPr>
                      </m:ctrlPr>
                    </m:mP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2</m:t>
                                  </m:r>
                                </m:sub>
                              </m:sSub>
                            </m:e>
                          </m:mr>
                        </m:m>
                      </m:e>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2</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1</m:t>
                                  </m:r>
                                </m:sub>
                              </m:sSub>
                            </m:e>
                          </m:mr>
                        </m:m>
                      </m:e>
                    </m:mr>
                  </m:m>
                </m:e>
              </m:mr>
            </m:m>
          </m:e>
        </m:d>
        <m:d>
          <m:dPr>
            <m:begChr m:val="["/>
            <m:endChr m:val="]"/>
            <m:ctrlPr>
              <w:rPr>
                <w:rFonts w:ascii="Cambria Math" w:hAnsi="Cambria Math" w:cs="Times"/>
              </w:rPr>
            </m:ctrlPr>
          </m:dP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1</m:t>
                      </m:r>
                    </m:sub>
                  </m:sSub>
                </m:e>
              </m:m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2</m:t>
                      </m:r>
                    </m:sub>
                  </m:sSub>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w</m:t>
                            </m:r>
                          </m:e>
                          <m:sub>
                            <m:r>
                              <m:rPr>
                                <m:sty m:val="p"/>
                              </m:rPr>
                              <w:rPr>
                                <w:rFonts w:ascii="Cambria Math" w:hAnsi="Cambria Math" w:cs="Times"/>
                              </w:rPr>
                              <m:t>4</m:t>
                            </m:r>
                          </m:sub>
                        </m:sSub>
                      </m:e>
                    </m:mr>
                  </m:m>
                </m:e>
              </m:mr>
            </m:m>
          </m:e>
        </m:d>
        <m:r>
          <m:rPr>
            <m:sty m:val="p"/>
          </m:rPr>
          <w:rPr>
            <w:rFonts w:ascii="Cambria Math" w:hAnsi="Cambria Math" w:cs="Times"/>
          </w:rPr>
          <m:t>=</m:t>
        </m:r>
        <m:d>
          <m:dPr>
            <m:begChr m:val="["/>
            <m:endChr m:val="]"/>
            <m:ctrlPr>
              <w:rPr>
                <w:rFonts w:ascii="Cambria Math" w:hAnsi="Cambria Math" w:cs="Times"/>
              </w:rPr>
            </m:ctrlPr>
          </m:dP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9</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8</m:t>
                      </m:r>
                    </m:sub>
                  </m:sSub>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
                </m:e>
              </m:mr>
            </m:m>
          </m:e>
        </m:d>
      </m:oMath>
      <w:r w:rsidRPr="00B91F78">
        <w:rPr>
          <w:rFonts w:cs="Times" w:hint="eastAsia"/>
        </w:rPr>
        <w:t xml:space="preserve"> </w:t>
      </w:r>
      <w:r w:rsidRPr="00B91F78">
        <w:rPr>
          <w:rFonts w:cs="Times"/>
        </w:rPr>
        <w:t xml:space="preserve">   and   </w:t>
      </w:r>
      <m:oMath>
        <m:r>
          <m:rPr>
            <m:sty m:val="p"/>
          </m:rPr>
          <w:rPr>
            <w:rFonts w:ascii="Cambria Math" w:hAnsi="Cambria Math" w:cs="Times"/>
          </w:rPr>
          <m:t>AR filter coefficients W=</m:t>
        </m:r>
        <m:sSup>
          <m:sSupPr>
            <m:ctrlPr>
              <w:rPr>
                <w:rFonts w:ascii="Cambria Math" w:hAnsi="Cambria Math" w:cs="Times"/>
              </w:rPr>
            </m:ctrlPr>
          </m:sSupPr>
          <m:e>
            <m:r>
              <w:rPr>
                <w:rFonts w:ascii="Cambria Math" w:hAnsi="Cambria Math" w:cs="Times"/>
              </w:rPr>
              <m:t>U</m:t>
            </m:r>
          </m:e>
          <m:sup>
            <m:r>
              <m:rPr>
                <m:sty m:val="p"/>
              </m:rPr>
              <w:rPr>
                <w:rFonts w:ascii="Cambria Math" w:hAnsi="Cambria Math" w:cs="Times"/>
              </w:rPr>
              <m:t>-1</m:t>
            </m:r>
          </m:sup>
        </m:sSup>
        <m:r>
          <m:rPr>
            <m:sty m:val="p"/>
          </m:rPr>
          <w:rPr>
            <w:rFonts w:ascii="Cambria Math" w:hAnsi="Cambria Math" w:cs="Times"/>
          </w:rPr>
          <m:t>*</m:t>
        </m:r>
        <m:acc>
          <m:accPr>
            <m:chr m:val="̃"/>
            <m:ctrlPr>
              <w:rPr>
                <w:rFonts w:ascii="Cambria Math" w:hAnsi="Cambria Math" w:cs="Times"/>
              </w:rPr>
            </m:ctrlPr>
          </m:accPr>
          <m:e>
            <m:r>
              <w:rPr>
                <w:rFonts w:ascii="Cambria Math" w:hAnsi="Cambria Math" w:cs="Times"/>
              </w:rPr>
              <m:t>u</m:t>
            </m:r>
          </m:e>
        </m:acc>
      </m:oMath>
    </w:p>
    <w:p w14:paraId="25C87173" w14:textId="77777777" w:rsidR="004277B6" w:rsidRPr="003A6F94" w:rsidRDefault="004277B6" w:rsidP="004277B6">
      <w:pPr>
        <w:rPr>
          <w:rFonts w:eastAsiaTheme="minorEastAsia" w:cs="Times"/>
          <w:lang w:eastAsia="zh-CN"/>
        </w:rPr>
      </w:pPr>
      <w:r>
        <w:rPr>
          <w:rFonts w:eastAsiaTheme="minorEastAsia" w:cs="Times" w:hint="eastAsia"/>
          <w:lang w:eastAsia="zh-CN"/>
        </w:rPr>
        <w:t xml:space="preserve"> </w:t>
      </w:r>
      <w:r>
        <w:rPr>
          <w:rFonts w:eastAsiaTheme="minorEastAsia" w:cs="Times"/>
          <w:lang w:eastAsia="zh-CN"/>
        </w:rPr>
        <w:t xml:space="preserve">                                                               </w:t>
      </w:r>
    </w:p>
    <w:p w14:paraId="15B50686" w14:textId="77777777" w:rsidR="004277B6" w:rsidRDefault="004277B6" w:rsidP="004277B6">
      <w:pPr>
        <w:adjustRightInd w:val="0"/>
        <w:snapToGrid w:val="0"/>
        <w:ind w:left="400" w:hangingChars="200" w:hanging="400"/>
        <w:rPr>
          <w:rFonts w:eastAsiaTheme="minorEastAsia" w:cs="Times"/>
          <w:lang w:eastAsia="zh-CN"/>
        </w:rPr>
      </w:pPr>
      <w:r>
        <w:rPr>
          <w:rFonts w:eastAsiaTheme="minorEastAsia" w:cs="Times" w:hint="eastAsia"/>
          <w:lang w:eastAsia="zh-CN"/>
        </w:rPr>
        <w:t xml:space="preserve"> </w:t>
      </w:r>
      <w:r>
        <w:rPr>
          <w:rFonts w:eastAsiaTheme="minorEastAsia" w:cs="Times"/>
          <w:lang w:eastAsia="zh-CN"/>
        </w:rPr>
        <w:t xml:space="preserve">       Generally, two approaches can be employed to achieve this. </w:t>
      </w:r>
    </w:p>
    <w:p w14:paraId="5CC80092" w14:textId="77777777" w:rsidR="004277B6" w:rsidRPr="00FE1212" w:rsidRDefault="004277B6" w:rsidP="000431B2">
      <w:pPr>
        <w:pStyle w:val="af2"/>
        <w:numPr>
          <w:ilvl w:val="0"/>
          <w:numId w:val="29"/>
        </w:numPr>
        <w:adjustRightInd w:val="0"/>
        <w:snapToGrid w:val="0"/>
        <w:ind w:firstLineChars="0"/>
        <w:rPr>
          <w:rFonts w:eastAsiaTheme="minorEastAsia" w:cs="Times"/>
        </w:rPr>
      </w:pPr>
      <w:r w:rsidRPr="00FE1212">
        <w:rPr>
          <w:rFonts w:ascii="Times New Roman" w:eastAsiaTheme="minorEastAsia" w:hAnsi="Times New Roman" w:cs="Times"/>
          <w:kern w:val="0"/>
          <w:sz w:val="20"/>
          <w:szCs w:val="24"/>
        </w:rPr>
        <w:t xml:space="preserve">The first is to support a large value of K, so a triggered CSI-RS bursts contains all the needed occasions for filter coefficient calculation and channel prediction. </w:t>
      </w:r>
    </w:p>
    <w:p w14:paraId="7FCABC39" w14:textId="77777777" w:rsidR="004277B6" w:rsidRPr="006C3CB3" w:rsidRDefault="004277B6" w:rsidP="000431B2">
      <w:pPr>
        <w:pStyle w:val="af2"/>
        <w:numPr>
          <w:ilvl w:val="0"/>
          <w:numId w:val="29"/>
        </w:numPr>
        <w:adjustRightInd w:val="0"/>
        <w:snapToGrid w:val="0"/>
        <w:ind w:firstLineChars="0"/>
        <w:rPr>
          <w:rFonts w:eastAsiaTheme="minorEastAsia" w:cs="Times"/>
        </w:rPr>
      </w:pPr>
      <w:r w:rsidRPr="00FE1212">
        <w:rPr>
          <w:rFonts w:ascii="Times New Roman" w:eastAsiaTheme="minorEastAsia" w:hAnsi="Times New Roman" w:cs="Times"/>
          <w:kern w:val="0"/>
          <w:sz w:val="20"/>
          <w:szCs w:val="24"/>
        </w:rPr>
        <w:t>The second</w:t>
      </w:r>
      <w:r>
        <w:rPr>
          <w:rFonts w:ascii="Times New Roman" w:eastAsiaTheme="minorEastAsia" w:hAnsi="Times New Roman" w:cs="Times"/>
          <w:kern w:val="0"/>
          <w:sz w:val="20"/>
          <w:szCs w:val="24"/>
        </w:rPr>
        <w:t xml:space="preserve"> is to support separate configurations and triggering of CSI-RS for training filter coefficients and channel prediction, and </w:t>
      </w:r>
      <w:proofErr w:type="spellStart"/>
      <w:r>
        <w:rPr>
          <w:rFonts w:ascii="Times New Roman" w:eastAsiaTheme="minorEastAsia" w:hAnsi="Times New Roman" w:cs="Times"/>
          <w:kern w:val="0"/>
          <w:sz w:val="20"/>
          <w:szCs w:val="24"/>
        </w:rPr>
        <w:t>gNB</w:t>
      </w:r>
      <w:proofErr w:type="spellEnd"/>
      <w:r>
        <w:rPr>
          <w:rFonts w:ascii="Times New Roman" w:eastAsiaTheme="minorEastAsia" w:hAnsi="Times New Roman" w:cs="Times"/>
          <w:kern w:val="0"/>
          <w:sz w:val="20"/>
          <w:szCs w:val="24"/>
        </w:rPr>
        <w:t xml:space="preserve"> needs to associate these two triggered bursts via signaling. </w:t>
      </w:r>
    </w:p>
    <w:p w14:paraId="1FA3D916" w14:textId="77777777" w:rsidR="004277B6" w:rsidRPr="00FE1212" w:rsidRDefault="004277B6" w:rsidP="004277B6">
      <w:pPr>
        <w:ind w:leftChars="200" w:left="400"/>
        <w:rPr>
          <w:rFonts w:eastAsiaTheme="minorEastAsia" w:cs="Times"/>
          <w:lang w:eastAsia="zh-CN"/>
        </w:rPr>
      </w:pPr>
      <w:r>
        <w:rPr>
          <w:rFonts w:eastAsiaTheme="minorEastAsia" w:cs="Times"/>
          <w:lang w:eastAsia="zh-CN"/>
        </w:rPr>
        <w:t xml:space="preserve">For the sake of reducing the overhead of RS and </w:t>
      </w:r>
      <w:r w:rsidRPr="00FE1212">
        <w:rPr>
          <w:rFonts w:eastAsiaTheme="minorEastAsia" w:cs="Times"/>
          <w:lang w:eastAsia="zh-CN"/>
        </w:rPr>
        <w:t>CSI processing units (CPU) in UE side</w:t>
      </w:r>
      <w:r>
        <w:rPr>
          <w:rFonts w:eastAsiaTheme="minorEastAsia" w:cs="Times"/>
          <w:lang w:eastAsia="zh-CN"/>
        </w:rPr>
        <w:t xml:space="preserve">, it is better to adopt the second approach, i.e., trigger two different configurations for AP CSI-RS resources by </w:t>
      </w:r>
      <w:r w:rsidRPr="00FE1212">
        <w:rPr>
          <w:rFonts w:eastAsiaTheme="minorEastAsia" w:cs="Times"/>
          <w:lang w:eastAsia="zh-CN"/>
        </w:rPr>
        <w:t xml:space="preserve">separate </w:t>
      </w:r>
      <w:r>
        <w:rPr>
          <w:rFonts w:eastAsiaTheme="minorEastAsia" w:cs="Times"/>
          <w:lang w:eastAsia="zh-CN"/>
        </w:rPr>
        <w:t xml:space="preserve">DCIs, one is for training </w:t>
      </w:r>
      <w:r w:rsidRPr="00FE1212">
        <w:rPr>
          <w:rFonts w:eastAsiaTheme="minorEastAsia" w:cs="Times"/>
          <w:lang w:eastAsia="zh-CN"/>
        </w:rPr>
        <w:t xml:space="preserve">filter coefficients and another one for prediction. In addition, we think the update of a set of training filter coefficients is usually much longer than the prediction operation, once the filter is calculated, which can be shared among multiple AP-CSI reports for prediction, so the triggering frequency for both use cases can be flexible. </w:t>
      </w:r>
    </w:p>
    <w:p w14:paraId="4A6CA75D" w14:textId="7343252F" w:rsidR="004277B6" w:rsidRDefault="004277B6" w:rsidP="004277B6">
      <w:pPr>
        <w:rPr>
          <w:rFonts w:eastAsiaTheme="minorEastAsia" w:cs="Times"/>
          <w:lang w:eastAsia="zh-CN"/>
        </w:rPr>
      </w:pPr>
      <w:r>
        <w:rPr>
          <w:rFonts w:eastAsiaTheme="minorEastAsia" w:cs="Times" w:hint="eastAsia"/>
          <w:lang w:eastAsia="zh-CN"/>
        </w:rPr>
        <w:t>I</w:t>
      </w:r>
      <w:r>
        <w:rPr>
          <w:rFonts w:eastAsiaTheme="minorEastAsia" w:cs="Times"/>
          <w:lang w:eastAsia="zh-CN"/>
        </w:rPr>
        <w:t xml:space="preserve">n conclusion, designing different AP CSI-RS resource bursts for </w:t>
      </w:r>
      <w:r w:rsidR="007B737B">
        <w:rPr>
          <w:rFonts w:eastAsiaTheme="minorEastAsia" w:cs="Times" w:hint="eastAsia"/>
          <w:lang w:eastAsia="zh-CN"/>
        </w:rPr>
        <w:t>calculatin</w:t>
      </w:r>
      <w:r w:rsidR="007B737B">
        <w:rPr>
          <w:rFonts w:eastAsiaTheme="minorEastAsia" w:cs="Times"/>
          <w:lang w:eastAsia="zh-CN"/>
        </w:rPr>
        <w:t>g prediction filter and for predicting CSI</w:t>
      </w:r>
      <w:r>
        <w:rPr>
          <w:rFonts w:eastAsiaTheme="minorEastAsia" w:cs="Times"/>
          <w:lang w:eastAsia="zh-CN"/>
        </w:rPr>
        <w:t xml:space="preserve"> </w:t>
      </w:r>
      <w:r w:rsidR="007B737B">
        <w:rPr>
          <w:rFonts w:eastAsiaTheme="minorEastAsia" w:cs="Times"/>
          <w:lang w:eastAsia="zh-CN"/>
        </w:rPr>
        <w:t xml:space="preserve">is </w:t>
      </w:r>
      <w:r>
        <w:rPr>
          <w:rFonts w:eastAsiaTheme="minorEastAsia" w:cs="Times"/>
          <w:lang w:eastAsia="zh-CN"/>
        </w:rPr>
        <w:t>conducive to the performance of CSI enhancement in Rel-18. Meanwhile, it is also beneficial for overhead reduction of AP CSI-RS resources and complexity reduction of UE processing. In our view, to support multiple CSI-RS bursts for multiple purposes, the following details listed should be considered.</w:t>
      </w:r>
    </w:p>
    <w:p w14:paraId="455D6EC8" w14:textId="6B0ED127" w:rsidR="004277B6" w:rsidRDefault="004277B6" w:rsidP="000431B2">
      <w:pPr>
        <w:pStyle w:val="af2"/>
        <w:numPr>
          <w:ilvl w:val="0"/>
          <w:numId w:val="25"/>
        </w:numPr>
        <w:ind w:firstLineChars="0"/>
        <w:rPr>
          <w:rFonts w:ascii="Times New Roman" w:eastAsiaTheme="minorEastAsia" w:hAnsi="Times New Roman" w:cs="Times"/>
          <w:kern w:val="0"/>
          <w:sz w:val="20"/>
          <w:szCs w:val="24"/>
        </w:rPr>
      </w:pPr>
      <w:r>
        <w:rPr>
          <w:rFonts w:ascii="Times New Roman" w:eastAsiaTheme="minorEastAsia" w:hAnsi="Times New Roman" w:cs="Times"/>
          <w:kern w:val="0"/>
          <w:sz w:val="20"/>
          <w:szCs w:val="24"/>
        </w:rPr>
        <w:t>T</w:t>
      </w:r>
      <w:r w:rsidRPr="00CD5E67">
        <w:rPr>
          <w:rFonts w:ascii="Times New Roman" w:eastAsiaTheme="minorEastAsia" w:hAnsi="Times New Roman" w:cs="Times"/>
          <w:kern w:val="0"/>
          <w:sz w:val="20"/>
          <w:szCs w:val="24"/>
        </w:rPr>
        <w:t>he association between respective AP CSI-RS resources</w:t>
      </w:r>
      <w:r w:rsidR="0010733E">
        <w:rPr>
          <w:rFonts w:ascii="Times New Roman" w:eastAsiaTheme="minorEastAsia" w:hAnsi="Times New Roman" w:cs="Times"/>
          <w:kern w:val="0"/>
          <w:sz w:val="20"/>
          <w:szCs w:val="24"/>
        </w:rPr>
        <w:t xml:space="preserve"> for calculating filter and performing prediction</w:t>
      </w:r>
      <w:r>
        <w:rPr>
          <w:rFonts w:ascii="Times New Roman" w:eastAsiaTheme="minorEastAsia" w:hAnsi="Times New Roman" w:cs="Times"/>
          <w:kern w:val="0"/>
          <w:sz w:val="20"/>
          <w:szCs w:val="24"/>
        </w:rPr>
        <w:t>,</w:t>
      </w:r>
      <w:r w:rsidRPr="00CD5E67">
        <w:rPr>
          <w:rFonts w:ascii="Times New Roman" w:eastAsiaTheme="minorEastAsia" w:hAnsi="Times New Roman" w:cs="Times"/>
          <w:kern w:val="0"/>
          <w:sz w:val="20"/>
          <w:szCs w:val="24"/>
        </w:rPr>
        <w:t xml:space="preserve"> </w:t>
      </w:r>
      <w:r>
        <w:rPr>
          <w:rFonts w:ascii="Times New Roman" w:eastAsiaTheme="minorEastAsia" w:hAnsi="Times New Roman" w:cs="Times"/>
          <w:kern w:val="0"/>
          <w:sz w:val="20"/>
          <w:szCs w:val="24"/>
        </w:rPr>
        <w:t>e</w:t>
      </w:r>
      <w:r w:rsidRPr="00CD5E67">
        <w:rPr>
          <w:rFonts w:ascii="Times New Roman" w:eastAsiaTheme="minorEastAsia" w:hAnsi="Times New Roman" w:cs="Times"/>
          <w:kern w:val="0"/>
          <w:sz w:val="20"/>
          <w:szCs w:val="24"/>
        </w:rPr>
        <w:t>.g. configured with same TCI states, explicit or implicit indication.</w:t>
      </w:r>
    </w:p>
    <w:p w14:paraId="553AFB07" w14:textId="77777777" w:rsidR="004277B6" w:rsidRPr="00CD5E67" w:rsidRDefault="004277B6" w:rsidP="000431B2">
      <w:pPr>
        <w:pStyle w:val="af2"/>
        <w:numPr>
          <w:ilvl w:val="0"/>
          <w:numId w:val="25"/>
        </w:numPr>
        <w:ind w:firstLineChars="0"/>
        <w:rPr>
          <w:rFonts w:ascii="Times New Roman" w:eastAsiaTheme="minorEastAsia" w:hAnsi="Times New Roman" w:cs="Times"/>
          <w:kern w:val="0"/>
          <w:sz w:val="20"/>
          <w:szCs w:val="24"/>
        </w:rPr>
      </w:pPr>
      <w:r w:rsidRPr="00CD5E67">
        <w:rPr>
          <w:rFonts w:ascii="Times New Roman" w:eastAsiaTheme="minorEastAsia" w:hAnsi="Times New Roman" w:cs="Times"/>
          <w:kern w:val="0"/>
          <w:sz w:val="20"/>
          <w:szCs w:val="24"/>
        </w:rPr>
        <w:t>The triggering timing for respective AP CSI-RS resources for different use cases</w:t>
      </w:r>
      <w:r>
        <w:rPr>
          <w:rFonts w:ascii="Times New Roman" w:eastAsiaTheme="minorEastAsia" w:hAnsi="Times New Roman" w:cs="Times"/>
          <w:kern w:val="0"/>
          <w:sz w:val="20"/>
          <w:szCs w:val="24"/>
        </w:rPr>
        <w:t>,</w:t>
      </w:r>
      <w:r w:rsidRPr="00CD5E67">
        <w:rPr>
          <w:rFonts w:ascii="Times New Roman" w:eastAsiaTheme="minorEastAsia" w:hAnsi="Times New Roman" w:cs="Times"/>
          <w:kern w:val="0"/>
          <w:sz w:val="20"/>
          <w:szCs w:val="24"/>
        </w:rPr>
        <w:t xml:space="preserve"> </w:t>
      </w:r>
      <w:r>
        <w:rPr>
          <w:rFonts w:ascii="Times New Roman" w:eastAsiaTheme="minorEastAsia" w:hAnsi="Times New Roman" w:cs="Times"/>
          <w:kern w:val="0"/>
          <w:sz w:val="20"/>
          <w:szCs w:val="24"/>
        </w:rPr>
        <w:t>e</w:t>
      </w:r>
      <w:r w:rsidRPr="00CD5E67">
        <w:rPr>
          <w:rFonts w:ascii="Times New Roman" w:eastAsiaTheme="minorEastAsia" w:hAnsi="Times New Roman" w:cs="Times"/>
          <w:kern w:val="0"/>
          <w:sz w:val="20"/>
          <w:szCs w:val="24"/>
        </w:rPr>
        <w:t xml:space="preserve">.g. the order/gap of trigger timing between </w:t>
      </w:r>
      <w:r>
        <w:rPr>
          <w:rFonts w:ascii="Times New Roman" w:eastAsiaTheme="minorEastAsia" w:hAnsi="Times New Roman" w:cs="Times"/>
          <w:kern w:val="0"/>
          <w:sz w:val="20"/>
          <w:szCs w:val="24"/>
        </w:rPr>
        <w:t xml:space="preserve">two of </w:t>
      </w:r>
      <w:r w:rsidRPr="00CD5E67">
        <w:rPr>
          <w:rFonts w:ascii="Times New Roman" w:eastAsiaTheme="minorEastAsia" w:hAnsi="Times New Roman" w:cs="Times"/>
          <w:kern w:val="0"/>
          <w:sz w:val="20"/>
          <w:szCs w:val="24"/>
        </w:rPr>
        <w:t>them.</w:t>
      </w:r>
    </w:p>
    <w:p w14:paraId="52BD12E9" w14:textId="0DFF70AF" w:rsidR="004277B6" w:rsidRDefault="004277B6" w:rsidP="004277B6">
      <w:pPr>
        <w:pStyle w:val="proposal0"/>
      </w:pPr>
      <w:r>
        <w:rPr>
          <w:rFonts w:hint="eastAsia"/>
        </w:rPr>
        <w:t xml:space="preserve"> </w:t>
      </w:r>
      <w:bookmarkStart w:id="15" w:name="_Ref127549869"/>
      <w:r>
        <w:rPr>
          <w:rFonts w:hint="eastAsia"/>
        </w:rPr>
        <w:t>S</w:t>
      </w:r>
      <w:r>
        <w:t xml:space="preserve">upport multiple configurations </w:t>
      </w:r>
      <w:r w:rsidR="00BD7464">
        <w:t xml:space="preserve">of </w:t>
      </w:r>
      <w:r>
        <w:t>AP CSI-RS resource burst</w:t>
      </w:r>
      <w:r>
        <w:rPr>
          <w:rFonts w:hint="eastAsia"/>
        </w:rPr>
        <w:t>s</w:t>
      </w:r>
      <w:r>
        <w:t xml:space="preserve"> for </w:t>
      </w:r>
      <w:r w:rsidR="0010733E">
        <w:rPr>
          <w:rFonts w:ascii="Times" w:eastAsia="Malgun Gothic" w:hAnsi="Times" w:cs="Times"/>
        </w:rPr>
        <w:t>calculation</w:t>
      </w:r>
      <w:r w:rsidR="0010733E" w:rsidRPr="001D40A3">
        <w:rPr>
          <w:rFonts w:ascii="Times" w:eastAsia="Malgun Gothic" w:hAnsi="Times" w:cs="Times"/>
        </w:rPr>
        <w:t xml:space="preserve"> </w:t>
      </w:r>
      <w:r w:rsidRPr="001D40A3">
        <w:rPr>
          <w:rFonts w:ascii="Times" w:eastAsia="Malgun Gothic" w:hAnsi="Times" w:cs="Times"/>
        </w:rPr>
        <w:t>filter coefficients,</w:t>
      </w:r>
      <w:r w:rsidR="0010733E">
        <w:rPr>
          <w:rFonts w:ascii="Times" w:eastAsia="Malgun Gothic" w:hAnsi="Times" w:cs="Times"/>
        </w:rPr>
        <w:t xml:space="preserve"> and performing</w:t>
      </w:r>
      <w:r w:rsidRPr="001D40A3">
        <w:rPr>
          <w:rFonts w:ascii="Times" w:eastAsia="Malgun Gothic" w:hAnsi="Times" w:cs="Times"/>
        </w:rPr>
        <w:t xml:space="preserve"> </w:t>
      </w:r>
      <w:r w:rsidR="0010733E">
        <w:rPr>
          <w:rFonts w:ascii="Times" w:eastAsia="Malgun Gothic" w:hAnsi="Times" w:cs="Times"/>
        </w:rPr>
        <w:t xml:space="preserve">CSI </w:t>
      </w:r>
      <w:r w:rsidRPr="001D40A3">
        <w:rPr>
          <w:rFonts w:ascii="Times" w:eastAsia="Malgun Gothic" w:hAnsi="Times" w:cs="Times"/>
        </w:rPr>
        <w:t>prediction</w:t>
      </w:r>
      <w:bookmarkEnd w:id="15"/>
      <w:r>
        <w:t>.</w:t>
      </w:r>
      <w:r w:rsidR="0010733E">
        <w:t xml:space="preserve"> The following relevant issues need to be addressed.</w:t>
      </w:r>
    </w:p>
    <w:p w14:paraId="5DEE2203" w14:textId="0EFD18DC" w:rsidR="0010733E" w:rsidRPr="00EE2181" w:rsidRDefault="00064B16" w:rsidP="00D64CC4">
      <w:pPr>
        <w:pStyle w:val="boldbullet2"/>
      </w:pPr>
      <w:r w:rsidRPr="00EE2181">
        <w:t>The association between respective AP CSI-RS resources for calculating filter and performing prediction</w:t>
      </w:r>
    </w:p>
    <w:p w14:paraId="3A8B468B" w14:textId="4F5E698C" w:rsidR="004277B6" w:rsidRPr="00D46348" w:rsidRDefault="00064B16" w:rsidP="004277B6">
      <w:pPr>
        <w:pStyle w:val="boldbullet2"/>
        <w:rPr>
          <w:rFonts w:hint="eastAsia"/>
        </w:rPr>
      </w:pPr>
      <w:r w:rsidRPr="00EE2181">
        <w:t>The triggering timing for respective AP CSI-RS resources for calculating filter and performing prediction</w:t>
      </w:r>
    </w:p>
    <w:p w14:paraId="1EF75207" w14:textId="77777777" w:rsidR="004277B6" w:rsidRDefault="004277B6" w:rsidP="004277B6">
      <w:pPr>
        <w:rPr>
          <w:rFonts w:eastAsiaTheme="minorEastAsia"/>
          <w:lang w:eastAsia="zh-CN"/>
        </w:rPr>
      </w:pPr>
    </w:p>
    <w:p w14:paraId="111298C8" w14:textId="77777777" w:rsidR="004277B6" w:rsidRPr="00A92727" w:rsidRDefault="004277B6" w:rsidP="000431B2">
      <w:pPr>
        <w:pStyle w:val="af2"/>
        <w:numPr>
          <w:ilvl w:val="0"/>
          <w:numId w:val="27"/>
        </w:numPr>
        <w:ind w:firstLineChars="0"/>
        <w:rPr>
          <w:rFonts w:eastAsiaTheme="minorEastAsia"/>
        </w:rPr>
      </w:pPr>
      <w:r w:rsidRPr="00A92727">
        <w:rPr>
          <w:rFonts w:ascii="Times" w:eastAsia="Batang" w:hAnsi="Times" w:cs="Times" w:hint="eastAsia"/>
          <w:b/>
          <w:u w:val="single"/>
        </w:rPr>
        <w:t>I</w:t>
      </w:r>
      <w:r w:rsidRPr="00A92727">
        <w:rPr>
          <w:rFonts w:ascii="Times" w:eastAsia="Batang" w:hAnsi="Times" w:cs="Times"/>
          <w:b/>
          <w:u w:val="single"/>
        </w:rPr>
        <w:t>ssue</w:t>
      </w:r>
      <w:r>
        <w:rPr>
          <w:rFonts w:ascii="Times" w:eastAsia="Batang" w:hAnsi="Times" w:cs="Times"/>
          <w:b/>
          <w:u w:val="single"/>
        </w:rPr>
        <w:t>4</w:t>
      </w:r>
      <w:r w:rsidRPr="00A92727">
        <w:rPr>
          <w:rFonts w:ascii="Times" w:eastAsia="Batang" w:hAnsi="Times" w:cs="Times"/>
          <w:b/>
          <w:u w:val="single"/>
        </w:rPr>
        <w:t xml:space="preserve">: </w:t>
      </w:r>
      <w:r>
        <w:rPr>
          <w:rFonts w:ascii="Times" w:eastAsia="Batang" w:hAnsi="Times" w:cs="Times"/>
          <w:b/>
          <w:u w:val="single"/>
        </w:rPr>
        <w:t xml:space="preserve">How to cope with AP CSI-RS occasion dropping </w:t>
      </w:r>
    </w:p>
    <w:p w14:paraId="117BFA04" w14:textId="77777777" w:rsidR="004277B6" w:rsidRDefault="004277B6" w:rsidP="004277B6">
      <w:pPr>
        <w:rPr>
          <w:rFonts w:eastAsiaTheme="minorEastAsia"/>
          <w:lang w:eastAsia="zh-CN"/>
        </w:rPr>
      </w:pPr>
      <w:r>
        <w:rPr>
          <w:rFonts w:eastAsiaTheme="minorEastAsia"/>
          <w:lang w:eastAsia="zh-CN"/>
        </w:rPr>
        <w:t xml:space="preserve">In general, K various AP CSI-RS resources spaced uniformly with </w:t>
      </w:r>
      <w:r w:rsidRPr="00173988">
        <w:rPr>
          <w:rFonts w:eastAsiaTheme="minorEastAsia"/>
          <w:i/>
          <w:lang w:eastAsia="zh-CN"/>
        </w:rPr>
        <w:t>m</w:t>
      </w:r>
      <w:r>
        <w:rPr>
          <w:rFonts w:eastAsiaTheme="minorEastAsia"/>
          <w:lang w:eastAsia="zh-CN"/>
        </w:rPr>
        <w:t xml:space="preserve"> slots between two consecutive CSI-RS occasions are pre-configured by RRC and dynamically triggered by one DCI. Clearly, UE can </w:t>
      </w:r>
      <w:r>
        <w:rPr>
          <w:rFonts w:eastAsiaTheme="minorEastAsia" w:hint="eastAsia"/>
          <w:lang w:eastAsia="zh-CN"/>
        </w:rPr>
        <w:t>measure</w:t>
      </w:r>
      <w:r>
        <w:rPr>
          <w:rFonts w:eastAsiaTheme="minorEastAsia"/>
          <w:lang w:eastAsia="zh-CN"/>
        </w:rPr>
        <w:t xml:space="preserve"> all CSI-RS resource occasions in the burst for CMR in case of FDD system. For TDD system, perhaps some CSI-RS occasion(s) are not received in flexible/DL symbols overridden dynamically to UL symbols by DCI format 2-0 due to the consideration about flexible scheduling in real NW. Once the implementation of training or prediction based on the AP CSI-RS burst is interrupted, the channel measurement performance is degraded. Even though the channel of the dropped CSI-RS occasions can be acquired by some interpolation algorithms, the accuracy of</w:t>
      </w:r>
      <w:r w:rsidRPr="00221F81">
        <w:rPr>
          <w:rFonts w:eastAsiaTheme="minorEastAsia"/>
          <w:lang w:eastAsia="zh-CN"/>
        </w:rPr>
        <w:t xml:space="preserve"> channel </w:t>
      </w:r>
      <w:r>
        <w:rPr>
          <w:rFonts w:eastAsiaTheme="minorEastAsia"/>
          <w:lang w:eastAsia="zh-CN"/>
        </w:rPr>
        <w:t>would be reduced especially if the number of occasion dropping is not small.</w:t>
      </w:r>
    </w:p>
    <w:p w14:paraId="5C331842" w14:textId="0EA94FBE" w:rsidR="004277B6" w:rsidRDefault="004277B6" w:rsidP="004277B6">
      <w:pPr>
        <w:rPr>
          <w:rFonts w:eastAsiaTheme="minorEastAsia"/>
          <w:lang w:eastAsia="zh-CN"/>
        </w:rPr>
      </w:pPr>
      <w:r>
        <w:rPr>
          <w:rFonts w:eastAsiaTheme="minorEastAsia"/>
          <w:lang w:eastAsia="zh-CN"/>
        </w:rPr>
        <w:t xml:space="preserve">We propose a solution to relieve the impact of CSI-RS dropping as illustrated in </w:t>
      </w:r>
      <w:r>
        <w:rPr>
          <w:rFonts w:eastAsiaTheme="minorEastAsia"/>
          <w:lang w:eastAsia="zh-CN"/>
        </w:rPr>
        <w:fldChar w:fldCharType="begin"/>
      </w:r>
      <w:r>
        <w:rPr>
          <w:rFonts w:eastAsiaTheme="minorEastAsia"/>
          <w:lang w:eastAsia="zh-CN"/>
        </w:rPr>
        <w:instrText xml:space="preserve"> REF _Ref118726396 \r \h </w:instrText>
      </w:r>
      <w:r>
        <w:rPr>
          <w:rFonts w:eastAsiaTheme="minorEastAsia"/>
          <w:lang w:eastAsia="zh-CN"/>
        </w:rPr>
      </w:r>
      <w:r>
        <w:rPr>
          <w:rFonts w:eastAsiaTheme="minorEastAsia"/>
          <w:lang w:eastAsia="zh-CN"/>
        </w:rPr>
        <w:fldChar w:fldCharType="separate"/>
      </w:r>
      <w:r w:rsidR="00A6622E">
        <w:rPr>
          <w:rFonts w:eastAsiaTheme="minorEastAsia"/>
          <w:lang w:eastAsia="zh-CN"/>
        </w:rPr>
        <w:t>Figure 4</w:t>
      </w:r>
      <w:r>
        <w:rPr>
          <w:rFonts w:eastAsiaTheme="minorEastAsia"/>
          <w:lang w:eastAsia="zh-CN"/>
        </w:rPr>
        <w:fldChar w:fldCharType="end"/>
      </w:r>
      <w:r>
        <w:rPr>
          <w:rFonts w:eastAsiaTheme="minorEastAsia"/>
          <w:lang w:eastAsia="zh-CN"/>
        </w:rPr>
        <w:t xml:space="preserve">. If the original symbol carrying one of the triggered AP CSI-RS occasions is changed to UL symbols, this dropped CSI-RS can be transmitted in a valid DL symbol close to this invalid symbol in the same slot. Such CSI-RS symbol shifting can be restricted in a predefined range to ensure the interval of two adjacent CSI-RS occasions is similar to </w:t>
      </w:r>
      <w:r w:rsidRPr="00A80079">
        <w:rPr>
          <w:rFonts w:eastAsiaTheme="minorEastAsia"/>
          <w:i/>
          <w:lang w:eastAsia="zh-CN"/>
        </w:rPr>
        <w:t>m</w:t>
      </w:r>
      <w:r>
        <w:rPr>
          <w:rFonts w:eastAsiaTheme="minorEastAsia"/>
          <w:lang w:eastAsia="zh-CN"/>
        </w:rPr>
        <w:t xml:space="preserve"> slots which has marginal impact on the training coefficients and prediction performance.</w:t>
      </w:r>
    </w:p>
    <w:p w14:paraId="2F368DA5" w14:textId="77777777" w:rsidR="004277B6" w:rsidRDefault="004277B6" w:rsidP="004277B6">
      <w:pPr>
        <w:ind w:firstLineChars="400" w:firstLine="800"/>
        <w:rPr>
          <w:rFonts w:eastAsiaTheme="minorEastAsia"/>
          <w:lang w:eastAsia="zh-CN"/>
        </w:rPr>
      </w:pPr>
      <w:r>
        <w:object w:dxaOrig="10531" w:dyaOrig="2100" w14:anchorId="70ECE090">
          <v:shape id="_x0000_i1026" type="#_x0000_t75" style="width:390.9pt;height:82.15pt" o:ole="">
            <v:imagedata r:id="rId16" o:title=""/>
          </v:shape>
          <o:OLEObject Type="Embed" ProgID="Visio.Drawing.15" ShapeID="_x0000_i1026" DrawAspect="Content" ObjectID="_1742406489" r:id="rId17"/>
        </w:object>
      </w:r>
    </w:p>
    <w:p w14:paraId="5AE4BB78" w14:textId="77777777" w:rsidR="004277B6" w:rsidRDefault="004277B6" w:rsidP="004277B6">
      <w:pPr>
        <w:pStyle w:val="figure"/>
      </w:pPr>
      <w:bookmarkStart w:id="16" w:name="_Ref118726396"/>
      <w:r>
        <w:lastRenderedPageBreak/>
        <w:t>Shift CSI-RS occasion in case of CSI-RS dropping</w:t>
      </w:r>
      <w:bookmarkEnd w:id="16"/>
    </w:p>
    <w:p w14:paraId="13F8E435" w14:textId="77777777" w:rsidR="004277B6" w:rsidRDefault="004277B6" w:rsidP="004277B6">
      <w:bookmarkStart w:id="17" w:name="_Ref118709332"/>
    </w:p>
    <w:p w14:paraId="4E577129" w14:textId="77777777" w:rsidR="004277B6" w:rsidRDefault="004277B6" w:rsidP="004277B6">
      <w:pPr>
        <w:pStyle w:val="proposal0"/>
        <w:rPr>
          <w:rFonts w:eastAsiaTheme="minorEastAsia"/>
        </w:rPr>
      </w:pPr>
      <w:r>
        <w:t xml:space="preserve"> </w:t>
      </w:r>
      <w:bookmarkStart w:id="18" w:name="_Ref127549903"/>
      <w:r>
        <w:rPr>
          <w:rFonts w:hint="eastAsia"/>
        </w:rPr>
        <w:t>C</w:t>
      </w:r>
      <w:r>
        <w:t>SI-RS symbol shifting can be introduced when CSI-RS is to be dropped due to being configured in UL symbols.</w:t>
      </w:r>
      <w:bookmarkEnd w:id="17"/>
      <w:bookmarkEnd w:id="18"/>
    </w:p>
    <w:p w14:paraId="0B9D1CAC" w14:textId="77777777" w:rsidR="004277B6" w:rsidRPr="0006767B" w:rsidRDefault="004277B6" w:rsidP="004277B6">
      <w:pPr>
        <w:rPr>
          <w:rFonts w:eastAsiaTheme="minorEastAsia"/>
          <w:lang w:eastAsia="zh-CN"/>
        </w:rPr>
      </w:pPr>
    </w:p>
    <w:p w14:paraId="25619FBE" w14:textId="77777777" w:rsidR="004277B6" w:rsidRPr="00A92727" w:rsidRDefault="004277B6" w:rsidP="000431B2">
      <w:pPr>
        <w:pStyle w:val="af2"/>
        <w:numPr>
          <w:ilvl w:val="0"/>
          <w:numId w:val="27"/>
        </w:numPr>
        <w:ind w:firstLineChars="0"/>
        <w:rPr>
          <w:rFonts w:eastAsiaTheme="minorEastAsia"/>
        </w:rPr>
      </w:pPr>
      <w:r w:rsidRPr="00A92727">
        <w:rPr>
          <w:rFonts w:ascii="Times" w:eastAsia="Batang" w:hAnsi="Times" w:cs="Times" w:hint="eastAsia"/>
          <w:b/>
          <w:u w:val="single"/>
        </w:rPr>
        <w:t>I</w:t>
      </w:r>
      <w:r w:rsidRPr="00A92727">
        <w:rPr>
          <w:rFonts w:ascii="Times" w:eastAsia="Batang" w:hAnsi="Times" w:cs="Times"/>
          <w:b/>
          <w:u w:val="single"/>
        </w:rPr>
        <w:t>ssue</w:t>
      </w:r>
      <w:r>
        <w:rPr>
          <w:rFonts w:ascii="Times" w:eastAsia="Batang" w:hAnsi="Times" w:cs="Times"/>
          <w:b/>
          <w:u w:val="single"/>
        </w:rPr>
        <w:t>5</w:t>
      </w:r>
      <w:r w:rsidRPr="00A92727">
        <w:rPr>
          <w:rFonts w:ascii="Times" w:eastAsia="Batang" w:hAnsi="Times" w:cs="Times"/>
          <w:b/>
          <w:u w:val="single"/>
        </w:rPr>
        <w:t xml:space="preserve">: </w:t>
      </w:r>
      <w:r>
        <w:rPr>
          <w:rFonts w:ascii="Times" w:eastAsia="Batang" w:hAnsi="Times" w:cs="Times"/>
          <w:b/>
          <w:u w:val="single"/>
        </w:rPr>
        <w:t xml:space="preserve">Assume which EPRE of NZP-CSI-RS resource for CQI calculation  </w:t>
      </w:r>
    </w:p>
    <w:p w14:paraId="2D3A0AC6" w14:textId="77777777" w:rsidR="004277B6" w:rsidRPr="00067FCA" w:rsidRDefault="004277B6" w:rsidP="004277B6">
      <w:pPr>
        <w:rPr>
          <w:rFonts w:eastAsiaTheme="minorEastAsia"/>
          <w:lang w:eastAsia="zh-CN"/>
        </w:rPr>
      </w:pPr>
      <w:r>
        <w:rPr>
          <w:rFonts w:eastAsiaTheme="minorEastAsia" w:hint="eastAsia"/>
          <w:lang w:eastAsia="zh-CN"/>
        </w:rPr>
        <w:t>T</w:t>
      </w:r>
      <w:r>
        <w:rPr>
          <w:rFonts w:eastAsiaTheme="minorEastAsia"/>
          <w:lang w:eastAsia="zh-CN"/>
        </w:rPr>
        <w:t xml:space="preserve">he introduction of </w:t>
      </w:r>
      <w:r w:rsidRPr="0070015B">
        <w:rPr>
          <w:rFonts w:eastAsiaTheme="minorEastAsia" w:hint="eastAsia"/>
          <w:b/>
          <w:i/>
          <w:lang w:eastAsia="zh-CN"/>
        </w:rPr>
        <w:t>K</w:t>
      </w:r>
      <w:r>
        <w:rPr>
          <w:rFonts w:eastAsiaTheme="minorEastAsia"/>
          <w:lang w:eastAsia="zh-CN"/>
        </w:rPr>
        <w:t xml:space="preserve"> NZP AP CSI-RS resources in a burst shall increase the CSI-RS overhead of network comparing with legacy design. In order to address this issue, the CSI-RS resources configured for multiple UEs can be shared. For example, among these </w:t>
      </w:r>
      <w:r w:rsidRPr="0070015B">
        <w:rPr>
          <w:rFonts w:eastAsiaTheme="minorEastAsia" w:hint="eastAsia"/>
          <w:b/>
          <w:i/>
          <w:lang w:eastAsia="zh-CN"/>
        </w:rPr>
        <w:t>K</w:t>
      </w:r>
      <w:r>
        <w:rPr>
          <w:rFonts w:eastAsiaTheme="minorEastAsia"/>
          <w:lang w:eastAsia="zh-CN"/>
        </w:rPr>
        <w:t xml:space="preserve"> NZP AP CSI-RS resources for Rel-18 UE, the first CSI-RS can be shared with Rel-15 UE1, the second on can be shared with Rel-15 UE2, and so on. However, given the condition of wireless channel for different UEs can be different, some parameters related to power control for the </w:t>
      </w:r>
      <w:r w:rsidRPr="00067FCA">
        <w:rPr>
          <w:rFonts w:eastAsiaTheme="minorEastAsia"/>
          <w:b/>
          <w:i/>
          <w:lang w:eastAsia="zh-CN"/>
        </w:rPr>
        <w:t>K</w:t>
      </w:r>
      <w:r>
        <w:rPr>
          <w:rFonts w:eastAsiaTheme="minorEastAsia"/>
          <w:lang w:eastAsia="zh-CN"/>
        </w:rPr>
        <w:t xml:space="preserve"> CSI-RS can be different.</w:t>
      </w:r>
    </w:p>
    <w:p w14:paraId="26BC2419" w14:textId="77777777" w:rsidR="004277B6" w:rsidRPr="0070015B" w:rsidRDefault="004277B6" w:rsidP="004277B6">
      <w:pPr>
        <w:rPr>
          <w:rFonts w:ascii="TimesNewRomanPSMT" w:hAnsi="TimesNewRomanPSMT"/>
          <w:color w:val="000000"/>
          <w:szCs w:val="20"/>
        </w:rPr>
      </w:pPr>
      <w:r>
        <w:rPr>
          <w:rFonts w:eastAsiaTheme="minorEastAsia" w:hint="eastAsia"/>
          <w:lang w:eastAsia="zh-CN"/>
        </w:rPr>
        <w:t>T</w:t>
      </w:r>
      <w:r>
        <w:rPr>
          <w:rFonts w:eastAsiaTheme="minorEastAsia"/>
          <w:lang w:eastAsia="zh-CN"/>
        </w:rPr>
        <w:t>he p</w:t>
      </w:r>
      <w:r w:rsidRPr="0070015B">
        <w:rPr>
          <w:rFonts w:ascii="TimesNewRomanPSMT" w:hAnsi="TimesNewRomanPSMT"/>
          <w:color w:val="000000"/>
          <w:szCs w:val="20"/>
        </w:rPr>
        <w:t xml:space="preserve">arameter </w:t>
      </w:r>
      <w:proofErr w:type="spellStart"/>
      <w:r w:rsidRPr="0070015B">
        <w:rPr>
          <w:rFonts w:ascii="TimesNewRomanPSMT" w:hAnsi="TimesNewRomanPSMT"/>
          <w:i/>
          <w:iCs/>
        </w:rPr>
        <w:t>powerControlOffset</w:t>
      </w:r>
      <w:proofErr w:type="spellEnd"/>
      <w:r w:rsidRPr="0070015B">
        <w:rPr>
          <w:rFonts w:ascii="TimesNewRomanPSMT" w:hAnsi="TimesNewRomanPSMT"/>
          <w:i/>
          <w:iCs/>
        </w:rPr>
        <w:t xml:space="preserve"> </w:t>
      </w:r>
      <w:r w:rsidRPr="0070015B">
        <w:rPr>
          <w:rFonts w:ascii="TimesNewRomanPSMT" w:hAnsi="TimesNewRomanPSMT"/>
          <w:iCs/>
        </w:rPr>
        <w:t xml:space="preserve">is </w:t>
      </w:r>
      <w:r w:rsidRPr="0070015B">
        <w:rPr>
          <w:rFonts w:ascii="TimesNewRomanPSMT" w:hAnsi="TimesNewRomanPSMT"/>
          <w:color w:val="000000"/>
          <w:szCs w:val="20"/>
        </w:rPr>
        <w:t>the assumed ratio of PDSCH EPRE to NZP CSI-RS EPRE when UE derives CSI</w:t>
      </w:r>
      <w:r>
        <w:rPr>
          <w:rFonts w:ascii="TimesNewRomanPSMT" w:hAnsi="TimesNewRomanPSMT"/>
          <w:color w:val="000000"/>
          <w:szCs w:val="20"/>
        </w:rPr>
        <w:t xml:space="preserve"> </w:t>
      </w:r>
      <w:r w:rsidRPr="0070015B">
        <w:rPr>
          <w:rFonts w:ascii="TimesNewRomanPSMT" w:hAnsi="TimesNewRomanPSMT"/>
          <w:color w:val="000000"/>
          <w:szCs w:val="20"/>
        </w:rPr>
        <w:t>feedback</w:t>
      </w:r>
      <w:r>
        <w:rPr>
          <w:rFonts w:ascii="TimesNewRomanPSMT" w:hAnsi="TimesNewRomanPSMT"/>
          <w:color w:val="000000"/>
          <w:szCs w:val="20"/>
        </w:rPr>
        <w:t xml:space="preserve">. For CQI calculation based on the predicted channel(s), once </w:t>
      </w:r>
      <w:r w:rsidRPr="0070015B">
        <w:rPr>
          <w:rFonts w:eastAsiaTheme="minorEastAsia" w:hint="eastAsia"/>
          <w:b/>
          <w:i/>
          <w:lang w:eastAsia="zh-CN"/>
        </w:rPr>
        <w:t>K</w:t>
      </w:r>
      <w:r>
        <w:rPr>
          <w:rFonts w:eastAsiaTheme="minorEastAsia"/>
          <w:lang w:eastAsia="zh-CN"/>
        </w:rPr>
        <w:t xml:space="preserve"> NZP CSI-RS resources in a same AP CSI-RS resource set are configured with different </w:t>
      </w:r>
      <w:proofErr w:type="spellStart"/>
      <w:r w:rsidRPr="0070015B">
        <w:rPr>
          <w:rFonts w:ascii="TimesNewRomanPSMT" w:hAnsi="TimesNewRomanPSMT"/>
          <w:i/>
          <w:iCs/>
        </w:rPr>
        <w:t>powerControlOffset</w:t>
      </w:r>
      <w:proofErr w:type="spellEnd"/>
      <w:r w:rsidRPr="0070015B">
        <w:rPr>
          <w:rFonts w:ascii="TimesNewRomanPSMT" w:hAnsi="TimesNewRomanPSMT"/>
          <w:color w:val="000000"/>
          <w:szCs w:val="20"/>
        </w:rPr>
        <w:t xml:space="preserve">, </w:t>
      </w:r>
      <w:r>
        <w:rPr>
          <w:rFonts w:ascii="TimesNewRomanPSMT" w:hAnsi="TimesNewRomanPSMT"/>
          <w:color w:val="000000"/>
          <w:szCs w:val="20"/>
        </w:rPr>
        <w:t xml:space="preserve">how to assume which </w:t>
      </w:r>
      <w:r w:rsidRPr="00067FCA">
        <w:rPr>
          <w:rFonts w:ascii="TimesNewRomanPSMT" w:hAnsi="TimesNewRomanPSMT"/>
          <w:color w:val="000000"/>
          <w:szCs w:val="20"/>
        </w:rPr>
        <w:t>EPRE of NZP-CSI-RS resource</w:t>
      </w:r>
      <w:r>
        <w:rPr>
          <w:rFonts w:ascii="TimesNewRomanPSMT" w:hAnsi="TimesNewRomanPSMT"/>
          <w:color w:val="000000"/>
          <w:szCs w:val="20"/>
        </w:rPr>
        <w:t xml:space="preserve"> in Rel-18 should be determined. The straightforward solution is to select one of CSI-RS resources (e.g. first CSI-RS) and use parameter </w:t>
      </w:r>
      <w:proofErr w:type="spellStart"/>
      <w:r w:rsidRPr="0070015B">
        <w:rPr>
          <w:rFonts w:ascii="TimesNewRomanPSMT" w:hAnsi="TimesNewRomanPSMT"/>
          <w:i/>
          <w:iCs/>
        </w:rPr>
        <w:t>powerControlOffset</w:t>
      </w:r>
      <w:proofErr w:type="spellEnd"/>
      <w:r>
        <w:rPr>
          <w:rFonts w:ascii="TimesNewRomanPSMT" w:hAnsi="TimesNewRomanPSMT"/>
          <w:color w:val="000000"/>
          <w:szCs w:val="20"/>
        </w:rPr>
        <w:t xml:space="preserve"> configured in this CSI-RS resource for CQI calculation.</w:t>
      </w:r>
    </w:p>
    <w:p w14:paraId="1AC1A894" w14:textId="77777777" w:rsidR="004277B6" w:rsidRPr="007917C0" w:rsidRDefault="004277B6" w:rsidP="004277B6">
      <w:pPr>
        <w:pStyle w:val="proposal0"/>
      </w:pPr>
      <w:bookmarkStart w:id="19" w:name="_Ref127549906"/>
      <w:proofErr w:type="spellStart"/>
      <w:r w:rsidRPr="0070015B">
        <w:rPr>
          <w:rFonts w:ascii="TimesNewRomanPSMT" w:hAnsi="TimesNewRomanPSMT"/>
          <w:i/>
          <w:iCs/>
        </w:rPr>
        <w:t>powerControlOffset</w:t>
      </w:r>
      <w:proofErr w:type="spellEnd"/>
      <w:r>
        <w:rPr>
          <w:rFonts w:hint="eastAsia"/>
        </w:rPr>
        <w:t xml:space="preserve"> </w:t>
      </w:r>
      <w:r>
        <w:t>configured for the first</w:t>
      </w:r>
      <w:r w:rsidRPr="001566D7">
        <w:t xml:space="preserve"> NZP-CSI-RS resource </w:t>
      </w:r>
      <w:r>
        <w:t xml:space="preserve">is used to determine the assumed PDSCH EPRE </w:t>
      </w:r>
      <w:r w:rsidRPr="001566D7">
        <w:t>for CQI calculation</w:t>
      </w:r>
      <w:r>
        <w:rPr>
          <w:rFonts w:ascii="TimesNewRomanPSMT" w:hAnsi="TimesNewRomanPSMT"/>
          <w:i/>
          <w:iCs/>
        </w:rPr>
        <w:t>.</w:t>
      </w:r>
      <w:bookmarkEnd w:id="19"/>
    </w:p>
    <w:p w14:paraId="126CF2E9" w14:textId="77777777" w:rsidR="004277B6" w:rsidRDefault="004277B6" w:rsidP="004277B6">
      <w:pPr>
        <w:pStyle w:val="title2"/>
      </w:pPr>
      <w:r>
        <w:rPr>
          <w:rFonts w:hint="eastAsia"/>
        </w:rPr>
        <w:t>D</w:t>
      </w:r>
      <w:r>
        <w:t>iscussion on TDCP</w:t>
      </w:r>
    </w:p>
    <w:tbl>
      <w:tblPr>
        <w:tblStyle w:val="aa"/>
        <w:tblW w:w="0" w:type="auto"/>
        <w:tblLook w:val="04A0" w:firstRow="1" w:lastRow="0" w:firstColumn="1" w:lastColumn="0" w:noHBand="0" w:noVBand="1"/>
      </w:tblPr>
      <w:tblGrid>
        <w:gridCol w:w="9060"/>
      </w:tblGrid>
      <w:tr w:rsidR="004277B6" w14:paraId="6B7368B5" w14:textId="77777777" w:rsidTr="00E6543A">
        <w:tc>
          <w:tcPr>
            <w:tcW w:w="9060" w:type="dxa"/>
          </w:tcPr>
          <w:p w14:paraId="78AF9082" w14:textId="77777777" w:rsidR="004277B6" w:rsidRPr="00111B85" w:rsidRDefault="004277B6" w:rsidP="00E6543A">
            <w:pPr>
              <w:rPr>
                <w:b/>
                <w:bCs/>
                <w:highlight w:val="green"/>
                <w:lang w:val="en-CA" w:eastAsia="x-none"/>
              </w:rPr>
            </w:pPr>
            <w:r w:rsidRPr="00111B85">
              <w:rPr>
                <w:b/>
                <w:bCs/>
                <w:highlight w:val="green"/>
                <w:lang w:val="en-CA" w:eastAsia="x-none"/>
              </w:rPr>
              <w:t>Agreement</w:t>
            </w:r>
          </w:p>
          <w:p w14:paraId="0247D074" w14:textId="77777777" w:rsidR="004277B6" w:rsidRPr="005F2379" w:rsidRDefault="004277B6" w:rsidP="00E6543A">
            <w:pPr>
              <w:snapToGrid w:val="0"/>
              <w:rPr>
                <w:rFonts w:eastAsia="Malgun Gothic"/>
                <w:szCs w:val="18"/>
              </w:rPr>
            </w:pPr>
            <w:r w:rsidRPr="005F2379">
              <w:rPr>
                <w:rFonts w:eastAsia="Malgun Gothic"/>
                <w:szCs w:val="18"/>
              </w:rPr>
              <w:t>For the Rel-18 TRS-based TDCP reporting, the priority of the CSI report(s) associated with TDCP reporting is down-selected from the following alternatives:</w:t>
            </w:r>
          </w:p>
          <w:p w14:paraId="1814A41F" w14:textId="77777777" w:rsidR="004277B6" w:rsidRPr="001005AA" w:rsidRDefault="004277B6" w:rsidP="000431B2">
            <w:pPr>
              <w:pStyle w:val="af2"/>
              <w:widowControl/>
              <w:numPr>
                <w:ilvl w:val="0"/>
                <w:numId w:val="35"/>
              </w:numPr>
              <w:suppressAutoHyphens/>
              <w:snapToGrid w:val="0"/>
              <w:spacing w:after="0"/>
              <w:ind w:firstLineChars="0"/>
              <w:jc w:val="left"/>
              <w:rPr>
                <w:rFonts w:ascii="Times New Roman" w:eastAsia="Malgun Gothic" w:hAnsi="Times New Roman"/>
                <w:kern w:val="0"/>
                <w:sz w:val="20"/>
                <w:szCs w:val="18"/>
                <w:lang w:eastAsia="en-US"/>
              </w:rPr>
            </w:pPr>
            <w:r w:rsidRPr="001005AA">
              <w:rPr>
                <w:rFonts w:ascii="Times New Roman" w:eastAsia="Malgun Gothic" w:hAnsi="Times New Roman"/>
                <w:kern w:val="0"/>
                <w:sz w:val="20"/>
                <w:szCs w:val="18"/>
                <w:lang w:eastAsia="en-US"/>
              </w:rPr>
              <w:t xml:space="preserve">Alt1. Lower than other CSI reports </w:t>
            </w:r>
          </w:p>
          <w:p w14:paraId="6AE8F2A8" w14:textId="77777777" w:rsidR="004277B6" w:rsidRPr="001005AA" w:rsidRDefault="004277B6" w:rsidP="000431B2">
            <w:pPr>
              <w:pStyle w:val="af2"/>
              <w:widowControl/>
              <w:numPr>
                <w:ilvl w:val="0"/>
                <w:numId w:val="35"/>
              </w:numPr>
              <w:suppressAutoHyphens/>
              <w:snapToGrid w:val="0"/>
              <w:spacing w:after="0"/>
              <w:ind w:firstLineChars="0"/>
              <w:jc w:val="left"/>
              <w:rPr>
                <w:rFonts w:ascii="Times New Roman" w:eastAsia="Malgun Gothic" w:hAnsi="Times New Roman"/>
                <w:kern w:val="0"/>
                <w:sz w:val="20"/>
                <w:szCs w:val="18"/>
                <w:lang w:eastAsia="en-US"/>
              </w:rPr>
            </w:pPr>
            <w:r w:rsidRPr="001005AA">
              <w:rPr>
                <w:rFonts w:ascii="Times New Roman" w:eastAsia="Malgun Gothic" w:hAnsi="Times New Roman"/>
                <w:kern w:val="0"/>
                <w:sz w:val="20"/>
                <w:szCs w:val="18"/>
                <w:lang w:eastAsia="en-US"/>
              </w:rPr>
              <w:t>Alt2. Same as CSI report(s) not carrying L1-RSRP or L1-SINR</w:t>
            </w:r>
          </w:p>
          <w:p w14:paraId="05B20D1F" w14:textId="77777777" w:rsidR="004277B6" w:rsidRPr="001005AA" w:rsidRDefault="004277B6" w:rsidP="000431B2">
            <w:pPr>
              <w:pStyle w:val="af2"/>
              <w:widowControl/>
              <w:numPr>
                <w:ilvl w:val="0"/>
                <w:numId w:val="35"/>
              </w:numPr>
              <w:suppressAutoHyphens/>
              <w:snapToGrid w:val="0"/>
              <w:spacing w:after="0"/>
              <w:ind w:firstLineChars="0"/>
              <w:jc w:val="left"/>
              <w:rPr>
                <w:rFonts w:ascii="Times New Roman" w:eastAsia="Malgun Gothic" w:hAnsi="Times New Roman"/>
                <w:kern w:val="0"/>
                <w:sz w:val="20"/>
                <w:szCs w:val="18"/>
                <w:lang w:eastAsia="en-US"/>
              </w:rPr>
            </w:pPr>
            <w:r w:rsidRPr="001005AA">
              <w:rPr>
                <w:rFonts w:ascii="Times New Roman" w:eastAsia="Malgun Gothic" w:hAnsi="Times New Roman"/>
                <w:kern w:val="0"/>
                <w:sz w:val="20"/>
                <w:szCs w:val="18"/>
                <w:lang w:eastAsia="en-US"/>
              </w:rPr>
              <w:t>Alt3. Higher than other CSI reports</w:t>
            </w:r>
          </w:p>
          <w:p w14:paraId="1AAE1BEE" w14:textId="77777777" w:rsidR="004277B6" w:rsidRPr="001005AA" w:rsidRDefault="004277B6" w:rsidP="000431B2">
            <w:pPr>
              <w:pStyle w:val="af2"/>
              <w:widowControl/>
              <w:numPr>
                <w:ilvl w:val="0"/>
                <w:numId w:val="35"/>
              </w:numPr>
              <w:suppressAutoHyphens/>
              <w:snapToGrid w:val="0"/>
              <w:spacing w:after="0"/>
              <w:ind w:firstLineChars="0"/>
              <w:jc w:val="left"/>
              <w:rPr>
                <w:rFonts w:ascii="Times New Roman" w:eastAsia="Malgun Gothic" w:hAnsi="Times New Roman"/>
                <w:kern w:val="0"/>
                <w:sz w:val="20"/>
                <w:szCs w:val="18"/>
                <w:lang w:eastAsia="en-US"/>
              </w:rPr>
            </w:pPr>
            <w:r w:rsidRPr="001005AA">
              <w:rPr>
                <w:rFonts w:ascii="Times New Roman" w:eastAsia="Malgun Gothic" w:hAnsi="Times New Roman"/>
                <w:kern w:val="0"/>
                <w:sz w:val="20"/>
                <w:szCs w:val="18"/>
                <w:lang w:eastAsia="en-US"/>
              </w:rPr>
              <w:t xml:space="preserve">Other alternatives are not precluded </w:t>
            </w:r>
          </w:p>
          <w:p w14:paraId="24723FBF" w14:textId="77777777" w:rsidR="004277B6" w:rsidRPr="00EB6A73" w:rsidRDefault="004277B6" w:rsidP="00E6543A">
            <w:pPr>
              <w:snapToGrid w:val="0"/>
              <w:spacing w:after="0"/>
              <w:rPr>
                <w:rFonts w:ascii="Times" w:eastAsia="Malgun Gothic" w:hAnsi="Times"/>
                <w:highlight w:val="green"/>
              </w:rPr>
            </w:pPr>
            <w:r w:rsidRPr="009572FE">
              <w:rPr>
                <w:rFonts w:ascii="Times" w:eastAsia="Malgun Gothic" w:hAnsi="Times"/>
                <w:b/>
                <w:highlight w:val="green"/>
              </w:rPr>
              <w:t>Agreement</w:t>
            </w:r>
          </w:p>
          <w:p w14:paraId="4E044466" w14:textId="77777777" w:rsidR="004277B6" w:rsidRPr="00F86C7E" w:rsidRDefault="004277B6" w:rsidP="00E6543A">
            <w:pPr>
              <w:snapToGrid w:val="0"/>
              <w:rPr>
                <w:rFonts w:eastAsia="Malgun Gothic"/>
                <w:szCs w:val="20"/>
              </w:rPr>
            </w:pPr>
            <w:r>
              <w:rPr>
                <w:rFonts w:eastAsiaTheme="minorEastAsia" w:hint="eastAsia"/>
                <w:lang w:eastAsia="zh-CN"/>
              </w:rPr>
              <w:t xml:space="preserve"> </w:t>
            </w:r>
            <w:r w:rsidRPr="00F86C7E">
              <w:rPr>
                <w:rFonts w:eastAsia="Malgun Gothic"/>
                <w:szCs w:val="20"/>
              </w:rPr>
              <w:t>For the Rel-18 TRS-based TDCP reporting, for TDCP measurement and calculation, by RAN1#112bis-e, decide between the following alternatives:</w:t>
            </w:r>
          </w:p>
          <w:p w14:paraId="14C0D7DF" w14:textId="77777777" w:rsidR="004277B6" w:rsidRPr="00EB6A73" w:rsidRDefault="004277B6" w:rsidP="000431B2">
            <w:pPr>
              <w:pStyle w:val="af2"/>
              <w:widowControl/>
              <w:numPr>
                <w:ilvl w:val="0"/>
                <w:numId w:val="34"/>
              </w:numPr>
              <w:snapToGrid w:val="0"/>
              <w:spacing w:after="0"/>
              <w:ind w:firstLineChars="0"/>
              <w:contextualSpacing/>
              <w:jc w:val="left"/>
              <w:rPr>
                <w:rFonts w:ascii="Times New Roman" w:eastAsia="Malgun Gothic" w:hAnsi="Times New Roman"/>
                <w:kern w:val="0"/>
                <w:sz w:val="20"/>
                <w:szCs w:val="20"/>
                <w:lang w:eastAsia="en-US"/>
              </w:rPr>
            </w:pPr>
            <w:r w:rsidRPr="00EB6A73">
              <w:rPr>
                <w:rFonts w:ascii="Times New Roman" w:eastAsia="Malgun Gothic" w:hAnsi="Times New Roman"/>
                <w:kern w:val="0"/>
                <w:sz w:val="20"/>
                <w:szCs w:val="20"/>
                <w:lang w:eastAsia="en-US"/>
              </w:rPr>
              <w:t xml:space="preserve">Alt1. Fully reuse legacy TRS </w:t>
            </w:r>
          </w:p>
          <w:p w14:paraId="45263F2F" w14:textId="77777777" w:rsidR="004277B6" w:rsidRPr="00EB6A73" w:rsidRDefault="004277B6" w:rsidP="000431B2">
            <w:pPr>
              <w:pStyle w:val="af2"/>
              <w:widowControl/>
              <w:numPr>
                <w:ilvl w:val="0"/>
                <w:numId w:val="34"/>
              </w:numPr>
              <w:snapToGrid w:val="0"/>
              <w:spacing w:after="0"/>
              <w:ind w:firstLineChars="0"/>
              <w:contextualSpacing/>
              <w:jc w:val="left"/>
              <w:rPr>
                <w:rFonts w:ascii="Times New Roman" w:eastAsia="Malgun Gothic" w:hAnsi="Times New Roman"/>
                <w:kern w:val="0"/>
                <w:sz w:val="20"/>
                <w:szCs w:val="20"/>
                <w:lang w:eastAsia="en-US"/>
              </w:rPr>
            </w:pPr>
            <w:r w:rsidRPr="00EB6A73">
              <w:rPr>
                <w:rFonts w:ascii="Times New Roman" w:eastAsia="Malgun Gothic" w:hAnsi="Times New Roman"/>
                <w:kern w:val="0"/>
                <w:sz w:val="20"/>
                <w:szCs w:val="20"/>
                <w:lang w:eastAsia="en-US"/>
              </w:rPr>
              <w:t>Alt2. Study enhancements on TRS (e.g. periodicities)</w:t>
            </w:r>
          </w:p>
          <w:p w14:paraId="6752B840" w14:textId="77777777" w:rsidR="004277B6" w:rsidRPr="00EB6A73" w:rsidRDefault="004277B6" w:rsidP="00E6543A">
            <w:pPr>
              <w:snapToGrid w:val="0"/>
              <w:rPr>
                <w:rFonts w:eastAsiaTheme="minorEastAsia"/>
                <w:bCs/>
                <w:szCs w:val="18"/>
                <w:lang w:eastAsia="zh-CN"/>
              </w:rPr>
            </w:pPr>
            <w:r w:rsidRPr="00F86C7E">
              <w:rPr>
                <w:bCs/>
                <w:szCs w:val="18"/>
                <w:lang w:eastAsia="zh-CN"/>
              </w:rPr>
              <w:t>Note. If there is no consensus on Alt2, Alt1 is the default outcome</w:t>
            </w:r>
          </w:p>
        </w:tc>
      </w:tr>
    </w:tbl>
    <w:p w14:paraId="4584D274" w14:textId="3B63FCF3" w:rsidR="004277B6" w:rsidRDefault="004277B6" w:rsidP="004277B6">
      <w:pPr>
        <w:rPr>
          <w:rFonts w:eastAsiaTheme="minorEastAsia"/>
          <w:lang w:val="en-GB" w:eastAsia="zh-CN"/>
        </w:rPr>
      </w:pPr>
      <w:r>
        <w:rPr>
          <w:rFonts w:eastAsiaTheme="minorEastAsia" w:hint="eastAsia"/>
          <w:lang w:val="en-GB" w:eastAsia="zh-CN"/>
        </w:rPr>
        <w:t>R</w:t>
      </w:r>
      <w:r>
        <w:rPr>
          <w:rFonts w:eastAsiaTheme="minorEastAsia"/>
          <w:lang w:val="en-GB" w:eastAsia="zh-CN"/>
        </w:rPr>
        <w:t>egarding the priority of the CSI report associated with TDCP, we do not see the necessity of higher priority than L1-RSRP or L1-SINR</w:t>
      </w:r>
      <w:r w:rsidR="006F7C45">
        <w:rPr>
          <w:rFonts w:eastAsiaTheme="minorEastAsia"/>
          <w:lang w:val="en-GB" w:eastAsia="zh-CN"/>
        </w:rPr>
        <w:t>, as these two determines the beams to serve UEs.</w:t>
      </w:r>
      <w:r>
        <w:rPr>
          <w:rFonts w:eastAsiaTheme="minorEastAsia"/>
          <w:lang w:val="en-GB" w:eastAsia="zh-CN"/>
        </w:rPr>
        <w:t xml:space="preserve"> </w:t>
      </w:r>
      <w:r w:rsidR="006F7C45">
        <w:rPr>
          <w:rFonts w:eastAsiaTheme="minorEastAsia"/>
          <w:lang w:val="en-GB" w:eastAsia="zh-CN"/>
        </w:rPr>
        <w:t>Further</w:t>
      </w:r>
      <w:r>
        <w:rPr>
          <w:rFonts w:eastAsiaTheme="minorEastAsia"/>
          <w:lang w:val="en-GB" w:eastAsia="zh-CN"/>
        </w:rPr>
        <w:t xml:space="preserve">more, </w:t>
      </w:r>
      <w:r w:rsidR="00A111E8">
        <w:rPr>
          <w:rFonts w:eastAsiaTheme="minorEastAsia"/>
          <w:lang w:val="en-GB" w:eastAsia="zh-CN"/>
        </w:rPr>
        <w:t>payload</w:t>
      </w:r>
      <w:r>
        <w:rPr>
          <w:rFonts w:eastAsiaTheme="minorEastAsia"/>
          <w:lang w:val="en-GB" w:eastAsia="zh-CN"/>
        </w:rPr>
        <w:t xml:space="preserve"> for TDCP (</w:t>
      </w:r>
      <w:proofErr w:type="spellStart"/>
      <w:r>
        <w:rPr>
          <w:rFonts w:eastAsiaTheme="minorEastAsia"/>
          <w:lang w:val="en-GB" w:eastAsia="zh-CN"/>
        </w:rPr>
        <w:t>e.g</w:t>
      </w:r>
      <w:proofErr w:type="spellEnd"/>
      <w:r>
        <w:rPr>
          <w:rFonts w:eastAsiaTheme="minorEastAsia"/>
          <w:lang w:val="en-GB" w:eastAsia="zh-CN"/>
        </w:rPr>
        <w:t xml:space="preserve"> Y=1) is relatively small comparing with other CSI reports</w:t>
      </w:r>
      <w:r w:rsidR="00A111E8">
        <w:rPr>
          <w:rFonts w:eastAsiaTheme="minorEastAsia"/>
          <w:lang w:val="en-GB" w:eastAsia="zh-CN"/>
        </w:rPr>
        <w:t>.</w:t>
      </w:r>
      <w:r>
        <w:rPr>
          <w:rFonts w:eastAsiaTheme="minorEastAsia"/>
          <w:lang w:val="en-GB" w:eastAsia="zh-CN"/>
        </w:rPr>
        <w:t xml:space="preserve"> </w:t>
      </w:r>
      <w:r w:rsidR="00A111E8">
        <w:rPr>
          <w:rFonts w:eastAsiaTheme="minorEastAsia"/>
          <w:lang w:val="en-GB" w:eastAsia="zh-CN"/>
        </w:rPr>
        <w:t>Therefore</w:t>
      </w:r>
      <w:r>
        <w:rPr>
          <w:rFonts w:eastAsiaTheme="minorEastAsia"/>
          <w:lang w:val="en-GB" w:eastAsia="zh-CN"/>
        </w:rPr>
        <w:t xml:space="preserve">, there is no need to specify </w:t>
      </w:r>
      <w:r w:rsidR="00A111E8">
        <w:rPr>
          <w:rFonts w:eastAsiaTheme="minorEastAsia"/>
          <w:lang w:val="en-GB" w:eastAsia="zh-CN"/>
        </w:rPr>
        <w:t xml:space="preserve">a special </w:t>
      </w:r>
      <w:r>
        <w:rPr>
          <w:rFonts w:eastAsiaTheme="minorEastAsia"/>
          <w:lang w:val="en-GB" w:eastAsia="zh-CN"/>
        </w:rPr>
        <w:t>priority</w:t>
      </w:r>
      <w:r w:rsidR="00A111E8">
        <w:rPr>
          <w:rFonts w:eastAsiaTheme="minorEastAsia"/>
          <w:lang w:val="en-GB" w:eastAsia="zh-CN"/>
        </w:rPr>
        <w:t xml:space="preserve"> level</w:t>
      </w:r>
      <w:r>
        <w:rPr>
          <w:rFonts w:eastAsiaTheme="minorEastAsia"/>
          <w:lang w:val="en-GB" w:eastAsia="zh-CN"/>
        </w:rPr>
        <w:t xml:space="preserve"> for TDCP</w:t>
      </w:r>
      <w:r w:rsidR="00A111E8">
        <w:rPr>
          <w:rFonts w:eastAsiaTheme="minorEastAsia"/>
          <w:lang w:val="en-GB" w:eastAsia="zh-CN"/>
        </w:rPr>
        <w:t>,</w:t>
      </w:r>
      <w:r>
        <w:rPr>
          <w:rFonts w:eastAsiaTheme="minorEastAsia"/>
          <w:lang w:val="en-GB" w:eastAsia="zh-CN"/>
        </w:rPr>
        <w:t xml:space="preserve"> </w:t>
      </w:r>
      <w:r w:rsidR="00A111E8">
        <w:rPr>
          <w:rFonts w:eastAsiaTheme="minorEastAsia"/>
          <w:lang w:val="en-GB" w:eastAsia="zh-CN"/>
        </w:rPr>
        <w:t xml:space="preserve">so </w:t>
      </w:r>
      <w:r>
        <w:rPr>
          <w:rFonts w:eastAsiaTheme="minorEastAsia"/>
          <w:lang w:val="en-GB" w:eastAsia="zh-CN"/>
        </w:rPr>
        <w:t>we prefer Alt2.</w:t>
      </w:r>
    </w:p>
    <w:p w14:paraId="138A78CC" w14:textId="77777777" w:rsidR="004277B6" w:rsidRDefault="004277B6" w:rsidP="004277B6">
      <w:pPr>
        <w:pStyle w:val="proposal0"/>
        <w:rPr>
          <w:lang w:val="en-GB"/>
        </w:rPr>
      </w:pPr>
      <w:r>
        <w:rPr>
          <w:rFonts w:hint="eastAsia"/>
          <w:lang w:val="en-GB"/>
        </w:rPr>
        <w:t xml:space="preserve"> </w:t>
      </w:r>
      <w:bookmarkStart w:id="20" w:name="_Ref131755287"/>
      <w:r>
        <w:rPr>
          <w:lang w:val="en-GB"/>
        </w:rPr>
        <w:t>TDCP reporting is same as CSI report(s) not carrying L1-RSRP or L1-SINR.</w:t>
      </w:r>
      <w:bookmarkEnd w:id="20"/>
    </w:p>
    <w:p w14:paraId="4248D69E" w14:textId="77777777" w:rsidR="004277B6" w:rsidRDefault="004277B6" w:rsidP="004277B6">
      <w:pPr>
        <w:rPr>
          <w:rFonts w:eastAsiaTheme="minorEastAsia"/>
          <w:lang w:val="en-GB" w:eastAsia="zh-CN"/>
        </w:rPr>
      </w:pPr>
    </w:p>
    <w:p w14:paraId="7F5E4130" w14:textId="0A7450F1" w:rsidR="004277B6" w:rsidRPr="00621A7C" w:rsidRDefault="004277B6" w:rsidP="004277B6">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egarding TRS configuration for TDCP, legacy TRS can be reused. In current specification, one AP-TRS set should be associated to one P-TRS set and they both have same configurations of CSI-RS resources, </w:t>
      </w:r>
      <w:proofErr w:type="spellStart"/>
      <w:r>
        <w:rPr>
          <w:rFonts w:eastAsiaTheme="minorEastAsia"/>
          <w:lang w:val="en-GB" w:eastAsia="zh-CN"/>
        </w:rPr>
        <w:t>gNB</w:t>
      </w:r>
      <w:proofErr w:type="spellEnd"/>
      <w:r>
        <w:rPr>
          <w:rFonts w:eastAsiaTheme="minorEastAsia"/>
          <w:lang w:val="en-GB" w:eastAsia="zh-CN"/>
        </w:rPr>
        <w:t xml:space="preserve"> can trigger one AP-TRS around one burst of P-TRS in one period, and UE can calculate correlation with configured lags for auto-correlation calculation</w:t>
      </w:r>
      <w:r w:rsidR="00AC12B7">
        <w:rPr>
          <w:rFonts w:eastAsiaTheme="minorEastAsia"/>
          <w:lang w:val="en-GB" w:eastAsia="zh-CN"/>
        </w:rPr>
        <w:t xml:space="preserve"> by jointly using the P TRS and AP TRS</w:t>
      </w:r>
      <w:r>
        <w:rPr>
          <w:rFonts w:eastAsiaTheme="minorEastAsia"/>
          <w:lang w:val="en-GB" w:eastAsia="zh-CN"/>
        </w:rPr>
        <w:t xml:space="preserve"> (illustrated in</w:t>
      </w:r>
      <w:r w:rsidR="00F51CEB">
        <w:rPr>
          <w:rFonts w:eastAsiaTheme="minorEastAsia"/>
          <w:lang w:val="en-GB" w:eastAsia="zh-CN"/>
        </w:rPr>
        <w:t xml:space="preserve"> </w:t>
      </w:r>
      <w:r w:rsidR="00F51CEB">
        <w:rPr>
          <w:rFonts w:eastAsiaTheme="minorEastAsia"/>
          <w:lang w:val="en-GB" w:eastAsia="zh-CN"/>
        </w:rPr>
        <w:fldChar w:fldCharType="begin"/>
      </w:r>
      <w:r w:rsidR="00F51CEB">
        <w:rPr>
          <w:rFonts w:eastAsiaTheme="minorEastAsia"/>
          <w:lang w:val="en-GB" w:eastAsia="zh-CN"/>
        </w:rPr>
        <w:instrText xml:space="preserve"> REF _Ref131693212 \r \h </w:instrText>
      </w:r>
      <w:r w:rsidR="00F51CEB">
        <w:rPr>
          <w:rFonts w:eastAsiaTheme="minorEastAsia"/>
          <w:lang w:val="en-GB" w:eastAsia="zh-CN"/>
        </w:rPr>
      </w:r>
      <w:r w:rsidR="00F51CEB">
        <w:rPr>
          <w:rFonts w:eastAsiaTheme="minorEastAsia"/>
          <w:lang w:val="en-GB" w:eastAsia="zh-CN"/>
        </w:rPr>
        <w:fldChar w:fldCharType="separate"/>
      </w:r>
      <w:r w:rsidR="00A6622E">
        <w:rPr>
          <w:rFonts w:eastAsiaTheme="minorEastAsia"/>
          <w:lang w:val="en-GB" w:eastAsia="zh-CN"/>
        </w:rPr>
        <w:t>Figure 5</w:t>
      </w:r>
      <w:r w:rsidR="00F51CEB">
        <w:rPr>
          <w:rFonts w:eastAsiaTheme="minorEastAsia"/>
          <w:lang w:val="en-GB" w:eastAsia="zh-CN"/>
        </w:rPr>
        <w:fldChar w:fldCharType="end"/>
      </w:r>
      <w:r>
        <w:rPr>
          <w:rFonts w:eastAsiaTheme="minorEastAsia"/>
          <w:lang w:val="en-GB" w:eastAsia="zh-CN"/>
        </w:rPr>
        <w:t>)</w:t>
      </w:r>
      <w:r w:rsidRPr="006A2521">
        <w:rPr>
          <w:rFonts w:eastAsiaTheme="minorEastAsia"/>
          <w:lang w:val="en-GB" w:eastAsia="zh-CN"/>
        </w:rPr>
        <w:t>.</w:t>
      </w:r>
    </w:p>
    <w:p w14:paraId="5DF7CDD0" w14:textId="77777777" w:rsidR="004277B6" w:rsidRDefault="004277B6" w:rsidP="004277B6">
      <w:r>
        <w:object w:dxaOrig="10040" w:dyaOrig="2161" w14:anchorId="4A6FD50B">
          <v:shape id="_x0000_i1027" type="#_x0000_t75" style="width:452.3pt;height:97.6pt" o:ole="">
            <v:imagedata r:id="rId18" o:title=""/>
          </v:shape>
          <o:OLEObject Type="Embed" ProgID="Visio.Drawing.15" ShapeID="_x0000_i1027" DrawAspect="Content" ObjectID="_1742406490" r:id="rId19"/>
        </w:object>
      </w:r>
    </w:p>
    <w:p w14:paraId="069F9CAD" w14:textId="77777777" w:rsidR="004277B6" w:rsidRPr="00E40241" w:rsidRDefault="004277B6" w:rsidP="004277B6">
      <w:pPr>
        <w:pStyle w:val="figure"/>
      </w:pPr>
      <w:bookmarkStart w:id="21" w:name="_Ref131693212"/>
      <w:r>
        <w:lastRenderedPageBreak/>
        <w:t>Combination of AP-TRS and P-TRS</w:t>
      </w:r>
      <w:bookmarkEnd w:id="21"/>
    </w:p>
    <w:p w14:paraId="344A52D8" w14:textId="77777777" w:rsidR="004277B6" w:rsidRPr="00E54486" w:rsidRDefault="004277B6" w:rsidP="004277B6">
      <w:pPr>
        <w:pStyle w:val="proposal0"/>
      </w:pPr>
      <w:bookmarkStart w:id="22" w:name="_Ref131755304"/>
      <w:r w:rsidRPr="00D6462C">
        <w:t xml:space="preserve">For TDCP, </w:t>
      </w:r>
      <w:r>
        <w:t>support the combination of AP-TRS and P-TRS to extend the number of lags.</w:t>
      </w:r>
      <w:bookmarkEnd w:id="22"/>
    </w:p>
    <w:p w14:paraId="69A446B6" w14:textId="6B9A1092" w:rsidR="004277B6" w:rsidRDefault="004277B6" w:rsidP="004277B6">
      <w:pPr>
        <w:rPr>
          <w:rFonts w:eastAsiaTheme="minorEastAsia"/>
          <w:lang w:eastAsia="zh-CN"/>
        </w:rPr>
      </w:pPr>
    </w:p>
    <w:bookmarkEnd w:id="4"/>
    <w:p w14:paraId="3DD4A799" w14:textId="77777777" w:rsidR="003801E8" w:rsidRPr="009108BC" w:rsidRDefault="003801E8" w:rsidP="000D545C">
      <w:pPr>
        <w:pStyle w:val="title1"/>
      </w:pPr>
      <w:r w:rsidRPr="009108BC">
        <w:t>Views on CSI enhancement for coherent JT</w:t>
      </w:r>
    </w:p>
    <w:p w14:paraId="7184A421" w14:textId="5CBF1A4D" w:rsidR="00B5645C" w:rsidRDefault="00B5645C" w:rsidP="00B5645C">
      <w:pPr>
        <w:rPr>
          <w:rFonts w:eastAsiaTheme="minorEastAsia"/>
          <w:lang w:eastAsia="zh-CN"/>
        </w:rPr>
      </w:pPr>
      <w:r w:rsidRPr="009108BC">
        <w:rPr>
          <w:rFonts w:eastAsiaTheme="minorEastAsia"/>
          <w:lang w:eastAsia="zh-CN"/>
        </w:rPr>
        <w:t xml:space="preserve">In the previous RAN1 meeting, </w:t>
      </w:r>
      <w:r w:rsidR="000C66CF">
        <w:rPr>
          <w:rFonts w:eastAsiaTheme="minorEastAsia"/>
          <w:lang w:eastAsia="zh-CN"/>
        </w:rPr>
        <w:t xml:space="preserve">RAN1 achieved good progress on </w:t>
      </w:r>
      <w:r w:rsidRPr="009108BC">
        <w:rPr>
          <w:rFonts w:eastAsiaTheme="minorEastAsia"/>
          <w:lang w:eastAsia="zh-CN"/>
        </w:rPr>
        <w:t>topics for</w:t>
      </w:r>
      <w:r w:rsidR="000C66CF">
        <w:rPr>
          <w:rFonts w:eastAsiaTheme="minorEastAsia"/>
          <w:lang w:eastAsia="zh-CN"/>
        </w:rPr>
        <w:t xml:space="preserve"> CJT</w:t>
      </w:r>
      <w:r w:rsidRPr="009108BC">
        <w:rPr>
          <w:rFonts w:eastAsiaTheme="minorEastAsia"/>
          <w:lang w:eastAsia="zh-CN"/>
        </w:rPr>
        <w:t xml:space="preserve"> CSI enhancement. In the following </w:t>
      </w:r>
      <w:r w:rsidR="00FB7D13">
        <w:rPr>
          <w:rFonts w:eastAsiaTheme="minorEastAsia"/>
          <w:lang w:eastAsia="zh-CN"/>
        </w:rPr>
        <w:t>sub-</w:t>
      </w:r>
      <w:r w:rsidRPr="009108BC">
        <w:rPr>
          <w:rFonts w:eastAsiaTheme="minorEastAsia"/>
          <w:lang w:eastAsia="zh-CN"/>
        </w:rPr>
        <w:t>sections, our further views are provided.</w:t>
      </w:r>
    </w:p>
    <w:p w14:paraId="56E93A6E" w14:textId="386C5FFC" w:rsidR="005B65A1" w:rsidRPr="005B65A1" w:rsidRDefault="00E1115C" w:rsidP="002E6158">
      <w:pPr>
        <w:pStyle w:val="title2"/>
      </w:pPr>
      <w:r w:rsidRPr="009108BC">
        <w:t>PMI</w:t>
      </w:r>
      <w:r w:rsidR="00DD01B6">
        <w:t xml:space="preserve"> </w:t>
      </w:r>
      <w:r w:rsidR="00DD01B6" w:rsidRPr="00623A2F">
        <w:t>acquisition</w:t>
      </w:r>
    </w:p>
    <w:p w14:paraId="393BCA16" w14:textId="2CBABC68" w:rsidR="005B186D" w:rsidRDefault="0027323A" w:rsidP="00E1115C">
      <w:pPr>
        <w:rPr>
          <w:rFonts w:eastAsia="微软雅黑"/>
          <w:lang w:eastAsia="zh-CN"/>
        </w:rPr>
      </w:pPr>
      <w:r>
        <w:rPr>
          <w:rFonts w:eastAsia="微软雅黑" w:hint="eastAsia"/>
          <w:lang w:eastAsia="zh-CN"/>
        </w:rPr>
        <w:t>W</w:t>
      </w:r>
      <w:r w:rsidR="00753E17">
        <w:rPr>
          <w:rFonts w:eastAsia="微软雅黑"/>
          <w:lang w:eastAsia="zh-CN"/>
        </w:rPr>
        <w:t xml:space="preserve">e </w:t>
      </w:r>
      <w:r w:rsidR="009F2F15" w:rsidRPr="009F2F15">
        <w:rPr>
          <w:rFonts w:eastAsia="微软雅黑"/>
          <w:lang w:eastAsia="zh-CN"/>
        </w:rPr>
        <w:t>discu</w:t>
      </w:r>
      <w:r w:rsidR="009F2F15" w:rsidRPr="000124D0">
        <w:t>ss</w:t>
      </w:r>
      <w:r w:rsidR="000124D0" w:rsidRPr="000124D0">
        <w:t xml:space="preserve"> </w:t>
      </w:r>
      <w:r w:rsidR="000124D0" w:rsidRPr="004723E7">
        <w:rPr>
          <w:b/>
        </w:rPr>
        <w:t>W</w:t>
      </w:r>
      <w:r w:rsidR="000124D0" w:rsidRPr="004723E7">
        <w:rPr>
          <w:b/>
          <w:vertAlign w:val="subscript"/>
        </w:rPr>
        <w:t>2</w:t>
      </w:r>
      <w:r w:rsidR="00672F9A">
        <w:rPr>
          <w:rFonts w:eastAsia="微软雅黑"/>
          <w:lang w:eastAsia="zh-CN"/>
        </w:rPr>
        <w:t>-</w:t>
      </w:r>
      <w:r w:rsidR="004D28F5">
        <w:rPr>
          <w:rFonts w:eastAsia="微软雅黑"/>
          <w:lang w:eastAsia="zh-CN"/>
        </w:rPr>
        <w:t xml:space="preserve">related </w:t>
      </w:r>
      <w:r w:rsidR="000124D0">
        <w:rPr>
          <w:rFonts w:eastAsia="微软雅黑"/>
          <w:lang w:eastAsia="zh-CN"/>
        </w:rPr>
        <w:t xml:space="preserve">and </w:t>
      </w:r>
      <w:proofErr w:type="spellStart"/>
      <w:r w:rsidR="00605520" w:rsidRPr="000F352E">
        <w:rPr>
          <w:rFonts w:eastAsia="微软雅黑"/>
          <w:b/>
          <w:lang w:eastAsia="zh-CN"/>
        </w:rPr>
        <w:t>W</w:t>
      </w:r>
      <w:r w:rsidR="00605520" w:rsidRPr="000F352E">
        <w:rPr>
          <w:rFonts w:eastAsia="微软雅黑"/>
          <w:vertAlign w:val="subscript"/>
          <w:lang w:eastAsia="zh-CN"/>
        </w:rPr>
        <w:t>f</w:t>
      </w:r>
      <w:proofErr w:type="spellEnd"/>
      <w:r w:rsidR="00672F9A">
        <w:rPr>
          <w:rFonts w:eastAsia="微软雅黑"/>
          <w:lang w:eastAsia="zh-CN"/>
        </w:rPr>
        <w:t>-r</w:t>
      </w:r>
      <w:r w:rsidR="00605520">
        <w:rPr>
          <w:rFonts w:eastAsia="微软雅黑"/>
          <w:lang w:eastAsia="zh-CN"/>
        </w:rPr>
        <w:t>elated</w:t>
      </w:r>
      <w:r w:rsidR="00672F9A">
        <w:rPr>
          <w:rFonts w:eastAsia="微软雅黑"/>
          <w:lang w:eastAsia="zh-CN"/>
        </w:rPr>
        <w:t xml:space="preserve"> </w:t>
      </w:r>
      <w:r w:rsidR="007A1E84">
        <w:rPr>
          <w:rFonts w:eastAsia="微软雅黑" w:hint="eastAsia"/>
          <w:lang w:eastAsia="zh-CN"/>
        </w:rPr>
        <w:t>issues</w:t>
      </w:r>
      <w:r w:rsidR="004D28F5">
        <w:rPr>
          <w:rFonts w:eastAsia="微软雅黑"/>
          <w:lang w:eastAsia="zh-CN"/>
        </w:rPr>
        <w:t xml:space="preserve"> </w:t>
      </w:r>
      <w:r w:rsidR="009F2F15">
        <w:rPr>
          <w:rFonts w:eastAsia="微软雅黑"/>
          <w:lang w:eastAsia="zh-CN"/>
        </w:rPr>
        <w:t>in this section.</w:t>
      </w:r>
    </w:p>
    <w:p w14:paraId="32EB6621" w14:textId="31880F9B" w:rsidR="00267BA1" w:rsidRPr="006B506C" w:rsidRDefault="006B5F1C" w:rsidP="00267BA1">
      <w:pPr>
        <w:pStyle w:val="title3"/>
      </w:pPr>
      <w:r>
        <w:rPr>
          <w:b/>
        </w:rPr>
        <w:t xml:space="preserve">Design of </w:t>
      </w:r>
      <w:r w:rsidR="0063736B" w:rsidRPr="000F352E">
        <w:rPr>
          <w:b/>
        </w:rPr>
        <w:t>W</w:t>
      </w:r>
      <w:r w:rsidR="0063736B" w:rsidRPr="000F352E">
        <w:rPr>
          <w:vertAlign w:val="subscript"/>
        </w:rPr>
        <w:t>2</w:t>
      </w:r>
    </w:p>
    <w:p w14:paraId="34FEE4E4" w14:textId="61003787" w:rsidR="00E963B4" w:rsidRPr="006B5F1C" w:rsidRDefault="008A65FF" w:rsidP="006B5F1C">
      <w:pPr>
        <w:rPr>
          <w:rFonts w:eastAsiaTheme="minorEastAsia"/>
          <w:lang w:eastAsia="zh-CN"/>
        </w:rPr>
      </w:pPr>
      <w:r>
        <w:rPr>
          <w:rFonts w:eastAsiaTheme="minorEastAsia"/>
          <w:lang w:eastAsia="zh-CN"/>
        </w:rPr>
        <w:t>Regarding the design of</w:t>
      </w:r>
      <w:r w:rsidRPr="008A65FF">
        <w:rPr>
          <w:rFonts w:eastAsiaTheme="minorEastAsia"/>
          <w:b/>
          <w:lang w:eastAsia="zh-CN"/>
        </w:rPr>
        <w:t xml:space="preserve"> W2</w:t>
      </w:r>
      <w:r w:rsidR="00A4115D" w:rsidRPr="00A4115D">
        <w:rPr>
          <w:rFonts w:eastAsiaTheme="minorEastAsia"/>
          <w:lang w:eastAsia="zh-CN"/>
        </w:rPr>
        <w:t xml:space="preserve">, </w:t>
      </w:r>
      <w:r w:rsidR="00106E95" w:rsidRPr="009108BC">
        <w:rPr>
          <w:rFonts w:eastAsiaTheme="minorEastAsia"/>
          <w:lang w:eastAsia="zh-CN"/>
        </w:rPr>
        <w:t>several topics</w:t>
      </w:r>
      <w:r w:rsidR="00106E95">
        <w:rPr>
          <w:rFonts w:eastAsiaTheme="minorEastAsia"/>
          <w:lang w:eastAsia="zh-CN"/>
        </w:rPr>
        <w:t>, such</w:t>
      </w:r>
      <w:r w:rsidR="00A6269C">
        <w:rPr>
          <w:rFonts w:eastAsiaTheme="minorEastAsia"/>
          <w:lang w:eastAsia="zh-CN"/>
        </w:rPr>
        <w:t xml:space="preserve"> as</w:t>
      </w:r>
      <w:r w:rsidR="00E06FC0">
        <w:rPr>
          <w:rFonts w:eastAsiaTheme="minorEastAsia"/>
          <w:lang w:eastAsia="zh-CN"/>
        </w:rPr>
        <w:t xml:space="preserve"> </w:t>
      </w:r>
      <w:r w:rsidR="006B528D">
        <w:rPr>
          <w:rFonts w:eastAsiaTheme="minorEastAsia"/>
          <w:lang w:eastAsia="zh-CN"/>
        </w:rPr>
        <w:t xml:space="preserve">the </w:t>
      </w:r>
      <w:r w:rsidR="00E06FC0">
        <w:rPr>
          <w:rFonts w:eastAsiaTheme="minorEastAsia"/>
          <w:lang w:eastAsia="zh-CN"/>
        </w:rPr>
        <w:t>design of SCI, bitmap,</w:t>
      </w:r>
      <w:r w:rsidR="00E06FC0" w:rsidRPr="00E06FC0">
        <w:t xml:space="preserve"> </w:t>
      </w:r>
      <w:r w:rsidR="00E06FC0" w:rsidRPr="00E06FC0">
        <w:rPr>
          <w:rFonts w:eastAsiaTheme="minorEastAsia"/>
          <w:lang w:eastAsia="zh-CN"/>
        </w:rPr>
        <w:t>the constraint on the total number of NZCs</w:t>
      </w:r>
      <w:r w:rsidR="00A6269C">
        <w:rPr>
          <w:rFonts w:eastAsiaTheme="minorEastAsia"/>
          <w:lang w:eastAsia="zh-CN"/>
        </w:rPr>
        <w:t>,</w:t>
      </w:r>
      <w:r w:rsidR="00E06FC0">
        <w:rPr>
          <w:rFonts w:eastAsiaTheme="minorEastAsia"/>
          <w:lang w:eastAsia="zh-CN"/>
        </w:rPr>
        <w:t xml:space="preserve"> etc.,</w:t>
      </w:r>
      <w:r w:rsidR="00A6269C">
        <w:rPr>
          <w:rFonts w:eastAsiaTheme="minorEastAsia"/>
          <w:lang w:eastAsia="zh-CN"/>
        </w:rPr>
        <w:t xml:space="preserve"> </w:t>
      </w:r>
      <w:r w:rsidR="001C3026">
        <w:rPr>
          <w:rFonts w:eastAsiaTheme="minorEastAsia"/>
          <w:lang w:eastAsia="zh-CN"/>
        </w:rPr>
        <w:t>progressed well in</w:t>
      </w:r>
      <w:r w:rsidR="00A6269C">
        <w:rPr>
          <w:rFonts w:eastAsiaTheme="minorEastAsia"/>
          <w:lang w:eastAsia="zh-CN"/>
        </w:rPr>
        <w:t xml:space="preserve"> RAN1.</w:t>
      </w:r>
      <w:r w:rsidR="00106E95" w:rsidRPr="00A4115D">
        <w:rPr>
          <w:rFonts w:eastAsiaTheme="minorEastAsia"/>
          <w:lang w:eastAsia="zh-CN"/>
        </w:rPr>
        <w:t xml:space="preserve"> </w:t>
      </w:r>
      <w:r w:rsidR="00A6269C">
        <w:rPr>
          <w:rFonts w:eastAsiaTheme="minorEastAsia"/>
          <w:lang w:eastAsia="zh-CN"/>
        </w:rPr>
        <w:t>T</w:t>
      </w:r>
      <w:r w:rsidR="00A4115D" w:rsidRPr="00A4115D">
        <w:rPr>
          <w:rFonts w:eastAsiaTheme="minorEastAsia"/>
          <w:lang w:eastAsia="zh-CN"/>
        </w:rPr>
        <w:t>he main remaining issue</w:t>
      </w:r>
      <w:r w:rsidR="00A4115D">
        <w:rPr>
          <w:rFonts w:eastAsiaTheme="minorEastAsia"/>
          <w:lang w:eastAsia="zh-CN"/>
        </w:rPr>
        <w:t>s</w:t>
      </w:r>
      <w:r w:rsidR="00A4115D" w:rsidRPr="00A4115D">
        <w:rPr>
          <w:rFonts w:eastAsiaTheme="minorEastAsia"/>
          <w:lang w:eastAsia="zh-CN"/>
        </w:rPr>
        <w:t xml:space="preserve"> </w:t>
      </w:r>
      <w:r w:rsidR="00A4115D">
        <w:rPr>
          <w:rFonts w:eastAsiaTheme="minorEastAsia"/>
          <w:lang w:eastAsia="zh-CN"/>
        </w:rPr>
        <w:t xml:space="preserve">are the quantization of </w:t>
      </w:r>
      <w:r w:rsidR="00A4115D" w:rsidRPr="000F352E">
        <w:rPr>
          <w:rFonts w:eastAsiaTheme="minorEastAsia"/>
          <w:b/>
          <w:lang w:eastAsia="zh-CN"/>
        </w:rPr>
        <w:t>W</w:t>
      </w:r>
      <w:r w:rsidR="00A4115D" w:rsidRPr="000F352E">
        <w:rPr>
          <w:rFonts w:eastAsiaTheme="minorEastAsia"/>
          <w:vertAlign w:val="subscript"/>
          <w:lang w:eastAsia="zh-CN"/>
        </w:rPr>
        <w:t>2</w:t>
      </w:r>
      <w:r w:rsidR="00A4115D">
        <w:rPr>
          <w:rFonts w:eastAsiaTheme="minorEastAsia"/>
          <w:lang w:eastAsia="zh-CN"/>
        </w:rPr>
        <w:t xml:space="preserve"> and </w:t>
      </w:r>
      <w:r w:rsidR="00A6269C">
        <w:rPr>
          <w:rFonts w:eastAsiaTheme="minorEastAsia"/>
          <w:lang w:eastAsia="zh-CN"/>
        </w:rPr>
        <w:t xml:space="preserve">the </w:t>
      </w:r>
      <w:r w:rsidR="0027312E">
        <w:rPr>
          <w:rFonts w:eastAsiaTheme="minorEastAsia"/>
          <w:lang w:eastAsia="zh-CN"/>
        </w:rPr>
        <w:t xml:space="preserve">priority </w:t>
      </w:r>
      <w:r w:rsidR="00A6269C">
        <w:rPr>
          <w:rFonts w:eastAsiaTheme="minorEastAsia"/>
          <w:lang w:eastAsia="zh-CN"/>
        </w:rPr>
        <w:t xml:space="preserve">order </w:t>
      </w:r>
      <w:r w:rsidR="0027312E">
        <w:rPr>
          <w:rFonts w:eastAsiaTheme="minorEastAsia"/>
          <w:lang w:eastAsia="zh-CN"/>
        </w:rPr>
        <w:t xml:space="preserve">to map </w:t>
      </w:r>
      <w:r w:rsidR="00A6269C" w:rsidRPr="00A6269C">
        <w:rPr>
          <w:rFonts w:eastAsiaTheme="minorEastAsia"/>
          <w:lang w:eastAsia="zh-CN"/>
        </w:rPr>
        <w:t>coefficients</w:t>
      </w:r>
      <w:r w:rsidR="0027312E">
        <w:rPr>
          <w:rFonts w:eastAsiaTheme="minorEastAsia"/>
          <w:lang w:eastAsia="zh-CN"/>
        </w:rPr>
        <w:t>,</w:t>
      </w:r>
      <w:r w:rsidR="00801E4B">
        <w:rPr>
          <w:rFonts w:eastAsiaTheme="minorEastAsia"/>
          <w:lang w:eastAsia="zh-CN"/>
        </w:rPr>
        <w:t xml:space="preserve"> which are discussed </w:t>
      </w:r>
      <w:r w:rsidR="00801E4B" w:rsidRPr="00801E4B">
        <w:rPr>
          <w:rFonts w:eastAsiaTheme="minorEastAsia"/>
          <w:lang w:eastAsia="zh-CN"/>
        </w:rPr>
        <w:t>separately</w:t>
      </w:r>
      <w:r w:rsidR="00801E4B">
        <w:rPr>
          <w:rFonts w:eastAsiaTheme="minorEastAsia"/>
          <w:lang w:eastAsia="zh-CN"/>
        </w:rPr>
        <w:t>.</w:t>
      </w:r>
    </w:p>
    <w:p w14:paraId="4D493C04" w14:textId="2E431CB6" w:rsidR="00F27724" w:rsidRDefault="00CF3A39" w:rsidP="00CF3A39">
      <w:pPr>
        <w:pStyle w:val="boldbullet1"/>
      </w:pPr>
      <w:r>
        <w:t>T</w:t>
      </w:r>
      <w:r w:rsidRPr="00CF3A39">
        <w:t>he quantization of W</w:t>
      </w:r>
      <w:r w:rsidRPr="000F352E">
        <w:rPr>
          <w:vertAlign w:val="subscript"/>
        </w:rPr>
        <w:t>2</w:t>
      </w:r>
    </w:p>
    <w:tbl>
      <w:tblPr>
        <w:tblStyle w:val="aa"/>
        <w:tblpPr w:leftFromText="180" w:rightFromText="180" w:vertAnchor="text" w:horzAnchor="margin" w:tblpY="184"/>
        <w:tblW w:w="0" w:type="auto"/>
        <w:tblLook w:val="04A0" w:firstRow="1" w:lastRow="0" w:firstColumn="1" w:lastColumn="0" w:noHBand="0" w:noVBand="1"/>
      </w:tblPr>
      <w:tblGrid>
        <w:gridCol w:w="9060"/>
      </w:tblGrid>
      <w:tr w:rsidR="006B5F1C" w14:paraId="1D257FF6" w14:textId="77777777" w:rsidTr="006B5F1C">
        <w:tc>
          <w:tcPr>
            <w:tcW w:w="9060" w:type="dxa"/>
          </w:tcPr>
          <w:p w14:paraId="69983969" w14:textId="77777777" w:rsidR="006B5F1C" w:rsidRDefault="006B5F1C" w:rsidP="006B5F1C">
            <w:pPr>
              <w:widowControl w:val="0"/>
              <w:snapToGrid w:val="0"/>
              <w:rPr>
                <w:rFonts w:cs="Times"/>
                <w:sz w:val="18"/>
                <w:szCs w:val="20"/>
              </w:rPr>
            </w:pPr>
            <w:r w:rsidRPr="000409AE">
              <w:rPr>
                <w:rFonts w:cs="Times"/>
                <w:b/>
                <w:sz w:val="18"/>
                <w:szCs w:val="18"/>
                <w:u w:val="single"/>
              </w:rPr>
              <w:t>Proposal 1.B.1</w:t>
            </w:r>
            <w:r w:rsidRPr="000409AE">
              <w:rPr>
                <w:rFonts w:cs="Times"/>
                <w:sz w:val="18"/>
                <w:szCs w:val="18"/>
              </w:rPr>
              <w:t xml:space="preserve">: </w:t>
            </w:r>
            <w:r w:rsidRPr="000409AE">
              <w:rPr>
                <w:sz w:val="18"/>
                <w:szCs w:val="18"/>
              </w:rPr>
              <w:t xml:space="preserve">On the Type-II codebook refinement for CJT </w:t>
            </w:r>
            <w:proofErr w:type="spellStart"/>
            <w:r w:rsidRPr="000409AE">
              <w:rPr>
                <w:sz w:val="18"/>
                <w:szCs w:val="18"/>
              </w:rPr>
              <w:t>mTRP</w:t>
            </w:r>
            <w:proofErr w:type="spellEnd"/>
            <w:r w:rsidRPr="000409AE">
              <w:rPr>
                <w:sz w:val="18"/>
                <w:szCs w:val="18"/>
              </w:rPr>
              <w:t>,</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0FDF61B1" w14:textId="77777777" w:rsidR="006B5F1C" w:rsidRPr="000409AE" w:rsidRDefault="006B5F1C" w:rsidP="001005AA">
            <w:pPr>
              <w:pStyle w:val="af2"/>
              <w:numPr>
                <w:ilvl w:val="0"/>
                <w:numId w:val="23"/>
              </w:numPr>
              <w:suppressAutoHyphens/>
              <w:snapToGrid w:val="0"/>
              <w:spacing w:after="0"/>
              <w:ind w:firstLineChars="0"/>
              <w:contextualSpacing/>
              <w:rPr>
                <w:rFonts w:cs="Times"/>
                <w:sz w:val="18"/>
                <w:szCs w:val="20"/>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07B37009" w14:textId="77777777" w:rsidR="006B5F1C" w:rsidRPr="000409AE" w:rsidRDefault="006B5F1C" w:rsidP="004A16CF">
            <w:pPr>
              <w:numPr>
                <w:ilvl w:val="1"/>
                <w:numId w:val="17"/>
              </w:numPr>
              <w:suppressAutoHyphens/>
              <w:spacing w:after="0"/>
              <w:jc w:val="left"/>
              <w:rPr>
                <w:sz w:val="16"/>
              </w:rPr>
            </w:pPr>
            <w:r w:rsidRPr="000409AE">
              <w:rPr>
                <w:sz w:val="16"/>
              </w:rPr>
              <w:t>(Alt3). One group comprises one polarization for one CSI-RS resource with a common phase reference across N CSI-RS resources (</w:t>
            </w:r>
            <w:proofErr w:type="spellStart"/>
            <w:proofErr w:type="gramStart"/>
            <w:r w:rsidRPr="000409AE">
              <w:rPr>
                <w:sz w:val="16"/>
              </w:rPr>
              <w:t>C</w:t>
            </w:r>
            <w:r w:rsidRPr="000409AE">
              <w:rPr>
                <w:sz w:val="16"/>
                <w:vertAlign w:val="subscript"/>
              </w:rPr>
              <w:t>group,phase</w:t>
            </w:r>
            <w:proofErr w:type="spellEnd"/>
            <w:proofErr w:type="gramEnd"/>
            <w:r w:rsidRPr="000409AE">
              <w:rPr>
                <w:sz w:val="16"/>
              </w:rPr>
              <w:t xml:space="preserve">=1, </w:t>
            </w:r>
            <w:proofErr w:type="spellStart"/>
            <w:r w:rsidRPr="000409AE">
              <w:rPr>
                <w:sz w:val="16"/>
              </w:rPr>
              <w:t>C</w:t>
            </w:r>
            <w:r w:rsidRPr="000409AE">
              <w:rPr>
                <w:sz w:val="16"/>
                <w:vertAlign w:val="subscript"/>
              </w:rPr>
              <w:t>group,amp</w:t>
            </w:r>
            <w:proofErr w:type="spellEnd"/>
            <w:r w:rsidRPr="000409AE">
              <w:rPr>
                <w:sz w:val="16"/>
              </w:rPr>
              <w:t>=2N)</w:t>
            </w:r>
          </w:p>
          <w:p w14:paraId="09DDCD9C" w14:textId="77777777" w:rsidR="006B5F1C" w:rsidRPr="00275521" w:rsidRDefault="006B5F1C" w:rsidP="004A16CF">
            <w:pPr>
              <w:numPr>
                <w:ilvl w:val="2"/>
                <w:numId w:val="17"/>
              </w:numPr>
              <w:suppressAutoHyphens/>
              <w:spacing w:after="0"/>
              <w:jc w:val="left"/>
              <w:rPr>
                <w:sz w:val="16"/>
              </w:rPr>
            </w:pPr>
            <w:r w:rsidRPr="000409AE">
              <w:rPr>
                <w:sz w:val="16"/>
              </w:rPr>
              <w:t>For each of the (2N–1) amplitude groups (other than the group associated with the SCI), the reference amplitude is reported</w:t>
            </w:r>
          </w:p>
        </w:tc>
      </w:tr>
    </w:tbl>
    <w:p w14:paraId="7D3B6516" w14:textId="77777777" w:rsidR="006B5F1C" w:rsidRDefault="006B5F1C" w:rsidP="0014125B">
      <w:pPr>
        <w:rPr>
          <w:rFonts w:eastAsia="微软雅黑"/>
          <w:lang w:eastAsia="zh-CN"/>
        </w:rPr>
      </w:pPr>
    </w:p>
    <w:p w14:paraId="6D140295" w14:textId="605F2F93" w:rsidR="0014125B" w:rsidRDefault="0014125B" w:rsidP="0014125B">
      <w:pPr>
        <w:rPr>
          <w:rFonts w:eastAsia="微软雅黑"/>
          <w:lang w:eastAsia="zh-CN"/>
        </w:rPr>
      </w:pPr>
      <w:r>
        <w:rPr>
          <w:rFonts w:eastAsia="微软雅黑" w:hint="eastAsia"/>
          <w:lang w:eastAsia="zh-CN"/>
        </w:rPr>
        <w:t>R</w:t>
      </w:r>
      <w:r w:rsidRPr="009619EC">
        <w:rPr>
          <w:rFonts w:eastAsia="微软雅黑"/>
          <w:lang w:eastAsia="zh-CN"/>
        </w:rPr>
        <w:t xml:space="preserve">egarding </w:t>
      </w:r>
      <w:r>
        <w:rPr>
          <w:rFonts w:eastAsia="微软雅黑"/>
          <w:lang w:eastAsia="zh-CN"/>
        </w:rPr>
        <w:t xml:space="preserve">the </w:t>
      </w:r>
      <w:r w:rsidRPr="000F352E">
        <w:rPr>
          <w:rFonts w:eastAsia="微软雅黑"/>
          <w:b/>
          <w:lang w:eastAsia="zh-CN"/>
        </w:rPr>
        <w:t>W</w:t>
      </w:r>
      <w:r w:rsidRPr="000F352E">
        <w:rPr>
          <w:rFonts w:eastAsia="微软雅黑"/>
          <w:vertAlign w:val="subscript"/>
          <w:lang w:eastAsia="zh-CN"/>
        </w:rPr>
        <w:t>2</w:t>
      </w:r>
      <w:r w:rsidRPr="009619EC">
        <w:rPr>
          <w:rFonts w:eastAsia="微软雅黑"/>
          <w:lang w:eastAsia="zh-CN"/>
        </w:rPr>
        <w:t xml:space="preserve"> quantization group and design</w:t>
      </w:r>
      <w:r>
        <w:rPr>
          <w:rFonts w:eastAsia="微软雅黑" w:hint="eastAsia"/>
          <w:lang w:eastAsia="zh-CN"/>
        </w:rPr>
        <w:t>,</w:t>
      </w:r>
      <w:r>
        <w:rPr>
          <w:rFonts w:eastAsia="微软雅黑"/>
          <w:lang w:eastAsia="zh-CN"/>
        </w:rPr>
        <w:t xml:space="preserve"> </w:t>
      </w:r>
      <w:r w:rsidR="00A36EB1">
        <w:rPr>
          <w:rFonts w:eastAsia="微软雅黑"/>
          <w:lang w:eastAsia="zh-CN"/>
        </w:rPr>
        <w:t xml:space="preserve">the only remaining issue is whether to confirm extra support of Alt 3. </w:t>
      </w:r>
      <w:r w:rsidR="00AC4FEE">
        <w:rPr>
          <w:rFonts w:eastAsia="微软雅黑"/>
          <w:lang w:eastAsia="zh-CN"/>
        </w:rPr>
        <w:t>Evaluation is needed to confirm whether Alt 3 has benefit</w:t>
      </w:r>
      <w:r w:rsidR="006B528D">
        <w:rPr>
          <w:rFonts w:eastAsia="微软雅黑"/>
          <w:lang w:eastAsia="zh-CN"/>
        </w:rPr>
        <w:t>s</w:t>
      </w:r>
      <w:r w:rsidR="00AC4FEE">
        <w:rPr>
          <w:rFonts w:eastAsia="微软雅黑"/>
          <w:lang w:eastAsia="zh-CN"/>
        </w:rPr>
        <w:t xml:space="preserve"> in non-collocated scenarios and</w:t>
      </w:r>
      <w:r w:rsidR="00FE5BA3">
        <w:rPr>
          <w:rFonts w:eastAsia="微软雅黑"/>
          <w:lang w:eastAsia="zh-CN"/>
        </w:rPr>
        <w:t>/or</w:t>
      </w:r>
      <w:r w:rsidR="00AC4FEE">
        <w:rPr>
          <w:rFonts w:eastAsia="微软雅黑"/>
          <w:lang w:eastAsia="zh-CN"/>
        </w:rPr>
        <w:t xml:space="preserve"> 500m ISD. </w:t>
      </w:r>
      <w:r w:rsidR="00A36EB1">
        <w:rPr>
          <w:rFonts w:eastAsia="微软雅黑"/>
          <w:lang w:eastAsia="zh-CN"/>
        </w:rPr>
        <w:t xml:space="preserve">The </w:t>
      </w:r>
      <w:r>
        <w:rPr>
          <w:rFonts w:eastAsia="微软雅黑"/>
          <w:lang w:eastAsia="zh-CN"/>
        </w:rPr>
        <w:t xml:space="preserve">following assumption for PMI </w:t>
      </w:r>
      <w:r w:rsidR="009B3A85">
        <w:rPr>
          <w:rFonts w:eastAsia="微软雅黑" w:hint="eastAsia"/>
          <w:lang w:eastAsia="zh-CN"/>
        </w:rPr>
        <w:t>payload</w:t>
      </w:r>
      <w:r w:rsidR="009B3A85">
        <w:rPr>
          <w:rFonts w:eastAsia="微软雅黑"/>
          <w:lang w:eastAsia="zh-CN"/>
        </w:rPr>
        <w:t xml:space="preserve"> </w:t>
      </w:r>
      <w:r>
        <w:rPr>
          <w:rFonts w:eastAsia="微软雅黑"/>
          <w:lang w:eastAsia="zh-CN"/>
        </w:rPr>
        <w:t xml:space="preserve">is adopted in our simulation. </w:t>
      </w:r>
    </w:p>
    <w:p w14:paraId="33B3FB86" w14:textId="0AF53542" w:rsidR="0014125B" w:rsidRDefault="0014125B" w:rsidP="00721AF1">
      <w:pPr>
        <w:pStyle w:val="table"/>
      </w:pPr>
      <w:r w:rsidRPr="007D4040">
        <w:t xml:space="preserve">PMI </w:t>
      </w:r>
      <w:r w:rsidR="001935D3">
        <w:rPr>
          <w:rFonts w:hint="eastAsia"/>
        </w:rPr>
        <w:t>payload</w:t>
      </w:r>
      <w:r w:rsidR="00C01DF8">
        <w:t xml:space="preserve"> </w:t>
      </w:r>
      <w:r>
        <w:rPr>
          <w:rFonts w:hint="eastAsia"/>
        </w:rPr>
        <w:t>assumption</w:t>
      </w:r>
    </w:p>
    <w:tbl>
      <w:tblPr>
        <w:tblStyle w:val="aa"/>
        <w:tblW w:w="0" w:type="auto"/>
        <w:tblLook w:val="04A0" w:firstRow="1" w:lastRow="0" w:firstColumn="1" w:lastColumn="0" w:noHBand="0" w:noVBand="1"/>
      </w:tblPr>
      <w:tblGrid>
        <w:gridCol w:w="1776"/>
        <w:gridCol w:w="3710"/>
        <w:gridCol w:w="3574"/>
      </w:tblGrid>
      <w:tr w:rsidR="0014125B" w:rsidRPr="00D46311" w14:paraId="35850B7A" w14:textId="77777777" w:rsidTr="00850DBA">
        <w:tc>
          <w:tcPr>
            <w:tcW w:w="0" w:type="auto"/>
          </w:tcPr>
          <w:p w14:paraId="1AC52504" w14:textId="77777777" w:rsidR="0014125B" w:rsidRPr="00D46311" w:rsidRDefault="0014125B" w:rsidP="00850DBA">
            <w:pPr>
              <w:rPr>
                <w:rFonts w:eastAsia="微软雅黑"/>
                <w:szCs w:val="20"/>
                <w:lang w:eastAsia="zh-CN"/>
              </w:rPr>
            </w:pPr>
          </w:p>
        </w:tc>
        <w:tc>
          <w:tcPr>
            <w:tcW w:w="0" w:type="auto"/>
          </w:tcPr>
          <w:p w14:paraId="1829BC0F"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ode1(Separate SD/FD)</w:t>
            </w:r>
          </w:p>
        </w:tc>
        <w:tc>
          <w:tcPr>
            <w:tcW w:w="0" w:type="auto"/>
          </w:tcPr>
          <w:p w14:paraId="1420485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ode2(Separate SD, joint FD)</w:t>
            </w:r>
          </w:p>
        </w:tc>
      </w:tr>
      <w:tr w:rsidR="0014125B" w:rsidRPr="00D46311" w14:paraId="777150D9" w14:textId="77777777" w:rsidTr="00850DBA">
        <w:tc>
          <w:tcPr>
            <w:tcW w:w="0" w:type="auto"/>
          </w:tcPr>
          <w:p w14:paraId="4C160C2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A</w:t>
            </w:r>
            <w:r w:rsidRPr="00D46311">
              <w:rPr>
                <w:rFonts w:eastAsia="微软雅黑"/>
                <w:szCs w:val="20"/>
                <w:lang w:eastAsia="zh-CN"/>
              </w:rPr>
              <w:t>lt1</w:t>
            </w:r>
          </w:p>
          <w:p w14:paraId="04DE17C8" w14:textId="77777777" w:rsidR="0014125B" w:rsidRPr="00D46311" w:rsidRDefault="0014125B" w:rsidP="00850DBA">
            <w:pPr>
              <w:rPr>
                <w:rFonts w:eastAsia="微软雅黑"/>
                <w:szCs w:val="20"/>
                <w:lang w:eastAsia="zh-CN"/>
              </w:rPr>
            </w:pPr>
            <w:r w:rsidRPr="00D46311">
              <w:rPr>
                <w:rFonts w:eastAsia="微软雅黑"/>
                <w:szCs w:val="20"/>
                <w:lang w:eastAsia="zh-CN"/>
              </w:rPr>
              <w:t>(</w:t>
            </w:r>
            <w:proofErr w:type="spellStart"/>
            <w:proofErr w:type="gramStart"/>
            <w:r w:rsidRPr="00D46311">
              <w:rPr>
                <w:rFonts w:eastAsia="微软雅黑"/>
                <w:szCs w:val="20"/>
                <w:lang w:eastAsia="zh-CN"/>
              </w:rPr>
              <w:t>C</w:t>
            </w:r>
            <w:r w:rsidRPr="00D46311">
              <w:rPr>
                <w:rFonts w:eastAsia="微软雅黑"/>
                <w:szCs w:val="20"/>
                <w:vertAlign w:val="subscript"/>
                <w:lang w:eastAsia="zh-CN"/>
              </w:rPr>
              <w:t>group,phase</w:t>
            </w:r>
            <w:proofErr w:type="spellEnd"/>
            <w:proofErr w:type="gramEnd"/>
            <w:r w:rsidRPr="00D46311">
              <w:rPr>
                <w:rFonts w:eastAsia="微软雅黑"/>
                <w:szCs w:val="20"/>
                <w:lang w:eastAsia="zh-CN"/>
              </w:rPr>
              <w:t xml:space="preserve">=1, </w:t>
            </w:r>
            <w:proofErr w:type="spellStart"/>
            <w:r w:rsidRPr="00D46311">
              <w:rPr>
                <w:rFonts w:eastAsia="微软雅黑"/>
                <w:szCs w:val="20"/>
                <w:lang w:eastAsia="zh-CN"/>
              </w:rPr>
              <w:t>C</w:t>
            </w:r>
            <w:r w:rsidRPr="00D46311">
              <w:rPr>
                <w:rFonts w:eastAsia="微软雅黑"/>
                <w:szCs w:val="20"/>
                <w:vertAlign w:val="subscript"/>
                <w:lang w:eastAsia="zh-CN"/>
              </w:rPr>
              <w:t>group,amp</w:t>
            </w:r>
            <w:proofErr w:type="spellEnd"/>
            <w:r w:rsidRPr="00D46311">
              <w:rPr>
                <w:rFonts w:eastAsia="微软雅黑"/>
                <w:szCs w:val="20"/>
                <w:lang w:eastAsia="zh-CN"/>
              </w:rPr>
              <w:t>=2, 1SCI)</w:t>
            </w:r>
          </w:p>
        </w:tc>
        <w:tc>
          <w:tcPr>
            <w:tcW w:w="0" w:type="auto"/>
          </w:tcPr>
          <w:p w14:paraId="574309AE" w14:textId="77777777" w:rsidR="0014125B" w:rsidRPr="00D46311" w:rsidRDefault="0014125B" w:rsidP="004A16CF">
            <w:pPr>
              <w:pStyle w:val="af2"/>
              <w:numPr>
                <w:ilvl w:val="0"/>
                <w:numId w:val="18"/>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Per TRP delay offset indicator is introduced with a bit length of </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sz w:val="20"/>
                              <w:szCs w:val="20"/>
                            </w:rPr>
                            <m:t>2</m:t>
                          </m:r>
                          <m:r>
                            <w:rPr>
                              <w:rFonts w:ascii="Cambria Math" w:eastAsia="微软雅黑" w:hAnsi="Cambria Math"/>
                              <w:sz w:val="20"/>
                              <w:szCs w:val="20"/>
                            </w:rPr>
                            <m:t>M</m:t>
                          </m:r>
                        </m:e>
                        <m:sub>
                          <m:r>
                            <w:rPr>
                              <w:rFonts w:ascii="Cambria Math" w:eastAsia="微软雅黑" w:hAnsi="Cambria Math"/>
                              <w:sz w:val="20"/>
                              <w:szCs w:val="20"/>
                            </w:rPr>
                            <m:t>v</m:t>
                          </m:r>
                        </m:sub>
                      </m:sSub>
                    </m:e>
                  </m:func>
                </m:e>
              </m:d>
            </m:oMath>
            <w:r w:rsidRPr="00D46311">
              <w:rPr>
                <w:rFonts w:ascii="Times New Roman" w:eastAsia="微软雅黑" w:hAnsi="Times New Roman"/>
                <w:sz w:val="20"/>
                <w:szCs w:val="20"/>
              </w:rPr>
              <w:t>.</w:t>
            </w:r>
          </w:p>
        </w:tc>
        <w:tc>
          <w:tcPr>
            <w:tcW w:w="0" w:type="auto"/>
            <w:vAlign w:val="center"/>
          </w:tcPr>
          <w:p w14:paraId="41D730A0" w14:textId="77777777" w:rsidR="0014125B" w:rsidRPr="00D46311" w:rsidRDefault="0014125B" w:rsidP="00850DBA">
            <w:pPr>
              <w:spacing w:after="0"/>
              <w:jc w:val="center"/>
              <w:rPr>
                <w:rFonts w:eastAsia="微软雅黑"/>
                <w:szCs w:val="20"/>
                <w:lang w:eastAsia="zh-CN"/>
              </w:rPr>
            </w:pPr>
            <w:r w:rsidRPr="00D46311">
              <w:rPr>
                <w:rFonts w:eastAsia="微软雅黑" w:hint="eastAsia"/>
                <w:szCs w:val="20"/>
                <w:lang w:eastAsia="zh-CN"/>
              </w:rPr>
              <w:t>-</w:t>
            </w:r>
          </w:p>
        </w:tc>
      </w:tr>
      <w:tr w:rsidR="0014125B" w:rsidRPr="00D46311" w14:paraId="4B901BE0" w14:textId="77777777" w:rsidTr="00850DBA">
        <w:tc>
          <w:tcPr>
            <w:tcW w:w="0" w:type="auto"/>
          </w:tcPr>
          <w:p w14:paraId="123CC53D"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A</w:t>
            </w:r>
            <w:r w:rsidRPr="00D46311">
              <w:rPr>
                <w:rFonts w:eastAsia="微软雅黑"/>
                <w:szCs w:val="20"/>
                <w:lang w:eastAsia="zh-CN"/>
              </w:rPr>
              <w:t>lt3</w:t>
            </w:r>
          </w:p>
          <w:p w14:paraId="40677DD7" w14:textId="77777777" w:rsidR="0014125B" w:rsidRPr="00D46311" w:rsidRDefault="0014125B" w:rsidP="00850DBA">
            <w:pPr>
              <w:rPr>
                <w:rFonts w:eastAsia="微软雅黑"/>
                <w:szCs w:val="20"/>
                <w:lang w:eastAsia="zh-CN"/>
              </w:rPr>
            </w:pPr>
            <w:r w:rsidRPr="00D46311">
              <w:rPr>
                <w:rFonts w:eastAsia="微软雅黑"/>
                <w:szCs w:val="20"/>
                <w:lang w:eastAsia="zh-CN"/>
              </w:rPr>
              <w:t>(</w:t>
            </w:r>
            <w:proofErr w:type="spellStart"/>
            <w:proofErr w:type="gramStart"/>
            <w:r w:rsidRPr="00D46311">
              <w:rPr>
                <w:rFonts w:eastAsia="微软雅黑"/>
                <w:szCs w:val="20"/>
                <w:lang w:eastAsia="zh-CN"/>
              </w:rPr>
              <w:t>C</w:t>
            </w:r>
            <w:r w:rsidRPr="00D46311">
              <w:rPr>
                <w:rFonts w:eastAsia="微软雅黑"/>
                <w:szCs w:val="20"/>
                <w:vertAlign w:val="subscript"/>
                <w:lang w:eastAsia="zh-CN"/>
              </w:rPr>
              <w:t>group,phase</w:t>
            </w:r>
            <w:proofErr w:type="spellEnd"/>
            <w:proofErr w:type="gramEnd"/>
            <w:r w:rsidRPr="00D46311">
              <w:rPr>
                <w:rFonts w:eastAsia="微软雅黑"/>
                <w:szCs w:val="20"/>
                <w:lang w:eastAsia="zh-CN"/>
              </w:rPr>
              <w:t xml:space="preserve">=1, </w:t>
            </w:r>
            <w:proofErr w:type="spellStart"/>
            <w:r w:rsidRPr="00D46311">
              <w:rPr>
                <w:rFonts w:eastAsia="微软雅黑"/>
                <w:szCs w:val="20"/>
                <w:lang w:eastAsia="zh-CN"/>
              </w:rPr>
              <w:t>C</w:t>
            </w:r>
            <w:r w:rsidRPr="00D46311">
              <w:rPr>
                <w:rFonts w:eastAsia="微软雅黑"/>
                <w:szCs w:val="20"/>
                <w:vertAlign w:val="subscript"/>
                <w:lang w:eastAsia="zh-CN"/>
              </w:rPr>
              <w:t>group,amp</w:t>
            </w:r>
            <w:proofErr w:type="spellEnd"/>
            <w:r w:rsidRPr="00D46311">
              <w:rPr>
                <w:rFonts w:eastAsia="微软雅黑"/>
                <w:szCs w:val="20"/>
                <w:lang w:eastAsia="zh-CN"/>
              </w:rPr>
              <w:t>=2N, 1 SCI)</w:t>
            </w:r>
          </w:p>
        </w:tc>
        <w:tc>
          <w:tcPr>
            <w:tcW w:w="0" w:type="auto"/>
          </w:tcPr>
          <w:p w14:paraId="5D538249" w14:textId="77777777" w:rsidR="0014125B" w:rsidRPr="00D46311" w:rsidRDefault="0014125B" w:rsidP="004A16CF">
            <w:pPr>
              <w:pStyle w:val="af2"/>
              <w:numPr>
                <w:ilvl w:val="0"/>
                <w:numId w:val="2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Per TRP delay offset indicator is introduced with a bit length of  </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sz w:val="20"/>
                              <w:szCs w:val="20"/>
                            </w:rPr>
                            <m:t>2</m:t>
                          </m:r>
                          <m:r>
                            <w:rPr>
                              <w:rFonts w:ascii="Cambria Math" w:eastAsia="微软雅黑" w:hAnsi="Cambria Math"/>
                              <w:sz w:val="20"/>
                              <w:szCs w:val="20"/>
                            </w:rPr>
                            <m:t>M</m:t>
                          </m:r>
                        </m:e>
                        <m:sub>
                          <m:r>
                            <w:rPr>
                              <w:rFonts w:ascii="Cambria Math" w:eastAsia="微软雅黑" w:hAnsi="Cambria Math"/>
                              <w:sz w:val="20"/>
                              <w:szCs w:val="20"/>
                            </w:rPr>
                            <m:t>v</m:t>
                          </m:r>
                        </m:sub>
                      </m:sSub>
                    </m:e>
                  </m:func>
                </m:e>
              </m:d>
            </m:oMath>
          </w:p>
          <w:p w14:paraId="67BA1AE9" w14:textId="77777777" w:rsidR="0014125B" w:rsidRPr="00D46311" w:rsidRDefault="0014125B" w:rsidP="004A16CF">
            <w:pPr>
              <w:pStyle w:val="af2"/>
              <w:numPr>
                <w:ilvl w:val="0"/>
                <w:numId w:val="2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The TRP reference amplitude indicator is introduced with a bit length of </w:t>
            </w:r>
            <m:oMath>
              <m:r>
                <m:rPr>
                  <m:sty m:val="p"/>
                </m:rPr>
                <w:rPr>
                  <w:rFonts w:ascii="Cambria Math" w:eastAsia="微软雅黑" w:hAnsi="Cambria Math"/>
                  <w:sz w:val="20"/>
                  <w:szCs w:val="20"/>
                </w:rPr>
                <m:t>(N-1)4</m:t>
              </m:r>
              <m:r>
                <m:rPr>
                  <m:sty m:val="p"/>
                </m:rPr>
                <w:rPr>
                  <w:rFonts w:ascii="Cambria Math" w:eastAsia="微软雅黑" w:hAnsi="Cambria Math" w:hint="eastAsia"/>
                  <w:sz w:val="20"/>
                  <w:szCs w:val="20"/>
                </w:rPr>
                <m:t xml:space="preserve"> </m:t>
              </m:r>
              <m:r>
                <w:rPr>
                  <w:rFonts w:ascii="Cambria Math" w:eastAsia="微软雅黑" w:hAnsi="Cambria Math" w:hint="eastAsia"/>
                  <w:sz w:val="20"/>
                  <w:szCs w:val="20"/>
                </w:rPr>
                <m:t>v</m:t>
              </m:r>
            </m:oMath>
            <w:r w:rsidRPr="00D46311">
              <w:rPr>
                <w:rFonts w:ascii="Times New Roman" w:eastAsia="微软雅黑" w:hAnsi="Times New Roman"/>
                <w:sz w:val="20"/>
                <w:szCs w:val="20"/>
              </w:rPr>
              <w:t xml:space="preserve"> .</w:t>
            </w:r>
          </w:p>
          <w:p w14:paraId="69A7482A" w14:textId="77777777" w:rsidR="0014125B" w:rsidRPr="00D46311" w:rsidRDefault="0014125B" w:rsidP="004A16CF">
            <w:pPr>
              <w:pStyle w:val="af2"/>
              <w:numPr>
                <w:ilvl w:val="0"/>
                <w:numId w:val="2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c>
          <w:tcPr>
            <w:tcW w:w="0" w:type="auto"/>
          </w:tcPr>
          <w:p w14:paraId="51886632" w14:textId="77777777" w:rsidR="0014125B" w:rsidRPr="00D46311" w:rsidRDefault="0014125B" w:rsidP="004A16CF">
            <w:pPr>
              <w:pStyle w:val="af2"/>
              <w:numPr>
                <w:ilvl w:val="0"/>
                <w:numId w:val="19"/>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The TRP reference amplitude indicator is introduced with a bit length of </w:t>
            </w:r>
            <m:oMath>
              <m:r>
                <m:rPr>
                  <m:sty m:val="p"/>
                </m:rPr>
                <w:rPr>
                  <w:rFonts w:ascii="Cambria Math" w:eastAsia="微软雅黑" w:hAnsi="Cambria Math"/>
                  <w:sz w:val="20"/>
                  <w:szCs w:val="20"/>
                </w:rPr>
                <m:t>(N-1)4</m:t>
              </m:r>
              <m:r>
                <m:rPr>
                  <m:sty m:val="p"/>
                </m:rPr>
                <w:rPr>
                  <w:rFonts w:ascii="Cambria Math" w:eastAsia="微软雅黑" w:hAnsi="Cambria Math" w:hint="eastAsia"/>
                  <w:sz w:val="20"/>
                  <w:szCs w:val="20"/>
                </w:rPr>
                <m:t xml:space="preserve"> </m:t>
              </m:r>
              <m:r>
                <w:rPr>
                  <w:rFonts w:ascii="Cambria Math" w:eastAsia="微软雅黑" w:hAnsi="Cambria Math" w:hint="eastAsia"/>
                  <w:sz w:val="20"/>
                  <w:szCs w:val="20"/>
                </w:rPr>
                <m:t>v</m:t>
              </m:r>
            </m:oMath>
            <w:r w:rsidRPr="00D46311">
              <w:rPr>
                <w:rFonts w:ascii="Times New Roman" w:eastAsia="微软雅黑" w:hAnsi="Times New Roman"/>
                <w:sz w:val="20"/>
                <w:szCs w:val="20"/>
              </w:rPr>
              <w:t xml:space="preserve"> .</w:t>
            </w:r>
          </w:p>
          <w:p w14:paraId="78C57E6D" w14:textId="77777777" w:rsidR="0014125B" w:rsidRPr="00D46311" w:rsidRDefault="0014125B" w:rsidP="004A16CF">
            <w:pPr>
              <w:pStyle w:val="af2"/>
              <w:numPr>
                <w:ilvl w:val="0"/>
                <w:numId w:val="19"/>
              </w:numPr>
              <w:spacing w:after="0"/>
              <w:ind w:firstLineChars="0"/>
              <w:rPr>
                <w:rFonts w:eastAsia="微软雅黑"/>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r>
      <w:tr w:rsidR="0014125B" w:rsidRPr="00D46311" w14:paraId="490C7D41" w14:textId="77777777" w:rsidTr="00850DBA">
        <w:tc>
          <w:tcPr>
            <w:tcW w:w="0" w:type="auto"/>
            <w:gridSpan w:val="3"/>
          </w:tcPr>
          <w:p w14:paraId="40744F21" w14:textId="77777777" w:rsidR="0014125B" w:rsidRPr="00D46311" w:rsidRDefault="0014125B" w:rsidP="00850DBA">
            <w:pPr>
              <w:rPr>
                <w:rFonts w:eastAsia="微软雅黑"/>
                <w:szCs w:val="20"/>
                <w:lang w:eastAsia="zh-CN"/>
              </w:rPr>
            </w:pPr>
            <w:r w:rsidRPr="00D46311">
              <w:rPr>
                <w:rFonts w:eastAsia="微软雅黑"/>
                <w:szCs w:val="20"/>
                <w:lang w:eastAsia="zh-CN"/>
              </w:rPr>
              <w:t>Note: the other PMI parameters reuse the legacy definitions or are extended by introducing the number of TRP.</w:t>
            </w:r>
          </w:p>
        </w:tc>
      </w:tr>
    </w:tbl>
    <w:p w14:paraId="22ABF5A0" w14:textId="77777777" w:rsidR="0014125B" w:rsidRDefault="0014125B" w:rsidP="0014125B">
      <w:pPr>
        <w:rPr>
          <w:rFonts w:eastAsia="微软雅黑"/>
          <w:lang w:eastAsia="zh-CN"/>
        </w:rPr>
      </w:pPr>
      <w:r>
        <w:rPr>
          <w:rFonts w:eastAsia="微软雅黑" w:hint="eastAsia"/>
          <w:lang w:eastAsia="zh-CN"/>
        </w:rPr>
        <w:t>The</w:t>
      </w:r>
      <w:r>
        <w:rPr>
          <w:rFonts w:eastAsia="微软雅黑"/>
          <w:lang w:eastAsia="zh-CN"/>
        </w:rPr>
        <w:t xml:space="preserve"> </w:t>
      </w:r>
      <w:r>
        <w:rPr>
          <w:rFonts w:eastAsia="微软雅黑" w:hint="eastAsia"/>
          <w:lang w:eastAsia="zh-CN"/>
        </w:rPr>
        <w:t>other</w:t>
      </w:r>
      <w:r>
        <w:rPr>
          <w:rFonts w:eastAsia="微软雅黑"/>
          <w:lang w:eastAsia="zh-CN"/>
        </w:rPr>
        <w:t xml:space="preserve"> simulation parameters</w:t>
      </w:r>
      <w:r w:rsidRPr="004D3AB8">
        <w:rPr>
          <w:rFonts w:eastAsia="微软雅黑"/>
          <w:lang w:eastAsia="zh-CN"/>
        </w:rPr>
        <w:t xml:space="preserve"> are shown in the Appendix.</w:t>
      </w:r>
      <w:r>
        <w:rPr>
          <w:rFonts w:eastAsia="微软雅黑"/>
          <w:lang w:eastAsia="zh-CN"/>
        </w:rPr>
        <w:t xml:space="preserve"> Besides, </w:t>
      </w:r>
      <w:r w:rsidRPr="00A60D82">
        <w:rPr>
          <w:rFonts w:eastAsia="微软雅黑"/>
          <w:lang w:eastAsia="zh-CN"/>
        </w:rPr>
        <w:t xml:space="preserve">common </w:t>
      </w:r>
      <w:r w:rsidRPr="00A60D82">
        <w:rPr>
          <w:rFonts w:eastAsia="微软雅黑"/>
          <w:i/>
          <w:lang w:eastAsia="zh-CN"/>
        </w:rPr>
        <w:t>paramCombination</w:t>
      </w:r>
      <w:r>
        <w:rPr>
          <w:rFonts w:eastAsia="微软雅黑"/>
          <w:i/>
          <w:lang w:eastAsia="zh-CN"/>
        </w:rPr>
        <w:t>-</w:t>
      </w:r>
      <w:r w:rsidRPr="00A60D82">
        <w:rPr>
          <w:rFonts w:eastAsia="微软雅黑"/>
          <w:i/>
          <w:lang w:eastAsia="zh-CN"/>
        </w:rPr>
        <w:t>r16</w:t>
      </w:r>
      <w:r>
        <w:rPr>
          <w:rFonts w:eastAsia="微软雅黑"/>
          <w:lang w:eastAsia="zh-CN"/>
        </w:rPr>
        <w:t xml:space="preserve"> </w:t>
      </w:r>
      <w:r w:rsidRPr="00A60D82">
        <w:rPr>
          <w:rFonts w:eastAsia="微软雅黑"/>
          <w:lang w:eastAsia="zh-CN"/>
        </w:rPr>
        <w:t>for all N CSI-RS resources</w:t>
      </w:r>
      <w:r>
        <w:rPr>
          <w:rFonts w:eastAsia="微软雅黑"/>
          <w:lang w:eastAsia="zh-CN"/>
        </w:rPr>
        <w:t xml:space="preserve"> is assumed. </w:t>
      </w:r>
      <w:r>
        <w:rPr>
          <w:rFonts w:eastAsia="微软雅黑" w:hint="eastAsia"/>
          <w:lang w:eastAsia="zh-CN"/>
        </w:rPr>
        <w:t>Evaluation</w:t>
      </w:r>
      <w:r>
        <w:rPr>
          <w:rFonts w:eastAsia="微软雅黑"/>
          <w:lang w:eastAsia="zh-CN"/>
        </w:rPr>
        <w:t xml:space="preserve"> </w:t>
      </w:r>
      <w:r>
        <w:rPr>
          <w:rFonts w:eastAsia="微软雅黑" w:hint="eastAsia"/>
          <w:lang w:eastAsia="zh-CN"/>
        </w:rPr>
        <w:t>results</w:t>
      </w:r>
      <w:r>
        <w:rPr>
          <w:rFonts w:eastAsia="微软雅黑"/>
          <w:lang w:eastAsia="zh-CN"/>
        </w:rPr>
        <w:t xml:space="preserve"> for overhead and performance are given in the following figures for different scenarios and CJT codebook modes.</w:t>
      </w:r>
    </w:p>
    <w:p w14:paraId="0C1F7DAD" w14:textId="61F09A6B" w:rsidR="00204B9A" w:rsidRDefault="00EC325C" w:rsidP="001A16F7">
      <w:pPr>
        <w:jc w:val="center"/>
        <w:rPr>
          <w:rFonts w:eastAsia="微软雅黑"/>
          <w:lang w:eastAsia="zh-CN"/>
        </w:rPr>
      </w:pPr>
      <w:r>
        <w:rPr>
          <w:rFonts w:eastAsia="微软雅黑"/>
          <w:noProof/>
          <w:lang w:eastAsia="zh-CN"/>
        </w:rPr>
        <w:lastRenderedPageBreak/>
        <w:drawing>
          <wp:inline distT="0" distB="0" distL="0" distR="0" wp14:anchorId="20368D4B" wp14:editId="2878B2E9">
            <wp:extent cx="4078336" cy="1846006"/>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5813" cy="1858443"/>
                    </a:xfrm>
                    <a:prstGeom prst="rect">
                      <a:avLst/>
                    </a:prstGeom>
                    <a:noFill/>
                  </pic:spPr>
                </pic:pic>
              </a:graphicData>
            </a:graphic>
          </wp:inline>
        </w:drawing>
      </w:r>
      <w:r w:rsidR="00204B9A">
        <w:rPr>
          <w:rFonts w:eastAsia="微软雅黑"/>
          <w:noProof/>
          <w:lang w:eastAsia="zh-CN"/>
        </w:rPr>
        <w:drawing>
          <wp:inline distT="0" distB="0" distL="0" distR="0" wp14:anchorId="4BA6F045" wp14:editId="0B9B5AA1">
            <wp:extent cx="4094228" cy="1761483"/>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35773" cy="1822381"/>
                    </a:xfrm>
                    <a:prstGeom prst="rect">
                      <a:avLst/>
                    </a:prstGeom>
                    <a:noFill/>
                  </pic:spPr>
                </pic:pic>
              </a:graphicData>
            </a:graphic>
          </wp:inline>
        </w:drawing>
      </w:r>
    </w:p>
    <w:p w14:paraId="63DD7B06" w14:textId="37728504"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rPr>
          <w:rFonts w:hint="eastAsia"/>
        </w:rPr>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42C5923C" w14:textId="468C2D42" w:rsidR="0014125B" w:rsidRDefault="00EC325C" w:rsidP="0014125B">
      <w:pPr>
        <w:jc w:val="center"/>
        <w:rPr>
          <w:rFonts w:eastAsia="微软雅黑"/>
          <w:lang w:eastAsia="zh-CN"/>
        </w:rPr>
      </w:pPr>
      <w:r>
        <w:rPr>
          <w:rFonts w:eastAsia="微软雅黑"/>
          <w:noProof/>
          <w:lang w:eastAsia="zh-CN"/>
        </w:rPr>
        <w:drawing>
          <wp:inline distT="0" distB="0" distL="0" distR="0" wp14:anchorId="0E719611" wp14:editId="24939E31">
            <wp:extent cx="4061174" cy="18736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25309" cy="1903268"/>
                    </a:xfrm>
                    <a:prstGeom prst="rect">
                      <a:avLst/>
                    </a:prstGeom>
                    <a:noFill/>
                  </pic:spPr>
                </pic:pic>
              </a:graphicData>
            </a:graphic>
          </wp:inline>
        </w:drawing>
      </w:r>
    </w:p>
    <w:p w14:paraId="0AB11C84" w14:textId="37111E97" w:rsidR="00EC325C" w:rsidRPr="00F3106E" w:rsidRDefault="00EC325C" w:rsidP="0014125B">
      <w:pPr>
        <w:jc w:val="center"/>
        <w:rPr>
          <w:rFonts w:eastAsia="微软雅黑"/>
          <w:lang w:eastAsia="zh-CN"/>
        </w:rPr>
      </w:pPr>
      <w:r>
        <w:rPr>
          <w:rFonts w:eastAsia="微软雅黑"/>
          <w:noProof/>
          <w:lang w:eastAsia="zh-CN"/>
        </w:rPr>
        <w:drawing>
          <wp:inline distT="0" distB="0" distL="0" distR="0" wp14:anchorId="61796D75" wp14:editId="5B1D54A5">
            <wp:extent cx="4095166" cy="19856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42573" cy="2008601"/>
                    </a:xfrm>
                    <a:prstGeom prst="rect">
                      <a:avLst/>
                    </a:prstGeom>
                    <a:noFill/>
                  </pic:spPr>
                </pic:pic>
              </a:graphicData>
            </a:graphic>
          </wp:inline>
        </w:drawing>
      </w:r>
    </w:p>
    <w:p w14:paraId="3087E7B5" w14:textId="3F65AD81"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68D0D169" w14:textId="5146E405" w:rsidR="0014125B" w:rsidRDefault="00FD0D6C" w:rsidP="0014125B">
      <w:pPr>
        <w:jc w:val="center"/>
        <w:rPr>
          <w:rFonts w:eastAsia="微软雅黑"/>
          <w:lang w:eastAsia="zh-CN"/>
        </w:rPr>
      </w:pPr>
      <w:r>
        <w:rPr>
          <w:rFonts w:eastAsia="微软雅黑"/>
          <w:noProof/>
          <w:lang w:eastAsia="zh-CN"/>
        </w:rPr>
        <w:lastRenderedPageBreak/>
        <w:drawing>
          <wp:inline distT="0" distB="0" distL="0" distR="0" wp14:anchorId="20E2355F" wp14:editId="20D1E5C8">
            <wp:extent cx="4142095" cy="181347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2324" cy="1822334"/>
                    </a:xfrm>
                    <a:prstGeom prst="rect">
                      <a:avLst/>
                    </a:prstGeom>
                    <a:noFill/>
                  </pic:spPr>
                </pic:pic>
              </a:graphicData>
            </a:graphic>
          </wp:inline>
        </w:drawing>
      </w:r>
    </w:p>
    <w:p w14:paraId="3F89C40D" w14:textId="311C5ED7" w:rsidR="00821E3C" w:rsidRPr="00EE456D" w:rsidRDefault="00FD0D6C" w:rsidP="0014125B">
      <w:pPr>
        <w:jc w:val="center"/>
        <w:rPr>
          <w:rFonts w:eastAsia="微软雅黑"/>
          <w:lang w:eastAsia="zh-CN"/>
        </w:rPr>
      </w:pPr>
      <w:r>
        <w:rPr>
          <w:rFonts w:eastAsia="微软雅黑"/>
          <w:noProof/>
          <w:lang w:eastAsia="zh-CN"/>
        </w:rPr>
        <w:drawing>
          <wp:inline distT="0" distB="0" distL="0" distR="0" wp14:anchorId="7C4EB615" wp14:editId="680AE596">
            <wp:extent cx="4148455" cy="1815153"/>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85246" cy="1831251"/>
                    </a:xfrm>
                    <a:prstGeom prst="rect">
                      <a:avLst/>
                    </a:prstGeom>
                    <a:noFill/>
                  </pic:spPr>
                </pic:pic>
              </a:graphicData>
            </a:graphic>
          </wp:inline>
        </w:drawing>
      </w:r>
    </w:p>
    <w:p w14:paraId="2DFE8E00" w14:textId="3ABE0E39" w:rsidR="0014125B" w:rsidRDefault="0014125B" w:rsidP="009A4223">
      <w:pPr>
        <w:pStyle w:val="figure"/>
      </w:pPr>
      <w:bookmarkStart w:id="23" w:name="_Ref115267938"/>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5C881E88" w14:textId="77777777" w:rsidR="00A7336E" w:rsidRPr="00A7336E" w:rsidRDefault="00A7336E" w:rsidP="00A7336E">
      <w:pPr>
        <w:rPr>
          <w:rFonts w:eastAsia="微软雅黑"/>
          <w:lang w:eastAsia="zh-CN"/>
        </w:rPr>
      </w:pPr>
    </w:p>
    <w:p w14:paraId="45CC1F5C" w14:textId="5689E055" w:rsidR="00451518" w:rsidRDefault="00451518" w:rsidP="0070488B">
      <w:pPr>
        <w:pStyle w:val="observation"/>
      </w:pPr>
      <w:bookmarkStart w:id="24" w:name="_Ref118709558"/>
      <w:bookmarkEnd w:id="23"/>
      <w:r w:rsidRPr="007E4032">
        <w:t xml:space="preserve">Alt3 shows </w:t>
      </w:r>
      <w:r w:rsidR="00B12696">
        <w:t>negligible</w:t>
      </w:r>
      <w:r w:rsidR="00B12696" w:rsidRPr="007E4032">
        <w:t xml:space="preserve"> </w:t>
      </w:r>
      <w:r w:rsidRPr="007E4032">
        <w:t>performance improvement over Alt1</w:t>
      </w:r>
      <w:r>
        <w:t xml:space="preserve"> </w:t>
      </w:r>
      <w:r w:rsidR="00E82588">
        <w:t xml:space="preserve">for the scenario with 500m ISD and </w:t>
      </w:r>
      <w:r w:rsidR="00484DCC">
        <w:t xml:space="preserve">the </w:t>
      </w:r>
      <w:r>
        <w:rPr>
          <w:rFonts w:hint="eastAsia"/>
        </w:rPr>
        <w:t>high</w:t>
      </w:r>
      <w:r>
        <w:t xml:space="preserve"> </w:t>
      </w:r>
      <w:r>
        <w:rPr>
          <w:rFonts w:hint="eastAsia"/>
        </w:rPr>
        <w:t>payload</w:t>
      </w:r>
      <w:r>
        <w:t xml:space="preserve"> </w:t>
      </w:r>
      <w:r>
        <w:rPr>
          <w:rFonts w:hint="eastAsia"/>
        </w:rPr>
        <w:t>case</w:t>
      </w:r>
      <w:r>
        <w:t xml:space="preserve"> </w:t>
      </w:r>
      <w:r>
        <w:rPr>
          <w:rFonts w:hint="eastAsia"/>
        </w:rPr>
        <w:t>of</w:t>
      </w:r>
      <w:r>
        <w:t xml:space="preserve"> </w:t>
      </w:r>
      <w:r w:rsidR="000823CE">
        <w:t>the</w:t>
      </w:r>
      <w:r>
        <w:t xml:space="preserve"> </w:t>
      </w:r>
      <w:r>
        <w:rPr>
          <w:rFonts w:hint="eastAsia"/>
        </w:rPr>
        <w:t>scenario</w:t>
      </w:r>
      <w:r w:rsidR="000823CE">
        <w:t xml:space="preserve"> with 200m </w:t>
      </w:r>
      <w:r w:rsidR="00484DCC">
        <w:t>ISD</w:t>
      </w:r>
      <w:r>
        <w:rPr>
          <w:rFonts w:hint="eastAsia"/>
        </w:rPr>
        <w:t>.</w:t>
      </w:r>
      <w:bookmarkEnd w:id="24"/>
    </w:p>
    <w:p w14:paraId="3D00B854" w14:textId="5FB6EA63" w:rsidR="0014125B" w:rsidRPr="006F66B7" w:rsidRDefault="00CB4A9A" w:rsidP="0070488B">
      <w:pPr>
        <w:pStyle w:val="observation"/>
      </w:pPr>
      <w:bookmarkStart w:id="25" w:name="_Ref118709560"/>
      <w:r>
        <w:t>Combining</w:t>
      </w:r>
      <w:r w:rsidRPr="00E058DE">
        <w:t xml:space="preserve"> </w:t>
      </w:r>
      <w:r w:rsidR="00451518">
        <w:t xml:space="preserve">the payload and the SE gain, Alt1 </w:t>
      </w:r>
      <w:r>
        <w:t>outperforms Alt 3</w:t>
      </w:r>
      <w:r w:rsidR="00451518">
        <w:t>.</w:t>
      </w:r>
      <w:bookmarkEnd w:id="25"/>
    </w:p>
    <w:p w14:paraId="5FAC4DAC" w14:textId="2F6D8819" w:rsidR="0014125B" w:rsidRDefault="0014125B" w:rsidP="0014125B">
      <w:r w:rsidRPr="002018A1">
        <w:t>According to the evaluation results,</w:t>
      </w:r>
      <w:r>
        <w:t xml:space="preserve"> we support Alt1, i.e., </w:t>
      </w:r>
      <w:proofErr w:type="spellStart"/>
      <w:proofErr w:type="gramStart"/>
      <w:r w:rsidRPr="00472DB9">
        <w:t>C</w:t>
      </w:r>
      <w:r w:rsidRPr="005044EF">
        <w:rPr>
          <w:vertAlign w:val="subscript"/>
        </w:rPr>
        <w:t>group,phase</w:t>
      </w:r>
      <w:proofErr w:type="spellEnd"/>
      <w:proofErr w:type="gramEnd"/>
      <w:r w:rsidRPr="00472DB9">
        <w:t xml:space="preserve">=1, </w:t>
      </w:r>
      <w:proofErr w:type="spellStart"/>
      <w:r w:rsidRPr="00472DB9">
        <w:t>C</w:t>
      </w:r>
      <w:r w:rsidRPr="005044EF">
        <w:rPr>
          <w:vertAlign w:val="subscript"/>
        </w:rPr>
        <w:t>group,amp</w:t>
      </w:r>
      <w:proofErr w:type="spellEnd"/>
      <w:r w:rsidRPr="00472DB9">
        <w:t>=2, one SCI across all TRPs/TRP groups</w:t>
      </w:r>
      <w:r>
        <w:t>, for</w:t>
      </w:r>
      <w:r w:rsidRPr="006431AD">
        <w:t xml:space="preserve"> </w:t>
      </w:r>
      <w:r>
        <w:t xml:space="preserve">the </w:t>
      </w:r>
      <w:r w:rsidRPr="000F352E">
        <w:rPr>
          <w:b/>
        </w:rPr>
        <w:t>W</w:t>
      </w:r>
      <w:r w:rsidRPr="000F352E">
        <w:rPr>
          <w:vertAlign w:val="subscript"/>
        </w:rPr>
        <w:t>2</w:t>
      </w:r>
      <w:r w:rsidRPr="006431AD">
        <w:t xml:space="preserve"> quantization group and SCI design</w:t>
      </w:r>
      <w:r>
        <w:t>.</w:t>
      </w:r>
      <w:r w:rsidR="00F516D0">
        <w:t xml:space="preserve"> </w:t>
      </w:r>
      <w:proofErr w:type="gramStart"/>
      <w:r w:rsidR="00F516D0">
        <w:t>Hence</w:t>
      </w:r>
      <w:proofErr w:type="gramEnd"/>
      <w:r w:rsidR="00F516D0">
        <w:t xml:space="preserve"> we have the following proposal to revert the WA on Alt 3.</w:t>
      </w:r>
    </w:p>
    <w:p w14:paraId="359C5E23" w14:textId="35E7A194" w:rsidR="00422061" w:rsidRDefault="00E87F2C" w:rsidP="00017E9E">
      <w:pPr>
        <w:pStyle w:val="proposal0"/>
      </w:pPr>
      <w:bookmarkStart w:id="26" w:name="_Ref115337077"/>
      <w:r w:rsidRPr="00AA11E3">
        <w:t>Revert the WA on the support of Alt 3, i.e., support Alt1 only (</w:t>
      </w:r>
      <w:proofErr w:type="spellStart"/>
      <w:proofErr w:type="gramStart"/>
      <w:r w:rsidRPr="00AA11E3">
        <w:t>C</w:t>
      </w:r>
      <w:r w:rsidRPr="00017E9E">
        <w:rPr>
          <w:vertAlign w:val="subscript"/>
        </w:rPr>
        <w:t>group,phase</w:t>
      </w:r>
      <w:proofErr w:type="spellEnd"/>
      <w:proofErr w:type="gramEnd"/>
      <w:r w:rsidRPr="00AA11E3">
        <w:t xml:space="preserve">=1, </w:t>
      </w:r>
      <w:proofErr w:type="spellStart"/>
      <w:r w:rsidRPr="00AA11E3">
        <w:t>C</w:t>
      </w:r>
      <w:r w:rsidRPr="00017E9E">
        <w:rPr>
          <w:vertAlign w:val="subscript"/>
        </w:rPr>
        <w:t>group,amp</w:t>
      </w:r>
      <w:proofErr w:type="spellEnd"/>
      <w:r w:rsidRPr="00AA11E3">
        <w:t>=2, one SCI across all TRPs/TRP groups) for the W</w:t>
      </w:r>
      <w:r w:rsidRPr="00017E9E">
        <w:rPr>
          <w:vertAlign w:val="subscript"/>
        </w:rPr>
        <w:t>2</w:t>
      </w:r>
      <w:r w:rsidRPr="00AA11E3">
        <w:t xml:space="preserve"> quantization and SCI design.</w:t>
      </w:r>
      <w:bookmarkEnd w:id="26"/>
    </w:p>
    <w:p w14:paraId="31395685" w14:textId="77777777" w:rsidR="00E87F2C" w:rsidRPr="00FC2BE8" w:rsidRDefault="00E87F2C" w:rsidP="00A132EB"/>
    <w:p w14:paraId="1779CFEC" w14:textId="1795D30D" w:rsidR="00BD5CCF" w:rsidRDefault="00BD5CCF" w:rsidP="00A132EB">
      <w:pPr>
        <w:pStyle w:val="boldbullet1"/>
      </w:pPr>
      <w:r w:rsidRPr="00BD5CCF">
        <w:t>Order of coefficients</w:t>
      </w:r>
    </w:p>
    <w:p w14:paraId="20664B9A" w14:textId="5DAC68A5" w:rsidR="00777F9B" w:rsidRPr="00A132EB" w:rsidRDefault="00944E7B" w:rsidP="00944E7B">
      <w:r>
        <w:t>Fo</w:t>
      </w:r>
      <w:r w:rsidR="00E3267D">
        <w:t>r</w:t>
      </w:r>
      <w:r>
        <w:t xml:space="preserve"> a legacy </w:t>
      </w:r>
      <w:proofErr w:type="spellStart"/>
      <w:r>
        <w:t>eType</w:t>
      </w:r>
      <w:proofErr w:type="spellEnd"/>
      <w:r w:rsidR="007F38FF">
        <w:t xml:space="preserve"> II </w:t>
      </w:r>
      <w:r w:rsidR="00E3267D">
        <w:t>report, each</w:t>
      </w:r>
      <w:r>
        <w:t xml:space="preserve"> reported coefficient is associated with a priority value. According to the priority values, the </w:t>
      </w:r>
      <w:r w:rsidRPr="00BD5CCF">
        <w:t>coefficient</w:t>
      </w:r>
      <w:r w:rsidR="000E27FB">
        <w:t>-related quantities</w:t>
      </w:r>
      <w:r>
        <w:t xml:space="preserve"> are divided into two </w:t>
      </w:r>
      <w:r w:rsidR="006E5C31">
        <w:t xml:space="preserve">groups </w:t>
      </w:r>
      <w:r>
        <w:t>respectively map</w:t>
      </w:r>
      <w:r w:rsidR="00BB0E5C">
        <w:t>ped</w:t>
      </w:r>
      <w:r>
        <w:t xml:space="preserve"> into CSI part2 group 1 and CSI part2 group 2.</w:t>
      </w:r>
      <w:r w:rsidR="00E3267D">
        <w:t xml:space="preserve"> </w:t>
      </w:r>
      <w:r w:rsidR="005462F2">
        <w:rPr>
          <w:rFonts w:eastAsiaTheme="minorEastAsia"/>
          <w:lang w:eastAsia="zh-CN"/>
        </w:rPr>
        <w:t>The</w:t>
      </w:r>
      <w:r w:rsidR="008850A6">
        <w:rPr>
          <w:rFonts w:eastAsiaTheme="minorEastAsia"/>
          <w:lang w:eastAsia="zh-CN"/>
        </w:rPr>
        <w:t xml:space="preserve"> equation </w:t>
      </w:r>
      <w:r w:rsidR="00596229">
        <w:rPr>
          <w:rFonts w:eastAsiaTheme="minorEastAsia"/>
          <w:lang w:eastAsia="zh-CN"/>
        </w:rPr>
        <w:t>used to calculate the priority value</w:t>
      </w:r>
      <w:r w:rsidR="0004531D">
        <w:rPr>
          <w:rFonts w:eastAsiaTheme="minorEastAsia"/>
          <w:lang w:eastAsia="zh-CN"/>
        </w:rPr>
        <w:t xml:space="preserve"> of a coefficient</w:t>
      </w:r>
      <w:r w:rsidR="00B9328F">
        <w:rPr>
          <w:rFonts w:eastAsiaTheme="minorEastAsia"/>
          <w:lang w:eastAsia="zh-CN"/>
        </w:rPr>
        <w:t xml:space="preserve"> </w:t>
      </w:r>
      <w:r w:rsidR="00B9328F">
        <w:rPr>
          <w:rFonts w:eastAsiaTheme="minorEastAsia" w:hint="eastAsia"/>
          <w:lang w:eastAsia="zh-CN"/>
        </w:rPr>
        <w:t>is</w:t>
      </w:r>
      <w:r w:rsidR="00B9328F">
        <w:rPr>
          <w:rFonts w:eastAsiaTheme="minorEastAsia"/>
          <w:lang w:eastAsia="zh-CN"/>
        </w:rPr>
        <w:t xml:space="preserve"> </w:t>
      </w:r>
      <w:r w:rsidR="001C78EC">
        <w:rPr>
          <w:rFonts w:eastAsiaTheme="minorEastAsia"/>
          <w:lang w:eastAsia="zh-CN"/>
        </w:rPr>
        <w:t>shown below</w:t>
      </w:r>
      <w:r w:rsidR="00596229">
        <w:rPr>
          <w:rFonts w:eastAsiaTheme="minorEastAsia"/>
          <w:lang w:eastAsia="zh-CN"/>
        </w:rPr>
        <w:t>.</w:t>
      </w:r>
      <w:r w:rsidR="005462F2">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596229" w14:paraId="37AEBC3E" w14:textId="77777777" w:rsidTr="00596229">
        <w:tc>
          <w:tcPr>
            <w:tcW w:w="9060" w:type="dxa"/>
          </w:tcPr>
          <w:p w14:paraId="77E7F55B" w14:textId="21569805" w:rsidR="00596229" w:rsidRPr="001C78EC" w:rsidRDefault="001C78EC" w:rsidP="00944E7B">
            <w:pPr>
              <w:rPr>
                <w:rFonts w:eastAsiaTheme="minorEastAsia"/>
              </w:rPr>
            </w:pPr>
            <m:oMathPara>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m:oMathPara>
          </w:p>
          <w:p w14:paraId="01F1E36F" w14:textId="2D88CB94" w:rsidR="001C78EC" w:rsidRPr="00A132EB" w:rsidRDefault="001C78EC" w:rsidP="00944E7B">
            <w:pPr>
              <w:rPr>
                <w:rFonts w:eastAsiaTheme="minorEastAsia"/>
                <w:szCs w:val="20"/>
                <w:lang w:val="en-GB" w:eastAsia="zh-CN"/>
              </w:rPr>
            </w:pPr>
            <w:r>
              <w:rPr>
                <w:rFonts w:eastAsiaTheme="minorEastAsia"/>
                <w:lang w:eastAsia="zh-CN"/>
              </w:rPr>
              <w:t xml:space="preserve">Where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27"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27"/>
            <w:r w:rsidRPr="00A62B10">
              <w:t xml:space="preserve">, and where </w:t>
            </w:r>
            <m:oMath>
              <m:sSubSup>
                <m:sSubSupPr>
                  <m:ctrlPr>
                    <w:rPr>
                      <w:rFonts w:ascii="Cambria Math" w:eastAsia="宋体" w:hAnsi="Cambria Math"/>
                      <w:szCs w:val="20"/>
                      <w:lang w:val="en-GB"/>
                    </w:rPr>
                  </m:ctrlPr>
                </m:sSubSupPr>
                <m:e>
                  <m:r>
                    <m:rPr>
                      <m:sty m:val="p"/>
                    </m:rPr>
                    <w:rPr>
                      <w:rFonts w:ascii="Cambria Math" w:eastAsia="宋体" w:hAnsi="Cambria Math"/>
                      <w:szCs w:val="20"/>
                      <w:lang w:val="en-GB" w:eastAsia="en-GB"/>
                    </w:rPr>
                    <m:t xml:space="preserve"> </m:t>
                  </m:r>
                  <m:r>
                    <w:rPr>
                      <w:rFonts w:ascii="Cambria Math" w:eastAsia="宋体" w:hAnsi="Cambria Math"/>
                      <w:szCs w:val="20"/>
                      <w:lang w:val="en-GB" w:eastAsia="en-GB"/>
                    </w:rPr>
                    <m:t>n</m:t>
                  </m:r>
                </m:e>
                <m:sub>
                  <m:r>
                    <m:rPr>
                      <m:sty m:val="p"/>
                    </m:rPr>
                    <w:rPr>
                      <w:rFonts w:ascii="Cambria Math" w:eastAsia="宋体" w:hAnsi="Cambria Math"/>
                      <w:szCs w:val="20"/>
                      <w:lang w:val="en-GB" w:eastAsia="en-GB"/>
                    </w:rPr>
                    <m:t>3,</m:t>
                  </m:r>
                  <m:r>
                    <w:rPr>
                      <w:rFonts w:ascii="Cambria Math" w:eastAsia="宋体" w:hAnsi="Cambria Math"/>
                      <w:szCs w:val="20"/>
                      <w:lang w:val="en-GB" w:eastAsia="en-GB"/>
                    </w:rPr>
                    <m:t>l</m:t>
                  </m:r>
                </m:sub>
                <m:sup>
                  <m:d>
                    <m:dPr>
                      <m:ctrlPr>
                        <w:rPr>
                          <w:rFonts w:ascii="Cambria Math" w:eastAsia="宋体" w:hAnsi="Cambria Math"/>
                          <w:szCs w:val="20"/>
                          <w:lang w:val="en-GB" w:eastAsia="en-GB"/>
                        </w:rPr>
                      </m:ctrlPr>
                    </m:dPr>
                    <m:e>
                      <m:r>
                        <w:rPr>
                          <w:rFonts w:ascii="Cambria Math" w:eastAsia="宋体" w:hAnsi="Cambria Math"/>
                          <w:szCs w:val="20"/>
                          <w:lang w:val="en-GB" w:eastAsia="en-GB"/>
                        </w:rPr>
                        <m:t>f</m:t>
                      </m:r>
                    </m:e>
                  </m:d>
                </m:sup>
              </m:sSubSup>
              <m:r>
                <m:rPr>
                  <m:sty m:val="p"/>
                </m:rPr>
                <w:rPr>
                  <w:rFonts w:ascii="Cambria Math" w:eastAsia="宋体" w:hAnsi="Cambria Math"/>
                  <w:szCs w:val="20"/>
                  <w:lang w:val="en-GB" w:eastAsia="en-GB"/>
                </w:rPr>
                <m:t>∈</m:t>
              </m:r>
              <m:d>
                <m:dPr>
                  <m:begChr m:val="{"/>
                  <m:endChr m:val="}"/>
                  <m:ctrlPr>
                    <w:rPr>
                      <w:rFonts w:ascii="Cambria Math" w:eastAsia="宋体" w:hAnsi="Cambria Math"/>
                      <w:szCs w:val="20"/>
                      <w:lang w:val="en-GB" w:eastAsia="en-GB"/>
                    </w:rPr>
                  </m:ctrlPr>
                </m:dPr>
                <m:e>
                  <m:r>
                    <m:rPr>
                      <m:sty m:val="p"/>
                    </m:rPr>
                    <w:rPr>
                      <w:rFonts w:ascii="Cambria Math" w:eastAsia="宋体" w:hAnsi="Cambria Math"/>
                      <w:szCs w:val="20"/>
                      <w:lang w:val="en-GB" w:eastAsia="en-GB"/>
                    </w:rPr>
                    <m:t>0,1,…,</m:t>
                  </m:r>
                  <m:sSub>
                    <m:sSubPr>
                      <m:ctrlPr>
                        <w:rPr>
                          <w:rFonts w:ascii="Cambria Math" w:eastAsia="宋体" w:hAnsi="Cambria Math"/>
                          <w:szCs w:val="20"/>
                          <w:lang w:val="en-GB"/>
                        </w:rPr>
                      </m:ctrlPr>
                    </m:sSubPr>
                    <m:e>
                      <m:r>
                        <w:rPr>
                          <w:rFonts w:ascii="Cambria Math" w:eastAsia="宋体" w:hAnsi="Cambria Math"/>
                          <w:szCs w:val="20"/>
                          <w:lang w:val="en-GB" w:eastAsia="en-GB"/>
                        </w:rPr>
                        <m:t>N</m:t>
                      </m:r>
                    </m:e>
                    <m:sub>
                      <m:r>
                        <m:rPr>
                          <m:sty m:val="p"/>
                        </m:rPr>
                        <w:rPr>
                          <w:rFonts w:ascii="Cambria Math" w:eastAsia="宋体" w:hAnsi="Cambria Math"/>
                          <w:szCs w:val="20"/>
                          <w:lang w:val="en-GB" w:eastAsia="en-GB"/>
                        </w:rPr>
                        <m:t>3</m:t>
                      </m:r>
                    </m:sub>
                  </m:sSub>
                  <m:r>
                    <m:rPr>
                      <m:sty m:val="p"/>
                    </m:rPr>
                    <w:rPr>
                      <w:rFonts w:ascii="Cambria Math" w:eastAsia="宋体" w:hAnsi="Cambria Math"/>
                      <w:szCs w:val="20"/>
                      <w:lang w:val="en-GB" w:eastAsia="en-GB"/>
                    </w:rPr>
                    <m:t>-1</m:t>
                  </m:r>
                </m:e>
              </m:d>
            </m:oMath>
            <w:r w:rsidR="00965110">
              <w:rPr>
                <w:rFonts w:eastAsiaTheme="minorEastAsia" w:hint="eastAsia"/>
                <w:szCs w:val="20"/>
                <w:lang w:val="en-GB" w:eastAsia="zh-CN"/>
              </w:rPr>
              <w:t>.</w:t>
            </w:r>
            <w:r w:rsidR="002540D2">
              <w:rPr>
                <w:noProof/>
              </w:rPr>
              <w:t xml:space="preserve"> The </w:t>
            </w:r>
            <m:oMath>
              <m:r>
                <w:rPr>
                  <w:rFonts w:ascii="Cambria Math" w:hAnsi="Cambria Math"/>
                  <w:noProof/>
                </w:rPr>
                <m:t>f</m:t>
              </m:r>
            </m:oMath>
            <w:r w:rsidR="002540D2">
              <w:rPr>
                <w:rFonts w:eastAsiaTheme="minorEastAsia"/>
                <w:noProof/>
              </w:rPr>
              <w:t xml:space="preserve"> is</w:t>
            </w:r>
            <w:r w:rsidR="002540D2">
              <w:rPr>
                <w:noProof/>
              </w:rPr>
              <w:t xml:space="preserve"> </w:t>
            </w:r>
            <w:r w:rsidR="007905EE">
              <w:rPr>
                <w:noProof/>
              </w:rPr>
              <w:t xml:space="preserve">the index of selected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00982C3E">
              <w:rPr>
                <w:rFonts w:eastAsiaTheme="minorEastAsia" w:hint="eastAsia"/>
                <w:noProof/>
                <w:lang w:eastAsia="zh-CN"/>
              </w:rPr>
              <w:t xml:space="preserve"> </w:t>
            </w:r>
            <w:r w:rsidR="007905EE">
              <w:rPr>
                <w:noProof/>
              </w:rPr>
              <w:t xml:space="preserve">FD bases </w:t>
            </w:r>
            <w:r w:rsidR="002540D2">
              <w:rPr>
                <w:rFonts w:eastAsiaTheme="minorEastAsia"/>
              </w:rPr>
              <w:t>after remapping</w:t>
            </w:r>
            <w:r w:rsidR="00F365E2">
              <w:t xml:space="preserve"> with respect to t</w:t>
            </w:r>
            <w:r w:rsidR="00F365E2" w:rsidRPr="00F365E2">
              <w:t xml:space="preserve">he codebook indices </w:t>
            </w:r>
            <m:oMath>
              <m:sSubSup>
                <m:sSubSupPr>
                  <m:ctrlPr>
                    <w:rPr>
                      <w:rFonts w:ascii="Cambria Math" w:hAnsi="Cambria Math"/>
                      <w:sz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00F365E2">
              <w:rPr>
                <w:noProof/>
              </w:rPr>
              <w:t xml:space="preserve"> </w:t>
            </w:r>
            <w:r w:rsidR="00BE315B">
              <w:rPr>
                <w:noProof/>
              </w:rPr>
              <w:t xml:space="preserve">of </w:t>
            </w:r>
            <w:r w:rsidR="00F365E2">
              <w:rPr>
                <w:noProof/>
              </w:rPr>
              <w:t>the strongest coefficient</w:t>
            </w:r>
            <w:r w:rsidR="00BE315B">
              <w:rPr>
                <w:noProof/>
              </w:rPr>
              <w:t>.</w:t>
            </w:r>
          </w:p>
        </w:tc>
      </w:tr>
    </w:tbl>
    <w:p w14:paraId="5AF74E18" w14:textId="04B59412" w:rsidR="00175B32" w:rsidRDefault="00175B32" w:rsidP="00944E7B">
      <w:pPr>
        <w:rPr>
          <w:rFonts w:eastAsiaTheme="minorEastAsia"/>
          <w:lang w:eastAsia="zh-CN"/>
        </w:rPr>
      </w:pPr>
      <w:r>
        <w:rPr>
          <w:rFonts w:eastAsiaTheme="minorEastAsia" w:hint="eastAsia"/>
          <w:lang w:eastAsia="zh-CN"/>
        </w:rPr>
        <w:t>A</w:t>
      </w:r>
      <w:r>
        <w:rPr>
          <w:rFonts w:eastAsiaTheme="minorEastAsia"/>
          <w:lang w:eastAsia="zh-CN"/>
        </w:rPr>
        <w:t>ccording to the equation</w:t>
      </w:r>
      <w:r w:rsidR="00444249">
        <w:rPr>
          <w:rFonts w:eastAsiaTheme="minorEastAsia"/>
          <w:lang w:eastAsia="zh-CN"/>
        </w:rPr>
        <w:t>,</w:t>
      </w:r>
      <w:r w:rsidR="00444249" w:rsidRPr="00175B32">
        <w:rPr>
          <w:rFonts w:eastAsiaTheme="minorEastAsia"/>
          <w:lang w:eastAsia="zh-CN"/>
        </w:rPr>
        <w:t xml:space="preserve"> in descending order of weight</w:t>
      </w:r>
      <w:r>
        <w:rPr>
          <w:rFonts w:eastAsiaTheme="minorEastAsia"/>
          <w:lang w:eastAsia="zh-CN"/>
        </w:rPr>
        <w:t>, t</w:t>
      </w:r>
      <w:r w:rsidRPr="00175B32">
        <w:rPr>
          <w:rFonts w:eastAsiaTheme="minorEastAsia"/>
          <w:lang w:eastAsia="zh-CN"/>
        </w:rPr>
        <w:t>he factors affecting the priority are</w:t>
      </w:r>
      <w:r w:rsidR="006850E8">
        <w:rPr>
          <w:rFonts w:eastAsiaTheme="minorEastAsia"/>
          <w:lang w:eastAsia="zh-CN"/>
        </w:rPr>
        <w:t xml:space="preserve"> </w:t>
      </w:r>
      <w:r w:rsidR="00AA6526">
        <w:rPr>
          <w:rFonts w:eastAsiaTheme="minorEastAsia"/>
          <w:lang w:eastAsia="zh-CN"/>
        </w:rPr>
        <w:t>respectively</w:t>
      </w:r>
      <w:r w:rsidRPr="00175B32">
        <w:rPr>
          <w:rFonts w:eastAsiaTheme="minorEastAsia"/>
          <w:lang w:eastAsia="zh-CN"/>
        </w:rPr>
        <w:t xml:space="preserve"> </w:t>
      </w:r>
      <w:r w:rsidR="00444249">
        <w:rPr>
          <w:rFonts w:eastAsiaTheme="minorEastAsia"/>
          <w:lang w:eastAsia="zh-CN"/>
        </w:rPr>
        <w:t xml:space="preserve">the index of </w:t>
      </w:r>
      <w:r w:rsidRPr="00175B32">
        <w:rPr>
          <w:rFonts w:eastAsiaTheme="minorEastAsia"/>
          <w:lang w:eastAsia="zh-CN"/>
        </w:rPr>
        <w:t xml:space="preserve">layer, </w:t>
      </w:r>
      <w:r w:rsidR="00444249">
        <w:rPr>
          <w:rFonts w:eastAsiaTheme="minorEastAsia"/>
          <w:lang w:eastAsia="zh-CN"/>
        </w:rPr>
        <w:t xml:space="preserve">the index of selected </w:t>
      </w:r>
      <w:r>
        <w:rPr>
          <w:rFonts w:eastAsiaTheme="minorEastAsia"/>
          <w:lang w:eastAsia="zh-CN"/>
        </w:rPr>
        <w:t xml:space="preserve">SD </w:t>
      </w:r>
      <w:r w:rsidRPr="00175B32">
        <w:rPr>
          <w:rFonts w:eastAsiaTheme="minorEastAsia"/>
          <w:lang w:eastAsia="zh-CN"/>
        </w:rPr>
        <w:t>bas</w:t>
      </w:r>
      <w:r w:rsidR="00444249">
        <w:rPr>
          <w:rFonts w:eastAsiaTheme="minorEastAsia"/>
          <w:lang w:eastAsia="zh-CN"/>
        </w:rPr>
        <w:t>e</w:t>
      </w:r>
      <w:r w:rsidRPr="00175B32">
        <w:rPr>
          <w:rFonts w:eastAsiaTheme="minorEastAsia"/>
          <w:lang w:eastAsia="zh-CN"/>
        </w:rPr>
        <w:t>s</w:t>
      </w:r>
      <w:r w:rsidR="00935491">
        <w:rPr>
          <w:rFonts w:eastAsiaTheme="minorEastAsia"/>
          <w:lang w:eastAsia="zh-CN"/>
        </w:rPr>
        <w:t>,</w:t>
      </w:r>
      <w:r w:rsidR="00695D31">
        <w:rPr>
          <w:rFonts w:eastAsiaTheme="minorEastAsia"/>
          <w:lang w:eastAsia="zh-CN"/>
        </w:rPr>
        <w:t xml:space="preserve"> and</w:t>
      </w:r>
      <w:r w:rsidR="00444249">
        <w:rPr>
          <w:rFonts w:eastAsiaTheme="minorEastAsia"/>
          <w:lang w:eastAsia="zh-CN"/>
        </w:rPr>
        <w:t xml:space="preserve"> the index of selected FD bases.</w:t>
      </w:r>
      <w:r w:rsidRPr="00175B32">
        <w:rPr>
          <w:rFonts w:eastAsiaTheme="minorEastAsia"/>
          <w:lang w:eastAsia="zh-CN"/>
        </w:rPr>
        <w:t xml:space="preserve"> </w:t>
      </w:r>
    </w:p>
    <w:p w14:paraId="51666CB6" w14:textId="78363FEC" w:rsidR="00C94808" w:rsidRDefault="00C94808" w:rsidP="00944E7B">
      <w:pPr>
        <w:rPr>
          <w:rFonts w:eastAsiaTheme="minorEastAsia"/>
          <w:lang w:eastAsia="zh-CN"/>
        </w:rPr>
      </w:pPr>
      <w:r w:rsidRPr="00C94808">
        <w:rPr>
          <w:rFonts w:eastAsiaTheme="minorEastAsia"/>
          <w:lang w:eastAsia="zh-CN"/>
        </w:rPr>
        <w:t>On the Type-II codebook refinement for CJT</w:t>
      </w:r>
      <w:r>
        <w:rPr>
          <w:rFonts w:eastAsiaTheme="minorEastAsia"/>
          <w:lang w:eastAsia="zh-CN"/>
        </w:rPr>
        <w:t xml:space="preserve">, </w:t>
      </w:r>
      <w:r w:rsidR="00907E58">
        <w:t xml:space="preserve">each reported coefficient is associated with a priority value, too. The following agreement achieved in </w:t>
      </w:r>
      <w:r w:rsidR="00907E58" w:rsidRPr="00993303">
        <w:rPr>
          <w:szCs w:val="20"/>
        </w:rPr>
        <w:t>RAN1#112</w:t>
      </w:r>
      <w:r w:rsidR="00907E58">
        <w:rPr>
          <w:szCs w:val="20"/>
        </w:rPr>
        <w:t xml:space="preserve"> </w:t>
      </w:r>
      <w:r w:rsidR="00DF4BFB">
        <w:rPr>
          <w:szCs w:val="20"/>
        </w:rPr>
        <w:t>includes</w:t>
      </w:r>
      <w:r w:rsidR="00571C92">
        <w:rPr>
          <w:szCs w:val="20"/>
        </w:rPr>
        <w:t xml:space="preserve"> </w:t>
      </w:r>
      <w:r w:rsidR="00E626D8">
        <w:rPr>
          <w:szCs w:val="20"/>
        </w:rPr>
        <w:t xml:space="preserve">three alternatives for the </w:t>
      </w:r>
      <w:r w:rsidR="00E626D8">
        <w:t>priority design.</w:t>
      </w:r>
    </w:p>
    <w:tbl>
      <w:tblPr>
        <w:tblStyle w:val="aa"/>
        <w:tblW w:w="0" w:type="auto"/>
        <w:tblLook w:val="04A0" w:firstRow="1" w:lastRow="0" w:firstColumn="1" w:lastColumn="0" w:noHBand="0" w:noVBand="1"/>
      </w:tblPr>
      <w:tblGrid>
        <w:gridCol w:w="9060"/>
      </w:tblGrid>
      <w:tr w:rsidR="0017252B" w14:paraId="5D614633" w14:textId="77777777" w:rsidTr="0017252B">
        <w:tc>
          <w:tcPr>
            <w:tcW w:w="9060" w:type="dxa"/>
          </w:tcPr>
          <w:p w14:paraId="2F820953" w14:textId="77777777" w:rsidR="0017252B" w:rsidRPr="00993303" w:rsidRDefault="0017252B" w:rsidP="0017252B">
            <w:pPr>
              <w:snapToGrid w:val="0"/>
              <w:rPr>
                <w:szCs w:val="20"/>
                <w:highlight w:val="green"/>
              </w:rPr>
            </w:pPr>
            <w:r w:rsidRPr="00993303">
              <w:rPr>
                <w:b/>
                <w:szCs w:val="20"/>
                <w:highlight w:val="green"/>
              </w:rPr>
              <w:t>Agreement</w:t>
            </w:r>
          </w:p>
          <w:p w14:paraId="2AAC8ADF" w14:textId="77777777" w:rsidR="0017252B" w:rsidRPr="00993303" w:rsidRDefault="0017252B" w:rsidP="0017252B">
            <w:pPr>
              <w:snapToGrid w:val="0"/>
              <w:rPr>
                <w:szCs w:val="20"/>
              </w:rPr>
            </w:pPr>
            <w:r w:rsidRPr="00993303">
              <w:rPr>
                <w:szCs w:val="20"/>
              </w:rPr>
              <w:t xml:space="preserve">On the Type-II codebook refinement for CJT </w:t>
            </w:r>
            <w:proofErr w:type="spellStart"/>
            <w:r w:rsidRPr="00993303">
              <w:rPr>
                <w:szCs w:val="20"/>
              </w:rPr>
              <w:t>mTRP</w:t>
            </w:r>
            <w:proofErr w:type="spellEnd"/>
            <w:r w:rsidRPr="00993303">
              <w:rPr>
                <w:szCs w:val="20"/>
              </w:rPr>
              <w:t>, regarding UCI omission, down-select between the following three alternatives (by RAN1#112-bis where n denotes the n-</w:t>
            </w:r>
            <w:proofErr w:type="spellStart"/>
            <w:r w:rsidRPr="00993303">
              <w:rPr>
                <w:szCs w:val="20"/>
              </w:rPr>
              <w:t>th</w:t>
            </w:r>
            <w:proofErr w:type="spellEnd"/>
            <w:r w:rsidRPr="00993303">
              <w:rPr>
                <w:szCs w:val="20"/>
              </w:rPr>
              <w:t xml:space="preserve"> CSI-RS resource):</w:t>
            </w:r>
          </w:p>
          <w:p w14:paraId="38585F0F" w14:textId="552771F6" w:rsidR="0017252B" w:rsidRPr="0017252B" w:rsidRDefault="0017252B" w:rsidP="001005AA">
            <w:pPr>
              <w:pStyle w:val="af2"/>
              <w:widowControl/>
              <w:numPr>
                <w:ilvl w:val="0"/>
                <w:numId w:val="30"/>
              </w:numPr>
              <w:suppressAutoHyphens/>
              <w:snapToGrid w:val="0"/>
              <w:spacing w:after="0"/>
              <w:ind w:firstLineChars="0"/>
              <w:jc w:val="left"/>
              <w:rPr>
                <w:rFonts w:ascii="Times New Roman" w:eastAsia="Times New Roman" w:hAnsi="Times New Roman"/>
                <w:kern w:val="0"/>
                <w:sz w:val="20"/>
                <w:szCs w:val="20"/>
                <w:lang w:eastAsia="en-US"/>
              </w:rPr>
            </w:pPr>
            <w:r w:rsidRPr="0017252B">
              <w:rPr>
                <w:rFonts w:ascii="Times New Roman" w:eastAsia="Times New Roman" w:hAnsi="Times New Roman"/>
                <w:kern w:val="0"/>
                <w:sz w:val="20"/>
                <w:szCs w:val="20"/>
                <w:lang w:eastAsia="en-US"/>
              </w:rPr>
              <w:lastRenderedPageBreak/>
              <w:t xml:space="preserve">Alt1. </w:t>
            </w:r>
            <w:proofErr w:type="spellStart"/>
            <w:r w:rsidRPr="0017252B">
              <w:rPr>
                <w:rFonts w:ascii="Times New Roman" w:eastAsia="Times New Roman" w:hAnsi="Times New Roman"/>
                <w:kern w:val="0"/>
                <w:sz w:val="20"/>
                <w:szCs w:val="20"/>
                <w:lang w:eastAsia="en-US"/>
              </w:rPr>
              <w:t>Prio</w:t>
            </w:r>
            <w:proofErr w:type="spellEnd"/>
            <w:r w:rsidRPr="0017252B">
              <w:rPr>
                <w:rFonts w:ascii="Times New Roman" w:eastAsia="Times New Roman" w:hAnsi="Times New Roman"/>
                <w:kern w:val="0"/>
                <w:sz w:val="20"/>
                <w:szCs w:val="20"/>
                <w:lang w:eastAsia="en-US"/>
              </w:rPr>
              <w:t>(</w:t>
            </w:r>
            <w:proofErr w:type="gramStart"/>
            <w:r w:rsidR="00A73B99" w:rsidRPr="00993303">
              <w:rPr>
                <w:rFonts w:ascii="Symbol" w:hAnsi="Symbol"/>
                <w:szCs w:val="20"/>
              </w:rPr>
              <w:t></w:t>
            </w:r>
            <w:r w:rsidRPr="0017252B">
              <w:rPr>
                <w:rFonts w:ascii="Times New Roman" w:eastAsia="Times New Roman" w:hAnsi="Times New Roman"/>
                <w:kern w:val="0"/>
                <w:sz w:val="20"/>
                <w:szCs w:val="20"/>
                <w:lang w:eastAsia="en-US"/>
              </w:rPr>
              <w:t>,</w:t>
            </w:r>
            <w:proofErr w:type="spellStart"/>
            <w:r w:rsidRPr="0017252B">
              <w:rPr>
                <w:rFonts w:ascii="Times New Roman" w:eastAsia="Times New Roman" w:hAnsi="Times New Roman"/>
                <w:kern w:val="0"/>
                <w:sz w:val="20"/>
                <w:szCs w:val="20"/>
                <w:lang w:eastAsia="en-US"/>
              </w:rPr>
              <w:t>l</w:t>
            </w:r>
            <w:proofErr w:type="gramEnd"/>
            <w:r w:rsidRPr="0017252B">
              <w:rPr>
                <w:rFonts w:ascii="Times New Roman" w:eastAsia="Times New Roman" w:hAnsi="Times New Roman"/>
                <w:kern w:val="0"/>
                <w:sz w:val="20"/>
                <w:szCs w:val="20"/>
                <w:lang w:eastAsia="en-US"/>
              </w:rPr>
              <w:t>,m,n</w:t>
            </w:r>
            <w:proofErr w:type="spellEnd"/>
            <w:r w:rsidRPr="0017252B">
              <w:rPr>
                <w:rFonts w:ascii="Times New Roman" w:eastAsia="Times New Roman" w:hAnsi="Times New Roman"/>
                <w:kern w:val="0"/>
                <w:sz w:val="20"/>
                <w:szCs w:val="20"/>
                <w:lang w:eastAsia="en-US"/>
              </w:rPr>
              <w:t>)=(</w:t>
            </w:r>
            <m:oMath>
              <m:r>
                <m:rPr>
                  <m:sty m:val="p"/>
                </m:rPr>
                <w:rPr>
                  <w:rFonts w:ascii="Cambria Math" w:eastAsia="Times New Roman" w:hAnsi="Cambria Math"/>
                  <w:kern w:val="0"/>
                  <w:sz w:val="20"/>
                  <w:szCs w:val="20"/>
                  <w:lang w:eastAsia="en-US"/>
                </w:rPr>
                <m:t xml:space="preserve"> </m:t>
              </m:r>
              <m:nary>
                <m:naryPr>
                  <m:chr m:val="∑"/>
                  <m:ctrlPr>
                    <w:rPr>
                      <w:rFonts w:ascii="Cambria Math" w:eastAsia="Times New Roman" w:hAnsi="Cambria Math"/>
                      <w:kern w:val="0"/>
                      <w:sz w:val="20"/>
                      <w:szCs w:val="20"/>
                      <w:lang w:eastAsia="en-US"/>
                    </w:rPr>
                  </m:ctrlPr>
                </m:naryPr>
                <m:sub>
                  <m:r>
                    <w:rPr>
                      <w:rFonts w:ascii="Cambria Math" w:eastAsia="Times New Roman" w:hAnsi="Cambria Math"/>
                      <w:kern w:val="0"/>
                      <w:sz w:val="20"/>
                      <w:szCs w:val="20"/>
                      <w:lang w:eastAsia="en-US"/>
                    </w:rPr>
                    <m:t>k</m:t>
                  </m:r>
                  <m:r>
                    <m:rPr>
                      <m:sty m:val="p"/>
                    </m:rPr>
                    <w:rPr>
                      <w:rFonts w:ascii="Cambria Math" w:eastAsia="Times New Roman" w:hAnsi="Cambria Math"/>
                      <w:kern w:val="0"/>
                      <w:sz w:val="20"/>
                      <w:szCs w:val="20"/>
                      <w:lang w:eastAsia="en-US"/>
                    </w:rPr>
                    <m:t>=0</m:t>
                  </m:r>
                </m:sub>
                <m:sup>
                  <m:r>
                    <w:rPr>
                      <w:rFonts w:ascii="Cambria Math" w:eastAsia="Times New Roman" w:hAnsi="Cambria Math"/>
                      <w:kern w:val="0"/>
                      <w:sz w:val="20"/>
                      <w:szCs w:val="20"/>
                      <w:lang w:eastAsia="en-US"/>
                    </w:rPr>
                    <m:t>n</m:t>
                  </m:r>
                  <m:r>
                    <m:rPr>
                      <m:sty m:val="p"/>
                    </m:rPr>
                    <w:rPr>
                      <w:rFonts w:ascii="Cambria Math" w:eastAsia="Times New Roman" w:hAnsi="Cambria Math"/>
                      <w:kern w:val="0"/>
                      <w:sz w:val="20"/>
                      <w:szCs w:val="20"/>
                      <w:lang w:eastAsia="en-US"/>
                    </w:rPr>
                    <m:t>-1</m:t>
                  </m:r>
                </m:sup>
                <m:e>
                  <m:r>
                    <m:rPr>
                      <m:sty m:val="p"/>
                    </m:rPr>
                    <w:rPr>
                      <w:rFonts w:ascii="Cambria Math" w:eastAsia="Times New Roman" w:hAnsi="Cambria Math"/>
                      <w:kern w:val="0"/>
                      <w:sz w:val="20"/>
                      <w:szCs w:val="20"/>
                      <w:lang w:eastAsia="en-US"/>
                    </w:rPr>
                    <m:t>2</m:t>
                  </m:r>
                  <m:sSub>
                    <m:sSubPr>
                      <m:ctrlPr>
                        <w:rPr>
                          <w:rFonts w:ascii="Cambria Math" w:eastAsia="Times New Roman" w:hAnsi="Cambria Math"/>
                          <w:kern w:val="0"/>
                          <w:sz w:val="20"/>
                          <w:szCs w:val="20"/>
                          <w:lang w:eastAsia="en-US"/>
                        </w:rPr>
                      </m:ctrlPr>
                    </m:sSubPr>
                    <m:e>
                      <m:r>
                        <w:rPr>
                          <w:rFonts w:ascii="Cambria Math" w:eastAsia="Times New Roman" w:hAnsi="Cambria Math"/>
                          <w:kern w:val="0"/>
                          <w:sz w:val="20"/>
                          <w:szCs w:val="20"/>
                          <w:lang w:eastAsia="en-US"/>
                        </w:rPr>
                        <m:t>L</m:t>
                      </m:r>
                    </m:e>
                    <m:sub>
                      <m:r>
                        <w:rPr>
                          <w:rFonts w:ascii="Cambria Math" w:eastAsia="Times New Roman" w:hAnsi="Cambria Math" w:hint="eastAsia"/>
                          <w:kern w:val="0"/>
                          <w:sz w:val="20"/>
                          <w:szCs w:val="20"/>
                          <w:lang w:eastAsia="en-US"/>
                        </w:rPr>
                        <m:t>k</m:t>
                      </m:r>
                    </m:sub>
                  </m:sSub>
                </m:e>
              </m:nary>
            </m:oMath>
            <w:r w:rsidRPr="0017252B">
              <w:rPr>
                <w:rFonts w:ascii="Times New Roman" w:eastAsia="Times New Roman" w:hAnsi="Times New Roman"/>
                <w:kern w:val="0"/>
                <w:sz w:val="20"/>
                <w:szCs w:val="20"/>
                <w:lang w:eastAsia="en-US"/>
              </w:rPr>
              <w:t>) .N.RI.P(m)+N.RI.l(n)+N.</w:t>
            </w:r>
            <w:r w:rsidR="00A73B99" w:rsidRPr="00993303">
              <w:rPr>
                <w:rFonts w:ascii="Symbol" w:hAnsi="Symbol"/>
                <w:szCs w:val="20"/>
              </w:rPr>
              <w:t></w:t>
            </w:r>
            <w:r w:rsidR="00A73B99" w:rsidRPr="00993303">
              <w:rPr>
                <w:rFonts w:ascii="Symbol" w:hAnsi="Symbol"/>
                <w:szCs w:val="20"/>
              </w:rPr>
              <w:t></w:t>
            </w:r>
            <w:r w:rsidR="00A73B99">
              <w:rPr>
                <w:rFonts w:ascii="Symbol" w:hAnsi="Symbol"/>
                <w:szCs w:val="20"/>
              </w:rPr>
              <w:t></w:t>
            </w:r>
            <w:r w:rsidRPr="0017252B">
              <w:rPr>
                <w:rFonts w:ascii="Times New Roman" w:eastAsia="Times New Roman" w:hAnsi="Times New Roman"/>
                <w:kern w:val="0"/>
                <w:sz w:val="20"/>
                <w:szCs w:val="20"/>
                <w:lang w:eastAsia="en-US"/>
              </w:rPr>
              <w:t xml:space="preserve">n </w:t>
            </w:r>
          </w:p>
          <w:p w14:paraId="31439851" w14:textId="77777777" w:rsidR="0017252B" w:rsidRPr="0017252B" w:rsidRDefault="0017252B" w:rsidP="001005AA">
            <w:pPr>
              <w:pStyle w:val="af2"/>
              <w:widowControl/>
              <w:numPr>
                <w:ilvl w:val="1"/>
                <w:numId w:val="30"/>
              </w:numPr>
              <w:suppressAutoHyphens/>
              <w:snapToGrid w:val="0"/>
              <w:spacing w:after="0"/>
              <w:ind w:firstLineChars="0"/>
              <w:jc w:val="left"/>
              <w:rPr>
                <w:rFonts w:ascii="Times New Roman" w:eastAsia="Times New Roman" w:hAnsi="Times New Roman"/>
                <w:kern w:val="0"/>
                <w:sz w:val="20"/>
                <w:szCs w:val="20"/>
                <w:lang w:eastAsia="en-US"/>
              </w:rPr>
            </w:pPr>
            <w:r w:rsidRPr="0017252B">
              <w:rPr>
                <w:rFonts w:ascii="Times New Roman" w:eastAsia="Times New Roman" w:hAnsi="Times New Roman"/>
                <w:kern w:val="0"/>
                <w:sz w:val="20"/>
                <w:szCs w:val="20"/>
                <w:lang w:eastAsia="en-US"/>
              </w:rPr>
              <w:t>Note: This implies that CSI-RS resource is designated the highest priority</w:t>
            </w:r>
          </w:p>
          <w:p w14:paraId="09373B6A" w14:textId="32617C97" w:rsidR="0017252B" w:rsidRPr="0017252B" w:rsidRDefault="0017252B" w:rsidP="001005AA">
            <w:pPr>
              <w:pStyle w:val="af2"/>
              <w:widowControl/>
              <w:numPr>
                <w:ilvl w:val="0"/>
                <w:numId w:val="30"/>
              </w:numPr>
              <w:suppressAutoHyphens/>
              <w:snapToGrid w:val="0"/>
              <w:spacing w:after="0"/>
              <w:ind w:firstLineChars="0"/>
              <w:jc w:val="left"/>
              <w:rPr>
                <w:rFonts w:ascii="Times New Roman" w:eastAsia="Times New Roman" w:hAnsi="Times New Roman"/>
                <w:kern w:val="0"/>
                <w:sz w:val="20"/>
                <w:szCs w:val="20"/>
                <w:lang w:eastAsia="en-US"/>
              </w:rPr>
            </w:pPr>
            <w:r w:rsidRPr="0017252B">
              <w:rPr>
                <w:rFonts w:ascii="Times New Roman" w:eastAsia="Times New Roman" w:hAnsi="Times New Roman"/>
                <w:kern w:val="0"/>
                <w:sz w:val="20"/>
                <w:szCs w:val="20"/>
                <w:lang w:eastAsia="en-US"/>
              </w:rPr>
              <w:t xml:space="preserve">Alt2. </w:t>
            </w:r>
            <w:proofErr w:type="spellStart"/>
            <w:r w:rsidRPr="0017252B">
              <w:rPr>
                <w:rFonts w:ascii="Times New Roman" w:eastAsia="Times New Roman" w:hAnsi="Times New Roman"/>
                <w:kern w:val="0"/>
                <w:sz w:val="20"/>
                <w:szCs w:val="20"/>
                <w:lang w:eastAsia="en-US"/>
              </w:rPr>
              <w:t>Prio</w:t>
            </w:r>
            <w:proofErr w:type="spellEnd"/>
            <w:r w:rsidRPr="0017252B">
              <w:rPr>
                <w:rFonts w:ascii="Times New Roman" w:eastAsia="Times New Roman" w:hAnsi="Times New Roman"/>
                <w:kern w:val="0"/>
                <w:sz w:val="20"/>
                <w:szCs w:val="20"/>
                <w:lang w:eastAsia="en-US"/>
              </w:rPr>
              <w:t>(</w:t>
            </w:r>
            <w:proofErr w:type="gramStart"/>
            <w:r w:rsidR="00A73B99" w:rsidRPr="00993303">
              <w:rPr>
                <w:rFonts w:ascii="Symbol" w:hAnsi="Symbol"/>
                <w:szCs w:val="20"/>
              </w:rPr>
              <w:t></w:t>
            </w:r>
            <w:r w:rsidRPr="0017252B">
              <w:rPr>
                <w:rFonts w:ascii="Times New Roman" w:eastAsia="Times New Roman" w:hAnsi="Times New Roman"/>
                <w:kern w:val="0"/>
                <w:sz w:val="20"/>
                <w:szCs w:val="20"/>
                <w:lang w:eastAsia="en-US"/>
              </w:rPr>
              <w:t>,</w:t>
            </w:r>
            <w:proofErr w:type="spellStart"/>
            <w:r w:rsidRPr="0017252B">
              <w:rPr>
                <w:rFonts w:ascii="Times New Roman" w:eastAsia="Times New Roman" w:hAnsi="Times New Roman"/>
                <w:kern w:val="0"/>
                <w:sz w:val="20"/>
                <w:szCs w:val="20"/>
                <w:lang w:eastAsia="en-US"/>
              </w:rPr>
              <w:t>l</w:t>
            </w:r>
            <w:proofErr w:type="gramEnd"/>
            <w:r w:rsidRPr="0017252B">
              <w:rPr>
                <w:rFonts w:ascii="Times New Roman" w:eastAsia="Times New Roman" w:hAnsi="Times New Roman"/>
                <w:kern w:val="0"/>
                <w:sz w:val="20"/>
                <w:szCs w:val="20"/>
                <w:lang w:eastAsia="en-US"/>
              </w:rPr>
              <w:t>,m,n</w:t>
            </w:r>
            <w:proofErr w:type="spellEnd"/>
            <w:r w:rsidRPr="0017252B">
              <w:rPr>
                <w:rFonts w:ascii="Times New Roman" w:eastAsia="Times New Roman" w:hAnsi="Times New Roman"/>
                <w:kern w:val="0"/>
                <w:sz w:val="20"/>
                <w:szCs w:val="20"/>
                <w:lang w:eastAsia="en-US"/>
              </w:rPr>
              <w:t>)=2L’.Qn).RI.N3+2L’.RI. P(m)+</w:t>
            </w:r>
            <w:proofErr w:type="spellStart"/>
            <w:r w:rsidRPr="0017252B">
              <w:rPr>
                <w:rFonts w:ascii="Times New Roman" w:eastAsia="Times New Roman" w:hAnsi="Times New Roman"/>
                <w:kern w:val="0"/>
                <w:sz w:val="20"/>
                <w:szCs w:val="20"/>
                <w:lang w:eastAsia="en-US"/>
              </w:rPr>
              <w:t>RI.l</w:t>
            </w:r>
            <w:proofErr w:type="spellEnd"/>
            <w:r w:rsidRPr="0017252B">
              <w:rPr>
                <w:rFonts w:ascii="Times New Roman" w:eastAsia="Times New Roman" w:hAnsi="Times New Roman"/>
                <w:kern w:val="0"/>
                <w:sz w:val="20"/>
                <w:szCs w:val="20"/>
                <w:lang w:eastAsia="en-US"/>
              </w:rPr>
              <w:t>(n)+</w:t>
            </w:r>
            <w:r w:rsidR="00A73B99" w:rsidRPr="00993303">
              <w:rPr>
                <w:rFonts w:ascii="Symbol" w:hAnsi="Symbol"/>
                <w:szCs w:val="20"/>
              </w:rPr>
              <w:t></w:t>
            </w:r>
            <w:r w:rsidR="00A73B99" w:rsidRPr="00993303">
              <w:rPr>
                <w:rFonts w:ascii="Symbol" w:hAnsi="Symbol"/>
                <w:szCs w:val="20"/>
              </w:rPr>
              <w:t></w:t>
            </w:r>
          </w:p>
          <w:p w14:paraId="26EEF8C6" w14:textId="77777777" w:rsidR="0017252B" w:rsidRPr="0017252B" w:rsidRDefault="0017252B" w:rsidP="001005AA">
            <w:pPr>
              <w:pStyle w:val="af2"/>
              <w:widowControl/>
              <w:numPr>
                <w:ilvl w:val="1"/>
                <w:numId w:val="30"/>
              </w:numPr>
              <w:suppressAutoHyphens/>
              <w:snapToGrid w:val="0"/>
              <w:spacing w:after="0"/>
              <w:ind w:firstLineChars="0"/>
              <w:jc w:val="left"/>
              <w:rPr>
                <w:rFonts w:ascii="Times New Roman" w:eastAsia="Times New Roman" w:hAnsi="Times New Roman"/>
                <w:kern w:val="0"/>
                <w:sz w:val="20"/>
                <w:szCs w:val="20"/>
                <w:lang w:eastAsia="en-US"/>
              </w:rPr>
            </w:pPr>
            <w:r w:rsidRPr="0017252B">
              <w:rPr>
                <w:rFonts w:ascii="Times New Roman" w:eastAsia="Times New Roman" w:hAnsi="Times New Roman"/>
                <w:kern w:val="0"/>
                <w:sz w:val="20"/>
                <w:szCs w:val="20"/>
                <w:lang w:eastAsia="en-US"/>
              </w:rPr>
              <w:t>Note: This implies that CSI-RS resource is designated the lowest priority (after FD basis)</w:t>
            </w:r>
          </w:p>
          <w:p w14:paraId="38CA7E4D" w14:textId="77777777" w:rsidR="0017252B" w:rsidRPr="0017252B" w:rsidRDefault="0017252B" w:rsidP="001005AA">
            <w:pPr>
              <w:pStyle w:val="af2"/>
              <w:widowControl/>
              <w:numPr>
                <w:ilvl w:val="1"/>
                <w:numId w:val="30"/>
              </w:numPr>
              <w:suppressAutoHyphens/>
              <w:snapToGrid w:val="0"/>
              <w:spacing w:after="0"/>
              <w:ind w:firstLineChars="0"/>
              <w:jc w:val="left"/>
              <w:rPr>
                <w:rFonts w:ascii="Times New Roman" w:eastAsia="Times New Roman" w:hAnsi="Times New Roman"/>
                <w:kern w:val="0"/>
                <w:sz w:val="20"/>
                <w:szCs w:val="20"/>
                <w:lang w:eastAsia="en-US"/>
              </w:rPr>
            </w:pPr>
            <w:r w:rsidRPr="0017252B">
              <w:rPr>
                <w:rFonts w:ascii="Times New Roman" w:eastAsia="Times New Roman" w:hAnsi="Times New Roman"/>
                <w:kern w:val="0"/>
                <w:sz w:val="20"/>
                <w:szCs w:val="20"/>
                <w:lang w:eastAsia="en-US"/>
              </w:rPr>
              <w:t>Note: L’ denotes the max value of Ln from all selected N CSI-RS resources</w:t>
            </w:r>
          </w:p>
          <w:p w14:paraId="4B5C168E" w14:textId="77777777" w:rsidR="0017252B" w:rsidRPr="0017252B" w:rsidRDefault="0017252B" w:rsidP="001005AA">
            <w:pPr>
              <w:pStyle w:val="af2"/>
              <w:widowControl/>
              <w:numPr>
                <w:ilvl w:val="1"/>
                <w:numId w:val="30"/>
              </w:numPr>
              <w:suppressAutoHyphens/>
              <w:snapToGrid w:val="0"/>
              <w:spacing w:after="0"/>
              <w:ind w:firstLineChars="0"/>
              <w:jc w:val="left"/>
              <w:rPr>
                <w:rFonts w:ascii="Times New Roman" w:eastAsia="Times New Roman" w:hAnsi="Times New Roman"/>
                <w:kern w:val="0"/>
                <w:sz w:val="20"/>
                <w:szCs w:val="20"/>
                <w:lang w:eastAsia="en-US"/>
              </w:rPr>
            </w:pPr>
            <w:r w:rsidRPr="0017252B">
              <w:rPr>
                <w:rFonts w:ascii="Times New Roman" w:eastAsia="Times New Roman" w:hAnsi="Times New Roman"/>
                <w:kern w:val="0"/>
                <w:sz w:val="20"/>
                <w:szCs w:val="20"/>
                <w:lang w:eastAsia="en-US"/>
              </w:rPr>
              <w:t>FFS: Q(n) maps the index n according to a rule, e.g., Q(n)=n, or Q(n)=0 if n corresponds to strongest TRP/SCI.</w:t>
            </w:r>
          </w:p>
          <w:p w14:paraId="26DA2379" w14:textId="1AEFB406" w:rsidR="0017252B" w:rsidRPr="0017252B" w:rsidRDefault="0017252B" w:rsidP="001005AA">
            <w:pPr>
              <w:pStyle w:val="af2"/>
              <w:widowControl/>
              <w:numPr>
                <w:ilvl w:val="0"/>
                <w:numId w:val="30"/>
              </w:numPr>
              <w:suppressAutoHyphens/>
              <w:snapToGrid w:val="0"/>
              <w:spacing w:after="0"/>
              <w:ind w:firstLineChars="0"/>
              <w:jc w:val="left"/>
              <w:rPr>
                <w:rFonts w:ascii="Times New Roman" w:eastAsia="Times New Roman" w:hAnsi="Times New Roman"/>
                <w:kern w:val="0"/>
                <w:sz w:val="20"/>
                <w:szCs w:val="20"/>
                <w:lang w:eastAsia="en-US"/>
              </w:rPr>
            </w:pPr>
            <w:r w:rsidRPr="0017252B">
              <w:rPr>
                <w:rFonts w:ascii="Times New Roman" w:eastAsia="Times New Roman" w:hAnsi="Times New Roman"/>
                <w:kern w:val="0"/>
                <w:sz w:val="20"/>
                <w:szCs w:val="20"/>
                <w:lang w:eastAsia="en-US"/>
              </w:rPr>
              <w:t xml:space="preserve">Alt3. </w:t>
            </w:r>
            <w:r w:rsidRPr="0017252B">
              <w:rPr>
                <w:rFonts w:ascii="Times New Roman" w:eastAsia="Times New Roman" w:hAnsi="Times New Roman" w:hint="eastAsia"/>
                <w:kern w:val="0"/>
                <w:sz w:val="20"/>
                <w:szCs w:val="20"/>
                <w:lang w:eastAsia="en-US"/>
              </w:rPr>
              <w:t>Replace</w:t>
            </w:r>
            <w:r w:rsidRPr="0017252B">
              <w:rPr>
                <w:rFonts w:ascii="Times New Roman" w:eastAsia="Times New Roman" w:hAnsi="Times New Roman"/>
                <w:kern w:val="0"/>
                <w:sz w:val="20"/>
                <w:szCs w:val="20"/>
                <w:lang w:eastAsia="en-US"/>
              </w:rPr>
              <w:t xml:space="preserve"> SD basis index l in legacy </w:t>
            </w:r>
            <w:proofErr w:type="spellStart"/>
            <w:r w:rsidRPr="0017252B">
              <w:rPr>
                <w:rFonts w:ascii="Times New Roman" w:eastAsia="Times New Roman" w:hAnsi="Times New Roman"/>
                <w:kern w:val="0"/>
                <w:sz w:val="20"/>
                <w:szCs w:val="20"/>
                <w:lang w:eastAsia="en-US"/>
              </w:rPr>
              <w:t>Prio</w:t>
            </w:r>
            <w:proofErr w:type="spellEnd"/>
            <w:r w:rsidRPr="0017252B">
              <w:rPr>
                <w:rFonts w:ascii="Times New Roman" w:eastAsia="Times New Roman" w:hAnsi="Times New Roman"/>
                <w:kern w:val="0"/>
                <w:sz w:val="20"/>
                <w:szCs w:val="20"/>
                <w:lang w:eastAsia="en-US"/>
              </w:rPr>
              <w:t xml:space="preserve"> calculation with </w:t>
            </w:r>
            <m:oMath>
              <m:nary>
                <m:naryPr>
                  <m:chr m:val="∑"/>
                  <m:ctrlPr>
                    <w:rPr>
                      <w:rFonts w:ascii="Cambria Math" w:eastAsia="Times New Roman" w:hAnsi="Cambria Math"/>
                      <w:kern w:val="0"/>
                      <w:sz w:val="20"/>
                      <w:szCs w:val="20"/>
                      <w:lang w:eastAsia="en-US"/>
                    </w:rPr>
                  </m:ctrlPr>
                </m:naryPr>
                <m:sub>
                  <m:r>
                    <w:rPr>
                      <w:rFonts w:ascii="Cambria Math" w:eastAsia="Times New Roman" w:hAnsi="Cambria Math"/>
                      <w:kern w:val="0"/>
                      <w:sz w:val="20"/>
                      <w:szCs w:val="20"/>
                      <w:lang w:eastAsia="en-US"/>
                    </w:rPr>
                    <m:t>k</m:t>
                  </m:r>
                  <m:r>
                    <m:rPr>
                      <m:sty m:val="p"/>
                    </m:rPr>
                    <w:rPr>
                      <w:rFonts w:ascii="Cambria Math" w:eastAsia="Times New Roman" w:hAnsi="Cambria Math"/>
                      <w:kern w:val="0"/>
                      <w:sz w:val="20"/>
                      <w:szCs w:val="20"/>
                      <w:lang w:eastAsia="en-US"/>
                    </w:rPr>
                    <m:t>=0</m:t>
                  </m:r>
                </m:sub>
                <m:sup>
                  <m:r>
                    <w:rPr>
                      <w:rFonts w:ascii="Cambria Math" w:eastAsia="Times New Roman" w:hAnsi="Cambria Math"/>
                      <w:kern w:val="0"/>
                      <w:sz w:val="20"/>
                      <w:szCs w:val="20"/>
                      <w:lang w:eastAsia="en-US"/>
                    </w:rPr>
                    <m:t>n</m:t>
                  </m:r>
                  <m:r>
                    <m:rPr>
                      <m:sty m:val="p"/>
                    </m:rPr>
                    <w:rPr>
                      <w:rFonts w:ascii="Cambria Math" w:eastAsia="Times New Roman" w:hAnsi="Cambria Math"/>
                      <w:kern w:val="0"/>
                      <w:sz w:val="20"/>
                      <w:szCs w:val="20"/>
                      <w:lang w:eastAsia="en-US"/>
                    </w:rPr>
                    <m:t>-1</m:t>
                  </m:r>
                </m:sup>
                <m:e>
                  <m:r>
                    <m:rPr>
                      <m:sty m:val="p"/>
                    </m:rPr>
                    <w:rPr>
                      <w:rFonts w:ascii="Cambria Math" w:eastAsia="Times New Roman" w:hAnsi="Cambria Math"/>
                      <w:kern w:val="0"/>
                      <w:sz w:val="20"/>
                      <w:szCs w:val="20"/>
                      <w:lang w:eastAsia="en-US"/>
                    </w:rPr>
                    <m:t>2</m:t>
                  </m:r>
                  <m:sSub>
                    <m:sSubPr>
                      <m:ctrlPr>
                        <w:rPr>
                          <w:rFonts w:ascii="Cambria Math" w:eastAsia="Times New Roman" w:hAnsi="Cambria Math"/>
                          <w:kern w:val="0"/>
                          <w:sz w:val="20"/>
                          <w:szCs w:val="20"/>
                          <w:lang w:eastAsia="en-US"/>
                        </w:rPr>
                      </m:ctrlPr>
                    </m:sSubPr>
                    <m:e>
                      <m:r>
                        <w:rPr>
                          <w:rFonts w:ascii="Cambria Math" w:eastAsia="Times New Roman" w:hAnsi="Cambria Math"/>
                          <w:kern w:val="0"/>
                          <w:sz w:val="20"/>
                          <w:szCs w:val="20"/>
                          <w:lang w:eastAsia="en-US"/>
                        </w:rPr>
                        <m:t>L</m:t>
                      </m:r>
                    </m:e>
                    <m:sub>
                      <m:r>
                        <w:rPr>
                          <w:rFonts w:ascii="Cambria Math" w:eastAsia="Times New Roman" w:hAnsi="Cambria Math" w:hint="eastAsia"/>
                          <w:kern w:val="0"/>
                          <w:sz w:val="20"/>
                          <w:szCs w:val="20"/>
                          <w:lang w:eastAsia="en-US"/>
                        </w:rPr>
                        <m:t>k</m:t>
                      </m:r>
                    </m:sub>
                  </m:sSub>
                </m:e>
              </m:nary>
              <m:r>
                <m:rPr>
                  <m:sty m:val="p"/>
                </m:rPr>
                <w:rPr>
                  <w:rFonts w:ascii="Cambria Math" w:eastAsia="Times New Roman" w:hAnsi="Cambria Math"/>
                  <w:kern w:val="0"/>
                  <w:sz w:val="20"/>
                  <w:szCs w:val="20"/>
                  <w:lang w:eastAsia="en-US"/>
                </w:rPr>
                <m:t>+</m:t>
              </m:r>
              <m:sSub>
                <m:sSubPr>
                  <m:ctrlPr>
                    <w:rPr>
                      <w:rFonts w:ascii="Cambria Math" w:eastAsia="Times New Roman" w:hAnsi="Cambria Math"/>
                      <w:kern w:val="0"/>
                      <w:sz w:val="20"/>
                      <w:szCs w:val="20"/>
                      <w:lang w:eastAsia="en-US"/>
                    </w:rPr>
                  </m:ctrlPr>
                </m:sSubPr>
                <m:e>
                  <m:r>
                    <w:rPr>
                      <w:rFonts w:ascii="Cambria Math" w:eastAsia="Times New Roman" w:hAnsi="Cambria Math"/>
                      <w:kern w:val="0"/>
                      <w:sz w:val="20"/>
                      <w:szCs w:val="20"/>
                      <w:lang w:eastAsia="en-US"/>
                    </w:rPr>
                    <m:t>l</m:t>
                  </m:r>
                </m:e>
                <m:sub>
                  <m:r>
                    <w:rPr>
                      <w:rFonts w:ascii="Cambria Math" w:eastAsia="Times New Roman" w:hAnsi="Cambria Math"/>
                      <w:kern w:val="0"/>
                      <w:sz w:val="20"/>
                      <w:szCs w:val="20"/>
                      <w:lang w:eastAsia="en-US"/>
                    </w:rPr>
                    <m:t>n</m:t>
                  </m:r>
                </m:sub>
              </m:sSub>
            </m:oMath>
            <w:r w:rsidRPr="0017252B">
              <w:rPr>
                <w:rFonts w:ascii="Times New Roman" w:eastAsia="Times New Roman" w:hAnsi="Times New Roman" w:hint="eastAsia"/>
                <w:kern w:val="0"/>
                <w:sz w:val="20"/>
                <w:szCs w:val="20"/>
                <w:lang w:eastAsia="en-US"/>
              </w:rPr>
              <w:t>,</w:t>
            </w:r>
            <w:r w:rsidRPr="0017252B">
              <w:rPr>
                <w:rFonts w:ascii="Times New Roman" w:eastAsia="Times New Roman" w:hAnsi="Times New Roman"/>
                <w:kern w:val="0"/>
                <w:sz w:val="20"/>
                <w:szCs w:val="20"/>
                <w:lang w:eastAsia="en-US"/>
              </w:rPr>
              <w:t xml:space="preserve"> i.e., SD basis index over all resources: </w:t>
            </w:r>
            <w:proofErr w:type="spellStart"/>
            <w:r w:rsidRPr="0017252B">
              <w:rPr>
                <w:rFonts w:ascii="Times New Roman" w:eastAsia="Times New Roman" w:hAnsi="Times New Roman" w:hint="eastAsia"/>
                <w:kern w:val="0"/>
                <w:sz w:val="20"/>
                <w:szCs w:val="20"/>
                <w:lang w:eastAsia="en-US"/>
              </w:rPr>
              <w:t>P</w:t>
            </w:r>
            <w:r w:rsidRPr="0017252B">
              <w:rPr>
                <w:rFonts w:ascii="Times New Roman" w:eastAsia="Times New Roman" w:hAnsi="Times New Roman"/>
                <w:kern w:val="0"/>
                <w:sz w:val="20"/>
                <w:szCs w:val="20"/>
                <w:lang w:eastAsia="en-US"/>
              </w:rPr>
              <w:t>rio</w:t>
            </w:r>
            <w:proofErr w:type="spellEnd"/>
            <w:r w:rsidRPr="0017252B">
              <w:rPr>
                <w:rFonts w:ascii="Times New Roman" w:eastAsia="Times New Roman" w:hAnsi="Times New Roman"/>
                <w:kern w:val="0"/>
                <w:sz w:val="20"/>
                <w:szCs w:val="20"/>
                <w:lang w:eastAsia="en-US"/>
              </w:rPr>
              <w:t>(</w:t>
            </w:r>
            <w:proofErr w:type="gramStart"/>
            <w:r w:rsidR="00A73B99" w:rsidRPr="00993303">
              <w:rPr>
                <w:rFonts w:ascii="Symbol" w:hAnsi="Symbol"/>
                <w:szCs w:val="20"/>
              </w:rPr>
              <w:t></w:t>
            </w:r>
            <w:r w:rsidRPr="0017252B">
              <w:rPr>
                <w:rFonts w:ascii="Times New Roman" w:eastAsia="Times New Roman" w:hAnsi="Times New Roman"/>
                <w:kern w:val="0"/>
                <w:sz w:val="20"/>
                <w:szCs w:val="20"/>
                <w:lang w:eastAsia="en-US"/>
              </w:rPr>
              <w:t>,</w:t>
            </w:r>
            <w:proofErr w:type="spellStart"/>
            <w:r w:rsidRPr="0017252B">
              <w:rPr>
                <w:rFonts w:ascii="Times New Roman" w:eastAsia="Times New Roman" w:hAnsi="Times New Roman"/>
                <w:kern w:val="0"/>
                <w:sz w:val="20"/>
                <w:szCs w:val="20"/>
                <w:lang w:eastAsia="en-US"/>
              </w:rPr>
              <w:t>l</w:t>
            </w:r>
            <w:proofErr w:type="gramEnd"/>
            <w:r w:rsidRPr="0017252B">
              <w:rPr>
                <w:rFonts w:ascii="Times New Roman" w:eastAsia="Times New Roman" w:hAnsi="Times New Roman"/>
                <w:kern w:val="0"/>
                <w:sz w:val="20"/>
                <w:szCs w:val="20"/>
                <w:lang w:eastAsia="en-US"/>
              </w:rPr>
              <w:t>,m,n</w:t>
            </w:r>
            <w:proofErr w:type="spellEnd"/>
            <w:r w:rsidRPr="0017252B">
              <w:rPr>
                <w:rFonts w:ascii="Times New Roman" w:eastAsia="Times New Roman" w:hAnsi="Times New Roman"/>
                <w:kern w:val="0"/>
                <w:sz w:val="20"/>
                <w:szCs w:val="20"/>
                <w:lang w:eastAsia="en-US"/>
              </w:rPr>
              <w:t>) = 2Ltot.RI.P(m)+ RI.</w:t>
            </w:r>
            <m:oMath>
              <m:nary>
                <m:naryPr>
                  <m:chr m:val="∑"/>
                  <m:ctrlPr>
                    <w:rPr>
                      <w:rFonts w:ascii="Cambria Math" w:eastAsia="Times New Roman" w:hAnsi="Cambria Math"/>
                      <w:kern w:val="0"/>
                      <w:sz w:val="20"/>
                      <w:szCs w:val="20"/>
                      <w:lang w:eastAsia="en-US"/>
                    </w:rPr>
                  </m:ctrlPr>
                </m:naryPr>
                <m:sub>
                  <m:r>
                    <m:rPr>
                      <m:sty m:val="p"/>
                    </m:rPr>
                    <w:rPr>
                      <w:rFonts w:ascii="Cambria Math" w:eastAsia="Times New Roman" w:hAnsi="Cambria Math"/>
                      <w:kern w:val="0"/>
                      <w:sz w:val="20"/>
                      <w:szCs w:val="20"/>
                      <w:lang w:eastAsia="en-US"/>
                    </w:rPr>
                    <m:t>k=0</m:t>
                  </m:r>
                </m:sub>
                <m:sup>
                  <m:r>
                    <m:rPr>
                      <m:sty m:val="p"/>
                    </m:rPr>
                    <w:rPr>
                      <w:rFonts w:ascii="Cambria Math" w:eastAsia="Times New Roman" w:hAnsi="Cambria Math"/>
                      <w:kern w:val="0"/>
                      <w:sz w:val="20"/>
                      <w:szCs w:val="20"/>
                      <w:lang w:eastAsia="en-US"/>
                    </w:rPr>
                    <m:t>n-1</m:t>
                  </m:r>
                </m:sup>
                <m:e>
                  <m:r>
                    <m:rPr>
                      <m:sty m:val="p"/>
                    </m:rPr>
                    <w:rPr>
                      <w:rFonts w:ascii="Cambria Math" w:eastAsia="Times New Roman" w:hAnsi="Cambria Math"/>
                      <w:kern w:val="0"/>
                      <w:sz w:val="20"/>
                      <w:szCs w:val="20"/>
                      <w:lang w:eastAsia="en-US"/>
                    </w:rPr>
                    <m:t>2</m:t>
                  </m:r>
                  <m:sSub>
                    <m:sSubPr>
                      <m:ctrlPr>
                        <w:rPr>
                          <w:rFonts w:ascii="Cambria Math" w:eastAsia="Times New Roman" w:hAnsi="Cambria Math"/>
                          <w:kern w:val="0"/>
                          <w:sz w:val="20"/>
                          <w:szCs w:val="20"/>
                          <w:lang w:eastAsia="en-US"/>
                        </w:rPr>
                      </m:ctrlPr>
                    </m:sSubPr>
                    <m:e>
                      <m:r>
                        <w:rPr>
                          <w:rFonts w:ascii="Cambria Math" w:eastAsia="Times New Roman" w:hAnsi="Cambria Math"/>
                          <w:kern w:val="0"/>
                          <w:sz w:val="20"/>
                          <w:szCs w:val="20"/>
                          <w:lang w:eastAsia="en-US"/>
                        </w:rPr>
                        <m:t>L</m:t>
                      </m:r>
                    </m:e>
                    <m:sub>
                      <m:r>
                        <w:rPr>
                          <w:rFonts w:ascii="Cambria Math" w:eastAsia="Times New Roman" w:hAnsi="Cambria Math"/>
                          <w:kern w:val="0"/>
                          <w:sz w:val="20"/>
                          <w:szCs w:val="20"/>
                          <w:lang w:eastAsia="en-US"/>
                        </w:rPr>
                        <m:t>k</m:t>
                      </m:r>
                    </m:sub>
                  </m:sSub>
                </m:e>
              </m:nary>
            </m:oMath>
            <w:r w:rsidRPr="0017252B">
              <w:rPr>
                <w:rFonts w:ascii="Times New Roman" w:eastAsia="Times New Roman" w:hAnsi="Times New Roman" w:hint="eastAsia"/>
                <w:kern w:val="0"/>
                <w:sz w:val="20"/>
                <w:szCs w:val="20"/>
                <w:lang w:eastAsia="en-US"/>
              </w:rPr>
              <w:t>+</w:t>
            </w:r>
            <w:proofErr w:type="spellStart"/>
            <w:r w:rsidRPr="0017252B">
              <w:rPr>
                <w:rFonts w:ascii="Times New Roman" w:eastAsia="Times New Roman" w:hAnsi="Times New Roman"/>
                <w:kern w:val="0"/>
                <w:sz w:val="20"/>
                <w:szCs w:val="20"/>
                <w:lang w:eastAsia="en-US"/>
              </w:rPr>
              <w:t>RI.l</w:t>
            </w:r>
            <w:proofErr w:type="spellEnd"/>
            <w:r w:rsidRPr="0017252B">
              <w:rPr>
                <w:rFonts w:ascii="Times New Roman" w:eastAsia="Times New Roman" w:hAnsi="Times New Roman"/>
                <w:kern w:val="0"/>
                <w:sz w:val="20"/>
                <w:szCs w:val="20"/>
                <w:lang w:eastAsia="en-US"/>
              </w:rPr>
              <w:t>(n)+</w:t>
            </w:r>
            <w:r w:rsidR="00A73B99" w:rsidRPr="00993303">
              <w:rPr>
                <w:rFonts w:ascii="Symbol" w:hAnsi="Symbol"/>
                <w:szCs w:val="20"/>
              </w:rPr>
              <w:t></w:t>
            </w:r>
            <w:r w:rsidR="00A73B99" w:rsidRPr="00993303">
              <w:rPr>
                <w:rFonts w:ascii="Symbol" w:hAnsi="Symbol"/>
                <w:szCs w:val="20"/>
              </w:rPr>
              <w:t></w:t>
            </w:r>
          </w:p>
          <w:p w14:paraId="27C5768A" w14:textId="012CC053" w:rsidR="0017252B" w:rsidRPr="0017252B" w:rsidRDefault="0017252B" w:rsidP="0017252B">
            <w:pPr>
              <w:snapToGrid w:val="0"/>
              <w:rPr>
                <w:szCs w:val="20"/>
              </w:rPr>
            </w:pPr>
            <w:r w:rsidRPr="0017252B">
              <w:rPr>
                <w:rFonts w:hint="eastAsia"/>
                <w:szCs w:val="20"/>
              </w:rPr>
              <w:t>F</w:t>
            </w:r>
            <w:r w:rsidRPr="0017252B">
              <w:rPr>
                <w:szCs w:val="20"/>
              </w:rPr>
              <w:t>FS: FD permutation P(.) as Rel-16-analogous, or no permutation i.e. P(m)=m</w:t>
            </w:r>
          </w:p>
        </w:tc>
      </w:tr>
    </w:tbl>
    <w:p w14:paraId="04884DEB" w14:textId="59D438C0" w:rsidR="0017252B" w:rsidRDefault="0017252B" w:rsidP="00944E7B">
      <w:pPr>
        <w:rPr>
          <w:rFonts w:eastAsiaTheme="minorEastAsia"/>
          <w:lang w:eastAsia="zh-CN"/>
        </w:rPr>
      </w:pPr>
    </w:p>
    <w:p w14:paraId="3D91FEEF" w14:textId="026FFA52" w:rsidR="006C166F" w:rsidRDefault="006C166F" w:rsidP="00944E7B">
      <w:pPr>
        <w:rPr>
          <w:szCs w:val="20"/>
        </w:rPr>
      </w:pPr>
      <w:r>
        <w:rPr>
          <w:rFonts w:eastAsiaTheme="minorEastAsia" w:hint="eastAsia"/>
          <w:lang w:eastAsia="zh-CN"/>
        </w:rPr>
        <w:t>F</w:t>
      </w:r>
      <w:r>
        <w:rPr>
          <w:rFonts w:eastAsiaTheme="minorEastAsia"/>
          <w:lang w:eastAsia="zh-CN"/>
        </w:rPr>
        <w:t>or Alt1,</w:t>
      </w:r>
      <w:r w:rsidR="00DF3D73" w:rsidRPr="00DF3D73">
        <w:rPr>
          <w:szCs w:val="20"/>
        </w:rPr>
        <w:t xml:space="preserve"> </w:t>
      </w:r>
      <w:r w:rsidR="00EC4845">
        <w:rPr>
          <w:szCs w:val="20"/>
        </w:rPr>
        <w:t>i</w:t>
      </w:r>
      <w:r w:rsidR="00DF3D73">
        <w:rPr>
          <w:szCs w:val="20"/>
        </w:rPr>
        <w:t>t</w:t>
      </w:r>
      <w:r w:rsidR="00DF3D73" w:rsidRPr="0017252B">
        <w:rPr>
          <w:szCs w:val="20"/>
        </w:rPr>
        <w:t xml:space="preserve"> implies that CSI-RS resource is designated the highest priority</w:t>
      </w:r>
      <w:r w:rsidR="00DF3D73">
        <w:rPr>
          <w:szCs w:val="20"/>
        </w:rPr>
        <w:t xml:space="preserve">. When the omission </w:t>
      </w:r>
      <w:r w:rsidR="00B55DC9" w:rsidRPr="00B55DC9">
        <w:rPr>
          <w:szCs w:val="20"/>
        </w:rPr>
        <w:t>occurs</w:t>
      </w:r>
      <w:r w:rsidR="00DF3D73">
        <w:rPr>
          <w:szCs w:val="20"/>
        </w:rPr>
        <w:t xml:space="preserve">, </w:t>
      </w:r>
      <w:r w:rsidR="00656176">
        <w:rPr>
          <w:szCs w:val="20"/>
        </w:rPr>
        <w:t xml:space="preserve">it may not occur that all coefficients corresponding to a TRP </w:t>
      </w:r>
      <w:r w:rsidR="00B55DC9">
        <w:rPr>
          <w:szCs w:val="20"/>
        </w:rPr>
        <w:t xml:space="preserve">are </w:t>
      </w:r>
      <w:r w:rsidR="00656176">
        <w:rPr>
          <w:szCs w:val="20"/>
        </w:rPr>
        <w:t>omit</w:t>
      </w:r>
      <w:r w:rsidR="00B55DC9">
        <w:rPr>
          <w:szCs w:val="20"/>
        </w:rPr>
        <w:t>ted</w:t>
      </w:r>
      <w:r w:rsidR="00656176">
        <w:rPr>
          <w:szCs w:val="20"/>
        </w:rPr>
        <w:t xml:space="preserve">. </w:t>
      </w:r>
      <w:r w:rsidR="00002EA3">
        <w:rPr>
          <w:szCs w:val="20"/>
        </w:rPr>
        <w:t>However,</w:t>
      </w:r>
      <w:r>
        <w:rPr>
          <w:rFonts w:eastAsiaTheme="minorEastAsia"/>
          <w:lang w:eastAsia="zh-CN"/>
        </w:rPr>
        <w:t xml:space="preserve"> </w:t>
      </w:r>
      <w:r w:rsidR="00BD69FD">
        <w:rPr>
          <w:rFonts w:eastAsiaTheme="minorEastAsia"/>
          <w:lang w:eastAsia="zh-CN"/>
        </w:rPr>
        <w:t xml:space="preserve">it is obvious that the maximum value of </w:t>
      </w:r>
      <w:proofErr w:type="spellStart"/>
      <w:r w:rsidR="00BD69FD" w:rsidRPr="0017252B">
        <w:rPr>
          <w:szCs w:val="20"/>
        </w:rPr>
        <w:t>Prio</w:t>
      </w:r>
      <w:proofErr w:type="spellEnd"/>
      <w:r w:rsidR="00BD69FD" w:rsidRPr="0017252B">
        <w:rPr>
          <w:szCs w:val="20"/>
        </w:rPr>
        <w:t>(</w:t>
      </w:r>
      <w:proofErr w:type="gramStart"/>
      <w:r w:rsidR="00BD69FD" w:rsidRPr="00993303">
        <w:rPr>
          <w:rFonts w:ascii="Symbol" w:hAnsi="Symbol"/>
          <w:szCs w:val="20"/>
        </w:rPr>
        <w:t></w:t>
      </w:r>
      <w:r w:rsidR="00BD69FD" w:rsidRPr="0017252B">
        <w:rPr>
          <w:szCs w:val="20"/>
        </w:rPr>
        <w:t>,</w:t>
      </w:r>
      <w:proofErr w:type="spellStart"/>
      <w:r w:rsidR="00BD69FD" w:rsidRPr="0017252B">
        <w:rPr>
          <w:szCs w:val="20"/>
        </w:rPr>
        <w:t>l</w:t>
      </w:r>
      <w:proofErr w:type="gramEnd"/>
      <w:r w:rsidR="00BD69FD" w:rsidRPr="0017252B">
        <w:rPr>
          <w:szCs w:val="20"/>
        </w:rPr>
        <w:t>,m,n</w:t>
      </w:r>
      <w:proofErr w:type="spellEnd"/>
      <w:r w:rsidR="00BD69FD" w:rsidRPr="0017252B">
        <w:rPr>
          <w:szCs w:val="20"/>
        </w:rPr>
        <w:t>)</w:t>
      </w:r>
      <w:r w:rsidR="00BD69FD">
        <w:rPr>
          <w:szCs w:val="20"/>
        </w:rPr>
        <w:t xml:space="preserve"> is </w:t>
      </w:r>
      <w:r w:rsidR="00BD69FD" w:rsidRPr="0017252B">
        <w:rPr>
          <w:szCs w:val="20"/>
        </w:rPr>
        <w:t>(</w:t>
      </w:r>
      <m:oMath>
        <m:r>
          <m:rPr>
            <m:sty m:val="p"/>
          </m:rPr>
          <w:rPr>
            <w:rFonts w:ascii="Cambria Math" w:hAnsi="Cambria Math"/>
            <w:szCs w:val="20"/>
          </w:rPr>
          <m:t xml:space="preserve"> </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m:rPr>
                <m:sty m:val="p"/>
              </m:rPr>
              <w:rPr>
                <w:rFonts w:ascii="Cambria Math" w:hAnsi="Cambria Math"/>
                <w:szCs w:val="20"/>
              </w:rPr>
              <m:t>2</m:t>
            </m:r>
            <m:sSub>
              <m:sSubPr>
                <m:ctrlPr>
                  <w:rPr>
                    <w:rFonts w:ascii="Cambria Math" w:hAnsi="Cambria Math"/>
                    <w:szCs w:val="20"/>
                  </w:rPr>
                </m:ctrlPr>
              </m:sSubPr>
              <m:e>
                <m:r>
                  <w:rPr>
                    <w:rFonts w:ascii="Cambria Math" w:hAnsi="Cambria Math"/>
                    <w:szCs w:val="20"/>
                  </w:rPr>
                  <m:t>L</m:t>
                </m:r>
              </m:e>
              <m:sub>
                <m:r>
                  <w:rPr>
                    <w:rFonts w:ascii="Cambria Math" w:hAnsi="Cambria Math" w:hint="eastAsia"/>
                    <w:szCs w:val="20"/>
                  </w:rPr>
                  <m:t>k</m:t>
                </m:r>
              </m:sub>
            </m:sSub>
          </m:e>
        </m:nary>
      </m:oMath>
      <w:r w:rsidR="00BD69FD" w:rsidRPr="0017252B">
        <w:rPr>
          <w:szCs w:val="20"/>
        </w:rPr>
        <w:t>) .N.RI.</w:t>
      </w:r>
      <w:r w:rsidR="00BD69FD">
        <w:rPr>
          <w:szCs w:val="20"/>
        </w:rPr>
        <w:t>N</w:t>
      </w:r>
      <w:r w:rsidR="00BD69FD" w:rsidRPr="00BD69FD">
        <w:rPr>
          <w:szCs w:val="20"/>
          <w:vertAlign w:val="subscript"/>
        </w:rPr>
        <w:t>3</w:t>
      </w:r>
      <w:r w:rsidR="00BD69FD">
        <w:rPr>
          <w:szCs w:val="20"/>
        </w:rPr>
        <w:t xml:space="preserve">, which means </w:t>
      </w:r>
      <w:r w:rsidR="00BD69FD" w:rsidRPr="0017252B">
        <w:rPr>
          <w:szCs w:val="20"/>
        </w:rPr>
        <w:t>(</w:t>
      </w:r>
      <m:oMath>
        <m:r>
          <m:rPr>
            <m:sty m:val="p"/>
          </m:rPr>
          <w:rPr>
            <w:rFonts w:ascii="Cambria Math" w:hAnsi="Cambria Math"/>
            <w:szCs w:val="20"/>
          </w:rPr>
          <m:t xml:space="preserve"> </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m:rPr>
                <m:sty m:val="p"/>
              </m:rPr>
              <w:rPr>
                <w:rFonts w:ascii="Cambria Math" w:hAnsi="Cambria Math"/>
                <w:szCs w:val="20"/>
              </w:rPr>
              <m:t>2</m:t>
            </m:r>
            <m:sSub>
              <m:sSubPr>
                <m:ctrlPr>
                  <w:rPr>
                    <w:rFonts w:ascii="Cambria Math" w:hAnsi="Cambria Math"/>
                    <w:szCs w:val="20"/>
                  </w:rPr>
                </m:ctrlPr>
              </m:sSubPr>
              <m:e>
                <m:r>
                  <w:rPr>
                    <w:rFonts w:ascii="Cambria Math" w:hAnsi="Cambria Math"/>
                    <w:szCs w:val="20"/>
                  </w:rPr>
                  <m:t>L</m:t>
                </m:r>
              </m:e>
              <m:sub>
                <m:r>
                  <w:rPr>
                    <w:rFonts w:ascii="Cambria Math" w:hAnsi="Cambria Math" w:hint="eastAsia"/>
                    <w:szCs w:val="20"/>
                  </w:rPr>
                  <m:t>k</m:t>
                </m:r>
              </m:sub>
            </m:sSub>
          </m:e>
        </m:nary>
      </m:oMath>
      <w:r w:rsidR="00BD69FD" w:rsidRPr="0017252B">
        <w:rPr>
          <w:szCs w:val="20"/>
        </w:rPr>
        <w:t>) .</w:t>
      </w:r>
      <w:r w:rsidR="00BD69FD">
        <w:rPr>
          <w:szCs w:val="20"/>
        </w:rPr>
        <w:t>(</w:t>
      </w:r>
      <w:r w:rsidR="00BD69FD" w:rsidRPr="0017252B">
        <w:rPr>
          <w:szCs w:val="20"/>
        </w:rPr>
        <w:t>N</w:t>
      </w:r>
      <w:r w:rsidR="00BD69FD">
        <w:rPr>
          <w:szCs w:val="20"/>
        </w:rPr>
        <w:t>-1</w:t>
      </w:r>
      <w:r w:rsidR="00BD69FD">
        <w:rPr>
          <w:rFonts w:ascii="宋体" w:eastAsia="宋体" w:hAnsi="宋体" w:cs="宋体" w:hint="eastAsia"/>
          <w:szCs w:val="20"/>
          <w:lang w:eastAsia="zh-CN"/>
        </w:rPr>
        <w:t>)</w:t>
      </w:r>
      <w:r w:rsidR="00BD69FD" w:rsidRPr="0017252B">
        <w:rPr>
          <w:szCs w:val="20"/>
        </w:rPr>
        <w:t>.RI.</w:t>
      </w:r>
      <w:r w:rsidR="00BD69FD">
        <w:rPr>
          <w:szCs w:val="20"/>
        </w:rPr>
        <w:t>N</w:t>
      </w:r>
      <w:r w:rsidR="00BD69FD" w:rsidRPr="00BD69FD">
        <w:rPr>
          <w:szCs w:val="20"/>
          <w:vertAlign w:val="subscript"/>
        </w:rPr>
        <w:t>3</w:t>
      </w:r>
      <w:r w:rsidR="00BD69FD">
        <w:rPr>
          <w:szCs w:val="20"/>
        </w:rPr>
        <w:t xml:space="preserve"> values</w:t>
      </w:r>
      <w:r w:rsidR="003B750A">
        <w:rPr>
          <w:szCs w:val="20"/>
        </w:rPr>
        <w:t xml:space="preserve"> </w:t>
      </w:r>
      <w:r w:rsidR="00C83A60">
        <w:rPr>
          <w:szCs w:val="20"/>
        </w:rPr>
        <w:t>are</w:t>
      </w:r>
      <w:r w:rsidR="003B750A">
        <w:rPr>
          <w:szCs w:val="20"/>
        </w:rPr>
        <w:t xml:space="preserve"> </w:t>
      </w:r>
      <w:r w:rsidR="0064263E">
        <w:rPr>
          <w:szCs w:val="20"/>
        </w:rPr>
        <w:t xml:space="preserve">redundant </w:t>
      </w:r>
      <w:r w:rsidR="003B750A">
        <w:rPr>
          <w:szCs w:val="20"/>
        </w:rPr>
        <w:t>and</w:t>
      </w:r>
      <w:r w:rsidR="00BD69FD">
        <w:rPr>
          <w:szCs w:val="20"/>
        </w:rPr>
        <w:t xml:space="preserve"> not associated </w:t>
      </w:r>
      <w:r w:rsidR="003003E6">
        <w:rPr>
          <w:szCs w:val="20"/>
        </w:rPr>
        <w:t xml:space="preserve">with </w:t>
      </w:r>
      <w:r w:rsidR="00BD69FD">
        <w:rPr>
          <w:szCs w:val="20"/>
        </w:rPr>
        <w:t>any coefficient</w:t>
      </w:r>
      <w:r w:rsidR="00902C18">
        <w:rPr>
          <w:szCs w:val="20"/>
        </w:rPr>
        <w:t>s</w:t>
      </w:r>
      <w:r w:rsidR="00BD69FD">
        <w:rPr>
          <w:szCs w:val="20"/>
        </w:rPr>
        <w:t>.</w:t>
      </w:r>
      <w:r w:rsidR="003B750A">
        <w:rPr>
          <w:szCs w:val="20"/>
        </w:rPr>
        <w:t xml:space="preserve"> </w:t>
      </w:r>
    </w:p>
    <w:p w14:paraId="1D13FEA3" w14:textId="703DB1FE" w:rsidR="00AD14D5" w:rsidRPr="00F42FA3" w:rsidRDefault="00AA7ED9" w:rsidP="00944E7B">
      <w:r>
        <w:rPr>
          <w:rFonts w:eastAsiaTheme="minorEastAsia"/>
          <w:lang w:eastAsia="zh-CN"/>
        </w:rPr>
        <w:t>Regarding</w:t>
      </w:r>
      <w:r w:rsidR="00AD14D5">
        <w:rPr>
          <w:rFonts w:eastAsiaTheme="minorEastAsia"/>
          <w:lang w:eastAsia="zh-CN"/>
        </w:rPr>
        <w:t xml:space="preserve"> Alt2, </w:t>
      </w:r>
      <w:r w:rsidR="00721ABB">
        <w:rPr>
          <w:rFonts w:eastAsiaTheme="minorEastAsia"/>
          <w:lang w:eastAsia="zh-CN"/>
        </w:rPr>
        <w:t xml:space="preserve">it </w:t>
      </w:r>
      <w:r w:rsidR="00721ABB" w:rsidRPr="0017252B">
        <w:rPr>
          <w:szCs w:val="20"/>
        </w:rPr>
        <w:t xml:space="preserve">implies that CSI-RS resource is designated </w:t>
      </w:r>
      <w:r w:rsidR="003003E6">
        <w:rPr>
          <w:szCs w:val="20"/>
        </w:rPr>
        <w:t xml:space="preserve">as </w:t>
      </w:r>
      <w:r w:rsidR="00721ABB" w:rsidRPr="0017252B">
        <w:rPr>
          <w:szCs w:val="20"/>
        </w:rPr>
        <w:t>the lowest priority</w:t>
      </w:r>
      <w:r w:rsidR="00721ABB">
        <w:rPr>
          <w:szCs w:val="20"/>
        </w:rPr>
        <w:t>.</w:t>
      </w:r>
      <w:r w:rsidR="001704AA">
        <w:rPr>
          <w:szCs w:val="20"/>
        </w:rPr>
        <w:t xml:space="preserve"> </w:t>
      </w:r>
      <w:r w:rsidR="00866959">
        <w:rPr>
          <w:szCs w:val="20"/>
        </w:rPr>
        <w:t xml:space="preserve">When the omission </w:t>
      </w:r>
      <w:r w:rsidR="00866959" w:rsidRPr="00B55DC9">
        <w:rPr>
          <w:szCs w:val="20"/>
        </w:rPr>
        <w:t>occurs</w:t>
      </w:r>
      <w:r w:rsidR="00866959">
        <w:rPr>
          <w:szCs w:val="20"/>
        </w:rPr>
        <w:t xml:space="preserve">, it may occur that all coefficients corresponding to </w:t>
      </w:r>
      <w:r w:rsidR="003003E6">
        <w:rPr>
          <w:szCs w:val="20"/>
        </w:rPr>
        <w:t xml:space="preserve">the </w:t>
      </w:r>
      <w:r w:rsidR="00866959">
        <w:rPr>
          <w:szCs w:val="20"/>
        </w:rPr>
        <w:t>lowest priority TRP are omitted.</w:t>
      </w:r>
      <w:r w:rsidR="002719DB">
        <w:rPr>
          <w:szCs w:val="20"/>
        </w:rPr>
        <w:t xml:space="preserve"> </w:t>
      </w:r>
      <w:r w:rsidR="00AF4E5A">
        <w:rPr>
          <w:szCs w:val="20"/>
        </w:rPr>
        <w:t xml:space="preserve">Compared to Alt1, Alt2 </w:t>
      </w:r>
      <w:r w:rsidR="00D97E8B">
        <w:rPr>
          <w:szCs w:val="20"/>
        </w:rPr>
        <w:t>replace</w:t>
      </w:r>
      <w:r w:rsidR="007F0F77">
        <w:rPr>
          <w:szCs w:val="20"/>
        </w:rPr>
        <w:t>s</w:t>
      </w:r>
      <w:r w:rsidR="00D97E8B">
        <w:rPr>
          <w:szCs w:val="20"/>
        </w:rPr>
        <w:t xml:space="preserve"> </w:t>
      </w:r>
      <w:r w:rsidR="00D97E8B" w:rsidRPr="0017252B">
        <w:rPr>
          <w:szCs w:val="20"/>
        </w:rPr>
        <w:t>(</w:t>
      </w:r>
      <m:oMath>
        <m:r>
          <m:rPr>
            <m:sty m:val="p"/>
          </m:rPr>
          <w:rPr>
            <w:rFonts w:ascii="Cambria Math" w:hAnsi="Cambria Math"/>
            <w:szCs w:val="20"/>
          </w:rPr>
          <m:t xml:space="preserve"> </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m:rPr>
                <m:sty m:val="p"/>
              </m:rPr>
              <w:rPr>
                <w:rFonts w:ascii="Cambria Math" w:hAnsi="Cambria Math"/>
                <w:szCs w:val="20"/>
              </w:rPr>
              <m:t>2</m:t>
            </m:r>
            <m:sSub>
              <m:sSubPr>
                <m:ctrlPr>
                  <w:rPr>
                    <w:rFonts w:ascii="Cambria Math" w:hAnsi="Cambria Math"/>
                    <w:szCs w:val="20"/>
                  </w:rPr>
                </m:ctrlPr>
              </m:sSubPr>
              <m:e>
                <m:r>
                  <w:rPr>
                    <w:rFonts w:ascii="Cambria Math" w:hAnsi="Cambria Math"/>
                    <w:szCs w:val="20"/>
                  </w:rPr>
                  <m:t>L</m:t>
                </m:r>
              </m:e>
              <m:sub>
                <m:r>
                  <w:rPr>
                    <w:rFonts w:ascii="Cambria Math" w:hAnsi="Cambria Math" w:hint="eastAsia"/>
                    <w:szCs w:val="20"/>
                  </w:rPr>
                  <m:t>k</m:t>
                </m:r>
              </m:sub>
            </m:sSub>
          </m:e>
        </m:nary>
      </m:oMath>
      <w:r w:rsidR="00D97E8B" w:rsidRPr="0017252B">
        <w:rPr>
          <w:szCs w:val="20"/>
        </w:rPr>
        <w:t>)</w:t>
      </w:r>
      <w:r w:rsidR="00D97E8B">
        <w:rPr>
          <w:szCs w:val="20"/>
        </w:rPr>
        <w:t xml:space="preserve"> by </w:t>
      </w:r>
      <w:r w:rsidR="00D97E8B" w:rsidRPr="0017252B">
        <w:rPr>
          <w:szCs w:val="20"/>
        </w:rPr>
        <w:t>2L’</w:t>
      </w:r>
      <w:r w:rsidR="00D97E8B">
        <w:rPr>
          <w:szCs w:val="20"/>
        </w:rPr>
        <w:t>, which</w:t>
      </w:r>
      <w:r w:rsidR="0099380D">
        <w:rPr>
          <w:szCs w:val="20"/>
        </w:rPr>
        <w:t xml:space="preserve"> may</w:t>
      </w:r>
      <w:r w:rsidR="00D97E8B">
        <w:rPr>
          <w:szCs w:val="20"/>
        </w:rPr>
        <w:t xml:space="preserve"> </w:t>
      </w:r>
      <w:r w:rsidR="007F0F77">
        <w:rPr>
          <w:szCs w:val="20"/>
        </w:rPr>
        <w:t xml:space="preserve">cost fewer redundant </w:t>
      </w:r>
      <w:r w:rsidR="00D97E8B">
        <w:rPr>
          <w:szCs w:val="20"/>
        </w:rPr>
        <w:t>values.</w:t>
      </w:r>
      <w:r w:rsidR="00ED7AE0">
        <w:rPr>
          <w:szCs w:val="20"/>
        </w:rPr>
        <w:t xml:space="preserve"> </w:t>
      </w:r>
      <w:r w:rsidR="00BF41CC" w:rsidRPr="00BF41CC">
        <w:rPr>
          <w:szCs w:val="20"/>
        </w:rPr>
        <w:t>Once CSI omission occur</w:t>
      </w:r>
      <w:r w:rsidR="00750907">
        <w:rPr>
          <w:szCs w:val="20"/>
        </w:rPr>
        <w:t>s</w:t>
      </w:r>
      <w:r w:rsidR="00BF41CC" w:rsidRPr="00BF41CC">
        <w:rPr>
          <w:szCs w:val="20"/>
        </w:rPr>
        <w:t>,</w:t>
      </w:r>
      <w:r w:rsidR="00FB32E0">
        <w:rPr>
          <w:szCs w:val="20"/>
        </w:rPr>
        <w:t xml:space="preserve"> it may be an advantage </w:t>
      </w:r>
      <w:r w:rsidR="00BC79DB">
        <w:rPr>
          <w:szCs w:val="20"/>
        </w:rPr>
        <w:t>to obtain</w:t>
      </w:r>
      <w:r w:rsidR="00BF41CC" w:rsidRPr="00BF41CC">
        <w:rPr>
          <w:szCs w:val="20"/>
        </w:rPr>
        <w:t xml:space="preserve"> </w:t>
      </w:r>
      <w:r w:rsidR="00FB32E0" w:rsidRPr="00FB32E0">
        <w:rPr>
          <w:szCs w:val="20"/>
        </w:rPr>
        <w:t xml:space="preserve">full information </w:t>
      </w:r>
      <w:r w:rsidR="003003E6" w:rsidRPr="00FB32E0">
        <w:rPr>
          <w:szCs w:val="20"/>
        </w:rPr>
        <w:t>o</w:t>
      </w:r>
      <w:r w:rsidR="003003E6">
        <w:rPr>
          <w:szCs w:val="20"/>
        </w:rPr>
        <w:t>n</w:t>
      </w:r>
      <w:r w:rsidR="003003E6" w:rsidRPr="00FB32E0">
        <w:rPr>
          <w:szCs w:val="20"/>
        </w:rPr>
        <w:t xml:space="preserve"> </w:t>
      </w:r>
      <w:r w:rsidR="00FB32E0" w:rsidRPr="00FB32E0">
        <w:rPr>
          <w:szCs w:val="20"/>
        </w:rPr>
        <w:t>the coefficients associated with at least a subset of TRPs</w:t>
      </w:r>
      <w:r w:rsidR="00BF41CC" w:rsidRPr="00BF41CC">
        <w:rPr>
          <w:szCs w:val="20"/>
        </w:rPr>
        <w:t xml:space="preserve"> </w:t>
      </w:r>
      <w:r w:rsidR="00DC6F4A">
        <w:rPr>
          <w:szCs w:val="20"/>
        </w:rPr>
        <w:t>to</w:t>
      </w:r>
      <w:r w:rsidR="00BF41CC" w:rsidRPr="00BF41CC">
        <w:rPr>
          <w:szCs w:val="20"/>
        </w:rPr>
        <w:t xml:space="preserve"> serv</w:t>
      </w:r>
      <w:r w:rsidR="00DC6F4A">
        <w:rPr>
          <w:szCs w:val="20"/>
        </w:rPr>
        <w:t>e</w:t>
      </w:r>
      <w:r w:rsidR="00BF41CC" w:rsidRPr="00BF41CC">
        <w:rPr>
          <w:szCs w:val="20"/>
        </w:rPr>
        <w:t xml:space="preserve"> UE</w:t>
      </w:r>
      <w:r w:rsidR="00BC79DB">
        <w:rPr>
          <w:szCs w:val="20"/>
        </w:rPr>
        <w:t>, as noted by</w:t>
      </w:r>
      <w:r w:rsidR="00666190">
        <w:rPr>
          <w:szCs w:val="20"/>
        </w:rPr>
        <w:t xml:space="preserve"> </w:t>
      </w:r>
      <w:r w:rsidR="00FB32E0">
        <w:rPr>
          <w:szCs w:val="20"/>
        </w:rPr>
        <w:t>some companies</w:t>
      </w:r>
      <w:r w:rsidR="00BF41CC" w:rsidRPr="00BF41CC">
        <w:rPr>
          <w:szCs w:val="20"/>
        </w:rPr>
        <w:t>.</w:t>
      </w:r>
      <w:r w:rsidR="00FB32E0" w:rsidRPr="00FB32E0">
        <w:t xml:space="preserve"> </w:t>
      </w:r>
      <w:r w:rsidR="003A6B6F">
        <w:t xml:space="preserve">However, </w:t>
      </w:r>
      <w:r w:rsidR="000F40A4">
        <w:t xml:space="preserve">it is usual that the precoder coefficients correspond to the eigenvectors </w:t>
      </w:r>
      <w:r w:rsidR="000F40A4" w:rsidRPr="000F40A4">
        <w:t xml:space="preserve">over </w:t>
      </w:r>
      <w:r w:rsidR="003003E6">
        <w:t xml:space="preserve">a </w:t>
      </w:r>
      <w:r w:rsidR="000F40A4" w:rsidRPr="000F40A4">
        <w:t>concatenated channel</w:t>
      </w:r>
      <w:r w:rsidR="000F40A4">
        <w:t>.</w:t>
      </w:r>
      <w:r w:rsidR="005C37A6">
        <w:t xml:space="preserve"> </w:t>
      </w:r>
      <w:r w:rsidR="00E36EBC">
        <w:t>T</w:t>
      </w:r>
      <w:r w:rsidR="00E36EBC" w:rsidRPr="00FB32E0">
        <w:rPr>
          <w:szCs w:val="20"/>
        </w:rPr>
        <w:t>he coefficients associated with a subset of TRPs</w:t>
      </w:r>
      <w:r w:rsidR="00B653C1">
        <w:rPr>
          <w:szCs w:val="20"/>
        </w:rPr>
        <w:t xml:space="preserve"> may not correspond to </w:t>
      </w:r>
      <w:r w:rsidR="00B653C1">
        <w:t xml:space="preserve">the eigenvectors </w:t>
      </w:r>
      <w:r w:rsidR="00B653C1" w:rsidRPr="000F40A4">
        <w:t>over concatenated channel</w:t>
      </w:r>
      <w:r w:rsidR="008146E8">
        <w:t xml:space="preserve"> associated with </w:t>
      </w:r>
      <w:r w:rsidR="00750907">
        <w:rPr>
          <w:szCs w:val="20"/>
        </w:rPr>
        <w:t xml:space="preserve">the </w:t>
      </w:r>
      <w:r w:rsidR="008146E8" w:rsidRPr="00FB32E0">
        <w:rPr>
          <w:szCs w:val="20"/>
        </w:rPr>
        <w:t>subset of TRPs</w:t>
      </w:r>
      <w:r w:rsidR="00CD2949">
        <w:rPr>
          <w:szCs w:val="20"/>
        </w:rPr>
        <w:t>,</w:t>
      </w:r>
      <w:r w:rsidR="00B653C1">
        <w:t xml:space="preserve"> but </w:t>
      </w:r>
      <w:r w:rsidR="00B653C1">
        <w:rPr>
          <w:szCs w:val="20"/>
        </w:rPr>
        <w:t>to the sub</w:t>
      </w:r>
      <w:r w:rsidR="00750907">
        <w:rPr>
          <w:szCs w:val="20"/>
        </w:rPr>
        <w:t>-eigen</w:t>
      </w:r>
      <w:r w:rsidR="00B653C1">
        <w:rPr>
          <w:szCs w:val="20"/>
        </w:rPr>
        <w:t>vectors</w:t>
      </w:r>
      <w:r w:rsidR="008146E8" w:rsidRPr="008146E8">
        <w:t xml:space="preserve"> </w:t>
      </w:r>
      <w:r w:rsidR="008146E8" w:rsidRPr="000F40A4">
        <w:t xml:space="preserve">over </w:t>
      </w:r>
      <w:r w:rsidR="003003E6">
        <w:t xml:space="preserve">a </w:t>
      </w:r>
      <w:r w:rsidR="008146E8" w:rsidRPr="000F40A4">
        <w:t>concatenated channel</w:t>
      </w:r>
      <w:r w:rsidR="00B653C1">
        <w:t>.</w:t>
      </w:r>
      <w:r w:rsidR="00B67A07">
        <w:t xml:space="preserve"> Therefore, </w:t>
      </w:r>
      <w:r w:rsidR="002E669F" w:rsidRPr="002E669F">
        <w:rPr>
          <w:rFonts w:hint="eastAsia"/>
        </w:rPr>
        <w:t>there</w:t>
      </w:r>
      <w:r w:rsidR="002E669F">
        <w:t xml:space="preserve"> </w:t>
      </w:r>
      <w:r w:rsidR="002E669F" w:rsidRPr="002E669F">
        <w:rPr>
          <w:rFonts w:hint="eastAsia"/>
        </w:rPr>
        <w:t>may</w:t>
      </w:r>
      <w:r w:rsidR="002E669F">
        <w:t xml:space="preserve"> </w:t>
      </w:r>
      <w:r w:rsidR="002E669F" w:rsidRPr="002E669F">
        <w:rPr>
          <w:rFonts w:hint="eastAsia"/>
        </w:rPr>
        <w:t>be</w:t>
      </w:r>
      <w:r w:rsidR="002E669F">
        <w:t xml:space="preserve"> </w:t>
      </w:r>
      <w:r w:rsidR="002E669F" w:rsidRPr="002E669F">
        <w:rPr>
          <w:rFonts w:hint="eastAsia"/>
        </w:rPr>
        <w:t>some</w:t>
      </w:r>
      <w:r w:rsidR="002E669F">
        <w:t xml:space="preserve"> </w:t>
      </w:r>
      <w:r w:rsidR="00B67A07">
        <w:t xml:space="preserve">performance loss </w:t>
      </w:r>
      <w:r w:rsidR="00550475">
        <w:t>in</w:t>
      </w:r>
      <w:r w:rsidR="00590FB7">
        <w:t xml:space="preserve"> </w:t>
      </w:r>
      <w:r w:rsidR="00B67A07">
        <w:t xml:space="preserve">using </w:t>
      </w:r>
      <w:r w:rsidR="00B67A07" w:rsidRPr="00FB32E0">
        <w:rPr>
          <w:szCs w:val="20"/>
        </w:rPr>
        <w:t xml:space="preserve">the coefficients associated with </w:t>
      </w:r>
      <w:r w:rsidR="00750907">
        <w:rPr>
          <w:szCs w:val="20"/>
        </w:rPr>
        <w:t xml:space="preserve">only </w:t>
      </w:r>
      <w:r w:rsidR="00B67A07" w:rsidRPr="00FB32E0">
        <w:rPr>
          <w:szCs w:val="20"/>
        </w:rPr>
        <w:t>a subset of TRPs</w:t>
      </w:r>
      <w:r w:rsidR="00B67A07" w:rsidRPr="00BF41CC">
        <w:rPr>
          <w:szCs w:val="20"/>
        </w:rPr>
        <w:t xml:space="preserve"> </w:t>
      </w:r>
      <w:r w:rsidR="00B67A07">
        <w:rPr>
          <w:szCs w:val="20"/>
        </w:rPr>
        <w:t>to</w:t>
      </w:r>
      <w:r w:rsidR="00B67A07" w:rsidRPr="00BF41CC">
        <w:rPr>
          <w:szCs w:val="20"/>
        </w:rPr>
        <w:t xml:space="preserve"> ser</w:t>
      </w:r>
      <w:r w:rsidR="00B67A07" w:rsidRPr="00F42FA3">
        <w:t>ve U</w:t>
      </w:r>
      <w:r w:rsidR="002E669F" w:rsidRPr="00F42FA3">
        <w:rPr>
          <w:rFonts w:hint="eastAsia"/>
        </w:rPr>
        <w:t>E</w:t>
      </w:r>
      <w:r w:rsidR="00B67A07" w:rsidRPr="00F42FA3">
        <w:t>.</w:t>
      </w:r>
      <w:r w:rsidR="00932657">
        <w:t xml:space="preserve"> Further, a next-level issue in Alt 2 is whether TRP permutation is performed to determine T</w:t>
      </w:r>
      <w:r w:rsidR="00932657">
        <w:t xml:space="preserve">RP priority order. The TRP associated with SCI may be different for different layers as SCI is reported per layer. </w:t>
      </w:r>
      <w:r w:rsidR="00932657">
        <w:t>T</w:t>
      </w:r>
      <w:r w:rsidR="00932657">
        <w:t>he priority order for different layers may also be different if SCI based TRP permutation is allowed</w:t>
      </w:r>
      <w:r w:rsidR="00D31694">
        <w:t>, which makes the priority determination much more complicated</w:t>
      </w:r>
      <w:r w:rsidR="00932657">
        <w:t xml:space="preserve">. </w:t>
      </w:r>
      <w:r w:rsidR="00932657">
        <w:t>Therefore, for Alt 2, we do not support to have such SCI-based TRP permutation</w:t>
      </w:r>
      <w:r w:rsidR="008D277A">
        <w:t xml:space="preserve"> for Q(n)</w:t>
      </w:r>
      <w:r w:rsidR="00932657">
        <w:t>.</w:t>
      </w:r>
    </w:p>
    <w:p w14:paraId="12C16F7F" w14:textId="3DEB6123" w:rsidR="00175B32" w:rsidRDefault="00BE4B08" w:rsidP="00944E7B">
      <w:pPr>
        <w:rPr>
          <w:rFonts w:eastAsiaTheme="minorEastAsia"/>
          <w:szCs w:val="20"/>
        </w:rPr>
      </w:pPr>
      <w:r>
        <w:rPr>
          <w:rFonts w:eastAsiaTheme="minorEastAsia" w:hint="eastAsia"/>
          <w:lang w:eastAsia="zh-CN"/>
        </w:rPr>
        <w:t>F</w:t>
      </w:r>
      <w:r>
        <w:rPr>
          <w:rFonts w:eastAsiaTheme="minorEastAsia"/>
          <w:lang w:eastAsia="zh-CN"/>
        </w:rPr>
        <w:t>or Alt</w:t>
      </w:r>
      <w:r w:rsidR="00621AF4">
        <w:rPr>
          <w:rFonts w:eastAsiaTheme="minorEastAsia"/>
          <w:lang w:eastAsia="zh-CN"/>
        </w:rPr>
        <w:t>3, it</w:t>
      </w:r>
      <w:r w:rsidR="00B6016B">
        <w:rPr>
          <w:rFonts w:eastAsiaTheme="minorEastAsia"/>
          <w:lang w:eastAsia="zh-CN"/>
        </w:rPr>
        <w:t xml:space="preserve"> is a</w:t>
      </w:r>
      <w:r w:rsidR="00601C31">
        <w:rPr>
          <w:rFonts w:eastAsiaTheme="minorEastAsia"/>
          <w:lang w:eastAsia="zh-CN"/>
        </w:rPr>
        <w:t xml:space="preserve"> straightforward way</w:t>
      </w:r>
      <w:r w:rsidR="007E5F18">
        <w:rPr>
          <w:rFonts w:eastAsiaTheme="minorEastAsia"/>
          <w:lang w:eastAsia="zh-CN"/>
        </w:rPr>
        <w:t xml:space="preserve"> that</w:t>
      </w:r>
      <w:r w:rsidR="00601C31">
        <w:rPr>
          <w:rFonts w:eastAsiaTheme="minorEastAsia"/>
          <w:lang w:eastAsia="zh-CN"/>
        </w:rPr>
        <w:t xml:space="preserve"> </w:t>
      </w:r>
      <w:r w:rsidR="005549F0">
        <w:rPr>
          <w:rFonts w:eastAsiaTheme="minorEastAsia"/>
          <w:lang w:eastAsia="zh-CN"/>
        </w:rPr>
        <w:t>extend</w:t>
      </w:r>
      <w:r w:rsidR="003003E6">
        <w:rPr>
          <w:rFonts w:eastAsiaTheme="minorEastAsia"/>
          <w:lang w:eastAsia="zh-CN"/>
        </w:rPr>
        <w:t>s</w:t>
      </w:r>
      <w:r w:rsidR="00601C31">
        <w:rPr>
          <w:rFonts w:eastAsiaTheme="minorEastAsia"/>
          <w:lang w:eastAsia="zh-CN"/>
        </w:rPr>
        <w:t xml:space="preserve"> the L</w:t>
      </w:r>
      <w:r w:rsidR="00B176FE">
        <w:rPr>
          <w:rFonts w:eastAsiaTheme="minorEastAsia"/>
          <w:lang w:eastAsia="zh-CN"/>
        </w:rPr>
        <w:t xml:space="preserve"> value</w:t>
      </w:r>
      <w:r w:rsidR="00601C31">
        <w:rPr>
          <w:rFonts w:eastAsiaTheme="minorEastAsia"/>
          <w:lang w:eastAsia="zh-CN"/>
        </w:rPr>
        <w:t xml:space="preserve"> to </w:t>
      </w:r>
      <w:proofErr w:type="spellStart"/>
      <w:r w:rsidR="00601C31">
        <w:rPr>
          <w:rFonts w:eastAsiaTheme="minorEastAsia"/>
          <w:lang w:eastAsia="zh-CN"/>
        </w:rPr>
        <w:t>L</w:t>
      </w:r>
      <w:r w:rsidR="00601C31" w:rsidRPr="00D650AD">
        <w:rPr>
          <w:rFonts w:eastAsiaTheme="minorEastAsia"/>
          <w:vertAlign w:val="subscript"/>
          <w:lang w:eastAsia="zh-CN"/>
        </w:rPr>
        <w:t>total</w:t>
      </w:r>
      <w:proofErr w:type="spellEnd"/>
      <w:r w:rsidR="00601C31">
        <w:rPr>
          <w:rFonts w:eastAsiaTheme="minorEastAsia"/>
          <w:lang w:eastAsia="zh-CN"/>
        </w:rPr>
        <w:t>, which do</w:t>
      </w:r>
      <w:r w:rsidR="00B176FE">
        <w:rPr>
          <w:rFonts w:eastAsiaTheme="minorEastAsia"/>
          <w:lang w:eastAsia="zh-CN"/>
        </w:rPr>
        <w:t>es</w:t>
      </w:r>
      <w:r w:rsidR="00601C31">
        <w:rPr>
          <w:rFonts w:eastAsiaTheme="minorEastAsia"/>
          <w:lang w:eastAsia="zh-CN"/>
        </w:rPr>
        <w:t xml:space="preserve"> not affect the </w:t>
      </w:r>
      <w:r w:rsidR="00B176FE">
        <w:rPr>
          <w:rFonts w:eastAsiaTheme="minorEastAsia"/>
          <w:lang w:eastAsia="zh-CN"/>
        </w:rPr>
        <w:t xml:space="preserve">structure </w:t>
      </w:r>
      <w:r w:rsidR="00985C56">
        <w:rPr>
          <w:rFonts w:eastAsiaTheme="minorEastAsia"/>
          <w:lang w:eastAsia="zh-CN"/>
        </w:rPr>
        <w:t xml:space="preserve">of the </w:t>
      </w:r>
      <w:r w:rsidR="00601C31">
        <w:rPr>
          <w:rFonts w:eastAsiaTheme="minorEastAsia"/>
          <w:lang w:eastAsia="zh-CN"/>
        </w:rPr>
        <w:t xml:space="preserve">legacy </w:t>
      </w:r>
      <w:r w:rsidR="00985C56">
        <w:rPr>
          <w:rFonts w:eastAsiaTheme="minorEastAsia"/>
          <w:lang w:eastAsia="zh-CN"/>
        </w:rPr>
        <w:t>equation</w:t>
      </w:r>
      <w:r w:rsidR="003F70AD">
        <w:rPr>
          <w:rFonts w:eastAsiaTheme="minorEastAsia"/>
          <w:lang w:eastAsia="zh-CN"/>
        </w:rPr>
        <w:t xml:space="preserve"> and can </w:t>
      </w:r>
      <w:r w:rsidR="00EE14F6">
        <w:rPr>
          <w:rFonts w:eastAsiaTheme="minorEastAsia"/>
          <w:lang w:eastAsia="zh-CN"/>
        </w:rPr>
        <w:t xml:space="preserve">also </w:t>
      </w:r>
      <w:r w:rsidR="003F70AD">
        <w:rPr>
          <w:rFonts w:eastAsiaTheme="minorEastAsia"/>
          <w:lang w:eastAsia="zh-CN"/>
        </w:rPr>
        <w:t>realize a u</w:t>
      </w:r>
      <w:r w:rsidR="003F70AD" w:rsidRPr="003F70AD">
        <w:rPr>
          <w:rFonts w:eastAsiaTheme="minorEastAsia"/>
          <w:lang w:eastAsia="zh-CN"/>
        </w:rPr>
        <w:t>niform design of Mode1 and Mode2</w:t>
      </w:r>
      <w:r w:rsidR="003F70AD">
        <w:rPr>
          <w:rFonts w:eastAsiaTheme="minorEastAsia"/>
          <w:lang w:eastAsia="zh-CN"/>
        </w:rPr>
        <w:t>.</w:t>
      </w:r>
      <w:r w:rsidR="00DB528E">
        <w:rPr>
          <w:rFonts w:eastAsiaTheme="minorEastAsia"/>
          <w:lang w:eastAsia="zh-CN"/>
        </w:rPr>
        <w:t xml:space="preserve"> </w:t>
      </w:r>
      <w:r w:rsidR="00026A33">
        <w:rPr>
          <w:szCs w:val="20"/>
        </w:rPr>
        <w:t xml:space="preserve">Compared to Alt1 and Alt2, </w:t>
      </w:r>
      <w:r w:rsidR="00026A33">
        <w:rPr>
          <w:rFonts w:eastAsiaTheme="minorEastAsia"/>
          <w:lang w:eastAsia="zh-CN"/>
        </w:rPr>
        <w:t xml:space="preserve">the maximum value of </w:t>
      </w:r>
      <w:proofErr w:type="spellStart"/>
      <w:r w:rsidR="00026A33" w:rsidRPr="0017252B">
        <w:rPr>
          <w:szCs w:val="20"/>
        </w:rPr>
        <w:t>Prio</w:t>
      </w:r>
      <w:proofErr w:type="spellEnd"/>
      <w:r w:rsidR="00026A33" w:rsidRPr="0017252B">
        <w:rPr>
          <w:szCs w:val="20"/>
        </w:rPr>
        <w:t>(</w:t>
      </w:r>
      <w:proofErr w:type="gramStart"/>
      <w:r w:rsidR="00026A33" w:rsidRPr="00993303">
        <w:rPr>
          <w:rFonts w:ascii="Symbol" w:hAnsi="Symbol"/>
          <w:szCs w:val="20"/>
        </w:rPr>
        <w:t></w:t>
      </w:r>
      <w:r w:rsidR="00026A33" w:rsidRPr="0017252B">
        <w:rPr>
          <w:szCs w:val="20"/>
        </w:rPr>
        <w:t>,</w:t>
      </w:r>
      <w:proofErr w:type="spellStart"/>
      <w:r w:rsidR="00026A33" w:rsidRPr="0017252B">
        <w:rPr>
          <w:szCs w:val="20"/>
        </w:rPr>
        <w:t>l</w:t>
      </w:r>
      <w:proofErr w:type="gramEnd"/>
      <w:r w:rsidR="00026A33" w:rsidRPr="0017252B">
        <w:rPr>
          <w:szCs w:val="20"/>
        </w:rPr>
        <w:t>,m,n</w:t>
      </w:r>
      <w:proofErr w:type="spellEnd"/>
      <w:r w:rsidR="00026A33" w:rsidRPr="0017252B">
        <w:rPr>
          <w:szCs w:val="20"/>
        </w:rPr>
        <w:t>)</w:t>
      </w:r>
      <w:r w:rsidR="00026A33">
        <w:rPr>
          <w:szCs w:val="20"/>
        </w:rPr>
        <w:t xml:space="preserve"> is</w:t>
      </w:r>
      <w:r w:rsidR="00E94848">
        <w:rPr>
          <w:szCs w:val="20"/>
        </w:rPr>
        <w:t xml:space="preserve"> </w:t>
      </w:r>
      <w:r w:rsidR="003D0878" w:rsidRPr="0017252B">
        <w:rPr>
          <w:szCs w:val="20"/>
        </w:rPr>
        <w:t>2Ltot</w:t>
      </w:r>
      <w:r w:rsidR="00026A33" w:rsidRPr="0017252B">
        <w:rPr>
          <w:szCs w:val="20"/>
        </w:rPr>
        <w:t>.RI.</w:t>
      </w:r>
      <w:r w:rsidR="00026A33">
        <w:rPr>
          <w:szCs w:val="20"/>
        </w:rPr>
        <w:t>N</w:t>
      </w:r>
      <w:r w:rsidR="00026A33" w:rsidRPr="00BD69FD">
        <w:rPr>
          <w:szCs w:val="20"/>
          <w:vertAlign w:val="subscript"/>
        </w:rPr>
        <w:t>3</w:t>
      </w:r>
      <w:r w:rsidR="00026A33">
        <w:rPr>
          <w:szCs w:val="20"/>
        </w:rPr>
        <w:t xml:space="preserve">, which means </w:t>
      </w:r>
      <w:r w:rsidR="00195535">
        <w:rPr>
          <w:szCs w:val="20"/>
        </w:rPr>
        <w:t xml:space="preserve">no </w:t>
      </w:r>
      <w:r w:rsidR="00026A33">
        <w:rPr>
          <w:szCs w:val="20"/>
        </w:rPr>
        <w:t xml:space="preserve">value </w:t>
      </w:r>
      <w:r w:rsidR="00195535">
        <w:rPr>
          <w:szCs w:val="20"/>
        </w:rPr>
        <w:t xml:space="preserve">is </w:t>
      </w:r>
      <w:r w:rsidR="000246C2">
        <w:rPr>
          <w:szCs w:val="20"/>
        </w:rPr>
        <w:t>redundant</w:t>
      </w:r>
      <w:r w:rsidR="00026A33">
        <w:rPr>
          <w:szCs w:val="20"/>
        </w:rPr>
        <w:t>.</w:t>
      </w:r>
      <w:r w:rsidR="00804D8E">
        <w:rPr>
          <w:szCs w:val="20"/>
        </w:rPr>
        <w:t xml:space="preserve"> </w:t>
      </w:r>
      <w:r w:rsidR="00756A5E" w:rsidRPr="00756A5E">
        <w:rPr>
          <w:szCs w:val="20"/>
        </w:rPr>
        <w:t>Moreover, in general, the larger the FD bas</w:t>
      </w:r>
      <w:r w:rsidR="00DD1CB5">
        <w:rPr>
          <w:szCs w:val="20"/>
        </w:rPr>
        <w:t>is</w:t>
      </w:r>
      <w:r w:rsidR="002C5F80">
        <w:rPr>
          <w:szCs w:val="20"/>
        </w:rPr>
        <w:t xml:space="preserve"> index</w:t>
      </w:r>
      <w:r w:rsidR="00756A5E" w:rsidRPr="00756A5E">
        <w:rPr>
          <w:szCs w:val="20"/>
        </w:rPr>
        <w:t xml:space="preserve"> n is compared to the FD bas</w:t>
      </w:r>
      <w:r w:rsidR="00DD1CB5">
        <w:rPr>
          <w:szCs w:val="20"/>
        </w:rPr>
        <w:t>is</w:t>
      </w:r>
      <w:r w:rsidR="00756A5E" w:rsidRPr="00756A5E">
        <w:rPr>
          <w:szCs w:val="20"/>
        </w:rPr>
        <w:t xml:space="preserve"> 0</w:t>
      </w:r>
      <w:r w:rsidR="002C5F80">
        <w:rPr>
          <w:szCs w:val="20"/>
        </w:rPr>
        <w:t xml:space="preserve"> after cyclic remapping</w:t>
      </w:r>
      <w:r w:rsidR="00756A5E" w:rsidRPr="00756A5E">
        <w:rPr>
          <w:szCs w:val="20"/>
        </w:rPr>
        <w:t>, the smaller the</w:t>
      </w:r>
      <w:r w:rsidR="002C5F80">
        <w:rPr>
          <w:szCs w:val="20"/>
        </w:rPr>
        <w:t xml:space="preserve"> associated</w:t>
      </w:r>
      <w:r w:rsidR="00756A5E" w:rsidRPr="00756A5E">
        <w:rPr>
          <w:szCs w:val="20"/>
        </w:rPr>
        <w:t xml:space="preserve"> coefficient power</w:t>
      </w:r>
      <w:r w:rsidR="004C07FA">
        <w:rPr>
          <w:szCs w:val="20"/>
        </w:rPr>
        <w:t xml:space="preserve"> is</w:t>
      </w:r>
      <w:r w:rsidR="00756A5E" w:rsidRPr="00756A5E">
        <w:rPr>
          <w:szCs w:val="20"/>
        </w:rPr>
        <w:t>.</w:t>
      </w:r>
      <w:r w:rsidR="00DA78E7">
        <w:rPr>
          <w:szCs w:val="20"/>
        </w:rPr>
        <w:t xml:space="preserve"> Therefore, it is reasonable that </w:t>
      </w:r>
      <w:r w:rsidR="003003E6">
        <w:rPr>
          <w:szCs w:val="20"/>
        </w:rPr>
        <w:t xml:space="preserve">the </w:t>
      </w:r>
      <w:r w:rsidR="00DA78E7" w:rsidRPr="00DA78E7">
        <w:rPr>
          <w:szCs w:val="20"/>
        </w:rPr>
        <w:t>FD basis is designated the lowest priority</w:t>
      </w:r>
      <w:r w:rsidR="00DA78E7">
        <w:rPr>
          <w:szCs w:val="20"/>
        </w:rPr>
        <w:t>.</w:t>
      </w:r>
    </w:p>
    <w:p w14:paraId="29FD828D" w14:textId="4D8AF2D9" w:rsidR="003968E0" w:rsidRPr="003968E0" w:rsidRDefault="006868B8" w:rsidP="003968E0">
      <w:pPr>
        <w:pStyle w:val="proposal0"/>
        <w:rPr>
          <w:rFonts w:eastAsiaTheme="minorEastAsia"/>
        </w:rPr>
      </w:pPr>
      <w:bookmarkStart w:id="28" w:name="_Ref131755373"/>
      <w:r>
        <w:t xml:space="preserve">Support </w:t>
      </w:r>
      <w:r w:rsidR="00550475" w:rsidRPr="00550475">
        <w:t xml:space="preserve">Alt3 </w:t>
      </w:r>
      <w:r>
        <w:t>as the first</w:t>
      </w:r>
      <w:r w:rsidRPr="00550475">
        <w:t xml:space="preserve"> </w:t>
      </w:r>
      <w:r>
        <w:t>preference,</w:t>
      </w:r>
      <w:r w:rsidRPr="00550475">
        <w:t xml:space="preserve"> </w:t>
      </w:r>
      <w:r w:rsidR="00550475" w:rsidRPr="00550475">
        <w:t xml:space="preserve">and Alt2 </w:t>
      </w:r>
      <w:r>
        <w:t>as the</w:t>
      </w:r>
      <w:r w:rsidRPr="00550475">
        <w:t xml:space="preserve"> </w:t>
      </w:r>
      <w:r w:rsidR="00550475" w:rsidRPr="00550475">
        <w:t>second</w:t>
      </w:r>
      <w:r w:rsidR="00993BFB" w:rsidRPr="00F42FA3">
        <w:rPr>
          <w:szCs w:val="24"/>
        </w:rPr>
        <w:t>.</w:t>
      </w:r>
      <w:bookmarkEnd w:id="28"/>
      <w:r w:rsidR="00F2298E">
        <w:rPr>
          <w:rFonts w:eastAsiaTheme="minorEastAsia"/>
        </w:rPr>
        <w:t xml:space="preserve"> </w:t>
      </w:r>
    </w:p>
    <w:p w14:paraId="2B2F7F38" w14:textId="77777777" w:rsidR="003968E0" w:rsidRPr="00FC2BE8" w:rsidRDefault="003968E0" w:rsidP="00762752"/>
    <w:p w14:paraId="52A4FD8D" w14:textId="4A500643" w:rsidR="0063736B" w:rsidRDefault="006B5F1C" w:rsidP="0063736B">
      <w:pPr>
        <w:pStyle w:val="title3"/>
      </w:pPr>
      <w:r>
        <w:rPr>
          <w:b/>
        </w:rPr>
        <w:t xml:space="preserve">Design of </w:t>
      </w:r>
      <w:proofErr w:type="spellStart"/>
      <w:r w:rsidR="0063736B" w:rsidRPr="00007A2B">
        <w:rPr>
          <w:b/>
        </w:rPr>
        <w:t>W</w:t>
      </w:r>
      <w:r w:rsidR="0063736B" w:rsidRPr="00007A2B">
        <w:rPr>
          <w:rFonts w:hint="eastAsia"/>
          <w:vertAlign w:val="subscript"/>
        </w:rPr>
        <w:t>f</w:t>
      </w:r>
      <w:proofErr w:type="spellEnd"/>
      <w:r w:rsidR="0063736B" w:rsidRPr="005B65A1">
        <w:t xml:space="preserve"> </w:t>
      </w:r>
    </w:p>
    <w:p w14:paraId="6549B8B7" w14:textId="12E00572" w:rsidR="00655BD9" w:rsidRDefault="00965AF7" w:rsidP="00655BD9">
      <w:pPr>
        <w:rPr>
          <w:rFonts w:eastAsia="宋体"/>
          <w:lang w:eastAsia="zh-CN"/>
        </w:rPr>
      </w:pPr>
      <w:r>
        <w:rPr>
          <w:rFonts w:eastAsia="宋体"/>
          <w:lang w:eastAsia="zh-CN"/>
        </w:rPr>
        <w:t>T</w:t>
      </w:r>
      <w:r w:rsidR="00320209" w:rsidRPr="00320209">
        <w:rPr>
          <w:rFonts w:eastAsia="宋体"/>
          <w:lang w:eastAsia="zh-CN"/>
        </w:rPr>
        <w:t xml:space="preserve">he following </w:t>
      </w:r>
      <w:r w:rsidR="00320209">
        <w:rPr>
          <w:rFonts w:eastAsia="宋体"/>
          <w:lang w:eastAsia="zh-CN"/>
        </w:rPr>
        <w:t xml:space="preserve">agreement </w:t>
      </w:r>
      <w:r w:rsidR="000B47C7">
        <w:rPr>
          <w:rFonts w:eastAsia="宋体"/>
          <w:lang w:eastAsia="zh-CN"/>
        </w:rPr>
        <w:t xml:space="preserve">has </w:t>
      </w:r>
      <w:r w:rsidR="008628F4">
        <w:rPr>
          <w:rFonts w:eastAsia="宋体"/>
          <w:lang w:eastAsia="zh-CN"/>
        </w:rPr>
        <w:t>been discussed</w:t>
      </w:r>
      <w:r w:rsidR="00AD319B">
        <w:rPr>
          <w:rFonts w:eastAsia="宋体"/>
          <w:lang w:eastAsia="zh-CN"/>
        </w:rPr>
        <w:t xml:space="preserve"> </w:t>
      </w:r>
      <w:r w:rsidR="008628F4">
        <w:rPr>
          <w:rFonts w:eastAsia="宋体"/>
          <w:lang w:eastAsia="zh-CN"/>
        </w:rPr>
        <w:t xml:space="preserve">in </w:t>
      </w:r>
      <w:r w:rsidR="00AD319B">
        <w:rPr>
          <w:rFonts w:eastAsia="宋体"/>
          <w:lang w:eastAsia="zh-CN"/>
        </w:rPr>
        <w:t>recent</w:t>
      </w:r>
      <w:r w:rsidR="008628F4">
        <w:rPr>
          <w:rFonts w:eastAsia="宋体"/>
          <w:lang w:eastAsia="zh-CN"/>
        </w:rPr>
        <w:t xml:space="preserve"> meetings</w:t>
      </w:r>
      <w:r w:rsidR="00320209" w:rsidRPr="00320209">
        <w:rPr>
          <w:rFonts w:eastAsia="宋体"/>
          <w:lang w:eastAsia="zh-CN"/>
        </w:rPr>
        <w:t>.</w:t>
      </w:r>
    </w:p>
    <w:tbl>
      <w:tblPr>
        <w:tblStyle w:val="aa"/>
        <w:tblW w:w="0" w:type="auto"/>
        <w:tblLook w:val="04A0" w:firstRow="1" w:lastRow="0" w:firstColumn="1" w:lastColumn="0" w:noHBand="0" w:noVBand="1"/>
      </w:tblPr>
      <w:tblGrid>
        <w:gridCol w:w="9060"/>
      </w:tblGrid>
      <w:tr w:rsidR="008661C8" w14:paraId="1DECD054" w14:textId="77777777" w:rsidTr="008661C8">
        <w:tc>
          <w:tcPr>
            <w:tcW w:w="9060" w:type="dxa"/>
          </w:tcPr>
          <w:p w14:paraId="44D2DC8A" w14:textId="77777777" w:rsidR="00F33EF8" w:rsidRPr="00111B85" w:rsidRDefault="00F33EF8" w:rsidP="00F33EF8">
            <w:pPr>
              <w:rPr>
                <w:b/>
                <w:bCs/>
                <w:highlight w:val="green"/>
                <w:lang w:val="en-CA" w:eastAsia="x-none"/>
              </w:rPr>
            </w:pPr>
            <w:r w:rsidRPr="00111B85">
              <w:rPr>
                <w:b/>
                <w:bCs/>
                <w:highlight w:val="green"/>
                <w:lang w:val="en-CA" w:eastAsia="x-none"/>
              </w:rPr>
              <w:t>Agreement</w:t>
            </w:r>
          </w:p>
          <w:p w14:paraId="68636A01" w14:textId="77777777" w:rsidR="00F33EF8" w:rsidRPr="007A2836" w:rsidRDefault="00F33EF8" w:rsidP="00F33EF8">
            <w:pPr>
              <w:snapToGrid w:val="0"/>
              <w:rPr>
                <w:szCs w:val="18"/>
                <w:lang w:eastAsia="zh-CN"/>
              </w:rPr>
            </w:pPr>
            <w:r w:rsidRPr="007A2836">
              <w:rPr>
                <w:szCs w:val="18"/>
              </w:rPr>
              <w:t xml:space="preserve">On the Type-II codebook refinement for CJT </w:t>
            </w:r>
            <w:proofErr w:type="spellStart"/>
            <w:r w:rsidRPr="007A2836">
              <w:rPr>
                <w:szCs w:val="18"/>
              </w:rPr>
              <w:t>mTRP</w:t>
            </w:r>
            <w:proofErr w:type="spellEnd"/>
            <w:r w:rsidRPr="007A2836">
              <w:rPr>
                <w:szCs w:val="18"/>
              </w:rPr>
              <w:t xml:space="preserve">, </w:t>
            </w:r>
            <w:r w:rsidRPr="007A2836">
              <w:rPr>
                <w:i/>
                <w:szCs w:val="18"/>
              </w:rPr>
              <w:t>for mode-1</w:t>
            </w:r>
            <w:r w:rsidRPr="007A2836">
              <w:rPr>
                <w:szCs w:val="18"/>
              </w:rPr>
              <w:t xml:space="preserve">, down select (in RAN1#112) </w:t>
            </w:r>
            <w:r w:rsidRPr="007A2836">
              <w:rPr>
                <w:szCs w:val="18"/>
                <w:u w:val="single"/>
              </w:rPr>
              <w:t>only one</w:t>
            </w:r>
            <w:r w:rsidRPr="007A2836">
              <w:rPr>
                <w:szCs w:val="18"/>
              </w:rPr>
              <w:t xml:space="preserve"> from the following schemes</w:t>
            </w:r>
          </w:p>
          <w:p w14:paraId="48E69A54" w14:textId="77777777" w:rsidR="00F33EF8" w:rsidRPr="007A2836" w:rsidRDefault="00F33EF8" w:rsidP="00F33EF8">
            <w:pPr>
              <w:numPr>
                <w:ilvl w:val="0"/>
                <w:numId w:val="22"/>
              </w:numPr>
              <w:snapToGrid w:val="0"/>
              <w:spacing w:after="0"/>
              <w:jc w:val="left"/>
              <w:rPr>
                <w:szCs w:val="18"/>
                <w:lang w:eastAsia="x-none"/>
              </w:rPr>
            </w:pPr>
            <w:r w:rsidRPr="007A2836">
              <w:rPr>
                <w:szCs w:val="18"/>
                <w:lang w:eastAsia="x-none"/>
              </w:rPr>
              <w:t xml:space="preserve">Alt1. The use of per-CSI-RS-resource FD basis selection offset (relative to a reference CSI-RS resource) for independent FD basis selection across N CSI-RS resources. </w:t>
            </w:r>
          </w:p>
          <w:p w14:paraId="51BB6CEB" w14:textId="247552E4" w:rsidR="00F33EF8" w:rsidRPr="007A2836" w:rsidRDefault="00F33EF8" w:rsidP="00F33EF8">
            <w:pPr>
              <w:numPr>
                <w:ilvl w:val="1"/>
                <w:numId w:val="22"/>
              </w:numPr>
              <w:snapToGrid w:val="0"/>
              <w:spacing w:after="0"/>
              <w:jc w:val="left"/>
              <w:rPr>
                <w:szCs w:val="18"/>
                <w:lang w:eastAsia="x-none"/>
              </w:rPr>
            </w:pPr>
            <w:r w:rsidRPr="007A2836">
              <w:rPr>
                <w:szCs w:val="18"/>
                <w:lang w:eastAsia="x-none"/>
              </w:rPr>
              <w:t xml:space="preserve">Example formulation: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r>
                <w:rPr>
                  <w:rFonts w:ascii="Cambria Math" w:eastAsia="Malgun Gothic" w:hAnsi="Cambria Math"/>
                  <w:szCs w:val="18"/>
                </w:rPr>
                <m:t>=</m:t>
              </m:r>
              <m:r>
                <m:rPr>
                  <m:sty m:val="p"/>
                </m:rPr>
                <w:rPr>
                  <w:rFonts w:ascii="Cambria Math" w:eastAsia="Malgun Gothic" w:hAnsi="Cambria Math"/>
                  <w:szCs w:val="18"/>
                </w:rPr>
                <m:t>diag</m:t>
              </m:r>
              <m:r>
                <w:rPr>
                  <w:rFonts w:ascii="Cambria Math" w:eastAsia="Malgun Gothic" w:hAnsi="Cambria Math"/>
                  <w:szCs w:val="18"/>
                </w:rPr>
                <m:t>(</m:t>
              </m:r>
              <m:sSup>
                <m:sSupPr>
                  <m:ctrlPr>
                    <w:rPr>
                      <w:rFonts w:ascii="Cambria Math" w:eastAsia="Malgun Gothic" w:hAnsi="Cambria Math"/>
                      <w:i/>
                      <w:iCs/>
                      <w:szCs w:val="18"/>
                    </w:rPr>
                  </m:ctrlPr>
                </m:sSupPr>
                <m:e>
                  <m:d>
                    <m:dPr>
                      <m:begChr m:val="["/>
                      <m:endChr m:val="]"/>
                      <m:ctrlPr>
                        <w:rPr>
                          <w:rFonts w:ascii="Cambria Math" w:eastAsia="Malgun Gothic" w:hAnsi="Cambria Math"/>
                          <w:i/>
                          <w:szCs w:val="18"/>
                        </w:rPr>
                      </m:ctrlPr>
                    </m:dPr>
                    <m:e>
                      <m:r>
                        <w:rPr>
                          <w:rFonts w:ascii="Cambria Math" w:eastAsia="Malgun Gothic" w:hAnsi="Cambria Math"/>
                          <w:szCs w:val="18"/>
                        </w:rPr>
                        <m:t>1</m:t>
                      </m:r>
                      <m:sSup>
                        <m:sSupPr>
                          <m:ctrlPr>
                            <w:rPr>
                              <w:rFonts w:ascii="Cambria Math" w:eastAsia="Malgun Gothic" w:hAnsi="Cambria Math"/>
                              <w:i/>
                              <w:iCs/>
                              <w:szCs w:val="18"/>
                            </w:rPr>
                          </m:ctrlPr>
                        </m:sSupPr>
                        <m:e>
                          <m:r>
                            <w:rPr>
                              <w:rFonts w:ascii="Cambria Math" w:eastAsia="Malgun Gothic" w:hAnsi="Cambria Math"/>
                              <w:szCs w:val="18"/>
                            </w:rPr>
                            <m:t xml:space="preserve"> 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sup>
                      </m:sSup>
                      <m:r>
                        <w:rPr>
                          <w:rFonts w:ascii="Cambria Math" w:eastAsia="Malgun Gothic" w:hAnsi="Cambria Math"/>
                          <w:szCs w:val="18"/>
                        </w:rPr>
                        <m:t xml:space="preserve">…. </m:t>
                      </m:r>
                      <m:sSup>
                        <m:sSupPr>
                          <m:ctrlPr>
                            <w:rPr>
                              <w:rFonts w:ascii="Cambria Math" w:eastAsia="Malgun Gothic" w:hAnsi="Cambria Math"/>
                              <w:i/>
                              <w:iCs/>
                              <w:szCs w:val="18"/>
                            </w:rPr>
                          </m:ctrlPr>
                        </m:sSupPr>
                        <m:e>
                          <m:r>
                            <w:rPr>
                              <w:rFonts w:ascii="Cambria Math" w:eastAsia="Malgun Gothic" w:hAnsi="Cambria Math"/>
                              <w:szCs w:val="18"/>
                            </w:rPr>
                            <m:t>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sSub>
                                <m:sSubPr>
                                  <m:ctrlPr>
                                    <w:rPr>
                                      <w:rFonts w:ascii="Cambria Math" w:eastAsia="Malgun Gothic" w:hAnsi="Cambria Math"/>
                                      <w:i/>
                                      <w:szCs w:val="18"/>
                                    </w:rPr>
                                  </m:ctrlPr>
                                </m:sSubPr>
                                <m:e>
                                  <m:r>
                                    <w:rPr>
                                      <w:rFonts w:ascii="Cambria Math" w:eastAsia="Malgun Gothic" w:hAnsi="Cambria Math"/>
                                      <w:szCs w:val="18"/>
                                    </w:rPr>
                                    <m:t>(N</m:t>
                                  </m:r>
                                </m:e>
                                <m:sub>
                                  <m:r>
                                    <w:rPr>
                                      <w:rFonts w:ascii="Cambria Math" w:eastAsia="Malgun Gothic" w:hAnsi="Cambria Math"/>
                                      <w:szCs w:val="18"/>
                                    </w:rPr>
                                    <m:t>3</m:t>
                                  </m:r>
                                </m:sub>
                              </m:sSub>
                              <m:r>
                                <w:rPr>
                                  <w:rFonts w:ascii="Cambria Math" w:eastAsia="Malgun Gothic" w:hAnsi="Cambria Math"/>
                                  <w:szCs w:val="18"/>
                                </w:rPr>
                                <m:t>-1)φ</m:t>
                              </m:r>
                            </m:e>
                            <m:sub>
                              <m:r>
                                <w:rPr>
                                  <w:rFonts w:ascii="Cambria Math" w:eastAsia="Malgun Gothic" w:hAnsi="Cambria Math"/>
                                  <w:szCs w:val="18"/>
                                </w:rPr>
                                <m:t>n</m:t>
                              </m:r>
                            </m:sub>
                          </m:sSub>
                        </m:sup>
                      </m:sSup>
                      <m:ctrlPr>
                        <w:rPr>
                          <w:rFonts w:ascii="Cambria Math" w:eastAsia="Malgun Gothic" w:hAnsi="Cambria Math"/>
                          <w:i/>
                          <w:iCs/>
                          <w:szCs w:val="18"/>
                        </w:rPr>
                      </m:ctrlPr>
                    </m:e>
                  </m:d>
                </m:e>
                <m:sup/>
              </m:sSup>
              <m:r>
                <w:rPr>
                  <w:rFonts w:ascii="Cambria Math" w:eastAsia="Malgun Gothic" w:hAnsi="Cambria Math"/>
                  <w:szCs w:val="18"/>
                </w:rPr>
                <m:t>)</m:t>
              </m:r>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7A2836">
              <w:rPr>
                <w:iCs/>
                <w:szCs w:val="18"/>
                <w:lang w:eastAsia="x-none"/>
              </w:rPr>
              <w:t xml:space="preserve"> where </w:t>
            </w:r>
            <m:oMath>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oMath>
            <w:r w:rsidRPr="007A2836">
              <w:rPr>
                <w:iCs/>
                <w:szCs w:val="18"/>
                <w:lang w:eastAsia="x-none"/>
              </w:rPr>
              <w:t xml:space="preserve"> is the FD basis selection offset for CSI-RS resource </w:t>
            </w:r>
            <w:r w:rsidRPr="007A2836">
              <w:rPr>
                <w:i/>
                <w:iCs/>
                <w:szCs w:val="18"/>
                <w:lang w:eastAsia="x-none"/>
              </w:rPr>
              <w:t>n</w:t>
            </w:r>
            <w:r w:rsidRPr="007A2836">
              <w:rPr>
                <w:iCs/>
                <w:szCs w:val="18"/>
                <w:lang w:eastAsia="x-none"/>
              </w:rPr>
              <w:t xml:space="preserve"> relative to a reference CSI-RS resource </w:t>
            </w:r>
            <m:oMath>
              <m:acc>
                <m:accPr>
                  <m:chr m:val="̃"/>
                  <m:ctrlPr>
                    <w:rPr>
                      <w:rFonts w:ascii="Cambria Math" w:eastAsia="Malgun Gothic" w:hAnsi="Cambria Math"/>
                      <w:i/>
                      <w:iCs/>
                      <w:szCs w:val="18"/>
                    </w:rPr>
                  </m:ctrlPr>
                </m:accPr>
                <m:e>
                  <m:r>
                    <w:rPr>
                      <w:rFonts w:ascii="Cambria Math" w:eastAsia="Malgun Gothic" w:hAnsi="Cambria Math"/>
                      <w:szCs w:val="18"/>
                    </w:rPr>
                    <m:t>n</m:t>
                  </m:r>
                </m:e>
              </m:acc>
            </m:oMath>
            <w:r w:rsidRPr="007A2836">
              <w:rPr>
                <w:iCs/>
                <w:szCs w:val="18"/>
                <w:lang w:eastAsia="x-none"/>
              </w:rPr>
              <w:t xml:space="preserve"> with </w:t>
            </w:r>
            <m:oMath>
              <m:sSub>
                <m:sSubPr>
                  <m:ctrlPr>
                    <w:rPr>
                      <w:rFonts w:ascii="Cambria Math" w:eastAsia="Malgun Gothic" w:hAnsi="Cambria Math"/>
                      <w:i/>
                      <w:iCs/>
                      <w:szCs w:val="18"/>
                    </w:rPr>
                  </m:ctrlPr>
                </m:sSubPr>
                <m:e>
                  <m:r>
                    <w:rPr>
                      <w:rFonts w:ascii="Cambria Math" w:eastAsia="Malgun Gothic" w:hAnsi="Cambria Math"/>
                      <w:szCs w:val="18"/>
                    </w:rPr>
                    <m:t>φ</m:t>
                  </m:r>
                </m:e>
                <m:sub>
                  <m:acc>
                    <m:accPr>
                      <m:chr m:val="̃"/>
                      <m:ctrlPr>
                        <w:rPr>
                          <w:rFonts w:ascii="Cambria Math" w:eastAsia="Malgun Gothic" w:hAnsi="Cambria Math"/>
                          <w:i/>
                          <w:iCs/>
                          <w:szCs w:val="18"/>
                        </w:rPr>
                      </m:ctrlPr>
                    </m:accPr>
                    <m:e>
                      <m:r>
                        <w:rPr>
                          <w:rFonts w:ascii="Cambria Math" w:eastAsia="Malgun Gothic" w:hAnsi="Cambria Math"/>
                          <w:szCs w:val="18"/>
                        </w:rPr>
                        <m:t>n</m:t>
                      </m:r>
                    </m:e>
                  </m:acc>
                </m:sub>
              </m:sSub>
              <m:r>
                <w:rPr>
                  <w:rFonts w:ascii="Cambria Math" w:eastAsia="Malgun Gothic" w:hAnsi="Cambria Math"/>
                  <w:szCs w:val="18"/>
                </w:rPr>
                <m:t>=0</m:t>
              </m:r>
            </m:oMath>
            <w:r w:rsidRPr="007A2836">
              <w:rPr>
                <w:szCs w:val="18"/>
                <w:lang w:eastAsia="x-none"/>
              </w:rPr>
              <w:t xml:space="preserve">, and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7A2836">
              <w:rPr>
                <w:iCs/>
                <w:szCs w:val="18"/>
                <w:lang w:eastAsia="x-none"/>
              </w:rPr>
              <w:t xml:space="preserve"> </w:t>
            </w:r>
            <w:r w:rsidRPr="007A2836">
              <w:rPr>
                <w:szCs w:val="18"/>
                <w:lang w:eastAsia="x-none"/>
              </w:rPr>
              <w:t xml:space="preserve">is commonly selected across N CSI-RS resources </w:t>
            </w:r>
          </w:p>
          <w:p w14:paraId="1E4E5C7F" w14:textId="0109D7B2" w:rsidR="00F33EF8" w:rsidRPr="007A2836" w:rsidRDefault="00F33EF8" w:rsidP="00F33EF8">
            <w:pPr>
              <w:numPr>
                <w:ilvl w:val="0"/>
                <w:numId w:val="21"/>
              </w:numPr>
              <w:snapToGrid w:val="0"/>
              <w:spacing w:after="0"/>
              <w:jc w:val="left"/>
              <w:rPr>
                <w:szCs w:val="18"/>
                <w:lang w:eastAsia="x-none"/>
              </w:rPr>
            </w:pPr>
            <w:r w:rsidRPr="007A2836">
              <w:rPr>
                <w:szCs w:val="18"/>
                <w:lang w:eastAsia="x-none"/>
              </w:rPr>
              <w:t xml:space="preserve">Alt2.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oMath>
            <w:r w:rsidRPr="007A2836">
              <w:rPr>
                <w:iCs/>
                <w:szCs w:val="18"/>
                <w:lang w:eastAsia="x-none"/>
              </w:rPr>
              <w:t xml:space="preserve"> independently selected across </w:t>
            </w:r>
            <w:r w:rsidRPr="007A2836">
              <w:rPr>
                <w:szCs w:val="18"/>
                <w:lang w:eastAsia="x-none"/>
              </w:rPr>
              <w:t>N CSI-RS resources (without any per-CSI-RS-resource FD basis selection offset)</w:t>
            </w:r>
          </w:p>
          <w:p w14:paraId="3F3F47E8" w14:textId="77777777" w:rsidR="00F33EF8" w:rsidRPr="007A2836" w:rsidRDefault="00F33EF8" w:rsidP="00F33EF8">
            <w:pPr>
              <w:snapToGrid w:val="0"/>
              <w:rPr>
                <w:szCs w:val="18"/>
              </w:rPr>
            </w:pPr>
            <w:r w:rsidRPr="007A2836">
              <w:rPr>
                <w:szCs w:val="18"/>
              </w:rPr>
              <w:t>For all the above alternatives, the legacy FD basis selection indication scheme is applied on each selected FD basis.</w:t>
            </w:r>
          </w:p>
          <w:p w14:paraId="011857CC" w14:textId="71A48793" w:rsidR="000D2EB0" w:rsidRPr="00F33EF8" w:rsidRDefault="00F33EF8" w:rsidP="00F33EF8">
            <w:pPr>
              <w:snapToGrid w:val="0"/>
              <w:rPr>
                <w:szCs w:val="18"/>
              </w:rPr>
            </w:pPr>
            <w:r w:rsidRPr="007A2836">
              <w:rPr>
                <w:szCs w:val="18"/>
              </w:rPr>
              <w:t>Note: Per previous agreements, the number of selected FD basis vectors (</w:t>
            </w:r>
            <w:proofErr w:type="spellStart"/>
            <w:r w:rsidRPr="007A2836">
              <w:rPr>
                <w:szCs w:val="18"/>
              </w:rPr>
              <w:t>M</w:t>
            </w:r>
            <w:r w:rsidRPr="007A2836">
              <w:rPr>
                <w:szCs w:val="18"/>
                <w:vertAlign w:val="subscript"/>
              </w:rPr>
              <w:t>v</w:t>
            </w:r>
            <w:proofErr w:type="spellEnd"/>
            <w:r w:rsidRPr="007A2836">
              <w:rPr>
                <w:szCs w:val="18"/>
              </w:rPr>
              <w:t>/</w:t>
            </w:r>
            <w:proofErr w:type="spellStart"/>
            <w:r w:rsidRPr="007A2836">
              <w:rPr>
                <w:szCs w:val="18"/>
              </w:rPr>
              <w:t>p</w:t>
            </w:r>
            <w:r w:rsidRPr="007A2836">
              <w:rPr>
                <w:szCs w:val="18"/>
                <w:vertAlign w:val="subscript"/>
              </w:rPr>
              <w:t>v</w:t>
            </w:r>
            <w:proofErr w:type="spellEnd"/>
            <w:r w:rsidRPr="007A2836">
              <w:rPr>
                <w:szCs w:val="18"/>
              </w:rPr>
              <w:t xml:space="preserve"> or M) is </w:t>
            </w:r>
            <w:proofErr w:type="spellStart"/>
            <w:r w:rsidRPr="007A2836">
              <w:rPr>
                <w:szCs w:val="18"/>
              </w:rPr>
              <w:t>gNB</w:t>
            </w:r>
            <w:proofErr w:type="spellEnd"/>
            <w:r w:rsidRPr="007A2836">
              <w:rPr>
                <w:szCs w:val="18"/>
              </w:rPr>
              <w:t>-configured via higher-layer signaling and common across the N CSI-RS resources</w:t>
            </w:r>
          </w:p>
        </w:tc>
      </w:tr>
    </w:tbl>
    <w:p w14:paraId="731E8315" w14:textId="77777777" w:rsidR="00F606CF" w:rsidRDefault="00F606CF" w:rsidP="00C168FE">
      <w:pPr>
        <w:rPr>
          <w:rFonts w:eastAsiaTheme="minorEastAsia"/>
          <w:lang w:eastAsia="zh-CN"/>
        </w:rPr>
      </w:pPr>
    </w:p>
    <w:p w14:paraId="291D59F0" w14:textId="1D2FE71F" w:rsidR="005D0E62" w:rsidRPr="00C168FE" w:rsidRDefault="00CD24F3" w:rsidP="00C168FE">
      <w:pPr>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t>
      </w:r>
      <w:r w:rsidR="00406FC1">
        <w:rPr>
          <w:rFonts w:eastAsiaTheme="minorEastAsia"/>
          <w:lang w:eastAsia="zh-CN"/>
        </w:rPr>
        <w:t>Alt1</w:t>
      </w:r>
      <w:r w:rsidR="003429DA">
        <w:rPr>
          <w:rFonts w:eastAsiaTheme="minorEastAsia"/>
          <w:lang w:eastAsia="zh-CN"/>
        </w:rPr>
        <w:t xml:space="preserve">, </w:t>
      </w:r>
      <w:r w:rsidR="00406FC1">
        <w:rPr>
          <w:rFonts w:eastAsiaTheme="minorEastAsia"/>
          <w:lang w:eastAsia="zh-CN"/>
        </w:rPr>
        <w:t>one straightforward implementation is to align</w:t>
      </w:r>
      <w:r w:rsidR="0092187C">
        <w:rPr>
          <w:rFonts w:eastAsiaTheme="minorEastAsia"/>
          <w:lang w:eastAsia="zh-CN"/>
        </w:rPr>
        <w:t xml:space="preserve"> FD basis indices</w:t>
      </w:r>
      <w:r w:rsidR="00406FC1">
        <w:rPr>
          <w:rFonts w:eastAsiaTheme="minorEastAsia"/>
          <w:lang w:eastAsia="zh-CN"/>
        </w:rPr>
        <w:t xml:space="preserve"> </w:t>
      </w:r>
      <w:r w:rsidR="0092187C">
        <w:rPr>
          <w:rFonts w:eastAsiaTheme="minorEastAsia"/>
          <w:lang w:eastAsia="zh-CN"/>
        </w:rPr>
        <w:t xml:space="preserve">of </w:t>
      </w:r>
      <w:r w:rsidR="00406FC1">
        <w:rPr>
          <w:rFonts w:eastAsiaTheme="minorEastAsia"/>
          <w:lang w:eastAsia="zh-CN"/>
        </w:rPr>
        <w:t xml:space="preserve">the strongest </w:t>
      </w:r>
      <w:r w:rsidR="0092187C">
        <w:rPr>
          <w:rFonts w:eastAsiaTheme="minorEastAsia"/>
          <w:lang w:eastAsia="zh-CN"/>
        </w:rPr>
        <w:t>coefficients associated with each TRP by remapping</w:t>
      </w:r>
      <w:r w:rsidR="005505C3">
        <w:rPr>
          <w:rFonts w:eastAsiaTheme="minorEastAsia"/>
          <w:lang w:eastAsia="zh-CN"/>
        </w:rPr>
        <w:t>, using the FD basis index associated with SCI as a reference</w:t>
      </w:r>
      <w:r w:rsidR="00433F04">
        <w:rPr>
          <w:rFonts w:eastAsiaTheme="minorEastAsia"/>
          <w:lang w:eastAsia="zh-CN"/>
        </w:rPr>
        <w:t>. T</w:t>
      </w:r>
      <w:r w:rsidR="0092187C">
        <w:rPr>
          <w:rFonts w:eastAsiaTheme="minorEastAsia"/>
          <w:lang w:eastAsia="zh-CN"/>
        </w:rPr>
        <w:t>hen</w:t>
      </w:r>
      <w:r w:rsidR="00433F04">
        <w:rPr>
          <w:rFonts w:eastAsiaTheme="minorEastAsia"/>
          <w:lang w:eastAsia="zh-CN"/>
        </w:rPr>
        <w:t>,</w:t>
      </w:r>
      <w:r w:rsidR="0092187C">
        <w:rPr>
          <w:rFonts w:eastAsiaTheme="minorEastAsia"/>
          <w:lang w:eastAsia="zh-CN"/>
        </w:rPr>
        <w:t xml:space="preserve"> a common </w:t>
      </w:r>
      <m:oMath>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sub>
        </m:sSub>
      </m:oMath>
      <w:r w:rsidR="00E25644">
        <w:rPr>
          <w:rFonts w:eastAsiaTheme="minorEastAsia"/>
          <w:lang w:eastAsia="zh-CN"/>
        </w:rPr>
        <w:t xml:space="preserve"> </w:t>
      </w:r>
      <w:r w:rsidR="005E2BAC">
        <w:rPr>
          <w:rFonts w:eastAsiaTheme="minorEastAsia"/>
          <w:lang w:eastAsia="zh-CN"/>
        </w:rPr>
        <w:t>a</w:t>
      </w:r>
      <w:r w:rsidR="00EF5990">
        <w:rPr>
          <w:rFonts w:eastAsiaTheme="minorEastAsia"/>
          <w:lang w:eastAsia="zh-CN"/>
        </w:rPr>
        <w:t xml:space="preserve">cross </w:t>
      </w:r>
      <w:r w:rsidR="00AD7015">
        <w:rPr>
          <w:rFonts w:eastAsiaTheme="minorEastAsia"/>
          <w:lang w:eastAsia="zh-CN"/>
        </w:rPr>
        <w:t>N</w:t>
      </w:r>
      <w:r w:rsidR="00EF5990">
        <w:rPr>
          <w:rFonts w:eastAsiaTheme="minorEastAsia"/>
          <w:lang w:eastAsia="zh-CN"/>
        </w:rPr>
        <w:t xml:space="preserve"> TRPs</w:t>
      </w:r>
      <w:r w:rsidR="00433F04">
        <w:rPr>
          <w:rFonts w:eastAsiaTheme="minorEastAsia"/>
          <w:lang w:eastAsia="zh-CN"/>
        </w:rPr>
        <w:t xml:space="preserve"> is selected</w:t>
      </w:r>
      <w:r w:rsidR="0092187C">
        <w:rPr>
          <w:rFonts w:eastAsiaTheme="minorEastAsia"/>
          <w:lang w:eastAsia="zh-CN"/>
        </w:rPr>
        <w:t>.</w:t>
      </w:r>
      <w:r w:rsidR="00E25644">
        <w:rPr>
          <w:rFonts w:eastAsiaTheme="minorEastAsia"/>
          <w:lang w:eastAsia="zh-CN"/>
        </w:rPr>
        <w:t xml:space="preserve"> </w:t>
      </w:r>
      <w:r w:rsidR="001F4520">
        <w:rPr>
          <w:rFonts w:eastAsiaTheme="minorEastAsia"/>
          <w:lang w:eastAsia="zh-CN"/>
        </w:rPr>
        <w:t xml:space="preserve">The next issue is whether the </w:t>
      </w:r>
      <w:proofErr w:type="spellStart"/>
      <w:r w:rsidR="00FC56A4">
        <w:rPr>
          <w:rFonts w:eastAsiaTheme="minorEastAsia"/>
          <w:lang w:eastAsia="zh-CN"/>
        </w:rPr>
        <w:t>Wf</w:t>
      </w:r>
      <w:proofErr w:type="spellEnd"/>
      <w:r w:rsidR="00FC56A4">
        <w:rPr>
          <w:rFonts w:eastAsiaTheme="minorEastAsia"/>
          <w:lang w:eastAsia="zh-CN"/>
        </w:rPr>
        <w:t xml:space="preserve"> offset is layer-common or layer-specific. </w:t>
      </w:r>
      <w:r w:rsidR="00AE22B1">
        <w:rPr>
          <w:rFonts w:eastAsiaTheme="minorEastAsia"/>
          <w:lang w:eastAsia="zh-CN"/>
        </w:rPr>
        <w:t>Since the SCI is layer-specific and the SCIs of different layers may be associated with different TRPs,</w:t>
      </w:r>
      <w:r w:rsidR="00985526">
        <w:rPr>
          <w:rFonts w:eastAsiaTheme="minorEastAsia"/>
          <w:lang w:eastAsia="zh-CN"/>
        </w:rPr>
        <w:t xml:space="preserve"> r</w:t>
      </w:r>
      <w:r w:rsidR="00985526" w:rsidRPr="00985526">
        <w:rPr>
          <w:rFonts w:eastAsiaTheme="minorEastAsia"/>
          <w:lang w:eastAsia="zh-CN"/>
        </w:rPr>
        <w:t xml:space="preserve">estricting </w:t>
      </w:r>
      <w:r w:rsidR="00C54319">
        <w:rPr>
          <w:rFonts w:eastAsiaTheme="minorEastAsia"/>
          <w:lang w:eastAsia="zh-CN"/>
        </w:rPr>
        <w:t xml:space="preserve">the </w:t>
      </w:r>
      <w:r w:rsidR="00985526" w:rsidRPr="00985526">
        <w:rPr>
          <w:rFonts w:eastAsiaTheme="minorEastAsia"/>
          <w:lang w:eastAsia="zh-CN"/>
        </w:rPr>
        <w:t xml:space="preserve">N-1 FD offsets to </w:t>
      </w:r>
      <w:r w:rsidR="00C54319">
        <w:rPr>
          <w:rFonts w:eastAsiaTheme="minorEastAsia"/>
          <w:lang w:eastAsia="zh-CN"/>
        </w:rPr>
        <w:t>be</w:t>
      </w:r>
      <w:r w:rsidR="00C54319" w:rsidRPr="00985526">
        <w:rPr>
          <w:rFonts w:eastAsiaTheme="minorEastAsia"/>
          <w:lang w:eastAsia="zh-CN"/>
        </w:rPr>
        <w:t xml:space="preserve"> </w:t>
      </w:r>
      <w:r w:rsidR="0045362D">
        <w:rPr>
          <w:rFonts w:eastAsiaTheme="minorEastAsia"/>
          <w:lang w:eastAsia="zh-CN"/>
        </w:rPr>
        <w:t xml:space="preserve">the </w:t>
      </w:r>
      <w:r w:rsidR="00985526" w:rsidRPr="00985526">
        <w:rPr>
          <w:rFonts w:eastAsiaTheme="minorEastAsia"/>
          <w:lang w:eastAsia="zh-CN"/>
        </w:rPr>
        <w:t>same</w:t>
      </w:r>
      <w:r w:rsidR="006058EA">
        <w:rPr>
          <w:rFonts w:eastAsiaTheme="minorEastAsia"/>
          <w:lang w:eastAsia="zh-CN"/>
        </w:rPr>
        <w:t xml:space="preserve"> across all layers</w:t>
      </w:r>
      <w:r w:rsidR="00985526" w:rsidRPr="00985526">
        <w:rPr>
          <w:rFonts w:eastAsiaTheme="minorEastAsia"/>
          <w:lang w:eastAsia="zh-CN"/>
        </w:rPr>
        <w:t xml:space="preserve"> may</w:t>
      </w:r>
      <w:r w:rsidR="006058EA">
        <w:rPr>
          <w:rFonts w:eastAsiaTheme="minorEastAsia"/>
          <w:lang w:eastAsia="zh-CN"/>
        </w:rPr>
        <w:t xml:space="preserve"> result in different FD basis selection result</w:t>
      </w:r>
      <w:r w:rsidR="00706FDD">
        <w:rPr>
          <w:rFonts w:eastAsiaTheme="minorEastAsia"/>
          <w:lang w:eastAsia="zh-CN"/>
        </w:rPr>
        <w:t>s</w:t>
      </w:r>
      <w:r w:rsidR="006058EA">
        <w:rPr>
          <w:rFonts w:eastAsiaTheme="minorEastAsia"/>
          <w:lang w:eastAsia="zh-CN"/>
        </w:rPr>
        <w:t xml:space="preserve"> for some layers compare</w:t>
      </w:r>
      <w:r w:rsidR="00706FDD">
        <w:rPr>
          <w:rFonts w:eastAsiaTheme="minorEastAsia"/>
          <w:lang w:eastAsia="zh-CN"/>
        </w:rPr>
        <w:t xml:space="preserve">d to layer-specific FD offsets, which </w:t>
      </w:r>
      <w:bookmarkStart w:id="29" w:name="OLE_LINK3"/>
      <w:bookmarkStart w:id="30" w:name="OLE_LINK6"/>
      <w:r w:rsidR="00706FDD">
        <w:rPr>
          <w:rFonts w:eastAsiaTheme="minorEastAsia"/>
          <w:lang w:eastAsia="zh-CN"/>
        </w:rPr>
        <w:t>may</w:t>
      </w:r>
      <w:r w:rsidR="00985526" w:rsidRPr="00985526">
        <w:rPr>
          <w:rFonts w:eastAsiaTheme="minorEastAsia"/>
          <w:lang w:eastAsia="zh-CN"/>
        </w:rPr>
        <w:t xml:space="preserve"> cause performance loss</w:t>
      </w:r>
      <w:bookmarkEnd w:id="29"/>
      <w:bookmarkEnd w:id="30"/>
      <w:r w:rsidR="00985526">
        <w:rPr>
          <w:rFonts w:eastAsiaTheme="minorEastAsia"/>
          <w:lang w:eastAsia="zh-CN"/>
        </w:rPr>
        <w:t>.</w:t>
      </w:r>
    </w:p>
    <w:p w14:paraId="134ADAD5" w14:textId="3C9C918B" w:rsidR="005D0E62" w:rsidRDefault="00465E4E" w:rsidP="0059170E">
      <w:r>
        <w:rPr>
          <w:rFonts w:hint="eastAsia"/>
        </w:rPr>
        <w:t>C</w:t>
      </w:r>
      <w:r>
        <w:t>ompare</w:t>
      </w:r>
      <w:r w:rsidR="00C81D24">
        <w:t>d</w:t>
      </w:r>
      <w:r>
        <w:t xml:space="preserve"> to Alt1, </w:t>
      </w:r>
      <m:oMath>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n</m:t>
            </m:r>
          </m:sub>
        </m:sSub>
      </m:oMath>
      <w:r w:rsidR="00341BD3">
        <w:t xml:space="preserve"> is independently selected per TRP for Alt2. </w:t>
      </w:r>
      <w:r w:rsidR="00773961">
        <w:t xml:space="preserve">For N3&lt;=19, </w:t>
      </w:r>
      <w:r w:rsidR="005456C1">
        <w:t xml:space="preserve">Alt2 select </w:t>
      </w:r>
      <m:oMath>
        <m:sSub>
          <m:sSubPr>
            <m:ctrlPr>
              <w:rPr>
                <w:rFonts w:ascii="Cambria Math" w:hAnsi="Cambria Math" w:cs="Times"/>
                <w:szCs w:val="20"/>
              </w:rPr>
            </m:ctrlPr>
          </m:sSubPr>
          <m:e>
            <m:r>
              <m:rPr>
                <m:sty m:val="bi"/>
              </m:rPr>
              <w:rPr>
                <w:rFonts w:ascii="Cambria Math" w:hAnsi="Cambria Math" w:cs="Times"/>
                <w:szCs w:val="20"/>
              </w:rPr>
              <m:t>W</m:t>
            </m:r>
          </m:e>
          <m:sub>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n</m:t>
            </m:r>
          </m:sub>
        </m:sSub>
      </m:oMath>
      <w:r w:rsidR="005456C1">
        <w:t xml:space="preserve"> for each TRP from a common candidate basis set</w:t>
      </w:r>
      <w:r w:rsidR="00CD31F2">
        <w:t xml:space="preserve"> </w:t>
      </w:r>
      <w:r w:rsidR="005F20C9" w:rsidRPr="00AA11E3">
        <w:rPr>
          <w:rFonts w:hint="eastAsia"/>
        </w:rPr>
        <w:t>(</w:t>
      </w:r>
      <w:r w:rsidR="005F20C9" w:rsidRPr="00AA11E3">
        <w:t>FD window)</w:t>
      </w:r>
      <w:r w:rsidR="005456C1">
        <w:t xml:space="preserve"> with N3 </w:t>
      </w:r>
      <w:r w:rsidR="00206B33">
        <w:t xml:space="preserve">FD </w:t>
      </w:r>
      <w:r w:rsidR="005456C1">
        <w:t>bases</w:t>
      </w:r>
      <w:r w:rsidR="009F1D8D">
        <w:t>, essentially</w:t>
      </w:r>
      <w:r w:rsidR="005456C1">
        <w:t>.</w:t>
      </w:r>
      <w:r w:rsidR="007E58CB">
        <w:rPr>
          <w:rFonts w:eastAsiaTheme="minorEastAsia" w:hint="eastAsia"/>
          <w:lang w:eastAsia="zh-CN"/>
        </w:rPr>
        <w:t xml:space="preserve"> </w:t>
      </w:r>
      <w:r w:rsidR="00AA0950">
        <w:t>F</w:t>
      </w:r>
      <w:r w:rsidR="00C66FC0">
        <w:t xml:space="preserve">or </w:t>
      </w:r>
      <w:r w:rsidR="00C404CC">
        <w:t>N3</w:t>
      </w:r>
      <w:r w:rsidR="00E0213B">
        <w:rPr>
          <w:rFonts w:ascii="宋体" w:eastAsia="宋体" w:hAnsi="宋体" w:cs="宋体"/>
          <w:lang w:eastAsia="zh-CN"/>
        </w:rPr>
        <w:t>&gt;</w:t>
      </w:r>
      <w:r w:rsidR="00C404CC">
        <w:t xml:space="preserve">19, </w:t>
      </w:r>
      <w:r w:rsidR="00A27DE1">
        <w:t>UE</w:t>
      </w:r>
      <w:r w:rsidR="00013B34">
        <w:t xml:space="preserve"> selects and reports N FD windows</w:t>
      </w:r>
      <w:r w:rsidR="00E82E0D">
        <w:t>,</w:t>
      </w:r>
      <w:r w:rsidR="00013B34">
        <w:t xml:space="preserve"> each corresponding to a TRP.</w:t>
      </w:r>
    </w:p>
    <w:p w14:paraId="1D6E2AD9" w14:textId="74CAFA77" w:rsidR="00241540" w:rsidRDefault="00655480" w:rsidP="00C04338">
      <w:pPr>
        <w:pStyle w:val="bullet2"/>
        <w:numPr>
          <w:ilvl w:val="0"/>
          <w:numId w:val="0"/>
        </w:numPr>
      </w:pPr>
      <w:r>
        <w:t>Based on the above analysis</w:t>
      </w:r>
      <w:r w:rsidR="00D446F7">
        <w:t xml:space="preserve">, </w:t>
      </w:r>
      <w:r w:rsidR="00527731">
        <w:t>f</w:t>
      </w:r>
      <w:r w:rsidR="00527731" w:rsidRPr="00527731">
        <w:t xml:space="preserve">rom </w:t>
      </w:r>
      <w:r w:rsidR="002A0741">
        <w:t xml:space="preserve">a </w:t>
      </w:r>
      <w:r w:rsidR="00527731" w:rsidRPr="00527731">
        <w:t xml:space="preserve">performance perspective, Alt2 has some advantages over Alt1. </w:t>
      </w:r>
      <w:r>
        <w:t>We conduct</w:t>
      </w:r>
      <w:r w:rsidR="00527731" w:rsidRPr="00527731">
        <w:t xml:space="preserve"> simulation</w:t>
      </w:r>
      <w:r>
        <w:t>s</w:t>
      </w:r>
      <w:r w:rsidR="00527731" w:rsidRPr="00527731">
        <w:t xml:space="preserve"> </w:t>
      </w:r>
      <w:r>
        <w:t>to</w:t>
      </w:r>
      <w:r w:rsidR="00527731" w:rsidRPr="00527731">
        <w:t xml:space="preserve"> illustrate this </w:t>
      </w:r>
      <w:r>
        <w:t xml:space="preserve">possible </w:t>
      </w:r>
      <w:r w:rsidR="00527731" w:rsidRPr="00527731">
        <w:t>conclusion.</w:t>
      </w:r>
      <w:r w:rsidR="00B824AA">
        <w:rPr>
          <w:rFonts w:hint="eastAsia"/>
        </w:rPr>
        <w:t xml:space="preserve"> </w:t>
      </w:r>
      <w:r w:rsidR="006B0F88" w:rsidRPr="006B0F88">
        <w:t xml:space="preserve">The following assumption for PMI payload is adopted in our simulation. </w:t>
      </w:r>
    </w:p>
    <w:tbl>
      <w:tblPr>
        <w:tblStyle w:val="aa"/>
        <w:tblW w:w="0" w:type="auto"/>
        <w:jc w:val="center"/>
        <w:tblLook w:val="04A0" w:firstRow="1" w:lastRow="0" w:firstColumn="1" w:lastColumn="0" w:noHBand="0" w:noVBand="1"/>
      </w:tblPr>
      <w:tblGrid>
        <w:gridCol w:w="2521"/>
        <w:gridCol w:w="6537"/>
      </w:tblGrid>
      <w:tr w:rsidR="00B95E95" w:rsidRPr="00D46311" w14:paraId="44F8C7E5" w14:textId="77777777" w:rsidTr="007C4EB0">
        <w:trPr>
          <w:jc w:val="center"/>
        </w:trPr>
        <w:tc>
          <w:tcPr>
            <w:tcW w:w="0" w:type="auto"/>
            <w:vAlign w:val="center"/>
          </w:tcPr>
          <w:p w14:paraId="4CA5EFDB" w14:textId="3BED0F79" w:rsidR="00B95E95" w:rsidRPr="00D46311" w:rsidRDefault="00B95E95" w:rsidP="006B1A79">
            <w:pPr>
              <w:jc w:val="center"/>
              <w:rPr>
                <w:rFonts w:eastAsia="微软雅黑"/>
                <w:szCs w:val="20"/>
                <w:lang w:eastAsia="zh-CN"/>
              </w:rPr>
            </w:pPr>
            <w:r>
              <w:rPr>
                <w:rFonts w:eastAsia="微软雅黑" w:hint="eastAsia"/>
                <w:szCs w:val="20"/>
                <w:lang w:eastAsia="zh-CN"/>
              </w:rPr>
              <w:t>A</w:t>
            </w:r>
            <w:r>
              <w:rPr>
                <w:rFonts w:eastAsia="微软雅黑"/>
                <w:szCs w:val="20"/>
                <w:lang w:eastAsia="zh-CN"/>
              </w:rPr>
              <w:t>lts</w:t>
            </w:r>
          </w:p>
        </w:tc>
        <w:tc>
          <w:tcPr>
            <w:tcW w:w="0" w:type="auto"/>
            <w:vAlign w:val="center"/>
          </w:tcPr>
          <w:p w14:paraId="14EF8CC9" w14:textId="373D959F" w:rsidR="00B95E95" w:rsidRPr="0029665C" w:rsidRDefault="00B811D5" w:rsidP="0029665C">
            <w:pPr>
              <w:spacing w:after="0"/>
              <w:rPr>
                <w:rFonts w:eastAsia="微软雅黑"/>
                <w:szCs w:val="20"/>
                <w:lang w:eastAsia="zh-CN"/>
              </w:rPr>
            </w:pPr>
            <w:r>
              <w:rPr>
                <w:rFonts w:eastAsia="微软雅黑"/>
                <w:szCs w:val="20"/>
                <w:lang w:eastAsia="zh-CN"/>
              </w:rPr>
              <w:t xml:space="preserve">The payload </w:t>
            </w:r>
            <w:r w:rsidR="00B95E95">
              <w:rPr>
                <w:rFonts w:eastAsia="微软雅黑"/>
                <w:szCs w:val="20"/>
                <w:lang w:eastAsia="zh-CN"/>
              </w:rPr>
              <w:t xml:space="preserve">of </w:t>
            </w:r>
            <w:r w:rsidR="00B95E95" w:rsidRPr="0029665C">
              <w:rPr>
                <w:rFonts w:eastAsia="微软雅黑"/>
                <w:szCs w:val="20"/>
              </w:rPr>
              <w:t>FD indication</w:t>
            </w:r>
          </w:p>
        </w:tc>
      </w:tr>
      <w:tr w:rsidR="009F58C9" w:rsidRPr="00D46311" w14:paraId="6B17582D" w14:textId="77777777" w:rsidTr="007C4EB0">
        <w:trPr>
          <w:jc w:val="center"/>
        </w:trPr>
        <w:tc>
          <w:tcPr>
            <w:tcW w:w="0" w:type="auto"/>
            <w:vAlign w:val="center"/>
          </w:tcPr>
          <w:p w14:paraId="35F5E6C9" w14:textId="7FC7995B" w:rsidR="00ED2183" w:rsidRPr="006C113F" w:rsidRDefault="00ED2183" w:rsidP="006B1A79">
            <w:pPr>
              <w:jc w:val="center"/>
              <w:rPr>
                <w:rFonts w:eastAsia="微软雅黑"/>
                <w:sz w:val="18"/>
                <w:szCs w:val="20"/>
                <w:lang w:eastAsia="zh-CN"/>
              </w:rPr>
            </w:pPr>
            <w:r w:rsidRPr="006C113F">
              <w:rPr>
                <w:rFonts w:eastAsia="微软雅黑" w:hint="eastAsia"/>
                <w:sz w:val="18"/>
                <w:szCs w:val="20"/>
                <w:lang w:eastAsia="zh-CN"/>
              </w:rPr>
              <w:t>A</w:t>
            </w:r>
            <w:r w:rsidRPr="006C113F">
              <w:rPr>
                <w:rFonts w:eastAsia="微软雅黑"/>
                <w:sz w:val="18"/>
                <w:szCs w:val="20"/>
                <w:lang w:eastAsia="zh-CN"/>
              </w:rPr>
              <w:t>lt1 with layer-specific offsets</w:t>
            </w:r>
          </w:p>
        </w:tc>
        <w:tc>
          <w:tcPr>
            <w:tcW w:w="0" w:type="auto"/>
            <w:vAlign w:val="center"/>
          </w:tcPr>
          <w:p w14:paraId="35A374A7" w14:textId="568CD2C3" w:rsidR="00ED2183" w:rsidRPr="006C113F" w:rsidRDefault="00963558" w:rsidP="0029665C">
            <w:pPr>
              <w:spacing w:after="0"/>
              <w:rPr>
                <w:rFonts w:eastAsia="微软雅黑"/>
                <w:sz w:val="18"/>
                <w:szCs w:val="20"/>
              </w:rPr>
            </w:pPr>
            <m:oMath>
              <m:r>
                <m:rPr>
                  <m:sty m:val="p"/>
                </m:rPr>
                <w:rPr>
                  <w:rFonts w:ascii="Cambria Math" w:eastAsia="微软雅黑" w:hAnsi="Cambria Math"/>
                  <w:sz w:val="18"/>
                  <w:szCs w:val="20"/>
                </w:rPr>
                <m:t>v</m:t>
              </m:r>
              <m:d>
                <m:dPr>
                  <m:ctrlPr>
                    <w:rPr>
                      <w:rFonts w:ascii="Cambria Math" w:eastAsia="微软雅黑" w:hAnsi="Cambria Math"/>
                      <w:sz w:val="18"/>
                      <w:szCs w:val="20"/>
                    </w:rPr>
                  </m:ctrlPr>
                </m:dPr>
                <m:e>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trp</m:t>
                      </m:r>
                    </m:sub>
                  </m:sSub>
                  <m:r>
                    <m:rPr>
                      <m:sty m:val="p"/>
                    </m:rPr>
                    <w:rPr>
                      <w:rFonts w:ascii="Cambria Math" w:eastAsia="微软雅黑" w:hAnsi="Cambria Math"/>
                      <w:sz w:val="18"/>
                      <w:szCs w:val="20"/>
                    </w:rPr>
                    <m:t>-1</m:t>
                  </m:r>
                </m:e>
              </m:d>
              <m:d>
                <m:dPr>
                  <m:begChr m:val="⌈"/>
                  <m:endChr m:val="⌉"/>
                  <m:ctrlPr>
                    <w:rPr>
                      <w:rFonts w:ascii="Cambria Math" w:eastAsia="微软雅黑" w:hAnsi="Cambria Math"/>
                      <w:sz w:val="18"/>
                      <w:szCs w:val="20"/>
                    </w:rPr>
                  </m:ctrlPr>
                </m:dPr>
                <m:e>
                  <m:func>
                    <m:funcPr>
                      <m:ctrlPr>
                        <w:rPr>
                          <w:rFonts w:ascii="Cambria Math" w:eastAsia="微软雅黑" w:hAnsi="Cambria Math"/>
                          <w:sz w:val="18"/>
                          <w:szCs w:val="20"/>
                        </w:rPr>
                      </m:ctrlPr>
                    </m:funcPr>
                    <m:fName>
                      <m:sSub>
                        <m:sSubPr>
                          <m:ctrlPr>
                            <w:rPr>
                              <w:rFonts w:ascii="Cambria Math" w:eastAsia="微软雅黑" w:hAnsi="Cambria Math"/>
                              <w:sz w:val="18"/>
                              <w:szCs w:val="20"/>
                            </w:rPr>
                          </m:ctrlPr>
                        </m:sSubPr>
                        <m:e>
                          <m:r>
                            <m:rPr>
                              <m:sty m:val="p"/>
                            </m:rPr>
                            <w:rPr>
                              <w:rFonts w:ascii="Cambria Math" w:eastAsia="微软雅黑" w:hAnsi="Cambria Math"/>
                              <w:sz w:val="18"/>
                              <w:szCs w:val="20"/>
                            </w:rPr>
                            <m:t>log</m:t>
                          </m:r>
                        </m:e>
                        <m:sub>
                          <m:r>
                            <m:rPr>
                              <m:sty m:val="p"/>
                            </m:rPr>
                            <w:rPr>
                              <w:rFonts w:ascii="Cambria Math" w:eastAsia="微软雅黑" w:hAnsi="Cambria Math"/>
                              <w:sz w:val="18"/>
                              <w:szCs w:val="20"/>
                            </w:rPr>
                            <m:t>2</m:t>
                          </m:r>
                        </m:sub>
                      </m:sSub>
                    </m:fName>
                    <m:e>
                      <m:sSub>
                        <m:sSubPr>
                          <m:ctrlPr>
                            <w:rPr>
                              <w:rFonts w:ascii="Cambria Math" w:eastAsia="微软雅黑" w:hAnsi="Cambria Math"/>
                              <w:sz w:val="18"/>
                              <w:szCs w:val="20"/>
                            </w:rPr>
                          </m:ctrlPr>
                        </m:sSubPr>
                        <m:e>
                          <m:r>
                            <m:rPr>
                              <m:sty m:val="p"/>
                            </m:rPr>
                            <w:rPr>
                              <w:rFonts w:ascii="Cambria Math" w:eastAsia="微软雅黑" w:hAnsi="Cambria Math"/>
                              <w:sz w:val="18"/>
                              <w:szCs w:val="20"/>
                            </w:rPr>
                            <m:t>2N</m:t>
                          </m:r>
                        </m:e>
                        <m:sub>
                          <m:r>
                            <w:rPr>
                              <w:rFonts w:ascii="Cambria Math" w:eastAsia="微软雅黑" w:hAnsi="Cambria Math"/>
                              <w:sz w:val="18"/>
                              <w:szCs w:val="20"/>
                            </w:rPr>
                            <m:t>3</m:t>
                          </m:r>
                        </m:sub>
                      </m:sSub>
                    </m:e>
                  </m:func>
                </m:e>
              </m:d>
            </m:oMath>
            <w:r w:rsidRPr="006C113F">
              <w:rPr>
                <w:rFonts w:eastAsia="微软雅黑" w:hint="eastAsia"/>
                <w:sz w:val="18"/>
                <w:szCs w:val="20"/>
              </w:rPr>
              <w:t xml:space="preserve"> </w:t>
            </w:r>
            <w:r w:rsidR="001B3C4A" w:rsidRPr="006C113F">
              <w:rPr>
                <w:rFonts w:eastAsia="微软雅黑"/>
                <w:sz w:val="18"/>
                <w:szCs w:val="20"/>
              </w:rPr>
              <w:t xml:space="preserve">bits </w:t>
            </w:r>
            <w:r w:rsidRPr="006C113F">
              <w:rPr>
                <w:rFonts w:eastAsia="微软雅黑"/>
                <w:sz w:val="18"/>
                <w:szCs w:val="20"/>
              </w:rPr>
              <w:t>for FD</w:t>
            </w:r>
            <w:r w:rsidR="00ED2183" w:rsidRPr="006C113F">
              <w:rPr>
                <w:rFonts w:eastAsia="微软雅黑"/>
                <w:sz w:val="18"/>
                <w:szCs w:val="20"/>
              </w:rPr>
              <w:t xml:space="preserve"> offset indicat</w:t>
            </w:r>
            <w:r w:rsidRPr="006C113F">
              <w:rPr>
                <w:rFonts w:eastAsia="微软雅黑"/>
                <w:sz w:val="18"/>
                <w:szCs w:val="20"/>
              </w:rPr>
              <w:t>ion</w:t>
            </w:r>
          </w:p>
        </w:tc>
      </w:tr>
      <w:tr w:rsidR="009F58C9" w:rsidRPr="00D46311" w14:paraId="0F8D64DA" w14:textId="77777777" w:rsidTr="007C4EB0">
        <w:trPr>
          <w:jc w:val="center"/>
        </w:trPr>
        <w:tc>
          <w:tcPr>
            <w:tcW w:w="0" w:type="auto"/>
            <w:vAlign w:val="center"/>
          </w:tcPr>
          <w:p w14:paraId="625CA1B1" w14:textId="3C68E4B0" w:rsidR="00ED2183" w:rsidRPr="006C113F" w:rsidRDefault="00ED2183" w:rsidP="006B1A79">
            <w:pPr>
              <w:jc w:val="center"/>
              <w:rPr>
                <w:rFonts w:eastAsia="微软雅黑"/>
                <w:sz w:val="18"/>
                <w:szCs w:val="20"/>
                <w:lang w:eastAsia="zh-CN"/>
              </w:rPr>
            </w:pPr>
            <w:r w:rsidRPr="006C113F">
              <w:rPr>
                <w:rFonts w:eastAsia="微软雅黑" w:hint="eastAsia"/>
                <w:sz w:val="18"/>
                <w:szCs w:val="20"/>
                <w:lang w:eastAsia="zh-CN"/>
              </w:rPr>
              <w:t>A</w:t>
            </w:r>
            <w:r w:rsidRPr="006C113F">
              <w:rPr>
                <w:rFonts w:eastAsia="微软雅黑"/>
                <w:sz w:val="18"/>
                <w:szCs w:val="20"/>
                <w:lang w:eastAsia="zh-CN"/>
              </w:rPr>
              <w:t>lt1 with layer-common offsets</w:t>
            </w:r>
          </w:p>
        </w:tc>
        <w:tc>
          <w:tcPr>
            <w:tcW w:w="0" w:type="auto"/>
            <w:vAlign w:val="center"/>
          </w:tcPr>
          <w:p w14:paraId="16B3ECBA" w14:textId="237F6132" w:rsidR="00ED2183" w:rsidRPr="006C113F" w:rsidRDefault="00861B83" w:rsidP="0029665C">
            <w:pPr>
              <w:spacing w:after="0"/>
              <w:rPr>
                <w:rFonts w:eastAsia="微软雅黑"/>
                <w:sz w:val="18"/>
                <w:szCs w:val="20"/>
              </w:rPr>
            </w:pPr>
            <m:oMath>
              <m:d>
                <m:dPr>
                  <m:ctrlPr>
                    <w:rPr>
                      <w:rFonts w:ascii="Cambria Math" w:eastAsia="微软雅黑" w:hAnsi="Cambria Math"/>
                      <w:sz w:val="18"/>
                      <w:szCs w:val="20"/>
                    </w:rPr>
                  </m:ctrlPr>
                </m:dPr>
                <m:e>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trp</m:t>
                      </m:r>
                    </m:sub>
                  </m:sSub>
                  <m:r>
                    <m:rPr>
                      <m:sty m:val="p"/>
                    </m:rPr>
                    <w:rPr>
                      <w:rFonts w:ascii="Cambria Math" w:eastAsia="微软雅黑" w:hAnsi="Cambria Math"/>
                      <w:sz w:val="18"/>
                      <w:szCs w:val="20"/>
                    </w:rPr>
                    <m:t>-1</m:t>
                  </m:r>
                </m:e>
              </m:d>
              <m:d>
                <m:dPr>
                  <m:begChr m:val="⌈"/>
                  <m:endChr m:val="⌉"/>
                  <m:ctrlPr>
                    <w:rPr>
                      <w:rFonts w:ascii="Cambria Math" w:eastAsia="微软雅黑" w:hAnsi="Cambria Math"/>
                      <w:sz w:val="18"/>
                      <w:szCs w:val="20"/>
                    </w:rPr>
                  </m:ctrlPr>
                </m:dPr>
                <m:e>
                  <m:func>
                    <m:funcPr>
                      <m:ctrlPr>
                        <w:rPr>
                          <w:rFonts w:ascii="Cambria Math" w:eastAsia="微软雅黑" w:hAnsi="Cambria Math"/>
                          <w:sz w:val="18"/>
                          <w:szCs w:val="20"/>
                        </w:rPr>
                      </m:ctrlPr>
                    </m:funcPr>
                    <m:fName>
                      <m:sSub>
                        <m:sSubPr>
                          <m:ctrlPr>
                            <w:rPr>
                              <w:rFonts w:ascii="Cambria Math" w:eastAsia="微软雅黑" w:hAnsi="Cambria Math"/>
                              <w:sz w:val="18"/>
                              <w:szCs w:val="20"/>
                            </w:rPr>
                          </m:ctrlPr>
                        </m:sSubPr>
                        <m:e>
                          <m:r>
                            <m:rPr>
                              <m:sty m:val="p"/>
                            </m:rPr>
                            <w:rPr>
                              <w:rFonts w:ascii="Cambria Math" w:eastAsia="微软雅黑" w:hAnsi="Cambria Math"/>
                              <w:sz w:val="18"/>
                              <w:szCs w:val="20"/>
                            </w:rPr>
                            <m:t>log</m:t>
                          </m:r>
                        </m:e>
                        <m:sub>
                          <m:r>
                            <m:rPr>
                              <m:sty m:val="p"/>
                            </m:rPr>
                            <w:rPr>
                              <w:rFonts w:ascii="Cambria Math" w:eastAsia="微软雅黑" w:hAnsi="Cambria Math"/>
                              <w:sz w:val="18"/>
                              <w:szCs w:val="20"/>
                            </w:rPr>
                            <m:t>2</m:t>
                          </m:r>
                        </m:sub>
                      </m:sSub>
                    </m:fName>
                    <m:e>
                      <m:sSub>
                        <m:sSubPr>
                          <m:ctrlPr>
                            <w:rPr>
                              <w:rFonts w:ascii="Cambria Math" w:eastAsia="微软雅黑" w:hAnsi="Cambria Math"/>
                              <w:sz w:val="18"/>
                              <w:szCs w:val="20"/>
                            </w:rPr>
                          </m:ctrlPr>
                        </m:sSubPr>
                        <m:e>
                          <m:r>
                            <m:rPr>
                              <m:sty m:val="p"/>
                            </m:rPr>
                            <w:rPr>
                              <w:rFonts w:ascii="Cambria Math" w:eastAsia="微软雅黑" w:hAnsi="Cambria Math"/>
                              <w:sz w:val="18"/>
                              <w:szCs w:val="20"/>
                            </w:rPr>
                            <m:t>2N</m:t>
                          </m:r>
                        </m:e>
                        <m:sub>
                          <m:r>
                            <w:rPr>
                              <w:rFonts w:ascii="Cambria Math" w:eastAsia="微软雅黑" w:hAnsi="Cambria Math"/>
                              <w:sz w:val="18"/>
                              <w:szCs w:val="20"/>
                            </w:rPr>
                            <m:t>3</m:t>
                          </m:r>
                        </m:sub>
                      </m:sSub>
                    </m:e>
                  </m:func>
                </m:e>
              </m:d>
            </m:oMath>
            <w:r w:rsidR="00963558" w:rsidRPr="006C113F">
              <w:rPr>
                <w:rFonts w:eastAsia="微软雅黑" w:hint="eastAsia"/>
                <w:sz w:val="18"/>
                <w:szCs w:val="20"/>
              </w:rPr>
              <w:t xml:space="preserve"> </w:t>
            </w:r>
            <w:r w:rsidR="001B3C4A" w:rsidRPr="006C113F">
              <w:rPr>
                <w:rFonts w:eastAsia="微软雅黑"/>
                <w:sz w:val="18"/>
                <w:szCs w:val="20"/>
              </w:rPr>
              <w:t xml:space="preserve">bits </w:t>
            </w:r>
            <w:r w:rsidR="00963558" w:rsidRPr="006C113F">
              <w:rPr>
                <w:rFonts w:eastAsia="微软雅黑"/>
                <w:sz w:val="18"/>
                <w:szCs w:val="20"/>
              </w:rPr>
              <w:t>for FD offset indication</w:t>
            </w:r>
          </w:p>
        </w:tc>
      </w:tr>
      <w:tr w:rsidR="009F58C9" w:rsidRPr="00D96EDD" w14:paraId="7A15F5A3" w14:textId="77777777" w:rsidTr="007C4EB0">
        <w:trPr>
          <w:jc w:val="center"/>
        </w:trPr>
        <w:tc>
          <w:tcPr>
            <w:tcW w:w="0" w:type="auto"/>
            <w:vAlign w:val="center"/>
          </w:tcPr>
          <w:p w14:paraId="54EB7DB7" w14:textId="12209006" w:rsidR="00ED2183" w:rsidRPr="006C113F" w:rsidRDefault="00ED2183" w:rsidP="006B1A79">
            <w:pPr>
              <w:jc w:val="center"/>
              <w:rPr>
                <w:rFonts w:eastAsia="微软雅黑"/>
                <w:sz w:val="18"/>
                <w:szCs w:val="20"/>
              </w:rPr>
            </w:pPr>
            <w:r w:rsidRPr="006C113F">
              <w:rPr>
                <w:rFonts w:eastAsia="微软雅黑" w:hint="eastAsia"/>
                <w:sz w:val="18"/>
                <w:szCs w:val="20"/>
              </w:rPr>
              <w:t>A</w:t>
            </w:r>
            <w:r w:rsidRPr="006C113F">
              <w:rPr>
                <w:rFonts w:eastAsia="微软雅黑"/>
                <w:sz w:val="18"/>
                <w:szCs w:val="20"/>
              </w:rPr>
              <w:t>lt2</w:t>
            </w:r>
          </w:p>
        </w:tc>
        <w:tc>
          <w:tcPr>
            <w:tcW w:w="0" w:type="auto"/>
            <w:vAlign w:val="center"/>
          </w:tcPr>
          <w:p w14:paraId="53FCC23E" w14:textId="3129C672" w:rsidR="007C4EB0" w:rsidRPr="006C113F" w:rsidRDefault="001B3C4A" w:rsidP="007C4EB0">
            <w:pPr>
              <w:spacing w:after="0"/>
              <w:rPr>
                <w:rFonts w:eastAsia="微软雅黑"/>
                <w:sz w:val="18"/>
                <w:szCs w:val="20"/>
              </w:rPr>
            </w:pPr>
            <w:r w:rsidRPr="006C113F">
              <w:rPr>
                <w:rFonts w:eastAsia="微软雅黑" w:hint="eastAsia"/>
                <w:sz w:val="18"/>
                <w:szCs w:val="20"/>
              </w:rPr>
              <w:t>F</w:t>
            </w:r>
            <w:r w:rsidRPr="006C113F">
              <w:rPr>
                <w:rFonts w:eastAsia="微软雅黑"/>
                <w:sz w:val="18"/>
                <w:szCs w:val="20"/>
              </w:rPr>
              <w:t xml:space="preserve">or </w:t>
            </w:r>
            <m:oMath>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3</m:t>
                  </m:r>
                </m:sub>
              </m:sSub>
              <m:r>
                <m:rPr>
                  <m:sty m:val="p"/>
                </m:rPr>
                <w:rPr>
                  <w:rFonts w:ascii="Cambria Math" w:eastAsia="微软雅黑" w:hAnsi="Cambria Math"/>
                  <w:sz w:val="18"/>
                  <w:szCs w:val="20"/>
                </w:rPr>
                <m:t>≤19</m:t>
              </m:r>
            </m:oMath>
          </w:p>
          <w:p w14:paraId="2BAF46FB" w14:textId="27B72A29" w:rsidR="00074BDB" w:rsidRPr="006C113F" w:rsidRDefault="00963558" w:rsidP="001005AA">
            <w:pPr>
              <w:pStyle w:val="af2"/>
              <w:numPr>
                <w:ilvl w:val="0"/>
                <w:numId w:val="24"/>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r>
                                  <m:rPr>
                                    <m:sty m:val="p"/>
                                  </m:rPr>
                                  <w:rPr>
                                    <w:rFonts w:ascii="Cambria Math" w:eastAsia="微软雅黑" w:hAnsi="Cambria Math"/>
                                    <w:kern w:val="0"/>
                                    <w:sz w:val="18"/>
                                    <w:szCs w:val="20"/>
                                    <w:lang w:eastAsia="en-US"/>
                                  </w:rPr>
                                  <m:t>-1</m:t>
                                </m:r>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
                        </m:e>
                      </m:d>
                    </m:e>
                  </m:func>
                </m:e>
              </m:d>
            </m:oMath>
            <w:r w:rsidR="001B3C4A" w:rsidRPr="006C113F">
              <w:rPr>
                <w:rFonts w:ascii="Times New Roman" w:eastAsia="微软雅黑" w:hAnsi="Times New Roman" w:hint="eastAsia"/>
                <w:kern w:val="0"/>
                <w:sz w:val="18"/>
                <w:szCs w:val="20"/>
                <w:lang w:eastAsia="en-US"/>
              </w:rPr>
              <w:t xml:space="preserve"> </w:t>
            </w:r>
            <w:r w:rsidR="001B3C4A"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006B7740" w:rsidRPr="006C113F">
              <w:rPr>
                <w:rFonts w:ascii="Times New Roman" w:eastAsia="微软雅黑" w:hAnsi="Times New Roman"/>
                <w:kern w:val="0"/>
                <w:sz w:val="18"/>
                <w:szCs w:val="20"/>
                <w:lang w:eastAsia="en-US"/>
              </w:rPr>
              <w:t xml:space="preserve">for FD indication </w:t>
            </w:r>
            <w:r w:rsidRPr="006C113F">
              <w:rPr>
                <w:rFonts w:ascii="Times New Roman" w:eastAsia="微软雅黑" w:hAnsi="Times New Roman"/>
                <w:kern w:val="0"/>
                <w:sz w:val="18"/>
                <w:szCs w:val="20"/>
                <w:lang w:eastAsia="en-US"/>
              </w:rPr>
              <w:t>associated</w:t>
            </w:r>
            <w:r w:rsidR="001B3C4A" w:rsidRPr="006C113F">
              <w:rPr>
                <w:rFonts w:ascii="Times New Roman" w:eastAsia="微软雅黑" w:hAnsi="Times New Roman"/>
                <w:kern w:val="0"/>
                <w:sz w:val="18"/>
                <w:szCs w:val="20"/>
                <w:lang w:eastAsia="en-US"/>
              </w:rPr>
              <w:t xml:space="preserve"> with</w:t>
            </w:r>
            <w:r w:rsidR="00B95E95" w:rsidRPr="006C113F">
              <w:rPr>
                <w:rFonts w:ascii="Times New Roman" w:eastAsia="微软雅黑" w:hAnsi="Times New Roman"/>
                <w:kern w:val="0"/>
                <w:sz w:val="18"/>
                <w:szCs w:val="20"/>
                <w:lang w:eastAsia="en-US"/>
              </w:rPr>
              <w:t xml:space="preserve"> </w:t>
            </w:r>
            <w:r w:rsidR="00CA4721">
              <w:rPr>
                <w:rFonts w:ascii="Times New Roman" w:eastAsia="微软雅黑" w:hAnsi="Times New Roman"/>
                <w:kern w:val="0"/>
                <w:sz w:val="18"/>
                <w:szCs w:val="20"/>
                <w:lang w:eastAsia="en-US"/>
              </w:rPr>
              <w:t xml:space="preserve">the </w:t>
            </w:r>
            <w:r w:rsidR="00B95E95" w:rsidRPr="006C113F">
              <w:rPr>
                <w:rFonts w:ascii="Times New Roman" w:eastAsia="微软雅黑" w:hAnsi="Times New Roman"/>
                <w:kern w:val="0"/>
                <w:sz w:val="18"/>
                <w:szCs w:val="20"/>
                <w:lang w:eastAsia="en-US"/>
              </w:rPr>
              <w:t>strongest TRP</w:t>
            </w:r>
          </w:p>
          <w:p w14:paraId="67611488" w14:textId="7A3A5A83" w:rsidR="00963558" w:rsidRPr="006C113F" w:rsidRDefault="00D94363" w:rsidP="001005AA">
            <w:pPr>
              <w:pStyle w:val="af2"/>
              <w:numPr>
                <w:ilvl w:val="0"/>
                <w:numId w:val="24"/>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
                        </m:e>
                      </m:d>
                    </m:e>
                  </m:func>
                </m:e>
              </m:d>
            </m:oMath>
            <w:r w:rsidRPr="006C113F">
              <w:rPr>
                <w:rFonts w:ascii="Times New Roman" w:eastAsia="微软雅黑" w:hAnsi="Times New Roman" w:hint="eastAsia"/>
                <w:kern w:val="0"/>
                <w:sz w:val="18"/>
                <w:szCs w:val="20"/>
                <w:lang w:eastAsia="en-US"/>
              </w:rPr>
              <w:t xml:space="preserve"> </w:t>
            </w:r>
            <w:r w:rsidR="006B7740" w:rsidRPr="006C113F">
              <w:rPr>
                <w:rFonts w:ascii="Times New Roman" w:eastAsia="微软雅黑" w:hAnsi="Times New Roman"/>
                <w:kern w:val="0"/>
                <w:sz w:val="18"/>
                <w:szCs w:val="20"/>
                <w:lang w:eastAsia="en-US"/>
              </w:rPr>
              <w:t xml:space="preserve">for FD indication </w:t>
            </w:r>
            <w:r w:rsidR="001B3C4A" w:rsidRPr="006C113F">
              <w:rPr>
                <w:rFonts w:ascii="Times New Roman" w:eastAsia="微软雅黑" w:hAnsi="Times New Roman"/>
                <w:kern w:val="0"/>
                <w:sz w:val="18"/>
                <w:szCs w:val="20"/>
                <w:lang w:eastAsia="en-US"/>
              </w:rPr>
              <w:t xml:space="preserve">associated with </w:t>
            </w:r>
            <w:r w:rsidRPr="006C113F">
              <w:rPr>
                <w:rFonts w:ascii="Times New Roman" w:eastAsia="微软雅黑" w:hAnsi="Times New Roman"/>
                <w:kern w:val="0"/>
                <w:sz w:val="18"/>
                <w:szCs w:val="20"/>
                <w:lang w:eastAsia="en-US"/>
              </w:rPr>
              <w:t xml:space="preserve">other </w:t>
            </w:r>
            <w:r w:rsidR="009E1127" w:rsidRPr="006C113F">
              <w:rPr>
                <w:rFonts w:ascii="Times New Roman" w:eastAsia="微软雅黑" w:hAnsi="Times New Roman"/>
                <w:kern w:val="0"/>
                <w:sz w:val="18"/>
                <w:szCs w:val="20"/>
                <w:lang w:eastAsia="en-US"/>
              </w:rPr>
              <w:t>TRPs</w:t>
            </w:r>
          </w:p>
          <w:p w14:paraId="2A028D7D" w14:textId="2AAEC833" w:rsidR="00F470E3" w:rsidRPr="006C113F" w:rsidRDefault="001B3C4A" w:rsidP="00F470E3">
            <w:pPr>
              <w:spacing w:after="0"/>
              <w:rPr>
                <w:rFonts w:eastAsia="微软雅黑"/>
                <w:sz w:val="18"/>
                <w:szCs w:val="20"/>
              </w:rPr>
            </w:pPr>
            <w:r w:rsidRPr="006C113F">
              <w:rPr>
                <w:rFonts w:eastAsia="微软雅黑" w:hint="eastAsia"/>
                <w:sz w:val="18"/>
                <w:szCs w:val="20"/>
              </w:rPr>
              <w:t>F</w:t>
            </w:r>
            <w:r w:rsidRPr="006C113F">
              <w:rPr>
                <w:rFonts w:eastAsia="微软雅黑"/>
                <w:sz w:val="18"/>
                <w:szCs w:val="20"/>
              </w:rPr>
              <w:t xml:space="preserve">or </w:t>
            </w:r>
            <m:oMath>
              <m:sSub>
                <m:sSubPr>
                  <m:ctrlPr>
                    <w:rPr>
                      <w:rFonts w:ascii="Cambria Math" w:eastAsia="微软雅黑" w:hAnsi="Cambria Math"/>
                      <w:sz w:val="18"/>
                      <w:szCs w:val="20"/>
                    </w:rPr>
                  </m:ctrlPr>
                </m:sSubPr>
                <m:e>
                  <m:r>
                    <m:rPr>
                      <m:sty m:val="p"/>
                    </m:rPr>
                    <w:rPr>
                      <w:rFonts w:ascii="Cambria Math" w:eastAsia="微软雅黑" w:hAnsi="Cambria Math"/>
                      <w:sz w:val="18"/>
                      <w:szCs w:val="20"/>
                    </w:rPr>
                    <m:t>N</m:t>
                  </m:r>
                </m:e>
                <m:sub>
                  <m:r>
                    <m:rPr>
                      <m:sty m:val="p"/>
                    </m:rPr>
                    <w:rPr>
                      <w:rFonts w:ascii="Cambria Math" w:eastAsia="微软雅黑" w:hAnsi="Cambria Math"/>
                      <w:sz w:val="18"/>
                      <w:szCs w:val="20"/>
                    </w:rPr>
                    <m:t>3</m:t>
                  </m:r>
                </m:sub>
              </m:sSub>
              <m:r>
                <m:rPr>
                  <m:sty m:val="p"/>
                </m:rPr>
                <w:rPr>
                  <w:rFonts w:ascii="Cambria Math" w:eastAsia="微软雅黑" w:hAnsi="Cambria Math"/>
                  <w:sz w:val="18"/>
                  <w:szCs w:val="20"/>
                </w:rPr>
                <m:t>&gt;19</m:t>
              </m:r>
            </m:oMath>
          </w:p>
          <w:p w14:paraId="636F364F" w14:textId="38D92490" w:rsidR="00074BDB" w:rsidRPr="006C113F" w:rsidRDefault="00861B83" w:rsidP="001005AA">
            <w:pPr>
              <w:pStyle w:val="af2"/>
              <w:numPr>
                <w:ilvl w:val="0"/>
                <w:numId w:val="24"/>
              </w:numPr>
              <w:spacing w:after="0"/>
              <w:ind w:firstLineChars="0"/>
              <w:rPr>
                <w:rFonts w:ascii="Times New Roman" w:eastAsia="微软雅黑" w:hAnsi="Times New Roman"/>
                <w:kern w:val="0"/>
                <w:sz w:val="18"/>
                <w:szCs w:val="20"/>
                <w:lang w:eastAsia="en-US"/>
              </w:rPr>
            </w:pPr>
            <m:oMath>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r>
                        <m:rPr>
                          <m:sty m:val="p"/>
                        </m:rPr>
                        <w:rPr>
                          <w:rFonts w:ascii="Cambria Math" w:eastAsia="微软雅黑" w:hAnsi="Cambria Math"/>
                          <w:kern w:val="0"/>
                          <w:sz w:val="18"/>
                          <w:szCs w:val="20"/>
                          <w:lang w:eastAsia="en-US"/>
                        </w:rPr>
                        <m:t>2</m:t>
                      </m:r>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func>
                </m:e>
              </m:d>
            </m:oMath>
            <w:r w:rsidR="00074BDB" w:rsidRPr="006C113F">
              <w:rPr>
                <w:rFonts w:ascii="Times New Roman" w:eastAsia="微软雅黑" w:hAnsi="Times New Roman" w:hint="eastAsia"/>
                <w:kern w:val="0"/>
                <w:sz w:val="18"/>
                <w:szCs w:val="20"/>
                <w:lang w:eastAsia="en-US"/>
              </w:rPr>
              <w:t xml:space="preserve"> </w:t>
            </w:r>
            <w:r w:rsidR="00074BDB" w:rsidRPr="006C113F">
              <w:rPr>
                <w:rFonts w:ascii="Times New Roman" w:eastAsia="微软雅黑" w:hAnsi="Times New Roman"/>
                <w:kern w:val="0"/>
                <w:sz w:val="18"/>
                <w:szCs w:val="20"/>
                <w:lang w:eastAsia="en-US"/>
              </w:rPr>
              <w:t>bits</w:t>
            </w:r>
            <w:r w:rsidR="00074BDB" w:rsidRPr="006C113F">
              <w:rPr>
                <w:rFonts w:ascii="Times New Roman" w:eastAsia="微软雅黑" w:hAnsi="Times New Roman" w:hint="eastAsia"/>
                <w:kern w:val="0"/>
                <w:sz w:val="18"/>
                <w:szCs w:val="20"/>
                <w:lang w:eastAsia="en-US"/>
              </w:rPr>
              <w:t xml:space="preserve"> </w:t>
            </w:r>
            <w:r w:rsidR="00074BDB" w:rsidRPr="006C113F">
              <w:rPr>
                <w:rFonts w:ascii="Times New Roman" w:eastAsia="微软雅黑" w:hAnsi="Times New Roman"/>
                <w:kern w:val="0"/>
                <w:sz w:val="18"/>
                <w:szCs w:val="20"/>
                <w:lang w:eastAsia="en-US"/>
              </w:rPr>
              <w:t xml:space="preserve">for FD window indication associated with </w:t>
            </w:r>
            <w:r w:rsidR="00CA4721">
              <w:rPr>
                <w:rFonts w:ascii="Times New Roman" w:eastAsia="微软雅黑" w:hAnsi="Times New Roman"/>
                <w:kern w:val="0"/>
                <w:sz w:val="18"/>
                <w:szCs w:val="20"/>
                <w:lang w:eastAsia="en-US"/>
              </w:rPr>
              <w:t xml:space="preserve">the </w:t>
            </w:r>
            <w:r w:rsidR="00B95E95" w:rsidRPr="006C113F">
              <w:rPr>
                <w:rFonts w:ascii="Times New Roman" w:eastAsia="微软雅黑" w:hAnsi="Times New Roman"/>
                <w:kern w:val="0"/>
                <w:sz w:val="18"/>
                <w:szCs w:val="20"/>
                <w:lang w:eastAsia="en-US"/>
              </w:rPr>
              <w:t>strongest TRP</w:t>
            </w:r>
          </w:p>
          <w:p w14:paraId="5F6F8EF4" w14:textId="73801FAA" w:rsidR="00074BDB" w:rsidRPr="006C113F" w:rsidRDefault="00074BDB" w:rsidP="001005AA">
            <w:pPr>
              <w:pStyle w:val="af2"/>
              <w:numPr>
                <w:ilvl w:val="0"/>
                <w:numId w:val="24"/>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3</m:t>
                          </m:r>
                        </m:sub>
                      </m:sSub>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 xml:space="preserve">for FD window indication associated </w:t>
            </w:r>
            <w:r w:rsidR="00B95E95" w:rsidRPr="006C113F">
              <w:rPr>
                <w:rFonts w:ascii="Times New Roman" w:eastAsia="微软雅黑" w:hAnsi="Times New Roman"/>
                <w:kern w:val="0"/>
                <w:sz w:val="18"/>
                <w:szCs w:val="20"/>
                <w:lang w:eastAsia="en-US"/>
              </w:rPr>
              <w:t>with other</w:t>
            </w:r>
            <w:r w:rsidRPr="006C113F">
              <w:rPr>
                <w:rFonts w:ascii="Times New Roman" w:eastAsia="微软雅黑" w:hAnsi="Times New Roman"/>
                <w:kern w:val="0"/>
                <w:sz w:val="18"/>
                <w:szCs w:val="20"/>
                <w:lang w:eastAsia="en-US"/>
              </w:rPr>
              <w:t xml:space="preserve"> TRPs</w:t>
            </w:r>
          </w:p>
          <w:p w14:paraId="673265B7" w14:textId="7D5C6E98" w:rsidR="00B95E95" w:rsidRPr="006C113F" w:rsidRDefault="00B95E95" w:rsidP="001005AA">
            <w:pPr>
              <w:pStyle w:val="af2"/>
              <w:numPr>
                <w:ilvl w:val="0"/>
                <w:numId w:val="24"/>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2</m:t>
                                    </m:r>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r>
                                  <m:rPr>
                                    <m:sty m:val="p"/>
                                  </m:rPr>
                                  <w:rPr>
                                    <w:rFonts w:ascii="Cambria Math" w:eastAsia="微软雅黑" w:hAnsi="Cambria Math"/>
                                    <w:kern w:val="0"/>
                                    <w:sz w:val="18"/>
                                    <w:szCs w:val="20"/>
                                    <w:lang w:eastAsia="en-US"/>
                                  </w:rPr>
                                  <m:t>-1</m:t>
                                </m:r>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bits</w:t>
            </w:r>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 xml:space="preserve">for FD indication associated with </w:t>
            </w:r>
            <w:r w:rsidR="00CA4721">
              <w:rPr>
                <w:rFonts w:ascii="Times New Roman" w:eastAsia="微软雅黑" w:hAnsi="Times New Roman"/>
                <w:kern w:val="0"/>
                <w:sz w:val="18"/>
                <w:szCs w:val="20"/>
                <w:lang w:eastAsia="en-US"/>
              </w:rPr>
              <w:t xml:space="preserve">the </w:t>
            </w:r>
            <w:r w:rsidRPr="006C113F">
              <w:rPr>
                <w:rFonts w:ascii="Times New Roman" w:eastAsia="微软雅黑" w:hAnsi="Times New Roman"/>
                <w:kern w:val="0"/>
                <w:sz w:val="18"/>
                <w:szCs w:val="20"/>
                <w:lang w:eastAsia="en-US"/>
              </w:rPr>
              <w:t>strongest TRP</w:t>
            </w:r>
          </w:p>
          <w:p w14:paraId="61650155" w14:textId="7D1AEC61" w:rsidR="00074BDB" w:rsidRPr="006C113F" w:rsidRDefault="00B95E95" w:rsidP="001005AA">
            <w:pPr>
              <w:pStyle w:val="af2"/>
              <w:numPr>
                <w:ilvl w:val="0"/>
                <w:numId w:val="24"/>
              </w:numPr>
              <w:spacing w:after="0"/>
              <w:ind w:firstLineChars="0"/>
              <w:rPr>
                <w:rFonts w:ascii="Times New Roman" w:eastAsia="微软雅黑" w:hAnsi="Times New Roman"/>
                <w:kern w:val="0"/>
                <w:sz w:val="18"/>
                <w:szCs w:val="20"/>
                <w:lang w:eastAsia="en-US"/>
              </w:rPr>
            </w:pPr>
            <m:oMath>
              <m:r>
                <m:rPr>
                  <m:sty m:val="p"/>
                </m:rPr>
                <w:rPr>
                  <w:rFonts w:ascii="Cambria Math" w:eastAsia="微软雅黑" w:hAnsi="Cambria Math"/>
                  <w:kern w:val="0"/>
                  <w:sz w:val="18"/>
                  <w:szCs w:val="20"/>
                  <w:lang w:eastAsia="en-US"/>
                </w:rPr>
                <m:t>(</m:t>
              </m:r>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N</m:t>
                  </m:r>
                </m:e>
                <m:sub>
                  <m:r>
                    <m:rPr>
                      <m:sty m:val="p"/>
                    </m:rPr>
                    <w:rPr>
                      <w:rFonts w:ascii="Cambria Math" w:eastAsia="微软雅黑" w:hAnsi="Cambria Math"/>
                      <w:kern w:val="0"/>
                      <w:sz w:val="18"/>
                      <w:szCs w:val="20"/>
                      <w:lang w:eastAsia="en-US"/>
                    </w:rPr>
                    <m:t>trp</m:t>
                  </m:r>
                </m:sub>
              </m:sSub>
              <m:r>
                <m:rPr>
                  <m:sty m:val="p"/>
                </m:rPr>
                <w:rPr>
                  <w:rFonts w:ascii="Cambria Math" w:eastAsia="微软雅黑" w:hAnsi="Cambria Math"/>
                  <w:kern w:val="0"/>
                  <w:sz w:val="18"/>
                  <w:szCs w:val="20"/>
                  <w:lang w:eastAsia="en-US"/>
                </w:rPr>
                <m:t>-1)v</m:t>
              </m:r>
              <m:d>
                <m:dPr>
                  <m:begChr m:val="⌈"/>
                  <m:endChr m:val="⌉"/>
                  <m:ctrlPr>
                    <w:rPr>
                      <w:rFonts w:ascii="Cambria Math" w:eastAsia="微软雅黑" w:hAnsi="Cambria Math"/>
                      <w:kern w:val="0"/>
                      <w:sz w:val="18"/>
                      <w:szCs w:val="20"/>
                      <w:lang w:eastAsia="en-US"/>
                    </w:rPr>
                  </m:ctrlPr>
                </m:dPr>
                <m:e>
                  <m:func>
                    <m:funcPr>
                      <m:ctrlPr>
                        <w:rPr>
                          <w:rFonts w:ascii="Cambria Math" w:eastAsia="微软雅黑" w:hAnsi="Cambria Math"/>
                          <w:kern w:val="0"/>
                          <w:sz w:val="18"/>
                          <w:szCs w:val="20"/>
                          <w:lang w:eastAsia="en-US"/>
                        </w:rPr>
                      </m:ctrlPr>
                    </m:funcPr>
                    <m:fNa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log</m:t>
                          </m:r>
                        </m:e>
                        <m:sub>
                          <m:r>
                            <m:rPr>
                              <m:sty m:val="p"/>
                            </m:rPr>
                            <w:rPr>
                              <w:rFonts w:ascii="Cambria Math" w:eastAsia="微软雅黑" w:hAnsi="Cambria Math"/>
                              <w:kern w:val="0"/>
                              <w:sz w:val="18"/>
                              <w:szCs w:val="20"/>
                              <w:lang w:eastAsia="en-US"/>
                            </w:rPr>
                            <m:t>2</m:t>
                          </m:r>
                        </m:sub>
                      </m:sSub>
                    </m:fName>
                    <m:e>
                      <m:d>
                        <m:dPr>
                          <m:ctrlPr>
                            <w:rPr>
                              <w:rFonts w:ascii="Cambria Math" w:eastAsia="微软雅黑" w:hAnsi="Cambria Math"/>
                              <w:kern w:val="0"/>
                              <w:sz w:val="18"/>
                              <w:szCs w:val="20"/>
                              <w:lang w:eastAsia="en-US"/>
                            </w:rPr>
                          </m:ctrlPr>
                        </m:dPr>
                        <m:e>
                          <m:m>
                            <m:mPr>
                              <m:mcs>
                                <m:mc>
                                  <m:mcPr>
                                    <m:count m:val="1"/>
                                    <m:mcJc m:val="center"/>
                                  </m:mcPr>
                                </m:mc>
                              </m:mcs>
                              <m:ctrlPr>
                                <w:rPr>
                                  <w:rFonts w:ascii="Cambria Math" w:eastAsia="微软雅黑" w:hAnsi="Cambria Math"/>
                                  <w:kern w:val="0"/>
                                  <w:sz w:val="18"/>
                                  <w:szCs w:val="20"/>
                                  <w:lang w:eastAsia="en-US"/>
                                </w:rPr>
                              </m:ctrlPr>
                            </m:mPr>
                            <m:mr>
                              <m:e>
                                <m:sSub>
                                  <m:sSubPr>
                                    <m:ctrlPr>
                                      <w:rPr>
                                        <w:rFonts w:ascii="Cambria Math" w:eastAsia="微软雅黑" w:hAnsi="Cambria Math"/>
                                        <w:kern w:val="0"/>
                                        <w:sz w:val="18"/>
                                        <w:szCs w:val="20"/>
                                        <w:lang w:eastAsia="en-US"/>
                                      </w:rPr>
                                    </m:ctrlPr>
                                  </m:sSubPr>
                                  <m:e>
                                    <m:r>
                                      <m:rPr>
                                        <m:sty m:val="p"/>
                                      </m:rPr>
                                      <w:rPr>
                                        <w:rFonts w:ascii="Cambria Math" w:eastAsia="微软雅黑" w:hAnsi="Cambria Math"/>
                                        <w:kern w:val="0"/>
                                        <w:sz w:val="18"/>
                                        <w:szCs w:val="20"/>
                                        <w:lang w:eastAsia="en-US"/>
                                      </w:rPr>
                                      <m:t>2</m:t>
                                    </m:r>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r>
                              <m:e>
                                <m:sSub>
                                  <m:sSubPr>
                                    <m:ctrlPr>
                                      <w:rPr>
                                        <w:rFonts w:ascii="Cambria Math" w:eastAsia="微软雅黑" w:hAnsi="Cambria Math"/>
                                        <w:kern w:val="0"/>
                                        <w:sz w:val="18"/>
                                        <w:szCs w:val="20"/>
                                        <w:lang w:eastAsia="en-US"/>
                                      </w:rPr>
                                    </m:ctrlPr>
                                  </m:sSubPr>
                                  <m:e>
                                    <m:r>
                                      <w:rPr>
                                        <w:rFonts w:ascii="Cambria Math" w:eastAsia="微软雅黑" w:hAnsi="Cambria Math"/>
                                        <w:kern w:val="0"/>
                                        <w:sz w:val="18"/>
                                        <w:szCs w:val="20"/>
                                        <w:lang w:eastAsia="en-US"/>
                                      </w:rPr>
                                      <m:t>M</m:t>
                                    </m:r>
                                  </m:e>
                                  <m:sub>
                                    <m:r>
                                      <w:rPr>
                                        <w:rFonts w:ascii="Cambria Math" w:eastAsia="微软雅黑" w:hAnsi="Cambria Math"/>
                                        <w:kern w:val="0"/>
                                        <w:sz w:val="18"/>
                                        <w:szCs w:val="20"/>
                                        <w:lang w:eastAsia="en-US"/>
                                      </w:rPr>
                                      <m:t>v</m:t>
                                    </m:r>
                                  </m:sub>
                                </m:sSub>
                              </m:e>
                            </m:mr>
                          </m:m>
                        </m:e>
                      </m:d>
                    </m:e>
                  </m:func>
                </m:e>
              </m:d>
            </m:oMath>
            <w:r w:rsidRPr="006C113F">
              <w:rPr>
                <w:rFonts w:ascii="Times New Roman" w:eastAsia="微软雅黑" w:hAnsi="Times New Roman" w:hint="eastAsia"/>
                <w:kern w:val="0"/>
                <w:sz w:val="18"/>
                <w:szCs w:val="20"/>
                <w:lang w:eastAsia="en-US"/>
              </w:rPr>
              <w:t xml:space="preserve"> </w:t>
            </w:r>
            <w:r w:rsidRPr="006C113F">
              <w:rPr>
                <w:rFonts w:ascii="Times New Roman" w:eastAsia="微软雅黑" w:hAnsi="Times New Roman"/>
                <w:kern w:val="0"/>
                <w:sz w:val="18"/>
                <w:szCs w:val="20"/>
                <w:lang w:eastAsia="en-US"/>
              </w:rPr>
              <w:t>for FD indication associated with other TRPs</w:t>
            </w:r>
          </w:p>
          <w:p w14:paraId="12A9B73C" w14:textId="0C3EFD21" w:rsidR="00F470E3" w:rsidRPr="006C113F" w:rsidRDefault="00F470E3" w:rsidP="00F470E3">
            <w:pPr>
              <w:spacing w:after="0"/>
              <w:rPr>
                <w:rFonts w:eastAsia="微软雅黑"/>
                <w:sz w:val="18"/>
                <w:szCs w:val="20"/>
              </w:rPr>
            </w:pPr>
          </w:p>
        </w:tc>
      </w:tr>
      <w:tr w:rsidR="006B1A79" w:rsidRPr="00D96EDD" w14:paraId="0F15C770" w14:textId="77777777" w:rsidTr="00C63A9E">
        <w:trPr>
          <w:jc w:val="center"/>
        </w:trPr>
        <w:tc>
          <w:tcPr>
            <w:tcW w:w="0" w:type="auto"/>
            <w:gridSpan w:val="2"/>
            <w:vAlign w:val="center"/>
          </w:tcPr>
          <w:p w14:paraId="5E5F74EE" w14:textId="0164ECF7" w:rsidR="006B1A79" w:rsidRPr="006C113F" w:rsidRDefault="00483F24" w:rsidP="00483F24">
            <w:pPr>
              <w:spacing w:after="0"/>
              <w:rPr>
                <w:rFonts w:eastAsia="微软雅黑"/>
                <w:sz w:val="18"/>
                <w:szCs w:val="20"/>
              </w:rPr>
            </w:pPr>
            <w:r w:rsidRPr="006C113F">
              <w:rPr>
                <w:rFonts w:eastAsia="微软雅黑"/>
                <w:sz w:val="18"/>
                <w:szCs w:val="20"/>
              </w:rPr>
              <w:t>Note: the other PMI parameters reuse the legacy definitions or are extended by introducing the number of TRP.</w:t>
            </w:r>
          </w:p>
        </w:tc>
      </w:tr>
    </w:tbl>
    <w:p w14:paraId="28CE5EEC" w14:textId="141009DE" w:rsidR="00001A1A" w:rsidRPr="00001A1A" w:rsidRDefault="00385ECE" w:rsidP="00C04338">
      <w:pPr>
        <w:pStyle w:val="bullet2"/>
        <w:numPr>
          <w:ilvl w:val="0"/>
          <w:numId w:val="0"/>
        </w:numPr>
      </w:pPr>
      <w:r w:rsidRPr="00D96EDD">
        <w:rPr>
          <w:rFonts w:eastAsia="微软雅黑" w:hint="eastAsia"/>
          <w:szCs w:val="20"/>
          <w:lang w:eastAsia="en-US"/>
        </w:rPr>
        <w:t>The</w:t>
      </w:r>
      <w:r w:rsidRPr="00D96EDD">
        <w:rPr>
          <w:rFonts w:eastAsia="微软雅黑"/>
          <w:szCs w:val="20"/>
          <w:lang w:eastAsia="en-US"/>
        </w:rPr>
        <w:t xml:space="preserve"> </w:t>
      </w:r>
      <w:r w:rsidRPr="00D96EDD">
        <w:rPr>
          <w:rFonts w:eastAsia="微软雅黑" w:hint="eastAsia"/>
          <w:szCs w:val="20"/>
          <w:lang w:eastAsia="en-US"/>
        </w:rPr>
        <w:t>other</w:t>
      </w:r>
      <w:r w:rsidRPr="00D96EDD">
        <w:rPr>
          <w:rFonts w:eastAsia="微软雅黑"/>
          <w:szCs w:val="20"/>
          <w:lang w:eastAsia="en-US"/>
        </w:rPr>
        <w:t xml:space="preserve"> simulation parameters are shown in the Appendix. Besides, common paramCombination-r16 for all N CSI-RS resources is assumed. </w:t>
      </w:r>
      <w:r w:rsidRPr="00D96EDD">
        <w:rPr>
          <w:rFonts w:eastAsia="微软雅黑" w:hint="eastAsia"/>
          <w:szCs w:val="20"/>
          <w:lang w:eastAsia="en-US"/>
        </w:rPr>
        <w:t>Evaluation</w:t>
      </w:r>
      <w:r w:rsidRPr="00D96EDD">
        <w:rPr>
          <w:rFonts w:eastAsia="微软雅黑"/>
          <w:szCs w:val="20"/>
          <w:lang w:eastAsia="en-US"/>
        </w:rPr>
        <w:t xml:space="preserve"> </w:t>
      </w:r>
      <w:r w:rsidRPr="00D96EDD">
        <w:rPr>
          <w:rFonts w:eastAsia="微软雅黑" w:hint="eastAsia"/>
          <w:szCs w:val="20"/>
          <w:lang w:eastAsia="en-US"/>
        </w:rPr>
        <w:t>results</w:t>
      </w:r>
      <w:r w:rsidRPr="00D96EDD">
        <w:rPr>
          <w:rFonts w:eastAsia="微软雅黑"/>
          <w:szCs w:val="20"/>
          <w:lang w:eastAsia="en-US"/>
        </w:rPr>
        <w:t xml:space="preserve"> for overhead and pe</w:t>
      </w:r>
      <w:r>
        <w:rPr>
          <w:rFonts w:eastAsia="微软雅黑"/>
        </w:rPr>
        <w:t>rformance are given in the following figure.</w:t>
      </w:r>
    </w:p>
    <w:p w14:paraId="4358902C" w14:textId="10332A65" w:rsidR="004F5050" w:rsidRDefault="004E68D0" w:rsidP="008D07B2">
      <w:pPr>
        <w:pStyle w:val="observation"/>
        <w:numPr>
          <w:ilvl w:val="0"/>
          <w:numId w:val="0"/>
        </w:numPr>
        <w:jc w:val="center"/>
      </w:pPr>
      <w:r>
        <w:rPr>
          <w:noProof/>
        </w:rPr>
        <w:drawing>
          <wp:inline distT="0" distB="0" distL="0" distR="0" wp14:anchorId="60862138" wp14:editId="0CD1173D">
            <wp:extent cx="4662620" cy="2260756"/>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70133" cy="2264399"/>
                    </a:xfrm>
                    <a:prstGeom prst="rect">
                      <a:avLst/>
                    </a:prstGeom>
                    <a:noFill/>
                  </pic:spPr>
                </pic:pic>
              </a:graphicData>
            </a:graphic>
          </wp:inline>
        </w:drawing>
      </w:r>
    </w:p>
    <w:p w14:paraId="426B8F73" w14:textId="2DCB20AF" w:rsidR="008D07B2" w:rsidRDefault="003B3095" w:rsidP="003B3095">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alts </w:t>
      </w:r>
      <w:r>
        <w:rPr>
          <w:rFonts w:hint="eastAsia"/>
        </w:rPr>
        <w:t>of</w:t>
      </w:r>
      <w:r>
        <w:t xml:space="preserve"> </w:t>
      </w:r>
      <w:proofErr w:type="spellStart"/>
      <w:r w:rsidRPr="000F352E">
        <w:rPr>
          <w:rFonts w:hint="eastAsia"/>
          <w:b/>
        </w:rPr>
        <w:t>W</w:t>
      </w:r>
      <w:r>
        <w:rPr>
          <w:vertAlign w:val="subscript"/>
        </w:rPr>
        <w:t>f</w:t>
      </w:r>
      <w:proofErr w:type="spellEnd"/>
      <w:r>
        <w:t xml:space="preserve"> </w:t>
      </w:r>
      <w:r>
        <w:rPr>
          <w:rFonts w:hint="eastAsia"/>
        </w:rPr>
        <w:t>design</w:t>
      </w:r>
      <w:r w:rsidR="00E10982">
        <w:t xml:space="preserve"> for Mode1 codebook structure</w:t>
      </w:r>
      <w:r>
        <w:rPr>
          <w:rFonts w:hint="eastAsia"/>
        </w:rPr>
        <w:t>.</w:t>
      </w:r>
    </w:p>
    <w:p w14:paraId="1C6B9866" w14:textId="6D05C0CF" w:rsidR="00B2431B" w:rsidRDefault="00B2431B" w:rsidP="00E217D6">
      <w:pPr>
        <w:pStyle w:val="observation"/>
      </w:pPr>
      <w:bookmarkStart w:id="31" w:name="_Ref127549836"/>
      <w:r>
        <w:rPr>
          <w:rFonts w:hint="eastAsia"/>
        </w:rPr>
        <w:t>T</w:t>
      </w:r>
      <w:r>
        <w:t>here are several observations shown below</w:t>
      </w:r>
      <w:r w:rsidR="00562074">
        <w:t xml:space="preserve"> for Mode 1 </w:t>
      </w:r>
      <w:proofErr w:type="spellStart"/>
      <w:r w:rsidR="00562074">
        <w:t>W</w:t>
      </w:r>
      <w:r w:rsidR="00562074" w:rsidRPr="00CA2EC2">
        <w:rPr>
          <w:vertAlign w:val="subscript"/>
        </w:rPr>
        <w:t>f</w:t>
      </w:r>
      <w:proofErr w:type="spellEnd"/>
      <w:r w:rsidR="00562074">
        <w:t xml:space="preserve"> </w:t>
      </w:r>
      <w:r w:rsidR="00D34FC3">
        <w:t>selection schemes</w:t>
      </w:r>
      <w:r>
        <w:t>,</w:t>
      </w:r>
      <w:bookmarkEnd w:id="31"/>
    </w:p>
    <w:p w14:paraId="1AD37635" w14:textId="142037A5" w:rsidR="00B2431B" w:rsidRDefault="00B2431B" w:rsidP="00B2431B">
      <w:pPr>
        <w:pStyle w:val="boldbullet2"/>
      </w:pPr>
      <w:r w:rsidRPr="00B2431B">
        <w:t xml:space="preserve">Alt 1 has slightly lower performance </w:t>
      </w:r>
      <w:r>
        <w:t>compared to Alt2</w:t>
      </w:r>
      <w:r w:rsidR="0073367B">
        <w:t>,</w:t>
      </w:r>
      <w:r>
        <w:t xml:space="preserve"> </w:t>
      </w:r>
      <w:r w:rsidR="00665B41">
        <w:t xml:space="preserve">especially in </w:t>
      </w:r>
      <w:r w:rsidR="0073367B">
        <w:t xml:space="preserve">the </w:t>
      </w:r>
      <w:r w:rsidR="00665B41">
        <w:t>high-payload region</w:t>
      </w:r>
    </w:p>
    <w:p w14:paraId="50E40A1A" w14:textId="563A8BA0" w:rsidR="00FC18ED" w:rsidRPr="002A62DC" w:rsidRDefault="00B2431B" w:rsidP="00B2431B">
      <w:pPr>
        <w:pStyle w:val="boldbullet2"/>
        <w:rPr>
          <w:rFonts w:eastAsiaTheme="minorEastAsia"/>
        </w:rPr>
      </w:pPr>
      <w:r w:rsidRPr="00B2431B">
        <w:t>Performance difference among the alternatives is small.</w:t>
      </w:r>
    </w:p>
    <w:p w14:paraId="1F0B4F5F" w14:textId="6959260E" w:rsidR="002A62DC" w:rsidRPr="0015030C" w:rsidRDefault="002A62DC" w:rsidP="002A62DC">
      <w:pPr>
        <w:pStyle w:val="boldbullet2"/>
        <w:rPr>
          <w:rFonts w:eastAsiaTheme="minorEastAsia"/>
        </w:rPr>
      </w:pPr>
      <w:r w:rsidRPr="002A62DC">
        <w:rPr>
          <w:rFonts w:eastAsiaTheme="minorEastAsia"/>
        </w:rPr>
        <w:t>Layer</w:t>
      </w:r>
      <w:r>
        <w:rPr>
          <w:rFonts w:eastAsiaTheme="minorEastAsia"/>
        </w:rPr>
        <w:t>-</w:t>
      </w:r>
      <w:r w:rsidRPr="002A62DC">
        <w:rPr>
          <w:rFonts w:eastAsiaTheme="minorEastAsia"/>
        </w:rPr>
        <w:t>common Alt 1</w:t>
      </w:r>
      <w:r w:rsidRPr="00B2431B">
        <w:t xml:space="preserve"> has slightly lower performance </w:t>
      </w:r>
      <w:r>
        <w:t>compared to</w:t>
      </w:r>
      <w:r w:rsidRPr="002A62DC">
        <w:rPr>
          <w:rFonts w:eastAsiaTheme="minorEastAsia"/>
        </w:rPr>
        <w:t xml:space="preserve"> layer</w:t>
      </w:r>
      <w:r>
        <w:rPr>
          <w:rFonts w:eastAsiaTheme="minorEastAsia"/>
        </w:rPr>
        <w:t>-</w:t>
      </w:r>
      <w:r w:rsidRPr="002A62DC">
        <w:rPr>
          <w:rFonts w:eastAsiaTheme="minorEastAsia"/>
        </w:rPr>
        <w:t>specific Alt 1.</w:t>
      </w:r>
    </w:p>
    <w:p w14:paraId="6D717C8F" w14:textId="194EE7D2" w:rsidR="00BA17E9" w:rsidRDefault="00BA17E9" w:rsidP="00017E9E">
      <w:pPr>
        <w:pStyle w:val="proposal0"/>
      </w:pPr>
      <w:r>
        <w:t xml:space="preserve"> </w:t>
      </w:r>
      <w:bookmarkStart w:id="32" w:name="_Ref127549938"/>
      <w:r w:rsidR="00A564D7">
        <w:t xml:space="preserve">Support </w:t>
      </w:r>
      <w:r w:rsidR="004755EC" w:rsidRPr="00550475">
        <w:t>Alt</w:t>
      </w:r>
      <w:r w:rsidR="004755EC">
        <w:t>2</w:t>
      </w:r>
      <w:r w:rsidR="004755EC" w:rsidRPr="00550475">
        <w:t xml:space="preserve"> </w:t>
      </w:r>
      <w:r w:rsidR="00A564D7">
        <w:t>as the first</w:t>
      </w:r>
      <w:r w:rsidR="00A564D7" w:rsidRPr="00550475">
        <w:t xml:space="preserve"> prefer</w:t>
      </w:r>
      <w:r w:rsidR="00A564D7">
        <w:t>ence</w:t>
      </w:r>
      <w:r w:rsidR="00A564D7" w:rsidRPr="00550475">
        <w:t xml:space="preserve"> </w:t>
      </w:r>
      <w:r w:rsidR="004755EC" w:rsidRPr="00550475">
        <w:t>and Alt</w:t>
      </w:r>
      <w:r w:rsidR="004755EC">
        <w:t>1</w:t>
      </w:r>
      <w:r w:rsidR="004755EC" w:rsidRPr="00550475">
        <w:t xml:space="preserve"> </w:t>
      </w:r>
      <w:r w:rsidR="00A564D7">
        <w:t>as the</w:t>
      </w:r>
      <w:r w:rsidR="00A564D7" w:rsidRPr="00550475">
        <w:t xml:space="preserve"> </w:t>
      </w:r>
      <w:r w:rsidR="004755EC" w:rsidRPr="00550475">
        <w:t>second</w:t>
      </w:r>
      <w:r w:rsidR="006D27CB">
        <w:t xml:space="preserve"> for </w:t>
      </w:r>
      <w:proofErr w:type="spellStart"/>
      <w:r w:rsidR="006D27CB">
        <w:t>W</w:t>
      </w:r>
      <w:r w:rsidR="006D27CB" w:rsidRPr="006E1991">
        <w:rPr>
          <w:vertAlign w:val="subscript"/>
        </w:rPr>
        <w:t>f</w:t>
      </w:r>
      <w:proofErr w:type="spellEnd"/>
      <w:r w:rsidR="006D27CB">
        <w:t xml:space="preserve"> selection</w:t>
      </w:r>
      <w:r w:rsidR="00DC767D">
        <w:t xml:space="preserve"> in Mode 1</w:t>
      </w:r>
      <w:r w:rsidR="000B37B1">
        <w:t>.</w:t>
      </w:r>
      <w:bookmarkEnd w:id="32"/>
    </w:p>
    <w:p w14:paraId="76AC4A1E" w14:textId="21B8AF43" w:rsidR="00F3570C" w:rsidRDefault="00F3570C" w:rsidP="00F3570C">
      <w:pPr>
        <w:rPr>
          <w:rFonts w:eastAsiaTheme="minorEastAsia"/>
          <w:lang w:eastAsia="zh-CN"/>
        </w:rPr>
      </w:pPr>
    </w:p>
    <w:p w14:paraId="45285C5B" w14:textId="673E211F" w:rsidR="00F3570C" w:rsidRPr="00D6520F" w:rsidRDefault="0026371D" w:rsidP="00F3570C">
      <w:pPr>
        <w:rPr>
          <w:rFonts w:eastAsiaTheme="minorEastAsia"/>
          <w:lang w:eastAsia="zh-CN"/>
        </w:rPr>
      </w:pPr>
      <w:r>
        <w:rPr>
          <w:rFonts w:eastAsiaTheme="minorEastAsia"/>
          <w:lang w:eastAsia="zh-CN"/>
        </w:rPr>
        <w:t xml:space="preserve">Based on </w:t>
      </w:r>
      <w:r w:rsidR="00DF76C1">
        <w:rPr>
          <w:rFonts w:eastAsiaTheme="minorEastAsia"/>
          <w:lang w:eastAsia="zh-CN"/>
        </w:rPr>
        <w:t xml:space="preserve">the </w:t>
      </w:r>
      <w:r>
        <w:rPr>
          <w:rFonts w:eastAsiaTheme="minorEastAsia"/>
          <w:lang w:eastAsia="zh-CN"/>
        </w:rPr>
        <w:t>last meeting’s discussion</w:t>
      </w:r>
      <w:r w:rsidR="00C63A9E">
        <w:rPr>
          <w:rFonts w:eastAsiaTheme="minorEastAsia"/>
          <w:lang w:eastAsia="zh-CN"/>
        </w:rPr>
        <w:t xml:space="preserve">, </w:t>
      </w:r>
      <w:r w:rsidR="00B15845">
        <w:rPr>
          <w:rFonts w:eastAsiaTheme="minorEastAsia"/>
          <w:lang w:eastAsia="zh-CN"/>
        </w:rPr>
        <w:t xml:space="preserve">some </w:t>
      </w:r>
      <w:r>
        <w:rPr>
          <w:rFonts w:eastAsiaTheme="minorEastAsia"/>
          <w:lang w:eastAsia="zh-CN"/>
        </w:rPr>
        <w:t xml:space="preserve">companies </w:t>
      </w:r>
      <w:r w:rsidR="00B15845">
        <w:rPr>
          <w:rFonts w:eastAsiaTheme="minorEastAsia"/>
          <w:lang w:eastAsia="zh-CN"/>
        </w:rPr>
        <w:t xml:space="preserve">proposed introducing a rotation factor </w:t>
      </w:r>
      <w:r w:rsidR="00A45632">
        <w:rPr>
          <w:rFonts w:eastAsiaTheme="minorEastAsia"/>
          <w:lang w:eastAsia="zh-CN"/>
        </w:rPr>
        <w:t>O</w:t>
      </w:r>
      <w:r w:rsidR="00B15845" w:rsidRPr="00F26064">
        <w:rPr>
          <w:rFonts w:eastAsiaTheme="minorEastAsia"/>
          <w:vertAlign w:val="subscript"/>
          <w:lang w:eastAsia="zh-CN"/>
        </w:rPr>
        <w:t>3</w:t>
      </w:r>
      <w:r w:rsidR="00B15845">
        <w:rPr>
          <w:rFonts w:eastAsiaTheme="minorEastAsia"/>
          <w:lang w:eastAsia="zh-CN"/>
        </w:rPr>
        <w:t xml:space="preserve"> in the FD selection</w:t>
      </w:r>
      <w:r w:rsidR="0009229D">
        <w:rPr>
          <w:rFonts w:eastAsiaTheme="minorEastAsia"/>
          <w:lang w:eastAsia="zh-CN"/>
        </w:rPr>
        <w:t xml:space="preserve"> for </w:t>
      </w:r>
      <w:r w:rsidR="00D806C7">
        <w:rPr>
          <w:rFonts w:eastAsiaTheme="minorEastAsia"/>
          <w:lang w:eastAsia="zh-CN"/>
        </w:rPr>
        <w:t xml:space="preserve">Alt 1 </w:t>
      </w:r>
      <w:proofErr w:type="spellStart"/>
      <w:r w:rsidR="00D806C7">
        <w:rPr>
          <w:rFonts w:eastAsiaTheme="minorEastAsia"/>
          <w:lang w:eastAsia="zh-CN"/>
        </w:rPr>
        <w:t>W</w:t>
      </w:r>
      <w:r w:rsidR="00D806C7" w:rsidRPr="006E1991">
        <w:rPr>
          <w:rFonts w:eastAsiaTheme="minorEastAsia"/>
          <w:vertAlign w:val="subscript"/>
          <w:lang w:eastAsia="zh-CN"/>
        </w:rPr>
        <w:t>f</w:t>
      </w:r>
      <w:proofErr w:type="spellEnd"/>
      <w:r w:rsidR="00D806C7">
        <w:rPr>
          <w:rFonts w:eastAsiaTheme="minorEastAsia"/>
          <w:lang w:eastAsia="zh-CN"/>
        </w:rPr>
        <w:t xml:space="preserve"> selection in </w:t>
      </w:r>
      <w:r w:rsidR="0009229D">
        <w:rPr>
          <w:rFonts w:eastAsiaTheme="minorEastAsia"/>
          <w:lang w:eastAsia="zh-CN"/>
        </w:rPr>
        <w:t>mode 1</w:t>
      </w:r>
      <w:r w:rsidR="00B15845">
        <w:rPr>
          <w:rFonts w:eastAsiaTheme="minorEastAsia"/>
          <w:lang w:eastAsia="zh-CN"/>
        </w:rPr>
        <w:t xml:space="preserve">. In our opinion, </w:t>
      </w:r>
      <w:r w:rsidR="00DF76C1">
        <w:rPr>
          <w:rFonts w:eastAsiaTheme="minorEastAsia"/>
          <w:lang w:eastAsia="zh-CN"/>
        </w:rPr>
        <w:t>some factors</w:t>
      </w:r>
      <w:r w:rsidR="000F78A5">
        <w:rPr>
          <w:rFonts w:eastAsiaTheme="minorEastAsia"/>
          <w:lang w:eastAsia="zh-CN"/>
        </w:rPr>
        <w:t xml:space="preserve"> may affect the </w:t>
      </w:r>
      <w:r w:rsidR="00A936A8">
        <w:rPr>
          <w:rFonts w:eastAsiaTheme="minorEastAsia"/>
          <w:lang w:eastAsia="zh-CN"/>
        </w:rPr>
        <w:t xml:space="preserve">performance gain by </w:t>
      </w:r>
      <w:r w:rsidR="00330635">
        <w:rPr>
          <w:rFonts w:eastAsiaTheme="minorEastAsia"/>
          <w:lang w:eastAsia="zh-CN"/>
        </w:rPr>
        <w:lastRenderedPageBreak/>
        <w:t>introducing a rotation factor</w:t>
      </w:r>
      <w:r w:rsidR="00A936A8">
        <w:rPr>
          <w:rFonts w:eastAsiaTheme="minorEastAsia"/>
          <w:lang w:eastAsia="zh-CN"/>
        </w:rPr>
        <w:t xml:space="preserve">, such as </w:t>
      </w:r>
      <w:r w:rsidR="000F78A5" w:rsidRPr="000F78A5">
        <w:rPr>
          <w:rFonts w:eastAsiaTheme="minorEastAsia"/>
          <w:lang w:eastAsia="zh-CN"/>
        </w:rPr>
        <w:t>the actual number of delays of the channel</w:t>
      </w:r>
      <w:r w:rsidR="000F78A5">
        <w:rPr>
          <w:rFonts w:eastAsiaTheme="minorEastAsia"/>
          <w:lang w:eastAsia="zh-CN"/>
        </w:rPr>
        <w:t>, the selected number of delays</w:t>
      </w:r>
      <w:r w:rsidR="00A936A8">
        <w:rPr>
          <w:rFonts w:eastAsiaTheme="minorEastAsia"/>
          <w:lang w:eastAsia="zh-CN"/>
        </w:rPr>
        <w:t xml:space="preserve">, </w:t>
      </w:r>
      <w:r w:rsidR="000F78A5">
        <w:rPr>
          <w:rFonts w:eastAsiaTheme="minorEastAsia"/>
          <w:lang w:eastAsia="zh-CN"/>
        </w:rPr>
        <w:t>the</w:t>
      </w:r>
      <w:r w:rsidR="000F78A5" w:rsidRPr="000F78A5">
        <w:rPr>
          <w:rFonts w:eastAsiaTheme="minorEastAsia"/>
          <w:lang w:eastAsia="zh-CN"/>
        </w:rPr>
        <w:t xml:space="preserve"> resolution in the delay domain</w:t>
      </w:r>
      <w:r w:rsidR="00ED2218">
        <w:rPr>
          <w:rFonts w:eastAsiaTheme="minorEastAsia"/>
          <w:lang w:eastAsia="zh-CN"/>
        </w:rPr>
        <w:t>, etc.</w:t>
      </w:r>
      <w:r w:rsidR="009814CA">
        <w:rPr>
          <w:rFonts w:eastAsiaTheme="minorEastAsia"/>
          <w:lang w:eastAsia="zh-CN"/>
        </w:rPr>
        <w:t xml:space="preserve"> Therefore, </w:t>
      </w:r>
      <w:r w:rsidR="00D6520F">
        <w:rPr>
          <w:rFonts w:eastAsiaTheme="minorEastAsia"/>
          <w:lang w:eastAsia="zh-CN"/>
        </w:rPr>
        <w:t xml:space="preserve">the performance gain </w:t>
      </w:r>
      <w:r w:rsidR="00D35339">
        <w:rPr>
          <w:rFonts w:eastAsiaTheme="minorEastAsia"/>
          <w:lang w:eastAsia="zh-CN"/>
        </w:rPr>
        <w:t xml:space="preserve">brought </w:t>
      </w:r>
      <w:r w:rsidR="00D6520F">
        <w:rPr>
          <w:rFonts w:eastAsiaTheme="minorEastAsia"/>
          <w:lang w:eastAsia="zh-CN"/>
        </w:rPr>
        <w:t>by</w:t>
      </w:r>
      <w:r w:rsidR="0029664E">
        <w:rPr>
          <w:rFonts w:eastAsiaTheme="minorEastAsia"/>
          <w:lang w:eastAsia="zh-CN"/>
        </w:rPr>
        <w:t xml:space="preserve"> </w:t>
      </w:r>
      <w:r w:rsidR="004C7D22">
        <w:rPr>
          <w:rFonts w:eastAsiaTheme="minorEastAsia"/>
          <w:lang w:eastAsia="zh-CN"/>
        </w:rPr>
        <w:t>O</w:t>
      </w:r>
      <w:r w:rsidR="004C7D22" w:rsidRPr="00F26064">
        <w:rPr>
          <w:rFonts w:eastAsiaTheme="minorEastAsia"/>
          <w:vertAlign w:val="subscript"/>
          <w:lang w:eastAsia="zh-CN"/>
        </w:rPr>
        <w:t>3</w:t>
      </w:r>
      <w:r w:rsidR="00D6520F">
        <w:rPr>
          <w:rFonts w:eastAsiaTheme="minorEastAsia"/>
          <w:lang w:eastAsia="zh-CN"/>
        </w:rPr>
        <w:t xml:space="preserve"> </w:t>
      </w:r>
      <w:r w:rsidR="00DE6F3D">
        <w:rPr>
          <w:rFonts w:eastAsiaTheme="minorEastAsia"/>
          <w:lang w:eastAsia="zh-CN"/>
        </w:rPr>
        <w:t>may be</w:t>
      </w:r>
      <w:r w:rsidR="00D6520F">
        <w:rPr>
          <w:rFonts w:eastAsiaTheme="minorEastAsia"/>
          <w:lang w:eastAsia="zh-CN"/>
        </w:rPr>
        <w:t xml:space="preserve"> limited</w:t>
      </w:r>
      <w:r w:rsidR="00CA36D5">
        <w:rPr>
          <w:rFonts w:eastAsiaTheme="minorEastAsia"/>
          <w:lang w:eastAsia="zh-CN"/>
        </w:rPr>
        <w:t xml:space="preserve">. </w:t>
      </w:r>
    </w:p>
    <w:p w14:paraId="1DD223EB" w14:textId="3F2D73F9" w:rsidR="00F3570C" w:rsidRDefault="006F4892" w:rsidP="00F3570C">
      <w:pPr>
        <w:rPr>
          <w:rFonts w:eastAsia="微软雅黑"/>
          <w:szCs w:val="20"/>
        </w:rPr>
      </w:pPr>
      <w:r>
        <w:t>Some evaluation</w:t>
      </w:r>
      <w:r w:rsidR="008B456B">
        <w:t>s are provided below to</w:t>
      </w:r>
      <w:r w:rsidR="0091259D" w:rsidRPr="00527731">
        <w:t xml:space="preserve"> illustrate</w:t>
      </w:r>
      <w:r w:rsidR="00114C9D">
        <w:t xml:space="preserve"> that </w:t>
      </w:r>
      <w:r w:rsidR="00114C9D" w:rsidRPr="00114C9D">
        <w:t xml:space="preserve">only a limited performance gain can be obtained by introducing </w:t>
      </w:r>
      <w:r w:rsidR="00722EFE">
        <w:rPr>
          <w:rFonts w:eastAsiaTheme="minorEastAsia"/>
          <w:lang w:eastAsia="zh-CN"/>
        </w:rPr>
        <w:t>O</w:t>
      </w:r>
      <w:r w:rsidR="00722EFE" w:rsidRPr="00F26064">
        <w:rPr>
          <w:rFonts w:eastAsiaTheme="minorEastAsia"/>
          <w:vertAlign w:val="subscript"/>
          <w:lang w:eastAsia="zh-CN"/>
        </w:rPr>
        <w:t>3</w:t>
      </w:r>
      <w:r w:rsidR="00114C9D" w:rsidRPr="00114C9D">
        <w:t>.</w:t>
      </w:r>
      <w:r w:rsidR="00363547" w:rsidRPr="00363547">
        <w:rPr>
          <w:rFonts w:eastAsia="微软雅黑" w:hint="eastAsia"/>
          <w:szCs w:val="20"/>
        </w:rPr>
        <w:t xml:space="preserve"> </w:t>
      </w:r>
      <w:r w:rsidR="00465EF3" w:rsidRPr="00E0294A">
        <w:rPr>
          <w:rFonts w:eastAsia="微软雅黑"/>
          <w:szCs w:val="20"/>
        </w:rPr>
        <w:t>In our simulations,</w:t>
      </w:r>
      <w:r w:rsidR="003C69D9">
        <w:rPr>
          <w:rFonts w:eastAsia="微软雅黑"/>
          <w:szCs w:val="20"/>
        </w:rPr>
        <w:t xml:space="preserve"> </w:t>
      </w:r>
      <w:r w:rsidR="004D7CD3">
        <w:rPr>
          <w:rFonts w:eastAsia="微软雅黑"/>
          <w:szCs w:val="20"/>
        </w:rPr>
        <w:t>rotation i</w:t>
      </w:r>
      <w:r w:rsidR="003C69D9">
        <w:rPr>
          <w:rFonts w:eastAsia="微软雅黑"/>
          <w:szCs w:val="20"/>
        </w:rPr>
        <w:t>ndex</w:t>
      </w:r>
      <w:r w:rsidR="00465EF3" w:rsidRPr="00E0294A">
        <w:rPr>
          <w:rFonts w:eastAsia="微软雅黑"/>
          <w:szCs w:val="20"/>
        </w:rPr>
        <w:t xml:space="preserve"> </w:t>
      </w:r>
      <w:r w:rsidR="00B56771">
        <w:rPr>
          <w:rFonts w:eastAsia="微软雅黑" w:hint="eastAsia"/>
          <w:szCs w:val="20"/>
          <w:lang w:eastAsia="zh-CN"/>
        </w:rPr>
        <w:t>q</w:t>
      </w:r>
      <w:r w:rsidR="00465EF3" w:rsidRPr="007401CB">
        <w:rPr>
          <w:rFonts w:eastAsia="微软雅黑"/>
          <w:szCs w:val="20"/>
          <w:vertAlign w:val="subscript"/>
        </w:rPr>
        <w:t>3</w:t>
      </w:r>
      <w:r w:rsidR="00DD2890">
        <w:rPr>
          <w:rFonts w:eastAsia="微软雅黑"/>
          <w:szCs w:val="20"/>
        </w:rPr>
        <w:t>&lt;</w:t>
      </w:r>
      <w:r w:rsidR="00120101">
        <w:rPr>
          <w:rFonts w:eastAsia="微软雅黑"/>
          <w:szCs w:val="20"/>
        </w:rPr>
        <w:t>=</w:t>
      </w:r>
      <w:r w:rsidR="00DD2890">
        <w:rPr>
          <w:rFonts w:eastAsia="微软雅黑"/>
          <w:szCs w:val="20"/>
        </w:rPr>
        <w:t>O</w:t>
      </w:r>
      <w:r w:rsidR="00DD2890" w:rsidRPr="00DD2890">
        <w:rPr>
          <w:rFonts w:eastAsia="微软雅黑"/>
          <w:szCs w:val="20"/>
          <w:vertAlign w:val="subscript"/>
        </w:rPr>
        <w:t>3</w:t>
      </w:r>
      <w:r w:rsidR="00465EF3" w:rsidRPr="00E0294A">
        <w:rPr>
          <w:rFonts w:eastAsia="微软雅黑"/>
          <w:szCs w:val="20"/>
        </w:rPr>
        <w:t xml:space="preserve"> is selected </w:t>
      </w:r>
      <w:r w:rsidR="009A6D79">
        <w:rPr>
          <w:rFonts w:eastAsia="微软雅黑" w:hint="eastAsia"/>
          <w:szCs w:val="20"/>
          <w:lang w:eastAsia="zh-CN"/>
        </w:rPr>
        <w:t>per</w:t>
      </w:r>
      <w:r w:rsidR="009A6D79">
        <w:rPr>
          <w:rFonts w:eastAsia="微软雅黑"/>
          <w:szCs w:val="20"/>
        </w:rPr>
        <w:t xml:space="preserve"> </w:t>
      </w:r>
      <w:r w:rsidR="009A6D79">
        <w:rPr>
          <w:rFonts w:eastAsia="微软雅黑" w:hint="eastAsia"/>
          <w:szCs w:val="20"/>
          <w:lang w:eastAsia="zh-CN"/>
        </w:rPr>
        <w:t>TRP</w:t>
      </w:r>
      <w:r w:rsidR="009A6D79">
        <w:rPr>
          <w:rFonts w:eastAsia="微软雅黑"/>
          <w:szCs w:val="20"/>
        </w:rPr>
        <w:t xml:space="preserve"> </w:t>
      </w:r>
      <w:r w:rsidR="00465EF3" w:rsidRPr="00E0294A">
        <w:rPr>
          <w:rFonts w:eastAsia="微软雅黑"/>
          <w:szCs w:val="20"/>
        </w:rPr>
        <w:t>by the amplitude sum</w:t>
      </w:r>
      <w:r w:rsidR="007B00CD">
        <w:rPr>
          <w:rFonts w:eastAsia="微软雅黑"/>
          <w:szCs w:val="20"/>
        </w:rPr>
        <w:t>mation</w:t>
      </w:r>
      <w:r w:rsidR="00465EF3" w:rsidRPr="00E0294A">
        <w:rPr>
          <w:rFonts w:eastAsia="微软雅黑"/>
          <w:szCs w:val="20"/>
        </w:rPr>
        <w:t xml:space="preserve"> of the K</w:t>
      </w:r>
      <w:r w:rsidR="00465EF3" w:rsidRPr="007C0EFC">
        <w:rPr>
          <w:rFonts w:eastAsia="微软雅黑"/>
          <w:szCs w:val="20"/>
          <w:vertAlign w:val="subscript"/>
        </w:rPr>
        <w:t>0</w:t>
      </w:r>
      <w:r w:rsidR="00F63124">
        <w:rPr>
          <w:rFonts w:eastAsia="微软雅黑"/>
          <w:szCs w:val="20"/>
        </w:rPr>
        <w:t>/</w:t>
      </w:r>
      <w:proofErr w:type="spellStart"/>
      <w:r w:rsidR="00F63124">
        <w:rPr>
          <w:rFonts w:eastAsia="微软雅黑"/>
          <w:szCs w:val="20"/>
        </w:rPr>
        <w:t>N</w:t>
      </w:r>
      <w:r w:rsidR="00F63124" w:rsidRPr="00F63124">
        <w:rPr>
          <w:rFonts w:eastAsia="微软雅黑"/>
          <w:szCs w:val="20"/>
          <w:vertAlign w:val="subscript"/>
        </w:rPr>
        <w:t>trp</w:t>
      </w:r>
      <w:proofErr w:type="spellEnd"/>
      <w:r w:rsidR="00F63124">
        <w:rPr>
          <w:rFonts w:eastAsia="微软雅黑"/>
          <w:szCs w:val="20"/>
          <w:lang w:eastAsia="zh-CN"/>
        </w:rPr>
        <w:t xml:space="preserve"> </w:t>
      </w:r>
      <w:r w:rsidR="00F63124">
        <w:rPr>
          <w:rFonts w:eastAsia="微软雅黑" w:hint="eastAsia"/>
          <w:szCs w:val="20"/>
          <w:lang w:eastAsia="zh-CN"/>
        </w:rPr>
        <w:t>or</w:t>
      </w:r>
      <w:r w:rsidR="00F63124">
        <w:rPr>
          <w:rFonts w:eastAsia="微软雅黑"/>
          <w:szCs w:val="20"/>
        </w:rPr>
        <w:t xml:space="preserve"> </w:t>
      </w:r>
      <w:r w:rsidR="00465EF3">
        <w:rPr>
          <w:rFonts w:eastAsia="微软雅黑"/>
          <w:szCs w:val="20"/>
        </w:rPr>
        <w:t>2K</w:t>
      </w:r>
      <w:r w:rsidR="00465EF3" w:rsidRPr="007C0EFC">
        <w:rPr>
          <w:rFonts w:eastAsia="微软雅黑"/>
          <w:szCs w:val="20"/>
          <w:vertAlign w:val="subscript"/>
        </w:rPr>
        <w:t>0</w:t>
      </w:r>
      <w:r w:rsidR="00F63124">
        <w:rPr>
          <w:rFonts w:eastAsia="微软雅黑"/>
          <w:szCs w:val="20"/>
        </w:rPr>
        <w:t>/</w:t>
      </w:r>
      <w:proofErr w:type="spellStart"/>
      <w:r w:rsidR="00F63124">
        <w:rPr>
          <w:rFonts w:eastAsia="微软雅黑"/>
          <w:szCs w:val="20"/>
        </w:rPr>
        <w:t>N</w:t>
      </w:r>
      <w:r w:rsidR="00F63124" w:rsidRPr="00F63124">
        <w:rPr>
          <w:rFonts w:eastAsia="微软雅黑"/>
          <w:szCs w:val="20"/>
          <w:vertAlign w:val="subscript"/>
        </w:rPr>
        <w:t>trp</w:t>
      </w:r>
      <w:proofErr w:type="spellEnd"/>
      <w:r w:rsidR="00F63124" w:rsidRPr="00E0294A">
        <w:rPr>
          <w:rFonts w:eastAsia="微软雅黑"/>
          <w:szCs w:val="20"/>
        </w:rPr>
        <w:t xml:space="preserve"> </w:t>
      </w:r>
      <w:r w:rsidR="00465EF3" w:rsidRPr="00E0294A">
        <w:rPr>
          <w:rFonts w:eastAsia="微软雅黑"/>
          <w:szCs w:val="20"/>
        </w:rPr>
        <w:t xml:space="preserve">coefficients with larger </w:t>
      </w:r>
      <w:r w:rsidR="004C6A03" w:rsidRPr="00E0294A">
        <w:rPr>
          <w:rFonts w:eastAsia="微软雅黑"/>
          <w:szCs w:val="20"/>
        </w:rPr>
        <w:t>amplitudes</w:t>
      </w:r>
      <w:r w:rsidR="004C6A03">
        <w:rPr>
          <w:rFonts w:eastAsia="微软雅黑"/>
          <w:szCs w:val="20"/>
        </w:rPr>
        <w:t xml:space="preserve">. </w:t>
      </w:r>
      <w:r w:rsidR="004C6A03" w:rsidRPr="00D96EDD">
        <w:rPr>
          <w:rFonts w:eastAsia="微软雅黑"/>
          <w:szCs w:val="20"/>
        </w:rPr>
        <w:t>The</w:t>
      </w:r>
      <w:r w:rsidR="00363547" w:rsidRPr="00D96EDD">
        <w:rPr>
          <w:rFonts w:eastAsia="微软雅黑"/>
          <w:szCs w:val="20"/>
        </w:rPr>
        <w:t xml:space="preserve"> </w:t>
      </w:r>
      <w:r w:rsidR="00363547" w:rsidRPr="00D96EDD">
        <w:rPr>
          <w:rFonts w:eastAsia="微软雅黑" w:hint="eastAsia"/>
          <w:szCs w:val="20"/>
        </w:rPr>
        <w:t>other</w:t>
      </w:r>
      <w:r w:rsidR="00363547" w:rsidRPr="00D96EDD">
        <w:rPr>
          <w:rFonts w:eastAsia="微软雅黑"/>
          <w:szCs w:val="20"/>
        </w:rPr>
        <w:t xml:space="preserve"> simulation parameters are shown in the Appendix. Besides, common paramCombination-r16 for all N CSI-RS resources is assumed.</w:t>
      </w:r>
      <w:r w:rsidR="008A1377">
        <w:rPr>
          <w:rFonts w:eastAsia="微软雅黑"/>
          <w:szCs w:val="20"/>
        </w:rPr>
        <w:t xml:space="preserve"> </w:t>
      </w:r>
    </w:p>
    <w:p w14:paraId="61DE1933" w14:textId="3E16F57C" w:rsidR="00B048AF" w:rsidRDefault="00B048AF" w:rsidP="00B048AF">
      <w:pPr>
        <w:jc w:val="center"/>
        <w:rPr>
          <w:rFonts w:eastAsia="微软雅黑"/>
          <w:szCs w:val="20"/>
        </w:rPr>
      </w:pPr>
      <w:r>
        <w:rPr>
          <w:rFonts w:eastAsia="微软雅黑"/>
          <w:noProof/>
          <w:szCs w:val="20"/>
        </w:rPr>
        <w:drawing>
          <wp:inline distT="0" distB="0" distL="0" distR="0" wp14:anchorId="74EBD9BD" wp14:editId="2AEF6C35">
            <wp:extent cx="4527122" cy="1902960"/>
            <wp:effectExtent l="0" t="0" r="6985"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6287" cy="1911016"/>
                    </a:xfrm>
                    <a:prstGeom prst="rect">
                      <a:avLst/>
                    </a:prstGeom>
                    <a:noFill/>
                  </pic:spPr>
                </pic:pic>
              </a:graphicData>
            </a:graphic>
          </wp:inline>
        </w:drawing>
      </w:r>
    </w:p>
    <w:p w14:paraId="11D473C9" w14:textId="751B8137" w:rsidR="00B048AF" w:rsidRDefault="00A33677" w:rsidP="00B048AF">
      <w:pPr>
        <w:pStyle w:val="figure"/>
      </w:pPr>
      <w:r>
        <w:t xml:space="preserve">Simulation results for introducing O3&gt;1 for Alt 1 </w:t>
      </w:r>
      <w:proofErr w:type="spellStart"/>
      <w:r>
        <w:t>Wf</w:t>
      </w:r>
      <w:proofErr w:type="spellEnd"/>
      <w:r>
        <w:t xml:space="preserve"> selection in Mode 1</w:t>
      </w:r>
    </w:p>
    <w:p w14:paraId="0782DF76" w14:textId="014A8651" w:rsidR="00942A43" w:rsidRDefault="00B048AF" w:rsidP="00800B46">
      <w:pPr>
        <w:jc w:val="center"/>
      </w:pPr>
      <w:r>
        <w:rPr>
          <w:noProof/>
        </w:rPr>
        <w:drawing>
          <wp:inline distT="0" distB="0" distL="0" distR="0" wp14:anchorId="01EA6851" wp14:editId="6BCD9F2A">
            <wp:extent cx="4588830" cy="1925051"/>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2748" cy="1935085"/>
                    </a:xfrm>
                    <a:prstGeom prst="rect">
                      <a:avLst/>
                    </a:prstGeom>
                    <a:noFill/>
                  </pic:spPr>
                </pic:pic>
              </a:graphicData>
            </a:graphic>
          </wp:inline>
        </w:drawing>
      </w:r>
    </w:p>
    <w:p w14:paraId="2C862E55" w14:textId="1F388755" w:rsidR="003A75C0" w:rsidRDefault="00F51895" w:rsidP="003A75C0">
      <w:pPr>
        <w:pStyle w:val="figure"/>
      </w:pPr>
      <w:r>
        <w:rPr>
          <w:rFonts w:hint="eastAsia"/>
        </w:rPr>
        <w:t xml:space="preserve"> </w:t>
      </w:r>
      <w:r>
        <w:t xml:space="preserve">Simulation results for </w:t>
      </w:r>
      <w:r w:rsidR="00D806C7">
        <w:t xml:space="preserve">introducing </w:t>
      </w:r>
      <w:r w:rsidR="002F3BFB">
        <w:t xml:space="preserve">O3&gt;1 for Alt 1 </w:t>
      </w:r>
      <w:proofErr w:type="spellStart"/>
      <w:r w:rsidR="002F3BFB">
        <w:t>Wf</w:t>
      </w:r>
      <w:proofErr w:type="spellEnd"/>
      <w:r w:rsidR="002F3BFB">
        <w:t xml:space="preserve"> selection in Mode 1</w:t>
      </w:r>
    </w:p>
    <w:p w14:paraId="175B5CC5" w14:textId="77777777" w:rsidR="003A75C0" w:rsidRPr="00FA51EB" w:rsidRDefault="003A75C0" w:rsidP="006E1991">
      <w:pPr>
        <w:pStyle w:val="figure"/>
        <w:numPr>
          <w:ilvl w:val="0"/>
          <w:numId w:val="0"/>
        </w:numPr>
        <w:jc w:val="both"/>
      </w:pPr>
    </w:p>
    <w:p w14:paraId="081F80A2" w14:textId="11626EA4" w:rsidR="008B5BFB" w:rsidRPr="00BF1359" w:rsidRDefault="001A1A11" w:rsidP="00BF1359">
      <w:pPr>
        <w:pStyle w:val="observation"/>
      </w:pPr>
      <w:bookmarkStart w:id="33" w:name="_Ref127549847"/>
      <w:r>
        <w:t xml:space="preserve"> </w:t>
      </w:r>
      <w:r w:rsidR="00CD2349">
        <w:t>No</w:t>
      </w:r>
      <w:r w:rsidR="00842B20">
        <w:t xml:space="preserve"> considerable </w:t>
      </w:r>
      <w:r w:rsidR="00CD2349">
        <w:t>p</w:t>
      </w:r>
      <w:r w:rsidR="00CD2349" w:rsidRPr="008B3CC2">
        <w:t>erformance gain</w:t>
      </w:r>
      <w:r w:rsidR="005C7576">
        <w:t xml:space="preserve"> can be observed</w:t>
      </w:r>
      <w:r>
        <w:t xml:space="preserve"> </w:t>
      </w:r>
      <w:r w:rsidR="00CD2349" w:rsidRPr="008B3CC2">
        <w:t xml:space="preserve">by </w:t>
      </w:r>
      <w:r w:rsidR="00CD2349">
        <w:t xml:space="preserve">introducing </w:t>
      </w:r>
      <w:r w:rsidR="00CD2349" w:rsidRPr="008B3CC2">
        <w:t>O3</w:t>
      </w:r>
      <w:r w:rsidR="00CD2349">
        <w:t xml:space="preserve"> </w:t>
      </w:r>
      <w:r>
        <w:t xml:space="preserve">for </w:t>
      </w:r>
      <w:r w:rsidR="005C7576">
        <w:t xml:space="preserve">Alt 1 </w:t>
      </w:r>
      <w:proofErr w:type="spellStart"/>
      <w:r w:rsidR="005C7576">
        <w:t>Wf</w:t>
      </w:r>
      <w:proofErr w:type="spellEnd"/>
      <w:r w:rsidR="005C7576">
        <w:t xml:space="preserve"> selection in Mode 1</w:t>
      </w:r>
      <w:bookmarkEnd w:id="33"/>
      <w:r w:rsidR="00CD2349">
        <w:t>.</w:t>
      </w:r>
    </w:p>
    <w:p w14:paraId="29515C85" w14:textId="413AF3C9" w:rsidR="00D94C81" w:rsidRDefault="00632C6F" w:rsidP="00F3570C">
      <w:pPr>
        <w:rPr>
          <w:rFonts w:eastAsiaTheme="minorEastAsia"/>
          <w:lang w:eastAsia="zh-CN"/>
        </w:rPr>
      </w:pPr>
      <w:r>
        <w:rPr>
          <w:rFonts w:eastAsiaTheme="minorEastAsia" w:hint="eastAsia"/>
          <w:lang w:eastAsia="zh-CN"/>
        </w:rPr>
        <w:t>A</w:t>
      </w:r>
      <w:r>
        <w:rPr>
          <w:rFonts w:eastAsiaTheme="minorEastAsia"/>
          <w:lang w:eastAsia="zh-CN"/>
        </w:rPr>
        <w:t>ccording</w:t>
      </w:r>
      <w:r w:rsidR="00DF76C1">
        <w:rPr>
          <w:rFonts w:eastAsiaTheme="minorEastAsia"/>
          <w:lang w:eastAsia="zh-CN"/>
        </w:rPr>
        <w:t xml:space="preserve"> to</w:t>
      </w:r>
      <w:r>
        <w:rPr>
          <w:rFonts w:eastAsiaTheme="minorEastAsia"/>
          <w:lang w:eastAsia="zh-CN"/>
        </w:rPr>
        <w:t xml:space="preserve"> the simulation results, we think there is no need to support the </w:t>
      </w:r>
      <w:r w:rsidR="004F030C">
        <w:rPr>
          <w:rFonts w:eastAsiaTheme="minorEastAsia"/>
          <w:lang w:eastAsia="zh-CN"/>
        </w:rPr>
        <w:t xml:space="preserve">rotation factor </w:t>
      </w:r>
      <w:r w:rsidR="00AC07B3">
        <w:rPr>
          <w:rFonts w:eastAsiaTheme="minorEastAsia"/>
          <w:lang w:eastAsia="zh-CN"/>
        </w:rPr>
        <w:t>O</w:t>
      </w:r>
      <w:r w:rsidR="00AC07B3" w:rsidRPr="00F26064">
        <w:rPr>
          <w:rFonts w:eastAsiaTheme="minorEastAsia"/>
          <w:vertAlign w:val="subscript"/>
          <w:lang w:eastAsia="zh-CN"/>
        </w:rPr>
        <w:t>3</w:t>
      </w:r>
      <w:r w:rsidR="004F030C">
        <w:rPr>
          <w:rFonts w:eastAsiaTheme="minorEastAsia"/>
          <w:lang w:eastAsia="zh-CN"/>
        </w:rPr>
        <w:t>.</w:t>
      </w:r>
    </w:p>
    <w:p w14:paraId="5A8F9771" w14:textId="0DAB773C" w:rsidR="004F030C" w:rsidRPr="004F030C" w:rsidRDefault="006F52B4" w:rsidP="004F030C">
      <w:pPr>
        <w:pStyle w:val="proposal0"/>
      </w:pPr>
      <w:bookmarkStart w:id="34" w:name="_Ref127549942"/>
      <w:bookmarkStart w:id="35" w:name="_Hlk127550565"/>
      <w:r>
        <w:rPr>
          <w:rFonts w:eastAsiaTheme="minorEastAsia"/>
        </w:rPr>
        <w:t xml:space="preserve">No need to </w:t>
      </w:r>
      <w:r w:rsidR="001A1A11">
        <w:rPr>
          <w:rFonts w:eastAsiaTheme="minorEastAsia"/>
        </w:rPr>
        <w:t>introduc</w:t>
      </w:r>
      <w:r w:rsidR="00B34D88">
        <w:rPr>
          <w:rFonts w:eastAsiaTheme="minorEastAsia"/>
        </w:rPr>
        <w:t>e</w:t>
      </w:r>
      <w:r w:rsidR="001A1A11">
        <w:rPr>
          <w:rFonts w:eastAsiaTheme="minorEastAsia"/>
        </w:rPr>
        <w:t xml:space="preserve"> </w:t>
      </w:r>
      <w:r>
        <w:rPr>
          <w:rFonts w:eastAsiaTheme="minorEastAsia"/>
        </w:rPr>
        <w:t xml:space="preserve">rotation factor </w:t>
      </w:r>
      <w:r w:rsidR="00876EA4">
        <w:rPr>
          <w:rFonts w:eastAsiaTheme="minorEastAsia"/>
        </w:rPr>
        <w:t>O</w:t>
      </w:r>
      <w:r w:rsidR="00876EA4" w:rsidRPr="00F26064">
        <w:rPr>
          <w:rFonts w:eastAsiaTheme="minorEastAsia"/>
          <w:vertAlign w:val="subscript"/>
        </w:rPr>
        <w:t>3</w:t>
      </w:r>
      <w:r w:rsidR="00684833" w:rsidRPr="00684833">
        <w:t xml:space="preserve"> </w:t>
      </w:r>
      <w:r w:rsidR="00684833">
        <w:t>in Mode 1</w:t>
      </w:r>
      <w:r>
        <w:rPr>
          <w:rFonts w:eastAsiaTheme="minorEastAsia"/>
        </w:rPr>
        <w:t>.</w:t>
      </w:r>
      <w:bookmarkEnd w:id="34"/>
    </w:p>
    <w:bookmarkEnd w:id="35"/>
    <w:p w14:paraId="6B0F2DE2" w14:textId="36BC69F6" w:rsidR="00E1115C" w:rsidRPr="009F3BB9" w:rsidRDefault="00AA554B" w:rsidP="002E6158">
      <w:pPr>
        <w:pStyle w:val="title2"/>
      </w:pPr>
      <w:r w:rsidRPr="00AA554B">
        <w:rPr>
          <w:rFonts w:hint="eastAsia"/>
        </w:rPr>
        <w:t xml:space="preserve"> </w:t>
      </w:r>
      <w:r w:rsidR="004E64C7">
        <w:t>Others</w:t>
      </w:r>
    </w:p>
    <w:p w14:paraId="35BFB1E6" w14:textId="4F4DBA04" w:rsidR="00A75D94" w:rsidRDefault="00A75D94" w:rsidP="006C0BED">
      <w:pPr>
        <w:pStyle w:val="title3"/>
      </w:pPr>
      <w:r>
        <w:rPr>
          <w:rFonts w:hint="eastAsia"/>
        </w:rPr>
        <w:t>CSI</w:t>
      </w:r>
      <w:r>
        <w:t xml:space="preserve"> </w:t>
      </w:r>
      <w:r>
        <w:rPr>
          <w:rFonts w:hint="eastAsia"/>
        </w:rPr>
        <w:t>resource</w:t>
      </w:r>
      <w:r>
        <w:t xml:space="preserve"> </w:t>
      </w:r>
      <w:r>
        <w:rPr>
          <w:rFonts w:hint="eastAsia"/>
        </w:rPr>
        <w:t>setting</w:t>
      </w:r>
    </w:p>
    <w:p w14:paraId="48F03924" w14:textId="1C37ED13" w:rsidR="001B58B5" w:rsidRDefault="001B58B5" w:rsidP="001B58B5">
      <w:pPr>
        <w:rPr>
          <w:rFonts w:eastAsiaTheme="minorEastAsia"/>
          <w:lang w:eastAsia="zh-CN"/>
        </w:rPr>
      </w:pPr>
      <w:r w:rsidRPr="005728AD">
        <w:rPr>
          <w:rFonts w:eastAsiaTheme="minorEastAsia"/>
          <w:lang w:eastAsia="zh-CN"/>
        </w:rPr>
        <w:t>On</w:t>
      </w:r>
      <w:r>
        <w:rPr>
          <w:rFonts w:eastAsiaTheme="minorEastAsia"/>
          <w:lang w:eastAsia="zh-CN"/>
        </w:rPr>
        <w:t xml:space="preserve"> </w:t>
      </w:r>
      <w:r w:rsidR="000E1FCC">
        <w:rPr>
          <w:rFonts w:eastAsiaTheme="minorEastAsia"/>
          <w:lang w:eastAsia="zh-CN"/>
        </w:rPr>
        <w:t xml:space="preserve">the </w:t>
      </w:r>
      <w:r w:rsidR="00AA554B">
        <w:rPr>
          <w:rFonts w:hint="eastAsia"/>
        </w:rPr>
        <w:t>CSI</w:t>
      </w:r>
      <w:r w:rsidR="00AA554B">
        <w:t xml:space="preserve"> </w:t>
      </w:r>
      <w:r w:rsidR="00AA554B">
        <w:rPr>
          <w:rFonts w:hint="eastAsia"/>
        </w:rPr>
        <w:t>resource</w:t>
      </w:r>
      <w:r w:rsidR="00AA554B">
        <w:t xml:space="preserve"> </w:t>
      </w:r>
      <w:r w:rsidR="00AA554B">
        <w:rPr>
          <w:rFonts w:hint="eastAsia"/>
        </w:rPr>
        <w:t>setting</w:t>
      </w:r>
      <w:r>
        <w:rPr>
          <w:rFonts w:eastAsiaTheme="minorEastAsia" w:hint="eastAsia"/>
          <w:lang w:eastAsia="zh-CN"/>
        </w:rPr>
        <w:t>,</w:t>
      </w:r>
      <w:r>
        <w:rPr>
          <w:rFonts w:eastAsiaTheme="minorEastAsia"/>
          <w:lang w:eastAsia="zh-CN"/>
        </w:rPr>
        <w:t xml:space="preserve"> the following agreement </w:t>
      </w:r>
      <w:r w:rsidR="0023675E">
        <w:rPr>
          <w:rFonts w:eastAsiaTheme="minorEastAsia"/>
          <w:lang w:eastAsia="zh-CN"/>
        </w:rPr>
        <w:t>was</w:t>
      </w:r>
      <w:r>
        <w:rPr>
          <w:rFonts w:eastAsiaTheme="minorEastAsia"/>
          <w:lang w:eastAsia="zh-CN"/>
        </w:rPr>
        <w:t xml:space="preserve"> achieved in the </w:t>
      </w:r>
      <w:r w:rsidR="00187A37">
        <w:rPr>
          <w:rFonts w:eastAsiaTheme="minorEastAsia"/>
          <w:lang w:eastAsia="zh-CN"/>
        </w:rPr>
        <w:t>RAN1 #110b</w:t>
      </w:r>
      <w:r>
        <w:rPr>
          <w:rFonts w:eastAsiaTheme="minorEastAsia"/>
          <w:lang w:eastAsia="zh-CN"/>
        </w:rPr>
        <w:t>.</w:t>
      </w:r>
    </w:p>
    <w:tbl>
      <w:tblPr>
        <w:tblStyle w:val="aa"/>
        <w:tblW w:w="0" w:type="auto"/>
        <w:tblLook w:val="04A0" w:firstRow="1" w:lastRow="0" w:firstColumn="1" w:lastColumn="0" w:noHBand="0" w:noVBand="1"/>
      </w:tblPr>
      <w:tblGrid>
        <w:gridCol w:w="9060"/>
      </w:tblGrid>
      <w:tr w:rsidR="00187A37" w14:paraId="587ECCEE" w14:textId="77777777" w:rsidTr="00187A37">
        <w:tc>
          <w:tcPr>
            <w:tcW w:w="9060" w:type="dxa"/>
          </w:tcPr>
          <w:p w14:paraId="27DA17DB" w14:textId="77777777" w:rsidR="00187A37" w:rsidRPr="00C80AEF" w:rsidRDefault="00187A37" w:rsidP="00187A37">
            <w:pPr>
              <w:rPr>
                <w:rFonts w:cs="Times"/>
                <w:b/>
                <w:bCs/>
                <w:iCs/>
                <w:szCs w:val="20"/>
                <w:highlight w:val="green"/>
              </w:rPr>
            </w:pPr>
            <w:r w:rsidRPr="00C80AEF">
              <w:rPr>
                <w:rFonts w:cs="Times"/>
                <w:b/>
                <w:bCs/>
                <w:iCs/>
                <w:szCs w:val="20"/>
                <w:highlight w:val="green"/>
              </w:rPr>
              <w:t>Agreement</w:t>
            </w:r>
          </w:p>
          <w:p w14:paraId="74D20100" w14:textId="77777777" w:rsidR="00187A37" w:rsidRPr="009A4057" w:rsidRDefault="00187A37" w:rsidP="00187A37">
            <w:pPr>
              <w:snapToGrid w:val="0"/>
              <w:rPr>
                <w:rFonts w:cs="Times"/>
              </w:rPr>
            </w:pPr>
            <w:r w:rsidRPr="009A4057">
              <w:rPr>
                <w:rFonts w:cs="Times"/>
              </w:rPr>
              <w:t xml:space="preserve">For the Rel-18 Type-II codebook refinement for CJT </w:t>
            </w:r>
            <w:proofErr w:type="spellStart"/>
            <w:r w:rsidRPr="009A4057">
              <w:rPr>
                <w:rFonts w:cs="Times"/>
              </w:rPr>
              <w:t>mTRP</w:t>
            </w:r>
            <w:proofErr w:type="spellEnd"/>
            <w:r w:rsidRPr="009A4057">
              <w:rPr>
                <w:rFonts w:cs="Times"/>
              </w:rPr>
              <w:t xml:space="preserve">, </w:t>
            </w:r>
          </w:p>
          <w:p w14:paraId="377D520A" w14:textId="77777777" w:rsidR="00187A37" w:rsidRPr="009A4057" w:rsidRDefault="00187A37" w:rsidP="004A16CF">
            <w:pPr>
              <w:pStyle w:val="af2"/>
              <w:widowControl/>
              <w:numPr>
                <w:ilvl w:val="0"/>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 xml:space="preserve">Only CSI reporting over PUSCH is supported </w:t>
            </w:r>
          </w:p>
          <w:p w14:paraId="5DC118FB" w14:textId="77777777" w:rsidR="00187A37" w:rsidRPr="009A4057"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FFS: Whether AP only, or both AP and SP (following legacy), is supported</w:t>
            </w:r>
          </w:p>
          <w:p w14:paraId="53E83CBC" w14:textId="77777777" w:rsidR="00187A37" w:rsidRPr="009A4057" w:rsidRDefault="00187A37" w:rsidP="004A16CF">
            <w:pPr>
              <w:pStyle w:val="af2"/>
              <w:widowControl/>
              <w:numPr>
                <w:ilvl w:val="0"/>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 xml:space="preserve">An associated Resource Setting includes a CMR comprising K≥1 NZP CSI-RS resources from one CSI-RS resource set </w:t>
            </w:r>
          </w:p>
          <w:p w14:paraId="0F6ED330" w14:textId="77777777" w:rsidR="00187A37" w:rsidRPr="009A4057"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Periodic, semi-persistent, and aperiodic NZP CSI-RS are supported</w:t>
            </w:r>
          </w:p>
          <w:p w14:paraId="29A89894" w14:textId="77777777" w:rsidR="00187A37" w:rsidRPr="009A4057"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The supported CSI-RS resource parameter settings follow the legacy specification (without additional enhancement)</w:t>
            </w:r>
          </w:p>
          <w:p w14:paraId="53E021D5" w14:textId="444A059B" w:rsidR="00187A37" w:rsidRPr="000E3F21" w:rsidRDefault="00187A37" w:rsidP="004A16CF">
            <w:pPr>
              <w:pStyle w:val="af2"/>
              <w:widowControl/>
              <w:numPr>
                <w:ilvl w:val="1"/>
                <w:numId w:val="16"/>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FFS: Whether or not the K NZP CSI-RS resources are constrained to be in the same slot</w:t>
            </w:r>
          </w:p>
        </w:tc>
      </w:tr>
    </w:tbl>
    <w:p w14:paraId="74BA45BC" w14:textId="77777777" w:rsidR="00187A37" w:rsidRDefault="00187A37" w:rsidP="001B58B5">
      <w:pPr>
        <w:rPr>
          <w:rFonts w:eastAsiaTheme="minorEastAsia"/>
        </w:rPr>
      </w:pPr>
    </w:p>
    <w:p w14:paraId="6EBDEABA" w14:textId="36316530" w:rsidR="00C0250B" w:rsidRDefault="00876F87" w:rsidP="000E3F21">
      <w:r>
        <w:rPr>
          <w:rFonts w:eastAsiaTheme="minorEastAsia"/>
        </w:rPr>
        <w:t>One remaining issue is w</w:t>
      </w:r>
      <w:r w:rsidRPr="00876F87">
        <w:rPr>
          <w:rFonts w:eastAsiaTheme="minorEastAsia"/>
        </w:rPr>
        <w:t>hether or not the K NZP CSI-RS resources are constrained to be in the same slot</w:t>
      </w:r>
      <w:r>
        <w:rPr>
          <w:rFonts w:eastAsiaTheme="minorEastAsia"/>
        </w:rPr>
        <w:t>. C</w:t>
      </w:r>
      <w:r w:rsidR="001B58B5">
        <w:rPr>
          <w:rFonts w:eastAsiaTheme="minorEastAsia"/>
        </w:rPr>
        <w:t xml:space="preserve">onsidering the slot offsets of </w:t>
      </w:r>
      <w:r w:rsidR="001B58B5">
        <w:rPr>
          <w:rFonts w:eastAsiaTheme="minorEastAsia" w:hint="eastAsia"/>
        </w:rPr>
        <w:t>a</w:t>
      </w:r>
      <w:r w:rsidR="001B58B5">
        <w:rPr>
          <w:rFonts w:eastAsiaTheme="minorEastAsia"/>
        </w:rPr>
        <w:t xml:space="preserve">periodic CSI-RS </w:t>
      </w:r>
      <w:r w:rsidR="001B58B5">
        <w:rPr>
          <w:rFonts w:eastAsiaTheme="minorEastAsia" w:hint="eastAsia"/>
        </w:rPr>
        <w:t>can</w:t>
      </w:r>
      <w:r w:rsidR="001B58B5">
        <w:rPr>
          <w:rFonts w:eastAsiaTheme="minorEastAsia"/>
        </w:rPr>
        <w:t xml:space="preserve"> only be configured per CSI-RS set</w:t>
      </w:r>
      <w:r w:rsidR="00912A4D">
        <w:rPr>
          <w:rFonts w:eastAsiaTheme="minorEastAsia"/>
        </w:rPr>
        <w:t xml:space="preserve"> and CJT has </w:t>
      </w:r>
      <w:r w:rsidR="00912A4D" w:rsidRPr="00912A4D">
        <w:rPr>
          <w:rFonts w:eastAsiaTheme="minorEastAsia"/>
        </w:rPr>
        <w:t xml:space="preserve">a higher requirement for </w:t>
      </w:r>
      <w:r w:rsidR="00912A4D">
        <w:rPr>
          <w:lang w:val="en-GB" w:eastAsia="zh-CN"/>
        </w:rPr>
        <w:t>phase coherence compared to NCJT</w:t>
      </w:r>
      <w:r w:rsidR="001B58B5">
        <w:rPr>
          <w:rFonts w:eastAsiaTheme="minorEastAsia"/>
        </w:rPr>
        <w:t xml:space="preserve">, we think that the </w:t>
      </w:r>
      <w:r w:rsidR="001B58B5" w:rsidRPr="000F352E">
        <w:rPr>
          <w:rFonts w:eastAsiaTheme="minorEastAsia"/>
          <w:i/>
        </w:rPr>
        <w:t>Ks</w:t>
      </w:r>
      <w:r w:rsidR="001B58B5" w:rsidRPr="00BA6418">
        <w:rPr>
          <w:rFonts w:eastAsiaTheme="minorEastAsia"/>
        </w:rPr>
        <w:t xml:space="preserve"> CSI-RS resources </w:t>
      </w:r>
      <w:r w:rsidR="001B58B5">
        <w:rPr>
          <w:rFonts w:eastAsiaTheme="minorEastAsia"/>
        </w:rPr>
        <w:t>should be</w:t>
      </w:r>
      <w:r w:rsidR="001B58B5" w:rsidRPr="00BA6418">
        <w:rPr>
          <w:rFonts w:eastAsiaTheme="minorEastAsia"/>
        </w:rPr>
        <w:t xml:space="preserve"> constrained to be in the same slot</w:t>
      </w:r>
      <w:r w:rsidR="001B58B5">
        <w:rPr>
          <w:rFonts w:eastAsiaTheme="minorEastAsia"/>
        </w:rPr>
        <w:t xml:space="preserve"> </w:t>
      </w:r>
      <w:r w:rsidR="001B58B5">
        <w:rPr>
          <w:rFonts w:eastAsiaTheme="minorEastAsia" w:hint="eastAsia"/>
        </w:rPr>
        <w:t>at</w:t>
      </w:r>
      <w:r w:rsidR="001B58B5">
        <w:rPr>
          <w:rFonts w:eastAsiaTheme="minorEastAsia"/>
        </w:rPr>
        <w:t xml:space="preserve"> least for aperiodic CSI-RS.</w:t>
      </w:r>
    </w:p>
    <w:p w14:paraId="6C1140D9" w14:textId="482F5943" w:rsidR="00E62B62" w:rsidRPr="00106E82" w:rsidRDefault="00637A61" w:rsidP="00F22182">
      <w:pPr>
        <w:pStyle w:val="proposal0"/>
        <w:rPr>
          <w:rFonts w:eastAsiaTheme="minorEastAsia"/>
        </w:rPr>
      </w:pPr>
      <w:bookmarkStart w:id="36" w:name="_Ref127549948"/>
      <w:r w:rsidRPr="00637A61">
        <w:rPr>
          <w:rFonts w:eastAsiaTheme="minorEastAsia" w:hint="eastAsia"/>
        </w:rPr>
        <w:t>S</w:t>
      </w:r>
      <w:r w:rsidRPr="00637A61">
        <w:rPr>
          <w:rFonts w:eastAsiaTheme="minorEastAsia"/>
        </w:rPr>
        <w:t xml:space="preserve">upport </w:t>
      </w:r>
      <w:r w:rsidRPr="00637A61">
        <w:rPr>
          <w:rFonts w:eastAsiaTheme="minorEastAsia"/>
          <w:i/>
        </w:rPr>
        <w:t>Ks</w:t>
      </w:r>
      <w:r w:rsidRPr="00637A61">
        <w:rPr>
          <w:rFonts w:eastAsiaTheme="minorEastAsia"/>
        </w:rPr>
        <w:t xml:space="preserve"> CSI-RS resources </w:t>
      </w:r>
      <w:r w:rsidR="008D23D7">
        <w:rPr>
          <w:rFonts w:eastAsiaTheme="minorEastAsia"/>
        </w:rPr>
        <w:t>to</w:t>
      </w:r>
      <w:r w:rsidR="008D23D7" w:rsidRPr="00633991">
        <w:rPr>
          <w:rFonts w:eastAsiaTheme="minorEastAsia"/>
        </w:rPr>
        <w:t xml:space="preserve"> </w:t>
      </w:r>
      <w:r w:rsidRPr="00633991">
        <w:rPr>
          <w:rFonts w:eastAsiaTheme="minorEastAsia"/>
        </w:rPr>
        <w:t xml:space="preserve">be constrained in </w:t>
      </w:r>
      <w:r w:rsidR="008D23D7">
        <w:rPr>
          <w:rFonts w:eastAsiaTheme="minorEastAsia"/>
        </w:rPr>
        <w:t>one</w:t>
      </w:r>
      <w:r w:rsidRPr="00633991">
        <w:rPr>
          <w:rFonts w:eastAsiaTheme="minorEastAsia"/>
        </w:rPr>
        <w:t xml:space="preserve"> slot</w:t>
      </w:r>
      <w:r>
        <w:rPr>
          <w:rFonts w:eastAsiaTheme="minorEastAsia"/>
        </w:rPr>
        <w:t>.</w:t>
      </w:r>
      <w:bookmarkEnd w:id="36"/>
    </w:p>
    <w:p w14:paraId="5580A2D5" w14:textId="032014AC" w:rsidR="00F22182" w:rsidRDefault="001B411A" w:rsidP="00F22182">
      <w:pPr>
        <w:rPr>
          <w:rFonts w:eastAsiaTheme="minorEastAsia"/>
        </w:rPr>
      </w:pPr>
      <w:r>
        <w:rPr>
          <w:rFonts w:eastAsiaTheme="minorEastAsia"/>
        </w:rPr>
        <w:t>Another</w:t>
      </w:r>
      <w:r w:rsidR="00E62B62">
        <w:rPr>
          <w:rFonts w:eastAsiaTheme="minorEastAsia"/>
        </w:rPr>
        <w:t xml:space="preserve"> issue is</w:t>
      </w:r>
      <w:r>
        <w:rPr>
          <w:rFonts w:eastAsiaTheme="minorEastAsia"/>
        </w:rPr>
        <w:t xml:space="preserve"> about RS configuration for interference measurement. </w:t>
      </w:r>
      <w:r w:rsidR="00A51BD6">
        <w:rPr>
          <w:rFonts w:eastAsiaTheme="minorEastAsia"/>
        </w:rPr>
        <w:t>In our opinion, considering</w:t>
      </w:r>
      <w:r w:rsidR="004D6DFA">
        <w:rPr>
          <w:rFonts w:eastAsiaTheme="minorEastAsia"/>
        </w:rPr>
        <w:t xml:space="preserve"> </w:t>
      </w:r>
      <w:r w:rsidR="00A51BD6">
        <w:rPr>
          <w:rFonts w:eastAsiaTheme="minorEastAsia"/>
        </w:rPr>
        <w:t xml:space="preserve">the </w:t>
      </w:r>
      <w:r w:rsidR="004D6DFA">
        <w:rPr>
          <w:rFonts w:eastAsiaTheme="minorEastAsia"/>
        </w:rPr>
        <w:t xml:space="preserve">high </w:t>
      </w:r>
      <w:r w:rsidR="00A51BD6">
        <w:rPr>
          <w:rFonts w:eastAsiaTheme="minorEastAsia"/>
        </w:rPr>
        <w:t>UE complexity</w:t>
      </w:r>
      <w:r w:rsidR="004D6DFA">
        <w:rPr>
          <w:rFonts w:eastAsiaTheme="minorEastAsia"/>
        </w:rPr>
        <w:t xml:space="preserve"> of measuring interference on NZP CSI-RS and the fact that </w:t>
      </w:r>
      <w:r w:rsidR="004D6DFA">
        <w:rPr>
          <w:rFonts w:eastAsiaTheme="minorEastAsia" w:hint="eastAsia"/>
          <w:lang w:eastAsia="zh-CN"/>
        </w:rPr>
        <w:t>the</w:t>
      </w:r>
      <w:r w:rsidR="004D6DFA">
        <w:rPr>
          <w:rFonts w:eastAsiaTheme="minorEastAsia"/>
        </w:rPr>
        <w:t xml:space="preserve"> CJT CSI computation complexity is already higher than legacy as UE needs to measure multiple CMRs and calculates Type II PMIs</w:t>
      </w:r>
      <w:r w:rsidR="00A51BD6">
        <w:rPr>
          <w:rFonts w:eastAsiaTheme="minorEastAsia"/>
        </w:rPr>
        <w:t>, only interference measurement</w:t>
      </w:r>
      <w:r w:rsidR="00880061">
        <w:rPr>
          <w:rFonts w:eastAsiaTheme="minorEastAsia"/>
        </w:rPr>
        <w:t xml:space="preserve"> performed on CSI-IM resource </w:t>
      </w:r>
      <w:r w:rsidR="00264DC2">
        <w:rPr>
          <w:rFonts w:eastAsiaTheme="minorEastAsia"/>
        </w:rPr>
        <w:t xml:space="preserve">shall be </w:t>
      </w:r>
      <w:r w:rsidR="00880061">
        <w:rPr>
          <w:rFonts w:eastAsiaTheme="minorEastAsia"/>
        </w:rPr>
        <w:t xml:space="preserve">supported. </w:t>
      </w:r>
      <w:r w:rsidR="002A2542" w:rsidRPr="002A2542">
        <w:rPr>
          <w:rFonts w:eastAsiaTheme="minorEastAsia"/>
        </w:rPr>
        <w:t>If interference measurement is performed on CSI-IM,</w:t>
      </w:r>
      <w:r w:rsidR="002A2542">
        <w:rPr>
          <w:rFonts w:eastAsiaTheme="minorEastAsia"/>
        </w:rPr>
        <w:t xml:space="preserve"> only one CSI-IM resource is </w:t>
      </w:r>
      <w:r w:rsidR="00492858">
        <w:rPr>
          <w:rFonts w:eastAsiaTheme="minorEastAsia"/>
        </w:rPr>
        <w:t xml:space="preserve">needed </w:t>
      </w:r>
      <w:r w:rsidR="002A2542">
        <w:rPr>
          <w:rFonts w:eastAsiaTheme="minorEastAsia"/>
        </w:rPr>
        <w:t xml:space="preserve">in the CSI-IM resource set for measuring the interference from outside the </w:t>
      </w:r>
      <w:r w:rsidR="000F6A20">
        <w:rPr>
          <w:rFonts w:eastAsiaTheme="minorEastAsia"/>
        </w:rPr>
        <w:t>collaboration</w:t>
      </w:r>
      <w:r w:rsidR="00AB7C8F">
        <w:rPr>
          <w:rFonts w:eastAsiaTheme="minorEastAsia"/>
        </w:rPr>
        <w:t xml:space="preserve"> TRP</w:t>
      </w:r>
      <w:r w:rsidR="000F6A20">
        <w:rPr>
          <w:rFonts w:eastAsiaTheme="minorEastAsia"/>
        </w:rPr>
        <w:t xml:space="preserve"> </w:t>
      </w:r>
      <w:r w:rsidR="002A2542">
        <w:rPr>
          <w:rFonts w:eastAsiaTheme="minorEastAsia"/>
        </w:rPr>
        <w:t>set.</w:t>
      </w:r>
    </w:p>
    <w:p w14:paraId="66209E19" w14:textId="5520BB4F" w:rsidR="00A75D94" w:rsidRPr="004C593E" w:rsidRDefault="00676615" w:rsidP="00FC2BE8">
      <w:pPr>
        <w:pStyle w:val="proposal0"/>
      </w:pPr>
      <w:bookmarkStart w:id="37" w:name="_Ref127549950"/>
      <w:r>
        <w:t>O</w:t>
      </w:r>
      <w:r w:rsidRPr="00676615">
        <w:t xml:space="preserve">nly interference measurement performed on </w:t>
      </w:r>
      <w:r w:rsidR="00776462">
        <w:t xml:space="preserve">the </w:t>
      </w:r>
      <w:r w:rsidRPr="00676615">
        <w:t xml:space="preserve">CSI-IM resource is supported, </w:t>
      </w:r>
      <w:r w:rsidR="008608B6">
        <w:t xml:space="preserve">and </w:t>
      </w:r>
      <w:r w:rsidRPr="00676615">
        <w:t>only one CSI-IM resource is configured in the CSI-IM resource set</w:t>
      </w:r>
      <w:r>
        <w:t>.</w:t>
      </w:r>
      <w:bookmarkEnd w:id="37"/>
    </w:p>
    <w:p w14:paraId="100BD2C0" w14:textId="0DB7A13E" w:rsidR="00A75D94" w:rsidRDefault="004B2DEC" w:rsidP="006C0BED">
      <w:pPr>
        <w:pStyle w:val="title3"/>
      </w:pPr>
      <w:r>
        <w:t>CBSR</w:t>
      </w:r>
    </w:p>
    <w:p w14:paraId="58B187F6" w14:textId="5589817F" w:rsidR="00183A6C" w:rsidRPr="00183A6C" w:rsidRDefault="00DE65AF" w:rsidP="00183A6C">
      <w:pPr>
        <w:rPr>
          <w:rFonts w:eastAsiaTheme="minorEastAsia"/>
          <w:lang w:eastAsia="zh-CN"/>
        </w:rPr>
      </w:pPr>
      <w:r>
        <w:rPr>
          <w:rFonts w:eastAsiaTheme="minorEastAsia"/>
          <w:lang w:eastAsia="zh-CN"/>
        </w:rPr>
        <w:t>The following agreement</w:t>
      </w:r>
      <w:r w:rsidR="00FF4136">
        <w:rPr>
          <w:rFonts w:eastAsiaTheme="minorEastAsia"/>
          <w:lang w:eastAsia="zh-CN"/>
        </w:rPr>
        <w:t xml:space="preserve"> that </w:t>
      </w:r>
      <w:r w:rsidR="00FF4136" w:rsidRPr="00993303">
        <w:rPr>
          <w:szCs w:val="20"/>
        </w:rPr>
        <w:t>the legacy CBSR scheme is fully reused for each of the RRC-configured N</w:t>
      </w:r>
      <w:r w:rsidR="00FF4136" w:rsidRPr="00586379">
        <w:rPr>
          <w:szCs w:val="20"/>
        </w:rPr>
        <w:t>TRP</w:t>
      </w:r>
      <w:r w:rsidR="00FF4136" w:rsidRPr="00993303">
        <w:rPr>
          <w:szCs w:val="20"/>
        </w:rPr>
        <w:t xml:space="preserve"> CSI-RS resources</w:t>
      </w:r>
      <w:r>
        <w:rPr>
          <w:rFonts w:eastAsiaTheme="minorEastAsia"/>
          <w:lang w:eastAsia="zh-CN"/>
        </w:rPr>
        <w:t xml:space="preserve"> was achieved in RAN1 #112.</w:t>
      </w:r>
    </w:p>
    <w:tbl>
      <w:tblPr>
        <w:tblStyle w:val="aa"/>
        <w:tblW w:w="0" w:type="auto"/>
        <w:tblLook w:val="04A0" w:firstRow="1" w:lastRow="0" w:firstColumn="1" w:lastColumn="0" w:noHBand="0" w:noVBand="1"/>
      </w:tblPr>
      <w:tblGrid>
        <w:gridCol w:w="9060"/>
      </w:tblGrid>
      <w:tr w:rsidR="00AF686B" w14:paraId="489115F2" w14:textId="77777777" w:rsidTr="00AF686B">
        <w:tc>
          <w:tcPr>
            <w:tcW w:w="9060" w:type="dxa"/>
          </w:tcPr>
          <w:p w14:paraId="0103D17D" w14:textId="77777777" w:rsidR="00AF686B" w:rsidRPr="00993303" w:rsidRDefault="00AF686B" w:rsidP="00AF686B">
            <w:pPr>
              <w:snapToGrid w:val="0"/>
              <w:rPr>
                <w:szCs w:val="20"/>
                <w:highlight w:val="green"/>
              </w:rPr>
            </w:pPr>
            <w:r w:rsidRPr="00993303">
              <w:rPr>
                <w:b/>
                <w:szCs w:val="20"/>
                <w:highlight w:val="green"/>
              </w:rPr>
              <w:t>Agreement</w:t>
            </w:r>
          </w:p>
          <w:p w14:paraId="0A886375" w14:textId="77777777" w:rsidR="00AF686B" w:rsidRPr="00993303" w:rsidRDefault="00AF686B" w:rsidP="00AF686B">
            <w:pPr>
              <w:snapToGrid w:val="0"/>
              <w:rPr>
                <w:szCs w:val="20"/>
              </w:rPr>
            </w:pPr>
            <w:r w:rsidRPr="00993303">
              <w:rPr>
                <w:szCs w:val="20"/>
              </w:rPr>
              <w:t xml:space="preserve">On the Type-II codebook refinement for CJT </w:t>
            </w:r>
            <w:proofErr w:type="spellStart"/>
            <w:r w:rsidRPr="00993303">
              <w:rPr>
                <w:szCs w:val="20"/>
              </w:rPr>
              <w:t>mTRP</w:t>
            </w:r>
            <w:proofErr w:type="spellEnd"/>
            <w:r w:rsidRPr="00993303">
              <w:rPr>
                <w:szCs w:val="20"/>
              </w:rPr>
              <w:t>, regarding CBSR, at least for restricting SD basis selection, the legacy CBSR scheme is fully reused for each of the RRC-configured N</w:t>
            </w:r>
            <w:r w:rsidRPr="00586379">
              <w:rPr>
                <w:szCs w:val="20"/>
              </w:rPr>
              <w:t>TRP</w:t>
            </w:r>
            <w:r w:rsidRPr="00993303">
              <w:rPr>
                <w:szCs w:val="20"/>
              </w:rPr>
              <w:t xml:space="preserve"> CSI-RS resources (resulting in CSI-RS-resource-specific SD beam group restriction)</w:t>
            </w:r>
          </w:p>
          <w:p w14:paraId="2D5C3814" w14:textId="77777777" w:rsidR="00AF686B" w:rsidRPr="00586379" w:rsidRDefault="00AF686B" w:rsidP="001005AA">
            <w:pPr>
              <w:pStyle w:val="af2"/>
              <w:widowControl/>
              <w:numPr>
                <w:ilvl w:val="0"/>
                <w:numId w:val="31"/>
              </w:numPr>
              <w:suppressAutoHyphens/>
              <w:snapToGrid w:val="0"/>
              <w:spacing w:after="0"/>
              <w:ind w:firstLineChars="0"/>
              <w:jc w:val="left"/>
              <w:rPr>
                <w:rFonts w:ascii="Times New Roman" w:eastAsia="Times New Roman" w:hAnsi="Times New Roman"/>
                <w:kern w:val="0"/>
                <w:sz w:val="20"/>
                <w:szCs w:val="20"/>
                <w:lang w:eastAsia="en-US"/>
              </w:rPr>
            </w:pPr>
            <w:r w:rsidRPr="00586379">
              <w:rPr>
                <w:rFonts w:ascii="Times New Roman" w:eastAsia="Times New Roman" w:hAnsi="Times New Roman"/>
                <w:kern w:val="0"/>
                <w:sz w:val="20"/>
                <w:szCs w:val="20"/>
                <w:lang w:eastAsia="en-US"/>
              </w:rPr>
              <w:t>FFS: Whether amplitude restriction is CSI-RS-resource-common or specific, and soft vs hard restriction</w:t>
            </w:r>
          </w:p>
          <w:p w14:paraId="2836D47C" w14:textId="77777777" w:rsidR="00AF686B" w:rsidRDefault="00AF686B" w:rsidP="001005AA">
            <w:pPr>
              <w:pStyle w:val="af2"/>
              <w:widowControl/>
              <w:numPr>
                <w:ilvl w:val="0"/>
                <w:numId w:val="31"/>
              </w:numPr>
              <w:suppressAutoHyphens/>
              <w:snapToGrid w:val="0"/>
              <w:spacing w:after="0"/>
              <w:ind w:firstLineChars="0"/>
              <w:jc w:val="left"/>
              <w:rPr>
                <w:rFonts w:ascii="Times New Roman" w:eastAsia="Times New Roman" w:hAnsi="Times New Roman"/>
                <w:kern w:val="0"/>
                <w:sz w:val="20"/>
                <w:szCs w:val="20"/>
                <w:lang w:eastAsia="en-US"/>
              </w:rPr>
            </w:pPr>
            <w:r w:rsidRPr="00586379">
              <w:rPr>
                <w:rFonts w:ascii="Times New Roman" w:eastAsia="Times New Roman" w:hAnsi="Times New Roman"/>
                <w:kern w:val="0"/>
                <w:sz w:val="20"/>
                <w:szCs w:val="20"/>
                <w:lang w:eastAsia="en-US"/>
              </w:rPr>
              <w:t>FFS: Whether CBSR can be configured to be off for a CSI-RS resource</w:t>
            </w:r>
          </w:p>
          <w:p w14:paraId="1BFCB3F9" w14:textId="74806D11" w:rsidR="009135A7" w:rsidRPr="009135A7" w:rsidRDefault="009135A7" w:rsidP="009135A7">
            <w:pPr>
              <w:suppressAutoHyphens/>
              <w:snapToGrid w:val="0"/>
              <w:rPr>
                <w:rFonts w:ascii="Calibri" w:eastAsia="宋体" w:hAnsi="Calibri"/>
                <w:kern w:val="2"/>
                <w:sz w:val="21"/>
                <w:szCs w:val="20"/>
                <w:lang w:eastAsia="zh-CN"/>
              </w:rPr>
            </w:pPr>
            <w:r w:rsidRPr="009135A7">
              <w:rPr>
                <w:szCs w:val="20"/>
              </w:rPr>
              <w:t>The same rank restriction is applied across NTRP CSI-RS resources</w:t>
            </w:r>
          </w:p>
        </w:tc>
      </w:tr>
    </w:tbl>
    <w:p w14:paraId="4FAB92B6" w14:textId="0ECA1EC0" w:rsidR="00A97C93" w:rsidRDefault="00201342" w:rsidP="00201342">
      <w:pPr>
        <w:rPr>
          <w:szCs w:val="20"/>
        </w:rPr>
      </w:pPr>
      <w:r w:rsidRPr="00201342">
        <w:rPr>
          <w:rFonts w:eastAsiaTheme="minorEastAsia" w:hint="eastAsia"/>
        </w:rPr>
        <w:t>T</w:t>
      </w:r>
      <w:r w:rsidRPr="00201342">
        <w:rPr>
          <w:rFonts w:eastAsiaTheme="minorEastAsia"/>
        </w:rPr>
        <w:t xml:space="preserve">he remaining issue is about the </w:t>
      </w:r>
      <w:r w:rsidRPr="00201342">
        <w:rPr>
          <w:rFonts w:eastAsiaTheme="minorEastAsia"/>
          <w:lang w:eastAsia="zh-CN"/>
        </w:rPr>
        <w:t>amplitude restriction</w:t>
      </w:r>
      <w:r>
        <w:rPr>
          <w:rFonts w:eastAsiaTheme="minorEastAsia"/>
          <w:lang w:eastAsia="zh-CN"/>
        </w:rPr>
        <w:t xml:space="preserve">. Regarding </w:t>
      </w:r>
      <w:r w:rsidRPr="00586379">
        <w:rPr>
          <w:szCs w:val="20"/>
        </w:rPr>
        <w:t>soft restriction</w:t>
      </w:r>
      <w:r>
        <w:rPr>
          <w:szCs w:val="20"/>
        </w:rPr>
        <w:t xml:space="preserve">, we do not see meaningful use cases to perform soft amplitude restriction for CJT. </w:t>
      </w:r>
      <w:r w:rsidR="00F75815">
        <w:rPr>
          <w:szCs w:val="20"/>
        </w:rPr>
        <w:t>Further</w:t>
      </w:r>
      <w:r>
        <w:rPr>
          <w:szCs w:val="20"/>
        </w:rPr>
        <w:t xml:space="preserve">, considering UE complexity, we believe that hard </w:t>
      </w:r>
      <w:r w:rsidRPr="00201342">
        <w:rPr>
          <w:rFonts w:eastAsiaTheme="minorEastAsia"/>
          <w:lang w:eastAsia="zh-CN"/>
        </w:rPr>
        <w:t xml:space="preserve">amplitude </w:t>
      </w:r>
      <w:r>
        <w:rPr>
          <w:szCs w:val="20"/>
        </w:rPr>
        <w:t xml:space="preserve">restriction is sufficient for CJT. </w:t>
      </w:r>
    </w:p>
    <w:p w14:paraId="039C9F37" w14:textId="583A00EA" w:rsidR="0065778C" w:rsidRPr="00912E21" w:rsidRDefault="0065778C" w:rsidP="0065778C">
      <w:pPr>
        <w:pStyle w:val="proposal0"/>
      </w:pPr>
      <w:bookmarkStart w:id="38" w:name="_Ref131755481"/>
      <w:r w:rsidRPr="00912E21">
        <w:rPr>
          <w:rFonts w:hint="eastAsia"/>
        </w:rPr>
        <w:t>S</w:t>
      </w:r>
      <w:r w:rsidRPr="00912E21">
        <w:t xml:space="preserve">upport </w:t>
      </w:r>
      <w:r w:rsidRPr="00912E21">
        <w:rPr>
          <w:rFonts w:eastAsia="Times New Roman"/>
          <w:lang w:eastAsia="en-US"/>
        </w:rPr>
        <w:t xml:space="preserve">hard restriction </w:t>
      </w:r>
      <w:r w:rsidR="0018336F">
        <w:rPr>
          <w:rFonts w:eastAsia="Times New Roman"/>
          <w:lang w:eastAsia="en-US"/>
        </w:rPr>
        <w:t>on</w:t>
      </w:r>
      <w:r w:rsidRPr="00912E21">
        <w:rPr>
          <w:rFonts w:eastAsia="Times New Roman"/>
          <w:lang w:eastAsia="en-US"/>
        </w:rPr>
        <w:t xml:space="preserve"> </w:t>
      </w:r>
      <w:r w:rsidR="00A11644" w:rsidRPr="00912E21">
        <w:rPr>
          <w:rFonts w:eastAsia="Times New Roman"/>
          <w:lang w:eastAsia="en-US"/>
        </w:rPr>
        <w:t xml:space="preserve">CBSR of </w:t>
      </w:r>
      <w:r w:rsidRPr="00912E21">
        <w:rPr>
          <w:rFonts w:eastAsia="Times New Roman"/>
          <w:lang w:eastAsia="en-US"/>
        </w:rPr>
        <w:t>CJT</w:t>
      </w:r>
      <w:r w:rsidR="0018336F">
        <w:rPr>
          <w:rFonts w:eastAsia="Times New Roman"/>
          <w:lang w:eastAsia="en-US"/>
        </w:rPr>
        <w:t xml:space="preserve"> </w:t>
      </w:r>
      <w:r w:rsidR="0018336F" w:rsidRPr="00912E21">
        <w:rPr>
          <w:rFonts w:eastAsia="Times New Roman"/>
          <w:lang w:eastAsia="en-US"/>
        </w:rPr>
        <w:t>only</w:t>
      </w:r>
      <w:r w:rsidRPr="00912E21">
        <w:rPr>
          <w:rFonts w:eastAsia="Times New Roman"/>
          <w:lang w:eastAsia="en-US"/>
        </w:rPr>
        <w:t>.</w:t>
      </w:r>
      <w:bookmarkEnd w:id="38"/>
    </w:p>
    <w:p w14:paraId="239E46C3" w14:textId="2DBE8934" w:rsidR="00A97C93" w:rsidRDefault="004B2DEC" w:rsidP="006C0BED">
      <w:pPr>
        <w:pStyle w:val="title3"/>
      </w:pPr>
      <w:r>
        <w:t>Linkage between parameters</w:t>
      </w:r>
    </w:p>
    <w:p w14:paraId="01A24AF0" w14:textId="53486877" w:rsidR="002F14B2" w:rsidRPr="002F14B2" w:rsidRDefault="002F14B2" w:rsidP="002F14B2">
      <w:pPr>
        <w:rPr>
          <w:rFonts w:eastAsiaTheme="minorEastAsia"/>
          <w:lang w:eastAsia="zh-CN"/>
        </w:rPr>
      </w:pPr>
      <w:r>
        <w:rPr>
          <w:rFonts w:eastAsiaTheme="minorEastAsia" w:hint="eastAsia"/>
          <w:lang w:eastAsia="zh-CN"/>
        </w:rPr>
        <w:t>O</w:t>
      </w:r>
      <w:r>
        <w:rPr>
          <w:rFonts w:eastAsiaTheme="minorEastAsia"/>
          <w:lang w:eastAsia="zh-CN"/>
        </w:rPr>
        <w:t xml:space="preserve">n the parameter combinations of </w:t>
      </w:r>
      <w:r w:rsidRPr="007A2836">
        <w:rPr>
          <w:szCs w:val="18"/>
        </w:rPr>
        <w:t>{</w:t>
      </w:r>
      <w:r w:rsidRPr="007A2836">
        <w:rPr>
          <w:i/>
          <w:szCs w:val="18"/>
        </w:rPr>
        <w:t>L</w:t>
      </w:r>
      <w:r w:rsidRPr="007A2836">
        <w:rPr>
          <w:i/>
          <w:szCs w:val="18"/>
          <w:vertAlign w:val="subscript"/>
        </w:rPr>
        <w:t>n</w:t>
      </w:r>
      <w:r w:rsidRPr="007A2836">
        <w:rPr>
          <w:szCs w:val="18"/>
        </w:rPr>
        <w:t>}</w:t>
      </w:r>
      <w:r>
        <w:rPr>
          <w:szCs w:val="18"/>
        </w:rPr>
        <w:t xml:space="preserve"> and </w:t>
      </w:r>
      <w:r w:rsidRPr="00E708FC">
        <w:rPr>
          <w:szCs w:val="20"/>
        </w:rPr>
        <w:t>{</w:t>
      </w:r>
      <w:proofErr w:type="spellStart"/>
      <w:r w:rsidRPr="00E708FC">
        <w:rPr>
          <w:i/>
          <w:szCs w:val="20"/>
        </w:rPr>
        <w:t>p</w:t>
      </w:r>
      <w:r w:rsidRPr="00E708FC">
        <w:rPr>
          <w:i/>
          <w:szCs w:val="20"/>
          <w:vertAlign w:val="subscript"/>
        </w:rPr>
        <w:t>v</w:t>
      </w:r>
      <w:proofErr w:type="spellEnd"/>
      <w:r w:rsidRPr="00E708FC">
        <w:rPr>
          <w:i/>
          <w:szCs w:val="20"/>
        </w:rPr>
        <w:t>,</w:t>
      </w:r>
      <w:r w:rsidRPr="00E708FC">
        <w:rPr>
          <w:rFonts w:ascii="Symbol" w:hAnsi="Symbol"/>
          <w:i/>
          <w:szCs w:val="20"/>
        </w:rPr>
        <w:t></w:t>
      </w:r>
      <w:r w:rsidRPr="00E708FC">
        <w:rPr>
          <w:szCs w:val="20"/>
        </w:rPr>
        <w:t>}</w:t>
      </w:r>
      <w:r>
        <w:rPr>
          <w:szCs w:val="20"/>
        </w:rPr>
        <w:t xml:space="preserve">, the following agreement is achieved. </w:t>
      </w:r>
      <w:r w:rsidR="00FD4E61">
        <w:rPr>
          <w:szCs w:val="20"/>
        </w:rPr>
        <w:t>The remaining issue is about construct</w:t>
      </w:r>
      <w:r w:rsidR="003B084B">
        <w:rPr>
          <w:szCs w:val="20"/>
        </w:rPr>
        <w:t>ing</w:t>
      </w:r>
      <w:r w:rsidR="00FD4E61">
        <w:rPr>
          <w:szCs w:val="20"/>
        </w:rPr>
        <w:t xml:space="preserve"> some linkage between </w:t>
      </w:r>
      <w:r w:rsidR="00FD4E61" w:rsidRPr="007A2836">
        <w:rPr>
          <w:szCs w:val="18"/>
        </w:rPr>
        <w:t>{</w:t>
      </w:r>
      <w:r w:rsidR="00FD4E61" w:rsidRPr="007A2836">
        <w:rPr>
          <w:i/>
          <w:szCs w:val="18"/>
        </w:rPr>
        <w:t>L</w:t>
      </w:r>
      <w:r w:rsidR="00FD4E61" w:rsidRPr="007A2836">
        <w:rPr>
          <w:i/>
          <w:szCs w:val="18"/>
          <w:vertAlign w:val="subscript"/>
        </w:rPr>
        <w:t>n</w:t>
      </w:r>
      <w:r w:rsidR="00FD4E61" w:rsidRPr="007A2836">
        <w:rPr>
          <w:szCs w:val="18"/>
        </w:rPr>
        <w:t>}</w:t>
      </w:r>
      <w:r w:rsidR="00FD4E61">
        <w:rPr>
          <w:szCs w:val="18"/>
        </w:rPr>
        <w:t xml:space="preserve"> and </w:t>
      </w:r>
      <w:r w:rsidR="00FD4E61" w:rsidRPr="00E708FC">
        <w:rPr>
          <w:szCs w:val="20"/>
        </w:rPr>
        <w:t>{</w:t>
      </w:r>
      <w:proofErr w:type="spellStart"/>
      <w:r w:rsidR="00FD4E61" w:rsidRPr="00E708FC">
        <w:rPr>
          <w:i/>
          <w:szCs w:val="20"/>
        </w:rPr>
        <w:t>p</w:t>
      </w:r>
      <w:r w:rsidR="00FD4E61" w:rsidRPr="00E708FC">
        <w:rPr>
          <w:i/>
          <w:szCs w:val="20"/>
          <w:vertAlign w:val="subscript"/>
        </w:rPr>
        <w:t>v</w:t>
      </w:r>
      <w:proofErr w:type="spellEnd"/>
      <w:r w:rsidR="00FD4E61" w:rsidRPr="00E708FC">
        <w:rPr>
          <w:i/>
          <w:szCs w:val="20"/>
        </w:rPr>
        <w:t>,</w:t>
      </w:r>
      <w:r w:rsidR="00FD4E61" w:rsidRPr="00E708FC">
        <w:rPr>
          <w:rFonts w:ascii="Symbol" w:hAnsi="Symbol"/>
          <w:i/>
          <w:szCs w:val="20"/>
        </w:rPr>
        <w:t></w:t>
      </w:r>
      <w:r w:rsidR="00FD4E61" w:rsidRPr="00E708FC">
        <w:rPr>
          <w:szCs w:val="20"/>
        </w:rPr>
        <w:t>}</w:t>
      </w:r>
      <w:r w:rsidR="00FD4E61">
        <w:rPr>
          <w:szCs w:val="20"/>
        </w:rPr>
        <w:t xml:space="preserve"> for a given </w:t>
      </w:r>
      <w:proofErr w:type="spellStart"/>
      <w:r w:rsidR="00FD4E61">
        <w:rPr>
          <w:szCs w:val="20"/>
        </w:rPr>
        <w:t>N</w:t>
      </w:r>
      <w:r w:rsidR="00FD4E61" w:rsidRPr="00FD4E61">
        <w:rPr>
          <w:szCs w:val="20"/>
          <w:vertAlign w:val="subscript"/>
        </w:rPr>
        <w:t>trp</w:t>
      </w:r>
      <w:proofErr w:type="spellEnd"/>
      <w:r w:rsidR="00FD4E61">
        <w:rPr>
          <w:szCs w:val="20"/>
        </w:rPr>
        <w:t xml:space="preserve"> to reduce the number of</w:t>
      </w:r>
      <w:r w:rsidR="00FD4E61" w:rsidRPr="00FD4E61">
        <w:rPr>
          <w:rFonts w:eastAsiaTheme="minorEastAsia"/>
          <w:lang w:eastAsia="zh-CN"/>
        </w:rPr>
        <w:t xml:space="preserve"> </w:t>
      </w:r>
      <w:r w:rsidR="00FD4E61">
        <w:rPr>
          <w:rFonts w:eastAsiaTheme="minorEastAsia"/>
          <w:lang w:eastAsia="zh-CN"/>
        </w:rPr>
        <w:t xml:space="preserve">combinations </w:t>
      </w:r>
      <w:r w:rsidR="00FD4E61">
        <w:rPr>
          <w:rFonts w:eastAsiaTheme="minorEastAsia" w:hint="eastAsia"/>
          <w:lang w:eastAsia="zh-CN"/>
        </w:rPr>
        <w:t>of</w:t>
      </w:r>
      <w:r w:rsidR="00FD4E61">
        <w:rPr>
          <w:szCs w:val="20"/>
        </w:rPr>
        <w:t xml:space="preserve"> </w:t>
      </w:r>
      <w:r w:rsidR="00FD4E61" w:rsidRPr="007A2836">
        <w:rPr>
          <w:szCs w:val="18"/>
        </w:rPr>
        <w:t>{</w:t>
      </w:r>
      <w:proofErr w:type="spellStart"/>
      <w:proofErr w:type="gramStart"/>
      <w:r w:rsidR="00FD4E61" w:rsidRPr="007A2836">
        <w:rPr>
          <w:i/>
          <w:szCs w:val="18"/>
        </w:rPr>
        <w:t>L</w:t>
      </w:r>
      <w:r w:rsidR="00FD4E61" w:rsidRPr="007A2836">
        <w:rPr>
          <w:i/>
          <w:szCs w:val="18"/>
          <w:vertAlign w:val="subscript"/>
        </w:rPr>
        <w:t>n</w:t>
      </w:r>
      <w:r w:rsidR="00FD4E61">
        <w:rPr>
          <w:i/>
          <w:szCs w:val="20"/>
        </w:rPr>
        <w:t>,</w:t>
      </w:r>
      <w:r w:rsidR="00FD4E61" w:rsidRPr="00E708FC">
        <w:rPr>
          <w:i/>
          <w:szCs w:val="20"/>
        </w:rPr>
        <w:t>p</w:t>
      </w:r>
      <w:r w:rsidR="00FD4E61" w:rsidRPr="00E708FC">
        <w:rPr>
          <w:i/>
          <w:szCs w:val="20"/>
          <w:vertAlign w:val="subscript"/>
        </w:rPr>
        <w:t>v</w:t>
      </w:r>
      <w:proofErr w:type="spellEnd"/>
      <w:proofErr w:type="gramEnd"/>
      <w:r w:rsidR="00FD4E61" w:rsidRPr="00E708FC">
        <w:rPr>
          <w:i/>
          <w:szCs w:val="20"/>
        </w:rPr>
        <w:t>,</w:t>
      </w:r>
      <w:r w:rsidR="00FD4E61" w:rsidRPr="00E708FC">
        <w:rPr>
          <w:rFonts w:ascii="Symbol" w:hAnsi="Symbol"/>
          <w:i/>
          <w:szCs w:val="20"/>
        </w:rPr>
        <w:t></w:t>
      </w:r>
      <w:r w:rsidR="00FD4E61" w:rsidRPr="007A2836">
        <w:rPr>
          <w:szCs w:val="18"/>
        </w:rPr>
        <w:t>}</w:t>
      </w:r>
      <w:r w:rsidR="00FD4E61">
        <w:rPr>
          <w:szCs w:val="18"/>
        </w:rPr>
        <w:t xml:space="preserve">. </w:t>
      </w:r>
    </w:p>
    <w:tbl>
      <w:tblPr>
        <w:tblStyle w:val="aa"/>
        <w:tblW w:w="0" w:type="auto"/>
        <w:tblLook w:val="04A0" w:firstRow="1" w:lastRow="0" w:firstColumn="1" w:lastColumn="0" w:noHBand="0" w:noVBand="1"/>
      </w:tblPr>
      <w:tblGrid>
        <w:gridCol w:w="9060"/>
      </w:tblGrid>
      <w:tr w:rsidR="0060795F" w14:paraId="0D786C99" w14:textId="77777777" w:rsidTr="0060795F">
        <w:tc>
          <w:tcPr>
            <w:tcW w:w="9060" w:type="dxa"/>
          </w:tcPr>
          <w:p w14:paraId="23660F42" w14:textId="77777777" w:rsidR="0060795F" w:rsidRDefault="0060795F" w:rsidP="002716A1">
            <w:pPr>
              <w:rPr>
                <w:rFonts w:eastAsiaTheme="minorEastAsia"/>
                <w:lang w:eastAsia="zh-CN"/>
              </w:rPr>
            </w:pPr>
            <w:r w:rsidRPr="0060795F">
              <w:rPr>
                <w:rFonts w:eastAsiaTheme="minorEastAsia"/>
                <w:noProof/>
                <w:lang w:eastAsia="zh-CN"/>
              </w:rPr>
              <w:lastRenderedPageBreak/>
              <w:drawing>
                <wp:inline distT="0" distB="0" distL="0" distR="0" wp14:anchorId="4CA4DCEC" wp14:editId="0F505A70">
                  <wp:extent cx="5755005" cy="39433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55005" cy="3943350"/>
                          </a:xfrm>
                          <a:prstGeom prst="rect">
                            <a:avLst/>
                          </a:prstGeom>
                          <a:noFill/>
                          <a:ln>
                            <a:noFill/>
                          </a:ln>
                        </pic:spPr>
                      </pic:pic>
                    </a:graphicData>
                  </a:graphic>
                </wp:inline>
              </w:drawing>
            </w:r>
          </w:p>
          <w:p w14:paraId="0000133F" w14:textId="041F7927" w:rsidR="0060795F" w:rsidRDefault="003823F2" w:rsidP="002716A1">
            <w:pPr>
              <w:rPr>
                <w:rFonts w:eastAsiaTheme="minorEastAsia"/>
                <w:lang w:eastAsia="zh-CN"/>
              </w:rPr>
            </w:pPr>
            <w:r w:rsidRPr="003823F2">
              <w:rPr>
                <w:rFonts w:eastAsiaTheme="minorEastAsia"/>
                <w:noProof/>
                <w:lang w:eastAsia="zh-CN"/>
              </w:rPr>
              <w:drawing>
                <wp:inline distT="0" distB="0" distL="0" distR="0" wp14:anchorId="4403A519" wp14:editId="5BBD3177">
                  <wp:extent cx="5755005" cy="25527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55005" cy="2552700"/>
                          </a:xfrm>
                          <a:prstGeom prst="rect">
                            <a:avLst/>
                          </a:prstGeom>
                          <a:noFill/>
                          <a:ln>
                            <a:noFill/>
                          </a:ln>
                        </pic:spPr>
                      </pic:pic>
                    </a:graphicData>
                  </a:graphic>
                </wp:inline>
              </w:drawing>
            </w:r>
          </w:p>
          <w:p w14:paraId="0C00959D" w14:textId="7421B97E" w:rsidR="003823F2" w:rsidRDefault="003823F2" w:rsidP="002716A1">
            <w:pPr>
              <w:rPr>
                <w:rFonts w:eastAsiaTheme="minorEastAsia"/>
                <w:lang w:eastAsia="zh-CN"/>
              </w:rPr>
            </w:pPr>
            <w:r w:rsidRPr="003823F2">
              <w:rPr>
                <w:rFonts w:eastAsiaTheme="minorEastAsia" w:hint="eastAsia"/>
                <w:noProof/>
                <w:lang w:eastAsia="zh-CN"/>
              </w:rPr>
              <w:drawing>
                <wp:inline distT="0" distB="0" distL="0" distR="0" wp14:anchorId="6D302F68" wp14:editId="1157E610">
                  <wp:extent cx="5755005" cy="140779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55005" cy="1407795"/>
                          </a:xfrm>
                          <a:prstGeom prst="rect">
                            <a:avLst/>
                          </a:prstGeom>
                          <a:noFill/>
                          <a:ln>
                            <a:noFill/>
                          </a:ln>
                        </pic:spPr>
                      </pic:pic>
                    </a:graphicData>
                  </a:graphic>
                </wp:inline>
              </w:drawing>
            </w:r>
          </w:p>
        </w:tc>
      </w:tr>
    </w:tbl>
    <w:p w14:paraId="0E319B04" w14:textId="763BCCE5" w:rsidR="002716A1" w:rsidRDefault="002716A1" w:rsidP="002716A1">
      <w:pPr>
        <w:rPr>
          <w:rFonts w:eastAsiaTheme="minorEastAsia"/>
          <w:lang w:eastAsia="zh-CN"/>
        </w:rPr>
      </w:pPr>
    </w:p>
    <w:p w14:paraId="6F3060BA" w14:textId="2332B19A" w:rsidR="00D433A5" w:rsidRDefault="00D433A5" w:rsidP="002716A1">
      <w:pPr>
        <w:rPr>
          <w:szCs w:val="20"/>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N</w:t>
      </w:r>
      <w:r w:rsidRPr="00D433A5">
        <w:rPr>
          <w:rFonts w:eastAsiaTheme="minorEastAsia"/>
          <w:vertAlign w:val="subscript"/>
          <w:lang w:eastAsia="zh-CN"/>
        </w:rPr>
        <w:t>trp</w:t>
      </w:r>
      <w:proofErr w:type="spellEnd"/>
      <w:r>
        <w:rPr>
          <w:rFonts w:eastAsiaTheme="minorEastAsia"/>
          <w:lang w:eastAsia="zh-CN"/>
        </w:rPr>
        <w:t xml:space="preserve"> = 1, the legacy c</w:t>
      </w:r>
      <w:r w:rsidRPr="00D433A5">
        <w:rPr>
          <w:rFonts w:eastAsiaTheme="minorEastAsia"/>
          <w:lang w:eastAsia="zh-CN"/>
        </w:rPr>
        <w:t>odebook parameter configurations</w:t>
      </w:r>
      <w:r>
        <w:rPr>
          <w:rFonts w:eastAsiaTheme="minorEastAsia"/>
          <w:lang w:eastAsia="zh-CN"/>
        </w:rPr>
        <w:t xml:space="preserve"> can be reused</w:t>
      </w:r>
      <w:r w:rsidR="00B24F0E">
        <w:rPr>
          <w:rFonts w:eastAsiaTheme="minorEastAsia"/>
          <w:lang w:eastAsia="zh-CN"/>
        </w:rPr>
        <w:t xml:space="preserve"> and there is no need to introduce </w:t>
      </w:r>
      <w:r w:rsidR="002637D7">
        <w:rPr>
          <w:rFonts w:eastAsiaTheme="minorEastAsia"/>
          <w:lang w:eastAsia="zh-CN"/>
        </w:rPr>
        <w:t xml:space="preserve">any </w:t>
      </w:r>
      <w:r w:rsidR="00B24F0E">
        <w:rPr>
          <w:rFonts w:eastAsiaTheme="minorEastAsia"/>
          <w:lang w:eastAsia="zh-CN"/>
        </w:rPr>
        <w:t xml:space="preserve">new </w:t>
      </w:r>
      <w:r w:rsidR="00B24F0E" w:rsidRPr="00D433A5">
        <w:rPr>
          <w:rFonts w:eastAsiaTheme="minorEastAsia"/>
          <w:lang w:eastAsia="zh-CN"/>
        </w:rPr>
        <w:t>parameter configurations</w:t>
      </w:r>
      <w:r>
        <w:rPr>
          <w:rFonts w:eastAsiaTheme="minorEastAsia"/>
          <w:lang w:eastAsia="zh-CN"/>
        </w:rPr>
        <w:t xml:space="preserve">. </w:t>
      </w:r>
      <w:r w:rsidR="009442A4">
        <w:rPr>
          <w:rFonts w:eastAsiaTheme="minorEastAsia" w:hint="eastAsia"/>
          <w:lang w:eastAsia="zh-CN"/>
        </w:rPr>
        <w:t>F</w:t>
      </w:r>
      <w:r w:rsidR="009442A4">
        <w:rPr>
          <w:rFonts w:eastAsiaTheme="minorEastAsia"/>
          <w:lang w:eastAsia="zh-CN"/>
        </w:rPr>
        <w:t xml:space="preserve">or </w:t>
      </w:r>
      <w:proofErr w:type="spellStart"/>
      <w:r w:rsidR="009442A4">
        <w:rPr>
          <w:rFonts w:eastAsiaTheme="minorEastAsia"/>
          <w:lang w:eastAsia="zh-CN"/>
        </w:rPr>
        <w:t>N</w:t>
      </w:r>
      <w:r w:rsidR="009442A4" w:rsidRPr="00D433A5">
        <w:rPr>
          <w:rFonts w:eastAsiaTheme="minorEastAsia"/>
          <w:vertAlign w:val="subscript"/>
          <w:lang w:eastAsia="zh-CN"/>
        </w:rPr>
        <w:t>trp</w:t>
      </w:r>
      <w:proofErr w:type="spellEnd"/>
      <w:r w:rsidR="009442A4">
        <w:rPr>
          <w:rFonts w:eastAsiaTheme="minorEastAsia"/>
          <w:lang w:eastAsia="zh-CN"/>
        </w:rPr>
        <w:t xml:space="preserve"> &gt; 1</w:t>
      </w:r>
      <w:r w:rsidR="000152AD">
        <w:rPr>
          <w:rFonts w:eastAsiaTheme="minorEastAsia"/>
          <w:lang w:eastAsia="zh-CN"/>
        </w:rPr>
        <w:t xml:space="preserve">, </w:t>
      </w:r>
      <w:r w:rsidR="000C4D98">
        <w:rPr>
          <w:rFonts w:eastAsiaTheme="minorEastAsia"/>
          <w:lang w:eastAsia="zh-CN"/>
        </w:rPr>
        <w:t xml:space="preserve">in our opinion, </w:t>
      </w:r>
      <w:r w:rsidR="0054118D">
        <w:rPr>
          <w:rFonts w:eastAsiaTheme="minorEastAsia"/>
          <w:lang w:eastAsia="zh-CN"/>
        </w:rPr>
        <w:t xml:space="preserve">at least </w:t>
      </w:r>
      <w:proofErr w:type="spellStart"/>
      <w:r w:rsidR="000152AD">
        <w:rPr>
          <w:rFonts w:eastAsiaTheme="minorEastAsia"/>
          <w:lang w:eastAsia="zh-CN"/>
        </w:rPr>
        <w:t>p</w:t>
      </w:r>
      <w:r w:rsidR="000152AD" w:rsidRPr="000152AD">
        <w:rPr>
          <w:rFonts w:eastAsiaTheme="minorEastAsia"/>
          <w:vertAlign w:val="subscript"/>
          <w:lang w:eastAsia="zh-CN"/>
        </w:rPr>
        <w:t>v</w:t>
      </w:r>
      <w:proofErr w:type="spellEnd"/>
      <w:proofErr w:type="gramStart"/>
      <w:r w:rsidR="000152AD">
        <w:rPr>
          <w:rFonts w:eastAsiaTheme="minorEastAsia"/>
          <w:lang w:eastAsia="zh-CN"/>
        </w:rPr>
        <w:t>=</w:t>
      </w:r>
      <w:r w:rsidR="000152AD" w:rsidRPr="000152AD">
        <w:rPr>
          <w:rFonts w:eastAsiaTheme="minorEastAsia"/>
          <w:lang w:eastAsia="zh-CN"/>
        </w:rPr>
        <w:t>{</w:t>
      </w:r>
      <w:proofErr w:type="gramEnd"/>
      <w:r w:rsidR="000152AD" w:rsidRPr="000152AD">
        <w:rPr>
          <w:rFonts w:eastAsiaTheme="minorEastAsia"/>
          <w:lang w:eastAsia="zh-CN"/>
        </w:rPr>
        <w:t>1/8, 1/8, 1/16, 1/16}</w:t>
      </w:r>
      <w:r w:rsidR="000152AD">
        <w:rPr>
          <w:rFonts w:eastAsiaTheme="minorEastAsia"/>
          <w:lang w:eastAsia="zh-CN"/>
        </w:rPr>
        <w:t xml:space="preserve"> is associated with the minimum </w:t>
      </w:r>
      <w:proofErr w:type="spellStart"/>
      <w:r w:rsidR="000152AD">
        <w:rPr>
          <w:rFonts w:eastAsiaTheme="minorEastAsia"/>
          <w:lang w:eastAsia="zh-CN"/>
        </w:rPr>
        <w:t>L</w:t>
      </w:r>
      <w:r w:rsidR="000152AD" w:rsidRPr="000152AD">
        <w:rPr>
          <w:rFonts w:eastAsiaTheme="minorEastAsia"/>
          <w:vertAlign w:val="subscript"/>
          <w:lang w:eastAsia="zh-CN"/>
        </w:rPr>
        <w:t>tot</w:t>
      </w:r>
      <w:proofErr w:type="spellEnd"/>
      <w:r w:rsidR="000152AD">
        <w:rPr>
          <w:rFonts w:eastAsiaTheme="minorEastAsia"/>
          <w:lang w:eastAsia="zh-CN"/>
        </w:rPr>
        <w:t xml:space="preserve"> for </w:t>
      </w:r>
      <w:r w:rsidR="000152AD">
        <w:rPr>
          <w:szCs w:val="20"/>
        </w:rPr>
        <w:t xml:space="preserve">a given </w:t>
      </w:r>
      <w:proofErr w:type="spellStart"/>
      <w:r w:rsidR="000152AD">
        <w:rPr>
          <w:szCs w:val="20"/>
        </w:rPr>
        <w:t>N</w:t>
      </w:r>
      <w:r w:rsidR="000152AD" w:rsidRPr="00FD4E61">
        <w:rPr>
          <w:szCs w:val="20"/>
          <w:vertAlign w:val="subscript"/>
        </w:rPr>
        <w:t>trp</w:t>
      </w:r>
      <w:proofErr w:type="spellEnd"/>
      <w:r w:rsidR="00122014">
        <w:rPr>
          <w:szCs w:val="20"/>
        </w:rPr>
        <w:t xml:space="preserve"> </w:t>
      </w:r>
      <w:r w:rsidR="00BA1040">
        <w:rPr>
          <w:szCs w:val="20"/>
        </w:rPr>
        <w:t xml:space="preserve">in low overhead regime </w:t>
      </w:r>
      <w:r w:rsidR="00122014">
        <w:rPr>
          <w:szCs w:val="20"/>
        </w:rPr>
        <w:t xml:space="preserve">according to our simulation result in </w:t>
      </w:r>
      <w:r w:rsidR="002E00CB" w:rsidRPr="002E00CB">
        <w:rPr>
          <w:szCs w:val="20"/>
        </w:rPr>
        <w:t>R1-2210992</w:t>
      </w:r>
      <w:r w:rsidR="006C37AD">
        <w:rPr>
          <w:szCs w:val="20"/>
        </w:rPr>
        <w:fldChar w:fldCharType="begin"/>
      </w:r>
      <w:r w:rsidR="006C37AD">
        <w:rPr>
          <w:szCs w:val="20"/>
        </w:rPr>
        <w:instrText xml:space="preserve"> REF _Ref131771762 \r \h </w:instrText>
      </w:r>
      <w:r w:rsidR="006C37AD">
        <w:rPr>
          <w:szCs w:val="20"/>
        </w:rPr>
      </w:r>
      <w:r w:rsidR="006C37AD">
        <w:rPr>
          <w:szCs w:val="20"/>
        </w:rPr>
        <w:fldChar w:fldCharType="separate"/>
      </w:r>
      <w:r w:rsidR="00A6622E">
        <w:rPr>
          <w:szCs w:val="20"/>
        </w:rPr>
        <w:t>[2]</w:t>
      </w:r>
      <w:r w:rsidR="006C37AD">
        <w:rPr>
          <w:szCs w:val="20"/>
        </w:rPr>
        <w:fldChar w:fldCharType="end"/>
      </w:r>
      <w:r w:rsidR="00BA2E8C">
        <w:rPr>
          <w:szCs w:val="20"/>
        </w:rPr>
        <w:t>.</w:t>
      </w:r>
      <w:r w:rsidR="008B1061">
        <w:rPr>
          <w:szCs w:val="20"/>
        </w:rPr>
        <w:t xml:space="preserve"> </w:t>
      </w:r>
      <w:r w:rsidR="00E4258C">
        <w:rPr>
          <w:szCs w:val="20"/>
        </w:rPr>
        <w:t xml:space="preserve">For other </w:t>
      </w:r>
      <w:proofErr w:type="spellStart"/>
      <w:r w:rsidR="00E4258C">
        <w:rPr>
          <w:rFonts w:eastAsiaTheme="minorEastAsia"/>
          <w:lang w:eastAsia="zh-CN"/>
        </w:rPr>
        <w:t>p</w:t>
      </w:r>
      <w:r w:rsidR="00E4258C" w:rsidRPr="000152AD">
        <w:rPr>
          <w:rFonts w:eastAsiaTheme="minorEastAsia"/>
          <w:vertAlign w:val="subscript"/>
          <w:lang w:eastAsia="zh-CN"/>
        </w:rPr>
        <w:t>v</w:t>
      </w:r>
      <w:proofErr w:type="spellEnd"/>
      <w:r w:rsidR="00E4258C">
        <w:rPr>
          <w:rFonts w:eastAsiaTheme="minorEastAsia"/>
          <w:vertAlign w:val="subscript"/>
          <w:lang w:eastAsia="zh-CN"/>
        </w:rPr>
        <w:t xml:space="preserve"> </w:t>
      </w:r>
      <w:r w:rsidR="00E4258C">
        <w:rPr>
          <w:rFonts w:eastAsiaTheme="minorEastAsia"/>
          <w:lang w:eastAsia="zh-CN"/>
        </w:rPr>
        <w:t xml:space="preserve">combinations, i.e., </w:t>
      </w:r>
      <w:r w:rsidR="00E4258C" w:rsidRPr="003D2263">
        <w:rPr>
          <w:rFonts w:eastAsiaTheme="minorEastAsia"/>
          <w:lang w:eastAsia="zh-CN"/>
        </w:rPr>
        <w:t>{1/4, 1/4, 1/</w:t>
      </w:r>
      <w:r w:rsidR="00E4258C">
        <w:rPr>
          <w:rFonts w:eastAsiaTheme="minorEastAsia"/>
          <w:lang w:eastAsia="zh-CN"/>
        </w:rPr>
        <w:t>4</w:t>
      </w:r>
      <w:r w:rsidR="00E4258C" w:rsidRPr="003D2263">
        <w:rPr>
          <w:rFonts w:eastAsiaTheme="minorEastAsia"/>
          <w:lang w:eastAsia="zh-CN"/>
        </w:rPr>
        <w:t>, 1/</w:t>
      </w:r>
      <w:r w:rsidR="00E4258C">
        <w:rPr>
          <w:rFonts w:eastAsiaTheme="minorEastAsia"/>
          <w:lang w:eastAsia="zh-CN"/>
        </w:rPr>
        <w:t>4</w:t>
      </w:r>
      <w:r w:rsidR="00E4258C" w:rsidRPr="003D2263">
        <w:rPr>
          <w:rFonts w:eastAsiaTheme="minorEastAsia"/>
          <w:lang w:eastAsia="zh-CN"/>
        </w:rPr>
        <w:t>}</w:t>
      </w:r>
      <w:r w:rsidR="00E4258C">
        <w:rPr>
          <w:rFonts w:eastAsiaTheme="minorEastAsia"/>
          <w:lang w:eastAsia="zh-CN"/>
        </w:rPr>
        <w:t xml:space="preserve"> and </w:t>
      </w:r>
      <w:r w:rsidR="00E4258C" w:rsidRPr="00E4258C">
        <w:rPr>
          <w:rFonts w:eastAsiaTheme="minorEastAsia"/>
          <w:lang w:eastAsia="zh-CN"/>
        </w:rPr>
        <w:t>{1/2, 1/2, 1/2, 1/2}</w:t>
      </w:r>
      <w:r w:rsidR="009512D4">
        <w:rPr>
          <w:rFonts w:eastAsiaTheme="minorEastAsia"/>
          <w:lang w:eastAsia="zh-CN"/>
        </w:rPr>
        <w:t xml:space="preserve">, </w:t>
      </w:r>
      <w:r w:rsidR="00037822">
        <w:rPr>
          <w:rFonts w:eastAsiaTheme="minorEastAsia"/>
          <w:lang w:eastAsia="zh-CN"/>
        </w:rPr>
        <w:t xml:space="preserve">considering the UE complexity and the payload of PMI, </w:t>
      </w:r>
      <w:r w:rsidR="00940488">
        <w:rPr>
          <w:rFonts w:eastAsiaTheme="minorEastAsia"/>
          <w:lang w:eastAsia="zh-CN"/>
        </w:rPr>
        <w:t xml:space="preserve">we suggest </w:t>
      </w:r>
      <w:r w:rsidR="00776462">
        <w:rPr>
          <w:rFonts w:eastAsiaTheme="minorEastAsia"/>
          <w:lang w:eastAsia="zh-CN"/>
        </w:rPr>
        <w:t>selecting</w:t>
      </w:r>
      <w:r w:rsidR="00940488">
        <w:rPr>
          <w:rFonts w:eastAsiaTheme="minorEastAsia"/>
          <w:lang w:eastAsia="zh-CN"/>
        </w:rPr>
        <w:t xml:space="preserve"> only one combination of </w:t>
      </w:r>
      <w:r w:rsidR="00940488" w:rsidRPr="007A2836">
        <w:rPr>
          <w:szCs w:val="18"/>
        </w:rPr>
        <w:t>{</w:t>
      </w:r>
      <w:r w:rsidR="00940488" w:rsidRPr="007A2836">
        <w:rPr>
          <w:i/>
          <w:szCs w:val="18"/>
        </w:rPr>
        <w:t>L</w:t>
      </w:r>
      <w:r w:rsidR="00940488" w:rsidRPr="007A2836">
        <w:rPr>
          <w:i/>
          <w:szCs w:val="18"/>
          <w:vertAlign w:val="subscript"/>
        </w:rPr>
        <w:t>n</w:t>
      </w:r>
      <w:r w:rsidR="00940488" w:rsidRPr="007A2836">
        <w:rPr>
          <w:szCs w:val="18"/>
        </w:rPr>
        <w:t>}</w:t>
      </w:r>
      <w:r w:rsidR="000A3FFE">
        <w:rPr>
          <w:szCs w:val="18"/>
        </w:rPr>
        <w:t xml:space="preserve"> by </w:t>
      </w:r>
      <w:r w:rsidR="002378A1">
        <w:rPr>
          <w:szCs w:val="18"/>
        </w:rPr>
        <w:t>evaluations</w:t>
      </w:r>
      <w:r w:rsidR="00940488">
        <w:rPr>
          <w:szCs w:val="18"/>
        </w:rPr>
        <w:t xml:space="preserve"> for a given </w:t>
      </w:r>
      <w:proofErr w:type="spellStart"/>
      <w:r w:rsidR="00940488">
        <w:rPr>
          <w:szCs w:val="20"/>
        </w:rPr>
        <w:t>N</w:t>
      </w:r>
      <w:r w:rsidR="00940488" w:rsidRPr="00FD4E61">
        <w:rPr>
          <w:szCs w:val="20"/>
          <w:vertAlign w:val="subscript"/>
        </w:rPr>
        <w:t>trp</w:t>
      </w:r>
      <w:proofErr w:type="spellEnd"/>
      <w:r w:rsidR="002378A1">
        <w:rPr>
          <w:szCs w:val="20"/>
        </w:rPr>
        <w:t>.</w:t>
      </w:r>
    </w:p>
    <w:p w14:paraId="22FD7916" w14:textId="5AA5E6B4" w:rsidR="00037822" w:rsidRDefault="00745C54" w:rsidP="00037822">
      <w:pPr>
        <w:pStyle w:val="proposal0"/>
      </w:pPr>
      <w:bookmarkStart w:id="39" w:name="_Ref131755492"/>
      <w:r>
        <w:rPr>
          <w:rFonts w:eastAsiaTheme="minorEastAsia" w:hint="eastAsia"/>
        </w:rPr>
        <w:lastRenderedPageBreak/>
        <w:t>F</w:t>
      </w:r>
      <w:r>
        <w:rPr>
          <w:rFonts w:eastAsiaTheme="minorEastAsia"/>
        </w:rPr>
        <w:t xml:space="preserve">or </w:t>
      </w:r>
      <w:proofErr w:type="spellStart"/>
      <w:r>
        <w:rPr>
          <w:rFonts w:eastAsiaTheme="minorEastAsia"/>
        </w:rPr>
        <w:t>N</w:t>
      </w:r>
      <w:r w:rsidRPr="00D433A5">
        <w:rPr>
          <w:rFonts w:eastAsiaTheme="minorEastAsia"/>
          <w:vertAlign w:val="subscript"/>
        </w:rPr>
        <w:t>trp</w:t>
      </w:r>
      <w:proofErr w:type="spellEnd"/>
      <w:r>
        <w:rPr>
          <w:rFonts w:eastAsiaTheme="minorEastAsia"/>
        </w:rPr>
        <w:t xml:space="preserve"> = 1, </w:t>
      </w:r>
      <w:r w:rsidR="00ED268D">
        <w:rPr>
          <w:rFonts w:eastAsiaTheme="minorEastAsia"/>
        </w:rPr>
        <w:t xml:space="preserve">fully reuse </w:t>
      </w:r>
      <w:r>
        <w:rPr>
          <w:rFonts w:eastAsiaTheme="minorEastAsia"/>
        </w:rPr>
        <w:t>the legacy c</w:t>
      </w:r>
      <w:r w:rsidRPr="00D433A5">
        <w:rPr>
          <w:rFonts w:eastAsiaTheme="minorEastAsia"/>
        </w:rPr>
        <w:t>odebook parameter configurations</w:t>
      </w:r>
      <w:r>
        <w:rPr>
          <w:rFonts w:eastAsiaTheme="minorEastAsia"/>
        </w:rPr>
        <w:t xml:space="preserve">. </w:t>
      </w:r>
      <w:r>
        <w:rPr>
          <w:rFonts w:eastAsiaTheme="minorEastAsia" w:hint="eastAsia"/>
        </w:rPr>
        <w:t>F</w:t>
      </w:r>
      <w:r>
        <w:rPr>
          <w:rFonts w:eastAsiaTheme="minorEastAsia"/>
        </w:rPr>
        <w:t xml:space="preserve">or </w:t>
      </w:r>
      <w:proofErr w:type="spellStart"/>
      <w:r>
        <w:rPr>
          <w:rFonts w:eastAsiaTheme="minorEastAsia"/>
        </w:rPr>
        <w:t>N</w:t>
      </w:r>
      <w:r w:rsidRPr="00D433A5">
        <w:rPr>
          <w:rFonts w:eastAsiaTheme="minorEastAsia"/>
          <w:vertAlign w:val="subscript"/>
        </w:rPr>
        <w:t>trp</w:t>
      </w:r>
      <w:proofErr w:type="spellEnd"/>
      <w:r>
        <w:rPr>
          <w:rFonts w:eastAsiaTheme="minorEastAsia"/>
        </w:rPr>
        <w:t xml:space="preserve"> &gt; 1, </w:t>
      </w:r>
      <w:r w:rsidR="00B07C0D">
        <w:rPr>
          <w:rFonts w:eastAsiaTheme="minorEastAsia"/>
        </w:rPr>
        <w:t xml:space="preserve">at least </w:t>
      </w:r>
      <w:proofErr w:type="spellStart"/>
      <w:r>
        <w:rPr>
          <w:rFonts w:eastAsiaTheme="minorEastAsia"/>
        </w:rPr>
        <w:t>p</w:t>
      </w:r>
      <w:r w:rsidRPr="000152AD">
        <w:rPr>
          <w:rFonts w:eastAsiaTheme="minorEastAsia"/>
          <w:vertAlign w:val="subscript"/>
        </w:rPr>
        <w:t>v</w:t>
      </w:r>
      <w:proofErr w:type="spellEnd"/>
      <w:proofErr w:type="gramStart"/>
      <w:r>
        <w:rPr>
          <w:rFonts w:eastAsiaTheme="minorEastAsia"/>
        </w:rPr>
        <w:t>=</w:t>
      </w:r>
      <w:r w:rsidRPr="000152AD">
        <w:rPr>
          <w:rFonts w:eastAsiaTheme="minorEastAsia"/>
        </w:rPr>
        <w:t>{</w:t>
      </w:r>
      <w:proofErr w:type="gramEnd"/>
      <w:r w:rsidRPr="000152AD">
        <w:rPr>
          <w:rFonts w:eastAsiaTheme="minorEastAsia"/>
        </w:rPr>
        <w:t>1/8, 1/8, 1/16, 1/16}</w:t>
      </w:r>
      <w:r>
        <w:rPr>
          <w:rFonts w:eastAsiaTheme="minorEastAsia"/>
        </w:rPr>
        <w:t xml:space="preserve"> is associated with the minimum </w:t>
      </w:r>
      <w:proofErr w:type="spellStart"/>
      <w:r>
        <w:rPr>
          <w:rFonts w:eastAsiaTheme="minorEastAsia"/>
        </w:rPr>
        <w:t>L</w:t>
      </w:r>
      <w:r w:rsidRPr="000152AD">
        <w:rPr>
          <w:rFonts w:eastAsiaTheme="minorEastAsia"/>
          <w:vertAlign w:val="subscript"/>
        </w:rPr>
        <w:t>tot</w:t>
      </w:r>
      <w:proofErr w:type="spellEnd"/>
      <w:r>
        <w:rPr>
          <w:rFonts w:eastAsiaTheme="minorEastAsia"/>
        </w:rPr>
        <w:t xml:space="preserve"> for </w:t>
      </w:r>
      <w:r>
        <w:t xml:space="preserve">a given </w:t>
      </w:r>
      <w:proofErr w:type="spellStart"/>
      <w:r>
        <w:t>N</w:t>
      </w:r>
      <w:r w:rsidRPr="00FD4E61">
        <w:rPr>
          <w:vertAlign w:val="subscript"/>
        </w:rPr>
        <w:t>trp</w:t>
      </w:r>
      <w:proofErr w:type="spellEnd"/>
      <w:r>
        <w:t>.</w:t>
      </w:r>
      <w:bookmarkEnd w:id="39"/>
    </w:p>
    <w:p w14:paraId="21727D13" w14:textId="24255824" w:rsidR="00B178A7" w:rsidRPr="00B178A7" w:rsidRDefault="009442A4" w:rsidP="00B178A7">
      <w:pPr>
        <w:rPr>
          <w:rFonts w:eastAsiaTheme="minorEastAsia"/>
          <w:lang w:eastAsia="zh-CN"/>
        </w:rPr>
      </w:pPr>
      <w:r>
        <w:rPr>
          <w:rFonts w:eastAsiaTheme="minorEastAsia"/>
          <w:lang w:eastAsia="zh-CN"/>
        </w:rPr>
        <w:t xml:space="preserve">Another issue, for </w:t>
      </w:r>
      <w:proofErr w:type="spellStart"/>
      <w:r>
        <w:rPr>
          <w:rFonts w:eastAsiaTheme="minorEastAsia"/>
          <w:lang w:eastAsia="zh-CN"/>
        </w:rPr>
        <w:t>N</w:t>
      </w:r>
      <w:r w:rsidRPr="00D433A5">
        <w:rPr>
          <w:rFonts w:eastAsiaTheme="minorEastAsia"/>
          <w:vertAlign w:val="subscript"/>
          <w:lang w:eastAsia="zh-CN"/>
        </w:rPr>
        <w:t>trp</w:t>
      </w:r>
      <w:proofErr w:type="spellEnd"/>
      <w:r>
        <w:rPr>
          <w:rFonts w:eastAsiaTheme="minorEastAsia"/>
          <w:lang w:eastAsia="zh-CN"/>
        </w:rPr>
        <w:t xml:space="preserve"> &gt; 1, is </w:t>
      </w:r>
      <w:r w:rsidR="00B903DB">
        <w:rPr>
          <w:rFonts w:eastAsiaTheme="minorEastAsia"/>
          <w:lang w:eastAsia="zh-CN"/>
        </w:rPr>
        <w:t xml:space="preserve">whether to support one of the </w:t>
      </w:r>
      <w:r w:rsidR="00B903DB" w:rsidRPr="00B903DB">
        <w:rPr>
          <w:rFonts w:eastAsiaTheme="minorEastAsia"/>
          <w:i/>
          <w:lang w:eastAsia="zh-CN"/>
        </w:rPr>
        <w:t>L</w:t>
      </w:r>
      <w:r w:rsidR="00B903DB" w:rsidRPr="00B903DB">
        <w:rPr>
          <w:rFonts w:eastAsiaTheme="minorEastAsia"/>
          <w:i/>
          <w:vertAlign w:val="subscript"/>
          <w:lang w:eastAsia="zh-CN"/>
        </w:rPr>
        <w:t>n</w:t>
      </w:r>
      <w:r w:rsidR="00B903DB" w:rsidRPr="00B903DB">
        <w:rPr>
          <w:rFonts w:eastAsiaTheme="minorEastAsia"/>
          <w:vertAlign w:val="subscript"/>
          <w:lang w:eastAsia="zh-CN"/>
        </w:rPr>
        <w:t xml:space="preserve"> </w:t>
      </w:r>
      <w:r w:rsidR="00B903DB">
        <w:rPr>
          <w:rFonts w:eastAsiaTheme="minorEastAsia"/>
          <w:lang w:eastAsia="zh-CN"/>
        </w:rPr>
        <w:t xml:space="preserve">values </w:t>
      </w:r>
      <w:r w:rsidR="008B1B70">
        <w:rPr>
          <w:rFonts w:eastAsiaTheme="minorEastAsia"/>
          <w:lang w:eastAsia="zh-CN"/>
        </w:rPr>
        <w:t>to be</w:t>
      </w:r>
      <w:r w:rsidR="00B903DB">
        <w:rPr>
          <w:rFonts w:eastAsiaTheme="minorEastAsia"/>
          <w:lang w:eastAsia="zh-CN"/>
        </w:rPr>
        <w:t xml:space="preserve"> 6.</w:t>
      </w:r>
      <w:r w:rsidR="00B02B01">
        <w:rPr>
          <w:rFonts w:eastAsiaTheme="minorEastAsia"/>
          <w:lang w:eastAsia="zh-CN"/>
        </w:rPr>
        <w:t xml:space="preserve"> </w:t>
      </w:r>
      <w:r w:rsidR="009A7590" w:rsidRPr="009A7590">
        <w:rPr>
          <w:rFonts w:eastAsiaTheme="minorEastAsia"/>
          <w:lang w:eastAsia="zh-CN"/>
        </w:rPr>
        <w:t xml:space="preserve">Due to UE complexity, we don’t support to extend </w:t>
      </w:r>
      <w:proofErr w:type="spellStart"/>
      <w:r w:rsidR="009A7590" w:rsidRPr="00330D2C">
        <w:rPr>
          <w:rFonts w:eastAsiaTheme="minorEastAsia"/>
          <w:i/>
          <w:lang w:eastAsia="zh-CN"/>
        </w:rPr>
        <w:t>L</w:t>
      </w:r>
      <w:r w:rsidR="009A7590" w:rsidRPr="00330D2C">
        <w:rPr>
          <w:rFonts w:eastAsiaTheme="minorEastAsia"/>
          <w:i/>
          <w:vertAlign w:val="subscript"/>
          <w:lang w:eastAsia="zh-CN"/>
        </w:rPr>
        <w:t>tot</w:t>
      </w:r>
      <w:proofErr w:type="spellEnd"/>
      <w:r w:rsidR="009A7590" w:rsidRPr="009A7590">
        <w:rPr>
          <w:rFonts w:eastAsiaTheme="minorEastAsia"/>
          <w:lang w:eastAsia="zh-CN"/>
        </w:rPr>
        <w:t xml:space="preserve"> to larger than 16, which is the current maximum </w:t>
      </w:r>
      <w:proofErr w:type="spellStart"/>
      <w:r w:rsidR="009A7590" w:rsidRPr="00330D2C">
        <w:rPr>
          <w:rFonts w:eastAsiaTheme="minorEastAsia"/>
          <w:i/>
          <w:lang w:eastAsia="zh-CN"/>
        </w:rPr>
        <w:t>L</w:t>
      </w:r>
      <w:r w:rsidR="009A7590" w:rsidRPr="00330D2C">
        <w:rPr>
          <w:rFonts w:eastAsiaTheme="minorEastAsia"/>
          <w:i/>
          <w:vertAlign w:val="subscript"/>
          <w:lang w:eastAsia="zh-CN"/>
        </w:rPr>
        <w:t>tot</w:t>
      </w:r>
      <w:proofErr w:type="spellEnd"/>
      <w:r w:rsidR="009A7590" w:rsidRPr="009A7590">
        <w:rPr>
          <w:rFonts w:eastAsiaTheme="minorEastAsia"/>
          <w:lang w:eastAsia="zh-CN"/>
        </w:rPr>
        <w:t xml:space="preserve"> value, even </w:t>
      </w:r>
      <w:r w:rsidR="009A7590" w:rsidRPr="00330D2C">
        <w:rPr>
          <w:rFonts w:eastAsiaTheme="minorEastAsia"/>
          <w:i/>
          <w:lang w:eastAsia="zh-CN"/>
        </w:rPr>
        <w:t>L</w:t>
      </w:r>
      <w:r w:rsidR="009A7590" w:rsidRPr="00330D2C">
        <w:rPr>
          <w:rFonts w:eastAsiaTheme="minorEastAsia"/>
          <w:i/>
          <w:vertAlign w:val="subscript"/>
          <w:lang w:eastAsia="zh-CN"/>
        </w:rPr>
        <w:t>n</w:t>
      </w:r>
      <w:r w:rsidR="009A7590" w:rsidRPr="009A7590">
        <w:rPr>
          <w:rFonts w:eastAsiaTheme="minorEastAsia"/>
          <w:lang w:eastAsia="zh-CN"/>
        </w:rPr>
        <w:t>=6 is introduced.</w:t>
      </w:r>
      <w:r w:rsidR="007F09FE">
        <w:rPr>
          <w:rFonts w:eastAsiaTheme="minorEastAsia"/>
          <w:lang w:eastAsia="zh-CN"/>
        </w:rPr>
        <w:t xml:space="preserve"> </w:t>
      </w:r>
      <w:r w:rsidR="00330D2C">
        <w:rPr>
          <w:rFonts w:eastAsiaTheme="minorEastAsia"/>
          <w:lang w:eastAsia="zh-CN"/>
        </w:rPr>
        <w:t xml:space="preserve">Therefore, </w:t>
      </w:r>
      <w:r w:rsidR="008B1B70">
        <w:rPr>
          <w:rFonts w:eastAsiaTheme="minorEastAsia"/>
          <w:lang w:eastAsia="zh-CN"/>
        </w:rPr>
        <w:t xml:space="preserve">if </w:t>
      </w:r>
      <w:r w:rsidR="00330D2C" w:rsidRPr="00330D2C">
        <w:rPr>
          <w:rFonts w:eastAsiaTheme="minorEastAsia"/>
          <w:i/>
          <w:lang w:eastAsia="zh-CN"/>
        </w:rPr>
        <w:t>L</w:t>
      </w:r>
      <w:r w:rsidR="00330D2C" w:rsidRPr="00330D2C">
        <w:rPr>
          <w:rFonts w:eastAsiaTheme="minorEastAsia"/>
          <w:i/>
          <w:vertAlign w:val="subscript"/>
          <w:lang w:eastAsia="zh-CN"/>
        </w:rPr>
        <w:t>n</w:t>
      </w:r>
      <w:r w:rsidR="00330D2C" w:rsidRPr="009A7590">
        <w:rPr>
          <w:rFonts w:eastAsiaTheme="minorEastAsia"/>
          <w:lang w:eastAsia="zh-CN"/>
        </w:rPr>
        <w:t>=6</w:t>
      </w:r>
      <w:r w:rsidR="00330D2C">
        <w:rPr>
          <w:rFonts w:eastAsiaTheme="minorEastAsia"/>
          <w:lang w:eastAsia="zh-CN"/>
        </w:rPr>
        <w:t xml:space="preserve"> is introduced, it should be ensured that </w:t>
      </w:r>
      <w:proofErr w:type="spellStart"/>
      <w:r w:rsidR="00330D2C" w:rsidRPr="00330D2C">
        <w:rPr>
          <w:rFonts w:eastAsiaTheme="minorEastAsia"/>
          <w:i/>
          <w:lang w:eastAsia="zh-CN"/>
        </w:rPr>
        <w:t>L</w:t>
      </w:r>
      <w:r w:rsidR="00330D2C" w:rsidRPr="00330D2C">
        <w:rPr>
          <w:rFonts w:eastAsiaTheme="minorEastAsia"/>
          <w:i/>
          <w:vertAlign w:val="subscript"/>
          <w:lang w:eastAsia="zh-CN"/>
        </w:rPr>
        <w:t>tot</w:t>
      </w:r>
      <w:proofErr w:type="spellEnd"/>
      <w:r w:rsidR="00330D2C" w:rsidRPr="009A7590">
        <w:rPr>
          <w:rFonts w:eastAsiaTheme="minorEastAsia"/>
          <w:lang w:eastAsia="zh-CN"/>
        </w:rPr>
        <w:t xml:space="preserve"> </w:t>
      </w:r>
      <w:r w:rsidR="00330D2C">
        <w:rPr>
          <w:rFonts w:eastAsiaTheme="minorEastAsia"/>
          <w:lang w:eastAsia="zh-CN"/>
        </w:rPr>
        <w:t>is no</w:t>
      </w:r>
      <w:r w:rsidR="00EB1141">
        <w:rPr>
          <w:rFonts w:eastAsiaTheme="minorEastAsia"/>
          <w:lang w:eastAsia="zh-CN"/>
        </w:rPr>
        <w:t>t</w:t>
      </w:r>
      <w:r w:rsidR="00330D2C" w:rsidRPr="009A7590">
        <w:rPr>
          <w:rFonts w:eastAsiaTheme="minorEastAsia"/>
          <w:lang w:eastAsia="zh-CN"/>
        </w:rPr>
        <w:t xml:space="preserve"> larger than 16</w:t>
      </w:r>
      <w:r w:rsidR="00330D2C">
        <w:rPr>
          <w:rFonts w:eastAsiaTheme="minorEastAsia"/>
          <w:lang w:eastAsia="zh-CN"/>
        </w:rPr>
        <w:t>.</w:t>
      </w:r>
    </w:p>
    <w:p w14:paraId="15C437D3" w14:textId="51CACDB8" w:rsidR="00A97C93" w:rsidRDefault="006C50EF" w:rsidP="006C50EF">
      <w:pPr>
        <w:pStyle w:val="proposal0"/>
      </w:pPr>
      <w:bookmarkStart w:id="40" w:name="_Ref131755505"/>
      <w:r>
        <w:rPr>
          <w:rFonts w:eastAsiaTheme="minorEastAsia"/>
        </w:rPr>
        <w:t xml:space="preserve">For </w:t>
      </w:r>
      <w:proofErr w:type="spellStart"/>
      <w:r>
        <w:rPr>
          <w:rFonts w:eastAsiaTheme="minorEastAsia"/>
        </w:rPr>
        <w:t>N</w:t>
      </w:r>
      <w:r w:rsidRPr="00D433A5">
        <w:rPr>
          <w:rFonts w:eastAsiaTheme="minorEastAsia"/>
          <w:vertAlign w:val="subscript"/>
        </w:rPr>
        <w:t>trp</w:t>
      </w:r>
      <w:proofErr w:type="spellEnd"/>
      <w:r>
        <w:rPr>
          <w:rFonts w:eastAsiaTheme="minorEastAsia"/>
        </w:rPr>
        <w:t xml:space="preserve"> &gt; 1, </w:t>
      </w:r>
      <w:r w:rsidR="0091436B" w:rsidRPr="0091436B">
        <w:rPr>
          <w:rFonts w:eastAsiaTheme="minorEastAsia"/>
        </w:rPr>
        <w:t>it is not supported to</w:t>
      </w:r>
      <w:r w:rsidRPr="009A7590">
        <w:rPr>
          <w:rFonts w:eastAsiaTheme="minorEastAsia"/>
        </w:rPr>
        <w:t xml:space="preserve"> extend </w:t>
      </w:r>
      <w:proofErr w:type="spellStart"/>
      <w:r w:rsidRPr="00330D2C">
        <w:rPr>
          <w:rFonts w:eastAsiaTheme="minorEastAsia"/>
          <w:i/>
        </w:rPr>
        <w:t>L</w:t>
      </w:r>
      <w:r w:rsidRPr="00330D2C">
        <w:rPr>
          <w:rFonts w:eastAsiaTheme="minorEastAsia"/>
          <w:i/>
          <w:vertAlign w:val="subscript"/>
        </w:rPr>
        <w:t>tot</w:t>
      </w:r>
      <w:proofErr w:type="spellEnd"/>
      <w:r w:rsidRPr="009A7590">
        <w:rPr>
          <w:rFonts w:eastAsiaTheme="minorEastAsia"/>
        </w:rPr>
        <w:t xml:space="preserve"> to larger than 16, which is the current maximum </w:t>
      </w:r>
      <w:proofErr w:type="spellStart"/>
      <w:r w:rsidRPr="00330D2C">
        <w:rPr>
          <w:rFonts w:eastAsiaTheme="minorEastAsia"/>
          <w:i/>
        </w:rPr>
        <w:t>L</w:t>
      </w:r>
      <w:r w:rsidRPr="00330D2C">
        <w:rPr>
          <w:rFonts w:eastAsiaTheme="minorEastAsia"/>
          <w:i/>
          <w:vertAlign w:val="subscript"/>
        </w:rPr>
        <w:t>tot</w:t>
      </w:r>
      <w:proofErr w:type="spellEnd"/>
      <w:r w:rsidRPr="009A7590">
        <w:rPr>
          <w:rFonts w:eastAsiaTheme="minorEastAsia"/>
        </w:rPr>
        <w:t xml:space="preserve"> value</w:t>
      </w:r>
      <w:r w:rsidR="005C1E7E">
        <w:rPr>
          <w:rFonts w:eastAsiaTheme="minorEastAsia"/>
        </w:rPr>
        <w:t xml:space="preserve"> if Ln = 6 is introduced</w:t>
      </w:r>
      <w:r w:rsidR="0091436B">
        <w:rPr>
          <w:rFonts w:eastAsiaTheme="minorEastAsia"/>
        </w:rPr>
        <w:t>.</w:t>
      </w:r>
      <w:bookmarkEnd w:id="40"/>
    </w:p>
    <w:p w14:paraId="1F90A672" w14:textId="1B7AB587" w:rsidR="00060D68" w:rsidRDefault="004B2DEC" w:rsidP="006C0BED">
      <w:pPr>
        <w:pStyle w:val="title3"/>
      </w:pPr>
      <w:r>
        <w:t>P</w:t>
      </w:r>
      <w:r w:rsidR="00060D68">
        <w:t xml:space="preserve">arameter </w:t>
      </w:r>
      <w:r w:rsidR="00060D68" w:rsidRPr="008C495E">
        <w:rPr>
          <w:i/>
        </w:rPr>
        <w:t>R</w:t>
      </w:r>
    </w:p>
    <w:p w14:paraId="19A6136B" w14:textId="30A0CADF" w:rsidR="00FC2BE8" w:rsidRDefault="00FC2BE8" w:rsidP="00FC2BE8">
      <w:r w:rsidRPr="00C67090">
        <w:rPr>
          <w:rFonts w:eastAsia="宋体"/>
          <w:lang w:eastAsia="zh-CN"/>
        </w:rPr>
        <w:t xml:space="preserve">For CJT transmission, the delay spread may increase due to different propagation delays between TRPs, so it needs to match higher frequency domain sampling rates, otherwise, compression efficiency may be affected. Therefore, a larger </w:t>
      </w:r>
      <w:r w:rsidRPr="008C495E">
        <w:rPr>
          <w:rFonts w:eastAsia="宋体"/>
          <w:i/>
          <w:lang w:eastAsia="zh-CN"/>
        </w:rPr>
        <w:t>R</w:t>
      </w:r>
      <w:r w:rsidRPr="00C67090">
        <w:rPr>
          <w:rFonts w:eastAsia="宋体"/>
          <w:lang w:eastAsia="zh-CN"/>
        </w:rPr>
        <w:t xml:space="preserve"> may be needed. However, in some special cases, such as </w:t>
      </w:r>
      <w:proofErr w:type="spellStart"/>
      <w:r w:rsidRPr="00C67090">
        <w:rPr>
          <w:rFonts w:eastAsia="宋体"/>
          <w:lang w:eastAsia="zh-CN"/>
        </w:rPr>
        <w:t>InH</w:t>
      </w:r>
      <w:proofErr w:type="spellEnd"/>
      <w:r w:rsidRPr="00C67090">
        <w:rPr>
          <w:rFonts w:eastAsia="宋体"/>
          <w:lang w:eastAsia="zh-CN"/>
        </w:rPr>
        <w:t xml:space="preserve"> and Intra-site </w:t>
      </w:r>
      <w:proofErr w:type="spellStart"/>
      <w:r w:rsidRPr="00C67090">
        <w:rPr>
          <w:rFonts w:eastAsia="宋体"/>
          <w:lang w:eastAsia="zh-CN"/>
        </w:rPr>
        <w:t>CoMP</w:t>
      </w:r>
      <w:proofErr w:type="spellEnd"/>
      <w:r w:rsidRPr="00C67090">
        <w:rPr>
          <w:rFonts w:eastAsia="宋体"/>
          <w:lang w:eastAsia="zh-CN"/>
        </w:rPr>
        <w:t xml:space="preserve"> (Outdoor2), the propagation delay between TRPs may be small. A larger </w:t>
      </w:r>
      <w:r w:rsidRPr="008C495E">
        <w:rPr>
          <w:rFonts w:eastAsia="宋体"/>
          <w:i/>
          <w:lang w:eastAsia="zh-CN"/>
        </w:rPr>
        <w:t>R</w:t>
      </w:r>
      <w:r w:rsidRPr="00C67090">
        <w:rPr>
          <w:rFonts w:eastAsia="宋体"/>
          <w:lang w:eastAsia="zh-CN"/>
        </w:rPr>
        <w:t xml:space="preserve"> may just achieve a limited performance improvement.</w:t>
      </w:r>
      <w:r w:rsidRPr="004C3884">
        <w:rPr>
          <w:rFonts w:eastAsia="宋体"/>
          <w:lang w:eastAsia="zh-CN"/>
        </w:rPr>
        <w:t xml:space="preserve"> </w:t>
      </w:r>
      <w:r>
        <w:rPr>
          <w:rFonts w:eastAsia="宋体"/>
          <w:lang w:eastAsia="zh-CN"/>
        </w:rPr>
        <w:t xml:space="preserve">Therefore, </w:t>
      </w:r>
      <w:r w:rsidRPr="004C3884">
        <w:rPr>
          <w:rFonts w:eastAsia="宋体"/>
          <w:lang w:eastAsia="zh-CN"/>
        </w:rPr>
        <w:t xml:space="preserve">the introduction of a larger </w:t>
      </w:r>
      <w:r w:rsidRPr="008C495E">
        <w:rPr>
          <w:rFonts w:eastAsia="宋体"/>
          <w:i/>
          <w:lang w:eastAsia="zh-CN"/>
        </w:rPr>
        <w:t>R</w:t>
      </w:r>
      <w:r w:rsidRPr="004C3884">
        <w:rPr>
          <w:rFonts w:eastAsia="宋体"/>
          <w:lang w:eastAsia="zh-CN"/>
        </w:rPr>
        <w:t xml:space="preserve"> </w:t>
      </w:r>
      <w:r>
        <w:rPr>
          <w:rFonts w:eastAsia="宋体"/>
          <w:lang w:eastAsia="zh-CN"/>
        </w:rPr>
        <w:t>may be needed</w:t>
      </w:r>
      <w:r w:rsidRPr="004C3884">
        <w:rPr>
          <w:rFonts w:eastAsia="宋体"/>
          <w:lang w:eastAsia="zh-CN"/>
        </w:rPr>
        <w:t xml:space="preserve"> for inter</w:t>
      </w:r>
      <w:r>
        <w:rPr>
          <w:rFonts w:eastAsia="宋体" w:hint="eastAsia"/>
          <w:lang w:eastAsia="zh-CN"/>
        </w:rPr>
        <w:t>-</w:t>
      </w:r>
      <w:r w:rsidRPr="004C3884">
        <w:rPr>
          <w:rFonts w:eastAsia="宋体"/>
          <w:lang w:eastAsia="zh-CN"/>
        </w:rPr>
        <w:t>site</w:t>
      </w:r>
      <w:r w:rsidRPr="006D015F">
        <w:rPr>
          <w:rFonts w:eastAsia="宋体"/>
          <w:lang w:eastAsia="zh-CN"/>
        </w:rPr>
        <w:t xml:space="preserve"> </w:t>
      </w:r>
      <w:proofErr w:type="spellStart"/>
      <w:r w:rsidRPr="004C3884">
        <w:rPr>
          <w:rFonts w:eastAsia="宋体"/>
          <w:lang w:eastAsia="zh-CN"/>
        </w:rPr>
        <w:t>CoMP</w:t>
      </w:r>
      <w:proofErr w:type="spellEnd"/>
      <w:r w:rsidRPr="004C3884">
        <w:rPr>
          <w:rFonts w:eastAsia="宋体"/>
          <w:lang w:eastAsia="zh-CN"/>
        </w:rPr>
        <w:t xml:space="preserve"> (outdoor 1).</w:t>
      </w:r>
    </w:p>
    <w:p w14:paraId="1343AB11" w14:textId="67004F4F" w:rsidR="00FC2BE8" w:rsidRDefault="00FC2BE8" w:rsidP="00FC2BE8">
      <w:pPr>
        <w:rPr>
          <w:rFonts w:eastAsia="宋体"/>
          <w:lang w:eastAsia="zh-CN"/>
        </w:rPr>
      </w:pPr>
      <w:r>
        <w:rPr>
          <w:rFonts w:eastAsia="宋体"/>
          <w:lang w:eastAsia="zh-CN"/>
        </w:rPr>
        <w:fldChar w:fldCharType="begin"/>
      </w:r>
      <w:r>
        <w:rPr>
          <w:rFonts w:eastAsia="宋体"/>
          <w:lang w:eastAsia="zh-CN"/>
        </w:rPr>
        <w:instrText xml:space="preserve"> REF _Ref118317646 \r \h </w:instrText>
      </w:r>
      <w:r>
        <w:rPr>
          <w:rFonts w:eastAsia="宋体"/>
          <w:lang w:eastAsia="zh-CN"/>
        </w:rPr>
      </w:r>
      <w:r>
        <w:rPr>
          <w:rFonts w:eastAsia="宋体"/>
          <w:lang w:eastAsia="zh-CN"/>
        </w:rPr>
        <w:fldChar w:fldCharType="separate"/>
      </w:r>
      <w:r w:rsidR="00A6622E">
        <w:rPr>
          <w:rFonts w:eastAsia="宋体"/>
          <w:lang w:eastAsia="zh-CN"/>
        </w:rPr>
        <w:t>Figure 12</w:t>
      </w:r>
      <w:r>
        <w:rPr>
          <w:rFonts w:eastAsia="宋体"/>
          <w:lang w:eastAsia="zh-CN"/>
        </w:rPr>
        <w:fldChar w:fldCharType="end"/>
      </w:r>
      <w:r w:rsidRPr="00C67090">
        <w:rPr>
          <w:rFonts w:eastAsia="宋体"/>
          <w:lang w:eastAsia="zh-CN"/>
        </w:rPr>
        <w:t xml:space="preserve"> show</w:t>
      </w:r>
      <w:r w:rsidR="00BB17FA">
        <w:rPr>
          <w:rFonts w:eastAsia="宋体"/>
          <w:lang w:eastAsia="zh-CN"/>
        </w:rPr>
        <w:t>s</w:t>
      </w:r>
      <w:r w:rsidRPr="00C67090">
        <w:rPr>
          <w:rFonts w:eastAsia="宋体"/>
          <w:lang w:eastAsia="zh-CN"/>
        </w:rPr>
        <w:t xml:space="preserve"> the performance improvement of </w:t>
      </w:r>
      <w:r>
        <w:rPr>
          <w:rFonts w:eastAsia="宋体"/>
          <w:lang w:eastAsia="zh-CN"/>
        </w:rPr>
        <w:t>different</w:t>
      </w:r>
      <w:r w:rsidRPr="00C67090">
        <w:rPr>
          <w:rFonts w:eastAsia="宋体"/>
          <w:lang w:eastAsia="zh-CN"/>
        </w:rPr>
        <w:t xml:space="preserve"> </w:t>
      </w:r>
      <w:r w:rsidRPr="008C495E">
        <w:rPr>
          <w:rFonts w:eastAsia="宋体"/>
          <w:i/>
          <w:lang w:eastAsia="zh-CN"/>
        </w:rPr>
        <w:t>R</w:t>
      </w:r>
      <w:r>
        <w:rPr>
          <w:rFonts w:eastAsia="宋体"/>
          <w:lang w:eastAsia="zh-CN"/>
        </w:rPr>
        <w:t xml:space="preserve"> values </w:t>
      </w:r>
      <w:r w:rsidRPr="00C67090">
        <w:rPr>
          <w:rFonts w:eastAsia="宋体"/>
          <w:lang w:eastAsia="zh-CN"/>
        </w:rPr>
        <w:t xml:space="preserve">compared with </w:t>
      </w:r>
      <w:r w:rsidRPr="008C495E">
        <w:rPr>
          <w:rFonts w:eastAsia="宋体"/>
          <w:i/>
          <w:lang w:eastAsia="zh-CN"/>
        </w:rPr>
        <w:t>R</w:t>
      </w:r>
      <w:r>
        <w:rPr>
          <w:rFonts w:eastAsia="宋体"/>
          <w:lang w:eastAsia="zh-CN"/>
        </w:rPr>
        <w:t>=1 and</w:t>
      </w:r>
      <w:r w:rsidRPr="00CB7488">
        <w:rPr>
          <w:rFonts w:eastAsia="宋体"/>
          <w:lang w:eastAsia="zh-CN"/>
        </w:rPr>
        <w:t xml:space="preserve"> </w:t>
      </w:r>
      <w:proofErr w:type="spellStart"/>
      <w:r w:rsidRPr="008C495E">
        <w:rPr>
          <w:rFonts w:eastAsia="宋体"/>
          <w:i/>
          <w:lang w:eastAsia="zh-CN"/>
        </w:rPr>
        <w:t>paramComb</w:t>
      </w:r>
      <w:proofErr w:type="spellEnd"/>
      <w:r w:rsidRPr="00CB7488">
        <w:rPr>
          <w:rFonts w:eastAsia="宋体"/>
          <w:lang w:eastAsia="zh-CN"/>
        </w:rPr>
        <w:t xml:space="preserve"> = 1</w:t>
      </w:r>
      <w:r w:rsidR="00924C95">
        <w:rPr>
          <w:rFonts w:eastAsia="宋体"/>
          <w:lang w:eastAsia="zh-CN"/>
        </w:rPr>
        <w:t xml:space="preserve"> in the scenario of inter-site outdoor 1</w:t>
      </w:r>
      <w:r w:rsidRPr="00C67090">
        <w:rPr>
          <w:rFonts w:eastAsia="宋体"/>
          <w:lang w:eastAsia="zh-CN"/>
        </w:rPr>
        <w:t xml:space="preserve">. According to the evaluation results, </w:t>
      </w:r>
      <w:r>
        <w:rPr>
          <w:rFonts w:eastAsia="宋体"/>
          <w:lang w:eastAsia="zh-CN"/>
        </w:rPr>
        <w:t>some</w:t>
      </w:r>
      <w:r w:rsidRPr="00C67090">
        <w:rPr>
          <w:rFonts w:eastAsia="宋体"/>
          <w:lang w:eastAsia="zh-CN"/>
        </w:rPr>
        <w:t xml:space="preserve"> performance gain</w:t>
      </w:r>
      <w:r>
        <w:rPr>
          <w:rFonts w:eastAsia="宋体"/>
          <w:lang w:eastAsia="zh-CN"/>
        </w:rPr>
        <w:t xml:space="preserve"> can be</w:t>
      </w:r>
      <w:r w:rsidRPr="00C67090">
        <w:rPr>
          <w:rFonts w:eastAsia="宋体"/>
          <w:lang w:eastAsia="zh-CN"/>
        </w:rPr>
        <w:t xml:space="preserve"> obtained for a larger </w:t>
      </w:r>
      <w:r w:rsidRPr="008C495E">
        <w:rPr>
          <w:rFonts w:eastAsia="宋体"/>
          <w:i/>
          <w:lang w:eastAsia="zh-CN"/>
        </w:rPr>
        <w:t>R</w:t>
      </w:r>
      <w:r>
        <w:rPr>
          <w:rFonts w:eastAsia="宋体"/>
          <w:lang w:eastAsia="zh-CN"/>
        </w:rPr>
        <w:t>. However,</w:t>
      </w:r>
      <w:r w:rsidRPr="00095A2D">
        <w:rPr>
          <w:rFonts w:eastAsia="宋体"/>
          <w:lang w:eastAsia="zh-CN"/>
        </w:rPr>
        <w:t xml:space="preserve"> there is </w:t>
      </w:r>
      <w:r>
        <w:rPr>
          <w:rFonts w:eastAsia="宋体"/>
          <w:lang w:eastAsia="zh-CN"/>
        </w:rPr>
        <w:t>a large increase on PMI payload</w:t>
      </w:r>
      <w:r w:rsidRPr="00095A2D">
        <w:rPr>
          <w:rFonts w:eastAsia="宋体"/>
          <w:lang w:eastAsia="zh-CN"/>
        </w:rPr>
        <w:t xml:space="preserve"> </w:t>
      </w:r>
      <w:r>
        <w:rPr>
          <w:rFonts w:eastAsia="宋体"/>
          <w:lang w:eastAsia="zh-CN"/>
        </w:rPr>
        <w:t>as well</w:t>
      </w:r>
      <w:r w:rsidRPr="00C67090">
        <w:rPr>
          <w:rFonts w:eastAsia="宋体"/>
          <w:lang w:eastAsia="zh-CN"/>
        </w:rPr>
        <w:t>.</w:t>
      </w:r>
      <w:r w:rsidR="007269F9">
        <w:rPr>
          <w:rFonts w:eastAsia="宋体"/>
          <w:lang w:eastAsia="zh-CN"/>
        </w:rPr>
        <w:t xml:space="preserve"> The final performance-overhead curve of R=4 is not superior over R=2.</w:t>
      </w:r>
      <w:r w:rsidRPr="00C67090">
        <w:rPr>
          <w:rFonts w:eastAsia="宋体"/>
          <w:lang w:eastAsia="zh-CN"/>
        </w:rPr>
        <w:t xml:space="preserve"> Therefore,</w:t>
      </w:r>
      <w:r>
        <w:rPr>
          <w:rFonts w:eastAsia="宋体"/>
          <w:lang w:eastAsia="zh-CN"/>
        </w:rPr>
        <w:t xml:space="preserve"> </w:t>
      </w:r>
      <w:r w:rsidRPr="008D6FAF">
        <w:rPr>
          <w:rFonts w:eastAsia="宋体"/>
          <w:lang w:eastAsia="zh-CN"/>
        </w:rPr>
        <w:t>we support not introducing a new value of R</w:t>
      </w:r>
      <w:r>
        <w:rPr>
          <w:rFonts w:eastAsia="宋体"/>
          <w:lang w:eastAsia="zh-CN"/>
        </w:rPr>
        <w:t>.</w:t>
      </w:r>
    </w:p>
    <w:p w14:paraId="302C393A" w14:textId="77777777" w:rsidR="00FC2BE8" w:rsidRDefault="00FC2BE8" w:rsidP="00FC2BE8">
      <w:pPr>
        <w:jc w:val="center"/>
        <w:rPr>
          <w:rFonts w:eastAsia="宋体"/>
          <w:lang w:eastAsia="zh-CN"/>
        </w:rPr>
      </w:pPr>
      <w:r>
        <w:rPr>
          <w:rFonts w:eastAsia="宋体"/>
          <w:noProof/>
          <w:lang w:eastAsia="zh-CN"/>
        </w:rPr>
        <w:drawing>
          <wp:inline distT="0" distB="0" distL="0" distR="0" wp14:anchorId="58F554CA" wp14:editId="56C2A58B">
            <wp:extent cx="4493463" cy="2081426"/>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26104" cy="2096546"/>
                    </a:xfrm>
                    <a:prstGeom prst="rect">
                      <a:avLst/>
                    </a:prstGeom>
                    <a:noFill/>
                  </pic:spPr>
                </pic:pic>
              </a:graphicData>
            </a:graphic>
          </wp:inline>
        </w:drawing>
      </w:r>
    </w:p>
    <w:p w14:paraId="2B9C205E" w14:textId="77777777" w:rsidR="00FC2BE8" w:rsidRDefault="00FC2BE8" w:rsidP="00FC2BE8">
      <w:pPr>
        <w:pStyle w:val="figure"/>
      </w:pPr>
      <w:bookmarkStart w:id="41" w:name="_Ref118317646"/>
      <w:r>
        <w:t xml:space="preserve"> </w:t>
      </w:r>
      <w:r w:rsidRPr="00613015">
        <w:t xml:space="preserve">Cell mean SE gain vs overhead for different parameter </w:t>
      </w:r>
      <w:r w:rsidRPr="008C495E">
        <w:rPr>
          <w:i/>
        </w:rPr>
        <w:t>R</w:t>
      </w:r>
    </w:p>
    <w:p w14:paraId="1F9275C4" w14:textId="1E9A962B" w:rsidR="00FC2BE8" w:rsidRPr="0088409A" w:rsidRDefault="00FC2BE8" w:rsidP="00FC2BE8">
      <w:pPr>
        <w:pStyle w:val="observation"/>
      </w:pPr>
      <w:bookmarkStart w:id="42" w:name="_Ref115337301"/>
      <w:bookmarkStart w:id="43" w:name="_Ref127549853"/>
      <w:bookmarkEnd w:id="41"/>
      <w:r>
        <w:t>S</w:t>
      </w:r>
      <w:r w:rsidRPr="00EB1095">
        <w:t>ome performance gain</w:t>
      </w:r>
      <w:r>
        <w:t>s</w:t>
      </w:r>
      <w:r w:rsidRPr="00EB1095">
        <w:t xml:space="preserve"> can be obtained for a larger </w:t>
      </w:r>
      <w:r w:rsidRPr="008C495E">
        <w:rPr>
          <w:i/>
        </w:rPr>
        <w:t>R</w:t>
      </w:r>
      <w:r w:rsidRPr="00EB1095">
        <w:t xml:space="preserve">. However, </w:t>
      </w:r>
      <w:r w:rsidRPr="00095A2D">
        <w:rPr>
          <w:rFonts w:eastAsia="宋体"/>
        </w:rPr>
        <w:t xml:space="preserve">there is </w:t>
      </w:r>
      <w:r>
        <w:rPr>
          <w:rFonts w:eastAsia="宋体"/>
        </w:rPr>
        <w:t>a large increase on PMI payload</w:t>
      </w:r>
      <w:r w:rsidRPr="00095A2D">
        <w:rPr>
          <w:rFonts w:eastAsia="宋体"/>
        </w:rPr>
        <w:t xml:space="preserve"> </w:t>
      </w:r>
      <w:r>
        <w:rPr>
          <w:rFonts w:eastAsia="宋体"/>
        </w:rPr>
        <w:t>as well</w:t>
      </w:r>
      <w:r w:rsidRPr="00EB1095">
        <w:t>.</w:t>
      </w:r>
      <w:bookmarkEnd w:id="42"/>
      <w:r w:rsidR="00F01B5F">
        <w:t xml:space="preserve"> The </w:t>
      </w:r>
      <w:r w:rsidR="007269F9">
        <w:t xml:space="preserve">performance-overhead </w:t>
      </w:r>
      <w:r w:rsidR="00F01B5F">
        <w:t>curve of R=4 is not superior over R=2</w:t>
      </w:r>
      <w:bookmarkEnd w:id="43"/>
    </w:p>
    <w:p w14:paraId="51468696" w14:textId="63D1D4F1" w:rsidR="00FC2BE8" w:rsidRDefault="00FC2BE8" w:rsidP="000E3F21">
      <w:pPr>
        <w:pStyle w:val="proposal0"/>
      </w:pPr>
      <w:bookmarkStart w:id="44" w:name="_Ref127549956"/>
      <w:r>
        <w:t>R</w:t>
      </w:r>
      <w:r w:rsidRPr="00FC2BE8">
        <w:t xml:space="preserve">egarding the codebook parameter R, the legacy </w:t>
      </w:r>
      <w:r w:rsidR="00BB4C47">
        <w:t>values are</w:t>
      </w:r>
      <w:r w:rsidRPr="00FC2BE8">
        <w:t xml:space="preserve"> reused</w:t>
      </w:r>
      <w:r w:rsidR="0070610A">
        <w:t>, i.e., R=1</w:t>
      </w:r>
      <w:r w:rsidR="005A796F">
        <w:t xml:space="preserve"> </w:t>
      </w:r>
      <w:r w:rsidR="00BB4C47">
        <w:t xml:space="preserve">and </w:t>
      </w:r>
      <w:r w:rsidR="0070610A">
        <w:t>2</w:t>
      </w:r>
      <w:r w:rsidRPr="00FC2BE8">
        <w:t>.</w:t>
      </w:r>
      <w:bookmarkEnd w:id="44"/>
    </w:p>
    <w:p w14:paraId="052AE296" w14:textId="0D2C696D" w:rsidR="00676E79" w:rsidRDefault="00676E79" w:rsidP="00BE0314">
      <w:pPr>
        <w:pStyle w:val="title3"/>
      </w:pPr>
      <w:r>
        <w:rPr>
          <w:rFonts w:eastAsia="宋体" w:hint="eastAsia"/>
        </w:rPr>
        <w:t>The</w:t>
      </w:r>
      <w:r>
        <w:rPr>
          <w:rFonts w:eastAsia="宋体"/>
        </w:rPr>
        <w:t xml:space="preserve"> SCI indicator</w:t>
      </w:r>
    </w:p>
    <w:p w14:paraId="37CA065E" w14:textId="3F4E76BE" w:rsidR="002B4ECD" w:rsidRDefault="002B4ECD" w:rsidP="002B4ECD">
      <w:pPr>
        <w:rPr>
          <w:rFonts w:eastAsia="宋体"/>
          <w:lang w:eastAsia="zh-CN"/>
        </w:rPr>
      </w:pPr>
      <w:r>
        <w:rPr>
          <w:rFonts w:eastAsia="宋体"/>
          <w:lang w:eastAsia="zh-CN"/>
        </w:rPr>
        <w:t xml:space="preserve">For the payload determination, special consideration should be given to </w:t>
      </w:r>
      <w:r w:rsidR="001451BD">
        <w:rPr>
          <w:rFonts w:eastAsia="宋体"/>
          <w:lang w:eastAsia="zh-CN"/>
        </w:rPr>
        <w:t xml:space="preserve">the </w:t>
      </w:r>
      <w:r w:rsidR="001451BD">
        <w:rPr>
          <w:rFonts w:eastAsia="宋体" w:hint="eastAsia"/>
          <w:lang w:eastAsia="zh-CN"/>
        </w:rPr>
        <w:t>identification</w:t>
      </w:r>
      <w:r w:rsidR="001451BD">
        <w:rPr>
          <w:rFonts w:eastAsia="宋体"/>
          <w:lang w:eastAsia="zh-CN"/>
        </w:rPr>
        <w:t xml:space="preserve"> </w:t>
      </w:r>
      <w:r w:rsidR="001451BD">
        <w:rPr>
          <w:rFonts w:eastAsia="宋体" w:hint="eastAsia"/>
          <w:lang w:eastAsia="zh-CN"/>
        </w:rPr>
        <w:t>of</w:t>
      </w:r>
      <w:r w:rsidR="001451BD">
        <w:rPr>
          <w:rFonts w:eastAsia="宋体"/>
          <w:lang w:eastAsia="zh-CN"/>
        </w:rPr>
        <w:t xml:space="preserve"> </w:t>
      </w:r>
      <w:r w:rsidR="001451BD">
        <w:rPr>
          <w:rFonts w:eastAsia="宋体" w:hint="eastAsia"/>
          <w:lang w:eastAsia="zh-CN"/>
        </w:rPr>
        <w:t>SCI</w:t>
      </w:r>
      <w:r>
        <w:rPr>
          <w:rFonts w:eastAsia="宋体"/>
          <w:lang w:eastAsia="zh-CN"/>
        </w:rPr>
        <w:t xml:space="preserve"> </w:t>
      </w:r>
      <w:r w:rsidRPr="000F352E">
        <w:rPr>
          <w:rFonts w:eastAsia="宋体"/>
          <w:i/>
          <w:lang w:eastAsia="zh-CN"/>
        </w:rPr>
        <w:t>i</w:t>
      </w:r>
      <w:r w:rsidRPr="000F352E">
        <w:rPr>
          <w:rFonts w:eastAsia="宋体"/>
          <w:i/>
          <w:vertAlign w:val="subscript"/>
          <w:lang w:eastAsia="zh-CN"/>
        </w:rPr>
        <w:t>1,</w:t>
      </w:r>
      <w:proofErr w:type="gramStart"/>
      <w:r w:rsidRPr="000F352E">
        <w:rPr>
          <w:rFonts w:eastAsia="宋体"/>
          <w:i/>
          <w:vertAlign w:val="subscript"/>
          <w:lang w:eastAsia="zh-CN"/>
        </w:rPr>
        <w:t>8,l</w:t>
      </w:r>
      <w:proofErr w:type="gramEnd"/>
      <w:r w:rsidRPr="00AD5C33">
        <w:t xml:space="preserve"> </w:t>
      </w:r>
      <w:r w:rsidR="00842D28">
        <w:rPr>
          <w:rFonts w:ascii="宋体" w:eastAsia="宋体" w:hAnsi="宋体" w:cs="宋体"/>
          <w:lang w:eastAsia="zh-CN"/>
        </w:rPr>
        <w:t>.</w:t>
      </w:r>
      <w:r>
        <w:rPr>
          <w:rFonts w:eastAsia="宋体"/>
          <w:lang w:eastAsia="zh-CN"/>
        </w:rPr>
        <w:t xml:space="preserve">In the current specification, when rank is equal to 1, the bit-width of </w:t>
      </w:r>
      <w:r w:rsidRPr="000F352E">
        <w:rPr>
          <w:rFonts w:eastAsia="宋体"/>
          <w:i/>
          <w:lang w:eastAsia="zh-CN"/>
        </w:rPr>
        <w:t>i</w:t>
      </w:r>
      <w:r w:rsidRPr="000F352E">
        <w:rPr>
          <w:rFonts w:eastAsia="宋体"/>
          <w:i/>
          <w:vertAlign w:val="subscript"/>
          <w:lang w:eastAsia="zh-CN"/>
        </w:rPr>
        <w:t>1,8,l</w:t>
      </w:r>
      <w:r>
        <w:rPr>
          <w:rFonts w:eastAsia="宋体"/>
          <w:vertAlign w:val="superscript"/>
          <w:lang w:eastAsia="zh-CN"/>
        </w:rPr>
        <w:t xml:space="preserve"> </w:t>
      </w:r>
      <w:r>
        <w:rPr>
          <w:rFonts w:eastAsia="宋体"/>
          <w:lang w:eastAsia="zh-CN"/>
        </w:rPr>
        <w:t xml:space="preserve"> depends on the number of NZC and it may be larger than the number of SD basis, which may cause some additional overhead. </w:t>
      </w:r>
      <w:r w:rsidRPr="00DA3683">
        <w:rPr>
          <w:rFonts w:eastAsia="宋体"/>
          <w:lang w:eastAsia="zh-CN"/>
        </w:rPr>
        <w:t xml:space="preserve">Therefore, </w:t>
      </w:r>
      <w:r>
        <w:rPr>
          <w:rFonts w:eastAsia="宋体"/>
          <w:lang w:eastAsia="zh-CN"/>
        </w:rPr>
        <w:t xml:space="preserve">it’s better to align the </w:t>
      </w:r>
      <w:r w:rsidR="00D230BD">
        <w:rPr>
          <w:rFonts w:eastAsia="宋体" w:hint="eastAsia"/>
          <w:lang w:eastAsia="zh-CN"/>
        </w:rPr>
        <w:t>identification</w:t>
      </w:r>
      <w:r w:rsidR="007734FB">
        <w:rPr>
          <w:rFonts w:eastAsia="宋体"/>
          <w:lang w:eastAsia="zh-CN"/>
        </w:rPr>
        <w:t xml:space="preserve"> </w:t>
      </w:r>
      <w:r w:rsidR="007734FB">
        <w:rPr>
          <w:rFonts w:eastAsia="宋体" w:hint="eastAsia"/>
          <w:lang w:eastAsia="zh-CN"/>
        </w:rPr>
        <w:t>of</w:t>
      </w:r>
      <w:r w:rsidR="007734FB">
        <w:rPr>
          <w:rFonts w:eastAsia="宋体"/>
          <w:lang w:eastAsia="zh-CN"/>
        </w:rPr>
        <w:t xml:space="preserve"> </w:t>
      </w:r>
      <w:r w:rsidR="007734FB">
        <w:rPr>
          <w:rFonts w:eastAsia="宋体" w:hint="eastAsia"/>
          <w:lang w:eastAsia="zh-CN"/>
        </w:rPr>
        <w:t>SCI</w:t>
      </w:r>
      <w:r>
        <w:rPr>
          <w:rFonts w:eastAsia="宋体"/>
          <w:lang w:eastAsia="zh-CN"/>
        </w:rPr>
        <w:t xml:space="preserve"> for rank=1 and rank&gt;1 by using the </w:t>
      </w:r>
      <w:r w:rsidR="00F530C7">
        <w:rPr>
          <w:rFonts w:eastAsia="宋体" w:hint="eastAsia"/>
          <w:lang w:eastAsia="zh-CN"/>
        </w:rPr>
        <w:t>total</w:t>
      </w:r>
      <w:r w:rsidR="00F530C7">
        <w:rPr>
          <w:rFonts w:eastAsia="宋体"/>
          <w:lang w:eastAsia="zh-CN"/>
        </w:rPr>
        <w:t xml:space="preserve"> </w:t>
      </w:r>
      <w:r>
        <w:rPr>
          <w:rFonts w:eastAsia="宋体"/>
          <w:lang w:eastAsia="zh-CN"/>
        </w:rPr>
        <w:t>number of SD basis.</w:t>
      </w:r>
    </w:p>
    <w:p w14:paraId="03E30882" w14:textId="041E97E8" w:rsidR="002B4ECD" w:rsidRDefault="002B4ECD" w:rsidP="002B4ECD">
      <w:pPr>
        <w:pStyle w:val="observation"/>
      </w:pPr>
      <w:bookmarkStart w:id="45" w:name="_Ref115337257"/>
      <w:r>
        <w:t>In the current specification, w</w:t>
      </w:r>
      <w:r w:rsidRPr="00DF0CAB">
        <w:t xml:space="preserve">hen rank is equal to 1, the </w:t>
      </w:r>
      <w:r>
        <w:rPr>
          <w:rFonts w:hint="eastAsia"/>
        </w:rPr>
        <w:t>bit-width</w:t>
      </w:r>
      <w:r w:rsidRPr="00DF0CAB">
        <w:t xml:space="preserve"> of </w:t>
      </w:r>
      <w:r w:rsidRPr="000F352E">
        <w:rPr>
          <w:i/>
        </w:rPr>
        <w:t>i</w:t>
      </w:r>
      <w:r w:rsidRPr="000F352E">
        <w:rPr>
          <w:i/>
          <w:vertAlign w:val="subscript"/>
        </w:rPr>
        <w:t>1,</w:t>
      </w:r>
      <w:proofErr w:type="gramStart"/>
      <w:r w:rsidRPr="000F352E">
        <w:rPr>
          <w:i/>
          <w:vertAlign w:val="subscript"/>
        </w:rPr>
        <w:t>8,l</w:t>
      </w:r>
      <w:proofErr w:type="gramEnd"/>
      <w:r w:rsidRPr="00DF0CAB">
        <w:t xml:space="preserve">  depends on the number of NZC and it may be larger than the number of SD basis, which may cause some additional overhead.</w:t>
      </w:r>
      <w:bookmarkEnd w:id="45"/>
    </w:p>
    <w:p w14:paraId="24B64A5E" w14:textId="3342BDBF" w:rsidR="00D16B4C" w:rsidRPr="002B4ECD" w:rsidRDefault="00B06ADF" w:rsidP="00BE0314">
      <w:pPr>
        <w:pStyle w:val="proposal0"/>
      </w:pPr>
      <w:bookmarkStart w:id="46" w:name="_Ref131755523"/>
      <w:r>
        <w:rPr>
          <w:rFonts w:hint="eastAsia"/>
        </w:rPr>
        <w:t>Support</w:t>
      </w:r>
      <w:r>
        <w:t xml:space="preserve"> align</w:t>
      </w:r>
      <w:r w:rsidR="00CE4FE4">
        <w:rPr>
          <w:rFonts w:hint="eastAsia"/>
        </w:rPr>
        <w:t>ing</w:t>
      </w:r>
      <w:r>
        <w:t xml:space="preserve"> the </w:t>
      </w:r>
      <w:r w:rsidR="007734FB">
        <w:rPr>
          <w:rFonts w:hint="eastAsia"/>
        </w:rPr>
        <w:t>identification</w:t>
      </w:r>
      <w:r w:rsidR="007734FB">
        <w:t xml:space="preserve"> </w:t>
      </w:r>
      <w:r w:rsidR="007734FB">
        <w:rPr>
          <w:rFonts w:hint="eastAsia"/>
        </w:rPr>
        <w:t>of</w:t>
      </w:r>
      <w:r w:rsidR="007734FB">
        <w:t xml:space="preserve"> </w:t>
      </w:r>
      <w:r>
        <w:t xml:space="preserve">SCI for rank=1 and rank&gt;1 by using the </w:t>
      </w:r>
      <w:r>
        <w:rPr>
          <w:rFonts w:hint="eastAsia"/>
        </w:rPr>
        <w:t>total</w:t>
      </w:r>
      <w:r>
        <w:t xml:space="preserve"> number of SD basis.</w:t>
      </w:r>
      <w:bookmarkEnd w:id="46"/>
    </w:p>
    <w:p w14:paraId="2F81FDE4" w14:textId="64120542" w:rsidR="00E16AA1" w:rsidRPr="007A037A" w:rsidRDefault="00E16AA1" w:rsidP="00A674CE">
      <w:pPr>
        <w:pStyle w:val="title1"/>
      </w:pPr>
      <w:r w:rsidRPr="009108BC">
        <w:t xml:space="preserve">Conclusions </w:t>
      </w:r>
    </w:p>
    <w:p w14:paraId="039A46C0" w14:textId="6B2F1A1A" w:rsidR="00A1119E" w:rsidRDefault="00E86765" w:rsidP="00A674CE">
      <w:pPr>
        <w:rPr>
          <w:rFonts w:eastAsiaTheme="minorEastAsia"/>
          <w:bCs/>
          <w:szCs w:val="20"/>
          <w:lang w:eastAsia="zh-CN"/>
        </w:rPr>
      </w:pPr>
      <w:r w:rsidRPr="00685A55">
        <w:rPr>
          <w:rFonts w:eastAsiaTheme="minorEastAsia"/>
          <w:bCs/>
          <w:szCs w:val="20"/>
        </w:rPr>
        <w:t>To summarize, we have following observations and proposals</w:t>
      </w:r>
      <w:r w:rsidRPr="00685A55">
        <w:rPr>
          <w:rFonts w:eastAsiaTheme="minorEastAsia" w:hint="eastAsia"/>
          <w:bCs/>
          <w:szCs w:val="20"/>
          <w:lang w:eastAsia="zh-CN"/>
        </w:rPr>
        <w:t>.</w:t>
      </w:r>
    </w:p>
    <w:p w14:paraId="0909454B" w14:textId="0589E1F7" w:rsidR="006C3EC4" w:rsidRPr="0070488B" w:rsidRDefault="006C3EC4" w:rsidP="00A674CE">
      <w:pPr>
        <w:rPr>
          <w:rFonts w:eastAsiaTheme="minorEastAsia"/>
          <w:b/>
          <w:bCs/>
          <w:i/>
          <w:szCs w:val="20"/>
          <w:u w:val="single"/>
          <w:lang w:eastAsia="zh-CN"/>
        </w:rPr>
      </w:pPr>
      <w:r w:rsidRPr="0070488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0D4F5F08" w14:textId="28153372" w:rsidR="002435B0" w:rsidRPr="007151E2" w:rsidRDefault="002435B0" w:rsidP="001B38EF">
      <w:pPr>
        <w:ind w:left="420" w:hanging="420"/>
        <w:rPr>
          <w:lang w:val="en-GB"/>
        </w:rPr>
      </w:pPr>
      <w:r w:rsidRPr="001B38EF">
        <w:rPr>
          <w:b/>
        </w:rPr>
        <w:fldChar w:fldCharType="begin"/>
      </w:r>
      <w:r w:rsidRPr="0005691B">
        <w:rPr>
          <w:b/>
        </w:rPr>
        <w:instrText xml:space="preserve"> REF _Ref127549806 \r \h </w:instrText>
      </w:r>
      <w:r>
        <w:rPr>
          <w:b/>
        </w:rPr>
        <w:instrText xml:space="preserve"> \* MERGEFORMAT </w:instrText>
      </w:r>
      <w:r w:rsidRPr="001B38EF">
        <w:rPr>
          <w:b/>
        </w:rPr>
      </w:r>
      <w:r w:rsidRPr="001B38EF">
        <w:rPr>
          <w:b/>
        </w:rPr>
        <w:fldChar w:fldCharType="separate"/>
      </w:r>
      <w:r w:rsidR="00A6622E">
        <w:rPr>
          <w:b/>
        </w:rPr>
        <w:t>Observation 1:</w:t>
      </w:r>
      <w:r w:rsidRPr="001B38EF">
        <w:rPr>
          <w:b/>
        </w:rPr>
        <w:fldChar w:fldCharType="end"/>
      </w:r>
      <w:r w:rsidR="00FE0163" w:rsidRPr="00FE0163">
        <w:t xml:space="preserve"> </w:t>
      </w:r>
      <w:r w:rsidR="007151E2" w:rsidRPr="007151E2">
        <w:rPr>
          <w:b/>
        </w:rPr>
        <w:t>Whether Alt 3A has overhead reduction benefit compared with Alt 1 depends on codebook parameter combinations like M, Q, L and γ.</w:t>
      </w:r>
    </w:p>
    <w:p w14:paraId="21D23AA7" w14:textId="0E1C2292" w:rsidR="002435B0" w:rsidRDefault="00C22866" w:rsidP="001B38EF">
      <w:pPr>
        <w:ind w:left="420" w:hanging="420"/>
        <w:rPr>
          <w:b/>
          <w:lang w:val="en-GB"/>
        </w:rPr>
      </w:pPr>
      <w:r>
        <w:rPr>
          <w:b/>
        </w:rPr>
        <w:lastRenderedPageBreak/>
        <w:fldChar w:fldCharType="begin"/>
      </w:r>
      <w:r>
        <w:rPr>
          <w:b/>
        </w:rPr>
        <w:instrText xml:space="preserve"> REF _Ref131789481 \r \h </w:instrText>
      </w:r>
      <w:r>
        <w:rPr>
          <w:b/>
        </w:rPr>
      </w:r>
      <w:r>
        <w:rPr>
          <w:b/>
        </w:rPr>
        <w:fldChar w:fldCharType="separate"/>
      </w:r>
      <w:r w:rsidR="00A6622E">
        <w:rPr>
          <w:b/>
        </w:rPr>
        <w:t>Observation 2:</w:t>
      </w:r>
      <w:r>
        <w:rPr>
          <w:b/>
        </w:rPr>
        <w:fldChar w:fldCharType="end"/>
      </w:r>
      <w:r w:rsidRPr="001A4B01">
        <w:rPr>
          <w:b/>
          <w:lang w:val="en-GB"/>
        </w:rPr>
        <w:t xml:space="preserve"> </w:t>
      </w:r>
    </w:p>
    <w:p w14:paraId="0B0E5A5E" w14:textId="77777777" w:rsidR="00C22866" w:rsidRPr="001005AA" w:rsidRDefault="00C22866" w:rsidP="00C22866">
      <w:pPr>
        <w:pStyle w:val="observation"/>
        <w:numPr>
          <w:ilvl w:val="0"/>
          <w:numId w:val="42"/>
        </w:numPr>
        <w:rPr>
          <w:lang w:val="en-GB"/>
        </w:rPr>
      </w:pPr>
      <w:r w:rsidRPr="00341D7B">
        <w:rPr>
          <w:rFonts w:hint="eastAsia"/>
        </w:rPr>
        <w:t>Under Q=2 and legacy CB parameter combinations (</w:t>
      </w:r>
      <w:proofErr w:type="spellStart"/>
      <w:r w:rsidRPr="00341D7B">
        <w:rPr>
          <w:rFonts w:hint="eastAsia"/>
        </w:rPr>
        <w:t>pv</w:t>
      </w:r>
      <w:proofErr w:type="spellEnd"/>
      <w:r w:rsidRPr="00341D7B">
        <w:rPr>
          <w:rFonts w:hint="eastAsia"/>
        </w:rPr>
        <w:t>, beta, L), Alt 4</w:t>
      </w:r>
      <w:r>
        <w:t>’</w:t>
      </w:r>
      <w:r w:rsidRPr="00341D7B">
        <w:rPr>
          <w:rFonts w:hint="eastAsia"/>
        </w:rPr>
        <w:t xml:space="preserve"> UPT-overhead curve outperforms Alt 1</w:t>
      </w:r>
      <w:r>
        <w:t xml:space="preserve"> and Alt 3A.</w:t>
      </w:r>
    </w:p>
    <w:p w14:paraId="40AD83CB" w14:textId="77777777" w:rsidR="00C22866" w:rsidRPr="001005AA" w:rsidRDefault="00C22866" w:rsidP="00C22866">
      <w:pPr>
        <w:pStyle w:val="observation"/>
        <w:numPr>
          <w:ilvl w:val="0"/>
          <w:numId w:val="42"/>
        </w:numPr>
        <w:rPr>
          <w:lang w:val="en-GB"/>
        </w:rPr>
      </w:pPr>
      <w:r>
        <w:t xml:space="preserve">For lower overhead or ideal prediction, </w:t>
      </w:r>
      <w:r w:rsidRPr="002E0385">
        <w:rPr>
          <w:rFonts w:hint="eastAsia"/>
        </w:rPr>
        <w:t>for each (</w:t>
      </w:r>
      <w:proofErr w:type="spellStart"/>
      <w:r w:rsidRPr="002E0385">
        <w:rPr>
          <w:rFonts w:hint="eastAsia"/>
        </w:rPr>
        <w:t>pv</w:t>
      </w:r>
      <w:proofErr w:type="spellEnd"/>
      <w:r w:rsidRPr="002E0385">
        <w:rPr>
          <w:rFonts w:hint="eastAsia"/>
        </w:rPr>
        <w:t>, beta, L) configuration, Alt 4</w:t>
      </w:r>
      <w:r>
        <w:t>’</w:t>
      </w:r>
      <w:r w:rsidRPr="002E0385">
        <w:rPr>
          <w:rFonts w:hint="eastAsia"/>
        </w:rPr>
        <w:t xml:space="preserve"> can </w:t>
      </w:r>
      <w:proofErr w:type="gramStart"/>
      <w:r w:rsidRPr="002E0385">
        <w:rPr>
          <w:rFonts w:hint="eastAsia"/>
        </w:rPr>
        <w:t>save  about</w:t>
      </w:r>
      <w:proofErr w:type="gramEnd"/>
      <w:r w:rsidRPr="002E0385">
        <w:rPr>
          <w:rFonts w:hint="eastAsia"/>
        </w:rPr>
        <w:t xml:space="preserve"> 50 bits for each layer with nearly no performance loss</w:t>
      </w:r>
      <w:r>
        <w:t>.</w:t>
      </w:r>
    </w:p>
    <w:p w14:paraId="5BA5CCB3" w14:textId="77777777" w:rsidR="00C22866" w:rsidRPr="001005AA" w:rsidRDefault="00C22866" w:rsidP="00C22866">
      <w:pPr>
        <w:pStyle w:val="observation"/>
        <w:numPr>
          <w:ilvl w:val="0"/>
          <w:numId w:val="42"/>
        </w:numPr>
        <w:rPr>
          <w:lang w:val="en-GB"/>
        </w:rPr>
      </w:pPr>
      <w:r>
        <w:t>The benefit from Alt 4’ in terms of performance is even clearer in high overhead and real prediction. Alt 4’ can address the issue of coefficient unreliability caused by prediction error.</w:t>
      </w:r>
    </w:p>
    <w:p w14:paraId="56E0D9BF" w14:textId="3F37C548" w:rsidR="00C22866" w:rsidRPr="00C22866" w:rsidRDefault="00C22866" w:rsidP="00C22866">
      <w:pPr>
        <w:pStyle w:val="observation"/>
        <w:numPr>
          <w:ilvl w:val="0"/>
          <w:numId w:val="42"/>
        </w:numPr>
        <w:rPr>
          <w:lang w:val="en-GB"/>
        </w:rPr>
      </w:pPr>
      <w:r w:rsidRPr="00D27E2C">
        <w:rPr>
          <w:rFonts w:hint="eastAsia"/>
        </w:rPr>
        <w:t>Alt 3A does not provide better performance-overhead trade-off than Alt 1</w:t>
      </w:r>
      <w:r>
        <w:t>.</w:t>
      </w:r>
    </w:p>
    <w:p w14:paraId="560C0025" w14:textId="61CB8FB9" w:rsidR="00B872E2" w:rsidRPr="0070488B" w:rsidRDefault="00B872E2" w:rsidP="0070488B">
      <w:pPr>
        <w:pStyle w:val="boldbullet2"/>
        <w:numPr>
          <w:ilvl w:val="0"/>
          <w:numId w:val="0"/>
        </w:numPr>
        <w:rPr>
          <w:i/>
          <w:u w:val="single"/>
        </w:rPr>
      </w:pPr>
      <w:r w:rsidRPr="0070488B">
        <w:rPr>
          <w:i/>
          <w:u w:val="single"/>
        </w:rPr>
        <w:t xml:space="preserve">CSI enhancement for </w:t>
      </w:r>
      <w:r w:rsidR="00513CC3" w:rsidRPr="0070488B">
        <w:rPr>
          <w:i/>
          <w:u w:val="single"/>
        </w:rPr>
        <w:t>coherent JT</w:t>
      </w:r>
      <w:r w:rsidRPr="0070488B">
        <w:rPr>
          <w:i/>
          <w:u w:val="single"/>
        </w:rPr>
        <w:t>:</w:t>
      </w:r>
    </w:p>
    <w:p w14:paraId="37FA1993" w14:textId="51433F54" w:rsidR="0000370E" w:rsidRDefault="002435B0" w:rsidP="001F09D5">
      <w:pPr>
        <w:ind w:left="420" w:hanging="420"/>
        <w:rPr>
          <w:b/>
        </w:rPr>
      </w:pPr>
      <w:r>
        <w:rPr>
          <w:b/>
        </w:rPr>
        <w:fldChar w:fldCharType="begin"/>
      </w:r>
      <w:r>
        <w:rPr>
          <w:b/>
        </w:rPr>
        <w:instrText xml:space="preserve"> REF _Ref118709558 \r \h </w:instrText>
      </w:r>
      <w:r>
        <w:rPr>
          <w:b/>
        </w:rPr>
      </w:r>
      <w:r>
        <w:rPr>
          <w:b/>
        </w:rPr>
        <w:fldChar w:fldCharType="separate"/>
      </w:r>
      <w:r w:rsidR="00A6622E">
        <w:rPr>
          <w:b/>
        </w:rPr>
        <w:t>Observation 3:</w:t>
      </w:r>
      <w:r>
        <w:rPr>
          <w:b/>
        </w:rPr>
        <w:fldChar w:fldCharType="end"/>
      </w:r>
      <w:r w:rsidR="005D09A1" w:rsidRPr="005D09A1">
        <w:rPr>
          <w:b/>
        </w:rPr>
        <w:t>Alt3 shows negligible performance improvement over Alt1 for the scenario with 500m ISD and the high payload case of the scenario with 200m ISD.</w:t>
      </w:r>
    </w:p>
    <w:p w14:paraId="4AD9B86D" w14:textId="72D9CF07" w:rsidR="002435B0" w:rsidRDefault="002435B0" w:rsidP="001F09D5">
      <w:pPr>
        <w:ind w:left="420" w:hanging="420"/>
        <w:rPr>
          <w:b/>
        </w:rPr>
      </w:pPr>
      <w:r>
        <w:rPr>
          <w:b/>
        </w:rPr>
        <w:fldChar w:fldCharType="begin"/>
      </w:r>
      <w:r>
        <w:rPr>
          <w:b/>
        </w:rPr>
        <w:instrText xml:space="preserve"> REF _Ref118709560 \r \h </w:instrText>
      </w:r>
      <w:r>
        <w:rPr>
          <w:b/>
        </w:rPr>
      </w:r>
      <w:r>
        <w:rPr>
          <w:b/>
        </w:rPr>
        <w:fldChar w:fldCharType="separate"/>
      </w:r>
      <w:r w:rsidR="00A6622E">
        <w:rPr>
          <w:b/>
        </w:rPr>
        <w:t>Observation 4:</w:t>
      </w:r>
      <w:r>
        <w:rPr>
          <w:b/>
        </w:rPr>
        <w:fldChar w:fldCharType="end"/>
      </w:r>
      <w:r w:rsidR="00FE0163" w:rsidRPr="00FE0163">
        <w:t xml:space="preserve"> </w:t>
      </w:r>
      <w:r w:rsidR="00FD4F57" w:rsidRPr="00FD4F57">
        <w:rPr>
          <w:b/>
        </w:rPr>
        <w:t>Combining the payload and the SE gain, Alt1 outperforms Alt 3.</w:t>
      </w:r>
    </w:p>
    <w:p w14:paraId="1C72BDD4" w14:textId="6FFC5E7A" w:rsidR="00FE0163" w:rsidRPr="00FE0163" w:rsidRDefault="002435B0" w:rsidP="00FE0163">
      <w:pPr>
        <w:ind w:left="420" w:hanging="420"/>
        <w:rPr>
          <w:b/>
        </w:rPr>
      </w:pPr>
      <w:r>
        <w:rPr>
          <w:b/>
        </w:rPr>
        <w:fldChar w:fldCharType="begin"/>
      </w:r>
      <w:r>
        <w:rPr>
          <w:b/>
        </w:rPr>
        <w:instrText xml:space="preserve"> REF _Ref127549836 \r \h </w:instrText>
      </w:r>
      <w:r w:rsidR="00FE0163">
        <w:rPr>
          <w:b/>
        </w:rPr>
        <w:instrText xml:space="preserve"> \* MERGEFORMAT </w:instrText>
      </w:r>
      <w:r>
        <w:rPr>
          <w:b/>
        </w:rPr>
      </w:r>
      <w:r>
        <w:rPr>
          <w:b/>
        </w:rPr>
        <w:fldChar w:fldCharType="separate"/>
      </w:r>
      <w:r w:rsidR="00A6622E">
        <w:rPr>
          <w:b/>
        </w:rPr>
        <w:t>Observation 5:</w:t>
      </w:r>
      <w:r>
        <w:rPr>
          <w:b/>
        </w:rPr>
        <w:fldChar w:fldCharType="end"/>
      </w:r>
      <w:r w:rsidR="00FE0163" w:rsidRPr="001B38EF">
        <w:rPr>
          <w:b/>
        </w:rPr>
        <w:t xml:space="preserve"> </w:t>
      </w:r>
      <w:r w:rsidR="00FE0163" w:rsidRPr="001B38EF">
        <w:rPr>
          <w:rFonts w:hint="eastAsia"/>
          <w:b/>
        </w:rPr>
        <w:t>T</w:t>
      </w:r>
      <w:r w:rsidR="00FE0163" w:rsidRPr="00FE0163">
        <w:rPr>
          <w:b/>
        </w:rPr>
        <w:t xml:space="preserve">here are several observations shown below for Mode 1 </w:t>
      </w:r>
      <w:proofErr w:type="spellStart"/>
      <w:r w:rsidR="00FE0163" w:rsidRPr="00FE0163">
        <w:rPr>
          <w:b/>
        </w:rPr>
        <w:t>Wf</w:t>
      </w:r>
      <w:proofErr w:type="spellEnd"/>
      <w:r w:rsidR="00FE0163" w:rsidRPr="00FE0163">
        <w:rPr>
          <w:b/>
        </w:rPr>
        <w:t xml:space="preserve"> selection schemes,</w:t>
      </w:r>
    </w:p>
    <w:p w14:paraId="78E92EAD" w14:textId="5238A56D" w:rsidR="00FE0163" w:rsidRPr="001B38EF" w:rsidRDefault="00FE0163" w:rsidP="0057560F">
      <w:pPr>
        <w:pStyle w:val="bullet2"/>
        <w:rPr>
          <w:b/>
        </w:rPr>
      </w:pPr>
      <w:r w:rsidRPr="001B38EF">
        <w:rPr>
          <w:b/>
        </w:rPr>
        <w:t>Alt 1 has slightly lower performance compared to Alt2 and Alt3 especially in high-payload region</w:t>
      </w:r>
    </w:p>
    <w:p w14:paraId="24B099B0" w14:textId="462FCC85" w:rsidR="00FE0163" w:rsidRPr="001B38EF" w:rsidRDefault="00FE0163" w:rsidP="0057560F">
      <w:pPr>
        <w:pStyle w:val="bullet2"/>
        <w:rPr>
          <w:b/>
        </w:rPr>
      </w:pPr>
      <w:r w:rsidRPr="001B38EF">
        <w:rPr>
          <w:b/>
        </w:rPr>
        <w:t>Performance difference among the alternatives is small.</w:t>
      </w:r>
    </w:p>
    <w:p w14:paraId="56E0F3ED" w14:textId="6FA5E37B" w:rsidR="002435B0" w:rsidRDefault="00FE0163" w:rsidP="0057560F">
      <w:pPr>
        <w:pStyle w:val="bullet2"/>
        <w:rPr>
          <w:b/>
        </w:rPr>
      </w:pPr>
      <w:r w:rsidRPr="001B38EF">
        <w:rPr>
          <w:b/>
        </w:rPr>
        <w:t>Layer-common Alt 1 has slightly lower performance compared to layer-specific Alt 1.</w:t>
      </w:r>
    </w:p>
    <w:p w14:paraId="16B7001E" w14:textId="795E0C26" w:rsidR="002435B0" w:rsidRDefault="002435B0" w:rsidP="001F09D5">
      <w:pPr>
        <w:ind w:left="420" w:hanging="420"/>
        <w:rPr>
          <w:b/>
        </w:rPr>
      </w:pPr>
      <w:r>
        <w:rPr>
          <w:b/>
        </w:rPr>
        <w:fldChar w:fldCharType="begin"/>
      </w:r>
      <w:r>
        <w:rPr>
          <w:b/>
        </w:rPr>
        <w:instrText xml:space="preserve"> REF _Ref127549847 \r \h </w:instrText>
      </w:r>
      <w:r>
        <w:rPr>
          <w:b/>
        </w:rPr>
      </w:r>
      <w:r>
        <w:rPr>
          <w:b/>
        </w:rPr>
        <w:fldChar w:fldCharType="separate"/>
      </w:r>
      <w:r w:rsidR="00A6622E">
        <w:rPr>
          <w:b/>
        </w:rPr>
        <w:t>Observation 6:</w:t>
      </w:r>
      <w:r>
        <w:rPr>
          <w:b/>
        </w:rPr>
        <w:fldChar w:fldCharType="end"/>
      </w:r>
      <w:r w:rsidR="00CD2349" w:rsidRPr="00CD2349">
        <w:t xml:space="preserve"> </w:t>
      </w:r>
      <w:r w:rsidR="00FD4F57" w:rsidRPr="00FD4F57">
        <w:rPr>
          <w:b/>
        </w:rPr>
        <w:t xml:space="preserve">No considerable performance gain can be observed by introducing O3 for Alt 1 </w:t>
      </w:r>
      <w:proofErr w:type="spellStart"/>
      <w:r w:rsidR="00FD4F57" w:rsidRPr="00FD4F57">
        <w:rPr>
          <w:b/>
        </w:rPr>
        <w:t>Wf</w:t>
      </w:r>
      <w:proofErr w:type="spellEnd"/>
      <w:r w:rsidR="00FD4F57" w:rsidRPr="00FD4F57">
        <w:rPr>
          <w:b/>
        </w:rPr>
        <w:t xml:space="preserve"> selection in Mode 1.</w:t>
      </w:r>
    </w:p>
    <w:p w14:paraId="13037212" w14:textId="6139FF9D" w:rsidR="002435B0" w:rsidRDefault="002435B0" w:rsidP="001F09D5">
      <w:pPr>
        <w:ind w:left="420" w:hanging="420"/>
        <w:rPr>
          <w:b/>
        </w:rPr>
      </w:pPr>
      <w:r>
        <w:rPr>
          <w:b/>
        </w:rPr>
        <w:fldChar w:fldCharType="begin"/>
      </w:r>
      <w:r>
        <w:rPr>
          <w:b/>
        </w:rPr>
        <w:instrText xml:space="preserve"> REF _Ref127549853 \r \h </w:instrText>
      </w:r>
      <w:r>
        <w:rPr>
          <w:b/>
        </w:rPr>
      </w:r>
      <w:r>
        <w:rPr>
          <w:b/>
        </w:rPr>
        <w:fldChar w:fldCharType="separate"/>
      </w:r>
      <w:r w:rsidR="00A6622E">
        <w:rPr>
          <w:b/>
        </w:rPr>
        <w:t>Observation 7:</w:t>
      </w:r>
      <w:r>
        <w:rPr>
          <w:b/>
        </w:rPr>
        <w:fldChar w:fldCharType="end"/>
      </w:r>
      <w:r w:rsidR="00FD4F57" w:rsidRPr="00FD4F57">
        <w:rPr>
          <w:b/>
        </w:rPr>
        <w:tab/>
        <w:t>Some performance gains can be obtained for a larger R. However, there is a large increase on PMI payload as well. The performance-overhead curve of R=4 is not superior over R=2</w:t>
      </w:r>
    </w:p>
    <w:p w14:paraId="70A8EC70" w14:textId="472691E6" w:rsidR="00DB778C" w:rsidRDefault="00DB778C" w:rsidP="001F09D5">
      <w:pPr>
        <w:ind w:left="420" w:hanging="420"/>
        <w:rPr>
          <w:b/>
        </w:rPr>
      </w:pPr>
      <w:r>
        <w:rPr>
          <w:b/>
        </w:rPr>
        <w:fldChar w:fldCharType="begin"/>
      </w:r>
      <w:r>
        <w:rPr>
          <w:b/>
        </w:rPr>
        <w:instrText xml:space="preserve"> REF _Ref115337257 \r \h </w:instrText>
      </w:r>
      <w:r>
        <w:rPr>
          <w:b/>
        </w:rPr>
      </w:r>
      <w:r>
        <w:rPr>
          <w:b/>
        </w:rPr>
        <w:fldChar w:fldCharType="separate"/>
      </w:r>
      <w:r w:rsidR="00A6622E">
        <w:rPr>
          <w:b/>
        </w:rPr>
        <w:t>Observation 8:</w:t>
      </w:r>
      <w:r>
        <w:rPr>
          <w:b/>
        </w:rPr>
        <w:fldChar w:fldCharType="end"/>
      </w:r>
      <w:r w:rsidR="00E95202" w:rsidRPr="00E95202">
        <w:t xml:space="preserve"> </w:t>
      </w:r>
      <w:r w:rsidR="00E95202" w:rsidRPr="00E95202">
        <w:rPr>
          <w:b/>
        </w:rPr>
        <w:t>In the current specification, when rank is equal to 1, the bit-width of i1,</w:t>
      </w:r>
      <w:proofErr w:type="gramStart"/>
      <w:r w:rsidR="00E95202" w:rsidRPr="00E95202">
        <w:rPr>
          <w:b/>
        </w:rPr>
        <w:t>8,l</w:t>
      </w:r>
      <w:proofErr w:type="gramEnd"/>
      <w:r w:rsidR="00E95202" w:rsidRPr="00E95202">
        <w:rPr>
          <w:b/>
        </w:rPr>
        <w:t xml:space="preserve">  depends on the number of NZC and it may be larger than the number of SD basis, which may cause some additional overhead.</w:t>
      </w:r>
    </w:p>
    <w:p w14:paraId="34B3D22C" w14:textId="2989797F" w:rsidR="00C135CB" w:rsidRPr="0070488B" w:rsidRDefault="00C135CB" w:rsidP="0070488B">
      <w:pPr>
        <w:rPr>
          <w:rFonts w:eastAsiaTheme="minorEastAsia"/>
          <w:b/>
          <w:bCs/>
          <w:i/>
          <w:szCs w:val="20"/>
          <w:u w:val="single"/>
          <w:lang w:eastAsia="zh-CN"/>
        </w:rPr>
      </w:pPr>
      <w:r w:rsidRPr="00B36D5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41A37F70" w14:textId="07EC0BC1" w:rsidR="002435B0" w:rsidRDefault="00E97B63" w:rsidP="00BB2B7D">
      <w:pPr>
        <w:ind w:left="420" w:hanging="420"/>
        <w:rPr>
          <w:rFonts w:eastAsiaTheme="minorEastAsia"/>
          <w:b/>
        </w:rPr>
      </w:pPr>
      <w:r>
        <w:rPr>
          <w:rFonts w:eastAsiaTheme="minorEastAsia"/>
          <w:b/>
        </w:rPr>
        <w:fldChar w:fldCharType="begin"/>
      </w:r>
      <w:r>
        <w:rPr>
          <w:rFonts w:eastAsiaTheme="minorEastAsia"/>
          <w:b/>
        </w:rPr>
        <w:instrText xml:space="preserve"> REF _Ref131755224 \r \h </w:instrText>
      </w:r>
      <w:r>
        <w:rPr>
          <w:rFonts w:eastAsiaTheme="minorEastAsia"/>
          <w:b/>
        </w:rPr>
      </w:r>
      <w:r>
        <w:rPr>
          <w:rFonts w:eastAsiaTheme="minorEastAsia"/>
          <w:b/>
        </w:rPr>
        <w:fldChar w:fldCharType="separate"/>
      </w:r>
      <w:r w:rsidR="00A6622E">
        <w:rPr>
          <w:rFonts w:eastAsiaTheme="minorEastAsia"/>
          <w:b/>
        </w:rPr>
        <w:t>Proposal 1:</w:t>
      </w:r>
      <w:r>
        <w:rPr>
          <w:rFonts w:eastAsiaTheme="minorEastAsia"/>
          <w:b/>
        </w:rPr>
        <w:fldChar w:fldCharType="end"/>
      </w:r>
      <w:r w:rsidR="00BF1FEA" w:rsidRPr="00BF1FEA">
        <w:rPr>
          <w:rFonts w:eastAsiaTheme="minorEastAsia"/>
          <w:b/>
        </w:rPr>
        <w:tab/>
      </w:r>
      <w:r w:rsidR="007266DF" w:rsidRPr="007266DF">
        <w:rPr>
          <w:rFonts w:eastAsiaTheme="minorEastAsia"/>
          <w:b/>
        </w:rPr>
        <w:t>For X=2 CQI report in CSI feedback, support Alt1.1.</w:t>
      </w:r>
    </w:p>
    <w:p w14:paraId="47E6D8DC" w14:textId="5772827C" w:rsidR="00CF5F10" w:rsidRPr="001B38EF" w:rsidRDefault="00CF5F10" w:rsidP="00BB2B7D">
      <w:pPr>
        <w:ind w:left="420" w:hanging="420"/>
        <w:rPr>
          <w:rFonts w:eastAsiaTheme="minorEastAsia"/>
          <w:b/>
          <w:lang w:val="en-GB"/>
        </w:rPr>
      </w:pPr>
      <w:r>
        <w:rPr>
          <w:rFonts w:eastAsiaTheme="minorEastAsia"/>
          <w:b/>
          <w:lang w:val="en-GB"/>
        </w:rPr>
        <w:fldChar w:fldCharType="begin"/>
      </w:r>
      <w:r>
        <w:rPr>
          <w:rFonts w:eastAsiaTheme="minorEastAsia"/>
          <w:b/>
          <w:lang w:val="en-GB"/>
        </w:rPr>
        <w:instrText xml:space="preserve"> REF _Ref131789850 \r \h </w:instrText>
      </w:r>
      <w:r>
        <w:rPr>
          <w:rFonts w:eastAsiaTheme="minorEastAsia"/>
          <w:b/>
          <w:lang w:val="en-GB"/>
        </w:rPr>
      </w:r>
      <w:r>
        <w:rPr>
          <w:rFonts w:eastAsiaTheme="minorEastAsia"/>
          <w:b/>
          <w:lang w:val="en-GB"/>
        </w:rPr>
        <w:fldChar w:fldCharType="separate"/>
      </w:r>
      <w:r w:rsidR="00A6622E">
        <w:rPr>
          <w:rFonts w:eastAsiaTheme="minorEastAsia"/>
          <w:b/>
          <w:lang w:val="en-GB"/>
        </w:rPr>
        <w:t>Proposal 2:</w:t>
      </w:r>
      <w:r>
        <w:rPr>
          <w:rFonts w:eastAsiaTheme="minorEastAsia"/>
          <w:b/>
          <w:lang w:val="en-GB"/>
        </w:rPr>
        <w:fldChar w:fldCharType="end"/>
      </w:r>
      <w:r w:rsidRPr="00CF5F10">
        <w:t xml:space="preserve"> </w:t>
      </w:r>
      <w:r w:rsidRPr="00CF5F10">
        <w:rPr>
          <w:rFonts w:eastAsiaTheme="minorEastAsia"/>
          <w:b/>
          <w:lang w:val="en-GB"/>
        </w:rPr>
        <w:t>Support to put CQI of the second slot in UCI part 2.</w:t>
      </w:r>
    </w:p>
    <w:p w14:paraId="455E2D79" w14:textId="524E2CF0" w:rsidR="007266DF" w:rsidRDefault="002435B0" w:rsidP="007266DF">
      <w:pPr>
        <w:pStyle w:val="proposal0"/>
        <w:numPr>
          <w:ilvl w:val="0"/>
          <w:numId w:val="0"/>
        </w:numPr>
        <w:ind w:left="420" w:hanging="420"/>
        <w:rPr>
          <w:lang w:val="en-GB"/>
        </w:rPr>
      </w:pPr>
      <w:r>
        <w:rPr>
          <w:rFonts w:eastAsiaTheme="minorEastAsia"/>
          <w:b w:val="0"/>
        </w:rPr>
        <w:fldChar w:fldCharType="begin"/>
      </w:r>
      <w:r>
        <w:rPr>
          <w:rFonts w:eastAsiaTheme="minorEastAsia"/>
        </w:rPr>
        <w:instrText xml:space="preserve"> REF _Ref127549887 \r \h </w:instrText>
      </w:r>
      <w:r>
        <w:rPr>
          <w:rFonts w:eastAsiaTheme="minorEastAsia"/>
          <w:b w:val="0"/>
        </w:rPr>
      </w:r>
      <w:r>
        <w:rPr>
          <w:rFonts w:eastAsiaTheme="minorEastAsia"/>
          <w:b w:val="0"/>
        </w:rPr>
        <w:fldChar w:fldCharType="separate"/>
      </w:r>
      <w:r w:rsidR="00A6622E">
        <w:rPr>
          <w:rFonts w:eastAsiaTheme="minorEastAsia"/>
        </w:rPr>
        <w:t>Proposal 3:</w:t>
      </w:r>
      <w:r>
        <w:rPr>
          <w:rFonts w:eastAsiaTheme="minorEastAsia"/>
          <w:b w:val="0"/>
        </w:rPr>
        <w:fldChar w:fldCharType="end"/>
      </w:r>
      <w:r w:rsidR="00DC5FFB" w:rsidRPr="00DC5FFB">
        <w:rPr>
          <w:lang w:val="en-GB"/>
        </w:rPr>
        <w:t xml:space="preserve"> </w:t>
      </w:r>
      <w:r w:rsidR="007266DF">
        <w:rPr>
          <w:lang w:val="en-GB"/>
        </w:rPr>
        <w:t xml:space="preserve">For NZC bitmap design of Type II Doppler CSI, support Alt 4’: </w:t>
      </w:r>
      <w:r w:rsidR="007266DF" w:rsidRPr="006C0854">
        <w:rPr>
          <w:rFonts w:hint="eastAsia"/>
        </w:rPr>
        <w:t xml:space="preserve">For the polarization where SCI locates, each of the Q bitmaps contains bits included in a set of SD basis and FD basis pairs </w:t>
      </w:r>
      <m:oMath>
        <m:r>
          <m:rPr>
            <m:sty m:val="b"/>
          </m:rPr>
          <w:rPr>
            <w:rFonts w:ascii="Cambria Math" w:hAnsi="Cambria Math"/>
          </w:rPr>
          <m:t>{(s, f)}</m:t>
        </m:r>
      </m:oMath>
      <w:r w:rsidR="007266DF" w:rsidRPr="006C0854">
        <w:rPr>
          <w:rFonts w:hint="eastAsia"/>
        </w:rPr>
        <w:t xml:space="preserve"> satisfying </w:t>
      </w:r>
      <m:oMath>
        <m:r>
          <m:rPr>
            <m:sty m:val="b"/>
          </m:rPr>
          <w:rPr>
            <w:rFonts w:ascii="Cambria Math" w:hAnsi="Cambria Math"/>
          </w:rPr>
          <m:t>min(</m:t>
        </m:r>
        <m:r>
          <m:rPr>
            <m:sty m:val="bi"/>
          </m:rPr>
          <w:rPr>
            <w:rFonts w:ascii="Cambria Math" w:hAnsi="Cambria Math"/>
          </w:rPr>
          <m:t>f</m:t>
        </m:r>
        <m:r>
          <m:rPr>
            <m:sty m:val="b"/>
          </m:rPr>
          <w:rPr>
            <w:rFonts w:ascii="Cambria Math" w:hAnsi="Cambria Math"/>
          </w:rPr>
          <m:t>,</m:t>
        </m:r>
        <m:sSub>
          <m:sSubPr>
            <m:ctrlPr>
              <w:rPr>
                <w:rFonts w:ascii="Cambria Math" w:hAnsi="Cambria Math"/>
                <w:i/>
                <w:iCs/>
              </w:rPr>
            </m:ctrlPr>
          </m:sSubPr>
          <m:e>
            <m:r>
              <m:rPr>
                <m:sty m:val="b"/>
              </m:rPr>
              <w:rPr>
                <w:rFonts w:ascii="Cambria Math" w:hAnsi="Cambria Math"/>
              </w:rPr>
              <m:t>M</m:t>
            </m:r>
          </m:e>
          <m:sub>
            <m:r>
              <m:rPr>
                <m:sty m:val="bi"/>
              </m:rPr>
              <w:rPr>
                <w:rFonts w:ascii="Cambria Math" w:hAnsi="Cambria Math"/>
              </w:rPr>
              <m:t>v</m:t>
            </m:r>
          </m:sub>
        </m:sSub>
        <m:r>
          <m:rPr>
            <m:sty m:val="b"/>
          </m:rPr>
          <w:rPr>
            <w:rFonts w:ascii="Cambria Math" w:hAnsi="Cambria Math"/>
          </w:rPr>
          <m:t>-f)+ </m:t>
        </m:r>
        <m:r>
          <m:rPr>
            <m:sty m:val="bi"/>
          </m:rPr>
          <w:rPr>
            <w:rFonts w:ascii="Cambria Math" w:hAnsi="Cambria Math"/>
          </w:rPr>
          <m:t>min</m:t>
        </m:r>
        <m:r>
          <m:rPr>
            <m:sty m:val="b"/>
          </m:rPr>
          <w:rPr>
            <w:rFonts w:ascii="Cambria Math" w:hAnsi="Cambria Math"/>
          </w:rPr>
          <m:t>(|s-</m:t>
        </m:r>
        <m:sSub>
          <m:sSubPr>
            <m:ctrlPr>
              <w:rPr>
                <w:rFonts w:ascii="Cambria Math" w:hAnsi="Cambria Math"/>
                <w:i/>
                <w:iCs/>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rPr>
          <m:t> |, L-|s-</m:t>
        </m:r>
        <m:sSub>
          <m:sSubPr>
            <m:ctrlPr>
              <w:rPr>
                <w:rFonts w:ascii="Cambria Math" w:hAnsi="Cambria Math"/>
                <w:i/>
                <w:iCs/>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rPr>
          <m:t> |)≤D</m:t>
        </m:r>
      </m:oMath>
      <w:r w:rsidR="007266DF" w:rsidRPr="006C0854">
        <w:rPr>
          <w:rFonts w:hint="eastAsia"/>
        </w:rPr>
        <w:t>, where</w:t>
      </w:r>
    </w:p>
    <w:p w14:paraId="490355FF" w14:textId="77777777" w:rsidR="007266DF" w:rsidRPr="001005AA" w:rsidRDefault="007266DF" w:rsidP="007266DF">
      <w:pPr>
        <w:pStyle w:val="boldbullet2"/>
      </w:pPr>
      <m:oMath>
        <m:r>
          <m:rPr>
            <m:sty m:val="b"/>
          </m:rPr>
          <w:rPr>
            <w:rFonts w:ascii="Cambria Math" w:hAnsi="Cambria Math"/>
          </w:rPr>
          <m:t>s</m:t>
        </m:r>
        <m:r>
          <m:rPr>
            <m:sty m:val="b"/>
          </m:rPr>
          <w:rPr>
            <w:rFonts w:ascii="Cambria Math" w:hAnsi="Cambria Math" w:hint="eastAsia"/>
          </w:rPr>
          <m:t>∈</m:t>
        </m:r>
        <m:r>
          <m:rPr>
            <m:sty m:val="b"/>
          </m:rPr>
          <w:rPr>
            <w:rFonts w:ascii="Cambria Math" w:hAnsi="Cambria Math"/>
          </w:rPr>
          <m:t>{0,…,L-1}</m:t>
        </m:r>
      </m:oMath>
      <w:r w:rsidRPr="001005AA">
        <w:t xml:space="preserve">, </w:t>
      </w:r>
      <m:oMath>
        <m:r>
          <m:rPr>
            <m:sty m:val="b"/>
          </m:rPr>
          <w:rPr>
            <w:rFonts w:ascii="Cambria Math" w:hAnsi="Cambria Math"/>
          </w:rPr>
          <m:t>f</m:t>
        </m:r>
        <m:r>
          <m:rPr>
            <m:sty m:val="b"/>
          </m:rPr>
          <w:rPr>
            <w:rFonts w:ascii="Cambria Math" w:hAnsi="Cambria Math" w:hint="eastAsia"/>
          </w:rPr>
          <m:t>∈</m:t>
        </m:r>
        <m:r>
          <m:rPr>
            <m:sty m:val="b"/>
          </m:rPr>
          <w:rPr>
            <w:rFonts w:ascii="Cambria Math" w:hAnsi="Cambria Math"/>
          </w:rPr>
          <m:t>{0,…,M-1}</m:t>
        </m:r>
      </m:oMath>
    </w:p>
    <w:p w14:paraId="2006E5B7" w14:textId="77777777" w:rsidR="007266DF" w:rsidRPr="001005AA" w:rsidRDefault="007266DF" w:rsidP="007266DF">
      <w:pPr>
        <w:pStyle w:val="boldbullet2"/>
      </w:pPr>
      <m:oMath>
        <m:sSub>
          <m:sSubPr>
            <m:ctrlPr>
              <w:rPr>
                <w:rFonts w:ascii="Cambria Math" w:hAnsi="Cambria Math"/>
              </w:rPr>
            </m:ctrlPr>
          </m:sSubPr>
          <m:e>
            <m:r>
              <m:rPr>
                <m:sty m:val="b"/>
              </m:rPr>
              <w:rPr>
                <w:rFonts w:ascii="Cambria Math" w:hAnsi="Cambria Math"/>
              </w:rPr>
              <m:t>s</m:t>
            </m:r>
          </m:e>
          <m:sub>
            <m:r>
              <m:rPr>
                <m:sty m:val="bi"/>
              </m:rPr>
              <w:rPr>
                <w:rFonts w:ascii="Cambria Math" w:hAnsi="Cambria Math"/>
              </w:rPr>
              <m:t>ref</m:t>
            </m:r>
          </m:sub>
        </m:sSub>
        <m:r>
          <m:rPr>
            <m:sty m:val="b"/>
          </m:rPr>
          <w:rPr>
            <w:rFonts w:ascii="Cambria Math" w:hAnsi="Cambria Math" w:hint="eastAsia"/>
          </w:rPr>
          <m:t>∈</m:t>
        </m:r>
        <m:r>
          <m:rPr>
            <m:sty m:val="b"/>
          </m:rPr>
          <w:rPr>
            <w:rFonts w:ascii="Cambria Math" w:hAnsi="Cambria Math"/>
          </w:rPr>
          <m:t>{0,</m:t>
        </m:r>
        <m:r>
          <m:rPr>
            <m:sty m:val="b"/>
          </m:rPr>
          <w:rPr>
            <w:rFonts w:ascii="Cambria Math" w:hAnsi="Cambria Math" w:hint="eastAsia"/>
          </w:rPr>
          <m:t>…</m:t>
        </m:r>
        <m:r>
          <m:rPr>
            <m:sty m:val="b"/>
          </m:rPr>
          <w:rPr>
            <w:rFonts w:ascii="Cambria Math" w:hAnsi="Cambria Math"/>
          </w:rPr>
          <m:t>,</m:t>
        </m:r>
        <m:r>
          <m:rPr>
            <m:sty m:val="bi"/>
          </m:rPr>
          <w:rPr>
            <w:rFonts w:ascii="Cambria Math" w:hAnsi="Cambria Math"/>
          </w:rPr>
          <m:t>L</m:t>
        </m:r>
        <m:r>
          <m:rPr>
            <m:sty m:val="b"/>
          </m:rPr>
          <w:rPr>
            <w:rFonts w:ascii="Cambria Math" w:hAnsi="Cambria Math"/>
          </w:rPr>
          <m:t>-1}</m:t>
        </m:r>
      </m:oMath>
      <w:r w:rsidRPr="001005AA">
        <w:t xml:space="preserve"> is the SD basis indicated by </w:t>
      </w:r>
      <w:proofErr w:type="gramStart"/>
      <w:r w:rsidRPr="001005AA">
        <w:t>SCI</w:t>
      </w:r>
      <w:proofErr w:type="gramEnd"/>
    </w:p>
    <w:p w14:paraId="43A75B4C" w14:textId="77777777" w:rsidR="007266DF" w:rsidRPr="001005AA" w:rsidRDefault="007266DF" w:rsidP="007266DF">
      <w:pPr>
        <w:pStyle w:val="boldbullet2"/>
      </w:pPr>
      <w:r w:rsidRPr="001005AA">
        <w:t>D is determined based on RRC parameters only</w:t>
      </w:r>
    </w:p>
    <w:p w14:paraId="63FF5402" w14:textId="066646D5" w:rsidR="002435B0" w:rsidRDefault="007266DF" w:rsidP="00A70ED1">
      <w:pPr>
        <w:pStyle w:val="boldbullet2"/>
        <w:rPr>
          <w:rFonts w:eastAsiaTheme="minorEastAsia"/>
          <w:b w:val="0"/>
          <w:lang w:val="en-GB"/>
        </w:rPr>
      </w:pPr>
      <w:r w:rsidRPr="001005AA">
        <w:t xml:space="preserve">Two polarizations have same set of </w:t>
      </w:r>
      <m:oMath>
        <m:r>
          <m:rPr>
            <m:sty m:val="b"/>
          </m:rPr>
          <w:rPr>
            <w:rFonts w:ascii="Cambria Math" w:hAnsi="Cambria Math"/>
          </w:rPr>
          <m:t>{(s, f)}</m:t>
        </m:r>
      </m:oMath>
      <w:r w:rsidRPr="001005AA">
        <w:t xml:space="preserve"> in the bitmap</w:t>
      </w:r>
    </w:p>
    <w:p w14:paraId="23DA0C22" w14:textId="62F48B00" w:rsidR="00967E8B" w:rsidRDefault="00967E8B" w:rsidP="00967E8B">
      <w:pPr>
        <w:ind w:left="420" w:hanging="420"/>
        <w:rPr>
          <w:rFonts w:eastAsiaTheme="minorEastAsia"/>
          <w:b/>
        </w:rPr>
      </w:pPr>
      <w:r>
        <w:rPr>
          <w:rFonts w:eastAsiaTheme="minorEastAsia"/>
          <w:b/>
        </w:rPr>
        <w:fldChar w:fldCharType="begin"/>
      </w:r>
      <w:r>
        <w:rPr>
          <w:rFonts w:eastAsiaTheme="minorEastAsia"/>
          <w:b/>
        </w:rPr>
        <w:instrText xml:space="preserve"> REF _Ref127549895 \r \h </w:instrText>
      </w:r>
      <w:r>
        <w:rPr>
          <w:rFonts w:eastAsiaTheme="minorEastAsia"/>
          <w:b/>
        </w:rPr>
      </w:r>
      <w:r>
        <w:rPr>
          <w:rFonts w:eastAsiaTheme="minorEastAsia"/>
          <w:b/>
        </w:rPr>
        <w:fldChar w:fldCharType="separate"/>
      </w:r>
      <w:r w:rsidR="00A6622E">
        <w:rPr>
          <w:rFonts w:eastAsiaTheme="minorEastAsia"/>
          <w:b/>
        </w:rPr>
        <w:t>Proposal 4:</w:t>
      </w:r>
      <w:r>
        <w:rPr>
          <w:rFonts w:eastAsiaTheme="minorEastAsia"/>
          <w:b/>
        </w:rPr>
        <w:fldChar w:fldCharType="end"/>
      </w:r>
      <w:r w:rsidR="00861B83" w:rsidRPr="00861B83">
        <w:t xml:space="preserve"> </w:t>
      </w:r>
      <w:r w:rsidR="00861B83" w:rsidRPr="00861B83">
        <w:rPr>
          <w:rFonts w:eastAsiaTheme="minorEastAsia"/>
          <w:b/>
        </w:rPr>
        <w:t>Support Alt4 for UCI omission with no permutation for q.</w:t>
      </w:r>
    </w:p>
    <w:p w14:paraId="5AF1DD7A" w14:textId="4B1DC5B7"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_Ref127549892 \r \h </w:instrText>
      </w:r>
      <w:r>
        <w:rPr>
          <w:rFonts w:eastAsiaTheme="minorEastAsia"/>
          <w:b/>
        </w:rPr>
      </w:r>
      <w:r>
        <w:rPr>
          <w:rFonts w:eastAsiaTheme="minorEastAsia"/>
          <w:b/>
        </w:rPr>
        <w:fldChar w:fldCharType="separate"/>
      </w:r>
      <w:r w:rsidR="00A6622E">
        <w:rPr>
          <w:rFonts w:eastAsiaTheme="minorEastAsia"/>
          <w:b/>
        </w:rPr>
        <w:t>Proposal 5:</w:t>
      </w:r>
      <w:r>
        <w:rPr>
          <w:rFonts w:eastAsiaTheme="minorEastAsia"/>
          <w:b/>
        </w:rPr>
        <w:fldChar w:fldCharType="end"/>
      </w:r>
      <w:r w:rsidR="005828F5" w:rsidRPr="005828F5">
        <w:t xml:space="preserve"> </w:t>
      </w:r>
      <w:r w:rsidR="00861B83" w:rsidRPr="00861B83">
        <w:rPr>
          <w:rFonts w:eastAsiaTheme="minorEastAsia"/>
          <w:b/>
        </w:rPr>
        <w:t>K NZP AP CSI-RS resources in a burst are mapped to K slots in time based on the order of the resource IDs in the resource set configuration.</w:t>
      </w:r>
    </w:p>
    <w:p w14:paraId="105B4463" w14:textId="6114EBCC" w:rsidR="002B016F" w:rsidRDefault="002B016F" w:rsidP="00BB2B7D">
      <w:pPr>
        <w:ind w:left="420" w:hanging="420"/>
        <w:rPr>
          <w:rFonts w:eastAsiaTheme="minorEastAsia"/>
          <w:b/>
        </w:rPr>
      </w:pPr>
      <w:r>
        <w:rPr>
          <w:rFonts w:eastAsiaTheme="minorEastAsia"/>
          <w:b/>
        </w:rPr>
        <w:fldChar w:fldCharType="begin"/>
      </w:r>
      <w:r>
        <w:rPr>
          <w:rFonts w:eastAsiaTheme="minorEastAsia"/>
          <w:b/>
        </w:rPr>
        <w:instrText xml:space="preserve"> REF _Ref131789988 \r \h </w:instrText>
      </w:r>
      <w:r>
        <w:rPr>
          <w:rFonts w:eastAsiaTheme="minorEastAsia"/>
          <w:b/>
        </w:rPr>
      </w:r>
      <w:r>
        <w:rPr>
          <w:rFonts w:eastAsiaTheme="minorEastAsia"/>
          <w:b/>
        </w:rPr>
        <w:fldChar w:fldCharType="separate"/>
      </w:r>
      <w:r w:rsidR="00A6622E">
        <w:rPr>
          <w:rFonts w:eastAsiaTheme="minorEastAsia"/>
          <w:b/>
        </w:rPr>
        <w:t>Proposal 6:</w:t>
      </w:r>
      <w:r>
        <w:rPr>
          <w:rFonts w:eastAsiaTheme="minorEastAsia"/>
          <w:b/>
        </w:rPr>
        <w:fldChar w:fldCharType="end"/>
      </w:r>
      <w:r w:rsidRPr="002B016F">
        <w:rPr>
          <w:rFonts w:eastAsiaTheme="minorEastAsia"/>
          <w:b/>
        </w:rPr>
        <w:tab/>
        <w:t>In case of CSI reporting repetition, taking the latter repetition slot as reference to determine the location of WCSI.</w:t>
      </w:r>
    </w:p>
    <w:p w14:paraId="41D75EB0" w14:textId="1B20778D" w:rsidR="00D64CC4" w:rsidRPr="00D64CC4" w:rsidRDefault="00967E8B" w:rsidP="00D64CC4">
      <w:pPr>
        <w:ind w:left="420" w:hanging="420"/>
        <w:rPr>
          <w:rFonts w:eastAsiaTheme="minorEastAsia"/>
          <w:b/>
        </w:rPr>
      </w:pPr>
      <w:r>
        <w:rPr>
          <w:rFonts w:eastAsiaTheme="minorEastAsia"/>
          <w:b/>
        </w:rPr>
        <w:fldChar w:fldCharType="begin"/>
      </w:r>
      <w:r>
        <w:rPr>
          <w:rFonts w:eastAsiaTheme="minorEastAsia"/>
          <w:b/>
        </w:rPr>
        <w:instrText xml:space="preserve"> REF _Ref127549869 \r \h </w:instrText>
      </w:r>
      <w:r>
        <w:rPr>
          <w:rFonts w:eastAsiaTheme="minorEastAsia"/>
          <w:b/>
        </w:rPr>
      </w:r>
      <w:r>
        <w:rPr>
          <w:rFonts w:eastAsiaTheme="minorEastAsia"/>
          <w:b/>
        </w:rPr>
        <w:fldChar w:fldCharType="separate"/>
      </w:r>
      <w:r w:rsidR="00A6622E">
        <w:rPr>
          <w:rFonts w:eastAsiaTheme="minorEastAsia"/>
          <w:b/>
        </w:rPr>
        <w:t>Proposal 7:</w:t>
      </w:r>
      <w:r>
        <w:rPr>
          <w:rFonts w:eastAsiaTheme="minorEastAsia"/>
          <w:b/>
        </w:rPr>
        <w:fldChar w:fldCharType="end"/>
      </w:r>
      <w:r w:rsidRPr="006C11E4">
        <w:rPr>
          <w:rFonts w:eastAsiaTheme="minorEastAsia"/>
          <w:b/>
        </w:rPr>
        <w:t xml:space="preserve"> </w:t>
      </w:r>
      <w:r w:rsidR="00D64CC4" w:rsidRPr="00D64CC4">
        <w:rPr>
          <w:rFonts w:eastAsiaTheme="minorEastAsia"/>
          <w:b/>
        </w:rPr>
        <w:t>Support multiple configurations of AP CSI-RS resource bursts for calculation filter coefficients, and performing CSI prediction. The following relevant issues need to be addressed.</w:t>
      </w:r>
    </w:p>
    <w:p w14:paraId="7E5850CA" w14:textId="0A26A9AE" w:rsidR="00D64CC4" w:rsidRPr="002B016F" w:rsidRDefault="00D64CC4" w:rsidP="00D64CC4">
      <w:pPr>
        <w:pStyle w:val="bullet2"/>
        <w:rPr>
          <w:b/>
        </w:rPr>
      </w:pPr>
      <w:r w:rsidRPr="002B016F">
        <w:rPr>
          <w:b/>
        </w:rPr>
        <w:t>The association between respective AP CSI-RS resources for calculating filter and performing prediction</w:t>
      </w:r>
    </w:p>
    <w:p w14:paraId="162D3CA4" w14:textId="527EDF18" w:rsidR="002435B0" w:rsidRPr="002B016F" w:rsidRDefault="00D64CC4" w:rsidP="00D64CC4">
      <w:pPr>
        <w:pStyle w:val="bullet2"/>
        <w:rPr>
          <w:b/>
        </w:rPr>
      </w:pPr>
      <w:r w:rsidRPr="002B016F">
        <w:rPr>
          <w:b/>
        </w:rPr>
        <w:t>The triggering timing for respective AP CSI-RS resources for calculating filter and performing prediction</w:t>
      </w:r>
    </w:p>
    <w:p w14:paraId="7AD1E0C5" w14:textId="0A47ABEF" w:rsidR="002435B0" w:rsidRDefault="002435B0" w:rsidP="00BB2B7D">
      <w:pPr>
        <w:ind w:left="420" w:hanging="420"/>
        <w:rPr>
          <w:rFonts w:eastAsiaTheme="minorEastAsia"/>
          <w:b/>
        </w:rPr>
      </w:pPr>
      <w:r>
        <w:rPr>
          <w:rFonts w:eastAsiaTheme="minorEastAsia"/>
          <w:b/>
        </w:rPr>
        <w:fldChar w:fldCharType="begin"/>
      </w:r>
      <w:r>
        <w:rPr>
          <w:rFonts w:eastAsiaTheme="minorEastAsia"/>
          <w:b/>
        </w:rPr>
        <w:instrText xml:space="preserve"> REF _Ref127549903 \r \h </w:instrText>
      </w:r>
      <w:r>
        <w:rPr>
          <w:rFonts w:eastAsiaTheme="minorEastAsia"/>
          <w:b/>
        </w:rPr>
      </w:r>
      <w:r>
        <w:rPr>
          <w:rFonts w:eastAsiaTheme="minorEastAsia"/>
          <w:b/>
        </w:rPr>
        <w:fldChar w:fldCharType="separate"/>
      </w:r>
      <w:r w:rsidR="00A6622E">
        <w:rPr>
          <w:rFonts w:eastAsiaTheme="minorEastAsia"/>
          <w:b/>
        </w:rPr>
        <w:t>Proposal 8:</w:t>
      </w:r>
      <w:r>
        <w:rPr>
          <w:rFonts w:eastAsiaTheme="minorEastAsia"/>
          <w:b/>
        </w:rPr>
        <w:fldChar w:fldCharType="end"/>
      </w:r>
      <w:r w:rsidR="004047D4" w:rsidRPr="004047D4">
        <w:t xml:space="preserve"> </w:t>
      </w:r>
      <w:r w:rsidR="00BD68E1" w:rsidRPr="00BD68E1">
        <w:rPr>
          <w:rFonts w:eastAsiaTheme="minorEastAsia"/>
          <w:b/>
        </w:rPr>
        <w:t>CSI-RS symbol shifting can be introduced when CSI-RS is to be dropped due to being configured in UL symbols.</w:t>
      </w:r>
    </w:p>
    <w:p w14:paraId="77B5DD8E" w14:textId="410DE48C" w:rsidR="002435B0" w:rsidRDefault="002435B0" w:rsidP="00BB2B7D">
      <w:pPr>
        <w:ind w:left="420" w:hanging="420"/>
        <w:rPr>
          <w:rFonts w:eastAsiaTheme="minorEastAsia"/>
          <w:b/>
        </w:rPr>
      </w:pPr>
      <w:r>
        <w:rPr>
          <w:rFonts w:eastAsiaTheme="minorEastAsia"/>
          <w:b/>
        </w:rPr>
        <w:lastRenderedPageBreak/>
        <w:fldChar w:fldCharType="begin"/>
      </w:r>
      <w:r>
        <w:rPr>
          <w:rFonts w:eastAsiaTheme="minorEastAsia"/>
          <w:b/>
        </w:rPr>
        <w:instrText xml:space="preserve"> REF _Ref127549906 \r \h </w:instrText>
      </w:r>
      <w:r>
        <w:rPr>
          <w:rFonts w:eastAsiaTheme="minorEastAsia"/>
          <w:b/>
        </w:rPr>
      </w:r>
      <w:r>
        <w:rPr>
          <w:rFonts w:eastAsiaTheme="minorEastAsia"/>
          <w:b/>
        </w:rPr>
        <w:fldChar w:fldCharType="separate"/>
      </w:r>
      <w:r w:rsidR="00A6622E">
        <w:rPr>
          <w:rFonts w:eastAsiaTheme="minorEastAsia"/>
          <w:b/>
        </w:rPr>
        <w:t>Proposal 9:</w:t>
      </w:r>
      <w:r>
        <w:rPr>
          <w:rFonts w:eastAsiaTheme="minorEastAsia"/>
          <w:b/>
        </w:rPr>
        <w:fldChar w:fldCharType="end"/>
      </w:r>
      <w:r w:rsidR="004047D4" w:rsidRPr="004047D4">
        <w:rPr>
          <w:rFonts w:eastAsiaTheme="minorEastAsia"/>
          <w:b/>
        </w:rPr>
        <w:tab/>
      </w:r>
      <w:proofErr w:type="spellStart"/>
      <w:r w:rsidR="00332B25" w:rsidRPr="00332B25">
        <w:rPr>
          <w:rFonts w:eastAsiaTheme="minorEastAsia"/>
          <w:b/>
          <w:i/>
        </w:rPr>
        <w:t>powerControlOffset</w:t>
      </w:r>
      <w:proofErr w:type="spellEnd"/>
      <w:r w:rsidR="00332B25" w:rsidRPr="00332B25">
        <w:rPr>
          <w:rFonts w:eastAsiaTheme="minorEastAsia"/>
          <w:b/>
          <w:i/>
        </w:rPr>
        <w:t xml:space="preserve"> </w:t>
      </w:r>
      <w:r w:rsidR="00332B25" w:rsidRPr="006746D3">
        <w:rPr>
          <w:rFonts w:eastAsiaTheme="minorEastAsia"/>
          <w:b/>
        </w:rPr>
        <w:t>configured for the first NZP-CSI-RS resource is used to determine the assumed PDSCH EPRE for CQI calculation.</w:t>
      </w:r>
    </w:p>
    <w:p w14:paraId="1C9FD45B" w14:textId="6EC39A13" w:rsidR="005B4CDA" w:rsidRDefault="005B4CDA" w:rsidP="00987A2B">
      <w:pPr>
        <w:ind w:left="420" w:hanging="420"/>
        <w:rPr>
          <w:rFonts w:eastAsiaTheme="minorEastAsia"/>
          <w:b/>
          <w:lang w:eastAsia="zh-CN"/>
        </w:rPr>
      </w:pPr>
      <w:r>
        <w:rPr>
          <w:rFonts w:eastAsiaTheme="minorEastAsia"/>
          <w:b/>
        </w:rPr>
        <w:fldChar w:fldCharType="begin"/>
      </w:r>
      <w:r>
        <w:rPr>
          <w:rFonts w:eastAsiaTheme="minorEastAsia"/>
          <w:b/>
        </w:rPr>
        <w:instrText xml:space="preserve"> REF _Ref131755287 \r \h </w:instrText>
      </w:r>
      <w:r>
        <w:rPr>
          <w:rFonts w:eastAsiaTheme="minorEastAsia"/>
          <w:b/>
        </w:rPr>
      </w:r>
      <w:r>
        <w:rPr>
          <w:rFonts w:eastAsiaTheme="minorEastAsia"/>
          <w:b/>
        </w:rPr>
        <w:fldChar w:fldCharType="separate"/>
      </w:r>
      <w:r w:rsidR="00A6622E">
        <w:rPr>
          <w:rFonts w:eastAsiaTheme="minorEastAsia"/>
          <w:b/>
        </w:rPr>
        <w:t>Proposal 10:</w:t>
      </w:r>
      <w:r>
        <w:rPr>
          <w:rFonts w:eastAsiaTheme="minorEastAsia"/>
          <w:b/>
        </w:rPr>
        <w:fldChar w:fldCharType="end"/>
      </w:r>
      <w:r w:rsidR="00D36620">
        <w:rPr>
          <w:rFonts w:eastAsiaTheme="minorEastAsia"/>
          <w:b/>
        </w:rPr>
        <w:t xml:space="preserve"> </w:t>
      </w:r>
      <w:r w:rsidR="00332B25" w:rsidRPr="00332B25">
        <w:rPr>
          <w:rFonts w:eastAsiaTheme="minorEastAsia"/>
          <w:b/>
        </w:rPr>
        <w:t>TDCP reporting is same as CSI report(s) not carrying L1-RSRP or L1-SINR</w:t>
      </w:r>
      <w:r w:rsidR="00332B25">
        <w:rPr>
          <w:rFonts w:eastAsiaTheme="minorEastAsia"/>
          <w:b/>
          <w:lang w:eastAsia="zh-CN"/>
        </w:rPr>
        <w:t>.</w:t>
      </w:r>
    </w:p>
    <w:p w14:paraId="3E01ED07" w14:textId="0D8B7C5F" w:rsidR="00D00511" w:rsidRDefault="00D00511" w:rsidP="00987A2B">
      <w:pPr>
        <w:ind w:left="420" w:hanging="420"/>
        <w:rPr>
          <w:rFonts w:eastAsiaTheme="minorEastAsia"/>
          <w:b/>
        </w:rPr>
      </w:pPr>
      <w:r>
        <w:rPr>
          <w:rFonts w:eastAsiaTheme="minorEastAsia"/>
          <w:b/>
        </w:rPr>
        <w:fldChar w:fldCharType="begin"/>
      </w:r>
      <w:r>
        <w:rPr>
          <w:rFonts w:eastAsiaTheme="minorEastAsia"/>
          <w:b/>
        </w:rPr>
        <w:instrText xml:space="preserve"> REF _Ref131755304 \r \h </w:instrText>
      </w:r>
      <w:r>
        <w:rPr>
          <w:rFonts w:eastAsiaTheme="minorEastAsia"/>
          <w:b/>
        </w:rPr>
      </w:r>
      <w:r>
        <w:rPr>
          <w:rFonts w:eastAsiaTheme="minorEastAsia"/>
          <w:b/>
        </w:rPr>
        <w:fldChar w:fldCharType="separate"/>
      </w:r>
      <w:r w:rsidR="00A6622E">
        <w:rPr>
          <w:rFonts w:eastAsiaTheme="minorEastAsia"/>
          <w:b/>
        </w:rPr>
        <w:t>Proposal 11:</w:t>
      </w:r>
      <w:r>
        <w:rPr>
          <w:rFonts w:eastAsiaTheme="minorEastAsia"/>
          <w:b/>
        </w:rPr>
        <w:fldChar w:fldCharType="end"/>
      </w:r>
      <w:r w:rsidRPr="00D00511">
        <w:t xml:space="preserve"> </w:t>
      </w:r>
      <w:r w:rsidRPr="00D00511">
        <w:rPr>
          <w:rFonts w:eastAsiaTheme="minorEastAsia"/>
          <w:b/>
        </w:rPr>
        <w:t>For TDCP, support the combination of AP-TRS and P-TRS to extend the number of lags.</w:t>
      </w:r>
    </w:p>
    <w:p w14:paraId="38C0A4A1" w14:textId="07B05F94" w:rsidR="00581A47" w:rsidRDefault="00581A47" w:rsidP="0070488B">
      <w:pPr>
        <w:pStyle w:val="boldbullet2"/>
        <w:numPr>
          <w:ilvl w:val="0"/>
          <w:numId w:val="0"/>
        </w:numPr>
        <w:rPr>
          <w:i/>
          <w:u w:val="single"/>
        </w:rPr>
      </w:pPr>
      <w:r w:rsidRPr="00B36D5B">
        <w:rPr>
          <w:i/>
          <w:u w:val="single"/>
        </w:rPr>
        <w:t>CSI enhancement for coherent JT:</w:t>
      </w:r>
    </w:p>
    <w:p w14:paraId="5719238C" w14:textId="17F2A324"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_Ref115337077 \r \h </w:instrText>
      </w:r>
      <w:r>
        <w:rPr>
          <w:rFonts w:eastAsia="宋体"/>
          <w:b/>
          <w:szCs w:val="20"/>
        </w:rPr>
      </w:r>
      <w:r>
        <w:rPr>
          <w:rFonts w:eastAsia="宋体"/>
          <w:b/>
          <w:szCs w:val="20"/>
        </w:rPr>
        <w:fldChar w:fldCharType="separate"/>
      </w:r>
      <w:r w:rsidR="00A6622E">
        <w:rPr>
          <w:rFonts w:eastAsia="宋体"/>
          <w:b/>
          <w:szCs w:val="20"/>
        </w:rPr>
        <w:t>Proposal 12:</w:t>
      </w:r>
      <w:r>
        <w:rPr>
          <w:rFonts w:eastAsia="宋体"/>
          <w:b/>
          <w:szCs w:val="20"/>
        </w:rPr>
        <w:fldChar w:fldCharType="end"/>
      </w:r>
      <w:r w:rsidR="003506F9" w:rsidRPr="003506F9">
        <w:t xml:space="preserve"> </w:t>
      </w:r>
      <w:r w:rsidR="00E6287C" w:rsidRPr="00E6287C">
        <w:rPr>
          <w:rFonts w:eastAsia="宋体"/>
          <w:b/>
          <w:szCs w:val="20"/>
        </w:rPr>
        <w:t>Revert the WA on the support of Alt 3, i.e., support Alt1 only (</w:t>
      </w:r>
      <w:proofErr w:type="spellStart"/>
      <w:proofErr w:type="gramStart"/>
      <w:r w:rsidR="00E6287C" w:rsidRPr="00E6287C">
        <w:rPr>
          <w:rFonts w:eastAsia="宋体"/>
          <w:b/>
          <w:szCs w:val="20"/>
        </w:rPr>
        <w:t>C</w:t>
      </w:r>
      <w:r w:rsidR="00E6287C" w:rsidRPr="000623D4">
        <w:rPr>
          <w:rFonts w:eastAsia="宋体"/>
          <w:b/>
          <w:szCs w:val="20"/>
          <w:vertAlign w:val="subscript"/>
        </w:rPr>
        <w:t>group,phase</w:t>
      </w:r>
      <w:proofErr w:type="spellEnd"/>
      <w:proofErr w:type="gramEnd"/>
      <w:r w:rsidR="00E6287C" w:rsidRPr="00E6287C">
        <w:rPr>
          <w:rFonts w:eastAsia="宋体"/>
          <w:b/>
          <w:szCs w:val="20"/>
        </w:rPr>
        <w:t xml:space="preserve">=1, </w:t>
      </w:r>
      <w:proofErr w:type="spellStart"/>
      <w:r w:rsidR="00E6287C" w:rsidRPr="00E6287C">
        <w:rPr>
          <w:rFonts w:eastAsia="宋体"/>
          <w:b/>
          <w:szCs w:val="20"/>
        </w:rPr>
        <w:t>C</w:t>
      </w:r>
      <w:r w:rsidR="00E6287C" w:rsidRPr="000623D4">
        <w:rPr>
          <w:rFonts w:eastAsia="宋体"/>
          <w:b/>
          <w:szCs w:val="20"/>
          <w:vertAlign w:val="subscript"/>
        </w:rPr>
        <w:t>group,amp</w:t>
      </w:r>
      <w:proofErr w:type="spellEnd"/>
      <w:r w:rsidR="00E6287C" w:rsidRPr="00E6287C">
        <w:rPr>
          <w:rFonts w:eastAsia="宋体"/>
          <w:b/>
          <w:szCs w:val="20"/>
        </w:rPr>
        <w:t>=2, one SCI across all TRPs/TRP groups) for the W</w:t>
      </w:r>
      <w:r w:rsidR="00E6287C" w:rsidRPr="000623D4">
        <w:rPr>
          <w:rFonts w:eastAsia="宋体"/>
          <w:b/>
          <w:szCs w:val="20"/>
          <w:vertAlign w:val="subscript"/>
        </w:rPr>
        <w:t>2</w:t>
      </w:r>
      <w:r w:rsidR="00E6287C" w:rsidRPr="00E6287C">
        <w:rPr>
          <w:rFonts w:eastAsia="宋体"/>
          <w:b/>
          <w:szCs w:val="20"/>
        </w:rPr>
        <w:t xml:space="preserve"> quantization and SCI design.</w:t>
      </w:r>
    </w:p>
    <w:p w14:paraId="7F77367F" w14:textId="2E685D63" w:rsidR="002435B0" w:rsidRDefault="00E85069" w:rsidP="00BB2B7D">
      <w:pPr>
        <w:ind w:left="420" w:hanging="420"/>
        <w:rPr>
          <w:rFonts w:eastAsia="宋体"/>
          <w:b/>
          <w:szCs w:val="20"/>
        </w:rPr>
      </w:pPr>
      <w:r>
        <w:rPr>
          <w:rFonts w:eastAsia="宋体"/>
          <w:b/>
          <w:szCs w:val="20"/>
        </w:rPr>
        <w:fldChar w:fldCharType="begin"/>
      </w:r>
      <w:r>
        <w:rPr>
          <w:rFonts w:eastAsia="宋体"/>
          <w:b/>
          <w:szCs w:val="20"/>
        </w:rPr>
        <w:instrText xml:space="preserve"> REF _Ref131755373 \r \h </w:instrText>
      </w:r>
      <w:r>
        <w:rPr>
          <w:rFonts w:eastAsia="宋体"/>
          <w:b/>
          <w:szCs w:val="20"/>
        </w:rPr>
      </w:r>
      <w:r>
        <w:rPr>
          <w:rFonts w:eastAsia="宋体"/>
          <w:b/>
          <w:szCs w:val="20"/>
        </w:rPr>
        <w:fldChar w:fldCharType="separate"/>
      </w:r>
      <w:r w:rsidR="00A6622E">
        <w:rPr>
          <w:rFonts w:eastAsia="宋体"/>
          <w:b/>
          <w:szCs w:val="20"/>
        </w:rPr>
        <w:t>Proposal 13:</w:t>
      </w:r>
      <w:r>
        <w:rPr>
          <w:rFonts w:eastAsia="宋体"/>
          <w:b/>
          <w:szCs w:val="20"/>
        </w:rPr>
        <w:fldChar w:fldCharType="end"/>
      </w:r>
      <w:r w:rsidR="00F236F1" w:rsidRPr="00F236F1">
        <w:rPr>
          <w:rFonts w:hint="eastAsia"/>
        </w:rPr>
        <w:t xml:space="preserve"> </w:t>
      </w:r>
      <w:r w:rsidR="00E6287C" w:rsidRPr="00E6287C">
        <w:rPr>
          <w:rFonts w:eastAsia="宋体"/>
          <w:b/>
          <w:szCs w:val="20"/>
        </w:rPr>
        <w:t>Support Alt3 as the first preference, and Alt2 as the second.</w:t>
      </w:r>
    </w:p>
    <w:p w14:paraId="48B14940" w14:textId="6DB4C0B0"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_Ref127549938 \r \h </w:instrText>
      </w:r>
      <w:r>
        <w:rPr>
          <w:rFonts w:eastAsia="宋体"/>
          <w:b/>
          <w:szCs w:val="20"/>
        </w:rPr>
      </w:r>
      <w:r>
        <w:rPr>
          <w:rFonts w:eastAsia="宋体"/>
          <w:b/>
          <w:szCs w:val="20"/>
        </w:rPr>
        <w:fldChar w:fldCharType="separate"/>
      </w:r>
      <w:r w:rsidR="00A6622E">
        <w:rPr>
          <w:rFonts w:eastAsia="宋体"/>
          <w:b/>
          <w:szCs w:val="20"/>
        </w:rPr>
        <w:t>Proposal 14:</w:t>
      </w:r>
      <w:r>
        <w:rPr>
          <w:rFonts w:eastAsia="宋体"/>
          <w:b/>
          <w:szCs w:val="20"/>
        </w:rPr>
        <w:fldChar w:fldCharType="end"/>
      </w:r>
      <w:r w:rsidR="00F236F1" w:rsidRPr="00F236F1">
        <w:t xml:space="preserve"> </w:t>
      </w:r>
      <w:r w:rsidR="00E6287C" w:rsidRPr="00E6287C">
        <w:rPr>
          <w:rFonts w:eastAsia="宋体"/>
          <w:b/>
          <w:szCs w:val="20"/>
        </w:rPr>
        <w:t xml:space="preserve">Support Alt2 as the first preference and Alt1 as the second for </w:t>
      </w:r>
      <w:proofErr w:type="spellStart"/>
      <w:r w:rsidR="00E6287C" w:rsidRPr="00E6287C">
        <w:rPr>
          <w:rFonts w:eastAsia="宋体"/>
          <w:b/>
          <w:szCs w:val="20"/>
        </w:rPr>
        <w:t>W</w:t>
      </w:r>
      <w:r w:rsidR="00E6287C" w:rsidRPr="000623D4">
        <w:rPr>
          <w:rFonts w:eastAsia="宋体"/>
          <w:b/>
          <w:szCs w:val="20"/>
          <w:vertAlign w:val="subscript"/>
        </w:rPr>
        <w:t>f</w:t>
      </w:r>
      <w:proofErr w:type="spellEnd"/>
      <w:r w:rsidR="00E6287C" w:rsidRPr="00E6287C">
        <w:rPr>
          <w:rFonts w:eastAsia="宋体"/>
          <w:b/>
          <w:szCs w:val="20"/>
        </w:rPr>
        <w:t xml:space="preserve"> selection in Mode 1.</w:t>
      </w:r>
    </w:p>
    <w:p w14:paraId="75CD94A8" w14:textId="25BDD1A7"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_Ref127549942 \r \h </w:instrText>
      </w:r>
      <w:r>
        <w:rPr>
          <w:rFonts w:eastAsia="宋体"/>
          <w:b/>
          <w:szCs w:val="20"/>
        </w:rPr>
      </w:r>
      <w:r>
        <w:rPr>
          <w:rFonts w:eastAsia="宋体"/>
          <w:b/>
          <w:szCs w:val="20"/>
        </w:rPr>
        <w:fldChar w:fldCharType="separate"/>
      </w:r>
      <w:r w:rsidR="00A6622E">
        <w:rPr>
          <w:rFonts w:eastAsia="宋体"/>
          <w:b/>
          <w:szCs w:val="20"/>
        </w:rPr>
        <w:t>Proposal 15:</w:t>
      </w:r>
      <w:r>
        <w:rPr>
          <w:rFonts w:eastAsia="宋体"/>
          <w:b/>
          <w:szCs w:val="20"/>
        </w:rPr>
        <w:fldChar w:fldCharType="end"/>
      </w:r>
      <w:r w:rsidR="00E6287C" w:rsidRPr="00E6287C">
        <w:rPr>
          <w:rFonts w:eastAsia="宋体"/>
          <w:b/>
          <w:szCs w:val="20"/>
        </w:rPr>
        <w:tab/>
        <w:t>No need to introduce rotation factor O3 in Mode 1.</w:t>
      </w:r>
    </w:p>
    <w:p w14:paraId="600CABD5" w14:textId="4ABDEE4E"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_Ref127549948 \r \h </w:instrText>
      </w:r>
      <w:r>
        <w:rPr>
          <w:rFonts w:eastAsia="宋体"/>
          <w:b/>
          <w:szCs w:val="20"/>
        </w:rPr>
      </w:r>
      <w:r>
        <w:rPr>
          <w:rFonts w:eastAsia="宋体"/>
          <w:b/>
          <w:szCs w:val="20"/>
        </w:rPr>
        <w:fldChar w:fldCharType="separate"/>
      </w:r>
      <w:r w:rsidR="00A6622E">
        <w:rPr>
          <w:rFonts w:eastAsia="宋体"/>
          <w:b/>
          <w:szCs w:val="20"/>
        </w:rPr>
        <w:t>Proposal 16:</w:t>
      </w:r>
      <w:r>
        <w:rPr>
          <w:rFonts w:eastAsia="宋体"/>
          <w:b/>
          <w:szCs w:val="20"/>
        </w:rPr>
        <w:fldChar w:fldCharType="end"/>
      </w:r>
      <w:r w:rsidR="00E6287C" w:rsidRPr="00E6287C">
        <w:rPr>
          <w:rFonts w:eastAsia="宋体"/>
          <w:b/>
          <w:szCs w:val="20"/>
        </w:rPr>
        <w:tab/>
        <w:t>Support Ks CSI-RS resources to be constrained in one slot.</w:t>
      </w:r>
    </w:p>
    <w:p w14:paraId="4CE13909" w14:textId="112751D5" w:rsidR="002435B0" w:rsidRDefault="002435B0"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_Ref127549950 \r \h </w:instrText>
      </w:r>
      <w:r>
        <w:rPr>
          <w:rFonts w:eastAsia="宋体"/>
          <w:b/>
          <w:szCs w:val="20"/>
        </w:rPr>
      </w:r>
      <w:r>
        <w:rPr>
          <w:rFonts w:eastAsia="宋体"/>
          <w:b/>
          <w:szCs w:val="20"/>
        </w:rPr>
        <w:fldChar w:fldCharType="separate"/>
      </w:r>
      <w:r w:rsidR="00A6622E">
        <w:rPr>
          <w:rFonts w:eastAsia="宋体"/>
          <w:b/>
          <w:szCs w:val="20"/>
        </w:rPr>
        <w:t>Proposal 17:</w:t>
      </w:r>
      <w:r>
        <w:rPr>
          <w:rFonts w:eastAsia="宋体"/>
          <w:b/>
          <w:szCs w:val="20"/>
        </w:rPr>
        <w:fldChar w:fldCharType="end"/>
      </w:r>
      <w:r w:rsidR="00FB46A7" w:rsidRPr="00FB46A7">
        <w:t xml:space="preserve"> </w:t>
      </w:r>
      <w:r w:rsidR="00E6287C" w:rsidRPr="00E6287C">
        <w:rPr>
          <w:rFonts w:eastAsia="宋体"/>
          <w:b/>
          <w:szCs w:val="20"/>
        </w:rPr>
        <w:t>Only interference measurement performed on the CSI-IM resource is supported, and only one CSI-IM resource is configured in the CSI-IM resource set.</w:t>
      </w:r>
    </w:p>
    <w:p w14:paraId="2FBFAAE3" w14:textId="0A5701A5" w:rsidR="00DB778C" w:rsidRDefault="00DB778C" w:rsidP="001005AA">
      <w:pPr>
        <w:ind w:leftChars="3" w:left="426" w:hanging="420"/>
        <w:rPr>
          <w:rFonts w:eastAsia="宋体"/>
          <w:b/>
          <w:szCs w:val="20"/>
        </w:rPr>
      </w:pPr>
      <w:r>
        <w:rPr>
          <w:rFonts w:eastAsia="宋体"/>
          <w:b/>
          <w:szCs w:val="20"/>
        </w:rPr>
        <w:fldChar w:fldCharType="begin"/>
      </w:r>
      <w:r>
        <w:rPr>
          <w:rFonts w:eastAsia="宋体"/>
          <w:b/>
          <w:szCs w:val="20"/>
        </w:rPr>
        <w:instrText xml:space="preserve"> REF _Ref131755481 \r \h </w:instrText>
      </w:r>
      <w:r>
        <w:rPr>
          <w:rFonts w:eastAsia="宋体"/>
          <w:b/>
          <w:szCs w:val="20"/>
        </w:rPr>
      </w:r>
      <w:r>
        <w:rPr>
          <w:rFonts w:eastAsia="宋体"/>
          <w:b/>
          <w:szCs w:val="20"/>
        </w:rPr>
        <w:fldChar w:fldCharType="separate"/>
      </w:r>
      <w:r w:rsidR="00A6622E">
        <w:rPr>
          <w:rFonts w:eastAsia="宋体"/>
          <w:b/>
          <w:szCs w:val="20"/>
        </w:rPr>
        <w:t>Proposal 18:</w:t>
      </w:r>
      <w:r>
        <w:rPr>
          <w:rFonts w:eastAsia="宋体"/>
          <w:b/>
          <w:szCs w:val="20"/>
        </w:rPr>
        <w:fldChar w:fldCharType="end"/>
      </w:r>
      <w:r w:rsidR="00D36620">
        <w:rPr>
          <w:rFonts w:eastAsia="宋体"/>
          <w:b/>
          <w:szCs w:val="20"/>
        </w:rPr>
        <w:t xml:space="preserve"> </w:t>
      </w:r>
      <w:r w:rsidR="00E6287C" w:rsidRPr="00E6287C">
        <w:rPr>
          <w:rFonts w:eastAsia="宋体"/>
          <w:b/>
          <w:szCs w:val="20"/>
        </w:rPr>
        <w:t>Support hard restriction on CBSR of CJT only.</w:t>
      </w:r>
    </w:p>
    <w:p w14:paraId="628E4D61" w14:textId="1E7781FA" w:rsidR="00DB778C" w:rsidRDefault="00DB778C" w:rsidP="001005AA">
      <w:pPr>
        <w:ind w:leftChars="3" w:left="426" w:hanging="420"/>
        <w:rPr>
          <w:rFonts w:eastAsia="宋体"/>
          <w:b/>
          <w:szCs w:val="20"/>
        </w:rPr>
      </w:pPr>
      <w:r>
        <w:rPr>
          <w:rFonts w:eastAsia="宋体"/>
          <w:b/>
          <w:szCs w:val="20"/>
        </w:rPr>
        <w:fldChar w:fldCharType="begin"/>
      </w:r>
      <w:r>
        <w:rPr>
          <w:rFonts w:eastAsia="宋体"/>
          <w:b/>
          <w:szCs w:val="20"/>
        </w:rPr>
        <w:instrText xml:space="preserve"> REF _Ref131755492 \r \h </w:instrText>
      </w:r>
      <w:r>
        <w:rPr>
          <w:rFonts w:eastAsia="宋体"/>
          <w:b/>
          <w:szCs w:val="20"/>
        </w:rPr>
      </w:r>
      <w:r>
        <w:rPr>
          <w:rFonts w:eastAsia="宋体"/>
          <w:b/>
          <w:szCs w:val="20"/>
        </w:rPr>
        <w:fldChar w:fldCharType="separate"/>
      </w:r>
      <w:r w:rsidR="00A6622E">
        <w:rPr>
          <w:rFonts w:eastAsia="宋体"/>
          <w:b/>
          <w:szCs w:val="20"/>
        </w:rPr>
        <w:t>Proposal 19:</w:t>
      </w:r>
      <w:r>
        <w:rPr>
          <w:rFonts w:eastAsia="宋体"/>
          <w:b/>
          <w:szCs w:val="20"/>
        </w:rPr>
        <w:fldChar w:fldCharType="end"/>
      </w:r>
      <w:r w:rsidR="00D36620">
        <w:rPr>
          <w:rFonts w:eastAsia="宋体"/>
          <w:b/>
          <w:szCs w:val="20"/>
        </w:rPr>
        <w:t xml:space="preserve"> </w:t>
      </w:r>
      <w:r w:rsidR="00E6287C" w:rsidRPr="00E6287C">
        <w:rPr>
          <w:rFonts w:eastAsia="宋体"/>
          <w:b/>
          <w:szCs w:val="20"/>
        </w:rPr>
        <w:t xml:space="preserve">For </w:t>
      </w:r>
      <w:proofErr w:type="spellStart"/>
      <w:r w:rsidR="00E6287C" w:rsidRPr="00E6287C">
        <w:rPr>
          <w:rFonts w:eastAsia="宋体"/>
          <w:b/>
          <w:szCs w:val="20"/>
        </w:rPr>
        <w:t>N</w:t>
      </w:r>
      <w:r w:rsidR="00E6287C" w:rsidRPr="00E6287C">
        <w:rPr>
          <w:rFonts w:eastAsia="宋体"/>
          <w:b/>
          <w:szCs w:val="20"/>
          <w:vertAlign w:val="subscript"/>
        </w:rPr>
        <w:t>trp</w:t>
      </w:r>
      <w:proofErr w:type="spellEnd"/>
      <w:r w:rsidR="00E6287C" w:rsidRPr="00E6287C">
        <w:rPr>
          <w:rFonts w:eastAsia="宋体"/>
          <w:b/>
          <w:szCs w:val="20"/>
        </w:rPr>
        <w:t xml:space="preserve"> = 1, fully reuse the legacy codebook parameter configurations. For </w:t>
      </w:r>
      <w:proofErr w:type="spellStart"/>
      <w:r w:rsidR="00E6287C" w:rsidRPr="00E6287C">
        <w:rPr>
          <w:rFonts w:eastAsia="宋体"/>
          <w:b/>
          <w:szCs w:val="20"/>
        </w:rPr>
        <w:t>N</w:t>
      </w:r>
      <w:r w:rsidR="00E6287C" w:rsidRPr="00E6287C">
        <w:rPr>
          <w:rFonts w:eastAsia="宋体"/>
          <w:b/>
          <w:szCs w:val="20"/>
          <w:vertAlign w:val="subscript"/>
        </w:rPr>
        <w:t>trp</w:t>
      </w:r>
      <w:proofErr w:type="spellEnd"/>
      <w:r w:rsidR="00E6287C" w:rsidRPr="00E6287C">
        <w:rPr>
          <w:rFonts w:eastAsia="宋体"/>
          <w:b/>
          <w:szCs w:val="20"/>
        </w:rPr>
        <w:t xml:space="preserve"> &gt; 1, at least </w:t>
      </w:r>
      <w:proofErr w:type="spellStart"/>
      <w:r w:rsidR="00E6287C" w:rsidRPr="00E6287C">
        <w:rPr>
          <w:rFonts w:eastAsia="宋体"/>
          <w:b/>
          <w:szCs w:val="20"/>
        </w:rPr>
        <w:t>p</w:t>
      </w:r>
      <w:r w:rsidR="00E6287C" w:rsidRPr="00E6287C">
        <w:rPr>
          <w:rFonts w:eastAsia="宋体"/>
          <w:b/>
          <w:szCs w:val="20"/>
          <w:vertAlign w:val="subscript"/>
        </w:rPr>
        <w:t>v</w:t>
      </w:r>
      <w:proofErr w:type="spellEnd"/>
      <w:proofErr w:type="gramStart"/>
      <w:r w:rsidR="00E6287C" w:rsidRPr="00E6287C">
        <w:rPr>
          <w:rFonts w:eastAsia="宋体"/>
          <w:b/>
          <w:szCs w:val="20"/>
        </w:rPr>
        <w:t>={</w:t>
      </w:r>
      <w:proofErr w:type="gramEnd"/>
      <w:r w:rsidR="00E6287C" w:rsidRPr="00E6287C">
        <w:rPr>
          <w:rFonts w:eastAsia="宋体"/>
          <w:b/>
          <w:szCs w:val="20"/>
        </w:rPr>
        <w:t xml:space="preserve">1/8, 1/8, 1/16, 1/16} is associated with the minimum </w:t>
      </w:r>
      <w:proofErr w:type="spellStart"/>
      <w:r w:rsidR="00E6287C" w:rsidRPr="00E6287C">
        <w:rPr>
          <w:rFonts w:eastAsia="宋体"/>
          <w:b/>
          <w:szCs w:val="20"/>
        </w:rPr>
        <w:t>L</w:t>
      </w:r>
      <w:r w:rsidR="00E6287C" w:rsidRPr="00E6287C">
        <w:rPr>
          <w:rFonts w:eastAsia="宋体"/>
          <w:b/>
          <w:szCs w:val="20"/>
          <w:vertAlign w:val="subscript"/>
        </w:rPr>
        <w:t>tot</w:t>
      </w:r>
      <w:proofErr w:type="spellEnd"/>
      <w:r w:rsidR="00E6287C" w:rsidRPr="00E6287C">
        <w:rPr>
          <w:rFonts w:eastAsia="宋体"/>
          <w:b/>
          <w:szCs w:val="20"/>
        </w:rPr>
        <w:t xml:space="preserve"> for a given </w:t>
      </w:r>
      <w:proofErr w:type="spellStart"/>
      <w:r w:rsidR="00E6287C" w:rsidRPr="00E6287C">
        <w:rPr>
          <w:rFonts w:eastAsia="宋体"/>
          <w:b/>
          <w:szCs w:val="20"/>
        </w:rPr>
        <w:t>N</w:t>
      </w:r>
      <w:r w:rsidR="00E6287C" w:rsidRPr="00E6287C">
        <w:rPr>
          <w:rFonts w:eastAsia="宋体"/>
          <w:b/>
          <w:szCs w:val="20"/>
          <w:vertAlign w:val="subscript"/>
        </w:rPr>
        <w:t>trp</w:t>
      </w:r>
      <w:proofErr w:type="spellEnd"/>
      <w:r w:rsidR="00E6287C" w:rsidRPr="00E6287C">
        <w:rPr>
          <w:rFonts w:eastAsia="宋体"/>
          <w:b/>
          <w:szCs w:val="20"/>
        </w:rPr>
        <w:t>.</w:t>
      </w:r>
    </w:p>
    <w:p w14:paraId="5B972AD4" w14:textId="567E9F2C" w:rsidR="00DB778C" w:rsidRDefault="00DB778C" w:rsidP="00DB778C">
      <w:pPr>
        <w:ind w:left="420" w:hanging="420"/>
        <w:rPr>
          <w:rFonts w:eastAsia="宋体"/>
          <w:b/>
          <w:szCs w:val="20"/>
        </w:rPr>
      </w:pPr>
      <w:r>
        <w:rPr>
          <w:rFonts w:eastAsia="宋体"/>
          <w:b/>
          <w:szCs w:val="20"/>
        </w:rPr>
        <w:fldChar w:fldCharType="begin"/>
      </w:r>
      <w:r>
        <w:rPr>
          <w:rFonts w:eastAsia="宋体"/>
          <w:b/>
          <w:szCs w:val="20"/>
        </w:rPr>
        <w:instrText xml:space="preserve"> REF _Ref131755505 \r \h </w:instrText>
      </w:r>
      <w:r>
        <w:rPr>
          <w:rFonts w:eastAsia="宋体"/>
          <w:b/>
          <w:szCs w:val="20"/>
        </w:rPr>
      </w:r>
      <w:r>
        <w:rPr>
          <w:rFonts w:eastAsia="宋体"/>
          <w:b/>
          <w:szCs w:val="20"/>
        </w:rPr>
        <w:fldChar w:fldCharType="separate"/>
      </w:r>
      <w:r w:rsidR="00A6622E">
        <w:rPr>
          <w:rFonts w:eastAsia="宋体"/>
          <w:b/>
          <w:szCs w:val="20"/>
        </w:rPr>
        <w:t>Proposal 20:</w:t>
      </w:r>
      <w:r>
        <w:rPr>
          <w:rFonts w:eastAsia="宋体"/>
          <w:b/>
          <w:szCs w:val="20"/>
        </w:rPr>
        <w:fldChar w:fldCharType="end"/>
      </w:r>
      <w:r w:rsidR="00E6287C" w:rsidRPr="00E6287C">
        <w:rPr>
          <w:rFonts w:eastAsia="宋体"/>
          <w:b/>
          <w:szCs w:val="20"/>
        </w:rPr>
        <w:tab/>
        <w:t xml:space="preserve">For </w:t>
      </w:r>
      <w:proofErr w:type="spellStart"/>
      <w:r w:rsidR="00E6287C" w:rsidRPr="00E6287C">
        <w:rPr>
          <w:rFonts w:eastAsia="宋体"/>
          <w:b/>
          <w:szCs w:val="20"/>
        </w:rPr>
        <w:t>N</w:t>
      </w:r>
      <w:r w:rsidR="00E6287C" w:rsidRPr="00E6287C">
        <w:rPr>
          <w:rFonts w:eastAsia="宋体"/>
          <w:b/>
          <w:szCs w:val="20"/>
          <w:vertAlign w:val="subscript"/>
        </w:rPr>
        <w:t>trp</w:t>
      </w:r>
      <w:proofErr w:type="spellEnd"/>
      <w:r w:rsidR="00E6287C" w:rsidRPr="00E6287C">
        <w:rPr>
          <w:rFonts w:eastAsia="宋体"/>
          <w:b/>
          <w:szCs w:val="20"/>
        </w:rPr>
        <w:t xml:space="preserve"> &gt; 1, it is not supported to extend </w:t>
      </w:r>
      <w:proofErr w:type="spellStart"/>
      <w:r w:rsidR="00E6287C" w:rsidRPr="00E6287C">
        <w:rPr>
          <w:rFonts w:eastAsia="宋体"/>
          <w:b/>
          <w:szCs w:val="20"/>
        </w:rPr>
        <w:t>L</w:t>
      </w:r>
      <w:r w:rsidR="00E6287C" w:rsidRPr="00E6287C">
        <w:rPr>
          <w:rFonts w:eastAsia="宋体"/>
          <w:b/>
          <w:szCs w:val="20"/>
          <w:vertAlign w:val="subscript"/>
        </w:rPr>
        <w:t>tot</w:t>
      </w:r>
      <w:proofErr w:type="spellEnd"/>
      <w:r w:rsidR="00E6287C" w:rsidRPr="00E6287C">
        <w:rPr>
          <w:rFonts w:eastAsia="宋体"/>
          <w:b/>
          <w:szCs w:val="20"/>
          <w:vertAlign w:val="subscript"/>
        </w:rPr>
        <w:t xml:space="preserve"> </w:t>
      </w:r>
      <w:r w:rsidR="00E6287C" w:rsidRPr="00E6287C">
        <w:rPr>
          <w:rFonts w:eastAsia="宋体"/>
          <w:b/>
          <w:szCs w:val="20"/>
        </w:rPr>
        <w:t xml:space="preserve">to larger than 16, which is the current maximum </w:t>
      </w:r>
      <w:proofErr w:type="spellStart"/>
      <w:r w:rsidR="00E6287C" w:rsidRPr="00E6287C">
        <w:rPr>
          <w:rFonts w:eastAsia="宋体"/>
          <w:b/>
          <w:szCs w:val="20"/>
        </w:rPr>
        <w:t>L</w:t>
      </w:r>
      <w:r w:rsidR="00E6287C" w:rsidRPr="00E6287C">
        <w:rPr>
          <w:rFonts w:eastAsia="宋体"/>
          <w:b/>
          <w:szCs w:val="20"/>
          <w:vertAlign w:val="subscript"/>
        </w:rPr>
        <w:t>tot</w:t>
      </w:r>
      <w:proofErr w:type="spellEnd"/>
      <w:r w:rsidR="00E6287C" w:rsidRPr="00E6287C">
        <w:rPr>
          <w:rFonts w:eastAsia="宋体"/>
          <w:b/>
          <w:szCs w:val="20"/>
        </w:rPr>
        <w:t xml:space="preserve"> value if L</w:t>
      </w:r>
      <w:r w:rsidR="00E6287C" w:rsidRPr="00E6287C">
        <w:rPr>
          <w:rFonts w:eastAsia="宋体"/>
          <w:b/>
          <w:szCs w:val="20"/>
          <w:vertAlign w:val="subscript"/>
        </w:rPr>
        <w:t>n</w:t>
      </w:r>
      <w:r w:rsidR="00E6287C" w:rsidRPr="00E6287C">
        <w:rPr>
          <w:rFonts w:eastAsia="宋体"/>
          <w:b/>
          <w:szCs w:val="20"/>
        </w:rPr>
        <w:t xml:space="preserve"> = 6 is introduced.</w:t>
      </w:r>
    </w:p>
    <w:p w14:paraId="532A2B1A" w14:textId="5C9EF3FE" w:rsidR="002435B0" w:rsidRDefault="0057560F" w:rsidP="00BB2B7D">
      <w:pPr>
        <w:ind w:left="420" w:hanging="420"/>
        <w:rPr>
          <w:rFonts w:eastAsia="宋体"/>
          <w:b/>
          <w:szCs w:val="20"/>
        </w:rPr>
      </w:pPr>
      <w:r>
        <w:rPr>
          <w:rFonts w:eastAsia="宋体"/>
          <w:b/>
          <w:szCs w:val="20"/>
        </w:rPr>
        <w:fldChar w:fldCharType="begin"/>
      </w:r>
      <w:r>
        <w:rPr>
          <w:rFonts w:eastAsia="宋体"/>
          <w:b/>
          <w:szCs w:val="20"/>
        </w:rPr>
        <w:instrText xml:space="preserve"> REF _Ref127549956 \r \h </w:instrText>
      </w:r>
      <w:r>
        <w:rPr>
          <w:rFonts w:eastAsia="宋体"/>
          <w:b/>
          <w:szCs w:val="20"/>
        </w:rPr>
      </w:r>
      <w:r>
        <w:rPr>
          <w:rFonts w:eastAsia="宋体"/>
          <w:b/>
          <w:szCs w:val="20"/>
        </w:rPr>
        <w:fldChar w:fldCharType="separate"/>
      </w:r>
      <w:r w:rsidR="00A6622E">
        <w:rPr>
          <w:rFonts w:eastAsia="宋体"/>
          <w:b/>
          <w:szCs w:val="20"/>
        </w:rPr>
        <w:t>Proposal 21:</w:t>
      </w:r>
      <w:r>
        <w:rPr>
          <w:rFonts w:eastAsia="宋体"/>
          <w:b/>
          <w:szCs w:val="20"/>
        </w:rPr>
        <w:fldChar w:fldCharType="end"/>
      </w:r>
      <w:r w:rsidR="00E6287C" w:rsidRPr="00E6287C">
        <w:rPr>
          <w:rFonts w:eastAsia="宋体"/>
          <w:b/>
          <w:szCs w:val="20"/>
        </w:rPr>
        <w:tab/>
        <w:t>Regarding the codebook parameter R, the legacy values are reused, i.e., R=1 and 2.</w:t>
      </w:r>
    </w:p>
    <w:p w14:paraId="75FF41A0" w14:textId="6B436E69" w:rsidR="00DB778C" w:rsidRDefault="00DB778C" w:rsidP="00BB2B7D">
      <w:pPr>
        <w:ind w:left="420" w:hanging="420"/>
        <w:rPr>
          <w:rFonts w:eastAsia="宋体"/>
          <w:b/>
          <w:szCs w:val="20"/>
        </w:rPr>
      </w:pPr>
      <w:r>
        <w:rPr>
          <w:rFonts w:eastAsia="宋体"/>
          <w:b/>
          <w:szCs w:val="20"/>
        </w:rPr>
        <w:fldChar w:fldCharType="begin"/>
      </w:r>
      <w:r>
        <w:rPr>
          <w:rFonts w:eastAsia="宋体"/>
          <w:b/>
          <w:szCs w:val="20"/>
        </w:rPr>
        <w:instrText xml:space="preserve"> REF _Ref131755523 \r \h </w:instrText>
      </w:r>
      <w:r>
        <w:rPr>
          <w:rFonts w:eastAsia="宋体"/>
          <w:b/>
          <w:szCs w:val="20"/>
        </w:rPr>
      </w:r>
      <w:r>
        <w:rPr>
          <w:rFonts w:eastAsia="宋体"/>
          <w:b/>
          <w:szCs w:val="20"/>
        </w:rPr>
        <w:fldChar w:fldCharType="separate"/>
      </w:r>
      <w:r w:rsidR="00A6622E">
        <w:rPr>
          <w:rFonts w:eastAsia="宋体"/>
          <w:b/>
          <w:szCs w:val="20"/>
        </w:rPr>
        <w:t>Proposal 22:</w:t>
      </w:r>
      <w:r>
        <w:rPr>
          <w:rFonts w:eastAsia="宋体"/>
          <w:b/>
          <w:szCs w:val="20"/>
        </w:rPr>
        <w:fldChar w:fldCharType="end"/>
      </w:r>
      <w:r w:rsidR="00D36620">
        <w:rPr>
          <w:rFonts w:eastAsia="宋体"/>
          <w:b/>
          <w:szCs w:val="20"/>
        </w:rPr>
        <w:t xml:space="preserve"> </w:t>
      </w:r>
      <w:r w:rsidR="00E6287C" w:rsidRPr="00E6287C">
        <w:rPr>
          <w:rFonts w:eastAsia="宋体"/>
          <w:b/>
          <w:szCs w:val="20"/>
        </w:rPr>
        <w:t>Support aligning the identification of SCI for rank=1 and rank&gt;1 by using the total number of SD basis.</w:t>
      </w:r>
    </w:p>
    <w:p w14:paraId="7BDE8673" w14:textId="77777777" w:rsidR="002435B0" w:rsidRPr="00CD556F" w:rsidRDefault="002435B0" w:rsidP="001B38EF">
      <w:pPr>
        <w:rPr>
          <w:rFonts w:eastAsia="宋体"/>
          <w:b/>
          <w:szCs w:val="20"/>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790E6B7A" w14:textId="4782C476" w:rsidR="003B2974" w:rsidRDefault="003B2974" w:rsidP="003B2974">
      <w:pPr>
        <w:pStyle w:val="references"/>
      </w:pPr>
      <w:bookmarkStart w:id="47" w:name="_Ref102134221"/>
      <w:bookmarkStart w:id="48" w:name="_Ref68768850"/>
      <w:bookmarkEnd w:id="2"/>
      <w:bookmarkEnd w:id="3"/>
      <w:r w:rsidRPr="00006816">
        <w:t>RP-213598, New WID: MIMO Evolution for Downlink and Uplink, RAN#94e</w:t>
      </w:r>
      <w:r>
        <w:t>.</w:t>
      </w:r>
      <w:bookmarkEnd w:id="47"/>
    </w:p>
    <w:p w14:paraId="4BE121D4" w14:textId="6348FD27" w:rsidR="00AA7D11" w:rsidRPr="00840F9E" w:rsidRDefault="005B4FC5" w:rsidP="00AA7D11">
      <w:pPr>
        <w:pStyle w:val="references"/>
      </w:pPr>
      <w:bookmarkStart w:id="49" w:name="_Ref131771762"/>
      <w:bookmarkStart w:id="50" w:name="_Ref127540542"/>
      <w:r w:rsidRPr="002E00CB">
        <w:rPr>
          <w:szCs w:val="20"/>
        </w:rPr>
        <w:t>R1-2210992</w:t>
      </w:r>
      <w:r w:rsidR="00AA7D11">
        <w:t xml:space="preserve">, </w:t>
      </w:r>
      <w:r w:rsidR="00AA7D11" w:rsidRPr="00840F9E">
        <w:t>Discussion on CSI enhancement for high-medium UE velocities and coherent JT</w:t>
      </w:r>
      <w:r w:rsidR="00AA7D11">
        <w:t>,</w:t>
      </w:r>
      <w:r w:rsidR="00AA7D11" w:rsidRPr="00840F9E">
        <w:t xml:space="preserve"> 3GPP TSG RAN WG1 #11</w:t>
      </w:r>
      <w:r w:rsidR="00E201CE">
        <w:t>1</w:t>
      </w:r>
      <w:r w:rsidR="00AA7D11">
        <w:t>, vivo.</w:t>
      </w:r>
      <w:bookmarkEnd w:id="49"/>
    </w:p>
    <w:p w14:paraId="1D20B83A" w14:textId="3928D607" w:rsidR="003B2974" w:rsidRDefault="003B2974" w:rsidP="003B2974">
      <w:pPr>
        <w:pStyle w:val="references"/>
      </w:pPr>
      <w:bookmarkStart w:id="51" w:name="_Ref111124739"/>
      <w:bookmarkEnd w:id="50"/>
      <w:r w:rsidRPr="009F6FBE">
        <w:t>3GPP TR 3</w:t>
      </w:r>
      <w:r>
        <w:t>8</w:t>
      </w:r>
      <w:r w:rsidRPr="009F6FBE">
        <w:t>.</w:t>
      </w:r>
      <w:r>
        <w:t>901</w:t>
      </w:r>
      <w:r w:rsidRPr="009F6FBE">
        <w:t xml:space="preserve">: </w:t>
      </w:r>
      <w:r>
        <w:t>“</w:t>
      </w:r>
      <w:r w:rsidRPr="00335063">
        <w:t>Study on channel model for frequencies from 0.5 to 100 GHz</w:t>
      </w:r>
      <w:r>
        <w:t>”.</w:t>
      </w:r>
      <w:bookmarkEnd w:id="51"/>
    </w:p>
    <w:bookmarkEnd w:id="48"/>
    <w:p w14:paraId="75E847FB" w14:textId="6B1E714D" w:rsidR="00EF72E1" w:rsidRDefault="00EF72E1" w:rsidP="00EF72E1">
      <w:pPr>
        <w:pStyle w:val="references"/>
        <w:numPr>
          <w:ilvl w:val="0"/>
          <w:numId w:val="0"/>
        </w:numPr>
      </w:pPr>
    </w:p>
    <w:p w14:paraId="09ED8BCA" w14:textId="1A3BA513" w:rsidR="00EF72E1" w:rsidRDefault="00EF72E1" w:rsidP="00EF72E1">
      <w:pPr>
        <w:pStyle w:val="title1"/>
        <w:numPr>
          <w:ilvl w:val="0"/>
          <w:numId w:val="0"/>
        </w:numPr>
        <w:ind w:left="425"/>
      </w:pPr>
      <w:r>
        <w:rPr>
          <w:rFonts w:hint="eastAsia"/>
        </w:rPr>
        <w:t>Appendix</w:t>
      </w:r>
      <w:r w:rsidR="0042633D">
        <w:t xml:space="preserve"> </w:t>
      </w:r>
      <w:r w:rsidR="0042633D">
        <w:rPr>
          <w:rFonts w:hint="eastAsia"/>
        </w:rPr>
        <w:t>A</w:t>
      </w:r>
    </w:p>
    <w:p w14:paraId="63BAADB9" w14:textId="7C1A794D" w:rsidR="00EF72E1" w:rsidRDefault="0042633D" w:rsidP="00741731">
      <w:pPr>
        <w:pStyle w:val="title2"/>
        <w:numPr>
          <w:ilvl w:val="0"/>
          <w:numId w:val="0"/>
        </w:numPr>
        <w:ind w:left="425"/>
      </w:pPr>
      <w:r>
        <w:rPr>
          <w:rFonts w:hint="eastAsia"/>
        </w:rPr>
        <w:t>A.1</w:t>
      </w:r>
      <w:r>
        <w:t xml:space="preserve"> </w:t>
      </w:r>
      <w:r w:rsidR="00D6642B" w:rsidRPr="00D6642B">
        <w:t xml:space="preserve">Evaluation parameter for High/medium-CSI </w:t>
      </w:r>
    </w:p>
    <w:p w14:paraId="4BB3D8EA" w14:textId="75E106FC" w:rsidR="004E09B8" w:rsidRPr="004E09B8" w:rsidRDefault="004E09B8" w:rsidP="00D606B2">
      <w:pPr>
        <w:pStyle w:val="table"/>
      </w:pPr>
      <w:r w:rsidRPr="004E09B8">
        <w:t xml:space="preserve">The evaluation parameter configuration for </w:t>
      </w:r>
      <w:r>
        <w:t>High/medium-</w:t>
      </w:r>
      <w:r w:rsidRPr="004E09B8">
        <w:t>CSI</w:t>
      </w:r>
    </w:p>
    <w:tbl>
      <w:tblPr>
        <w:tblW w:w="9067" w:type="dxa"/>
        <w:tblLook w:val="04A0" w:firstRow="1" w:lastRow="0" w:firstColumn="1" w:lastColumn="0" w:noHBand="0" w:noVBand="1"/>
      </w:tblPr>
      <w:tblGrid>
        <w:gridCol w:w="3620"/>
        <w:gridCol w:w="1830"/>
        <w:gridCol w:w="3617"/>
      </w:tblGrid>
      <w:tr w:rsidR="004E09B8" w:rsidRPr="008740EE" w14:paraId="2932C235"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6FC61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41087B4" w14:textId="77777777" w:rsidR="004E09B8" w:rsidRPr="00AF5A9E" w:rsidRDefault="004E09B8" w:rsidP="00DC30FF">
            <w:pPr>
              <w:spacing w:after="0"/>
              <w:jc w:val="left"/>
              <w:rPr>
                <w:rFonts w:eastAsiaTheme="minorEastAsia"/>
                <w:lang w:eastAsia="zh-CN"/>
              </w:rPr>
            </w:pPr>
            <w:r w:rsidRPr="00AF5A9E">
              <w:rPr>
                <w:rFonts w:eastAsiaTheme="minorEastAsia" w:hint="eastAsia"/>
                <w:lang w:eastAsia="zh-CN"/>
              </w:rPr>
              <w:t xml:space="preserve">　</w:t>
            </w:r>
          </w:p>
        </w:tc>
      </w:tr>
      <w:tr w:rsidR="004E09B8" w:rsidRPr="008740EE" w14:paraId="7EED7EEA"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3F7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6FCE51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FDD (TDD is not precluded), OFDM </w:t>
            </w:r>
          </w:p>
        </w:tc>
      </w:tr>
      <w:tr w:rsidR="004E09B8" w:rsidRPr="008740EE" w14:paraId="2EB3D230"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AD5D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1E5B46B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OFDMA </w:t>
            </w:r>
          </w:p>
        </w:tc>
      </w:tr>
      <w:tr w:rsidR="004E09B8" w:rsidRPr="008740EE" w14:paraId="2B3E5949" w14:textId="77777777" w:rsidTr="00D606B2">
        <w:trPr>
          <w:trHeight w:val="842"/>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345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357D8404" w14:textId="1AB83F08" w:rsidR="004E09B8" w:rsidRPr="00D606B2" w:rsidRDefault="004E09B8" w:rsidP="00D606B2">
            <w:pPr>
              <w:spacing w:after="0"/>
              <w:jc w:val="left"/>
              <w:rPr>
                <w:rFonts w:eastAsiaTheme="minorEastAsia"/>
              </w:rPr>
            </w:pPr>
            <w:r w:rsidRPr="00D606B2">
              <w:rPr>
                <w:rFonts w:eastAsiaTheme="minorEastAsia"/>
              </w:rPr>
              <w:t xml:space="preserve">typical 57-sector, SLS: </w:t>
            </w:r>
            <w:r w:rsidRPr="00D606B2">
              <w:rPr>
                <w:rFonts w:eastAsiaTheme="minorEastAsia"/>
              </w:rPr>
              <w:br/>
              <w:t xml:space="preserve">- 1 TRP per sector, 3 sectors per site. </w:t>
            </w:r>
            <w:r w:rsidRPr="00D606B2">
              <w:rPr>
                <w:rFonts w:eastAsiaTheme="minorEastAsia"/>
              </w:rPr>
              <w:br/>
              <w:t>- Dense Urban (macro only) 200m ISD</w:t>
            </w:r>
          </w:p>
        </w:tc>
      </w:tr>
      <w:tr w:rsidR="004E09B8" w:rsidRPr="008740EE" w14:paraId="6B9B3E94"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091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5A0E24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4E09B8" w:rsidRPr="008740EE" w14:paraId="714BCDD5"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AC2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0A26104B" w14:textId="3BDE01AB" w:rsidR="004E09B8" w:rsidRPr="00AF5A9E" w:rsidRDefault="004E09B8" w:rsidP="00DC30FF">
            <w:pPr>
              <w:spacing w:after="0"/>
              <w:jc w:val="left"/>
              <w:rPr>
                <w:rFonts w:eastAsiaTheme="minorEastAsia"/>
                <w:lang w:eastAsia="zh-CN"/>
              </w:rPr>
            </w:pPr>
            <w:r w:rsidRPr="00AF5A9E">
              <w:rPr>
                <w:rFonts w:eastAsiaTheme="minorEastAsia"/>
                <w:lang w:eastAsia="zh-CN"/>
              </w:rPr>
              <w:t>200m(2GHz)</w:t>
            </w:r>
          </w:p>
        </w:tc>
      </w:tr>
      <w:tr w:rsidR="004E09B8" w:rsidRPr="008740EE" w14:paraId="5B90B83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4544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Antenna setup and port layouts at </w:t>
            </w:r>
            <w:proofErr w:type="spellStart"/>
            <w:r w:rsidRPr="00AF5A9E">
              <w:rPr>
                <w:rFonts w:eastAsiaTheme="minorEastAsia"/>
                <w:lang w:eastAsia="zh-CN"/>
              </w:rPr>
              <w:t>gNB</w:t>
            </w:r>
            <w:proofErr w:type="spellEnd"/>
          </w:p>
        </w:tc>
        <w:tc>
          <w:tcPr>
            <w:tcW w:w="5447" w:type="dxa"/>
            <w:gridSpan w:val="2"/>
            <w:tcBorders>
              <w:top w:val="nil"/>
              <w:left w:val="nil"/>
              <w:bottom w:val="single" w:sz="4" w:space="0" w:color="auto"/>
              <w:right w:val="single" w:sz="4" w:space="0" w:color="auto"/>
            </w:tcBorders>
            <w:shd w:val="clear" w:color="auto" w:fill="auto"/>
            <w:vAlign w:val="center"/>
            <w:hideMark/>
          </w:tcPr>
          <w:p w14:paraId="00E13A93" w14:textId="4EF2D2FD" w:rsidR="004E09B8" w:rsidRPr="00AF5A9E" w:rsidRDefault="004E09B8" w:rsidP="00DC30FF">
            <w:pPr>
              <w:spacing w:after="0"/>
              <w:jc w:val="left"/>
              <w:rPr>
                <w:rFonts w:eastAsiaTheme="minorEastAsia"/>
                <w:lang w:eastAsia="zh-CN"/>
              </w:rPr>
            </w:pPr>
            <w:r w:rsidRPr="00AF5A9E">
              <w:rPr>
                <w:rFonts w:eastAsiaTheme="minorEastAsia"/>
                <w:lang w:eastAsia="zh-CN"/>
              </w:rPr>
              <w:t>(8,4,2,1,1,2,4),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tc>
      </w:tr>
      <w:tr w:rsidR="004E09B8" w:rsidRPr="008740EE" w14:paraId="370501E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7549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07581E6" w14:textId="01986B58" w:rsidR="004E09B8" w:rsidRPr="00AF5A9E" w:rsidRDefault="004E09B8" w:rsidP="00DC30FF">
            <w:pPr>
              <w:spacing w:after="0"/>
              <w:jc w:val="left"/>
              <w:rPr>
                <w:rFonts w:eastAsiaTheme="minorEastAsia"/>
                <w:lang w:eastAsia="zh-CN"/>
              </w:rPr>
            </w:pPr>
            <w:r w:rsidRPr="00AF5A9E">
              <w:rPr>
                <w:rFonts w:eastAsiaTheme="minorEastAsia"/>
                <w:lang w:eastAsia="zh-CN"/>
              </w:rPr>
              <w:t>(1,1,2,1,1,1,1),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0.5)λ</w:t>
            </w:r>
          </w:p>
        </w:tc>
      </w:tr>
      <w:tr w:rsidR="004E09B8" w:rsidRPr="008740EE" w14:paraId="496ABF58"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6372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lastRenderedPageBreak/>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31FE396" w14:textId="16D4ED18" w:rsidR="004E09B8" w:rsidRPr="00AF5A9E" w:rsidRDefault="004E09B8" w:rsidP="00DC30FF">
            <w:pPr>
              <w:spacing w:after="0"/>
              <w:jc w:val="left"/>
              <w:rPr>
                <w:rFonts w:eastAsiaTheme="minorEastAsia"/>
                <w:lang w:eastAsia="zh-CN"/>
              </w:rPr>
            </w:pPr>
            <w:r w:rsidRPr="00AF5A9E">
              <w:rPr>
                <w:rFonts w:eastAsiaTheme="minorEastAsia"/>
                <w:lang w:eastAsia="zh-CN"/>
              </w:rPr>
              <w:t>Per TRP 41 dBm for 10MHz</w:t>
            </w:r>
          </w:p>
        </w:tc>
      </w:tr>
      <w:tr w:rsidR="004E09B8" w:rsidRPr="008740EE" w14:paraId="377A7BD2"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623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4434C51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Depending on scenarios (cf. table A.2.1-1 of TS 38.802): </w:t>
            </w:r>
            <w:proofErr w:type="spellStart"/>
            <w:r w:rsidRPr="00AF5A9E">
              <w:rPr>
                <w:rFonts w:eastAsiaTheme="minorEastAsia"/>
                <w:lang w:eastAsia="zh-CN"/>
              </w:rPr>
              <w:t>RMa</w:t>
            </w:r>
            <w:proofErr w:type="spellEnd"/>
            <w:r w:rsidRPr="00AF5A9E">
              <w:rPr>
                <w:rFonts w:eastAsiaTheme="minorEastAsia"/>
                <w:lang w:eastAsia="zh-CN"/>
              </w:rPr>
              <w:t xml:space="preserve"> (35m), DU (25m), </w:t>
            </w:r>
            <w:proofErr w:type="spellStart"/>
            <w:r w:rsidRPr="00AF5A9E">
              <w:rPr>
                <w:rFonts w:eastAsiaTheme="minorEastAsia"/>
                <w:lang w:eastAsia="zh-CN"/>
              </w:rPr>
              <w:t>UMa</w:t>
            </w:r>
            <w:proofErr w:type="spellEnd"/>
            <w:r w:rsidRPr="00AF5A9E">
              <w:rPr>
                <w:rFonts w:eastAsiaTheme="minorEastAsia"/>
                <w:lang w:eastAsia="zh-CN"/>
              </w:rPr>
              <w:t xml:space="preserve"> (25m), Indoor Hotspot (3m)</w:t>
            </w:r>
          </w:p>
        </w:tc>
      </w:tr>
      <w:tr w:rsidR="004E09B8" w:rsidRPr="008740EE" w14:paraId="0EA6DAFD"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CE7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4B68CDA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Follow TR36.873</w:t>
            </w:r>
          </w:p>
        </w:tc>
      </w:tr>
      <w:tr w:rsidR="004E09B8" w:rsidRPr="008740EE" w14:paraId="369DE985" w14:textId="77777777" w:rsidTr="00DC30FF">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C26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53CE9102" w14:textId="538EF55F" w:rsidR="004E09B8" w:rsidRPr="00AF5A9E" w:rsidRDefault="00C86CDA" w:rsidP="00DC30FF">
            <w:pPr>
              <w:spacing w:after="0"/>
              <w:jc w:val="left"/>
              <w:rPr>
                <w:rFonts w:eastAsiaTheme="minorEastAsia"/>
                <w:lang w:eastAsia="zh-CN"/>
              </w:rPr>
            </w:pPr>
            <w:r>
              <w:rPr>
                <w:rFonts w:eastAsiaTheme="minorEastAsia"/>
                <w:lang w:eastAsia="zh-CN"/>
              </w:rPr>
              <w:t>7</w:t>
            </w:r>
            <w:r w:rsidR="004E09B8" w:rsidRPr="00AF5A9E">
              <w:rPr>
                <w:rFonts w:eastAsiaTheme="minorEastAsia"/>
                <w:lang w:eastAsia="zh-CN"/>
              </w:rPr>
              <w:t>dB</w:t>
            </w:r>
          </w:p>
        </w:tc>
      </w:tr>
      <w:tr w:rsidR="004E09B8" w:rsidRPr="008740EE" w14:paraId="276670D8"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D7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21B7E8B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Up to 256QAM </w:t>
            </w:r>
          </w:p>
        </w:tc>
      </w:tr>
      <w:tr w:rsidR="004E09B8" w:rsidRPr="008740EE" w14:paraId="12376EAA"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3DE3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4F6FE1D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4E09B8" w:rsidRPr="008740EE" w14:paraId="360E932F" w14:textId="77777777" w:rsidTr="00DC30FF">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D31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708B2D6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2658C1C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14 OFDM symbol slot</w:t>
            </w:r>
          </w:p>
        </w:tc>
      </w:tr>
      <w:tr w:rsidR="004E09B8" w:rsidRPr="008740EE" w14:paraId="763577C7" w14:textId="77777777" w:rsidTr="00DC30FF">
        <w:trPr>
          <w:trHeight w:val="285"/>
        </w:trPr>
        <w:tc>
          <w:tcPr>
            <w:tcW w:w="3620" w:type="dxa"/>
            <w:vMerge/>
            <w:tcBorders>
              <w:top w:val="nil"/>
              <w:left w:val="single" w:sz="4" w:space="0" w:color="auto"/>
              <w:bottom w:val="single" w:sz="4" w:space="0" w:color="auto"/>
              <w:right w:val="single" w:sz="4" w:space="0" w:color="auto"/>
            </w:tcBorders>
            <w:vAlign w:val="center"/>
            <w:hideMark/>
          </w:tcPr>
          <w:p w14:paraId="68314C23" w14:textId="77777777" w:rsidR="004E09B8" w:rsidRPr="00AF5A9E" w:rsidRDefault="004E09B8" w:rsidP="00DC30FF">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4642C14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09FE274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15kHz </w:t>
            </w:r>
          </w:p>
        </w:tc>
      </w:tr>
      <w:tr w:rsidR="004E09B8" w:rsidRPr="008740EE" w14:paraId="40279261"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F4D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62FDDD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52 for 15 kHz SCS</w:t>
            </w:r>
          </w:p>
        </w:tc>
      </w:tr>
      <w:tr w:rsidR="004E09B8" w:rsidRPr="008740EE" w14:paraId="1BF2BA4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7580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568AE4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4E09B8" w:rsidRPr="008740EE" w14:paraId="4A4F2FC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1F40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7C5B015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Slot Format 0 (all downlink) for all slots</w:t>
            </w:r>
          </w:p>
        </w:tc>
      </w:tr>
      <w:tr w:rsidR="004E09B8" w:rsidRPr="008740EE" w14:paraId="3C216AB4"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A03D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5EA35C8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MU-MIMO with rank 1 is a baseline </w:t>
            </w:r>
          </w:p>
        </w:tc>
      </w:tr>
      <w:tr w:rsidR="004E09B8" w:rsidRPr="008740EE" w14:paraId="318E93F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756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597D28AE" w14:textId="7BA26F2A"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For all evaluation, the maximum MU layers </w:t>
            </w:r>
            <w:proofErr w:type="gramStart"/>
            <w:r w:rsidRPr="00AF5A9E">
              <w:rPr>
                <w:rFonts w:eastAsiaTheme="minorEastAsia"/>
                <w:lang w:eastAsia="zh-CN"/>
              </w:rPr>
              <w:t>is</w:t>
            </w:r>
            <w:proofErr w:type="gramEnd"/>
            <w:r w:rsidRPr="00AF5A9E">
              <w:rPr>
                <w:rFonts w:eastAsiaTheme="minorEastAsia"/>
                <w:lang w:eastAsia="zh-CN"/>
              </w:rPr>
              <w:t xml:space="preserve"> </w:t>
            </w:r>
            <w:r w:rsidR="00AB009F">
              <w:rPr>
                <w:rFonts w:eastAsiaTheme="minorEastAsia"/>
                <w:lang w:eastAsia="zh-CN"/>
              </w:rPr>
              <w:t>8</w:t>
            </w:r>
          </w:p>
        </w:tc>
      </w:tr>
      <w:tr w:rsidR="0000208D" w:rsidRPr="008740EE" w14:paraId="23B415D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C692E" w14:textId="0A0A38C9" w:rsidR="0000208D" w:rsidRPr="00AF5A9E" w:rsidRDefault="0000208D" w:rsidP="00DC30FF">
            <w:pPr>
              <w:spacing w:after="0"/>
              <w:jc w:val="left"/>
              <w:rPr>
                <w:rFonts w:eastAsiaTheme="minorEastAsia"/>
                <w:lang w:eastAsia="zh-CN"/>
              </w:rPr>
            </w:pPr>
            <w:r>
              <w:rPr>
                <w:rFonts w:eastAsiaTheme="minorEastAsia"/>
                <w:lang w:eastAsia="zh-CN"/>
              </w:rPr>
              <w:t xml:space="preserve">Channel prediction </w:t>
            </w:r>
          </w:p>
        </w:tc>
        <w:tc>
          <w:tcPr>
            <w:tcW w:w="5447" w:type="dxa"/>
            <w:gridSpan w:val="2"/>
            <w:tcBorders>
              <w:top w:val="nil"/>
              <w:left w:val="nil"/>
              <w:bottom w:val="single" w:sz="4" w:space="0" w:color="auto"/>
              <w:right w:val="single" w:sz="4" w:space="0" w:color="auto"/>
            </w:tcBorders>
            <w:shd w:val="clear" w:color="auto" w:fill="auto"/>
            <w:vAlign w:val="center"/>
          </w:tcPr>
          <w:p w14:paraId="4FEBCA13" w14:textId="28A60755" w:rsidR="00701722" w:rsidRPr="00AF5A9E" w:rsidRDefault="00701722" w:rsidP="00DC30FF">
            <w:pPr>
              <w:spacing w:after="0"/>
              <w:jc w:val="left"/>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0000208D">
              <w:rPr>
                <w:rFonts w:eastAsiaTheme="minorEastAsia" w:hint="eastAsia"/>
                <w:lang w:eastAsia="zh-CN"/>
              </w:rPr>
              <w:t>A</w:t>
            </w:r>
            <w:r w:rsidR="0000208D">
              <w:rPr>
                <w:rFonts w:eastAsiaTheme="minorEastAsia"/>
                <w:lang w:eastAsia="zh-CN"/>
              </w:rPr>
              <w:t>R algorithm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AR </w:t>
            </w:r>
            <w:r>
              <w:rPr>
                <w:rFonts w:eastAsiaTheme="minorEastAsia" w:hint="eastAsia"/>
                <w:lang w:eastAsia="zh-CN"/>
              </w:rPr>
              <w:t>order</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{4}</w:t>
            </w:r>
          </w:p>
        </w:tc>
      </w:tr>
      <w:tr w:rsidR="004E09B8" w:rsidRPr="008740EE" w14:paraId="013C109A"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6FF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5F71AF6F" w14:textId="49B6FACB" w:rsidR="00AB009F" w:rsidRDefault="004E09B8" w:rsidP="00DC30FF">
            <w:pPr>
              <w:spacing w:after="0"/>
              <w:jc w:val="left"/>
              <w:rPr>
                <w:rFonts w:eastAsiaTheme="minorEastAsia"/>
                <w:lang w:eastAsia="zh-CN"/>
              </w:rPr>
            </w:pPr>
            <w:r w:rsidRPr="00AF5A9E">
              <w:rPr>
                <w:rFonts w:eastAsiaTheme="minorEastAsia"/>
                <w:lang w:eastAsia="zh-CN"/>
              </w:rPr>
              <w:t>. CSI</w:t>
            </w:r>
            <w:r w:rsidR="00AB009F">
              <w:rPr>
                <w:rFonts w:eastAsiaTheme="minorEastAsia"/>
                <w:lang w:eastAsia="zh-CN"/>
              </w:rPr>
              <w:t>-RS periodicity</w:t>
            </w:r>
            <w:r w:rsidRPr="00AF5A9E">
              <w:rPr>
                <w:rFonts w:eastAsiaTheme="minorEastAsia"/>
                <w:lang w:eastAsia="zh-CN"/>
              </w:rPr>
              <w:t xml:space="preserve">:  </w:t>
            </w:r>
            <w:r w:rsidR="00094C23">
              <w:rPr>
                <w:rFonts w:eastAsiaTheme="minorEastAsia"/>
                <w:lang w:eastAsia="zh-CN"/>
              </w:rPr>
              <w:t xml:space="preserve">1 </w:t>
            </w:r>
            <w:proofErr w:type="spellStart"/>
            <w:r w:rsidRPr="00AF5A9E">
              <w:rPr>
                <w:rFonts w:eastAsiaTheme="minorEastAsia"/>
                <w:lang w:eastAsia="zh-CN"/>
              </w:rPr>
              <w:t>ms</w:t>
            </w:r>
            <w:proofErr w:type="spellEnd"/>
            <w:r w:rsidRPr="00AF5A9E">
              <w:rPr>
                <w:rFonts w:eastAsiaTheme="minorEastAsia"/>
                <w:lang w:eastAsia="zh-CN"/>
              </w:rPr>
              <w:t xml:space="preserve">, </w:t>
            </w:r>
          </w:p>
          <w:p w14:paraId="4ECDB026" w14:textId="7A980905" w:rsidR="00E15BFC" w:rsidRDefault="00AB009F" w:rsidP="00DC30FF">
            <w:pPr>
              <w:spacing w:after="0"/>
              <w:jc w:val="left"/>
              <w:rPr>
                <w:rFonts w:eastAsiaTheme="minorEastAsia"/>
                <w:lang w:eastAsia="zh-CN"/>
              </w:rPr>
            </w:pPr>
            <w:r w:rsidRPr="00AF5A9E">
              <w:rPr>
                <w:rFonts w:eastAsiaTheme="minorEastAsia"/>
                <w:lang w:eastAsia="zh-CN"/>
              </w:rPr>
              <w:t>.</w:t>
            </w:r>
            <w:r w:rsidR="00701722">
              <w:rPr>
                <w:rFonts w:eastAsiaTheme="minorEastAsia"/>
                <w:lang w:eastAsia="zh-CN"/>
              </w:rPr>
              <w:t xml:space="preserve"> </w:t>
            </w:r>
            <w:r>
              <w:rPr>
                <w:rFonts w:eastAsiaTheme="minorEastAsia"/>
                <w:lang w:eastAsia="zh-CN"/>
              </w:rPr>
              <w:t>CSI feedback periodicity</w:t>
            </w:r>
            <w:r w:rsidRPr="00AF5A9E">
              <w:rPr>
                <w:rFonts w:eastAsiaTheme="minorEastAsia"/>
                <w:lang w:eastAsia="zh-CN"/>
              </w:rPr>
              <w:t>:</w:t>
            </w:r>
            <w:r>
              <w:rPr>
                <w:rFonts w:eastAsiaTheme="minorEastAsia"/>
                <w:lang w:eastAsia="zh-CN"/>
              </w:rPr>
              <w:t xml:space="preserve"> N</w:t>
            </w:r>
            <w:r w:rsidRPr="00AB009F">
              <w:rPr>
                <w:rFonts w:eastAsiaTheme="minorEastAsia"/>
                <w:vertAlign w:val="subscript"/>
                <w:lang w:eastAsia="zh-CN"/>
              </w:rPr>
              <w:t>4</w:t>
            </w:r>
            <w:r>
              <w:rPr>
                <w:rFonts w:eastAsiaTheme="minorEastAsia"/>
                <w:lang w:eastAsia="zh-CN"/>
              </w:rPr>
              <w:t>, and N4</w:t>
            </w:r>
            <w:r>
              <w:rPr>
                <w:rFonts w:eastAsiaTheme="minorEastAsia" w:hint="eastAsia"/>
                <w:lang w:eastAsia="zh-CN"/>
              </w:rPr>
              <w:t>=</w:t>
            </w:r>
            <w:r w:rsidR="00094C23">
              <w:rPr>
                <w:rFonts w:eastAsiaTheme="minorEastAsia"/>
                <w:lang w:eastAsia="zh-CN"/>
              </w:rPr>
              <w:t>4</w:t>
            </w:r>
          </w:p>
          <w:p w14:paraId="6864E1EC" w14:textId="089A604B" w:rsidR="004E09B8" w:rsidRPr="00AF5A9E" w:rsidRDefault="00E15BFC" w:rsidP="00DC30FF">
            <w:pPr>
              <w:spacing w:after="0"/>
              <w:jc w:val="left"/>
              <w:rPr>
                <w:rFonts w:eastAsiaTheme="minorEastAsia"/>
                <w:lang w:eastAsia="zh-CN"/>
              </w:rPr>
            </w:pPr>
            <w:r w:rsidRPr="00AF5A9E">
              <w:rPr>
                <w:rFonts w:eastAsiaTheme="minorEastAsia"/>
                <w:lang w:eastAsia="zh-CN"/>
              </w:rPr>
              <w:t>.</w:t>
            </w:r>
            <w:r>
              <w:rPr>
                <w:rFonts w:eastAsiaTheme="minorEastAsia"/>
                <w:lang w:eastAsia="zh-CN"/>
              </w:rPr>
              <w:t xml:space="preserve"> </w:t>
            </w:r>
            <w:r>
              <w:rPr>
                <w:rFonts w:eastAsiaTheme="minorEastAsia"/>
                <w:lang w:eastAsia="zh-CN"/>
              </w:rPr>
              <w:t>V</w:t>
            </w:r>
            <w:r>
              <w:rPr>
                <w:rFonts w:eastAsiaTheme="minorEastAsia" w:hint="eastAsia"/>
                <w:lang w:eastAsia="zh-CN"/>
              </w:rPr>
              <w:t>alue</w:t>
            </w:r>
            <w:r>
              <w:rPr>
                <w:rFonts w:eastAsiaTheme="minorEastAsia"/>
                <w:lang w:eastAsia="zh-CN"/>
              </w:rPr>
              <w:t xml:space="preserve"> of Q</w:t>
            </w:r>
            <w:r w:rsidRPr="00AF5A9E">
              <w:rPr>
                <w:rFonts w:eastAsiaTheme="minorEastAsia"/>
                <w:lang w:eastAsia="zh-CN"/>
              </w:rPr>
              <w:t>:</w:t>
            </w:r>
            <w:r>
              <w:rPr>
                <w:rFonts w:eastAsiaTheme="minorEastAsia"/>
                <w:lang w:eastAsia="zh-CN"/>
              </w:rPr>
              <w:t xml:space="preserve"> </w:t>
            </w:r>
            <w:r>
              <w:rPr>
                <w:rFonts w:eastAsiaTheme="minorEastAsia"/>
                <w:lang w:eastAsia="zh-CN"/>
              </w:rPr>
              <w:t>2</w:t>
            </w:r>
            <w:r w:rsidR="004E09B8" w:rsidRPr="00AF5A9E">
              <w:rPr>
                <w:rFonts w:eastAsiaTheme="minorEastAsia"/>
                <w:lang w:eastAsia="zh-CN"/>
              </w:rPr>
              <w:br/>
              <w:t>. Scheduling delay (from CSI feedback to time to apply in scheduling</w:t>
            </w:r>
            <w:proofErr w:type="gramStart"/>
            <w:r w:rsidR="004E09B8" w:rsidRPr="00AF5A9E">
              <w:rPr>
                <w:rFonts w:eastAsiaTheme="minorEastAsia"/>
                <w:lang w:eastAsia="zh-CN"/>
              </w:rPr>
              <w:t>) :</w:t>
            </w:r>
            <w:proofErr w:type="gramEnd"/>
            <w:r w:rsidR="004E09B8" w:rsidRPr="00AF5A9E">
              <w:rPr>
                <w:rFonts w:eastAsiaTheme="minorEastAsia"/>
                <w:lang w:eastAsia="zh-CN"/>
              </w:rPr>
              <w:t xml:space="preserve">  4 </w:t>
            </w:r>
            <w:proofErr w:type="spellStart"/>
            <w:r w:rsidR="004E09B8" w:rsidRPr="00AF5A9E">
              <w:rPr>
                <w:rFonts w:eastAsiaTheme="minorEastAsia"/>
                <w:lang w:eastAsia="zh-CN"/>
              </w:rPr>
              <w:t>ms</w:t>
            </w:r>
            <w:proofErr w:type="spellEnd"/>
            <w:r w:rsidR="00CD784A">
              <w:rPr>
                <w:rFonts w:eastAsiaTheme="minorEastAsia"/>
                <w:lang w:eastAsia="zh-CN"/>
              </w:rPr>
              <w:t xml:space="preserve"> for CQI determination and 0 </w:t>
            </w:r>
            <w:proofErr w:type="spellStart"/>
            <w:r w:rsidR="00CD784A">
              <w:rPr>
                <w:rFonts w:eastAsiaTheme="minorEastAsia"/>
                <w:lang w:eastAsia="zh-CN"/>
              </w:rPr>
              <w:t>ms</w:t>
            </w:r>
            <w:proofErr w:type="spellEnd"/>
            <w:r w:rsidR="00CD784A">
              <w:rPr>
                <w:rFonts w:eastAsiaTheme="minorEastAsia"/>
                <w:lang w:eastAsia="zh-CN"/>
              </w:rPr>
              <w:t xml:space="preserve"> for bitmap design</w:t>
            </w:r>
          </w:p>
        </w:tc>
      </w:tr>
      <w:tr w:rsidR="004E09B8" w:rsidRPr="008740EE" w14:paraId="7E1211EB"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8CB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0503CE68" w14:textId="326D8D19" w:rsidR="004E09B8" w:rsidRPr="00094C23" w:rsidRDefault="00094C23" w:rsidP="00DC30FF">
            <w:pPr>
              <w:spacing w:after="0"/>
              <w:jc w:val="left"/>
              <w:rPr>
                <w:rFonts w:eastAsiaTheme="minorEastAsia"/>
                <w:lang w:eastAsia="zh-CN"/>
              </w:rPr>
            </w:pPr>
            <w:r>
              <w:rPr>
                <w:rFonts w:eastAsiaTheme="minorEastAsia"/>
                <w:lang w:eastAsia="zh-CN"/>
              </w:rPr>
              <w:t>FTP</w:t>
            </w:r>
            <w:r w:rsidR="003F2810">
              <w:rPr>
                <w:rFonts w:eastAsiaTheme="minorEastAsia"/>
                <w:lang w:eastAsia="zh-CN"/>
              </w:rPr>
              <w:t xml:space="preserve"> 1</w:t>
            </w:r>
            <w:r>
              <w:rPr>
                <w:rFonts w:eastAsiaTheme="minorEastAsia"/>
                <w:lang w:eastAsia="zh-CN"/>
              </w:rPr>
              <w:t xml:space="preserve"> (RU</w:t>
            </w:r>
            <w:r>
              <w:rPr>
                <w:rFonts w:eastAsiaTheme="minorEastAsia" w:hint="eastAsia"/>
                <w:lang w:eastAsia="zh-CN"/>
              </w:rPr>
              <w:t>≈</w:t>
            </w:r>
            <w:r>
              <w:rPr>
                <w:rFonts w:eastAsiaTheme="minorEastAsia"/>
                <w:lang w:eastAsia="zh-CN"/>
              </w:rPr>
              <w:t>60</w:t>
            </w:r>
            <w:r>
              <w:rPr>
                <w:rFonts w:eastAsiaTheme="minorEastAsia" w:hint="eastAsia"/>
                <w:lang w:eastAsia="zh-CN"/>
              </w:rPr>
              <w:t>%)</w:t>
            </w:r>
          </w:p>
        </w:tc>
      </w:tr>
      <w:tr w:rsidR="004E09B8" w:rsidRPr="008740EE" w14:paraId="0549A3CD"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64FA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226B3129" w14:textId="6FB96081" w:rsidR="004E09B8" w:rsidRPr="00AF5A9E" w:rsidRDefault="004E09B8" w:rsidP="00DC30FF">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w:t>
            </w:r>
            <w:proofErr w:type="spellStart"/>
            <w:r w:rsidRPr="00AF5A9E">
              <w:rPr>
                <w:rFonts w:eastAsiaTheme="minorEastAsia"/>
                <w:lang w:eastAsia="zh-CN"/>
              </w:rPr>
              <w:t>UMa</w:t>
            </w:r>
            <w:proofErr w:type="spellEnd"/>
            <w:r w:rsidRPr="00AF5A9E">
              <w:rPr>
                <w:rFonts w:eastAsiaTheme="minorEastAsia"/>
                <w:lang w:eastAsia="zh-CN"/>
              </w:rPr>
              <w:t xml:space="preserve">: </w:t>
            </w:r>
            <w:r w:rsidR="00392683">
              <w:rPr>
                <w:rFonts w:eastAsiaTheme="minorEastAsia"/>
                <w:lang w:eastAsia="zh-CN"/>
              </w:rPr>
              <w:t>10</w:t>
            </w:r>
            <w:r w:rsidRPr="00AF5A9E">
              <w:rPr>
                <w:rFonts w:eastAsiaTheme="minorEastAsia"/>
                <w:lang w:eastAsia="zh-CN"/>
              </w:rPr>
              <w:t xml:space="preserve">0% </w:t>
            </w:r>
            <w:r w:rsidR="00392683">
              <w:rPr>
                <w:rFonts w:eastAsiaTheme="minorEastAsia"/>
                <w:lang w:eastAsia="zh-CN"/>
              </w:rPr>
              <w:t>out</w:t>
            </w:r>
            <w:r w:rsidRPr="00AF5A9E">
              <w:rPr>
                <w:rFonts w:eastAsiaTheme="minorEastAsia"/>
                <w:lang w:eastAsia="zh-CN"/>
              </w:rPr>
              <w:t>door (3</w:t>
            </w:r>
            <w:r w:rsidR="00392683">
              <w:rPr>
                <w:rFonts w:eastAsiaTheme="minorEastAsia"/>
                <w:lang w:eastAsia="zh-CN"/>
              </w:rPr>
              <w:t>0</w:t>
            </w:r>
            <w:r w:rsidRPr="00AF5A9E">
              <w:rPr>
                <w:rFonts w:eastAsiaTheme="minorEastAsia"/>
                <w:lang w:eastAsia="zh-CN"/>
              </w:rPr>
              <w:t xml:space="preserve">km/h) </w:t>
            </w:r>
          </w:p>
        </w:tc>
      </w:tr>
      <w:tr w:rsidR="004E09B8" w:rsidRPr="008740EE" w14:paraId="75DA1A32"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A1E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0CD8D7C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MMSE-IRC as the baseline receiver</w:t>
            </w:r>
          </w:p>
        </w:tc>
      </w:tr>
      <w:tr w:rsidR="004E09B8" w:rsidRPr="008740EE" w14:paraId="0C0E5B06"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BDF8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6D2A5511" w14:textId="35E48FEA" w:rsidR="004E09B8" w:rsidRPr="00AF5A9E" w:rsidRDefault="004E09B8" w:rsidP="00DC30FF">
            <w:pPr>
              <w:spacing w:after="0"/>
              <w:jc w:val="left"/>
              <w:rPr>
                <w:rFonts w:eastAsiaTheme="minorEastAsia"/>
                <w:lang w:eastAsia="zh-CN"/>
              </w:rPr>
            </w:pPr>
            <w:r w:rsidRPr="00AF5A9E">
              <w:rPr>
                <w:rFonts w:eastAsiaTheme="minorEastAsia"/>
                <w:lang w:eastAsia="zh-CN"/>
              </w:rPr>
              <w:t>Throughput as baseline metrics</w:t>
            </w:r>
          </w:p>
        </w:tc>
      </w:tr>
      <w:tr w:rsidR="004E09B8" w:rsidRPr="008740EE" w14:paraId="3F603899"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6B3B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6AEA739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10</w:t>
            </w:r>
          </w:p>
        </w:tc>
      </w:tr>
    </w:tbl>
    <w:p w14:paraId="4F512274" w14:textId="77777777" w:rsidR="004E09B8" w:rsidRPr="00D606B2" w:rsidRDefault="004E09B8" w:rsidP="00D606B2">
      <w:pPr>
        <w:rPr>
          <w:rFonts w:eastAsiaTheme="minorEastAsia"/>
          <w:lang w:eastAsia="zh-CN"/>
        </w:rPr>
      </w:pPr>
    </w:p>
    <w:p w14:paraId="0C950BB0" w14:textId="5BA02732" w:rsidR="00D6642B" w:rsidRDefault="0042633D" w:rsidP="00741731">
      <w:pPr>
        <w:pStyle w:val="title2"/>
        <w:numPr>
          <w:ilvl w:val="0"/>
          <w:numId w:val="0"/>
        </w:numPr>
        <w:ind w:left="425"/>
      </w:pPr>
      <w:r>
        <w:rPr>
          <w:rFonts w:hint="eastAsia"/>
        </w:rPr>
        <w:t>A.2</w:t>
      </w:r>
      <w:r>
        <w:t xml:space="preserve"> </w:t>
      </w:r>
      <w:r w:rsidR="00D6642B" w:rsidRPr="00D6642B">
        <w:t>Evaluation parameter for CJT CSI</w:t>
      </w:r>
    </w:p>
    <w:p w14:paraId="636C382D" w14:textId="325DA450" w:rsidR="00D6642B" w:rsidRPr="00D6642B" w:rsidRDefault="006156FD" w:rsidP="00D6642B">
      <w:pPr>
        <w:pStyle w:val="table"/>
      </w:pPr>
      <w:r w:rsidRPr="006156FD">
        <w:t>The evaluation parameter configuration for CJT CSI</w:t>
      </w:r>
    </w:p>
    <w:tbl>
      <w:tblPr>
        <w:tblW w:w="9067" w:type="dxa"/>
        <w:tblLook w:val="04A0" w:firstRow="1" w:lastRow="0" w:firstColumn="1" w:lastColumn="0" w:noHBand="0" w:noVBand="1"/>
      </w:tblPr>
      <w:tblGrid>
        <w:gridCol w:w="3620"/>
        <w:gridCol w:w="1830"/>
        <w:gridCol w:w="3617"/>
      </w:tblGrid>
      <w:tr w:rsidR="00D6642B" w:rsidRPr="008740EE" w14:paraId="22941252"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BB9D6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09300D8" w14:textId="77777777" w:rsidR="00D6642B" w:rsidRPr="00AF5A9E" w:rsidRDefault="00D6642B" w:rsidP="00251A08">
            <w:pPr>
              <w:spacing w:after="0"/>
              <w:jc w:val="left"/>
              <w:rPr>
                <w:rFonts w:eastAsiaTheme="minorEastAsia"/>
                <w:lang w:eastAsia="zh-CN"/>
              </w:rPr>
            </w:pPr>
            <w:r w:rsidRPr="00AF5A9E">
              <w:rPr>
                <w:rFonts w:eastAsiaTheme="minorEastAsia" w:hint="eastAsia"/>
                <w:lang w:eastAsia="zh-CN"/>
              </w:rPr>
              <w:t xml:space="preserve">　</w:t>
            </w:r>
          </w:p>
        </w:tc>
      </w:tr>
      <w:tr w:rsidR="00D6642B" w:rsidRPr="008740EE" w14:paraId="65C3727D"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FA1F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2446AD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FDD (TDD is not precluded), OFDM </w:t>
            </w:r>
          </w:p>
        </w:tc>
      </w:tr>
      <w:tr w:rsidR="00D6642B" w:rsidRPr="008740EE" w14:paraId="666EDCD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C065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665BAFA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OFDMA </w:t>
            </w:r>
          </w:p>
        </w:tc>
      </w:tr>
      <w:tr w:rsidR="00D6642B" w:rsidRPr="008740EE" w14:paraId="09D98A3B" w14:textId="77777777" w:rsidTr="00251A08">
        <w:trPr>
          <w:trHeight w:val="244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B9E1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194F15F7" w14:textId="4B7A83E5" w:rsidR="00EC3629" w:rsidRPr="003C58DA" w:rsidRDefault="00D6642B" w:rsidP="004A16CF">
            <w:pPr>
              <w:pStyle w:val="af2"/>
              <w:numPr>
                <w:ilvl w:val="0"/>
                <w:numId w:val="15"/>
              </w:numPr>
              <w:spacing w:after="0"/>
              <w:ind w:firstLineChars="0"/>
              <w:jc w:val="left"/>
              <w:rPr>
                <w:rFonts w:ascii="Times New Roman" w:eastAsiaTheme="minorEastAsia" w:hAnsi="Times New Roman"/>
                <w:kern w:val="0"/>
                <w:sz w:val="20"/>
                <w:szCs w:val="24"/>
              </w:rPr>
            </w:pPr>
            <w:r w:rsidRPr="003C58DA">
              <w:rPr>
                <w:rFonts w:ascii="Times New Roman" w:eastAsiaTheme="minorEastAsia" w:hAnsi="Times New Roman"/>
                <w:kern w:val="0"/>
                <w:sz w:val="20"/>
                <w:szCs w:val="24"/>
              </w:rPr>
              <w:t>Outdoor</w:t>
            </w:r>
            <w:r w:rsidR="00EC3629" w:rsidRPr="003C58DA">
              <w:rPr>
                <w:rFonts w:ascii="Times New Roman" w:eastAsiaTheme="minorEastAsia" w:hAnsi="Times New Roman"/>
                <w:kern w:val="0"/>
                <w:sz w:val="20"/>
                <w:szCs w:val="24"/>
              </w:rPr>
              <w:t>1</w:t>
            </w:r>
            <w:r w:rsidRPr="003C58DA">
              <w:rPr>
                <w:rFonts w:ascii="Times New Roman" w:eastAsiaTheme="minorEastAsia" w:hAnsi="Times New Roman"/>
                <w:kern w:val="0"/>
                <w:sz w:val="20"/>
                <w:szCs w:val="24"/>
              </w:rPr>
              <w:t xml:space="preserve"> (typical 21-sector, SLS): </w:t>
            </w:r>
            <w:r w:rsidRPr="003C58DA">
              <w:rPr>
                <w:rFonts w:ascii="Times New Roman" w:eastAsiaTheme="minorEastAsia" w:hAnsi="Times New Roman"/>
                <w:kern w:val="0"/>
                <w:sz w:val="20"/>
                <w:szCs w:val="24"/>
              </w:rPr>
              <w:br/>
              <w:t xml:space="preserve">- </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TRP per sector, 3 sectors per site. N_TRP (#TRPs): 2, 3</w:t>
            </w:r>
            <w:r w:rsidR="00EC3629" w:rsidRPr="003C58DA">
              <w:rPr>
                <w:rFonts w:ascii="Times New Roman" w:eastAsiaTheme="minorEastAsia" w:hAnsi="Times New Roman" w:hint="eastAsia"/>
                <w:kern w:val="0"/>
                <w:sz w:val="20"/>
                <w:szCs w:val="24"/>
              </w:rPr>
              <w:t>,</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The N_TRP TRPs can be selected either only from the same site </w:t>
            </w:r>
            <w:r w:rsidRPr="003C58DA">
              <w:rPr>
                <w:rFonts w:ascii="Times New Roman" w:eastAsiaTheme="minorEastAsia" w:hAnsi="Times New Roman"/>
                <w:kern w:val="0"/>
                <w:sz w:val="20"/>
                <w:szCs w:val="24"/>
              </w:rPr>
              <w:br/>
              <w:t>- Dense Urban (macro only) 200m ISD</w:t>
            </w:r>
          </w:p>
          <w:p w14:paraId="3D4C6BC5" w14:textId="72CB281E" w:rsidR="00B96722" w:rsidRPr="003C58DA" w:rsidRDefault="00B96722" w:rsidP="00A157ED">
            <w:pPr>
              <w:pStyle w:val="af2"/>
              <w:spacing w:after="0"/>
              <w:ind w:left="360" w:firstLineChars="0" w:firstLine="0"/>
              <w:jc w:val="left"/>
              <w:rPr>
                <w:rFonts w:ascii="Times New Roman" w:eastAsiaTheme="minorEastAsia" w:hAnsi="Times New Roman"/>
                <w:kern w:val="0"/>
                <w:sz w:val="20"/>
                <w:szCs w:val="24"/>
              </w:rPr>
            </w:pP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 Uma 500m ISD</w:t>
            </w:r>
          </w:p>
          <w:p w14:paraId="2C8BCA38" w14:textId="5E77379C" w:rsidR="00D6642B" w:rsidRPr="00A157ED" w:rsidRDefault="00EC3629" w:rsidP="004A16CF">
            <w:pPr>
              <w:pStyle w:val="af2"/>
              <w:numPr>
                <w:ilvl w:val="0"/>
                <w:numId w:val="15"/>
              </w:numPr>
              <w:spacing w:after="0"/>
              <w:ind w:firstLineChars="0"/>
              <w:jc w:val="left"/>
              <w:rPr>
                <w:rFonts w:eastAsiaTheme="minorEastAsia"/>
              </w:rPr>
            </w:pPr>
            <w:r w:rsidRPr="003C58DA">
              <w:rPr>
                <w:rFonts w:ascii="Times New Roman" w:eastAsiaTheme="minorEastAsia" w:hAnsi="Times New Roman"/>
                <w:kern w:val="0"/>
                <w:sz w:val="20"/>
                <w:szCs w:val="24"/>
              </w:rPr>
              <w:t xml:space="preserve">Outdoor2 (typical 57-sector, or 21-sector, SLS): </w:t>
            </w:r>
            <w:r w:rsidRPr="003C58DA">
              <w:rPr>
                <w:rFonts w:ascii="Times New Roman" w:eastAsiaTheme="minorEastAsia" w:hAnsi="Times New Roman"/>
                <w:kern w:val="0"/>
                <w:sz w:val="20"/>
                <w:szCs w:val="24"/>
              </w:rPr>
              <w:br/>
              <w:t xml:space="preserve">- </w:t>
            </w:r>
            <w:proofErr w:type="spellStart"/>
            <w:r w:rsidRPr="003C58DA">
              <w:rPr>
                <w:rFonts w:ascii="Times New Roman" w:eastAsiaTheme="minorEastAsia" w:hAnsi="Times New Roman"/>
                <w:kern w:val="0"/>
                <w:sz w:val="20"/>
                <w:szCs w:val="24"/>
              </w:rPr>
              <w:t>OptionA</w:t>
            </w:r>
            <w:proofErr w:type="spellEnd"/>
            <w:r w:rsidRPr="003C58DA">
              <w:rPr>
                <w:rFonts w:ascii="Times New Roman" w:eastAsiaTheme="minorEastAsia" w:hAnsi="Times New Roman"/>
                <w:kern w:val="0"/>
                <w:sz w:val="20"/>
                <w:szCs w:val="24"/>
              </w:rPr>
              <w:t>: 1 TRP per sector, 3 sectors per site. N_TRP (#TRPs): 2, 3. The N_TRP TRPs can be selected either only from the same site (intra-site - limited to 3 TRPs)</w:t>
            </w:r>
            <w:r w:rsidRPr="003C58DA">
              <w:rPr>
                <w:rFonts w:ascii="Times New Roman" w:eastAsiaTheme="minorEastAsia" w:hAnsi="Times New Roman"/>
                <w:kern w:val="0"/>
                <w:sz w:val="20"/>
                <w:szCs w:val="24"/>
              </w:rPr>
              <w:br/>
              <w:t>- Dense Urban (macro only) 200m ISD</w:t>
            </w:r>
          </w:p>
        </w:tc>
      </w:tr>
      <w:tr w:rsidR="00D6642B" w:rsidRPr="008740EE" w14:paraId="00F7491D"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C2A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746FD2C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D6642B" w:rsidRPr="008740EE" w14:paraId="302B64F9"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7F0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7F26DA03" w14:textId="1E9D4579" w:rsidR="00DE5D9F" w:rsidRDefault="00D6642B" w:rsidP="00251A08">
            <w:pPr>
              <w:spacing w:after="0"/>
              <w:jc w:val="left"/>
              <w:rPr>
                <w:rFonts w:eastAsiaTheme="minorEastAsia"/>
                <w:lang w:eastAsia="zh-CN"/>
              </w:rPr>
            </w:pPr>
            <w:r w:rsidRPr="00AF5A9E">
              <w:rPr>
                <w:rFonts w:eastAsiaTheme="minorEastAsia"/>
                <w:lang w:eastAsia="zh-CN"/>
              </w:rPr>
              <w:t>Outdoor</w:t>
            </w:r>
            <w:r w:rsidR="00B96722">
              <w:rPr>
                <w:rFonts w:eastAsiaTheme="minorEastAsia"/>
                <w:lang w:eastAsia="zh-CN"/>
              </w:rPr>
              <w:t>1</w:t>
            </w:r>
            <w:r w:rsidRPr="00AF5A9E">
              <w:rPr>
                <w:rFonts w:eastAsiaTheme="minorEastAsia"/>
                <w:lang w:eastAsia="zh-CN"/>
              </w:rPr>
              <w:t>: 200m(2GHz)</w:t>
            </w:r>
            <w:r w:rsidR="00B96722">
              <w:rPr>
                <w:rFonts w:eastAsiaTheme="minorEastAsia"/>
                <w:lang w:eastAsia="zh-CN"/>
              </w:rPr>
              <w:t>/500m</w:t>
            </w:r>
            <w:r w:rsidR="00B96722">
              <w:rPr>
                <w:rFonts w:eastAsiaTheme="minorEastAsia" w:hint="eastAsia"/>
                <w:lang w:eastAsia="zh-CN"/>
              </w:rPr>
              <w:t>(</w:t>
            </w:r>
            <w:r w:rsidR="00B96722">
              <w:rPr>
                <w:rFonts w:eastAsiaTheme="minorEastAsia"/>
                <w:lang w:eastAsia="zh-CN"/>
              </w:rPr>
              <w:t>2GHz)</w:t>
            </w:r>
          </w:p>
          <w:p w14:paraId="3F6210CD" w14:textId="127EF8B8" w:rsidR="00D6642B" w:rsidRPr="00AF5A9E" w:rsidRDefault="00D6642B" w:rsidP="00251A08">
            <w:pPr>
              <w:spacing w:after="0"/>
              <w:jc w:val="left"/>
              <w:rPr>
                <w:rFonts w:eastAsiaTheme="minorEastAsia"/>
                <w:lang w:eastAsia="zh-CN"/>
              </w:rPr>
            </w:pPr>
            <w:r w:rsidRPr="00AF5A9E">
              <w:rPr>
                <w:rFonts w:eastAsiaTheme="minorEastAsia"/>
                <w:lang w:eastAsia="zh-CN"/>
              </w:rPr>
              <w:t>Outdoor2: 200m(2GHz)</w:t>
            </w:r>
          </w:p>
        </w:tc>
      </w:tr>
      <w:tr w:rsidR="00D6642B" w:rsidRPr="008740EE" w14:paraId="5FFCFB4E"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742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Antenna setup and port layouts at </w:t>
            </w:r>
            <w:proofErr w:type="spellStart"/>
            <w:r w:rsidRPr="00AF5A9E">
              <w:rPr>
                <w:rFonts w:eastAsiaTheme="minorEastAsia"/>
                <w:lang w:eastAsia="zh-CN"/>
              </w:rPr>
              <w:t>gNB</w:t>
            </w:r>
            <w:proofErr w:type="spellEnd"/>
          </w:p>
        </w:tc>
        <w:tc>
          <w:tcPr>
            <w:tcW w:w="5447" w:type="dxa"/>
            <w:gridSpan w:val="2"/>
            <w:tcBorders>
              <w:top w:val="nil"/>
              <w:left w:val="nil"/>
              <w:bottom w:val="single" w:sz="4" w:space="0" w:color="auto"/>
              <w:right w:val="single" w:sz="4" w:space="0" w:color="auto"/>
            </w:tcBorders>
            <w:shd w:val="clear" w:color="auto" w:fill="auto"/>
            <w:vAlign w:val="center"/>
            <w:hideMark/>
          </w:tcPr>
          <w:p w14:paraId="668A7DDA" w14:textId="2C186271" w:rsidR="00D6642B" w:rsidRDefault="008144ED" w:rsidP="00251A08">
            <w:pPr>
              <w:spacing w:after="0"/>
              <w:jc w:val="left"/>
              <w:rPr>
                <w:rFonts w:eastAsiaTheme="minorEastAsia"/>
                <w:lang w:eastAsia="zh-CN"/>
              </w:rPr>
            </w:pPr>
            <w:r w:rsidRPr="00EC3629">
              <w:rPr>
                <w:rFonts w:eastAsiaTheme="minorEastAsia"/>
                <w:lang w:eastAsia="zh-CN"/>
              </w:rPr>
              <w:t>Outdoor</w:t>
            </w:r>
            <w:r>
              <w:rPr>
                <w:rFonts w:eastAsiaTheme="minorEastAsia"/>
              </w:rPr>
              <w:t>1</w:t>
            </w:r>
            <w:r w:rsidR="00D6642B" w:rsidRPr="00AF5A9E">
              <w:rPr>
                <w:rFonts w:eastAsiaTheme="minorEastAsia" w:hint="eastAsia"/>
                <w:lang w:eastAsia="zh-CN"/>
              </w:rPr>
              <w:t>：</w:t>
            </w:r>
            <w:r w:rsidR="00D6642B" w:rsidRPr="00AF5A9E">
              <w:rPr>
                <w:rFonts w:eastAsiaTheme="minorEastAsia"/>
                <w:lang w:eastAsia="zh-CN"/>
              </w:rPr>
              <w:t>(</w:t>
            </w:r>
            <w:r w:rsidR="000A437E">
              <w:rPr>
                <w:rFonts w:eastAsiaTheme="minorEastAsia"/>
                <w:lang w:eastAsia="zh-CN"/>
              </w:rPr>
              <w:t>4</w:t>
            </w:r>
            <w:r w:rsidR="00D6642B" w:rsidRPr="00AF5A9E">
              <w:rPr>
                <w:rFonts w:eastAsiaTheme="minorEastAsia"/>
                <w:lang w:eastAsia="zh-CN"/>
              </w:rPr>
              <w:t>,4,2,1,1,</w:t>
            </w:r>
            <w:r w:rsidR="000A437E">
              <w:rPr>
                <w:rFonts w:eastAsiaTheme="minorEastAsia"/>
                <w:lang w:eastAsia="zh-CN"/>
              </w:rPr>
              <w:t>1</w:t>
            </w:r>
            <w:r w:rsidR="00D6642B" w:rsidRPr="00AF5A9E">
              <w:rPr>
                <w:rFonts w:eastAsiaTheme="minorEastAsia"/>
                <w:lang w:eastAsia="zh-CN"/>
              </w:rPr>
              <w:t>,4), (</w:t>
            </w:r>
            <w:proofErr w:type="spellStart"/>
            <w:proofErr w:type="gramStart"/>
            <w:r w:rsidR="00D6642B" w:rsidRPr="00AF5A9E">
              <w:rPr>
                <w:rFonts w:eastAsiaTheme="minorEastAsia"/>
                <w:lang w:eastAsia="zh-CN"/>
              </w:rPr>
              <w:t>dH,dV</w:t>
            </w:r>
            <w:proofErr w:type="spellEnd"/>
            <w:proofErr w:type="gramEnd"/>
            <w:r w:rsidR="00D6642B" w:rsidRPr="00AF5A9E">
              <w:rPr>
                <w:rFonts w:eastAsiaTheme="minorEastAsia"/>
                <w:lang w:eastAsia="zh-CN"/>
              </w:rPr>
              <w:t>) = (0.5, 0.8)λ</w:t>
            </w:r>
          </w:p>
          <w:p w14:paraId="63EEECBD" w14:textId="7691D25C" w:rsidR="008144ED"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2</w:t>
            </w:r>
            <w:r w:rsidRPr="00AF5A9E">
              <w:rPr>
                <w:rFonts w:eastAsiaTheme="minorEastAsia" w:hint="eastAsia"/>
                <w:lang w:eastAsia="zh-CN"/>
              </w:rPr>
              <w:t>：</w:t>
            </w:r>
            <w:r w:rsidRPr="00AF5A9E">
              <w:rPr>
                <w:rFonts w:eastAsiaTheme="minorEastAsia"/>
                <w:lang w:eastAsia="zh-CN"/>
              </w:rPr>
              <w:t>(8,4,2,1,1,2,4), (</w:t>
            </w:r>
            <w:proofErr w:type="spellStart"/>
            <w:proofErr w:type="gramStart"/>
            <w:r w:rsidRPr="00AF5A9E">
              <w:rPr>
                <w:rFonts w:eastAsiaTheme="minorEastAsia"/>
                <w:lang w:eastAsia="zh-CN"/>
              </w:rPr>
              <w:t>dH,dV</w:t>
            </w:r>
            <w:proofErr w:type="spellEnd"/>
            <w:proofErr w:type="gramEnd"/>
            <w:r w:rsidRPr="00AF5A9E">
              <w:rPr>
                <w:rFonts w:eastAsiaTheme="minorEastAsia"/>
                <w:lang w:eastAsia="zh-CN"/>
              </w:rPr>
              <w:t>) = (0.5, 0.8)λ</w:t>
            </w:r>
          </w:p>
        </w:tc>
      </w:tr>
      <w:tr w:rsidR="00D6642B" w:rsidRPr="008740EE" w14:paraId="291468FF"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C7B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lastRenderedPageBreak/>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1976BEF" w14:textId="1CE7E53F" w:rsidR="00D6642B"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1/2</w:t>
            </w:r>
            <w:proofErr w:type="gramStart"/>
            <w:r w:rsidR="00D6642B" w:rsidRPr="00AF5A9E">
              <w:rPr>
                <w:rFonts w:eastAsiaTheme="minorEastAsia"/>
                <w:lang w:eastAsia="zh-CN"/>
              </w:rPr>
              <w:t>:  (</w:t>
            </w:r>
            <w:proofErr w:type="gramEnd"/>
            <w:r w:rsidR="00D6642B" w:rsidRPr="00AF5A9E">
              <w:rPr>
                <w:rFonts w:eastAsiaTheme="minorEastAsia"/>
                <w:lang w:eastAsia="zh-CN"/>
              </w:rPr>
              <w:t>1,1,2,1,1,1,1), (</w:t>
            </w:r>
            <w:proofErr w:type="spellStart"/>
            <w:r w:rsidR="00D6642B" w:rsidRPr="00AF5A9E">
              <w:rPr>
                <w:rFonts w:eastAsiaTheme="minorEastAsia"/>
                <w:lang w:eastAsia="zh-CN"/>
              </w:rPr>
              <w:t>dH,dV</w:t>
            </w:r>
            <w:proofErr w:type="spellEnd"/>
            <w:r w:rsidR="00D6642B" w:rsidRPr="00AF5A9E">
              <w:rPr>
                <w:rFonts w:eastAsiaTheme="minorEastAsia"/>
                <w:lang w:eastAsia="zh-CN"/>
              </w:rPr>
              <w:t>) = (0.5, 0.5)λ</w:t>
            </w:r>
          </w:p>
        </w:tc>
      </w:tr>
      <w:tr w:rsidR="00D6642B" w:rsidRPr="008740EE" w14:paraId="01FF5FAB"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C8D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02B061" w14:textId="10E3DEC7" w:rsidR="00D6642B" w:rsidRDefault="0011612A" w:rsidP="00251A08">
            <w:pPr>
              <w:spacing w:after="0"/>
              <w:jc w:val="left"/>
              <w:rPr>
                <w:rFonts w:eastAsiaTheme="minorEastAsia"/>
                <w:lang w:eastAsia="zh-CN"/>
              </w:rPr>
            </w:pPr>
            <w:r>
              <w:rPr>
                <w:rFonts w:eastAsiaTheme="minorEastAsia"/>
                <w:lang w:eastAsia="zh-CN"/>
              </w:rPr>
              <w:t>200m ISD</w:t>
            </w:r>
            <w:r w:rsidR="00DB1EB4" w:rsidRPr="00AF5A9E">
              <w:rPr>
                <w:rFonts w:eastAsiaTheme="minorEastAsia"/>
                <w:lang w:eastAsia="zh-CN"/>
              </w:rPr>
              <w:t>:</w:t>
            </w:r>
            <w:r w:rsidR="00DB1EB4">
              <w:rPr>
                <w:rFonts w:eastAsiaTheme="minorEastAsia"/>
                <w:lang w:eastAsia="zh-CN"/>
              </w:rPr>
              <w:t xml:space="preserve"> </w:t>
            </w:r>
            <w:r w:rsidR="00D6642B" w:rsidRPr="00AF5A9E">
              <w:rPr>
                <w:rFonts w:eastAsiaTheme="minorEastAsia"/>
                <w:lang w:eastAsia="zh-CN"/>
              </w:rPr>
              <w:t>Per TRP 41 dBm for 10MHz</w:t>
            </w:r>
          </w:p>
          <w:p w14:paraId="7880D885" w14:textId="098A1329" w:rsidR="00D6642B" w:rsidRPr="00AF5A9E" w:rsidRDefault="0011612A" w:rsidP="00251A08">
            <w:pPr>
              <w:spacing w:after="0"/>
              <w:jc w:val="left"/>
              <w:rPr>
                <w:rFonts w:eastAsiaTheme="minorEastAsia"/>
                <w:lang w:eastAsia="zh-CN"/>
              </w:rPr>
            </w:pPr>
            <w:r>
              <w:rPr>
                <w:rFonts w:eastAsiaTheme="minorEastAsia"/>
                <w:lang w:eastAsia="zh-CN"/>
              </w:rPr>
              <w:t xml:space="preserve">500m </w:t>
            </w:r>
            <w:r>
              <w:rPr>
                <w:rFonts w:eastAsiaTheme="minorEastAsia" w:hint="eastAsia"/>
                <w:lang w:eastAsia="zh-CN"/>
              </w:rPr>
              <w:t>ISD</w:t>
            </w:r>
            <w:r>
              <w:rPr>
                <w:rFonts w:eastAsiaTheme="minorEastAsia"/>
                <w:lang w:eastAsia="zh-CN"/>
              </w:rPr>
              <w:t xml:space="preserve">: </w:t>
            </w:r>
            <w:r w:rsidRPr="00AF5A9E">
              <w:rPr>
                <w:rFonts w:eastAsiaTheme="minorEastAsia"/>
                <w:lang w:eastAsia="zh-CN"/>
              </w:rPr>
              <w:t>Per TRP 4</w:t>
            </w:r>
            <w:r>
              <w:rPr>
                <w:rFonts w:eastAsiaTheme="minorEastAsia"/>
                <w:lang w:eastAsia="zh-CN"/>
              </w:rPr>
              <w:t>6</w:t>
            </w:r>
            <w:r w:rsidRPr="00AF5A9E">
              <w:rPr>
                <w:rFonts w:eastAsiaTheme="minorEastAsia"/>
                <w:lang w:eastAsia="zh-CN"/>
              </w:rPr>
              <w:t xml:space="preserve"> dBm for 10MHz</w:t>
            </w:r>
          </w:p>
        </w:tc>
      </w:tr>
      <w:tr w:rsidR="00D6642B" w:rsidRPr="008740EE" w14:paraId="6D3DC597"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5C9D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221DD33E"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Depending on scenarios (cf. table A.2.1-1 of TS 38.802): </w:t>
            </w:r>
            <w:proofErr w:type="spellStart"/>
            <w:r w:rsidRPr="00AF5A9E">
              <w:rPr>
                <w:rFonts w:eastAsiaTheme="minorEastAsia"/>
                <w:lang w:eastAsia="zh-CN"/>
              </w:rPr>
              <w:t>RMa</w:t>
            </w:r>
            <w:proofErr w:type="spellEnd"/>
            <w:r w:rsidRPr="00AF5A9E">
              <w:rPr>
                <w:rFonts w:eastAsiaTheme="minorEastAsia"/>
                <w:lang w:eastAsia="zh-CN"/>
              </w:rPr>
              <w:t xml:space="preserve"> (35m), DU (25m), </w:t>
            </w:r>
            <w:proofErr w:type="spellStart"/>
            <w:r w:rsidRPr="00AF5A9E">
              <w:rPr>
                <w:rFonts w:eastAsiaTheme="minorEastAsia"/>
                <w:lang w:eastAsia="zh-CN"/>
              </w:rPr>
              <w:t>UMa</w:t>
            </w:r>
            <w:proofErr w:type="spellEnd"/>
            <w:r w:rsidRPr="00AF5A9E">
              <w:rPr>
                <w:rFonts w:eastAsiaTheme="minorEastAsia"/>
                <w:lang w:eastAsia="zh-CN"/>
              </w:rPr>
              <w:t xml:space="preserve"> (25m), Indoor Hotspot (3m)</w:t>
            </w:r>
          </w:p>
        </w:tc>
      </w:tr>
      <w:tr w:rsidR="00D6642B" w:rsidRPr="008740EE" w14:paraId="3AF89CC0"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2A6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1AB2086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Follow TR36.873</w:t>
            </w:r>
          </w:p>
        </w:tc>
      </w:tr>
      <w:tr w:rsidR="00D6642B" w:rsidRPr="008740EE" w14:paraId="5417D015" w14:textId="77777777" w:rsidTr="00251A08">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242F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61F0206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9dB</w:t>
            </w:r>
          </w:p>
        </w:tc>
      </w:tr>
      <w:tr w:rsidR="00D6642B" w:rsidRPr="008740EE" w14:paraId="2E1D15C3"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6861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A3706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Up to 256QAM </w:t>
            </w:r>
          </w:p>
        </w:tc>
      </w:tr>
      <w:tr w:rsidR="00D6642B" w:rsidRPr="008740EE" w14:paraId="0BBC3BCC"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89F9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D6F8E8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D6642B" w:rsidRPr="008740EE" w14:paraId="46A6CAD8" w14:textId="77777777" w:rsidTr="00251A08">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EB7A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19E88AD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09240A2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14 OFDM symbol slot</w:t>
            </w:r>
          </w:p>
        </w:tc>
      </w:tr>
      <w:tr w:rsidR="00D6642B" w:rsidRPr="008740EE" w14:paraId="7BA1F98F" w14:textId="77777777" w:rsidTr="00251A08">
        <w:trPr>
          <w:trHeight w:val="285"/>
        </w:trPr>
        <w:tc>
          <w:tcPr>
            <w:tcW w:w="3620" w:type="dxa"/>
            <w:vMerge/>
            <w:tcBorders>
              <w:top w:val="nil"/>
              <w:left w:val="single" w:sz="4" w:space="0" w:color="auto"/>
              <w:bottom w:val="single" w:sz="4" w:space="0" w:color="auto"/>
              <w:right w:val="single" w:sz="4" w:space="0" w:color="auto"/>
            </w:tcBorders>
            <w:vAlign w:val="center"/>
            <w:hideMark/>
          </w:tcPr>
          <w:p w14:paraId="07C0954B" w14:textId="77777777" w:rsidR="00D6642B" w:rsidRPr="00AF5A9E" w:rsidRDefault="00D6642B" w:rsidP="00251A08">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022C030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6D7D513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15kHz </w:t>
            </w:r>
          </w:p>
        </w:tc>
      </w:tr>
      <w:tr w:rsidR="00D6642B" w:rsidRPr="008740EE" w14:paraId="1212DBE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CB7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7D5DC9C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52 for 15 kHz SCS</w:t>
            </w:r>
          </w:p>
        </w:tc>
      </w:tr>
      <w:tr w:rsidR="00D6642B" w:rsidRPr="008740EE" w14:paraId="19B6F8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B8D5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1CB9A9E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D6642B" w:rsidRPr="008740EE" w14:paraId="5CE9B2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594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3FC0A79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Slot Format 0 (all downlink) for all slots</w:t>
            </w:r>
          </w:p>
        </w:tc>
      </w:tr>
      <w:tr w:rsidR="00D6642B" w:rsidRPr="008740EE" w14:paraId="448561A4"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415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4233490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MU-MIMO with rank 1 is a baseline </w:t>
            </w:r>
          </w:p>
        </w:tc>
      </w:tr>
      <w:tr w:rsidR="00D6642B" w:rsidRPr="008740EE" w14:paraId="55B22A27"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B11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2B39710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For all evaluation, the maximum MU layers </w:t>
            </w:r>
            <w:proofErr w:type="gramStart"/>
            <w:r w:rsidRPr="00AF5A9E">
              <w:rPr>
                <w:rFonts w:eastAsiaTheme="minorEastAsia"/>
                <w:lang w:eastAsia="zh-CN"/>
              </w:rPr>
              <w:t>is</w:t>
            </w:r>
            <w:proofErr w:type="gramEnd"/>
            <w:r w:rsidRPr="00AF5A9E">
              <w:rPr>
                <w:rFonts w:eastAsiaTheme="minorEastAsia"/>
                <w:lang w:eastAsia="zh-CN"/>
              </w:rPr>
              <w:t xml:space="preserve"> 24</w:t>
            </w:r>
          </w:p>
        </w:tc>
      </w:tr>
      <w:tr w:rsidR="00D6642B" w:rsidRPr="008740EE" w14:paraId="257A90B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809B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626A5CE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Feedback assumption at least for baseline scheme</w:t>
            </w:r>
            <w:r w:rsidRPr="00AF5A9E">
              <w:rPr>
                <w:rFonts w:eastAsiaTheme="minorEastAsia"/>
                <w:lang w:eastAsia="zh-CN"/>
              </w:rPr>
              <w:br/>
              <w:t>. CSI feedback periodicity (full CSI feedback</w:t>
            </w:r>
            <w:proofErr w:type="gramStart"/>
            <w:r w:rsidRPr="00AF5A9E">
              <w:rPr>
                <w:rFonts w:eastAsiaTheme="minorEastAsia"/>
                <w:lang w:eastAsia="zh-CN"/>
              </w:rPr>
              <w:t>) :</w:t>
            </w:r>
            <w:proofErr w:type="gramEnd"/>
            <w:r w:rsidRPr="00AF5A9E">
              <w:rPr>
                <w:rFonts w:eastAsiaTheme="minorEastAsia"/>
                <w:lang w:eastAsia="zh-CN"/>
              </w:rPr>
              <w:t xml:space="preserve">  5 </w:t>
            </w:r>
            <w:proofErr w:type="spellStart"/>
            <w:r w:rsidRPr="00AF5A9E">
              <w:rPr>
                <w:rFonts w:eastAsiaTheme="minorEastAsia"/>
                <w:lang w:eastAsia="zh-CN"/>
              </w:rPr>
              <w:t>ms</w:t>
            </w:r>
            <w:proofErr w:type="spellEnd"/>
            <w:r w:rsidRPr="00AF5A9E">
              <w:rPr>
                <w:rFonts w:eastAsiaTheme="minorEastAsia"/>
                <w:lang w:eastAsia="zh-CN"/>
              </w:rPr>
              <w:t xml:space="preserve">, </w:t>
            </w:r>
            <w:r w:rsidRPr="00AF5A9E">
              <w:rPr>
                <w:rFonts w:eastAsiaTheme="minorEastAsia"/>
                <w:lang w:eastAsia="zh-CN"/>
              </w:rPr>
              <w:br/>
              <w:t>. Scheduling delay (from CSI feedback to time to apply in scheduling</w:t>
            </w:r>
            <w:proofErr w:type="gramStart"/>
            <w:r w:rsidRPr="00AF5A9E">
              <w:rPr>
                <w:rFonts w:eastAsiaTheme="minorEastAsia"/>
                <w:lang w:eastAsia="zh-CN"/>
              </w:rPr>
              <w:t>) :</w:t>
            </w:r>
            <w:proofErr w:type="gramEnd"/>
            <w:r w:rsidRPr="00AF5A9E">
              <w:rPr>
                <w:rFonts w:eastAsiaTheme="minorEastAsia"/>
                <w:lang w:eastAsia="zh-CN"/>
              </w:rPr>
              <w:t xml:space="preserve">  4 </w:t>
            </w:r>
            <w:proofErr w:type="spellStart"/>
            <w:r w:rsidRPr="00AF5A9E">
              <w:rPr>
                <w:rFonts w:eastAsiaTheme="minorEastAsia"/>
                <w:lang w:eastAsia="zh-CN"/>
              </w:rPr>
              <w:t>ms</w:t>
            </w:r>
            <w:proofErr w:type="spellEnd"/>
          </w:p>
        </w:tc>
      </w:tr>
      <w:tr w:rsidR="00D6642B" w:rsidRPr="008740EE" w14:paraId="1E1E1D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F6A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6C734B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Full buffer</w:t>
            </w:r>
          </w:p>
        </w:tc>
      </w:tr>
      <w:tr w:rsidR="00D6642B" w:rsidRPr="008740EE" w14:paraId="63DB3B0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293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04A5B346" w14:textId="10E626D4" w:rsidR="00D6642B" w:rsidRPr="00AF5A9E" w:rsidRDefault="00D6642B" w:rsidP="00251A08">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w:t>
            </w:r>
            <w:proofErr w:type="spellStart"/>
            <w:r w:rsidRPr="00AF5A9E">
              <w:rPr>
                <w:rFonts w:eastAsiaTheme="minorEastAsia"/>
                <w:lang w:eastAsia="zh-CN"/>
              </w:rPr>
              <w:t>UMa</w:t>
            </w:r>
            <w:proofErr w:type="spellEnd"/>
            <w:r w:rsidRPr="00AF5A9E">
              <w:rPr>
                <w:rFonts w:eastAsiaTheme="minorEastAsia"/>
                <w:lang w:eastAsia="zh-CN"/>
              </w:rPr>
              <w:t xml:space="preserve">: 80% indoor (3km/h), 20% outdoor (30km/h) </w:t>
            </w:r>
          </w:p>
        </w:tc>
      </w:tr>
      <w:tr w:rsidR="00D6642B" w:rsidRPr="008740EE" w14:paraId="0BDFBB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4B8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6ADF19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MMSE-IRC as the baseline receiver</w:t>
            </w:r>
          </w:p>
        </w:tc>
      </w:tr>
      <w:tr w:rsidR="00D6642B" w:rsidRPr="008740EE" w14:paraId="182A3E7C"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1808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031D5A9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Throughput and CSI feedback overhead as baseline metrics</w:t>
            </w:r>
          </w:p>
        </w:tc>
      </w:tr>
      <w:tr w:rsidR="00D6642B" w:rsidRPr="008740EE" w14:paraId="3F4F6848"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E1C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0801921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10</w:t>
            </w:r>
          </w:p>
        </w:tc>
      </w:tr>
    </w:tbl>
    <w:p w14:paraId="1443F01B" w14:textId="353E3877" w:rsidR="00D6642B" w:rsidRDefault="00D6642B" w:rsidP="00D6642B">
      <w:pPr>
        <w:rPr>
          <w:rFonts w:eastAsiaTheme="minorEastAsia"/>
          <w:lang w:eastAsia="zh-CN"/>
        </w:rPr>
      </w:pPr>
    </w:p>
    <w:p w14:paraId="2F0907E5" w14:textId="2B8CF397" w:rsidR="00DA3638" w:rsidRDefault="0042633D" w:rsidP="00741731">
      <w:pPr>
        <w:pStyle w:val="title2"/>
        <w:numPr>
          <w:ilvl w:val="0"/>
          <w:numId w:val="0"/>
        </w:numPr>
        <w:ind w:left="425"/>
      </w:pPr>
      <w:r>
        <w:rPr>
          <w:rFonts w:hint="eastAsia"/>
        </w:rPr>
        <w:t>A.</w:t>
      </w:r>
      <w:r>
        <w:t xml:space="preserve">3 </w:t>
      </w:r>
      <w:r w:rsidR="00DA3638" w:rsidRPr="00DA3638">
        <w:t>Modeling of propagation delay</w:t>
      </w:r>
    </w:p>
    <w:p w14:paraId="1B25A220" w14:textId="724C9851" w:rsidR="005A18F8" w:rsidRPr="005A18F8" w:rsidRDefault="005A18F8" w:rsidP="005A18F8">
      <w:pPr>
        <w:rPr>
          <w:rFonts w:eastAsiaTheme="minorEastAsia"/>
          <w:lang w:eastAsia="zh-CN"/>
        </w:rPr>
      </w:pPr>
      <w:r w:rsidRPr="005A18F8">
        <w:rPr>
          <w:rFonts w:eastAsiaTheme="minorEastAsia"/>
          <w:lang w:eastAsia="zh-CN"/>
        </w:rPr>
        <w:t>According to TR 38901</w:t>
      </w:r>
      <w:r w:rsidR="00FF3ADD">
        <w:rPr>
          <w:rFonts w:eastAsiaTheme="minorEastAsia"/>
          <w:lang w:eastAsia="zh-CN"/>
        </w:rPr>
        <w:fldChar w:fldCharType="begin"/>
      </w:r>
      <w:r w:rsidR="00FF3ADD">
        <w:rPr>
          <w:rFonts w:eastAsiaTheme="minorEastAsia"/>
          <w:lang w:eastAsia="zh-CN"/>
        </w:rPr>
        <w:instrText xml:space="preserve"> REF _Ref111124739 \r \h </w:instrText>
      </w:r>
      <w:r w:rsidR="00FF3ADD">
        <w:rPr>
          <w:rFonts w:eastAsiaTheme="minorEastAsia"/>
          <w:lang w:eastAsia="zh-CN"/>
        </w:rPr>
      </w:r>
      <w:r w:rsidR="00FF3ADD">
        <w:rPr>
          <w:rFonts w:eastAsiaTheme="minorEastAsia"/>
          <w:lang w:eastAsia="zh-CN"/>
        </w:rPr>
        <w:fldChar w:fldCharType="separate"/>
      </w:r>
      <w:r w:rsidR="00A6622E">
        <w:rPr>
          <w:rFonts w:eastAsiaTheme="minorEastAsia"/>
          <w:lang w:eastAsia="zh-CN"/>
        </w:rPr>
        <w:t>[3]</w:t>
      </w:r>
      <w:r w:rsidR="00FF3ADD">
        <w:rPr>
          <w:rFonts w:eastAsiaTheme="minorEastAsia"/>
          <w:lang w:eastAsia="zh-CN"/>
        </w:rPr>
        <w:fldChar w:fldCharType="end"/>
      </w:r>
      <w:r w:rsidRPr="005A18F8">
        <w:rPr>
          <w:rFonts w:eastAsiaTheme="minorEastAsia"/>
          <w:lang w:eastAsia="zh-CN"/>
        </w:rPr>
        <w:t xml:space="preserve">, the absolute time of arrival is modeled by introducing propagation delay and random offsets. However, the model is only for factory halls. Traditional indoor or outdoor scenario requires minor adjustments. In the modeling we used, we only adjusted the variable L, as shown below. </w:t>
      </w:r>
    </w:p>
    <w:p w14:paraId="51F98A7B" w14:textId="6214A30C" w:rsidR="00DA3638" w:rsidRDefault="005A18F8" w:rsidP="005A18F8">
      <w:pPr>
        <w:rPr>
          <w:rFonts w:eastAsiaTheme="minorEastAsia"/>
          <w:lang w:eastAsia="zh-CN"/>
        </w:rPr>
      </w:pPr>
      <w:r w:rsidRPr="005A18F8">
        <w:rPr>
          <w:rFonts w:eastAsiaTheme="minorEastAsia"/>
          <w:lang w:eastAsia="zh-CN"/>
        </w:rPr>
        <w:t xml:space="preserve">The impulse response in NLOS is determined using equation (1) and the impulse response in LOS is determined using equation (2), where c is the speed of light. </w:t>
      </w:r>
      <w:proofErr w:type="spellStart"/>
      <w:r w:rsidRPr="005A18F8">
        <w:rPr>
          <w:rFonts w:eastAsiaTheme="minorEastAsia"/>
          <w:lang w:eastAsia="zh-CN"/>
        </w:rPr>
        <w:t>Δτ</w:t>
      </w:r>
      <w:proofErr w:type="spellEnd"/>
      <w:r w:rsidRPr="005A18F8">
        <w:rPr>
          <w:rFonts w:eastAsiaTheme="minorEastAsia"/>
          <w:lang w:eastAsia="zh-CN"/>
        </w:rPr>
        <w:t xml:space="preserve"> is generated from a lognormal distribution with parameters according to </w:t>
      </w:r>
      <w:r w:rsidR="00DD461A">
        <w:rPr>
          <w:rFonts w:eastAsiaTheme="minorEastAsia"/>
          <w:lang w:eastAsia="zh-CN"/>
        </w:rPr>
        <w:t>the following table</w:t>
      </w:r>
      <w:r w:rsidRPr="005A18F8">
        <w:rPr>
          <w:rFonts w:eastAsiaTheme="minorEastAsia"/>
          <w:lang w:eastAsia="zh-CN"/>
        </w:rPr>
        <w:t xml:space="preserve">. </w:t>
      </w:r>
      <w:proofErr w:type="spellStart"/>
      <w:r w:rsidRPr="005A18F8">
        <w:rPr>
          <w:rFonts w:eastAsiaTheme="minorEastAsia"/>
          <w:lang w:eastAsia="zh-CN"/>
        </w:rPr>
        <w:t>Δτ</w:t>
      </w:r>
      <w:proofErr w:type="spellEnd"/>
      <w:r w:rsidRPr="005A18F8">
        <w:rPr>
          <w:rFonts w:eastAsiaTheme="minorEastAsia"/>
          <w:lang w:eastAsia="zh-CN"/>
        </w:rPr>
        <w:t xml:space="preserve"> is generated independently for links between the UE and different BS sites. The excess delay in NLOS, </w:t>
      </w:r>
      <w:proofErr w:type="spellStart"/>
      <w:r w:rsidRPr="005A18F8">
        <w:rPr>
          <w:rFonts w:eastAsiaTheme="minorEastAsia"/>
          <w:lang w:eastAsia="zh-CN"/>
        </w:rPr>
        <w:t>Δτ</w:t>
      </w:r>
      <w:proofErr w:type="spellEnd"/>
      <w:r w:rsidRPr="005A18F8">
        <w:rPr>
          <w:rFonts w:eastAsiaTheme="minorEastAsia"/>
          <w:lang w:eastAsia="zh-CN"/>
        </w:rPr>
        <w:t>, should further be upper bounded by 2L/c, where L is the ISD.</w:t>
      </w:r>
    </w:p>
    <w:p w14:paraId="50EC3C54" w14:textId="77777777" w:rsidR="005A18F8" w:rsidRDefault="005A18F8" w:rsidP="005A18F8">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w:t>
      </w:r>
      <w:r>
        <w:t>1</w:t>
      </w:r>
      <w:r w:rsidRPr="00147F39">
        <w:t>)</w:t>
      </w:r>
    </w:p>
    <w:p w14:paraId="11D3364A" w14:textId="77777777" w:rsidR="005A18F8" w:rsidRPr="00651940" w:rsidRDefault="005A18F8" w:rsidP="005A18F8">
      <w:pPr>
        <w:rPr>
          <w:lang w:val="en-GB" w:eastAsia="en-GB"/>
        </w:rPr>
      </w:pPr>
    </w:p>
    <w:p w14:paraId="6ED66B34" w14:textId="22CED0CD" w:rsidR="005A18F8" w:rsidRDefault="005A18F8" w:rsidP="005A18F8">
      <w:pPr>
        <w:pStyle w:val="EQ"/>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rsidRPr="00147F39">
        <w:t>(</w:t>
      </w:r>
      <w:r>
        <w:t>2</w:t>
      </w:r>
      <w:r w:rsidRPr="00147F39">
        <w:t>)</w:t>
      </w:r>
    </w:p>
    <w:p w14:paraId="732D101A" w14:textId="4379121D" w:rsidR="005A18F8" w:rsidRPr="005A18F8" w:rsidRDefault="005A18F8" w:rsidP="005A18F8">
      <w:pPr>
        <w:pStyle w:val="table"/>
        <w:rPr>
          <w:lang w:val="en-GB"/>
        </w:rPr>
      </w:pPr>
      <w:r w:rsidRPr="005A18F8">
        <w:rPr>
          <w:lang w:val="en-GB"/>
        </w:rP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1509"/>
        <w:gridCol w:w="2708"/>
      </w:tblGrid>
      <w:tr w:rsidR="005A18F8" w:rsidRPr="00147F39" w14:paraId="6EB4CF4F" w14:textId="77777777" w:rsidTr="00251A08">
        <w:trPr>
          <w:jc w:val="center"/>
        </w:trPr>
        <w:tc>
          <w:tcPr>
            <w:tcW w:w="2452" w:type="dxa"/>
            <w:vMerge w:val="restart"/>
            <w:vAlign w:val="center"/>
          </w:tcPr>
          <w:p w14:paraId="1352EF8D" w14:textId="77777777" w:rsidR="005A18F8" w:rsidRPr="009A38EA" w:rsidRDefault="005A18F8" w:rsidP="00251A08">
            <w:pPr>
              <w:pStyle w:val="TAC"/>
              <w:rPr>
                <w:rFonts w:ascii="Times New Roman" w:eastAsiaTheme="minorEastAsia" w:hAnsi="Times New Roman"/>
                <w:sz w:val="20"/>
                <w:szCs w:val="24"/>
                <w:lang w:eastAsia="zh-CN"/>
              </w:rPr>
            </w:pPr>
            <m:oMathPara>
              <m:oMath>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r>
                  <m:rPr>
                    <m:sty m:val="p"/>
                  </m:rPr>
                  <w:rPr>
                    <w:rFonts w:ascii="Cambria Math" w:eastAsiaTheme="minorEastAsia" w:hAnsi="Cambria Math"/>
                    <w:sz w:val="20"/>
                    <w:szCs w:val="24"/>
                    <w:lang w:eastAsia="zh-CN"/>
                  </w:rPr>
                  <m:t>=</m:t>
                </m:r>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log</m:t>
                    </m:r>
                  </m:e>
                  <m:sub>
                    <m:r>
                      <m:rPr>
                        <m:sty m:val="p"/>
                      </m:rPr>
                      <w:rPr>
                        <w:rFonts w:ascii="Cambria Math" w:eastAsiaTheme="minorEastAsia" w:hAnsi="Cambria Math"/>
                        <w:sz w:val="20"/>
                        <w:szCs w:val="24"/>
                        <w:lang w:eastAsia="zh-CN"/>
                      </w:rPr>
                      <m:t>10</m:t>
                    </m:r>
                  </m:sub>
                </m:sSub>
                <m:d>
                  <m:dPr>
                    <m:ctrlPr>
                      <w:rPr>
                        <w:rFonts w:ascii="Cambria Math" w:eastAsiaTheme="minorEastAsia" w:hAnsi="Cambria Math"/>
                        <w:sz w:val="20"/>
                        <w:szCs w:val="24"/>
                        <w:lang w:eastAsia="zh-CN"/>
                      </w:rPr>
                    </m:ctrlPr>
                  </m:dPr>
                  <m:e>
                    <m:f>
                      <m:fPr>
                        <m:type m:val="lin"/>
                        <m:ctrlPr>
                          <w:rPr>
                            <w:rFonts w:ascii="Cambria Math" w:eastAsiaTheme="minorEastAsia" w:hAnsi="Cambria Math"/>
                            <w:sz w:val="20"/>
                            <w:szCs w:val="24"/>
                            <w:lang w:eastAsia="zh-CN"/>
                          </w:rPr>
                        </m:ctrlPr>
                      </m:fPr>
                      <m:num>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num>
                      <m:den>
                        <m:r>
                          <m:rPr>
                            <m:sty m:val="p"/>
                          </m:rPr>
                          <w:rPr>
                            <w:rFonts w:ascii="Cambria Math" w:eastAsiaTheme="minorEastAsia" w:hAnsi="Cambria Math"/>
                            <w:sz w:val="20"/>
                            <w:szCs w:val="24"/>
                            <w:lang w:eastAsia="zh-CN"/>
                          </w:rPr>
                          <m:t>1</m:t>
                        </m:r>
                        <m:r>
                          <w:rPr>
                            <w:rFonts w:ascii="Cambria Math" w:eastAsiaTheme="minorEastAsia" w:hAnsi="Cambria Math"/>
                            <w:sz w:val="20"/>
                            <w:szCs w:val="24"/>
                            <w:lang w:eastAsia="zh-CN"/>
                          </w:rPr>
                          <m:t>s</m:t>
                        </m:r>
                      </m:den>
                    </m:f>
                  </m:e>
                </m:d>
              </m:oMath>
            </m:oMathPara>
          </w:p>
        </w:tc>
        <w:bookmarkStart w:id="52" w:name="_Hlk17993146"/>
        <w:tc>
          <w:tcPr>
            <w:tcW w:w="1477" w:type="dxa"/>
            <w:vAlign w:val="center"/>
          </w:tcPr>
          <w:p w14:paraId="6FBC9CE8" w14:textId="77777777" w:rsidR="005A18F8" w:rsidRPr="009A38EA" w:rsidRDefault="00861B83"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μ</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bookmarkEnd w:id="52"/>
          </w:p>
        </w:tc>
        <w:tc>
          <w:tcPr>
            <w:tcW w:w="2708" w:type="dxa"/>
            <w:vAlign w:val="center"/>
          </w:tcPr>
          <w:p w14:paraId="31DC6253"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-7.5</w:t>
            </w:r>
          </w:p>
        </w:tc>
      </w:tr>
      <w:tr w:rsidR="005A18F8" w:rsidRPr="00147F39" w14:paraId="4FA24527" w14:textId="77777777" w:rsidTr="00251A08">
        <w:trPr>
          <w:jc w:val="center"/>
        </w:trPr>
        <w:tc>
          <w:tcPr>
            <w:tcW w:w="2452" w:type="dxa"/>
            <w:vMerge/>
            <w:vAlign w:val="center"/>
          </w:tcPr>
          <w:p w14:paraId="2981FCA4" w14:textId="77777777" w:rsidR="005A18F8" w:rsidRPr="009A38EA" w:rsidRDefault="005A18F8" w:rsidP="00251A08">
            <w:pPr>
              <w:pStyle w:val="TAC"/>
              <w:rPr>
                <w:rFonts w:ascii="Times New Roman" w:eastAsiaTheme="minorEastAsia" w:hAnsi="Times New Roman"/>
                <w:sz w:val="20"/>
                <w:szCs w:val="24"/>
                <w:lang w:eastAsia="zh-CN"/>
              </w:rPr>
            </w:pPr>
          </w:p>
        </w:tc>
        <w:tc>
          <w:tcPr>
            <w:tcW w:w="1477" w:type="dxa"/>
            <w:vAlign w:val="center"/>
          </w:tcPr>
          <w:p w14:paraId="7AC5EBA1" w14:textId="77777777" w:rsidR="005A18F8" w:rsidRPr="009A38EA" w:rsidRDefault="00861B83"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σ</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p>
        </w:tc>
        <w:tc>
          <w:tcPr>
            <w:tcW w:w="2708" w:type="dxa"/>
            <w:shd w:val="clear" w:color="auto" w:fill="auto"/>
            <w:vAlign w:val="center"/>
          </w:tcPr>
          <w:p w14:paraId="15ED6758"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0.4</w:t>
            </w:r>
          </w:p>
        </w:tc>
      </w:tr>
      <w:tr w:rsidR="005A18F8" w:rsidRPr="00147F39" w14:paraId="18A0FAB0" w14:textId="77777777" w:rsidTr="00251A08">
        <w:trPr>
          <w:jc w:val="center"/>
        </w:trPr>
        <w:tc>
          <w:tcPr>
            <w:tcW w:w="0" w:type="auto"/>
            <w:gridSpan w:val="2"/>
            <w:vAlign w:val="center"/>
          </w:tcPr>
          <w:p w14:paraId="1F43CD20"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Correlation distance in the horizontal plane [m]</w:t>
            </w:r>
          </w:p>
        </w:tc>
        <w:tc>
          <w:tcPr>
            <w:tcW w:w="2708" w:type="dxa"/>
          </w:tcPr>
          <w:p w14:paraId="072103F1"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6</w:t>
            </w:r>
          </w:p>
        </w:tc>
      </w:tr>
    </w:tbl>
    <w:p w14:paraId="0A294CBB" w14:textId="50C1D618" w:rsidR="00494523" w:rsidRPr="009370CF" w:rsidRDefault="00494523" w:rsidP="00B72DDE">
      <w:pPr>
        <w:rPr>
          <w:rFonts w:eastAsiaTheme="minorEastAsia" w:hint="eastAsia"/>
          <w:lang w:eastAsia="zh-CN"/>
        </w:rPr>
      </w:pPr>
      <w:bookmarkStart w:id="53" w:name="_GoBack"/>
      <w:bookmarkEnd w:id="53"/>
    </w:p>
    <w:sectPr w:rsidR="00494523" w:rsidRPr="009370CF" w:rsidSect="009435B6">
      <w:headerReference w:type="default" r:id="rId3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F0129" w14:textId="77777777" w:rsidR="00861B83" w:rsidRDefault="00861B83">
      <w:r>
        <w:separator/>
      </w:r>
    </w:p>
  </w:endnote>
  <w:endnote w:type="continuationSeparator" w:id="0">
    <w:p w14:paraId="25C40495" w14:textId="77777777" w:rsidR="00861B83" w:rsidRDefault="00861B83">
      <w:r>
        <w:continuationSeparator/>
      </w:r>
    </w:p>
  </w:endnote>
  <w:endnote w:type="continuationNotice" w:id="1">
    <w:p w14:paraId="04CB2F16" w14:textId="77777777" w:rsidR="00861B83" w:rsidRDefault="00861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7B6F6" w14:textId="77777777" w:rsidR="00861B83" w:rsidRDefault="00861B83">
      <w:r>
        <w:separator/>
      </w:r>
    </w:p>
  </w:footnote>
  <w:footnote w:type="continuationSeparator" w:id="0">
    <w:p w14:paraId="28A24D50" w14:textId="77777777" w:rsidR="00861B83" w:rsidRDefault="00861B83">
      <w:r>
        <w:continuationSeparator/>
      </w:r>
    </w:p>
  </w:footnote>
  <w:footnote w:type="continuationNotice" w:id="1">
    <w:p w14:paraId="4C9D4C7E" w14:textId="77777777" w:rsidR="00861B83" w:rsidRDefault="00861B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61B83" w:rsidRDefault="00861B8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DC6D83"/>
    <w:multiLevelType w:val="hybridMultilevel"/>
    <w:tmpl w:val="0E20352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8304FE"/>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55C5D"/>
    <w:multiLevelType w:val="hybridMultilevel"/>
    <w:tmpl w:val="99A015D4"/>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623AD"/>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 w15:restartNumberingAfterBreak="0">
    <w:nsid w:val="1A210A79"/>
    <w:multiLevelType w:val="hybridMultilevel"/>
    <w:tmpl w:val="E3A2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D5C67"/>
    <w:multiLevelType w:val="multilevel"/>
    <w:tmpl w:val="415A7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5D16C64"/>
    <w:multiLevelType w:val="hybridMultilevel"/>
    <w:tmpl w:val="1BC84E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F3B92"/>
    <w:multiLevelType w:val="hybridMultilevel"/>
    <w:tmpl w:val="4AB2F53E"/>
    <w:lvl w:ilvl="0" w:tplc="DB3AF660">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021B0"/>
    <w:multiLevelType w:val="hybridMultilevel"/>
    <w:tmpl w:val="F774C32C"/>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2FA401B"/>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7B495B"/>
    <w:multiLevelType w:val="hybridMultilevel"/>
    <w:tmpl w:val="1B96A212"/>
    <w:lvl w:ilvl="0" w:tplc="AE765A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9" w15:restartNumberingAfterBreak="0">
    <w:nsid w:val="6A4F2D3B"/>
    <w:multiLevelType w:val="hybridMultilevel"/>
    <w:tmpl w:val="9CF8686C"/>
    <w:lvl w:ilvl="0" w:tplc="993AB0CC">
      <w:start w:val="1"/>
      <w:numFmt w:val="decimal"/>
      <w:pStyle w:val="proposal0"/>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532E5"/>
    <w:multiLevelType w:val="hybridMultilevel"/>
    <w:tmpl w:val="21E0E168"/>
    <w:lvl w:ilvl="0" w:tplc="37B0CDC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21B5336"/>
    <w:multiLevelType w:val="hybridMultilevel"/>
    <w:tmpl w:val="ECF2B874"/>
    <w:lvl w:ilvl="0" w:tplc="C6B6B4CE">
      <w:start w:val="1"/>
      <w:numFmt w:val="bullet"/>
      <w:lvlText w:val="•"/>
      <w:lvlJc w:val="left"/>
      <w:pPr>
        <w:ind w:left="420" w:hanging="420"/>
      </w:pPr>
      <w:rPr>
        <w:rFonts w:ascii="华文中宋" w:eastAsia="华文中宋" w:hAnsi="华文中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12FDB"/>
    <w:multiLevelType w:val="hybridMultilevel"/>
    <w:tmpl w:val="BF98DF48"/>
    <w:lvl w:ilvl="0" w:tplc="4386C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2949C8"/>
    <w:multiLevelType w:val="hybridMultilevel"/>
    <w:tmpl w:val="8152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6B6081C"/>
    <w:multiLevelType w:val="hybridMultilevel"/>
    <w:tmpl w:val="9E501068"/>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3"/>
  </w:num>
  <w:num w:numId="3">
    <w:abstractNumId w:val="19"/>
  </w:num>
  <w:num w:numId="4">
    <w:abstractNumId w:val="24"/>
  </w:num>
  <w:num w:numId="5">
    <w:abstractNumId w:val="18"/>
  </w:num>
  <w:num w:numId="6">
    <w:abstractNumId w:val="17"/>
  </w:num>
  <w:num w:numId="7">
    <w:abstractNumId w:val="22"/>
  </w:num>
  <w:num w:numId="8">
    <w:abstractNumId w:val="16"/>
  </w:num>
  <w:num w:numId="9">
    <w:abstractNumId w:val="0"/>
  </w:num>
  <w:num w:numId="10">
    <w:abstractNumId w:val="26"/>
  </w:num>
  <w:num w:numId="11">
    <w:abstractNumId w:val="6"/>
  </w:num>
  <w:num w:numId="12">
    <w:abstractNumId w:val="36"/>
  </w:num>
  <w:num w:numId="13">
    <w:abstractNumId w:val="13"/>
  </w:num>
  <w:num w:numId="14">
    <w:abstractNumId w:val="29"/>
  </w:num>
  <w:num w:numId="15">
    <w:abstractNumId w:val="34"/>
  </w:num>
  <w:num w:numId="16">
    <w:abstractNumId w:val="10"/>
  </w:num>
  <w:num w:numId="17">
    <w:abstractNumId w:val="7"/>
  </w:num>
  <w:num w:numId="18">
    <w:abstractNumId w:val="5"/>
  </w:num>
  <w:num w:numId="19">
    <w:abstractNumId w:val="20"/>
  </w:num>
  <w:num w:numId="20">
    <w:abstractNumId w:val="2"/>
  </w:num>
  <w:num w:numId="21">
    <w:abstractNumId w:val="9"/>
  </w:num>
  <w:num w:numId="22">
    <w:abstractNumId w:val="14"/>
  </w:num>
  <w:num w:numId="23">
    <w:abstractNumId w:val="3"/>
  </w:num>
  <w:num w:numId="24">
    <w:abstractNumId w:val="37"/>
  </w:num>
  <w:num w:numId="25">
    <w:abstractNumId w:val="4"/>
  </w:num>
  <w:num w:numId="26">
    <w:abstractNumId w:val="15"/>
  </w:num>
  <w:num w:numId="27">
    <w:abstractNumId w:val="31"/>
  </w:num>
  <w:num w:numId="28">
    <w:abstractNumId w:val="38"/>
  </w:num>
  <w:num w:numId="29">
    <w:abstractNumId w:val="30"/>
  </w:num>
  <w:num w:numId="30">
    <w:abstractNumId w:val="8"/>
  </w:num>
  <w:num w:numId="31">
    <w:abstractNumId w:val="39"/>
  </w:num>
  <w:num w:numId="32">
    <w:abstractNumId w:val="23"/>
  </w:num>
  <w:num w:numId="33">
    <w:abstractNumId w:val="32"/>
  </w:num>
  <w:num w:numId="34">
    <w:abstractNumId w:val="21"/>
  </w:num>
  <w:num w:numId="35">
    <w:abstractNumId w:val="28"/>
  </w:num>
  <w:num w:numId="36">
    <w:abstractNumId w:val="11"/>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9"/>
  </w:num>
  <w:num w:numId="40">
    <w:abstractNumId w:val="12"/>
  </w:num>
  <w:num w:numId="41">
    <w:abstractNumId w:val="27"/>
  </w:num>
  <w:num w:numId="42">
    <w:abstractNumId w:val="1"/>
  </w:num>
  <w:num w:numId="43">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614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SoBQD3gnR0LgAAAA=="/>
  </w:docVars>
  <w:rsids>
    <w:rsidRoot w:val="00B87FBC"/>
    <w:rsid w:val="0000069E"/>
    <w:rsid w:val="00000826"/>
    <w:rsid w:val="00000C55"/>
    <w:rsid w:val="000012F9"/>
    <w:rsid w:val="00001A1A"/>
    <w:rsid w:val="00001DBE"/>
    <w:rsid w:val="0000208D"/>
    <w:rsid w:val="00002115"/>
    <w:rsid w:val="00002134"/>
    <w:rsid w:val="0000242B"/>
    <w:rsid w:val="000025D5"/>
    <w:rsid w:val="00002DF7"/>
    <w:rsid w:val="00002EA3"/>
    <w:rsid w:val="0000314A"/>
    <w:rsid w:val="0000370E"/>
    <w:rsid w:val="00003886"/>
    <w:rsid w:val="0000410D"/>
    <w:rsid w:val="000044D6"/>
    <w:rsid w:val="0000460A"/>
    <w:rsid w:val="00004F59"/>
    <w:rsid w:val="00005012"/>
    <w:rsid w:val="0000539E"/>
    <w:rsid w:val="000054C0"/>
    <w:rsid w:val="00005633"/>
    <w:rsid w:val="00005C84"/>
    <w:rsid w:val="000060C1"/>
    <w:rsid w:val="000063A7"/>
    <w:rsid w:val="000063B8"/>
    <w:rsid w:val="0000646D"/>
    <w:rsid w:val="000065F8"/>
    <w:rsid w:val="0000694F"/>
    <w:rsid w:val="00006B05"/>
    <w:rsid w:val="00007060"/>
    <w:rsid w:val="00007653"/>
    <w:rsid w:val="000078A1"/>
    <w:rsid w:val="00007A2B"/>
    <w:rsid w:val="00010151"/>
    <w:rsid w:val="0001068D"/>
    <w:rsid w:val="000106E0"/>
    <w:rsid w:val="00010791"/>
    <w:rsid w:val="00010CE3"/>
    <w:rsid w:val="00011387"/>
    <w:rsid w:val="000114C4"/>
    <w:rsid w:val="000115AD"/>
    <w:rsid w:val="000116A5"/>
    <w:rsid w:val="0001180C"/>
    <w:rsid w:val="000119D3"/>
    <w:rsid w:val="00011C8C"/>
    <w:rsid w:val="00011F30"/>
    <w:rsid w:val="00011FFB"/>
    <w:rsid w:val="0001221F"/>
    <w:rsid w:val="00012414"/>
    <w:rsid w:val="000124C4"/>
    <w:rsid w:val="000124D0"/>
    <w:rsid w:val="000126F3"/>
    <w:rsid w:val="000129F7"/>
    <w:rsid w:val="000137AA"/>
    <w:rsid w:val="0001389A"/>
    <w:rsid w:val="0001397F"/>
    <w:rsid w:val="00013B34"/>
    <w:rsid w:val="00014D04"/>
    <w:rsid w:val="000152AD"/>
    <w:rsid w:val="0001531A"/>
    <w:rsid w:val="00015654"/>
    <w:rsid w:val="00015A87"/>
    <w:rsid w:val="00015CF4"/>
    <w:rsid w:val="00016208"/>
    <w:rsid w:val="0001654E"/>
    <w:rsid w:val="00016AC6"/>
    <w:rsid w:val="00016F05"/>
    <w:rsid w:val="0001706A"/>
    <w:rsid w:val="000174AD"/>
    <w:rsid w:val="00017BA4"/>
    <w:rsid w:val="00017E9E"/>
    <w:rsid w:val="00017F49"/>
    <w:rsid w:val="00020879"/>
    <w:rsid w:val="000208A6"/>
    <w:rsid w:val="00020A0A"/>
    <w:rsid w:val="00020A1C"/>
    <w:rsid w:val="0002110C"/>
    <w:rsid w:val="0002195F"/>
    <w:rsid w:val="00021B1B"/>
    <w:rsid w:val="00021C03"/>
    <w:rsid w:val="000223D0"/>
    <w:rsid w:val="00022A7D"/>
    <w:rsid w:val="000241CB"/>
    <w:rsid w:val="00024259"/>
    <w:rsid w:val="00024293"/>
    <w:rsid w:val="000244F9"/>
    <w:rsid w:val="000246C2"/>
    <w:rsid w:val="0002486D"/>
    <w:rsid w:val="00024BC2"/>
    <w:rsid w:val="00024E88"/>
    <w:rsid w:val="000250AB"/>
    <w:rsid w:val="0002552A"/>
    <w:rsid w:val="00025A64"/>
    <w:rsid w:val="00025C87"/>
    <w:rsid w:val="000260C1"/>
    <w:rsid w:val="0002671B"/>
    <w:rsid w:val="0002680D"/>
    <w:rsid w:val="00026A33"/>
    <w:rsid w:val="00026F14"/>
    <w:rsid w:val="0002754F"/>
    <w:rsid w:val="000301E9"/>
    <w:rsid w:val="0003029A"/>
    <w:rsid w:val="00030815"/>
    <w:rsid w:val="00030852"/>
    <w:rsid w:val="00030A12"/>
    <w:rsid w:val="00030BD6"/>
    <w:rsid w:val="00030DFC"/>
    <w:rsid w:val="000310EE"/>
    <w:rsid w:val="00031855"/>
    <w:rsid w:val="00032104"/>
    <w:rsid w:val="00032255"/>
    <w:rsid w:val="000324B9"/>
    <w:rsid w:val="000325F0"/>
    <w:rsid w:val="000325F7"/>
    <w:rsid w:val="0003325F"/>
    <w:rsid w:val="00033319"/>
    <w:rsid w:val="000338A4"/>
    <w:rsid w:val="000339E4"/>
    <w:rsid w:val="00033B2E"/>
    <w:rsid w:val="00033D65"/>
    <w:rsid w:val="00033F30"/>
    <w:rsid w:val="00033F3B"/>
    <w:rsid w:val="000346C6"/>
    <w:rsid w:val="0003472B"/>
    <w:rsid w:val="00034864"/>
    <w:rsid w:val="00034984"/>
    <w:rsid w:val="00034C1A"/>
    <w:rsid w:val="000355EC"/>
    <w:rsid w:val="00035672"/>
    <w:rsid w:val="000357B1"/>
    <w:rsid w:val="0003583F"/>
    <w:rsid w:val="00035C55"/>
    <w:rsid w:val="00035D53"/>
    <w:rsid w:val="00035E82"/>
    <w:rsid w:val="000362AB"/>
    <w:rsid w:val="000363AE"/>
    <w:rsid w:val="000363FD"/>
    <w:rsid w:val="00036CBB"/>
    <w:rsid w:val="00036CF4"/>
    <w:rsid w:val="0003772C"/>
    <w:rsid w:val="000377D4"/>
    <w:rsid w:val="00037822"/>
    <w:rsid w:val="000379F3"/>
    <w:rsid w:val="00037A41"/>
    <w:rsid w:val="00037AFC"/>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C1F"/>
    <w:rsid w:val="00041DFC"/>
    <w:rsid w:val="00041E6C"/>
    <w:rsid w:val="000421F2"/>
    <w:rsid w:val="00042539"/>
    <w:rsid w:val="00042605"/>
    <w:rsid w:val="00042718"/>
    <w:rsid w:val="00042725"/>
    <w:rsid w:val="00042955"/>
    <w:rsid w:val="00042AB0"/>
    <w:rsid w:val="00042D40"/>
    <w:rsid w:val="00042D90"/>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7E1"/>
    <w:rsid w:val="000458FF"/>
    <w:rsid w:val="00046195"/>
    <w:rsid w:val="000463FF"/>
    <w:rsid w:val="00046517"/>
    <w:rsid w:val="00046C1C"/>
    <w:rsid w:val="00046C1D"/>
    <w:rsid w:val="00046E1D"/>
    <w:rsid w:val="000471CE"/>
    <w:rsid w:val="00047398"/>
    <w:rsid w:val="000473DB"/>
    <w:rsid w:val="00047423"/>
    <w:rsid w:val="000476C0"/>
    <w:rsid w:val="00047D28"/>
    <w:rsid w:val="00047D75"/>
    <w:rsid w:val="0005046C"/>
    <w:rsid w:val="00050715"/>
    <w:rsid w:val="000509C2"/>
    <w:rsid w:val="00051431"/>
    <w:rsid w:val="00051453"/>
    <w:rsid w:val="000514AB"/>
    <w:rsid w:val="000517C0"/>
    <w:rsid w:val="000517E7"/>
    <w:rsid w:val="00051C37"/>
    <w:rsid w:val="00051D20"/>
    <w:rsid w:val="000520C7"/>
    <w:rsid w:val="0005214F"/>
    <w:rsid w:val="00052293"/>
    <w:rsid w:val="000528E0"/>
    <w:rsid w:val="00052966"/>
    <w:rsid w:val="00052DC1"/>
    <w:rsid w:val="00053004"/>
    <w:rsid w:val="0005326E"/>
    <w:rsid w:val="00053697"/>
    <w:rsid w:val="00053727"/>
    <w:rsid w:val="000537F7"/>
    <w:rsid w:val="00053D7E"/>
    <w:rsid w:val="000540C0"/>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9D2"/>
    <w:rsid w:val="00057BFD"/>
    <w:rsid w:val="00057FCA"/>
    <w:rsid w:val="0006044F"/>
    <w:rsid w:val="00060564"/>
    <w:rsid w:val="00060CE4"/>
    <w:rsid w:val="00060D68"/>
    <w:rsid w:val="00060E7D"/>
    <w:rsid w:val="000613E6"/>
    <w:rsid w:val="0006193C"/>
    <w:rsid w:val="00061E57"/>
    <w:rsid w:val="000623D4"/>
    <w:rsid w:val="00062695"/>
    <w:rsid w:val="00062ACB"/>
    <w:rsid w:val="00062BA8"/>
    <w:rsid w:val="000634C9"/>
    <w:rsid w:val="00063781"/>
    <w:rsid w:val="00063A49"/>
    <w:rsid w:val="0006400B"/>
    <w:rsid w:val="0006415F"/>
    <w:rsid w:val="000641A0"/>
    <w:rsid w:val="0006439D"/>
    <w:rsid w:val="000643C3"/>
    <w:rsid w:val="000643CC"/>
    <w:rsid w:val="000647E2"/>
    <w:rsid w:val="00064A88"/>
    <w:rsid w:val="00064B16"/>
    <w:rsid w:val="00064BA7"/>
    <w:rsid w:val="00064C19"/>
    <w:rsid w:val="00065121"/>
    <w:rsid w:val="000658F2"/>
    <w:rsid w:val="00066276"/>
    <w:rsid w:val="0006633A"/>
    <w:rsid w:val="0006651A"/>
    <w:rsid w:val="00066691"/>
    <w:rsid w:val="00066A5E"/>
    <w:rsid w:val="00066AC2"/>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E04"/>
    <w:rsid w:val="00071E64"/>
    <w:rsid w:val="0007205F"/>
    <w:rsid w:val="000722A7"/>
    <w:rsid w:val="0007247D"/>
    <w:rsid w:val="000728DE"/>
    <w:rsid w:val="00072BB8"/>
    <w:rsid w:val="00072F9F"/>
    <w:rsid w:val="00072FAE"/>
    <w:rsid w:val="0007300E"/>
    <w:rsid w:val="0007317C"/>
    <w:rsid w:val="000731F9"/>
    <w:rsid w:val="0007378E"/>
    <w:rsid w:val="000738A7"/>
    <w:rsid w:val="000739AD"/>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FDA"/>
    <w:rsid w:val="00076083"/>
    <w:rsid w:val="00076103"/>
    <w:rsid w:val="0007629D"/>
    <w:rsid w:val="00076367"/>
    <w:rsid w:val="000763C6"/>
    <w:rsid w:val="0007680E"/>
    <w:rsid w:val="00076A2B"/>
    <w:rsid w:val="00076A3F"/>
    <w:rsid w:val="00076AC8"/>
    <w:rsid w:val="00076C6C"/>
    <w:rsid w:val="00076E00"/>
    <w:rsid w:val="00076E3A"/>
    <w:rsid w:val="0007779E"/>
    <w:rsid w:val="00077811"/>
    <w:rsid w:val="00077878"/>
    <w:rsid w:val="00077BA8"/>
    <w:rsid w:val="00077C76"/>
    <w:rsid w:val="00077DB2"/>
    <w:rsid w:val="000803DE"/>
    <w:rsid w:val="000804E1"/>
    <w:rsid w:val="000804E4"/>
    <w:rsid w:val="00080E21"/>
    <w:rsid w:val="000810A7"/>
    <w:rsid w:val="000810FE"/>
    <w:rsid w:val="0008122F"/>
    <w:rsid w:val="00081472"/>
    <w:rsid w:val="000816D8"/>
    <w:rsid w:val="000817D8"/>
    <w:rsid w:val="000818F4"/>
    <w:rsid w:val="00081A9C"/>
    <w:rsid w:val="0008210E"/>
    <w:rsid w:val="000822B2"/>
    <w:rsid w:val="000823CE"/>
    <w:rsid w:val="00082927"/>
    <w:rsid w:val="00082A3B"/>
    <w:rsid w:val="00082AB1"/>
    <w:rsid w:val="0008308B"/>
    <w:rsid w:val="000831D2"/>
    <w:rsid w:val="00083543"/>
    <w:rsid w:val="00083668"/>
    <w:rsid w:val="000838E0"/>
    <w:rsid w:val="00083C3C"/>
    <w:rsid w:val="000841C4"/>
    <w:rsid w:val="0008486B"/>
    <w:rsid w:val="000849C5"/>
    <w:rsid w:val="00084CE6"/>
    <w:rsid w:val="00084FDF"/>
    <w:rsid w:val="0008515D"/>
    <w:rsid w:val="00085374"/>
    <w:rsid w:val="00085662"/>
    <w:rsid w:val="00085970"/>
    <w:rsid w:val="00086187"/>
    <w:rsid w:val="0008623C"/>
    <w:rsid w:val="0008625E"/>
    <w:rsid w:val="0008626B"/>
    <w:rsid w:val="000871C0"/>
    <w:rsid w:val="00087CF0"/>
    <w:rsid w:val="000903E3"/>
    <w:rsid w:val="00090B09"/>
    <w:rsid w:val="00090E2E"/>
    <w:rsid w:val="00090FD2"/>
    <w:rsid w:val="00091079"/>
    <w:rsid w:val="00091626"/>
    <w:rsid w:val="00091C53"/>
    <w:rsid w:val="00091C8C"/>
    <w:rsid w:val="000921EC"/>
    <w:rsid w:val="0009229D"/>
    <w:rsid w:val="0009234A"/>
    <w:rsid w:val="00092568"/>
    <w:rsid w:val="000926BD"/>
    <w:rsid w:val="0009288E"/>
    <w:rsid w:val="00092D32"/>
    <w:rsid w:val="00092E4E"/>
    <w:rsid w:val="00092F7D"/>
    <w:rsid w:val="00093102"/>
    <w:rsid w:val="000931F0"/>
    <w:rsid w:val="0009327A"/>
    <w:rsid w:val="00093374"/>
    <w:rsid w:val="00093720"/>
    <w:rsid w:val="0009396C"/>
    <w:rsid w:val="00094600"/>
    <w:rsid w:val="00094ABC"/>
    <w:rsid w:val="00094B3C"/>
    <w:rsid w:val="00094C23"/>
    <w:rsid w:val="000951E0"/>
    <w:rsid w:val="0009571F"/>
    <w:rsid w:val="00095889"/>
    <w:rsid w:val="00095A2D"/>
    <w:rsid w:val="00095E3C"/>
    <w:rsid w:val="00095E9D"/>
    <w:rsid w:val="00095F77"/>
    <w:rsid w:val="000965C9"/>
    <w:rsid w:val="00096648"/>
    <w:rsid w:val="000967AA"/>
    <w:rsid w:val="00096BFC"/>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F4"/>
    <w:rsid w:val="000A2F6E"/>
    <w:rsid w:val="000A3167"/>
    <w:rsid w:val="000A33A0"/>
    <w:rsid w:val="000A36E0"/>
    <w:rsid w:val="000A3A94"/>
    <w:rsid w:val="000A3AFC"/>
    <w:rsid w:val="000A3C0E"/>
    <w:rsid w:val="000A3FE9"/>
    <w:rsid w:val="000A3FFE"/>
    <w:rsid w:val="000A437E"/>
    <w:rsid w:val="000A46EF"/>
    <w:rsid w:val="000A48DC"/>
    <w:rsid w:val="000A4A17"/>
    <w:rsid w:val="000A4AE5"/>
    <w:rsid w:val="000A4D08"/>
    <w:rsid w:val="000A4EA4"/>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A7B83"/>
    <w:rsid w:val="000B0015"/>
    <w:rsid w:val="000B012E"/>
    <w:rsid w:val="000B06E4"/>
    <w:rsid w:val="000B0969"/>
    <w:rsid w:val="000B0C85"/>
    <w:rsid w:val="000B0CC8"/>
    <w:rsid w:val="000B0FC3"/>
    <w:rsid w:val="000B17B6"/>
    <w:rsid w:val="000B17FB"/>
    <w:rsid w:val="000B1C22"/>
    <w:rsid w:val="000B1C29"/>
    <w:rsid w:val="000B270A"/>
    <w:rsid w:val="000B2AD1"/>
    <w:rsid w:val="000B2AE1"/>
    <w:rsid w:val="000B2D16"/>
    <w:rsid w:val="000B2F08"/>
    <w:rsid w:val="000B2F47"/>
    <w:rsid w:val="000B2FE8"/>
    <w:rsid w:val="000B3142"/>
    <w:rsid w:val="000B3216"/>
    <w:rsid w:val="000B324B"/>
    <w:rsid w:val="000B3390"/>
    <w:rsid w:val="000B33C6"/>
    <w:rsid w:val="000B35BB"/>
    <w:rsid w:val="000B36EE"/>
    <w:rsid w:val="000B37B1"/>
    <w:rsid w:val="000B3BD9"/>
    <w:rsid w:val="000B3C87"/>
    <w:rsid w:val="000B3EC3"/>
    <w:rsid w:val="000B3F5F"/>
    <w:rsid w:val="000B40D1"/>
    <w:rsid w:val="000B43C8"/>
    <w:rsid w:val="000B4604"/>
    <w:rsid w:val="000B4633"/>
    <w:rsid w:val="000B469E"/>
    <w:rsid w:val="000B47C7"/>
    <w:rsid w:val="000B4C52"/>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63A3"/>
    <w:rsid w:val="000C6499"/>
    <w:rsid w:val="000C66CF"/>
    <w:rsid w:val="000C69BC"/>
    <w:rsid w:val="000C69BE"/>
    <w:rsid w:val="000C6A0A"/>
    <w:rsid w:val="000C7FF5"/>
    <w:rsid w:val="000D0132"/>
    <w:rsid w:val="000D08E1"/>
    <w:rsid w:val="000D0ABD"/>
    <w:rsid w:val="000D0B07"/>
    <w:rsid w:val="000D13EC"/>
    <w:rsid w:val="000D1557"/>
    <w:rsid w:val="000D1658"/>
    <w:rsid w:val="000D1D35"/>
    <w:rsid w:val="000D1E97"/>
    <w:rsid w:val="000D221E"/>
    <w:rsid w:val="000D236A"/>
    <w:rsid w:val="000D2554"/>
    <w:rsid w:val="000D25E0"/>
    <w:rsid w:val="000D284E"/>
    <w:rsid w:val="000D2C4B"/>
    <w:rsid w:val="000D2EB0"/>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391"/>
    <w:rsid w:val="000D545C"/>
    <w:rsid w:val="000D5522"/>
    <w:rsid w:val="000D5808"/>
    <w:rsid w:val="000D5894"/>
    <w:rsid w:val="000D5B58"/>
    <w:rsid w:val="000D5FEF"/>
    <w:rsid w:val="000D665E"/>
    <w:rsid w:val="000D6AF2"/>
    <w:rsid w:val="000D6B89"/>
    <w:rsid w:val="000D6C81"/>
    <w:rsid w:val="000D6E29"/>
    <w:rsid w:val="000D71B3"/>
    <w:rsid w:val="000D7927"/>
    <w:rsid w:val="000D7AEE"/>
    <w:rsid w:val="000E068D"/>
    <w:rsid w:val="000E078F"/>
    <w:rsid w:val="000E0F35"/>
    <w:rsid w:val="000E0F87"/>
    <w:rsid w:val="000E1561"/>
    <w:rsid w:val="000E1909"/>
    <w:rsid w:val="000E1FCC"/>
    <w:rsid w:val="000E27FB"/>
    <w:rsid w:val="000E32D9"/>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B3"/>
    <w:rsid w:val="000E66F1"/>
    <w:rsid w:val="000E6F0F"/>
    <w:rsid w:val="000E6F38"/>
    <w:rsid w:val="000E7159"/>
    <w:rsid w:val="000E79CD"/>
    <w:rsid w:val="000E7D93"/>
    <w:rsid w:val="000E7E98"/>
    <w:rsid w:val="000E7F62"/>
    <w:rsid w:val="000F00ED"/>
    <w:rsid w:val="000F0546"/>
    <w:rsid w:val="000F0755"/>
    <w:rsid w:val="000F104B"/>
    <w:rsid w:val="000F1063"/>
    <w:rsid w:val="000F1122"/>
    <w:rsid w:val="000F11F0"/>
    <w:rsid w:val="000F16DB"/>
    <w:rsid w:val="000F1A52"/>
    <w:rsid w:val="000F1BE1"/>
    <w:rsid w:val="000F1EA3"/>
    <w:rsid w:val="000F1F75"/>
    <w:rsid w:val="000F24E0"/>
    <w:rsid w:val="000F26CF"/>
    <w:rsid w:val="000F2F7F"/>
    <w:rsid w:val="000F306D"/>
    <w:rsid w:val="000F30E0"/>
    <w:rsid w:val="000F332B"/>
    <w:rsid w:val="000F335D"/>
    <w:rsid w:val="000F340A"/>
    <w:rsid w:val="000F352E"/>
    <w:rsid w:val="000F38D0"/>
    <w:rsid w:val="000F3D89"/>
    <w:rsid w:val="000F3F5E"/>
    <w:rsid w:val="000F40A4"/>
    <w:rsid w:val="000F4308"/>
    <w:rsid w:val="000F444E"/>
    <w:rsid w:val="000F468E"/>
    <w:rsid w:val="000F4A6D"/>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5EA"/>
    <w:rsid w:val="000F761D"/>
    <w:rsid w:val="000F77A5"/>
    <w:rsid w:val="000F77AA"/>
    <w:rsid w:val="000F78A5"/>
    <w:rsid w:val="000F7A0D"/>
    <w:rsid w:val="000F7D04"/>
    <w:rsid w:val="00100156"/>
    <w:rsid w:val="001001BB"/>
    <w:rsid w:val="001002B9"/>
    <w:rsid w:val="001005AA"/>
    <w:rsid w:val="001005AB"/>
    <w:rsid w:val="001009E1"/>
    <w:rsid w:val="00100AAB"/>
    <w:rsid w:val="00100D22"/>
    <w:rsid w:val="0010107C"/>
    <w:rsid w:val="001013FA"/>
    <w:rsid w:val="0010142B"/>
    <w:rsid w:val="00101682"/>
    <w:rsid w:val="001016C0"/>
    <w:rsid w:val="001017CA"/>
    <w:rsid w:val="00101956"/>
    <w:rsid w:val="00101EB4"/>
    <w:rsid w:val="001021C9"/>
    <w:rsid w:val="0010222B"/>
    <w:rsid w:val="00102302"/>
    <w:rsid w:val="001027E3"/>
    <w:rsid w:val="00102C91"/>
    <w:rsid w:val="00103241"/>
    <w:rsid w:val="001032FB"/>
    <w:rsid w:val="00103937"/>
    <w:rsid w:val="00104293"/>
    <w:rsid w:val="0010493D"/>
    <w:rsid w:val="00104B01"/>
    <w:rsid w:val="00104DA0"/>
    <w:rsid w:val="00104E3E"/>
    <w:rsid w:val="00105160"/>
    <w:rsid w:val="001053C1"/>
    <w:rsid w:val="00105570"/>
    <w:rsid w:val="001056CB"/>
    <w:rsid w:val="00105812"/>
    <w:rsid w:val="001063C3"/>
    <w:rsid w:val="001066BB"/>
    <w:rsid w:val="001067A4"/>
    <w:rsid w:val="00106BC9"/>
    <w:rsid w:val="00106CD9"/>
    <w:rsid w:val="00106D36"/>
    <w:rsid w:val="00106E82"/>
    <w:rsid w:val="00106E95"/>
    <w:rsid w:val="00107260"/>
    <w:rsid w:val="00107304"/>
    <w:rsid w:val="0010733E"/>
    <w:rsid w:val="001079EF"/>
    <w:rsid w:val="00110659"/>
    <w:rsid w:val="001109E6"/>
    <w:rsid w:val="00110D32"/>
    <w:rsid w:val="00110E86"/>
    <w:rsid w:val="001113AF"/>
    <w:rsid w:val="00111719"/>
    <w:rsid w:val="0011189A"/>
    <w:rsid w:val="00111C5C"/>
    <w:rsid w:val="001120FC"/>
    <w:rsid w:val="001128A8"/>
    <w:rsid w:val="00112F21"/>
    <w:rsid w:val="0011300A"/>
    <w:rsid w:val="0011322D"/>
    <w:rsid w:val="00113355"/>
    <w:rsid w:val="0011336D"/>
    <w:rsid w:val="001133FB"/>
    <w:rsid w:val="001135BA"/>
    <w:rsid w:val="00113D76"/>
    <w:rsid w:val="001142DD"/>
    <w:rsid w:val="00114369"/>
    <w:rsid w:val="0011483F"/>
    <w:rsid w:val="00114849"/>
    <w:rsid w:val="00114ADE"/>
    <w:rsid w:val="00114BD9"/>
    <w:rsid w:val="00114C9D"/>
    <w:rsid w:val="00114DFE"/>
    <w:rsid w:val="00114F04"/>
    <w:rsid w:val="001151F9"/>
    <w:rsid w:val="00115911"/>
    <w:rsid w:val="00115CE3"/>
    <w:rsid w:val="0011612A"/>
    <w:rsid w:val="00116367"/>
    <w:rsid w:val="001166B0"/>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2014"/>
    <w:rsid w:val="00122187"/>
    <w:rsid w:val="001221A6"/>
    <w:rsid w:val="00122469"/>
    <w:rsid w:val="001228D2"/>
    <w:rsid w:val="0012324C"/>
    <w:rsid w:val="00123327"/>
    <w:rsid w:val="001233A1"/>
    <w:rsid w:val="001234B3"/>
    <w:rsid w:val="00123B33"/>
    <w:rsid w:val="00123E23"/>
    <w:rsid w:val="00123E88"/>
    <w:rsid w:val="0012412F"/>
    <w:rsid w:val="0012475E"/>
    <w:rsid w:val="00124BE6"/>
    <w:rsid w:val="00124FD2"/>
    <w:rsid w:val="00125937"/>
    <w:rsid w:val="001259D5"/>
    <w:rsid w:val="00125C01"/>
    <w:rsid w:val="00125CA4"/>
    <w:rsid w:val="00125D22"/>
    <w:rsid w:val="00125D98"/>
    <w:rsid w:val="00125E4C"/>
    <w:rsid w:val="00125ED7"/>
    <w:rsid w:val="00125F5D"/>
    <w:rsid w:val="00126729"/>
    <w:rsid w:val="00126884"/>
    <w:rsid w:val="00126A1D"/>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B9D"/>
    <w:rsid w:val="0013524B"/>
    <w:rsid w:val="0013529A"/>
    <w:rsid w:val="0013594B"/>
    <w:rsid w:val="00135972"/>
    <w:rsid w:val="00135A19"/>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A5D"/>
    <w:rsid w:val="00142B0F"/>
    <w:rsid w:val="0014308C"/>
    <w:rsid w:val="001430DA"/>
    <w:rsid w:val="0014391B"/>
    <w:rsid w:val="00143BD9"/>
    <w:rsid w:val="0014405C"/>
    <w:rsid w:val="0014440C"/>
    <w:rsid w:val="001444CB"/>
    <w:rsid w:val="00144523"/>
    <w:rsid w:val="00144D06"/>
    <w:rsid w:val="00144E8B"/>
    <w:rsid w:val="001451BD"/>
    <w:rsid w:val="00145418"/>
    <w:rsid w:val="00145AFF"/>
    <w:rsid w:val="00145B29"/>
    <w:rsid w:val="00145B6F"/>
    <w:rsid w:val="00145D21"/>
    <w:rsid w:val="00145D77"/>
    <w:rsid w:val="00145E5F"/>
    <w:rsid w:val="00145EDC"/>
    <w:rsid w:val="00146069"/>
    <w:rsid w:val="00146445"/>
    <w:rsid w:val="001465B0"/>
    <w:rsid w:val="00146D60"/>
    <w:rsid w:val="00146DFA"/>
    <w:rsid w:val="001470A2"/>
    <w:rsid w:val="001473C0"/>
    <w:rsid w:val="0014749B"/>
    <w:rsid w:val="0014784D"/>
    <w:rsid w:val="00147A3C"/>
    <w:rsid w:val="00147C3A"/>
    <w:rsid w:val="00147F44"/>
    <w:rsid w:val="0015030C"/>
    <w:rsid w:val="001506A4"/>
    <w:rsid w:val="001508C8"/>
    <w:rsid w:val="0015097A"/>
    <w:rsid w:val="00150D84"/>
    <w:rsid w:val="001511AD"/>
    <w:rsid w:val="001511D9"/>
    <w:rsid w:val="0015129D"/>
    <w:rsid w:val="0015172E"/>
    <w:rsid w:val="00151BB2"/>
    <w:rsid w:val="00151F2D"/>
    <w:rsid w:val="001522A5"/>
    <w:rsid w:val="00153000"/>
    <w:rsid w:val="001530EE"/>
    <w:rsid w:val="0015312D"/>
    <w:rsid w:val="001532B4"/>
    <w:rsid w:val="00153307"/>
    <w:rsid w:val="00153B22"/>
    <w:rsid w:val="00153BA9"/>
    <w:rsid w:val="00153DFF"/>
    <w:rsid w:val="0015441E"/>
    <w:rsid w:val="001545A7"/>
    <w:rsid w:val="001545C7"/>
    <w:rsid w:val="00154789"/>
    <w:rsid w:val="00154B63"/>
    <w:rsid w:val="00154F45"/>
    <w:rsid w:val="001552A1"/>
    <w:rsid w:val="001553C7"/>
    <w:rsid w:val="00155876"/>
    <w:rsid w:val="001559F0"/>
    <w:rsid w:val="00155B12"/>
    <w:rsid w:val="00155CD9"/>
    <w:rsid w:val="00155D99"/>
    <w:rsid w:val="00155F46"/>
    <w:rsid w:val="00156A76"/>
    <w:rsid w:val="00156CCB"/>
    <w:rsid w:val="00156E6D"/>
    <w:rsid w:val="00156EF4"/>
    <w:rsid w:val="00157187"/>
    <w:rsid w:val="00157398"/>
    <w:rsid w:val="0015780E"/>
    <w:rsid w:val="00157A72"/>
    <w:rsid w:val="00157BD9"/>
    <w:rsid w:val="00157E43"/>
    <w:rsid w:val="00157E87"/>
    <w:rsid w:val="001600C9"/>
    <w:rsid w:val="001607B3"/>
    <w:rsid w:val="00160C1B"/>
    <w:rsid w:val="00160C79"/>
    <w:rsid w:val="00160E42"/>
    <w:rsid w:val="00160ECF"/>
    <w:rsid w:val="00161189"/>
    <w:rsid w:val="001615A6"/>
    <w:rsid w:val="00161DC1"/>
    <w:rsid w:val="00161E41"/>
    <w:rsid w:val="00163053"/>
    <w:rsid w:val="001631C7"/>
    <w:rsid w:val="0016331D"/>
    <w:rsid w:val="00163436"/>
    <w:rsid w:val="00163CE3"/>
    <w:rsid w:val="00164712"/>
    <w:rsid w:val="0016473C"/>
    <w:rsid w:val="001647CD"/>
    <w:rsid w:val="001647F5"/>
    <w:rsid w:val="001649C3"/>
    <w:rsid w:val="00164C72"/>
    <w:rsid w:val="00164D4A"/>
    <w:rsid w:val="00165444"/>
    <w:rsid w:val="0016584C"/>
    <w:rsid w:val="00165C2D"/>
    <w:rsid w:val="00165F32"/>
    <w:rsid w:val="00165F6C"/>
    <w:rsid w:val="00166941"/>
    <w:rsid w:val="00166AE0"/>
    <w:rsid w:val="00166BD4"/>
    <w:rsid w:val="00166BE4"/>
    <w:rsid w:val="00166E1E"/>
    <w:rsid w:val="00167384"/>
    <w:rsid w:val="00167535"/>
    <w:rsid w:val="0016758C"/>
    <w:rsid w:val="001675B3"/>
    <w:rsid w:val="001678FF"/>
    <w:rsid w:val="00167B82"/>
    <w:rsid w:val="00167C0C"/>
    <w:rsid w:val="00167E3C"/>
    <w:rsid w:val="001702B2"/>
    <w:rsid w:val="001704AA"/>
    <w:rsid w:val="001707AA"/>
    <w:rsid w:val="001707AC"/>
    <w:rsid w:val="00170B62"/>
    <w:rsid w:val="00170B65"/>
    <w:rsid w:val="00170BC8"/>
    <w:rsid w:val="00170CE2"/>
    <w:rsid w:val="00170ED8"/>
    <w:rsid w:val="00171558"/>
    <w:rsid w:val="001715EF"/>
    <w:rsid w:val="00171770"/>
    <w:rsid w:val="00171E28"/>
    <w:rsid w:val="00171F5D"/>
    <w:rsid w:val="0017252B"/>
    <w:rsid w:val="00172A6A"/>
    <w:rsid w:val="00172D8C"/>
    <w:rsid w:val="00172E1E"/>
    <w:rsid w:val="0017362D"/>
    <w:rsid w:val="00173AC7"/>
    <w:rsid w:val="001743B2"/>
    <w:rsid w:val="00174951"/>
    <w:rsid w:val="00175121"/>
    <w:rsid w:val="001753CB"/>
    <w:rsid w:val="00175564"/>
    <w:rsid w:val="001759F9"/>
    <w:rsid w:val="00175B32"/>
    <w:rsid w:val="0017669A"/>
    <w:rsid w:val="001768C1"/>
    <w:rsid w:val="00176D09"/>
    <w:rsid w:val="00176D18"/>
    <w:rsid w:val="00177528"/>
    <w:rsid w:val="0017754F"/>
    <w:rsid w:val="00177980"/>
    <w:rsid w:val="00177CD9"/>
    <w:rsid w:val="00177DF2"/>
    <w:rsid w:val="00180604"/>
    <w:rsid w:val="00180CB0"/>
    <w:rsid w:val="001812F4"/>
    <w:rsid w:val="0018142A"/>
    <w:rsid w:val="0018142C"/>
    <w:rsid w:val="00181E5A"/>
    <w:rsid w:val="00182162"/>
    <w:rsid w:val="0018233C"/>
    <w:rsid w:val="00182767"/>
    <w:rsid w:val="001829FA"/>
    <w:rsid w:val="00182A5E"/>
    <w:rsid w:val="001830A4"/>
    <w:rsid w:val="001831DE"/>
    <w:rsid w:val="0018336F"/>
    <w:rsid w:val="00183443"/>
    <w:rsid w:val="00183510"/>
    <w:rsid w:val="001835FF"/>
    <w:rsid w:val="0018370D"/>
    <w:rsid w:val="00183A6C"/>
    <w:rsid w:val="00183C8D"/>
    <w:rsid w:val="00183EC0"/>
    <w:rsid w:val="00184249"/>
    <w:rsid w:val="00184286"/>
    <w:rsid w:val="00184550"/>
    <w:rsid w:val="001846B8"/>
    <w:rsid w:val="00184F40"/>
    <w:rsid w:val="00184FBD"/>
    <w:rsid w:val="001850D4"/>
    <w:rsid w:val="0018573F"/>
    <w:rsid w:val="00185A0C"/>
    <w:rsid w:val="00185B5F"/>
    <w:rsid w:val="00185E36"/>
    <w:rsid w:val="00186859"/>
    <w:rsid w:val="00186DEA"/>
    <w:rsid w:val="00186F27"/>
    <w:rsid w:val="0018786A"/>
    <w:rsid w:val="00187A37"/>
    <w:rsid w:val="00187B31"/>
    <w:rsid w:val="00187B3E"/>
    <w:rsid w:val="00187F78"/>
    <w:rsid w:val="00187FAC"/>
    <w:rsid w:val="001907C4"/>
    <w:rsid w:val="001919D1"/>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E"/>
    <w:rsid w:val="00197B2C"/>
    <w:rsid w:val="00197BC4"/>
    <w:rsid w:val="001A0275"/>
    <w:rsid w:val="001A02C2"/>
    <w:rsid w:val="001A0308"/>
    <w:rsid w:val="001A082D"/>
    <w:rsid w:val="001A0F2A"/>
    <w:rsid w:val="001A0F3B"/>
    <w:rsid w:val="001A0F7B"/>
    <w:rsid w:val="001A1084"/>
    <w:rsid w:val="001A10A4"/>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F69"/>
    <w:rsid w:val="001A4824"/>
    <w:rsid w:val="001A4992"/>
    <w:rsid w:val="001A49C7"/>
    <w:rsid w:val="001A4B01"/>
    <w:rsid w:val="001A51EB"/>
    <w:rsid w:val="001A551B"/>
    <w:rsid w:val="001A5F47"/>
    <w:rsid w:val="001A644B"/>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869"/>
    <w:rsid w:val="001B1972"/>
    <w:rsid w:val="001B1A87"/>
    <w:rsid w:val="001B1D92"/>
    <w:rsid w:val="001B2958"/>
    <w:rsid w:val="001B382F"/>
    <w:rsid w:val="001B38EF"/>
    <w:rsid w:val="001B3934"/>
    <w:rsid w:val="001B3B5D"/>
    <w:rsid w:val="001B3BDE"/>
    <w:rsid w:val="001B3C4A"/>
    <w:rsid w:val="001B3C54"/>
    <w:rsid w:val="001B411A"/>
    <w:rsid w:val="001B468F"/>
    <w:rsid w:val="001B4A05"/>
    <w:rsid w:val="001B4D92"/>
    <w:rsid w:val="001B4F0A"/>
    <w:rsid w:val="001B559E"/>
    <w:rsid w:val="001B5618"/>
    <w:rsid w:val="001B58B5"/>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B24"/>
    <w:rsid w:val="001B7B51"/>
    <w:rsid w:val="001B7E41"/>
    <w:rsid w:val="001B7F44"/>
    <w:rsid w:val="001C014C"/>
    <w:rsid w:val="001C01B7"/>
    <w:rsid w:val="001C0296"/>
    <w:rsid w:val="001C034E"/>
    <w:rsid w:val="001C0698"/>
    <w:rsid w:val="001C07FA"/>
    <w:rsid w:val="001C081D"/>
    <w:rsid w:val="001C0B54"/>
    <w:rsid w:val="001C0BC4"/>
    <w:rsid w:val="001C0D17"/>
    <w:rsid w:val="001C179A"/>
    <w:rsid w:val="001C1A97"/>
    <w:rsid w:val="001C1B76"/>
    <w:rsid w:val="001C1BBD"/>
    <w:rsid w:val="001C1C4A"/>
    <w:rsid w:val="001C1CB5"/>
    <w:rsid w:val="001C1EC0"/>
    <w:rsid w:val="001C21BC"/>
    <w:rsid w:val="001C235F"/>
    <w:rsid w:val="001C23CB"/>
    <w:rsid w:val="001C2408"/>
    <w:rsid w:val="001C2710"/>
    <w:rsid w:val="001C3026"/>
    <w:rsid w:val="001C3A93"/>
    <w:rsid w:val="001C3D68"/>
    <w:rsid w:val="001C41EF"/>
    <w:rsid w:val="001C43E0"/>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58C"/>
    <w:rsid w:val="001D07C5"/>
    <w:rsid w:val="001D096F"/>
    <w:rsid w:val="001D0DD1"/>
    <w:rsid w:val="001D155F"/>
    <w:rsid w:val="001D1660"/>
    <w:rsid w:val="001D201F"/>
    <w:rsid w:val="001D243B"/>
    <w:rsid w:val="001D2CE6"/>
    <w:rsid w:val="001D2D19"/>
    <w:rsid w:val="001D2DA4"/>
    <w:rsid w:val="001D33CF"/>
    <w:rsid w:val="001D3507"/>
    <w:rsid w:val="001D363E"/>
    <w:rsid w:val="001D3CC4"/>
    <w:rsid w:val="001D4DBD"/>
    <w:rsid w:val="001D5077"/>
    <w:rsid w:val="001D5C94"/>
    <w:rsid w:val="001D621B"/>
    <w:rsid w:val="001D65CC"/>
    <w:rsid w:val="001D6714"/>
    <w:rsid w:val="001D6C50"/>
    <w:rsid w:val="001D6C5E"/>
    <w:rsid w:val="001D6E2D"/>
    <w:rsid w:val="001D74FE"/>
    <w:rsid w:val="001D75C7"/>
    <w:rsid w:val="001D76CC"/>
    <w:rsid w:val="001D7759"/>
    <w:rsid w:val="001D7B79"/>
    <w:rsid w:val="001D7F8E"/>
    <w:rsid w:val="001E021F"/>
    <w:rsid w:val="001E04C9"/>
    <w:rsid w:val="001E085D"/>
    <w:rsid w:val="001E1051"/>
    <w:rsid w:val="001E125E"/>
    <w:rsid w:val="001E1550"/>
    <w:rsid w:val="001E19AA"/>
    <w:rsid w:val="001E1BBA"/>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D82"/>
    <w:rsid w:val="001E7122"/>
    <w:rsid w:val="001E7352"/>
    <w:rsid w:val="001E78C0"/>
    <w:rsid w:val="001E7E2B"/>
    <w:rsid w:val="001F00A4"/>
    <w:rsid w:val="001F01BF"/>
    <w:rsid w:val="001F02FA"/>
    <w:rsid w:val="001F0445"/>
    <w:rsid w:val="001F04D7"/>
    <w:rsid w:val="001F051C"/>
    <w:rsid w:val="001F06AE"/>
    <w:rsid w:val="001F09D5"/>
    <w:rsid w:val="001F0AAC"/>
    <w:rsid w:val="001F0BB0"/>
    <w:rsid w:val="001F12E4"/>
    <w:rsid w:val="001F14C1"/>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525D"/>
    <w:rsid w:val="001F52ED"/>
    <w:rsid w:val="001F594E"/>
    <w:rsid w:val="001F6239"/>
    <w:rsid w:val="001F636C"/>
    <w:rsid w:val="001F6722"/>
    <w:rsid w:val="001F6C8B"/>
    <w:rsid w:val="001F6DC8"/>
    <w:rsid w:val="001F74DE"/>
    <w:rsid w:val="001F7B9F"/>
    <w:rsid w:val="001F7C6D"/>
    <w:rsid w:val="00200110"/>
    <w:rsid w:val="0020011D"/>
    <w:rsid w:val="00200435"/>
    <w:rsid w:val="00200638"/>
    <w:rsid w:val="002007F1"/>
    <w:rsid w:val="00200887"/>
    <w:rsid w:val="00200933"/>
    <w:rsid w:val="00200FCF"/>
    <w:rsid w:val="00201342"/>
    <w:rsid w:val="00201693"/>
    <w:rsid w:val="002018A1"/>
    <w:rsid w:val="00201BB9"/>
    <w:rsid w:val="00201D35"/>
    <w:rsid w:val="00202079"/>
    <w:rsid w:val="0020210B"/>
    <w:rsid w:val="002022E8"/>
    <w:rsid w:val="0020261D"/>
    <w:rsid w:val="00202D6B"/>
    <w:rsid w:val="00203036"/>
    <w:rsid w:val="0020329B"/>
    <w:rsid w:val="002032AC"/>
    <w:rsid w:val="0020379F"/>
    <w:rsid w:val="00203BDA"/>
    <w:rsid w:val="00203C89"/>
    <w:rsid w:val="00204222"/>
    <w:rsid w:val="002043AC"/>
    <w:rsid w:val="002044A4"/>
    <w:rsid w:val="00204B9A"/>
    <w:rsid w:val="00204FD2"/>
    <w:rsid w:val="0020540C"/>
    <w:rsid w:val="00205CC9"/>
    <w:rsid w:val="0020607B"/>
    <w:rsid w:val="002064C7"/>
    <w:rsid w:val="0020655B"/>
    <w:rsid w:val="00206571"/>
    <w:rsid w:val="0020677C"/>
    <w:rsid w:val="00206B33"/>
    <w:rsid w:val="00206BF1"/>
    <w:rsid w:val="00206CB7"/>
    <w:rsid w:val="00207136"/>
    <w:rsid w:val="00207641"/>
    <w:rsid w:val="0020769D"/>
    <w:rsid w:val="002077D6"/>
    <w:rsid w:val="00207C49"/>
    <w:rsid w:val="002107B5"/>
    <w:rsid w:val="00210CD7"/>
    <w:rsid w:val="00210DB5"/>
    <w:rsid w:val="002112DA"/>
    <w:rsid w:val="00211A15"/>
    <w:rsid w:val="00211BE0"/>
    <w:rsid w:val="00211C9F"/>
    <w:rsid w:val="0021211A"/>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3F0"/>
    <w:rsid w:val="002146A8"/>
    <w:rsid w:val="002147FD"/>
    <w:rsid w:val="00214BFB"/>
    <w:rsid w:val="00214C34"/>
    <w:rsid w:val="002150C1"/>
    <w:rsid w:val="002151C8"/>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F8D"/>
    <w:rsid w:val="002207CB"/>
    <w:rsid w:val="00220DAD"/>
    <w:rsid w:val="002210AD"/>
    <w:rsid w:val="002211FA"/>
    <w:rsid w:val="00221466"/>
    <w:rsid w:val="002214C5"/>
    <w:rsid w:val="00221D1E"/>
    <w:rsid w:val="00221F3B"/>
    <w:rsid w:val="0022273D"/>
    <w:rsid w:val="00222AEC"/>
    <w:rsid w:val="00222B25"/>
    <w:rsid w:val="00222DF5"/>
    <w:rsid w:val="00222F65"/>
    <w:rsid w:val="002230CF"/>
    <w:rsid w:val="002238CC"/>
    <w:rsid w:val="002239E5"/>
    <w:rsid w:val="0022434A"/>
    <w:rsid w:val="00224370"/>
    <w:rsid w:val="00224867"/>
    <w:rsid w:val="00224CDE"/>
    <w:rsid w:val="002250D4"/>
    <w:rsid w:val="00225205"/>
    <w:rsid w:val="00225551"/>
    <w:rsid w:val="00225BE0"/>
    <w:rsid w:val="002263E3"/>
    <w:rsid w:val="0022653F"/>
    <w:rsid w:val="00226865"/>
    <w:rsid w:val="00226BB0"/>
    <w:rsid w:val="002270C0"/>
    <w:rsid w:val="0022746C"/>
    <w:rsid w:val="00227688"/>
    <w:rsid w:val="00227C52"/>
    <w:rsid w:val="00230249"/>
    <w:rsid w:val="002302DB"/>
    <w:rsid w:val="0023038B"/>
    <w:rsid w:val="00230E42"/>
    <w:rsid w:val="00230EF1"/>
    <w:rsid w:val="002312A7"/>
    <w:rsid w:val="00231935"/>
    <w:rsid w:val="00231DDE"/>
    <w:rsid w:val="00231E3A"/>
    <w:rsid w:val="0023222B"/>
    <w:rsid w:val="002323EB"/>
    <w:rsid w:val="0023247D"/>
    <w:rsid w:val="00232958"/>
    <w:rsid w:val="00232D09"/>
    <w:rsid w:val="00232E4C"/>
    <w:rsid w:val="00233396"/>
    <w:rsid w:val="002333A2"/>
    <w:rsid w:val="002334C3"/>
    <w:rsid w:val="00233818"/>
    <w:rsid w:val="00233C9D"/>
    <w:rsid w:val="002342DD"/>
    <w:rsid w:val="002344A0"/>
    <w:rsid w:val="002344CC"/>
    <w:rsid w:val="00234B22"/>
    <w:rsid w:val="002352F4"/>
    <w:rsid w:val="00235544"/>
    <w:rsid w:val="00235763"/>
    <w:rsid w:val="00235A32"/>
    <w:rsid w:val="00235A38"/>
    <w:rsid w:val="00235F75"/>
    <w:rsid w:val="002361CA"/>
    <w:rsid w:val="00236573"/>
    <w:rsid w:val="00236586"/>
    <w:rsid w:val="0023667C"/>
    <w:rsid w:val="0023675E"/>
    <w:rsid w:val="00236AA7"/>
    <w:rsid w:val="00236B8F"/>
    <w:rsid w:val="00236DD3"/>
    <w:rsid w:val="00237269"/>
    <w:rsid w:val="0023740E"/>
    <w:rsid w:val="002378A1"/>
    <w:rsid w:val="00237C3B"/>
    <w:rsid w:val="00237D55"/>
    <w:rsid w:val="00240150"/>
    <w:rsid w:val="002407D3"/>
    <w:rsid w:val="0024086C"/>
    <w:rsid w:val="00240C69"/>
    <w:rsid w:val="00240C6D"/>
    <w:rsid w:val="00240E43"/>
    <w:rsid w:val="00240E56"/>
    <w:rsid w:val="00240FBA"/>
    <w:rsid w:val="002412BF"/>
    <w:rsid w:val="00241540"/>
    <w:rsid w:val="0024199E"/>
    <w:rsid w:val="00241C61"/>
    <w:rsid w:val="00241E4F"/>
    <w:rsid w:val="00241EA1"/>
    <w:rsid w:val="0024201D"/>
    <w:rsid w:val="002421B4"/>
    <w:rsid w:val="0024237A"/>
    <w:rsid w:val="00242E69"/>
    <w:rsid w:val="00242E81"/>
    <w:rsid w:val="00243420"/>
    <w:rsid w:val="002435B0"/>
    <w:rsid w:val="00243F28"/>
    <w:rsid w:val="00244347"/>
    <w:rsid w:val="00244A81"/>
    <w:rsid w:val="00244DD6"/>
    <w:rsid w:val="00245113"/>
    <w:rsid w:val="0024530E"/>
    <w:rsid w:val="002457C9"/>
    <w:rsid w:val="00245B09"/>
    <w:rsid w:val="00245F1A"/>
    <w:rsid w:val="00246453"/>
    <w:rsid w:val="00246855"/>
    <w:rsid w:val="00246A67"/>
    <w:rsid w:val="00246FC0"/>
    <w:rsid w:val="002478D2"/>
    <w:rsid w:val="00247C42"/>
    <w:rsid w:val="002503F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515D"/>
    <w:rsid w:val="002552C6"/>
    <w:rsid w:val="002557E3"/>
    <w:rsid w:val="00255D3F"/>
    <w:rsid w:val="00256478"/>
    <w:rsid w:val="00256B58"/>
    <w:rsid w:val="002572EA"/>
    <w:rsid w:val="002573BB"/>
    <w:rsid w:val="002579C8"/>
    <w:rsid w:val="00257BA5"/>
    <w:rsid w:val="00257C26"/>
    <w:rsid w:val="00257C4B"/>
    <w:rsid w:val="00260483"/>
    <w:rsid w:val="00260750"/>
    <w:rsid w:val="00260888"/>
    <w:rsid w:val="002609BD"/>
    <w:rsid w:val="00260C3E"/>
    <w:rsid w:val="00260DC3"/>
    <w:rsid w:val="002610A8"/>
    <w:rsid w:val="0026130C"/>
    <w:rsid w:val="00261537"/>
    <w:rsid w:val="0026160E"/>
    <w:rsid w:val="00261684"/>
    <w:rsid w:val="002617E4"/>
    <w:rsid w:val="00261DE6"/>
    <w:rsid w:val="00262026"/>
    <w:rsid w:val="0026208A"/>
    <w:rsid w:val="00262256"/>
    <w:rsid w:val="002625DD"/>
    <w:rsid w:val="00262D3B"/>
    <w:rsid w:val="00263019"/>
    <w:rsid w:val="002631A0"/>
    <w:rsid w:val="00263241"/>
    <w:rsid w:val="00263361"/>
    <w:rsid w:val="002633A6"/>
    <w:rsid w:val="0026371D"/>
    <w:rsid w:val="002637D7"/>
    <w:rsid w:val="00263BBA"/>
    <w:rsid w:val="00263CEB"/>
    <w:rsid w:val="00264242"/>
    <w:rsid w:val="002646A3"/>
    <w:rsid w:val="002648B0"/>
    <w:rsid w:val="00264DC2"/>
    <w:rsid w:val="00264E6F"/>
    <w:rsid w:val="00264EFD"/>
    <w:rsid w:val="00264F6D"/>
    <w:rsid w:val="002652B0"/>
    <w:rsid w:val="0026545C"/>
    <w:rsid w:val="0026592F"/>
    <w:rsid w:val="00265D85"/>
    <w:rsid w:val="00265D91"/>
    <w:rsid w:val="0026623C"/>
    <w:rsid w:val="00266275"/>
    <w:rsid w:val="0026661C"/>
    <w:rsid w:val="002667D2"/>
    <w:rsid w:val="00266E6B"/>
    <w:rsid w:val="00266EDF"/>
    <w:rsid w:val="0026706E"/>
    <w:rsid w:val="002671BE"/>
    <w:rsid w:val="0026728E"/>
    <w:rsid w:val="00267592"/>
    <w:rsid w:val="00267BA1"/>
    <w:rsid w:val="00267DBA"/>
    <w:rsid w:val="00270115"/>
    <w:rsid w:val="002701A0"/>
    <w:rsid w:val="00270A1D"/>
    <w:rsid w:val="00271179"/>
    <w:rsid w:val="0027121D"/>
    <w:rsid w:val="0027169C"/>
    <w:rsid w:val="002716A1"/>
    <w:rsid w:val="002717A3"/>
    <w:rsid w:val="002719DB"/>
    <w:rsid w:val="00271D5C"/>
    <w:rsid w:val="00272414"/>
    <w:rsid w:val="0027312E"/>
    <w:rsid w:val="0027323A"/>
    <w:rsid w:val="00273AA1"/>
    <w:rsid w:val="00273C79"/>
    <w:rsid w:val="00273CCD"/>
    <w:rsid w:val="00273EB1"/>
    <w:rsid w:val="00274054"/>
    <w:rsid w:val="00274641"/>
    <w:rsid w:val="002747CB"/>
    <w:rsid w:val="0027491E"/>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97E"/>
    <w:rsid w:val="00280A38"/>
    <w:rsid w:val="00280AC8"/>
    <w:rsid w:val="00280C3C"/>
    <w:rsid w:val="00281228"/>
    <w:rsid w:val="00281EF9"/>
    <w:rsid w:val="00281F30"/>
    <w:rsid w:val="00281FAD"/>
    <w:rsid w:val="002821F0"/>
    <w:rsid w:val="00282534"/>
    <w:rsid w:val="0028262F"/>
    <w:rsid w:val="00282907"/>
    <w:rsid w:val="00282CFE"/>
    <w:rsid w:val="00283071"/>
    <w:rsid w:val="002838FA"/>
    <w:rsid w:val="00283B85"/>
    <w:rsid w:val="00283D10"/>
    <w:rsid w:val="00283E58"/>
    <w:rsid w:val="00284367"/>
    <w:rsid w:val="00284B95"/>
    <w:rsid w:val="00284D1E"/>
    <w:rsid w:val="00285282"/>
    <w:rsid w:val="00285284"/>
    <w:rsid w:val="00285471"/>
    <w:rsid w:val="002859FF"/>
    <w:rsid w:val="00285B7D"/>
    <w:rsid w:val="00285ED7"/>
    <w:rsid w:val="00286779"/>
    <w:rsid w:val="00286984"/>
    <w:rsid w:val="00286A22"/>
    <w:rsid w:val="00286E45"/>
    <w:rsid w:val="002871E0"/>
    <w:rsid w:val="00287506"/>
    <w:rsid w:val="00287D2A"/>
    <w:rsid w:val="00287D9B"/>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F4E"/>
    <w:rsid w:val="0029429A"/>
    <w:rsid w:val="002954A1"/>
    <w:rsid w:val="00295560"/>
    <w:rsid w:val="002955EE"/>
    <w:rsid w:val="00295A03"/>
    <w:rsid w:val="00295ED8"/>
    <w:rsid w:val="00296077"/>
    <w:rsid w:val="00296176"/>
    <w:rsid w:val="0029664E"/>
    <w:rsid w:val="0029665C"/>
    <w:rsid w:val="00296AA2"/>
    <w:rsid w:val="00296C0B"/>
    <w:rsid w:val="00297314"/>
    <w:rsid w:val="00297333"/>
    <w:rsid w:val="002974BF"/>
    <w:rsid w:val="00297743"/>
    <w:rsid w:val="00297CA4"/>
    <w:rsid w:val="00297D26"/>
    <w:rsid w:val="00297E2F"/>
    <w:rsid w:val="002A01EB"/>
    <w:rsid w:val="002A04D2"/>
    <w:rsid w:val="002A0741"/>
    <w:rsid w:val="002A07EB"/>
    <w:rsid w:val="002A0D61"/>
    <w:rsid w:val="002A0E29"/>
    <w:rsid w:val="002A1BAA"/>
    <w:rsid w:val="002A1CAD"/>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AAC"/>
    <w:rsid w:val="002A6D2B"/>
    <w:rsid w:val="002A6FB3"/>
    <w:rsid w:val="002A76CA"/>
    <w:rsid w:val="002A79B0"/>
    <w:rsid w:val="002A7DF4"/>
    <w:rsid w:val="002B016F"/>
    <w:rsid w:val="002B01C7"/>
    <w:rsid w:val="002B0238"/>
    <w:rsid w:val="002B0787"/>
    <w:rsid w:val="002B07FC"/>
    <w:rsid w:val="002B092A"/>
    <w:rsid w:val="002B0ECD"/>
    <w:rsid w:val="002B1055"/>
    <w:rsid w:val="002B10F5"/>
    <w:rsid w:val="002B17AB"/>
    <w:rsid w:val="002B1B76"/>
    <w:rsid w:val="002B22D7"/>
    <w:rsid w:val="002B24F9"/>
    <w:rsid w:val="002B2F28"/>
    <w:rsid w:val="002B3110"/>
    <w:rsid w:val="002B370D"/>
    <w:rsid w:val="002B3BC2"/>
    <w:rsid w:val="002B42B6"/>
    <w:rsid w:val="002B4587"/>
    <w:rsid w:val="002B4B0C"/>
    <w:rsid w:val="002B4D65"/>
    <w:rsid w:val="002B4ECD"/>
    <w:rsid w:val="002B5BD6"/>
    <w:rsid w:val="002B628B"/>
    <w:rsid w:val="002B65B3"/>
    <w:rsid w:val="002B6B19"/>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9D3"/>
    <w:rsid w:val="002C0AF7"/>
    <w:rsid w:val="002C1254"/>
    <w:rsid w:val="002C135B"/>
    <w:rsid w:val="002C1364"/>
    <w:rsid w:val="002C1378"/>
    <w:rsid w:val="002C1A7B"/>
    <w:rsid w:val="002C1C16"/>
    <w:rsid w:val="002C1D55"/>
    <w:rsid w:val="002C1E3F"/>
    <w:rsid w:val="002C1FF8"/>
    <w:rsid w:val="002C220F"/>
    <w:rsid w:val="002C22B6"/>
    <w:rsid w:val="002C247F"/>
    <w:rsid w:val="002C252D"/>
    <w:rsid w:val="002C2645"/>
    <w:rsid w:val="002C2876"/>
    <w:rsid w:val="002C2B91"/>
    <w:rsid w:val="002C2D40"/>
    <w:rsid w:val="002C3590"/>
    <w:rsid w:val="002C362D"/>
    <w:rsid w:val="002C36A3"/>
    <w:rsid w:val="002C392F"/>
    <w:rsid w:val="002C3953"/>
    <w:rsid w:val="002C3DC8"/>
    <w:rsid w:val="002C4414"/>
    <w:rsid w:val="002C4A75"/>
    <w:rsid w:val="002C4DD6"/>
    <w:rsid w:val="002C509A"/>
    <w:rsid w:val="002C5A73"/>
    <w:rsid w:val="002C5BBA"/>
    <w:rsid w:val="002C5D62"/>
    <w:rsid w:val="002C5F80"/>
    <w:rsid w:val="002C6034"/>
    <w:rsid w:val="002C6318"/>
    <w:rsid w:val="002C6675"/>
    <w:rsid w:val="002C671F"/>
    <w:rsid w:val="002C69D9"/>
    <w:rsid w:val="002C7090"/>
    <w:rsid w:val="002C7649"/>
    <w:rsid w:val="002C774A"/>
    <w:rsid w:val="002C78E2"/>
    <w:rsid w:val="002C7AAB"/>
    <w:rsid w:val="002C7CC0"/>
    <w:rsid w:val="002D00F9"/>
    <w:rsid w:val="002D0333"/>
    <w:rsid w:val="002D03E6"/>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C6A"/>
    <w:rsid w:val="002D4451"/>
    <w:rsid w:val="002D4498"/>
    <w:rsid w:val="002D4520"/>
    <w:rsid w:val="002D4706"/>
    <w:rsid w:val="002D4828"/>
    <w:rsid w:val="002D4BEE"/>
    <w:rsid w:val="002D4C07"/>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2E8"/>
    <w:rsid w:val="002E0347"/>
    <w:rsid w:val="002E0385"/>
    <w:rsid w:val="002E093C"/>
    <w:rsid w:val="002E0B7F"/>
    <w:rsid w:val="002E1389"/>
    <w:rsid w:val="002E16C0"/>
    <w:rsid w:val="002E1B11"/>
    <w:rsid w:val="002E1B9E"/>
    <w:rsid w:val="002E1E46"/>
    <w:rsid w:val="002E210F"/>
    <w:rsid w:val="002E26B7"/>
    <w:rsid w:val="002E29D4"/>
    <w:rsid w:val="002E2C4F"/>
    <w:rsid w:val="002E359C"/>
    <w:rsid w:val="002E37FA"/>
    <w:rsid w:val="002E3B5F"/>
    <w:rsid w:val="002E42FD"/>
    <w:rsid w:val="002E4570"/>
    <w:rsid w:val="002E4D1F"/>
    <w:rsid w:val="002E508A"/>
    <w:rsid w:val="002E56EC"/>
    <w:rsid w:val="002E5771"/>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30C0"/>
    <w:rsid w:val="002F3228"/>
    <w:rsid w:val="002F32E7"/>
    <w:rsid w:val="002F36FC"/>
    <w:rsid w:val="002F38D6"/>
    <w:rsid w:val="002F3961"/>
    <w:rsid w:val="002F3BA1"/>
    <w:rsid w:val="002F3BFB"/>
    <w:rsid w:val="002F4476"/>
    <w:rsid w:val="002F48D6"/>
    <w:rsid w:val="002F4C5D"/>
    <w:rsid w:val="002F4CC1"/>
    <w:rsid w:val="002F4CCB"/>
    <w:rsid w:val="002F59FB"/>
    <w:rsid w:val="002F5E47"/>
    <w:rsid w:val="002F5FED"/>
    <w:rsid w:val="002F6278"/>
    <w:rsid w:val="002F65DE"/>
    <w:rsid w:val="002F71E0"/>
    <w:rsid w:val="002F7342"/>
    <w:rsid w:val="002F7366"/>
    <w:rsid w:val="002F73AF"/>
    <w:rsid w:val="002F776A"/>
    <w:rsid w:val="002F7BE9"/>
    <w:rsid w:val="00300156"/>
    <w:rsid w:val="00300267"/>
    <w:rsid w:val="003003E6"/>
    <w:rsid w:val="0030043B"/>
    <w:rsid w:val="00300665"/>
    <w:rsid w:val="00300765"/>
    <w:rsid w:val="00300C5D"/>
    <w:rsid w:val="0030106E"/>
    <w:rsid w:val="003010C2"/>
    <w:rsid w:val="00301160"/>
    <w:rsid w:val="00301223"/>
    <w:rsid w:val="00301957"/>
    <w:rsid w:val="00301A64"/>
    <w:rsid w:val="00301BC4"/>
    <w:rsid w:val="00301FA6"/>
    <w:rsid w:val="00302017"/>
    <w:rsid w:val="00302675"/>
    <w:rsid w:val="00303392"/>
    <w:rsid w:val="003033AF"/>
    <w:rsid w:val="003036EA"/>
    <w:rsid w:val="003037F9"/>
    <w:rsid w:val="003039E6"/>
    <w:rsid w:val="00303AAB"/>
    <w:rsid w:val="00303C80"/>
    <w:rsid w:val="00303CB6"/>
    <w:rsid w:val="003049CD"/>
    <w:rsid w:val="003049E1"/>
    <w:rsid w:val="00304D2C"/>
    <w:rsid w:val="00304E2C"/>
    <w:rsid w:val="003053D3"/>
    <w:rsid w:val="0030542F"/>
    <w:rsid w:val="00305899"/>
    <w:rsid w:val="00305A1A"/>
    <w:rsid w:val="00305AB5"/>
    <w:rsid w:val="00305F7C"/>
    <w:rsid w:val="00306252"/>
    <w:rsid w:val="00306521"/>
    <w:rsid w:val="0030680B"/>
    <w:rsid w:val="00306BAC"/>
    <w:rsid w:val="003076DA"/>
    <w:rsid w:val="00307C54"/>
    <w:rsid w:val="00307C82"/>
    <w:rsid w:val="00310151"/>
    <w:rsid w:val="0031039C"/>
    <w:rsid w:val="00310B79"/>
    <w:rsid w:val="00310C41"/>
    <w:rsid w:val="00310DCE"/>
    <w:rsid w:val="00310F25"/>
    <w:rsid w:val="003113D3"/>
    <w:rsid w:val="0031142E"/>
    <w:rsid w:val="00311614"/>
    <w:rsid w:val="00311935"/>
    <w:rsid w:val="00311BD8"/>
    <w:rsid w:val="00311D0C"/>
    <w:rsid w:val="0031203F"/>
    <w:rsid w:val="00312385"/>
    <w:rsid w:val="003123AA"/>
    <w:rsid w:val="0031256E"/>
    <w:rsid w:val="0031274B"/>
    <w:rsid w:val="00312A29"/>
    <w:rsid w:val="00312C73"/>
    <w:rsid w:val="003132D7"/>
    <w:rsid w:val="00313649"/>
    <w:rsid w:val="00313AEB"/>
    <w:rsid w:val="00314056"/>
    <w:rsid w:val="00314214"/>
    <w:rsid w:val="003144D3"/>
    <w:rsid w:val="003145CD"/>
    <w:rsid w:val="00314632"/>
    <w:rsid w:val="00314D4D"/>
    <w:rsid w:val="00314F85"/>
    <w:rsid w:val="0031507D"/>
    <w:rsid w:val="00315119"/>
    <w:rsid w:val="0031541D"/>
    <w:rsid w:val="0031546A"/>
    <w:rsid w:val="003154CD"/>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D1B"/>
    <w:rsid w:val="00321E3F"/>
    <w:rsid w:val="003220D6"/>
    <w:rsid w:val="003222E4"/>
    <w:rsid w:val="00322A67"/>
    <w:rsid w:val="00322BF3"/>
    <w:rsid w:val="00323092"/>
    <w:rsid w:val="00323152"/>
    <w:rsid w:val="0032328A"/>
    <w:rsid w:val="003238EC"/>
    <w:rsid w:val="00323922"/>
    <w:rsid w:val="003239A5"/>
    <w:rsid w:val="00323B73"/>
    <w:rsid w:val="00323D47"/>
    <w:rsid w:val="003240FD"/>
    <w:rsid w:val="0032441E"/>
    <w:rsid w:val="003257CB"/>
    <w:rsid w:val="00325E81"/>
    <w:rsid w:val="00325FC5"/>
    <w:rsid w:val="0032602D"/>
    <w:rsid w:val="003261E7"/>
    <w:rsid w:val="003266C9"/>
    <w:rsid w:val="00326D1B"/>
    <w:rsid w:val="00326D73"/>
    <w:rsid w:val="00327290"/>
    <w:rsid w:val="0032781A"/>
    <w:rsid w:val="003278F0"/>
    <w:rsid w:val="003302F1"/>
    <w:rsid w:val="00330635"/>
    <w:rsid w:val="0033077D"/>
    <w:rsid w:val="00330D2C"/>
    <w:rsid w:val="00330F36"/>
    <w:rsid w:val="00331516"/>
    <w:rsid w:val="003315AE"/>
    <w:rsid w:val="003316B7"/>
    <w:rsid w:val="0033217A"/>
    <w:rsid w:val="003324D7"/>
    <w:rsid w:val="00332B25"/>
    <w:rsid w:val="00332C31"/>
    <w:rsid w:val="00332C58"/>
    <w:rsid w:val="00332DB3"/>
    <w:rsid w:val="0033325C"/>
    <w:rsid w:val="00333502"/>
    <w:rsid w:val="0033364B"/>
    <w:rsid w:val="003339EC"/>
    <w:rsid w:val="00333F4B"/>
    <w:rsid w:val="00333FCF"/>
    <w:rsid w:val="00334844"/>
    <w:rsid w:val="00334E82"/>
    <w:rsid w:val="003350D4"/>
    <w:rsid w:val="00335342"/>
    <w:rsid w:val="00335615"/>
    <w:rsid w:val="003359D0"/>
    <w:rsid w:val="00335D9C"/>
    <w:rsid w:val="00335FD9"/>
    <w:rsid w:val="003364B0"/>
    <w:rsid w:val="00336772"/>
    <w:rsid w:val="00336A20"/>
    <w:rsid w:val="00337044"/>
    <w:rsid w:val="0033741C"/>
    <w:rsid w:val="0033752C"/>
    <w:rsid w:val="003375AF"/>
    <w:rsid w:val="0033790D"/>
    <w:rsid w:val="00337F9C"/>
    <w:rsid w:val="0034028C"/>
    <w:rsid w:val="0034081D"/>
    <w:rsid w:val="00340BE8"/>
    <w:rsid w:val="00340BEE"/>
    <w:rsid w:val="003413F8"/>
    <w:rsid w:val="00341731"/>
    <w:rsid w:val="003417BB"/>
    <w:rsid w:val="00341BD3"/>
    <w:rsid w:val="00341E72"/>
    <w:rsid w:val="0034274A"/>
    <w:rsid w:val="0034291E"/>
    <w:rsid w:val="003429DA"/>
    <w:rsid w:val="00342C19"/>
    <w:rsid w:val="00343224"/>
    <w:rsid w:val="003438A5"/>
    <w:rsid w:val="00343F46"/>
    <w:rsid w:val="003441DE"/>
    <w:rsid w:val="00344855"/>
    <w:rsid w:val="00344BFD"/>
    <w:rsid w:val="00344E46"/>
    <w:rsid w:val="00344E5A"/>
    <w:rsid w:val="00344ECB"/>
    <w:rsid w:val="0034521D"/>
    <w:rsid w:val="00345288"/>
    <w:rsid w:val="003453CD"/>
    <w:rsid w:val="0034544B"/>
    <w:rsid w:val="00345B00"/>
    <w:rsid w:val="00345EBD"/>
    <w:rsid w:val="0034602B"/>
    <w:rsid w:val="003460F9"/>
    <w:rsid w:val="003461B2"/>
    <w:rsid w:val="00346340"/>
    <w:rsid w:val="0034645E"/>
    <w:rsid w:val="003469BD"/>
    <w:rsid w:val="00346C9B"/>
    <w:rsid w:val="00346CFA"/>
    <w:rsid w:val="0034702A"/>
    <w:rsid w:val="00347253"/>
    <w:rsid w:val="003472E9"/>
    <w:rsid w:val="00347B40"/>
    <w:rsid w:val="00347B6D"/>
    <w:rsid w:val="00347C46"/>
    <w:rsid w:val="003506F9"/>
    <w:rsid w:val="003508FC"/>
    <w:rsid w:val="00350B4F"/>
    <w:rsid w:val="00350BB9"/>
    <w:rsid w:val="0035104A"/>
    <w:rsid w:val="0035120F"/>
    <w:rsid w:val="00351265"/>
    <w:rsid w:val="003514BB"/>
    <w:rsid w:val="0035183E"/>
    <w:rsid w:val="00351B3E"/>
    <w:rsid w:val="00351BC6"/>
    <w:rsid w:val="003520BA"/>
    <w:rsid w:val="00352B87"/>
    <w:rsid w:val="00352C3E"/>
    <w:rsid w:val="00353048"/>
    <w:rsid w:val="0035372B"/>
    <w:rsid w:val="003538E6"/>
    <w:rsid w:val="003543CC"/>
    <w:rsid w:val="00354550"/>
    <w:rsid w:val="00354C81"/>
    <w:rsid w:val="0035505D"/>
    <w:rsid w:val="0035563E"/>
    <w:rsid w:val="00355836"/>
    <w:rsid w:val="00355BC7"/>
    <w:rsid w:val="00355EDA"/>
    <w:rsid w:val="00355FDC"/>
    <w:rsid w:val="00356C87"/>
    <w:rsid w:val="00357352"/>
    <w:rsid w:val="00357386"/>
    <w:rsid w:val="00357479"/>
    <w:rsid w:val="00357B64"/>
    <w:rsid w:val="00357CD0"/>
    <w:rsid w:val="00357DFD"/>
    <w:rsid w:val="003600E6"/>
    <w:rsid w:val="003604BD"/>
    <w:rsid w:val="003605AC"/>
    <w:rsid w:val="00360649"/>
    <w:rsid w:val="00360A52"/>
    <w:rsid w:val="00360E25"/>
    <w:rsid w:val="00360F55"/>
    <w:rsid w:val="003611D5"/>
    <w:rsid w:val="0036154D"/>
    <w:rsid w:val="00361582"/>
    <w:rsid w:val="00361918"/>
    <w:rsid w:val="00361A29"/>
    <w:rsid w:val="00361BFC"/>
    <w:rsid w:val="00361C59"/>
    <w:rsid w:val="00361E49"/>
    <w:rsid w:val="00361E8B"/>
    <w:rsid w:val="00361F7A"/>
    <w:rsid w:val="003626FA"/>
    <w:rsid w:val="0036278F"/>
    <w:rsid w:val="0036283C"/>
    <w:rsid w:val="00362D05"/>
    <w:rsid w:val="00363547"/>
    <w:rsid w:val="00363552"/>
    <w:rsid w:val="00363A13"/>
    <w:rsid w:val="00363A18"/>
    <w:rsid w:val="00363D6C"/>
    <w:rsid w:val="00363ECE"/>
    <w:rsid w:val="003641C6"/>
    <w:rsid w:val="0036434B"/>
    <w:rsid w:val="003644C8"/>
    <w:rsid w:val="003647DD"/>
    <w:rsid w:val="00365369"/>
    <w:rsid w:val="0036569E"/>
    <w:rsid w:val="003660DF"/>
    <w:rsid w:val="00366435"/>
    <w:rsid w:val="00366658"/>
    <w:rsid w:val="00366DEF"/>
    <w:rsid w:val="003670F1"/>
    <w:rsid w:val="00367E11"/>
    <w:rsid w:val="00370714"/>
    <w:rsid w:val="00370930"/>
    <w:rsid w:val="00370CC6"/>
    <w:rsid w:val="00370D82"/>
    <w:rsid w:val="003711AF"/>
    <w:rsid w:val="00371610"/>
    <w:rsid w:val="00371656"/>
    <w:rsid w:val="003719D6"/>
    <w:rsid w:val="00371ABC"/>
    <w:rsid w:val="003727D1"/>
    <w:rsid w:val="003727F5"/>
    <w:rsid w:val="003729B2"/>
    <w:rsid w:val="00372BF3"/>
    <w:rsid w:val="00372F59"/>
    <w:rsid w:val="003731FE"/>
    <w:rsid w:val="003732A2"/>
    <w:rsid w:val="003735F6"/>
    <w:rsid w:val="0037397C"/>
    <w:rsid w:val="00373EFB"/>
    <w:rsid w:val="00374478"/>
    <w:rsid w:val="00374A01"/>
    <w:rsid w:val="00374A6C"/>
    <w:rsid w:val="0037540A"/>
    <w:rsid w:val="00375967"/>
    <w:rsid w:val="00375E13"/>
    <w:rsid w:val="00375EB7"/>
    <w:rsid w:val="003766FD"/>
    <w:rsid w:val="0037711F"/>
    <w:rsid w:val="003771A5"/>
    <w:rsid w:val="00377325"/>
    <w:rsid w:val="00377417"/>
    <w:rsid w:val="00377CDF"/>
    <w:rsid w:val="00377D90"/>
    <w:rsid w:val="003801E8"/>
    <w:rsid w:val="00380656"/>
    <w:rsid w:val="0038131C"/>
    <w:rsid w:val="003813CF"/>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ECE"/>
    <w:rsid w:val="0038643F"/>
    <w:rsid w:val="0038672E"/>
    <w:rsid w:val="00386944"/>
    <w:rsid w:val="00386C50"/>
    <w:rsid w:val="00386D1C"/>
    <w:rsid w:val="00386DF8"/>
    <w:rsid w:val="003870EF"/>
    <w:rsid w:val="0038772F"/>
    <w:rsid w:val="00387757"/>
    <w:rsid w:val="003877AF"/>
    <w:rsid w:val="003877CD"/>
    <w:rsid w:val="00387B15"/>
    <w:rsid w:val="00387EC7"/>
    <w:rsid w:val="00390C9F"/>
    <w:rsid w:val="00390D20"/>
    <w:rsid w:val="003911F6"/>
    <w:rsid w:val="003919B8"/>
    <w:rsid w:val="00391D58"/>
    <w:rsid w:val="003922AF"/>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D00"/>
    <w:rsid w:val="00395EE4"/>
    <w:rsid w:val="00396743"/>
    <w:rsid w:val="003968E0"/>
    <w:rsid w:val="00396C26"/>
    <w:rsid w:val="0039790C"/>
    <w:rsid w:val="00397A79"/>
    <w:rsid w:val="00397C67"/>
    <w:rsid w:val="00397D87"/>
    <w:rsid w:val="00397ECA"/>
    <w:rsid w:val="003A03E6"/>
    <w:rsid w:val="003A0B7F"/>
    <w:rsid w:val="003A1565"/>
    <w:rsid w:val="003A161D"/>
    <w:rsid w:val="003A1964"/>
    <w:rsid w:val="003A1B3F"/>
    <w:rsid w:val="003A1BD2"/>
    <w:rsid w:val="003A1DA5"/>
    <w:rsid w:val="003A2818"/>
    <w:rsid w:val="003A2B9E"/>
    <w:rsid w:val="003A2CC1"/>
    <w:rsid w:val="003A375E"/>
    <w:rsid w:val="003A3949"/>
    <w:rsid w:val="003A402D"/>
    <w:rsid w:val="003A419A"/>
    <w:rsid w:val="003A436B"/>
    <w:rsid w:val="003A489C"/>
    <w:rsid w:val="003A4F65"/>
    <w:rsid w:val="003A5013"/>
    <w:rsid w:val="003A5188"/>
    <w:rsid w:val="003A52C7"/>
    <w:rsid w:val="003A5312"/>
    <w:rsid w:val="003A571D"/>
    <w:rsid w:val="003A57C8"/>
    <w:rsid w:val="003A5AF4"/>
    <w:rsid w:val="003A5EE6"/>
    <w:rsid w:val="003A5FFA"/>
    <w:rsid w:val="003A603C"/>
    <w:rsid w:val="003A64D1"/>
    <w:rsid w:val="003A667A"/>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673"/>
    <w:rsid w:val="003B1813"/>
    <w:rsid w:val="003B1B84"/>
    <w:rsid w:val="003B1D53"/>
    <w:rsid w:val="003B1E10"/>
    <w:rsid w:val="003B2107"/>
    <w:rsid w:val="003B2974"/>
    <w:rsid w:val="003B2BE6"/>
    <w:rsid w:val="003B2E2C"/>
    <w:rsid w:val="003B2F65"/>
    <w:rsid w:val="003B3095"/>
    <w:rsid w:val="003B3153"/>
    <w:rsid w:val="003B361E"/>
    <w:rsid w:val="003B3862"/>
    <w:rsid w:val="003B3977"/>
    <w:rsid w:val="003B4058"/>
    <w:rsid w:val="003B4706"/>
    <w:rsid w:val="003B474A"/>
    <w:rsid w:val="003B4A5B"/>
    <w:rsid w:val="003B4E81"/>
    <w:rsid w:val="003B50F7"/>
    <w:rsid w:val="003B525B"/>
    <w:rsid w:val="003B5A4E"/>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81"/>
    <w:rsid w:val="003C03CF"/>
    <w:rsid w:val="003C0C07"/>
    <w:rsid w:val="003C0C68"/>
    <w:rsid w:val="003C0EFA"/>
    <w:rsid w:val="003C0FE1"/>
    <w:rsid w:val="003C1332"/>
    <w:rsid w:val="003C14B1"/>
    <w:rsid w:val="003C1A4A"/>
    <w:rsid w:val="003C275A"/>
    <w:rsid w:val="003C2797"/>
    <w:rsid w:val="003C28C0"/>
    <w:rsid w:val="003C3016"/>
    <w:rsid w:val="003C3267"/>
    <w:rsid w:val="003C39CD"/>
    <w:rsid w:val="003C39FC"/>
    <w:rsid w:val="003C3B55"/>
    <w:rsid w:val="003C3D67"/>
    <w:rsid w:val="003C3D71"/>
    <w:rsid w:val="003C3ECB"/>
    <w:rsid w:val="003C3F11"/>
    <w:rsid w:val="003C3FA3"/>
    <w:rsid w:val="003C478D"/>
    <w:rsid w:val="003C5004"/>
    <w:rsid w:val="003C5322"/>
    <w:rsid w:val="003C5336"/>
    <w:rsid w:val="003C5664"/>
    <w:rsid w:val="003C570C"/>
    <w:rsid w:val="003C58DA"/>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326D"/>
    <w:rsid w:val="003D3546"/>
    <w:rsid w:val="003D3571"/>
    <w:rsid w:val="003D3665"/>
    <w:rsid w:val="003D3672"/>
    <w:rsid w:val="003D36FE"/>
    <w:rsid w:val="003D3B05"/>
    <w:rsid w:val="003D3B4F"/>
    <w:rsid w:val="003D3BBE"/>
    <w:rsid w:val="003D3F75"/>
    <w:rsid w:val="003D40AE"/>
    <w:rsid w:val="003D4221"/>
    <w:rsid w:val="003D45F8"/>
    <w:rsid w:val="003D485D"/>
    <w:rsid w:val="003D4C51"/>
    <w:rsid w:val="003D4E63"/>
    <w:rsid w:val="003D4FAD"/>
    <w:rsid w:val="003D5423"/>
    <w:rsid w:val="003D5701"/>
    <w:rsid w:val="003D5735"/>
    <w:rsid w:val="003D5B2D"/>
    <w:rsid w:val="003D6067"/>
    <w:rsid w:val="003D68BB"/>
    <w:rsid w:val="003D6E9F"/>
    <w:rsid w:val="003D713E"/>
    <w:rsid w:val="003D7269"/>
    <w:rsid w:val="003D72F1"/>
    <w:rsid w:val="003D7328"/>
    <w:rsid w:val="003D75F6"/>
    <w:rsid w:val="003D7850"/>
    <w:rsid w:val="003D7886"/>
    <w:rsid w:val="003D7D48"/>
    <w:rsid w:val="003D7E9E"/>
    <w:rsid w:val="003E04A8"/>
    <w:rsid w:val="003E0A75"/>
    <w:rsid w:val="003E138E"/>
    <w:rsid w:val="003E1398"/>
    <w:rsid w:val="003E16A6"/>
    <w:rsid w:val="003E16E0"/>
    <w:rsid w:val="003E182D"/>
    <w:rsid w:val="003E1844"/>
    <w:rsid w:val="003E1C53"/>
    <w:rsid w:val="003E1D28"/>
    <w:rsid w:val="003E20C7"/>
    <w:rsid w:val="003E20E4"/>
    <w:rsid w:val="003E236B"/>
    <w:rsid w:val="003E2513"/>
    <w:rsid w:val="003E2551"/>
    <w:rsid w:val="003E2C84"/>
    <w:rsid w:val="003E3143"/>
    <w:rsid w:val="003E334A"/>
    <w:rsid w:val="003E3B92"/>
    <w:rsid w:val="003E4185"/>
    <w:rsid w:val="003E41E1"/>
    <w:rsid w:val="003E466A"/>
    <w:rsid w:val="003E4ACF"/>
    <w:rsid w:val="003E534C"/>
    <w:rsid w:val="003E5385"/>
    <w:rsid w:val="003E58DE"/>
    <w:rsid w:val="003E5948"/>
    <w:rsid w:val="003E5A23"/>
    <w:rsid w:val="003E5C85"/>
    <w:rsid w:val="003E5D89"/>
    <w:rsid w:val="003E5F4B"/>
    <w:rsid w:val="003E5FF7"/>
    <w:rsid w:val="003E603D"/>
    <w:rsid w:val="003E63FD"/>
    <w:rsid w:val="003E6431"/>
    <w:rsid w:val="003E6457"/>
    <w:rsid w:val="003E64D1"/>
    <w:rsid w:val="003E654E"/>
    <w:rsid w:val="003E6676"/>
    <w:rsid w:val="003E66B8"/>
    <w:rsid w:val="003E6827"/>
    <w:rsid w:val="003E6D7D"/>
    <w:rsid w:val="003E6DD9"/>
    <w:rsid w:val="003E79F0"/>
    <w:rsid w:val="003E7FF4"/>
    <w:rsid w:val="003F01D8"/>
    <w:rsid w:val="003F0248"/>
    <w:rsid w:val="003F0430"/>
    <w:rsid w:val="003F047C"/>
    <w:rsid w:val="003F04B7"/>
    <w:rsid w:val="003F0C85"/>
    <w:rsid w:val="003F11B2"/>
    <w:rsid w:val="003F1327"/>
    <w:rsid w:val="003F1415"/>
    <w:rsid w:val="003F1B04"/>
    <w:rsid w:val="003F1CAA"/>
    <w:rsid w:val="003F1DB6"/>
    <w:rsid w:val="003F23E8"/>
    <w:rsid w:val="003F2810"/>
    <w:rsid w:val="003F29E3"/>
    <w:rsid w:val="003F2BAF"/>
    <w:rsid w:val="003F2C24"/>
    <w:rsid w:val="003F2E13"/>
    <w:rsid w:val="003F2F80"/>
    <w:rsid w:val="003F30A8"/>
    <w:rsid w:val="003F3219"/>
    <w:rsid w:val="003F33E9"/>
    <w:rsid w:val="003F34A7"/>
    <w:rsid w:val="003F3801"/>
    <w:rsid w:val="003F3CD7"/>
    <w:rsid w:val="003F3E7E"/>
    <w:rsid w:val="003F3F98"/>
    <w:rsid w:val="003F42FB"/>
    <w:rsid w:val="003F43E2"/>
    <w:rsid w:val="003F4BC9"/>
    <w:rsid w:val="003F4BF9"/>
    <w:rsid w:val="003F5124"/>
    <w:rsid w:val="003F520A"/>
    <w:rsid w:val="003F5318"/>
    <w:rsid w:val="003F5371"/>
    <w:rsid w:val="003F56D4"/>
    <w:rsid w:val="003F5A2F"/>
    <w:rsid w:val="003F5B55"/>
    <w:rsid w:val="003F6648"/>
    <w:rsid w:val="003F6750"/>
    <w:rsid w:val="003F6809"/>
    <w:rsid w:val="003F681A"/>
    <w:rsid w:val="003F6C92"/>
    <w:rsid w:val="003F6ED2"/>
    <w:rsid w:val="003F70AD"/>
    <w:rsid w:val="003F76BC"/>
    <w:rsid w:val="003F779C"/>
    <w:rsid w:val="003F7C3A"/>
    <w:rsid w:val="003F7DCA"/>
    <w:rsid w:val="0040023C"/>
    <w:rsid w:val="00400744"/>
    <w:rsid w:val="00400B47"/>
    <w:rsid w:val="00400C31"/>
    <w:rsid w:val="004015B6"/>
    <w:rsid w:val="00401756"/>
    <w:rsid w:val="00403540"/>
    <w:rsid w:val="00403E6E"/>
    <w:rsid w:val="00403E80"/>
    <w:rsid w:val="004047D4"/>
    <w:rsid w:val="00404898"/>
    <w:rsid w:val="00404D63"/>
    <w:rsid w:val="004058C6"/>
    <w:rsid w:val="00405E3B"/>
    <w:rsid w:val="00405E94"/>
    <w:rsid w:val="00405FC6"/>
    <w:rsid w:val="004066E9"/>
    <w:rsid w:val="0040672C"/>
    <w:rsid w:val="00406A66"/>
    <w:rsid w:val="00406C82"/>
    <w:rsid w:val="00406FC1"/>
    <w:rsid w:val="0040734D"/>
    <w:rsid w:val="004074AB"/>
    <w:rsid w:val="00407B38"/>
    <w:rsid w:val="00410173"/>
    <w:rsid w:val="004106BB"/>
    <w:rsid w:val="0041126A"/>
    <w:rsid w:val="00411914"/>
    <w:rsid w:val="00411D6D"/>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52FC"/>
    <w:rsid w:val="0041535F"/>
    <w:rsid w:val="004154C1"/>
    <w:rsid w:val="00415ABF"/>
    <w:rsid w:val="00415C1D"/>
    <w:rsid w:val="00415DAE"/>
    <w:rsid w:val="004161C9"/>
    <w:rsid w:val="00416625"/>
    <w:rsid w:val="004169A4"/>
    <w:rsid w:val="00416BC1"/>
    <w:rsid w:val="00416BCC"/>
    <w:rsid w:val="00416EA4"/>
    <w:rsid w:val="0041755F"/>
    <w:rsid w:val="00417AD0"/>
    <w:rsid w:val="00417FBC"/>
    <w:rsid w:val="0042035D"/>
    <w:rsid w:val="0042093F"/>
    <w:rsid w:val="004209B9"/>
    <w:rsid w:val="00421071"/>
    <w:rsid w:val="004213CE"/>
    <w:rsid w:val="004213DA"/>
    <w:rsid w:val="004213ED"/>
    <w:rsid w:val="00421A33"/>
    <w:rsid w:val="00421F83"/>
    <w:rsid w:val="00422061"/>
    <w:rsid w:val="004223DF"/>
    <w:rsid w:val="004225EF"/>
    <w:rsid w:val="00422A68"/>
    <w:rsid w:val="00423437"/>
    <w:rsid w:val="00423C37"/>
    <w:rsid w:val="00423D1D"/>
    <w:rsid w:val="00423DA8"/>
    <w:rsid w:val="004242F7"/>
    <w:rsid w:val="00424432"/>
    <w:rsid w:val="00424482"/>
    <w:rsid w:val="00424510"/>
    <w:rsid w:val="0042475E"/>
    <w:rsid w:val="0042496C"/>
    <w:rsid w:val="00424AB6"/>
    <w:rsid w:val="00424FBD"/>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91F"/>
    <w:rsid w:val="00430A01"/>
    <w:rsid w:val="00430AA9"/>
    <w:rsid w:val="00430AD3"/>
    <w:rsid w:val="00430C29"/>
    <w:rsid w:val="00430C98"/>
    <w:rsid w:val="004313E7"/>
    <w:rsid w:val="0043190F"/>
    <w:rsid w:val="00431CAB"/>
    <w:rsid w:val="00431D36"/>
    <w:rsid w:val="00431DBA"/>
    <w:rsid w:val="0043208E"/>
    <w:rsid w:val="0043211E"/>
    <w:rsid w:val="0043215B"/>
    <w:rsid w:val="00432AE5"/>
    <w:rsid w:val="00432D7E"/>
    <w:rsid w:val="00432FD0"/>
    <w:rsid w:val="0043301A"/>
    <w:rsid w:val="00433186"/>
    <w:rsid w:val="004331FC"/>
    <w:rsid w:val="004339DA"/>
    <w:rsid w:val="00433E00"/>
    <w:rsid w:val="00433EA4"/>
    <w:rsid w:val="00433F04"/>
    <w:rsid w:val="004347C7"/>
    <w:rsid w:val="004348BC"/>
    <w:rsid w:val="004348BF"/>
    <w:rsid w:val="00435604"/>
    <w:rsid w:val="00435851"/>
    <w:rsid w:val="00435BF4"/>
    <w:rsid w:val="00435F1E"/>
    <w:rsid w:val="00435FBE"/>
    <w:rsid w:val="004360A1"/>
    <w:rsid w:val="0043647A"/>
    <w:rsid w:val="004367BF"/>
    <w:rsid w:val="00437218"/>
    <w:rsid w:val="00437396"/>
    <w:rsid w:val="004375CD"/>
    <w:rsid w:val="004376F5"/>
    <w:rsid w:val="00437CE5"/>
    <w:rsid w:val="00437F16"/>
    <w:rsid w:val="00440408"/>
    <w:rsid w:val="00441029"/>
    <w:rsid w:val="004410CA"/>
    <w:rsid w:val="004413F4"/>
    <w:rsid w:val="0044147D"/>
    <w:rsid w:val="00441821"/>
    <w:rsid w:val="004418F2"/>
    <w:rsid w:val="00441D12"/>
    <w:rsid w:val="00442227"/>
    <w:rsid w:val="00442400"/>
    <w:rsid w:val="00442A56"/>
    <w:rsid w:val="00442C2B"/>
    <w:rsid w:val="00443384"/>
    <w:rsid w:val="00443432"/>
    <w:rsid w:val="00443597"/>
    <w:rsid w:val="00443959"/>
    <w:rsid w:val="0044395C"/>
    <w:rsid w:val="00444035"/>
    <w:rsid w:val="00444249"/>
    <w:rsid w:val="0044435E"/>
    <w:rsid w:val="00444467"/>
    <w:rsid w:val="00444530"/>
    <w:rsid w:val="00444904"/>
    <w:rsid w:val="00444D20"/>
    <w:rsid w:val="00444D3E"/>
    <w:rsid w:val="00444F2C"/>
    <w:rsid w:val="0044501F"/>
    <w:rsid w:val="00445B35"/>
    <w:rsid w:val="00445F2C"/>
    <w:rsid w:val="0044612C"/>
    <w:rsid w:val="004463B0"/>
    <w:rsid w:val="004467E3"/>
    <w:rsid w:val="00446870"/>
    <w:rsid w:val="00446DFA"/>
    <w:rsid w:val="00446EAC"/>
    <w:rsid w:val="004477E1"/>
    <w:rsid w:val="00450175"/>
    <w:rsid w:val="004501CA"/>
    <w:rsid w:val="0045021E"/>
    <w:rsid w:val="00450649"/>
    <w:rsid w:val="004507BE"/>
    <w:rsid w:val="00450ACE"/>
    <w:rsid w:val="00451518"/>
    <w:rsid w:val="004517C8"/>
    <w:rsid w:val="00451B61"/>
    <w:rsid w:val="00451D6F"/>
    <w:rsid w:val="00451F43"/>
    <w:rsid w:val="00452261"/>
    <w:rsid w:val="004522B2"/>
    <w:rsid w:val="004522B5"/>
    <w:rsid w:val="0045235D"/>
    <w:rsid w:val="004523F8"/>
    <w:rsid w:val="00452567"/>
    <w:rsid w:val="004530CF"/>
    <w:rsid w:val="0045331B"/>
    <w:rsid w:val="0045362D"/>
    <w:rsid w:val="0045364D"/>
    <w:rsid w:val="00453853"/>
    <w:rsid w:val="0045390E"/>
    <w:rsid w:val="00453A28"/>
    <w:rsid w:val="00453C54"/>
    <w:rsid w:val="00454209"/>
    <w:rsid w:val="0045440B"/>
    <w:rsid w:val="00454449"/>
    <w:rsid w:val="004544B9"/>
    <w:rsid w:val="0045473C"/>
    <w:rsid w:val="0045474F"/>
    <w:rsid w:val="004547B0"/>
    <w:rsid w:val="00454937"/>
    <w:rsid w:val="00454949"/>
    <w:rsid w:val="00454A6C"/>
    <w:rsid w:val="00454B45"/>
    <w:rsid w:val="00454B85"/>
    <w:rsid w:val="00454F3B"/>
    <w:rsid w:val="004550DA"/>
    <w:rsid w:val="0045530A"/>
    <w:rsid w:val="0045545C"/>
    <w:rsid w:val="00455531"/>
    <w:rsid w:val="00455565"/>
    <w:rsid w:val="0045556C"/>
    <w:rsid w:val="004555F1"/>
    <w:rsid w:val="00455793"/>
    <w:rsid w:val="004558B4"/>
    <w:rsid w:val="00455A0D"/>
    <w:rsid w:val="00455AC8"/>
    <w:rsid w:val="00455E86"/>
    <w:rsid w:val="00456D6A"/>
    <w:rsid w:val="00456E53"/>
    <w:rsid w:val="00456F61"/>
    <w:rsid w:val="00457080"/>
    <w:rsid w:val="0045708E"/>
    <w:rsid w:val="0045714C"/>
    <w:rsid w:val="004572B4"/>
    <w:rsid w:val="00457473"/>
    <w:rsid w:val="00457A4F"/>
    <w:rsid w:val="00457A88"/>
    <w:rsid w:val="00457C8B"/>
    <w:rsid w:val="00457DDE"/>
    <w:rsid w:val="00460255"/>
    <w:rsid w:val="004602B6"/>
    <w:rsid w:val="0046087C"/>
    <w:rsid w:val="004608D3"/>
    <w:rsid w:val="00460BEA"/>
    <w:rsid w:val="00461668"/>
    <w:rsid w:val="004616EF"/>
    <w:rsid w:val="00461A02"/>
    <w:rsid w:val="00462103"/>
    <w:rsid w:val="004622E9"/>
    <w:rsid w:val="00462478"/>
    <w:rsid w:val="004628E0"/>
    <w:rsid w:val="00462D30"/>
    <w:rsid w:val="004630AB"/>
    <w:rsid w:val="00463A16"/>
    <w:rsid w:val="00463AF1"/>
    <w:rsid w:val="0046418F"/>
    <w:rsid w:val="004643D9"/>
    <w:rsid w:val="00464610"/>
    <w:rsid w:val="004646C3"/>
    <w:rsid w:val="00464B2B"/>
    <w:rsid w:val="00464C7A"/>
    <w:rsid w:val="00464E10"/>
    <w:rsid w:val="004653DA"/>
    <w:rsid w:val="00465E4E"/>
    <w:rsid w:val="00465E8A"/>
    <w:rsid w:val="00465EF3"/>
    <w:rsid w:val="004660BB"/>
    <w:rsid w:val="00466693"/>
    <w:rsid w:val="004668C4"/>
    <w:rsid w:val="00466C97"/>
    <w:rsid w:val="00467438"/>
    <w:rsid w:val="00467888"/>
    <w:rsid w:val="00467C5A"/>
    <w:rsid w:val="00467EE9"/>
    <w:rsid w:val="004701D3"/>
    <w:rsid w:val="00470954"/>
    <w:rsid w:val="004709B8"/>
    <w:rsid w:val="00470B5D"/>
    <w:rsid w:val="00471059"/>
    <w:rsid w:val="00471320"/>
    <w:rsid w:val="0047162D"/>
    <w:rsid w:val="00471A1B"/>
    <w:rsid w:val="00471A74"/>
    <w:rsid w:val="00471D06"/>
    <w:rsid w:val="0047237D"/>
    <w:rsid w:val="004723E7"/>
    <w:rsid w:val="004724C4"/>
    <w:rsid w:val="004725A8"/>
    <w:rsid w:val="0047272A"/>
    <w:rsid w:val="00472CB7"/>
    <w:rsid w:val="00472D2C"/>
    <w:rsid w:val="00472DB9"/>
    <w:rsid w:val="00473B1A"/>
    <w:rsid w:val="00473B2D"/>
    <w:rsid w:val="00473FD7"/>
    <w:rsid w:val="00474346"/>
    <w:rsid w:val="0047436F"/>
    <w:rsid w:val="004743F0"/>
    <w:rsid w:val="004743F5"/>
    <w:rsid w:val="00474887"/>
    <w:rsid w:val="00474956"/>
    <w:rsid w:val="00474CDD"/>
    <w:rsid w:val="00474D87"/>
    <w:rsid w:val="00474DD6"/>
    <w:rsid w:val="004752E9"/>
    <w:rsid w:val="00475349"/>
    <w:rsid w:val="004755EC"/>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D7"/>
    <w:rsid w:val="00477FF9"/>
    <w:rsid w:val="0048053B"/>
    <w:rsid w:val="00480BFA"/>
    <w:rsid w:val="00480C41"/>
    <w:rsid w:val="00480C9C"/>
    <w:rsid w:val="00480DD5"/>
    <w:rsid w:val="0048152B"/>
    <w:rsid w:val="00481873"/>
    <w:rsid w:val="00481AE7"/>
    <w:rsid w:val="00481FB9"/>
    <w:rsid w:val="004823E1"/>
    <w:rsid w:val="00482773"/>
    <w:rsid w:val="00482AA0"/>
    <w:rsid w:val="00482D0D"/>
    <w:rsid w:val="00483752"/>
    <w:rsid w:val="004837A8"/>
    <w:rsid w:val="004838D3"/>
    <w:rsid w:val="00483CBD"/>
    <w:rsid w:val="00483DB6"/>
    <w:rsid w:val="00483F24"/>
    <w:rsid w:val="00484197"/>
    <w:rsid w:val="004847C9"/>
    <w:rsid w:val="00484DCC"/>
    <w:rsid w:val="00484F97"/>
    <w:rsid w:val="00485F31"/>
    <w:rsid w:val="004866A8"/>
    <w:rsid w:val="004866B4"/>
    <w:rsid w:val="004866D2"/>
    <w:rsid w:val="00486740"/>
    <w:rsid w:val="00486762"/>
    <w:rsid w:val="00486923"/>
    <w:rsid w:val="00486D6C"/>
    <w:rsid w:val="0048703E"/>
    <w:rsid w:val="004874BA"/>
    <w:rsid w:val="004875AE"/>
    <w:rsid w:val="00487C92"/>
    <w:rsid w:val="004900BE"/>
    <w:rsid w:val="004906AC"/>
    <w:rsid w:val="00490991"/>
    <w:rsid w:val="00490A4B"/>
    <w:rsid w:val="00490C33"/>
    <w:rsid w:val="00490CC7"/>
    <w:rsid w:val="00490E27"/>
    <w:rsid w:val="00491267"/>
    <w:rsid w:val="00491312"/>
    <w:rsid w:val="00491382"/>
    <w:rsid w:val="004913E5"/>
    <w:rsid w:val="004915D5"/>
    <w:rsid w:val="00491ADE"/>
    <w:rsid w:val="00491AF0"/>
    <w:rsid w:val="00491D73"/>
    <w:rsid w:val="00491F0B"/>
    <w:rsid w:val="0049220B"/>
    <w:rsid w:val="00492630"/>
    <w:rsid w:val="00492649"/>
    <w:rsid w:val="004927F0"/>
    <w:rsid w:val="00492858"/>
    <w:rsid w:val="00492A8E"/>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85B"/>
    <w:rsid w:val="004949BB"/>
    <w:rsid w:val="00494BFE"/>
    <w:rsid w:val="00494F8B"/>
    <w:rsid w:val="004952B2"/>
    <w:rsid w:val="004953C2"/>
    <w:rsid w:val="00495976"/>
    <w:rsid w:val="00495B41"/>
    <w:rsid w:val="00495D17"/>
    <w:rsid w:val="00495FBF"/>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71F"/>
    <w:rsid w:val="004A2958"/>
    <w:rsid w:val="004A2CA4"/>
    <w:rsid w:val="004A2FB5"/>
    <w:rsid w:val="004A3181"/>
    <w:rsid w:val="004A326C"/>
    <w:rsid w:val="004A3347"/>
    <w:rsid w:val="004A337B"/>
    <w:rsid w:val="004A3809"/>
    <w:rsid w:val="004A3990"/>
    <w:rsid w:val="004A3E5D"/>
    <w:rsid w:val="004A3F5F"/>
    <w:rsid w:val="004A3FF5"/>
    <w:rsid w:val="004A49D0"/>
    <w:rsid w:val="004A4E75"/>
    <w:rsid w:val="004A5226"/>
    <w:rsid w:val="004A5286"/>
    <w:rsid w:val="004A5313"/>
    <w:rsid w:val="004A5340"/>
    <w:rsid w:val="004A5363"/>
    <w:rsid w:val="004A5E1A"/>
    <w:rsid w:val="004A6FEE"/>
    <w:rsid w:val="004A736A"/>
    <w:rsid w:val="004A77FF"/>
    <w:rsid w:val="004B13FE"/>
    <w:rsid w:val="004B18FF"/>
    <w:rsid w:val="004B1B97"/>
    <w:rsid w:val="004B1D30"/>
    <w:rsid w:val="004B1F3B"/>
    <w:rsid w:val="004B1FE6"/>
    <w:rsid w:val="004B23E0"/>
    <w:rsid w:val="004B2409"/>
    <w:rsid w:val="004B251B"/>
    <w:rsid w:val="004B296B"/>
    <w:rsid w:val="004B2D20"/>
    <w:rsid w:val="004B2DEC"/>
    <w:rsid w:val="004B3124"/>
    <w:rsid w:val="004B31D0"/>
    <w:rsid w:val="004B3C1A"/>
    <w:rsid w:val="004B4069"/>
    <w:rsid w:val="004B416A"/>
    <w:rsid w:val="004B4230"/>
    <w:rsid w:val="004B4D09"/>
    <w:rsid w:val="004B5D95"/>
    <w:rsid w:val="004B65DA"/>
    <w:rsid w:val="004B6B82"/>
    <w:rsid w:val="004B72E5"/>
    <w:rsid w:val="004B7399"/>
    <w:rsid w:val="004B7AC0"/>
    <w:rsid w:val="004B7CBD"/>
    <w:rsid w:val="004C002F"/>
    <w:rsid w:val="004C015A"/>
    <w:rsid w:val="004C036D"/>
    <w:rsid w:val="004C066C"/>
    <w:rsid w:val="004C07FA"/>
    <w:rsid w:val="004C0A9B"/>
    <w:rsid w:val="004C1A60"/>
    <w:rsid w:val="004C249D"/>
    <w:rsid w:val="004C2D30"/>
    <w:rsid w:val="004C2FA9"/>
    <w:rsid w:val="004C3004"/>
    <w:rsid w:val="004C31F3"/>
    <w:rsid w:val="004C32EB"/>
    <w:rsid w:val="004C37FD"/>
    <w:rsid w:val="004C3884"/>
    <w:rsid w:val="004C3C89"/>
    <w:rsid w:val="004C3E5F"/>
    <w:rsid w:val="004C3EFA"/>
    <w:rsid w:val="004C40CC"/>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5AE"/>
    <w:rsid w:val="004C75DA"/>
    <w:rsid w:val="004C7D22"/>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A3D"/>
    <w:rsid w:val="004D3AB8"/>
    <w:rsid w:val="004D4077"/>
    <w:rsid w:val="004D4207"/>
    <w:rsid w:val="004D45D3"/>
    <w:rsid w:val="004D4B1A"/>
    <w:rsid w:val="004D51FE"/>
    <w:rsid w:val="004D581D"/>
    <w:rsid w:val="004D6300"/>
    <w:rsid w:val="004D6787"/>
    <w:rsid w:val="004D6DFA"/>
    <w:rsid w:val="004D73D2"/>
    <w:rsid w:val="004D7435"/>
    <w:rsid w:val="004D76B4"/>
    <w:rsid w:val="004D7834"/>
    <w:rsid w:val="004D7CD3"/>
    <w:rsid w:val="004E0261"/>
    <w:rsid w:val="004E03C3"/>
    <w:rsid w:val="004E0930"/>
    <w:rsid w:val="004E09B8"/>
    <w:rsid w:val="004E0B51"/>
    <w:rsid w:val="004E0BED"/>
    <w:rsid w:val="004E0FBE"/>
    <w:rsid w:val="004E0FF1"/>
    <w:rsid w:val="004E13A2"/>
    <w:rsid w:val="004E164E"/>
    <w:rsid w:val="004E1684"/>
    <w:rsid w:val="004E2010"/>
    <w:rsid w:val="004E22FB"/>
    <w:rsid w:val="004E2306"/>
    <w:rsid w:val="004E2ACB"/>
    <w:rsid w:val="004E2BDF"/>
    <w:rsid w:val="004E3753"/>
    <w:rsid w:val="004E398F"/>
    <w:rsid w:val="004E39FD"/>
    <w:rsid w:val="004E3DDD"/>
    <w:rsid w:val="004E40AF"/>
    <w:rsid w:val="004E4320"/>
    <w:rsid w:val="004E451E"/>
    <w:rsid w:val="004E4845"/>
    <w:rsid w:val="004E4AD0"/>
    <w:rsid w:val="004E53AE"/>
    <w:rsid w:val="004E5851"/>
    <w:rsid w:val="004E5D0F"/>
    <w:rsid w:val="004E6072"/>
    <w:rsid w:val="004E64C7"/>
    <w:rsid w:val="004E6648"/>
    <w:rsid w:val="004E6836"/>
    <w:rsid w:val="004E68D0"/>
    <w:rsid w:val="004E69A5"/>
    <w:rsid w:val="004E6B8D"/>
    <w:rsid w:val="004E6C49"/>
    <w:rsid w:val="004E7182"/>
    <w:rsid w:val="004E71B6"/>
    <w:rsid w:val="004E7364"/>
    <w:rsid w:val="004E7596"/>
    <w:rsid w:val="004E75A9"/>
    <w:rsid w:val="004E7752"/>
    <w:rsid w:val="004E7947"/>
    <w:rsid w:val="004E7A5B"/>
    <w:rsid w:val="004E7A8B"/>
    <w:rsid w:val="004E7B7C"/>
    <w:rsid w:val="004E7CB4"/>
    <w:rsid w:val="004E7CFE"/>
    <w:rsid w:val="004F030B"/>
    <w:rsid w:val="004F030C"/>
    <w:rsid w:val="004F0889"/>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92B"/>
    <w:rsid w:val="004F598D"/>
    <w:rsid w:val="004F5F62"/>
    <w:rsid w:val="004F5FC3"/>
    <w:rsid w:val="004F6759"/>
    <w:rsid w:val="004F6D76"/>
    <w:rsid w:val="004F7427"/>
    <w:rsid w:val="004F753A"/>
    <w:rsid w:val="004F7635"/>
    <w:rsid w:val="004F781A"/>
    <w:rsid w:val="004F7919"/>
    <w:rsid w:val="004F7E8E"/>
    <w:rsid w:val="005002BB"/>
    <w:rsid w:val="005005D0"/>
    <w:rsid w:val="00500617"/>
    <w:rsid w:val="005010D4"/>
    <w:rsid w:val="0050169A"/>
    <w:rsid w:val="00501DAC"/>
    <w:rsid w:val="00501E9B"/>
    <w:rsid w:val="005023BB"/>
    <w:rsid w:val="00502780"/>
    <w:rsid w:val="00502B94"/>
    <w:rsid w:val="005030D4"/>
    <w:rsid w:val="005036A2"/>
    <w:rsid w:val="00503AE2"/>
    <w:rsid w:val="00503D93"/>
    <w:rsid w:val="005044EF"/>
    <w:rsid w:val="00504648"/>
    <w:rsid w:val="00504E49"/>
    <w:rsid w:val="00505155"/>
    <w:rsid w:val="005055DB"/>
    <w:rsid w:val="0050598A"/>
    <w:rsid w:val="00505BB2"/>
    <w:rsid w:val="00505DEE"/>
    <w:rsid w:val="005067E9"/>
    <w:rsid w:val="00506C20"/>
    <w:rsid w:val="00506D7A"/>
    <w:rsid w:val="00506F90"/>
    <w:rsid w:val="00507252"/>
    <w:rsid w:val="005074C0"/>
    <w:rsid w:val="00507560"/>
    <w:rsid w:val="005076E8"/>
    <w:rsid w:val="005079D8"/>
    <w:rsid w:val="0051003E"/>
    <w:rsid w:val="00510138"/>
    <w:rsid w:val="005101F5"/>
    <w:rsid w:val="005109B9"/>
    <w:rsid w:val="00511013"/>
    <w:rsid w:val="0051128D"/>
    <w:rsid w:val="00511417"/>
    <w:rsid w:val="00511462"/>
    <w:rsid w:val="00511483"/>
    <w:rsid w:val="005118AD"/>
    <w:rsid w:val="0051236C"/>
    <w:rsid w:val="00512580"/>
    <w:rsid w:val="00512662"/>
    <w:rsid w:val="005126E3"/>
    <w:rsid w:val="00512995"/>
    <w:rsid w:val="00512BA6"/>
    <w:rsid w:val="00512E1C"/>
    <w:rsid w:val="005135F6"/>
    <w:rsid w:val="0051398C"/>
    <w:rsid w:val="00513C97"/>
    <w:rsid w:val="00513CC3"/>
    <w:rsid w:val="005142C4"/>
    <w:rsid w:val="00514618"/>
    <w:rsid w:val="00514A19"/>
    <w:rsid w:val="00514AA4"/>
    <w:rsid w:val="00514E03"/>
    <w:rsid w:val="005151A4"/>
    <w:rsid w:val="0051536A"/>
    <w:rsid w:val="00515AE4"/>
    <w:rsid w:val="005160CF"/>
    <w:rsid w:val="0051625B"/>
    <w:rsid w:val="0051645C"/>
    <w:rsid w:val="00516D93"/>
    <w:rsid w:val="00517C89"/>
    <w:rsid w:val="00517D6C"/>
    <w:rsid w:val="00517FD2"/>
    <w:rsid w:val="00520063"/>
    <w:rsid w:val="005204C4"/>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359"/>
    <w:rsid w:val="00524433"/>
    <w:rsid w:val="005245BE"/>
    <w:rsid w:val="00524CBD"/>
    <w:rsid w:val="00524D6F"/>
    <w:rsid w:val="00525A3B"/>
    <w:rsid w:val="00525CCE"/>
    <w:rsid w:val="00525DB8"/>
    <w:rsid w:val="00525FAD"/>
    <w:rsid w:val="0052608E"/>
    <w:rsid w:val="00526220"/>
    <w:rsid w:val="005264DA"/>
    <w:rsid w:val="00526A86"/>
    <w:rsid w:val="00526B0A"/>
    <w:rsid w:val="00526B43"/>
    <w:rsid w:val="00526DD2"/>
    <w:rsid w:val="005270AA"/>
    <w:rsid w:val="0052715A"/>
    <w:rsid w:val="005271C1"/>
    <w:rsid w:val="0052721C"/>
    <w:rsid w:val="0052745D"/>
    <w:rsid w:val="0052758B"/>
    <w:rsid w:val="00527731"/>
    <w:rsid w:val="00527F4E"/>
    <w:rsid w:val="005308F8"/>
    <w:rsid w:val="00530B12"/>
    <w:rsid w:val="00530CC2"/>
    <w:rsid w:val="005310DD"/>
    <w:rsid w:val="00531278"/>
    <w:rsid w:val="005313BA"/>
    <w:rsid w:val="0053149A"/>
    <w:rsid w:val="005315BE"/>
    <w:rsid w:val="005317D0"/>
    <w:rsid w:val="00531A3F"/>
    <w:rsid w:val="00531A76"/>
    <w:rsid w:val="0053237C"/>
    <w:rsid w:val="00532921"/>
    <w:rsid w:val="00532C95"/>
    <w:rsid w:val="00532D9B"/>
    <w:rsid w:val="00532EB8"/>
    <w:rsid w:val="00533354"/>
    <w:rsid w:val="005337A7"/>
    <w:rsid w:val="00533A7B"/>
    <w:rsid w:val="00533C6B"/>
    <w:rsid w:val="00533FBD"/>
    <w:rsid w:val="005342F5"/>
    <w:rsid w:val="0053446A"/>
    <w:rsid w:val="0053462F"/>
    <w:rsid w:val="00534B0B"/>
    <w:rsid w:val="005350CE"/>
    <w:rsid w:val="0053546D"/>
    <w:rsid w:val="005354A9"/>
    <w:rsid w:val="0053599C"/>
    <w:rsid w:val="00535AC2"/>
    <w:rsid w:val="00535D07"/>
    <w:rsid w:val="00536047"/>
    <w:rsid w:val="00536B5C"/>
    <w:rsid w:val="00536BD4"/>
    <w:rsid w:val="00536D5A"/>
    <w:rsid w:val="00537131"/>
    <w:rsid w:val="005371F4"/>
    <w:rsid w:val="0053793D"/>
    <w:rsid w:val="00537A86"/>
    <w:rsid w:val="00537D44"/>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FCA"/>
    <w:rsid w:val="00543212"/>
    <w:rsid w:val="00543494"/>
    <w:rsid w:val="0054367B"/>
    <w:rsid w:val="00543809"/>
    <w:rsid w:val="00543C43"/>
    <w:rsid w:val="00543C53"/>
    <w:rsid w:val="00543D28"/>
    <w:rsid w:val="00544697"/>
    <w:rsid w:val="005447C2"/>
    <w:rsid w:val="00544F2D"/>
    <w:rsid w:val="005450AA"/>
    <w:rsid w:val="00545115"/>
    <w:rsid w:val="00545289"/>
    <w:rsid w:val="005452F5"/>
    <w:rsid w:val="005456C1"/>
    <w:rsid w:val="00545D21"/>
    <w:rsid w:val="00545DB0"/>
    <w:rsid w:val="00545EC5"/>
    <w:rsid w:val="005461F8"/>
    <w:rsid w:val="005462F2"/>
    <w:rsid w:val="0054670D"/>
    <w:rsid w:val="0054684F"/>
    <w:rsid w:val="005471BF"/>
    <w:rsid w:val="00547AB8"/>
    <w:rsid w:val="00547EBA"/>
    <w:rsid w:val="00550475"/>
    <w:rsid w:val="005505C3"/>
    <w:rsid w:val="00550604"/>
    <w:rsid w:val="00550A9A"/>
    <w:rsid w:val="00550B51"/>
    <w:rsid w:val="00550DDE"/>
    <w:rsid w:val="00550E03"/>
    <w:rsid w:val="00551190"/>
    <w:rsid w:val="0055133C"/>
    <w:rsid w:val="005514A8"/>
    <w:rsid w:val="005516FC"/>
    <w:rsid w:val="00551B76"/>
    <w:rsid w:val="00551D67"/>
    <w:rsid w:val="005522D2"/>
    <w:rsid w:val="005525AD"/>
    <w:rsid w:val="005525BD"/>
    <w:rsid w:val="00552AB3"/>
    <w:rsid w:val="00552D8C"/>
    <w:rsid w:val="00552DC6"/>
    <w:rsid w:val="00552ED1"/>
    <w:rsid w:val="00553B8A"/>
    <w:rsid w:val="00553CA9"/>
    <w:rsid w:val="005544A5"/>
    <w:rsid w:val="0055458A"/>
    <w:rsid w:val="0055477E"/>
    <w:rsid w:val="005549F0"/>
    <w:rsid w:val="00554C08"/>
    <w:rsid w:val="00554E04"/>
    <w:rsid w:val="00554E32"/>
    <w:rsid w:val="00555499"/>
    <w:rsid w:val="00555520"/>
    <w:rsid w:val="0055594B"/>
    <w:rsid w:val="00555A18"/>
    <w:rsid w:val="00555AAD"/>
    <w:rsid w:val="00555CA9"/>
    <w:rsid w:val="00555DF8"/>
    <w:rsid w:val="00555EDF"/>
    <w:rsid w:val="005561B1"/>
    <w:rsid w:val="005569B9"/>
    <w:rsid w:val="00556A8A"/>
    <w:rsid w:val="00556B64"/>
    <w:rsid w:val="00556BF7"/>
    <w:rsid w:val="00556C3A"/>
    <w:rsid w:val="00556E77"/>
    <w:rsid w:val="00556FD9"/>
    <w:rsid w:val="005578B5"/>
    <w:rsid w:val="00557929"/>
    <w:rsid w:val="00557B1A"/>
    <w:rsid w:val="00557B9F"/>
    <w:rsid w:val="00557FDC"/>
    <w:rsid w:val="00560099"/>
    <w:rsid w:val="00560352"/>
    <w:rsid w:val="0056088B"/>
    <w:rsid w:val="0056110C"/>
    <w:rsid w:val="005611BD"/>
    <w:rsid w:val="0056138E"/>
    <w:rsid w:val="0056141C"/>
    <w:rsid w:val="00561DA6"/>
    <w:rsid w:val="00562074"/>
    <w:rsid w:val="00562157"/>
    <w:rsid w:val="00562313"/>
    <w:rsid w:val="0056251E"/>
    <w:rsid w:val="0056251F"/>
    <w:rsid w:val="0056254F"/>
    <w:rsid w:val="005627CC"/>
    <w:rsid w:val="00562C30"/>
    <w:rsid w:val="00563B6A"/>
    <w:rsid w:val="00563D52"/>
    <w:rsid w:val="00563F99"/>
    <w:rsid w:val="00564161"/>
    <w:rsid w:val="0056487E"/>
    <w:rsid w:val="00564A33"/>
    <w:rsid w:val="00564FDF"/>
    <w:rsid w:val="00565134"/>
    <w:rsid w:val="00565778"/>
    <w:rsid w:val="0056580C"/>
    <w:rsid w:val="00565A00"/>
    <w:rsid w:val="00565FEA"/>
    <w:rsid w:val="00566422"/>
    <w:rsid w:val="00566552"/>
    <w:rsid w:val="00566D6D"/>
    <w:rsid w:val="00567B60"/>
    <w:rsid w:val="00567BA3"/>
    <w:rsid w:val="00567C5B"/>
    <w:rsid w:val="005704F4"/>
    <w:rsid w:val="005708CE"/>
    <w:rsid w:val="00570B78"/>
    <w:rsid w:val="00571284"/>
    <w:rsid w:val="005712F8"/>
    <w:rsid w:val="005715A0"/>
    <w:rsid w:val="00571930"/>
    <w:rsid w:val="005719E1"/>
    <w:rsid w:val="00571C88"/>
    <w:rsid w:val="00571C92"/>
    <w:rsid w:val="0057209C"/>
    <w:rsid w:val="005725EA"/>
    <w:rsid w:val="005726A3"/>
    <w:rsid w:val="005728AD"/>
    <w:rsid w:val="00572AA3"/>
    <w:rsid w:val="00573245"/>
    <w:rsid w:val="0057334C"/>
    <w:rsid w:val="0057339A"/>
    <w:rsid w:val="005736E0"/>
    <w:rsid w:val="00573989"/>
    <w:rsid w:val="00573CB4"/>
    <w:rsid w:val="00574007"/>
    <w:rsid w:val="0057465B"/>
    <w:rsid w:val="00574A18"/>
    <w:rsid w:val="00575130"/>
    <w:rsid w:val="00575201"/>
    <w:rsid w:val="0057560F"/>
    <w:rsid w:val="00575621"/>
    <w:rsid w:val="00575674"/>
    <w:rsid w:val="005758EB"/>
    <w:rsid w:val="00575B5C"/>
    <w:rsid w:val="00575C56"/>
    <w:rsid w:val="00575C62"/>
    <w:rsid w:val="005766EC"/>
    <w:rsid w:val="005767D9"/>
    <w:rsid w:val="005768DD"/>
    <w:rsid w:val="005769A9"/>
    <w:rsid w:val="00577058"/>
    <w:rsid w:val="00577146"/>
    <w:rsid w:val="005773A0"/>
    <w:rsid w:val="0057765B"/>
    <w:rsid w:val="005778C6"/>
    <w:rsid w:val="00577CF1"/>
    <w:rsid w:val="005800F8"/>
    <w:rsid w:val="005801AA"/>
    <w:rsid w:val="0058026D"/>
    <w:rsid w:val="0058058E"/>
    <w:rsid w:val="00580A07"/>
    <w:rsid w:val="0058107E"/>
    <w:rsid w:val="0058156A"/>
    <w:rsid w:val="00581674"/>
    <w:rsid w:val="00581789"/>
    <w:rsid w:val="00581869"/>
    <w:rsid w:val="00581A43"/>
    <w:rsid w:val="00581A47"/>
    <w:rsid w:val="00581BD2"/>
    <w:rsid w:val="00581E0B"/>
    <w:rsid w:val="00582002"/>
    <w:rsid w:val="00582159"/>
    <w:rsid w:val="005826EC"/>
    <w:rsid w:val="005827DF"/>
    <w:rsid w:val="005828F5"/>
    <w:rsid w:val="00582ADE"/>
    <w:rsid w:val="005830F7"/>
    <w:rsid w:val="00583426"/>
    <w:rsid w:val="00583689"/>
    <w:rsid w:val="00583902"/>
    <w:rsid w:val="00583C58"/>
    <w:rsid w:val="0058402A"/>
    <w:rsid w:val="00584050"/>
    <w:rsid w:val="0058428D"/>
    <w:rsid w:val="005843D8"/>
    <w:rsid w:val="00584805"/>
    <w:rsid w:val="00584CF3"/>
    <w:rsid w:val="0058501F"/>
    <w:rsid w:val="00585136"/>
    <w:rsid w:val="005851BF"/>
    <w:rsid w:val="00585525"/>
    <w:rsid w:val="00585538"/>
    <w:rsid w:val="0058570E"/>
    <w:rsid w:val="005860CF"/>
    <w:rsid w:val="005861E2"/>
    <w:rsid w:val="00586379"/>
    <w:rsid w:val="00586D72"/>
    <w:rsid w:val="00587254"/>
    <w:rsid w:val="00587629"/>
    <w:rsid w:val="00590B91"/>
    <w:rsid w:val="00590CA8"/>
    <w:rsid w:val="00590E36"/>
    <w:rsid w:val="00590F2D"/>
    <w:rsid w:val="00590F71"/>
    <w:rsid w:val="00590FB7"/>
    <w:rsid w:val="00590FBA"/>
    <w:rsid w:val="0059170E"/>
    <w:rsid w:val="0059176F"/>
    <w:rsid w:val="0059192C"/>
    <w:rsid w:val="00591C8C"/>
    <w:rsid w:val="00591FF2"/>
    <w:rsid w:val="00592063"/>
    <w:rsid w:val="00592518"/>
    <w:rsid w:val="00592632"/>
    <w:rsid w:val="0059295E"/>
    <w:rsid w:val="00592A3C"/>
    <w:rsid w:val="00592F17"/>
    <w:rsid w:val="005933B5"/>
    <w:rsid w:val="00593540"/>
    <w:rsid w:val="005935EC"/>
    <w:rsid w:val="005936C4"/>
    <w:rsid w:val="00593AE8"/>
    <w:rsid w:val="00593D5B"/>
    <w:rsid w:val="00593DCE"/>
    <w:rsid w:val="00594149"/>
    <w:rsid w:val="005947A8"/>
    <w:rsid w:val="00594A39"/>
    <w:rsid w:val="00594A97"/>
    <w:rsid w:val="00595A51"/>
    <w:rsid w:val="00595B83"/>
    <w:rsid w:val="00595BCD"/>
    <w:rsid w:val="00595F55"/>
    <w:rsid w:val="0059604B"/>
    <w:rsid w:val="005960E7"/>
    <w:rsid w:val="00596229"/>
    <w:rsid w:val="00596DE0"/>
    <w:rsid w:val="00596DF4"/>
    <w:rsid w:val="005974EF"/>
    <w:rsid w:val="00597B41"/>
    <w:rsid w:val="00597C10"/>
    <w:rsid w:val="00597ED0"/>
    <w:rsid w:val="00597FBC"/>
    <w:rsid w:val="005A004D"/>
    <w:rsid w:val="005A00AD"/>
    <w:rsid w:val="005A0495"/>
    <w:rsid w:val="005A0825"/>
    <w:rsid w:val="005A0EAF"/>
    <w:rsid w:val="005A11AC"/>
    <w:rsid w:val="005A12E0"/>
    <w:rsid w:val="005A17B8"/>
    <w:rsid w:val="005A18F8"/>
    <w:rsid w:val="005A1C35"/>
    <w:rsid w:val="005A2135"/>
    <w:rsid w:val="005A239F"/>
    <w:rsid w:val="005A27F0"/>
    <w:rsid w:val="005A2C5F"/>
    <w:rsid w:val="005A34F5"/>
    <w:rsid w:val="005A3C75"/>
    <w:rsid w:val="005A3CC9"/>
    <w:rsid w:val="005A3F96"/>
    <w:rsid w:val="005A4223"/>
    <w:rsid w:val="005A43EC"/>
    <w:rsid w:val="005A452B"/>
    <w:rsid w:val="005A4CA5"/>
    <w:rsid w:val="005A59DC"/>
    <w:rsid w:val="005A606D"/>
    <w:rsid w:val="005A61D6"/>
    <w:rsid w:val="005A6F0C"/>
    <w:rsid w:val="005A70C6"/>
    <w:rsid w:val="005A719F"/>
    <w:rsid w:val="005A7322"/>
    <w:rsid w:val="005A77B0"/>
    <w:rsid w:val="005A77F6"/>
    <w:rsid w:val="005A796F"/>
    <w:rsid w:val="005A7F14"/>
    <w:rsid w:val="005B0443"/>
    <w:rsid w:val="005B0534"/>
    <w:rsid w:val="005B0739"/>
    <w:rsid w:val="005B0828"/>
    <w:rsid w:val="005B0BDF"/>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32B6"/>
    <w:rsid w:val="005B3E37"/>
    <w:rsid w:val="005B4010"/>
    <w:rsid w:val="005B41AD"/>
    <w:rsid w:val="005B42B9"/>
    <w:rsid w:val="005B474E"/>
    <w:rsid w:val="005B49D4"/>
    <w:rsid w:val="005B4A2B"/>
    <w:rsid w:val="005B4CDA"/>
    <w:rsid w:val="005B4D3F"/>
    <w:rsid w:val="005B4DB4"/>
    <w:rsid w:val="005B4FC5"/>
    <w:rsid w:val="005B5201"/>
    <w:rsid w:val="005B5502"/>
    <w:rsid w:val="005B58FA"/>
    <w:rsid w:val="005B5A83"/>
    <w:rsid w:val="005B5B85"/>
    <w:rsid w:val="005B5FFD"/>
    <w:rsid w:val="005B6313"/>
    <w:rsid w:val="005B64CC"/>
    <w:rsid w:val="005B65A1"/>
    <w:rsid w:val="005B66AB"/>
    <w:rsid w:val="005B6BC6"/>
    <w:rsid w:val="005B6C5A"/>
    <w:rsid w:val="005B72BD"/>
    <w:rsid w:val="005B7347"/>
    <w:rsid w:val="005B73BF"/>
    <w:rsid w:val="005B77F0"/>
    <w:rsid w:val="005B787B"/>
    <w:rsid w:val="005B790E"/>
    <w:rsid w:val="005C010E"/>
    <w:rsid w:val="005C01C2"/>
    <w:rsid w:val="005C03A9"/>
    <w:rsid w:val="005C10C3"/>
    <w:rsid w:val="005C14E3"/>
    <w:rsid w:val="005C176B"/>
    <w:rsid w:val="005C1BAB"/>
    <w:rsid w:val="005C1E7E"/>
    <w:rsid w:val="005C1F21"/>
    <w:rsid w:val="005C2343"/>
    <w:rsid w:val="005C252C"/>
    <w:rsid w:val="005C2DF7"/>
    <w:rsid w:val="005C2E0A"/>
    <w:rsid w:val="005C30A5"/>
    <w:rsid w:val="005C3286"/>
    <w:rsid w:val="005C37A6"/>
    <w:rsid w:val="005C3A80"/>
    <w:rsid w:val="005C3B25"/>
    <w:rsid w:val="005C3E11"/>
    <w:rsid w:val="005C41EA"/>
    <w:rsid w:val="005C44C7"/>
    <w:rsid w:val="005C4780"/>
    <w:rsid w:val="005C5053"/>
    <w:rsid w:val="005C5858"/>
    <w:rsid w:val="005C5927"/>
    <w:rsid w:val="005C5950"/>
    <w:rsid w:val="005C5ACE"/>
    <w:rsid w:val="005C5BEF"/>
    <w:rsid w:val="005C5E75"/>
    <w:rsid w:val="005C68E9"/>
    <w:rsid w:val="005C6BF8"/>
    <w:rsid w:val="005C6C10"/>
    <w:rsid w:val="005C6E1F"/>
    <w:rsid w:val="005C6F4B"/>
    <w:rsid w:val="005C7101"/>
    <w:rsid w:val="005C7556"/>
    <w:rsid w:val="005C7576"/>
    <w:rsid w:val="005C7950"/>
    <w:rsid w:val="005C7953"/>
    <w:rsid w:val="005C7BCD"/>
    <w:rsid w:val="005D024D"/>
    <w:rsid w:val="005D025D"/>
    <w:rsid w:val="005D09A1"/>
    <w:rsid w:val="005D0D1A"/>
    <w:rsid w:val="005D0E62"/>
    <w:rsid w:val="005D0F2E"/>
    <w:rsid w:val="005D120E"/>
    <w:rsid w:val="005D13A0"/>
    <w:rsid w:val="005D1558"/>
    <w:rsid w:val="005D1658"/>
    <w:rsid w:val="005D18F0"/>
    <w:rsid w:val="005D1D35"/>
    <w:rsid w:val="005D26B8"/>
    <w:rsid w:val="005D2CCC"/>
    <w:rsid w:val="005D2E7F"/>
    <w:rsid w:val="005D3067"/>
    <w:rsid w:val="005D4773"/>
    <w:rsid w:val="005D48DE"/>
    <w:rsid w:val="005D4BE7"/>
    <w:rsid w:val="005D50F4"/>
    <w:rsid w:val="005D53FE"/>
    <w:rsid w:val="005D588C"/>
    <w:rsid w:val="005D61CF"/>
    <w:rsid w:val="005D64D0"/>
    <w:rsid w:val="005D65C0"/>
    <w:rsid w:val="005D6647"/>
    <w:rsid w:val="005D68ED"/>
    <w:rsid w:val="005D6C41"/>
    <w:rsid w:val="005D6D0D"/>
    <w:rsid w:val="005D6D1B"/>
    <w:rsid w:val="005D6DBE"/>
    <w:rsid w:val="005D6EBF"/>
    <w:rsid w:val="005D7109"/>
    <w:rsid w:val="005D772C"/>
    <w:rsid w:val="005D7A61"/>
    <w:rsid w:val="005D7B0E"/>
    <w:rsid w:val="005D7DA9"/>
    <w:rsid w:val="005E02AE"/>
    <w:rsid w:val="005E03B6"/>
    <w:rsid w:val="005E05CA"/>
    <w:rsid w:val="005E0719"/>
    <w:rsid w:val="005E0E8C"/>
    <w:rsid w:val="005E1333"/>
    <w:rsid w:val="005E146D"/>
    <w:rsid w:val="005E1624"/>
    <w:rsid w:val="005E1D55"/>
    <w:rsid w:val="005E270C"/>
    <w:rsid w:val="005E28AE"/>
    <w:rsid w:val="005E28DE"/>
    <w:rsid w:val="005E2BAC"/>
    <w:rsid w:val="005E2DD7"/>
    <w:rsid w:val="005E2F66"/>
    <w:rsid w:val="005E2FB4"/>
    <w:rsid w:val="005E39C3"/>
    <w:rsid w:val="005E446F"/>
    <w:rsid w:val="005E454B"/>
    <w:rsid w:val="005E4744"/>
    <w:rsid w:val="005E4924"/>
    <w:rsid w:val="005E49A8"/>
    <w:rsid w:val="005E555E"/>
    <w:rsid w:val="005E57A7"/>
    <w:rsid w:val="005E63C9"/>
    <w:rsid w:val="005E6502"/>
    <w:rsid w:val="005E6DA9"/>
    <w:rsid w:val="005E6E34"/>
    <w:rsid w:val="005E7267"/>
    <w:rsid w:val="005E72C3"/>
    <w:rsid w:val="005E7372"/>
    <w:rsid w:val="005E7759"/>
    <w:rsid w:val="005E78BC"/>
    <w:rsid w:val="005E7A99"/>
    <w:rsid w:val="005E7D2D"/>
    <w:rsid w:val="005E7E1D"/>
    <w:rsid w:val="005F0181"/>
    <w:rsid w:val="005F044F"/>
    <w:rsid w:val="005F052A"/>
    <w:rsid w:val="005F08B9"/>
    <w:rsid w:val="005F0905"/>
    <w:rsid w:val="005F0C54"/>
    <w:rsid w:val="005F0D37"/>
    <w:rsid w:val="005F0F5F"/>
    <w:rsid w:val="005F168F"/>
    <w:rsid w:val="005F1699"/>
    <w:rsid w:val="005F20C9"/>
    <w:rsid w:val="005F2231"/>
    <w:rsid w:val="005F29F4"/>
    <w:rsid w:val="005F2A87"/>
    <w:rsid w:val="005F2D82"/>
    <w:rsid w:val="005F2F80"/>
    <w:rsid w:val="005F33B9"/>
    <w:rsid w:val="005F35C3"/>
    <w:rsid w:val="005F3C6E"/>
    <w:rsid w:val="005F3D4B"/>
    <w:rsid w:val="005F4664"/>
    <w:rsid w:val="005F4CDA"/>
    <w:rsid w:val="005F5111"/>
    <w:rsid w:val="005F5147"/>
    <w:rsid w:val="005F53C3"/>
    <w:rsid w:val="005F55FC"/>
    <w:rsid w:val="005F5EFB"/>
    <w:rsid w:val="005F60E5"/>
    <w:rsid w:val="005F6130"/>
    <w:rsid w:val="005F6664"/>
    <w:rsid w:val="005F66E7"/>
    <w:rsid w:val="005F6EA9"/>
    <w:rsid w:val="005F73BC"/>
    <w:rsid w:val="005F744A"/>
    <w:rsid w:val="005F756D"/>
    <w:rsid w:val="005F7DCF"/>
    <w:rsid w:val="00600338"/>
    <w:rsid w:val="006004C8"/>
    <w:rsid w:val="006006BC"/>
    <w:rsid w:val="0060085C"/>
    <w:rsid w:val="00600E6D"/>
    <w:rsid w:val="00600EF0"/>
    <w:rsid w:val="0060145B"/>
    <w:rsid w:val="00601649"/>
    <w:rsid w:val="006017D6"/>
    <w:rsid w:val="006019D2"/>
    <w:rsid w:val="006019F1"/>
    <w:rsid w:val="00601C31"/>
    <w:rsid w:val="00601DB3"/>
    <w:rsid w:val="00602317"/>
    <w:rsid w:val="0060256C"/>
    <w:rsid w:val="0060261A"/>
    <w:rsid w:val="00603140"/>
    <w:rsid w:val="006032E4"/>
    <w:rsid w:val="006036F6"/>
    <w:rsid w:val="00603932"/>
    <w:rsid w:val="00603BC9"/>
    <w:rsid w:val="00603E0D"/>
    <w:rsid w:val="00604377"/>
    <w:rsid w:val="006044A9"/>
    <w:rsid w:val="00604B8F"/>
    <w:rsid w:val="00604BE2"/>
    <w:rsid w:val="00605310"/>
    <w:rsid w:val="00605418"/>
    <w:rsid w:val="006054AD"/>
    <w:rsid w:val="00605520"/>
    <w:rsid w:val="006058EA"/>
    <w:rsid w:val="00605AB0"/>
    <w:rsid w:val="0060621F"/>
    <w:rsid w:val="006064E4"/>
    <w:rsid w:val="006066BB"/>
    <w:rsid w:val="006067BE"/>
    <w:rsid w:val="00606B38"/>
    <w:rsid w:val="00606EA2"/>
    <w:rsid w:val="006070F7"/>
    <w:rsid w:val="006075E7"/>
    <w:rsid w:val="006075F0"/>
    <w:rsid w:val="0060795F"/>
    <w:rsid w:val="00610650"/>
    <w:rsid w:val="00610C1F"/>
    <w:rsid w:val="00610E97"/>
    <w:rsid w:val="006112D0"/>
    <w:rsid w:val="006117FC"/>
    <w:rsid w:val="00611EC8"/>
    <w:rsid w:val="0061202A"/>
    <w:rsid w:val="006122D7"/>
    <w:rsid w:val="006123CD"/>
    <w:rsid w:val="00612DFF"/>
    <w:rsid w:val="00612E37"/>
    <w:rsid w:val="00613015"/>
    <w:rsid w:val="0061335D"/>
    <w:rsid w:val="006135BF"/>
    <w:rsid w:val="0061361C"/>
    <w:rsid w:val="0061384C"/>
    <w:rsid w:val="00614076"/>
    <w:rsid w:val="006141A6"/>
    <w:rsid w:val="006143E8"/>
    <w:rsid w:val="00614C2E"/>
    <w:rsid w:val="00614D4E"/>
    <w:rsid w:val="006156FD"/>
    <w:rsid w:val="006157AC"/>
    <w:rsid w:val="006158A2"/>
    <w:rsid w:val="00615CF4"/>
    <w:rsid w:val="00615DBE"/>
    <w:rsid w:val="00616839"/>
    <w:rsid w:val="00616B0D"/>
    <w:rsid w:val="00616C29"/>
    <w:rsid w:val="00616F57"/>
    <w:rsid w:val="00617170"/>
    <w:rsid w:val="0061785B"/>
    <w:rsid w:val="006179A5"/>
    <w:rsid w:val="00617EE0"/>
    <w:rsid w:val="00617EF3"/>
    <w:rsid w:val="006201F3"/>
    <w:rsid w:val="00620A2B"/>
    <w:rsid w:val="00620B76"/>
    <w:rsid w:val="00620D75"/>
    <w:rsid w:val="00620EA7"/>
    <w:rsid w:val="00621AF4"/>
    <w:rsid w:val="00622459"/>
    <w:rsid w:val="006224BC"/>
    <w:rsid w:val="00622734"/>
    <w:rsid w:val="006228CA"/>
    <w:rsid w:val="006229A0"/>
    <w:rsid w:val="00622C4F"/>
    <w:rsid w:val="00622E96"/>
    <w:rsid w:val="00623109"/>
    <w:rsid w:val="006234BC"/>
    <w:rsid w:val="00623670"/>
    <w:rsid w:val="006238AF"/>
    <w:rsid w:val="00623A2F"/>
    <w:rsid w:val="0062435E"/>
    <w:rsid w:val="00624D92"/>
    <w:rsid w:val="00624E2A"/>
    <w:rsid w:val="0062522C"/>
    <w:rsid w:val="0062523B"/>
    <w:rsid w:val="00625530"/>
    <w:rsid w:val="006256B8"/>
    <w:rsid w:val="006258A9"/>
    <w:rsid w:val="00625996"/>
    <w:rsid w:val="00625AB8"/>
    <w:rsid w:val="00625ECE"/>
    <w:rsid w:val="00625EE0"/>
    <w:rsid w:val="006260D0"/>
    <w:rsid w:val="00626712"/>
    <w:rsid w:val="0062697F"/>
    <w:rsid w:val="00626BC5"/>
    <w:rsid w:val="00626E43"/>
    <w:rsid w:val="006270F8"/>
    <w:rsid w:val="0062757C"/>
    <w:rsid w:val="0062761C"/>
    <w:rsid w:val="00630372"/>
    <w:rsid w:val="00630563"/>
    <w:rsid w:val="0063094A"/>
    <w:rsid w:val="00630C70"/>
    <w:rsid w:val="00630D32"/>
    <w:rsid w:val="0063104F"/>
    <w:rsid w:val="00631563"/>
    <w:rsid w:val="0063186F"/>
    <w:rsid w:val="00631DD1"/>
    <w:rsid w:val="00631E70"/>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BD"/>
    <w:rsid w:val="0063479F"/>
    <w:rsid w:val="00634CBF"/>
    <w:rsid w:val="00634CDA"/>
    <w:rsid w:val="00634D0D"/>
    <w:rsid w:val="00634D34"/>
    <w:rsid w:val="006350CA"/>
    <w:rsid w:val="006352F1"/>
    <w:rsid w:val="00635602"/>
    <w:rsid w:val="00635748"/>
    <w:rsid w:val="00635BA7"/>
    <w:rsid w:val="00635EE1"/>
    <w:rsid w:val="0063635C"/>
    <w:rsid w:val="00636495"/>
    <w:rsid w:val="006368F5"/>
    <w:rsid w:val="006369F0"/>
    <w:rsid w:val="00636FFF"/>
    <w:rsid w:val="0063736B"/>
    <w:rsid w:val="006374BD"/>
    <w:rsid w:val="00637A07"/>
    <w:rsid w:val="00637A61"/>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72F"/>
    <w:rsid w:val="00643826"/>
    <w:rsid w:val="00643A0A"/>
    <w:rsid w:val="00643A26"/>
    <w:rsid w:val="00643A31"/>
    <w:rsid w:val="00643B10"/>
    <w:rsid w:val="00643E3E"/>
    <w:rsid w:val="006441DD"/>
    <w:rsid w:val="00644BFA"/>
    <w:rsid w:val="00644FD3"/>
    <w:rsid w:val="0064518D"/>
    <w:rsid w:val="0064541F"/>
    <w:rsid w:val="006455B2"/>
    <w:rsid w:val="00645724"/>
    <w:rsid w:val="006469B3"/>
    <w:rsid w:val="00647274"/>
    <w:rsid w:val="00647792"/>
    <w:rsid w:val="00650280"/>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8DD"/>
    <w:rsid w:val="006539E6"/>
    <w:rsid w:val="00653DB6"/>
    <w:rsid w:val="00653E8D"/>
    <w:rsid w:val="00654111"/>
    <w:rsid w:val="0065498F"/>
    <w:rsid w:val="00654D45"/>
    <w:rsid w:val="0065508A"/>
    <w:rsid w:val="00655480"/>
    <w:rsid w:val="0065572A"/>
    <w:rsid w:val="00655BD9"/>
    <w:rsid w:val="00655E71"/>
    <w:rsid w:val="00655EA1"/>
    <w:rsid w:val="00656176"/>
    <w:rsid w:val="00656195"/>
    <w:rsid w:val="006568BA"/>
    <w:rsid w:val="006569D4"/>
    <w:rsid w:val="006573F8"/>
    <w:rsid w:val="006574FF"/>
    <w:rsid w:val="0065778C"/>
    <w:rsid w:val="00657A91"/>
    <w:rsid w:val="00657B01"/>
    <w:rsid w:val="006609EC"/>
    <w:rsid w:val="00660B02"/>
    <w:rsid w:val="00660B3B"/>
    <w:rsid w:val="00660BC0"/>
    <w:rsid w:val="006611C8"/>
    <w:rsid w:val="006619BF"/>
    <w:rsid w:val="00661CBB"/>
    <w:rsid w:val="00661F2E"/>
    <w:rsid w:val="006624A8"/>
    <w:rsid w:val="00662515"/>
    <w:rsid w:val="00662576"/>
    <w:rsid w:val="00662B4E"/>
    <w:rsid w:val="00662E0B"/>
    <w:rsid w:val="006631A9"/>
    <w:rsid w:val="006635E6"/>
    <w:rsid w:val="0066368C"/>
    <w:rsid w:val="006638A4"/>
    <w:rsid w:val="00663BE1"/>
    <w:rsid w:val="00663C11"/>
    <w:rsid w:val="00663CA8"/>
    <w:rsid w:val="00665127"/>
    <w:rsid w:val="006651EE"/>
    <w:rsid w:val="006658ED"/>
    <w:rsid w:val="00665957"/>
    <w:rsid w:val="00665B41"/>
    <w:rsid w:val="00666190"/>
    <w:rsid w:val="006668C2"/>
    <w:rsid w:val="00666946"/>
    <w:rsid w:val="006669D2"/>
    <w:rsid w:val="006669E0"/>
    <w:rsid w:val="00666CE7"/>
    <w:rsid w:val="00666DCF"/>
    <w:rsid w:val="00670428"/>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2F9A"/>
    <w:rsid w:val="006734B8"/>
    <w:rsid w:val="00673501"/>
    <w:rsid w:val="00673955"/>
    <w:rsid w:val="00673DB7"/>
    <w:rsid w:val="00674026"/>
    <w:rsid w:val="006746BA"/>
    <w:rsid w:val="006746D3"/>
    <w:rsid w:val="00675144"/>
    <w:rsid w:val="006755C3"/>
    <w:rsid w:val="00675B78"/>
    <w:rsid w:val="00675DFC"/>
    <w:rsid w:val="0067660C"/>
    <w:rsid w:val="00676615"/>
    <w:rsid w:val="00676749"/>
    <w:rsid w:val="00676A9A"/>
    <w:rsid w:val="00676B58"/>
    <w:rsid w:val="00676E79"/>
    <w:rsid w:val="006771B1"/>
    <w:rsid w:val="0067724B"/>
    <w:rsid w:val="00677380"/>
    <w:rsid w:val="006779BE"/>
    <w:rsid w:val="00677B0F"/>
    <w:rsid w:val="00680367"/>
    <w:rsid w:val="006804FD"/>
    <w:rsid w:val="006806CF"/>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74A"/>
    <w:rsid w:val="00683A41"/>
    <w:rsid w:val="00683E67"/>
    <w:rsid w:val="006843CB"/>
    <w:rsid w:val="0068456C"/>
    <w:rsid w:val="00684833"/>
    <w:rsid w:val="00684BA2"/>
    <w:rsid w:val="00684C23"/>
    <w:rsid w:val="00684E71"/>
    <w:rsid w:val="00684F60"/>
    <w:rsid w:val="006850E8"/>
    <w:rsid w:val="006850EC"/>
    <w:rsid w:val="00685194"/>
    <w:rsid w:val="006852BD"/>
    <w:rsid w:val="00685A55"/>
    <w:rsid w:val="006862E7"/>
    <w:rsid w:val="0068686B"/>
    <w:rsid w:val="006868B8"/>
    <w:rsid w:val="006873B6"/>
    <w:rsid w:val="0068766C"/>
    <w:rsid w:val="006904A9"/>
    <w:rsid w:val="0069050E"/>
    <w:rsid w:val="00690550"/>
    <w:rsid w:val="00690C56"/>
    <w:rsid w:val="00690C67"/>
    <w:rsid w:val="00690FEB"/>
    <w:rsid w:val="0069117F"/>
    <w:rsid w:val="00691688"/>
    <w:rsid w:val="006916D0"/>
    <w:rsid w:val="00691E52"/>
    <w:rsid w:val="006920E6"/>
    <w:rsid w:val="0069223D"/>
    <w:rsid w:val="0069248F"/>
    <w:rsid w:val="0069250E"/>
    <w:rsid w:val="00692557"/>
    <w:rsid w:val="006926B1"/>
    <w:rsid w:val="00692B83"/>
    <w:rsid w:val="006937DE"/>
    <w:rsid w:val="00693ED3"/>
    <w:rsid w:val="006940CC"/>
    <w:rsid w:val="00694657"/>
    <w:rsid w:val="00694CB2"/>
    <w:rsid w:val="00694F03"/>
    <w:rsid w:val="00694F8C"/>
    <w:rsid w:val="0069501D"/>
    <w:rsid w:val="00695D31"/>
    <w:rsid w:val="006960F5"/>
    <w:rsid w:val="006962C9"/>
    <w:rsid w:val="006963B3"/>
    <w:rsid w:val="0069641C"/>
    <w:rsid w:val="00696A75"/>
    <w:rsid w:val="00696C45"/>
    <w:rsid w:val="00696E31"/>
    <w:rsid w:val="0069712C"/>
    <w:rsid w:val="006971C8"/>
    <w:rsid w:val="00697572"/>
    <w:rsid w:val="00697704"/>
    <w:rsid w:val="00697980"/>
    <w:rsid w:val="00697A12"/>
    <w:rsid w:val="00697E9B"/>
    <w:rsid w:val="006A01D2"/>
    <w:rsid w:val="006A049C"/>
    <w:rsid w:val="006A0558"/>
    <w:rsid w:val="006A0845"/>
    <w:rsid w:val="006A0C7C"/>
    <w:rsid w:val="006A1116"/>
    <w:rsid w:val="006A15E6"/>
    <w:rsid w:val="006A15F9"/>
    <w:rsid w:val="006A1837"/>
    <w:rsid w:val="006A18C9"/>
    <w:rsid w:val="006A19ED"/>
    <w:rsid w:val="006A1E3B"/>
    <w:rsid w:val="006A2521"/>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5775"/>
    <w:rsid w:val="006A58D0"/>
    <w:rsid w:val="006A597F"/>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0F88"/>
    <w:rsid w:val="006B1695"/>
    <w:rsid w:val="006B190A"/>
    <w:rsid w:val="006B1A79"/>
    <w:rsid w:val="006B1E3C"/>
    <w:rsid w:val="006B28B1"/>
    <w:rsid w:val="006B29E9"/>
    <w:rsid w:val="006B2B1E"/>
    <w:rsid w:val="006B2B65"/>
    <w:rsid w:val="006B2B75"/>
    <w:rsid w:val="006B2BCE"/>
    <w:rsid w:val="006B2BD9"/>
    <w:rsid w:val="006B2F30"/>
    <w:rsid w:val="006B3234"/>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B0"/>
    <w:rsid w:val="006C0E04"/>
    <w:rsid w:val="006C0F64"/>
    <w:rsid w:val="006C113F"/>
    <w:rsid w:val="006C11E4"/>
    <w:rsid w:val="006C142E"/>
    <w:rsid w:val="006C166F"/>
    <w:rsid w:val="006C1A42"/>
    <w:rsid w:val="006C1B19"/>
    <w:rsid w:val="006C1F18"/>
    <w:rsid w:val="006C1F22"/>
    <w:rsid w:val="006C215C"/>
    <w:rsid w:val="006C2530"/>
    <w:rsid w:val="006C2874"/>
    <w:rsid w:val="006C29CE"/>
    <w:rsid w:val="006C2D16"/>
    <w:rsid w:val="006C2E32"/>
    <w:rsid w:val="006C2F66"/>
    <w:rsid w:val="006C3100"/>
    <w:rsid w:val="006C3673"/>
    <w:rsid w:val="006C370F"/>
    <w:rsid w:val="006C37AD"/>
    <w:rsid w:val="006C387D"/>
    <w:rsid w:val="006C3CB3"/>
    <w:rsid w:val="006C3D77"/>
    <w:rsid w:val="006C3EC4"/>
    <w:rsid w:val="006C400E"/>
    <w:rsid w:val="006C4869"/>
    <w:rsid w:val="006C48D1"/>
    <w:rsid w:val="006C50EF"/>
    <w:rsid w:val="006C53D0"/>
    <w:rsid w:val="006C6038"/>
    <w:rsid w:val="006C61FD"/>
    <w:rsid w:val="006C65E2"/>
    <w:rsid w:val="006C67BD"/>
    <w:rsid w:val="006C6A47"/>
    <w:rsid w:val="006C703C"/>
    <w:rsid w:val="006C73AA"/>
    <w:rsid w:val="006C7597"/>
    <w:rsid w:val="006C774B"/>
    <w:rsid w:val="006C7E2A"/>
    <w:rsid w:val="006C7F83"/>
    <w:rsid w:val="006D015F"/>
    <w:rsid w:val="006D085F"/>
    <w:rsid w:val="006D1BF0"/>
    <w:rsid w:val="006D1C39"/>
    <w:rsid w:val="006D1E35"/>
    <w:rsid w:val="006D2321"/>
    <w:rsid w:val="006D2491"/>
    <w:rsid w:val="006D26DF"/>
    <w:rsid w:val="006D2777"/>
    <w:rsid w:val="006D27CB"/>
    <w:rsid w:val="006D2B86"/>
    <w:rsid w:val="006D335B"/>
    <w:rsid w:val="006D342D"/>
    <w:rsid w:val="006D3E64"/>
    <w:rsid w:val="006D3F39"/>
    <w:rsid w:val="006D42CD"/>
    <w:rsid w:val="006D43AD"/>
    <w:rsid w:val="006D44D7"/>
    <w:rsid w:val="006D452D"/>
    <w:rsid w:val="006D4781"/>
    <w:rsid w:val="006D4940"/>
    <w:rsid w:val="006D5175"/>
    <w:rsid w:val="006D540F"/>
    <w:rsid w:val="006D5711"/>
    <w:rsid w:val="006D5AE1"/>
    <w:rsid w:val="006D6497"/>
    <w:rsid w:val="006D6782"/>
    <w:rsid w:val="006D7519"/>
    <w:rsid w:val="006D7963"/>
    <w:rsid w:val="006D79DA"/>
    <w:rsid w:val="006D7FBE"/>
    <w:rsid w:val="006E034C"/>
    <w:rsid w:val="006E0951"/>
    <w:rsid w:val="006E0AE5"/>
    <w:rsid w:val="006E0C07"/>
    <w:rsid w:val="006E0DF8"/>
    <w:rsid w:val="006E1416"/>
    <w:rsid w:val="006E151D"/>
    <w:rsid w:val="006E1991"/>
    <w:rsid w:val="006E19CD"/>
    <w:rsid w:val="006E1A8F"/>
    <w:rsid w:val="006E1B18"/>
    <w:rsid w:val="006E1BFB"/>
    <w:rsid w:val="006E29E1"/>
    <w:rsid w:val="006E2A18"/>
    <w:rsid w:val="006E2E4C"/>
    <w:rsid w:val="006E308B"/>
    <w:rsid w:val="006E328A"/>
    <w:rsid w:val="006E3530"/>
    <w:rsid w:val="006E3554"/>
    <w:rsid w:val="006E37EE"/>
    <w:rsid w:val="006E39AB"/>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13C"/>
    <w:rsid w:val="006E72A9"/>
    <w:rsid w:val="006E7FE2"/>
    <w:rsid w:val="006F0287"/>
    <w:rsid w:val="006F03BC"/>
    <w:rsid w:val="006F11AA"/>
    <w:rsid w:val="006F1902"/>
    <w:rsid w:val="006F1B3B"/>
    <w:rsid w:val="006F1DB9"/>
    <w:rsid w:val="006F1DFC"/>
    <w:rsid w:val="006F1E23"/>
    <w:rsid w:val="006F1E59"/>
    <w:rsid w:val="006F231A"/>
    <w:rsid w:val="006F2648"/>
    <w:rsid w:val="006F2680"/>
    <w:rsid w:val="006F26DD"/>
    <w:rsid w:val="006F2D4D"/>
    <w:rsid w:val="006F2DB9"/>
    <w:rsid w:val="006F3014"/>
    <w:rsid w:val="006F3443"/>
    <w:rsid w:val="006F3544"/>
    <w:rsid w:val="006F3579"/>
    <w:rsid w:val="006F371B"/>
    <w:rsid w:val="006F3E94"/>
    <w:rsid w:val="006F42A6"/>
    <w:rsid w:val="006F486C"/>
    <w:rsid w:val="006F4892"/>
    <w:rsid w:val="006F48C4"/>
    <w:rsid w:val="006F52B4"/>
    <w:rsid w:val="006F52F5"/>
    <w:rsid w:val="006F54ED"/>
    <w:rsid w:val="006F550A"/>
    <w:rsid w:val="006F5807"/>
    <w:rsid w:val="006F5CC9"/>
    <w:rsid w:val="006F5E0B"/>
    <w:rsid w:val="006F66B7"/>
    <w:rsid w:val="006F683D"/>
    <w:rsid w:val="006F6875"/>
    <w:rsid w:val="006F69B5"/>
    <w:rsid w:val="006F7098"/>
    <w:rsid w:val="006F70A0"/>
    <w:rsid w:val="006F70B7"/>
    <w:rsid w:val="006F7382"/>
    <w:rsid w:val="006F79BF"/>
    <w:rsid w:val="006F7C45"/>
    <w:rsid w:val="006F7E0A"/>
    <w:rsid w:val="00700162"/>
    <w:rsid w:val="00700248"/>
    <w:rsid w:val="0070044A"/>
    <w:rsid w:val="007010F1"/>
    <w:rsid w:val="00701174"/>
    <w:rsid w:val="0070157C"/>
    <w:rsid w:val="00701722"/>
    <w:rsid w:val="007017C8"/>
    <w:rsid w:val="00701A1E"/>
    <w:rsid w:val="00701AC5"/>
    <w:rsid w:val="007022B6"/>
    <w:rsid w:val="007024C0"/>
    <w:rsid w:val="00702BBF"/>
    <w:rsid w:val="00702C34"/>
    <w:rsid w:val="00702EF2"/>
    <w:rsid w:val="00702F01"/>
    <w:rsid w:val="007032E1"/>
    <w:rsid w:val="007034F8"/>
    <w:rsid w:val="00703E0E"/>
    <w:rsid w:val="0070418B"/>
    <w:rsid w:val="0070427E"/>
    <w:rsid w:val="0070488B"/>
    <w:rsid w:val="00704FAF"/>
    <w:rsid w:val="00705211"/>
    <w:rsid w:val="00705C86"/>
    <w:rsid w:val="007060DC"/>
    <w:rsid w:val="0070610A"/>
    <w:rsid w:val="00706AA0"/>
    <w:rsid w:val="00706AE7"/>
    <w:rsid w:val="00706BAA"/>
    <w:rsid w:val="00706DA5"/>
    <w:rsid w:val="00706F16"/>
    <w:rsid w:val="00706FDD"/>
    <w:rsid w:val="007072F8"/>
    <w:rsid w:val="0071014F"/>
    <w:rsid w:val="0071023B"/>
    <w:rsid w:val="00710512"/>
    <w:rsid w:val="007107B8"/>
    <w:rsid w:val="00710B16"/>
    <w:rsid w:val="00711060"/>
    <w:rsid w:val="007118B9"/>
    <w:rsid w:val="00711995"/>
    <w:rsid w:val="007119A7"/>
    <w:rsid w:val="007127C5"/>
    <w:rsid w:val="0071287F"/>
    <w:rsid w:val="007128C0"/>
    <w:rsid w:val="00712B0C"/>
    <w:rsid w:val="00712B23"/>
    <w:rsid w:val="00712B2D"/>
    <w:rsid w:val="0071316C"/>
    <w:rsid w:val="007133D1"/>
    <w:rsid w:val="00713426"/>
    <w:rsid w:val="00713D36"/>
    <w:rsid w:val="007146A0"/>
    <w:rsid w:val="00714A9D"/>
    <w:rsid w:val="00714DC4"/>
    <w:rsid w:val="00714E08"/>
    <w:rsid w:val="007150C3"/>
    <w:rsid w:val="007151E2"/>
    <w:rsid w:val="00715965"/>
    <w:rsid w:val="007159A6"/>
    <w:rsid w:val="00715A75"/>
    <w:rsid w:val="00715B82"/>
    <w:rsid w:val="0071621E"/>
    <w:rsid w:val="00716CFD"/>
    <w:rsid w:val="00716EB2"/>
    <w:rsid w:val="00717096"/>
    <w:rsid w:val="0071761A"/>
    <w:rsid w:val="007177EE"/>
    <w:rsid w:val="00717988"/>
    <w:rsid w:val="007203BF"/>
    <w:rsid w:val="007204FE"/>
    <w:rsid w:val="007207F3"/>
    <w:rsid w:val="00720FC5"/>
    <w:rsid w:val="00721024"/>
    <w:rsid w:val="0072111B"/>
    <w:rsid w:val="0072150D"/>
    <w:rsid w:val="00721ABB"/>
    <w:rsid w:val="00721AF1"/>
    <w:rsid w:val="00721B62"/>
    <w:rsid w:val="007224A1"/>
    <w:rsid w:val="00722A4D"/>
    <w:rsid w:val="00722C37"/>
    <w:rsid w:val="00722EFE"/>
    <w:rsid w:val="00722F04"/>
    <w:rsid w:val="00723006"/>
    <w:rsid w:val="007232EE"/>
    <w:rsid w:val="007236E0"/>
    <w:rsid w:val="00723DAE"/>
    <w:rsid w:val="00723E3D"/>
    <w:rsid w:val="0072416D"/>
    <w:rsid w:val="0072422C"/>
    <w:rsid w:val="0072438F"/>
    <w:rsid w:val="007246E9"/>
    <w:rsid w:val="00724A52"/>
    <w:rsid w:val="00724CBA"/>
    <w:rsid w:val="00725667"/>
    <w:rsid w:val="00725696"/>
    <w:rsid w:val="00725BC4"/>
    <w:rsid w:val="00725F82"/>
    <w:rsid w:val="00725F92"/>
    <w:rsid w:val="00726066"/>
    <w:rsid w:val="00726565"/>
    <w:rsid w:val="007266DF"/>
    <w:rsid w:val="00726807"/>
    <w:rsid w:val="007269F9"/>
    <w:rsid w:val="007271E1"/>
    <w:rsid w:val="00730000"/>
    <w:rsid w:val="007302DA"/>
    <w:rsid w:val="007303B6"/>
    <w:rsid w:val="00730491"/>
    <w:rsid w:val="00730A00"/>
    <w:rsid w:val="00730AC2"/>
    <w:rsid w:val="00730BB1"/>
    <w:rsid w:val="00730CDA"/>
    <w:rsid w:val="00731447"/>
    <w:rsid w:val="00731992"/>
    <w:rsid w:val="00731AF9"/>
    <w:rsid w:val="00731DA9"/>
    <w:rsid w:val="00731EA6"/>
    <w:rsid w:val="00731FA7"/>
    <w:rsid w:val="00732010"/>
    <w:rsid w:val="00732211"/>
    <w:rsid w:val="00732618"/>
    <w:rsid w:val="00732A5A"/>
    <w:rsid w:val="0073318F"/>
    <w:rsid w:val="007335A0"/>
    <w:rsid w:val="0073367B"/>
    <w:rsid w:val="007339AE"/>
    <w:rsid w:val="00733B12"/>
    <w:rsid w:val="00734003"/>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443"/>
    <w:rsid w:val="00736445"/>
    <w:rsid w:val="00736884"/>
    <w:rsid w:val="00736A84"/>
    <w:rsid w:val="00736B84"/>
    <w:rsid w:val="00736F99"/>
    <w:rsid w:val="007373F0"/>
    <w:rsid w:val="007379F3"/>
    <w:rsid w:val="00737CB1"/>
    <w:rsid w:val="007401CB"/>
    <w:rsid w:val="0074067C"/>
    <w:rsid w:val="007407AF"/>
    <w:rsid w:val="00740D27"/>
    <w:rsid w:val="00740EFB"/>
    <w:rsid w:val="00741731"/>
    <w:rsid w:val="0074192E"/>
    <w:rsid w:val="007419AF"/>
    <w:rsid w:val="00741DB2"/>
    <w:rsid w:val="00741F43"/>
    <w:rsid w:val="00742095"/>
    <w:rsid w:val="007421C9"/>
    <w:rsid w:val="00742462"/>
    <w:rsid w:val="00742786"/>
    <w:rsid w:val="00742B3F"/>
    <w:rsid w:val="00742FC5"/>
    <w:rsid w:val="0074347D"/>
    <w:rsid w:val="0074397D"/>
    <w:rsid w:val="00744372"/>
    <w:rsid w:val="0074442B"/>
    <w:rsid w:val="0074483A"/>
    <w:rsid w:val="00744E1B"/>
    <w:rsid w:val="00745034"/>
    <w:rsid w:val="007452F4"/>
    <w:rsid w:val="00745405"/>
    <w:rsid w:val="00745983"/>
    <w:rsid w:val="00745B2A"/>
    <w:rsid w:val="00745C54"/>
    <w:rsid w:val="00745C55"/>
    <w:rsid w:val="00745D99"/>
    <w:rsid w:val="00746757"/>
    <w:rsid w:val="00746B1D"/>
    <w:rsid w:val="007470BB"/>
    <w:rsid w:val="00747588"/>
    <w:rsid w:val="00747816"/>
    <w:rsid w:val="00747B3E"/>
    <w:rsid w:val="00747E15"/>
    <w:rsid w:val="00747EF0"/>
    <w:rsid w:val="00747F0E"/>
    <w:rsid w:val="00750177"/>
    <w:rsid w:val="0075019F"/>
    <w:rsid w:val="0075074E"/>
    <w:rsid w:val="00750907"/>
    <w:rsid w:val="00750D8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380"/>
    <w:rsid w:val="0075349E"/>
    <w:rsid w:val="007536AE"/>
    <w:rsid w:val="007536C1"/>
    <w:rsid w:val="00753971"/>
    <w:rsid w:val="00753B00"/>
    <w:rsid w:val="00753C02"/>
    <w:rsid w:val="00753E17"/>
    <w:rsid w:val="00753E22"/>
    <w:rsid w:val="00754588"/>
    <w:rsid w:val="00754903"/>
    <w:rsid w:val="0075512B"/>
    <w:rsid w:val="00755261"/>
    <w:rsid w:val="0075536E"/>
    <w:rsid w:val="00755381"/>
    <w:rsid w:val="007557C1"/>
    <w:rsid w:val="00755832"/>
    <w:rsid w:val="00755B50"/>
    <w:rsid w:val="00755D9F"/>
    <w:rsid w:val="00756513"/>
    <w:rsid w:val="00756817"/>
    <w:rsid w:val="00756A5E"/>
    <w:rsid w:val="00756D2B"/>
    <w:rsid w:val="00756EFE"/>
    <w:rsid w:val="00756F7C"/>
    <w:rsid w:val="007572CA"/>
    <w:rsid w:val="00757CCF"/>
    <w:rsid w:val="0076012A"/>
    <w:rsid w:val="0076017C"/>
    <w:rsid w:val="00760647"/>
    <w:rsid w:val="007608D7"/>
    <w:rsid w:val="00761C27"/>
    <w:rsid w:val="00761E93"/>
    <w:rsid w:val="00761EE6"/>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853"/>
    <w:rsid w:val="00765E1C"/>
    <w:rsid w:val="00765FC8"/>
    <w:rsid w:val="0076608C"/>
    <w:rsid w:val="0076610D"/>
    <w:rsid w:val="00766357"/>
    <w:rsid w:val="0076641E"/>
    <w:rsid w:val="007669F8"/>
    <w:rsid w:val="00766BE5"/>
    <w:rsid w:val="00766CA1"/>
    <w:rsid w:val="00766F81"/>
    <w:rsid w:val="007671C9"/>
    <w:rsid w:val="00767A59"/>
    <w:rsid w:val="007700D9"/>
    <w:rsid w:val="007702BB"/>
    <w:rsid w:val="007703CC"/>
    <w:rsid w:val="007707C9"/>
    <w:rsid w:val="00770886"/>
    <w:rsid w:val="00770A12"/>
    <w:rsid w:val="00770B1A"/>
    <w:rsid w:val="00770BC0"/>
    <w:rsid w:val="00770CEA"/>
    <w:rsid w:val="00770D50"/>
    <w:rsid w:val="00770E6E"/>
    <w:rsid w:val="00771253"/>
    <w:rsid w:val="0077130D"/>
    <w:rsid w:val="00771987"/>
    <w:rsid w:val="00771F1C"/>
    <w:rsid w:val="007720E2"/>
    <w:rsid w:val="007727B5"/>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593"/>
    <w:rsid w:val="00775395"/>
    <w:rsid w:val="0077540D"/>
    <w:rsid w:val="0077541F"/>
    <w:rsid w:val="00775BFF"/>
    <w:rsid w:val="00775DDB"/>
    <w:rsid w:val="00776269"/>
    <w:rsid w:val="00776462"/>
    <w:rsid w:val="00776CF8"/>
    <w:rsid w:val="00776D50"/>
    <w:rsid w:val="0077712D"/>
    <w:rsid w:val="0077783D"/>
    <w:rsid w:val="00777B04"/>
    <w:rsid w:val="00777B42"/>
    <w:rsid w:val="00777C3C"/>
    <w:rsid w:val="00777D6C"/>
    <w:rsid w:val="00777E67"/>
    <w:rsid w:val="00777F9B"/>
    <w:rsid w:val="00780010"/>
    <w:rsid w:val="00780059"/>
    <w:rsid w:val="0078039D"/>
    <w:rsid w:val="00780697"/>
    <w:rsid w:val="00780DC4"/>
    <w:rsid w:val="00780E00"/>
    <w:rsid w:val="0078109D"/>
    <w:rsid w:val="007818F8"/>
    <w:rsid w:val="007828DD"/>
    <w:rsid w:val="00782D28"/>
    <w:rsid w:val="00782D83"/>
    <w:rsid w:val="00782DDF"/>
    <w:rsid w:val="00782E4E"/>
    <w:rsid w:val="00782FC0"/>
    <w:rsid w:val="00783086"/>
    <w:rsid w:val="0078368A"/>
    <w:rsid w:val="00783AC2"/>
    <w:rsid w:val="00784463"/>
    <w:rsid w:val="00784636"/>
    <w:rsid w:val="00784790"/>
    <w:rsid w:val="00784B69"/>
    <w:rsid w:val="00785A50"/>
    <w:rsid w:val="00785AEF"/>
    <w:rsid w:val="007860B9"/>
    <w:rsid w:val="007860F3"/>
    <w:rsid w:val="007864E6"/>
    <w:rsid w:val="0078701D"/>
    <w:rsid w:val="007878D3"/>
    <w:rsid w:val="0079036A"/>
    <w:rsid w:val="0079038F"/>
    <w:rsid w:val="007905EE"/>
    <w:rsid w:val="00790A12"/>
    <w:rsid w:val="00790AFD"/>
    <w:rsid w:val="00790B19"/>
    <w:rsid w:val="00790BE7"/>
    <w:rsid w:val="00790F90"/>
    <w:rsid w:val="007910C0"/>
    <w:rsid w:val="00791408"/>
    <w:rsid w:val="00791515"/>
    <w:rsid w:val="00791787"/>
    <w:rsid w:val="00791E59"/>
    <w:rsid w:val="00792092"/>
    <w:rsid w:val="00792420"/>
    <w:rsid w:val="007927AE"/>
    <w:rsid w:val="007939DA"/>
    <w:rsid w:val="0079416C"/>
    <w:rsid w:val="007942DD"/>
    <w:rsid w:val="00794598"/>
    <w:rsid w:val="00794C81"/>
    <w:rsid w:val="00794D6E"/>
    <w:rsid w:val="00794F6E"/>
    <w:rsid w:val="00795158"/>
    <w:rsid w:val="007956D0"/>
    <w:rsid w:val="00795815"/>
    <w:rsid w:val="00795B63"/>
    <w:rsid w:val="007966C7"/>
    <w:rsid w:val="0079672B"/>
    <w:rsid w:val="0079674C"/>
    <w:rsid w:val="0079688C"/>
    <w:rsid w:val="00796BC1"/>
    <w:rsid w:val="00796F2E"/>
    <w:rsid w:val="00797220"/>
    <w:rsid w:val="00797502"/>
    <w:rsid w:val="00797722"/>
    <w:rsid w:val="0079799C"/>
    <w:rsid w:val="00797F5D"/>
    <w:rsid w:val="007A00F4"/>
    <w:rsid w:val="007A037A"/>
    <w:rsid w:val="007A08DF"/>
    <w:rsid w:val="007A0B87"/>
    <w:rsid w:val="007A0D16"/>
    <w:rsid w:val="007A12AD"/>
    <w:rsid w:val="007A12FE"/>
    <w:rsid w:val="007A1E84"/>
    <w:rsid w:val="007A1EFD"/>
    <w:rsid w:val="007A214E"/>
    <w:rsid w:val="007A2F9F"/>
    <w:rsid w:val="007A40BA"/>
    <w:rsid w:val="007A43CE"/>
    <w:rsid w:val="007A4558"/>
    <w:rsid w:val="007A4593"/>
    <w:rsid w:val="007A463A"/>
    <w:rsid w:val="007A4641"/>
    <w:rsid w:val="007A4A1E"/>
    <w:rsid w:val="007A4B6D"/>
    <w:rsid w:val="007A4CA0"/>
    <w:rsid w:val="007A4F0F"/>
    <w:rsid w:val="007A4FE9"/>
    <w:rsid w:val="007A4FF6"/>
    <w:rsid w:val="007A5341"/>
    <w:rsid w:val="007A55E6"/>
    <w:rsid w:val="007A57ED"/>
    <w:rsid w:val="007A58E5"/>
    <w:rsid w:val="007A5C2E"/>
    <w:rsid w:val="007A5C72"/>
    <w:rsid w:val="007A5CDB"/>
    <w:rsid w:val="007A5DF7"/>
    <w:rsid w:val="007A5E6E"/>
    <w:rsid w:val="007A61C4"/>
    <w:rsid w:val="007A6B75"/>
    <w:rsid w:val="007A6D2E"/>
    <w:rsid w:val="007A74DE"/>
    <w:rsid w:val="007A78FB"/>
    <w:rsid w:val="007A7912"/>
    <w:rsid w:val="007A7D21"/>
    <w:rsid w:val="007A7E87"/>
    <w:rsid w:val="007A7EFF"/>
    <w:rsid w:val="007B00CD"/>
    <w:rsid w:val="007B033F"/>
    <w:rsid w:val="007B050B"/>
    <w:rsid w:val="007B0FB5"/>
    <w:rsid w:val="007B0FEB"/>
    <w:rsid w:val="007B10EE"/>
    <w:rsid w:val="007B11DA"/>
    <w:rsid w:val="007B14C2"/>
    <w:rsid w:val="007B173E"/>
    <w:rsid w:val="007B1C8B"/>
    <w:rsid w:val="007B1C98"/>
    <w:rsid w:val="007B236C"/>
    <w:rsid w:val="007B24E4"/>
    <w:rsid w:val="007B2758"/>
    <w:rsid w:val="007B2A4A"/>
    <w:rsid w:val="007B31DB"/>
    <w:rsid w:val="007B38FD"/>
    <w:rsid w:val="007B3E80"/>
    <w:rsid w:val="007B4239"/>
    <w:rsid w:val="007B485A"/>
    <w:rsid w:val="007B4C3C"/>
    <w:rsid w:val="007B4D5F"/>
    <w:rsid w:val="007B50E4"/>
    <w:rsid w:val="007B5294"/>
    <w:rsid w:val="007B5407"/>
    <w:rsid w:val="007B57C4"/>
    <w:rsid w:val="007B589D"/>
    <w:rsid w:val="007B5EE5"/>
    <w:rsid w:val="007B5F4A"/>
    <w:rsid w:val="007B60C8"/>
    <w:rsid w:val="007B6146"/>
    <w:rsid w:val="007B62EF"/>
    <w:rsid w:val="007B6606"/>
    <w:rsid w:val="007B687D"/>
    <w:rsid w:val="007B6BAB"/>
    <w:rsid w:val="007B6C07"/>
    <w:rsid w:val="007B70CC"/>
    <w:rsid w:val="007B737B"/>
    <w:rsid w:val="007B7413"/>
    <w:rsid w:val="007B744E"/>
    <w:rsid w:val="007B74FD"/>
    <w:rsid w:val="007B780D"/>
    <w:rsid w:val="007B78AB"/>
    <w:rsid w:val="007B7C30"/>
    <w:rsid w:val="007B7FFD"/>
    <w:rsid w:val="007C0066"/>
    <w:rsid w:val="007C0B17"/>
    <w:rsid w:val="007C0D9B"/>
    <w:rsid w:val="007C0ECD"/>
    <w:rsid w:val="007C0EF2"/>
    <w:rsid w:val="007C0EFC"/>
    <w:rsid w:val="007C13FC"/>
    <w:rsid w:val="007C157B"/>
    <w:rsid w:val="007C1791"/>
    <w:rsid w:val="007C1839"/>
    <w:rsid w:val="007C1F52"/>
    <w:rsid w:val="007C207E"/>
    <w:rsid w:val="007C21F9"/>
    <w:rsid w:val="007C2418"/>
    <w:rsid w:val="007C24FA"/>
    <w:rsid w:val="007C2860"/>
    <w:rsid w:val="007C2BC3"/>
    <w:rsid w:val="007C2E62"/>
    <w:rsid w:val="007C3197"/>
    <w:rsid w:val="007C3671"/>
    <w:rsid w:val="007C39F0"/>
    <w:rsid w:val="007C3A34"/>
    <w:rsid w:val="007C3FCB"/>
    <w:rsid w:val="007C44B6"/>
    <w:rsid w:val="007C49F6"/>
    <w:rsid w:val="007C4EB0"/>
    <w:rsid w:val="007C4FC6"/>
    <w:rsid w:val="007C4FE5"/>
    <w:rsid w:val="007C6111"/>
    <w:rsid w:val="007C6284"/>
    <w:rsid w:val="007C6608"/>
    <w:rsid w:val="007C6654"/>
    <w:rsid w:val="007C6762"/>
    <w:rsid w:val="007C681C"/>
    <w:rsid w:val="007C785C"/>
    <w:rsid w:val="007D01D7"/>
    <w:rsid w:val="007D06C1"/>
    <w:rsid w:val="007D0B67"/>
    <w:rsid w:val="007D0E08"/>
    <w:rsid w:val="007D1088"/>
    <w:rsid w:val="007D121A"/>
    <w:rsid w:val="007D136E"/>
    <w:rsid w:val="007D1462"/>
    <w:rsid w:val="007D1C1E"/>
    <w:rsid w:val="007D1D98"/>
    <w:rsid w:val="007D2199"/>
    <w:rsid w:val="007D25B7"/>
    <w:rsid w:val="007D2B83"/>
    <w:rsid w:val="007D2C72"/>
    <w:rsid w:val="007D3749"/>
    <w:rsid w:val="007D393E"/>
    <w:rsid w:val="007D4040"/>
    <w:rsid w:val="007D46A1"/>
    <w:rsid w:val="007D4739"/>
    <w:rsid w:val="007D49DA"/>
    <w:rsid w:val="007D4BA0"/>
    <w:rsid w:val="007D4D57"/>
    <w:rsid w:val="007D4EB4"/>
    <w:rsid w:val="007D501C"/>
    <w:rsid w:val="007D5194"/>
    <w:rsid w:val="007D5C4A"/>
    <w:rsid w:val="007D63C3"/>
    <w:rsid w:val="007D640D"/>
    <w:rsid w:val="007D66F3"/>
    <w:rsid w:val="007D69A5"/>
    <w:rsid w:val="007D712C"/>
    <w:rsid w:val="007D7703"/>
    <w:rsid w:val="007D7BEA"/>
    <w:rsid w:val="007D7C97"/>
    <w:rsid w:val="007E011E"/>
    <w:rsid w:val="007E029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F0256"/>
    <w:rsid w:val="007F0604"/>
    <w:rsid w:val="007F09FE"/>
    <w:rsid w:val="007F0A9B"/>
    <w:rsid w:val="007F0C8C"/>
    <w:rsid w:val="007F0DC3"/>
    <w:rsid w:val="007F0F77"/>
    <w:rsid w:val="007F0FA2"/>
    <w:rsid w:val="007F15A7"/>
    <w:rsid w:val="007F1681"/>
    <w:rsid w:val="007F1947"/>
    <w:rsid w:val="007F23E1"/>
    <w:rsid w:val="007F2500"/>
    <w:rsid w:val="007F2763"/>
    <w:rsid w:val="007F2780"/>
    <w:rsid w:val="007F2F15"/>
    <w:rsid w:val="007F304B"/>
    <w:rsid w:val="007F30D9"/>
    <w:rsid w:val="007F34D2"/>
    <w:rsid w:val="007F3744"/>
    <w:rsid w:val="007F38FF"/>
    <w:rsid w:val="007F39CE"/>
    <w:rsid w:val="007F3ACC"/>
    <w:rsid w:val="007F3DC9"/>
    <w:rsid w:val="007F4482"/>
    <w:rsid w:val="007F45B1"/>
    <w:rsid w:val="007F465A"/>
    <w:rsid w:val="007F470C"/>
    <w:rsid w:val="007F4B39"/>
    <w:rsid w:val="007F4DA8"/>
    <w:rsid w:val="007F5999"/>
    <w:rsid w:val="007F5A92"/>
    <w:rsid w:val="007F5AFE"/>
    <w:rsid w:val="007F5CE5"/>
    <w:rsid w:val="007F5E1F"/>
    <w:rsid w:val="007F5E32"/>
    <w:rsid w:val="007F6266"/>
    <w:rsid w:val="007F65D8"/>
    <w:rsid w:val="007F6705"/>
    <w:rsid w:val="007F6D53"/>
    <w:rsid w:val="007F6E98"/>
    <w:rsid w:val="007F6EC4"/>
    <w:rsid w:val="007F70AB"/>
    <w:rsid w:val="007F70DA"/>
    <w:rsid w:val="007F7149"/>
    <w:rsid w:val="007F7296"/>
    <w:rsid w:val="007F744C"/>
    <w:rsid w:val="007F76C6"/>
    <w:rsid w:val="007F7AE2"/>
    <w:rsid w:val="007F7F1A"/>
    <w:rsid w:val="007F7FC6"/>
    <w:rsid w:val="00800422"/>
    <w:rsid w:val="00800660"/>
    <w:rsid w:val="00800B46"/>
    <w:rsid w:val="00800D8A"/>
    <w:rsid w:val="00800FFA"/>
    <w:rsid w:val="0080147F"/>
    <w:rsid w:val="00801582"/>
    <w:rsid w:val="00801939"/>
    <w:rsid w:val="00801E4B"/>
    <w:rsid w:val="0080243C"/>
    <w:rsid w:val="008024B9"/>
    <w:rsid w:val="008028DD"/>
    <w:rsid w:val="00803CF1"/>
    <w:rsid w:val="00804011"/>
    <w:rsid w:val="0080432C"/>
    <w:rsid w:val="00804440"/>
    <w:rsid w:val="00804867"/>
    <w:rsid w:val="00804D8E"/>
    <w:rsid w:val="008051D0"/>
    <w:rsid w:val="00805EB6"/>
    <w:rsid w:val="008062B3"/>
    <w:rsid w:val="00806636"/>
    <w:rsid w:val="0080680B"/>
    <w:rsid w:val="00806FAB"/>
    <w:rsid w:val="00806FF2"/>
    <w:rsid w:val="00807393"/>
    <w:rsid w:val="008073B1"/>
    <w:rsid w:val="008073D5"/>
    <w:rsid w:val="008076DE"/>
    <w:rsid w:val="00807B5B"/>
    <w:rsid w:val="00807B71"/>
    <w:rsid w:val="008102DD"/>
    <w:rsid w:val="0081101D"/>
    <w:rsid w:val="0081104D"/>
    <w:rsid w:val="008110E5"/>
    <w:rsid w:val="0081113E"/>
    <w:rsid w:val="008114AC"/>
    <w:rsid w:val="00811597"/>
    <w:rsid w:val="00811690"/>
    <w:rsid w:val="00811752"/>
    <w:rsid w:val="008117D5"/>
    <w:rsid w:val="00811BF2"/>
    <w:rsid w:val="00812477"/>
    <w:rsid w:val="00812640"/>
    <w:rsid w:val="008126ED"/>
    <w:rsid w:val="0081292A"/>
    <w:rsid w:val="00812F44"/>
    <w:rsid w:val="00813254"/>
    <w:rsid w:val="0081335D"/>
    <w:rsid w:val="00813CF3"/>
    <w:rsid w:val="00813D49"/>
    <w:rsid w:val="00813DB0"/>
    <w:rsid w:val="00813ED0"/>
    <w:rsid w:val="008143CB"/>
    <w:rsid w:val="008144ED"/>
    <w:rsid w:val="00814696"/>
    <w:rsid w:val="008146E8"/>
    <w:rsid w:val="00814749"/>
    <w:rsid w:val="0081485B"/>
    <w:rsid w:val="008149BE"/>
    <w:rsid w:val="00814BB9"/>
    <w:rsid w:val="00814DF0"/>
    <w:rsid w:val="00814FB8"/>
    <w:rsid w:val="00815378"/>
    <w:rsid w:val="008153AE"/>
    <w:rsid w:val="008156D1"/>
    <w:rsid w:val="0081581E"/>
    <w:rsid w:val="0081631C"/>
    <w:rsid w:val="00816684"/>
    <w:rsid w:val="00816898"/>
    <w:rsid w:val="00816ADB"/>
    <w:rsid w:val="008173CC"/>
    <w:rsid w:val="00817667"/>
    <w:rsid w:val="00817F12"/>
    <w:rsid w:val="00820301"/>
    <w:rsid w:val="0082049D"/>
    <w:rsid w:val="008205E4"/>
    <w:rsid w:val="00820879"/>
    <w:rsid w:val="0082099D"/>
    <w:rsid w:val="008209C0"/>
    <w:rsid w:val="00821163"/>
    <w:rsid w:val="00821622"/>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591"/>
    <w:rsid w:val="00823DCC"/>
    <w:rsid w:val="008249A3"/>
    <w:rsid w:val="00824D28"/>
    <w:rsid w:val="00825492"/>
    <w:rsid w:val="0082551C"/>
    <w:rsid w:val="0082574B"/>
    <w:rsid w:val="00825DE4"/>
    <w:rsid w:val="00825F48"/>
    <w:rsid w:val="008264F1"/>
    <w:rsid w:val="00826980"/>
    <w:rsid w:val="00826B86"/>
    <w:rsid w:val="00826D4F"/>
    <w:rsid w:val="00826DD9"/>
    <w:rsid w:val="00826FD6"/>
    <w:rsid w:val="00827242"/>
    <w:rsid w:val="008274CD"/>
    <w:rsid w:val="00827611"/>
    <w:rsid w:val="00827832"/>
    <w:rsid w:val="0082784A"/>
    <w:rsid w:val="00827941"/>
    <w:rsid w:val="00827A50"/>
    <w:rsid w:val="00827AD9"/>
    <w:rsid w:val="00827B4A"/>
    <w:rsid w:val="00827B78"/>
    <w:rsid w:val="00827DF7"/>
    <w:rsid w:val="008306D9"/>
    <w:rsid w:val="0083072B"/>
    <w:rsid w:val="00830B42"/>
    <w:rsid w:val="00830CE7"/>
    <w:rsid w:val="00830D9C"/>
    <w:rsid w:val="008317E8"/>
    <w:rsid w:val="00831C33"/>
    <w:rsid w:val="00831CCB"/>
    <w:rsid w:val="00831CF6"/>
    <w:rsid w:val="0083260C"/>
    <w:rsid w:val="008330ED"/>
    <w:rsid w:val="00833658"/>
    <w:rsid w:val="00833705"/>
    <w:rsid w:val="00833727"/>
    <w:rsid w:val="008341D8"/>
    <w:rsid w:val="0083445A"/>
    <w:rsid w:val="00834534"/>
    <w:rsid w:val="00834883"/>
    <w:rsid w:val="00834A62"/>
    <w:rsid w:val="00834C72"/>
    <w:rsid w:val="00835754"/>
    <w:rsid w:val="00835A52"/>
    <w:rsid w:val="00836757"/>
    <w:rsid w:val="00836962"/>
    <w:rsid w:val="00837C24"/>
    <w:rsid w:val="00840019"/>
    <w:rsid w:val="0084067F"/>
    <w:rsid w:val="00840ACA"/>
    <w:rsid w:val="00840C52"/>
    <w:rsid w:val="00840D6F"/>
    <w:rsid w:val="0084133F"/>
    <w:rsid w:val="00841626"/>
    <w:rsid w:val="00841669"/>
    <w:rsid w:val="008416C7"/>
    <w:rsid w:val="00841C09"/>
    <w:rsid w:val="00841E16"/>
    <w:rsid w:val="008423F5"/>
    <w:rsid w:val="0084253D"/>
    <w:rsid w:val="00842682"/>
    <w:rsid w:val="008429B3"/>
    <w:rsid w:val="00842B20"/>
    <w:rsid w:val="00842C5F"/>
    <w:rsid w:val="00842D28"/>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1E2"/>
    <w:rsid w:val="00845820"/>
    <w:rsid w:val="00845BD8"/>
    <w:rsid w:val="00845EB6"/>
    <w:rsid w:val="00846030"/>
    <w:rsid w:val="00846157"/>
    <w:rsid w:val="008465B9"/>
    <w:rsid w:val="0084708F"/>
    <w:rsid w:val="008472B1"/>
    <w:rsid w:val="0084749E"/>
    <w:rsid w:val="008474D9"/>
    <w:rsid w:val="008476F8"/>
    <w:rsid w:val="00847913"/>
    <w:rsid w:val="00847D11"/>
    <w:rsid w:val="00847F25"/>
    <w:rsid w:val="008502DA"/>
    <w:rsid w:val="008502EF"/>
    <w:rsid w:val="00850453"/>
    <w:rsid w:val="00850998"/>
    <w:rsid w:val="00850B07"/>
    <w:rsid w:val="00850CD6"/>
    <w:rsid w:val="00850DBA"/>
    <w:rsid w:val="00850EE1"/>
    <w:rsid w:val="00850F67"/>
    <w:rsid w:val="00851185"/>
    <w:rsid w:val="00851216"/>
    <w:rsid w:val="0085131B"/>
    <w:rsid w:val="00851A99"/>
    <w:rsid w:val="00851BDC"/>
    <w:rsid w:val="00851C80"/>
    <w:rsid w:val="00851CFC"/>
    <w:rsid w:val="00851F5E"/>
    <w:rsid w:val="0085201A"/>
    <w:rsid w:val="008530D7"/>
    <w:rsid w:val="008537B8"/>
    <w:rsid w:val="00853855"/>
    <w:rsid w:val="0085392E"/>
    <w:rsid w:val="008540B2"/>
    <w:rsid w:val="00854A52"/>
    <w:rsid w:val="00855440"/>
    <w:rsid w:val="008558CC"/>
    <w:rsid w:val="0085597B"/>
    <w:rsid w:val="00855AF6"/>
    <w:rsid w:val="008563D7"/>
    <w:rsid w:val="008569BD"/>
    <w:rsid w:val="00856CCB"/>
    <w:rsid w:val="00856D9A"/>
    <w:rsid w:val="008573A2"/>
    <w:rsid w:val="0085749D"/>
    <w:rsid w:val="00857D01"/>
    <w:rsid w:val="00860348"/>
    <w:rsid w:val="008606E0"/>
    <w:rsid w:val="008608B6"/>
    <w:rsid w:val="0086117F"/>
    <w:rsid w:val="008611CD"/>
    <w:rsid w:val="0086199A"/>
    <w:rsid w:val="00861B83"/>
    <w:rsid w:val="00861D70"/>
    <w:rsid w:val="00861F8F"/>
    <w:rsid w:val="00862155"/>
    <w:rsid w:val="008627E1"/>
    <w:rsid w:val="008628F4"/>
    <w:rsid w:val="00862F19"/>
    <w:rsid w:val="00863044"/>
    <w:rsid w:val="0086310B"/>
    <w:rsid w:val="008634F9"/>
    <w:rsid w:val="00863997"/>
    <w:rsid w:val="00863A6E"/>
    <w:rsid w:val="00863B0A"/>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255"/>
    <w:rsid w:val="008674A5"/>
    <w:rsid w:val="00867853"/>
    <w:rsid w:val="008678CB"/>
    <w:rsid w:val="0086798E"/>
    <w:rsid w:val="00867A40"/>
    <w:rsid w:val="00867D47"/>
    <w:rsid w:val="008701C9"/>
    <w:rsid w:val="0087026F"/>
    <w:rsid w:val="0087045C"/>
    <w:rsid w:val="00870B5F"/>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BAC"/>
    <w:rsid w:val="00876C6B"/>
    <w:rsid w:val="00876D36"/>
    <w:rsid w:val="00876EA4"/>
    <w:rsid w:val="00876F87"/>
    <w:rsid w:val="00877329"/>
    <w:rsid w:val="00877683"/>
    <w:rsid w:val="0087798A"/>
    <w:rsid w:val="00877F12"/>
    <w:rsid w:val="00880061"/>
    <w:rsid w:val="00880438"/>
    <w:rsid w:val="008808B2"/>
    <w:rsid w:val="008809C1"/>
    <w:rsid w:val="008812BB"/>
    <w:rsid w:val="00881433"/>
    <w:rsid w:val="00881637"/>
    <w:rsid w:val="00881707"/>
    <w:rsid w:val="00881E4E"/>
    <w:rsid w:val="00882249"/>
    <w:rsid w:val="008826BF"/>
    <w:rsid w:val="008826F4"/>
    <w:rsid w:val="008828FE"/>
    <w:rsid w:val="00882A24"/>
    <w:rsid w:val="00883456"/>
    <w:rsid w:val="00883487"/>
    <w:rsid w:val="0088355F"/>
    <w:rsid w:val="008835DA"/>
    <w:rsid w:val="00883669"/>
    <w:rsid w:val="00883694"/>
    <w:rsid w:val="00883773"/>
    <w:rsid w:val="00883980"/>
    <w:rsid w:val="00883A06"/>
    <w:rsid w:val="00883B5C"/>
    <w:rsid w:val="00883CF0"/>
    <w:rsid w:val="00883EFC"/>
    <w:rsid w:val="0088409A"/>
    <w:rsid w:val="008846FB"/>
    <w:rsid w:val="00884A54"/>
    <w:rsid w:val="00884B75"/>
    <w:rsid w:val="00884C45"/>
    <w:rsid w:val="00884CC2"/>
    <w:rsid w:val="00885074"/>
    <w:rsid w:val="008850A6"/>
    <w:rsid w:val="008859EB"/>
    <w:rsid w:val="00885BB6"/>
    <w:rsid w:val="008860BA"/>
    <w:rsid w:val="008861F5"/>
    <w:rsid w:val="00886AE4"/>
    <w:rsid w:val="00886C1E"/>
    <w:rsid w:val="00886F46"/>
    <w:rsid w:val="008871FA"/>
    <w:rsid w:val="00887200"/>
    <w:rsid w:val="0088728A"/>
    <w:rsid w:val="00887BC8"/>
    <w:rsid w:val="00890038"/>
    <w:rsid w:val="008900EB"/>
    <w:rsid w:val="008900F7"/>
    <w:rsid w:val="00890253"/>
    <w:rsid w:val="00890304"/>
    <w:rsid w:val="008904CD"/>
    <w:rsid w:val="0089096C"/>
    <w:rsid w:val="008909D6"/>
    <w:rsid w:val="00890AB0"/>
    <w:rsid w:val="0089106B"/>
    <w:rsid w:val="008911F5"/>
    <w:rsid w:val="008913DA"/>
    <w:rsid w:val="00891487"/>
    <w:rsid w:val="00891B06"/>
    <w:rsid w:val="00891CC7"/>
    <w:rsid w:val="00891E64"/>
    <w:rsid w:val="00891F54"/>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D6"/>
    <w:rsid w:val="00896415"/>
    <w:rsid w:val="00896469"/>
    <w:rsid w:val="00896D9D"/>
    <w:rsid w:val="00896F84"/>
    <w:rsid w:val="00897033"/>
    <w:rsid w:val="008974C9"/>
    <w:rsid w:val="00897754"/>
    <w:rsid w:val="0089779A"/>
    <w:rsid w:val="0089794D"/>
    <w:rsid w:val="00897ABD"/>
    <w:rsid w:val="00897CF7"/>
    <w:rsid w:val="00897D1E"/>
    <w:rsid w:val="008A0071"/>
    <w:rsid w:val="008A02AD"/>
    <w:rsid w:val="008A038D"/>
    <w:rsid w:val="008A0645"/>
    <w:rsid w:val="008A0889"/>
    <w:rsid w:val="008A1126"/>
    <w:rsid w:val="008A1377"/>
    <w:rsid w:val="008A217F"/>
    <w:rsid w:val="008A27E1"/>
    <w:rsid w:val="008A2C2B"/>
    <w:rsid w:val="008A2FBA"/>
    <w:rsid w:val="008A3493"/>
    <w:rsid w:val="008A3614"/>
    <w:rsid w:val="008A3632"/>
    <w:rsid w:val="008A3849"/>
    <w:rsid w:val="008A4040"/>
    <w:rsid w:val="008A466A"/>
    <w:rsid w:val="008A46E8"/>
    <w:rsid w:val="008A48E7"/>
    <w:rsid w:val="008A494F"/>
    <w:rsid w:val="008A49D2"/>
    <w:rsid w:val="008A4B2C"/>
    <w:rsid w:val="008A4D18"/>
    <w:rsid w:val="008A4F3E"/>
    <w:rsid w:val="008A5102"/>
    <w:rsid w:val="008A537C"/>
    <w:rsid w:val="008A5399"/>
    <w:rsid w:val="008A53C4"/>
    <w:rsid w:val="008A5B11"/>
    <w:rsid w:val="008A5B31"/>
    <w:rsid w:val="008A6219"/>
    <w:rsid w:val="008A622F"/>
    <w:rsid w:val="008A6369"/>
    <w:rsid w:val="008A65FF"/>
    <w:rsid w:val="008A6731"/>
    <w:rsid w:val="008A6A4C"/>
    <w:rsid w:val="008A6B71"/>
    <w:rsid w:val="008A6EE6"/>
    <w:rsid w:val="008A730B"/>
    <w:rsid w:val="008A7739"/>
    <w:rsid w:val="008A797F"/>
    <w:rsid w:val="008A7DBB"/>
    <w:rsid w:val="008A7F6F"/>
    <w:rsid w:val="008B047F"/>
    <w:rsid w:val="008B071C"/>
    <w:rsid w:val="008B08F2"/>
    <w:rsid w:val="008B09EE"/>
    <w:rsid w:val="008B1043"/>
    <w:rsid w:val="008B1061"/>
    <w:rsid w:val="008B1231"/>
    <w:rsid w:val="008B18CE"/>
    <w:rsid w:val="008B1B70"/>
    <w:rsid w:val="008B1B85"/>
    <w:rsid w:val="008B1B90"/>
    <w:rsid w:val="008B2062"/>
    <w:rsid w:val="008B20B2"/>
    <w:rsid w:val="008B2509"/>
    <w:rsid w:val="008B269F"/>
    <w:rsid w:val="008B31CE"/>
    <w:rsid w:val="008B397D"/>
    <w:rsid w:val="008B3B1C"/>
    <w:rsid w:val="008B3BEB"/>
    <w:rsid w:val="008B3C21"/>
    <w:rsid w:val="008B3CC2"/>
    <w:rsid w:val="008B456B"/>
    <w:rsid w:val="008B46E3"/>
    <w:rsid w:val="008B4764"/>
    <w:rsid w:val="008B4840"/>
    <w:rsid w:val="008B4B20"/>
    <w:rsid w:val="008B4D9E"/>
    <w:rsid w:val="008B50E4"/>
    <w:rsid w:val="008B5109"/>
    <w:rsid w:val="008B515E"/>
    <w:rsid w:val="008B53AB"/>
    <w:rsid w:val="008B5BC4"/>
    <w:rsid w:val="008B5BFB"/>
    <w:rsid w:val="008B62F4"/>
    <w:rsid w:val="008B64CE"/>
    <w:rsid w:val="008B6B69"/>
    <w:rsid w:val="008B6CF0"/>
    <w:rsid w:val="008B6EBF"/>
    <w:rsid w:val="008B70FE"/>
    <w:rsid w:val="008B7142"/>
    <w:rsid w:val="008B75E5"/>
    <w:rsid w:val="008B7656"/>
    <w:rsid w:val="008B780E"/>
    <w:rsid w:val="008C0040"/>
    <w:rsid w:val="008C028A"/>
    <w:rsid w:val="008C05F3"/>
    <w:rsid w:val="008C0B48"/>
    <w:rsid w:val="008C0F92"/>
    <w:rsid w:val="008C0FE9"/>
    <w:rsid w:val="008C1080"/>
    <w:rsid w:val="008C131A"/>
    <w:rsid w:val="008C1608"/>
    <w:rsid w:val="008C186F"/>
    <w:rsid w:val="008C21C9"/>
    <w:rsid w:val="008C25CC"/>
    <w:rsid w:val="008C25D8"/>
    <w:rsid w:val="008C284B"/>
    <w:rsid w:val="008C28C7"/>
    <w:rsid w:val="008C2CBA"/>
    <w:rsid w:val="008C2D29"/>
    <w:rsid w:val="008C2E26"/>
    <w:rsid w:val="008C3279"/>
    <w:rsid w:val="008C33B3"/>
    <w:rsid w:val="008C3FF6"/>
    <w:rsid w:val="008C4224"/>
    <w:rsid w:val="008C44FF"/>
    <w:rsid w:val="008C4839"/>
    <w:rsid w:val="008C495E"/>
    <w:rsid w:val="008C4969"/>
    <w:rsid w:val="008C4BA0"/>
    <w:rsid w:val="008C5079"/>
    <w:rsid w:val="008C5606"/>
    <w:rsid w:val="008C57B6"/>
    <w:rsid w:val="008C5868"/>
    <w:rsid w:val="008C5B2B"/>
    <w:rsid w:val="008C5BFC"/>
    <w:rsid w:val="008C6058"/>
    <w:rsid w:val="008C612B"/>
    <w:rsid w:val="008C69CA"/>
    <w:rsid w:val="008C6B69"/>
    <w:rsid w:val="008C6BE3"/>
    <w:rsid w:val="008C70AD"/>
    <w:rsid w:val="008C73EB"/>
    <w:rsid w:val="008C7405"/>
    <w:rsid w:val="008C78DF"/>
    <w:rsid w:val="008C7D55"/>
    <w:rsid w:val="008C7F10"/>
    <w:rsid w:val="008C7F4D"/>
    <w:rsid w:val="008D038A"/>
    <w:rsid w:val="008D05AB"/>
    <w:rsid w:val="008D0688"/>
    <w:rsid w:val="008D07B2"/>
    <w:rsid w:val="008D0C35"/>
    <w:rsid w:val="008D1464"/>
    <w:rsid w:val="008D1CA0"/>
    <w:rsid w:val="008D23D7"/>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641"/>
    <w:rsid w:val="008D774E"/>
    <w:rsid w:val="008D7E81"/>
    <w:rsid w:val="008D7FD6"/>
    <w:rsid w:val="008E000F"/>
    <w:rsid w:val="008E01AC"/>
    <w:rsid w:val="008E0421"/>
    <w:rsid w:val="008E063F"/>
    <w:rsid w:val="008E074A"/>
    <w:rsid w:val="008E09BE"/>
    <w:rsid w:val="008E10FD"/>
    <w:rsid w:val="008E11B9"/>
    <w:rsid w:val="008E1538"/>
    <w:rsid w:val="008E1969"/>
    <w:rsid w:val="008E25BD"/>
    <w:rsid w:val="008E274C"/>
    <w:rsid w:val="008E2CD8"/>
    <w:rsid w:val="008E3217"/>
    <w:rsid w:val="008E336D"/>
    <w:rsid w:val="008E3773"/>
    <w:rsid w:val="008E3A57"/>
    <w:rsid w:val="008E3F0E"/>
    <w:rsid w:val="008E4094"/>
    <w:rsid w:val="008E42F8"/>
    <w:rsid w:val="008E45B9"/>
    <w:rsid w:val="008E45E9"/>
    <w:rsid w:val="008E54D5"/>
    <w:rsid w:val="008E5771"/>
    <w:rsid w:val="008E5B93"/>
    <w:rsid w:val="008E5EFB"/>
    <w:rsid w:val="008E6545"/>
    <w:rsid w:val="008E6A1E"/>
    <w:rsid w:val="008E6BAB"/>
    <w:rsid w:val="008E6CB7"/>
    <w:rsid w:val="008E7849"/>
    <w:rsid w:val="008E793F"/>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5535"/>
    <w:rsid w:val="008F5605"/>
    <w:rsid w:val="008F563E"/>
    <w:rsid w:val="008F591D"/>
    <w:rsid w:val="008F5938"/>
    <w:rsid w:val="008F5B2A"/>
    <w:rsid w:val="008F5ED5"/>
    <w:rsid w:val="008F64D5"/>
    <w:rsid w:val="008F694A"/>
    <w:rsid w:val="008F699F"/>
    <w:rsid w:val="008F6B17"/>
    <w:rsid w:val="008F77CF"/>
    <w:rsid w:val="008F7854"/>
    <w:rsid w:val="008F7900"/>
    <w:rsid w:val="008F7B98"/>
    <w:rsid w:val="008F7D72"/>
    <w:rsid w:val="0090015B"/>
    <w:rsid w:val="0090065D"/>
    <w:rsid w:val="00900C34"/>
    <w:rsid w:val="0090111F"/>
    <w:rsid w:val="0090159B"/>
    <w:rsid w:val="00901AA7"/>
    <w:rsid w:val="00901C36"/>
    <w:rsid w:val="00901EE4"/>
    <w:rsid w:val="00902230"/>
    <w:rsid w:val="009025E9"/>
    <w:rsid w:val="00902C18"/>
    <w:rsid w:val="009038EC"/>
    <w:rsid w:val="0090397B"/>
    <w:rsid w:val="00903A52"/>
    <w:rsid w:val="009040E6"/>
    <w:rsid w:val="009043F2"/>
    <w:rsid w:val="009044C2"/>
    <w:rsid w:val="0090482B"/>
    <w:rsid w:val="0090491C"/>
    <w:rsid w:val="00904D2F"/>
    <w:rsid w:val="00905060"/>
    <w:rsid w:val="0090561D"/>
    <w:rsid w:val="00905A2C"/>
    <w:rsid w:val="009060E6"/>
    <w:rsid w:val="0090617B"/>
    <w:rsid w:val="009062D6"/>
    <w:rsid w:val="00906511"/>
    <w:rsid w:val="009068C1"/>
    <w:rsid w:val="00906953"/>
    <w:rsid w:val="009069B6"/>
    <w:rsid w:val="00906A09"/>
    <w:rsid w:val="00906C20"/>
    <w:rsid w:val="00906E3C"/>
    <w:rsid w:val="0090713A"/>
    <w:rsid w:val="009071FC"/>
    <w:rsid w:val="00907520"/>
    <w:rsid w:val="00907D5B"/>
    <w:rsid w:val="00907E58"/>
    <w:rsid w:val="00907ECC"/>
    <w:rsid w:val="00907F0E"/>
    <w:rsid w:val="009101D1"/>
    <w:rsid w:val="00910293"/>
    <w:rsid w:val="009104AA"/>
    <w:rsid w:val="00910611"/>
    <w:rsid w:val="009108BC"/>
    <w:rsid w:val="00910D61"/>
    <w:rsid w:val="00910EF9"/>
    <w:rsid w:val="00911456"/>
    <w:rsid w:val="00911497"/>
    <w:rsid w:val="00911711"/>
    <w:rsid w:val="009118DB"/>
    <w:rsid w:val="009118F9"/>
    <w:rsid w:val="00911BF0"/>
    <w:rsid w:val="00911E2F"/>
    <w:rsid w:val="0091259D"/>
    <w:rsid w:val="0091292C"/>
    <w:rsid w:val="00912A4D"/>
    <w:rsid w:val="00912D26"/>
    <w:rsid w:val="00912DA8"/>
    <w:rsid w:val="00912E21"/>
    <w:rsid w:val="009135A7"/>
    <w:rsid w:val="009137FC"/>
    <w:rsid w:val="00913977"/>
    <w:rsid w:val="00913AC7"/>
    <w:rsid w:val="00913FA0"/>
    <w:rsid w:val="009141BA"/>
    <w:rsid w:val="00914203"/>
    <w:rsid w:val="0091436B"/>
    <w:rsid w:val="00914BF1"/>
    <w:rsid w:val="00915FD8"/>
    <w:rsid w:val="009160A5"/>
    <w:rsid w:val="009161CB"/>
    <w:rsid w:val="009163F2"/>
    <w:rsid w:val="00916A6B"/>
    <w:rsid w:val="00916DDB"/>
    <w:rsid w:val="00917124"/>
    <w:rsid w:val="009173E0"/>
    <w:rsid w:val="0091760A"/>
    <w:rsid w:val="0091787D"/>
    <w:rsid w:val="00917F6F"/>
    <w:rsid w:val="009204A0"/>
    <w:rsid w:val="009204CF"/>
    <w:rsid w:val="00920531"/>
    <w:rsid w:val="00920B5C"/>
    <w:rsid w:val="00920BE1"/>
    <w:rsid w:val="00920CE8"/>
    <w:rsid w:val="00921527"/>
    <w:rsid w:val="0092187C"/>
    <w:rsid w:val="00921BE7"/>
    <w:rsid w:val="00921F56"/>
    <w:rsid w:val="00921F73"/>
    <w:rsid w:val="009228DD"/>
    <w:rsid w:val="00922ECA"/>
    <w:rsid w:val="00922F09"/>
    <w:rsid w:val="009231C2"/>
    <w:rsid w:val="00923245"/>
    <w:rsid w:val="00924A8A"/>
    <w:rsid w:val="00924C95"/>
    <w:rsid w:val="00924DED"/>
    <w:rsid w:val="0092560D"/>
    <w:rsid w:val="00925666"/>
    <w:rsid w:val="00925757"/>
    <w:rsid w:val="00925867"/>
    <w:rsid w:val="00925DD5"/>
    <w:rsid w:val="00925F5A"/>
    <w:rsid w:val="00926375"/>
    <w:rsid w:val="0092649C"/>
    <w:rsid w:val="009268A8"/>
    <w:rsid w:val="00926AD7"/>
    <w:rsid w:val="00926C62"/>
    <w:rsid w:val="00926EAA"/>
    <w:rsid w:val="0092700B"/>
    <w:rsid w:val="00927029"/>
    <w:rsid w:val="0092752C"/>
    <w:rsid w:val="0092755C"/>
    <w:rsid w:val="00927C73"/>
    <w:rsid w:val="00927DDF"/>
    <w:rsid w:val="00927E27"/>
    <w:rsid w:val="00927F34"/>
    <w:rsid w:val="00930191"/>
    <w:rsid w:val="00930216"/>
    <w:rsid w:val="00930A51"/>
    <w:rsid w:val="00930D5D"/>
    <w:rsid w:val="00930F3B"/>
    <w:rsid w:val="009314C5"/>
    <w:rsid w:val="00931A98"/>
    <w:rsid w:val="009321E6"/>
    <w:rsid w:val="0093234D"/>
    <w:rsid w:val="00932359"/>
    <w:rsid w:val="00932657"/>
    <w:rsid w:val="0093336C"/>
    <w:rsid w:val="009335CA"/>
    <w:rsid w:val="0093382D"/>
    <w:rsid w:val="00933951"/>
    <w:rsid w:val="00933960"/>
    <w:rsid w:val="00933EB1"/>
    <w:rsid w:val="00933ECF"/>
    <w:rsid w:val="00934469"/>
    <w:rsid w:val="00934643"/>
    <w:rsid w:val="00934780"/>
    <w:rsid w:val="009348A1"/>
    <w:rsid w:val="00934A98"/>
    <w:rsid w:val="00934D97"/>
    <w:rsid w:val="00934ED1"/>
    <w:rsid w:val="00935491"/>
    <w:rsid w:val="00935493"/>
    <w:rsid w:val="009356A2"/>
    <w:rsid w:val="00935D20"/>
    <w:rsid w:val="0093602D"/>
    <w:rsid w:val="00936291"/>
    <w:rsid w:val="00936703"/>
    <w:rsid w:val="0093682F"/>
    <w:rsid w:val="00936ED8"/>
    <w:rsid w:val="009370CF"/>
    <w:rsid w:val="009370E1"/>
    <w:rsid w:val="009370FC"/>
    <w:rsid w:val="00937961"/>
    <w:rsid w:val="00937B32"/>
    <w:rsid w:val="00937C62"/>
    <w:rsid w:val="00940488"/>
    <w:rsid w:val="00940600"/>
    <w:rsid w:val="00940BD8"/>
    <w:rsid w:val="00940C18"/>
    <w:rsid w:val="00940DB8"/>
    <w:rsid w:val="00941155"/>
    <w:rsid w:val="00941237"/>
    <w:rsid w:val="009415D0"/>
    <w:rsid w:val="00941815"/>
    <w:rsid w:val="00941BD9"/>
    <w:rsid w:val="00941C32"/>
    <w:rsid w:val="009423D8"/>
    <w:rsid w:val="009425F9"/>
    <w:rsid w:val="00942A43"/>
    <w:rsid w:val="00942FC0"/>
    <w:rsid w:val="009435B6"/>
    <w:rsid w:val="0094373F"/>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B73"/>
    <w:rsid w:val="00945D36"/>
    <w:rsid w:val="00945FC0"/>
    <w:rsid w:val="009461C6"/>
    <w:rsid w:val="00946334"/>
    <w:rsid w:val="0094634D"/>
    <w:rsid w:val="009463E2"/>
    <w:rsid w:val="009464C8"/>
    <w:rsid w:val="009465CB"/>
    <w:rsid w:val="00946B9E"/>
    <w:rsid w:val="00946FA7"/>
    <w:rsid w:val="00947469"/>
    <w:rsid w:val="00947F71"/>
    <w:rsid w:val="009507B0"/>
    <w:rsid w:val="0095088A"/>
    <w:rsid w:val="009509FD"/>
    <w:rsid w:val="00950CE7"/>
    <w:rsid w:val="00950E92"/>
    <w:rsid w:val="009512D4"/>
    <w:rsid w:val="009518DB"/>
    <w:rsid w:val="00951AE4"/>
    <w:rsid w:val="009522A9"/>
    <w:rsid w:val="00952885"/>
    <w:rsid w:val="00953349"/>
    <w:rsid w:val="00953411"/>
    <w:rsid w:val="0095392D"/>
    <w:rsid w:val="0095408D"/>
    <w:rsid w:val="00954A06"/>
    <w:rsid w:val="00954B9B"/>
    <w:rsid w:val="00954CBB"/>
    <w:rsid w:val="00955481"/>
    <w:rsid w:val="00955679"/>
    <w:rsid w:val="00955766"/>
    <w:rsid w:val="00955916"/>
    <w:rsid w:val="00956681"/>
    <w:rsid w:val="009567F9"/>
    <w:rsid w:val="00956846"/>
    <w:rsid w:val="00956C3C"/>
    <w:rsid w:val="00956C78"/>
    <w:rsid w:val="00956CDF"/>
    <w:rsid w:val="00956D70"/>
    <w:rsid w:val="009572D6"/>
    <w:rsid w:val="00957581"/>
    <w:rsid w:val="00960533"/>
    <w:rsid w:val="00960746"/>
    <w:rsid w:val="00960888"/>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41A"/>
    <w:rsid w:val="00963453"/>
    <w:rsid w:val="00963558"/>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47F"/>
    <w:rsid w:val="00970970"/>
    <w:rsid w:val="00970BD6"/>
    <w:rsid w:val="00970DF1"/>
    <w:rsid w:val="00970ECC"/>
    <w:rsid w:val="00970F83"/>
    <w:rsid w:val="00971CD6"/>
    <w:rsid w:val="00971DB8"/>
    <w:rsid w:val="009725D7"/>
    <w:rsid w:val="009726B3"/>
    <w:rsid w:val="00972A96"/>
    <w:rsid w:val="009732AB"/>
    <w:rsid w:val="0097390A"/>
    <w:rsid w:val="00974113"/>
    <w:rsid w:val="009741B3"/>
    <w:rsid w:val="009745B8"/>
    <w:rsid w:val="00975140"/>
    <w:rsid w:val="00975867"/>
    <w:rsid w:val="0097666D"/>
    <w:rsid w:val="00976C9C"/>
    <w:rsid w:val="00976D8A"/>
    <w:rsid w:val="00977170"/>
    <w:rsid w:val="00977B1C"/>
    <w:rsid w:val="00977D86"/>
    <w:rsid w:val="00980FA3"/>
    <w:rsid w:val="00980FD5"/>
    <w:rsid w:val="009814BA"/>
    <w:rsid w:val="009814CA"/>
    <w:rsid w:val="0098183B"/>
    <w:rsid w:val="00981880"/>
    <w:rsid w:val="00981B3B"/>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828"/>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C56"/>
    <w:rsid w:val="00985D75"/>
    <w:rsid w:val="00985E11"/>
    <w:rsid w:val="009861A7"/>
    <w:rsid w:val="009862D5"/>
    <w:rsid w:val="009864BE"/>
    <w:rsid w:val="00986AB1"/>
    <w:rsid w:val="00986BDD"/>
    <w:rsid w:val="00986D96"/>
    <w:rsid w:val="00986DCF"/>
    <w:rsid w:val="00987908"/>
    <w:rsid w:val="00987A2B"/>
    <w:rsid w:val="009900C7"/>
    <w:rsid w:val="0099027F"/>
    <w:rsid w:val="009903AF"/>
    <w:rsid w:val="0099046B"/>
    <w:rsid w:val="00990CD6"/>
    <w:rsid w:val="00990E21"/>
    <w:rsid w:val="00990F70"/>
    <w:rsid w:val="00991116"/>
    <w:rsid w:val="0099154D"/>
    <w:rsid w:val="00992519"/>
    <w:rsid w:val="0099251E"/>
    <w:rsid w:val="00992524"/>
    <w:rsid w:val="00992AEB"/>
    <w:rsid w:val="00992B64"/>
    <w:rsid w:val="00992ECB"/>
    <w:rsid w:val="0099305B"/>
    <w:rsid w:val="00993382"/>
    <w:rsid w:val="0099380D"/>
    <w:rsid w:val="00993870"/>
    <w:rsid w:val="009938AE"/>
    <w:rsid w:val="009939D8"/>
    <w:rsid w:val="00993BFB"/>
    <w:rsid w:val="00993E62"/>
    <w:rsid w:val="00994642"/>
    <w:rsid w:val="00994811"/>
    <w:rsid w:val="00994EB8"/>
    <w:rsid w:val="00994F7B"/>
    <w:rsid w:val="0099589F"/>
    <w:rsid w:val="009966A4"/>
    <w:rsid w:val="009966DC"/>
    <w:rsid w:val="00997536"/>
    <w:rsid w:val="00997957"/>
    <w:rsid w:val="00997A79"/>
    <w:rsid w:val="00997B3C"/>
    <w:rsid w:val="009A0411"/>
    <w:rsid w:val="009A0427"/>
    <w:rsid w:val="009A052C"/>
    <w:rsid w:val="009A0550"/>
    <w:rsid w:val="009A0625"/>
    <w:rsid w:val="009A067B"/>
    <w:rsid w:val="009A0733"/>
    <w:rsid w:val="009A0E54"/>
    <w:rsid w:val="009A0F8E"/>
    <w:rsid w:val="009A167C"/>
    <w:rsid w:val="009A169C"/>
    <w:rsid w:val="009A21D3"/>
    <w:rsid w:val="009A244C"/>
    <w:rsid w:val="009A26DC"/>
    <w:rsid w:val="009A29B8"/>
    <w:rsid w:val="009A2A3F"/>
    <w:rsid w:val="009A2D35"/>
    <w:rsid w:val="009A30FD"/>
    <w:rsid w:val="009A336C"/>
    <w:rsid w:val="009A3650"/>
    <w:rsid w:val="009A38D8"/>
    <w:rsid w:val="009A39E3"/>
    <w:rsid w:val="009A4057"/>
    <w:rsid w:val="009A4223"/>
    <w:rsid w:val="009A45E2"/>
    <w:rsid w:val="009A4750"/>
    <w:rsid w:val="009A4884"/>
    <w:rsid w:val="009A4B07"/>
    <w:rsid w:val="009A4B7B"/>
    <w:rsid w:val="009A4F7F"/>
    <w:rsid w:val="009A4FB1"/>
    <w:rsid w:val="009A519B"/>
    <w:rsid w:val="009A5291"/>
    <w:rsid w:val="009A5411"/>
    <w:rsid w:val="009A573B"/>
    <w:rsid w:val="009A57A9"/>
    <w:rsid w:val="009A6087"/>
    <w:rsid w:val="009A6221"/>
    <w:rsid w:val="009A6CD0"/>
    <w:rsid w:val="009A6D79"/>
    <w:rsid w:val="009A6E18"/>
    <w:rsid w:val="009A7590"/>
    <w:rsid w:val="009A75C1"/>
    <w:rsid w:val="009A78ED"/>
    <w:rsid w:val="009A7B00"/>
    <w:rsid w:val="009B0150"/>
    <w:rsid w:val="009B03AF"/>
    <w:rsid w:val="009B03B7"/>
    <w:rsid w:val="009B0646"/>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1C7"/>
    <w:rsid w:val="009B5328"/>
    <w:rsid w:val="009B5413"/>
    <w:rsid w:val="009B5A77"/>
    <w:rsid w:val="009B69D8"/>
    <w:rsid w:val="009B6BD1"/>
    <w:rsid w:val="009B6C5F"/>
    <w:rsid w:val="009B6CD8"/>
    <w:rsid w:val="009B723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CA5"/>
    <w:rsid w:val="009C5F02"/>
    <w:rsid w:val="009C6665"/>
    <w:rsid w:val="009C6A3A"/>
    <w:rsid w:val="009C6E94"/>
    <w:rsid w:val="009C71D0"/>
    <w:rsid w:val="009C7250"/>
    <w:rsid w:val="009C75A0"/>
    <w:rsid w:val="009C7691"/>
    <w:rsid w:val="009C76FD"/>
    <w:rsid w:val="009C7CE7"/>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439F"/>
    <w:rsid w:val="009D43A9"/>
    <w:rsid w:val="009D43ED"/>
    <w:rsid w:val="009D48DA"/>
    <w:rsid w:val="009D4CC6"/>
    <w:rsid w:val="009D4E77"/>
    <w:rsid w:val="009D4E79"/>
    <w:rsid w:val="009D4F15"/>
    <w:rsid w:val="009D51CD"/>
    <w:rsid w:val="009D5453"/>
    <w:rsid w:val="009D55EF"/>
    <w:rsid w:val="009D5B40"/>
    <w:rsid w:val="009D5F2B"/>
    <w:rsid w:val="009D60EF"/>
    <w:rsid w:val="009D61F9"/>
    <w:rsid w:val="009D640F"/>
    <w:rsid w:val="009D668B"/>
    <w:rsid w:val="009D66E2"/>
    <w:rsid w:val="009D71CF"/>
    <w:rsid w:val="009D75B8"/>
    <w:rsid w:val="009E00FD"/>
    <w:rsid w:val="009E06B8"/>
    <w:rsid w:val="009E0ABC"/>
    <w:rsid w:val="009E0EED"/>
    <w:rsid w:val="009E10B5"/>
    <w:rsid w:val="009E1127"/>
    <w:rsid w:val="009E130B"/>
    <w:rsid w:val="009E17DF"/>
    <w:rsid w:val="009E222A"/>
    <w:rsid w:val="009E2269"/>
    <w:rsid w:val="009E25E4"/>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287"/>
    <w:rsid w:val="009F26A5"/>
    <w:rsid w:val="009F26B9"/>
    <w:rsid w:val="009F2897"/>
    <w:rsid w:val="009F2CDA"/>
    <w:rsid w:val="009F2EB4"/>
    <w:rsid w:val="009F2F15"/>
    <w:rsid w:val="009F32E3"/>
    <w:rsid w:val="009F3523"/>
    <w:rsid w:val="009F36C9"/>
    <w:rsid w:val="009F3991"/>
    <w:rsid w:val="009F3BB9"/>
    <w:rsid w:val="009F3FBC"/>
    <w:rsid w:val="009F40B5"/>
    <w:rsid w:val="009F432F"/>
    <w:rsid w:val="009F474D"/>
    <w:rsid w:val="009F4BD2"/>
    <w:rsid w:val="009F505E"/>
    <w:rsid w:val="009F53D0"/>
    <w:rsid w:val="009F58C9"/>
    <w:rsid w:val="009F5A2A"/>
    <w:rsid w:val="009F61C2"/>
    <w:rsid w:val="009F62EE"/>
    <w:rsid w:val="009F6353"/>
    <w:rsid w:val="009F66A0"/>
    <w:rsid w:val="009F690C"/>
    <w:rsid w:val="009F6FED"/>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5C8"/>
    <w:rsid w:val="00A03A0C"/>
    <w:rsid w:val="00A04158"/>
    <w:rsid w:val="00A049C1"/>
    <w:rsid w:val="00A04F20"/>
    <w:rsid w:val="00A04FF2"/>
    <w:rsid w:val="00A0509E"/>
    <w:rsid w:val="00A052AF"/>
    <w:rsid w:val="00A05422"/>
    <w:rsid w:val="00A0573D"/>
    <w:rsid w:val="00A05821"/>
    <w:rsid w:val="00A0583C"/>
    <w:rsid w:val="00A05DFB"/>
    <w:rsid w:val="00A05F5E"/>
    <w:rsid w:val="00A06460"/>
    <w:rsid w:val="00A06DCB"/>
    <w:rsid w:val="00A06E73"/>
    <w:rsid w:val="00A070DA"/>
    <w:rsid w:val="00A074A2"/>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57ED"/>
    <w:rsid w:val="00A158D5"/>
    <w:rsid w:val="00A15910"/>
    <w:rsid w:val="00A15D3E"/>
    <w:rsid w:val="00A16935"/>
    <w:rsid w:val="00A17006"/>
    <w:rsid w:val="00A17453"/>
    <w:rsid w:val="00A178A0"/>
    <w:rsid w:val="00A17A17"/>
    <w:rsid w:val="00A17BC5"/>
    <w:rsid w:val="00A17CA2"/>
    <w:rsid w:val="00A17D8B"/>
    <w:rsid w:val="00A17D93"/>
    <w:rsid w:val="00A20177"/>
    <w:rsid w:val="00A2068A"/>
    <w:rsid w:val="00A2073B"/>
    <w:rsid w:val="00A210B6"/>
    <w:rsid w:val="00A21EF6"/>
    <w:rsid w:val="00A226BC"/>
    <w:rsid w:val="00A22F3B"/>
    <w:rsid w:val="00A231B6"/>
    <w:rsid w:val="00A23221"/>
    <w:rsid w:val="00A2359B"/>
    <w:rsid w:val="00A2389A"/>
    <w:rsid w:val="00A23BAD"/>
    <w:rsid w:val="00A23D48"/>
    <w:rsid w:val="00A2400F"/>
    <w:rsid w:val="00A240EB"/>
    <w:rsid w:val="00A2435B"/>
    <w:rsid w:val="00A2443B"/>
    <w:rsid w:val="00A2487F"/>
    <w:rsid w:val="00A25051"/>
    <w:rsid w:val="00A252E2"/>
    <w:rsid w:val="00A2537B"/>
    <w:rsid w:val="00A25DD4"/>
    <w:rsid w:val="00A26006"/>
    <w:rsid w:val="00A2677B"/>
    <w:rsid w:val="00A26789"/>
    <w:rsid w:val="00A26D61"/>
    <w:rsid w:val="00A271B9"/>
    <w:rsid w:val="00A272EF"/>
    <w:rsid w:val="00A2757A"/>
    <w:rsid w:val="00A27858"/>
    <w:rsid w:val="00A27B91"/>
    <w:rsid w:val="00A27DE1"/>
    <w:rsid w:val="00A301A4"/>
    <w:rsid w:val="00A309C8"/>
    <w:rsid w:val="00A30E7B"/>
    <w:rsid w:val="00A31376"/>
    <w:rsid w:val="00A319DC"/>
    <w:rsid w:val="00A31F4B"/>
    <w:rsid w:val="00A323F7"/>
    <w:rsid w:val="00A3246B"/>
    <w:rsid w:val="00A328CF"/>
    <w:rsid w:val="00A32C04"/>
    <w:rsid w:val="00A32E9E"/>
    <w:rsid w:val="00A32EFD"/>
    <w:rsid w:val="00A3311F"/>
    <w:rsid w:val="00A3315C"/>
    <w:rsid w:val="00A33247"/>
    <w:rsid w:val="00A33677"/>
    <w:rsid w:val="00A339EA"/>
    <w:rsid w:val="00A33CF4"/>
    <w:rsid w:val="00A33D88"/>
    <w:rsid w:val="00A34010"/>
    <w:rsid w:val="00A3408F"/>
    <w:rsid w:val="00A34217"/>
    <w:rsid w:val="00A34280"/>
    <w:rsid w:val="00A348FF"/>
    <w:rsid w:val="00A34BBD"/>
    <w:rsid w:val="00A34DE7"/>
    <w:rsid w:val="00A34EFF"/>
    <w:rsid w:val="00A352DC"/>
    <w:rsid w:val="00A35520"/>
    <w:rsid w:val="00A3568D"/>
    <w:rsid w:val="00A35737"/>
    <w:rsid w:val="00A357D3"/>
    <w:rsid w:val="00A3604A"/>
    <w:rsid w:val="00A36189"/>
    <w:rsid w:val="00A36496"/>
    <w:rsid w:val="00A36B98"/>
    <w:rsid w:val="00A36C52"/>
    <w:rsid w:val="00A36EB1"/>
    <w:rsid w:val="00A36EF2"/>
    <w:rsid w:val="00A37173"/>
    <w:rsid w:val="00A37A00"/>
    <w:rsid w:val="00A4006A"/>
    <w:rsid w:val="00A400EE"/>
    <w:rsid w:val="00A4058D"/>
    <w:rsid w:val="00A406D8"/>
    <w:rsid w:val="00A40C5B"/>
    <w:rsid w:val="00A40F96"/>
    <w:rsid w:val="00A4115D"/>
    <w:rsid w:val="00A4155F"/>
    <w:rsid w:val="00A4161C"/>
    <w:rsid w:val="00A41C3F"/>
    <w:rsid w:val="00A41EFC"/>
    <w:rsid w:val="00A42598"/>
    <w:rsid w:val="00A42E77"/>
    <w:rsid w:val="00A43212"/>
    <w:rsid w:val="00A4328B"/>
    <w:rsid w:val="00A432EA"/>
    <w:rsid w:val="00A43558"/>
    <w:rsid w:val="00A43B30"/>
    <w:rsid w:val="00A441FE"/>
    <w:rsid w:val="00A4484D"/>
    <w:rsid w:val="00A44993"/>
    <w:rsid w:val="00A44C41"/>
    <w:rsid w:val="00A450D8"/>
    <w:rsid w:val="00A4532D"/>
    <w:rsid w:val="00A4537B"/>
    <w:rsid w:val="00A45632"/>
    <w:rsid w:val="00A45D21"/>
    <w:rsid w:val="00A466FB"/>
    <w:rsid w:val="00A46765"/>
    <w:rsid w:val="00A4711E"/>
    <w:rsid w:val="00A4714E"/>
    <w:rsid w:val="00A473D3"/>
    <w:rsid w:val="00A47672"/>
    <w:rsid w:val="00A4777A"/>
    <w:rsid w:val="00A479A0"/>
    <w:rsid w:val="00A47C4F"/>
    <w:rsid w:val="00A505B5"/>
    <w:rsid w:val="00A50E1B"/>
    <w:rsid w:val="00A51792"/>
    <w:rsid w:val="00A518EA"/>
    <w:rsid w:val="00A51BD6"/>
    <w:rsid w:val="00A52111"/>
    <w:rsid w:val="00A523FD"/>
    <w:rsid w:val="00A524D1"/>
    <w:rsid w:val="00A52588"/>
    <w:rsid w:val="00A526ED"/>
    <w:rsid w:val="00A52AFD"/>
    <w:rsid w:val="00A52B17"/>
    <w:rsid w:val="00A52D75"/>
    <w:rsid w:val="00A52F58"/>
    <w:rsid w:val="00A53209"/>
    <w:rsid w:val="00A533FC"/>
    <w:rsid w:val="00A53570"/>
    <w:rsid w:val="00A53996"/>
    <w:rsid w:val="00A53A90"/>
    <w:rsid w:val="00A540DF"/>
    <w:rsid w:val="00A540E1"/>
    <w:rsid w:val="00A549C9"/>
    <w:rsid w:val="00A54AA0"/>
    <w:rsid w:val="00A54E7B"/>
    <w:rsid w:val="00A55590"/>
    <w:rsid w:val="00A558C0"/>
    <w:rsid w:val="00A561D5"/>
    <w:rsid w:val="00A561FD"/>
    <w:rsid w:val="00A5638B"/>
    <w:rsid w:val="00A564D7"/>
    <w:rsid w:val="00A5656D"/>
    <w:rsid w:val="00A56A2A"/>
    <w:rsid w:val="00A56AD8"/>
    <w:rsid w:val="00A5728E"/>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6C"/>
    <w:rsid w:val="00A631D8"/>
    <w:rsid w:val="00A6356C"/>
    <w:rsid w:val="00A638E4"/>
    <w:rsid w:val="00A63E18"/>
    <w:rsid w:val="00A63E70"/>
    <w:rsid w:val="00A640F7"/>
    <w:rsid w:val="00A644F3"/>
    <w:rsid w:val="00A6473A"/>
    <w:rsid w:val="00A64B26"/>
    <w:rsid w:val="00A652D6"/>
    <w:rsid w:val="00A658CE"/>
    <w:rsid w:val="00A65B81"/>
    <w:rsid w:val="00A65BAF"/>
    <w:rsid w:val="00A65FAD"/>
    <w:rsid w:val="00A6608B"/>
    <w:rsid w:val="00A6622E"/>
    <w:rsid w:val="00A664B7"/>
    <w:rsid w:val="00A667A2"/>
    <w:rsid w:val="00A66A0C"/>
    <w:rsid w:val="00A66CE1"/>
    <w:rsid w:val="00A671C5"/>
    <w:rsid w:val="00A67483"/>
    <w:rsid w:val="00A674CE"/>
    <w:rsid w:val="00A677C0"/>
    <w:rsid w:val="00A678D5"/>
    <w:rsid w:val="00A67CED"/>
    <w:rsid w:val="00A67D80"/>
    <w:rsid w:val="00A67E09"/>
    <w:rsid w:val="00A67F2F"/>
    <w:rsid w:val="00A70127"/>
    <w:rsid w:val="00A7031D"/>
    <w:rsid w:val="00A70683"/>
    <w:rsid w:val="00A7096D"/>
    <w:rsid w:val="00A70B40"/>
    <w:rsid w:val="00A70ED1"/>
    <w:rsid w:val="00A71007"/>
    <w:rsid w:val="00A710C3"/>
    <w:rsid w:val="00A7119B"/>
    <w:rsid w:val="00A71286"/>
    <w:rsid w:val="00A718C9"/>
    <w:rsid w:val="00A71B78"/>
    <w:rsid w:val="00A71E98"/>
    <w:rsid w:val="00A723EE"/>
    <w:rsid w:val="00A72436"/>
    <w:rsid w:val="00A7254F"/>
    <w:rsid w:val="00A72E1D"/>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E21"/>
    <w:rsid w:val="00A77E3C"/>
    <w:rsid w:val="00A77F97"/>
    <w:rsid w:val="00A803EA"/>
    <w:rsid w:val="00A804EE"/>
    <w:rsid w:val="00A8052D"/>
    <w:rsid w:val="00A8053C"/>
    <w:rsid w:val="00A805AD"/>
    <w:rsid w:val="00A80624"/>
    <w:rsid w:val="00A80DB4"/>
    <w:rsid w:val="00A80F2B"/>
    <w:rsid w:val="00A8107C"/>
    <w:rsid w:val="00A812A0"/>
    <w:rsid w:val="00A812F5"/>
    <w:rsid w:val="00A814C9"/>
    <w:rsid w:val="00A816EF"/>
    <w:rsid w:val="00A81A07"/>
    <w:rsid w:val="00A81A84"/>
    <w:rsid w:val="00A81CC6"/>
    <w:rsid w:val="00A81DA1"/>
    <w:rsid w:val="00A81DA6"/>
    <w:rsid w:val="00A81EE5"/>
    <w:rsid w:val="00A8253A"/>
    <w:rsid w:val="00A82BDB"/>
    <w:rsid w:val="00A8313B"/>
    <w:rsid w:val="00A83806"/>
    <w:rsid w:val="00A83831"/>
    <w:rsid w:val="00A840AD"/>
    <w:rsid w:val="00A840E5"/>
    <w:rsid w:val="00A8459F"/>
    <w:rsid w:val="00A849F2"/>
    <w:rsid w:val="00A84BC1"/>
    <w:rsid w:val="00A84D1C"/>
    <w:rsid w:val="00A84FA1"/>
    <w:rsid w:val="00A851D9"/>
    <w:rsid w:val="00A8523B"/>
    <w:rsid w:val="00A858ED"/>
    <w:rsid w:val="00A85CE6"/>
    <w:rsid w:val="00A8666B"/>
    <w:rsid w:val="00A86C74"/>
    <w:rsid w:val="00A86FA9"/>
    <w:rsid w:val="00A87160"/>
    <w:rsid w:val="00A877AD"/>
    <w:rsid w:val="00A87B07"/>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4092"/>
    <w:rsid w:val="00A942EF"/>
    <w:rsid w:val="00A94796"/>
    <w:rsid w:val="00A94820"/>
    <w:rsid w:val="00A94E5E"/>
    <w:rsid w:val="00A95113"/>
    <w:rsid w:val="00A959CF"/>
    <w:rsid w:val="00A95B6A"/>
    <w:rsid w:val="00A95C89"/>
    <w:rsid w:val="00A960DD"/>
    <w:rsid w:val="00A96694"/>
    <w:rsid w:val="00A9676C"/>
    <w:rsid w:val="00A971B2"/>
    <w:rsid w:val="00A976A2"/>
    <w:rsid w:val="00A97759"/>
    <w:rsid w:val="00A97A34"/>
    <w:rsid w:val="00A97BE0"/>
    <w:rsid w:val="00A97C93"/>
    <w:rsid w:val="00AA0098"/>
    <w:rsid w:val="00AA0190"/>
    <w:rsid w:val="00AA02D0"/>
    <w:rsid w:val="00AA0493"/>
    <w:rsid w:val="00AA08F4"/>
    <w:rsid w:val="00AA0950"/>
    <w:rsid w:val="00AA0E4F"/>
    <w:rsid w:val="00AA1027"/>
    <w:rsid w:val="00AA148A"/>
    <w:rsid w:val="00AA19D0"/>
    <w:rsid w:val="00AA1C20"/>
    <w:rsid w:val="00AA20D6"/>
    <w:rsid w:val="00AA238E"/>
    <w:rsid w:val="00AA2B3D"/>
    <w:rsid w:val="00AA2E97"/>
    <w:rsid w:val="00AA3204"/>
    <w:rsid w:val="00AA347A"/>
    <w:rsid w:val="00AA39C0"/>
    <w:rsid w:val="00AA3ADC"/>
    <w:rsid w:val="00AA3D51"/>
    <w:rsid w:val="00AA3EFA"/>
    <w:rsid w:val="00AA4030"/>
    <w:rsid w:val="00AA42FB"/>
    <w:rsid w:val="00AA4338"/>
    <w:rsid w:val="00AA4578"/>
    <w:rsid w:val="00AA4960"/>
    <w:rsid w:val="00AA4D19"/>
    <w:rsid w:val="00AA4D47"/>
    <w:rsid w:val="00AA4FC9"/>
    <w:rsid w:val="00AA51EE"/>
    <w:rsid w:val="00AA5372"/>
    <w:rsid w:val="00AA5489"/>
    <w:rsid w:val="00AA54B6"/>
    <w:rsid w:val="00AA554B"/>
    <w:rsid w:val="00AA59F8"/>
    <w:rsid w:val="00AA5C6C"/>
    <w:rsid w:val="00AA5DB3"/>
    <w:rsid w:val="00AA6526"/>
    <w:rsid w:val="00AA6941"/>
    <w:rsid w:val="00AA74BD"/>
    <w:rsid w:val="00AA74E6"/>
    <w:rsid w:val="00AA752A"/>
    <w:rsid w:val="00AA77D4"/>
    <w:rsid w:val="00AA793E"/>
    <w:rsid w:val="00AA7B67"/>
    <w:rsid w:val="00AA7CC7"/>
    <w:rsid w:val="00AA7D11"/>
    <w:rsid w:val="00AA7ED9"/>
    <w:rsid w:val="00AA7EFA"/>
    <w:rsid w:val="00AB009F"/>
    <w:rsid w:val="00AB0FCC"/>
    <w:rsid w:val="00AB1065"/>
    <w:rsid w:val="00AB14D9"/>
    <w:rsid w:val="00AB17C8"/>
    <w:rsid w:val="00AB185C"/>
    <w:rsid w:val="00AB1943"/>
    <w:rsid w:val="00AB1AA5"/>
    <w:rsid w:val="00AB1B62"/>
    <w:rsid w:val="00AB1C9D"/>
    <w:rsid w:val="00AB2045"/>
    <w:rsid w:val="00AB21A2"/>
    <w:rsid w:val="00AB21FA"/>
    <w:rsid w:val="00AB2229"/>
    <w:rsid w:val="00AB264E"/>
    <w:rsid w:val="00AB2746"/>
    <w:rsid w:val="00AB2869"/>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7E7"/>
    <w:rsid w:val="00AB7C8F"/>
    <w:rsid w:val="00AB7E89"/>
    <w:rsid w:val="00AC0119"/>
    <w:rsid w:val="00AC0236"/>
    <w:rsid w:val="00AC0750"/>
    <w:rsid w:val="00AC07B3"/>
    <w:rsid w:val="00AC0CFA"/>
    <w:rsid w:val="00AC0D3A"/>
    <w:rsid w:val="00AC0E3E"/>
    <w:rsid w:val="00AC0E9F"/>
    <w:rsid w:val="00AC0F32"/>
    <w:rsid w:val="00AC1241"/>
    <w:rsid w:val="00AC12B7"/>
    <w:rsid w:val="00AC1A4E"/>
    <w:rsid w:val="00AC1B10"/>
    <w:rsid w:val="00AC1BB3"/>
    <w:rsid w:val="00AC20AD"/>
    <w:rsid w:val="00AC238C"/>
    <w:rsid w:val="00AC3078"/>
    <w:rsid w:val="00AC3744"/>
    <w:rsid w:val="00AC3772"/>
    <w:rsid w:val="00AC3B8B"/>
    <w:rsid w:val="00AC3C6A"/>
    <w:rsid w:val="00AC41C1"/>
    <w:rsid w:val="00AC4D20"/>
    <w:rsid w:val="00AC4F17"/>
    <w:rsid w:val="00AC4F96"/>
    <w:rsid w:val="00AC4FEE"/>
    <w:rsid w:val="00AC51BB"/>
    <w:rsid w:val="00AC53C8"/>
    <w:rsid w:val="00AC5535"/>
    <w:rsid w:val="00AC5D47"/>
    <w:rsid w:val="00AC5DE1"/>
    <w:rsid w:val="00AC5EB2"/>
    <w:rsid w:val="00AC6094"/>
    <w:rsid w:val="00AC60BE"/>
    <w:rsid w:val="00AC62E4"/>
    <w:rsid w:val="00AC6480"/>
    <w:rsid w:val="00AC6D33"/>
    <w:rsid w:val="00AC749D"/>
    <w:rsid w:val="00AC78F8"/>
    <w:rsid w:val="00AC796E"/>
    <w:rsid w:val="00AD02BF"/>
    <w:rsid w:val="00AD04E0"/>
    <w:rsid w:val="00AD0DD3"/>
    <w:rsid w:val="00AD1109"/>
    <w:rsid w:val="00AD14D5"/>
    <w:rsid w:val="00AD1681"/>
    <w:rsid w:val="00AD20D0"/>
    <w:rsid w:val="00AD2118"/>
    <w:rsid w:val="00AD26C4"/>
    <w:rsid w:val="00AD2B53"/>
    <w:rsid w:val="00AD3006"/>
    <w:rsid w:val="00AD300B"/>
    <w:rsid w:val="00AD319B"/>
    <w:rsid w:val="00AD3268"/>
    <w:rsid w:val="00AD378F"/>
    <w:rsid w:val="00AD3B28"/>
    <w:rsid w:val="00AD3F33"/>
    <w:rsid w:val="00AD545D"/>
    <w:rsid w:val="00AD5795"/>
    <w:rsid w:val="00AD5962"/>
    <w:rsid w:val="00AD5A35"/>
    <w:rsid w:val="00AD5C33"/>
    <w:rsid w:val="00AD69D2"/>
    <w:rsid w:val="00AD7015"/>
    <w:rsid w:val="00AD733A"/>
    <w:rsid w:val="00AD7410"/>
    <w:rsid w:val="00AD741B"/>
    <w:rsid w:val="00AD7A23"/>
    <w:rsid w:val="00AD7C70"/>
    <w:rsid w:val="00AD7F71"/>
    <w:rsid w:val="00AE0042"/>
    <w:rsid w:val="00AE0274"/>
    <w:rsid w:val="00AE060C"/>
    <w:rsid w:val="00AE11EB"/>
    <w:rsid w:val="00AE1403"/>
    <w:rsid w:val="00AE148B"/>
    <w:rsid w:val="00AE18CD"/>
    <w:rsid w:val="00AE2075"/>
    <w:rsid w:val="00AE21B4"/>
    <w:rsid w:val="00AE22B1"/>
    <w:rsid w:val="00AE246C"/>
    <w:rsid w:val="00AE248E"/>
    <w:rsid w:val="00AE2957"/>
    <w:rsid w:val="00AE2C71"/>
    <w:rsid w:val="00AE3529"/>
    <w:rsid w:val="00AE3AC0"/>
    <w:rsid w:val="00AE3F1A"/>
    <w:rsid w:val="00AE3F39"/>
    <w:rsid w:val="00AE4278"/>
    <w:rsid w:val="00AE4342"/>
    <w:rsid w:val="00AE465E"/>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405D"/>
    <w:rsid w:val="00AF41E3"/>
    <w:rsid w:val="00AF4241"/>
    <w:rsid w:val="00AF4E5A"/>
    <w:rsid w:val="00AF51D3"/>
    <w:rsid w:val="00AF5F40"/>
    <w:rsid w:val="00AF623E"/>
    <w:rsid w:val="00AF62C1"/>
    <w:rsid w:val="00AF62CB"/>
    <w:rsid w:val="00AF62F1"/>
    <w:rsid w:val="00AF6491"/>
    <w:rsid w:val="00AF686B"/>
    <w:rsid w:val="00AF6AD5"/>
    <w:rsid w:val="00AF7116"/>
    <w:rsid w:val="00AF764A"/>
    <w:rsid w:val="00AF7A83"/>
    <w:rsid w:val="00B00529"/>
    <w:rsid w:val="00B006E8"/>
    <w:rsid w:val="00B00B14"/>
    <w:rsid w:val="00B00D3F"/>
    <w:rsid w:val="00B00EB8"/>
    <w:rsid w:val="00B00EC8"/>
    <w:rsid w:val="00B00F26"/>
    <w:rsid w:val="00B00FC1"/>
    <w:rsid w:val="00B0104D"/>
    <w:rsid w:val="00B010BD"/>
    <w:rsid w:val="00B010E0"/>
    <w:rsid w:val="00B010FE"/>
    <w:rsid w:val="00B011A3"/>
    <w:rsid w:val="00B01619"/>
    <w:rsid w:val="00B017B4"/>
    <w:rsid w:val="00B01996"/>
    <w:rsid w:val="00B01CDA"/>
    <w:rsid w:val="00B01F87"/>
    <w:rsid w:val="00B022FC"/>
    <w:rsid w:val="00B02469"/>
    <w:rsid w:val="00B02687"/>
    <w:rsid w:val="00B027EE"/>
    <w:rsid w:val="00B02895"/>
    <w:rsid w:val="00B0289D"/>
    <w:rsid w:val="00B02B01"/>
    <w:rsid w:val="00B02B6D"/>
    <w:rsid w:val="00B02EDC"/>
    <w:rsid w:val="00B031CF"/>
    <w:rsid w:val="00B0360C"/>
    <w:rsid w:val="00B03692"/>
    <w:rsid w:val="00B03CD6"/>
    <w:rsid w:val="00B04290"/>
    <w:rsid w:val="00B0451B"/>
    <w:rsid w:val="00B04606"/>
    <w:rsid w:val="00B046DA"/>
    <w:rsid w:val="00B048AF"/>
    <w:rsid w:val="00B04944"/>
    <w:rsid w:val="00B04FC0"/>
    <w:rsid w:val="00B0537A"/>
    <w:rsid w:val="00B05687"/>
    <w:rsid w:val="00B05EB5"/>
    <w:rsid w:val="00B06437"/>
    <w:rsid w:val="00B069FC"/>
    <w:rsid w:val="00B06ADF"/>
    <w:rsid w:val="00B06DFC"/>
    <w:rsid w:val="00B06E26"/>
    <w:rsid w:val="00B07356"/>
    <w:rsid w:val="00B0744B"/>
    <w:rsid w:val="00B07668"/>
    <w:rsid w:val="00B07C0D"/>
    <w:rsid w:val="00B07F01"/>
    <w:rsid w:val="00B101F1"/>
    <w:rsid w:val="00B10DB4"/>
    <w:rsid w:val="00B10E7E"/>
    <w:rsid w:val="00B11052"/>
    <w:rsid w:val="00B113DD"/>
    <w:rsid w:val="00B114D4"/>
    <w:rsid w:val="00B11A4F"/>
    <w:rsid w:val="00B11ABC"/>
    <w:rsid w:val="00B12315"/>
    <w:rsid w:val="00B1252E"/>
    <w:rsid w:val="00B12696"/>
    <w:rsid w:val="00B12D11"/>
    <w:rsid w:val="00B12E3E"/>
    <w:rsid w:val="00B137E1"/>
    <w:rsid w:val="00B13922"/>
    <w:rsid w:val="00B13939"/>
    <w:rsid w:val="00B13EFF"/>
    <w:rsid w:val="00B14056"/>
    <w:rsid w:val="00B14427"/>
    <w:rsid w:val="00B14BBF"/>
    <w:rsid w:val="00B14C1A"/>
    <w:rsid w:val="00B14E14"/>
    <w:rsid w:val="00B15097"/>
    <w:rsid w:val="00B150F8"/>
    <w:rsid w:val="00B1521D"/>
    <w:rsid w:val="00B15672"/>
    <w:rsid w:val="00B15845"/>
    <w:rsid w:val="00B15DF0"/>
    <w:rsid w:val="00B1695B"/>
    <w:rsid w:val="00B16DDC"/>
    <w:rsid w:val="00B17115"/>
    <w:rsid w:val="00B1717A"/>
    <w:rsid w:val="00B176FE"/>
    <w:rsid w:val="00B178A7"/>
    <w:rsid w:val="00B17D65"/>
    <w:rsid w:val="00B20159"/>
    <w:rsid w:val="00B20374"/>
    <w:rsid w:val="00B204A3"/>
    <w:rsid w:val="00B20663"/>
    <w:rsid w:val="00B20A69"/>
    <w:rsid w:val="00B218D0"/>
    <w:rsid w:val="00B219C0"/>
    <w:rsid w:val="00B219CC"/>
    <w:rsid w:val="00B21C2E"/>
    <w:rsid w:val="00B21C3D"/>
    <w:rsid w:val="00B21F46"/>
    <w:rsid w:val="00B21FD6"/>
    <w:rsid w:val="00B22305"/>
    <w:rsid w:val="00B22748"/>
    <w:rsid w:val="00B229D5"/>
    <w:rsid w:val="00B22CA6"/>
    <w:rsid w:val="00B22E11"/>
    <w:rsid w:val="00B23476"/>
    <w:rsid w:val="00B234F2"/>
    <w:rsid w:val="00B23663"/>
    <w:rsid w:val="00B23688"/>
    <w:rsid w:val="00B237A4"/>
    <w:rsid w:val="00B2391B"/>
    <w:rsid w:val="00B23A16"/>
    <w:rsid w:val="00B23A86"/>
    <w:rsid w:val="00B24266"/>
    <w:rsid w:val="00B2431B"/>
    <w:rsid w:val="00B247AB"/>
    <w:rsid w:val="00B24F0E"/>
    <w:rsid w:val="00B24F10"/>
    <w:rsid w:val="00B25348"/>
    <w:rsid w:val="00B2539D"/>
    <w:rsid w:val="00B25660"/>
    <w:rsid w:val="00B257AC"/>
    <w:rsid w:val="00B258E6"/>
    <w:rsid w:val="00B258FA"/>
    <w:rsid w:val="00B25AB0"/>
    <w:rsid w:val="00B25EE5"/>
    <w:rsid w:val="00B26183"/>
    <w:rsid w:val="00B263FB"/>
    <w:rsid w:val="00B267D9"/>
    <w:rsid w:val="00B26AD5"/>
    <w:rsid w:val="00B26D31"/>
    <w:rsid w:val="00B27546"/>
    <w:rsid w:val="00B27732"/>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816"/>
    <w:rsid w:val="00B32BB6"/>
    <w:rsid w:val="00B33F8F"/>
    <w:rsid w:val="00B3409D"/>
    <w:rsid w:val="00B3435D"/>
    <w:rsid w:val="00B348E6"/>
    <w:rsid w:val="00B34B0B"/>
    <w:rsid w:val="00B34D88"/>
    <w:rsid w:val="00B3504D"/>
    <w:rsid w:val="00B35590"/>
    <w:rsid w:val="00B35746"/>
    <w:rsid w:val="00B35852"/>
    <w:rsid w:val="00B35995"/>
    <w:rsid w:val="00B35A9B"/>
    <w:rsid w:val="00B35EC1"/>
    <w:rsid w:val="00B362D0"/>
    <w:rsid w:val="00B366BB"/>
    <w:rsid w:val="00B36887"/>
    <w:rsid w:val="00B36B7E"/>
    <w:rsid w:val="00B36DDB"/>
    <w:rsid w:val="00B3705D"/>
    <w:rsid w:val="00B373BF"/>
    <w:rsid w:val="00B378E1"/>
    <w:rsid w:val="00B378E2"/>
    <w:rsid w:val="00B37B59"/>
    <w:rsid w:val="00B407D3"/>
    <w:rsid w:val="00B40A02"/>
    <w:rsid w:val="00B40F77"/>
    <w:rsid w:val="00B4131F"/>
    <w:rsid w:val="00B41C04"/>
    <w:rsid w:val="00B41C7D"/>
    <w:rsid w:val="00B41F4B"/>
    <w:rsid w:val="00B41FA0"/>
    <w:rsid w:val="00B4207D"/>
    <w:rsid w:val="00B42ABC"/>
    <w:rsid w:val="00B43158"/>
    <w:rsid w:val="00B43318"/>
    <w:rsid w:val="00B43396"/>
    <w:rsid w:val="00B433BF"/>
    <w:rsid w:val="00B43482"/>
    <w:rsid w:val="00B44090"/>
    <w:rsid w:val="00B4454F"/>
    <w:rsid w:val="00B446C4"/>
    <w:rsid w:val="00B44773"/>
    <w:rsid w:val="00B449B7"/>
    <w:rsid w:val="00B44C1E"/>
    <w:rsid w:val="00B44D15"/>
    <w:rsid w:val="00B45786"/>
    <w:rsid w:val="00B45998"/>
    <w:rsid w:val="00B46279"/>
    <w:rsid w:val="00B4646E"/>
    <w:rsid w:val="00B46634"/>
    <w:rsid w:val="00B46687"/>
    <w:rsid w:val="00B475CF"/>
    <w:rsid w:val="00B476D1"/>
    <w:rsid w:val="00B4778C"/>
    <w:rsid w:val="00B47903"/>
    <w:rsid w:val="00B47967"/>
    <w:rsid w:val="00B479E9"/>
    <w:rsid w:val="00B51186"/>
    <w:rsid w:val="00B514F2"/>
    <w:rsid w:val="00B5150D"/>
    <w:rsid w:val="00B5153D"/>
    <w:rsid w:val="00B5171E"/>
    <w:rsid w:val="00B51AD0"/>
    <w:rsid w:val="00B51C31"/>
    <w:rsid w:val="00B5243F"/>
    <w:rsid w:val="00B5283E"/>
    <w:rsid w:val="00B52A97"/>
    <w:rsid w:val="00B52CFB"/>
    <w:rsid w:val="00B5306F"/>
    <w:rsid w:val="00B5399B"/>
    <w:rsid w:val="00B539D3"/>
    <w:rsid w:val="00B53B12"/>
    <w:rsid w:val="00B53B29"/>
    <w:rsid w:val="00B53B95"/>
    <w:rsid w:val="00B53C35"/>
    <w:rsid w:val="00B53D45"/>
    <w:rsid w:val="00B5401C"/>
    <w:rsid w:val="00B548BE"/>
    <w:rsid w:val="00B54D5D"/>
    <w:rsid w:val="00B54FF8"/>
    <w:rsid w:val="00B5523B"/>
    <w:rsid w:val="00B5582C"/>
    <w:rsid w:val="00B55A25"/>
    <w:rsid w:val="00B55DC9"/>
    <w:rsid w:val="00B55E70"/>
    <w:rsid w:val="00B5603D"/>
    <w:rsid w:val="00B563A7"/>
    <w:rsid w:val="00B563AE"/>
    <w:rsid w:val="00B5645C"/>
    <w:rsid w:val="00B56771"/>
    <w:rsid w:val="00B56F71"/>
    <w:rsid w:val="00B57477"/>
    <w:rsid w:val="00B574C7"/>
    <w:rsid w:val="00B57647"/>
    <w:rsid w:val="00B57BB4"/>
    <w:rsid w:val="00B57DCA"/>
    <w:rsid w:val="00B6016B"/>
    <w:rsid w:val="00B6066E"/>
    <w:rsid w:val="00B61864"/>
    <w:rsid w:val="00B61B76"/>
    <w:rsid w:val="00B61B84"/>
    <w:rsid w:val="00B61DE8"/>
    <w:rsid w:val="00B621FE"/>
    <w:rsid w:val="00B624E5"/>
    <w:rsid w:val="00B62554"/>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752"/>
    <w:rsid w:val="00B65939"/>
    <w:rsid w:val="00B65C44"/>
    <w:rsid w:val="00B65CF4"/>
    <w:rsid w:val="00B65E1E"/>
    <w:rsid w:val="00B65E98"/>
    <w:rsid w:val="00B66425"/>
    <w:rsid w:val="00B6655B"/>
    <w:rsid w:val="00B667E9"/>
    <w:rsid w:val="00B66C42"/>
    <w:rsid w:val="00B66DF9"/>
    <w:rsid w:val="00B6701E"/>
    <w:rsid w:val="00B67293"/>
    <w:rsid w:val="00B67429"/>
    <w:rsid w:val="00B6751C"/>
    <w:rsid w:val="00B67A07"/>
    <w:rsid w:val="00B67CD3"/>
    <w:rsid w:val="00B700D1"/>
    <w:rsid w:val="00B70197"/>
    <w:rsid w:val="00B703BF"/>
    <w:rsid w:val="00B705A0"/>
    <w:rsid w:val="00B70610"/>
    <w:rsid w:val="00B70C23"/>
    <w:rsid w:val="00B70E24"/>
    <w:rsid w:val="00B719B9"/>
    <w:rsid w:val="00B71A68"/>
    <w:rsid w:val="00B71B78"/>
    <w:rsid w:val="00B71D92"/>
    <w:rsid w:val="00B71D9E"/>
    <w:rsid w:val="00B71F19"/>
    <w:rsid w:val="00B721C0"/>
    <w:rsid w:val="00B72202"/>
    <w:rsid w:val="00B722AD"/>
    <w:rsid w:val="00B722CD"/>
    <w:rsid w:val="00B728E5"/>
    <w:rsid w:val="00B72DDE"/>
    <w:rsid w:val="00B73097"/>
    <w:rsid w:val="00B731F0"/>
    <w:rsid w:val="00B73546"/>
    <w:rsid w:val="00B73629"/>
    <w:rsid w:val="00B736B5"/>
    <w:rsid w:val="00B73B71"/>
    <w:rsid w:val="00B73F22"/>
    <w:rsid w:val="00B73F5A"/>
    <w:rsid w:val="00B7451E"/>
    <w:rsid w:val="00B746D0"/>
    <w:rsid w:val="00B7487A"/>
    <w:rsid w:val="00B74CA6"/>
    <w:rsid w:val="00B74D7E"/>
    <w:rsid w:val="00B75362"/>
    <w:rsid w:val="00B75419"/>
    <w:rsid w:val="00B755E5"/>
    <w:rsid w:val="00B7595E"/>
    <w:rsid w:val="00B759B9"/>
    <w:rsid w:val="00B75A21"/>
    <w:rsid w:val="00B75E5B"/>
    <w:rsid w:val="00B76094"/>
    <w:rsid w:val="00B76313"/>
    <w:rsid w:val="00B76550"/>
    <w:rsid w:val="00B76977"/>
    <w:rsid w:val="00B7718E"/>
    <w:rsid w:val="00B772DD"/>
    <w:rsid w:val="00B80380"/>
    <w:rsid w:val="00B80AAC"/>
    <w:rsid w:val="00B80C2F"/>
    <w:rsid w:val="00B811D5"/>
    <w:rsid w:val="00B815C2"/>
    <w:rsid w:val="00B817A2"/>
    <w:rsid w:val="00B817E7"/>
    <w:rsid w:val="00B81861"/>
    <w:rsid w:val="00B81B31"/>
    <w:rsid w:val="00B81BBF"/>
    <w:rsid w:val="00B81BE0"/>
    <w:rsid w:val="00B81F1C"/>
    <w:rsid w:val="00B824AA"/>
    <w:rsid w:val="00B82D77"/>
    <w:rsid w:val="00B831C9"/>
    <w:rsid w:val="00B83209"/>
    <w:rsid w:val="00B8365A"/>
    <w:rsid w:val="00B8369D"/>
    <w:rsid w:val="00B840D4"/>
    <w:rsid w:val="00B84284"/>
    <w:rsid w:val="00B843B5"/>
    <w:rsid w:val="00B8481F"/>
    <w:rsid w:val="00B84F24"/>
    <w:rsid w:val="00B85466"/>
    <w:rsid w:val="00B85744"/>
    <w:rsid w:val="00B857A0"/>
    <w:rsid w:val="00B857F1"/>
    <w:rsid w:val="00B8582F"/>
    <w:rsid w:val="00B85838"/>
    <w:rsid w:val="00B8621C"/>
    <w:rsid w:val="00B862D0"/>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3DB"/>
    <w:rsid w:val="00B90DE0"/>
    <w:rsid w:val="00B911E7"/>
    <w:rsid w:val="00B91F2F"/>
    <w:rsid w:val="00B9216D"/>
    <w:rsid w:val="00B92286"/>
    <w:rsid w:val="00B92A24"/>
    <w:rsid w:val="00B92F24"/>
    <w:rsid w:val="00B9328F"/>
    <w:rsid w:val="00B93401"/>
    <w:rsid w:val="00B934AC"/>
    <w:rsid w:val="00B93DEF"/>
    <w:rsid w:val="00B9511E"/>
    <w:rsid w:val="00B95E95"/>
    <w:rsid w:val="00B95EF4"/>
    <w:rsid w:val="00B961C9"/>
    <w:rsid w:val="00B9648B"/>
    <w:rsid w:val="00B964A1"/>
    <w:rsid w:val="00B966A2"/>
    <w:rsid w:val="00B96722"/>
    <w:rsid w:val="00B96935"/>
    <w:rsid w:val="00B96AC8"/>
    <w:rsid w:val="00B96AF1"/>
    <w:rsid w:val="00B96CC7"/>
    <w:rsid w:val="00B97164"/>
    <w:rsid w:val="00B971B6"/>
    <w:rsid w:val="00B9785B"/>
    <w:rsid w:val="00B97FB7"/>
    <w:rsid w:val="00BA0CD9"/>
    <w:rsid w:val="00BA1040"/>
    <w:rsid w:val="00BA10EB"/>
    <w:rsid w:val="00BA1178"/>
    <w:rsid w:val="00BA1393"/>
    <w:rsid w:val="00BA16E0"/>
    <w:rsid w:val="00BA17E9"/>
    <w:rsid w:val="00BA18E3"/>
    <w:rsid w:val="00BA2620"/>
    <w:rsid w:val="00BA278B"/>
    <w:rsid w:val="00BA297B"/>
    <w:rsid w:val="00BA2DF6"/>
    <w:rsid w:val="00BA2E8C"/>
    <w:rsid w:val="00BA2EA2"/>
    <w:rsid w:val="00BA3738"/>
    <w:rsid w:val="00BA3A00"/>
    <w:rsid w:val="00BA3D04"/>
    <w:rsid w:val="00BA3F40"/>
    <w:rsid w:val="00BA40BD"/>
    <w:rsid w:val="00BA4239"/>
    <w:rsid w:val="00BA4B19"/>
    <w:rsid w:val="00BA50B6"/>
    <w:rsid w:val="00BA52AF"/>
    <w:rsid w:val="00BA58EE"/>
    <w:rsid w:val="00BA5BA1"/>
    <w:rsid w:val="00BA5CED"/>
    <w:rsid w:val="00BA5D40"/>
    <w:rsid w:val="00BA5EB0"/>
    <w:rsid w:val="00BA6418"/>
    <w:rsid w:val="00BA66E8"/>
    <w:rsid w:val="00BA6C86"/>
    <w:rsid w:val="00BA74E8"/>
    <w:rsid w:val="00BA7CDF"/>
    <w:rsid w:val="00BA7FC8"/>
    <w:rsid w:val="00BB01B2"/>
    <w:rsid w:val="00BB01DB"/>
    <w:rsid w:val="00BB0269"/>
    <w:rsid w:val="00BB02ED"/>
    <w:rsid w:val="00BB05EB"/>
    <w:rsid w:val="00BB0836"/>
    <w:rsid w:val="00BB0BCA"/>
    <w:rsid w:val="00BB0E5C"/>
    <w:rsid w:val="00BB10A8"/>
    <w:rsid w:val="00BB17FA"/>
    <w:rsid w:val="00BB1994"/>
    <w:rsid w:val="00BB1BC5"/>
    <w:rsid w:val="00BB1DDD"/>
    <w:rsid w:val="00BB20AA"/>
    <w:rsid w:val="00BB2433"/>
    <w:rsid w:val="00BB2565"/>
    <w:rsid w:val="00BB26AE"/>
    <w:rsid w:val="00BB28A5"/>
    <w:rsid w:val="00BB2B7D"/>
    <w:rsid w:val="00BB2B88"/>
    <w:rsid w:val="00BB2ED8"/>
    <w:rsid w:val="00BB301D"/>
    <w:rsid w:val="00BB3500"/>
    <w:rsid w:val="00BB368B"/>
    <w:rsid w:val="00BB37E6"/>
    <w:rsid w:val="00BB3987"/>
    <w:rsid w:val="00BB3B54"/>
    <w:rsid w:val="00BB3D7A"/>
    <w:rsid w:val="00BB3DFE"/>
    <w:rsid w:val="00BB46ED"/>
    <w:rsid w:val="00BB474A"/>
    <w:rsid w:val="00BB4873"/>
    <w:rsid w:val="00BB48FF"/>
    <w:rsid w:val="00BB4C47"/>
    <w:rsid w:val="00BB512A"/>
    <w:rsid w:val="00BB5543"/>
    <w:rsid w:val="00BB5C88"/>
    <w:rsid w:val="00BB671B"/>
    <w:rsid w:val="00BB68EC"/>
    <w:rsid w:val="00BB6E82"/>
    <w:rsid w:val="00BB7070"/>
    <w:rsid w:val="00BB72DF"/>
    <w:rsid w:val="00BB7D1B"/>
    <w:rsid w:val="00BB7D97"/>
    <w:rsid w:val="00BC002D"/>
    <w:rsid w:val="00BC0478"/>
    <w:rsid w:val="00BC0A1E"/>
    <w:rsid w:val="00BC0B8F"/>
    <w:rsid w:val="00BC0DBE"/>
    <w:rsid w:val="00BC0F55"/>
    <w:rsid w:val="00BC13AE"/>
    <w:rsid w:val="00BC1610"/>
    <w:rsid w:val="00BC1786"/>
    <w:rsid w:val="00BC1A2C"/>
    <w:rsid w:val="00BC1BE6"/>
    <w:rsid w:val="00BC1D8A"/>
    <w:rsid w:val="00BC2185"/>
    <w:rsid w:val="00BC2656"/>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E89"/>
    <w:rsid w:val="00BC5FAB"/>
    <w:rsid w:val="00BC62B7"/>
    <w:rsid w:val="00BC62B8"/>
    <w:rsid w:val="00BC67BD"/>
    <w:rsid w:val="00BC73AE"/>
    <w:rsid w:val="00BC748E"/>
    <w:rsid w:val="00BC776A"/>
    <w:rsid w:val="00BC77E1"/>
    <w:rsid w:val="00BC77F3"/>
    <w:rsid w:val="00BC79DB"/>
    <w:rsid w:val="00BC7DF7"/>
    <w:rsid w:val="00BC7FB8"/>
    <w:rsid w:val="00BD0132"/>
    <w:rsid w:val="00BD0331"/>
    <w:rsid w:val="00BD03EC"/>
    <w:rsid w:val="00BD0619"/>
    <w:rsid w:val="00BD09E4"/>
    <w:rsid w:val="00BD0B11"/>
    <w:rsid w:val="00BD0D89"/>
    <w:rsid w:val="00BD0D8A"/>
    <w:rsid w:val="00BD127C"/>
    <w:rsid w:val="00BD179D"/>
    <w:rsid w:val="00BD1809"/>
    <w:rsid w:val="00BD1B0C"/>
    <w:rsid w:val="00BD1D54"/>
    <w:rsid w:val="00BD1EC5"/>
    <w:rsid w:val="00BD2246"/>
    <w:rsid w:val="00BD2253"/>
    <w:rsid w:val="00BD260E"/>
    <w:rsid w:val="00BD2682"/>
    <w:rsid w:val="00BD2D65"/>
    <w:rsid w:val="00BD2EB7"/>
    <w:rsid w:val="00BD30CB"/>
    <w:rsid w:val="00BD3428"/>
    <w:rsid w:val="00BD3AB7"/>
    <w:rsid w:val="00BD3C7F"/>
    <w:rsid w:val="00BD3DA3"/>
    <w:rsid w:val="00BD42C0"/>
    <w:rsid w:val="00BD4455"/>
    <w:rsid w:val="00BD49C6"/>
    <w:rsid w:val="00BD4CB4"/>
    <w:rsid w:val="00BD4CD5"/>
    <w:rsid w:val="00BD4DB1"/>
    <w:rsid w:val="00BD4DDB"/>
    <w:rsid w:val="00BD5177"/>
    <w:rsid w:val="00BD5252"/>
    <w:rsid w:val="00BD52FF"/>
    <w:rsid w:val="00BD5520"/>
    <w:rsid w:val="00BD5726"/>
    <w:rsid w:val="00BD5784"/>
    <w:rsid w:val="00BD58C0"/>
    <w:rsid w:val="00BD5CCF"/>
    <w:rsid w:val="00BD5EF3"/>
    <w:rsid w:val="00BD603D"/>
    <w:rsid w:val="00BD604C"/>
    <w:rsid w:val="00BD67B6"/>
    <w:rsid w:val="00BD67E5"/>
    <w:rsid w:val="00BD68E1"/>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314"/>
    <w:rsid w:val="00BE0559"/>
    <w:rsid w:val="00BE14D7"/>
    <w:rsid w:val="00BE16FD"/>
    <w:rsid w:val="00BE17FA"/>
    <w:rsid w:val="00BE214C"/>
    <w:rsid w:val="00BE25F4"/>
    <w:rsid w:val="00BE2CEF"/>
    <w:rsid w:val="00BE315B"/>
    <w:rsid w:val="00BE38BD"/>
    <w:rsid w:val="00BE42B5"/>
    <w:rsid w:val="00BE44F2"/>
    <w:rsid w:val="00BE45D1"/>
    <w:rsid w:val="00BE4817"/>
    <w:rsid w:val="00BE48F7"/>
    <w:rsid w:val="00BE49C9"/>
    <w:rsid w:val="00BE4B08"/>
    <w:rsid w:val="00BE4BEB"/>
    <w:rsid w:val="00BE5196"/>
    <w:rsid w:val="00BE5291"/>
    <w:rsid w:val="00BE54CA"/>
    <w:rsid w:val="00BE583A"/>
    <w:rsid w:val="00BE59A8"/>
    <w:rsid w:val="00BE5D4C"/>
    <w:rsid w:val="00BE6061"/>
    <w:rsid w:val="00BE6124"/>
    <w:rsid w:val="00BE68FA"/>
    <w:rsid w:val="00BE69F5"/>
    <w:rsid w:val="00BE6BA3"/>
    <w:rsid w:val="00BE6C07"/>
    <w:rsid w:val="00BE7247"/>
    <w:rsid w:val="00BE7B75"/>
    <w:rsid w:val="00BF03E9"/>
    <w:rsid w:val="00BF0412"/>
    <w:rsid w:val="00BF0D79"/>
    <w:rsid w:val="00BF109C"/>
    <w:rsid w:val="00BF118E"/>
    <w:rsid w:val="00BF12B9"/>
    <w:rsid w:val="00BF1359"/>
    <w:rsid w:val="00BF1529"/>
    <w:rsid w:val="00BF16CC"/>
    <w:rsid w:val="00BF1990"/>
    <w:rsid w:val="00BF1E1F"/>
    <w:rsid w:val="00BF1ED8"/>
    <w:rsid w:val="00BF1FEA"/>
    <w:rsid w:val="00BF23E7"/>
    <w:rsid w:val="00BF23FF"/>
    <w:rsid w:val="00BF272D"/>
    <w:rsid w:val="00BF294B"/>
    <w:rsid w:val="00BF2B41"/>
    <w:rsid w:val="00BF2D38"/>
    <w:rsid w:val="00BF2DF0"/>
    <w:rsid w:val="00BF33D7"/>
    <w:rsid w:val="00BF3458"/>
    <w:rsid w:val="00BF3CF9"/>
    <w:rsid w:val="00BF400D"/>
    <w:rsid w:val="00BF41CC"/>
    <w:rsid w:val="00BF4778"/>
    <w:rsid w:val="00BF4BDA"/>
    <w:rsid w:val="00BF4D5B"/>
    <w:rsid w:val="00BF52A2"/>
    <w:rsid w:val="00BF53B1"/>
    <w:rsid w:val="00BF54CA"/>
    <w:rsid w:val="00BF560A"/>
    <w:rsid w:val="00BF564E"/>
    <w:rsid w:val="00BF5F10"/>
    <w:rsid w:val="00BF611E"/>
    <w:rsid w:val="00BF67C1"/>
    <w:rsid w:val="00BF6A68"/>
    <w:rsid w:val="00BF70A6"/>
    <w:rsid w:val="00BF71D8"/>
    <w:rsid w:val="00BF790B"/>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779"/>
    <w:rsid w:val="00C037A3"/>
    <w:rsid w:val="00C03C25"/>
    <w:rsid w:val="00C03FD2"/>
    <w:rsid w:val="00C04089"/>
    <w:rsid w:val="00C04259"/>
    <w:rsid w:val="00C04338"/>
    <w:rsid w:val="00C048D6"/>
    <w:rsid w:val="00C04AE5"/>
    <w:rsid w:val="00C04AEA"/>
    <w:rsid w:val="00C04C54"/>
    <w:rsid w:val="00C04CFA"/>
    <w:rsid w:val="00C055EE"/>
    <w:rsid w:val="00C058A6"/>
    <w:rsid w:val="00C05B09"/>
    <w:rsid w:val="00C05EAC"/>
    <w:rsid w:val="00C06185"/>
    <w:rsid w:val="00C0632B"/>
    <w:rsid w:val="00C0655F"/>
    <w:rsid w:val="00C06829"/>
    <w:rsid w:val="00C0697A"/>
    <w:rsid w:val="00C06F0E"/>
    <w:rsid w:val="00C0707C"/>
    <w:rsid w:val="00C07557"/>
    <w:rsid w:val="00C079F7"/>
    <w:rsid w:val="00C07CD1"/>
    <w:rsid w:val="00C1011D"/>
    <w:rsid w:val="00C10187"/>
    <w:rsid w:val="00C10282"/>
    <w:rsid w:val="00C10521"/>
    <w:rsid w:val="00C10AD9"/>
    <w:rsid w:val="00C10F89"/>
    <w:rsid w:val="00C1138E"/>
    <w:rsid w:val="00C117BE"/>
    <w:rsid w:val="00C12539"/>
    <w:rsid w:val="00C126B6"/>
    <w:rsid w:val="00C1273D"/>
    <w:rsid w:val="00C12CE4"/>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706F"/>
    <w:rsid w:val="00C172C3"/>
    <w:rsid w:val="00C17311"/>
    <w:rsid w:val="00C173BD"/>
    <w:rsid w:val="00C17596"/>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CDF"/>
    <w:rsid w:val="00C244C9"/>
    <w:rsid w:val="00C24667"/>
    <w:rsid w:val="00C247A1"/>
    <w:rsid w:val="00C24892"/>
    <w:rsid w:val="00C24DEA"/>
    <w:rsid w:val="00C25517"/>
    <w:rsid w:val="00C2569E"/>
    <w:rsid w:val="00C2576C"/>
    <w:rsid w:val="00C259D5"/>
    <w:rsid w:val="00C261C5"/>
    <w:rsid w:val="00C26466"/>
    <w:rsid w:val="00C26576"/>
    <w:rsid w:val="00C27183"/>
    <w:rsid w:val="00C27766"/>
    <w:rsid w:val="00C27797"/>
    <w:rsid w:val="00C27D7B"/>
    <w:rsid w:val="00C27DA8"/>
    <w:rsid w:val="00C3004C"/>
    <w:rsid w:val="00C30246"/>
    <w:rsid w:val="00C30427"/>
    <w:rsid w:val="00C30734"/>
    <w:rsid w:val="00C30849"/>
    <w:rsid w:val="00C30D06"/>
    <w:rsid w:val="00C30D8A"/>
    <w:rsid w:val="00C31C91"/>
    <w:rsid w:val="00C31CA2"/>
    <w:rsid w:val="00C3237C"/>
    <w:rsid w:val="00C32581"/>
    <w:rsid w:val="00C329C7"/>
    <w:rsid w:val="00C33415"/>
    <w:rsid w:val="00C3370B"/>
    <w:rsid w:val="00C33788"/>
    <w:rsid w:val="00C3384E"/>
    <w:rsid w:val="00C33A26"/>
    <w:rsid w:val="00C33B1E"/>
    <w:rsid w:val="00C33D83"/>
    <w:rsid w:val="00C33D9E"/>
    <w:rsid w:val="00C33F35"/>
    <w:rsid w:val="00C3476D"/>
    <w:rsid w:val="00C34780"/>
    <w:rsid w:val="00C348F9"/>
    <w:rsid w:val="00C34E7E"/>
    <w:rsid w:val="00C34F1E"/>
    <w:rsid w:val="00C35693"/>
    <w:rsid w:val="00C35A58"/>
    <w:rsid w:val="00C3636E"/>
    <w:rsid w:val="00C364C9"/>
    <w:rsid w:val="00C366CB"/>
    <w:rsid w:val="00C367A9"/>
    <w:rsid w:val="00C36A16"/>
    <w:rsid w:val="00C3733D"/>
    <w:rsid w:val="00C37938"/>
    <w:rsid w:val="00C37C89"/>
    <w:rsid w:val="00C404C2"/>
    <w:rsid w:val="00C404CC"/>
    <w:rsid w:val="00C4064A"/>
    <w:rsid w:val="00C40662"/>
    <w:rsid w:val="00C40961"/>
    <w:rsid w:val="00C40DC8"/>
    <w:rsid w:val="00C40E1B"/>
    <w:rsid w:val="00C40FCB"/>
    <w:rsid w:val="00C415D1"/>
    <w:rsid w:val="00C41903"/>
    <w:rsid w:val="00C41C5C"/>
    <w:rsid w:val="00C421E8"/>
    <w:rsid w:val="00C4252E"/>
    <w:rsid w:val="00C425B4"/>
    <w:rsid w:val="00C42698"/>
    <w:rsid w:val="00C42733"/>
    <w:rsid w:val="00C43551"/>
    <w:rsid w:val="00C435AB"/>
    <w:rsid w:val="00C43B0A"/>
    <w:rsid w:val="00C43B10"/>
    <w:rsid w:val="00C449DC"/>
    <w:rsid w:val="00C44B7B"/>
    <w:rsid w:val="00C45459"/>
    <w:rsid w:val="00C45998"/>
    <w:rsid w:val="00C45C4A"/>
    <w:rsid w:val="00C46266"/>
    <w:rsid w:val="00C462D3"/>
    <w:rsid w:val="00C46626"/>
    <w:rsid w:val="00C47167"/>
    <w:rsid w:val="00C476B3"/>
    <w:rsid w:val="00C503C3"/>
    <w:rsid w:val="00C50D29"/>
    <w:rsid w:val="00C5112E"/>
    <w:rsid w:val="00C5179E"/>
    <w:rsid w:val="00C5183D"/>
    <w:rsid w:val="00C51EE3"/>
    <w:rsid w:val="00C5206F"/>
    <w:rsid w:val="00C5227E"/>
    <w:rsid w:val="00C52401"/>
    <w:rsid w:val="00C525A0"/>
    <w:rsid w:val="00C52679"/>
    <w:rsid w:val="00C52700"/>
    <w:rsid w:val="00C52993"/>
    <w:rsid w:val="00C52E95"/>
    <w:rsid w:val="00C52FFA"/>
    <w:rsid w:val="00C53776"/>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D17"/>
    <w:rsid w:val="00C56020"/>
    <w:rsid w:val="00C56202"/>
    <w:rsid w:val="00C5633C"/>
    <w:rsid w:val="00C563EE"/>
    <w:rsid w:val="00C56CCB"/>
    <w:rsid w:val="00C56F4F"/>
    <w:rsid w:val="00C5704A"/>
    <w:rsid w:val="00C574D4"/>
    <w:rsid w:val="00C57889"/>
    <w:rsid w:val="00C578DB"/>
    <w:rsid w:val="00C60479"/>
    <w:rsid w:val="00C605D8"/>
    <w:rsid w:val="00C6088D"/>
    <w:rsid w:val="00C608A3"/>
    <w:rsid w:val="00C60F37"/>
    <w:rsid w:val="00C61071"/>
    <w:rsid w:val="00C61657"/>
    <w:rsid w:val="00C61901"/>
    <w:rsid w:val="00C619C4"/>
    <w:rsid w:val="00C61A4C"/>
    <w:rsid w:val="00C61C96"/>
    <w:rsid w:val="00C61FF0"/>
    <w:rsid w:val="00C6200C"/>
    <w:rsid w:val="00C6266E"/>
    <w:rsid w:val="00C626EE"/>
    <w:rsid w:val="00C62A19"/>
    <w:rsid w:val="00C62BF3"/>
    <w:rsid w:val="00C62CE3"/>
    <w:rsid w:val="00C630D2"/>
    <w:rsid w:val="00C63277"/>
    <w:rsid w:val="00C633AA"/>
    <w:rsid w:val="00C6342B"/>
    <w:rsid w:val="00C6348C"/>
    <w:rsid w:val="00C634F5"/>
    <w:rsid w:val="00C6386F"/>
    <w:rsid w:val="00C638AE"/>
    <w:rsid w:val="00C63942"/>
    <w:rsid w:val="00C63A9E"/>
    <w:rsid w:val="00C63C2C"/>
    <w:rsid w:val="00C63C75"/>
    <w:rsid w:val="00C64063"/>
    <w:rsid w:val="00C641ED"/>
    <w:rsid w:val="00C6445A"/>
    <w:rsid w:val="00C64A1E"/>
    <w:rsid w:val="00C64D76"/>
    <w:rsid w:val="00C64E41"/>
    <w:rsid w:val="00C64E91"/>
    <w:rsid w:val="00C651D8"/>
    <w:rsid w:val="00C65486"/>
    <w:rsid w:val="00C658AB"/>
    <w:rsid w:val="00C65B01"/>
    <w:rsid w:val="00C65DA1"/>
    <w:rsid w:val="00C65F35"/>
    <w:rsid w:val="00C663BF"/>
    <w:rsid w:val="00C66667"/>
    <w:rsid w:val="00C66893"/>
    <w:rsid w:val="00C66CA4"/>
    <w:rsid w:val="00C66FC0"/>
    <w:rsid w:val="00C67020"/>
    <w:rsid w:val="00C67090"/>
    <w:rsid w:val="00C67550"/>
    <w:rsid w:val="00C67609"/>
    <w:rsid w:val="00C67EFD"/>
    <w:rsid w:val="00C71196"/>
    <w:rsid w:val="00C715A3"/>
    <w:rsid w:val="00C71631"/>
    <w:rsid w:val="00C71906"/>
    <w:rsid w:val="00C724E8"/>
    <w:rsid w:val="00C72E04"/>
    <w:rsid w:val="00C7301F"/>
    <w:rsid w:val="00C7367B"/>
    <w:rsid w:val="00C73926"/>
    <w:rsid w:val="00C73B3B"/>
    <w:rsid w:val="00C73BA6"/>
    <w:rsid w:val="00C7415E"/>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9EC"/>
    <w:rsid w:val="00C76CA4"/>
    <w:rsid w:val="00C77976"/>
    <w:rsid w:val="00C77CA7"/>
    <w:rsid w:val="00C77F58"/>
    <w:rsid w:val="00C80BF5"/>
    <w:rsid w:val="00C81439"/>
    <w:rsid w:val="00C816E3"/>
    <w:rsid w:val="00C819B6"/>
    <w:rsid w:val="00C81BEB"/>
    <w:rsid w:val="00C81C59"/>
    <w:rsid w:val="00C81D24"/>
    <w:rsid w:val="00C8217A"/>
    <w:rsid w:val="00C823BF"/>
    <w:rsid w:val="00C826C9"/>
    <w:rsid w:val="00C82753"/>
    <w:rsid w:val="00C828C5"/>
    <w:rsid w:val="00C82A17"/>
    <w:rsid w:val="00C82D12"/>
    <w:rsid w:val="00C8323A"/>
    <w:rsid w:val="00C83338"/>
    <w:rsid w:val="00C83837"/>
    <w:rsid w:val="00C83A60"/>
    <w:rsid w:val="00C83B73"/>
    <w:rsid w:val="00C83BE2"/>
    <w:rsid w:val="00C83D1E"/>
    <w:rsid w:val="00C83E37"/>
    <w:rsid w:val="00C83E5E"/>
    <w:rsid w:val="00C8463B"/>
    <w:rsid w:val="00C84895"/>
    <w:rsid w:val="00C84CDA"/>
    <w:rsid w:val="00C84FCE"/>
    <w:rsid w:val="00C85132"/>
    <w:rsid w:val="00C85793"/>
    <w:rsid w:val="00C85AA2"/>
    <w:rsid w:val="00C85BC7"/>
    <w:rsid w:val="00C85DEB"/>
    <w:rsid w:val="00C85EC0"/>
    <w:rsid w:val="00C86893"/>
    <w:rsid w:val="00C86CDA"/>
    <w:rsid w:val="00C87803"/>
    <w:rsid w:val="00C878A6"/>
    <w:rsid w:val="00C87CBE"/>
    <w:rsid w:val="00C87E53"/>
    <w:rsid w:val="00C902B1"/>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6004"/>
    <w:rsid w:val="00C96BE1"/>
    <w:rsid w:val="00C97426"/>
    <w:rsid w:val="00C976FD"/>
    <w:rsid w:val="00C97CD7"/>
    <w:rsid w:val="00CA0255"/>
    <w:rsid w:val="00CA02BE"/>
    <w:rsid w:val="00CA060E"/>
    <w:rsid w:val="00CA0A76"/>
    <w:rsid w:val="00CA0F79"/>
    <w:rsid w:val="00CA10CA"/>
    <w:rsid w:val="00CA11FB"/>
    <w:rsid w:val="00CA1C17"/>
    <w:rsid w:val="00CA1CC4"/>
    <w:rsid w:val="00CA1E5F"/>
    <w:rsid w:val="00CA1EEF"/>
    <w:rsid w:val="00CA21D4"/>
    <w:rsid w:val="00CA2256"/>
    <w:rsid w:val="00CA24C7"/>
    <w:rsid w:val="00CA2A1C"/>
    <w:rsid w:val="00CA2CAD"/>
    <w:rsid w:val="00CA2EC2"/>
    <w:rsid w:val="00CA2EF3"/>
    <w:rsid w:val="00CA32AF"/>
    <w:rsid w:val="00CA36D5"/>
    <w:rsid w:val="00CA36EC"/>
    <w:rsid w:val="00CA3FBC"/>
    <w:rsid w:val="00CA43C5"/>
    <w:rsid w:val="00CA43CA"/>
    <w:rsid w:val="00CA4721"/>
    <w:rsid w:val="00CA4883"/>
    <w:rsid w:val="00CA48A8"/>
    <w:rsid w:val="00CA4E1C"/>
    <w:rsid w:val="00CA4FC2"/>
    <w:rsid w:val="00CA531A"/>
    <w:rsid w:val="00CA5414"/>
    <w:rsid w:val="00CA54D4"/>
    <w:rsid w:val="00CA5D14"/>
    <w:rsid w:val="00CA7479"/>
    <w:rsid w:val="00CA752A"/>
    <w:rsid w:val="00CB0613"/>
    <w:rsid w:val="00CB071C"/>
    <w:rsid w:val="00CB0E4E"/>
    <w:rsid w:val="00CB0F05"/>
    <w:rsid w:val="00CB0FD4"/>
    <w:rsid w:val="00CB111E"/>
    <w:rsid w:val="00CB1A3A"/>
    <w:rsid w:val="00CB225F"/>
    <w:rsid w:val="00CB2377"/>
    <w:rsid w:val="00CB31A8"/>
    <w:rsid w:val="00CB3F3C"/>
    <w:rsid w:val="00CB4097"/>
    <w:rsid w:val="00CB40DB"/>
    <w:rsid w:val="00CB418A"/>
    <w:rsid w:val="00CB41FF"/>
    <w:rsid w:val="00CB42D0"/>
    <w:rsid w:val="00CB46A3"/>
    <w:rsid w:val="00CB4A9A"/>
    <w:rsid w:val="00CB4BF3"/>
    <w:rsid w:val="00CB5093"/>
    <w:rsid w:val="00CB5340"/>
    <w:rsid w:val="00CB53EB"/>
    <w:rsid w:val="00CB5784"/>
    <w:rsid w:val="00CB59FC"/>
    <w:rsid w:val="00CB5CC8"/>
    <w:rsid w:val="00CB5CE9"/>
    <w:rsid w:val="00CB607D"/>
    <w:rsid w:val="00CB73F6"/>
    <w:rsid w:val="00CB7488"/>
    <w:rsid w:val="00CB76FB"/>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68"/>
    <w:rsid w:val="00CC61E2"/>
    <w:rsid w:val="00CC6307"/>
    <w:rsid w:val="00CC64FE"/>
    <w:rsid w:val="00CC6759"/>
    <w:rsid w:val="00CC6924"/>
    <w:rsid w:val="00CC71AB"/>
    <w:rsid w:val="00CC77B8"/>
    <w:rsid w:val="00CC7BFA"/>
    <w:rsid w:val="00CC7F9C"/>
    <w:rsid w:val="00CD0445"/>
    <w:rsid w:val="00CD04B3"/>
    <w:rsid w:val="00CD060E"/>
    <w:rsid w:val="00CD09A5"/>
    <w:rsid w:val="00CD1052"/>
    <w:rsid w:val="00CD107C"/>
    <w:rsid w:val="00CD10D5"/>
    <w:rsid w:val="00CD1863"/>
    <w:rsid w:val="00CD2188"/>
    <w:rsid w:val="00CD2349"/>
    <w:rsid w:val="00CD23E3"/>
    <w:rsid w:val="00CD24F3"/>
    <w:rsid w:val="00CD2602"/>
    <w:rsid w:val="00CD2949"/>
    <w:rsid w:val="00CD29F8"/>
    <w:rsid w:val="00CD2A89"/>
    <w:rsid w:val="00CD31F2"/>
    <w:rsid w:val="00CD3848"/>
    <w:rsid w:val="00CD38C9"/>
    <w:rsid w:val="00CD3F6C"/>
    <w:rsid w:val="00CD412F"/>
    <w:rsid w:val="00CD4144"/>
    <w:rsid w:val="00CD41B9"/>
    <w:rsid w:val="00CD4447"/>
    <w:rsid w:val="00CD46D1"/>
    <w:rsid w:val="00CD4819"/>
    <w:rsid w:val="00CD49DD"/>
    <w:rsid w:val="00CD4B83"/>
    <w:rsid w:val="00CD4BF3"/>
    <w:rsid w:val="00CD556F"/>
    <w:rsid w:val="00CD5A11"/>
    <w:rsid w:val="00CD5E55"/>
    <w:rsid w:val="00CD5E67"/>
    <w:rsid w:val="00CD6189"/>
    <w:rsid w:val="00CD6299"/>
    <w:rsid w:val="00CD66F5"/>
    <w:rsid w:val="00CD6A55"/>
    <w:rsid w:val="00CD71C9"/>
    <w:rsid w:val="00CD74A3"/>
    <w:rsid w:val="00CD784A"/>
    <w:rsid w:val="00CE05F2"/>
    <w:rsid w:val="00CE07AC"/>
    <w:rsid w:val="00CE0957"/>
    <w:rsid w:val="00CE0D51"/>
    <w:rsid w:val="00CE0F09"/>
    <w:rsid w:val="00CE0F85"/>
    <w:rsid w:val="00CE175E"/>
    <w:rsid w:val="00CE1B94"/>
    <w:rsid w:val="00CE1BA7"/>
    <w:rsid w:val="00CE21FE"/>
    <w:rsid w:val="00CE229B"/>
    <w:rsid w:val="00CE2357"/>
    <w:rsid w:val="00CE2539"/>
    <w:rsid w:val="00CE2E71"/>
    <w:rsid w:val="00CE34DC"/>
    <w:rsid w:val="00CE3F3F"/>
    <w:rsid w:val="00CE430A"/>
    <w:rsid w:val="00CE47FA"/>
    <w:rsid w:val="00CE4D0E"/>
    <w:rsid w:val="00CE4D79"/>
    <w:rsid w:val="00CE4FE4"/>
    <w:rsid w:val="00CE5D05"/>
    <w:rsid w:val="00CE5D29"/>
    <w:rsid w:val="00CE5F66"/>
    <w:rsid w:val="00CE61C8"/>
    <w:rsid w:val="00CE6892"/>
    <w:rsid w:val="00CE727C"/>
    <w:rsid w:val="00CE72EC"/>
    <w:rsid w:val="00CE7308"/>
    <w:rsid w:val="00CE7A13"/>
    <w:rsid w:val="00CE7A51"/>
    <w:rsid w:val="00CF1073"/>
    <w:rsid w:val="00CF10BC"/>
    <w:rsid w:val="00CF13AF"/>
    <w:rsid w:val="00CF14D5"/>
    <w:rsid w:val="00CF15C3"/>
    <w:rsid w:val="00CF184B"/>
    <w:rsid w:val="00CF1985"/>
    <w:rsid w:val="00CF1AC7"/>
    <w:rsid w:val="00CF1B22"/>
    <w:rsid w:val="00CF1BB8"/>
    <w:rsid w:val="00CF1C9C"/>
    <w:rsid w:val="00CF1E8E"/>
    <w:rsid w:val="00CF1FFF"/>
    <w:rsid w:val="00CF2433"/>
    <w:rsid w:val="00CF28B1"/>
    <w:rsid w:val="00CF2A20"/>
    <w:rsid w:val="00CF2D00"/>
    <w:rsid w:val="00CF2E80"/>
    <w:rsid w:val="00CF3246"/>
    <w:rsid w:val="00CF34FA"/>
    <w:rsid w:val="00CF362C"/>
    <w:rsid w:val="00CF365A"/>
    <w:rsid w:val="00CF3701"/>
    <w:rsid w:val="00CF3A39"/>
    <w:rsid w:val="00CF42ED"/>
    <w:rsid w:val="00CF478D"/>
    <w:rsid w:val="00CF4871"/>
    <w:rsid w:val="00CF4946"/>
    <w:rsid w:val="00CF4AB5"/>
    <w:rsid w:val="00CF4E30"/>
    <w:rsid w:val="00CF507F"/>
    <w:rsid w:val="00CF52CC"/>
    <w:rsid w:val="00CF53B9"/>
    <w:rsid w:val="00CF5557"/>
    <w:rsid w:val="00CF583F"/>
    <w:rsid w:val="00CF5F10"/>
    <w:rsid w:val="00CF61A8"/>
    <w:rsid w:val="00CF63D2"/>
    <w:rsid w:val="00CF6471"/>
    <w:rsid w:val="00CF6596"/>
    <w:rsid w:val="00CF6782"/>
    <w:rsid w:val="00CF67BC"/>
    <w:rsid w:val="00CF6853"/>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344"/>
    <w:rsid w:val="00D03370"/>
    <w:rsid w:val="00D033A9"/>
    <w:rsid w:val="00D034DA"/>
    <w:rsid w:val="00D03C49"/>
    <w:rsid w:val="00D03E13"/>
    <w:rsid w:val="00D04B69"/>
    <w:rsid w:val="00D04BA7"/>
    <w:rsid w:val="00D04F59"/>
    <w:rsid w:val="00D0517D"/>
    <w:rsid w:val="00D0520F"/>
    <w:rsid w:val="00D05402"/>
    <w:rsid w:val="00D0545F"/>
    <w:rsid w:val="00D05548"/>
    <w:rsid w:val="00D05A46"/>
    <w:rsid w:val="00D05DFF"/>
    <w:rsid w:val="00D05E82"/>
    <w:rsid w:val="00D066EB"/>
    <w:rsid w:val="00D06CC9"/>
    <w:rsid w:val="00D0712B"/>
    <w:rsid w:val="00D0716C"/>
    <w:rsid w:val="00D0740D"/>
    <w:rsid w:val="00D07426"/>
    <w:rsid w:val="00D07520"/>
    <w:rsid w:val="00D0764C"/>
    <w:rsid w:val="00D07A39"/>
    <w:rsid w:val="00D07B88"/>
    <w:rsid w:val="00D07CE8"/>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912"/>
    <w:rsid w:val="00D1295E"/>
    <w:rsid w:val="00D12F51"/>
    <w:rsid w:val="00D130A5"/>
    <w:rsid w:val="00D130B8"/>
    <w:rsid w:val="00D1316B"/>
    <w:rsid w:val="00D131CE"/>
    <w:rsid w:val="00D132D9"/>
    <w:rsid w:val="00D13540"/>
    <w:rsid w:val="00D13858"/>
    <w:rsid w:val="00D13A73"/>
    <w:rsid w:val="00D13AA0"/>
    <w:rsid w:val="00D13AFC"/>
    <w:rsid w:val="00D13D51"/>
    <w:rsid w:val="00D14152"/>
    <w:rsid w:val="00D1436C"/>
    <w:rsid w:val="00D1453F"/>
    <w:rsid w:val="00D14735"/>
    <w:rsid w:val="00D147E7"/>
    <w:rsid w:val="00D14918"/>
    <w:rsid w:val="00D14926"/>
    <w:rsid w:val="00D14EF9"/>
    <w:rsid w:val="00D151F7"/>
    <w:rsid w:val="00D15242"/>
    <w:rsid w:val="00D15D61"/>
    <w:rsid w:val="00D16644"/>
    <w:rsid w:val="00D169CD"/>
    <w:rsid w:val="00D16B4C"/>
    <w:rsid w:val="00D16BDC"/>
    <w:rsid w:val="00D17295"/>
    <w:rsid w:val="00D17824"/>
    <w:rsid w:val="00D17ABE"/>
    <w:rsid w:val="00D20230"/>
    <w:rsid w:val="00D203C9"/>
    <w:rsid w:val="00D2085B"/>
    <w:rsid w:val="00D20B18"/>
    <w:rsid w:val="00D20C64"/>
    <w:rsid w:val="00D21032"/>
    <w:rsid w:val="00D2109D"/>
    <w:rsid w:val="00D2112A"/>
    <w:rsid w:val="00D21567"/>
    <w:rsid w:val="00D222F9"/>
    <w:rsid w:val="00D22303"/>
    <w:rsid w:val="00D226A0"/>
    <w:rsid w:val="00D22875"/>
    <w:rsid w:val="00D228CF"/>
    <w:rsid w:val="00D229DE"/>
    <w:rsid w:val="00D230BD"/>
    <w:rsid w:val="00D23697"/>
    <w:rsid w:val="00D23F64"/>
    <w:rsid w:val="00D2437B"/>
    <w:rsid w:val="00D2438E"/>
    <w:rsid w:val="00D243B4"/>
    <w:rsid w:val="00D2441A"/>
    <w:rsid w:val="00D24765"/>
    <w:rsid w:val="00D24807"/>
    <w:rsid w:val="00D24E68"/>
    <w:rsid w:val="00D24EDF"/>
    <w:rsid w:val="00D2540B"/>
    <w:rsid w:val="00D2585F"/>
    <w:rsid w:val="00D25984"/>
    <w:rsid w:val="00D2616B"/>
    <w:rsid w:val="00D2674D"/>
    <w:rsid w:val="00D268D0"/>
    <w:rsid w:val="00D271E5"/>
    <w:rsid w:val="00D27437"/>
    <w:rsid w:val="00D27C43"/>
    <w:rsid w:val="00D27D99"/>
    <w:rsid w:val="00D27E2C"/>
    <w:rsid w:val="00D27F4D"/>
    <w:rsid w:val="00D27F8A"/>
    <w:rsid w:val="00D30744"/>
    <w:rsid w:val="00D30AC7"/>
    <w:rsid w:val="00D30B2E"/>
    <w:rsid w:val="00D30EF2"/>
    <w:rsid w:val="00D311E3"/>
    <w:rsid w:val="00D313A0"/>
    <w:rsid w:val="00D31694"/>
    <w:rsid w:val="00D31C4F"/>
    <w:rsid w:val="00D31FA1"/>
    <w:rsid w:val="00D325D5"/>
    <w:rsid w:val="00D326A6"/>
    <w:rsid w:val="00D327D3"/>
    <w:rsid w:val="00D32AAE"/>
    <w:rsid w:val="00D331BF"/>
    <w:rsid w:val="00D333C9"/>
    <w:rsid w:val="00D333EB"/>
    <w:rsid w:val="00D3344B"/>
    <w:rsid w:val="00D3367D"/>
    <w:rsid w:val="00D33963"/>
    <w:rsid w:val="00D33A3C"/>
    <w:rsid w:val="00D33B69"/>
    <w:rsid w:val="00D34376"/>
    <w:rsid w:val="00D348C9"/>
    <w:rsid w:val="00D34BBD"/>
    <w:rsid w:val="00D34F90"/>
    <w:rsid w:val="00D34FC3"/>
    <w:rsid w:val="00D34FD4"/>
    <w:rsid w:val="00D35339"/>
    <w:rsid w:val="00D35AC8"/>
    <w:rsid w:val="00D35ED6"/>
    <w:rsid w:val="00D3650C"/>
    <w:rsid w:val="00D36620"/>
    <w:rsid w:val="00D36860"/>
    <w:rsid w:val="00D36CBD"/>
    <w:rsid w:val="00D36D47"/>
    <w:rsid w:val="00D36DAA"/>
    <w:rsid w:val="00D374F4"/>
    <w:rsid w:val="00D37602"/>
    <w:rsid w:val="00D3762C"/>
    <w:rsid w:val="00D3769B"/>
    <w:rsid w:val="00D378AD"/>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D6A"/>
    <w:rsid w:val="00D42E6C"/>
    <w:rsid w:val="00D430CE"/>
    <w:rsid w:val="00D431E1"/>
    <w:rsid w:val="00D433A5"/>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A22"/>
    <w:rsid w:val="00D53B4E"/>
    <w:rsid w:val="00D53F07"/>
    <w:rsid w:val="00D541BE"/>
    <w:rsid w:val="00D54319"/>
    <w:rsid w:val="00D545B5"/>
    <w:rsid w:val="00D54974"/>
    <w:rsid w:val="00D54B93"/>
    <w:rsid w:val="00D54FA1"/>
    <w:rsid w:val="00D55033"/>
    <w:rsid w:val="00D5510A"/>
    <w:rsid w:val="00D556A4"/>
    <w:rsid w:val="00D559CC"/>
    <w:rsid w:val="00D55BDD"/>
    <w:rsid w:val="00D55F8C"/>
    <w:rsid w:val="00D56536"/>
    <w:rsid w:val="00D567E8"/>
    <w:rsid w:val="00D56B6D"/>
    <w:rsid w:val="00D572B9"/>
    <w:rsid w:val="00D57372"/>
    <w:rsid w:val="00D577DD"/>
    <w:rsid w:val="00D57B45"/>
    <w:rsid w:val="00D57FFD"/>
    <w:rsid w:val="00D600C2"/>
    <w:rsid w:val="00D603FF"/>
    <w:rsid w:val="00D606B2"/>
    <w:rsid w:val="00D60805"/>
    <w:rsid w:val="00D60866"/>
    <w:rsid w:val="00D60F4B"/>
    <w:rsid w:val="00D6116E"/>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AC3"/>
    <w:rsid w:val="00D65F71"/>
    <w:rsid w:val="00D66073"/>
    <w:rsid w:val="00D663D9"/>
    <w:rsid w:val="00D6642B"/>
    <w:rsid w:val="00D66713"/>
    <w:rsid w:val="00D66E01"/>
    <w:rsid w:val="00D66F66"/>
    <w:rsid w:val="00D670AB"/>
    <w:rsid w:val="00D672DD"/>
    <w:rsid w:val="00D674AE"/>
    <w:rsid w:val="00D676EE"/>
    <w:rsid w:val="00D67DB1"/>
    <w:rsid w:val="00D67DDC"/>
    <w:rsid w:val="00D704F1"/>
    <w:rsid w:val="00D705BD"/>
    <w:rsid w:val="00D70775"/>
    <w:rsid w:val="00D707DD"/>
    <w:rsid w:val="00D70B4F"/>
    <w:rsid w:val="00D70F63"/>
    <w:rsid w:val="00D71392"/>
    <w:rsid w:val="00D7156D"/>
    <w:rsid w:val="00D7210D"/>
    <w:rsid w:val="00D72576"/>
    <w:rsid w:val="00D726EE"/>
    <w:rsid w:val="00D72ACF"/>
    <w:rsid w:val="00D731B2"/>
    <w:rsid w:val="00D732ED"/>
    <w:rsid w:val="00D73592"/>
    <w:rsid w:val="00D736DA"/>
    <w:rsid w:val="00D73A6B"/>
    <w:rsid w:val="00D73CBF"/>
    <w:rsid w:val="00D7401E"/>
    <w:rsid w:val="00D74062"/>
    <w:rsid w:val="00D7430D"/>
    <w:rsid w:val="00D744E4"/>
    <w:rsid w:val="00D74BED"/>
    <w:rsid w:val="00D74F41"/>
    <w:rsid w:val="00D75C1F"/>
    <w:rsid w:val="00D75D48"/>
    <w:rsid w:val="00D75DA9"/>
    <w:rsid w:val="00D75E09"/>
    <w:rsid w:val="00D75E85"/>
    <w:rsid w:val="00D75F1F"/>
    <w:rsid w:val="00D76415"/>
    <w:rsid w:val="00D76874"/>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D49"/>
    <w:rsid w:val="00D82680"/>
    <w:rsid w:val="00D82BC7"/>
    <w:rsid w:val="00D82D71"/>
    <w:rsid w:val="00D833FA"/>
    <w:rsid w:val="00D836C5"/>
    <w:rsid w:val="00D839E6"/>
    <w:rsid w:val="00D83E8C"/>
    <w:rsid w:val="00D84139"/>
    <w:rsid w:val="00D84318"/>
    <w:rsid w:val="00D8448C"/>
    <w:rsid w:val="00D84543"/>
    <w:rsid w:val="00D84DDD"/>
    <w:rsid w:val="00D84E4A"/>
    <w:rsid w:val="00D8544F"/>
    <w:rsid w:val="00D8588F"/>
    <w:rsid w:val="00D85AE9"/>
    <w:rsid w:val="00D85B70"/>
    <w:rsid w:val="00D85D7C"/>
    <w:rsid w:val="00D85E87"/>
    <w:rsid w:val="00D860C3"/>
    <w:rsid w:val="00D865AF"/>
    <w:rsid w:val="00D866A3"/>
    <w:rsid w:val="00D86805"/>
    <w:rsid w:val="00D8695A"/>
    <w:rsid w:val="00D86CBE"/>
    <w:rsid w:val="00D86D75"/>
    <w:rsid w:val="00D871BE"/>
    <w:rsid w:val="00D87782"/>
    <w:rsid w:val="00D87849"/>
    <w:rsid w:val="00D87B62"/>
    <w:rsid w:val="00D87CB4"/>
    <w:rsid w:val="00D90326"/>
    <w:rsid w:val="00D904E3"/>
    <w:rsid w:val="00D90768"/>
    <w:rsid w:val="00D90C62"/>
    <w:rsid w:val="00D90DA5"/>
    <w:rsid w:val="00D90E7B"/>
    <w:rsid w:val="00D9103F"/>
    <w:rsid w:val="00D9127A"/>
    <w:rsid w:val="00D9129C"/>
    <w:rsid w:val="00D91CB6"/>
    <w:rsid w:val="00D91E5D"/>
    <w:rsid w:val="00D92011"/>
    <w:rsid w:val="00D924BB"/>
    <w:rsid w:val="00D925CA"/>
    <w:rsid w:val="00D92694"/>
    <w:rsid w:val="00D927FE"/>
    <w:rsid w:val="00D92813"/>
    <w:rsid w:val="00D92971"/>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829"/>
    <w:rsid w:val="00D95982"/>
    <w:rsid w:val="00D95BE6"/>
    <w:rsid w:val="00D95CEE"/>
    <w:rsid w:val="00D95D7E"/>
    <w:rsid w:val="00D95DD2"/>
    <w:rsid w:val="00D95DE0"/>
    <w:rsid w:val="00D9672B"/>
    <w:rsid w:val="00D96EBC"/>
    <w:rsid w:val="00D96EDD"/>
    <w:rsid w:val="00D97381"/>
    <w:rsid w:val="00D97997"/>
    <w:rsid w:val="00D97A92"/>
    <w:rsid w:val="00D97BCA"/>
    <w:rsid w:val="00D97D03"/>
    <w:rsid w:val="00D97E8B"/>
    <w:rsid w:val="00D97EAB"/>
    <w:rsid w:val="00D97F40"/>
    <w:rsid w:val="00DA009B"/>
    <w:rsid w:val="00DA03FD"/>
    <w:rsid w:val="00DA0F41"/>
    <w:rsid w:val="00DA1013"/>
    <w:rsid w:val="00DA1191"/>
    <w:rsid w:val="00DA14FA"/>
    <w:rsid w:val="00DA235C"/>
    <w:rsid w:val="00DA28A8"/>
    <w:rsid w:val="00DA28E5"/>
    <w:rsid w:val="00DA300F"/>
    <w:rsid w:val="00DA30C0"/>
    <w:rsid w:val="00DA34ED"/>
    <w:rsid w:val="00DA3638"/>
    <w:rsid w:val="00DA3683"/>
    <w:rsid w:val="00DA3AA0"/>
    <w:rsid w:val="00DA3BBD"/>
    <w:rsid w:val="00DA3EE9"/>
    <w:rsid w:val="00DA426B"/>
    <w:rsid w:val="00DA4834"/>
    <w:rsid w:val="00DA4B0C"/>
    <w:rsid w:val="00DA4D45"/>
    <w:rsid w:val="00DA5168"/>
    <w:rsid w:val="00DA5215"/>
    <w:rsid w:val="00DA53AC"/>
    <w:rsid w:val="00DA57CF"/>
    <w:rsid w:val="00DA5911"/>
    <w:rsid w:val="00DA5EB7"/>
    <w:rsid w:val="00DA5FD8"/>
    <w:rsid w:val="00DA6232"/>
    <w:rsid w:val="00DA6BE2"/>
    <w:rsid w:val="00DA6D47"/>
    <w:rsid w:val="00DA6E46"/>
    <w:rsid w:val="00DA70D0"/>
    <w:rsid w:val="00DA722E"/>
    <w:rsid w:val="00DA73C4"/>
    <w:rsid w:val="00DA7416"/>
    <w:rsid w:val="00DA7724"/>
    <w:rsid w:val="00DA7733"/>
    <w:rsid w:val="00DA78E7"/>
    <w:rsid w:val="00DA7C22"/>
    <w:rsid w:val="00DA7DD9"/>
    <w:rsid w:val="00DA7F3B"/>
    <w:rsid w:val="00DB0003"/>
    <w:rsid w:val="00DB0276"/>
    <w:rsid w:val="00DB0389"/>
    <w:rsid w:val="00DB05D7"/>
    <w:rsid w:val="00DB085C"/>
    <w:rsid w:val="00DB092C"/>
    <w:rsid w:val="00DB0D77"/>
    <w:rsid w:val="00DB0D9F"/>
    <w:rsid w:val="00DB1451"/>
    <w:rsid w:val="00DB198D"/>
    <w:rsid w:val="00DB1E02"/>
    <w:rsid w:val="00DB1EB4"/>
    <w:rsid w:val="00DB1F25"/>
    <w:rsid w:val="00DB230F"/>
    <w:rsid w:val="00DB23BC"/>
    <w:rsid w:val="00DB2466"/>
    <w:rsid w:val="00DB28F8"/>
    <w:rsid w:val="00DB3105"/>
    <w:rsid w:val="00DB32B1"/>
    <w:rsid w:val="00DB33A5"/>
    <w:rsid w:val="00DB398E"/>
    <w:rsid w:val="00DB3A39"/>
    <w:rsid w:val="00DB3B0A"/>
    <w:rsid w:val="00DB3D16"/>
    <w:rsid w:val="00DB3D65"/>
    <w:rsid w:val="00DB4127"/>
    <w:rsid w:val="00DB42A1"/>
    <w:rsid w:val="00DB528E"/>
    <w:rsid w:val="00DB5899"/>
    <w:rsid w:val="00DB5A26"/>
    <w:rsid w:val="00DB5AB1"/>
    <w:rsid w:val="00DB5DCF"/>
    <w:rsid w:val="00DB5F33"/>
    <w:rsid w:val="00DB5FF8"/>
    <w:rsid w:val="00DB617D"/>
    <w:rsid w:val="00DB653A"/>
    <w:rsid w:val="00DB6F1D"/>
    <w:rsid w:val="00DB70E3"/>
    <w:rsid w:val="00DB778C"/>
    <w:rsid w:val="00DB77C8"/>
    <w:rsid w:val="00DB7960"/>
    <w:rsid w:val="00DB7FB7"/>
    <w:rsid w:val="00DC02A3"/>
    <w:rsid w:val="00DC0840"/>
    <w:rsid w:val="00DC0ED8"/>
    <w:rsid w:val="00DC11C1"/>
    <w:rsid w:val="00DC1947"/>
    <w:rsid w:val="00DC1A47"/>
    <w:rsid w:val="00DC1C2B"/>
    <w:rsid w:val="00DC1F36"/>
    <w:rsid w:val="00DC1F3C"/>
    <w:rsid w:val="00DC2378"/>
    <w:rsid w:val="00DC258E"/>
    <w:rsid w:val="00DC2AAB"/>
    <w:rsid w:val="00DC2B0A"/>
    <w:rsid w:val="00DC2BD4"/>
    <w:rsid w:val="00DC2F23"/>
    <w:rsid w:val="00DC30D7"/>
    <w:rsid w:val="00DC30FF"/>
    <w:rsid w:val="00DC3168"/>
    <w:rsid w:val="00DC37CD"/>
    <w:rsid w:val="00DC3FEF"/>
    <w:rsid w:val="00DC40ED"/>
    <w:rsid w:val="00DC42A4"/>
    <w:rsid w:val="00DC42BA"/>
    <w:rsid w:val="00DC431C"/>
    <w:rsid w:val="00DC4456"/>
    <w:rsid w:val="00DC4709"/>
    <w:rsid w:val="00DC47A7"/>
    <w:rsid w:val="00DC4CB9"/>
    <w:rsid w:val="00DC54FC"/>
    <w:rsid w:val="00DC5BE4"/>
    <w:rsid w:val="00DC5FFB"/>
    <w:rsid w:val="00DC61B8"/>
    <w:rsid w:val="00DC61F3"/>
    <w:rsid w:val="00DC690A"/>
    <w:rsid w:val="00DC6E40"/>
    <w:rsid w:val="00DC6F12"/>
    <w:rsid w:val="00DC6F4A"/>
    <w:rsid w:val="00DC70A7"/>
    <w:rsid w:val="00DC724A"/>
    <w:rsid w:val="00DC72B1"/>
    <w:rsid w:val="00DC767D"/>
    <w:rsid w:val="00DC796A"/>
    <w:rsid w:val="00DC7A30"/>
    <w:rsid w:val="00DC7B92"/>
    <w:rsid w:val="00DC7BD1"/>
    <w:rsid w:val="00DC7EE1"/>
    <w:rsid w:val="00DD01B6"/>
    <w:rsid w:val="00DD05DA"/>
    <w:rsid w:val="00DD0687"/>
    <w:rsid w:val="00DD0731"/>
    <w:rsid w:val="00DD07AC"/>
    <w:rsid w:val="00DD0C6B"/>
    <w:rsid w:val="00DD0F4B"/>
    <w:rsid w:val="00DD151B"/>
    <w:rsid w:val="00DD152A"/>
    <w:rsid w:val="00DD1A0E"/>
    <w:rsid w:val="00DD1C14"/>
    <w:rsid w:val="00DD1CB5"/>
    <w:rsid w:val="00DD2890"/>
    <w:rsid w:val="00DD2C95"/>
    <w:rsid w:val="00DD2F3B"/>
    <w:rsid w:val="00DD32F6"/>
    <w:rsid w:val="00DD3435"/>
    <w:rsid w:val="00DD3770"/>
    <w:rsid w:val="00DD39B8"/>
    <w:rsid w:val="00DD3C65"/>
    <w:rsid w:val="00DD4257"/>
    <w:rsid w:val="00DD42A7"/>
    <w:rsid w:val="00DD43D0"/>
    <w:rsid w:val="00DD4509"/>
    <w:rsid w:val="00DD45B8"/>
    <w:rsid w:val="00DD461A"/>
    <w:rsid w:val="00DD48A1"/>
    <w:rsid w:val="00DD4B3A"/>
    <w:rsid w:val="00DD4CE4"/>
    <w:rsid w:val="00DD530B"/>
    <w:rsid w:val="00DD54FC"/>
    <w:rsid w:val="00DD56A3"/>
    <w:rsid w:val="00DD578A"/>
    <w:rsid w:val="00DD5CB8"/>
    <w:rsid w:val="00DD6071"/>
    <w:rsid w:val="00DD6178"/>
    <w:rsid w:val="00DD6351"/>
    <w:rsid w:val="00DD63A9"/>
    <w:rsid w:val="00DD63DD"/>
    <w:rsid w:val="00DD645E"/>
    <w:rsid w:val="00DD6F4C"/>
    <w:rsid w:val="00DD73E6"/>
    <w:rsid w:val="00DD76CE"/>
    <w:rsid w:val="00DD79BE"/>
    <w:rsid w:val="00DD79D0"/>
    <w:rsid w:val="00DD7EF3"/>
    <w:rsid w:val="00DE0383"/>
    <w:rsid w:val="00DE052D"/>
    <w:rsid w:val="00DE0653"/>
    <w:rsid w:val="00DE134F"/>
    <w:rsid w:val="00DE13AC"/>
    <w:rsid w:val="00DE1489"/>
    <w:rsid w:val="00DE29BB"/>
    <w:rsid w:val="00DE3456"/>
    <w:rsid w:val="00DE3497"/>
    <w:rsid w:val="00DE3888"/>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5AF"/>
    <w:rsid w:val="00DE6B0E"/>
    <w:rsid w:val="00DE6B20"/>
    <w:rsid w:val="00DE6F3D"/>
    <w:rsid w:val="00DE75F9"/>
    <w:rsid w:val="00DE77E5"/>
    <w:rsid w:val="00DE7824"/>
    <w:rsid w:val="00DE7C78"/>
    <w:rsid w:val="00DF012D"/>
    <w:rsid w:val="00DF0879"/>
    <w:rsid w:val="00DF0902"/>
    <w:rsid w:val="00DF0C6A"/>
    <w:rsid w:val="00DF0CAB"/>
    <w:rsid w:val="00DF0DA5"/>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F75"/>
    <w:rsid w:val="00DF7F7F"/>
    <w:rsid w:val="00E00645"/>
    <w:rsid w:val="00E00CEE"/>
    <w:rsid w:val="00E00F9E"/>
    <w:rsid w:val="00E0190A"/>
    <w:rsid w:val="00E01A44"/>
    <w:rsid w:val="00E01EFC"/>
    <w:rsid w:val="00E0213B"/>
    <w:rsid w:val="00E02610"/>
    <w:rsid w:val="00E02680"/>
    <w:rsid w:val="00E0294A"/>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53"/>
    <w:rsid w:val="00E058DE"/>
    <w:rsid w:val="00E05FC4"/>
    <w:rsid w:val="00E05FCC"/>
    <w:rsid w:val="00E06125"/>
    <w:rsid w:val="00E06723"/>
    <w:rsid w:val="00E06973"/>
    <w:rsid w:val="00E06C0A"/>
    <w:rsid w:val="00E06FC0"/>
    <w:rsid w:val="00E070B1"/>
    <w:rsid w:val="00E07446"/>
    <w:rsid w:val="00E07706"/>
    <w:rsid w:val="00E07D8A"/>
    <w:rsid w:val="00E101C8"/>
    <w:rsid w:val="00E10643"/>
    <w:rsid w:val="00E10829"/>
    <w:rsid w:val="00E10982"/>
    <w:rsid w:val="00E10F6B"/>
    <w:rsid w:val="00E1115C"/>
    <w:rsid w:val="00E1121B"/>
    <w:rsid w:val="00E119FA"/>
    <w:rsid w:val="00E123D4"/>
    <w:rsid w:val="00E1249C"/>
    <w:rsid w:val="00E12541"/>
    <w:rsid w:val="00E12591"/>
    <w:rsid w:val="00E128DD"/>
    <w:rsid w:val="00E12CE1"/>
    <w:rsid w:val="00E12DB9"/>
    <w:rsid w:val="00E12F2F"/>
    <w:rsid w:val="00E13A9E"/>
    <w:rsid w:val="00E142FE"/>
    <w:rsid w:val="00E14797"/>
    <w:rsid w:val="00E1507D"/>
    <w:rsid w:val="00E15BFC"/>
    <w:rsid w:val="00E16307"/>
    <w:rsid w:val="00E16382"/>
    <w:rsid w:val="00E16656"/>
    <w:rsid w:val="00E16AA1"/>
    <w:rsid w:val="00E16FF8"/>
    <w:rsid w:val="00E17227"/>
    <w:rsid w:val="00E176D5"/>
    <w:rsid w:val="00E1790C"/>
    <w:rsid w:val="00E17D93"/>
    <w:rsid w:val="00E201CE"/>
    <w:rsid w:val="00E2022D"/>
    <w:rsid w:val="00E202FE"/>
    <w:rsid w:val="00E2091B"/>
    <w:rsid w:val="00E211E8"/>
    <w:rsid w:val="00E21315"/>
    <w:rsid w:val="00E213E0"/>
    <w:rsid w:val="00E21555"/>
    <w:rsid w:val="00E21726"/>
    <w:rsid w:val="00E217D6"/>
    <w:rsid w:val="00E219D8"/>
    <w:rsid w:val="00E21DCD"/>
    <w:rsid w:val="00E221A1"/>
    <w:rsid w:val="00E221B3"/>
    <w:rsid w:val="00E226F1"/>
    <w:rsid w:val="00E228B3"/>
    <w:rsid w:val="00E22B61"/>
    <w:rsid w:val="00E2368E"/>
    <w:rsid w:val="00E236E0"/>
    <w:rsid w:val="00E23F4D"/>
    <w:rsid w:val="00E240B5"/>
    <w:rsid w:val="00E2433C"/>
    <w:rsid w:val="00E24C84"/>
    <w:rsid w:val="00E24D2A"/>
    <w:rsid w:val="00E24F0C"/>
    <w:rsid w:val="00E252A0"/>
    <w:rsid w:val="00E252BF"/>
    <w:rsid w:val="00E25644"/>
    <w:rsid w:val="00E25700"/>
    <w:rsid w:val="00E25EB4"/>
    <w:rsid w:val="00E262E1"/>
    <w:rsid w:val="00E263BC"/>
    <w:rsid w:val="00E26569"/>
    <w:rsid w:val="00E265BD"/>
    <w:rsid w:val="00E26773"/>
    <w:rsid w:val="00E26915"/>
    <w:rsid w:val="00E26C78"/>
    <w:rsid w:val="00E26FFF"/>
    <w:rsid w:val="00E272D0"/>
    <w:rsid w:val="00E274DF"/>
    <w:rsid w:val="00E2762A"/>
    <w:rsid w:val="00E279F5"/>
    <w:rsid w:val="00E27AE1"/>
    <w:rsid w:val="00E30100"/>
    <w:rsid w:val="00E3021C"/>
    <w:rsid w:val="00E3022E"/>
    <w:rsid w:val="00E30312"/>
    <w:rsid w:val="00E3050C"/>
    <w:rsid w:val="00E30C0C"/>
    <w:rsid w:val="00E313A3"/>
    <w:rsid w:val="00E318BC"/>
    <w:rsid w:val="00E319FB"/>
    <w:rsid w:val="00E31C8B"/>
    <w:rsid w:val="00E31D5F"/>
    <w:rsid w:val="00E32141"/>
    <w:rsid w:val="00E32558"/>
    <w:rsid w:val="00E32585"/>
    <w:rsid w:val="00E3267D"/>
    <w:rsid w:val="00E3281A"/>
    <w:rsid w:val="00E328F8"/>
    <w:rsid w:val="00E32926"/>
    <w:rsid w:val="00E32A31"/>
    <w:rsid w:val="00E32FBC"/>
    <w:rsid w:val="00E330C5"/>
    <w:rsid w:val="00E331A2"/>
    <w:rsid w:val="00E33F87"/>
    <w:rsid w:val="00E33F9E"/>
    <w:rsid w:val="00E340BB"/>
    <w:rsid w:val="00E34105"/>
    <w:rsid w:val="00E34991"/>
    <w:rsid w:val="00E34DA7"/>
    <w:rsid w:val="00E34EDA"/>
    <w:rsid w:val="00E34FCF"/>
    <w:rsid w:val="00E35347"/>
    <w:rsid w:val="00E35AE7"/>
    <w:rsid w:val="00E360B7"/>
    <w:rsid w:val="00E36430"/>
    <w:rsid w:val="00E36EBC"/>
    <w:rsid w:val="00E3716C"/>
    <w:rsid w:val="00E37286"/>
    <w:rsid w:val="00E37302"/>
    <w:rsid w:val="00E37746"/>
    <w:rsid w:val="00E37A8D"/>
    <w:rsid w:val="00E37ABB"/>
    <w:rsid w:val="00E37B62"/>
    <w:rsid w:val="00E400ED"/>
    <w:rsid w:val="00E40D84"/>
    <w:rsid w:val="00E4133C"/>
    <w:rsid w:val="00E413AC"/>
    <w:rsid w:val="00E413E1"/>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2E3"/>
    <w:rsid w:val="00E454D9"/>
    <w:rsid w:val="00E4572E"/>
    <w:rsid w:val="00E45919"/>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D3"/>
    <w:rsid w:val="00E47E0D"/>
    <w:rsid w:val="00E47E36"/>
    <w:rsid w:val="00E50BAD"/>
    <w:rsid w:val="00E50C8B"/>
    <w:rsid w:val="00E50E4C"/>
    <w:rsid w:val="00E510CE"/>
    <w:rsid w:val="00E51199"/>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1C6"/>
    <w:rsid w:val="00E562A5"/>
    <w:rsid w:val="00E56532"/>
    <w:rsid w:val="00E56633"/>
    <w:rsid w:val="00E567C9"/>
    <w:rsid w:val="00E56845"/>
    <w:rsid w:val="00E568D6"/>
    <w:rsid w:val="00E56B10"/>
    <w:rsid w:val="00E56CE1"/>
    <w:rsid w:val="00E56D0F"/>
    <w:rsid w:val="00E571B0"/>
    <w:rsid w:val="00E572B0"/>
    <w:rsid w:val="00E57AC1"/>
    <w:rsid w:val="00E57F1D"/>
    <w:rsid w:val="00E603A8"/>
    <w:rsid w:val="00E60ABA"/>
    <w:rsid w:val="00E60AF9"/>
    <w:rsid w:val="00E60D47"/>
    <w:rsid w:val="00E60E3C"/>
    <w:rsid w:val="00E61042"/>
    <w:rsid w:val="00E61407"/>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462C"/>
    <w:rsid w:val="00E646DE"/>
    <w:rsid w:val="00E64968"/>
    <w:rsid w:val="00E65044"/>
    <w:rsid w:val="00E65190"/>
    <w:rsid w:val="00E6530D"/>
    <w:rsid w:val="00E65421"/>
    <w:rsid w:val="00E6543A"/>
    <w:rsid w:val="00E65589"/>
    <w:rsid w:val="00E65646"/>
    <w:rsid w:val="00E65EF7"/>
    <w:rsid w:val="00E66520"/>
    <w:rsid w:val="00E666CC"/>
    <w:rsid w:val="00E66733"/>
    <w:rsid w:val="00E667CA"/>
    <w:rsid w:val="00E66B5D"/>
    <w:rsid w:val="00E66B6C"/>
    <w:rsid w:val="00E66FAF"/>
    <w:rsid w:val="00E67321"/>
    <w:rsid w:val="00E67904"/>
    <w:rsid w:val="00E67FE3"/>
    <w:rsid w:val="00E7028C"/>
    <w:rsid w:val="00E70A1F"/>
    <w:rsid w:val="00E70CED"/>
    <w:rsid w:val="00E7162F"/>
    <w:rsid w:val="00E71762"/>
    <w:rsid w:val="00E7187A"/>
    <w:rsid w:val="00E71A37"/>
    <w:rsid w:val="00E71CAC"/>
    <w:rsid w:val="00E71D41"/>
    <w:rsid w:val="00E726A0"/>
    <w:rsid w:val="00E72F0F"/>
    <w:rsid w:val="00E72F34"/>
    <w:rsid w:val="00E732B3"/>
    <w:rsid w:val="00E73C44"/>
    <w:rsid w:val="00E73F5A"/>
    <w:rsid w:val="00E73F7F"/>
    <w:rsid w:val="00E74744"/>
    <w:rsid w:val="00E7480B"/>
    <w:rsid w:val="00E749C6"/>
    <w:rsid w:val="00E74C6D"/>
    <w:rsid w:val="00E74D7E"/>
    <w:rsid w:val="00E74DCB"/>
    <w:rsid w:val="00E74FDB"/>
    <w:rsid w:val="00E7539F"/>
    <w:rsid w:val="00E75707"/>
    <w:rsid w:val="00E758EA"/>
    <w:rsid w:val="00E75BB5"/>
    <w:rsid w:val="00E75D4C"/>
    <w:rsid w:val="00E762C6"/>
    <w:rsid w:val="00E76410"/>
    <w:rsid w:val="00E7654F"/>
    <w:rsid w:val="00E767A7"/>
    <w:rsid w:val="00E76FA4"/>
    <w:rsid w:val="00E77B7A"/>
    <w:rsid w:val="00E77CF8"/>
    <w:rsid w:val="00E77D33"/>
    <w:rsid w:val="00E77F9A"/>
    <w:rsid w:val="00E80347"/>
    <w:rsid w:val="00E8088A"/>
    <w:rsid w:val="00E80B86"/>
    <w:rsid w:val="00E80C96"/>
    <w:rsid w:val="00E81144"/>
    <w:rsid w:val="00E814A0"/>
    <w:rsid w:val="00E81568"/>
    <w:rsid w:val="00E81BA5"/>
    <w:rsid w:val="00E81C17"/>
    <w:rsid w:val="00E81E6B"/>
    <w:rsid w:val="00E82473"/>
    <w:rsid w:val="00E82588"/>
    <w:rsid w:val="00E82629"/>
    <w:rsid w:val="00E826AF"/>
    <w:rsid w:val="00E82A1C"/>
    <w:rsid w:val="00E82A3A"/>
    <w:rsid w:val="00E82AEE"/>
    <w:rsid w:val="00E82B2A"/>
    <w:rsid w:val="00E82C1E"/>
    <w:rsid w:val="00E82D5D"/>
    <w:rsid w:val="00E82D6B"/>
    <w:rsid w:val="00E82E0D"/>
    <w:rsid w:val="00E830AE"/>
    <w:rsid w:val="00E832B4"/>
    <w:rsid w:val="00E8368A"/>
    <w:rsid w:val="00E83A2A"/>
    <w:rsid w:val="00E83F16"/>
    <w:rsid w:val="00E83F18"/>
    <w:rsid w:val="00E842A4"/>
    <w:rsid w:val="00E8470B"/>
    <w:rsid w:val="00E84A8F"/>
    <w:rsid w:val="00E84CDC"/>
    <w:rsid w:val="00E85069"/>
    <w:rsid w:val="00E8508D"/>
    <w:rsid w:val="00E850A3"/>
    <w:rsid w:val="00E85704"/>
    <w:rsid w:val="00E86765"/>
    <w:rsid w:val="00E87C43"/>
    <w:rsid w:val="00E87C69"/>
    <w:rsid w:val="00E87D16"/>
    <w:rsid w:val="00E87F2C"/>
    <w:rsid w:val="00E87F2E"/>
    <w:rsid w:val="00E9043A"/>
    <w:rsid w:val="00E91369"/>
    <w:rsid w:val="00E914EA"/>
    <w:rsid w:val="00E9180F"/>
    <w:rsid w:val="00E92328"/>
    <w:rsid w:val="00E924CF"/>
    <w:rsid w:val="00E925A9"/>
    <w:rsid w:val="00E92A17"/>
    <w:rsid w:val="00E92A8C"/>
    <w:rsid w:val="00E92C20"/>
    <w:rsid w:val="00E92F0F"/>
    <w:rsid w:val="00E92F4B"/>
    <w:rsid w:val="00E933A7"/>
    <w:rsid w:val="00E93439"/>
    <w:rsid w:val="00E9370D"/>
    <w:rsid w:val="00E93755"/>
    <w:rsid w:val="00E93C6B"/>
    <w:rsid w:val="00E945F2"/>
    <w:rsid w:val="00E94848"/>
    <w:rsid w:val="00E94914"/>
    <w:rsid w:val="00E949FD"/>
    <w:rsid w:val="00E950BF"/>
    <w:rsid w:val="00E95202"/>
    <w:rsid w:val="00E95226"/>
    <w:rsid w:val="00E95473"/>
    <w:rsid w:val="00E95477"/>
    <w:rsid w:val="00E95507"/>
    <w:rsid w:val="00E95DC3"/>
    <w:rsid w:val="00E962F8"/>
    <w:rsid w:val="00E963B4"/>
    <w:rsid w:val="00E963DE"/>
    <w:rsid w:val="00E967AA"/>
    <w:rsid w:val="00E969F0"/>
    <w:rsid w:val="00E96B94"/>
    <w:rsid w:val="00E96D54"/>
    <w:rsid w:val="00E96DAC"/>
    <w:rsid w:val="00E97321"/>
    <w:rsid w:val="00E9732A"/>
    <w:rsid w:val="00E97B63"/>
    <w:rsid w:val="00E97CA4"/>
    <w:rsid w:val="00EA04BB"/>
    <w:rsid w:val="00EA0568"/>
    <w:rsid w:val="00EA06C4"/>
    <w:rsid w:val="00EA0784"/>
    <w:rsid w:val="00EA0C7E"/>
    <w:rsid w:val="00EA0D91"/>
    <w:rsid w:val="00EA0E4A"/>
    <w:rsid w:val="00EA153A"/>
    <w:rsid w:val="00EA1A3C"/>
    <w:rsid w:val="00EA2100"/>
    <w:rsid w:val="00EA23F4"/>
    <w:rsid w:val="00EA2850"/>
    <w:rsid w:val="00EA2B24"/>
    <w:rsid w:val="00EA2B7A"/>
    <w:rsid w:val="00EA2D99"/>
    <w:rsid w:val="00EA3548"/>
    <w:rsid w:val="00EA3BA8"/>
    <w:rsid w:val="00EA459C"/>
    <w:rsid w:val="00EA4859"/>
    <w:rsid w:val="00EA514B"/>
    <w:rsid w:val="00EA5277"/>
    <w:rsid w:val="00EA5343"/>
    <w:rsid w:val="00EA53D5"/>
    <w:rsid w:val="00EA5B0F"/>
    <w:rsid w:val="00EA62E1"/>
    <w:rsid w:val="00EA62F3"/>
    <w:rsid w:val="00EA661F"/>
    <w:rsid w:val="00EA6932"/>
    <w:rsid w:val="00EA7019"/>
    <w:rsid w:val="00EA73A3"/>
    <w:rsid w:val="00EA7AF6"/>
    <w:rsid w:val="00EA7C01"/>
    <w:rsid w:val="00EA7FD1"/>
    <w:rsid w:val="00EB0279"/>
    <w:rsid w:val="00EB0869"/>
    <w:rsid w:val="00EB0AAA"/>
    <w:rsid w:val="00EB1095"/>
    <w:rsid w:val="00EB1141"/>
    <w:rsid w:val="00EB1338"/>
    <w:rsid w:val="00EB1549"/>
    <w:rsid w:val="00EB1730"/>
    <w:rsid w:val="00EB1799"/>
    <w:rsid w:val="00EB1959"/>
    <w:rsid w:val="00EB1A9A"/>
    <w:rsid w:val="00EB1AC4"/>
    <w:rsid w:val="00EB200A"/>
    <w:rsid w:val="00EB25F3"/>
    <w:rsid w:val="00EB2C0C"/>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B16"/>
    <w:rsid w:val="00EC0CC6"/>
    <w:rsid w:val="00EC0EE8"/>
    <w:rsid w:val="00EC16DE"/>
    <w:rsid w:val="00EC17D0"/>
    <w:rsid w:val="00EC18C0"/>
    <w:rsid w:val="00EC1BA2"/>
    <w:rsid w:val="00EC1CE3"/>
    <w:rsid w:val="00EC2271"/>
    <w:rsid w:val="00EC2331"/>
    <w:rsid w:val="00EC265A"/>
    <w:rsid w:val="00EC2826"/>
    <w:rsid w:val="00EC289F"/>
    <w:rsid w:val="00EC2B8C"/>
    <w:rsid w:val="00EC304C"/>
    <w:rsid w:val="00EC3114"/>
    <w:rsid w:val="00EC324B"/>
    <w:rsid w:val="00EC325C"/>
    <w:rsid w:val="00EC3316"/>
    <w:rsid w:val="00EC3629"/>
    <w:rsid w:val="00EC40C1"/>
    <w:rsid w:val="00EC43D6"/>
    <w:rsid w:val="00EC44E7"/>
    <w:rsid w:val="00EC456D"/>
    <w:rsid w:val="00EC4845"/>
    <w:rsid w:val="00EC4948"/>
    <w:rsid w:val="00EC496B"/>
    <w:rsid w:val="00EC5335"/>
    <w:rsid w:val="00EC5933"/>
    <w:rsid w:val="00EC6168"/>
    <w:rsid w:val="00EC6288"/>
    <w:rsid w:val="00EC6298"/>
    <w:rsid w:val="00EC62FE"/>
    <w:rsid w:val="00EC6CCD"/>
    <w:rsid w:val="00EC74FA"/>
    <w:rsid w:val="00EC76F7"/>
    <w:rsid w:val="00EC78D0"/>
    <w:rsid w:val="00EC7BB8"/>
    <w:rsid w:val="00EC7F61"/>
    <w:rsid w:val="00ED0040"/>
    <w:rsid w:val="00ED02E9"/>
    <w:rsid w:val="00ED077D"/>
    <w:rsid w:val="00ED09C0"/>
    <w:rsid w:val="00ED0BA1"/>
    <w:rsid w:val="00ED0C3C"/>
    <w:rsid w:val="00ED0DEA"/>
    <w:rsid w:val="00ED1064"/>
    <w:rsid w:val="00ED19A9"/>
    <w:rsid w:val="00ED1BDB"/>
    <w:rsid w:val="00ED1D3E"/>
    <w:rsid w:val="00ED2183"/>
    <w:rsid w:val="00ED2218"/>
    <w:rsid w:val="00ED2453"/>
    <w:rsid w:val="00ED25EF"/>
    <w:rsid w:val="00ED268D"/>
    <w:rsid w:val="00ED2991"/>
    <w:rsid w:val="00ED2B2E"/>
    <w:rsid w:val="00ED2E7A"/>
    <w:rsid w:val="00ED2E97"/>
    <w:rsid w:val="00ED2EB7"/>
    <w:rsid w:val="00ED3E47"/>
    <w:rsid w:val="00ED4042"/>
    <w:rsid w:val="00ED44C2"/>
    <w:rsid w:val="00ED4795"/>
    <w:rsid w:val="00ED5218"/>
    <w:rsid w:val="00ED570B"/>
    <w:rsid w:val="00ED59A1"/>
    <w:rsid w:val="00ED5C4B"/>
    <w:rsid w:val="00ED5C5C"/>
    <w:rsid w:val="00ED5EB5"/>
    <w:rsid w:val="00ED6359"/>
    <w:rsid w:val="00ED6955"/>
    <w:rsid w:val="00ED6BE5"/>
    <w:rsid w:val="00ED6F02"/>
    <w:rsid w:val="00ED738E"/>
    <w:rsid w:val="00ED76FC"/>
    <w:rsid w:val="00ED7AE0"/>
    <w:rsid w:val="00ED7D84"/>
    <w:rsid w:val="00ED7F0F"/>
    <w:rsid w:val="00EE01FE"/>
    <w:rsid w:val="00EE0395"/>
    <w:rsid w:val="00EE0564"/>
    <w:rsid w:val="00EE0582"/>
    <w:rsid w:val="00EE08DC"/>
    <w:rsid w:val="00EE0D68"/>
    <w:rsid w:val="00EE0DD3"/>
    <w:rsid w:val="00EE10A4"/>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6FC"/>
    <w:rsid w:val="00EE578F"/>
    <w:rsid w:val="00EE5B91"/>
    <w:rsid w:val="00EE5BE6"/>
    <w:rsid w:val="00EE5D4E"/>
    <w:rsid w:val="00EE63AD"/>
    <w:rsid w:val="00EE6624"/>
    <w:rsid w:val="00EE6AB2"/>
    <w:rsid w:val="00EE7106"/>
    <w:rsid w:val="00EE712F"/>
    <w:rsid w:val="00EE726C"/>
    <w:rsid w:val="00EE737E"/>
    <w:rsid w:val="00EE7D17"/>
    <w:rsid w:val="00EE7DAD"/>
    <w:rsid w:val="00EF0220"/>
    <w:rsid w:val="00EF0A40"/>
    <w:rsid w:val="00EF113F"/>
    <w:rsid w:val="00EF134C"/>
    <w:rsid w:val="00EF1999"/>
    <w:rsid w:val="00EF1B61"/>
    <w:rsid w:val="00EF1D7F"/>
    <w:rsid w:val="00EF23D9"/>
    <w:rsid w:val="00EF264F"/>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68F"/>
    <w:rsid w:val="00EF66CD"/>
    <w:rsid w:val="00EF6924"/>
    <w:rsid w:val="00EF72E1"/>
    <w:rsid w:val="00F000A1"/>
    <w:rsid w:val="00F00159"/>
    <w:rsid w:val="00F001C1"/>
    <w:rsid w:val="00F002BA"/>
    <w:rsid w:val="00F004E7"/>
    <w:rsid w:val="00F00C09"/>
    <w:rsid w:val="00F00E1C"/>
    <w:rsid w:val="00F00E5F"/>
    <w:rsid w:val="00F00FA0"/>
    <w:rsid w:val="00F013FA"/>
    <w:rsid w:val="00F014B4"/>
    <w:rsid w:val="00F019DD"/>
    <w:rsid w:val="00F01B5F"/>
    <w:rsid w:val="00F01CC6"/>
    <w:rsid w:val="00F01ECF"/>
    <w:rsid w:val="00F026E3"/>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6084"/>
    <w:rsid w:val="00F06111"/>
    <w:rsid w:val="00F064B5"/>
    <w:rsid w:val="00F064F9"/>
    <w:rsid w:val="00F071B1"/>
    <w:rsid w:val="00F07587"/>
    <w:rsid w:val="00F076DE"/>
    <w:rsid w:val="00F07EBC"/>
    <w:rsid w:val="00F1029B"/>
    <w:rsid w:val="00F10522"/>
    <w:rsid w:val="00F10524"/>
    <w:rsid w:val="00F10972"/>
    <w:rsid w:val="00F10DD9"/>
    <w:rsid w:val="00F10E94"/>
    <w:rsid w:val="00F112F1"/>
    <w:rsid w:val="00F11396"/>
    <w:rsid w:val="00F117C2"/>
    <w:rsid w:val="00F11C48"/>
    <w:rsid w:val="00F12072"/>
    <w:rsid w:val="00F1227E"/>
    <w:rsid w:val="00F123DA"/>
    <w:rsid w:val="00F12714"/>
    <w:rsid w:val="00F12A41"/>
    <w:rsid w:val="00F12BDB"/>
    <w:rsid w:val="00F12EC2"/>
    <w:rsid w:val="00F130AE"/>
    <w:rsid w:val="00F135F2"/>
    <w:rsid w:val="00F137A3"/>
    <w:rsid w:val="00F13930"/>
    <w:rsid w:val="00F13941"/>
    <w:rsid w:val="00F13E57"/>
    <w:rsid w:val="00F13FA5"/>
    <w:rsid w:val="00F14405"/>
    <w:rsid w:val="00F1445F"/>
    <w:rsid w:val="00F145DF"/>
    <w:rsid w:val="00F1521E"/>
    <w:rsid w:val="00F15421"/>
    <w:rsid w:val="00F15557"/>
    <w:rsid w:val="00F165AB"/>
    <w:rsid w:val="00F16861"/>
    <w:rsid w:val="00F16960"/>
    <w:rsid w:val="00F17389"/>
    <w:rsid w:val="00F1743A"/>
    <w:rsid w:val="00F176B7"/>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D00"/>
    <w:rsid w:val="00F22F33"/>
    <w:rsid w:val="00F234BF"/>
    <w:rsid w:val="00F236F1"/>
    <w:rsid w:val="00F2373F"/>
    <w:rsid w:val="00F237F2"/>
    <w:rsid w:val="00F23DF0"/>
    <w:rsid w:val="00F23F70"/>
    <w:rsid w:val="00F2401F"/>
    <w:rsid w:val="00F2403B"/>
    <w:rsid w:val="00F2463C"/>
    <w:rsid w:val="00F24710"/>
    <w:rsid w:val="00F249D4"/>
    <w:rsid w:val="00F24C62"/>
    <w:rsid w:val="00F25029"/>
    <w:rsid w:val="00F251D8"/>
    <w:rsid w:val="00F254A8"/>
    <w:rsid w:val="00F25C21"/>
    <w:rsid w:val="00F25D33"/>
    <w:rsid w:val="00F26064"/>
    <w:rsid w:val="00F26065"/>
    <w:rsid w:val="00F270C3"/>
    <w:rsid w:val="00F2757C"/>
    <w:rsid w:val="00F27724"/>
    <w:rsid w:val="00F2798A"/>
    <w:rsid w:val="00F27BD8"/>
    <w:rsid w:val="00F30403"/>
    <w:rsid w:val="00F30417"/>
    <w:rsid w:val="00F308FB"/>
    <w:rsid w:val="00F309E9"/>
    <w:rsid w:val="00F30B6B"/>
    <w:rsid w:val="00F30BF5"/>
    <w:rsid w:val="00F30D86"/>
    <w:rsid w:val="00F30DC9"/>
    <w:rsid w:val="00F3106E"/>
    <w:rsid w:val="00F315FA"/>
    <w:rsid w:val="00F31C62"/>
    <w:rsid w:val="00F31E61"/>
    <w:rsid w:val="00F32242"/>
    <w:rsid w:val="00F32297"/>
    <w:rsid w:val="00F326A1"/>
    <w:rsid w:val="00F326A2"/>
    <w:rsid w:val="00F32807"/>
    <w:rsid w:val="00F32991"/>
    <w:rsid w:val="00F32B51"/>
    <w:rsid w:val="00F3306F"/>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6187"/>
    <w:rsid w:val="00F362F6"/>
    <w:rsid w:val="00F365E2"/>
    <w:rsid w:val="00F36662"/>
    <w:rsid w:val="00F366C7"/>
    <w:rsid w:val="00F367AF"/>
    <w:rsid w:val="00F367CA"/>
    <w:rsid w:val="00F369FB"/>
    <w:rsid w:val="00F3736F"/>
    <w:rsid w:val="00F376B1"/>
    <w:rsid w:val="00F377C6"/>
    <w:rsid w:val="00F40257"/>
    <w:rsid w:val="00F406CA"/>
    <w:rsid w:val="00F40715"/>
    <w:rsid w:val="00F4085B"/>
    <w:rsid w:val="00F4087C"/>
    <w:rsid w:val="00F40CF9"/>
    <w:rsid w:val="00F40DAD"/>
    <w:rsid w:val="00F4129E"/>
    <w:rsid w:val="00F41311"/>
    <w:rsid w:val="00F41563"/>
    <w:rsid w:val="00F41C1F"/>
    <w:rsid w:val="00F41D60"/>
    <w:rsid w:val="00F42C97"/>
    <w:rsid w:val="00F42E38"/>
    <w:rsid w:val="00F42F66"/>
    <w:rsid w:val="00F42FA3"/>
    <w:rsid w:val="00F42FB5"/>
    <w:rsid w:val="00F43400"/>
    <w:rsid w:val="00F43602"/>
    <w:rsid w:val="00F43659"/>
    <w:rsid w:val="00F4365A"/>
    <w:rsid w:val="00F437CA"/>
    <w:rsid w:val="00F44142"/>
    <w:rsid w:val="00F44C6C"/>
    <w:rsid w:val="00F44C7C"/>
    <w:rsid w:val="00F44C89"/>
    <w:rsid w:val="00F44E77"/>
    <w:rsid w:val="00F44F3A"/>
    <w:rsid w:val="00F4510F"/>
    <w:rsid w:val="00F455CB"/>
    <w:rsid w:val="00F45A96"/>
    <w:rsid w:val="00F45ACC"/>
    <w:rsid w:val="00F46187"/>
    <w:rsid w:val="00F467F7"/>
    <w:rsid w:val="00F46A4F"/>
    <w:rsid w:val="00F46A59"/>
    <w:rsid w:val="00F470E3"/>
    <w:rsid w:val="00F477F9"/>
    <w:rsid w:val="00F47905"/>
    <w:rsid w:val="00F47DE8"/>
    <w:rsid w:val="00F47E1A"/>
    <w:rsid w:val="00F47E1E"/>
    <w:rsid w:val="00F500DA"/>
    <w:rsid w:val="00F5060A"/>
    <w:rsid w:val="00F50936"/>
    <w:rsid w:val="00F50965"/>
    <w:rsid w:val="00F509EC"/>
    <w:rsid w:val="00F50CCD"/>
    <w:rsid w:val="00F50E9C"/>
    <w:rsid w:val="00F50F38"/>
    <w:rsid w:val="00F50FC2"/>
    <w:rsid w:val="00F51422"/>
    <w:rsid w:val="00F516D0"/>
    <w:rsid w:val="00F51895"/>
    <w:rsid w:val="00F51C2D"/>
    <w:rsid w:val="00F51CEB"/>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CB3"/>
    <w:rsid w:val="00F565DE"/>
    <w:rsid w:val="00F56804"/>
    <w:rsid w:val="00F56A49"/>
    <w:rsid w:val="00F56C09"/>
    <w:rsid w:val="00F57332"/>
    <w:rsid w:val="00F57DCD"/>
    <w:rsid w:val="00F57EEF"/>
    <w:rsid w:val="00F6021F"/>
    <w:rsid w:val="00F60493"/>
    <w:rsid w:val="00F60514"/>
    <w:rsid w:val="00F606CF"/>
    <w:rsid w:val="00F6083C"/>
    <w:rsid w:val="00F60920"/>
    <w:rsid w:val="00F60A57"/>
    <w:rsid w:val="00F60F6A"/>
    <w:rsid w:val="00F61248"/>
    <w:rsid w:val="00F61FAC"/>
    <w:rsid w:val="00F62921"/>
    <w:rsid w:val="00F62A0D"/>
    <w:rsid w:val="00F62DE2"/>
    <w:rsid w:val="00F62E8D"/>
    <w:rsid w:val="00F63124"/>
    <w:rsid w:val="00F63495"/>
    <w:rsid w:val="00F64357"/>
    <w:rsid w:val="00F643C4"/>
    <w:rsid w:val="00F64462"/>
    <w:rsid w:val="00F6456D"/>
    <w:rsid w:val="00F64787"/>
    <w:rsid w:val="00F648B3"/>
    <w:rsid w:val="00F64CFF"/>
    <w:rsid w:val="00F64EDB"/>
    <w:rsid w:val="00F6524E"/>
    <w:rsid w:val="00F656C1"/>
    <w:rsid w:val="00F65FD0"/>
    <w:rsid w:val="00F660E2"/>
    <w:rsid w:val="00F663D9"/>
    <w:rsid w:val="00F666A2"/>
    <w:rsid w:val="00F66D98"/>
    <w:rsid w:val="00F66EFA"/>
    <w:rsid w:val="00F672A6"/>
    <w:rsid w:val="00F6747A"/>
    <w:rsid w:val="00F70006"/>
    <w:rsid w:val="00F70633"/>
    <w:rsid w:val="00F707DE"/>
    <w:rsid w:val="00F70BA5"/>
    <w:rsid w:val="00F70C1A"/>
    <w:rsid w:val="00F70E17"/>
    <w:rsid w:val="00F70E77"/>
    <w:rsid w:val="00F71478"/>
    <w:rsid w:val="00F716F9"/>
    <w:rsid w:val="00F71865"/>
    <w:rsid w:val="00F71CE0"/>
    <w:rsid w:val="00F71D8E"/>
    <w:rsid w:val="00F71E90"/>
    <w:rsid w:val="00F7202E"/>
    <w:rsid w:val="00F721A9"/>
    <w:rsid w:val="00F72203"/>
    <w:rsid w:val="00F7239F"/>
    <w:rsid w:val="00F724E9"/>
    <w:rsid w:val="00F728C0"/>
    <w:rsid w:val="00F728FA"/>
    <w:rsid w:val="00F72C62"/>
    <w:rsid w:val="00F72DCF"/>
    <w:rsid w:val="00F72DFD"/>
    <w:rsid w:val="00F733FF"/>
    <w:rsid w:val="00F734C0"/>
    <w:rsid w:val="00F73588"/>
    <w:rsid w:val="00F73619"/>
    <w:rsid w:val="00F73BC7"/>
    <w:rsid w:val="00F73E25"/>
    <w:rsid w:val="00F74769"/>
    <w:rsid w:val="00F749EC"/>
    <w:rsid w:val="00F74AC7"/>
    <w:rsid w:val="00F74FD7"/>
    <w:rsid w:val="00F753E1"/>
    <w:rsid w:val="00F756D5"/>
    <w:rsid w:val="00F75815"/>
    <w:rsid w:val="00F75AE8"/>
    <w:rsid w:val="00F76165"/>
    <w:rsid w:val="00F76421"/>
    <w:rsid w:val="00F76714"/>
    <w:rsid w:val="00F76A4A"/>
    <w:rsid w:val="00F76A9A"/>
    <w:rsid w:val="00F77167"/>
    <w:rsid w:val="00F77C92"/>
    <w:rsid w:val="00F80010"/>
    <w:rsid w:val="00F80204"/>
    <w:rsid w:val="00F8065E"/>
    <w:rsid w:val="00F80723"/>
    <w:rsid w:val="00F80AE1"/>
    <w:rsid w:val="00F80D2D"/>
    <w:rsid w:val="00F80EE7"/>
    <w:rsid w:val="00F81119"/>
    <w:rsid w:val="00F81161"/>
    <w:rsid w:val="00F8141B"/>
    <w:rsid w:val="00F815F0"/>
    <w:rsid w:val="00F81C53"/>
    <w:rsid w:val="00F81FB0"/>
    <w:rsid w:val="00F82056"/>
    <w:rsid w:val="00F820E8"/>
    <w:rsid w:val="00F82737"/>
    <w:rsid w:val="00F82C50"/>
    <w:rsid w:val="00F82D27"/>
    <w:rsid w:val="00F82DE2"/>
    <w:rsid w:val="00F833C7"/>
    <w:rsid w:val="00F835CA"/>
    <w:rsid w:val="00F83834"/>
    <w:rsid w:val="00F838C9"/>
    <w:rsid w:val="00F839F6"/>
    <w:rsid w:val="00F83A46"/>
    <w:rsid w:val="00F840E1"/>
    <w:rsid w:val="00F8416D"/>
    <w:rsid w:val="00F842D4"/>
    <w:rsid w:val="00F8463D"/>
    <w:rsid w:val="00F84B72"/>
    <w:rsid w:val="00F84E16"/>
    <w:rsid w:val="00F85233"/>
    <w:rsid w:val="00F85255"/>
    <w:rsid w:val="00F853C2"/>
    <w:rsid w:val="00F854E6"/>
    <w:rsid w:val="00F85848"/>
    <w:rsid w:val="00F858CC"/>
    <w:rsid w:val="00F85D8B"/>
    <w:rsid w:val="00F85DA7"/>
    <w:rsid w:val="00F867AC"/>
    <w:rsid w:val="00F86B29"/>
    <w:rsid w:val="00F87011"/>
    <w:rsid w:val="00F87242"/>
    <w:rsid w:val="00F878EF"/>
    <w:rsid w:val="00F87AD3"/>
    <w:rsid w:val="00F87CB0"/>
    <w:rsid w:val="00F87EE7"/>
    <w:rsid w:val="00F90518"/>
    <w:rsid w:val="00F9068B"/>
    <w:rsid w:val="00F908BB"/>
    <w:rsid w:val="00F90ACB"/>
    <w:rsid w:val="00F90EB3"/>
    <w:rsid w:val="00F90F10"/>
    <w:rsid w:val="00F91269"/>
    <w:rsid w:val="00F915FC"/>
    <w:rsid w:val="00F9189D"/>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3C5"/>
    <w:rsid w:val="00F96559"/>
    <w:rsid w:val="00F96D06"/>
    <w:rsid w:val="00F96FC4"/>
    <w:rsid w:val="00F976CC"/>
    <w:rsid w:val="00F97731"/>
    <w:rsid w:val="00F97944"/>
    <w:rsid w:val="00F97960"/>
    <w:rsid w:val="00F97E3D"/>
    <w:rsid w:val="00FA0531"/>
    <w:rsid w:val="00FA08AD"/>
    <w:rsid w:val="00FA1646"/>
    <w:rsid w:val="00FA238C"/>
    <w:rsid w:val="00FA2416"/>
    <w:rsid w:val="00FA243F"/>
    <w:rsid w:val="00FA2543"/>
    <w:rsid w:val="00FA25C6"/>
    <w:rsid w:val="00FA2823"/>
    <w:rsid w:val="00FA28A1"/>
    <w:rsid w:val="00FA2AB5"/>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1BA"/>
    <w:rsid w:val="00FB0303"/>
    <w:rsid w:val="00FB084B"/>
    <w:rsid w:val="00FB08AD"/>
    <w:rsid w:val="00FB0C32"/>
    <w:rsid w:val="00FB0E87"/>
    <w:rsid w:val="00FB126B"/>
    <w:rsid w:val="00FB133A"/>
    <w:rsid w:val="00FB14D7"/>
    <w:rsid w:val="00FB2293"/>
    <w:rsid w:val="00FB2752"/>
    <w:rsid w:val="00FB2B91"/>
    <w:rsid w:val="00FB2B99"/>
    <w:rsid w:val="00FB2E7A"/>
    <w:rsid w:val="00FB2F6B"/>
    <w:rsid w:val="00FB2F99"/>
    <w:rsid w:val="00FB30E2"/>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A64"/>
    <w:rsid w:val="00FB5DEA"/>
    <w:rsid w:val="00FB5ECA"/>
    <w:rsid w:val="00FB6036"/>
    <w:rsid w:val="00FB6437"/>
    <w:rsid w:val="00FB6866"/>
    <w:rsid w:val="00FB68A1"/>
    <w:rsid w:val="00FB6918"/>
    <w:rsid w:val="00FB6B30"/>
    <w:rsid w:val="00FB6B37"/>
    <w:rsid w:val="00FB7A50"/>
    <w:rsid w:val="00FB7D13"/>
    <w:rsid w:val="00FB7F54"/>
    <w:rsid w:val="00FC0535"/>
    <w:rsid w:val="00FC07BD"/>
    <w:rsid w:val="00FC096A"/>
    <w:rsid w:val="00FC0DF1"/>
    <w:rsid w:val="00FC10AB"/>
    <w:rsid w:val="00FC118D"/>
    <w:rsid w:val="00FC165F"/>
    <w:rsid w:val="00FC1758"/>
    <w:rsid w:val="00FC18ED"/>
    <w:rsid w:val="00FC19E0"/>
    <w:rsid w:val="00FC1CB1"/>
    <w:rsid w:val="00FC1CEA"/>
    <w:rsid w:val="00FC20FE"/>
    <w:rsid w:val="00FC2335"/>
    <w:rsid w:val="00FC2610"/>
    <w:rsid w:val="00FC27AF"/>
    <w:rsid w:val="00FC2BE8"/>
    <w:rsid w:val="00FC2D0E"/>
    <w:rsid w:val="00FC3336"/>
    <w:rsid w:val="00FC3578"/>
    <w:rsid w:val="00FC3A9A"/>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B8D"/>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9B4"/>
    <w:rsid w:val="00FC7C4F"/>
    <w:rsid w:val="00FC7D0C"/>
    <w:rsid w:val="00FD0107"/>
    <w:rsid w:val="00FD04BB"/>
    <w:rsid w:val="00FD050C"/>
    <w:rsid w:val="00FD0D6C"/>
    <w:rsid w:val="00FD146A"/>
    <w:rsid w:val="00FD1490"/>
    <w:rsid w:val="00FD16D5"/>
    <w:rsid w:val="00FD1BE0"/>
    <w:rsid w:val="00FD1D75"/>
    <w:rsid w:val="00FD2E02"/>
    <w:rsid w:val="00FD2E9F"/>
    <w:rsid w:val="00FD2EC3"/>
    <w:rsid w:val="00FD3041"/>
    <w:rsid w:val="00FD3495"/>
    <w:rsid w:val="00FD3B6C"/>
    <w:rsid w:val="00FD3B7C"/>
    <w:rsid w:val="00FD3BC6"/>
    <w:rsid w:val="00FD3BEC"/>
    <w:rsid w:val="00FD425B"/>
    <w:rsid w:val="00FD46ED"/>
    <w:rsid w:val="00FD4861"/>
    <w:rsid w:val="00FD4958"/>
    <w:rsid w:val="00FD4A11"/>
    <w:rsid w:val="00FD4C38"/>
    <w:rsid w:val="00FD4E1E"/>
    <w:rsid w:val="00FD4E61"/>
    <w:rsid w:val="00FD4F57"/>
    <w:rsid w:val="00FD5BDE"/>
    <w:rsid w:val="00FD5D3B"/>
    <w:rsid w:val="00FD6371"/>
    <w:rsid w:val="00FD6636"/>
    <w:rsid w:val="00FD6708"/>
    <w:rsid w:val="00FD7156"/>
    <w:rsid w:val="00FD76C3"/>
    <w:rsid w:val="00FD7A64"/>
    <w:rsid w:val="00FE000E"/>
    <w:rsid w:val="00FE0163"/>
    <w:rsid w:val="00FE06EA"/>
    <w:rsid w:val="00FE0725"/>
    <w:rsid w:val="00FE08A4"/>
    <w:rsid w:val="00FE0C17"/>
    <w:rsid w:val="00FE1212"/>
    <w:rsid w:val="00FE131C"/>
    <w:rsid w:val="00FE1784"/>
    <w:rsid w:val="00FE17B7"/>
    <w:rsid w:val="00FE18D3"/>
    <w:rsid w:val="00FE1AF4"/>
    <w:rsid w:val="00FE1DE9"/>
    <w:rsid w:val="00FE1EA2"/>
    <w:rsid w:val="00FE2239"/>
    <w:rsid w:val="00FE3056"/>
    <w:rsid w:val="00FE3CFE"/>
    <w:rsid w:val="00FE3D05"/>
    <w:rsid w:val="00FE3D4D"/>
    <w:rsid w:val="00FE3D94"/>
    <w:rsid w:val="00FE4346"/>
    <w:rsid w:val="00FE465B"/>
    <w:rsid w:val="00FE484A"/>
    <w:rsid w:val="00FE4AE0"/>
    <w:rsid w:val="00FE4B67"/>
    <w:rsid w:val="00FE4E52"/>
    <w:rsid w:val="00FE541B"/>
    <w:rsid w:val="00FE54C1"/>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D"/>
    <w:rsid w:val="00FF066F"/>
    <w:rsid w:val="00FF09C3"/>
    <w:rsid w:val="00FF0C84"/>
    <w:rsid w:val="00FF0ED7"/>
    <w:rsid w:val="00FF0FD0"/>
    <w:rsid w:val="00FF10A7"/>
    <w:rsid w:val="00FF112D"/>
    <w:rsid w:val="00FF1610"/>
    <w:rsid w:val="00FF1958"/>
    <w:rsid w:val="00FF1BB9"/>
    <w:rsid w:val="00FF20CB"/>
    <w:rsid w:val="00FF210F"/>
    <w:rsid w:val="00FF2425"/>
    <w:rsid w:val="00FF26C9"/>
    <w:rsid w:val="00FF2CEC"/>
    <w:rsid w:val="00FF3869"/>
    <w:rsid w:val="00FF3AA1"/>
    <w:rsid w:val="00FF3ADD"/>
    <w:rsid w:val="00FF3D7F"/>
    <w:rsid w:val="00FF3DA5"/>
    <w:rsid w:val="00FF4136"/>
    <w:rsid w:val="00FF4467"/>
    <w:rsid w:val="00FF472B"/>
    <w:rsid w:val="00FF4B3A"/>
    <w:rsid w:val="00FF4D58"/>
    <w:rsid w:val="00FF4D76"/>
    <w:rsid w:val="00FF4F95"/>
    <w:rsid w:val="00FF5024"/>
    <w:rsid w:val="00FF51AF"/>
    <w:rsid w:val="00FF52B1"/>
    <w:rsid w:val="00FF600D"/>
    <w:rsid w:val="00FF6158"/>
    <w:rsid w:val="00FF617F"/>
    <w:rsid w:val="00FF68D8"/>
    <w:rsid w:val="00FF69E0"/>
    <w:rsid w:val="00FF6A26"/>
    <w:rsid w:val="00FF6ED7"/>
    <w:rsid w:val="00FF72A7"/>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Default Paragraph Font" w:uiPriority="1"/>
    <w:lsdException w:name="Hyperlink" w:uiPriority="99"/>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
    <w:link w:val="title2Char"/>
    <w:qFormat/>
    <w:rsid w:val="002E6158"/>
    <w:pPr>
      <w:numPr>
        <w:ilvl w:val="1"/>
        <w:numId w:val="12"/>
      </w:numPr>
      <w:ind w:left="567"/>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
    <w:link w:val="title30"/>
    <w:qFormat/>
    <w:rsid w:val="00B6655B"/>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0"/>
    <w:next w:val="a"/>
    <w:link w:val="proposalChar"/>
    <w:qFormat/>
    <w:rsid w:val="003E2513"/>
    <w:pPr>
      <w:numPr>
        <w:numId w:val="14"/>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0"/>
    <w:rsid w:val="003E2513"/>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ED6359"/>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3"/>
    <w:link w:val="title4"/>
    <w:rsid w:val="00563B6A"/>
    <w:rPr>
      <w:rFonts w:ascii="Calibri" w:eastAsia="微软雅黑" w:hAnsi="Calibri"/>
      <w:bCs/>
      <w:iCs/>
      <w:kern w:val="2"/>
      <w:sz w:val="21"/>
      <w:szCs w:val="28"/>
    </w:rPr>
  </w:style>
  <w:style w:type="character" w:styleId="afa">
    <w:name w:val="Emphasis"/>
    <w:uiPriority w:val="20"/>
    <w:qFormat/>
    <w:rsid w:val="00E30312"/>
    <w:rPr>
      <w:i/>
      <w:iCs/>
    </w:rPr>
  </w:style>
  <w:style w:type="table" w:customStyle="1" w:styleId="13">
    <w:name w:val="网格型1"/>
    <w:basedOn w:val="a2"/>
    <w:next w:val="aa"/>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C07CD1"/>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package" Target="embeddings/Microsoft_Visio_Drawing1.vsdx"/><Relationship Id="rId25" Type="http://schemas.openxmlformats.org/officeDocument/2006/relationships/image" Target="media/image10.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theme" Target="theme/theme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172.25.70.3\TXYJY_nas$\TXYJY\11120042\Rel-18%20MIMO\112_SE_result_final.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172.25.70.3\TXYJY_nas$\TXYJY\11120042\Rel-18%20MIMO\&#32467;&#26524;&#32479;&#35745;.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b="1" baseline="0">
                <a:latin typeface="Times New Roman" panose="02020603050405020304" pitchFamily="18" charset="0"/>
                <a:cs typeface="Times New Roman" panose="02020603050405020304" pitchFamily="18" charset="0"/>
              </a:rPr>
              <a:t>Cell mean SE of different </a:t>
            </a:r>
            <a:r>
              <a:rPr lang="en-US" altLang="zh-CN" sz="1000" b="1" i="0" u="none" strike="noStrike" baseline="0">
                <a:effectLst/>
                <a:latin typeface="Times New Roman" panose="02020603050405020304" pitchFamily="18" charset="0"/>
                <a:cs typeface="Times New Roman" panose="02020603050405020304" pitchFamily="18" charset="0"/>
              </a:rPr>
              <a:t>alternatives</a:t>
            </a:r>
            <a:r>
              <a:rPr lang="en-US" altLang="zh-CN" sz="1000" b="1" baseline="0">
                <a:latin typeface="Times New Roman" panose="02020603050405020304" pitchFamily="18" charset="0"/>
                <a:cs typeface="Times New Roman" panose="02020603050405020304" pitchFamily="18" charset="0"/>
              </a:rPr>
              <a:t> of  NZC bitmap design( RS gap =1ms)</a:t>
            </a:r>
            <a:endParaRPr lang="zh-CN" altLang="en-US" sz="1000" b="1">
              <a:latin typeface="Times New Roman" panose="02020603050405020304" pitchFamily="18" charset="0"/>
              <a:cs typeface="Times New Roman" panose="02020603050405020304" pitchFamily="18" charset="0"/>
            </a:endParaRPr>
          </a:p>
        </c:rich>
      </c:tx>
      <c:layout>
        <c:manualLayout>
          <c:xMode val="edge"/>
          <c:yMode val="edge"/>
          <c:x val="0.17411905101820432"/>
          <c:y val="3.8424591738712779E-2"/>
        </c:manualLayout>
      </c:layout>
      <c:overlay val="0"/>
      <c:spPr>
        <a:noFill/>
        <a:ln w="25400">
          <a:noFill/>
        </a:ln>
        <a:effectLst/>
      </c:spPr>
    </c:title>
    <c:autoTitleDeleted val="0"/>
    <c:plotArea>
      <c:layout/>
      <c:scatterChart>
        <c:scatterStyle val="lineMarker"/>
        <c:varyColors val="0"/>
        <c:ser>
          <c:idx val="1"/>
          <c:order val="0"/>
          <c:tx>
            <c:v>Alt1</c:v>
          </c:tx>
          <c:spPr>
            <a:ln w="28575" cap="rnd" cmpd="sng" algn="ctr">
              <a:solidFill>
                <a:schemeClr val="accent1"/>
              </a:solidFill>
              <a:prstDash val="solid"/>
              <a:round/>
            </a:ln>
            <a:effectLst/>
          </c:spPr>
          <c:marker>
            <c:symbol val="none"/>
          </c:marker>
          <c:xVal>
            <c:numRef>
              <c:f>'[112_SE_result_final.xlsx]Wf alts sb_num=26 rank=1or2'!$C$3:$C$9</c:f>
              <c:numCache>
                <c:formatCode>General</c:formatCode>
                <c:ptCount val="7"/>
                <c:pt idx="0">
                  <c:v>168</c:v>
                </c:pt>
                <c:pt idx="1">
                  <c:v>253</c:v>
                </c:pt>
                <c:pt idx="2">
                  <c:v>331</c:v>
                </c:pt>
                <c:pt idx="3">
                  <c:v>480</c:v>
                </c:pt>
                <c:pt idx="4">
                  <c:v>649</c:v>
                </c:pt>
                <c:pt idx="5">
                  <c:v>703</c:v>
                </c:pt>
                <c:pt idx="6">
                  <c:v>955</c:v>
                </c:pt>
              </c:numCache>
            </c:numRef>
          </c:xVal>
          <c:yVal>
            <c:numRef>
              <c:f>'[112_SE_result_final.xlsx]Wf alts sb_num=26 rank=1or2'!$D$3:$D$9</c:f>
              <c:numCache>
                <c:formatCode>0.000%</c:formatCode>
                <c:ptCount val="7"/>
                <c:pt idx="0">
                  <c:v>1</c:v>
                </c:pt>
                <c:pt idx="1">
                  <c:v>1.0083254110584372</c:v>
                </c:pt>
                <c:pt idx="2">
                  <c:v>1.0512037976104021</c:v>
                </c:pt>
                <c:pt idx="3">
                  <c:v>1.0604142449913225</c:v>
                </c:pt>
                <c:pt idx="4">
                  <c:v>1.0612946232278981</c:v>
                </c:pt>
                <c:pt idx="5">
                  <c:v>1.0791139191370402</c:v>
                </c:pt>
                <c:pt idx="6">
                  <c:v>1.0784246635768029</c:v>
                </c:pt>
              </c:numCache>
            </c:numRef>
          </c:yVal>
          <c:smooth val="0"/>
          <c:extLst>
            <c:ext xmlns:c16="http://schemas.microsoft.com/office/drawing/2014/chart" uri="{C3380CC4-5D6E-409C-BE32-E72D297353CC}">
              <c16:uniqueId val="{00000000-74F6-4D9C-81EC-B27268B70A40}"/>
            </c:ext>
          </c:extLst>
        </c:ser>
        <c:ser>
          <c:idx val="3"/>
          <c:order val="1"/>
          <c:tx>
            <c:v>Alt4'</c:v>
          </c:tx>
          <c:spPr>
            <a:ln w="28575" cap="rnd" cmpd="sng" algn="ctr">
              <a:solidFill>
                <a:srgbClr val="00B050"/>
              </a:solidFill>
              <a:prstDash val="solid"/>
              <a:round/>
            </a:ln>
            <a:effectLst/>
          </c:spPr>
          <c:marker>
            <c:symbol val="none"/>
          </c:marker>
          <c:xVal>
            <c:numRef>
              <c:f>'[112_SE_result_final.xlsx]Wf alts sb_num=26 rank=1or2'!$C$12:$C$18</c:f>
              <c:numCache>
                <c:formatCode>General</c:formatCode>
                <c:ptCount val="7"/>
                <c:pt idx="0">
                  <c:v>148</c:v>
                </c:pt>
                <c:pt idx="1">
                  <c:v>211</c:v>
                </c:pt>
                <c:pt idx="2">
                  <c:v>291</c:v>
                </c:pt>
                <c:pt idx="3">
                  <c:v>448</c:v>
                </c:pt>
                <c:pt idx="4">
                  <c:v>605</c:v>
                </c:pt>
                <c:pt idx="5">
                  <c:v>671</c:v>
                </c:pt>
                <c:pt idx="6">
                  <c:v>911</c:v>
                </c:pt>
              </c:numCache>
            </c:numRef>
          </c:xVal>
          <c:yVal>
            <c:numRef>
              <c:f>'[112_SE_result_final.xlsx]Wf alts sb_num=26 rank=1or2'!$D$12:$D$18</c:f>
              <c:numCache>
                <c:formatCode>0.000%</c:formatCode>
                <c:ptCount val="7"/>
                <c:pt idx="0" formatCode="General">
                  <c:v>0.99539809343132257</c:v>
                </c:pt>
                <c:pt idx="1">
                  <c:v>1.0044538358984565</c:v>
                </c:pt>
                <c:pt idx="2">
                  <c:v>1.0482604519331409</c:v>
                </c:pt>
                <c:pt idx="3">
                  <c:v>1.0577234240319122</c:v>
                </c:pt>
                <c:pt idx="4">
                  <c:v>1.0581635425731408</c:v>
                </c:pt>
                <c:pt idx="5">
                  <c:v>1.0779091687363389</c:v>
                </c:pt>
                <c:pt idx="6" formatCode="General">
                  <c:v>1.0788752275227946</c:v>
                </c:pt>
              </c:numCache>
            </c:numRef>
          </c:yVal>
          <c:smooth val="0"/>
          <c:extLst>
            <c:ext xmlns:c16="http://schemas.microsoft.com/office/drawing/2014/chart" uri="{C3380CC4-5D6E-409C-BE32-E72D297353CC}">
              <c16:uniqueId val="{00000001-74F6-4D9C-81EC-B27268B70A40}"/>
            </c:ext>
          </c:extLst>
        </c:ser>
        <c:ser>
          <c:idx val="0"/>
          <c:order val="2"/>
          <c:tx>
            <c:v>Alt1 layer common offset</c:v>
          </c:tx>
          <c:spPr>
            <a:ln w="28575" cap="rnd" cmpd="sng" algn="ctr">
              <a:solidFill>
                <a:schemeClr val="accent1">
                  <a:shade val="95000"/>
                  <a:satMod val="105000"/>
                </a:schemeClr>
              </a:solidFill>
              <a:prstDash val="solid"/>
              <a:round/>
            </a:ln>
            <a:effectLst/>
          </c:spPr>
          <c:marker>
            <c:symbol val="none"/>
          </c:marker>
          <c:xVal>
            <c:numRef>
              <c:f>'[112_SE_result_final.xlsx]Wf alts sb_num=26 rank=1or2'!$C$27:$C$34</c:f>
              <c:numCache>
                <c:formatCode>General</c:formatCode>
                <c:ptCount val="8"/>
              </c:numCache>
            </c:numRef>
          </c:xVal>
          <c:yVal>
            <c:numRef>
              <c:f>'[112_SE_result_final.xlsx]Wf alts sb_num=26 rank=1or2'!$D$27:$D$34</c:f>
              <c:numCache>
                <c:formatCode>General</c:formatCode>
                <c:ptCount val="8"/>
              </c:numCache>
            </c:numRef>
          </c:yVal>
          <c:smooth val="0"/>
          <c:extLst>
            <c:ext xmlns:c16="http://schemas.microsoft.com/office/drawing/2014/chart" uri="{C3380CC4-5D6E-409C-BE32-E72D297353CC}">
              <c16:uniqueId val="{00000002-74F6-4D9C-81EC-B27268B70A40}"/>
            </c:ext>
          </c:extLst>
        </c:ser>
        <c:dLbls>
          <c:showLegendKey val="0"/>
          <c:showVal val="0"/>
          <c:showCatName val="0"/>
          <c:showSerName val="0"/>
          <c:showPercent val="0"/>
          <c:showBubbleSize val="0"/>
        </c:dLbls>
        <c:axId val="123190272"/>
        <c:axId val="123196544"/>
      </c:scatterChart>
      <c:valAx>
        <c:axId val="123190272"/>
        <c:scaling>
          <c:orientation val="minMax"/>
          <c:max val="1020"/>
          <c:min val="100"/>
        </c:scaling>
        <c:delete val="0"/>
        <c:axPos val="b"/>
        <c:title>
          <c:tx>
            <c:rich>
              <a:bodyPr rot="0" spcFirstLastPara="1" vertOverflow="ellipsis" vert="horz" wrap="square" anchor="ctr" anchorCtr="1"/>
              <a:lstStyle/>
              <a:p>
                <a:pPr>
                  <a:defRPr lang="zh-CN"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payload (bits)</a:t>
                </a:r>
                <a:endParaRPr lang="zh-CN" altLang="en-US" b="1">
                  <a:latin typeface="Times New Roman" panose="02020603050405020304" pitchFamily="18" charset="0"/>
                  <a:cs typeface="Times New Roman" panose="02020603050405020304" pitchFamily="18" charset="0"/>
                </a:endParaRPr>
              </a:p>
            </c:rich>
          </c:tx>
          <c:overlay val="0"/>
          <c:spPr>
            <a:noFill/>
            <a:ln w="25400">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wrap="square" anchor="ctr" anchorCtr="1"/>
          <a:lstStyle/>
          <a:p>
            <a:pPr>
              <a:defRPr lang="zh-CN" sz="900" b="0" i="0" u="none" strike="noStrike" kern="1200" baseline="0">
                <a:solidFill>
                  <a:srgbClr val="333333"/>
                </a:solidFill>
                <a:latin typeface="Times New Roman" panose="02020603050405020304" pitchFamily="18" charset="0"/>
                <a:ea typeface="宋体" panose="02010600030101010101" pitchFamily="7" charset="-122"/>
                <a:cs typeface="Times New Roman" panose="02020603050405020304" pitchFamily="18" charset="0"/>
              </a:defRPr>
            </a:pPr>
            <a:endParaRPr lang="zh-CN"/>
          </a:p>
        </c:txPr>
        <c:crossAx val="123196544"/>
        <c:crosses val="autoZero"/>
        <c:crossBetween val="midCat"/>
      </c:valAx>
      <c:valAx>
        <c:axId val="123196544"/>
        <c:scaling>
          <c:orientation val="minMax"/>
          <c:min val="0.99"/>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SE</a:t>
                </a:r>
                <a:r>
                  <a:rPr lang="en-US" altLang="zh-CN" b="1" baseline="0">
                    <a:latin typeface="Times New Roman" panose="02020603050405020304" pitchFamily="18" charset="0"/>
                    <a:cs typeface="Times New Roman" panose="02020603050405020304" pitchFamily="18" charset="0"/>
                  </a:rPr>
                  <a:t> gain</a:t>
                </a:r>
                <a:endParaRPr lang="zh-CN" altLang="en-US" b="1">
                  <a:latin typeface="Times New Roman" panose="02020603050405020304" pitchFamily="18" charset="0"/>
                  <a:cs typeface="Times New Roman" panose="02020603050405020304" pitchFamily="18" charset="0"/>
                </a:endParaRPr>
              </a:p>
            </c:rich>
          </c:tx>
          <c:overlay val="0"/>
          <c:spPr>
            <a:noFill/>
            <a:ln w="25400">
              <a:noFill/>
            </a:ln>
            <a:effectLst/>
          </c:spPr>
        </c:title>
        <c:numFmt formatCode="0.0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3190272"/>
        <c:crosses val="autoZero"/>
        <c:crossBetween val="midCat"/>
      </c:valAx>
      <c:spPr>
        <a:noFill/>
        <a:ln w="25400">
          <a:noFill/>
        </a:ln>
        <a:effectLst/>
      </c:spPr>
    </c:plotArea>
    <c:legend>
      <c:legendPos val="r"/>
      <c:legendEntry>
        <c:idx val="2"/>
        <c:delete val="1"/>
      </c:legendEntry>
      <c:overlay val="0"/>
      <c:spPr>
        <a:noFill/>
        <a:ln w="25400">
          <a:noFill/>
        </a:ln>
        <a:effectLst/>
      </c:spPr>
      <c:txPr>
        <a:bodyPr rot="0" spcFirstLastPara="1" vertOverflow="ellipsis" vert="horz" wrap="square" anchor="ctr" anchorCtr="1"/>
        <a:lstStyle/>
        <a:p>
          <a:pPr>
            <a:defRPr lang="zh-CN"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b="1">
                <a:latin typeface="Times New Roman" panose="02020603050405020304" pitchFamily="18" charset="0"/>
                <a:cs typeface="Times New Roman" panose="02020603050405020304" pitchFamily="18" charset="0"/>
              </a:rPr>
              <a:t>Cell mean upt of different alternatives of NZC</a:t>
            </a:r>
            <a:r>
              <a:rPr lang="en-US" altLang="zh-CN" sz="1000" b="1" baseline="0">
                <a:latin typeface="Times New Roman" panose="02020603050405020304" pitchFamily="18" charset="0"/>
                <a:cs typeface="Times New Roman" panose="02020603050405020304" pitchFamily="18" charset="0"/>
              </a:rPr>
              <a:t> bitmap design (RS gap =1ms)</a:t>
            </a:r>
            <a:r>
              <a:rPr lang="en-US" altLang="zh-CN" sz="1000" b="1">
                <a:latin typeface="Times New Roman" panose="02020603050405020304" pitchFamily="18" charset="0"/>
                <a:cs typeface="Times New Roman" panose="02020603050405020304" pitchFamily="18" charset="0"/>
              </a:rPr>
              <a:t>  </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0"/>
          <c:order val="0"/>
          <c:tx>
            <c:v>Alt1</c:v>
          </c:tx>
          <c:spPr>
            <a:ln w="28575" cap="rnd">
              <a:solidFill>
                <a:srgbClr val="0070C0"/>
              </a:solidFill>
              <a:round/>
            </a:ln>
            <a:effectLst/>
          </c:spPr>
          <c:marker>
            <c:symbol val="none"/>
          </c:marker>
          <c:xVal>
            <c:numRef>
              <c:f>ideal_Gap1!$C$3:$C$10</c:f>
              <c:numCache>
                <c:formatCode>General</c:formatCode>
                <c:ptCount val="8"/>
                <c:pt idx="0">
                  <c:v>317</c:v>
                </c:pt>
                <c:pt idx="1">
                  <c:v>485</c:v>
                </c:pt>
                <c:pt idx="2">
                  <c:v>601</c:v>
                </c:pt>
                <c:pt idx="3">
                  <c:v>937</c:v>
                </c:pt>
                <c:pt idx="4">
                  <c:v>1273</c:v>
                </c:pt>
              </c:numCache>
            </c:numRef>
          </c:xVal>
          <c:yVal>
            <c:numRef>
              <c:f>ideal_Gap1!$D$3:$D$10</c:f>
              <c:numCache>
                <c:formatCode>0.000%</c:formatCode>
                <c:ptCount val="8"/>
                <c:pt idx="0">
                  <c:v>1</c:v>
                </c:pt>
                <c:pt idx="1">
                  <c:v>1.0549106435658253</c:v>
                </c:pt>
                <c:pt idx="2">
                  <c:v>1.089112200841007</c:v>
                </c:pt>
                <c:pt idx="3">
                  <c:v>1.0884140080838296</c:v>
                </c:pt>
                <c:pt idx="4">
                  <c:v>1.1073614758690034</c:v>
                </c:pt>
              </c:numCache>
            </c:numRef>
          </c:yVal>
          <c:smooth val="0"/>
          <c:extLst>
            <c:ext xmlns:c16="http://schemas.microsoft.com/office/drawing/2014/chart" uri="{C3380CC4-5D6E-409C-BE32-E72D297353CC}">
              <c16:uniqueId val="{00000000-0726-48B9-A669-5714438E8DDC}"/>
            </c:ext>
          </c:extLst>
        </c:ser>
        <c:ser>
          <c:idx val="1"/>
          <c:order val="1"/>
          <c:tx>
            <c:v>Alt3</c:v>
          </c:tx>
          <c:spPr>
            <a:ln w="28575" cap="rnd">
              <a:solidFill>
                <a:schemeClr val="accent4">
                  <a:lumMod val="75000"/>
                </a:schemeClr>
              </a:solidFill>
              <a:round/>
            </a:ln>
            <a:effectLst/>
          </c:spPr>
          <c:marker>
            <c:symbol val="none"/>
          </c:marker>
          <c:xVal>
            <c:numRef>
              <c:f>ideal_Gap1!$C$13:$C$18</c:f>
              <c:numCache>
                <c:formatCode>General</c:formatCode>
                <c:ptCount val="6"/>
                <c:pt idx="1">
                  <c:v>323</c:v>
                </c:pt>
                <c:pt idx="2">
                  <c:v>585</c:v>
                </c:pt>
                <c:pt idx="3">
                  <c:v>837</c:v>
                </c:pt>
                <c:pt idx="4">
                  <c:v>1022</c:v>
                </c:pt>
                <c:pt idx="5">
                  <c:v>1227</c:v>
                </c:pt>
              </c:numCache>
            </c:numRef>
          </c:xVal>
          <c:yVal>
            <c:numRef>
              <c:f>ideal_Gap1!$D$13:$D$18</c:f>
              <c:numCache>
                <c:formatCode>0.000%</c:formatCode>
                <c:ptCount val="6"/>
                <c:pt idx="1">
                  <c:v>1.0144092380165719</c:v>
                </c:pt>
                <c:pt idx="2">
                  <c:v>1.0669850471545395</c:v>
                </c:pt>
                <c:pt idx="3">
                  <c:v>1.0670554275064534</c:v>
                </c:pt>
                <c:pt idx="4">
                  <c:v>1.1048580153304992</c:v>
                </c:pt>
                <c:pt idx="5">
                  <c:v>1.087793600306767</c:v>
                </c:pt>
              </c:numCache>
            </c:numRef>
          </c:yVal>
          <c:smooth val="0"/>
          <c:extLst>
            <c:ext xmlns:c16="http://schemas.microsoft.com/office/drawing/2014/chart" uri="{C3380CC4-5D6E-409C-BE32-E72D297353CC}">
              <c16:uniqueId val="{00000001-0726-48B9-A669-5714438E8DDC}"/>
            </c:ext>
          </c:extLst>
        </c:ser>
        <c:ser>
          <c:idx val="2"/>
          <c:order val="2"/>
          <c:tx>
            <c:v>Alt4'</c:v>
          </c:tx>
          <c:spPr>
            <a:ln w="28575" cap="rnd">
              <a:solidFill>
                <a:srgbClr val="00B050"/>
              </a:solidFill>
              <a:round/>
            </a:ln>
            <a:effectLst/>
          </c:spPr>
          <c:marker>
            <c:symbol val="none"/>
          </c:marker>
          <c:xVal>
            <c:numRef>
              <c:f>ideal_Gap1!$C$23:$C$29</c:f>
              <c:numCache>
                <c:formatCode>General</c:formatCode>
                <c:ptCount val="7"/>
                <c:pt idx="0">
                  <c:v>197</c:v>
                </c:pt>
                <c:pt idx="1">
                  <c:v>281</c:v>
                </c:pt>
                <c:pt idx="2">
                  <c:v>601</c:v>
                </c:pt>
                <c:pt idx="3">
                  <c:v>921</c:v>
                </c:pt>
                <c:pt idx="4">
                  <c:v>1174</c:v>
                </c:pt>
              </c:numCache>
            </c:numRef>
          </c:xVal>
          <c:yVal>
            <c:numRef>
              <c:f>ideal_Gap1!$D$23:$D$29</c:f>
              <c:numCache>
                <c:formatCode>0.00%</c:formatCode>
                <c:ptCount val="7"/>
                <c:pt idx="0">
                  <c:v>1.0247616507220978</c:v>
                </c:pt>
                <c:pt idx="1">
                  <c:v>1.0374706311686106</c:v>
                </c:pt>
                <c:pt idx="2">
                  <c:v>1.089112200841007</c:v>
                </c:pt>
                <c:pt idx="3">
                  <c:v>1.1113549681966302</c:v>
                </c:pt>
                <c:pt idx="4">
                  <c:v>1.1133182593662243</c:v>
                </c:pt>
              </c:numCache>
            </c:numRef>
          </c:yVal>
          <c:smooth val="0"/>
          <c:extLst>
            <c:ext xmlns:c16="http://schemas.microsoft.com/office/drawing/2014/chart" uri="{C3380CC4-5D6E-409C-BE32-E72D297353CC}">
              <c16:uniqueId val="{00000002-0726-48B9-A669-5714438E8DDC}"/>
            </c:ext>
          </c:extLst>
        </c:ser>
        <c:dLbls>
          <c:showLegendKey val="0"/>
          <c:showVal val="0"/>
          <c:showCatName val="0"/>
          <c:showSerName val="0"/>
          <c:showPercent val="0"/>
          <c:showBubbleSize val="0"/>
        </c:dLbls>
        <c:axId val="1158139088"/>
        <c:axId val="1397604192"/>
      </c:scatterChart>
      <c:valAx>
        <c:axId val="11581390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payload(bits)</a:t>
                </a:r>
                <a:endParaRPr lang="zh-CN" alt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97604192"/>
        <c:crosses val="autoZero"/>
        <c:crossBetween val="midCat"/>
      </c:valAx>
      <c:valAx>
        <c:axId val="1397604192"/>
        <c:scaling>
          <c:orientation val="minMax"/>
          <c:max val="1.2"/>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upt</a:t>
                </a:r>
                <a:r>
                  <a:rPr lang="en-US" altLang="zh-CN" b="1" baseline="0">
                    <a:latin typeface="Times New Roman" panose="02020603050405020304" pitchFamily="18" charset="0"/>
                    <a:cs typeface="Times New Roman" panose="02020603050405020304" pitchFamily="18" charset="0"/>
                  </a:rPr>
                  <a:t> gain</a:t>
                </a:r>
                <a:endParaRPr lang="zh-CN" altLang="en-US" b="1">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15813908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78C09-464B-4523-8645-ACBB88164E1B}">
  <ds:schemaRefs>
    <ds:schemaRef ds:uri="http://purl.org/dc/dcmitype/"/>
    <ds:schemaRef ds:uri="98194d48-cc26-4b7e-909f-baa95c83abfa"/>
    <ds:schemaRef ds:uri="1c248485-b98a-4513-a581-ff7cb1688d78"/>
    <ds:schemaRef ds:uri="http://purl.org/dc/elements/1.1/"/>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FD429150-419F-4F02-B468-A937DC628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8493</Words>
  <Characters>48412</Characters>
  <Application>Microsoft Office Word</Application>
  <DocSecurity>0</DocSecurity>
  <Lines>403</Lines>
  <Paragraphs>113</Paragraphs>
  <ScaleCrop>false</ScaleCrop>
  <Company>Vivo</Company>
  <LinksUpToDate>false</LinksUpToDate>
  <CharactersWithSpaces>56792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cp:revision>
  <cp:lastPrinted>2011-08-03T09:36:00Z</cp:lastPrinted>
  <dcterms:created xsi:type="dcterms:W3CDTF">2023-04-07T13:00:00Z</dcterms:created>
  <dcterms:modified xsi:type="dcterms:W3CDTF">2023-04-07T13:00:00Z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