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4CF8911D"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175F20">
        <w:rPr>
          <w:b/>
          <w:noProof/>
          <w:lang w:eastAsia="zh-CN"/>
        </w:rPr>
        <w:t>2</w:t>
      </w:r>
      <w:r w:rsidR="00602A53">
        <w:rPr>
          <w:b/>
          <w:noProof/>
          <w:lang w:eastAsia="zh-CN"/>
        </w:rPr>
        <w:t>bis-e</w:t>
      </w:r>
      <w:r w:rsidRPr="00CF195E">
        <w:rPr>
          <w:b/>
          <w:kern w:val="2"/>
          <w:lang w:eastAsia="zh-CN"/>
        </w:rPr>
        <w:tab/>
      </w:r>
      <w:r w:rsidR="006120B2" w:rsidRPr="006120B2">
        <w:rPr>
          <w:b/>
          <w:kern w:val="2"/>
          <w:lang w:eastAsia="zh-CN"/>
        </w:rPr>
        <w:t>R1-</w:t>
      </w:r>
      <w:r w:rsidR="00165B65" w:rsidRPr="006120B2">
        <w:rPr>
          <w:b/>
          <w:kern w:val="2"/>
          <w:lang w:eastAsia="zh-CN"/>
        </w:rPr>
        <w:t>2</w:t>
      </w:r>
      <w:r w:rsidR="00165B65">
        <w:rPr>
          <w:b/>
          <w:kern w:val="2"/>
          <w:lang w:eastAsia="zh-CN"/>
        </w:rPr>
        <w:t>302379</w:t>
      </w:r>
    </w:p>
    <w:p w14:paraId="2E876DCB" w14:textId="233E80BA" w:rsidR="006C08E1" w:rsidRPr="00810DC4" w:rsidRDefault="005A27DB" w:rsidP="006C08E1">
      <w:pPr>
        <w:rPr>
          <w:b/>
          <w:kern w:val="2"/>
          <w:lang w:eastAsia="zh-CN"/>
        </w:rPr>
      </w:pPr>
      <w:r>
        <w:rPr>
          <w:rFonts w:hint="eastAsia"/>
          <w:b/>
          <w:kern w:val="2"/>
          <w:lang w:eastAsia="zh-CN"/>
        </w:rPr>
        <w:t>E</w:t>
      </w:r>
      <w:r w:rsidR="00602A53">
        <w:rPr>
          <w:b/>
          <w:kern w:val="2"/>
          <w:lang w:eastAsia="zh-CN"/>
        </w:rPr>
        <w:t>-</w:t>
      </w:r>
      <w:r>
        <w:rPr>
          <w:b/>
          <w:kern w:val="2"/>
          <w:lang w:eastAsia="zh-CN"/>
        </w:rPr>
        <w:t>m</w:t>
      </w:r>
      <w:r w:rsidR="00602A53">
        <w:rPr>
          <w:b/>
          <w:kern w:val="2"/>
          <w:lang w:eastAsia="zh-CN"/>
        </w:rPr>
        <w:t>eeting</w:t>
      </w:r>
      <w:r w:rsidR="00545368" w:rsidRPr="00545368">
        <w:rPr>
          <w:b/>
          <w:kern w:val="2"/>
          <w:lang w:eastAsia="zh-CN"/>
        </w:rPr>
        <w:t xml:space="preserve">, </w:t>
      </w:r>
      <w:r>
        <w:rPr>
          <w:b/>
          <w:kern w:val="2"/>
          <w:lang w:eastAsia="zh-CN"/>
        </w:rPr>
        <w:t xml:space="preserve">17-26 </w:t>
      </w:r>
      <w:r w:rsidR="00602A53">
        <w:rPr>
          <w:b/>
          <w:kern w:val="2"/>
          <w:lang w:eastAsia="zh-CN"/>
        </w:rPr>
        <w:t>April</w:t>
      </w:r>
      <w:r w:rsidR="00545368" w:rsidRPr="00545368">
        <w:rPr>
          <w:b/>
          <w:kern w:val="2"/>
          <w:lang w:eastAsia="zh-CN"/>
        </w:rPr>
        <w:t>, 202</w:t>
      </w:r>
      <w:r w:rsidR="00175F20">
        <w:rPr>
          <w:b/>
          <w:kern w:val="2"/>
          <w:lang w:eastAsia="zh-CN"/>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701F11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175F20">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2793AA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602A53">
        <w:rPr>
          <w:b/>
          <w:color w:val="000000" w:themeColor="text1"/>
          <w:kern w:val="2"/>
          <w:lang w:eastAsia="zh-CN"/>
        </w:rPr>
        <w:t>Discussion on SL-PRS r</w:t>
      </w:r>
      <w:r w:rsidR="002B56D9" w:rsidRPr="002B56D9">
        <w:rPr>
          <w:b/>
          <w:color w:val="000000" w:themeColor="text1"/>
          <w:kern w:val="2"/>
          <w:lang w:eastAsia="zh-CN"/>
        </w:rPr>
        <w:t>e</w:t>
      </w:r>
      <w:r w:rsidR="00175F20">
        <w:rPr>
          <w:b/>
          <w:color w:val="000000" w:themeColor="text1"/>
          <w:kern w:val="2"/>
          <w:lang w:eastAsia="zh-CN"/>
        </w:rPr>
        <w:t>source allocation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1ABB2A57" w14:textId="24252986" w:rsidR="00C45687" w:rsidRDefault="00AB3DBD" w:rsidP="0090314E">
      <w:pPr>
        <w:rPr>
          <w:lang w:eastAsia="zh-CN"/>
        </w:rPr>
      </w:pPr>
      <w:r>
        <w:rPr>
          <w:lang w:eastAsia="zh-CN"/>
        </w:rPr>
        <w:t>In RAN</w:t>
      </w:r>
      <w:r w:rsidR="00602A53">
        <w:rPr>
          <w:lang w:eastAsia="zh-CN"/>
        </w:rPr>
        <w:t>1</w:t>
      </w:r>
      <w:r>
        <w:rPr>
          <w:lang w:eastAsia="zh-CN"/>
        </w:rPr>
        <w:t>#</w:t>
      </w:r>
      <w:r w:rsidR="00602A53">
        <w:rPr>
          <w:lang w:eastAsia="zh-CN"/>
        </w:rPr>
        <w:t>112</w:t>
      </w:r>
      <w:r>
        <w:rPr>
          <w:lang w:eastAsia="zh-CN"/>
        </w:rPr>
        <w:t xml:space="preserve">, </w:t>
      </w:r>
      <w:r w:rsidR="00602A53">
        <w:rPr>
          <w:lang w:eastAsia="zh-CN"/>
        </w:rPr>
        <w:t>we have discussed the solutions to support SL-PRS resource allocation.</w:t>
      </w:r>
      <w:r w:rsidR="00CF3851">
        <w:rPr>
          <w:lang w:eastAsia="zh-CN"/>
        </w:rPr>
        <w:t xml:space="preserve"> </w:t>
      </w:r>
      <w:r>
        <w:rPr>
          <w:lang w:eastAsia="zh-CN"/>
        </w:rPr>
        <w:t>In this paper, we further provide our views</w:t>
      </w:r>
      <w:r w:rsidR="00F27C40">
        <w:rPr>
          <w:lang w:eastAsia="zh-CN"/>
        </w:rPr>
        <w:t xml:space="preserve"> on </w:t>
      </w:r>
      <w:r w:rsidR="00BB1836">
        <w:rPr>
          <w:rFonts w:hint="eastAsia"/>
          <w:lang w:eastAsia="zh-CN"/>
        </w:rPr>
        <w:t>the</w:t>
      </w:r>
      <w:r w:rsidR="00BB1836">
        <w:rPr>
          <w:lang w:eastAsia="zh-CN"/>
        </w:rPr>
        <w:t xml:space="preserve"> </w:t>
      </w:r>
      <w:r w:rsidR="00294F09">
        <w:rPr>
          <w:lang w:eastAsia="zh-CN"/>
        </w:rPr>
        <w:t>re</w:t>
      </w:r>
      <w:r w:rsidR="00175F20">
        <w:rPr>
          <w:lang w:eastAsia="zh-CN"/>
        </w:rPr>
        <w:t>source allocations</w:t>
      </w:r>
      <w:r w:rsidR="00F27C40">
        <w:rPr>
          <w:lang w:eastAsia="zh-CN"/>
        </w:rPr>
        <w:t xml:space="preserve"> </w:t>
      </w:r>
      <w:r w:rsidR="00175F20">
        <w:rPr>
          <w:lang w:eastAsia="zh-CN"/>
        </w:rPr>
        <w:t>for</w:t>
      </w:r>
      <w:r>
        <w:rPr>
          <w:lang w:eastAsia="zh-CN"/>
        </w:rPr>
        <w:t xml:space="preserve"> SL positioning</w:t>
      </w:r>
      <w:r w:rsidR="00F27C40">
        <w:rPr>
          <w:lang w:eastAsia="zh-CN"/>
        </w:rPr>
        <w:t>.</w:t>
      </w:r>
      <w:r w:rsidR="00C36F93">
        <w:rPr>
          <w:lang w:eastAsia="zh-CN"/>
        </w:rPr>
        <w:t xml:space="preserve"> </w:t>
      </w:r>
    </w:p>
    <w:p w14:paraId="76D7D8F6" w14:textId="0B7046C8" w:rsidR="00FB39A3" w:rsidRDefault="00177216" w:rsidP="00FB39A3">
      <w:pPr>
        <w:pStyle w:val="Heading1"/>
        <w:rPr>
          <w:lang w:eastAsia="zh-CN"/>
        </w:rPr>
      </w:pPr>
      <w:r>
        <w:rPr>
          <w:lang w:eastAsia="zh-CN"/>
        </w:rPr>
        <w:t>Dedicated r</w:t>
      </w:r>
      <w:r w:rsidR="00FB39A3">
        <w:rPr>
          <w:lang w:eastAsia="zh-CN"/>
        </w:rPr>
        <w:t xml:space="preserve">esource </w:t>
      </w:r>
      <w:r w:rsidR="00BA6F85">
        <w:rPr>
          <w:lang w:eastAsia="zh-CN"/>
        </w:rPr>
        <w:t xml:space="preserve">pool </w:t>
      </w:r>
      <w:r w:rsidR="00FB39A3">
        <w:rPr>
          <w:lang w:eastAsia="zh-CN"/>
        </w:rPr>
        <w:t xml:space="preserve">for </w:t>
      </w:r>
      <w:r w:rsidR="00FB39A3">
        <w:rPr>
          <w:rFonts w:hint="eastAsia"/>
          <w:lang w:eastAsia="zh-CN"/>
        </w:rPr>
        <w:t>SL</w:t>
      </w:r>
      <w:r w:rsidR="00FB39A3">
        <w:rPr>
          <w:lang w:eastAsia="zh-CN"/>
        </w:rPr>
        <w:t>-PRS</w:t>
      </w:r>
    </w:p>
    <w:p w14:paraId="64C33028" w14:textId="0A36C645" w:rsidR="00D3648E" w:rsidRDefault="00FE22C2" w:rsidP="00D3648E">
      <w:pPr>
        <w:pStyle w:val="Heading2"/>
        <w:rPr>
          <w:lang w:eastAsia="zh-CN"/>
        </w:rPr>
      </w:pPr>
      <w:r>
        <w:rPr>
          <w:lang w:eastAsia="zh-CN"/>
        </w:rPr>
        <w:t xml:space="preserve">Slot </w:t>
      </w:r>
      <w:r w:rsidR="00177216">
        <w:rPr>
          <w:lang w:eastAsia="zh-CN"/>
        </w:rPr>
        <w:t>structure</w:t>
      </w:r>
    </w:p>
    <w:p w14:paraId="744FC82F" w14:textId="05E4A4EF" w:rsidR="00AF6546" w:rsidRPr="000A3286" w:rsidRDefault="00AF6546" w:rsidP="00AF6546">
      <w:pPr>
        <w:rPr>
          <w:lang w:eastAsia="zh-CN"/>
        </w:rPr>
      </w:pPr>
      <w:r>
        <w:rPr>
          <w:rFonts w:hint="eastAsia"/>
          <w:lang w:eastAsia="zh-CN"/>
        </w:rPr>
        <w:t>I</w:t>
      </w:r>
      <w:r>
        <w:rPr>
          <w:lang w:eastAsia="zh-CN"/>
        </w:rPr>
        <w:t>n RAN1#</w:t>
      </w:r>
      <w:r w:rsidR="00602A53">
        <w:rPr>
          <w:lang w:eastAsia="zh-CN"/>
        </w:rPr>
        <w:t>112</w:t>
      </w:r>
      <w:r w:rsidR="00412D40">
        <w:rPr>
          <w:lang w:eastAsia="zh-CN"/>
        </w:rPr>
        <w:t xml:space="preserve"> </w:t>
      </w:r>
      <w:r w:rsidR="00165B65">
        <w:rPr>
          <w:lang w:eastAsia="zh-CN"/>
        </w:rPr>
        <w:fldChar w:fldCharType="begin"/>
      </w:r>
      <w:r w:rsidR="00165B65">
        <w:rPr>
          <w:lang w:eastAsia="zh-CN"/>
        </w:rPr>
        <w:instrText xml:space="preserve"> REF _Ref131751471 \r \h </w:instrText>
      </w:r>
      <w:r w:rsidR="00165B65">
        <w:rPr>
          <w:lang w:eastAsia="zh-CN"/>
        </w:rPr>
      </w:r>
      <w:r w:rsidR="00165B65">
        <w:rPr>
          <w:lang w:eastAsia="zh-CN"/>
        </w:rPr>
        <w:fldChar w:fldCharType="separate"/>
      </w:r>
      <w:r w:rsidR="00742321">
        <w:rPr>
          <w:lang w:eastAsia="zh-CN"/>
        </w:rPr>
        <w:t>[1]</w:t>
      </w:r>
      <w:r w:rsidR="00165B65">
        <w:rPr>
          <w:lang w:eastAsia="zh-CN"/>
        </w:rPr>
        <w:fldChar w:fldCharType="end"/>
      </w:r>
      <w:r>
        <w:rPr>
          <w:lang w:eastAsia="zh-CN"/>
        </w:rPr>
        <w:t xml:space="preserve">, </w:t>
      </w:r>
      <w:r w:rsidR="004B77A6">
        <w:t xml:space="preserve">channel </w:t>
      </w:r>
      <w:r>
        <w:t>structure for the dedicated resource pool</w:t>
      </w:r>
      <w:r>
        <w:rPr>
          <w:lang w:eastAsia="zh-CN"/>
        </w:rPr>
        <w:t xml:space="preserve"> have been discussed and we have the following agreement.</w:t>
      </w:r>
    </w:p>
    <w:tbl>
      <w:tblPr>
        <w:tblStyle w:val="TableGrid"/>
        <w:tblW w:w="0" w:type="auto"/>
        <w:tblLook w:val="04A0" w:firstRow="1" w:lastRow="0" w:firstColumn="1" w:lastColumn="0" w:noHBand="0" w:noVBand="1"/>
      </w:tblPr>
      <w:tblGrid>
        <w:gridCol w:w="9307"/>
      </w:tblGrid>
      <w:tr w:rsidR="00AF6546" w14:paraId="532F527A" w14:textId="77777777" w:rsidTr="00EC0B16">
        <w:tc>
          <w:tcPr>
            <w:tcW w:w="9307" w:type="dxa"/>
          </w:tcPr>
          <w:p w14:paraId="60D4401E" w14:textId="77777777" w:rsidR="00FF39D0" w:rsidRPr="004D6E93" w:rsidRDefault="00FF39D0" w:rsidP="00FF39D0">
            <w:pPr>
              <w:pStyle w:val="3GPPAgreements"/>
              <w:spacing w:after="0"/>
              <w:ind w:left="284" w:hanging="284"/>
              <w:rPr>
                <w:b/>
                <w:sz w:val="20"/>
              </w:rPr>
            </w:pPr>
            <w:r w:rsidRPr="004D6E93">
              <w:rPr>
                <w:b/>
                <w:sz w:val="20"/>
                <w:highlight w:val="green"/>
              </w:rPr>
              <w:t>Agreement</w:t>
            </w:r>
          </w:p>
          <w:p w14:paraId="49AC9E0F" w14:textId="77777777" w:rsidR="00FF39D0" w:rsidRPr="00F63983" w:rsidRDefault="00FF39D0" w:rsidP="00FF39D0">
            <w:pPr>
              <w:rPr>
                <w:color w:val="000000"/>
                <w:szCs w:val="20"/>
              </w:rPr>
            </w:pPr>
            <w:r w:rsidRPr="00F63983">
              <w:rPr>
                <w:color w:val="000000"/>
                <w:szCs w:val="20"/>
              </w:rPr>
              <w:t>For a dedicated resource pool for positioning:</w:t>
            </w:r>
          </w:p>
          <w:p w14:paraId="7E387325" w14:textId="77777777" w:rsidR="00FF39D0" w:rsidRPr="00F63983" w:rsidRDefault="00FF39D0" w:rsidP="00FF39D0">
            <w:pPr>
              <w:numPr>
                <w:ilvl w:val="0"/>
                <w:numId w:val="28"/>
              </w:numPr>
              <w:autoSpaceDE/>
              <w:autoSpaceDN/>
              <w:adjustRightInd/>
              <w:snapToGrid/>
              <w:spacing w:after="160" w:line="259" w:lineRule="auto"/>
              <w:contextualSpacing/>
              <w:jc w:val="left"/>
              <w:rPr>
                <w:color w:val="000000"/>
                <w:szCs w:val="20"/>
              </w:rPr>
            </w:pPr>
            <w:r w:rsidRPr="00F63983">
              <w:rPr>
                <w:color w:val="000000"/>
                <w:szCs w:val="20"/>
              </w:rPr>
              <w:t>The set of slots that belong to a resource pool is determined in the same way as for legacy SL communication pool (i.e. see section 8 of 38.214).</w:t>
            </w:r>
          </w:p>
          <w:p w14:paraId="56A66081" w14:textId="77777777" w:rsidR="00FF39D0" w:rsidRPr="00F63983" w:rsidRDefault="00FF39D0" w:rsidP="00FF39D0">
            <w:pPr>
              <w:numPr>
                <w:ilvl w:val="1"/>
                <w:numId w:val="28"/>
              </w:numPr>
              <w:autoSpaceDE/>
              <w:autoSpaceDN/>
              <w:adjustRightInd/>
              <w:snapToGrid/>
              <w:spacing w:after="160" w:line="259" w:lineRule="auto"/>
              <w:contextualSpacing/>
              <w:jc w:val="left"/>
              <w:rPr>
                <w:color w:val="000000"/>
                <w:szCs w:val="20"/>
              </w:rPr>
            </w:pPr>
            <w:r w:rsidRPr="00F63983">
              <w:rPr>
                <w:color w:val="000000"/>
                <w:szCs w:val="20"/>
              </w:rPr>
              <w:t>FFS: additional slots that can be used for SL PRS is not precluded</w:t>
            </w:r>
          </w:p>
          <w:p w14:paraId="47D11DB0" w14:textId="77777777" w:rsidR="00FF39D0" w:rsidRPr="00F63983" w:rsidRDefault="00FF39D0" w:rsidP="00FF39D0">
            <w:pPr>
              <w:numPr>
                <w:ilvl w:val="0"/>
                <w:numId w:val="28"/>
              </w:numPr>
              <w:autoSpaceDE/>
              <w:autoSpaceDN/>
              <w:adjustRightInd/>
              <w:snapToGrid/>
              <w:spacing w:after="160" w:line="259" w:lineRule="auto"/>
              <w:contextualSpacing/>
              <w:jc w:val="left"/>
              <w:rPr>
                <w:color w:val="000000"/>
                <w:szCs w:val="20"/>
              </w:rPr>
            </w:pPr>
            <w:r w:rsidRPr="00F63983">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C6CC733" w14:textId="77777777" w:rsidR="00FF39D0" w:rsidRDefault="00FF39D0" w:rsidP="00FF39D0">
            <w:pPr>
              <w:rPr>
                <w:iCs/>
              </w:rPr>
            </w:pPr>
          </w:p>
          <w:p w14:paraId="3422B656" w14:textId="77777777" w:rsidR="00FF39D0" w:rsidRPr="004D6E93" w:rsidRDefault="00FF39D0" w:rsidP="00FF39D0">
            <w:pPr>
              <w:pStyle w:val="3GPPAgreements"/>
              <w:spacing w:after="0"/>
              <w:ind w:left="284" w:hanging="284"/>
              <w:rPr>
                <w:b/>
                <w:sz w:val="20"/>
              </w:rPr>
            </w:pPr>
            <w:r w:rsidRPr="004D6E93">
              <w:rPr>
                <w:b/>
                <w:sz w:val="20"/>
                <w:highlight w:val="green"/>
              </w:rPr>
              <w:t>Agreement</w:t>
            </w:r>
          </w:p>
          <w:p w14:paraId="32B9CDAC" w14:textId="0F342C23" w:rsidR="00FF39D0" w:rsidRPr="000A4CDD" w:rsidRDefault="00FF39D0" w:rsidP="00FF39D0">
            <w:pPr>
              <w:rPr>
                <w:szCs w:val="20"/>
              </w:rPr>
            </w:pPr>
            <w:r w:rsidRPr="000A4CDD">
              <w:rPr>
                <w:szCs w:val="20"/>
              </w:rPr>
              <w:t>For</w:t>
            </w:r>
            <w:r w:rsidR="00D7165F">
              <w:rPr>
                <w:szCs w:val="20"/>
              </w:rPr>
              <w:t xml:space="preserve"> a dedicated resource pool for p</w:t>
            </w:r>
            <w:r w:rsidRPr="000A4CDD">
              <w:rPr>
                <w:szCs w:val="20"/>
              </w:rPr>
              <w:t>ositioning,</w:t>
            </w:r>
          </w:p>
          <w:p w14:paraId="1D13FD74" w14:textId="77777777" w:rsidR="00FF39D0" w:rsidRPr="00FC4D2F" w:rsidRDefault="00FF39D0" w:rsidP="00FF39D0">
            <w:pPr>
              <w:numPr>
                <w:ilvl w:val="0"/>
                <w:numId w:val="5"/>
              </w:numPr>
              <w:autoSpaceDE/>
              <w:autoSpaceDN/>
              <w:adjustRightInd/>
              <w:snapToGrid/>
              <w:spacing w:after="0" w:line="252" w:lineRule="auto"/>
              <w:contextualSpacing/>
              <w:jc w:val="left"/>
              <w:rPr>
                <w:szCs w:val="20"/>
              </w:rPr>
            </w:pPr>
            <w:r w:rsidRPr="00FC4D2F">
              <w:rPr>
                <w:szCs w:val="20"/>
              </w:rPr>
              <w:t xml:space="preserve">With regards to which channels can be included in the resource pool in addition to SL-PRS, option 1 (No other channel can be included beyond SL-PRS) is NOT pursued further. </w:t>
            </w:r>
          </w:p>
          <w:p w14:paraId="22EF06EF" w14:textId="77777777" w:rsidR="00FF39D0" w:rsidRPr="00FC4D2F" w:rsidRDefault="00FF39D0" w:rsidP="00FF39D0">
            <w:pPr>
              <w:numPr>
                <w:ilvl w:val="0"/>
                <w:numId w:val="5"/>
              </w:numPr>
              <w:autoSpaceDE/>
              <w:autoSpaceDN/>
              <w:adjustRightInd/>
              <w:snapToGrid/>
              <w:spacing w:after="0" w:line="252" w:lineRule="auto"/>
              <w:contextualSpacing/>
              <w:jc w:val="left"/>
              <w:rPr>
                <w:szCs w:val="20"/>
              </w:rPr>
            </w:pPr>
            <w:r w:rsidRPr="00FC4D2F">
              <w:rPr>
                <w:szCs w:val="20"/>
              </w:rPr>
              <w:t>Continue discussion between Option 2 and 3, and whether any other channel could also be included (e.g. PSFCH).</w:t>
            </w:r>
          </w:p>
          <w:p w14:paraId="32892A7A" w14:textId="77777777" w:rsidR="00AF6546" w:rsidRPr="00FF39D0" w:rsidRDefault="00AF6546" w:rsidP="00EC0B16">
            <w:pPr>
              <w:autoSpaceDE/>
              <w:autoSpaceDN/>
              <w:adjustRightInd/>
              <w:snapToGrid/>
              <w:spacing w:after="0" w:line="252" w:lineRule="auto"/>
              <w:contextualSpacing/>
              <w:jc w:val="left"/>
              <w:rPr>
                <w:rFonts w:eastAsia="Malgun Gothic"/>
                <w:lang w:eastAsia="ko-KR"/>
              </w:rPr>
            </w:pPr>
          </w:p>
        </w:tc>
      </w:tr>
    </w:tbl>
    <w:p w14:paraId="05BD7DB4" w14:textId="77777777" w:rsidR="00976F81" w:rsidRPr="00D7165F" w:rsidRDefault="00976F81" w:rsidP="005468C3">
      <w:pPr>
        <w:pStyle w:val="3GPPAgreements"/>
        <w:autoSpaceDE/>
        <w:autoSpaceDN/>
        <w:adjustRightInd/>
        <w:snapToGrid/>
        <w:jc w:val="left"/>
        <w:rPr>
          <w:lang w:eastAsia="zh-CN"/>
        </w:rPr>
      </w:pPr>
    </w:p>
    <w:p w14:paraId="0803D8C2" w14:textId="2FDD32AB" w:rsidR="00D7165F" w:rsidRDefault="00D7165F" w:rsidP="008F46EB">
      <w:pPr>
        <w:pStyle w:val="3GPPAgreements"/>
        <w:autoSpaceDE/>
        <w:autoSpaceDN/>
        <w:adjustRightInd/>
        <w:snapToGrid/>
        <w:rPr>
          <w:lang w:eastAsia="zh-CN"/>
        </w:rPr>
      </w:pPr>
      <w:r>
        <w:rPr>
          <w:lang w:eastAsia="zh-CN"/>
        </w:rPr>
        <w:t xml:space="preserve">One of the main </w:t>
      </w:r>
      <w:r w:rsidR="00AC4EA0">
        <w:rPr>
          <w:lang w:eastAsia="zh-CN"/>
        </w:rPr>
        <w:t>divergences</w:t>
      </w:r>
      <w:r>
        <w:rPr>
          <w:lang w:eastAsia="zh-CN"/>
        </w:rPr>
        <w:t xml:space="preserve"> about the slot structure of the dedicated resource pool is whether to include the PSSCH.  In our opinion, the design of the dedicated resource pool should first consider the necessary resource to support the basic functionalities. </w:t>
      </w:r>
    </w:p>
    <w:p w14:paraId="7A3FAE5C" w14:textId="1D006E71" w:rsidR="00D7165F" w:rsidRDefault="00D7165F" w:rsidP="008F46EB">
      <w:pPr>
        <w:pStyle w:val="3GPPAgreements"/>
        <w:autoSpaceDE/>
        <w:autoSpaceDN/>
        <w:adjustRightInd/>
        <w:snapToGrid/>
        <w:rPr>
          <w:lang w:eastAsia="zh-CN"/>
        </w:rPr>
      </w:pPr>
      <w:r>
        <w:rPr>
          <w:lang w:eastAsia="zh-CN"/>
        </w:rPr>
        <w:t xml:space="preserve">For SL-PRS transmission and sensing within the dedicated RP, only the resource reservation relevant information, e.g., time/frequency resource information, source/destination ID information, is needed. </w:t>
      </w:r>
      <w:r w:rsidR="001B40D3">
        <w:rPr>
          <w:lang w:eastAsia="zh-CN"/>
        </w:rPr>
        <w:t xml:space="preserve">The </w:t>
      </w:r>
      <w:r>
        <w:rPr>
          <w:lang w:eastAsia="zh-CN"/>
        </w:rPr>
        <w:t xml:space="preserve">content could be carried by the </w:t>
      </w:r>
      <w:r w:rsidR="001B40D3">
        <w:rPr>
          <w:lang w:eastAsia="zh-CN"/>
        </w:rPr>
        <w:t xml:space="preserve">first stage SCI in the </w:t>
      </w:r>
      <w:r>
        <w:rPr>
          <w:lang w:eastAsia="zh-CN"/>
        </w:rPr>
        <w:t xml:space="preserve">PSCCH. In addition, even for the design of the </w:t>
      </w:r>
      <w:r w:rsidR="001B40D3">
        <w:rPr>
          <w:lang w:eastAsia="zh-CN"/>
        </w:rPr>
        <w:t>first stage SCI</w:t>
      </w:r>
      <w:r>
        <w:rPr>
          <w:lang w:eastAsia="zh-CN"/>
        </w:rPr>
        <w:t xml:space="preserve">, some reserved bits </w:t>
      </w:r>
      <w:r w:rsidR="001B40D3">
        <w:rPr>
          <w:lang w:eastAsia="zh-CN"/>
        </w:rPr>
        <w:t xml:space="preserve">with configured/preconfigured length </w:t>
      </w:r>
      <w:r>
        <w:rPr>
          <w:lang w:eastAsia="zh-CN"/>
        </w:rPr>
        <w:t>could be included to support extended functions. Hence, we do not see the necessity of introducing PSSCH to the SL-PRS dedicated resource pool.</w:t>
      </w:r>
    </w:p>
    <w:p w14:paraId="580B652C" w14:textId="039C0604" w:rsidR="00D7165F" w:rsidRDefault="00D7165F" w:rsidP="00D7165F">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42321">
        <w:rPr>
          <w:b/>
          <w:i/>
          <w:noProof/>
          <w:color w:val="000000" w:themeColor="text1"/>
        </w:rPr>
        <w:t>1</w:t>
      </w:r>
      <w:r w:rsidRPr="00236121">
        <w:rPr>
          <w:b/>
          <w:i/>
          <w:color w:val="000000" w:themeColor="text1"/>
        </w:rPr>
        <w:fldChar w:fldCharType="end"/>
      </w:r>
      <w:r>
        <w:rPr>
          <w:b/>
          <w:i/>
          <w:color w:val="000000" w:themeColor="text1"/>
        </w:rPr>
        <w:t xml:space="preserve">: </w:t>
      </w:r>
      <w:r>
        <w:rPr>
          <w:b/>
          <w:i/>
        </w:rPr>
        <w:t>Single stage SCI could support the basic and necessary function for SL-PRS transmission and reservation.</w:t>
      </w:r>
    </w:p>
    <w:p w14:paraId="5327FFF9" w14:textId="5B7EEB27" w:rsidR="00D7165F" w:rsidRDefault="00D7165F" w:rsidP="00421D31">
      <w:pPr>
        <w:pStyle w:val="3GPPAgreements"/>
        <w:autoSpaceDE/>
        <w:autoSpaceDN/>
        <w:adjustRightInd/>
        <w:snapToGrid/>
        <w:rPr>
          <w:lang w:eastAsia="zh-CN"/>
        </w:rPr>
      </w:pPr>
      <w:r>
        <w:rPr>
          <w:lang w:eastAsia="zh-CN"/>
        </w:rPr>
        <w:lastRenderedPageBreak/>
        <w:t>On the other hand, including PSSCH to the dedicated resource pool first</w:t>
      </w:r>
      <w:r w:rsidR="008E3384">
        <w:rPr>
          <w:lang w:eastAsia="zh-CN"/>
        </w:rPr>
        <w:t>ly</w:t>
      </w:r>
      <w:r>
        <w:rPr>
          <w:lang w:eastAsia="zh-CN"/>
        </w:rPr>
        <w:t xml:space="preserve"> would </w:t>
      </w:r>
      <w:r w:rsidR="008E3384">
        <w:rPr>
          <w:lang w:eastAsia="zh-CN"/>
        </w:rPr>
        <w:t xml:space="preserve">reduce </w:t>
      </w:r>
      <w:r>
        <w:rPr>
          <w:lang w:eastAsia="zh-CN"/>
        </w:rPr>
        <w:t>the resources that could be used for SL-PRS or reducing the bandwidth of SL-PRS, which is contrast the motivation of introducing the SL-PRS dedicated resource pool.</w:t>
      </w:r>
      <w:r w:rsidR="008D5DBA">
        <w:rPr>
          <w:lang w:eastAsia="zh-CN"/>
        </w:rPr>
        <w:t xml:space="preserve"> </w:t>
      </w:r>
      <w:r w:rsidR="008E3384">
        <w:rPr>
          <w:lang w:eastAsia="zh-CN"/>
        </w:rPr>
        <w:t>Moreover,</w:t>
      </w:r>
      <w:r w:rsidR="008D5DBA">
        <w:rPr>
          <w:lang w:eastAsia="zh-CN"/>
        </w:rPr>
        <w:t xml:space="preserve"> including PSSCH to carry the 2</w:t>
      </w:r>
      <w:r w:rsidR="008D5DBA" w:rsidRPr="00421D31">
        <w:rPr>
          <w:vertAlign w:val="superscript"/>
          <w:lang w:eastAsia="zh-CN"/>
        </w:rPr>
        <w:t>nd</w:t>
      </w:r>
      <w:r w:rsidR="008D5DBA">
        <w:rPr>
          <w:lang w:eastAsia="zh-CN"/>
        </w:rPr>
        <w:t xml:space="preserve"> stage SCI would complicate the design of the dedicated resource pool from several aspect as analyzed in section </w:t>
      </w:r>
      <w:r w:rsidR="008D5DBA">
        <w:rPr>
          <w:lang w:eastAsia="zh-CN"/>
        </w:rPr>
        <w:fldChar w:fldCharType="begin"/>
      </w:r>
      <w:r w:rsidR="008D5DBA">
        <w:rPr>
          <w:lang w:eastAsia="zh-CN"/>
        </w:rPr>
        <w:instrText xml:space="preserve"> REF _Ref131494703 \r \h </w:instrText>
      </w:r>
      <w:r w:rsidR="008D5DBA">
        <w:rPr>
          <w:lang w:eastAsia="zh-CN"/>
        </w:rPr>
      </w:r>
      <w:r w:rsidR="008D5DBA">
        <w:rPr>
          <w:lang w:eastAsia="zh-CN"/>
        </w:rPr>
        <w:fldChar w:fldCharType="separate"/>
      </w:r>
      <w:r w:rsidR="00742321">
        <w:rPr>
          <w:lang w:eastAsia="zh-CN"/>
        </w:rPr>
        <w:t>2.3.1</w:t>
      </w:r>
      <w:r w:rsidR="008D5DBA">
        <w:rPr>
          <w:lang w:eastAsia="zh-CN"/>
        </w:rPr>
        <w:fldChar w:fldCharType="end"/>
      </w:r>
      <w:r w:rsidR="008D5DBA">
        <w:rPr>
          <w:lang w:eastAsia="zh-CN"/>
        </w:rPr>
        <w:t xml:space="preserve">. </w:t>
      </w:r>
    </w:p>
    <w:p w14:paraId="30826460" w14:textId="03877CBC" w:rsidR="00D7165F" w:rsidRDefault="00D7165F" w:rsidP="00D7165F">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42321">
        <w:rPr>
          <w:b/>
          <w:i/>
          <w:noProof/>
          <w:color w:val="000000" w:themeColor="text1"/>
        </w:rPr>
        <w:t>2</w:t>
      </w:r>
      <w:r w:rsidRPr="00236121">
        <w:rPr>
          <w:b/>
          <w:i/>
          <w:color w:val="000000" w:themeColor="text1"/>
        </w:rPr>
        <w:fldChar w:fldCharType="end"/>
      </w:r>
      <w:r>
        <w:rPr>
          <w:b/>
          <w:i/>
          <w:color w:val="000000" w:themeColor="text1"/>
        </w:rPr>
        <w:t xml:space="preserve">: </w:t>
      </w:r>
      <w:r>
        <w:rPr>
          <w:b/>
          <w:i/>
        </w:rPr>
        <w:t xml:space="preserve">Including PSSCH would complicate the design of the SL-PRS dedicated resource pool from several aspects, including </w:t>
      </w:r>
      <w:r w:rsidR="008E3384">
        <w:rPr>
          <w:b/>
          <w:i/>
        </w:rPr>
        <w:t xml:space="preserve">slot </w:t>
      </w:r>
      <w:r>
        <w:rPr>
          <w:b/>
          <w:i/>
        </w:rPr>
        <w:t xml:space="preserve">structure, </w:t>
      </w:r>
      <w:r w:rsidR="008E3384">
        <w:rPr>
          <w:b/>
          <w:i/>
        </w:rPr>
        <w:t xml:space="preserve">resource </w:t>
      </w:r>
      <w:r>
        <w:rPr>
          <w:b/>
          <w:i/>
        </w:rPr>
        <w:t xml:space="preserve">allocation, </w:t>
      </w:r>
      <w:r w:rsidR="008E3384">
        <w:rPr>
          <w:b/>
          <w:i/>
        </w:rPr>
        <w:t xml:space="preserve">power </w:t>
      </w:r>
      <w:r w:rsidR="00C66661">
        <w:rPr>
          <w:b/>
          <w:i/>
        </w:rPr>
        <w:t>c</w:t>
      </w:r>
      <w:r>
        <w:rPr>
          <w:b/>
          <w:i/>
        </w:rPr>
        <w:t>ontrol and PSSCH design, which would significantly increase the workload of Rel-18 for sidelink positioning.</w:t>
      </w:r>
    </w:p>
    <w:p w14:paraId="2D0062A4" w14:textId="52657DD9" w:rsidR="00D7165F" w:rsidRDefault="00D7165F" w:rsidP="008F46EB">
      <w:pPr>
        <w:pStyle w:val="3GPPAgreements"/>
        <w:autoSpaceDE/>
        <w:autoSpaceDN/>
        <w:adjustRightInd/>
        <w:snapToGrid/>
        <w:rPr>
          <w:lang w:eastAsia="zh-CN"/>
        </w:rPr>
      </w:pPr>
      <w:r>
        <w:rPr>
          <w:rFonts w:hint="eastAsia"/>
          <w:lang w:eastAsia="zh-CN"/>
        </w:rPr>
        <w:t>B</w:t>
      </w:r>
      <w:r>
        <w:rPr>
          <w:lang w:eastAsia="zh-CN"/>
        </w:rPr>
        <w:t>ased on above analysis, we do not support to include PSSCH within the SL-PRS dedicated resource pool.</w:t>
      </w:r>
    </w:p>
    <w:p w14:paraId="58D3570F" w14:textId="37361326" w:rsidR="00D7165F" w:rsidRDefault="00D7165F" w:rsidP="00D7165F">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742321">
        <w:rPr>
          <w:b/>
          <w:i/>
          <w:noProof/>
          <w:lang w:eastAsia="zh-CN"/>
        </w:rPr>
        <w:t>1</w:t>
      </w:r>
      <w:r w:rsidRPr="00B93620">
        <w:rPr>
          <w:lang w:eastAsia="zh-CN"/>
        </w:rPr>
        <w:fldChar w:fldCharType="end"/>
      </w:r>
      <w:r w:rsidRPr="00B93620">
        <w:rPr>
          <w:b/>
          <w:i/>
          <w:lang w:eastAsia="zh-CN"/>
        </w:rPr>
        <w:t xml:space="preserve">: </w:t>
      </w:r>
      <w:r>
        <w:rPr>
          <w:b/>
          <w:i/>
          <w:lang w:eastAsia="zh-CN"/>
        </w:rPr>
        <w:t xml:space="preserve">For the slot structure of SL-PRS dedicated resource pool, </w:t>
      </w:r>
    </w:p>
    <w:p w14:paraId="321EE948" w14:textId="18C503DD" w:rsidR="00D7165F" w:rsidRDefault="00D7165F" w:rsidP="00D7165F">
      <w:pPr>
        <w:pStyle w:val="ListParagraph"/>
        <w:numPr>
          <w:ilvl w:val="0"/>
          <w:numId w:val="39"/>
        </w:numPr>
        <w:ind w:firstLineChars="0"/>
        <w:rPr>
          <w:b/>
          <w:i/>
          <w:lang w:eastAsia="zh-CN"/>
        </w:rPr>
      </w:pPr>
      <w:r>
        <w:rPr>
          <w:b/>
          <w:i/>
          <w:lang w:eastAsia="zh-CN"/>
        </w:rPr>
        <w:t>S</w:t>
      </w:r>
      <w:r w:rsidRPr="00D7165F">
        <w:rPr>
          <w:b/>
          <w:i/>
          <w:lang w:eastAsia="zh-CN"/>
        </w:rPr>
        <w:t>upport to include SL-PRS and PSCCH,</w:t>
      </w:r>
      <w:r>
        <w:rPr>
          <w:b/>
          <w:i/>
          <w:lang w:eastAsia="zh-CN"/>
        </w:rPr>
        <w:t xml:space="preserve"> i.e., Option 2</w:t>
      </w:r>
    </w:p>
    <w:p w14:paraId="098396F6" w14:textId="326BBCEC" w:rsidR="00D7165F" w:rsidRDefault="00D7165F" w:rsidP="00D7165F">
      <w:pPr>
        <w:pStyle w:val="ListParagraph"/>
        <w:numPr>
          <w:ilvl w:val="0"/>
          <w:numId w:val="39"/>
        </w:numPr>
        <w:ind w:firstLineChars="0"/>
        <w:rPr>
          <w:b/>
          <w:i/>
          <w:lang w:eastAsia="zh-CN"/>
        </w:rPr>
      </w:pPr>
      <w:r>
        <w:rPr>
          <w:rFonts w:hint="eastAsia"/>
          <w:b/>
          <w:i/>
          <w:lang w:eastAsia="zh-CN"/>
        </w:rPr>
        <w:t>D</w:t>
      </w:r>
      <w:r>
        <w:rPr>
          <w:b/>
          <w:i/>
          <w:lang w:eastAsia="zh-CN"/>
        </w:rPr>
        <w:t xml:space="preserve">o not support to include PSSCH, i.e., Option 3. </w:t>
      </w:r>
    </w:p>
    <w:p w14:paraId="79D22BED" w14:textId="19717C8E" w:rsidR="005468C3" w:rsidRDefault="005468C3" w:rsidP="005468C3">
      <w:pPr>
        <w:pStyle w:val="3GPPAgreements"/>
        <w:autoSpaceDE/>
        <w:autoSpaceDN/>
        <w:adjustRightInd/>
        <w:snapToGrid/>
        <w:jc w:val="left"/>
        <w:rPr>
          <w:lang w:eastAsia="zh-CN"/>
        </w:rPr>
      </w:pPr>
    </w:p>
    <w:p w14:paraId="0A41C248" w14:textId="77777777" w:rsidR="00F83D42" w:rsidRDefault="00F83D42" w:rsidP="00F83D42">
      <w:pPr>
        <w:pStyle w:val="Heading2"/>
        <w:rPr>
          <w:lang w:eastAsia="zh-CN"/>
        </w:rPr>
      </w:pPr>
      <w:r w:rsidRPr="00A869F7">
        <w:rPr>
          <w:lang w:eastAsia="zh-CN"/>
        </w:rPr>
        <w:t>Use of reserved slots</w:t>
      </w:r>
    </w:p>
    <w:p w14:paraId="455387D4" w14:textId="2502A9FA" w:rsidR="00F83D42" w:rsidRDefault="00F83D42" w:rsidP="00F83D42">
      <w:pPr>
        <w:rPr>
          <w:lang w:eastAsia="zh-CN"/>
        </w:rPr>
      </w:pPr>
      <w:r>
        <w:rPr>
          <w:lang w:eastAsia="zh-CN"/>
        </w:rPr>
        <w:t xml:space="preserve">According to the agreement above, for a dedicated resource pool for positioning, the set of slots that belong to a resource pool </w:t>
      </w:r>
      <w:r w:rsidRPr="00F63983">
        <w:rPr>
          <w:color w:val="000000"/>
          <w:szCs w:val="20"/>
        </w:rPr>
        <w:t>is determined in the same way as for legacy SL communication pool</w:t>
      </w:r>
      <w:r>
        <w:rPr>
          <w:color w:val="000000"/>
          <w:szCs w:val="20"/>
        </w:rPr>
        <w:t xml:space="preserve">. </w:t>
      </w:r>
      <w:r w:rsidR="001B40D3">
        <w:rPr>
          <w:color w:val="000000"/>
          <w:szCs w:val="20"/>
        </w:rPr>
        <w:t>T</w:t>
      </w:r>
      <w:r>
        <w:rPr>
          <w:color w:val="000000"/>
          <w:szCs w:val="20"/>
        </w:rPr>
        <w:t xml:space="preserve">he </w:t>
      </w:r>
      <w:r w:rsidRPr="008568CC">
        <w:rPr>
          <w:color w:val="000000"/>
          <w:szCs w:val="20"/>
        </w:rPr>
        <w:t>proce</w:t>
      </w:r>
      <w:r>
        <w:rPr>
          <w:color w:val="000000"/>
          <w:szCs w:val="20"/>
        </w:rPr>
        <w:t>dures</w:t>
      </w:r>
      <w:r w:rsidRPr="008568CC">
        <w:rPr>
          <w:color w:val="000000"/>
          <w:szCs w:val="20"/>
        </w:rPr>
        <w:t xml:space="preserve"> </w:t>
      </w:r>
      <w:r>
        <w:rPr>
          <w:color w:val="000000"/>
          <w:szCs w:val="20"/>
        </w:rPr>
        <w:t xml:space="preserve">in TS 38.214 </w:t>
      </w:r>
      <w:r w:rsidR="002D6120">
        <w:rPr>
          <w:color w:val="000000"/>
          <w:szCs w:val="20"/>
        </w:rPr>
        <w:fldChar w:fldCharType="begin"/>
      </w:r>
      <w:r w:rsidR="002D6120">
        <w:rPr>
          <w:color w:val="000000"/>
          <w:szCs w:val="20"/>
        </w:rPr>
        <w:instrText xml:space="preserve"> REF _Ref130840894 \r \h </w:instrText>
      </w:r>
      <w:r w:rsidR="002D6120">
        <w:rPr>
          <w:color w:val="000000"/>
          <w:szCs w:val="20"/>
        </w:rPr>
      </w:r>
      <w:r w:rsidR="002D6120">
        <w:rPr>
          <w:color w:val="000000"/>
          <w:szCs w:val="20"/>
        </w:rPr>
        <w:fldChar w:fldCharType="separate"/>
      </w:r>
      <w:r w:rsidR="00742321">
        <w:rPr>
          <w:color w:val="000000"/>
          <w:szCs w:val="20"/>
        </w:rPr>
        <w:t>[3]</w:t>
      </w:r>
      <w:r w:rsidR="002D6120">
        <w:rPr>
          <w:color w:val="000000"/>
          <w:szCs w:val="20"/>
        </w:rPr>
        <w:fldChar w:fldCharType="end"/>
      </w:r>
      <w:r w:rsidR="001B40D3">
        <w:rPr>
          <w:color w:val="000000"/>
          <w:szCs w:val="20"/>
        </w:rPr>
        <w:t xml:space="preserve"> </w:t>
      </w:r>
      <w:r w:rsidRPr="008568CC">
        <w:rPr>
          <w:color w:val="000000"/>
          <w:szCs w:val="20"/>
        </w:rPr>
        <w:t>is as follows</w:t>
      </w:r>
      <w:r>
        <w:rPr>
          <w:color w:val="000000"/>
          <w:szCs w:val="20"/>
        </w:rPr>
        <w:t>.</w:t>
      </w:r>
    </w:p>
    <w:tbl>
      <w:tblPr>
        <w:tblStyle w:val="TableGrid"/>
        <w:tblW w:w="0" w:type="auto"/>
        <w:tblLook w:val="04A0" w:firstRow="1" w:lastRow="0" w:firstColumn="1" w:lastColumn="0" w:noHBand="0" w:noVBand="1"/>
      </w:tblPr>
      <w:tblGrid>
        <w:gridCol w:w="9307"/>
      </w:tblGrid>
      <w:tr w:rsidR="00F83D42" w14:paraId="1BA20E0A" w14:textId="77777777" w:rsidTr="008F46EB">
        <w:tc>
          <w:tcPr>
            <w:tcW w:w="9307" w:type="dxa"/>
          </w:tcPr>
          <w:p w14:paraId="308EA43C" w14:textId="77777777" w:rsidR="00F83D42" w:rsidRPr="008568CC" w:rsidRDefault="00F83D42" w:rsidP="008F46EB">
            <w:pPr>
              <w:rPr>
                <w:rFonts w:eastAsia="Malgun Gothic"/>
                <w:b/>
                <w:lang w:eastAsia="ko-KR"/>
              </w:rPr>
            </w:pPr>
            <w:r w:rsidRPr="008568CC">
              <w:rPr>
                <w:rFonts w:eastAsia="Malgun Gothic"/>
                <w:b/>
                <w:lang w:eastAsia="ko-KR"/>
              </w:rPr>
              <w:t>8</w:t>
            </w:r>
            <w:r w:rsidRPr="008568CC">
              <w:rPr>
                <w:rFonts w:eastAsia="Malgun Gothic"/>
                <w:b/>
                <w:lang w:eastAsia="ko-KR"/>
              </w:rPr>
              <w:tab/>
              <w:t>Physical sidelink shared channel related procedures</w:t>
            </w:r>
          </w:p>
          <w:p w14:paraId="6B3F71ED" w14:textId="77777777" w:rsidR="00F83D42" w:rsidRDefault="00F83D42" w:rsidP="008F46EB">
            <w:pPr>
              <w:rPr>
                <w:rFonts w:eastAsia="Malgun Gothic"/>
                <w:sz w:val="20"/>
                <w:szCs w:val="20"/>
                <w:lang w:eastAsia="ko-KR"/>
              </w:rPr>
            </w:pPr>
            <w:r>
              <w:rPr>
                <w:rFonts w:eastAsia="Malgun Gothic"/>
                <w:lang w:eastAsia="ko-KR"/>
              </w:rPr>
              <w:t xml:space="preserve">The set of slots that may belong to a sidelink resource pool is denoted by </w:t>
            </w:r>
            <m:oMath>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sSub>
                    <m:sSubPr>
                      <m:ctrlPr>
                        <w:rPr>
                          <w:rFonts w:ascii="Cambria Math" w:eastAsia="Malgun Gothic" w:hAnsi="Cambria Math"/>
                          <w:i/>
                          <w:lang w:val="en-GB"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lang w:eastAsia="ko-KR"/>
              </w:rPr>
              <w:t xml:space="preserve"> where</w:t>
            </w:r>
          </w:p>
          <w:p w14:paraId="7C029305" w14:textId="77777777" w:rsidR="00F83D42" w:rsidRDefault="00F83D42" w:rsidP="008F46EB">
            <w:pPr>
              <w:pStyle w:val="B1"/>
              <w:rPr>
                <w:lang w:eastAsia="ko-KR"/>
              </w:rPr>
            </w:pPr>
            <w:r>
              <w:t>-</w:t>
            </w:r>
            <w:r>
              <w:tab/>
            </w:r>
            <m:oMath>
              <m:sSubSup>
                <m:sSubSupPr>
                  <m:ctrlPr>
                    <w:rPr>
                      <w:rFonts w:ascii="Cambria Math" w:hAnsi="Cambria Math"/>
                      <w:lang w:val="x-none"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val="x-none"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val="x-none"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09CF25D3" w14:textId="77777777" w:rsidR="00F83D42" w:rsidRDefault="00F83D42" w:rsidP="008F46EB">
            <w:pPr>
              <w:pStyle w:val="B1"/>
              <w:rPr>
                <w:lang w:eastAsia="ko-KR"/>
              </w:rPr>
            </w:pPr>
            <w:r>
              <w:rPr>
                <w:lang w:eastAsia="ko-KR"/>
              </w:rPr>
              <w:t>-</w:t>
            </w:r>
            <w:r>
              <w:rPr>
                <w:lang w:eastAsia="ko-KR"/>
              </w:rPr>
              <w:tab/>
              <w:t>the slot index is relative to slot#0 of the radio frame corresponding to SFN 0 of the serving cell or DFN 0,</w:t>
            </w:r>
          </w:p>
          <w:p w14:paraId="6AEABEA1" w14:textId="77777777" w:rsidR="00F83D42" w:rsidRDefault="00F83D42" w:rsidP="008F46EB">
            <w:pPr>
              <w:pStyle w:val="B1"/>
              <w:rPr>
                <w:lang w:eastAsia="ko-KR"/>
              </w:rPr>
            </w:pPr>
            <w:r>
              <w:rPr>
                <w:lang w:eastAsia="ko-KR"/>
              </w:rPr>
              <w:t>-</w:t>
            </w:r>
            <w:r>
              <w:rPr>
                <w:lang w:eastAsia="ko-KR"/>
              </w:rPr>
              <w:tab/>
              <w:t xml:space="preserve">the set includes all the slots except the following slots, </w:t>
            </w:r>
          </w:p>
          <w:p w14:paraId="4AA0226B" w14:textId="77777777" w:rsidR="00F83D42" w:rsidRDefault="00F83D42" w:rsidP="008F46EB">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in which S-SS/PSBCH block (S-SSB) is configured,</w:t>
            </w:r>
          </w:p>
          <w:p w14:paraId="7C554D7E" w14:textId="77777777" w:rsidR="00F83D42" w:rsidRDefault="00F83D42" w:rsidP="008F46EB">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in each of which at least one of </w:t>
            </w:r>
            <w:r>
              <w:rPr>
                <w:i/>
                <w:lang w:eastAsia="ko-KR"/>
              </w:rPr>
              <w:t>Y-</w:t>
            </w:r>
            <w:proofErr w:type="spellStart"/>
            <w:r>
              <w:rPr>
                <w:i/>
                <w:lang w:eastAsia="ko-KR"/>
              </w:rPr>
              <w:t>th</w:t>
            </w:r>
            <w:proofErr w:type="spellEnd"/>
            <w:r>
              <w:rPr>
                <w:lang w:eastAsia="ko-KR"/>
              </w:rPr>
              <w:t xml:space="preserve">, </w:t>
            </w:r>
            <w:r>
              <w:rPr>
                <w:i/>
                <w:lang w:eastAsia="ko-KR"/>
              </w:rPr>
              <w:t>(Y+1)-</w:t>
            </w:r>
            <w:proofErr w:type="spellStart"/>
            <w:r>
              <w:rPr>
                <w:i/>
                <w:lang w:eastAsia="ko-KR"/>
              </w:rPr>
              <w:t>th</w:t>
            </w:r>
            <w:proofErr w:type="spellEnd"/>
            <w:r>
              <w:rPr>
                <w:lang w:eastAsia="ko-KR"/>
              </w:rPr>
              <w:t xml:space="preserve">, …, </w:t>
            </w:r>
            <w:r>
              <w:rPr>
                <w:i/>
                <w:lang w:val="ru-RU" w:eastAsia="ko-KR"/>
              </w:rPr>
              <w:t>(Y+X-1)-th</w:t>
            </w:r>
            <w:r>
              <w:rPr>
                <w:lang w:eastAsia="ko-KR"/>
              </w:rPr>
              <w:t xml:space="preserve"> OFDM symbols are not semi-statically configured as UL as per the higher layer parameter </w:t>
            </w:r>
            <w:proofErr w:type="spellStart"/>
            <w:r>
              <w:rPr>
                <w:i/>
                <w:lang w:eastAsia="ko-KR"/>
              </w:rPr>
              <w:t>tdd</w:t>
            </w:r>
            <w:proofErr w:type="spellEnd"/>
            <w:r>
              <w:rPr>
                <w:i/>
                <w:lang w:eastAsia="ko-KR"/>
              </w:rPr>
              <w:t>-UL-DL-</w:t>
            </w:r>
            <w:proofErr w:type="spellStart"/>
            <w:r>
              <w:rPr>
                <w:i/>
                <w:lang w:eastAsia="ko-KR"/>
              </w:rPr>
              <w:t>ConfigurationCommon</w:t>
            </w:r>
            <w:proofErr w:type="spellEnd"/>
            <w:r>
              <w:rPr>
                <w:lang w:eastAsia="ko-KR"/>
              </w:rPr>
              <w:t xml:space="preserve"> </w:t>
            </w:r>
            <w:r>
              <w:rPr>
                <w:lang w:eastAsia="zh-CN"/>
              </w:rPr>
              <w:t>of the serving cell if provided</w:t>
            </w:r>
            <w:r>
              <w:rPr>
                <w:i/>
                <w:lang w:eastAsia="ko-KR"/>
              </w:rPr>
              <w:t xml:space="preserve"> </w:t>
            </w:r>
            <w:r>
              <w:rPr>
                <w:lang w:eastAsia="ko-KR"/>
              </w:rPr>
              <w:t>or</w:t>
            </w:r>
            <w:r>
              <w:rPr>
                <w:i/>
                <w:lang w:eastAsia="ko-KR"/>
              </w:rPr>
              <w:t xml:space="preserve"> </w:t>
            </w:r>
            <w:proofErr w:type="spellStart"/>
            <w:r>
              <w:rPr>
                <w:i/>
                <w:lang w:eastAsia="ko-KR"/>
              </w:rPr>
              <w:t>sl</w:t>
            </w:r>
            <w:proofErr w:type="spellEnd"/>
            <w:r>
              <w:rPr>
                <w:i/>
                <w:lang w:eastAsia="ko-KR"/>
              </w:rPr>
              <w:t>-TDD-Configuration</w:t>
            </w:r>
            <w:r>
              <w:rPr>
                <w:i/>
                <w:lang w:eastAsia="zh-CN"/>
              </w:rPr>
              <w:t xml:space="preserve"> </w:t>
            </w:r>
            <w:r>
              <w:rPr>
                <w:lang w:eastAsia="zh-CN"/>
              </w:rPr>
              <w:t xml:space="preserve">if provided or </w:t>
            </w:r>
            <w:proofErr w:type="spellStart"/>
            <w:r>
              <w:rPr>
                <w:i/>
                <w:lang w:eastAsia="zh-CN"/>
              </w:rPr>
              <w:t>sl</w:t>
            </w:r>
            <w:proofErr w:type="spellEnd"/>
            <w:r>
              <w:rPr>
                <w:i/>
                <w:lang w:eastAsia="zh-CN"/>
              </w:rPr>
              <w:t>-TDD-Config</w:t>
            </w:r>
            <w:r>
              <w:rPr>
                <w:lang w:eastAsia="zh-CN"/>
              </w:rPr>
              <w:t xml:space="preserve"> of the received PSBCH if provided</w:t>
            </w:r>
            <w:r>
              <w:rPr>
                <w:lang w:eastAsia="ko-KR"/>
              </w:rPr>
              <w:t xml:space="preserve">, where </w:t>
            </w:r>
            <w:r>
              <w:rPr>
                <w:i/>
                <w:lang w:val="ru-RU" w:eastAsia="ko-KR"/>
              </w:rPr>
              <w:t xml:space="preserve">Y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14:paraId="6F8AC6D1" w14:textId="77777777" w:rsidR="00F83D42" w:rsidRDefault="00F83D42" w:rsidP="008F46EB">
            <w:pPr>
              <w:pStyle w:val="B2"/>
              <w:rPr>
                <w:lang w:eastAsia="ko-KR"/>
              </w:rPr>
            </w:pPr>
            <w:r>
              <w:rPr>
                <w:lang w:val="en-US" w:eastAsia="ko-KR"/>
              </w:rPr>
              <w:t>-</w:t>
            </w:r>
            <w:r>
              <w:rPr>
                <w:lang w:val="en-US" w:eastAsia="ko-KR"/>
              </w:rPr>
              <w:tab/>
            </w:r>
            <w:r>
              <w:rPr>
                <w:lang w:eastAsia="ko-KR"/>
              </w:rPr>
              <w:t>The reserved slots which are determined by the following steps.</w:t>
            </w:r>
          </w:p>
          <w:p w14:paraId="39FA3D6E" w14:textId="77777777" w:rsidR="00F83D42" w:rsidRDefault="00F83D42" w:rsidP="008F46EB">
            <w:pPr>
              <w:pStyle w:val="B3"/>
              <w:rPr>
                <w:lang w:eastAsia="ko-KR"/>
              </w:rPr>
            </w:pPr>
            <w:r>
              <w:rPr>
                <w:lang w:eastAsia="ko-KR"/>
              </w:rPr>
              <w:t>1)</w:t>
            </w:r>
            <w:r>
              <w:rPr>
                <w:lang w:eastAsia="ko-KR"/>
              </w:rPr>
              <w:tab/>
              <w:t xml:space="preserve">the remaining slots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from the set of all the slots are denoted by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Pr>
                <w:lang w:eastAsia="ko-KR"/>
              </w:rPr>
              <w:t xml:space="preserve"> </w:t>
            </w:r>
            <w:r>
              <w:t xml:space="preserve">arranged in increasing order of slot index. </w:t>
            </w:r>
          </w:p>
          <w:p w14:paraId="50138864" w14:textId="77777777" w:rsidR="00F83D42" w:rsidRDefault="00F83D42" w:rsidP="008F46EB">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Pr>
                <w:lang w:eastAsia="ko-KR"/>
              </w:rPr>
              <w:t xml:space="preserve"> 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xml:space="preserve">, here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w:bookmarkStart w:id="0" w:name="OLE_LINK23"/>
            <w:bookmarkStart w:id="1" w:name="OLE_LINK24"/>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bookmarkEnd w:id="0"/>
            <w:bookmarkEnd w:id="1"/>
            <w:r>
              <w:rPr>
                <w:lang w:eastAsia="ko-KR"/>
              </w:rPr>
              <w:t xml:space="preserve"> denotes the length of bitmap configured by higher layers.  </w:t>
            </w:r>
          </w:p>
          <w:p w14:paraId="18643F98" w14:textId="77777777" w:rsidR="00F83D42" w:rsidRDefault="00F83D42" w:rsidP="008F46EB">
            <w:pPr>
              <w:pStyle w:val="B1"/>
              <w:rPr>
                <w:lang w:eastAsia="ko-KR"/>
              </w:rPr>
            </w:pPr>
            <w:r>
              <w:rPr>
                <w:lang w:eastAsia="ko-KR"/>
              </w:rPr>
              <w:t>-</w:t>
            </w:r>
            <w:r>
              <w:rPr>
                <w:lang w:eastAsia="ko-KR"/>
              </w:rPr>
              <w:tab/>
              <w:t xml:space="preserve">The slots in the set are arranged in increasing order of slot index.  </w:t>
            </w:r>
          </w:p>
          <w:p w14:paraId="58E866D6" w14:textId="77777777" w:rsidR="00F83D42" w:rsidRDefault="00F83D42" w:rsidP="008F46EB">
            <w:pPr>
              <w:rPr>
                <w:lang w:eastAsia="ko-KR"/>
              </w:rPr>
            </w:pPr>
            <w:r>
              <w:rPr>
                <w:lang w:eastAsia="ko-KR"/>
              </w:rPr>
              <w:t>The UE determines the set of slots assigned to a sidelink resource pool as follows:</w:t>
            </w:r>
          </w:p>
          <w:p w14:paraId="66BDF78E" w14:textId="77777777" w:rsidR="00F83D42" w:rsidRDefault="00F83D42" w:rsidP="008F46EB">
            <w:pPr>
              <w:pStyle w:val="B1"/>
              <w:rPr>
                <w:lang w:eastAsia="ko-KR"/>
              </w:rPr>
            </w:pPr>
            <w:r>
              <w:rPr>
                <w:lang w:eastAsia="ko-KR"/>
              </w:rPr>
              <w:t>-</w:t>
            </w:r>
            <w:r>
              <w:rPr>
                <w:lang w:eastAsia="ko-KR"/>
              </w:rPr>
              <w:tab/>
              <w:t xml:space="preserve">a bitmap </w:t>
            </w:r>
            <m:oMath>
              <m:d>
                <m:dPr>
                  <m:ctrlPr>
                    <w:rPr>
                      <w:rFonts w:ascii="Cambria Math" w:hAnsi="Cambria Math"/>
                      <w:lang w:val="x-none" w:eastAsia="ko-KR"/>
                    </w:rPr>
                  </m:ctrlPr>
                </m:dPr>
                <m:e>
                  <m:sSub>
                    <m:sSubPr>
                      <m:ctrlPr>
                        <w:rPr>
                          <w:rFonts w:ascii="Cambria Math" w:hAnsi="Cambria Math"/>
                          <w:i/>
                          <w:lang w:val="x-none"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b</m:t>
                      </m:r>
                    </m:e>
                    <m:sub>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Pr>
                <w:lang w:eastAsia="ko-KR"/>
              </w:rPr>
              <w:t xml:space="preserve"> associated with the resource pool is used where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the length of the bitmap is configured by higher layers.</w:t>
            </w:r>
          </w:p>
          <w:p w14:paraId="20CEFE4B" w14:textId="77777777" w:rsidR="00F83D42" w:rsidRDefault="00F83D42" w:rsidP="008F46EB">
            <w:pPr>
              <w:pStyle w:val="B1"/>
              <w:rPr>
                <w:lang w:eastAsia="ko-KR"/>
              </w:rPr>
            </w:pPr>
            <w:r>
              <w:rPr>
                <w:lang w:eastAsia="ko-KR"/>
              </w:rPr>
              <w:t>-</w:t>
            </w:r>
            <w:r>
              <w:rPr>
                <w:lang w:eastAsia="ko-KR"/>
              </w:rPr>
              <w:tab/>
              <w:t xml:space="preserve">a slot </w:t>
            </w:r>
            <m:oMath>
              <m:sSubSup>
                <m:sSubSupPr>
                  <m:ctrlPr>
                    <w:rPr>
                      <w:rFonts w:ascii="Cambria Math" w:hAnsi="Cambria Math"/>
                      <w:i/>
                      <w:lang w:val="x-none"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val="x-none" w:eastAsia="ko-KR"/>
                    </w:rPr>
                  </m:ctrlPr>
                </m:sSubPr>
                <m:e>
                  <m:r>
                    <w:rPr>
                      <w:rFonts w:ascii="Cambria Math" w:hAnsi="Cambria Math"/>
                      <w:lang w:eastAsia="ko-KR"/>
                    </w:rPr>
                    <m:t>b</m:t>
                  </m:r>
                </m:e>
                <m:sub>
                  <m:sSup>
                    <m:sSupPr>
                      <m:ctrlPr>
                        <w:rPr>
                          <w:rFonts w:ascii="Cambria Math" w:hAnsi="Cambria Math"/>
                          <w:i/>
                          <w:lang w:val="x-none"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val="x-none"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t>
            </w:r>
          </w:p>
          <w:p w14:paraId="3FFE58D1" w14:textId="77777777" w:rsidR="00F83D42" w:rsidRPr="008568CC" w:rsidRDefault="00F83D42" w:rsidP="008F46EB">
            <w:pPr>
              <w:pStyle w:val="B1"/>
              <w:rPr>
                <w:lang w:eastAsia="ko-KR"/>
              </w:rPr>
            </w:pPr>
            <w:r>
              <w:t>-</w:t>
            </w:r>
            <w:r>
              <w:tab/>
              <w:t xml:space="preserve">The slots in the set are re-indexed such that the subscripts </w:t>
            </w:r>
            <w:r>
              <w:rPr>
                <w:i/>
              </w:rPr>
              <w:t>i</w:t>
            </w:r>
            <w:r>
              <w:t xml:space="preserve"> of the remaining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Pr>
                <w:rFonts w:eastAsiaTheme="minorEastAsia"/>
              </w:rPr>
              <w:t xml:space="preserve"> are successive {0, </w:t>
            </w:r>
            <w:r>
              <w:rPr>
                <w:rFonts w:eastAsiaTheme="minorEastAsia"/>
              </w:rPr>
              <w:lastRenderedPageBreak/>
              <w:t xml:space="preserve">1, …,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Pr>
                <w:rFonts w:eastAsiaTheme="minorEastAsia"/>
              </w:rPr>
              <w:t xml:space="preserve"> where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max</m:t>
                  </m:r>
                </m:sub>
              </m:sSub>
            </m:oMath>
            <w:r>
              <w:rPr>
                <w:rFonts w:eastAsiaTheme="minorEastAsia"/>
              </w:rPr>
              <w:t xml:space="preserve"> is the number of the slots remaining in the set.</w:t>
            </w:r>
          </w:p>
        </w:tc>
      </w:tr>
    </w:tbl>
    <w:p w14:paraId="33014D61" w14:textId="77777777" w:rsidR="00F83D42" w:rsidRDefault="00F83D42" w:rsidP="00F83D42">
      <w:pPr>
        <w:rPr>
          <w:lang w:eastAsia="zh-CN"/>
        </w:rPr>
      </w:pPr>
    </w:p>
    <w:p w14:paraId="54026179" w14:textId="1701E1BF" w:rsidR="00F83D42" w:rsidRDefault="00F83D42" w:rsidP="00F83D42">
      <w:pPr>
        <w:rPr>
          <w:lang w:eastAsia="zh-CN"/>
        </w:rPr>
      </w:pPr>
      <w:r>
        <w:rPr>
          <w:lang w:eastAsia="zh-CN"/>
        </w:rPr>
        <w:t xml:space="preserve">The following </w:t>
      </w:r>
      <w:r w:rsidR="0038722A">
        <w:rPr>
          <w:lang w:eastAsia="zh-CN"/>
        </w:rPr>
        <w:fldChar w:fldCharType="begin"/>
      </w:r>
      <w:r w:rsidR="0038722A">
        <w:rPr>
          <w:lang w:eastAsia="zh-CN"/>
        </w:rPr>
        <w:instrText xml:space="preserve"> REF _Ref114508170 \h </w:instrText>
      </w:r>
      <w:r w:rsidR="0038722A">
        <w:rPr>
          <w:lang w:eastAsia="zh-CN"/>
        </w:rPr>
      </w:r>
      <w:r w:rsidR="0038722A">
        <w:rPr>
          <w:lang w:eastAsia="zh-CN"/>
        </w:rPr>
        <w:fldChar w:fldCharType="separate"/>
      </w:r>
      <w:r w:rsidR="00742321">
        <w:t xml:space="preserve">Figure </w:t>
      </w:r>
      <w:r w:rsidR="00742321">
        <w:rPr>
          <w:noProof/>
        </w:rPr>
        <w:t>1</w:t>
      </w:r>
      <w:r w:rsidR="0038722A">
        <w:rPr>
          <w:lang w:eastAsia="zh-CN"/>
        </w:rPr>
        <w:fldChar w:fldCharType="end"/>
      </w:r>
      <w:r>
        <w:rPr>
          <w:lang w:eastAsia="zh-CN"/>
        </w:rPr>
        <w:t xml:space="preserve"> give</w:t>
      </w:r>
      <w:r w:rsidR="0038722A">
        <w:rPr>
          <w:lang w:eastAsia="zh-CN"/>
        </w:rPr>
        <w:t>s</w:t>
      </w:r>
      <w:r>
        <w:rPr>
          <w:lang w:eastAsia="zh-CN"/>
        </w:rPr>
        <w:t xml:space="preserve"> an example based on the above procedures. Here we a</w:t>
      </w:r>
      <w:r w:rsidRPr="00B76896">
        <w:rPr>
          <w:lang w:eastAsia="zh-CN"/>
        </w:rPr>
        <w:t xml:space="preserve">ssume that there are 30 slots and the </w:t>
      </w:r>
      <w:r>
        <w:rPr>
          <w:lang w:eastAsia="zh-CN"/>
        </w:rPr>
        <w:t>DL</w:t>
      </w:r>
      <w:r w:rsidRPr="00B76896">
        <w:rPr>
          <w:lang w:eastAsia="zh-CN"/>
        </w:rPr>
        <w:t xml:space="preserve"> and </w:t>
      </w:r>
      <w:r>
        <w:rPr>
          <w:lang w:eastAsia="zh-CN"/>
        </w:rPr>
        <w:t>UL</w:t>
      </w:r>
      <w:r w:rsidRPr="00B76896">
        <w:rPr>
          <w:lang w:eastAsia="zh-CN"/>
        </w:rPr>
        <w:t xml:space="preserve"> slot assignment are 4:6</w:t>
      </w:r>
      <w:r>
        <w:rPr>
          <w:lang w:eastAsia="zh-CN"/>
        </w:rPr>
        <w:t xml:space="preserve">, and there are two S-SSB slots. The bitmap of time resource associated with the resource pool is (0011111100), and length of bitmap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rFonts w:hint="eastAsia"/>
          <w:lang w:val="x-none" w:eastAsia="zh-CN"/>
        </w:rPr>
        <w:t xml:space="preserve"> </w:t>
      </w:r>
      <w:r>
        <w:rPr>
          <w:lang w:eastAsia="zh-CN"/>
        </w:rPr>
        <w:t>is 10.</w:t>
      </w:r>
    </w:p>
    <w:p w14:paraId="7A62339F" w14:textId="77777777" w:rsidR="00F83D42" w:rsidRDefault="00F83D42" w:rsidP="00F83D42">
      <w:pPr>
        <w:ind w:firstLineChars="500" w:firstLine="1100"/>
        <w:rPr>
          <w:lang w:eastAsia="zh-CN"/>
        </w:rPr>
      </w:pPr>
      <w:r>
        <w:rPr>
          <w:noProof/>
          <w:lang w:eastAsia="zh-CN"/>
        </w:rPr>
        <w:drawing>
          <wp:inline distT="0" distB="0" distL="0" distR="0" wp14:anchorId="5F0397C6" wp14:editId="27E265CA">
            <wp:extent cx="4635035" cy="2983494"/>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1715" cy="3000668"/>
                    </a:xfrm>
                    <a:prstGeom prst="rect">
                      <a:avLst/>
                    </a:prstGeom>
                    <a:noFill/>
                  </pic:spPr>
                </pic:pic>
              </a:graphicData>
            </a:graphic>
          </wp:inline>
        </w:drawing>
      </w:r>
    </w:p>
    <w:p w14:paraId="246364B5" w14:textId="01EB8915" w:rsidR="00F83D42" w:rsidRDefault="00F83D42" w:rsidP="00F83D42">
      <w:pPr>
        <w:pStyle w:val="Caption"/>
        <w:rPr>
          <w:lang w:eastAsia="zh-CN"/>
        </w:rPr>
      </w:pPr>
      <w:bookmarkStart w:id="2" w:name="_Ref114508170"/>
      <w:r>
        <w:t xml:space="preserve">Figure </w:t>
      </w:r>
      <w:r>
        <w:rPr>
          <w:noProof/>
        </w:rPr>
        <w:fldChar w:fldCharType="begin"/>
      </w:r>
      <w:r>
        <w:rPr>
          <w:noProof/>
        </w:rPr>
        <w:instrText xml:space="preserve"> SEQ Figure \* ARABIC </w:instrText>
      </w:r>
      <w:r>
        <w:rPr>
          <w:noProof/>
        </w:rPr>
        <w:fldChar w:fldCharType="separate"/>
      </w:r>
      <w:r w:rsidR="00742321">
        <w:rPr>
          <w:noProof/>
        </w:rPr>
        <w:t>1</w:t>
      </w:r>
      <w:r>
        <w:rPr>
          <w:noProof/>
        </w:rPr>
        <w:fldChar w:fldCharType="end"/>
      </w:r>
      <w:bookmarkEnd w:id="2"/>
      <w:r>
        <w:t xml:space="preserve">: </w:t>
      </w:r>
      <w:r w:rsidRPr="00B93620">
        <w:rPr>
          <w:lang w:eastAsia="zh-CN"/>
        </w:rPr>
        <w:t>Procedure for determining the set of slots assigned to a SL resource pool</w:t>
      </w:r>
    </w:p>
    <w:p w14:paraId="141B36AB" w14:textId="1B092694" w:rsidR="00F83D42" w:rsidRDefault="00F83D42" w:rsidP="00F83D42">
      <w:pPr>
        <w:rPr>
          <w:lang w:eastAsia="zh-CN"/>
        </w:rPr>
      </w:pPr>
      <w:r w:rsidRPr="00B93620">
        <w:rPr>
          <w:lang w:eastAsia="zh-CN"/>
        </w:rPr>
        <w:t xml:space="preserve">According to the </w:t>
      </w:r>
      <w:r>
        <w:rPr>
          <w:lang w:eastAsia="zh-CN"/>
        </w:rPr>
        <w:t>above configuration procedure</w:t>
      </w:r>
      <w:r w:rsidRPr="00B93620">
        <w:rPr>
          <w:lang w:eastAsia="zh-CN"/>
        </w:rPr>
        <w:t>, when a resource pool is configured for the UE, some slots are excluded (</w:t>
      </w:r>
      <w:r>
        <w:rPr>
          <w:lang w:eastAsia="zh-CN"/>
        </w:rPr>
        <w:t>sh</w:t>
      </w:r>
      <w:r w:rsidRPr="007B470D">
        <w:rPr>
          <w:lang w:eastAsia="zh-CN"/>
        </w:rPr>
        <w:t xml:space="preserve">own in </w:t>
      </w:r>
      <w:r>
        <w:rPr>
          <w:highlight w:val="yellow"/>
          <w:lang w:eastAsia="zh-CN"/>
        </w:rPr>
        <w:fldChar w:fldCharType="begin"/>
      </w:r>
      <w:r>
        <w:rPr>
          <w:lang w:eastAsia="zh-CN"/>
        </w:rPr>
        <w:instrText xml:space="preserve"> REF _Ref114508170 \h </w:instrText>
      </w:r>
      <w:r>
        <w:rPr>
          <w:highlight w:val="yellow"/>
          <w:lang w:eastAsia="zh-CN"/>
        </w:rPr>
      </w:r>
      <w:r>
        <w:rPr>
          <w:highlight w:val="yellow"/>
          <w:lang w:eastAsia="zh-CN"/>
        </w:rPr>
        <w:fldChar w:fldCharType="separate"/>
      </w:r>
      <w:r w:rsidR="00742321">
        <w:t xml:space="preserve">Figure </w:t>
      </w:r>
      <w:r w:rsidR="00742321">
        <w:rPr>
          <w:noProof/>
        </w:rPr>
        <w:t>1</w:t>
      </w:r>
      <w:r>
        <w:rPr>
          <w:highlight w:val="yellow"/>
          <w:lang w:eastAsia="zh-CN"/>
        </w:rPr>
        <w:fldChar w:fldCharType="end"/>
      </w:r>
      <w:r w:rsidRPr="007B470D">
        <w:rPr>
          <w:lang w:eastAsia="zh-CN"/>
        </w:rPr>
        <w:t>). The</w:t>
      </w:r>
      <w:r w:rsidRPr="00B93620">
        <w:rPr>
          <w:lang w:eastAsia="zh-CN"/>
        </w:rPr>
        <w:t xml:space="preserve">se excluded slots are referred to as reserved slots. These reserved slots are excluded to make the </w:t>
      </w:r>
      <w:r>
        <w:rPr>
          <w:lang w:eastAsia="zh-CN"/>
        </w:rPr>
        <w:t>number of remaining slots</w:t>
      </w:r>
      <w:r w:rsidR="0018506A">
        <w:rPr>
          <w:lang w:eastAsia="zh-CN"/>
        </w:rPr>
        <w:t>,</w:t>
      </w:r>
      <w:r>
        <w:rPr>
          <w:lang w:eastAsia="zh-CN"/>
        </w:rPr>
        <w:t xml:space="preserve"> after removing the S-SSB and </w:t>
      </w:r>
      <w:proofErr w:type="spellStart"/>
      <w:r w:rsidR="008E3384" w:rsidRPr="00842009">
        <w:rPr>
          <w:i/>
          <w:lang w:eastAsia="zh-CN"/>
        </w:rPr>
        <w:t>N</w:t>
      </w:r>
      <w:r w:rsidR="008E3384">
        <w:rPr>
          <w:i/>
          <w:vertAlign w:val="subscript"/>
          <w:lang w:eastAsia="zh-CN"/>
        </w:rPr>
        <w:t>n</w:t>
      </w:r>
      <w:r w:rsidR="008E3384" w:rsidRPr="00842009">
        <w:rPr>
          <w:i/>
          <w:vertAlign w:val="subscript"/>
          <w:lang w:eastAsia="zh-CN"/>
        </w:rPr>
        <w:t>onSL</w:t>
      </w:r>
      <w:proofErr w:type="spellEnd"/>
      <w:r w:rsidR="008E3384">
        <w:rPr>
          <w:lang w:eastAsia="zh-CN"/>
        </w:rPr>
        <w:t xml:space="preserve"> </w:t>
      </w:r>
      <w:r>
        <w:rPr>
          <w:lang w:eastAsia="zh-CN"/>
        </w:rPr>
        <w:t>slots</w:t>
      </w:r>
      <w:r w:rsidR="0018506A">
        <w:rPr>
          <w:lang w:eastAsia="zh-CN"/>
        </w:rPr>
        <w:t>,</w:t>
      </w:r>
      <w:r w:rsidRPr="00B93620">
        <w:rPr>
          <w:lang w:eastAsia="zh-CN"/>
        </w:rPr>
        <w:t xml:space="preserve"> </w:t>
      </w:r>
      <w:r>
        <w:rPr>
          <w:lang w:eastAsia="zh-CN"/>
        </w:rPr>
        <w:t xml:space="preserve">divisible by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bitmap</m:t>
            </m:r>
          </m:sub>
        </m:sSub>
      </m:oMath>
      <w:r w:rsidR="0018506A">
        <w:rPr>
          <w:lang w:eastAsia="zh-CN"/>
        </w:rPr>
        <w:t>,</w:t>
      </w:r>
      <w:r>
        <w:rPr>
          <w:rFonts w:hint="eastAsia"/>
          <w:lang w:eastAsia="zh-CN"/>
        </w:rPr>
        <w:t xml:space="preserve"> </w:t>
      </w:r>
      <w:r>
        <w:rPr>
          <w:lang w:eastAsia="zh-CN"/>
        </w:rPr>
        <w:t xml:space="preserve">which is </w:t>
      </w:r>
      <w:r w:rsidRPr="00B93620">
        <w:rPr>
          <w:lang w:eastAsia="zh-CN"/>
        </w:rPr>
        <w:t>the length of a bitmap field indicating time domain resource allocation</w:t>
      </w:r>
      <w:r w:rsidRPr="00B93620">
        <w:rPr>
          <w:rFonts w:hint="eastAsia"/>
          <w:lang w:eastAsia="zh-CN"/>
        </w:rPr>
        <w:t>.</w:t>
      </w:r>
      <w:r w:rsidRPr="00B93620">
        <w:rPr>
          <w:lang w:eastAsia="zh-CN"/>
        </w:rPr>
        <w:t xml:space="preserve"> </w:t>
      </w:r>
      <w:r w:rsidRPr="00533EA8">
        <w:rPr>
          <w:lang w:eastAsia="zh-CN"/>
        </w:rPr>
        <w:t xml:space="preserve">Therefore, the bitmap may be used to periodically indicate </w:t>
      </w:r>
      <w:r>
        <w:rPr>
          <w:lang w:eastAsia="zh-CN"/>
        </w:rPr>
        <w:t xml:space="preserve">which slots in </w:t>
      </w:r>
      <w:r w:rsidRPr="00533EA8">
        <w:rPr>
          <w:lang w:eastAsia="zh-CN"/>
        </w:rPr>
        <w:t>all remaining slots</w:t>
      </w:r>
      <w:r>
        <w:rPr>
          <w:lang w:eastAsia="zh-CN"/>
        </w:rPr>
        <w:t xml:space="preserve"> are used for SL transmission. </w:t>
      </w:r>
    </w:p>
    <w:p w14:paraId="730CF976" w14:textId="586A5AAA" w:rsidR="00F83D42" w:rsidRDefault="00F83D42" w:rsidP="00F83D42">
      <w:pPr>
        <w:rPr>
          <w:lang w:eastAsia="zh-CN"/>
        </w:rPr>
      </w:pPr>
      <w:r w:rsidRPr="00B93620">
        <w:rPr>
          <w:lang w:eastAsia="zh-CN"/>
        </w:rPr>
        <w:t>The</w:t>
      </w:r>
      <w:r>
        <w:rPr>
          <w:lang w:eastAsia="zh-CN"/>
        </w:rPr>
        <w:t xml:space="preserve"> reserved slots cannot be used by </w:t>
      </w:r>
      <w:r w:rsidRPr="00B93620">
        <w:rPr>
          <w:lang w:eastAsia="zh-CN"/>
        </w:rPr>
        <w:t>SL commun</w:t>
      </w:r>
      <w:r>
        <w:rPr>
          <w:lang w:eastAsia="zh-CN"/>
        </w:rPr>
        <w:t>ication and do not belong to any communication</w:t>
      </w:r>
      <w:r w:rsidRPr="00B93620">
        <w:rPr>
          <w:lang w:eastAsia="zh-CN"/>
        </w:rPr>
        <w:t xml:space="preserve"> resource pool</w:t>
      </w:r>
      <w:r w:rsidR="001B40D3">
        <w:rPr>
          <w:lang w:eastAsia="zh-CN"/>
        </w:rPr>
        <w:t>,</w:t>
      </w:r>
      <w:r>
        <w:rPr>
          <w:lang w:eastAsia="zh-CN"/>
        </w:rPr>
        <w:t xml:space="preserve"> </w:t>
      </w:r>
      <w:r w:rsidR="001B40D3">
        <w:rPr>
          <w:lang w:eastAsia="zh-CN"/>
        </w:rPr>
        <w:t xml:space="preserve">and </w:t>
      </w:r>
      <w:r>
        <w:rPr>
          <w:lang w:eastAsia="zh-CN"/>
        </w:rPr>
        <w:t xml:space="preserve">the number of reserved slots </w:t>
      </w:r>
      <w:bookmarkStart w:id="3" w:name="OLE_LINK28"/>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oMath>
      <w:bookmarkEnd w:id="3"/>
      <w:r>
        <w:rPr>
          <w:rFonts w:hint="eastAsia"/>
          <w:lang w:val="x-none" w:eastAsia="zh-CN"/>
        </w:rPr>
        <w:t xml:space="preserve"> </w:t>
      </w:r>
      <w:r w:rsidR="001B40D3">
        <w:rPr>
          <w:lang w:eastAsia="zh-CN"/>
        </w:rPr>
        <w:t>relies</w:t>
      </w:r>
      <w:r>
        <w:rPr>
          <w:lang w:eastAsia="zh-CN"/>
        </w:rPr>
        <w:t xml:space="preserve"> on the length of bitmap of time resource allocation  </w:t>
      </w:r>
      <w:bookmarkStart w:id="4" w:name="OLE_LINK27"/>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bitmap</m:t>
            </m:r>
          </m:sub>
        </m:sSub>
      </m:oMath>
      <w:bookmarkEnd w:id="4"/>
      <w:r>
        <w:rPr>
          <w:rFonts w:hint="eastAsia"/>
          <w:lang w:eastAsia="zh-CN"/>
        </w:rPr>
        <w:t>.</w:t>
      </w:r>
      <w:r>
        <w:rPr>
          <w:lang w:eastAsia="zh-CN"/>
        </w:rPr>
        <w:t xml:space="preserve"> </w:t>
      </w:r>
    </w:p>
    <w:p w14:paraId="53CB1EAC" w14:textId="77777777" w:rsidR="00F83D42" w:rsidRDefault="00C66661" w:rsidP="00F83D42">
      <w:pPr>
        <w:rPr>
          <w:lang w:eastAsia="zh-CN"/>
        </w:rPr>
      </w:pPr>
      <m:oMathPara>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val="x-none" w:eastAsia="ko-KR"/>
                </w:rPr>
              </m:ctrlPr>
            </m:dPr>
            <m:e>
              <m:r>
                <w:rPr>
                  <w:rFonts w:ascii="Cambria Math" w:hAnsi="Cambria Math"/>
                  <w:lang w:eastAsia="ko-KR"/>
                </w:rPr>
                <m: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m:oMathPara>
    </w:p>
    <w:p w14:paraId="3264A199" w14:textId="4E26906A" w:rsidR="00F83D42" w:rsidRPr="00B93620" w:rsidRDefault="0018506A" w:rsidP="00F83D42">
      <w:pPr>
        <w:rPr>
          <w:lang w:eastAsia="zh-CN"/>
        </w:rPr>
      </w:pPr>
      <w:r>
        <w:rPr>
          <w:lang w:eastAsia="zh-CN"/>
        </w:rPr>
        <w:t>As</w:t>
      </w:r>
      <w:r w:rsidR="00F83D42">
        <w:rPr>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bitmap</m:t>
            </m:r>
          </m:sub>
        </m:sSub>
        <m:r>
          <w:rPr>
            <w:rFonts w:ascii="Cambria Math" w:hAnsi="Cambria Math"/>
            <w:lang w:eastAsia="zh-CN"/>
          </w:rPr>
          <m:t>∈{10,11,12,…160}</m:t>
        </m:r>
      </m:oMath>
      <w:r w:rsidR="00F83D42">
        <w:rPr>
          <w:rFonts w:hint="eastAsia"/>
          <w:lang w:eastAsia="zh-CN"/>
        </w:rPr>
        <w:t>,</w:t>
      </w:r>
      <w:r w:rsidR="00F83D42">
        <w:rPr>
          <w:lang w:eastAsia="zh-CN"/>
        </w:rPr>
        <w:t xml:space="preserve"> so the max length of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bitmap</m:t>
            </m:r>
          </m:sub>
        </m:sSub>
      </m:oMath>
      <w:r w:rsidR="00F83D42">
        <w:rPr>
          <w:rFonts w:hint="eastAsia"/>
          <w:lang w:eastAsia="zh-CN"/>
        </w:rPr>
        <w:t xml:space="preserve"> </w:t>
      </w:r>
      <w:r w:rsidR="00F83D42">
        <w:rPr>
          <w:lang w:eastAsia="zh-CN"/>
        </w:rPr>
        <w:t>is 160. That mean</w:t>
      </w:r>
      <w:r w:rsidR="001B40D3">
        <w:rPr>
          <w:lang w:eastAsia="zh-CN"/>
        </w:rPr>
        <w:t>s</w:t>
      </w:r>
      <w:r w:rsidR="00F83D42">
        <w:rPr>
          <w:lang w:eastAsia="zh-CN"/>
        </w:rPr>
        <w:t xml:space="preserve"> the maximum value of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oMath>
      <w:r w:rsidR="00F83D42">
        <w:rPr>
          <w:rFonts w:hint="eastAsia"/>
          <w:lang w:val="x-none" w:eastAsia="zh-CN"/>
        </w:rPr>
        <w:t xml:space="preserve"> </w:t>
      </w:r>
      <w:r w:rsidR="001B40D3">
        <w:rPr>
          <w:lang w:val="x-none" w:eastAsia="zh-CN"/>
        </w:rPr>
        <w:t xml:space="preserve">can be </w:t>
      </w:r>
      <w:r w:rsidR="00F83D42">
        <w:rPr>
          <w:lang w:val="x-none" w:eastAsia="zh-CN"/>
        </w:rPr>
        <w:t xml:space="preserve">159. </w:t>
      </w:r>
      <w:r w:rsidR="001B40D3">
        <w:rPr>
          <w:lang w:val="x-none" w:eastAsia="zh-CN"/>
        </w:rPr>
        <w:t>Therefore</w:t>
      </w:r>
      <w:r w:rsidR="00F83D42">
        <w:rPr>
          <w:lang w:val="x-none" w:eastAsia="zh-CN"/>
        </w:rPr>
        <w:t>, when determining the slots used for</w:t>
      </w:r>
      <w:r w:rsidR="001B40D3">
        <w:rPr>
          <w:lang w:val="x-none" w:eastAsia="zh-CN"/>
        </w:rPr>
        <w:t xml:space="preserve"> a</w:t>
      </w:r>
      <w:r w:rsidR="00F83D42">
        <w:rPr>
          <w:lang w:val="x-none" w:eastAsia="zh-CN"/>
        </w:rPr>
        <w:t xml:space="preserve"> resource pool, there are 159 slots </w:t>
      </w:r>
      <w:r w:rsidR="001B40D3">
        <w:rPr>
          <w:lang w:val="x-none" w:eastAsia="zh-CN"/>
        </w:rPr>
        <w:t xml:space="preserve">that </w:t>
      </w:r>
      <w:r w:rsidR="00F83D42">
        <w:rPr>
          <w:lang w:val="x-none" w:eastAsia="zh-CN"/>
        </w:rPr>
        <w:t>may be excluded and reserved for nothing.</w:t>
      </w:r>
    </w:p>
    <w:p w14:paraId="599840C0" w14:textId="67618F41" w:rsidR="00F83D42" w:rsidRDefault="00F83D42" w:rsidP="00F83D42">
      <w:pPr>
        <w:rPr>
          <w:lang w:eastAsia="zh-CN"/>
        </w:rPr>
      </w:pPr>
      <w:r>
        <w:rPr>
          <w:lang w:eastAsia="zh-CN"/>
        </w:rPr>
        <w:t xml:space="preserve">From our understanding, </w:t>
      </w:r>
      <w:r w:rsidR="001B40D3">
        <w:rPr>
          <w:lang w:eastAsia="zh-CN"/>
        </w:rPr>
        <w:t xml:space="preserve">allowing </w:t>
      </w:r>
      <w:r w:rsidRPr="00B93620">
        <w:rPr>
          <w:lang w:eastAsia="zh-CN"/>
        </w:rPr>
        <w:t>these reserved slots to transmit the SL-PRS</w:t>
      </w:r>
      <w:r w:rsidR="001B40D3">
        <w:rPr>
          <w:lang w:eastAsia="zh-CN"/>
        </w:rPr>
        <w:t xml:space="preserve">, which are </w:t>
      </w:r>
      <w:proofErr w:type="spellStart"/>
      <w:r w:rsidR="001B40D3">
        <w:rPr>
          <w:lang w:eastAsia="zh-CN"/>
        </w:rPr>
        <w:t>TDMed</w:t>
      </w:r>
      <w:proofErr w:type="spellEnd"/>
      <w:r w:rsidR="001B40D3">
        <w:rPr>
          <w:lang w:eastAsia="zh-CN"/>
        </w:rPr>
        <w:t xml:space="preserve"> with SL communication resource pool in nature,</w:t>
      </w:r>
      <w:r>
        <w:rPr>
          <w:lang w:eastAsia="zh-CN"/>
        </w:rPr>
        <w:t xml:space="preserve"> </w:t>
      </w:r>
      <w:r w:rsidR="001B40D3">
        <w:rPr>
          <w:lang w:eastAsia="zh-CN"/>
        </w:rPr>
        <w:t xml:space="preserve">can </w:t>
      </w:r>
      <w:r>
        <w:rPr>
          <w:lang w:eastAsia="zh-CN"/>
        </w:rPr>
        <w:t>provide more opportunities for SL-PRS transmission e</w:t>
      </w:r>
      <w:r w:rsidRPr="00266D66">
        <w:rPr>
          <w:lang w:eastAsia="zh-CN"/>
        </w:rPr>
        <w:t xml:space="preserve">specially for the TDD system when the uplink slot </w:t>
      </w:r>
      <w:r>
        <w:rPr>
          <w:lang w:eastAsia="zh-CN"/>
        </w:rPr>
        <w:t>proportion</w:t>
      </w:r>
      <w:r w:rsidRPr="00266D66">
        <w:rPr>
          <w:lang w:eastAsia="zh-CN"/>
        </w:rPr>
        <w:t xml:space="preserve"> is relatively low.</w:t>
      </w:r>
    </w:p>
    <w:p w14:paraId="25FFBD08" w14:textId="30418B0B" w:rsidR="00F83D42" w:rsidRDefault="00F83D42" w:rsidP="00F83D42">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742321">
        <w:rPr>
          <w:b/>
          <w:i/>
          <w:noProof/>
          <w:lang w:eastAsia="zh-CN"/>
        </w:rPr>
        <w:t>2</w:t>
      </w:r>
      <w:r w:rsidRPr="00B93620">
        <w:rPr>
          <w:lang w:eastAsia="zh-CN"/>
        </w:rPr>
        <w:fldChar w:fldCharType="end"/>
      </w:r>
      <w:r w:rsidRPr="00B93620">
        <w:rPr>
          <w:b/>
          <w:i/>
          <w:lang w:eastAsia="zh-CN"/>
        </w:rPr>
        <w:t xml:space="preserve">: </w:t>
      </w:r>
      <w:r>
        <w:rPr>
          <w:b/>
          <w:i/>
          <w:lang w:eastAsia="zh-CN"/>
        </w:rPr>
        <w:t>Support using</w:t>
      </w:r>
      <w:r w:rsidRPr="00B93620">
        <w:rPr>
          <w:b/>
          <w:i/>
          <w:lang w:eastAsia="zh-CN"/>
        </w:rPr>
        <w:t xml:space="preserve"> the reserved slots </w:t>
      </w:r>
      <w:r>
        <w:rPr>
          <w:b/>
          <w:i/>
          <w:lang w:eastAsia="zh-CN"/>
        </w:rPr>
        <w:t>to transmit SL-PRS</w:t>
      </w:r>
      <w:r w:rsidRPr="00B93620">
        <w:rPr>
          <w:b/>
          <w:i/>
          <w:lang w:eastAsia="zh-CN"/>
        </w:rPr>
        <w:t xml:space="preserve"> </w:t>
      </w:r>
      <w:r>
        <w:rPr>
          <w:b/>
          <w:i/>
          <w:lang w:eastAsia="zh-CN"/>
        </w:rPr>
        <w:t>in</w:t>
      </w:r>
      <w:r w:rsidRPr="00B93620">
        <w:rPr>
          <w:b/>
          <w:i/>
          <w:lang w:eastAsia="zh-CN"/>
        </w:rPr>
        <w:t xml:space="preserve"> dedicated resource pool</w:t>
      </w:r>
      <w:r>
        <w:rPr>
          <w:b/>
          <w:i/>
          <w:lang w:eastAsia="zh-CN"/>
        </w:rPr>
        <w:t xml:space="preserve"> for positioning</w:t>
      </w:r>
      <w:r w:rsidRPr="00B93620">
        <w:rPr>
          <w:b/>
          <w:i/>
          <w:lang w:eastAsia="zh-CN"/>
        </w:rPr>
        <w:t xml:space="preserve">. </w:t>
      </w:r>
    </w:p>
    <w:p w14:paraId="03318EB6" w14:textId="7FC8EADF" w:rsidR="001D61C8" w:rsidRDefault="001D61C8" w:rsidP="003E3DE2">
      <w:pPr>
        <w:rPr>
          <w:b/>
          <w:i/>
        </w:rPr>
      </w:pPr>
    </w:p>
    <w:p w14:paraId="59E75E27" w14:textId="1C13E2CD" w:rsidR="00C66661" w:rsidRDefault="00C66661" w:rsidP="003E3DE2">
      <w:pPr>
        <w:rPr>
          <w:b/>
          <w:i/>
        </w:rPr>
      </w:pPr>
    </w:p>
    <w:p w14:paraId="41F083C7" w14:textId="42FC30B3" w:rsidR="00C66661" w:rsidRDefault="00C66661" w:rsidP="003E3DE2">
      <w:pPr>
        <w:rPr>
          <w:b/>
          <w:i/>
        </w:rPr>
      </w:pPr>
    </w:p>
    <w:p w14:paraId="5FE520D6" w14:textId="77777777" w:rsidR="00C66661" w:rsidRDefault="00C66661" w:rsidP="003E3DE2">
      <w:pPr>
        <w:rPr>
          <w:b/>
          <w:i/>
        </w:rPr>
      </w:pPr>
    </w:p>
    <w:p w14:paraId="7DA2FD44" w14:textId="491D784E" w:rsidR="004431C5" w:rsidRDefault="004431C5" w:rsidP="004431C5">
      <w:pPr>
        <w:pStyle w:val="Heading2"/>
        <w:rPr>
          <w:lang w:eastAsia="zh-CN"/>
        </w:rPr>
      </w:pPr>
      <w:r>
        <w:rPr>
          <w:lang w:eastAsia="zh-CN"/>
        </w:rPr>
        <w:lastRenderedPageBreak/>
        <w:t>SCI design</w:t>
      </w:r>
    </w:p>
    <w:p w14:paraId="694F020F" w14:textId="77777777" w:rsidR="00D7165F" w:rsidRPr="000A3286" w:rsidRDefault="00D7165F" w:rsidP="00D7165F">
      <w:pPr>
        <w:rPr>
          <w:lang w:eastAsia="zh-CN"/>
        </w:rPr>
      </w:pPr>
      <w:r>
        <w:rPr>
          <w:rFonts w:hint="eastAsia"/>
          <w:lang w:eastAsia="zh-CN"/>
        </w:rPr>
        <w:t>I</w:t>
      </w:r>
      <w:r>
        <w:rPr>
          <w:lang w:eastAsia="zh-CN"/>
        </w:rPr>
        <w:t>n RAN1#110bis-e [2], the SCI design for SL positioning has been discussed.</w:t>
      </w:r>
    </w:p>
    <w:tbl>
      <w:tblPr>
        <w:tblStyle w:val="TableGrid"/>
        <w:tblW w:w="0" w:type="auto"/>
        <w:tblLook w:val="04A0" w:firstRow="1" w:lastRow="0" w:firstColumn="1" w:lastColumn="0" w:noHBand="0" w:noVBand="1"/>
      </w:tblPr>
      <w:tblGrid>
        <w:gridCol w:w="9307"/>
      </w:tblGrid>
      <w:tr w:rsidR="00D7165F" w14:paraId="0555D793" w14:textId="77777777" w:rsidTr="008F46EB">
        <w:tc>
          <w:tcPr>
            <w:tcW w:w="9307" w:type="dxa"/>
          </w:tcPr>
          <w:p w14:paraId="170EF1C9" w14:textId="77777777" w:rsidR="00D7165F" w:rsidRDefault="00D7165F" w:rsidP="008F46EB">
            <w:pPr>
              <w:pStyle w:val="0Maintext"/>
              <w:rPr>
                <w:b/>
                <w:highlight w:val="green"/>
                <w:u w:val="single"/>
                <w:lang w:eastAsia="zh-CN"/>
              </w:rPr>
            </w:pPr>
            <w:r w:rsidRPr="00197EC2">
              <w:rPr>
                <w:b/>
                <w:highlight w:val="green"/>
                <w:u w:val="single"/>
                <w:lang w:eastAsia="zh-CN"/>
              </w:rPr>
              <w:t>Agreement</w:t>
            </w:r>
          </w:p>
          <w:p w14:paraId="335E7AEC" w14:textId="77777777" w:rsidR="00D7165F" w:rsidRPr="00197EC2" w:rsidRDefault="00D7165F" w:rsidP="008F46EB">
            <w:pPr>
              <w:pStyle w:val="0Maintext"/>
              <w:rPr>
                <w:b/>
                <w:u w:val="single"/>
                <w:lang w:eastAsia="zh-CN"/>
              </w:rPr>
            </w:pPr>
          </w:p>
          <w:p w14:paraId="4A9E6D7A" w14:textId="77777777" w:rsidR="00D7165F" w:rsidRDefault="00D7165F" w:rsidP="008F46EB">
            <w:r>
              <w:t xml:space="preserve">With regards to </w:t>
            </w:r>
            <w:r w:rsidRPr="001134EC">
              <w:t>SL signaling of</w:t>
            </w:r>
            <w:r>
              <w:t xml:space="preserve"> the reservation/indication of SL-PRS resource(s) for dedicated resource pool and shared resource pool (if supported) for positioning:</w:t>
            </w:r>
          </w:p>
          <w:p w14:paraId="3ADAAE92" w14:textId="77777777" w:rsidR="00D7165F" w:rsidRPr="001134EC" w:rsidRDefault="00D7165F" w:rsidP="008F46EB">
            <w:pPr>
              <w:numPr>
                <w:ilvl w:val="0"/>
                <w:numId w:val="5"/>
              </w:numPr>
              <w:autoSpaceDE/>
              <w:autoSpaceDN/>
              <w:adjustRightInd/>
              <w:snapToGrid/>
              <w:spacing w:after="160" w:line="252" w:lineRule="auto"/>
              <w:contextualSpacing/>
              <w:jc w:val="left"/>
            </w:pPr>
            <w:r w:rsidRPr="001134EC">
              <w:t>Option A.1: SCI can be used for reserving/indicating one or more SL-PRS resource(s)</w:t>
            </w:r>
          </w:p>
          <w:p w14:paraId="7267FB4A" w14:textId="77777777" w:rsidR="00D7165F" w:rsidRPr="001134EC" w:rsidRDefault="00D7165F" w:rsidP="008F46EB">
            <w:pPr>
              <w:numPr>
                <w:ilvl w:val="1"/>
                <w:numId w:val="5"/>
              </w:numPr>
              <w:autoSpaceDE/>
              <w:autoSpaceDN/>
              <w:adjustRightInd/>
              <w:snapToGrid/>
              <w:spacing w:after="0" w:line="252" w:lineRule="auto"/>
              <w:contextualSpacing/>
              <w:jc w:val="left"/>
            </w:pPr>
            <w:r w:rsidRPr="001134EC">
              <w:t>Note: This does NOT mean that only SCI is being used. There can still be higher layer signaling for the purpose of indicating a part of SL-PRS configuration.</w:t>
            </w:r>
          </w:p>
          <w:p w14:paraId="1A204770" w14:textId="77777777" w:rsidR="00D7165F" w:rsidRPr="001134EC" w:rsidRDefault="00D7165F" w:rsidP="008F46EB">
            <w:pPr>
              <w:numPr>
                <w:ilvl w:val="1"/>
                <w:numId w:val="5"/>
              </w:numPr>
              <w:autoSpaceDE/>
              <w:autoSpaceDN/>
              <w:adjustRightInd/>
              <w:snapToGrid/>
              <w:spacing w:after="0" w:line="252" w:lineRule="auto"/>
              <w:contextualSpacing/>
              <w:jc w:val="left"/>
            </w:pPr>
            <w:r w:rsidRPr="001134EC">
              <w:t>FFS: Whether SCI is single stage SCI or two stage SCI</w:t>
            </w:r>
          </w:p>
          <w:p w14:paraId="63614969" w14:textId="77777777" w:rsidR="00D7165F" w:rsidRPr="001134EC" w:rsidRDefault="00D7165F" w:rsidP="008F46EB">
            <w:pPr>
              <w:numPr>
                <w:ilvl w:val="0"/>
                <w:numId w:val="5"/>
              </w:numPr>
              <w:autoSpaceDE/>
              <w:autoSpaceDN/>
              <w:adjustRightInd/>
              <w:snapToGrid/>
              <w:spacing w:after="160" w:line="252" w:lineRule="auto"/>
              <w:contextualSpacing/>
              <w:jc w:val="left"/>
            </w:pPr>
            <w:r w:rsidRPr="001134EC">
              <w:t>FFS: SL-MAC-CE or other higher-layer signaling reservation/indication</w:t>
            </w:r>
          </w:p>
          <w:p w14:paraId="264A240D" w14:textId="77777777" w:rsidR="00D7165F" w:rsidRPr="007842F5" w:rsidRDefault="00D7165F" w:rsidP="008F46EB">
            <w:pPr>
              <w:autoSpaceDE/>
              <w:autoSpaceDN/>
              <w:adjustRightInd/>
              <w:snapToGrid/>
              <w:spacing w:after="0" w:line="252" w:lineRule="auto"/>
              <w:contextualSpacing/>
              <w:jc w:val="left"/>
              <w:rPr>
                <w:rFonts w:eastAsia="Malgun Gothic"/>
                <w:lang w:eastAsia="ko-KR"/>
              </w:rPr>
            </w:pPr>
          </w:p>
        </w:tc>
      </w:tr>
    </w:tbl>
    <w:p w14:paraId="2BE943DD" w14:textId="24C1B10B" w:rsidR="00067045" w:rsidRDefault="00067045" w:rsidP="0004511E">
      <w:pPr>
        <w:pStyle w:val="Heading3"/>
        <w:rPr>
          <w:lang w:eastAsia="zh-CN"/>
        </w:rPr>
      </w:pPr>
      <w:bookmarkStart w:id="5" w:name="_Ref131494703"/>
      <w:r>
        <w:rPr>
          <w:lang w:eastAsia="zh-CN"/>
        </w:rPr>
        <w:t xml:space="preserve">Discussion on single stage or </w:t>
      </w:r>
      <w:r w:rsidR="00165B65">
        <w:rPr>
          <w:lang w:eastAsia="zh-CN"/>
        </w:rPr>
        <w:t>two-</w:t>
      </w:r>
      <w:r>
        <w:rPr>
          <w:lang w:eastAsia="zh-CN"/>
        </w:rPr>
        <w:t>stage SCI design</w:t>
      </w:r>
      <w:bookmarkEnd w:id="5"/>
    </w:p>
    <w:p w14:paraId="016899D9" w14:textId="77777777" w:rsidR="00CA1404" w:rsidRDefault="00CA1404" w:rsidP="00842009">
      <w:pPr>
        <w:rPr>
          <w:lang w:eastAsia="zh-CN"/>
        </w:rPr>
      </w:pPr>
      <w:r>
        <w:rPr>
          <w:rFonts w:hint="eastAsia"/>
          <w:lang w:eastAsia="zh-CN"/>
        </w:rPr>
        <w:t>W</w:t>
      </w:r>
      <w:r>
        <w:rPr>
          <w:lang w:eastAsia="zh-CN"/>
        </w:rPr>
        <w:t xml:space="preserve">ith regards to the SCI design of the </w:t>
      </w:r>
      <w:r>
        <w:rPr>
          <w:rFonts w:hint="eastAsia"/>
          <w:lang w:eastAsia="zh-CN"/>
        </w:rPr>
        <w:t>d</w:t>
      </w:r>
      <w:r>
        <w:rPr>
          <w:lang w:eastAsia="zh-CN"/>
        </w:rPr>
        <w:t xml:space="preserve">edicated resource pool, the question that needs an answer is whether a single stage SCI is enough or a two-stage SCI is necessary. In our opinion, a single stage SCI is enough for the SL-PRS resource reservation and indication, and the two stage SCI is not necessary. </w:t>
      </w:r>
    </w:p>
    <w:p w14:paraId="1C238602" w14:textId="16621365" w:rsidR="00CA1404" w:rsidRDefault="00CA1404" w:rsidP="00CA511A">
      <w:pPr>
        <w:rPr>
          <w:lang w:eastAsia="zh-CN"/>
        </w:rPr>
      </w:pPr>
      <w:r>
        <w:rPr>
          <w:lang w:eastAsia="zh-CN"/>
        </w:rPr>
        <w:t>First, the dedicated SL-PRS resource pool is mainly used for SL-PRS transmission. To support normal SL-PRS resource reservation and indication, a single stage SCI containing the resource allocation similar to the legacy 1</w:t>
      </w:r>
      <w:r w:rsidRPr="00CA511A">
        <w:rPr>
          <w:vertAlign w:val="superscript"/>
          <w:lang w:eastAsia="zh-CN"/>
        </w:rPr>
        <w:t>st</w:t>
      </w:r>
      <w:r>
        <w:rPr>
          <w:lang w:eastAsia="zh-CN"/>
        </w:rPr>
        <w:t xml:space="preserve"> stage SCI could support this function. For extension of other functions, such as IUC, it is not bounded with 2</w:t>
      </w:r>
      <w:r w:rsidRPr="00CA511A">
        <w:rPr>
          <w:vertAlign w:val="superscript"/>
          <w:lang w:eastAsia="zh-CN"/>
        </w:rPr>
        <w:t>nd</w:t>
      </w:r>
      <w:r>
        <w:rPr>
          <w:lang w:eastAsia="zh-CN"/>
        </w:rPr>
        <w:t xml:space="preserve"> stage SCI, i.e., the needed bits information could be contained by the single stage SCI with larger bit capacity as well. In addition, only single stage SCI has following advantages:</w:t>
      </w:r>
    </w:p>
    <w:p w14:paraId="734417A2" w14:textId="77777777" w:rsidR="00CA511A" w:rsidRDefault="00CA511A" w:rsidP="00CA511A">
      <w:pPr>
        <w:pStyle w:val="ListParagraph"/>
        <w:numPr>
          <w:ilvl w:val="0"/>
          <w:numId w:val="40"/>
        </w:numPr>
        <w:ind w:firstLineChars="0"/>
        <w:rPr>
          <w:lang w:eastAsia="zh-CN"/>
        </w:rPr>
      </w:pPr>
      <w:r>
        <w:rPr>
          <w:lang w:eastAsia="zh-CN"/>
        </w:rPr>
        <w:t>Compact bit sizes and high spectral efficiency: Based on the single stage SCI, only necessary bits related to SL-PRS transmission would be contained. Communication related bits, e.g., “DMRS pattern”</w:t>
      </w:r>
      <w:r>
        <w:rPr>
          <w:rFonts w:hint="eastAsia"/>
          <w:lang w:eastAsia="zh-CN"/>
        </w:rPr>
        <w:t>,</w:t>
      </w:r>
      <w:r w:rsidRPr="004431C5">
        <w:rPr>
          <w:lang w:eastAsia="zh-CN"/>
        </w:rPr>
        <w:t xml:space="preserve"> </w:t>
      </w:r>
      <w:r>
        <w:rPr>
          <w:lang w:eastAsia="zh-CN"/>
        </w:rPr>
        <w:t>“Beta offset indicator”, could be reduced owing to no 2</w:t>
      </w:r>
      <w:r w:rsidRPr="00B702CB">
        <w:rPr>
          <w:vertAlign w:val="superscript"/>
          <w:lang w:eastAsia="zh-CN"/>
        </w:rPr>
        <w:t>nd</w:t>
      </w:r>
      <w:r>
        <w:rPr>
          <w:lang w:eastAsia="zh-CN"/>
        </w:rPr>
        <w:t xml:space="preserve"> stage SCI.</w:t>
      </w:r>
    </w:p>
    <w:p w14:paraId="4B8ECE8D" w14:textId="7AD1BEC5" w:rsidR="00CA511A" w:rsidRPr="00CA511A" w:rsidRDefault="00CA511A" w:rsidP="00CA511A">
      <w:pPr>
        <w:pStyle w:val="ListParagraph"/>
        <w:numPr>
          <w:ilvl w:val="0"/>
          <w:numId w:val="40"/>
        </w:numPr>
        <w:ind w:firstLineChars="0"/>
        <w:rPr>
          <w:lang w:eastAsia="zh-CN"/>
        </w:rPr>
      </w:pPr>
      <w:r>
        <w:rPr>
          <w:lang w:eastAsia="zh-CN"/>
        </w:rPr>
        <w:t xml:space="preserve">Simplified resource allocation schemes: For the dedicated resource pool, the resource allocation (scheme 1 and scheme 2) could focus on the SL-PRS resources. The resource of PSCCH could be associated with the allocated SL-PRS resource in the same slot. Once the SL-PRS resource is determined, the relevant PSCCH resource carrying SCI would be selected. </w:t>
      </w:r>
    </w:p>
    <w:p w14:paraId="440E6476" w14:textId="44592A2D" w:rsidR="00067045" w:rsidRDefault="00067045" w:rsidP="00842009">
      <w:pPr>
        <w:rPr>
          <w:lang w:eastAsia="zh-CN"/>
        </w:rPr>
      </w:pPr>
      <w:r>
        <w:rPr>
          <w:rFonts w:hint="eastAsia"/>
          <w:lang w:eastAsia="zh-CN"/>
        </w:rPr>
        <w:t>O</w:t>
      </w:r>
      <w:r>
        <w:rPr>
          <w:lang w:eastAsia="zh-CN"/>
        </w:rPr>
        <w:t>n the other hand, introducing the two</w:t>
      </w:r>
      <w:r w:rsidR="00FE34CE">
        <w:rPr>
          <w:lang w:eastAsia="zh-CN"/>
        </w:rPr>
        <w:t>-</w:t>
      </w:r>
      <w:r>
        <w:rPr>
          <w:lang w:eastAsia="zh-CN"/>
        </w:rPr>
        <w:t>stage SCI brings no</w:t>
      </w:r>
      <w:r w:rsidR="008D5DBA">
        <w:rPr>
          <w:lang w:eastAsia="zh-CN"/>
        </w:rPr>
        <w:t xml:space="preserve"> </w:t>
      </w:r>
      <w:r>
        <w:rPr>
          <w:lang w:eastAsia="zh-CN"/>
        </w:rPr>
        <w:t>benefits but complicate</w:t>
      </w:r>
      <w:r w:rsidR="00FE34CE">
        <w:rPr>
          <w:lang w:eastAsia="zh-CN"/>
        </w:rPr>
        <w:t>s</w:t>
      </w:r>
      <w:r>
        <w:rPr>
          <w:lang w:eastAsia="zh-CN"/>
        </w:rPr>
        <w:t xml:space="preserve"> the whole dedicated resource pool design and lower the spectrum efficiency and resource used for SL-PRS. The disadvantages are elaborated </w:t>
      </w:r>
      <w:r w:rsidR="00CA511A">
        <w:rPr>
          <w:lang w:eastAsia="zh-CN"/>
        </w:rPr>
        <w:t>as</w:t>
      </w:r>
      <w:r>
        <w:rPr>
          <w:lang w:eastAsia="zh-CN"/>
        </w:rPr>
        <w:t xml:space="preserve"> the following:</w:t>
      </w:r>
    </w:p>
    <w:p w14:paraId="4A176F27" w14:textId="2BB3EA86" w:rsidR="00067045" w:rsidRDefault="00067045" w:rsidP="00842009">
      <w:pPr>
        <w:pStyle w:val="ListParagraph"/>
        <w:numPr>
          <w:ilvl w:val="0"/>
          <w:numId w:val="41"/>
        </w:numPr>
        <w:ind w:firstLineChars="0"/>
        <w:rPr>
          <w:lang w:eastAsia="zh-CN"/>
        </w:rPr>
      </w:pPr>
      <w:r>
        <w:rPr>
          <w:rFonts w:hint="eastAsia"/>
          <w:lang w:eastAsia="zh-CN"/>
        </w:rPr>
        <w:t>R</w:t>
      </w:r>
      <w:r>
        <w:rPr>
          <w:lang w:eastAsia="zh-CN"/>
        </w:rPr>
        <w:t>esource inefficiency for PSSCH: The PSSCH should support variable bit capacity, hence, much more resources needs to be reserved and allocated. In addition, to support correct decoding of PSSCH, relevant information shall be carried by the 1</w:t>
      </w:r>
      <w:r w:rsidRPr="0004511E">
        <w:rPr>
          <w:vertAlign w:val="superscript"/>
          <w:lang w:eastAsia="zh-CN"/>
        </w:rPr>
        <w:t>st</w:t>
      </w:r>
      <w:r>
        <w:rPr>
          <w:lang w:eastAsia="zh-CN"/>
        </w:rPr>
        <w:t xml:space="preserve"> stage SCI, i.e., at least “Beta offset indicator”.  These limitations would definitely </w:t>
      </w:r>
      <w:r w:rsidR="00CA511A">
        <w:rPr>
          <w:lang w:eastAsia="zh-CN"/>
        </w:rPr>
        <w:t xml:space="preserve">reduce </w:t>
      </w:r>
      <w:r>
        <w:rPr>
          <w:lang w:eastAsia="zh-CN"/>
        </w:rPr>
        <w:t>the available resource for SL-PRS.</w:t>
      </w:r>
    </w:p>
    <w:p w14:paraId="0C6423B3" w14:textId="3038D8EB" w:rsidR="00067045" w:rsidRDefault="00067045" w:rsidP="00842009">
      <w:pPr>
        <w:pStyle w:val="ListParagraph"/>
        <w:numPr>
          <w:ilvl w:val="0"/>
          <w:numId w:val="41"/>
        </w:numPr>
        <w:ind w:firstLineChars="0"/>
        <w:rPr>
          <w:lang w:eastAsia="zh-CN"/>
        </w:rPr>
      </w:pPr>
      <w:r>
        <w:rPr>
          <w:rFonts w:hint="eastAsia"/>
          <w:lang w:eastAsia="zh-CN"/>
        </w:rPr>
        <w:t>S</w:t>
      </w:r>
      <w:r>
        <w:rPr>
          <w:lang w:eastAsia="zh-CN"/>
        </w:rPr>
        <w:t xml:space="preserve">ensing and resource allocation scheme for PSSCH: Owing to the introduction of the PSSCH, the sensing scheme of the PSSCH needs to be designed. Do we need to design a new sensing scheme in the dedicated RP for PSSCH </w:t>
      </w:r>
      <w:r w:rsidR="00CA511A">
        <w:rPr>
          <w:lang w:eastAsia="zh-CN"/>
        </w:rPr>
        <w:t xml:space="preserve">and SL-PRS jointly </w:t>
      </w:r>
      <w:r>
        <w:rPr>
          <w:lang w:eastAsia="zh-CN"/>
        </w:rPr>
        <w:t>or shall we associate the PSSCH with SL-PRS? These questions need to the considered clearly before we introduce a two</w:t>
      </w:r>
      <w:r w:rsidR="00FE34CE">
        <w:rPr>
          <w:lang w:eastAsia="zh-CN"/>
        </w:rPr>
        <w:t>-</w:t>
      </w:r>
      <w:r>
        <w:rPr>
          <w:lang w:eastAsia="zh-CN"/>
        </w:rPr>
        <w:t>stage SCI.</w:t>
      </w:r>
    </w:p>
    <w:p w14:paraId="4B0015D7" w14:textId="5840BBA8" w:rsidR="00067045" w:rsidRDefault="00067045" w:rsidP="00842009">
      <w:pPr>
        <w:pStyle w:val="ListParagraph"/>
        <w:numPr>
          <w:ilvl w:val="0"/>
          <w:numId w:val="41"/>
        </w:numPr>
        <w:ind w:firstLineChars="0"/>
        <w:rPr>
          <w:lang w:eastAsia="zh-CN"/>
        </w:rPr>
      </w:pPr>
      <w:r>
        <w:rPr>
          <w:lang w:eastAsia="zh-CN"/>
        </w:rPr>
        <w:t>Multi-User multiplexing: Without PSSCH, the multi-user multiplexing could be designed in a simplified way, i.e., different UE occupy different sub-channels</w:t>
      </w:r>
      <w:r>
        <w:rPr>
          <w:rFonts w:hint="eastAsia"/>
          <w:lang w:eastAsia="zh-CN"/>
        </w:rPr>
        <w:t>/frequency</w:t>
      </w:r>
      <w:r>
        <w:rPr>
          <w:lang w:eastAsia="zh-CN"/>
        </w:rPr>
        <w:t xml:space="preserve"> band. With the introduction of PSSCH, </w:t>
      </w:r>
      <w:r w:rsidR="00FE34CE">
        <w:rPr>
          <w:lang w:eastAsia="zh-CN"/>
        </w:rPr>
        <w:t>whether</w:t>
      </w:r>
      <w:r>
        <w:rPr>
          <w:lang w:eastAsia="zh-CN"/>
        </w:rPr>
        <w:t xml:space="preserve"> the PSSCH </w:t>
      </w:r>
      <w:r w:rsidR="00FE34CE">
        <w:rPr>
          <w:lang w:eastAsia="zh-CN"/>
        </w:rPr>
        <w:t xml:space="preserve">should </w:t>
      </w:r>
      <w:r>
        <w:rPr>
          <w:lang w:eastAsia="zh-CN"/>
        </w:rPr>
        <w:t>be always transmitted or not would greatly impact the multi-user complexity.</w:t>
      </w:r>
    </w:p>
    <w:p w14:paraId="35F22601" w14:textId="360F25D5" w:rsidR="00067045" w:rsidRDefault="00067045" w:rsidP="00842009">
      <w:pPr>
        <w:pStyle w:val="ListParagraph"/>
        <w:numPr>
          <w:ilvl w:val="0"/>
          <w:numId w:val="41"/>
        </w:numPr>
        <w:ind w:firstLineChars="0"/>
        <w:rPr>
          <w:lang w:eastAsia="zh-CN"/>
        </w:rPr>
      </w:pPr>
      <w:r>
        <w:rPr>
          <w:lang w:eastAsia="zh-CN"/>
        </w:rPr>
        <w:t>Power control: Similarly, do we need to transmit PSSCH carrying the 2</w:t>
      </w:r>
      <w:r w:rsidRPr="0004511E">
        <w:rPr>
          <w:vertAlign w:val="superscript"/>
          <w:lang w:eastAsia="zh-CN"/>
        </w:rPr>
        <w:t>nd</w:t>
      </w:r>
      <w:r>
        <w:rPr>
          <w:lang w:eastAsia="zh-CN"/>
        </w:rPr>
        <w:t xml:space="preserve"> stage SCI and PSCCH carrying the 1</w:t>
      </w:r>
      <w:r w:rsidRPr="0004511E">
        <w:rPr>
          <w:vertAlign w:val="superscript"/>
          <w:lang w:eastAsia="zh-CN"/>
        </w:rPr>
        <w:t>st</w:t>
      </w:r>
      <w:r>
        <w:rPr>
          <w:lang w:eastAsia="zh-CN"/>
        </w:rPr>
        <w:t xml:space="preserve"> stage SCI simultaneously all the time? Or, PSCCH could be transmitted independently or jointly with the PSSCH? This could require more complicated power control scheme.</w:t>
      </w:r>
    </w:p>
    <w:p w14:paraId="19817DE9" w14:textId="5964842E" w:rsidR="00067045" w:rsidRDefault="00067045" w:rsidP="00842009">
      <w:pPr>
        <w:rPr>
          <w:lang w:eastAsia="zh-CN"/>
        </w:rPr>
      </w:pPr>
      <w:r>
        <w:rPr>
          <w:rFonts w:hint="eastAsia"/>
          <w:lang w:eastAsia="zh-CN"/>
        </w:rPr>
        <w:lastRenderedPageBreak/>
        <w:t>F</w:t>
      </w:r>
      <w:r>
        <w:rPr>
          <w:lang w:eastAsia="zh-CN"/>
        </w:rPr>
        <w:t>rom above analysis, a single stage SCI within the dedicated SL-PRS RP could support basic and extended functions of SL-PRS transmission. Introducing the two</w:t>
      </w:r>
      <w:r w:rsidR="00FE34CE">
        <w:rPr>
          <w:lang w:eastAsia="zh-CN"/>
        </w:rPr>
        <w:t>-</w:t>
      </w:r>
      <w:r>
        <w:rPr>
          <w:lang w:eastAsia="zh-CN"/>
        </w:rPr>
        <w:t>stage SCI for the dedicated SL-PRS RP is not necessary and bear several disadvantages.</w:t>
      </w:r>
    </w:p>
    <w:p w14:paraId="3C9E6B66" w14:textId="34E436B4" w:rsidR="00067045" w:rsidRDefault="00067045" w:rsidP="00067045">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42321">
        <w:rPr>
          <w:b/>
          <w:i/>
          <w:noProof/>
          <w:color w:val="000000" w:themeColor="text1"/>
        </w:rPr>
        <w:t>3</w:t>
      </w:r>
      <w:r w:rsidRPr="00236121">
        <w:rPr>
          <w:b/>
          <w:i/>
          <w:color w:val="000000" w:themeColor="text1"/>
        </w:rPr>
        <w:fldChar w:fldCharType="end"/>
      </w:r>
      <w:r>
        <w:rPr>
          <w:b/>
          <w:i/>
          <w:color w:val="000000" w:themeColor="text1"/>
        </w:rPr>
        <w:t>: Single stage SCI for dedicated SL-PRS RP is enough for SL-PRS transmission and it is not necessary to introducing two-stage SCI</w:t>
      </w:r>
      <w:r>
        <w:rPr>
          <w:b/>
          <w:i/>
        </w:rPr>
        <w:t>.</w:t>
      </w:r>
    </w:p>
    <w:p w14:paraId="10A01607" w14:textId="5C32AEF3" w:rsidR="00D7165F" w:rsidRDefault="00D7165F" w:rsidP="00D7165F">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742321">
        <w:rPr>
          <w:b/>
          <w:i/>
          <w:noProof/>
        </w:rPr>
        <w:t>3</w:t>
      </w:r>
      <w:r w:rsidRPr="00CF4249">
        <w:rPr>
          <w:b/>
          <w:i/>
        </w:rPr>
        <w:fldChar w:fldCharType="end"/>
      </w:r>
      <w:r w:rsidRPr="00CF4249">
        <w:rPr>
          <w:b/>
          <w:i/>
        </w:rPr>
        <w:t>:</w:t>
      </w:r>
      <w:r>
        <w:rPr>
          <w:b/>
          <w:i/>
        </w:rPr>
        <w:t xml:space="preserve"> In the dedicated resource pool, support single stage SCI</w:t>
      </w:r>
      <w:r w:rsidR="00067045">
        <w:rPr>
          <w:b/>
          <w:i/>
        </w:rPr>
        <w:t xml:space="preserve"> </w:t>
      </w:r>
      <w:r>
        <w:rPr>
          <w:b/>
          <w:i/>
        </w:rPr>
        <w:t>for resource reservation</w:t>
      </w:r>
      <w:r>
        <w:rPr>
          <w:rFonts w:hint="eastAsia"/>
          <w:b/>
          <w:i/>
          <w:lang w:eastAsia="zh-CN"/>
        </w:rPr>
        <w:t>/indi</w:t>
      </w:r>
      <w:r>
        <w:rPr>
          <w:b/>
          <w:i/>
          <w:lang w:eastAsia="zh-CN"/>
        </w:rPr>
        <w:t>cation and reception for SL-PRS.</w:t>
      </w:r>
    </w:p>
    <w:p w14:paraId="0675F42B" w14:textId="6E9685EE" w:rsidR="00067045" w:rsidRDefault="00067045" w:rsidP="00067045">
      <w:pPr>
        <w:pStyle w:val="Heading3"/>
        <w:rPr>
          <w:lang w:eastAsia="zh-CN"/>
        </w:rPr>
      </w:pPr>
      <w:r>
        <w:rPr>
          <w:lang w:eastAsia="zh-CN"/>
        </w:rPr>
        <w:t xml:space="preserve">SCI contents </w:t>
      </w:r>
    </w:p>
    <w:p w14:paraId="6879C3A3" w14:textId="77777777" w:rsidR="00D7165F" w:rsidRDefault="00D7165F" w:rsidP="00D7165F">
      <w:pPr>
        <w:rPr>
          <w:lang w:eastAsia="zh-CN"/>
        </w:rPr>
      </w:pPr>
      <w:r>
        <w:rPr>
          <w:rFonts w:hint="eastAsia"/>
          <w:lang w:eastAsia="zh-CN"/>
        </w:rPr>
        <w:t>To</w:t>
      </w:r>
      <w:r>
        <w:rPr>
          <w:lang w:eastAsia="zh-CN"/>
        </w:rPr>
        <w:t xml:space="preserve"> support SL-PRS resource indication and reception, the SCI contents need to be re-designed. In our opinion, the following fields should be included:</w:t>
      </w:r>
    </w:p>
    <w:p w14:paraId="22532DCA" w14:textId="77777777" w:rsidR="00D7165F" w:rsidRDefault="00D7165F" w:rsidP="00D7165F">
      <w:pPr>
        <w:pStyle w:val="ListParagraph"/>
        <w:numPr>
          <w:ilvl w:val="0"/>
          <w:numId w:val="15"/>
        </w:numPr>
        <w:ind w:firstLineChars="0"/>
        <w:rPr>
          <w:lang w:eastAsia="zh-CN"/>
        </w:rPr>
      </w:pPr>
      <w:r>
        <w:rPr>
          <w:lang w:eastAsia="zh-CN"/>
        </w:rPr>
        <w:t>Priority: Similar to the priority indication in SCI format 1-A indicating the priority of the associated TB transmission, a priority can be introduced for SL-PRS transmission, indicating the priority information of the associated positioning services.</w:t>
      </w:r>
    </w:p>
    <w:p w14:paraId="6C107599" w14:textId="77777777" w:rsidR="00D7165F" w:rsidRDefault="00D7165F" w:rsidP="00D7165F">
      <w:pPr>
        <w:pStyle w:val="ListParagraph"/>
        <w:numPr>
          <w:ilvl w:val="0"/>
          <w:numId w:val="15"/>
        </w:numPr>
        <w:ind w:firstLineChars="0"/>
        <w:rPr>
          <w:lang w:eastAsia="zh-CN"/>
        </w:rPr>
      </w:pPr>
      <w:r>
        <w:rPr>
          <w:rFonts w:hint="eastAsia"/>
          <w:lang w:eastAsia="zh-CN"/>
        </w:rPr>
        <w:t>T</w:t>
      </w:r>
      <w:r>
        <w:rPr>
          <w:lang w:eastAsia="zh-CN"/>
        </w:rPr>
        <w:t xml:space="preserve">ime resource assignment: Indicates the time domain position (i.e., slot) of the reserved aperiodic SL-PRS resources. </w:t>
      </w:r>
    </w:p>
    <w:p w14:paraId="4E7C58E8" w14:textId="10A44BD0" w:rsidR="00D7165F" w:rsidRDefault="00D7165F" w:rsidP="00D7165F">
      <w:pPr>
        <w:pStyle w:val="ListParagraph"/>
        <w:numPr>
          <w:ilvl w:val="0"/>
          <w:numId w:val="15"/>
        </w:numPr>
        <w:ind w:firstLineChars="0"/>
        <w:rPr>
          <w:lang w:eastAsia="zh-CN"/>
        </w:rPr>
      </w:pPr>
      <w:r>
        <w:rPr>
          <w:lang w:eastAsia="zh-CN"/>
        </w:rPr>
        <w:t xml:space="preserve">SL-PRS resource indication: Indicates which </w:t>
      </w:r>
      <w:r w:rsidR="00067045">
        <w:rPr>
          <w:lang w:eastAsia="zh-CN"/>
        </w:rPr>
        <w:t xml:space="preserve">one </w:t>
      </w:r>
      <w:r>
        <w:rPr>
          <w:lang w:eastAsia="zh-CN"/>
        </w:rPr>
        <w:t>of the (pre-)configured SL-PRS resources is reserved within each reserved slot</w:t>
      </w:r>
      <w:r w:rsidR="00067045">
        <w:rPr>
          <w:lang w:eastAsia="zh-CN"/>
        </w:rPr>
        <w:t>, if SL-PRS resource level granularity resource allocation scheme is introduced</w:t>
      </w:r>
      <w:r>
        <w:rPr>
          <w:lang w:eastAsia="zh-CN"/>
        </w:rPr>
        <w:t>.</w:t>
      </w:r>
    </w:p>
    <w:p w14:paraId="136B8C88" w14:textId="77777777" w:rsidR="00D7165F" w:rsidRDefault="00D7165F" w:rsidP="00D7165F">
      <w:pPr>
        <w:pStyle w:val="ListParagraph"/>
        <w:numPr>
          <w:ilvl w:val="0"/>
          <w:numId w:val="15"/>
        </w:numPr>
        <w:ind w:firstLineChars="0"/>
        <w:rPr>
          <w:lang w:eastAsia="zh-CN"/>
        </w:rPr>
      </w:pPr>
      <w:r>
        <w:rPr>
          <w:lang w:eastAsia="zh-CN"/>
        </w:rPr>
        <w:t>Resource reservation period: By this field, a periodic resource could be reserved from the pre-configured resource reservation intervals.</w:t>
      </w:r>
    </w:p>
    <w:p w14:paraId="1FFB057D" w14:textId="77777777" w:rsidR="00D7165F" w:rsidRDefault="00D7165F" w:rsidP="00D7165F">
      <w:pPr>
        <w:pStyle w:val="ListParagraph"/>
        <w:numPr>
          <w:ilvl w:val="0"/>
          <w:numId w:val="15"/>
        </w:numPr>
        <w:ind w:firstLineChars="0"/>
        <w:rPr>
          <w:lang w:eastAsia="zh-CN"/>
        </w:rPr>
      </w:pPr>
      <w:r>
        <w:rPr>
          <w:lang w:eastAsia="zh-CN"/>
        </w:rPr>
        <w:t>Source ID: Indicating the SL-PRS is transmitted by which UE.</w:t>
      </w:r>
    </w:p>
    <w:p w14:paraId="7C0E5C35" w14:textId="77777777" w:rsidR="00D7165F" w:rsidRDefault="00D7165F" w:rsidP="00D7165F">
      <w:pPr>
        <w:pStyle w:val="ListParagraph"/>
        <w:numPr>
          <w:ilvl w:val="0"/>
          <w:numId w:val="15"/>
        </w:numPr>
        <w:ind w:firstLineChars="0"/>
        <w:rPr>
          <w:lang w:eastAsia="zh-CN"/>
        </w:rPr>
      </w:pPr>
      <w:r>
        <w:rPr>
          <w:lang w:eastAsia="zh-CN"/>
        </w:rPr>
        <w:t>Destination ID: indicating which UE the SL-PRS is transmitted to.</w:t>
      </w:r>
    </w:p>
    <w:p w14:paraId="4DF44840" w14:textId="7E37C89E" w:rsidR="00D7165F" w:rsidRDefault="00D7165F" w:rsidP="00D7165F">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742321">
        <w:rPr>
          <w:b/>
          <w:i/>
          <w:noProof/>
        </w:rPr>
        <w:t>4</w:t>
      </w:r>
      <w:r w:rsidRPr="00CF4249">
        <w:rPr>
          <w:b/>
          <w:i/>
        </w:rPr>
        <w:fldChar w:fldCharType="end"/>
      </w:r>
      <w:r w:rsidRPr="00CF4249">
        <w:rPr>
          <w:b/>
          <w:i/>
        </w:rPr>
        <w:t>:</w:t>
      </w:r>
      <w:r>
        <w:rPr>
          <w:b/>
          <w:i/>
        </w:rPr>
        <w:t xml:space="preserve"> In the dedicated resource pool, SCI for SL-PRS should include following required fields:</w:t>
      </w:r>
    </w:p>
    <w:p w14:paraId="2F84A7C7" w14:textId="77777777" w:rsidR="00D7165F" w:rsidRDefault="00D7165F" w:rsidP="00D7165F">
      <w:pPr>
        <w:pStyle w:val="ListParagraph"/>
        <w:numPr>
          <w:ilvl w:val="1"/>
          <w:numId w:val="12"/>
        </w:numPr>
        <w:ind w:firstLineChars="0"/>
        <w:rPr>
          <w:b/>
          <w:i/>
          <w:lang w:eastAsia="zh-CN"/>
        </w:rPr>
      </w:pPr>
      <w:r>
        <w:rPr>
          <w:b/>
          <w:i/>
          <w:lang w:eastAsia="zh-CN"/>
        </w:rPr>
        <w:t xml:space="preserve">Priority; </w:t>
      </w:r>
    </w:p>
    <w:p w14:paraId="0F253FAF" w14:textId="77777777" w:rsidR="00D7165F" w:rsidRDefault="00D7165F" w:rsidP="00D7165F">
      <w:pPr>
        <w:pStyle w:val="ListParagraph"/>
        <w:numPr>
          <w:ilvl w:val="1"/>
          <w:numId w:val="1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2308CD81" w14:textId="77777777" w:rsidR="00D7165F" w:rsidRPr="00593643" w:rsidRDefault="00D7165F" w:rsidP="00D7165F">
      <w:pPr>
        <w:pStyle w:val="ListParagraph"/>
        <w:numPr>
          <w:ilvl w:val="1"/>
          <w:numId w:val="12"/>
        </w:numPr>
        <w:ind w:firstLineChars="0"/>
        <w:rPr>
          <w:b/>
          <w:i/>
          <w:lang w:eastAsia="zh-CN"/>
        </w:rPr>
      </w:pPr>
      <w:r>
        <w:rPr>
          <w:b/>
          <w:i/>
          <w:lang w:eastAsia="zh-CN"/>
        </w:rPr>
        <w:t>SL-PRS resource indication;</w:t>
      </w:r>
    </w:p>
    <w:p w14:paraId="23C098CB" w14:textId="77777777" w:rsidR="00D7165F" w:rsidRDefault="00D7165F" w:rsidP="00D7165F">
      <w:pPr>
        <w:pStyle w:val="ListParagraph"/>
        <w:numPr>
          <w:ilvl w:val="1"/>
          <w:numId w:val="12"/>
        </w:numPr>
        <w:ind w:firstLineChars="0"/>
        <w:rPr>
          <w:b/>
          <w:i/>
          <w:lang w:eastAsia="zh-CN"/>
        </w:rPr>
      </w:pPr>
      <w:r>
        <w:rPr>
          <w:b/>
          <w:i/>
          <w:lang w:eastAsia="zh-CN"/>
        </w:rPr>
        <w:t>Resource reservation period;</w:t>
      </w:r>
    </w:p>
    <w:p w14:paraId="2EB26FCD" w14:textId="77777777" w:rsidR="00D7165F" w:rsidRDefault="00D7165F" w:rsidP="00D7165F">
      <w:pPr>
        <w:pStyle w:val="ListParagraph"/>
        <w:numPr>
          <w:ilvl w:val="1"/>
          <w:numId w:val="12"/>
        </w:numPr>
        <w:ind w:firstLineChars="0"/>
        <w:rPr>
          <w:b/>
          <w:i/>
          <w:lang w:eastAsia="zh-CN"/>
        </w:rPr>
      </w:pPr>
      <w:r>
        <w:rPr>
          <w:b/>
          <w:i/>
          <w:lang w:eastAsia="zh-CN"/>
        </w:rPr>
        <w:t>Source ID;</w:t>
      </w:r>
    </w:p>
    <w:p w14:paraId="0E77CCF7" w14:textId="77777777" w:rsidR="00D7165F" w:rsidRDefault="00D7165F" w:rsidP="00D7165F">
      <w:pPr>
        <w:pStyle w:val="ListParagraph"/>
        <w:numPr>
          <w:ilvl w:val="1"/>
          <w:numId w:val="12"/>
        </w:numPr>
        <w:ind w:firstLineChars="0"/>
        <w:rPr>
          <w:b/>
          <w:i/>
          <w:lang w:eastAsia="zh-CN"/>
        </w:rPr>
      </w:pPr>
      <w:r>
        <w:rPr>
          <w:b/>
          <w:i/>
          <w:lang w:eastAsia="zh-CN"/>
        </w:rPr>
        <w:t>Destination ID.</w:t>
      </w:r>
    </w:p>
    <w:p w14:paraId="0C950E7D" w14:textId="77777777" w:rsidR="00742321" w:rsidRPr="00842009" w:rsidRDefault="00742321" w:rsidP="00842009">
      <w:pPr>
        <w:ind w:left="420"/>
        <w:rPr>
          <w:b/>
          <w:i/>
          <w:lang w:eastAsia="zh-CN"/>
        </w:rPr>
      </w:pPr>
    </w:p>
    <w:p w14:paraId="398F50A5" w14:textId="77777777" w:rsidR="001F02C9" w:rsidRPr="001F02C9" w:rsidRDefault="001F02C9" w:rsidP="001F02C9">
      <w:pPr>
        <w:keepNext/>
        <w:numPr>
          <w:ilvl w:val="1"/>
          <w:numId w:val="2"/>
        </w:numPr>
        <w:spacing w:before="120"/>
        <w:outlineLvl w:val="1"/>
        <w:rPr>
          <w:b/>
          <w:bCs/>
          <w:sz w:val="24"/>
          <w:lang w:eastAsia="zh-CN"/>
        </w:rPr>
      </w:pPr>
      <w:r w:rsidRPr="001F02C9">
        <w:rPr>
          <w:b/>
          <w:bCs/>
          <w:sz w:val="24"/>
          <w:lang w:eastAsia="zh-CN"/>
        </w:rPr>
        <w:t>Association of SL-PRS resource to PSCCH resource</w:t>
      </w:r>
    </w:p>
    <w:p w14:paraId="3A2ACD7C" w14:textId="17B24ABE" w:rsidR="001F02C9" w:rsidRPr="001F02C9" w:rsidRDefault="001F02C9" w:rsidP="001F02C9">
      <w:pPr>
        <w:rPr>
          <w:lang w:eastAsia="zh-CN"/>
        </w:rPr>
      </w:pPr>
      <w:r>
        <w:rPr>
          <w:rFonts w:hint="eastAsia"/>
          <w:lang w:eastAsia="zh-CN"/>
        </w:rPr>
        <w:t>A</w:t>
      </w:r>
      <w:r>
        <w:rPr>
          <w:lang w:eastAsia="zh-CN"/>
        </w:rPr>
        <w:t xml:space="preserve">s discussed in our companion paper </w:t>
      </w:r>
      <w:r>
        <w:rPr>
          <w:lang w:eastAsia="zh-CN"/>
        </w:rPr>
        <w:fldChar w:fldCharType="begin"/>
      </w:r>
      <w:r>
        <w:rPr>
          <w:lang w:eastAsia="zh-CN"/>
        </w:rPr>
        <w:instrText xml:space="preserve"> REF _Ref126932997 \n \h </w:instrText>
      </w:r>
      <w:r>
        <w:rPr>
          <w:lang w:eastAsia="zh-CN"/>
        </w:rPr>
      </w:r>
      <w:r>
        <w:rPr>
          <w:lang w:eastAsia="zh-CN"/>
        </w:rPr>
        <w:fldChar w:fldCharType="separate"/>
      </w:r>
      <w:r w:rsidR="00742321">
        <w:rPr>
          <w:lang w:eastAsia="zh-CN"/>
        </w:rPr>
        <w:t>[2]</w:t>
      </w:r>
      <w:r>
        <w:rPr>
          <w:lang w:eastAsia="zh-CN"/>
        </w:rPr>
        <w:fldChar w:fldCharType="end"/>
      </w:r>
      <w:r>
        <w:rPr>
          <w:lang w:eastAsia="zh-CN"/>
        </w:rPr>
        <w:t xml:space="preserve">, the SL-PRS resources should be pre-configured/configured within the dedicated RP to all the UEs. In each slot, it is possible </w:t>
      </w:r>
      <w:r w:rsidR="00CA511A">
        <w:rPr>
          <w:lang w:eastAsia="zh-CN"/>
        </w:rPr>
        <w:t xml:space="preserve">that </w:t>
      </w:r>
      <w:r>
        <w:rPr>
          <w:lang w:eastAsia="zh-CN"/>
        </w:rPr>
        <w:t xml:space="preserve">multiple UE transmitting SL-PRS </w:t>
      </w:r>
      <w:r w:rsidR="00CA511A">
        <w:rPr>
          <w:lang w:eastAsia="zh-CN"/>
        </w:rPr>
        <w:t xml:space="preserve">using </w:t>
      </w:r>
      <w:r>
        <w:rPr>
          <w:lang w:eastAsia="zh-CN"/>
        </w:rPr>
        <w:t>different SL-PRS resources. Since PSCCH is necessary to be transmitted along with SL-PRS, multiplexing of PSCCH resources should be supported. In addition, to enable successful reception of SL-PRS, PSCCH collision between different UEs should be avoided. In our opinion, the PSCCH association with SL-PRS could be introduced. When SL-PRSs between a pair of UE do not collide, the PSCCH would not collide</w:t>
      </w:r>
      <w:r w:rsidR="00CA511A">
        <w:rPr>
          <w:lang w:eastAsia="zh-CN"/>
        </w:rPr>
        <w:t>,</w:t>
      </w:r>
      <w:r>
        <w:rPr>
          <w:lang w:eastAsia="zh-CN"/>
        </w:rPr>
        <w:t xml:space="preserve"> either</w:t>
      </w:r>
      <w:r w:rsidRPr="001F02C9">
        <w:rPr>
          <w:lang w:eastAsia="zh-CN"/>
        </w:rPr>
        <w:t>.</w:t>
      </w:r>
    </w:p>
    <w:p w14:paraId="1719EB30" w14:textId="3314D32D" w:rsidR="001F02C9" w:rsidRPr="001F02C9" w:rsidRDefault="001F02C9" w:rsidP="001F02C9">
      <w:pPr>
        <w:rPr>
          <w:b/>
          <w:i/>
          <w:lang w:val="en-GB" w:eastAsia="zh-CN"/>
        </w:rPr>
      </w:pPr>
      <w:bookmarkStart w:id="6" w:name="OLE_LINK80"/>
      <w:bookmarkStart w:id="7" w:name="OLE_LINK81"/>
      <w:r w:rsidRPr="001F02C9">
        <w:rPr>
          <w:b/>
          <w:i/>
          <w:lang w:val="en-GB" w:eastAsia="zh-CN"/>
        </w:rPr>
        <w:t xml:space="preserve">Proposal </w:t>
      </w:r>
      <w:r w:rsidRPr="001F02C9">
        <w:rPr>
          <w:b/>
          <w:i/>
          <w:lang w:val="en-GB" w:eastAsia="zh-CN"/>
        </w:rPr>
        <w:fldChar w:fldCharType="begin"/>
      </w:r>
      <w:r w:rsidRPr="001F02C9">
        <w:rPr>
          <w:b/>
          <w:i/>
          <w:lang w:val="en-GB" w:eastAsia="zh-CN"/>
        </w:rPr>
        <w:instrText xml:space="preserve"> SEQ Proposal \* ARABIC </w:instrText>
      </w:r>
      <w:r w:rsidRPr="001F02C9">
        <w:rPr>
          <w:b/>
          <w:i/>
          <w:lang w:val="en-GB" w:eastAsia="zh-CN"/>
        </w:rPr>
        <w:fldChar w:fldCharType="separate"/>
      </w:r>
      <w:r w:rsidR="00742321">
        <w:rPr>
          <w:b/>
          <w:i/>
          <w:noProof/>
          <w:lang w:val="en-GB" w:eastAsia="zh-CN"/>
        </w:rPr>
        <w:t>5</w:t>
      </w:r>
      <w:r w:rsidRPr="001F02C9">
        <w:rPr>
          <w:b/>
          <w:i/>
          <w:lang w:val="en-GB" w:eastAsia="zh-CN"/>
        </w:rPr>
        <w:fldChar w:fldCharType="end"/>
      </w:r>
      <w:r w:rsidRPr="001F02C9">
        <w:rPr>
          <w:b/>
          <w:i/>
          <w:lang w:val="en-GB" w:eastAsia="zh-CN"/>
        </w:rPr>
        <w:t>: Support to introduce an association scheme between SL-PRS resources with PSCCH resources</w:t>
      </w:r>
      <w:r w:rsidR="00B649E9">
        <w:rPr>
          <w:b/>
          <w:i/>
          <w:lang w:val="en-GB" w:eastAsia="zh-CN"/>
        </w:rPr>
        <w:t xml:space="preserve"> for the dedicated resource pool</w:t>
      </w:r>
      <w:r w:rsidRPr="001F02C9">
        <w:rPr>
          <w:b/>
          <w:i/>
          <w:lang w:val="en-GB" w:eastAsia="zh-CN"/>
        </w:rPr>
        <w:t>.</w:t>
      </w:r>
    </w:p>
    <w:bookmarkEnd w:id="6"/>
    <w:bookmarkEnd w:id="7"/>
    <w:p w14:paraId="7ED5684A" w14:textId="77777777" w:rsidR="001F02C9" w:rsidRPr="001F02C9" w:rsidRDefault="001F02C9" w:rsidP="001F02C9">
      <w:pPr>
        <w:keepNext/>
      </w:pPr>
      <w:r w:rsidRPr="001F02C9">
        <w:rPr>
          <w:noProof/>
          <w:lang w:eastAsia="zh-CN"/>
        </w:rPr>
        <w:lastRenderedPageBreak/>
        <mc:AlternateContent>
          <mc:Choice Requires="wpc">
            <w:drawing>
              <wp:inline distT="0" distB="0" distL="0" distR="0" wp14:anchorId="29B420B1" wp14:editId="7E56E922">
                <wp:extent cx="5486400" cy="2565070"/>
                <wp:effectExtent l="0" t="0" r="0" b="0"/>
                <wp:docPr id="1090" name="画布 10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0" name="矩形 250"/>
                        <wps:cNvSpPr>
                          <a:spLocks noChangeArrowheads="1"/>
                        </wps:cNvSpPr>
                        <wps:spPr bwMode="auto">
                          <a:xfrm>
                            <a:off x="2256450" y="5917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1" name="矩形 251"/>
                        <wps:cNvSpPr>
                          <a:spLocks noChangeArrowheads="1"/>
                        </wps:cNvSpPr>
                        <wps:spPr bwMode="auto">
                          <a:xfrm>
                            <a:off x="2256450" y="6648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2" name="矩形 252"/>
                        <wps:cNvSpPr>
                          <a:spLocks noChangeArrowheads="1"/>
                        </wps:cNvSpPr>
                        <wps:spPr bwMode="auto">
                          <a:xfrm>
                            <a:off x="2256450" y="7378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3" name="矩形 253"/>
                        <wps:cNvSpPr>
                          <a:spLocks noChangeArrowheads="1"/>
                        </wps:cNvSpPr>
                        <wps:spPr bwMode="auto">
                          <a:xfrm>
                            <a:off x="2256450" y="8108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4" name="矩形 254"/>
                        <wps:cNvSpPr>
                          <a:spLocks noChangeArrowheads="1"/>
                        </wps:cNvSpPr>
                        <wps:spPr bwMode="auto">
                          <a:xfrm>
                            <a:off x="2460285" y="7378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5" name="矩形 255"/>
                        <wps:cNvSpPr>
                          <a:spLocks noChangeArrowheads="1"/>
                        </wps:cNvSpPr>
                        <wps:spPr bwMode="auto">
                          <a:xfrm>
                            <a:off x="2460285" y="8108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6" name="矩形 256"/>
                        <wps:cNvSpPr>
                          <a:spLocks noChangeArrowheads="1"/>
                        </wps:cNvSpPr>
                        <wps:spPr bwMode="auto">
                          <a:xfrm>
                            <a:off x="2460285" y="6648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7" name="矩形 257"/>
                        <wps:cNvSpPr>
                          <a:spLocks noChangeArrowheads="1"/>
                        </wps:cNvSpPr>
                        <wps:spPr bwMode="auto">
                          <a:xfrm>
                            <a:off x="2460285" y="59177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8" name="矩形 258"/>
                        <wps:cNvSpPr>
                          <a:spLocks noChangeArrowheads="1"/>
                        </wps:cNvSpPr>
                        <wps:spPr bwMode="auto">
                          <a:xfrm>
                            <a:off x="2667930" y="6648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2" name="矩形 262"/>
                        <wps:cNvSpPr>
                          <a:spLocks noChangeArrowheads="1"/>
                        </wps:cNvSpPr>
                        <wps:spPr bwMode="auto">
                          <a:xfrm>
                            <a:off x="2667930" y="7378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4" name="矩形 264"/>
                        <wps:cNvSpPr>
                          <a:spLocks noChangeArrowheads="1"/>
                        </wps:cNvSpPr>
                        <wps:spPr bwMode="auto">
                          <a:xfrm>
                            <a:off x="2667930" y="8108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5" name="矩形 265"/>
                        <wps:cNvSpPr>
                          <a:spLocks noChangeArrowheads="1"/>
                        </wps:cNvSpPr>
                        <wps:spPr bwMode="auto">
                          <a:xfrm>
                            <a:off x="2667930" y="59177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3" name="矩形 273"/>
                        <wps:cNvSpPr>
                          <a:spLocks noChangeArrowheads="1"/>
                        </wps:cNvSpPr>
                        <wps:spPr bwMode="auto">
                          <a:xfrm>
                            <a:off x="2874940" y="8108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4" name="矩形 274"/>
                        <wps:cNvSpPr>
                          <a:spLocks noChangeArrowheads="1"/>
                        </wps:cNvSpPr>
                        <wps:spPr bwMode="auto">
                          <a:xfrm>
                            <a:off x="2874940" y="7378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75" name="矩形 275"/>
                        <wps:cNvSpPr>
                          <a:spLocks noChangeArrowheads="1"/>
                        </wps:cNvSpPr>
                        <wps:spPr bwMode="auto">
                          <a:xfrm>
                            <a:off x="2874940" y="59177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1" name="矩形 291"/>
                        <wps:cNvSpPr>
                          <a:spLocks noChangeArrowheads="1"/>
                        </wps:cNvSpPr>
                        <wps:spPr bwMode="auto">
                          <a:xfrm>
                            <a:off x="2874940" y="6648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2" name="矩形 292"/>
                        <wps:cNvSpPr>
                          <a:spLocks noChangeArrowheads="1"/>
                        </wps:cNvSpPr>
                        <wps:spPr bwMode="auto">
                          <a:xfrm>
                            <a:off x="3078775" y="8108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3" name="矩形 293"/>
                        <wps:cNvSpPr>
                          <a:spLocks noChangeArrowheads="1"/>
                        </wps:cNvSpPr>
                        <wps:spPr bwMode="auto">
                          <a:xfrm>
                            <a:off x="3078775" y="7378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94" name="矩形 294"/>
                        <wps:cNvSpPr>
                          <a:spLocks noChangeArrowheads="1"/>
                        </wps:cNvSpPr>
                        <wps:spPr bwMode="auto">
                          <a:xfrm>
                            <a:off x="3078775" y="5917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19" name="矩形 319"/>
                        <wps:cNvSpPr>
                          <a:spLocks noChangeArrowheads="1"/>
                        </wps:cNvSpPr>
                        <wps:spPr bwMode="auto">
                          <a:xfrm>
                            <a:off x="3078775" y="6648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2" name="矩形 322"/>
                        <wps:cNvSpPr>
                          <a:spLocks noChangeArrowheads="1"/>
                        </wps:cNvSpPr>
                        <wps:spPr bwMode="auto">
                          <a:xfrm>
                            <a:off x="2256450" y="8838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3" name="矩形 323"/>
                        <wps:cNvSpPr>
                          <a:spLocks noChangeArrowheads="1"/>
                        </wps:cNvSpPr>
                        <wps:spPr bwMode="auto">
                          <a:xfrm>
                            <a:off x="2256450" y="9569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4" name="矩形 324"/>
                        <wps:cNvSpPr>
                          <a:spLocks noChangeArrowheads="1"/>
                        </wps:cNvSpPr>
                        <wps:spPr bwMode="auto">
                          <a:xfrm>
                            <a:off x="2256450" y="10299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5" name="矩形 325"/>
                        <wps:cNvSpPr>
                          <a:spLocks noChangeArrowheads="1"/>
                        </wps:cNvSpPr>
                        <wps:spPr bwMode="auto">
                          <a:xfrm>
                            <a:off x="2256450" y="11029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6" name="矩形 326"/>
                        <wps:cNvSpPr>
                          <a:spLocks noChangeArrowheads="1"/>
                        </wps:cNvSpPr>
                        <wps:spPr bwMode="auto">
                          <a:xfrm>
                            <a:off x="2460285" y="10299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7" name="矩形 327"/>
                        <wps:cNvSpPr>
                          <a:spLocks noChangeArrowheads="1"/>
                        </wps:cNvSpPr>
                        <wps:spPr bwMode="auto">
                          <a:xfrm>
                            <a:off x="2460285" y="11029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8" name="矩形 328"/>
                        <wps:cNvSpPr>
                          <a:spLocks noChangeArrowheads="1"/>
                        </wps:cNvSpPr>
                        <wps:spPr bwMode="auto">
                          <a:xfrm>
                            <a:off x="2460285" y="9569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29" name="矩形 329"/>
                        <wps:cNvSpPr>
                          <a:spLocks noChangeArrowheads="1"/>
                        </wps:cNvSpPr>
                        <wps:spPr bwMode="auto">
                          <a:xfrm>
                            <a:off x="2460285" y="88387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0" name="矩形 330"/>
                        <wps:cNvSpPr>
                          <a:spLocks noChangeArrowheads="1"/>
                        </wps:cNvSpPr>
                        <wps:spPr bwMode="auto">
                          <a:xfrm>
                            <a:off x="2667930" y="9569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1" name="矩形 331"/>
                        <wps:cNvSpPr>
                          <a:spLocks noChangeArrowheads="1"/>
                        </wps:cNvSpPr>
                        <wps:spPr bwMode="auto">
                          <a:xfrm>
                            <a:off x="2667930" y="10299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2" name="矩形 332"/>
                        <wps:cNvSpPr>
                          <a:spLocks noChangeArrowheads="1"/>
                        </wps:cNvSpPr>
                        <wps:spPr bwMode="auto">
                          <a:xfrm>
                            <a:off x="2667930" y="11029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33" name="矩形 333"/>
                        <wps:cNvSpPr>
                          <a:spLocks noChangeArrowheads="1"/>
                        </wps:cNvSpPr>
                        <wps:spPr bwMode="auto">
                          <a:xfrm>
                            <a:off x="2667930" y="88387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2" name="矩形 342"/>
                        <wps:cNvSpPr>
                          <a:spLocks noChangeArrowheads="1"/>
                        </wps:cNvSpPr>
                        <wps:spPr bwMode="auto">
                          <a:xfrm>
                            <a:off x="2874940" y="11029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3" name="矩形 343"/>
                        <wps:cNvSpPr>
                          <a:spLocks noChangeArrowheads="1"/>
                        </wps:cNvSpPr>
                        <wps:spPr bwMode="auto">
                          <a:xfrm>
                            <a:off x="2874940" y="10299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4" name="矩形 344"/>
                        <wps:cNvSpPr>
                          <a:spLocks noChangeArrowheads="1"/>
                        </wps:cNvSpPr>
                        <wps:spPr bwMode="auto">
                          <a:xfrm>
                            <a:off x="2874940" y="88387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5" name="矩形 345"/>
                        <wps:cNvSpPr>
                          <a:spLocks noChangeArrowheads="1"/>
                        </wps:cNvSpPr>
                        <wps:spPr bwMode="auto">
                          <a:xfrm>
                            <a:off x="2874940" y="9569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6" name="矩形 346"/>
                        <wps:cNvSpPr>
                          <a:spLocks noChangeArrowheads="1"/>
                        </wps:cNvSpPr>
                        <wps:spPr bwMode="auto">
                          <a:xfrm>
                            <a:off x="3078775" y="11029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7" name="矩形 347"/>
                        <wps:cNvSpPr>
                          <a:spLocks noChangeArrowheads="1"/>
                        </wps:cNvSpPr>
                        <wps:spPr bwMode="auto">
                          <a:xfrm>
                            <a:off x="3078775" y="10299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8" name="矩形 348"/>
                        <wps:cNvSpPr>
                          <a:spLocks noChangeArrowheads="1"/>
                        </wps:cNvSpPr>
                        <wps:spPr bwMode="auto">
                          <a:xfrm>
                            <a:off x="3078775" y="8838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49" name="矩形 349"/>
                        <wps:cNvSpPr>
                          <a:spLocks noChangeArrowheads="1"/>
                        </wps:cNvSpPr>
                        <wps:spPr bwMode="auto">
                          <a:xfrm>
                            <a:off x="3078775" y="9569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0" name="矩形 350"/>
                        <wps:cNvSpPr>
                          <a:spLocks noChangeArrowheads="1"/>
                        </wps:cNvSpPr>
                        <wps:spPr bwMode="auto">
                          <a:xfrm>
                            <a:off x="2256450" y="11759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1" name="矩形 351"/>
                        <wps:cNvSpPr>
                          <a:spLocks noChangeArrowheads="1"/>
                        </wps:cNvSpPr>
                        <wps:spPr bwMode="auto">
                          <a:xfrm>
                            <a:off x="2256450" y="12490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2" name="矩形 352"/>
                        <wps:cNvSpPr>
                          <a:spLocks noChangeArrowheads="1"/>
                        </wps:cNvSpPr>
                        <wps:spPr bwMode="auto">
                          <a:xfrm>
                            <a:off x="2256450" y="13220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3" name="矩形 353"/>
                        <wps:cNvSpPr>
                          <a:spLocks noChangeArrowheads="1"/>
                        </wps:cNvSpPr>
                        <wps:spPr bwMode="auto">
                          <a:xfrm>
                            <a:off x="2256450" y="13950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4" name="矩形 354"/>
                        <wps:cNvSpPr>
                          <a:spLocks noChangeArrowheads="1"/>
                        </wps:cNvSpPr>
                        <wps:spPr bwMode="auto">
                          <a:xfrm>
                            <a:off x="2460285" y="13220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5" name="矩形 355"/>
                        <wps:cNvSpPr>
                          <a:spLocks noChangeArrowheads="1"/>
                        </wps:cNvSpPr>
                        <wps:spPr bwMode="auto">
                          <a:xfrm>
                            <a:off x="2460285" y="13950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6" name="矩形 356"/>
                        <wps:cNvSpPr>
                          <a:spLocks noChangeArrowheads="1"/>
                        </wps:cNvSpPr>
                        <wps:spPr bwMode="auto">
                          <a:xfrm>
                            <a:off x="2460285" y="12490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7" name="矩形 357"/>
                        <wps:cNvSpPr>
                          <a:spLocks noChangeArrowheads="1"/>
                        </wps:cNvSpPr>
                        <wps:spPr bwMode="auto">
                          <a:xfrm>
                            <a:off x="2460285" y="117597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8" name="矩形 358"/>
                        <wps:cNvSpPr>
                          <a:spLocks noChangeArrowheads="1"/>
                        </wps:cNvSpPr>
                        <wps:spPr bwMode="auto">
                          <a:xfrm>
                            <a:off x="2667930" y="12490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59" name="矩形 359"/>
                        <wps:cNvSpPr>
                          <a:spLocks noChangeArrowheads="1"/>
                        </wps:cNvSpPr>
                        <wps:spPr bwMode="auto">
                          <a:xfrm>
                            <a:off x="2667930" y="13220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0" name="矩形 360"/>
                        <wps:cNvSpPr>
                          <a:spLocks noChangeArrowheads="1"/>
                        </wps:cNvSpPr>
                        <wps:spPr bwMode="auto">
                          <a:xfrm>
                            <a:off x="2667930" y="13950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1" name="矩形 361"/>
                        <wps:cNvSpPr>
                          <a:spLocks noChangeArrowheads="1"/>
                        </wps:cNvSpPr>
                        <wps:spPr bwMode="auto">
                          <a:xfrm>
                            <a:off x="2667930" y="117597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2" name="矩形 362"/>
                        <wps:cNvSpPr>
                          <a:spLocks noChangeArrowheads="1"/>
                        </wps:cNvSpPr>
                        <wps:spPr bwMode="auto">
                          <a:xfrm>
                            <a:off x="2874940" y="13950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3" name="矩形 363"/>
                        <wps:cNvSpPr>
                          <a:spLocks noChangeArrowheads="1"/>
                        </wps:cNvSpPr>
                        <wps:spPr bwMode="auto">
                          <a:xfrm>
                            <a:off x="2874940" y="13220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4" name="矩形 364"/>
                        <wps:cNvSpPr>
                          <a:spLocks noChangeArrowheads="1"/>
                        </wps:cNvSpPr>
                        <wps:spPr bwMode="auto">
                          <a:xfrm>
                            <a:off x="2874940" y="117597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5" name="矩形 365"/>
                        <wps:cNvSpPr>
                          <a:spLocks noChangeArrowheads="1"/>
                        </wps:cNvSpPr>
                        <wps:spPr bwMode="auto">
                          <a:xfrm>
                            <a:off x="2874940" y="12490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6" name="矩形 366"/>
                        <wps:cNvSpPr>
                          <a:spLocks noChangeArrowheads="1"/>
                        </wps:cNvSpPr>
                        <wps:spPr bwMode="auto">
                          <a:xfrm>
                            <a:off x="3078775" y="13950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7" name="矩形 367"/>
                        <wps:cNvSpPr>
                          <a:spLocks noChangeArrowheads="1"/>
                        </wps:cNvSpPr>
                        <wps:spPr bwMode="auto">
                          <a:xfrm>
                            <a:off x="3078775" y="13220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8" name="矩形 368"/>
                        <wps:cNvSpPr>
                          <a:spLocks noChangeArrowheads="1"/>
                        </wps:cNvSpPr>
                        <wps:spPr bwMode="auto">
                          <a:xfrm>
                            <a:off x="3078775" y="11759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69" name="矩形 369"/>
                        <wps:cNvSpPr>
                          <a:spLocks noChangeArrowheads="1"/>
                        </wps:cNvSpPr>
                        <wps:spPr bwMode="auto">
                          <a:xfrm>
                            <a:off x="3078775" y="12490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0" name="矩形 370"/>
                        <wps:cNvSpPr>
                          <a:spLocks noChangeArrowheads="1"/>
                        </wps:cNvSpPr>
                        <wps:spPr bwMode="auto">
                          <a:xfrm>
                            <a:off x="2256450" y="14680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1" name="矩形 371"/>
                        <wps:cNvSpPr>
                          <a:spLocks noChangeArrowheads="1"/>
                        </wps:cNvSpPr>
                        <wps:spPr bwMode="auto">
                          <a:xfrm>
                            <a:off x="2256450" y="15411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2" name="矩形 372"/>
                        <wps:cNvSpPr>
                          <a:spLocks noChangeArrowheads="1"/>
                        </wps:cNvSpPr>
                        <wps:spPr bwMode="auto">
                          <a:xfrm>
                            <a:off x="2256450" y="16141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3" name="矩形 373"/>
                        <wps:cNvSpPr>
                          <a:spLocks noChangeArrowheads="1"/>
                        </wps:cNvSpPr>
                        <wps:spPr bwMode="auto">
                          <a:xfrm>
                            <a:off x="2256450" y="16871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4" name="矩形 374"/>
                        <wps:cNvSpPr>
                          <a:spLocks noChangeArrowheads="1"/>
                        </wps:cNvSpPr>
                        <wps:spPr bwMode="auto">
                          <a:xfrm>
                            <a:off x="2460285" y="16141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5" name="矩形 375"/>
                        <wps:cNvSpPr>
                          <a:spLocks noChangeArrowheads="1"/>
                        </wps:cNvSpPr>
                        <wps:spPr bwMode="auto">
                          <a:xfrm>
                            <a:off x="2460285" y="16871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6" name="矩形 376"/>
                        <wps:cNvSpPr>
                          <a:spLocks noChangeArrowheads="1"/>
                        </wps:cNvSpPr>
                        <wps:spPr bwMode="auto">
                          <a:xfrm>
                            <a:off x="2460285" y="15411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7" name="矩形 377"/>
                        <wps:cNvSpPr>
                          <a:spLocks noChangeArrowheads="1"/>
                        </wps:cNvSpPr>
                        <wps:spPr bwMode="auto">
                          <a:xfrm>
                            <a:off x="2460285" y="146807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8" name="矩形 378"/>
                        <wps:cNvSpPr>
                          <a:spLocks noChangeArrowheads="1"/>
                        </wps:cNvSpPr>
                        <wps:spPr bwMode="auto">
                          <a:xfrm>
                            <a:off x="2667930" y="15411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79" name="矩形 379"/>
                        <wps:cNvSpPr>
                          <a:spLocks noChangeArrowheads="1"/>
                        </wps:cNvSpPr>
                        <wps:spPr bwMode="auto">
                          <a:xfrm>
                            <a:off x="2667930" y="16141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0" name="矩形 380"/>
                        <wps:cNvSpPr>
                          <a:spLocks noChangeArrowheads="1"/>
                        </wps:cNvSpPr>
                        <wps:spPr bwMode="auto">
                          <a:xfrm>
                            <a:off x="2667930" y="16871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1" name="矩形 381"/>
                        <wps:cNvSpPr>
                          <a:spLocks noChangeArrowheads="1"/>
                        </wps:cNvSpPr>
                        <wps:spPr bwMode="auto">
                          <a:xfrm>
                            <a:off x="2667930" y="146807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2" name="矩形 382"/>
                        <wps:cNvSpPr>
                          <a:spLocks noChangeArrowheads="1"/>
                        </wps:cNvSpPr>
                        <wps:spPr bwMode="auto">
                          <a:xfrm>
                            <a:off x="2874940" y="16871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383" name="矩形 383"/>
                        <wps:cNvSpPr>
                          <a:spLocks noChangeArrowheads="1"/>
                        </wps:cNvSpPr>
                        <wps:spPr bwMode="auto">
                          <a:xfrm>
                            <a:off x="2874940" y="16141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4" name="矩形 704"/>
                        <wps:cNvSpPr>
                          <a:spLocks noChangeArrowheads="1"/>
                        </wps:cNvSpPr>
                        <wps:spPr bwMode="auto">
                          <a:xfrm>
                            <a:off x="2874940" y="146807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5" name="矩形 705"/>
                        <wps:cNvSpPr>
                          <a:spLocks noChangeArrowheads="1"/>
                        </wps:cNvSpPr>
                        <wps:spPr bwMode="auto">
                          <a:xfrm>
                            <a:off x="2874940" y="15411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6" name="矩形 706"/>
                        <wps:cNvSpPr>
                          <a:spLocks noChangeArrowheads="1"/>
                        </wps:cNvSpPr>
                        <wps:spPr bwMode="auto">
                          <a:xfrm>
                            <a:off x="3078775" y="16871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7" name="矩形 707"/>
                        <wps:cNvSpPr>
                          <a:spLocks noChangeArrowheads="1"/>
                        </wps:cNvSpPr>
                        <wps:spPr bwMode="auto">
                          <a:xfrm>
                            <a:off x="3078775" y="16141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8" name="矩形 708"/>
                        <wps:cNvSpPr>
                          <a:spLocks noChangeArrowheads="1"/>
                        </wps:cNvSpPr>
                        <wps:spPr bwMode="auto">
                          <a:xfrm>
                            <a:off x="3078775" y="14680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09" name="矩形 709"/>
                        <wps:cNvSpPr>
                          <a:spLocks noChangeArrowheads="1"/>
                        </wps:cNvSpPr>
                        <wps:spPr bwMode="auto">
                          <a:xfrm>
                            <a:off x="3078775" y="15411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0" name="矩形 710"/>
                        <wps:cNvSpPr>
                          <a:spLocks noChangeArrowheads="1"/>
                        </wps:cNvSpPr>
                        <wps:spPr bwMode="auto">
                          <a:xfrm>
                            <a:off x="2256450" y="17601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1" name="矩形 711"/>
                        <wps:cNvSpPr>
                          <a:spLocks noChangeArrowheads="1"/>
                        </wps:cNvSpPr>
                        <wps:spPr bwMode="auto">
                          <a:xfrm>
                            <a:off x="2256450" y="18332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2" name="矩形 712"/>
                        <wps:cNvSpPr>
                          <a:spLocks noChangeArrowheads="1"/>
                        </wps:cNvSpPr>
                        <wps:spPr bwMode="auto">
                          <a:xfrm>
                            <a:off x="2256450" y="19062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3" name="矩形 713"/>
                        <wps:cNvSpPr>
                          <a:spLocks noChangeArrowheads="1"/>
                        </wps:cNvSpPr>
                        <wps:spPr bwMode="auto">
                          <a:xfrm>
                            <a:off x="2256450" y="19792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4" name="矩形 714"/>
                        <wps:cNvSpPr>
                          <a:spLocks noChangeArrowheads="1"/>
                        </wps:cNvSpPr>
                        <wps:spPr bwMode="auto">
                          <a:xfrm>
                            <a:off x="2460285" y="19062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5" name="矩形 715"/>
                        <wps:cNvSpPr>
                          <a:spLocks noChangeArrowheads="1"/>
                        </wps:cNvSpPr>
                        <wps:spPr bwMode="auto">
                          <a:xfrm>
                            <a:off x="2460285" y="19792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6" name="矩形 716"/>
                        <wps:cNvSpPr>
                          <a:spLocks noChangeArrowheads="1"/>
                        </wps:cNvSpPr>
                        <wps:spPr bwMode="auto">
                          <a:xfrm>
                            <a:off x="2460285" y="18332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7" name="矩形 717"/>
                        <wps:cNvSpPr>
                          <a:spLocks noChangeArrowheads="1"/>
                        </wps:cNvSpPr>
                        <wps:spPr bwMode="auto">
                          <a:xfrm>
                            <a:off x="2460285" y="176017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8" name="矩形 718"/>
                        <wps:cNvSpPr>
                          <a:spLocks noChangeArrowheads="1"/>
                        </wps:cNvSpPr>
                        <wps:spPr bwMode="auto">
                          <a:xfrm>
                            <a:off x="2667930" y="18332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19" name="矩形 719"/>
                        <wps:cNvSpPr>
                          <a:spLocks noChangeArrowheads="1"/>
                        </wps:cNvSpPr>
                        <wps:spPr bwMode="auto">
                          <a:xfrm>
                            <a:off x="2667930" y="19062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0" name="矩形 720"/>
                        <wps:cNvSpPr>
                          <a:spLocks noChangeArrowheads="1"/>
                        </wps:cNvSpPr>
                        <wps:spPr bwMode="auto">
                          <a:xfrm>
                            <a:off x="2667930" y="19792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1" name="矩形 721"/>
                        <wps:cNvSpPr>
                          <a:spLocks noChangeArrowheads="1"/>
                        </wps:cNvSpPr>
                        <wps:spPr bwMode="auto">
                          <a:xfrm>
                            <a:off x="2667930" y="176017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2" name="矩形 722"/>
                        <wps:cNvSpPr>
                          <a:spLocks noChangeArrowheads="1"/>
                        </wps:cNvSpPr>
                        <wps:spPr bwMode="auto">
                          <a:xfrm>
                            <a:off x="2874940" y="19792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3" name="矩形 723"/>
                        <wps:cNvSpPr>
                          <a:spLocks noChangeArrowheads="1"/>
                        </wps:cNvSpPr>
                        <wps:spPr bwMode="auto">
                          <a:xfrm>
                            <a:off x="2874940" y="19062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4" name="矩形 724"/>
                        <wps:cNvSpPr>
                          <a:spLocks noChangeArrowheads="1"/>
                        </wps:cNvSpPr>
                        <wps:spPr bwMode="auto">
                          <a:xfrm>
                            <a:off x="2874940" y="176017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5" name="矩形 725"/>
                        <wps:cNvSpPr>
                          <a:spLocks noChangeArrowheads="1"/>
                        </wps:cNvSpPr>
                        <wps:spPr bwMode="auto">
                          <a:xfrm>
                            <a:off x="2874940" y="18332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6" name="矩形 726"/>
                        <wps:cNvSpPr>
                          <a:spLocks noChangeArrowheads="1"/>
                        </wps:cNvSpPr>
                        <wps:spPr bwMode="auto">
                          <a:xfrm>
                            <a:off x="3078775" y="19792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7" name="矩形 727"/>
                        <wps:cNvSpPr>
                          <a:spLocks noChangeArrowheads="1"/>
                        </wps:cNvSpPr>
                        <wps:spPr bwMode="auto">
                          <a:xfrm>
                            <a:off x="3078775" y="19062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8" name="矩形 728"/>
                        <wps:cNvSpPr>
                          <a:spLocks noChangeArrowheads="1"/>
                        </wps:cNvSpPr>
                        <wps:spPr bwMode="auto">
                          <a:xfrm>
                            <a:off x="3078775" y="176017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29" name="矩形 729"/>
                        <wps:cNvSpPr>
                          <a:spLocks noChangeArrowheads="1"/>
                        </wps:cNvSpPr>
                        <wps:spPr bwMode="auto">
                          <a:xfrm>
                            <a:off x="3078775" y="18332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0" name="矩形 730"/>
                        <wps:cNvSpPr>
                          <a:spLocks noChangeArrowheads="1"/>
                        </wps:cNvSpPr>
                        <wps:spPr bwMode="auto">
                          <a:xfrm>
                            <a:off x="2256450" y="205164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1" name="矩形 731"/>
                        <wps:cNvSpPr>
                          <a:spLocks noChangeArrowheads="1"/>
                        </wps:cNvSpPr>
                        <wps:spPr bwMode="auto">
                          <a:xfrm>
                            <a:off x="2256450" y="21253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2" name="矩形 732"/>
                        <wps:cNvSpPr>
                          <a:spLocks noChangeArrowheads="1"/>
                        </wps:cNvSpPr>
                        <wps:spPr bwMode="auto">
                          <a:xfrm>
                            <a:off x="2256450" y="21983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3" name="矩形 733"/>
                        <wps:cNvSpPr>
                          <a:spLocks noChangeArrowheads="1"/>
                        </wps:cNvSpPr>
                        <wps:spPr bwMode="auto">
                          <a:xfrm>
                            <a:off x="2256450" y="22713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4" name="矩形 734"/>
                        <wps:cNvSpPr>
                          <a:spLocks noChangeArrowheads="1"/>
                        </wps:cNvSpPr>
                        <wps:spPr bwMode="auto">
                          <a:xfrm>
                            <a:off x="2460285" y="2198325"/>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5" name="矩形 735"/>
                        <wps:cNvSpPr>
                          <a:spLocks noChangeArrowheads="1"/>
                        </wps:cNvSpPr>
                        <wps:spPr bwMode="auto">
                          <a:xfrm>
                            <a:off x="2460285" y="227135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6" name="矩形 736"/>
                        <wps:cNvSpPr>
                          <a:spLocks noChangeArrowheads="1"/>
                        </wps:cNvSpPr>
                        <wps:spPr bwMode="auto">
                          <a:xfrm>
                            <a:off x="2460285" y="212530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7" name="矩形 737"/>
                        <wps:cNvSpPr>
                          <a:spLocks noChangeArrowheads="1"/>
                        </wps:cNvSpPr>
                        <wps:spPr bwMode="auto">
                          <a:xfrm>
                            <a:off x="2460285" y="205164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8" name="矩形 738"/>
                        <wps:cNvSpPr>
                          <a:spLocks noChangeArrowheads="1"/>
                        </wps:cNvSpPr>
                        <wps:spPr bwMode="auto">
                          <a:xfrm>
                            <a:off x="2667930" y="212530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39" name="矩形 739"/>
                        <wps:cNvSpPr>
                          <a:spLocks noChangeArrowheads="1"/>
                        </wps:cNvSpPr>
                        <wps:spPr bwMode="auto">
                          <a:xfrm>
                            <a:off x="2667930" y="219832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0" name="矩形 740"/>
                        <wps:cNvSpPr>
                          <a:spLocks noChangeArrowheads="1"/>
                        </wps:cNvSpPr>
                        <wps:spPr bwMode="auto">
                          <a:xfrm>
                            <a:off x="2667930" y="227135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1" name="矩形 741"/>
                        <wps:cNvSpPr>
                          <a:spLocks noChangeArrowheads="1"/>
                        </wps:cNvSpPr>
                        <wps:spPr bwMode="auto">
                          <a:xfrm>
                            <a:off x="2667930" y="205164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2" name="矩形 742"/>
                        <wps:cNvSpPr>
                          <a:spLocks noChangeArrowheads="1"/>
                        </wps:cNvSpPr>
                        <wps:spPr bwMode="auto">
                          <a:xfrm>
                            <a:off x="2874940" y="227135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3" name="矩形 743"/>
                        <wps:cNvSpPr>
                          <a:spLocks noChangeArrowheads="1"/>
                        </wps:cNvSpPr>
                        <wps:spPr bwMode="auto">
                          <a:xfrm>
                            <a:off x="2874940" y="2198325"/>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4" name="矩形 744"/>
                        <wps:cNvSpPr>
                          <a:spLocks noChangeArrowheads="1"/>
                        </wps:cNvSpPr>
                        <wps:spPr bwMode="auto">
                          <a:xfrm>
                            <a:off x="2874940" y="205164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5" name="矩形 745"/>
                        <wps:cNvSpPr>
                          <a:spLocks noChangeArrowheads="1"/>
                        </wps:cNvSpPr>
                        <wps:spPr bwMode="auto">
                          <a:xfrm>
                            <a:off x="2874940" y="2125300"/>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6" name="矩形 746"/>
                        <wps:cNvSpPr>
                          <a:spLocks noChangeArrowheads="1"/>
                        </wps:cNvSpPr>
                        <wps:spPr bwMode="auto">
                          <a:xfrm>
                            <a:off x="3078775" y="227135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7" name="矩形 747"/>
                        <wps:cNvSpPr>
                          <a:spLocks noChangeArrowheads="1"/>
                        </wps:cNvSpPr>
                        <wps:spPr bwMode="auto">
                          <a:xfrm>
                            <a:off x="3078775" y="2198325"/>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8" name="矩形 748"/>
                        <wps:cNvSpPr>
                          <a:spLocks noChangeArrowheads="1"/>
                        </wps:cNvSpPr>
                        <wps:spPr bwMode="auto">
                          <a:xfrm>
                            <a:off x="3078775" y="205164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49" name="矩形 749"/>
                        <wps:cNvSpPr>
                          <a:spLocks noChangeArrowheads="1"/>
                        </wps:cNvSpPr>
                        <wps:spPr bwMode="auto">
                          <a:xfrm>
                            <a:off x="3078775" y="2125300"/>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0" name="矩形 750"/>
                        <wps:cNvSpPr>
                          <a:spLocks noChangeArrowheads="1"/>
                        </wps:cNvSpPr>
                        <wps:spPr bwMode="auto">
                          <a:xfrm>
                            <a:off x="3779815" y="1030560"/>
                            <a:ext cx="207010" cy="72390"/>
                          </a:xfrm>
                          <a:prstGeom prst="rect">
                            <a:avLst/>
                          </a:prstGeom>
                          <a:solidFill>
                            <a:srgbClr val="FFFF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1" name="矩形 751"/>
                        <wps:cNvSpPr>
                          <a:spLocks noChangeArrowheads="1"/>
                        </wps:cNvSpPr>
                        <wps:spPr bwMode="auto">
                          <a:xfrm>
                            <a:off x="3779815" y="1207321"/>
                            <a:ext cx="207010" cy="72390"/>
                          </a:xfrm>
                          <a:prstGeom prst="rect">
                            <a:avLst/>
                          </a:prstGeom>
                          <a:solidFill>
                            <a:srgbClr val="92D05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2" name="矩形 752"/>
                        <wps:cNvSpPr>
                          <a:spLocks noChangeArrowheads="1"/>
                        </wps:cNvSpPr>
                        <wps:spPr bwMode="auto">
                          <a:xfrm>
                            <a:off x="3779815" y="673690"/>
                            <a:ext cx="207010" cy="72390"/>
                          </a:xfrm>
                          <a:prstGeom prst="rect">
                            <a:avLst/>
                          </a:prstGeom>
                          <a:solidFill>
                            <a:srgbClr val="00B0F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3" name="矩形 753"/>
                        <wps:cNvSpPr>
                          <a:spLocks noChangeArrowheads="1"/>
                        </wps:cNvSpPr>
                        <wps:spPr bwMode="auto">
                          <a:xfrm>
                            <a:off x="3779815" y="862285"/>
                            <a:ext cx="207010" cy="72390"/>
                          </a:xfrm>
                          <a:prstGeom prst="rect">
                            <a:avLst/>
                          </a:prstGeom>
                          <a:solidFill>
                            <a:srgbClr val="FFC000"/>
                          </a:solid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54" name="文本框 642"/>
                        <wps:cNvSpPr txBox="1">
                          <a:spLocks noChangeArrowheads="1"/>
                        </wps:cNvSpPr>
                        <wps:spPr bwMode="auto">
                          <a:xfrm>
                            <a:off x="4047785" y="607650"/>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4CB491" w14:textId="77777777" w:rsidR="00C66661" w:rsidRDefault="00C66661" w:rsidP="001F02C9">
                              <w:pPr>
                                <w:pStyle w:val="NormalWeb"/>
                                <w:spacing w:before="0" w:beforeAutospacing="0" w:after="120" w:afterAutospacing="0"/>
                                <w:jc w:val="center"/>
                              </w:pPr>
                              <w:r>
                                <w:rPr>
                                  <w:rFonts w:ascii="Times New Roman" w:hAnsi="Times New Roman"/>
                                  <w:color w:val="008080"/>
                                  <w:sz w:val="15"/>
                                  <w:szCs w:val="15"/>
                                  <w:u w:val="single"/>
                                </w:rPr>
                                <w:t xml:space="preserve">  </w:t>
                              </w:r>
                              <w:r>
                                <w:rPr>
                                  <w:rFonts w:ascii="Times New Roman" w:hAnsi="Times New Roman"/>
                                  <w:sz w:val="15"/>
                                  <w:szCs w:val="15"/>
                                </w:rPr>
                                <w:t>SL-PRS resource 1</w:t>
                              </w:r>
                            </w:p>
                          </w:txbxContent>
                        </wps:txbx>
                        <wps:bodyPr rot="0" vert="horz" wrap="square" lIns="91440" tIns="45720" rIns="91440" bIns="45720" anchor="t" anchorCtr="0" upright="1">
                          <a:noAutofit/>
                        </wps:bodyPr>
                      </wps:wsp>
                      <wps:wsp>
                        <wps:cNvPr id="755" name="文本框 642"/>
                        <wps:cNvSpPr txBox="1">
                          <a:spLocks noChangeArrowheads="1"/>
                        </wps:cNvSpPr>
                        <wps:spPr bwMode="auto">
                          <a:xfrm>
                            <a:off x="4071280" y="796880"/>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B7F5D1"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2</w:t>
                              </w:r>
                            </w:p>
                          </w:txbxContent>
                        </wps:txbx>
                        <wps:bodyPr rot="0" vert="horz" wrap="square" lIns="91440" tIns="45720" rIns="91440" bIns="45720" anchor="t" anchorCtr="0" upright="1">
                          <a:noAutofit/>
                        </wps:bodyPr>
                      </wps:wsp>
                      <wps:wsp>
                        <wps:cNvPr id="756" name="文本框 642"/>
                        <wps:cNvSpPr txBox="1">
                          <a:spLocks noChangeArrowheads="1"/>
                        </wps:cNvSpPr>
                        <wps:spPr bwMode="auto">
                          <a:xfrm>
                            <a:off x="4071280" y="974045"/>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5E3647"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3</w:t>
                              </w:r>
                            </w:p>
                          </w:txbxContent>
                        </wps:txbx>
                        <wps:bodyPr rot="0" vert="horz" wrap="square" lIns="91440" tIns="45720" rIns="91440" bIns="45720" anchor="t" anchorCtr="0" upright="1">
                          <a:noAutofit/>
                        </wps:bodyPr>
                      </wps:wsp>
                      <wps:wsp>
                        <wps:cNvPr id="757" name="文本框 642"/>
                        <wps:cNvSpPr txBox="1">
                          <a:spLocks noChangeArrowheads="1"/>
                        </wps:cNvSpPr>
                        <wps:spPr bwMode="auto">
                          <a:xfrm>
                            <a:off x="4071280" y="1158830"/>
                            <a:ext cx="1010920"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553C99"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4</w:t>
                              </w:r>
                            </w:p>
                          </w:txbxContent>
                        </wps:txbx>
                        <wps:bodyPr rot="0" vert="horz" wrap="square" lIns="91440" tIns="45720" rIns="91440" bIns="45720" anchor="t" anchorCtr="0" upright="1">
                          <a:noAutofit/>
                        </wps:bodyPr>
                      </wps:wsp>
                      <wps:wsp>
                        <wps:cNvPr id="758" name="矩形 758"/>
                        <wps:cNvSpPr>
                          <a:spLocks noChangeArrowheads="1"/>
                        </wps:cNvSpPr>
                        <wps:spPr bwMode="auto">
                          <a:xfrm>
                            <a:off x="2049440" y="591774"/>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4D02AEB2" w14:textId="77777777" w:rsidR="00C66661" w:rsidRDefault="00C66661" w:rsidP="001F02C9">
                              <w:pPr>
                                <w:spacing w:after="0"/>
                                <w:rPr>
                                  <w:lang w:eastAsia="zh-CN"/>
                                </w:rPr>
                              </w:pPr>
                              <w:r>
                                <w:rPr>
                                  <w:rFonts w:hint="eastAsia"/>
                                  <w:lang w:eastAsia="zh-CN"/>
                                </w:rPr>
                                <w:t>AGC</w:t>
                              </w:r>
                            </w:p>
                          </w:txbxContent>
                        </wps:txbx>
                        <wps:bodyPr rot="0" vert="horz" wrap="square" lIns="91440" tIns="45720" rIns="91440" bIns="45720" anchor="ctr" anchorCtr="0" upright="1">
                          <a:noAutofit/>
                        </wps:bodyPr>
                      </wps:wsp>
                      <wps:wsp>
                        <wps:cNvPr id="759" name="矩形 759"/>
                        <wps:cNvSpPr>
                          <a:spLocks noChangeArrowheads="1"/>
                        </wps:cNvSpPr>
                        <wps:spPr bwMode="auto">
                          <a:xfrm>
                            <a:off x="3285785" y="591775"/>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7AF4B8D4" w14:textId="77777777" w:rsidR="00C66661" w:rsidRDefault="00C66661" w:rsidP="001F02C9">
                              <w:pPr>
                                <w:spacing w:after="0"/>
                                <w:rPr>
                                  <w:lang w:eastAsia="zh-CN"/>
                                </w:rPr>
                              </w:pPr>
                              <w:r>
                                <w:rPr>
                                  <w:lang w:eastAsia="zh-CN"/>
                                </w:rPr>
                                <w:t>GAP</w:t>
                              </w:r>
                            </w:p>
                          </w:txbxContent>
                        </wps:txbx>
                        <wps:bodyPr rot="0" vert="horz" wrap="square" lIns="91440" tIns="45720" rIns="91440" bIns="45720" anchor="ctr" anchorCtr="0" upright="1">
                          <a:noAutofit/>
                        </wps:bodyPr>
                      </wps:wsp>
                      <wps:wsp>
                        <wps:cNvPr id="760" name="矩形 760"/>
                        <wps:cNvSpPr>
                          <a:spLocks noChangeArrowheads="1"/>
                        </wps:cNvSpPr>
                        <wps:spPr bwMode="auto">
                          <a:xfrm>
                            <a:off x="1377950" y="1029766"/>
                            <a:ext cx="671490" cy="437991"/>
                          </a:xfrm>
                          <a:prstGeom prst="rect">
                            <a:avLst/>
                          </a:prstGeom>
                          <a:pattFill prst="pct25">
                            <a:fgClr>
                              <a:srgbClr val="FFC0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1" name="矩形 761"/>
                        <wps:cNvSpPr>
                          <a:spLocks noChangeArrowheads="1"/>
                        </wps:cNvSpPr>
                        <wps:spPr bwMode="auto">
                          <a:xfrm>
                            <a:off x="1377950" y="591776"/>
                            <a:ext cx="671490" cy="437991"/>
                          </a:xfrm>
                          <a:prstGeom prst="rect">
                            <a:avLst/>
                          </a:prstGeom>
                          <a:pattFill prst="pct25">
                            <a:fgClr>
                              <a:srgbClr val="00B0F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2" name="矩形 762"/>
                        <wps:cNvSpPr>
                          <a:spLocks noChangeArrowheads="1"/>
                        </wps:cNvSpPr>
                        <wps:spPr bwMode="auto">
                          <a:xfrm>
                            <a:off x="1377950" y="1467758"/>
                            <a:ext cx="671490" cy="437991"/>
                          </a:xfrm>
                          <a:prstGeom prst="rect">
                            <a:avLst/>
                          </a:prstGeom>
                          <a:pattFill prst="lgCheck">
                            <a:fgClr>
                              <a:srgbClr val="FFFF0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3" name="矩形 763"/>
                        <wps:cNvSpPr>
                          <a:spLocks noChangeArrowheads="1"/>
                        </wps:cNvSpPr>
                        <wps:spPr bwMode="auto">
                          <a:xfrm>
                            <a:off x="1377950" y="1905749"/>
                            <a:ext cx="671490" cy="437991"/>
                          </a:xfrm>
                          <a:prstGeom prst="rect">
                            <a:avLst/>
                          </a:prstGeom>
                          <a:pattFill prst="pct25">
                            <a:fgClr>
                              <a:srgbClr val="92D050"/>
                            </a:fgClr>
                            <a:bgClr>
                              <a:sysClr val="window" lastClr="FFFFFF"/>
                            </a:bgClr>
                          </a:pattFill>
                          <a:ln w="9525">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764" name="矩形 764"/>
                        <wps:cNvSpPr>
                          <a:spLocks noChangeArrowheads="1"/>
                        </wps:cNvSpPr>
                        <wps:spPr bwMode="auto">
                          <a:xfrm>
                            <a:off x="1170940" y="592101"/>
                            <a:ext cx="207010" cy="1751965"/>
                          </a:xfrm>
                          <a:prstGeom prst="rect">
                            <a:avLst/>
                          </a:prstGeom>
                          <a:solidFill>
                            <a:srgbClr val="1F497D">
                              <a:lumMod val="20000"/>
                              <a:lumOff val="80000"/>
                            </a:srgbClr>
                          </a:solidFill>
                          <a:ln w="9525">
                            <a:solidFill>
                              <a:sysClr val="windowText" lastClr="000000">
                                <a:lumMod val="100000"/>
                                <a:lumOff val="0"/>
                              </a:sysClr>
                            </a:solidFill>
                            <a:miter lim="800000"/>
                            <a:headEnd/>
                            <a:tailEnd/>
                          </a:ln>
                        </wps:spPr>
                        <wps:txbx>
                          <w:txbxContent>
                            <w:p w14:paraId="196398E0" w14:textId="77777777" w:rsidR="00C66661" w:rsidRDefault="00C66661" w:rsidP="001F02C9">
                              <w:pPr>
                                <w:spacing w:after="0"/>
                                <w:rPr>
                                  <w:lang w:eastAsia="zh-CN"/>
                                </w:rPr>
                              </w:pPr>
                              <w:r>
                                <w:rPr>
                                  <w:rFonts w:hint="eastAsia"/>
                                  <w:lang w:eastAsia="zh-CN"/>
                                </w:rPr>
                                <w:t>AGC</w:t>
                              </w:r>
                            </w:p>
                          </w:txbxContent>
                        </wps:txbx>
                        <wps:bodyPr rot="0" vert="horz" wrap="square" lIns="91440" tIns="45720" rIns="91440" bIns="45720" anchor="ctr" anchorCtr="0" upright="1">
                          <a:noAutofit/>
                        </wps:bodyPr>
                      </wps:wsp>
                      <wps:wsp>
                        <wps:cNvPr id="766" name="文本框 766"/>
                        <wps:cNvSpPr txBox="1"/>
                        <wps:spPr>
                          <a:xfrm>
                            <a:off x="1431234" y="737190"/>
                            <a:ext cx="562546" cy="197485"/>
                          </a:xfrm>
                          <a:prstGeom prst="rect">
                            <a:avLst/>
                          </a:prstGeom>
                          <a:noFill/>
                          <a:ln w="6350">
                            <a:noFill/>
                          </a:ln>
                          <a:effectLst/>
                        </wps:spPr>
                        <wps:txbx>
                          <w:txbxContent>
                            <w:p w14:paraId="1CEC8698" w14:textId="77777777" w:rsidR="00C66661" w:rsidRPr="00CB57FF" w:rsidRDefault="00C66661" w:rsidP="001F02C9">
                              <w:pPr>
                                <w:rPr>
                                  <w:sz w:val="13"/>
                                  <w:lang w:eastAsia="zh-CN"/>
                                </w:rPr>
                              </w:pPr>
                              <w:r w:rsidRPr="00A11251">
                                <w:rPr>
                                  <w:sz w:val="13"/>
                                  <w:lang w:eastAsia="zh-CN"/>
                                </w:rPr>
                                <w:t>PSCCH</w:t>
                              </w:r>
                              <w:r>
                                <w:rPr>
                                  <w:sz w:val="13"/>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7" name="文本框 767"/>
                        <wps:cNvSpPr txBox="1"/>
                        <wps:spPr>
                          <a:xfrm>
                            <a:off x="1431234" y="1175340"/>
                            <a:ext cx="562546" cy="197485"/>
                          </a:xfrm>
                          <a:prstGeom prst="rect">
                            <a:avLst/>
                          </a:prstGeom>
                          <a:noFill/>
                          <a:ln w="6350">
                            <a:noFill/>
                          </a:ln>
                          <a:effectLst/>
                        </wps:spPr>
                        <wps:txbx>
                          <w:txbxContent>
                            <w:p w14:paraId="38F4380E" w14:textId="77777777" w:rsidR="00C66661" w:rsidRPr="00CB57FF" w:rsidRDefault="00C66661" w:rsidP="001F02C9">
                              <w:pPr>
                                <w:rPr>
                                  <w:sz w:val="13"/>
                                  <w:lang w:eastAsia="zh-CN"/>
                                </w:rPr>
                              </w:pPr>
                              <w:r w:rsidRPr="00387C6C">
                                <w:rPr>
                                  <w:sz w:val="13"/>
                                  <w:lang w:eastAsia="zh-CN"/>
                                </w:rPr>
                                <w:t>PSCCH</w:t>
                              </w:r>
                              <w:r>
                                <w:rPr>
                                  <w:sz w:val="13"/>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8" name="文本框 1088"/>
                        <wps:cNvSpPr txBox="1"/>
                        <wps:spPr>
                          <a:xfrm>
                            <a:off x="1431234" y="1612644"/>
                            <a:ext cx="562546" cy="197485"/>
                          </a:xfrm>
                          <a:prstGeom prst="rect">
                            <a:avLst/>
                          </a:prstGeom>
                          <a:noFill/>
                          <a:ln w="6350">
                            <a:noFill/>
                          </a:ln>
                          <a:effectLst/>
                        </wps:spPr>
                        <wps:txbx>
                          <w:txbxContent>
                            <w:p w14:paraId="0C174BD4" w14:textId="77777777" w:rsidR="00C66661" w:rsidRPr="00CB57FF" w:rsidRDefault="00C66661" w:rsidP="001F02C9">
                              <w:pPr>
                                <w:rPr>
                                  <w:sz w:val="13"/>
                                  <w:lang w:eastAsia="zh-CN"/>
                                </w:rPr>
                              </w:pPr>
                              <w:r w:rsidRPr="00387C6C">
                                <w:rPr>
                                  <w:sz w:val="13"/>
                                  <w:lang w:eastAsia="zh-CN"/>
                                </w:rPr>
                                <w:t>PSCCH</w:t>
                              </w:r>
                              <w:r>
                                <w:rPr>
                                  <w:sz w:val="13"/>
                                  <w:lang w:eastAsia="zh-CN"/>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9" name="文本框 1089"/>
                        <wps:cNvSpPr txBox="1"/>
                        <wps:spPr>
                          <a:xfrm>
                            <a:off x="1431234" y="2006023"/>
                            <a:ext cx="562546" cy="197485"/>
                          </a:xfrm>
                          <a:prstGeom prst="rect">
                            <a:avLst/>
                          </a:prstGeom>
                          <a:noFill/>
                          <a:ln w="6350">
                            <a:noFill/>
                          </a:ln>
                          <a:effectLst/>
                        </wps:spPr>
                        <wps:txbx>
                          <w:txbxContent>
                            <w:p w14:paraId="74C4B637" w14:textId="77777777" w:rsidR="00C66661" w:rsidRPr="00CB57FF" w:rsidRDefault="00C66661" w:rsidP="001F02C9">
                              <w:pPr>
                                <w:rPr>
                                  <w:sz w:val="13"/>
                                  <w:lang w:eastAsia="zh-CN"/>
                                </w:rPr>
                              </w:pPr>
                              <w:r w:rsidRPr="00A11251">
                                <w:rPr>
                                  <w:sz w:val="13"/>
                                  <w:lang w:eastAsia="zh-CN"/>
                                </w:rPr>
                                <w:t>PSCCH</w:t>
                              </w:r>
                              <w:r>
                                <w:rPr>
                                  <w:sz w:val="13"/>
                                  <w:lang w:eastAsia="zh-CN"/>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9B420B1" id="画布 1090" o:spid="_x0000_s1026" editas="canvas" style="width:6in;height:201.95pt;mso-position-horizontal-relative:char;mso-position-vertical-relative:line" coordsize="54864,25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647;visibility:visible;mso-wrap-style:square">
                  <v:fill o:detectmouseclick="t"/>
                  <v:path o:connecttype="none"/>
                </v:shape>
                <v:rect id="矩形 250" o:spid="_x0000_s1028" style="position:absolute;left:22564;top:5917;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" fillcolor="#00b0f0"/>
                <v:rect id="矩形 251" o:spid="_x0000_s1029" style="position:absolute;left:22564;top:6648;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" fillcolor="#ffc000"/>
                <v:rect id="矩形 252" o:spid="_x0000_s1030" style="position:absolute;left:22564;top:737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" fillcolor="#92d050"/>
                <v:rect id="矩形 253" o:spid="_x0000_s1031" style="position:absolute;left:22564;top:810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" fillcolor="yellow"/>
                <v:rect id="矩形 254" o:spid="_x0000_s1032" style="position:absolute;left:24602;top:737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" fillcolor="#00b0f0"/>
                <v:rect id="矩形 255" o:spid="_x0000_s1033" style="position:absolute;left:24602;top:810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" fillcolor="#ffc000"/>
                <v:rect id="矩形 256" o:spid="_x0000_s1034" style="position:absolute;left:24602;top:6648;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" fillcolor="yellow"/>
                <v:rect id="矩形 257" o:spid="_x0000_s1035" style="position:absolute;left:24602;top:5917;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" fillcolor="#92d050"/>
                <v:rect id="矩形 258" o:spid="_x0000_s1036" style="position:absolute;left:26679;top:6648;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" fillcolor="#00b0f0"/>
                <v:rect id="矩形 262" o:spid="_x0000_s1037" style="position:absolute;left:26679;top:737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" fillcolor="#ffc000"/>
                <v:rect id="矩形 264" o:spid="_x0000_s1038" style="position:absolute;left:26679;top:810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" fillcolor="#92d050"/>
                <v:rect id="矩形 265" o:spid="_x0000_s1039" style="position:absolute;left:26679;top:5917;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" fillcolor="yellow"/>
                <v:rect id="矩形 273" o:spid="_x0000_s1040" style="position:absolute;left:28749;top:810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" fillcolor="#00b0f0"/>
                <v:rect id="矩形 274" o:spid="_x0000_s1041" style="position:absolute;left:28749;top:737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" fillcolor="yellow"/>
                <v:rect id="矩形 275" o:spid="_x0000_s1042" style="position:absolute;left:28749;top:5917;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" fillcolor="#ffc000"/>
                <v:rect id="矩形 291" o:spid="_x0000_s1043" style="position:absolute;left:28749;top:6648;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" fillcolor="#92d050"/>
                <v:rect id="矩形 292" o:spid="_x0000_s1044" style="position:absolute;left:30787;top:810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" fillcolor="yellow"/>
                <v:rect id="矩形 293" o:spid="_x0000_s1045" style="position:absolute;left:30787;top:737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" fillcolor="#92d050"/>
                <v:rect id="矩形 294" o:spid="_x0000_s1046" style="position:absolute;left:30787;top:5917;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" fillcolor="#00b0f0"/>
                <v:rect id="矩形 319" o:spid="_x0000_s1047" style="position:absolute;left:30787;top:6648;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" fillcolor="#ffc000"/>
                <v:rect id="矩形 322" o:spid="_x0000_s1048" style="position:absolute;left:22564;top:883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" fillcolor="#00b0f0"/>
                <v:rect id="矩形 323" o:spid="_x0000_s1049" style="position:absolute;left:22564;top:9569;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" fillcolor="#ffc000"/>
                <v:rect id="矩形 324" o:spid="_x0000_s1050" style="position:absolute;left:22564;top:102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" fillcolor="#92d050"/>
                <v:rect id="矩形 325" o:spid="_x0000_s1051" style="position:absolute;left:22564;top:1102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" fillcolor="yellow"/>
                <v:rect id="矩形 326" o:spid="_x0000_s1052" style="position:absolute;left:24602;top:102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" fillcolor="#00b0f0"/>
                <v:rect id="矩形 327" o:spid="_x0000_s1053" style="position:absolute;left:24602;top:1102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" fillcolor="#ffc000"/>
                <v:rect id="矩形 328" o:spid="_x0000_s1054" style="position:absolute;left:24602;top:9569;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" fillcolor="yellow"/>
                <v:rect id="矩形 329" o:spid="_x0000_s1055" style="position:absolute;left:24602;top:883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" fillcolor="#92d050"/>
                <v:rect id="矩形 330" o:spid="_x0000_s1056" style="position:absolute;left:26679;top:9569;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" fillcolor="#00b0f0"/>
                <v:rect id="矩形 331" o:spid="_x0000_s1057" style="position:absolute;left:26679;top:102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" fillcolor="#ffc000"/>
                <v:rect id="矩形 332" o:spid="_x0000_s1058" style="position:absolute;left:26679;top:1102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" fillcolor="#92d050"/>
                <v:rect id="矩形 333" o:spid="_x0000_s1059" style="position:absolute;left:26679;top:883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" fillcolor="yellow"/>
                <v:rect id="矩形 342" o:spid="_x0000_s1060" style="position:absolute;left:28749;top:1102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" fillcolor="#00b0f0"/>
                <v:rect id="矩形 343" o:spid="_x0000_s1061" style="position:absolute;left:28749;top:102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" fillcolor="yellow"/>
                <v:rect id="矩形 344" o:spid="_x0000_s1062" style="position:absolute;left:28749;top:883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" fillcolor="#ffc000"/>
                <v:rect id="矩形 345" o:spid="_x0000_s1063" style="position:absolute;left:28749;top:9569;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" fillcolor="#92d050"/>
                <v:rect id="矩形 346" o:spid="_x0000_s1064" style="position:absolute;left:30787;top:1102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" fillcolor="yellow"/>
                <v:rect id="矩形 347" o:spid="_x0000_s1065" style="position:absolute;left:30787;top:1029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" fillcolor="#92d050"/>
                <v:rect id="矩形 348" o:spid="_x0000_s1066" style="position:absolute;left:30787;top:8838;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" fillcolor="#00b0f0"/>
                <v:rect id="矩形 349" o:spid="_x0000_s1067" style="position:absolute;left:30787;top:9569;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" fillcolor="#ffc000"/>
                <v:rect id="矩形 350" o:spid="_x0000_s1068" style="position:absolute;left:22564;top:1175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" fillcolor="#00b0f0"/>
                <v:rect id="矩形 351" o:spid="_x0000_s1069" style="position:absolute;left:22564;top:1249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" fillcolor="#ffc000"/>
                <v:rect id="矩形 352" o:spid="_x0000_s1070" style="position:absolute;left:22564;top:132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" fillcolor="#92d050"/>
                <v:rect id="矩形 353" o:spid="_x0000_s1071" style="position:absolute;left:22564;top:1395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" fillcolor="yellow"/>
                <v:rect id="矩形 354" o:spid="_x0000_s1072" style="position:absolute;left:24602;top:132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" fillcolor="#00b0f0"/>
                <v:rect id="矩形 355" o:spid="_x0000_s1073" style="position:absolute;left:24602;top:1395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" fillcolor="#ffc000"/>
                <v:rect id="矩形 356" o:spid="_x0000_s1074" style="position:absolute;left:24602;top:1249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" fillcolor="yellow"/>
                <v:rect id="矩形 357" o:spid="_x0000_s1075" style="position:absolute;left:24602;top:1175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" fillcolor="#92d050"/>
                <v:rect id="矩形 358" o:spid="_x0000_s1076" style="position:absolute;left:26679;top:1249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" fillcolor="#00b0f0"/>
                <v:rect id="矩形 359" o:spid="_x0000_s1077" style="position:absolute;left:26679;top:132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" fillcolor="#ffc000"/>
                <v:rect id="矩形 360" o:spid="_x0000_s1078" style="position:absolute;left:26679;top:1395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" fillcolor="#92d050"/>
                <v:rect id="矩形 361" o:spid="_x0000_s1079" style="position:absolute;left:26679;top:1175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" fillcolor="yellow"/>
                <v:rect id="矩形 362" o:spid="_x0000_s1080" style="position:absolute;left:28749;top:1395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" fillcolor="#00b0f0"/>
                <v:rect id="矩形 363" o:spid="_x0000_s1081" style="position:absolute;left:28749;top:132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" fillcolor="yellow"/>
                <v:rect id="矩形 364" o:spid="_x0000_s1082" style="position:absolute;left:28749;top:1175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" fillcolor="#ffc000"/>
                <v:rect id="矩形 365" o:spid="_x0000_s1083" style="position:absolute;left:28749;top:1249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" fillcolor="#92d050"/>
                <v:rect id="矩形 366" o:spid="_x0000_s1084" style="position:absolute;left:30787;top:1395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" fillcolor="yellow"/>
                <v:rect id="矩形 367" o:spid="_x0000_s1085" style="position:absolute;left:30787;top:1322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" fillcolor="#92d050"/>
                <v:rect id="矩形 368" o:spid="_x0000_s1086" style="position:absolute;left:30787;top:11759;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" fillcolor="#00b0f0"/>
                <v:rect id="矩形 369" o:spid="_x0000_s1087" style="position:absolute;left:30787;top:12490;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" fillcolor="#ffc000"/>
                <v:rect id="矩形 370" o:spid="_x0000_s1088" style="position:absolute;left:22564;top:1468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" fillcolor="#00b0f0"/>
                <v:rect id="矩形 371" o:spid="_x0000_s1089" style="position:absolute;left:22564;top:1541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" fillcolor="#ffc000"/>
                <v:rect id="矩形 372" o:spid="_x0000_s1090" style="position:absolute;left:22564;top:1614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" fillcolor="#92d050"/>
                <v:rect id="矩形 373" o:spid="_x0000_s1091" style="position:absolute;left:22564;top:1687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" fillcolor="yellow"/>
                <v:rect id="矩形 374" o:spid="_x0000_s1092" style="position:absolute;left:24602;top:1614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" fillcolor="#00b0f0"/>
                <v:rect id="矩形 375" o:spid="_x0000_s1093" style="position:absolute;left:24602;top:1687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" fillcolor="#ffc000"/>
                <v:rect id="矩形 376" o:spid="_x0000_s1094" style="position:absolute;left:24602;top:1541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" fillcolor="yellow"/>
                <v:rect id="矩形 377" o:spid="_x0000_s1095" style="position:absolute;left:24602;top:1468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" fillcolor="#92d050"/>
                <v:rect id="矩形 378" o:spid="_x0000_s1096" style="position:absolute;left:26679;top:1541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" fillcolor="#00b0f0"/>
                <v:rect id="矩形 379" o:spid="_x0000_s1097" style="position:absolute;left:26679;top:1614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" fillcolor="#ffc000"/>
                <v:rect id="矩形 380" o:spid="_x0000_s1098" style="position:absolute;left:26679;top:1687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" fillcolor="#92d050"/>
                <v:rect id="矩形 381" o:spid="_x0000_s1099" style="position:absolute;left:26679;top:1468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" fillcolor="yellow"/>
                <v:rect id="矩形 382" o:spid="_x0000_s1100" style="position:absolute;left:28749;top:1687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" fillcolor="#00b0f0"/>
                <v:rect id="矩形 383" o:spid="_x0000_s1101" style="position:absolute;left:28749;top:1614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" fillcolor="yellow"/>
                <v:rect id="矩形 704" o:spid="_x0000_s1102" style="position:absolute;left:28749;top:1468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" fillcolor="#ffc000"/>
                <v:rect id="矩形 705" o:spid="_x0000_s1103" style="position:absolute;left:28749;top:1541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" fillcolor="#92d050"/>
                <v:rect id="矩形 706" o:spid="_x0000_s1104" style="position:absolute;left:30787;top:1687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" fillcolor="yellow"/>
                <v:rect id="矩形 707" o:spid="_x0000_s1105" style="position:absolute;left:30787;top:1614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" fillcolor="#92d050"/>
                <v:rect id="矩形 708" o:spid="_x0000_s1106" style="position:absolute;left:30787;top:14680;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" fillcolor="#00b0f0"/>
                <v:rect id="矩形 709" o:spid="_x0000_s1107" style="position:absolute;left:30787;top:15411;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" fillcolor="#ffc000"/>
                <v:rect id="矩形 710" o:spid="_x0000_s1108" style="position:absolute;left:22564;top:1760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" fillcolor="#00b0f0"/>
                <v:rect id="矩形 711" o:spid="_x0000_s1109" style="position:absolute;left:22564;top:1833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" fillcolor="#ffc000"/>
                <v:rect id="矩形 712" o:spid="_x0000_s1110" style="position:absolute;left:22564;top:1906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" fillcolor="#92d050"/>
                <v:rect id="矩形 713" o:spid="_x0000_s1111" style="position:absolute;left:22564;top:1979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" fillcolor="yellow"/>
                <v:rect id="矩形 714" o:spid="_x0000_s1112" style="position:absolute;left:24602;top:1906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" fillcolor="#00b0f0"/>
                <v:rect id="矩形 715" o:spid="_x0000_s1113" style="position:absolute;left:24602;top:1979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" fillcolor="#ffc000"/>
                <v:rect id="矩形 716" o:spid="_x0000_s1114" style="position:absolute;left:24602;top:1833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" fillcolor="yellow"/>
                <v:rect id="矩形 717" o:spid="_x0000_s1115" style="position:absolute;left:24602;top:1760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" fillcolor="#92d050"/>
                <v:rect id="矩形 718" o:spid="_x0000_s1116" style="position:absolute;left:26679;top:1833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" fillcolor="#00b0f0"/>
                <v:rect id="矩形 719" o:spid="_x0000_s1117" style="position:absolute;left:26679;top:1906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" fillcolor="#ffc000"/>
                <v:rect id="矩形 720" o:spid="_x0000_s1118" style="position:absolute;left:26679;top:1979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" fillcolor="#92d050"/>
                <v:rect id="矩形 721" o:spid="_x0000_s1119" style="position:absolute;left:26679;top:1760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" fillcolor="yellow"/>
                <v:rect id="矩形 722" o:spid="_x0000_s1120" style="position:absolute;left:28749;top:1979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" fillcolor="#00b0f0"/>
                <v:rect id="矩形 723" o:spid="_x0000_s1121" style="position:absolute;left:28749;top:1906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" fillcolor="yellow"/>
                <v:rect id="矩形 724" o:spid="_x0000_s1122" style="position:absolute;left:28749;top:1760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" fillcolor="#ffc000"/>
                <v:rect id="矩形 725" o:spid="_x0000_s1123" style="position:absolute;left:28749;top:1833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" fillcolor="#92d050"/>
                <v:rect id="矩形 726" o:spid="_x0000_s1124" style="position:absolute;left:30787;top:1979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" fillcolor="yellow"/>
                <v:rect id="矩形 727" o:spid="_x0000_s1125" style="position:absolute;left:30787;top:1906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" fillcolor="#92d050"/>
                <v:rect id="矩形 728" o:spid="_x0000_s1126" style="position:absolute;left:30787;top:17601;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" fillcolor="#00b0f0"/>
                <v:rect id="矩形 729" o:spid="_x0000_s1127" style="position:absolute;left:30787;top:18332;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" fillcolor="#ffc000"/>
                <v:rect id="矩形 730" o:spid="_x0000_s1128" style="position:absolute;left:22564;top:2051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" fillcolor="#00b0f0"/>
                <v:rect id="矩形 731" o:spid="_x0000_s1129" style="position:absolute;left:22564;top:21253;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" fillcolor="#ffc000"/>
                <v:rect id="矩形 732" o:spid="_x0000_s1130" style="position:absolute;left:22564;top:2198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" fillcolor="#92d050"/>
                <v:rect id="矩形 733" o:spid="_x0000_s1131" style="position:absolute;left:22564;top:2271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" fillcolor="yellow"/>
                <v:rect id="矩形 734" o:spid="_x0000_s1132" style="position:absolute;left:24602;top:2198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" fillcolor="#00b0f0"/>
                <v:rect id="矩形 735" o:spid="_x0000_s1133" style="position:absolute;left:24602;top:2271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" fillcolor="#ffc000"/>
                <v:rect id="矩形 736" o:spid="_x0000_s1134" style="position:absolute;left:24602;top:21253;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" fillcolor="yellow"/>
                <v:rect id="矩形 737" o:spid="_x0000_s1135" style="position:absolute;left:24602;top:2051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" fillcolor="#92d050"/>
                <v:rect id="矩形 738" o:spid="_x0000_s1136" style="position:absolute;left:26679;top:21253;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" fillcolor="#00b0f0"/>
                <v:rect id="矩形 739" o:spid="_x0000_s1137" style="position:absolute;left:26679;top:2198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" fillcolor="#ffc000"/>
                <v:rect id="矩形 740" o:spid="_x0000_s1138" style="position:absolute;left:26679;top:2271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" fillcolor="#92d050"/>
                <v:rect id="矩形 741" o:spid="_x0000_s1139" style="position:absolute;left:26679;top:2051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" fillcolor="yellow"/>
                <v:rect id="矩形 742" o:spid="_x0000_s1140" style="position:absolute;left:28749;top:2271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" fillcolor="#00b0f0"/>
                <v:rect id="矩形 743" o:spid="_x0000_s1141" style="position:absolute;left:28749;top:2198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" fillcolor="yellow"/>
                <v:rect id="矩形 744" o:spid="_x0000_s1142" style="position:absolute;left:28749;top:2051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" fillcolor="#ffc000"/>
                <v:rect id="矩形 745" o:spid="_x0000_s1143" style="position:absolute;left:28749;top:21253;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" fillcolor="#92d050"/>
                <v:rect id="矩形 746" o:spid="_x0000_s1144" style="position:absolute;left:30787;top:2271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" fillcolor="yellow"/>
                <v:rect id="矩形 747" o:spid="_x0000_s1145" style="position:absolute;left:30787;top:2198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" fillcolor="#92d050"/>
                <v:rect id="矩形 748" o:spid="_x0000_s1146" style="position:absolute;left:30787;top:2051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" fillcolor="#00b0f0"/>
                <v:rect id="矩形 749" o:spid="_x0000_s1147" style="position:absolute;left:30787;top:21253;width:2070;height: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" fillcolor="#ffc000"/>
                <v:rect id="矩形 750" o:spid="_x0000_s1148" style="position:absolute;left:37798;top:10305;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" fillcolor="yellow"/>
                <v:rect id="矩形 751" o:spid="_x0000_s1149" style="position:absolute;left:37798;top:12073;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" fillcolor="#92d050"/>
                <v:rect id="矩形 752" o:spid="_x0000_s1150" style="position:absolute;left:37798;top:6736;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" fillcolor="#00b0f0"/>
                <v:rect id="矩形 753" o:spid="_x0000_s1151" style="position:absolute;left:37798;top:8622;width:2070;height: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" fillcolor="#ffc000"/>
                <v:shapetype id="_x0000_t202" coordsize="21600,21600" o:spt="202" path="m,l,21600r21600,l21600,xe">
                  <v:stroke joinstyle="miter"/>
                  <v:path gradientshapeok="t" o:connecttype="rect"/>
                </v:shapetype>
                <v:shape id="文本框 642" o:spid="_x0000_s1152" type="#_x0000_t202" style="position:absolute;left:40477;top:6076;width:1011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" filled="f" stroked="f" strokeweight=".5pt">
                  <v:textbox>
                    <w:txbxContent>
                      <w:p w14:paraId="4E4CB491" w14:textId="77777777" w:rsidR="00C66661" w:rsidRDefault="00C66661" w:rsidP="001F02C9">
                        <w:pPr>
                          <w:pStyle w:val="NormalWeb"/>
                          <w:spacing w:before="0" w:beforeAutospacing="0" w:after="120" w:afterAutospacing="0"/>
                          <w:jc w:val="center"/>
                        </w:pPr>
                        <w:r>
                          <w:rPr>
                            <w:rFonts w:ascii="Times New Roman" w:hAnsi="Times New Roman"/>
                            <w:color w:val="008080"/>
                            <w:sz w:val="15"/>
                            <w:szCs w:val="15"/>
                            <w:u w:val="single"/>
                          </w:rPr>
                          <w:t xml:space="preserve">  </w:t>
                        </w:r>
                        <w:r>
                          <w:rPr>
                            <w:rFonts w:ascii="Times New Roman" w:hAnsi="Times New Roman"/>
                            <w:sz w:val="15"/>
                            <w:szCs w:val="15"/>
                          </w:rPr>
                          <w:t>SL-PRS resource 1</w:t>
                        </w:r>
                      </w:p>
                    </w:txbxContent>
                  </v:textbox>
                </v:shape>
                <v:shape id="文本框 642" o:spid="_x0000_s1153" type="#_x0000_t202" style="position:absolute;left:40712;top:7968;width:1011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" filled="f" stroked="f" strokeweight=".5pt">
                  <v:textbox>
                    <w:txbxContent>
                      <w:p w14:paraId="6FB7F5D1"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2</w:t>
                        </w:r>
                      </w:p>
                    </w:txbxContent>
                  </v:textbox>
                </v:shape>
                <v:shape id="文本框 642" o:spid="_x0000_s1154" type="#_x0000_t202" style="position:absolute;left:40712;top:9740;width:1011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" filled="f" stroked="f" strokeweight=".5pt">
                  <v:textbox>
                    <w:txbxContent>
                      <w:p w14:paraId="7F5E3647"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3</w:t>
                        </w:r>
                      </w:p>
                    </w:txbxContent>
                  </v:textbox>
                </v:shape>
                <v:shape id="文本框 642" o:spid="_x0000_s1155" type="#_x0000_t202" style="position:absolute;left:40712;top:11588;width:1011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" filled="f" stroked="f" strokeweight=".5pt">
                  <v:textbox>
                    <w:txbxContent>
                      <w:p w14:paraId="5C553C99" w14:textId="77777777" w:rsidR="00C66661" w:rsidRDefault="00C66661" w:rsidP="001F02C9">
                        <w:pPr>
                          <w:pStyle w:val="NormalWeb"/>
                          <w:spacing w:before="0" w:beforeAutospacing="0" w:after="120" w:afterAutospacing="0"/>
                          <w:jc w:val="center"/>
                        </w:pPr>
                        <w:r>
                          <w:rPr>
                            <w:rFonts w:ascii="Times New Roman" w:hAnsi="Times New Roman"/>
                            <w:sz w:val="15"/>
                            <w:szCs w:val="15"/>
                          </w:rPr>
                          <w:t>SL-PRS resource 4</w:t>
                        </w:r>
                      </w:p>
                    </w:txbxContent>
                  </v:textbox>
                </v:shape>
                <v:rect id="矩形 758" o:spid="_x0000_s1156" style="position:absolute;left:20494;top:5917;width:2070;height:17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" fillcolor="#c6d9f1">
                  <v:textbox>
                    <w:txbxContent>
                      <w:p w14:paraId="4D02AEB2" w14:textId="77777777" w:rsidR="00C66661" w:rsidRDefault="00C66661" w:rsidP="001F02C9">
                        <w:pPr>
                          <w:spacing w:after="0"/>
                          <w:rPr>
                            <w:lang w:eastAsia="zh-CN"/>
                          </w:rPr>
                        </w:pPr>
                        <w:r>
                          <w:rPr>
                            <w:rFonts w:hint="eastAsia"/>
                            <w:lang w:eastAsia="zh-CN"/>
                          </w:rPr>
                          <w:t>AGC</w:t>
                        </w:r>
                      </w:p>
                    </w:txbxContent>
                  </v:textbox>
                </v:rect>
                <v:rect id="矩形 759" o:spid="_x0000_s1157" style="position:absolute;left:32857;top:5917;width:2070;height:17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" fillcolor="#c6d9f1">
                  <v:textbox>
                    <w:txbxContent>
                      <w:p w14:paraId="7AF4B8D4" w14:textId="77777777" w:rsidR="00C66661" w:rsidRDefault="00C66661" w:rsidP="001F02C9">
                        <w:pPr>
                          <w:spacing w:after="0"/>
                          <w:rPr>
                            <w:lang w:eastAsia="zh-CN"/>
                          </w:rPr>
                        </w:pPr>
                        <w:r>
                          <w:rPr>
                            <w:lang w:eastAsia="zh-CN"/>
                          </w:rPr>
                          <w:t>GAP</w:t>
                        </w:r>
                      </w:p>
                    </w:txbxContent>
                  </v:textbox>
                </v:rect>
                <v:rect id="矩形 760" o:spid="_x0000_s1158" style="position:absolute;left:13779;top:10297;width:671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" fillcolor="#ffc000">
                  <v:fill r:id="rId9" o:title="" color2="window" type="pattern"/>
                </v:rect>
                <v:rect id="矩形 761" o:spid="_x0000_s1159" style="position:absolute;left:13779;top:5917;width:671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" fillcolor="#00b0f0">
                  <v:fill r:id="rId9" o:title="" color2="window" type="pattern"/>
                </v:rect>
                <v:rect id="矩形 762" o:spid="_x0000_s1160" style="position:absolute;left:13779;top:14677;width:671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" fillcolor="yellow">
                  <v:fill r:id="rId10" o:title="" color2="window" type="pattern"/>
                </v:rect>
                <v:rect id="矩形 763" o:spid="_x0000_s1161" style="position:absolute;left:13779;top:19057;width:6715;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" fillcolor="#92d050">
                  <v:fill r:id="rId9" o:title="" color2="window" type="pattern"/>
                </v:rect>
                <v:rect id="矩形 764" o:spid="_x0000_s1162" style="position:absolute;left:11709;top:5921;width:2070;height:17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" fillcolor="#c6d9f1">
                  <v:textbox>
                    <w:txbxContent>
                      <w:p w14:paraId="196398E0" w14:textId="77777777" w:rsidR="00C66661" w:rsidRDefault="00C66661" w:rsidP="001F02C9">
                        <w:pPr>
                          <w:spacing w:after="0"/>
                          <w:rPr>
                            <w:lang w:eastAsia="zh-CN"/>
                          </w:rPr>
                        </w:pPr>
                        <w:r>
                          <w:rPr>
                            <w:rFonts w:hint="eastAsia"/>
                            <w:lang w:eastAsia="zh-CN"/>
                          </w:rPr>
                          <w:t>AGC</w:t>
                        </w:r>
                      </w:p>
                    </w:txbxContent>
                  </v:textbox>
                </v:rect>
                <v:shape id="文本框 766" o:spid="_x0000_s1163" type="#_x0000_t202" style="position:absolute;left:14312;top:7371;width:5625;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" filled="f" stroked="f" strokeweight=".5pt">
                  <v:textbox>
                    <w:txbxContent>
                      <w:p w14:paraId="1CEC8698" w14:textId="77777777" w:rsidR="00C66661" w:rsidRPr="00CB57FF" w:rsidRDefault="00C66661" w:rsidP="001F02C9">
                        <w:pPr>
                          <w:rPr>
                            <w:sz w:val="13"/>
                            <w:lang w:eastAsia="zh-CN"/>
                          </w:rPr>
                        </w:pPr>
                        <w:r w:rsidRPr="00A11251">
                          <w:rPr>
                            <w:sz w:val="13"/>
                            <w:lang w:eastAsia="zh-CN"/>
                          </w:rPr>
                          <w:t>PSCCH</w:t>
                        </w:r>
                        <w:r>
                          <w:rPr>
                            <w:sz w:val="13"/>
                            <w:lang w:eastAsia="zh-CN"/>
                          </w:rPr>
                          <w:t>1</w:t>
                        </w:r>
                      </w:p>
                    </w:txbxContent>
                  </v:textbox>
                </v:shape>
                <v:shape id="文本框 767" o:spid="_x0000_s1164" type="#_x0000_t202" style="position:absolute;left:14312;top:11753;width:5625;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" filled="f" stroked="f" strokeweight=".5pt">
                  <v:textbox>
                    <w:txbxContent>
                      <w:p w14:paraId="38F4380E" w14:textId="77777777" w:rsidR="00C66661" w:rsidRPr="00CB57FF" w:rsidRDefault="00C66661" w:rsidP="001F02C9">
                        <w:pPr>
                          <w:rPr>
                            <w:sz w:val="13"/>
                            <w:lang w:eastAsia="zh-CN"/>
                          </w:rPr>
                        </w:pPr>
                        <w:r w:rsidRPr="00387C6C">
                          <w:rPr>
                            <w:sz w:val="13"/>
                            <w:lang w:eastAsia="zh-CN"/>
                          </w:rPr>
                          <w:t>PSCCH</w:t>
                        </w:r>
                        <w:r>
                          <w:rPr>
                            <w:sz w:val="13"/>
                            <w:lang w:eastAsia="zh-CN"/>
                          </w:rPr>
                          <w:t>2</w:t>
                        </w:r>
                      </w:p>
                    </w:txbxContent>
                  </v:textbox>
                </v:shape>
                <v:shape id="文本框 1088" o:spid="_x0000_s1165" type="#_x0000_t202" style="position:absolute;left:14312;top:16126;width:5625;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" filled="f" stroked="f" strokeweight=".5pt">
                  <v:textbox>
                    <w:txbxContent>
                      <w:p w14:paraId="0C174BD4" w14:textId="77777777" w:rsidR="00C66661" w:rsidRPr="00CB57FF" w:rsidRDefault="00C66661" w:rsidP="001F02C9">
                        <w:pPr>
                          <w:rPr>
                            <w:sz w:val="13"/>
                            <w:lang w:eastAsia="zh-CN"/>
                          </w:rPr>
                        </w:pPr>
                        <w:r w:rsidRPr="00387C6C">
                          <w:rPr>
                            <w:sz w:val="13"/>
                            <w:lang w:eastAsia="zh-CN"/>
                          </w:rPr>
                          <w:t>PSCCH</w:t>
                        </w:r>
                        <w:r>
                          <w:rPr>
                            <w:sz w:val="13"/>
                            <w:lang w:eastAsia="zh-CN"/>
                          </w:rPr>
                          <w:t>3</w:t>
                        </w:r>
                      </w:p>
                    </w:txbxContent>
                  </v:textbox>
                </v:shape>
                <v:shape id="文本框 1089" o:spid="_x0000_s1166" type="#_x0000_t202" style="position:absolute;left:14312;top:20060;width:5625;height:1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" filled="f" stroked="f" strokeweight=".5pt">
                  <v:textbox>
                    <w:txbxContent>
                      <w:p w14:paraId="74C4B637" w14:textId="77777777" w:rsidR="00C66661" w:rsidRPr="00CB57FF" w:rsidRDefault="00C66661" w:rsidP="001F02C9">
                        <w:pPr>
                          <w:rPr>
                            <w:sz w:val="13"/>
                            <w:lang w:eastAsia="zh-CN"/>
                          </w:rPr>
                        </w:pPr>
                        <w:r w:rsidRPr="00A11251">
                          <w:rPr>
                            <w:sz w:val="13"/>
                            <w:lang w:eastAsia="zh-CN"/>
                          </w:rPr>
                          <w:t>PSCCH</w:t>
                        </w:r>
                        <w:r>
                          <w:rPr>
                            <w:sz w:val="13"/>
                            <w:lang w:eastAsia="zh-CN"/>
                          </w:rPr>
                          <w:t>4</w:t>
                        </w:r>
                      </w:p>
                    </w:txbxContent>
                  </v:textbox>
                </v:shape>
                <w10:anchorlock/>
              </v:group>
            </w:pict>
          </mc:Fallback>
        </mc:AlternateContent>
      </w:r>
    </w:p>
    <w:p w14:paraId="5C0EE3F4" w14:textId="6D11996E" w:rsidR="001F02C9" w:rsidRPr="001F02C9" w:rsidRDefault="001F02C9" w:rsidP="001F02C9">
      <w:pPr>
        <w:jc w:val="center"/>
        <w:rPr>
          <w:b/>
          <w:bCs/>
          <w:sz w:val="20"/>
          <w:szCs w:val="20"/>
          <w:lang w:val="en-GB" w:eastAsia="zh-CN"/>
        </w:rPr>
      </w:pPr>
      <w:bookmarkStart w:id="8" w:name="_Ref131147823"/>
      <w:r w:rsidRPr="001F02C9">
        <w:rPr>
          <w:b/>
          <w:bCs/>
          <w:sz w:val="20"/>
          <w:szCs w:val="20"/>
        </w:rPr>
        <w:t xml:space="preserve">Figure </w:t>
      </w:r>
      <w:r w:rsidRPr="001F02C9">
        <w:rPr>
          <w:b/>
          <w:bCs/>
          <w:noProof/>
          <w:sz w:val="20"/>
          <w:szCs w:val="20"/>
        </w:rPr>
        <w:fldChar w:fldCharType="begin"/>
      </w:r>
      <w:r w:rsidRPr="001F02C9">
        <w:rPr>
          <w:b/>
          <w:bCs/>
          <w:noProof/>
          <w:sz w:val="20"/>
          <w:szCs w:val="20"/>
        </w:rPr>
        <w:instrText xml:space="preserve"> SEQ Figure \* ARABIC </w:instrText>
      </w:r>
      <w:r w:rsidRPr="001F02C9">
        <w:rPr>
          <w:b/>
          <w:bCs/>
          <w:noProof/>
          <w:sz w:val="20"/>
          <w:szCs w:val="20"/>
        </w:rPr>
        <w:fldChar w:fldCharType="separate"/>
      </w:r>
      <w:r w:rsidR="00742321">
        <w:rPr>
          <w:b/>
          <w:bCs/>
          <w:noProof/>
          <w:sz w:val="20"/>
          <w:szCs w:val="20"/>
        </w:rPr>
        <w:t>2</w:t>
      </w:r>
      <w:r w:rsidRPr="001F02C9">
        <w:rPr>
          <w:b/>
          <w:bCs/>
          <w:noProof/>
          <w:sz w:val="20"/>
          <w:szCs w:val="20"/>
        </w:rPr>
        <w:fldChar w:fldCharType="end"/>
      </w:r>
      <w:bookmarkEnd w:id="8"/>
      <w:r w:rsidRPr="001F02C9">
        <w:rPr>
          <w:b/>
          <w:bCs/>
          <w:sz w:val="20"/>
          <w:szCs w:val="20"/>
        </w:rPr>
        <w:t>: 4 pre-configured SL-PRS resources and 4 PSCCH resources the dedicated SL-PRS RP</w:t>
      </w:r>
    </w:p>
    <w:p w14:paraId="424BF842" w14:textId="140B2CB1" w:rsidR="001F02C9" w:rsidRPr="001F02C9" w:rsidRDefault="001F02C9" w:rsidP="001F02C9">
      <w:pPr>
        <w:rPr>
          <w:lang w:eastAsia="zh-CN"/>
        </w:rPr>
      </w:pPr>
      <w:r>
        <w:rPr>
          <w:lang w:val="en-GB" w:eastAsia="zh-CN"/>
        </w:rPr>
        <w:t>T</w:t>
      </w:r>
      <w:r w:rsidRPr="001F02C9">
        <w:rPr>
          <w:lang w:val="en-GB" w:eastAsia="zh-CN"/>
        </w:rPr>
        <w:t xml:space="preserve">he association between SL-PRS resource and PSCCH resource could be </w:t>
      </w:r>
      <w:r w:rsidR="00CA511A">
        <w:rPr>
          <w:lang w:val="en-GB" w:eastAsia="zh-CN"/>
        </w:rPr>
        <w:t>provided in the resource pool (pre-)configuration, where each PSCCH candidate can be indicated within a distinct SL-PRS resource.</w:t>
      </w:r>
    </w:p>
    <w:p w14:paraId="777FD60A" w14:textId="2158CD9A" w:rsidR="001F02C9" w:rsidRPr="001F02C9" w:rsidRDefault="001F02C9" w:rsidP="001F02C9">
      <w:pPr>
        <w:rPr>
          <w:lang w:eastAsia="zh-CN"/>
        </w:rPr>
      </w:pPr>
      <w:r w:rsidRPr="001F02C9">
        <w:rPr>
          <w:lang w:eastAsia="zh-CN"/>
        </w:rPr>
        <w:t>Take</w:t>
      </w:r>
      <w:r w:rsidRPr="00742321">
        <w:rPr>
          <w:lang w:eastAsia="zh-CN"/>
        </w:rPr>
        <w:t xml:space="preserve"> </w:t>
      </w:r>
      <w:r w:rsidRPr="00742321">
        <w:rPr>
          <w:lang w:eastAsia="zh-CN"/>
        </w:rPr>
        <w:fldChar w:fldCharType="begin"/>
      </w:r>
      <w:r w:rsidRPr="00842009">
        <w:rPr>
          <w:lang w:eastAsia="zh-CN"/>
        </w:rPr>
        <w:instrText xml:space="preserve"> REF _Ref131147823 \h </w:instrText>
      </w:r>
      <w:r w:rsidR="005A27DB" w:rsidRPr="00842009">
        <w:rPr>
          <w:lang w:eastAsia="zh-CN"/>
        </w:rPr>
        <w:instrText xml:space="preserve"> \* MERGEFORMAT </w:instrText>
      </w:r>
      <w:r w:rsidRPr="00742321">
        <w:rPr>
          <w:lang w:eastAsia="zh-CN"/>
        </w:rPr>
      </w:r>
      <w:r w:rsidRPr="00742321">
        <w:rPr>
          <w:lang w:eastAsia="zh-CN"/>
        </w:rPr>
        <w:fldChar w:fldCharType="separate"/>
      </w:r>
      <w:r w:rsidR="00742321" w:rsidRPr="00842009">
        <w:rPr>
          <w:bCs/>
        </w:rPr>
        <w:t xml:space="preserve">Figure </w:t>
      </w:r>
      <w:r w:rsidR="00742321" w:rsidRPr="00842009">
        <w:rPr>
          <w:bCs/>
          <w:noProof/>
        </w:rPr>
        <w:t>2</w:t>
      </w:r>
      <w:r w:rsidRPr="00742321">
        <w:rPr>
          <w:lang w:eastAsia="zh-CN"/>
        </w:rPr>
        <w:fldChar w:fldCharType="end"/>
      </w:r>
      <w:r w:rsidRPr="001F02C9">
        <w:rPr>
          <w:lang w:eastAsia="zh-CN"/>
        </w:rPr>
        <w:t xml:space="preserve"> for example, 4 SL-PRS resources and 4 PSCCH resources are </w:t>
      </w:r>
      <w:r w:rsidR="00CA511A">
        <w:rPr>
          <w:lang w:eastAsia="zh-CN"/>
        </w:rPr>
        <w:t>(</w:t>
      </w:r>
      <w:r w:rsidRPr="001F02C9">
        <w:rPr>
          <w:lang w:eastAsia="zh-CN"/>
        </w:rPr>
        <w:t>pre-</w:t>
      </w:r>
      <w:r w:rsidR="00CA511A">
        <w:rPr>
          <w:lang w:eastAsia="zh-CN"/>
        </w:rPr>
        <w:t>)</w:t>
      </w:r>
      <w:r w:rsidRPr="001F02C9">
        <w:rPr>
          <w:lang w:eastAsia="zh-CN"/>
        </w:rPr>
        <w:t>configured, and PSCCH resource 1 is indicated in SL-PRS resource 1, PSCCH resource 2 is indicated in SL-PRS resource 2, PSCCH resource 3 is indicated in SL-PRS resource 3, and PSCCH resource 4 is indicated in SL-PRS resource 4. When a UE reserves</w:t>
      </w:r>
      <w:r>
        <w:rPr>
          <w:lang w:eastAsia="zh-CN"/>
        </w:rPr>
        <w:t xml:space="preserve"> SL-PRS</w:t>
      </w:r>
      <w:r w:rsidRPr="001F02C9">
        <w:rPr>
          <w:lang w:eastAsia="zh-CN"/>
        </w:rPr>
        <w:t xml:space="preserve"> resource 1 in slot 0, </w:t>
      </w:r>
      <w:r>
        <w:rPr>
          <w:lang w:eastAsia="zh-CN"/>
        </w:rPr>
        <w:t xml:space="preserve">SL-PRS </w:t>
      </w:r>
      <w:r w:rsidRPr="001F02C9">
        <w:rPr>
          <w:lang w:eastAsia="zh-CN"/>
        </w:rPr>
        <w:t xml:space="preserve">resource 2 in slot 3, and </w:t>
      </w:r>
      <w:r>
        <w:rPr>
          <w:lang w:eastAsia="zh-CN"/>
        </w:rPr>
        <w:t xml:space="preserve">SL-PRS </w:t>
      </w:r>
      <w:r w:rsidRPr="001F02C9">
        <w:rPr>
          <w:lang w:eastAsia="zh-CN"/>
        </w:rPr>
        <w:t>resource 3 in slot 6. In order to convey such a reservation, UE may:</w:t>
      </w:r>
    </w:p>
    <w:p w14:paraId="7E432435" w14:textId="77777777" w:rsidR="001F02C9" w:rsidRPr="001F02C9" w:rsidRDefault="001F02C9" w:rsidP="00AC4EA0">
      <w:pPr>
        <w:pStyle w:val="ListParagraph"/>
        <w:numPr>
          <w:ilvl w:val="0"/>
          <w:numId w:val="42"/>
        </w:numPr>
        <w:ind w:firstLineChars="0"/>
        <w:rPr>
          <w:lang w:eastAsia="zh-CN"/>
        </w:rPr>
      </w:pPr>
      <w:r w:rsidRPr="001F02C9">
        <w:rPr>
          <w:lang w:eastAsia="zh-CN"/>
        </w:rPr>
        <w:t>In slot 0, use PSCCH resource 1 to carry SCI to indicate the SL-PRS resource 1 in slot 0 is transmitted and SL-PRS resource 2 in slot 3, and SL-PRS resource 3 in slot 6 are reserved.</w:t>
      </w:r>
    </w:p>
    <w:p w14:paraId="70D0F8B7" w14:textId="77777777" w:rsidR="001F02C9" w:rsidRPr="001F02C9" w:rsidRDefault="001F02C9" w:rsidP="00AC4EA0">
      <w:pPr>
        <w:pStyle w:val="ListParagraph"/>
        <w:numPr>
          <w:ilvl w:val="0"/>
          <w:numId w:val="42"/>
        </w:numPr>
        <w:ind w:firstLineChars="0"/>
        <w:rPr>
          <w:lang w:eastAsia="zh-CN"/>
        </w:rPr>
      </w:pPr>
      <w:r w:rsidRPr="001F02C9">
        <w:rPr>
          <w:lang w:eastAsia="zh-CN"/>
        </w:rPr>
        <w:t>In slot 3, use PSCCH resource 2 to carry SCI to indicate the SL-PRS resource 2 in slot 3 is transmitted, and SL-PRS resource 3 in slot 6 is reserved.</w:t>
      </w:r>
    </w:p>
    <w:p w14:paraId="1BE2813D" w14:textId="77777777" w:rsidR="001F02C9" w:rsidRPr="001F02C9" w:rsidRDefault="001F02C9" w:rsidP="00AC4EA0">
      <w:pPr>
        <w:pStyle w:val="ListParagraph"/>
        <w:numPr>
          <w:ilvl w:val="0"/>
          <w:numId w:val="42"/>
        </w:numPr>
        <w:ind w:firstLineChars="0"/>
        <w:rPr>
          <w:lang w:eastAsia="zh-CN"/>
        </w:rPr>
      </w:pPr>
      <w:r w:rsidRPr="001F02C9">
        <w:rPr>
          <w:lang w:eastAsia="zh-CN"/>
        </w:rPr>
        <w:t>In slot 6, use PSCCH resource 3 to carry SCI to indicate that SL-PRS resource 3 in slot 6 is transmitted.</w:t>
      </w:r>
    </w:p>
    <w:p w14:paraId="400F8B95" w14:textId="2F89CDD5" w:rsidR="001F02C9" w:rsidRPr="001F02C9" w:rsidRDefault="001F02C9" w:rsidP="001F02C9">
      <w:pPr>
        <w:rPr>
          <w:lang w:eastAsia="zh-CN"/>
        </w:rPr>
      </w:pPr>
      <w:r w:rsidRPr="001F02C9">
        <w:rPr>
          <w:lang w:eastAsia="zh-CN"/>
        </w:rPr>
        <w:t xml:space="preserve">Furthermore, since this association is </w:t>
      </w:r>
      <w:r w:rsidR="00CA511A">
        <w:rPr>
          <w:lang w:eastAsia="zh-CN"/>
        </w:rPr>
        <w:t>(pre-)</w:t>
      </w:r>
      <w:r w:rsidRPr="001F02C9">
        <w:rPr>
          <w:lang w:eastAsia="zh-CN"/>
        </w:rPr>
        <w:t xml:space="preserve">configured by </w:t>
      </w:r>
      <w:r w:rsidR="00CA511A">
        <w:rPr>
          <w:lang w:eastAsia="zh-CN"/>
        </w:rPr>
        <w:t>network</w:t>
      </w:r>
      <w:r w:rsidRPr="001F02C9">
        <w:rPr>
          <w:lang w:eastAsia="zh-CN"/>
        </w:rPr>
        <w:t xml:space="preserve">, the specific association scheme can be up to </w:t>
      </w:r>
      <w:r w:rsidR="00CA511A">
        <w:rPr>
          <w:lang w:eastAsia="zh-CN"/>
        </w:rPr>
        <w:t>network</w:t>
      </w:r>
      <w:r w:rsidR="00CA511A" w:rsidRPr="001F02C9">
        <w:rPr>
          <w:lang w:eastAsia="zh-CN"/>
        </w:rPr>
        <w:t xml:space="preserve"> </w:t>
      </w:r>
      <w:r w:rsidRPr="001F02C9">
        <w:rPr>
          <w:lang w:eastAsia="zh-CN"/>
        </w:rPr>
        <w:t>implementation.</w:t>
      </w:r>
    </w:p>
    <w:p w14:paraId="2F6AA7CD" w14:textId="5BEB567F" w:rsidR="001F02C9" w:rsidRDefault="001F02C9" w:rsidP="001F02C9">
      <w:pPr>
        <w:rPr>
          <w:b/>
          <w:i/>
          <w:lang w:val="en-GB" w:eastAsia="zh-CN"/>
        </w:rPr>
      </w:pPr>
      <w:bookmarkStart w:id="9" w:name="OLE_LINK82"/>
      <w:bookmarkStart w:id="10" w:name="OLE_LINK83"/>
      <w:r w:rsidRPr="001F02C9">
        <w:rPr>
          <w:b/>
          <w:i/>
          <w:lang w:val="en-GB" w:eastAsia="zh-CN"/>
        </w:rPr>
        <w:t xml:space="preserve">Proposal </w:t>
      </w:r>
      <w:r w:rsidRPr="001F02C9">
        <w:rPr>
          <w:b/>
          <w:i/>
          <w:lang w:val="en-GB" w:eastAsia="zh-CN"/>
        </w:rPr>
        <w:fldChar w:fldCharType="begin"/>
      </w:r>
      <w:r w:rsidRPr="001F02C9">
        <w:rPr>
          <w:b/>
          <w:i/>
          <w:lang w:val="en-GB" w:eastAsia="zh-CN"/>
        </w:rPr>
        <w:instrText xml:space="preserve"> SEQ Proposal \* ARABIC </w:instrText>
      </w:r>
      <w:r w:rsidRPr="001F02C9">
        <w:rPr>
          <w:b/>
          <w:i/>
          <w:lang w:val="en-GB" w:eastAsia="zh-CN"/>
        </w:rPr>
        <w:fldChar w:fldCharType="separate"/>
      </w:r>
      <w:r w:rsidR="00742321">
        <w:rPr>
          <w:b/>
          <w:i/>
          <w:noProof/>
          <w:lang w:val="en-GB" w:eastAsia="zh-CN"/>
        </w:rPr>
        <w:t>6</w:t>
      </w:r>
      <w:r w:rsidRPr="001F02C9">
        <w:rPr>
          <w:b/>
          <w:i/>
          <w:lang w:val="en-GB" w:eastAsia="zh-CN"/>
        </w:rPr>
        <w:fldChar w:fldCharType="end"/>
      </w:r>
      <w:r w:rsidRPr="001F02C9">
        <w:rPr>
          <w:b/>
          <w:i/>
          <w:lang w:val="en-GB" w:eastAsia="zh-CN"/>
        </w:rPr>
        <w:t xml:space="preserve">: Support to indicate the associated PSCCH resources as part of the SL-PRS resources </w:t>
      </w:r>
      <w:r>
        <w:rPr>
          <w:b/>
          <w:i/>
          <w:lang w:val="en-GB" w:eastAsia="zh-CN"/>
        </w:rPr>
        <w:t>(</w:t>
      </w:r>
      <w:r w:rsidRPr="001F02C9">
        <w:rPr>
          <w:b/>
          <w:i/>
          <w:lang w:val="en-GB" w:eastAsia="zh-CN"/>
        </w:rPr>
        <w:t>pre</w:t>
      </w:r>
      <w:r>
        <w:rPr>
          <w:rFonts w:hint="eastAsia"/>
          <w:b/>
          <w:i/>
          <w:lang w:val="en-GB" w:eastAsia="zh-CN"/>
        </w:rPr>
        <w:t>-</w:t>
      </w:r>
      <w:r>
        <w:rPr>
          <w:b/>
          <w:i/>
          <w:lang w:val="en-GB" w:eastAsia="zh-CN"/>
        </w:rPr>
        <w:t>)</w:t>
      </w:r>
      <w:r w:rsidRPr="001F02C9">
        <w:rPr>
          <w:b/>
          <w:i/>
          <w:lang w:val="en-GB" w:eastAsia="zh-CN"/>
        </w:rPr>
        <w:t>configuration</w:t>
      </w:r>
      <w:r w:rsidR="00B649E9" w:rsidRPr="00B649E9">
        <w:rPr>
          <w:b/>
          <w:i/>
          <w:lang w:val="en-GB" w:eastAsia="zh-CN"/>
        </w:rPr>
        <w:t xml:space="preserve"> for the dedicated resource pool</w:t>
      </w:r>
      <w:r w:rsidRPr="001F02C9">
        <w:rPr>
          <w:b/>
          <w:i/>
          <w:lang w:val="en-GB" w:eastAsia="zh-CN"/>
        </w:rPr>
        <w:t>.</w:t>
      </w:r>
    </w:p>
    <w:p w14:paraId="45C5C14B" w14:textId="77777777" w:rsidR="001F02C9" w:rsidRPr="001F02C9" w:rsidRDefault="001F02C9" w:rsidP="001F02C9">
      <w:pPr>
        <w:rPr>
          <w:b/>
          <w:i/>
          <w:lang w:val="en-GB" w:eastAsia="zh-CN"/>
        </w:rPr>
      </w:pPr>
    </w:p>
    <w:bookmarkEnd w:id="9"/>
    <w:bookmarkEnd w:id="10"/>
    <w:p w14:paraId="6D8B020C" w14:textId="63674288" w:rsidR="000A33B4" w:rsidRDefault="000A33B4" w:rsidP="000A33B4">
      <w:pPr>
        <w:pStyle w:val="Heading1"/>
        <w:rPr>
          <w:lang w:eastAsia="zh-CN"/>
        </w:rPr>
      </w:pPr>
      <w:r>
        <w:rPr>
          <w:lang w:eastAsia="zh-CN"/>
        </w:rPr>
        <w:t xml:space="preserve">Shared resource pool for </w:t>
      </w:r>
      <w:r>
        <w:rPr>
          <w:rFonts w:hint="eastAsia"/>
          <w:lang w:eastAsia="zh-CN"/>
        </w:rPr>
        <w:t>SL</w:t>
      </w:r>
      <w:r>
        <w:rPr>
          <w:lang w:eastAsia="zh-CN"/>
        </w:rPr>
        <w:t>-PRS</w:t>
      </w:r>
      <w:r w:rsidR="00411178">
        <w:rPr>
          <w:lang w:eastAsia="zh-CN"/>
        </w:rPr>
        <w:t xml:space="preserve"> </w:t>
      </w:r>
    </w:p>
    <w:p w14:paraId="1E22BA25" w14:textId="4148CDBE" w:rsidR="00A56433" w:rsidRDefault="00A56433" w:rsidP="00A56433">
      <w:pPr>
        <w:rPr>
          <w:lang w:eastAsia="zh-CN"/>
        </w:rPr>
      </w:pPr>
      <w:r>
        <w:rPr>
          <w:lang w:eastAsia="zh-CN"/>
        </w:rPr>
        <w:t>In RAN1#112</w:t>
      </w:r>
      <w:r w:rsidR="00412D40">
        <w:rPr>
          <w:lang w:eastAsia="zh-CN"/>
        </w:rPr>
        <w:t xml:space="preserve"> </w:t>
      </w:r>
      <w:r w:rsidR="00165B65">
        <w:rPr>
          <w:lang w:eastAsia="zh-CN"/>
        </w:rPr>
        <w:fldChar w:fldCharType="begin"/>
      </w:r>
      <w:r w:rsidR="00165B65">
        <w:rPr>
          <w:lang w:eastAsia="zh-CN"/>
        </w:rPr>
        <w:instrText xml:space="preserve"> REF _Ref131751471 \r \h </w:instrText>
      </w:r>
      <w:r w:rsidR="00165B65">
        <w:rPr>
          <w:lang w:eastAsia="zh-CN"/>
        </w:rPr>
      </w:r>
      <w:r w:rsidR="00165B65">
        <w:rPr>
          <w:lang w:eastAsia="zh-CN"/>
        </w:rPr>
        <w:fldChar w:fldCharType="separate"/>
      </w:r>
      <w:r w:rsidR="00742321">
        <w:rPr>
          <w:lang w:eastAsia="zh-CN"/>
        </w:rPr>
        <w:t>[1]</w:t>
      </w:r>
      <w:r w:rsidR="00165B65">
        <w:rPr>
          <w:lang w:eastAsia="zh-CN"/>
        </w:rPr>
        <w:fldChar w:fldCharType="end"/>
      </w:r>
      <w:r>
        <w:rPr>
          <w:lang w:eastAsia="zh-CN"/>
        </w:rPr>
        <w:t xml:space="preserve">, the following agreements related to </w:t>
      </w:r>
      <w:r w:rsidR="00745678">
        <w:rPr>
          <w:lang w:eastAsia="zh-CN"/>
        </w:rPr>
        <w:t xml:space="preserve">the </w:t>
      </w:r>
      <w:r>
        <w:rPr>
          <w:lang w:eastAsia="zh-CN"/>
        </w:rPr>
        <w:t>shared resource pool were made.</w:t>
      </w:r>
    </w:p>
    <w:tbl>
      <w:tblPr>
        <w:tblStyle w:val="TableGrid"/>
        <w:tblW w:w="0" w:type="auto"/>
        <w:tblLook w:val="04A0" w:firstRow="1" w:lastRow="0" w:firstColumn="1" w:lastColumn="0" w:noHBand="0" w:noVBand="1"/>
      </w:tblPr>
      <w:tblGrid>
        <w:gridCol w:w="9307"/>
      </w:tblGrid>
      <w:tr w:rsidR="00A56433" w14:paraId="289506D6" w14:textId="77777777" w:rsidTr="008F46EB">
        <w:tc>
          <w:tcPr>
            <w:tcW w:w="9307" w:type="dxa"/>
          </w:tcPr>
          <w:p w14:paraId="354BD125" w14:textId="77777777" w:rsidR="00A56433" w:rsidRPr="00785C83" w:rsidRDefault="00A56433" w:rsidP="008F46EB">
            <w:pPr>
              <w:contextualSpacing/>
              <w:rPr>
                <w:iCs/>
              </w:rPr>
            </w:pPr>
            <w:r w:rsidRPr="00785C83">
              <w:rPr>
                <w:b/>
                <w:highlight w:val="green"/>
              </w:rPr>
              <w:t>Agreement</w:t>
            </w:r>
            <w:r w:rsidRPr="00785C83">
              <w:rPr>
                <w:iCs/>
              </w:rPr>
              <w:t xml:space="preserve"> </w:t>
            </w:r>
          </w:p>
          <w:p w14:paraId="38A338A8" w14:textId="77777777" w:rsidR="00A56433" w:rsidRPr="00757724" w:rsidRDefault="00A56433" w:rsidP="00A56433">
            <w:pPr>
              <w:numPr>
                <w:ilvl w:val="0"/>
                <w:numId w:val="37"/>
              </w:numPr>
              <w:autoSpaceDE/>
              <w:autoSpaceDN/>
              <w:adjustRightInd/>
              <w:snapToGrid/>
              <w:spacing w:after="0"/>
              <w:jc w:val="left"/>
              <w:rPr>
                <w:iCs/>
              </w:rPr>
            </w:pPr>
            <w:r w:rsidRPr="00757724">
              <w:rPr>
                <w:bCs/>
              </w:rPr>
              <w:t>Comb-based multiplexing of SL PRS from different UEs in a slot is supported at least for dedicated resource pools</w:t>
            </w:r>
            <w:r w:rsidRPr="00757724">
              <w:rPr>
                <w:iCs/>
              </w:rPr>
              <w:t>.</w:t>
            </w:r>
          </w:p>
          <w:p w14:paraId="68C1520E" w14:textId="77777777" w:rsidR="00A56433" w:rsidRPr="00757724" w:rsidRDefault="00A56433" w:rsidP="00A56433">
            <w:pPr>
              <w:numPr>
                <w:ilvl w:val="1"/>
                <w:numId w:val="37"/>
              </w:numPr>
              <w:autoSpaceDE/>
              <w:autoSpaceDN/>
              <w:adjustRightInd/>
              <w:snapToGrid/>
              <w:spacing w:after="0"/>
              <w:jc w:val="left"/>
              <w:rPr>
                <w:iCs/>
              </w:rPr>
            </w:pPr>
            <w:r w:rsidRPr="00757724">
              <w:rPr>
                <w:iCs/>
              </w:rPr>
              <w:t>FFS: Comb-based multiplexing of SL PRS from different UEs in a slot for shared resource pools.</w:t>
            </w:r>
          </w:p>
          <w:p w14:paraId="5B75D8CC" w14:textId="77777777" w:rsidR="00A56433" w:rsidRPr="00BF0518" w:rsidRDefault="00A56433" w:rsidP="00A56433">
            <w:pPr>
              <w:numPr>
                <w:ilvl w:val="0"/>
                <w:numId w:val="37"/>
              </w:numPr>
              <w:autoSpaceDE/>
              <w:autoSpaceDN/>
              <w:adjustRightInd/>
              <w:snapToGrid/>
              <w:spacing w:after="0"/>
              <w:jc w:val="left"/>
              <w:rPr>
                <w:bCs/>
              </w:rPr>
            </w:pPr>
            <w:r w:rsidRPr="00BF0518">
              <w:rPr>
                <w:bCs/>
              </w:rPr>
              <w:t>For comb-based multiplexing of SL PRS from different UEs, support at least the case wherein a single (</w:t>
            </w:r>
            <w:proofErr w:type="gramStart"/>
            <w:r w:rsidRPr="00BF0518">
              <w:rPr>
                <w:bCs/>
              </w:rPr>
              <w:t>M,N</w:t>
            </w:r>
            <w:proofErr w:type="gramEnd"/>
            <w:r w:rsidRPr="00BF0518">
              <w:rPr>
                <w:bCs/>
              </w:rPr>
              <w:t xml:space="preserve">) value is possible . </w:t>
            </w:r>
          </w:p>
          <w:p w14:paraId="530AF1A9" w14:textId="77777777" w:rsidR="00A56433" w:rsidRPr="00BF0518" w:rsidRDefault="00A56433" w:rsidP="00A56433">
            <w:pPr>
              <w:numPr>
                <w:ilvl w:val="1"/>
                <w:numId w:val="37"/>
              </w:numPr>
              <w:autoSpaceDE/>
              <w:autoSpaceDN/>
              <w:adjustRightInd/>
              <w:snapToGrid/>
              <w:spacing w:after="0"/>
              <w:jc w:val="left"/>
              <w:rPr>
                <w:bCs/>
              </w:rPr>
            </w:pPr>
            <w:r w:rsidRPr="00BF0518">
              <w:rPr>
                <w:bCs/>
              </w:rPr>
              <w:t xml:space="preserve">FFS: Whether to support </w:t>
            </w:r>
            <w:r w:rsidRPr="00757724">
              <w:rPr>
                <w:bCs/>
              </w:rPr>
              <w:t xml:space="preserve">comb-based multiplexing of SL PRS from different UEs in a slot using multiple </w:t>
            </w:r>
            <w:r w:rsidRPr="00BF0518">
              <w:rPr>
                <w:bCs/>
              </w:rPr>
              <w:t>(</w:t>
            </w:r>
            <w:proofErr w:type="gramStart"/>
            <w:r w:rsidRPr="00BF0518">
              <w:rPr>
                <w:bCs/>
              </w:rPr>
              <w:t>M,N</w:t>
            </w:r>
            <w:proofErr w:type="gramEnd"/>
            <w:r w:rsidRPr="00BF0518">
              <w:rPr>
                <w:bCs/>
              </w:rPr>
              <w:t xml:space="preserve">) </w:t>
            </w:r>
            <w:r w:rsidRPr="00757724">
              <w:rPr>
                <w:bCs/>
              </w:rPr>
              <w:t>values.</w:t>
            </w:r>
          </w:p>
          <w:p w14:paraId="65E5BB48" w14:textId="77777777" w:rsidR="00A56433" w:rsidRPr="00BF0518" w:rsidRDefault="00A56433" w:rsidP="00A56433">
            <w:pPr>
              <w:numPr>
                <w:ilvl w:val="0"/>
                <w:numId w:val="37"/>
              </w:numPr>
              <w:autoSpaceDE/>
              <w:autoSpaceDN/>
              <w:adjustRightInd/>
              <w:snapToGrid/>
              <w:spacing w:after="0"/>
              <w:jc w:val="left"/>
              <w:rPr>
                <w:bCs/>
              </w:rPr>
            </w:pPr>
            <w:r w:rsidRPr="00BF0518">
              <w:rPr>
                <w:rFonts w:hint="eastAsia"/>
                <w:bCs/>
              </w:rPr>
              <w:t>F</w:t>
            </w:r>
            <w:r w:rsidRPr="00BF0518">
              <w:rPr>
                <w:bCs/>
              </w:rPr>
              <w:t>FS: additional restrictions (if any) due to e.g. the impact of synchronization and IBE interference between UEs</w:t>
            </w:r>
          </w:p>
          <w:p w14:paraId="394E9FA9" w14:textId="77777777" w:rsidR="00A56433" w:rsidRDefault="00A56433" w:rsidP="008F46EB">
            <w:pPr>
              <w:autoSpaceDE/>
              <w:autoSpaceDN/>
              <w:adjustRightInd/>
              <w:snapToGrid/>
              <w:spacing w:after="0" w:line="252" w:lineRule="auto"/>
              <w:contextualSpacing/>
              <w:jc w:val="left"/>
              <w:rPr>
                <w:rFonts w:eastAsia="Malgun Gothic"/>
                <w:lang w:eastAsia="ko-KR"/>
              </w:rPr>
            </w:pPr>
          </w:p>
          <w:p w14:paraId="184FDC75" w14:textId="77777777" w:rsidR="00A56433" w:rsidRPr="00802F12" w:rsidRDefault="00A56433" w:rsidP="00AA5F1F">
            <w:pPr>
              <w:contextualSpacing/>
              <w:rPr>
                <w:iCs/>
              </w:rPr>
            </w:pPr>
            <w:r w:rsidRPr="00AA5F1F">
              <w:rPr>
                <w:b/>
                <w:highlight w:val="green"/>
              </w:rPr>
              <w:t>Agreement</w:t>
            </w:r>
            <w:r w:rsidRPr="00802F12">
              <w:rPr>
                <w:iCs/>
              </w:rPr>
              <w:t xml:space="preserve"> </w:t>
            </w:r>
          </w:p>
          <w:p w14:paraId="4AC9219C" w14:textId="77777777" w:rsidR="00A56433" w:rsidRPr="00D607CA" w:rsidRDefault="00A56433" w:rsidP="008F46EB">
            <w:pPr>
              <w:rPr>
                <w:iCs/>
              </w:rPr>
            </w:pPr>
            <w:r w:rsidRPr="00D607CA">
              <w:rPr>
                <w:iCs/>
              </w:rPr>
              <w:t xml:space="preserve">TDM-based </w:t>
            </w:r>
            <w:r w:rsidRPr="00D607CA">
              <w:rPr>
                <w:bCs/>
              </w:rPr>
              <w:t>multiplexing of SL PRS from different UEs in a slot is supported at least for dedicated resource pools.</w:t>
            </w:r>
          </w:p>
          <w:p w14:paraId="211B44DA" w14:textId="77777777" w:rsidR="00A56433" w:rsidRPr="004D6E93" w:rsidRDefault="00A56433" w:rsidP="00A56433">
            <w:pPr>
              <w:numPr>
                <w:ilvl w:val="0"/>
                <w:numId w:val="37"/>
              </w:numPr>
              <w:autoSpaceDE/>
              <w:autoSpaceDN/>
              <w:adjustRightInd/>
              <w:snapToGrid/>
              <w:spacing w:after="0"/>
              <w:jc w:val="left"/>
              <w:rPr>
                <w:bCs/>
              </w:rPr>
            </w:pPr>
            <w:r w:rsidRPr="004D6E93">
              <w:rPr>
                <w:bCs/>
              </w:rPr>
              <w:t xml:space="preserve">FFS: TDM-based </w:t>
            </w:r>
            <w:r w:rsidRPr="00D607CA">
              <w:rPr>
                <w:bCs/>
              </w:rPr>
              <w:t>multiplexing of SL PRS from different UEs in a slot for shared resource pools.</w:t>
            </w:r>
          </w:p>
          <w:p w14:paraId="2E2D173E" w14:textId="77777777" w:rsidR="00A56433" w:rsidRPr="004D6E93" w:rsidRDefault="00A56433" w:rsidP="00A56433">
            <w:pPr>
              <w:numPr>
                <w:ilvl w:val="0"/>
                <w:numId w:val="37"/>
              </w:numPr>
              <w:autoSpaceDE/>
              <w:autoSpaceDN/>
              <w:adjustRightInd/>
              <w:snapToGrid/>
              <w:spacing w:after="0"/>
              <w:jc w:val="left"/>
              <w:rPr>
                <w:bCs/>
              </w:rPr>
            </w:pPr>
            <w:r w:rsidRPr="00D607CA">
              <w:rPr>
                <w:bCs/>
              </w:rPr>
              <w:t>FFS: Details, including resource granularity and relationship to SCI/PSCCH associated with the SL PRS resources</w:t>
            </w:r>
            <w:r>
              <w:rPr>
                <w:bCs/>
              </w:rPr>
              <w:t>, additional AGC symbols</w:t>
            </w:r>
            <w:r w:rsidRPr="00D607CA">
              <w:rPr>
                <w:bCs/>
              </w:rPr>
              <w:t>.</w:t>
            </w:r>
          </w:p>
          <w:p w14:paraId="12E17A45" w14:textId="77777777" w:rsidR="00A56433" w:rsidRPr="004D6E93" w:rsidRDefault="00A56433" w:rsidP="00A56433">
            <w:pPr>
              <w:numPr>
                <w:ilvl w:val="0"/>
                <w:numId w:val="37"/>
              </w:numPr>
              <w:autoSpaceDE/>
              <w:autoSpaceDN/>
              <w:adjustRightInd/>
              <w:snapToGrid/>
              <w:spacing w:after="0"/>
              <w:jc w:val="left"/>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6F1C6D40" w14:textId="77777777" w:rsidR="00A56433" w:rsidRPr="004D6E93" w:rsidRDefault="00A56433" w:rsidP="00A56433">
            <w:pPr>
              <w:numPr>
                <w:ilvl w:val="0"/>
                <w:numId w:val="37"/>
              </w:numPr>
              <w:autoSpaceDE/>
              <w:autoSpaceDN/>
              <w:adjustRightInd/>
              <w:snapToGrid/>
              <w:spacing w:after="0"/>
              <w:jc w:val="left"/>
              <w:rPr>
                <w:bCs/>
              </w:rPr>
            </w:pPr>
            <w:r w:rsidRPr="004D6E93">
              <w:rPr>
                <w:rFonts w:hint="eastAsia"/>
                <w:bCs/>
              </w:rPr>
              <w:t>F</w:t>
            </w:r>
            <w:r w:rsidRPr="004D6E93">
              <w:rPr>
                <w:bCs/>
              </w:rPr>
              <w:t>FS: which resource allocation schemes are applicable</w:t>
            </w:r>
          </w:p>
          <w:p w14:paraId="30981554" w14:textId="77777777" w:rsidR="00A56433" w:rsidRPr="004D6E93" w:rsidRDefault="00A56433" w:rsidP="00A56433">
            <w:pPr>
              <w:numPr>
                <w:ilvl w:val="0"/>
                <w:numId w:val="37"/>
              </w:numPr>
              <w:autoSpaceDE/>
              <w:autoSpaceDN/>
              <w:adjustRightInd/>
              <w:snapToGrid/>
              <w:spacing w:after="0"/>
              <w:jc w:val="left"/>
              <w:rPr>
                <w:bCs/>
              </w:rPr>
            </w:pPr>
            <w:r w:rsidRPr="004D6E93">
              <w:rPr>
                <w:rFonts w:hint="eastAsia"/>
                <w:bCs/>
              </w:rPr>
              <w:t>F</w:t>
            </w:r>
            <w:r w:rsidRPr="004D6E93">
              <w:rPr>
                <w:bCs/>
              </w:rPr>
              <w:t>FS: whether or not this is a separate UE capability</w:t>
            </w:r>
          </w:p>
          <w:p w14:paraId="557712B4" w14:textId="77777777" w:rsidR="00A56433" w:rsidRDefault="00A56433" w:rsidP="008F46EB">
            <w:pPr>
              <w:autoSpaceDE/>
              <w:autoSpaceDN/>
              <w:adjustRightInd/>
              <w:snapToGrid/>
              <w:spacing w:after="0" w:line="252" w:lineRule="auto"/>
              <w:contextualSpacing/>
              <w:jc w:val="left"/>
              <w:rPr>
                <w:rFonts w:eastAsia="Malgun Gothic"/>
                <w:lang w:eastAsia="ko-KR"/>
              </w:rPr>
            </w:pPr>
          </w:p>
          <w:p w14:paraId="54155F67" w14:textId="77777777" w:rsidR="00A56433" w:rsidRPr="004D6E93" w:rsidRDefault="00A56433" w:rsidP="008F46EB">
            <w:pPr>
              <w:pStyle w:val="3GPPAgreements"/>
              <w:spacing w:after="0"/>
              <w:ind w:left="284" w:hanging="284"/>
              <w:rPr>
                <w:b/>
                <w:sz w:val="20"/>
                <w:szCs w:val="20"/>
              </w:rPr>
            </w:pPr>
            <w:r w:rsidRPr="004D6E93">
              <w:rPr>
                <w:b/>
                <w:sz w:val="20"/>
                <w:szCs w:val="20"/>
                <w:highlight w:val="green"/>
              </w:rPr>
              <w:t>Agreement</w:t>
            </w:r>
          </w:p>
          <w:p w14:paraId="52F9CE5B" w14:textId="77777777" w:rsidR="00A56433" w:rsidRPr="004D6E93" w:rsidRDefault="00A56433" w:rsidP="008F46EB">
            <w:pPr>
              <w:numPr>
                <w:ilvl w:val="0"/>
                <w:numId w:val="6"/>
              </w:numPr>
              <w:autoSpaceDE/>
              <w:autoSpaceDN/>
              <w:adjustRightInd/>
              <w:snapToGrid/>
              <w:spacing w:after="0"/>
              <w:ind w:left="714" w:hanging="357"/>
              <w:contextualSpacing/>
              <w:rPr>
                <w:szCs w:val="20"/>
              </w:rPr>
            </w:pPr>
            <w:r w:rsidRPr="004D6E93">
              <w:rPr>
                <w:szCs w:val="20"/>
              </w:rPr>
              <w:t>A UE can be configured to perform either resource allocation Scheme 1 or Scheme 2, applicable to all resource pools (dedicated or shared resource pools).</w:t>
            </w:r>
          </w:p>
          <w:p w14:paraId="546E4E07" w14:textId="77777777" w:rsidR="00A56433" w:rsidRPr="004D6E93" w:rsidRDefault="00A56433" w:rsidP="008F46EB">
            <w:pPr>
              <w:numPr>
                <w:ilvl w:val="0"/>
                <w:numId w:val="6"/>
              </w:numPr>
              <w:autoSpaceDE/>
              <w:autoSpaceDN/>
              <w:adjustRightInd/>
              <w:snapToGrid/>
              <w:spacing w:after="0"/>
              <w:ind w:left="714" w:hanging="357"/>
              <w:contextualSpacing/>
              <w:rPr>
                <w:szCs w:val="20"/>
              </w:rPr>
            </w:pPr>
            <w:r w:rsidRPr="004D6E93">
              <w:rPr>
                <w:szCs w:val="20"/>
              </w:rPr>
              <w:t>SL PRS unicast/groupcast/broadcast can occur in either a shared or a dedicated resource pool.</w:t>
            </w:r>
          </w:p>
          <w:p w14:paraId="26B43BA2" w14:textId="77777777" w:rsidR="00A56433" w:rsidRDefault="00A56433" w:rsidP="008F46EB">
            <w:pPr>
              <w:autoSpaceDE/>
              <w:autoSpaceDN/>
              <w:adjustRightInd/>
              <w:snapToGrid/>
              <w:spacing w:after="0" w:line="252" w:lineRule="auto"/>
              <w:contextualSpacing/>
              <w:jc w:val="left"/>
              <w:rPr>
                <w:rFonts w:eastAsia="Malgun Gothic"/>
                <w:lang w:eastAsia="ko-KR"/>
              </w:rPr>
            </w:pPr>
          </w:p>
          <w:p w14:paraId="6B608E90" w14:textId="77777777" w:rsidR="00A56433" w:rsidRDefault="00A56433" w:rsidP="008F46EB">
            <w:pPr>
              <w:autoSpaceDE/>
              <w:autoSpaceDN/>
              <w:adjustRightInd/>
              <w:snapToGrid/>
              <w:spacing w:after="0" w:line="252" w:lineRule="auto"/>
              <w:contextualSpacing/>
              <w:jc w:val="left"/>
              <w:rPr>
                <w:rFonts w:eastAsia="Malgun Gothic"/>
                <w:lang w:eastAsia="ko-KR"/>
              </w:rPr>
            </w:pPr>
          </w:p>
          <w:p w14:paraId="724A2CE9" w14:textId="77777777" w:rsidR="00A56433" w:rsidRPr="004D6E93" w:rsidRDefault="00A56433" w:rsidP="008F46EB">
            <w:pPr>
              <w:rPr>
                <w:b/>
                <w:iCs/>
              </w:rPr>
            </w:pPr>
            <w:r w:rsidRPr="004D6E93">
              <w:rPr>
                <w:b/>
                <w:iCs/>
                <w:highlight w:val="green"/>
              </w:rPr>
              <w:t>Agreement</w:t>
            </w:r>
          </w:p>
          <w:p w14:paraId="22A9D790" w14:textId="77777777" w:rsidR="00A56433" w:rsidRPr="00D42550" w:rsidRDefault="00A56433" w:rsidP="008F46EB">
            <w:pPr>
              <w:tabs>
                <w:tab w:val="left" w:pos="720"/>
              </w:tabs>
              <w:overflowPunct w:val="0"/>
              <w:textAlignment w:val="baseline"/>
            </w:pPr>
            <w:r w:rsidRPr="00D42550">
              <w:t xml:space="preserve">For SL-PRS transmission, </w:t>
            </w:r>
            <w:r w:rsidRPr="00D42550">
              <w:rPr>
                <w:iCs/>
              </w:rPr>
              <w:t>at least</w:t>
            </w:r>
            <w:r w:rsidRPr="00D42550">
              <w:t xml:space="preserve"> support the following</w:t>
            </w:r>
          </w:p>
          <w:p w14:paraId="68BF7EF6" w14:textId="77777777" w:rsidR="00A56433" w:rsidRPr="00D42550" w:rsidRDefault="00A56433" w:rsidP="00A56433">
            <w:pPr>
              <w:numPr>
                <w:ilvl w:val="0"/>
                <w:numId w:val="28"/>
              </w:numPr>
              <w:autoSpaceDE/>
              <w:autoSpaceDN/>
              <w:adjustRightInd/>
              <w:snapToGrid/>
              <w:spacing w:after="160" w:line="259" w:lineRule="auto"/>
              <w:contextualSpacing/>
              <w:jc w:val="left"/>
            </w:pPr>
            <w:r w:rsidRPr="00D42550">
              <w:rPr>
                <w:b/>
                <w:bCs/>
              </w:rPr>
              <w:t>SL-PRS transmissions with periodic reservation:</w:t>
            </w:r>
            <w:r w:rsidRPr="00D42550">
              <w:t xml:space="preserve"> SL-PRS transmissions which are being reserved with a similar mechanism as the SL periodic resource reservation for another TB in legacy SL communication </w:t>
            </w:r>
          </w:p>
          <w:p w14:paraId="1576806E" w14:textId="77777777" w:rsidR="00A56433" w:rsidRPr="00D42550" w:rsidRDefault="00A56433" w:rsidP="00A56433">
            <w:pPr>
              <w:numPr>
                <w:ilvl w:val="1"/>
                <w:numId w:val="28"/>
              </w:numPr>
              <w:autoSpaceDE/>
              <w:autoSpaceDN/>
              <w:adjustRightInd/>
              <w:snapToGrid/>
              <w:spacing w:after="160" w:line="259" w:lineRule="auto"/>
              <w:contextualSpacing/>
              <w:jc w:val="left"/>
            </w:pPr>
            <w:r w:rsidRPr="00D42550">
              <w:t>FFS: whether/what changes are needed</w:t>
            </w:r>
          </w:p>
          <w:p w14:paraId="7E29C65C" w14:textId="77777777" w:rsidR="00A56433" w:rsidRPr="00D42550" w:rsidRDefault="00A56433" w:rsidP="00A56433">
            <w:pPr>
              <w:numPr>
                <w:ilvl w:val="0"/>
                <w:numId w:val="28"/>
              </w:numPr>
              <w:autoSpaceDE/>
              <w:autoSpaceDN/>
              <w:adjustRightInd/>
              <w:snapToGrid/>
              <w:spacing w:after="160" w:line="259" w:lineRule="auto"/>
              <w:contextualSpacing/>
              <w:jc w:val="left"/>
            </w:pPr>
            <w:r w:rsidRPr="00D42550">
              <w:rPr>
                <w:b/>
                <w:bCs/>
              </w:rPr>
              <w:t>SL-PRS transmissions without periodic reservation</w:t>
            </w:r>
            <w:r w:rsidRPr="00D42550">
              <w:t>: SL-PRS transmissions in which the SL-PRS is transmitted at least once without periodic reservation, with a similar mechanism as in legacy SL communication with SL resource without periodic reservation.</w:t>
            </w:r>
          </w:p>
          <w:p w14:paraId="23ABC5CA" w14:textId="77777777" w:rsidR="00A56433" w:rsidRPr="00D42550" w:rsidRDefault="00A56433" w:rsidP="00A56433">
            <w:pPr>
              <w:numPr>
                <w:ilvl w:val="1"/>
                <w:numId w:val="28"/>
              </w:numPr>
              <w:autoSpaceDE/>
              <w:autoSpaceDN/>
              <w:adjustRightInd/>
              <w:snapToGrid/>
              <w:spacing w:after="160" w:line="259" w:lineRule="auto"/>
              <w:contextualSpacing/>
              <w:jc w:val="left"/>
            </w:pPr>
            <w:r w:rsidRPr="00D42550">
              <w:t>FFS: Maximum number of reservations and transmissions after triggering</w:t>
            </w:r>
          </w:p>
          <w:p w14:paraId="0FCF8E5C" w14:textId="77777777" w:rsidR="00A56433" w:rsidRPr="007842F5" w:rsidRDefault="00A56433" w:rsidP="008F46EB">
            <w:pPr>
              <w:autoSpaceDE/>
              <w:autoSpaceDN/>
              <w:adjustRightInd/>
              <w:snapToGrid/>
              <w:spacing w:after="0" w:line="252" w:lineRule="auto"/>
              <w:contextualSpacing/>
              <w:jc w:val="left"/>
              <w:rPr>
                <w:rFonts w:eastAsia="Malgun Gothic"/>
                <w:lang w:eastAsia="ko-KR"/>
              </w:rPr>
            </w:pPr>
          </w:p>
        </w:tc>
      </w:tr>
    </w:tbl>
    <w:p w14:paraId="7834080B" w14:textId="77777777" w:rsidR="00A56433" w:rsidRPr="00967F6F" w:rsidRDefault="00A56433" w:rsidP="00A56433">
      <w:pPr>
        <w:rPr>
          <w:lang w:eastAsia="zh-CN"/>
        </w:rPr>
      </w:pPr>
    </w:p>
    <w:p w14:paraId="7F25990F" w14:textId="77777777" w:rsidR="00A56433" w:rsidRDefault="00A56433" w:rsidP="00A56433">
      <w:pPr>
        <w:pStyle w:val="Heading2"/>
        <w:rPr>
          <w:lang w:eastAsia="zh-CN"/>
        </w:rPr>
      </w:pPr>
      <w:r>
        <w:rPr>
          <w:lang w:eastAsia="zh-CN"/>
        </w:rPr>
        <w:t>Slot structure</w:t>
      </w:r>
    </w:p>
    <w:p w14:paraId="606DD972" w14:textId="7030E72E" w:rsidR="00A56433" w:rsidRDefault="00A56433" w:rsidP="00A56433">
      <w:pPr>
        <w:rPr>
          <w:lang w:eastAsia="zh-CN"/>
        </w:rPr>
      </w:pPr>
      <w:r>
        <w:rPr>
          <w:lang w:eastAsia="zh-CN"/>
        </w:rPr>
        <w:t>As discussed in RAN1</w:t>
      </w:r>
      <w:r w:rsidR="002C3012">
        <w:rPr>
          <w:lang w:eastAsia="zh-CN"/>
        </w:rPr>
        <w:t>#112</w:t>
      </w:r>
      <w:r>
        <w:rPr>
          <w:lang w:eastAsia="zh-CN"/>
        </w:rPr>
        <w:t>,</w:t>
      </w:r>
      <w:r w:rsidRPr="00A56433">
        <w:rPr>
          <w:lang w:eastAsia="zh-CN"/>
        </w:rPr>
        <w:t xml:space="preserve"> </w:t>
      </w:r>
      <w:r>
        <w:rPr>
          <w:lang w:eastAsia="zh-CN"/>
        </w:rPr>
        <w:t>different designs can be considered in a shared resource pool for accommodating SL-PRS and sidelink communication, depending on whether SL-PRS is multiplexed with PSSCH (carrying the SL-SCH) in the same slot or not.</w:t>
      </w:r>
    </w:p>
    <w:p w14:paraId="713BD423" w14:textId="58A6AD02" w:rsidR="00A56433" w:rsidRPr="00F050E2" w:rsidRDefault="00A56433" w:rsidP="00A56433">
      <w:pPr>
        <w:pStyle w:val="ListParagraph"/>
        <w:numPr>
          <w:ilvl w:val="0"/>
          <w:numId w:val="27"/>
        </w:numPr>
        <w:ind w:firstLineChars="0"/>
        <w:rPr>
          <w:b/>
          <w:lang w:eastAsia="zh-CN"/>
        </w:rPr>
      </w:pPr>
      <w:r w:rsidRPr="00F050E2">
        <w:rPr>
          <w:b/>
          <w:lang w:eastAsia="zh-CN"/>
        </w:rPr>
        <w:t>Slot structure Option</w:t>
      </w:r>
      <w:r w:rsidR="00842009">
        <w:rPr>
          <w:b/>
          <w:lang w:eastAsia="zh-CN"/>
        </w:rPr>
        <w:t xml:space="preserve"> </w:t>
      </w:r>
      <w:r w:rsidRPr="00F050E2">
        <w:rPr>
          <w:b/>
          <w:lang w:eastAsia="zh-CN"/>
        </w:rPr>
        <w:t>1 for the shared pool</w:t>
      </w:r>
    </w:p>
    <w:p w14:paraId="55933E71" w14:textId="77777777" w:rsidR="00CA511A" w:rsidRDefault="00A56433" w:rsidP="00A56433">
      <w:pPr>
        <w:rPr>
          <w:lang w:eastAsia="zh-CN"/>
        </w:rPr>
      </w:pPr>
      <w:r>
        <w:rPr>
          <w:lang w:eastAsia="zh-CN"/>
        </w:rPr>
        <w:t xml:space="preserve">When a Tx UE has to transmit SL-SCH, i.e., data, as well as SL-PRS to another UE, the SL-PRS can be transmitted with a PSSCH carrying SL-SCH in the same slot. </w:t>
      </w:r>
    </w:p>
    <w:p w14:paraId="1F4627DF" w14:textId="54937E2D" w:rsidR="00A56433" w:rsidRDefault="00CA511A" w:rsidP="00A56433">
      <w:pPr>
        <w:rPr>
          <w:lang w:eastAsia="zh-CN"/>
        </w:rPr>
      </w:pPr>
      <w:r>
        <w:rPr>
          <w:lang w:eastAsia="zh-CN"/>
        </w:rPr>
        <w:t xml:space="preserve">One possible design is to allow SL-PRS and PSSCH to be RE-level </w:t>
      </w:r>
      <w:proofErr w:type="spellStart"/>
      <w:r>
        <w:rPr>
          <w:lang w:eastAsia="zh-CN"/>
        </w:rPr>
        <w:t>FDMed</w:t>
      </w:r>
      <w:proofErr w:type="spellEnd"/>
      <w:r>
        <w:rPr>
          <w:lang w:eastAsia="zh-CN"/>
        </w:rPr>
        <w:t xml:space="preserve">, similar </w:t>
      </w:r>
      <w:r w:rsidR="00A56433">
        <w:rPr>
          <w:lang w:eastAsia="zh-CN"/>
        </w:rPr>
        <w:t xml:space="preserve">to SL CSI-RS in NR V2X, as shown in </w:t>
      </w:r>
      <w:r w:rsidR="00A56433">
        <w:rPr>
          <w:lang w:eastAsia="zh-CN"/>
        </w:rPr>
        <w:fldChar w:fldCharType="begin"/>
      </w:r>
      <w:r w:rsidR="00A56433">
        <w:rPr>
          <w:lang w:eastAsia="zh-CN"/>
        </w:rPr>
        <w:instrText xml:space="preserve"> REF _Ref109910371 \h </w:instrText>
      </w:r>
      <w:r w:rsidR="00A56433">
        <w:rPr>
          <w:lang w:eastAsia="zh-CN"/>
        </w:rPr>
      </w:r>
      <w:r w:rsidR="00A56433">
        <w:rPr>
          <w:lang w:eastAsia="zh-CN"/>
        </w:rPr>
        <w:fldChar w:fldCharType="separate"/>
      </w:r>
      <w:r w:rsidR="00742321">
        <w:t xml:space="preserve">Figure </w:t>
      </w:r>
      <w:r w:rsidR="00742321">
        <w:rPr>
          <w:noProof/>
        </w:rPr>
        <w:t>3</w:t>
      </w:r>
      <w:r w:rsidR="00A56433">
        <w:rPr>
          <w:lang w:eastAsia="zh-CN"/>
        </w:rPr>
        <w:fldChar w:fldCharType="end"/>
      </w:r>
      <w:r w:rsidR="00A56433">
        <w:rPr>
          <w:lang w:eastAsia="zh-CN"/>
        </w:rPr>
        <w:t xml:space="preserve">. </w:t>
      </w:r>
      <w:r w:rsidR="00D20675">
        <w:rPr>
          <w:lang w:eastAsia="zh-CN"/>
        </w:rPr>
        <w:t>It increases the UE processing complexity on the symbol with both SL-PRS and PSSCH, and is less preferred.</w:t>
      </w:r>
    </w:p>
    <w:p w14:paraId="617451E1" w14:textId="77777777" w:rsidR="00A56433" w:rsidRDefault="00A56433" w:rsidP="00A56433">
      <w:pPr>
        <w:keepNext/>
        <w:jc w:val="center"/>
      </w:pPr>
      <w:r>
        <w:rPr>
          <w:noProof/>
          <w:lang w:eastAsia="zh-CN"/>
        </w:rPr>
        <w:lastRenderedPageBreak/>
        <mc:AlternateContent>
          <mc:Choice Requires="wpc">
            <w:drawing>
              <wp:inline distT="0" distB="0" distL="0" distR="0" wp14:anchorId="15D51211" wp14:editId="2A22D2A5">
                <wp:extent cx="5313680" cy="2286000"/>
                <wp:effectExtent l="0" t="0" r="0" b="0"/>
                <wp:docPr id="137" name="画布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 name="矩形 138"/>
                        <wps:cNvSpPr/>
                        <wps:spPr>
                          <a:xfrm>
                            <a:off x="1296647" y="105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1296647" y="2491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1296701" y="3925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1296701" y="536052"/>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1296268" y="67873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1296268" y="82224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296268" y="965753"/>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1296268" y="110926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1296268" y="1251185"/>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1296268" y="139469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296268" y="1538204"/>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1296268" y="1681080"/>
                            <a:ext cx="144000" cy="14400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440647" y="105586"/>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1440647" y="249095"/>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1440647" y="392605"/>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440647" y="53611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1440647" y="678990"/>
                            <a:ext cx="144000" cy="14400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1440647" y="82250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1440647" y="9653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1440647" y="110888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1440647" y="1251125"/>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440647" y="139463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1440647" y="153814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1440647" y="1681020"/>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584647" y="10462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1584647" y="24813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1584647" y="39164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1584647" y="535156"/>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1584647" y="67803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1584647" y="821541"/>
                            <a:ext cx="144000" cy="14400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1584647" y="96441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1584647" y="110792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1584647" y="125016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1584647" y="139367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1584647" y="153718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1584647" y="1680696"/>
                            <a:ext cx="144000" cy="14400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1728792" y="10462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1728792" y="24813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728792" y="39164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1728792" y="53515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1728792" y="678031"/>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1728792" y="821541"/>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1728792" y="96441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1728792" y="110792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1728792" y="1250166"/>
                            <a:ext cx="144000" cy="1440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1728792" y="139367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1728792" y="153718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1728792" y="1680696"/>
                            <a:ext cx="144000" cy="14400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1872792" y="1045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1872792"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1872792" y="39157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1872792"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1872792" y="67796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1872792"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872792" y="96434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1872792"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1872792" y="125009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1872792"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1872792" y="1537118"/>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1872792"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2016937" y="10455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2016937" y="24806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2016937" y="39157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2016937" y="53508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wps:cNvSpPr/>
                        <wps:spPr>
                          <a:xfrm>
                            <a:off x="2016937" y="677963"/>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wps:cNvSpPr/>
                        <wps:spPr>
                          <a:xfrm>
                            <a:off x="2016937" y="82147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wps:cNvSpPr/>
                        <wps:spPr>
                          <a:xfrm>
                            <a:off x="2016937" y="96434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2016937" y="110785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wps:cNvSpPr/>
                        <wps:spPr>
                          <a:xfrm>
                            <a:off x="2016937" y="125009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2016937" y="1393608"/>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2016937" y="1537118"/>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2016937" y="1679993"/>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230395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2303957" y="24644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230395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2303957" y="53346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2303957" y="6757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2303957" y="8192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2303957" y="96208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2303957" y="110559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2303957" y="12478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2303957" y="139134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2303957" y="153485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wps:cNvSpPr/>
                        <wps:spPr>
                          <a:xfrm>
                            <a:off x="2303957" y="167836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4000029" y="277910"/>
                            <a:ext cx="143510" cy="143510"/>
                          </a:xfrm>
                          <a:prstGeom prst="rect">
                            <a:avLst/>
                          </a:prstGeom>
                          <a:solidFill>
                            <a:schemeClr val="accent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4000029" y="516019"/>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4000029" y="746984"/>
                            <a:ext cx="143510" cy="143510"/>
                          </a:xfrm>
                          <a:prstGeom prst="rect">
                            <a:avLst/>
                          </a:prstGeom>
                          <a:solidFill>
                            <a:schemeClr val="accent3">
                              <a:lumMod val="40000"/>
                              <a:lumOff val="6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4000029" y="990428"/>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文本框 338"/>
                        <wps:cNvSpPr txBox="1"/>
                        <wps:spPr>
                          <a:xfrm>
                            <a:off x="4200526" y="222248"/>
                            <a:ext cx="456713" cy="232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824BB0" w14:textId="77777777" w:rsidR="00C66661" w:rsidRPr="00B04B2C" w:rsidRDefault="00C66661" w:rsidP="00A56433">
                              <w:pPr>
                                <w:rPr>
                                  <w:sz w:val="18"/>
                                  <w:lang w:eastAsia="zh-CN"/>
                                </w:rPr>
                              </w:pPr>
                              <w:r w:rsidRPr="00B04B2C">
                                <w:rPr>
                                  <w:rFonts w:hint="eastAsia"/>
                                  <w:sz w:val="18"/>
                                  <w:lang w:eastAsia="zh-CN"/>
                                </w:rPr>
                                <w:t>AGC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9" name="文本框 338"/>
                        <wps:cNvSpPr txBox="1"/>
                        <wps:spPr>
                          <a:xfrm>
                            <a:off x="4200525" y="454828"/>
                            <a:ext cx="1113616" cy="2695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FF9A3"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文本框 338"/>
                        <wps:cNvSpPr txBox="1"/>
                        <wps:spPr>
                          <a:xfrm>
                            <a:off x="4200526" y="708840"/>
                            <a:ext cx="646718" cy="2358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03B322" w14:textId="77777777" w:rsidR="00C66661" w:rsidRDefault="00C66661" w:rsidP="00A56433">
                              <w:pPr>
                                <w:pStyle w:val="NormalWeb"/>
                                <w:spacing w:before="0" w:beforeAutospacing="0" w:after="120" w:afterAutospacing="0"/>
                                <w:jc w:val="both"/>
                              </w:pPr>
                              <w:r>
                                <w:rPr>
                                  <w:rFonts w:ascii="Times New Roman" w:hAnsi="Times New Roman"/>
                                  <w:sz w:val="18"/>
                                  <w:szCs w:val="18"/>
                                </w:rPr>
                                <w:t>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文本框 338"/>
                        <wps:cNvSpPr txBox="1"/>
                        <wps:spPr>
                          <a:xfrm>
                            <a:off x="4200814" y="950567"/>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369DA0" w14:textId="77777777" w:rsidR="00C66661" w:rsidRDefault="00C66661" w:rsidP="00A56433">
                              <w:pPr>
                                <w:pStyle w:val="NormalWeb"/>
                                <w:spacing w:before="0" w:beforeAutospacing="0" w:after="120" w:afterAutospacing="0"/>
                                <w:jc w:val="both"/>
                              </w:pPr>
                              <w:r>
                                <w:rPr>
                                  <w:rFonts w:ascii="Times New Roman" w:hAnsi="Times New Roman"/>
                                  <w:sz w:val="18"/>
                                  <w:szCs w:val="18"/>
                                </w:rPr>
                                <w:t>SL-PRS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 name="矩形 1058"/>
                        <wps:cNvSpPr/>
                        <wps:spPr>
                          <a:xfrm>
                            <a:off x="2160447" y="1029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2160447" y="2464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2160447" y="3899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1" name="矩形 1061"/>
                        <wps:cNvSpPr/>
                        <wps:spPr>
                          <a:xfrm>
                            <a:off x="2160447" y="5334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160447" y="6763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2160447" y="81984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2160447" y="9627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5" name="矩形 1065"/>
                        <wps:cNvSpPr/>
                        <wps:spPr>
                          <a:xfrm>
                            <a:off x="2160447" y="11062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6" name="矩形 1066"/>
                        <wps:cNvSpPr/>
                        <wps:spPr>
                          <a:xfrm>
                            <a:off x="2160447" y="124847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7" name="矩形 1067"/>
                        <wps:cNvSpPr/>
                        <wps:spPr>
                          <a:xfrm>
                            <a:off x="2160447" y="139198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160447" y="15354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矩形 1069"/>
                        <wps:cNvSpPr/>
                        <wps:spPr>
                          <a:xfrm>
                            <a:off x="2160447" y="167836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4" name="矩形 1094"/>
                        <wps:cNvSpPr/>
                        <wps:spPr>
                          <a:xfrm>
                            <a:off x="4000029" y="1220179"/>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5" name="文本框 338"/>
                        <wps:cNvSpPr txBox="1"/>
                        <wps:spPr>
                          <a:xfrm>
                            <a:off x="4218821" y="1196345"/>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6113C" w14:textId="77777777" w:rsidR="00C66661" w:rsidRDefault="00C66661" w:rsidP="00A56433">
                              <w:pPr>
                                <w:pStyle w:val="NormalWeb"/>
                                <w:spacing w:before="0" w:beforeAutospacing="0" w:after="120" w:afterAutospacing="0"/>
                                <w:jc w:val="both"/>
                              </w:pPr>
                              <w:r>
                                <w:rPr>
                                  <w:rFonts w:ascii="Times New Roman" w:hAnsi="Times New Roman"/>
                                  <w:sz w:val="18"/>
                                  <w:szCs w:val="18"/>
                                </w:rPr>
                                <w:t>DMRS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6" name="矩形 1096"/>
                        <wps:cNvSpPr/>
                        <wps:spPr>
                          <a:xfrm>
                            <a:off x="2590977" y="10660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7" name="矩形 1097"/>
                        <wps:cNvSpPr/>
                        <wps:spPr>
                          <a:xfrm>
                            <a:off x="2590977" y="25011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8" name="矩形 1098"/>
                        <wps:cNvSpPr/>
                        <wps:spPr>
                          <a:xfrm>
                            <a:off x="2590977" y="39362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9" name="矩形 1099"/>
                        <wps:cNvSpPr/>
                        <wps:spPr>
                          <a:xfrm>
                            <a:off x="2590977" y="53713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0" name="矩形 1100"/>
                        <wps:cNvSpPr/>
                        <wps:spPr>
                          <a:xfrm>
                            <a:off x="2590977" y="67937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1" name="矩形 1101"/>
                        <wps:cNvSpPr/>
                        <wps:spPr>
                          <a:xfrm>
                            <a:off x="2590977" y="822882"/>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2" name="矩形 1102"/>
                        <wps:cNvSpPr/>
                        <wps:spPr>
                          <a:xfrm>
                            <a:off x="2590977" y="96575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3" name="矩形 1103"/>
                        <wps:cNvSpPr/>
                        <wps:spPr>
                          <a:xfrm>
                            <a:off x="2590977" y="110926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4" name="矩形 1104"/>
                        <wps:cNvSpPr/>
                        <wps:spPr>
                          <a:xfrm>
                            <a:off x="2590977" y="125150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5" name="矩形 1105"/>
                        <wps:cNvSpPr/>
                        <wps:spPr>
                          <a:xfrm>
                            <a:off x="2590977" y="139501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6" name="矩形 1106"/>
                        <wps:cNvSpPr/>
                        <wps:spPr>
                          <a:xfrm>
                            <a:off x="2590977" y="1538527"/>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7" name="矩形 1107"/>
                        <wps:cNvSpPr/>
                        <wps:spPr>
                          <a:xfrm>
                            <a:off x="4000029" y="1505579"/>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8" name="文本框 338"/>
                        <wps:cNvSpPr txBox="1"/>
                        <wps:spPr>
                          <a:xfrm>
                            <a:off x="4236828" y="1476168"/>
                            <a:ext cx="646430" cy="279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7ADC4" w14:textId="77777777" w:rsidR="00C66661" w:rsidRDefault="00C66661" w:rsidP="00A56433">
                              <w:pPr>
                                <w:pStyle w:val="NormalWeb"/>
                                <w:spacing w:before="0" w:beforeAutospacing="0" w:after="120" w:afterAutospacing="0"/>
                                <w:jc w:val="both"/>
                              </w:pPr>
                              <w:r>
                                <w:rPr>
                                  <w:rFonts w:ascii="Times New Roman" w:hAnsi="Times New Roman"/>
                                  <w:sz w:val="18"/>
                                  <w:szCs w:val="18"/>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矩形 1109"/>
                        <wps:cNvSpPr/>
                        <wps:spPr>
                          <a:xfrm>
                            <a:off x="2590977" y="1682006"/>
                            <a:ext cx="143510" cy="14351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2" name="矩形 1122"/>
                        <wps:cNvSpPr/>
                        <wps:spPr>
                          <a:xfrm>
                            <a:off x="2447467" y="10660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3" name="矩形 1123"/>
                        <wps:cNvSpPr/>
                        <wps:spPr>
                          <a:xfrm>
                            <a:off x="2447467" y="25011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4" name="矩形 1124"/>
                        <wps:cNvSpPr/>
                        <wps:spPr>
                          <a:xfrm>
                            <a:off x="2447467" y="39362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5" name="矩形 1125"/>
                        <wps:cNvSpPr/>
                        <wps:spPr>
                          <a:xfrm>
                            <a:off x="2447467" y="53713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 name="矩形 1126"/>
                        <wps:cNvSpPr/>
                        <wps:spPr>
                          <a:xfrm>
                            <a:off x="2447467" y="680007"/>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7" name="矩形 1127"/>
                        <wps:cNvSpPr/>
                        <wps:spPr>
                          <a:xfrm>
                            <a:off x="2447467" y="82351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8" name="矩形 1128"/>
                        <wps:cNvSpPr/>
                        <wps:spPr>
                          <a:xfrm>
                            <a:off x="2447467" y="96639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9" name="矩形 1129"/>
                        <wps:cNvSpPr/>
                        <wps:spPr>
                          <a:xfrm>
                            <a:off x="2447467" y="110990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0" name="矩形 1130"/>
                        <wps:cNvSpPr/>
                        <wps:spPr>
                          <a:xfrm>
                            <a:off x="2447467" y="1252142"/>
                            <a:ext cx="143510" cy="1435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矩形 1131"/>
                        <wps:cNvSpPr/>
                        <wps:spPr>
                          <a:xfrm>
                            <a:off x="2447467" y="139565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2" name="矩形 1132"/>
                        <wps:cNvSpPr/>
                        <wps:spPr>
                          <a:xfrm>
                            <a:off x="2447467" y="1539162"/>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 name="矩形 1133"/>
                        <wps:cNvSpPr/>
                        <wps:spPr>
                          <a:xfrm>
                            <a:off x="2447467" y="1682037"/>
                            <a:ext cx="143510" cy="143510"/>
                          </a:xfrm>
                          <a:prstGeom prst="rect">
                            <a:avLst/>
                          </a:prstGeom>
                          <a:solidFill>
                            <a:schemeClr val="accent3">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左大括号 74"/>
                        <wps:cNvSpPr/>
                        <wps:spPr>
                          <a:xfrm>
                            <a:off x="1061358" y="102929"/>
                            <a:ext cx="155235" cy="17203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文本框 338"/>
                        <wps:cNvSpPr txBox="1"/>
                        <wps:spPr>
                          <a:xfrm>
                            <a:off x="277602" y="724381"/>
                            <a:ext cx="1382486" cy="5979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394FB" w14:textId="77777777" w:rsidR="00C66661" w:rsidRDefault="00C66661" w:rsidP="00A56433">
                              <w:pPr>
                                <w:pStyle w:val="NormalWe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06071FC1" w14:textId="77777777" w:rsidR="00C66661" w:rsidRPr="00530A71" w:rsidRDefault="00C66661" w:rsidP="00A56433">
                              <w:pPr>
                                <w:pStyle w:val="NormalWe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文本框 338"/>
                        <wps:cNvSpPr txBox="1"/>
                        <wps:spPr>
                          <a:xfrm>
                            <a:off x="1728647" y="1963783"/>
                            <a:ext cx="75501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70C262" w14:textId="77777777" w:rsidR="00C66661" w:rsidRPr="00530A71" w:rsidRDefault="00C66661" w:rsidP="00A56433">
                              <w:pPr>
                                <w:pStyle w:val="NormalWe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7" name="左大括号 74"/>
                        <wps:cNvSpPr/>
                        <wps:spPr>
                          <a:xfrm rot="16200000">
                            <a:off x="1966779" y="1208049"/>
                            <a:ext cx="97608" cy="143780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5D51211" id="画布 137" o:spid="_x0000_s1167" editas="canvas" style="width:418.4pt;height:180pt;mso-position-horizontal-relative:char;mso-position-vertical-relative:line" coordsize="53136,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">
                <v:shape id="_x0000_s1168" type="#_x0000_t75" style="position:absolute;width:53136;height:22860;visibility:visible;mso-wrap-style:square">
                  <v:fill o:detectmouseclick="t"/>
                  <v:path o:connecttype="none"/>
                </v:shape>
                <v:rect id="矩形 138" o:spid="_x0000_s1169" style="position:absolute;left:12966;top:105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sj9xAAAANwAAAAPAAAAZHJzL2Rvd25yZXYueG1sRI/dSsNA&#10;EIXvhb7DMgXv7KYK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LuuyP3EAAAA3AAAAA8A&#10;AAAAAAAAAAAAAAAABwIAAGRycy9kb3ducmV2LnhtbFBLBQYAAAAAAwADALcAAAD4AgAAAAA=&#10;" fillcolor="#4f81bd [3204]" strokecolor="black [3213]" strokeweight=".5pt"/>
                <v:rect id="矩形 141" o:spid="_x0000_s1170" style="position:absolute;left:12966;top:249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IdwQAAANwAAAAPAAAAZHJzL2Rvd25yZXYueG1sRE/NSgMx&#10;EL4LvkMYwZvNVkR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HKSEh3BAAAA3AAAAA8AAAAA&#10;AAAAAAAAAAAABwIAAGRycy9kb3ducmV2LnhtbFBLBQYAAAAAAwADALcAAAD1AgAAAAA=&#10;" fillcolor="#4f81bd [3204]" strokecolor="black [3213]" strokeweight=".5pt"/>
                <v:rect id="矩形 142" o:spid="_x0000_s1171" style="position:absolute;left:12967;top:39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" fillcolor="#4f81bd [3204]" strokecolor="black [3213]" strokeweight=".5pt"/>
                <v:rect id="矩形 143" o:spid="_x0000_s1172" style="position:absolute;left:12967;top:536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" fillcolor="#4f81bd [3204]" strokecolor="black [3213]" strokeweight=".5pt"/>
                <v:rect id="矩形 144" o:spid="_x0000_s1173" style="position:absolute;left:12962;top:678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" fillcolor="#4f81bd [3204]" strokecolor="black [3213]" strokeweight=".5pt"/>
                <v:rect id="矩形 145" o:spid="_x0000_s1174" style="position:absolute;left:12962;top:822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" fillcolor="#4f81bd [3204]" strokecolor="black [3213]" strokeweight=".5pt"/>
                <v:rect id="矩形 146" o:spid="_x0000_s1175" style="position:absolute;left:12962;top:9657;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" fillcolor="#4f81bd [3204]" strokecolor="black [3213]" strokeweight=".5pt"/>
                <v:rect id="矩形 147" o:spid="_x0000_s1176" style="position:absolute;left:12962;top:1109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" fillcolor="#4f81bd [3204]" strokecolor="black [3213]" strokeweight=".5pt"/>
                <v:rect id="矩形 148" o:spid="_x0000_s1177" style="position:absolute;left:12962;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" fillcolor="#4f81bd [3204]" strokecolor="black [3213]" strokeweight=".5pt"/>
                <v:rect id="矩形 149" o:spid="_x0000_s1178" style="position:absolute;left:12962;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" fillcolor="#4f81bd [3204]" strokecolor="black [3213]" strokeweight=".5pt"/>
                <v:rect id="矩形 150" o:spid="_x0000_s1179" style="position:absolute;left:12962;top:15382;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" fillcolor="#4f81bd [3204]" strokecolor="black [3213]" strokeweight=".5pt"/>
                <v:rect id="矩形 151" o:spid="_x0000_s1180" style="position:absolute;left:12962;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" fillcolor="#4f81bd [3204]" strokecolor="black [3213]" strokeweight=".5pt"/>
                <v:rect id="矩形 152" o:spid="_x0000_s1181" style="position:absolute;left:14406;top:105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" fillcolor="#fde9d9 [665]" strokecolor="black [3213]" strokeweight=".5pt"/>
                <v:rect id="矩形 153" o:spid="_x0000_s1182" style="position:absolute;left:14406;top:249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" fillcolor="#d6e3bc [1302]" strokecolor="black [3213]" strokeweight=".5pt"/>
                <v:rect id="矩形 154" o:spid="_x0000_s1183" style="position:absolute;left:14406;top:392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" fillcolor="#fde9d9 [665]" strokecolor="black [3213]" strokeweight=".5pt"/>
                <v:rect id="矩形 155" o:spid="_x0000_s1184" style="position:absolute;left:14406;top:536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" fillcolor="#d6e3bc [1302]" strokecolor="black [3213]" strokeweight=".5pt"/>
                <v:rect id="矩形 156" o:spid="_x0000_s1185" style="position:absolute;left:14406;top:678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" fillcolor="#fde9d9 [665]" strokecolor="black [3213]" strokeweight=".5pt"/>
                <v:rect id="矩形 157" o:spid="_x0000_s1186" style="position:absolute;left:14406;top:822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" fillcolor="#d6e3bc [1302]" strokecolor="black [3213]" strokeweight=".5pt"/>
                <v:rect id="矩形 158" o:spid="_x0000_s1187" style="position:absolute;left:14406;top:9653;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" fillcolor="#ffc000" strokecolor="black [3213]" strokeweight=".5pt"/>
                <v:rect id="矩形 159" o:spid="_x0000_s1188" style="position:absolute;left:14406;top:11088;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" fillcolor="#ffc000" strokecolor="black [3213]" strokeweight=".5pt"/>
                <v:rect id="矩形 160" o:spid="_x0000_s1189" style="position:absolute;left:14406;top:1251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" fillcolor="#ffc000" strokecolor="black [3213]" strokeweight=".5pt"/>
                <v:rect id="矩形 161" o:spid="_x0000_s1190" style="position:absolute;left:14406;top:139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" fillcolor="#ffc000" strokecolor="black [3213]" strokeweight=".5pt"/>
                <v:rect id="矩形 162" o:spid="_x0000_s1191" style="position:absolute;left:14406;top:153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" fillcolor="#ffc000" strokecolor="black [3213]" strokeweight=".5pt"/>
                <v:rect id="矩形 163" o:spid="_x0000_s1192" style="position:absolute;left:14406;top:1681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" fillcolor="#ffc000" strokecolor="black [3213]" strokeweight=".5pt"/>
                <v:rect id="矩形 166" o:spid="_x0000_s1193" style="position:absolute;left:15846;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" fillcolor="#d6e3bc [1302]" strokecolor="black [3213]" strokeweight=".5pt"/>
                <v:rect id="矩形 167" o:spid="_x0000_s1194" style="position:absolute;left:15846;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" fillcolor="#d6e3bc [1302]" strokecolor="black [3213]" strokeweight=".5pt"/>
                <v:rect id="矩形 168" o:spid="_x0000_s1195" style="position:absolute;left:15846;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" fillcolor="#d6e3bc [1302]" strokecolor="black [3213]" strokeweight=".5pt"/>
                <v:rect id="矩形 169" o:spid="_x0000_s1196" style="position:absolute;left:15846;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" fillcolor="#d6e3bc [1302]" strokecolor="black [3213]" strokeweight=".5pt"/>
                <v:rect id="矩形 170" o:spid="_x0000_s1197" style="position:absolute;left:15846;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" fillcolor="#d6e3bc [1302]" strokecolor="black [3213]" strokeweight=".5pt"/>
                <v:rect id="矩形 171" o:spid="_x0000_s1198" style="position:absolute;left:15846;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" fillcolor="#d6e3bc [1302]" strokecolor="black [3213]" strokeweight=".5pt"/>
                <v:rect id="矩形 172" o:spid="_x0000_s1199" style="position:absolute;left:15846;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" fillcolor="#ffc000" strokecolor="black [3213]" strokeweight=".5pt"/>
                <v:rect id="矩形 173" o:spid="_x0000_s1200" style="position:absolute;left:15846;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nm4wAAAANwAAAAPAAAAZHJzL2Rvd25yZXYueG1sRE9Li8Iw&#10;EL4L/ocwgjdNVdB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DEJ5uMAAAADcAAAADwAAAAAA&#10;AAAAAAAAAAAHAgAAZHJzL2Rvd25yZXYueG1sUEsFBgAAAAADAAMAtwAAAPQCAAAAAA==&#10;" fillcolor="#ffc000" strokecolor="black [3213]" strokeweight=".5pt"/>
                <v:rect id="矩形 174" o:spid="_x0000_s1201" style="position:absolute;left:15846;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MwAAAANwAAAAPAAAAZHJzL2Rvd25yZXYueG1sRE9Li8Iw&#10;EL4L/ocwgjdNFdF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g6vhzMAAAADcAAAADwAAAAAA&#10;AAAAAAAAAAAHAgAAZHJzL2Rvd25yZXYueG1sUEsFBgAAAAADAAMAtwAAAPQCAAAAAA==&#10;" fillcolor="#ffc000" strokecolor="black [3213]" strokeweight=".5pt"/>
                <v:rect id="矩形 175" o:spid="_x0000_s1202" style="position:absolute;left:15846;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" fillcolor="#ffc000" strokecolor="black [3213]" strokeweight=".5pt"/>
                <v:rect id="矩形 176" o:spid="_x0000_s1203" style="position:absolute;left:15846;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" fillcolor="#ffc000" strokecolor="black [3213]" strokeweight=".5pt"/>
                <v:rect id="矩形 177" o:spid="_x0000_s1204" style="position:absolute;left:15846;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" fillcolor="#ffc000" strokecolor="black [3213]" strokeweight=".5pt"/>
                <v:rect id="矩形 178" o:spid="_x0000_s1205" style="position:absolute;left:17287;top:104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" fillcolor="#00b0f0" strokecolor="black [3213]" strokeweight=".5pt"/>
                <v:rect id="矩形 179" o:spid="_x0000_s1206" style="position:absolute;left:17287;top:248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" fillcolor="#c2d69b [1942]" strokecolor="black [3213]" strokeweight=".5pt"/>
                <v:rect id="矩形 180" o:spid="_x0000_s1207" style="position:absolute;left:17287;top:391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rCc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" fillcolor="#c2d69b [1942]" strokecolor="black [3213]" strokeweight=".5pt"/>
                <v:rect id="矩形 181" o:spid="_x0000_s1208" style="position:absolute;left:17287;top:535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" fillcolor="#c2d69b [1942]" strokecolor="black [3213]" strokeweight=".5pt"/>
                <v:rect id="矩形 182" o:spid="_x0000_s1209" style="position:absolute;left:17287;top:6780;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" fillcolor="#00b0f0" strokecolor="black [3213]" strokeweight=".5pt"/>
                <v:rect id="矩形 183" o:spid="_x0000_s1210" style="position:absolute;left:17287;top:8215;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" fillcolor="#c2d69b [1942]" strokecolor="black [3213]" strokeweight=".5pt"/>
                <v:rect id="矩形 184" o:spid="_x0000_s1211" style="position:absolute;left:17287;top:9644;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" fillcolor="#c2d69b [1942]" strokecolor="black [3213]" strokeweight=".5pt"/>
                <v:rect id="矩形 185" o:spid="_x0000_s1212" style="position:absolute;left:17287;top:11079;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" fillcolor="#c2d69b [1942]" strokecolor="black [3213]" strokeweight=".5pt"/>
                <v:rect id="矩形 186" o:spid="_x0000_s1213" style="position:absolute;left:17287;top:1250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" fillcolor="#00b0f0" strokecolor="black [3213]" strokeweight=".5pt"/>
                <v:rect id="矩形 187" o:spid="_x0000_s1214" style="position:absolute;left:17287;top:1393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" fillcolor="#c2d69b [1942]" strokecolor="black [3213]" strokeweight=".5pt"/>
                <v:rect id="矩形 188" o:spid="_x0000_s1215" style="position:absolute;left:17287;top:15371;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" fillcolor="#c2d69b [1942]" strokecolor="black [3213]" strokeweight=".5pt"/>
                <v:rect id="矩形 189" o:spid="_x0000_s1216" style="position:absolute;left:17287;top:16806;width:144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" fillcolor="#c2d69b [1942]" strokecolor="black [3213]" strokeweight=".5pt"/>
                <v:rect id="矩形 190" o:spid="_x0000_s1217" style="position:absolute;left:18727;top:104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" fillcolor="#c2d69b [1942]" strokecolor="black [3213]" strokeweight=".5pt"/>
                <v:rect id="矩形 191" o:spid="_x0000_s1218" style="position:absolute;left:18727;top:248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" fillcolor="#c2d69b [1942]" strokecolor="black [3213]" strokeweight=".5pt"/>
                <v:rect id="矩形 192" o:spid="_x0000_s1219" style="position:absolute;left:18727;top:3915;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" fillcolor="#00b0f0" strokecolor="black [3213]" strokeweight=".5pt"/>
                <v:rect id="矩形 193" o:spid="_x0000_s1220" style="position:absolute;left:18727;top:5350;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" fillcolor="#c2d69b [1942]" strokecolor="black [3213]" strokeweight=".5pt"/>
                <v:rect id="矩形 194" o:spid="_x0000_s1221" style="position:absolute;left:18727;top:6779;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" fillcolor="#c2d69b [1942]" strokecolor="black [3213]" strokeweight=".5pt"/>
                <v:rect id="矩形 195" o:spid="_x0000_s1222" style="position:absolute;left:18727;top:8214;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" fillcolor="#c2d69b [1942]" strokecolor="black [3213]" strokeweight=".5pt"/>
                <v:rect id="矩形 196" o:spid="_x0000_s1223" style="position:absolute;left:18727;top:9643;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" fillcolor="#00b0f0" strokecolor="black [3213]" strokeweight=".5pt"/>
                <v:rect id="矩形 197" o:spid="_x0000_s1224" style="position:absolute;left:18727;top:11078;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" fillcolor="#c2d69b [1942]" strokecolor="black [3213]" strokeweight=".5pt"/>
                <v:rect id="矩形 198" o:spid="_x0000_s1225" style="position:absolute;left:18727;top:12500;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" fillcolor="#c2d69b [1942]" strokecolor="black [3213]" strokeweight=".5pt"/>
                <v:rect id="矩形 199" o:spid="_x0000_s1226" style="position:absolute;left:18727;top:13936;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" fillcolor="#c2d69b [1942]" strokecolor="black [3213]" strokeweight=".5pt"/>
                <v:rect id="矩形 200" o:spid="_x0000_s1227" style="position:absolute;left:18727;top:15371;width:1436;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" fillcolor="#00b0f0" strokecolor="black [3213]" strokeweight=".5pt"/>
                <v:rect id="矩形 201" o:spid="_x0000_s1228" style="position:absolute;left:18727;top:16799;width:1436;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" fillcolor="#c2d69b [1942]" strokecolor="black [3213]" strokeweight=".5pt"/>
                <v:rect id="矩形 202" o:spid="_x0000_s1229" style="position:absolute;left:20169;top:104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" fillcolor="#fde9d9 [665]" strokecolor="black [3213]" strokeweight=".5pt"/>
                <v:rect id="矩形 203" o:spid="_x0000_s1230" style="position:absolute;left:20169;top:248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" fillcolor="#c2d69b [1942]" strokecolor="black [3213]" strokeweight=".5pt"/>
                <v:rect id="矩形 204" o:spid="_x0000_s1231" style="position:absolute;left:20169;top:39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" fillcolor="#fde9d9 [665]" strokecolor="black [3213]" strokeweight=".5pt"/>
                <v:rect id="矩形 205" o:spid="_x0000_s1232" style="position:absolute;left:20169;top:53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" fillcolor="#c2d69b [1942]" strokecolor="black [3213]" strokeweight=".5pt"/>
                <v:rect id="矩形 206" o:spid="_x0000_s1233" style="position:absolute;left:20169;top:6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" fillcolor="#fde9d9 [665]" strokecolor="black [3213]" strokeweight=".5pt"/>
                <v:rect id="矩形 207" o:spid="_x0000_s1234" style="position:absolute;left:20169;top:821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" fillcolor="#c2d69b [1942]" strokecolor="black [3213]" strokeweight=".5pt"/>
                <v:rect id="矩形 208" o:spid="_x0000_s1235" style="position:absolute;left:20169;top:964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" fillcolor="#fde9d9 [665]" strokecolor="black [3213]" strokeweight=".5pt"/>
                <v:rect id="矩形 209" o:spid="_x0000_s1236" style="position:absolute;left:20169;top:110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" fillcolor="#c2d69b [1942]" strokecolor="black [3213]" strokeweight=".5pt"/>
                <v:rect id="矩形 210" o:spid="_x0000_s1237" style="position:absolute;left:20169;top:12500;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" fillcolor="#fde9d9 [665]" strokecolor="black [3213]" strokeweight=".5pt"/>
                <v:rect id="矩形 211" o:spid="_x0000_s1238" style="position:absolute;left:20169;top:1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" fillcolor="#c2d69b [1942]" strokecolor="black [3213]" strokeweight=".5pt"/>
                <v:rect id="矩形 212" o:spid="_x0000_s1239" style="position:absolute;left:20169;top:1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" fillcolor="#fde9d9 [665]" strokecolor="black [3213]" strokeweight=".5pt"/>
                <v:rect id="矩形 213" o:spid="_x0000_s1240" style="position:absolute;left:20169;top:16799;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" fillcolor="#c2d69b [1942]" strokecolor="black [3213]" strokeweight=".5pt"/>
                <v:rect id="矩形 214" o:spid="_x0000_s1241" style="position:absolute;left:23039;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" fillcolor="#c2d69b [1942]" strokecolor="black [3213]" strokeweight=".5pt"/>
                <v:rect id="矩形 215" o:spid="_x0000_s1242" style="position:absolute;left:23039;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" fillcolor="#c2d69b [1942]" strokecolor="black [3213]" strokeweight=".5pt"/>
                <v:rect id="矩形 216" o:spid="_x0000_s1243" style="position:absolute;left:23039;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" fillcolor="#c2d69b [1942]" strokecolor="black [3213]" strokeweight=".5pt"/>
                <v:rect id="矩形 217" o:spid="_x0000_s1244" style="position:absolute;left:23039;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" fillcolor="#00b0f0" strokecolor="black [3213]" strokeweight=".5pt"/>
                <v:rect id="矩形 218" o:spid="_x0000_s1245" style="position:absolute;left:23039;top:67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" fillcolor="#c2d69b [1942]" strokecolor="black [3213]" strokeweight=".5pt"/>
                <v:rect id="矩形 219" o:spid="_x0000_s1246" style="position:absolute;left:23039;top:81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" fillcolor="#c2d69b [1942]" strokecolor="black [3213]" strokeweight=".5pt"/>
                <v:rect id="矩形 220" o:spid="_x0000_s1247" style="position:absolute;left:23039;top:96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" fillcolor="#c2d69b [1942]" strokecolor="black [3213]" strokeweight=".5pt"/>
                <v:rect id="矩形 221" o:spid="_x0000_s1248" style="position:absolute;left:23039;top:11055;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" fillcolor="#c2d69b [1942]" strokecolor="black [3213]" strokeweight=".5pt"/>
                <v:rect id="矩形 222" o:spid="_x0000_s1249" style="position:absolute;left:23039;top:1247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" fillcolor="#c2d69b [1942]" strokecolor="black [3213]" strokeweight=".5pt"/>
                <v:rect id="矩形 223" o:spid="_x0000_s1250" style="position:absolute;left:23039;top:1391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" fillcolor="#c2d69b [1942]" strokecolor="black [3213]" strokeweight=".5pt"/>
                <v:rect id="矩形 224" o:spid="_x0000_s1251" style="position:absolute;left:23039;top:1534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" fillcolor="#c2d69b [1942]" strokecolor="black [3213]" strokeweight=".5pt"/>
                <v:rect id="矩形 225" o:spid="_x0000_s1252" style="position:absolute;left:23039;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" fillcolor="#00b0f0" strokecolor="black [3213]" strokeweight=".5pt"/>
                <v:rect id="矩形 334" o:spid="_x0000_s1253" style="position:absolute;left:40000;top:277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" fillcolor="#4f81bd [3204]" strokecolor="black [3213]" strokeweight=".5pt"/>
                <v:rect id="矩形 335" o:spid="_x0000_s1254" style="position:absolute;left:40000;top:516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" fillcolor="#ffc000" strokecolor="black [3213]" strokeweight=".5pt"/>
                <v:rect id="矩形 336" o:spid="_x0000_s1255" style="position:absolute;left:40000;top:746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" fillcolor="#d6e3bc [1302]" strokecolor="black [3213]" strokeweight=".5pt"/>
                <v:rect id="矩形 337" o:spid="_x0000_s1256" style="position:absolute;left:40000;top:9904;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" fillcolor="#00b0f0" strokecolor="black [3213]" strokeweight=".5pt"/>
                <v:shape id="文本框 338" o:spid="_x0000_s1257" type="#_x0000_t202" style="position:absolute;left:42005;top:2222;width:4567;height:2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41824BB0" w14:textId="77777777" w:rsidR="00C66661" w:rsidRPr="00B04B2C" w:rsidRDefault="00C66661" w:rsidP="00A56433">
                        <w:pPr>
                          <w:rPr>
                            <w:sz w:val="18"/>
                            <w:lang w:eastAsia="zh-CN"/>
                          </w:rPr>
                        </w:pPr>
                        <w:r w:rsidRPr="00B04B2C">
                          <w:rPr>
                            <w:rFonts w:hint="eastAsia"/>
                            <w:sz w:val="18"/>
                            <w:lang w:eastAsia="zh-CN"/>
                          </w:rPr>
                          <w:t>AGC</w:t>
                        </w:r>
                      </w:p>
                    </w:txbxContent>
                  </v:textbox>
                </v:shape>
                <v:shape id="文本框 338" o:spid="_x0000_s1258" type="#_x0000_t202" style="position:absolute;left:42005;top:4548;width:11136;height:2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" filled="f" stroked="f" strokeweight=".5pt">
                  <v:textbox>
                    <w:txbxContent>
                      <w:p w14:paraId="60BFF9A3"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PSCCH </w:t>
                        </w:r>
                      </w:p>
                    </w:txbxContent>
                  </v:textbox>
                </v:shape>
                <v:shape id="文本框 338" o:spid="_x0000_s1259" type="#_x0000_t202" style="position:absolute;left:42005;top:7088;width:6467;height:2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" filled="f" stroked="f" strokeweight=".5pt">
                  <v:textbox>
                    <w:txbxContent>
                      <w:p w14:paraId="7903B322" w14:textId="77777777" w:rsidR="00C66661" w:rsidRDefault="00C66661" w:rsidP="00A56433">
                        <w:pPr>
                          <w:pStyle w:val="NormalWeb"/>
                          <w:spacing w:before="0" w:beforeAutospacing="0" w:after="120" w:afterAutospacing="0"/>
                          <w:jc w:val="both"/>
                        </w:pPr>
                        <w:r>
                          <w:rPr>
                            <w:rFonts w:ascii="Times New Roman" w:hAnsi="Times New Roman"/>
                            <w:sz w:val="18"/>
                            <w:szCs w:val="18"/>
                          </w:rPr>
                          <w:t>PSSCH</w:t>
                        </w:r>
                      </w:p>
                    </w:txbxContent>
                  </v:textbox>
                </v:shape>
                <v:shape id="文本框 338" o:spid="_x0000_s1260" type="#_x0000_t202" style="position:absolute;left:42008;top:9505;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6C369DA0" w14:textId="77777777" w:rsidR="00C66661" w:rsidRDefault="00C66661" w:rsidP="00A56433">
                        <w:pPr>
                          <w:pStyle w:val="NormalWeb"/>
                          <w:spacing w:before="0" w:beforeAutospacing="0" w:after="120" w:afterAutospacing="0"/>
                          <w:jc w:val="both"/>
                        </w:pPr>
                        <w:r>
                          <w:rPr>
                            <w:rFonts w:ascii="Times New Roman" w:hAnsi="Times New Roman"/>
                            <w:sz w:val="18"/>
                            <w:szCs w:val="18"/>
                          </w:rPr>
                          <w:t>SL-PRS</w:t>
                        </w:r>
                      </w:p>
                    </w:txbxContent>
                  </v:textbox>
                </v:shape>
                <v:rect id="矩形 1058" o:spid="_x0000_s1261" style="position:absolute;left:21604;top:102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" fillcolor="#c2d69b [1942]" strokecolor="black [3213]" strokeweight=".5pt"/>
                <v:rect id="矩形 1059" o:spid="_x0000_s1262" style="position:absolute;left:21604;top:246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" fillcolor="#00b0f0" strokecolor="black [3213]" strokeweight=".5pt"/>
                <v:rect id="矩形 1060" o:spid="_x0000_s1263" style="position:absolute;left:21604;top:38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sZ5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GXb2QEPb0CAAD//wMAUEsBAi0AFAAGAAgAAAAhANvh9svuAAAAhQEAABMAAAAAAAAA&#10;AAAAAAAAAAAAAFtDb250ZW50X1R5cGVzXS54bWxQSwECLQAUAAYACAAAACEAWvQsW78AAAAVAQAA&#10;CwAAAAAAAAAAAAAAAAAfAQAAX3JlbHMvLnJlbHNQSwECLQAUAAYACAAAACEA3lrGecYAAADdAAAA&#10;DwAAAAAAAAAAAAAAAAAHAgAAZHJzL2Rvd25yZXYueG1sUEsFBgAAAAADAAMAtwAAAPoCAAAAAA==&#10;" fillcolor="#c2d69b [1942]" strokecolor="black [3213]" strokeweight=".5pt"/>
                <v:rect id="矩形 1061" o:spid="_x0000_s1264" style="position:absolute;left:21604;top:533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" fillcolor="#c2d69b [1942]" strokecolor="black [3213]" strokeweight=".5pt"/>
                <v:rect id="矩形 1062" o:spid="_x0000_s1265" style="position:absolute;left:21604;top:676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" fillcolor="#c2d69b [1942]" strokecolor="black [3213]" strokeweight=".5pt"/>
                <v:rect id="矩形 1063" o:spid="_x0000_s1266" style="position:absolute;left:21604;top:819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" fillcolor="#00b0f0" strokecolor="black [3213]" strokeweight=".5pt"/>
                <v:rect id="矩形 1064" o:spid="_x0000_s1267" style="position:absolute;left:21604;top:962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" fillcolor="#c2d69b [1942]" strokecolor="black [3213]" strokeweight=".5pt"/>
                <v:rect id="矩形 1065" o:spid="_x0000_s1268" style="position:absolute;left:21604;top:1106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" fillcolor="#c2d69b [1942]" strokecolor="black [3213]" strokeweight=".5pt"/>
                <v:rect id="矩形 1066" o:spid="_x0000_s1269" style="position:absolute;left:21604;top:12484;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" fillcolor="#c2d69b [1942]" strokecolor="black [3213]" strokeweight=".5pt"/>
                <v:rect id="矩形 1067" o:spid="_x0000_s1270" style="position:absolute;left:21604;top:1391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" fillcolor="#00b0f0" strokecolor="black [3213]" strokeweight=".5pt"/>
                <v:rect id="矩形 1068" o:spid="_x0000_s1271" style="position:absolute;left:21604;top:15354;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" fillcolor="#c2d69b [1942]" strokecolor="black [3213]" strokeweight=".5pt"/>
                <v:rect id="矩形 1069" o:spid="_x0000_s1272" style="position:absolute;left:21604;top:1678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" fillcolor="#c2d69b [1942]" strokecolor="black [3213]" strokeweight=".5pt"/>
                <v:rect id="矩形 1094" o:spid="_x0000_s1273" style="position:absolute;left:40000;top:122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" fillcolor="#fde9d9 [665]" strokecolor="black [3213]" strokeweight=".5pt"/>
                <v:shape id="文本框 338" o:spid="_x0000_s1274" type="#_x0000_t202" style="position:absolute;left:42188;top:11963;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" filled="f" stroked="f" strokeweight=".5pt">
                  <v:textbox>
                    <w:txbxContent>
                      <w:p w14:paraId="5C16113C" w14:textId="77777777" w:rsidR="00C66661" w:rsidRDefault="00C66661" w:rsidP="00A56433">
                        <w:pPr>
                          <w:pStyle w:val="NormalWeb"/>
                          <w:spacing w:before="0" w:beforeAutospacing="0" w:after="120" w:afterAutospacing="0"/>
                          <w:jc w:val="both"/>
                        </w:pPr>
                        <w:r>
                          <w:rPr>
                            <w:rFonts w:ascii="Times New Roman" w:hAnsi="Times New Roman"/>
                            <w:sz w:val="18"/>
                            <w:szCs w:val="18"/>
                          </w:rPr>
                          <w:t>DMRS</w:t>
                        </w:r>
                      </w:p>
                    </w:txbxContent>
                  </v:textbox>
                </v:shape>
                <v:rect id="矩形 1096" o:spid="_x0000_s1275" style="position:absolute;left:25909;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" fillcolor="white [3212]" strokecolor="black [3213]" strokeweight=".5pt"/>
                <v:rect id="矩形 1097" o:spid="_x0000_s1276" style="position:absolute;left:25909;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" fillcolor="white [3212]" strokecolor="black [3213]" strokeweight=".5pt"/>
                <v:rect id="矩形 1098" o:spid="_x0000_s1277" style="position:absolute;left:25909;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" fillcolor="white [3212]" strokecolor="black [3213]" strokeweight=".5pt"/>
                <v:rect id="矩形 1099" o:spid="_x0000_s1278" style="position:absolute;left:25909;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" fillcolor="white [3212]" strokecolor="black [3213]" strokeweight=".5pt"/>
                <v:rect id="矩形 1100" o:spid="_x0000_s1279" style="position:absolute;left:25909;top:6793;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" fillcolor="white [3212]" strokecolor="black [3213]" strokeweight=".5pt"/>
                <v:rect id="矩形 1101" o:spid="_x0000_s1280" style="position:absolute;left:25909;top:8228;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" fillcolor="white [3212]" strokecolor="black [3213]" strokeweight=".5pt"/>
                <v:rect id="矩形 1102" o:spid="_x0000_s1281" style="position:absolute;left:25909;top:9657;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" fillcolor="white [3212]" strokecolor="black [3213]" strokeweight=".5pt"/>
                <v:rect id="矩形 1103" o:spid="_x0000_s1282" style="position:absolute;left:25909;top:11092;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" fillcolor="white [3212]" strokecolor="black [3213]" strokeweight=".5pt"/>
                <v:rect id="矩形 1104" o:spid="_x0000_s1283" style="position:absolute;left:25909;top:1251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" fillcolor="white [3212]" strokecolor="black [3213]" strokeweight=".5pt"/>
                <v:rect id="矩形 1105" o:spid="_x0000_s1284" style="position:absolute;left:25909;top:1395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" fillcolor="white [3212]" strokecolor="black [3213]" strokeweight=".5pt"/>
                <v:rect id="矩形 1106" o:spid="_x0000_s1285" style="position:absolute;left:25909;top:1538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" fillcolor="white [3212]" strokecolor="black [3213]" strokeweight=".5pt"/>
                <v:rect id="矩形 1107" o:spid="_x0000_s1286" style="position:absolute;left:40000;top:1505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" fillcolor="white [3212]" strokecolor="black [3213]" strokeweight=".5pt"/>
                <v:shape id="文本框 338" o:spid="_x0000_s1287" type="#_x0000_t202" style="position:absolute;left:42368;top:14761;width:6464;height:2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" filled="f" stroked="f" strokeweight=".5pt">
                  <v:textbox>
                    <w:txbxContent>
                      <w:p w14:paraId="7A17ADC4" w14:textId="77777777" w:rsidR="00C66661" w:rsidRDefault="00C66661" w:rsidP="00A56433">
                        <w:pPr>
                          <w:pStyle w:val="NormalWeb"/>
                          <w:spacing w:before="0" w:beforeAutospacing="0" w:after="120" w:afterAutospacing="0"/>
                          <w:jc w:val="both"/>
                        </w:pPr>
                        <w:r>
                          <w:rPr>
                            <w:rFonts w:ascii="Times New Roman" w:hAnsi="Times New Roman"/>
                            <w:sz w:val="18"/>
                            <w:szCs w:val="18"/>
                          </w:rPr>
                          <w:t>GAP</w:t>
                        </w:r>
                      </w:p>
                    </w:txbxContent>
                  </v:textbox>
                </v:shape>
                <v:rect id="矩形 1109" o:spid="_x0000_s1288" style="position:absolute;left:25909;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" fillcolor="white [3212]" strokecolor="black [3213]" strokeweight=".5pt"/>
                <v:rect id="矩形 1122" o:spid="_x0000_s1289" style="position:absolute;left:24474;top:106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" fillcolor="#00b0f0" strokecolor="black [3213]" strokeweight=".5pt"/>
                <v:rect id="矩形 1123" o:spid="_x0000_s1290" style="position:absolute;left:24474;top:250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" fillcolor="#c2d69b [1942]" strokecolor="black [3213]" strokeweight=".5pt"/>
                <v:rect id="矩形 1124" o:spid="_x0000_s1291" style="position:absolute;left:24474;top:393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" fillcolor="#c2d69b [1942]" strokecolor="black [3213]" strokeweight=".5pt"/>
                <v:rect id="矩形 1125" o:spid="_x0000_s1292" style="position:absolute;left:24474;top:537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" fillcolor="#c2d69b [1942]" strokecolor="black [3213]" strokeweight=".5pt"/>
                <v:rect id="矩形 1126" o:spid="_x0000_s1293" style="position:absolute;left:24474;top:680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" fillcolor="#00b0f0" strokecolor="black [3213]" strokeweight=".5pt"/>
                <v:rect id="矩形 1127" o:spid="_x0000_s1294" style="position:absolute;left:24474;top:8235;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" fillcolor="#c2d69b [1942]" strokecolor="black [3213]" strokeweight=".5pt"/>
                <v:rect id="矩形 1128" o:spid="_x0000_s1295" style="position:absolute;left:24474;top:9663;width:1435;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" fillcolor="#c2d69b [1942]" strokecolor="black [3213]" strokeweight=".5pt"/>
                <v:rect id="矩形 1129" o:spid="_x0000_s1296" style="position:absolute;left:24474;top:11099;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" fillcolor="#c2d69b [1942]" strokecolor="black [3213]" strokeweight=".5pt"/>
                <v:rect id="矩形 1130" o:spid="_x0000_s1297" style="position:absolute;left:24474;top:125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" fillcolor="#00b0f0" strokecolor="black [3213]" strokeweight=".5pt"/>
                <v:rect id="矩形 1131" o:spid="_x0000_s1298" style="position:absolute;left:24474;top:13956;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" fillcolor="#c2d69b [1942]" strokecolor="black [3213]" strokeweight=".5pt"/>
                <v:rect id="矩形 1132" o:spid="_x0000_s1299" style="position:absolute;left:24474;top:1539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" fillcolor="#c2d69b [1942]" strokecolor="black [3213]" strokeweight=".5pt"/>
                <v:rect id="矩形 1133" o:spid="_x0000_s1300" style="position:absolute;left:24474;top:16820;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" fillcolor="#c2d69b [1942]" strokecolor="black [3213]" strokeweight=".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4" o:spid="_x0000_s1301" type="#_x0000_t87" style="position:absolute;left:10613;top:1029;width:1552;height:17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" adj="162" strokecolor="#4579b8 [3044]"/>
                <v:shape id="文本框 338" o:spid="_x0000_s1302" type="#_x0000_t202" style="position:absolute;left:2776;top:7243;width:13824;height:5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BCo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J+8EKjHAAAA3AAA&#10;AA8AAAAAAAAAAAAAAAAABwIAAGRycy9kb3ducmV2LnhtbFBLBQYAAAAAAwADALcAAAD7AgAAAAA=&#10;" filled="f" stroked="f" strokeweight=".5pt">
                  <v:textbox>
                    <w:txbxContent>
                      <w:p w14:paraId="2ED394FB" w14:textId="77777777" w:rsidR="00C66661" w:rsidRDefault="00C66661" w:rsidP="00A56433">
                        <w:pPr>
                          <w:pStyle w:val="NormalWeb"/>
                          <w:spacing w:before="0" w:beforeAutospacing="0" w:after="120" w:afterAutospacing="0"/>
                          <w:jc w:val="both"/>
                          <w:rPr>
                            <w:rFonts w:ascii="Times New Roman" w:hAnsi="Times New Roman" w:cs="Times New Roman"/>
                            <w:sz w:val="18"/>
                            <w:szCs w:val="18"/>
                          </w:rPr>
                        </w:pPr>
                        <w:r>
                          <w:rPr>
                            <w:rFonts w:ascii="Times New Roman" w:hAnsi="Times New Roman" w:cs="Times New Roman"/>
                            <w:sz w:val="18"/>
                            <w:szCs w:val="18"/>
                          </w:rPr>
                          <w:t xml:space="preserve">One or more </w:t>
                        </w:r>
                      </w:p>
                      <w:p w14:paraId="06071FC1" w14:textId="77777777" w:rsidR="00C66661" w:rsidRPr="00530A71" w:rsidRDefault="00C66661" w:rsidP="00A56433">
                        <w:pPr>
                          <w:pStyle w:val="NormalWeb"/>
                          <w:spacing w:before="0" w:beforeAutospacing="0" w:after="120" w:afterAutospacing="0"/>
                          <w:jc w:val="both"/>
                          <w:rPr>
                            <w:rFonts w:ascii="Times New Roman" w:hAnsi="Times New Roman" w:cs="Times New Roman"/>
                          </w:rPr>
                        </w:pPr>
                        <w:r>
                          <w:rPr>
                            <w:rFonts w:ascii="Times New Roman" w:hAnsi="Times New Roman" w:cs="Times New Roman"/>
                            <w:sz w:val="18"/>
                            <w:szCs w:val="18"/>
                          </w:rPr>
                          <w:t>sub-channels</w:t>
                        </w:r>
                      </w:p>
                    </w:txbxContent>
                  </v:textbox>
                </v:shape>
                <v:shape id="文本框 338" o:spid="_x0000_s1303" type="#_x0000_t202" style="position:absolute;left:17286;top:19637;width:7550;height:2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" filled="f" stroked="f" strokeweight=".5pt">
                  <v:textbox>
                    <w:txbxContent>
                      <w:p w14:paraId="4370C262" w14:textId="77777777" w:rsidR="00C66661" w:rsidRPr="00530A71" w:rsidRDefault="00C66661" w:rsidP="00A56433">
                        <w:pPr>
                          <w:pStyle w:val="NormalWeb"/>
                          <w:spacing w:before="0" w:beforeAutospacing="0" w:after="120" w:afterAutospacing="0"/>
                          <w:jc w:val="both"/>
                          <w:rPr>
                            <w:rFonts w:ascii="Times New Roman" w:hAnsi="Times New Roman" w:cs="Times New Roman"/>
                          </w:rPr>
                        </w:pPr>
                        <w:r w:rsidRPr="00530A71">
                          <w:rPr>
                            <w:rFonts w:ascii="Times New Roman" w:hAnsi="Times New Roman" w:cs="Times New Roman"/>
                            <w:sz w:val="18"/>
                            <w:szCs w:val="18"/>
                          </w:rPr>
                          <w:t>One slot</w:t>
                        </w:r>
                      </w:p>
                    </w:txbxContent>
                  </v:textbox>
                </v:shape>
                <v:shape id="左大括号 74" o:spid="_x0000_s1304" type="#_x0000_t87" style="position:absolute;left:19667;top:12080;width:976;height:1437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" adj="122" strokecolor="#4579b8 [3044]"/>
                <w10:anchorlock/>
              </v:group>
            </w:pict>
          </mc:Fallback>
        </mc:AlternateContent>
      </w:r>
    </w:p>
    <w:p w14:paraId="46760399" w14:textId="5F126D54" w:rsidR="00A56433" w:rsidRDefault="00A56433" w:rsidP="00A56433">
      <w:pPr>
        <w:pStyle w:val="Caption"/>
      </w:pPr>
      <w:bookmarkStart w:id="11" w:name="_Ref109910371"/>
      <w:r>
        <w:t xml:space="preserve">Figure </w:t>
      </w:r>
      <w:r>
        <w:rPr>
          <w:noProof/>
        </w:rPr>
        <w:fldChar w:fldCharType="begin"/>
      </w:r>
      <w:r>
        <w:rPr>
          <w:noProof/>
        </w:rPr>
        <w:instrText xml:space="preserve"> SEQ Figure \* ARABIC </w:instrText>
      </w:r>
      <w:r>
        <w:rPr>
          <w:noProof/>
        </w:rPr>
        <w:fldChar w:fldCharType="separate"/>
      </w:r>
      <w:r w:rsidR="00742321">
        <w:rPr>
          <w:noProof/>
        </w:rPr>
        <w:t>3</w:t>
      </w:r>
      <w:r>
        <w:rPr>
          <w:noProof/>
        </w:rPr>
        <w:fldChar w:fldCharType="end"/>
      </w:r>
      <w:bookmarkEnd w:id="11"/>
      <w:r>
        <w:t>: Slot structure option 1 for a shared resource pool</w:t>
      </w:r>
      <w:r w:rsidRPr="008B1CBC">
        <w:t xml:space="preserve"> </w:t>
      </w:r>
    </w:p>
    <w:p w14:paraId="764669C0" w14:textId="5490A14A" w:rsidR="00A56433" w:rsidRDefault="00A56433" w:rsidP="00A56433">
      <w:pPr>
        <w:rPr>
          <w:lang w:eastAsia="zh-CN"/>
        </w:rPr>
      </w:pPr>
      <w:r>
        <w:rPr>
          <w:lang w:eastAsia="zh-CN"/>
        </w:rPr>
        <w:t xml:space="preserve">Another possible design for multiplexing SL-PRS and PSSCH in the same slot was also discussed in the last RAN1 meeting, i.e., to consider </w:t>
      </w:r>
      <w:proofErr w:type="spellStart"/>
      <w:r>
        <w:rPr>
          <w:lang w:eastAsia="zh-CN"/>
        </w:rPr>
        <w:t>TDMed</w:t>
      </w:r>
      <w:proofErr w:type="spellEnd"/>
      <w:r>
        <w:rPr>
          <w:lang w:eastAsia="zh-CN"/>
        </w:rPr>
        <w:t xml:space="preserve"> only between SL-PRS and PSSCH.</w:t>
      </w:r>
      <w:r w:rsidR="00CA511A">
        <w:rPr>
          <w:lang w:eastAsia="zh-CN"/>
        </w:rPr>
        <w:t xml:space="preserve"> </w:t>
      </w:r>
      <w:r w:rsidR="00CA511A">
        <w:rPr>
          <w:rFonts w:hint="eastAsia"/>
          <w:lang w:eastAsia="zh-CN"/>
        </w:rPr>
        <w:t>The</w:t>
      </w:r>
      <w:r w:rsidR="00CA511A">
        <w:rPr>
          <w:lang w:eastAsia="zh-CN"/>
        </w:rPr>
        <w:t xml:space="preserve"> SL-PRS may be power boosted to maintain the same symbol-level power as PSSCH symbols.</w:t>
      </w:r>
    </w:p>
    <w:p w14:paraId="32D3C86F" w14:textId="4B886F85" w:rsidR="00CA511A" w:rsidRDefault="00CA511A" w:rsidP="00CA511A">
      <w:pPr>
        <w:rPr>
          <w:lang w:eastAsia="zh-CN"/>
        </w:rPr>
      </w:pPr>
      <w:r>
        <w:rPr>
          <w:lang w:eastAsia="zh-CN"/>
        </w:rPr>
        <w:t xml:space="preserve">For either case, the SL-PRS has the same bandwidth as the PSSCH. This can reduce the system overhead in the shared resource pool, as the SL-PRS can share the resources with a PSSCH. </w:t>
      </w:r>
    </w:p>
    <w:p w14:paraId="267BEB5D" w14:textId="20D79673" w:rsidR="00742321" w:rsidRDefault="00D20675" w:rsidP="00842009">
      <w:pPr>
        <w:rPr>
          <w:b/>
          <w:i/>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sidR="00742321">
        <w:rPr>
          <w:b/>
          <w:i/>
          <w:noProof/>
        </w:rPr>
        <w:t>7</w:t>
      </w:r>
      <w:r w:rsidRPr="00842009">
        <w:rPr>
          <w:b/>
          <w:i/>
        </w:rPr>
        <w:fldChar w:fldCharType="end"/>
      </w:r>
      <w:r w:rsidRPr="00842009">
        <w:rPr>
          <w:b/>
          <w:i/>
        </w:rPr>
        <w:t>: Support TDM between SL-PRS and PSSCH when SL-PRS and PSSCH are transmitted in the same slot</w:t>
      </w:r>
      <w:r w:rsidR="006B5241" w:rsidRPr="006B5241">
        <w:rPr>
          <w:b/>
          <w:i/>
          <w:lang w:val="en-GB"/>
        </w:rPr>
        <w:t xml:space="preserve"> for the </w:t>
      </w:r>
      <w:r w:rsidR="006B5241">
        <w:rPr>
          <w:b/>
          <w:i/>
          <w:lang w:val="en-GB"/>
        </w:rPr>
        <w:t>shared</w:t>
      </w:r>
      <w:r w:rsidR="006B5241" w:rsidRPr="006B5241">
        <w:rPr>
          <w:b/>
          <w:i/>
          <w:lang w:val="en-GB"/>
        </w:rPr>
        <w:t xml:space="preserve"> resource pool</w:t>
      </w:r>
      <w:r w:rsidRPr="00842009">
        <w:rPr>
          <w:b/>
          <w:i/>
        </w:rPr>
        <w:t>.</w:t>
      </w:r>
    </w:p>
    <w:p w14:paraId="2171BB54" w14:textId="77777777" w:rsidR="00A56433" w:rsidRPr="002B7DFF" w:rsidRDefault="00A56433" w:rsidP="00A56433">
      <w:pPr>
        <w:pStyle w:val="ListParagraph"/>
        <w:numPr>
          <w:ilvl w:val="0"/>
          <w:numId w:val="27"/>
        </w:numPr>
        <w:ind w:firstLineChars="0"/>
        <w:rPr>
          <w:b/>
          <w:lang w:eastAsia="zh-CN"/>
        </w:rPr>
      </w:pPr>
      <w:r w:rsidRPr="0051092B">
        <w:rPr>
          <w:b/>
          <w:lang w:eastAsia="zh-CN"/>
        </w:rPr>
        <w:t>Slot structure Option</w:t>
      </w:r>
      <w:r>
        <w:rPr>
          <w:b/>
          <w:lang w:eastAsia="zh-CN"/>
        </w:rPr>
        <w:t xml:space="preserve"> 2</w:t>
      </w:r>
      <w:r w:rsidRPr="0051092B">
        <w:rPr>
          <w:b/>
          <w:lang w:eastAsia="zh-CN"/>
        </w:rPr>
        <w:t xml:space="preserve"> for the shared pool</w:t>
      </w:r>
    </w:p>
    <w:p w14:paraId="3D48C965" w14:textId="14087A66" w:rsidR="00D20675" w:rsidRDefault="00D20675" w:rsidP="00D20675">
      <w:pPr>
        <w:rPr>
          <w:lang w:eastAsia="zh-CN"/>
        </w:rPr>
      </w:pPr>
      <w:r>
        <w:rPr>
          <w:rFonts w:hint="eastAsia"/>
          <w:lang w:eastAsia="zh-CN"/>
        </w:rPr>
        <w:t>A</w:t>
      </w:r>
      <w:r>
        <w:rPr>
          <w:lang w:eastAsia="zh-CN"/>
        </w:rPr>
        <w:t xml:space="preserve">lthough the SL-PRS is transmitted in the shared resource pool, some aspects are separately determined from the data transmission, e.g. SL-PRS transmission occasion, periodicity, priority. Moreover, the bandwidth requirements for a data transmission and of SL-PRS may be different, e.g., a PSSCH with data may only need to occupy one sub-channel while multiple sub-channels may be required for SL-PRS. Thus, multiplexing SL-PRS with a PSSCH in the same slot may impose that a PSSCH spans more sub-channels than necessary. One example could be that a Tx UE does not need to transmit any data to an intended Rx UE of SL-PRS at all and hence, the dummy data may be padded, causing resource waste. Therefore, the transmission parameters of SL-PRS should be decoupled from the transmission parameters of a data transmission. </w:t>
      </w:r>
    </w:p>
    <w:p w14:paraId="2C630DF8" w14:textId="1D9BB285" w:rsidR="00D20675" w:rsidRPr="005422D0" w:rsidRDefault="00D20675" w:rsidP="00D20675">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742321">
        <w:rPr>
          <w:b/>
          <w:i/>
          <w:noProof/>
          <w:color w:val="000000" w:themeColor="text1"/>
        </w:rPr>
        <w:t>4</w:t>
      </w:r>
      <w:r w:rsidRPr="005422D0">
        <w:rPr>
          <w:b/>
          <w:i/>
          <w:color w:val="000000" w:themeColor="text1"/>
        </w:rPr>
        <w:fldChar w:fldCharType="end"/>
      </w:r>
      <w:r w:rsidRPr="005422D0">
        <w:rPr>
          <w:b/>
          <w:i/>
          <w:color w:val="000000" w:themeColor="text1"/>
        </w:rPr>
        <w:t xml:space="preserve">: </w:t>
      </w:r>
      <w:r>
        <w:rPr>
          <w:b/>
          <w:i/>
          <w:color w:val="000000" w:themeColor="text1"/>
        </w:rPr>
        <w:t>W</w:t>
      </w:r>
      <w:r w:rsidRPr="005422D0">
        <w:rPr>
          <w:b/>
          <w:i/>
          <w:color w:val="000000" w:themeColor="text1"/>
        </w:rPr>
        <w:t xml:space="preserve">hen </w:t>
      </w:r>
      <w:r>
        <w:rPr>
          <w:b/>
          <w:i/>
          <w:color w:val="000000" w:themeColor="text1"/>
        </w:rPr>
        <w:t xml:space="preserve">a UE is </w:t>
      </w:r>
      <w:r w:rsidRPr="005422D0">
        <w:rPr>
          <w:b/>
          <w:i/>
          <w:color w:val="000000" w:themeColor="text1"/>
        </w:rPr>
        <w:t xml:space="preserve">triggered </w:t>
      </w:r>
      <w:r>
        <w:rPr>
          <w:b/>
          <w:i/>
          <w:color w:val="000000" w:themeColor="text1"/>
        </w:rPr>
        <w:t xml:space="preserve">to transmit </w:t>
      </w:r>
      <w:r w:rsidRPr="005422D0">
        <w:rPr>
          <w:b/>
          <w:i/>
          <w:color w:val="000000" w:themeColor="text1"/>
        </w:rPr>
        <w:t>SL-PRS, the</w:t>
      </w:r>
      <w:r>
        <w:rPr>
          <w:b/>
          <w:i/>
          <w:color w:val="000000" w:themeColor="text1"/>
        </w:rPr>
        <w:t xml:space="preserve"> UE may or may not have data to transmit</w:t>
      </w:r>
      <w:r w:rsidRPr="005422D0">
        <w:rPr>
          <w:b/>
          <w:i/>
          <w:lang w:eastAsia="zh-CN"/>
        </w:rPr>
        <w:t xml:space="preserve">. </w:t>
      </w:r>
    </w:p>
    <w:p w14:paraId="6F1BBA9C" w14:textId="525A2574" w:rsidR="00D20675" w:rsidRDefault="00D20675" w:rsidP="00D20675">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742321">
        <w:rPr>
          <w:b/>
          <w:i/>
          <w:noProof/>
          <w:color w:val="000000" w:themeColor="text1"/>
        </w:rPr>
        <w:t>5</w:t>
      </w:r>
      <w:r w:rsidRPr="005422D0">
        <w:rPr>
          <w:b/>
          <w:i/>
          <w:color w:val="000000" w:themeColor="text1"/>
        </w:rPr>
        <w:fldChar w:fldCharType="end"/>
      </w:r>
      <w:r w:rsidRPr="005422D0">
        <w:rPr>
          <w:b/>
          <w:i/>
          <w:color w:val="000000" w:themeColor="text1"/>
        </w:rPr>
        <w:t xml:space="preserve">: </w:t>
      </w:r>
      <w:r w:rsidRPr="005422D0">
        <w:rPr>
          <w:b/>
          <w:i/>
          <w:lang w:eastAsia="zh-CN"/>
        </w:rPr>
        <w:t xml:space="preserve">In the shared resource pool, the transmission of SL-PRS </w:t>
      </w:r>
      <w:r>
        <w:rPr>
          <w:b/>
          <w:i/>
          <w:lang w:eastAsia="zh-CN"/>
        </w:rPr>
        <w:t>should be</w:t>
      </w:r>
      <w:r w:rsidRPr="005422D0">
        <w:rPr>
          <w:b/>
          <w:i/>
          <w:lang w:eastAsia="zh-CN"/>
        </w:rPr>
        <w:t xml:space="preserve"> decoupled </w:t>
      </w:r>
      <w:r>
        <w:rPr>
          <w:b/>
          <w:i/>
          <w:lang w:eastAsia="zh-CN"/>
        </w:rPr>
        <w:t>from</w:t>
      </w:r>
      <w:r w:rsidRPr="005422D0">
        <w:rPr>
          <w:b/>
          <w:i/>
          <w:lang w:eastAsia="zh-CN"/>
        </w:rPr>
        <w:t xml:space="preserve"> the data transmission.</w:t>
      </w:r>
    </w:p>
    <w:p w14:paraId="15D2D282" w14:textId="77777777" w:rsidR="00D20675" w:rsidRPr="005C5ED1" w:rsidRDefault="00D20675" w:rsidP="00D20675">
      <w:pPr>
        <w:pStyle w:val="Caption"/>
        <w:jc w:val="left"/>
        <w:rPr>
          <w:lang w:eastAsia="zh-CN"/>
        </w:rPr>
      </w:pPr>
      <w:r w:rsidRPr="0057789B">
        <w:rPr>
          <w:b w:val="0"/>
          <w:sz w:val="22"/>
          <w:szCs w:val="22"/>
          <w:lang w:eastAsia="zh-CN"/>
        </w:rPr>
        <w:t xml:space="preserve">Thus, multiplexing the transmissions of SL-PRS and of data in a PSSCH in the same slot may have some drawbacks. </w:t>
      </w:r>
      <w:r>
        <w:rPr>
          <w:b w:val="0"/>
          <w:sz w:val="22"/>
          <w:szCs w:val="22"/>
          <w:lang w:eastAsia="zh-CN"/>
        </w:rPr>
        <w:t xml:space="preserve">It is worthwhile to consider not multiplexing SL-PRS and SL-SCH (i.e., data in a PSSCH) in the same slot, to overcome the drawbacks for the slot structure option 1. </w:t>
      </w:r>
    </w:p>
    <w:p w14:paraId="232C49B4" w14:textId="40F1ED03" w:rsidR="00A56433" w:rsidRPr="0057789B" w:rsidRDefault="00D20675" w:rsidP="00A56433">
      <w:pPr>
        <w:pStyle w:val="Caption"/>
        <w:jc w:val="both"/>
        <w:rPr>
          <w:b w:val="0"/>
          <w:sz w:val="22"/>
          <w:szCs w:val="22"/>
          <w:lang w:eastAsia="zh-CN"/>
        </w:rPr>
      </w:pPr>
      <w:r>
        <w:rPr>
          <w:b w:val="0"/>
          <w:sz w:val="22"/>
          <w:szCs w:val="22"/>
          <w:lang w:eastAsia="zh-CN"/>
        </w:rPr>
        <w:t>Here we propose a</w:t>
      </w:r>
      <w:r w:rsidRPr="0057789B">
        <w:rPr>
          <w:b w:val="0"/>
          <w:sz w:val="22"/>
          <w:szCs w:val="22"/>
          <w:lang w:eastAsia="zh-CN"/>
        </w:rPr>
        <w:t xml:space="preserve">nother </w:t>
      </w:r>
      <w:r w:rsidR="00A56433" w:rsidRPr="0057789B">
        <w:rPr>
          <w:b w:val="0"/>
          <w:sz w:val="22"/>
          <w:szCs w:val="22"/>
          <w:lang w:eastAsia="zh-CN"/>
        </w:rPr>
        <w:t xml:space="preserve">design for a shared resource pool </w:t>
      </w:r>
      <w:r>
        <w:rPr>
          <w:b w:val="0"/>
          <w:sz w:val="22"/>
          <w:szCs w:val="22"/>
          <w:lang w:eastAsia="zh-CN"/>
        </w:rPr>
        <w:t xml:space="preserve">that </w:t>
      </w:r>
      <w:r w:rsidR="00A56433" w:rsidRPr="0057789B">
        <w:rPr>
          <w:b w:val="0"/>
          <w:sz w:val="22"/>
          <w:szCs w:val="22"/>
          <w:lang w:eastAsia="zh-CN"/>
        </w:rPr>
        <w:t xml:space="preserve">consists </w:t>
      </w:r>
      <w:r>
        <w:rPr>
          <w:b w:val="0"/>
          <w:sz w:val="22"/>
          <w:szCs w:val="22"/>
          <w:lang w:eastAsia="zh-CN"/>
        </w:rPr>
        <w:t>of</w:t>
      </w:r>
      <w:r w:rsidRPr="0057789B">
        <w:rPr>
          <w:b w:val="0"/>
          <w:sz w:val="22"/>
          <w:szCs w:val="22"/>
          <w:lang w:eastAsia="zh-CN"/>
        </w:rPr>
        <w:t xml:space="preserve"> </w:t>
      </w:r>
      <w:r w:rsidR="00A56433" w:rsidRPr="0057789B">
        <w:rPr>
          <w:b w:val="0"/>
          <w:sz w:val="22"/>
          <w:szCs w:val="22"/>
          <w:lang w:eastAsia="zh-CN"/>
        </w:rPr>
        <w:t xml:space="preserve">decoupling the transmission of SL-PRS and </w:t>
      </w:r>
      <w:r w:rsidR="00A56433">
        <w:rPr>
          <w:b w:val="0"/>
          <w:sz w:val="22"/>
          <w:szCs w:val="22"/>
          <w:lang w:eastAsia="zh-CN"/>
        </w:rPr>
        <w:t>SL-SCH</w:t>
      </w:r>
      <w:r w:rsidR="00A56433" w:rsidRPr="0057789B">
        <w:rPr>
          <w:b w:val="0"/>
          <w:sz w:val="22"/>
          <w:szCs w:val="22"/>
          <w:lang w:eastAsia="zh-CN"/>
        </w:rPr>
        <w:t>, i.e. transmitting SL-PRS without PSSCH</w:t>
      </w:r>
      <w:r w:rsidR="00A56433">
        <w:rPr>
          <w:b w:val="0"/>
          <w:sz w:val="22"/>
          <w:szCs w:val="22"/>
          <w:lang w:eastAsia="zh-CN"/>
        </w:rPr>
        <w:t xml:space="preserve"> carrying SL-SCH</w:t>
      </w:r>
      <w:r w:rsidR="00A56433" w:rsidRPr="0057789B">
        <w:rPr>
          <w:b w:val="0"/>
          <w:sz w:val="22"/>
          <w:szCs w:val="22"/>
          <w:lang w:eastAsia="zh-CN"/>
        </w:rPr>
        <w:t xml:space="preserve"> in the same slot</w:t>
      </w:r>
      <w:r>
        <w:rPr>
          <w:b w:val="0"/>
          <w:sz w:val="22"/>
          <w:szCs w:val="22"/>
          <w:lang w:eastAsia="zh-CN"/>
        </w:rPr>
        <w:t>,</w:t>
      </w:r>
      <w:r w:rsidR="00A56433" w:rsidRPr="0057789B">
        <w:rPr>
          <w:b w:val="0"/>
          <w:sz w:val="22"/>
          <w:szCs w:val="22"/>
          <w:lang w:eastAsia="zh-CN"/>
        </w:rPr>
        <w:t xml:space="preserve"> as shown in </w:t>
      </w:r>
      <w:r w:rsidR="00A56433" w:rsidRPr="0057789B">
        <w:rPr>
          <w:b w:val="0"/>
          <w:sz w:val="22"/>
          <w:szCs w:val="22"/>
          <w:lang w:eastAsia="zh-CN"/>
        </w:rPr>
        <w:fldChar w:fldCharType="begin"/>
      </w:r>
      <w:r w:rsidR="00A56433" w:rsidRPr="0057789B">
        <w:rPr>
          <w:b w:val="0"/>
          <w:sz w:val="22"/>
          <w:szCs w:val="22"/>
          <w:lang w:eastAsia="zh-CN"/>
        </w:rPr>
        <w:instrText xml:space="preserve"> REF _Ref126910832 \h  \* MERGEFORMAT </w:instrText>
      </w:r>
      <w:r w:rsidR="00A56433" w:rsidRPr="0057789B">
        <w:rPr>
          <w:b w:val="0"/>
          <w:sz w:val="22"/>
          <w:szCs w:val="22"/>
          <w:lang w:eastAsia="zh-CN"/>
        </w:rPr>
      </w:r>
      <w:r w:rsidR="00A56433" w:rsidRPr="0057789B">
        <w:rPr>
          <w:b w:val="0"/>
          <w:sz w:val="22"/>
          <w:szCs w:val="22"/>
          <w:lang w:eastAsia="zh-CN"/>
        </w:rPr>
        <w:fldChar w:fldCharType="separate"/>
      </w:r>
      <w:r w:rsidR="00742321" w:rsidRPr="00842009">
        <w:rPr>
          <w:b w:val="0"/>
          <w:sz w:val="22"/>
          <w:szCs w:val="22"/>
          <w:lang w:eastAsia="zh-CN"/>
        </w:rPr>
        <w:t>Figure 4</w:t>
      </w:r>
      <w:r w:rsidR="00A56433" w:rsidRPr="0057789B">
        <w:rPr>
          <w:b w:val="0"/>
          <w:sz w:val="22"/>
          <w:szCs w:val="22"/>
          <w:lang w:eastAsia="zh-CN"/>
        </w:rPr>
        <w:fldChar w:fldCharType="end"/>
      </w:r>
      <w:r w:rsidR="00A56433" w:rsidRPr="0057789B">
        <w:rPr>
          <w:b w:val="0"/>
          <w:sz w:val="22"/>
          <w:szCs w:val="22"/>
          <w:lang w:eastAsia="zh-CN"/>
        </w:rPr>
        <w:t xml:space="preserve">. </w:t>
      </w:r>
      <w:r w:rsidR="00F9621E">
        <w:rPr>
          <w:b w:val="0"/>
          <w:sz w:val="22"/>
          <w:szCs w:val="22"/>
          <w:lang w:eastAsia="zh-CN"/>
        </w:rPr>
        <w:t>Similar to the dedicated resource pool,</w:t>
      </w:r>
      <w:r w:rsidR="00A56433" w:rsidRPr="0057789B">
        <w:rPr>
          <w:b w:val="0"/>
          <w:sz w:val="22"/>
          <w:szCs w:val="22"/>
          <w:lang w:eastAsia="zh-CN"/>
        </w:rPr>
        <w:t xml:space="preserve"> the symbols in a slot with SL-PRS resources can be (pre-)configured for Rel-18 UEs.</w:t>
      </w:r>
    </w:p>
    <w:p w14:paraId="75143D1A" w14:textId="77777777" w:rsidR="00A56433" w:rsidRDefault="00A56433" w:rsidP="00A56433">
      <w:pPr>
        <w:jc w:val="center"/>
      </w:pPr>
      <w:r>
        <w:rPr>
          <w:noProof/>
          <w:lang w:eastAsia="zh-CN"/>
        </w:rPr>
        <w:lastRenderedPageBreak/>
        <mc:AlternateContent>
          <mc:Choice Requires="wpc">
            <w:drawing>
              <wp:inline distT="0" distB="0" distL="0" distR="0" wp14:anchorId="14F7CDD3" wp14:editId="019FCEE1">
                <wp:extent cx="5370394" cy="2568575"/>
                <wp:effectExtent l="0" t="0" r="0" b="3175"/>
                <wp:docPr id="69" name="画布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39" name="矩形 939"/>
                        <wps:cNvSpPr/>
                        <wps:spPr>
                          <a:xfrm>
                            <a:off x="1230247" y="144365"/>
                            <a:ext cx="900000"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0" name="矩形 940"/>
                        <wps:cNvSpPr/>
                        <wps:spPr>
                          <a:xfrm>
                            <a:off x="1230247" y="510099"/>
                            <a:ext cx="900000" cy="36573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8" name="矩形 948"/>
                        <wps:cNvSpPr/>
                        <wps:spPr>
                          <a:xfrm>
                            <a:off x="1230247" y="873829"/>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0" name="矩形 950"/>
                        <wps:cNvSpPr/>
                        <wps:spPr>
                          <a:xfrm>
                            <a:off x="1230246" y="1247576"/>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左大括号 74"/>
                        <wps:cNvSpPr/>
                        <wps:spPr>
                          <a:xfrm>
                            <a:off x="985725" y="508024"/>
                            <a:ext cx="165926" cy="36552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矩形 954"/>
                        <wps:cNvSpPr/>
                        <wps:spPr>
                          <a:xfrm>
                            <a:off x="4425966" y="1270760"/>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5" name="文本框 338"/>
                        <wps:cNvSpPr txBox="1"/>
                        <wps:spPr>
                          <a:xfrm>
                            <a:off x="4594074" y="1239417"/>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8AE47" w14:textId="77777777" w:rsidR="00C66661" w:rsidRDefault="00C66661" w:rsidP="00A56433">
                              <w:pPr>
                                <w:pStyle w:val="NormalWeb"/>
                                <w:spacing w:before="0" w:beforeAutospacing="0" w:after="120" w:afterAutospacing="0"/>
                                <w:jc w:val="both"/>
                              </w:pPr>
                              <w:r>
                                <w:rPr>
                                  <w:rFonts w:ascii="Times New Roman" w:hAnsi="Times New Roman"/>
                                  <w:sz w:val="18"/>
                                  <w:szCs w:val="18"/>
                                </w:rPr>
                                <w:t>SL-PRS resources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 name="矩形 957"/>
                        <wps:cNvSpPr/>
                        <wps:spPr>
                          <a:xfrm>
                            <a:off x="4425966" y="881147"/>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8" name="文本框 338"/>
                        <wps:cNvSpPr txBox="1"/>
                        <wps:spPr>
                          <a:xfrm>
                            <a:off x="4594074" y="815217"/>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1973C3"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PSSCH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9" name="文本框 338"/>
                        <wps:cNvSpPr txBox="1"/>
                        <wps:spPr>
                          <a:xfrm>
                            <a:off x="4177" y="542714"/>
                            <a:ext cx="1018784" cy="22291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2E871" w14:textId="77777777" w:rsidR="00C66661" w:rsidRDefault="00C66661" w:rsidP="00A56433">
                              <w:pPr>
                                <w:pStyle w:val="NormalWeb"/>
                                <w:spacing w:before="0" w:beforeAutospacing="0" w:after="120" w:afterAutospacing="0"/>
                                <w:jc w:val="both"/>
                              </w:pPr>
                              <w:r>
                                <w:rPr>
                                  <w:rFonts w:ascii="Times New Roman" w:hAnsi="Times New Roman"/>
                                  <w:sz w:val="18"/>
                                  <w:szCs w:val="18"/>
                                </w:rPr>
                                <w:t>One sub-channel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2" name="矩形 962"/>
                        <wps:cNvSpPr/>
                        <wps:spPr>
                          <a:xfrm>
                            <a:off x="1230247" y="1621313"/>
                            <a:ext cx="900000" cy="37374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文本框 338"/>
                        <wps:cNvSpPr txBox="1"/>
                        <wps:spPr>
                          <a:xfrm>
                            <a:off x="2082630" y="2141065"/>
                            <a:ext cx="1022794" cy="427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BCA300" w14:textId="77777777" w:rsidR="00C66661" w:rsidRPr="00203F37" w:rsidRDefault="00C66661" w:rsidP="00A56433">
                              <w:pPr>
                                <w:pStyle w:val="NormalWe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0" name="左大括号 74"/>
                        <wps:cNvSpPr/>
                        <wps:spPr>
                          <a:xfrm rot="16200000">
                            <a:off x="1612923" y="1618722"/>
                            <a:ext cx="104876" cy="90308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文本框 338"/>
                        <wps:cNvSpPr txBox="1"/>
                        <wps:spPr>
                          <a:xfrm>
                            <a:off x="873960" y="2141220"/>
                            <a:ext cx="1262357"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692CC6" w14:textId="77777777" w:rsidR="00C66661" w:rsidRPr="004B4677" w:rsidRDefault="00C66661" w:rsidP="00A56433">
                              <w:pPr>
                                <w:pStyle w:val="NormalWe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sub-channels for PSCCH+PSSCH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左大括号 74"/>
                        <wps:cNvSpPr/>
                        <wps:spPr>
                          <a:xfrm rot="16200000">
                            <a:off x="2535125" y="1626348"/>
                            <a:ext cx="104775" cy="9023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939"/>
                        <wps:cNvSpPr/>
                        <wps:spPr>
                          <a:xfrm>
                            <a:off x="3024773" y="144875"/>
                            <a:ext cx="900000" cy="36512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940"/>
                        <wps:cNvSpPr/>
                        <wps:spPr>
                          <a:xfrm>
                            <a:off x="3024773" y="510635"/>
                            <a:ext cx="900000" cy="365125"/>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962"/>
                        <wps:cNvSpPr/>
                        <wps:spPr>
                          <a:xfrm>
                            <a:off x="3024773" y="1621520"/>
                            <a:ext cx="900000" cy="373380"/>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940"/>
                        <wps:cNvSpPr/>
                        <wps:spPr>
                          <a:xfrm>
                            <a:off x="3024773" y="882890"/>
                            <a:ext cx="900000" cy="364490"/>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962"/>
                        <wps:cNvSpPr/>
                        <wps:spPr>
                          <a:xfrm>
                            <a:off x="3025042" y="1248640"/>
                            <a:ext cx="900000" cy="372745"/>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矩形 962"/>
                        <wps:cNvSpPr/>
                        <wps:spPr>
                          <a:xfrm>
                            <a:off x="1232015" y="179468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矩形 962"/>
                        <wps:cNvSpPr/>
                        <wps:spPr>
                          <a:xfrm>
                            <a:off x="1232015" y="1421301"/>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6" name="矩形 962"/>
                        <wps:cNvSpPr/>
                        <wps:spPr>
                          <a:xfrm>
                            <a:off x="1232014" y="1047205"/>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矩形 962"/>
                        <wps:cNvSpPr/>
                        <wps:spPr>
                          <a:xfrm>
                            <a:off x="1232015" y="675632"/>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矩形 962"/>
                        <wps:cNvSpPr/>
                        <wps:spPr>
                          <a:xfrm>
                            <a:off x="1232015" y="30995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矩形 962"/>
                        <wps:cNvSpPr/>
                        <wps:spPr>
                          <a:xfrm>
                            <a:off x="3025042" y="179468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矩形 962"/>
                        <wps:cNvSpPr/>
                        <wps:spPr>
                          <a:xfrm>
                            <a:off x="3025042" y="1421301"/>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矩形 962"/>
                        <wps:cNvSpPr/>
                        <wps:spPr>
                          <a:xfrm>
                            <a:off x="3025042" y="1047205"/>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矩形 962"/>
                        <wps:cNvSpPr/>
                        <wps:spPr>
                          <a:xfrm>
                            <a:off x="3025042" y="675632"/>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矩形 962"/>
                        <wps:cNvSpPr/>
                        <wps:spPr>
                          <a:xfrm>
                            <a:off x="3025042" y="309950"/>
                            <a:ext cx="168097" cy="200219"/>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矩形 304"/>
                        <wps:cNvSpPr/>
                        <wps:spPr>
                          <a:xfrm>
                            <a:off x="4425966" y="462162"/>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文本框 338"/>
                        <wps:cNvSpPr txBox="1"/>
                        <wps:spPr>
                          <a:xfrm>
                            <a:off x="4594074" y="396232"/>
                            <a:ext cx="646430"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2B4E1B"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1" name="矩形 939"/>
                        <wps:cNvSpPr/>
                        <wps:spPr>
                          <a:xfrm>
                            <a:off x="2135542" y="144365"/>
                            <a:ext cx="899795" cy="369953"/>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矩形 940"/>
                        <wps:cNvSpPr/>
                        <wps:spPr>
                          <a:xfrm>
                            <a:off x="2135621" y="514953"/>
                            <a:ext cx="899795" cy="36512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矩形 962"/>
                        <wps:cNvSpPr/>
                        <wps:spPr>
                          <a:xfrm>
                            <a:off x="2135621" y="1625568"/>
                            <a:ext cx="899795" cy="37338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矩形 940"/>
                        <wps:cNvSpPr/>
                        <wps:spPr>
                          <a:xfrm>
                            <a:off x="2135621" y="887063"/>
                            <a:ext cx="899795" cy="36449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矩形 962"/>
                        <wps:cNvSpPr/>
                        <wps:spPr>
                          <a:xfrm>
                            <a:off x="2136256" y="1252823"/>
                            <a:ext cx="899795" cy="37274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4F7CDD3" id="画布 69" o:spid="_x0000_s1305" editas="canvas" style="width:422.85pt;height:202.25pt;mso-position-horizontal-relative:char;mso-position-vertical-relative:line" coordsize="53701,25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">
                <v:shape id="_x0000_s1306" type="#_x0000_t75" style="position:absolute;width:53701;height:25685;visibility:visible;mso-wrap-style:square">
                  <v:fill o:detectmouseclick="t"/>
                  <v:path o:connecttype="none"/>
                </v:shape>
                <v:rect id="矩形 939" o:spid="_x0000_s1307" style="position:absolute;left:12302;top:1443;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" fillcolor="#fde9d9 [665]" strokecolor="black [3213]" strokeweight=".5pt"/>
                <v:rect id="矩形 940" o:spid="_x0000_s1308" style="position:absolute;left:12302;top:5100;width:90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" fillcolor="#fde9d9 [665]" strokecolor="black [3213]" strokeweight=".5pt"/>
                <v:rect id="矩形 948" o:spid="_x0000_s1309" style="position:absolute;left:12302;top:8738;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" fillcolor="#fde9d9 [665]" strokecolor="black [3213]" strokeweight=".5pt"/>
                <v:rect id="矩形 950" o:spid="_x0000_s1310" style="position:absolute;left:12302;top:12475;width:9000;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" fillcolor="#fde9d9 [665]" strokecolor="black [3213]" strokeweight=".5pt"/>
                <v:shape id="左大括号 74" o:spid="_x0000_s1311" type="#_x0000_t87" style="position:absolute;left:9857;top:5080;width:1659;height:3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" adj="817" strokecolor="#4579b8 [3044]"/>
                <v:rect id="矩形 954" o:spid="_x0000_s1312" style="position:absolute;left:44259;top:127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" fillcolor="#00b0f0" strokecolor="black [3213]" strokeweight=".5pt"/>
                <v:shape id="文本框 338" o:spid="_x0000_s1313" type="#_x0000_t202" style="position:absolute;left:45940;top:12394;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" filled="f" stroked="f" strokeweight=".5pt">
                  <v:textbox>
                    <w:txbxContent>
                      <w:p w14:paraId="7C08AE47" w14:textId="77777777" w:rsidR="00C66661" w:rsidRDefault="00C66661" w:rsidP="00A56433">
                        <w:pPr>
                          <w:pStyle w:val="NormalWeb"/>
                          <w:spacing w:before="0" w:beforeAutospacing="0" w:after="120" w:afterAutospacing="0"/>
                          <w:jc w:val="both"/>
                        </w:pPr>
                        <w:r>
                          <w:rPr>
                            <w:rFonts w:ascii="Times New Roman" w:hAnsi="Times New Roman"/>
                            <w:sz w:val="18"/>
                            <w:szCs w:val="18"/>
                          </w:rPr>
                          <w:t>SL-PRS resources</w:t>
                        </w:r>
                      </w:p>
                    </w:txbxContent>
                  </v:textbox>
                </v:shape>
                <v:rect id="矩形 957" o:spid="_x0000_s1314" style="position:absolute;left:44259;top:881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" fillcolor="#fde9d9 [665]" strokecolor="black [3213]" strokeweight=".5pt"/>
                <v:shape id="文本框 338" o:spid="_x0000_s1315" type="#_x0000_t202" style="position:absolute;left:45940;top:815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" filled="f" stroked="f" strokeweight=".5pt">
                  <v:textbox>
                    <w:txbxContent>
                      <w:p w14:paraId="131973C3"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PSSCH </w:t>
                        </w:r>
                      </w:p>
                    </w:txbxContent>
                  </v:textbox>
                </v:shape>
                <v:shape id="文本框 338" o:spid="_x0000_s1316" type="#_x0000_t202" style="position:absolute;left:41;top:5427;width:10188;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" filled="f" stroked="f" strokeweight=".5pt">
                  <v:textbox>
                    <w:txbxContent>
                      <w:p w14:paraId="49F2E871" w14:textId="77777777" w:rsidR="00C66661" w:rsidRDefault="00C66661" w:rsidP="00A56433">
                        <w:pPr>
                          <w:pStyle w:val="NormalWeb"/>
                          <w:spacing w:before="0" w:beforeAutospacing="0" w:after="120" w:afterAutospacing="0"/>
                          <w:jc w:val="both"/>
                        </w:pPr>
                        <w:r>
                          <w:rPr>
                            <w:rFonts w:ascii="Times New Roman" w:hAnsi="Times New Roman"/>
                            <w:sz w:val="18"/>
                            <w:szCs w:val="18"/>
                          </w:rPr>
                          <w:t>One sub-channel</w:t>
                        </w:r>
                      </w:p>
                    </w:txbxContent>
                  </v:textbox>
                </v:shape>
                <v:rect id="矩形 962" o:spid="_x0000_s1317" style="position:absolute;left:12302;top:16213;width:9000;height:3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" fillcolor="#fde9d9 [665]" strokecolor="black [3213]" strokeweight=".5pt"/>
                <v:shape id="文本框 338" o:spid="_x0000_s1318" type="#_x0000_t202" style="position:absolute;left:20826;top:21410;width:10228;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" filled="f" stroked="f" strokeweight=".5pt">
                  <v:textbox>
                    <w:txbxContent>
                      <w:p w14:paraId="5BBCA300" w14:textId="77777777" w:rsidR="00C66661" w:rsidRPr="00203F37" w:rsidRDefault="00C66661" w:rsidP="00A56433">
                        <w:pPr>
                          <w:pStyle w:val="NormalWe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w:t>
                        </w:r>
                      </w:p>
                    </w:txbxContent>
                  </v:textbox>
                </v:shape>
                <v:shape id="左大括号 74" o:spid="_x0000_s1319" type="#_x0000_t87" style="position:absolute;left:16129;top:16187;width:1049;height:903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" adj="209" strokecolor="#4579b8 [3044]"/>
                <v:shape id="文本框 338" o:spid="_x0000_s1320" type="#_x0000_t202" style="position:absolute;left:8739;top:21412;width:12624;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43692CC6" w14:textId="77777777" w:rsidR="00C66661" w:rsidRPr="004B4677" w:rsidRDefault="00C66661" w:rsidP="00A56433">
                        <w:pPr>
                          <w:pStyle w:val="NormalWe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sub-channels for PSCCH+PSSCH</w:t>
                        </w:r>
                      </w:p>
                    </w:txbxContent>
                  </v:textbox>
                </v:shape>
                <v:shape id="左大括号 74" o:spid="_x0000_s1321" type="#_x0000_t87" style="position:absolute;left:25351;top:16263;width:1048;height:90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" adj="209" strokecolor="#4579b8 [3044]"/>
                <v:rect id="矩形 939" o:spid="_x0000_s1322" style="position:absolute;left:30247;top:1448;width:9000;height:3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" fillcolor="#fde9d9 [665]" strokecolor="black [3213]" strokeweight=".5pt"/>
                <v:rect id="矩形 940" o:spid="_x0000_s1323" style="position:absolute;left:30247;top:5106;width:9000;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" fillcolor="#fde9d9 [665]" strokecolor="black [3213]" strokeweight=".5pt"/>
                <v:rect id="矩形 962" o:spid="_x0000_s1324" style="position:absolute;left:30247;top:16215;width:9000;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" fillcolor="#fdeada" strokecolor="black [3213]" strokeweight=".5pt"/>
                <v:rect id="矩形 940" o:spid="_x0000_s1325" style="position:absolute;left:30247;top:8828;width:9000;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" fillcolor="#fdeada" strokecolor="black [3213]" strokeweight=".5pt"/>
                <v:rect id="矩形 962" o:spid="_x0000_s1326" style="position:absolute;left:30250;top:12486;width:9000;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" fillcolor="#fdeada" strokecolor="black [3213]" strokeweight=".5pt"/>
                <v:rect id="矩形 962" o:spid="_x0000_s1327" style="position:absolute;left:1232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" fillcolor="#ffc000" strokecolor="black [3213]" strokeweight=".5pt"/>
                <v:rect id="矩形 962" o:spid="_x0000_s1328" style="position:absolute;left:1232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" fillcolor="#ffc000" strokecolor="black [3213]" strokeweight=".5pt"/>
                <v:rect id="矩形 962" o:spid="_x0000_s1329" style="position:absolute;left:1232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" fillcolor="#ffc000" strokecolor="black [3213]" strokeweight=".5pt"/>
                <v:rect id="矩形 962" o:spid="_x0000_s1330" style="position:absolute;left:1232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" fillcolor="#ffc000" strokecolor="black [3213]" strokeweight=".5pt"/>
                <v:rect id="矩形 962" o:spid="_x0000_s1331" style="position:absolute;left:1232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" fillcolor="#ffc000" strokecolor="black [3213]" strokeweight=".5pt"/>
                <v:rect id="矩形 962" o:spid="_x0000_s1332" style="position:absolute;left:30250;top:1794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" fillcolor="#ffc000" strokecolor="black [3213]" strokeweight=".5pt"/>
                <v:rect id="矩形 962" o:spid="_x0000_s1333" style="position:absolute;left:30250;top:14213;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" fillcolor="#ffc000" strokecolor="black [3213]" strokeweight=".5pt"/>
                <v:rect id="矩形 962" o:spid="_x0000_s1334" style="position:absolute;left:30250;top:10472;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" fillcolor="#ffc000" strokecolor="black [3213]" strokeweight=".5pt"/>
                <v:rect id="矩形 962" o:spid="_x0000_s1335" style="position:absolute;left:30250;top:6756;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" fillcolor="#ffc000" strokecolor="black [3213]" strokeweight=".5pt"/>
                <v:rect id="矩形 962" o:spid="_x0000_s1336" style="position:absolute;left:30250;top:3099;width:1681;height:2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" fillcolor="#ffc000" strokecolor="black [3213]" strokeweight=".5pt"/>
                <v:rect id="矩形 304" o:spid="_x0000_s1337" style="position:absolute;left:44259;top:46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" fillcolor="#ffc000" strokecolor="black [3213]" strokeweight=".5pt"/>
                <v:shape id="文本框 338" o:spid="_x0000_s1338" type="#_x0000_t202" style="position:absolute;left:45940;top:3962;width:646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" filled="f" stroked="f" strokeweight=".5pt">
                  <v:textbox>
                    <w:txbxContent>
                      <w:p w14:paraId="2E2B4E1B" w14:textId="77777777" w:rsidR="00C66661" w:rsidRDefault="00C66661" w:rsidP="00A56433">
                        <w:pPr>
                          <w:pStyle w:val="NormalWeb"/>
                          <w:spacing w:before="0" w:beforeAutospacing="0" w:after="120" w:afterAutospacing="0"/>
                          <w:jc w:val="both"/>
                        </w:pPr>
                        <w:r>
                          <w:rPr>
                            <w:rFonts w:ascii="Times New Roman" w:hAnsi="Times New Roman"/>
                            <w:sz w:val="18"/>
                            <w:szCs w:val="18"/>
                          </w:rPr>
                          <w:t xml:space="preserve">PSCCH </w:t>
                        </w:r>
                      </w:p>
                    </w:txbxContent>
                  </v:textbox>
                </v:shape>
                <v:rect id="矩形 939" o:spid="_x0000_s1339" style="position:absolute;left:21355;top:1443;width:8998;height:3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" fillcolor="#00b0f0" strokecolor="black [3213]" strokeweight=".5pt"/>
                <v:rect id="矩形 940" o:spid="_x0000_s1340" style="position:absolute;left:21356;top:5149;width:8998;height:3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" fillcolor="#00b0f0" strokecolor="black [3213]" strokeweight=".5pt"/>
                <v:rect id="矩形 962" o:spid="_x0000_s1341" style="position:absolute;left:21356;top:16255;width:8998;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" fillcolor="#00b0f0" strokecolor="black [3213]" strokeweight=".5pt"/>
                <v:rect id="矩形 940" o:spid="_x0000_s1342" style="position:absolute;left:21356;top:8870;width:8998;height:3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" fillcolor="#00b0f0" strokecolor="black [3213]" strokeweight=".5pt"/>
                <v:rect id="矩形 962" o:spid="_x0000_s1343" style="position:absolute;left:21362;top:12528;width:8998;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" fillcolor="#00b0f0" strokecolor="black [3213]" strokeweight=".5pt"/>
                <w10:anchorlock/>
              </v:group>
            </w:pict>
          </mc:Fallback>
        </mc:AlternateContent>
      </w:r>
    </w:p>
    <w:p w14:paraId="24790FEC" w14:textId="4DB200D5" w:rsidR="00A56433" w:rsidRDefault="00A56433" w:rsidP="00A56433">
      <w:pPr>
        <w:pStyle w:val="Caption"/>
      </w:pPr>
      <w:bookmarkStart w:id="12" w:name="_Ref109983228"/>
      <w:bookmarkStart w:id="13" w:name="_Ref126910832"/>
      <w:r>
        <w:t xml:space="preserve">Figure </w:t>
      </w:r>
      <w:r>
        <w:rPr>
          <w:noProof/>
        </w:rPr>
        <w:fldChar w:fldCharType="begin"/>
      </w:r>
      <w:r>
        <w:rPr>
          <w:noProof/>
        </w:rPr>
        <w:instrText xml:space="preserve"> SEQ Figure \* ARABIC </w:instrText>
      </w:r>
      <w:r>
        <w:rPr>
          <w:noProof/>
        </w:rPr>
        <w:fldChar w:fldCharType="separate"/>
      </w:r>
      <w:r w:rsidR="00742321">
        <w:rPr>
          <w:noProof/>
        </w:rPr>
        <w:t>4</w:t>
      </w:r>
      <w:r>
        <w:rPr>
          <w:noProof/>
        </w:rPr>
        <w:fldChar w:fldCharType="end"/>
      </w:r>
      <w:bookmarkEnd w:id="12"/>
      <w:bookmarkEnd w:id="13"/>
      <w:r>
        <w:t>: Slot structure option</w:t>
      </w:r>
      <w:r w:rsidR="00EC6158">
        <w:t xml:space="preserve"> </w:t>
      </w:r>
      <w:r>
        <w:t>2 for a shared resource pool</w:t>
      </w:r>
      <w:r w:rsidRPr="008B1CBC">
        <w:t xml:space="preserve"> </w:t>
      </w:r>
    </w:p>
    <w:p w14:paraId="5364A5C7" w14:textId="1BC4B764" w:rsidR="00A56433" w:rsidRDefault="00A56433" w:rsidP="00A56433">
      <w:pPr>
        <w:rPr>
          <w:lang w:eastAsia="zh-CN"/>
        </w:rPr>
      </w:pPr>
      <w:r>
        <w:rPr>
          <w:lang w:eastAsia="zh-CN"/>
        </w:rPr>
        <w:t xml:space="preserve">When a UE is triggered to send SL-PRS, it can send a SL-PRS without transmitting PSSCH carrying SL-SCH in the same slot </w:t>
      </w:r>
      <w:r w:rsidR="00F9621E">
        <w:rPr>
          <w:lang w:eastAsia="zh-CN"/>
        </w:rPr>
        <w:t xml:space="preserve">as </w:t>
      </w:r>
      <w:r>
        <w:rPr>
          <w:lang w:eastAsia="zh-CN"/>
        </w:rPr>
        <w:t>the SL-PRS</w:t>
      </w:r>
      <w:r w:rsidR="00F9621E">
        <w:rPr>
          <w:lang w:eastAsia="zh-CN"/>
        </w:rPr>
        <w:t>, so</w:t>
      </w:r>
      <w:r>
        <w:rPr>
          <w:lang w:eastAsia="zh-CN"/>
        </w:rPr>
        <w:t xml:space="preserve"> that sidelink communication and SL-PRS can be decoupled. For example, a SL-PRS may span multiple sub-channels in a resource pool, e.g., all sub-channels in the resource pool, while one sub-channel can be used for a PSSCH carrying the SL-SCH.</w:t>
      </w:r>
    </w:p>
    <w:p w14:paraId="5738A35A" w14:textId="77777777" w:rsidR="00A56433" w:rsidRPr="00124642" w:rsidRDefault="00A56433" w:rsidP="00A56433">
      <w:pPr>
        <w:rPr>
          <w:color w:val="000000" w:themeColor="text1"/>
        </w:rPr>
      </w:pPr>
      <w:r w:rsidRPr="00124642">
        <w:rPr>
          <w:color w:val="000000" w:themeColor="text1"/>
        </w:rPr>
        <w:t xml:space="preserve">Thus, if a UE has to transmit </w:t>
      </w:r>
      <w:r>
        <w:rPr>
          <w:color w:val="000000" w:themeColor="text1"/>
        </w:rPr>
        <w:t>SL-SCH</w:t>
      </w:r>
      <w:r w:rsidRPr="00124642">
        <w:rPr>
          <w:color w:val="000000" w:themeColor="text1"/>
        </w:rPr>
        <w:t xml:space="preserve"> and the bandwidth requirement of a PSSCH suffice</w:t>
      </w:r>
      <w:r>
        <w:rPr>
          <w:color w:val="000000" w:themeColor="text1"/>
        </w:rPr>
        <w:t>s</w:t>
      </w:r>
      <w:r w:rsidRPr="00124642">
        <w:rPr>
          <w:color w:val="000000" w:themeColor="text1"/>
        </w:rPr>
        <w:t xml:space="preserve"> for a SL-PRS, then Option 1 (SL-PRS with </w:t>
      </w:r>
      <w:r>
        <w:rPr>
          <w:color w:val="000000" w:themeColor="text1"/>
        </w:rPr>
        <w:t>SL-</w:t>
      </w:r>
      <w:r w:rsidRPr="00124642">
        <w:rPr>
          <w:color w:val="000000" w:themeColor="text1"/>
        </w:rPr>
        <w:t xml:space="preserve">SCH) can be considered. Otherwise, the UE can transmit SL-PRS with Option 2 (SL-PRS without </w:t>
      </w:r>
      <w:r>
        <w:rPr>
          <w:color w:val="000000" w:themeColor="text1"/>
        </w:rPr>
        <w:t>SL-</w:t>
      </w:r>
      <w:r w:rsidRPr="00124642">
        <w:rPr>
          <w:color w:val="000000" w:themeColor="text1"/>
        </w:rPr>
        <w:t>SCH).</w:t>
      </w:r>
      <w:r>
        <w:rPr>
          <w:color w:val="000000" w:themeColor="text1"/>
        </w:rPr>
        <w:t xml:space="preserve"> </w:t>
      </w:r>
    </w:p>
    <w:p w14:paraId="32DF884A" w14:textId="260FE0FA" w:rsidR="00A56433" w:rsidRDefault="00A56433" w:rsidP="00A56433">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742321">
        <w:rPr>
          <w:b/>
          <w:i/>
          <w:noProof/>
        </w:rPr>
        <w:t>8</w:t>
      </w:r>
      <w:r w:rsidRPr="00CF4249">
        <w:rPr>
          <w:b/>
          <w:i/>
        </w:rPr>
        <w:fldChar w:fldCharType="end"/>
      </w:r>
      <w:r w:rsidRPr="00CF4249">
        <w:rPr>
          <w:b/>
          <w:i/>
        </w:rPr>
        <w:t>:</w:t>
      </w:r>
      <w:r>
        <w:rPr>
          <w:b/>
          <w:i/>
        </w:rPr>
        <w:t xml:space="preserve"> For the shared resource pool, the following two options on the slot structure are supported: </w:t>
      </w:r>
    </w:p>
    <w:p w14:paraId="447C5B7F" w14:textId="77777777" w:rsidR="00A56433" w:rsidRPr="00B14B66" w:rsidRDefault="00A56433" w:rsidP="00A56433">
      <w:pPr>
        <w:pStyle w:val="ListParagraph"/>
        <w:numPr>
          <w:ilvl w:val="0"/>
          <w:numId w:val="23"/>
        </w:numPr>
        <w:ind w:firstLineChars="0"/>
        <w:rPr>
          <w:b/>
          <w:i/>
          <w:lang w:eastAsia="zh-CN"/>
        </w:rPr>
      </w:pPr>
      <w:r>
        <w:rPr>
          <w:b/>
          <w:i/>
          <w:lang w:eastAsia="zh-CN"/>
        </w:rPr>
        <w:t xml:space="preserve">Option </w:t>
      </w:r>
      <w:r w:rsidRPr="00B14B66">
        <w:rPr>
          <w:b/>
          <w:i/>
          <w:lang w:eastAsia="zh-CN"/>
        </w:rPr>
        <w:t>1</w:t>
      </w:r>
      <w:r>
        <w:rPr>
          <w:b/>
          <w:i/>
          <w:lang w:eastAsia="zh-CN"/>
        </w:rPr>
        <w:t xml:space="preserve"> (SL-PRS with SL-SCH)</w:t>
      </w:r>
      <w:r w:rsidRPr="00B14B66">
        <w:rPr>
          <w:b/>
          <w:i/>
          <w:lang w:eastAsia="zh-CN"/>
        </w:rPr>
        <w:t xml:space="preserve">: SL-PRS </w:t>
      </w:r>
      <w:r>
        <w:rPr>
          <w:b/>
          <w:i/>
          <w:lang w:eastAsia="zh-CN"/>
        </w:rPr>
        <w:t>multiplexed with</w:t>
      </w:r>
      <w:r w:rsidRPr="00B14B66">
        <w:rPr>
          <w:b/>
          <w:i/>
          <w:lang w:eastAsia="zh-CN"/>
        </w:rPr>
        <w:t xml:space="preserve"> PSSCH</w:t>
      </w:r>
      <w:r>
        <w:rPr>
          <w:b/>
          <w:i/>
          <w:lang w:eastAsia="zh-CN"/>
        </w:rPr>
        <w:t xml:space="preserve"> </w:t>
      </w:r>
      <w:r w:rsidRPr="004E0932">
        <w:rPr>
          <w:b/>
          <w:i/>
          <w:lang w:eastAsia="zh-CN"/>
        </w:rPr>
        <w:t xml:space="preserve">carrying SL-SCH for the same Tx UE </w:t>
      </w:r>
      <w:r>
        <w:rPr>
          <w:b/>
          <w:i/>
          <w:lang w:eastAsia="zh-CN"/>
        </w:rPr>
        <w:t xml:space="preserve">in a slot, where SL-PRS is multiplexed with PSSCH in a similar manner as the </w:t>
      </w:r>
      <w:r>
        <w:rPr>
          <w:b/>
          <w:i/>
        </w:rPr>
        <w:t>multiplexing of SL CSI-RS</w:t>
      </w:r>
    </w:p>
    <w:p w14:paraId="71CEDE17" w14:textId="77777777" w:rsidR="00A56433" w:rsidRPr="00B14B66" w:rsidRDefault="00A56433" w:rsidP="00A56433">
      <w:pPr>
        <w:pStyle w:val="ListParagraph"/>
        <w:numPr>
          <w:ilvl w:val="0"/>
          <w:numId w:val="23"/>
        </w:numPr>
        <w:ind w:firstLineChars="0"/>
        <w:rPr>
          <w:b/>
          <w:i/>
          <w:lang w:eastAsia="zh-CN"/>
        </w:rPr>
      </w:pPr>
      <w:r>
        <w:rPr>
          <w:b/>
          <w:i/>
          <w:lang w:eastAsia="zh-CN"/>
        </w:rPr>
        <w:t xml:space="preserve">Option </w:t>
      </w:r>
      <w:r w:rsidRPr="00B14B66">
        <w:rPr>
          <w:b/>
          <w:i/>
          <w:lang w:eastAsia="zh-CN"/>
        </w:rPr>
        <w:t>2</w:t>
      </w:r>
      <w:r>
        <w:rPr>
          <w:b/>
          <w:i/>
          <w:lang w:eastAsia="zh-CN"/>
        </w:rPr>
        <w:t xml:space="preserve"> </w:t>
      </w:r>
      <w:bookmarkStart w:id="14" w:name="_Hlk127192257"/>
      <w:r>
        <w:rPr>
          <w:b/>
          <w:i/>
          <w:lang w:eastAsia="zh-CN"/>
        </w:rPr>
        <w:t xml:space="preserve">(SL-PRS without </w:t>
      </w:r>
      <w:bookmarkEnd w:id="14"/>
      <w:r>
        <w:rPr>
          <w:b/>
          <w:i/>
          <w:lang w:eastAsia="zh-CN"/>
        </w:rPr>
        <w:t>SL-SCH)</w:t>
      </w:r>
      <w:r w:rsidRPr="00B14B66">
        <w:rPr>
          <w:b/>
          <w:i/>
          <w:lang w:eastAsia="zh-CN"/>
        </w:rPr>
        <w:t xml:space="preserve">: SL-PRS </w:t>
      </w:r>
      <w:r>
        <w:rPr>
          <w:b/>
          <w:i/>
          <w:lang w:eastAsia="zh-CN"/>
        </w:rPr>
        <w:t xml:space="preserve">and </w:t>
      </w:r>
      <w:r w:rsidRPr="00B14B66">
        <w:rPr>
          <w:b/>
          <w:i/>
          <w:lang w:eastAsia="zh-CN"/>
        </w:rPr>
        <w:t>PSSCH</w:t>
      </w:r>
      <w:r>
        <w:rPr>
          <w:b/>
          <w:i/>
          <w:lang w:eastAsia="zh-CN"/>
        </w:rPr>
        <w:t xml:space="preserve"> </w:t>
      </w:r>
      <w:r w:rsidRPr="004E0932">
        <w:rPr>
          <w:b/>
          <w:i/>
          <w:lang w:eastAsia="zh-CN"/>
        </w:rPr>
        <w:t xml:space="preserve">carrying SL-SCH for the same Tx UE </w:t>
      </w:r>
      <w:r>
        <w:rPr>
          <w:b/>
          <w:i/>
          <w:lang w:eastAsia="zh-CN"/>
        </w:rPr>
        <w:t>multiplexed on different slots</w:t>
      </w:r>
      <w:r w:rsidRPr="00B14B66">
        <w:rPr>
          <w:b/>
          <w:i/>
          <w:lang w:eastAsia="zh-CN"/>
        </w:rPr>
        <w:t>.</w:t>
      </w:r>
    </w:p>
    <w:p w14:paraId="74330157" w14:textId="28389C12" w:rsidR="00F9621E" w:rsidRDefault="00F9621E" w:rsidP="00A56433">
      <w:pPr>
        <w:rPr>
          <w:color w:val="000000" w:themeColor="text1"/>
          <w:lang w:eastAsia="zh-CN"/>
        </w:rPr>
      </w:pPr>
      <w:r>
        <w:rPr>
          <w:rFonts w:hint="eastAsia"/>
          <w:color w:val="000000" w:themeColor="text1"/>
          <w:lang w:eastAsia="zh-CN"/>
        </w:rPr>
        <w:t>W</w:t>
      </w:r>
      <w:r>
        <w:rPr>
          <w:color w:val="000000" w:themeColor="text1"/>
          <w:lang w:eastAsia="zh-CN"/>
        </w:rPr>
        <w:t>e will discuss the backward compatibility issue in section 3.3 and how a Rel-18 UE can be aware of either option in section 3.4</w:t>
      </w:r>
    </w:p>
    <w:p w14:paraId="3B8A387A" w14:textId="17F049A0" w:rsidR="00A56433" w:rsidRDefault="00A56433" w:rsidP="00A56433">
      <w:pPr>
        <w:rPr>
          <w:b/>
          <w:i/>
          <w:lang w:eastAsia="zh-CN"/>
        </w:rPr>
      </w:pPr>
      <w:bookmarkStart w:id="15" w:name="_Hlk126911036"/>
      <w:r>
        <w:rPr>
          <w:lang w:eastAsia="zh-CN"/>
        </w:rPr>
        <w:t xml:space="preserve">During the SI, the multiplexing of SL-PRS with PSCCH was also discussed for a shared resource pool. For slot structure Option 2 </w:t>
      </w:r>
      <w:r w:rsidRPr="00E02D6D">
        <w:rPr>
          <w:lang w:eastAsia="zh-CN"/>
        </w:rPr>
        <w:t xml:space="preserve">(SL-PRS without </w:t>
      </w:r>
      <w:r>
        <w:rPr>
          <w:lang w:eastAsia="zh-CN"/>
        </w:rPr>
        <w:t>SL-</w:t>
      </w:r>
      <w:r w:rsidRPr="00E02D6D">
        <w:rPr>
          <w:lang w:eastAsia="zh-CN"/>
        </w:rPr>
        <w:t>SCH</w:t>
      </w:r>
      <w:r>
        <w:rPr>
          <w:lang w:eastAsia="zh-CN"/>
        </w:rPr>
        <w:t>), it can be considered whet</w:t>
      </w:r>
      <w:r w:rsidRPr="00FB5CBA">
        <w:rPr>
          <w:lang w:eastAsia="zh-CN"/>
        </w:rPr>
        <w:t>her PSCCH is multiplexed or not within a slot with SL-</w:t>
      </w:r>
      <w:r>
        <w:rPr>
          <w:lang w:eastAsia="zh-CN"/>
        </w:rPr>
        <w:t xml:space="preserve">PRS resources as shown in </w:t>
      </w:r>
      <w:r>
        <w:rPr>
          <w:lang w:eastAsia="zh-CN"/>
        </w:rPr>
        <w:fldChar w:fldCharType="begin"/>
      </w:r>
      <w:r>
        <w:rPr>
          <w:lang w:eastAsia="zh-CN"/>
        </w:rPr>
        <w:instrText xml:space="preserve"> REF _Ref130854035 \h </w:instrText>
      </w:r>
      <w:r>
        <w:rPr>
          <w:lang w:eastAsia="zh-CN"/>
        </w:rPr>
      </w:r>
      <w:r>
        <w:rPr>
          <w:lang w:eastAsia="zh-CN"/>
        </w:rPr>
        <w:fldChar w:fldCharType="separate"/>
      </w:r>
      <w:r w:rsidR="00742321">
        <w:t xml:space="preserve">Figure </w:t>
      </w:r>
      <w:r w:rsidR="00742321">
        <w:rPr>
          <w:noProof/>
        </w:rPr>
        <w:t>5</w:t>
      </w:r>
      <w:r>
        <w:rPr>
          <w:lang w:eastAsia="zh-CN"/>
        </w:rPr>
        <w:fldChar w:fldCharType="end"/>
      </w:r>
      <w:r>
        <w:rPr>
          <w:lang w:eastAsia="zh-CN"/>
        </w:rPr>
        <w:t>. A PSCCH can indicate the sub-channels occupied by the SL-PRS resources. For example, a PSCCH sent in a slot with SL-PRS resources can indicate the sub-channels occupied by a SL-PRS in that slot. In addition, the PSCCH can indicate the sub-channels occupied by a SL-PRS in a future slot, i.e., with one of the up to two reservations that can be indicated in the 1</w:t>
      </w:r>
      <w:r w:rsidRPr="00182435">
        <w:rPr>
          <w:vertAlign w:val="superscript"/>
          <w:lang w:eastAsia="zh-CN"/>
        </w:rPr>
        <w:t>st</w:t>
      </w:r>
      <w:r>
        <w:rPr>
          <w:lang w:eastAsia="zh-CN"/>
        </w:rPr>
        <w:t xml:space="preserve">-stage SCI for retransmissions, as shown in </w:t>
      </w:r>
      <w:r>
        <w:rPr>
          <w:lang w:eastAsia="zh-CN"/>
        </w:rPr>
        <w:fldChar w:fldCharType="begin"/>
      </w:r>
      <w:r>
        <w:rPr>
          <w:lang w:eastAsia="zh-CN"/>
        </w:rPr>
        <w:instrText xml:space="preserve"> REF _Ref130854035 \h </w:instrText>
      </w:r>
      <w:r>
        <w:rPr>
          <w:lang w:eastAsia="zh-CN"/>
        </w:rPr>
      </w:r>
      <w:r>
        <w:rPr>
          <w:lang w:eastAsia="zh-CN"/>
        </w:rPr>
        <w:fldChar w:fldCharType="separate"/>
      </w:r>
      <w:r w:rsidR="00742321">
        <w:t xml:space="preserve">Figure </w:t>
      </w:r>
      <w:r w:rsidR="00742321">
        <w:rPr>
          <w:noProof/>
        </w:rPr>
        <w:t>5</w:t>
      </w:r>
      <w:r>
        <w:rPr>
          <w:lang w:eastAsia="zh-CN"/>
        </w:rPr>
        <w:fldChar w:fldCharType="end"/>
      </w:r>
      <w:r>
        <w:rPr>
          <w:lang w:eastAsia="zh-CN"/>
        </w:rPr>
        <w:t xml:space="preserve">. </w:t>
      </w:r>
      <w:bookmarkEnd w:id="15"/>
    </w:p>
    <w:p w14:paraId="40A5651B" w14:textId="77777777" w:rsidR="00A56433" w:rsidRDefault="00A56433" w:rsidP="00A56433">
      <w:pPr>
        <w:jc w:val="center"/>
      </w:pPr>
      <w:r>
        <w:rPr>
          <w:noProof/>
          <w:lang w:eastAsia="zh-CN"/>
        </w:rPr>
        <w:lastRenderedPageBreak/>
        <mc:AlternateContent>
          <mc:Choice Requires="wpc">
            <w:drawing>
              <wp:inline distT="0" distB="0" distL="0" distR="0" wp14:anchorId="6AD03C31" wp14:editId="51A21551">
                <wp:extent cx="6028476" cy="2568575"/>
                <wp:effectExtent l="0" t="0" r="0" b="3175"/>
                <wp:docPr id="902" name="画布 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3" name="矩形 939"/>
                        <wps:cNvSpPr/>
                        <wps:spPr>
                          <a:xfrm>
                            <a:off x="1481054" y="144365"/>
                            <a:ext cx="792414" cy="381014"/>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940"/>
                        <wps:cNvSpPr/>
                        <wps:spPr>
                          <a:xfrm>
                            <a:off x="1481054" y="510099"/>
                            <a:ext cx="792414" cy="381014"/>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948"/>
                        <wps:cNvSpPr/>
                        <wps:spPr>
                          <a:xfrm>
                            <a:off x="1481054" y="873829"/>
                            <a:ext cx="792414" cy="389363"/>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950"/>
                        <wps:cNvSpPr/>
                        <wps:spPr>
                          <a:xfrm>
                            <a:off x="1481053" y="1247576"/>
                            <a:ext cx="792414" cy="389363"/>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954"/>
                        <wps:cNvSpPr/>
                        <wps:spPr>
                          <a:xfrm>
                            <a:off x="4814382" y="1270760"/>
                            <a:ext cx="143510"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957"/>
                        <wps:cNvSpPr/>
                        <wps:spPr>
                          <a:xfrm>
                            <a:off x="4814382" y="881147"/>
                            <a:ext cx="143510"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962"/>
                        <wps:cNvSpPr/>
                        <wps:spPr>
                          <a:xfrm>
                            <a:off x="1481054" y="1621313"/>
                            <a:ext cx="792414" cy="389363"/>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338"/>
                        <wps:cNvSpPr txBox="1"/>
                        <wps:spPr>
                          <a:xfrm>
                            <a:off x="1917811" y="2141065"/>
                            <a:ext cx="1577703" cy="427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D503E5" w14:textId="77777777" w:rsidR="00C66661" w:rsidRPr="00203F37" w:rsidRDefault="00C66661" w:rsidP="00A56433">
                              <w:pPr>
                                <w:pStyle w:val="NormalWe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 without 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左大括号 74"/>
                        <wps:cNvSpPr/>
                        <wps:spPr>
                          <a:xfrm rot="16200000">
                            <a:off x="731327" y="1691059"/>
                            <a:ext cx="109255" cy="795158"/>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文本框 338"/>
                        <wps:cNvSpPr txBox="1"/>
                        <wps:spPr>
                          <a:xfrm>
                            <a:off x="145680" y="2141220"/>
                            <a:ext cx="1262357"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D7F19" w14:textId="77777777" w:rsidR="00C66661" w:rsidRPr="004B4677" w:rsidRDefault="00C66661" w:rsidP="00A56433">
                              <w:pPr>
                                <w:pStyle w:val="NormalWe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SL-PRS resources and 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左大括号 74"/>
                        <wps:cNvSpPr/>
                        <wps:spPr>
                          <a:xfrm rot="16200000">
                            <a:off x="2624581" y="1682453"/>
                            <a:ext cx="109148" cy="79449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939"/>
                        <wps:cNvSpPr/>
                        <wps:spPr>
                          <a:xfrm>
                            <a:off x="3324066" y="144875"/>
                            <a:ext cx="792414" cy="38037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940"/>
                        <wps:cNvSpPr/>
                        <wps:spPr>
                          <a:xfrm>
                            <a:off x="3324066" y="510635"/>
                            <a:ext cx="792414" cy="380379"/>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962"/>
                        <wps:cNvSpPr/>
                        <wps:spPr>
                          <a:xfrm>
                            <a:off x="3324066" y="1621519"/>
                            <a:ext cx="792414" cy="388979"/>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940"/>
                        <wps:cNvSpPr/>
                        <wps:spPr>
                          <a:xfrm>
                            <a:off x="3324066" y="882889"/>
                            <a:ext cx="792414" cy="379717"/>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962"/>
                        <wps:cNvSpPr/>
                        <wps:spPr>
                          <a:xfrm>
                            <a:off x="3324335" y="1248640"/>
                            <a:ext cx="792414" cy="388317"/>
                          </a:xfrm>
                          <a:prstGeom prst="rect">
                            <a:avLst/>
                          </a:prstGeom>
                          <a:solidFill>
                            <a:srgbClr val="FDEADA"/>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962"/>
                        <wps:cNvSpPr/>
                        <wps:spPr>
                          <a:xfrm>
                            <a:off x="1482821" y="1794680"/>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962"/>
                        <wps:cNvSpPr/>
                        <wps:spPr>
                          <a:xfrm>
                            <a:off x="1482821" y="1421301"/>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962"/>
                        <wps:cNvSpPr/>
                        <wps:spPr>
                          <a:xfrm>
                            <a:off x="1482820" y="1047205"/>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962"/>
                        <wps:cNvSpPr/>
                        <wps:spPr>
                          <a:xfrm>
                            <a:off x="1482821" y="675632"/>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962"/>
                        <wps:cNvSpPr/>
                        <wps:spPr>
                          <a:xfrm>
                            <a:off x="1482821" y="309950"/>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962"/>
                        <wps:cNvSpPr/>
                        <wps:spPr>
                          <a:xfrm>
                            <a:off x="3324334" y="1794680"/>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962"/>
                        <wps:cNvSpPr/>
                        <wps:spPr>
                          <a:xfrm>
                            <a:off x="3324334" y="1421301"/>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962"/>
                        <wps:cNvSpPr/>
                        <wps:spPr>
                          <a:xfrm>
                            <a:off x="3324334" y="1047205"/>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962"/>
                        <wps:cNvSpPr/>
                        <wps:spPr>
                          <a:xfrm>
                            <a:off x="3324334" y="675632"/>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962"/>
                        <wps:cNvSpPr/>
                        <wps:spPr>
                          <a:xfrm>
                            <a:off x="3324334" y="309950"/>
                            <a:ext cx="148003" cy="208584"/>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矩形 304"/>
                        <wps:cNvSpPr/>
                        <wps:spPr>
                          <a:xfrm>
                            <a:off x="4814382" y="462162"/>
                            <a:ext cx="143510"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7" name="矩形 939"/>
                        <wps:cNvSpPr/>
                        <wps:spPr>
                          <a:xfrm>
                            <a:off x="2281119" y="144365"/>
                            <a:ext cx="792233" cy="38540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8" name="矩形 940"/>
                        <wps:cNvSpPr/>
                        <wps:spPr>
                          <a:xfrm>
                            <a:off x="2281198" y="514953"/>
                            <a:ext cx="792233" cy="3803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9" name="矩形 962"/>
                        <wps:cNvSpPr/>
                        <wps:spPr>
                          <a:xfrm>
                            <a:off x="2281198" y="1625567"/>
                            <a:ext cx="792233" cy="3889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0" name="矩形 940"/>
                        <wps:cNvSpPr/>
                        <wps:spPr>
                          <a:xfrm>
                            <a:off x="2281198" y="887062"/>
                            <a:ext cx="792233" cy="3797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1" name="矩形 962"/>
                        <wps:cNvSpPr/>
                        <wps:spPr>
                          <a:xfrm>
                            <a:off x="2281833" y="1252823"/>
                            <a:ext cx="792233" cy="3883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矩形 939"/>
                        <wps:cNvSpPr/>
                        <wps:spPr>
                          <a:xfrm>
                            <a:off x="390380" y="147632"/>
                            <a:ext cx="791115" cy="3850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矩形 940"/>
                        <wps:cNvSpPr/>
                        <wps:spPr>
                          <a:xfrm>
                            <a:off x="391015" y="517837"/>
                            <a:ext cx="791115" cy="3803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矩形 962"/>
                        <wps:cNvSpPr/>
                        <wps:spPr>
                          <a:xfrm>
                            <a:off x="391015" y="1628451"/>
                            <a:ext cx="791115" cy="3889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矩形 940"/>
                        <wps:cNvSpPr/>
                        <wps:spPr>
                          <a:xfrm>
                            <a:off x="391015" y="889946"/>
                            <a:ext cx="791115" cy="3797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矩形 962"/>
                        <wps:cNvSpPr/>
                        <wps:spPr>
                          <a:xfrm>
                            <a:off x="391650" y="1255707"/>
                            <a:ext cx="791115" cy="3883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矩形 939"/>
                        <wps:cNvSpPr/>
                        <wps:spPr>
                          <a:xfrm>
                            <a:off x="4331067" y="147632"/>
                            <a:ext cx="790556" cy="38501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矩形 940"/>
                        <wps:cNvSpPr/>
                        <wps:spPr>
                          <a:xfrm>
                            <a:off x="4331702" y="517837"/>
                            <a:ext cx="790556" cy="3803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矩形 962"/>
                        <wps:cNvSpPr/>
                        <wps:spPr>
                          <a:xfrm>
                            <a:off x="4331702" y="1628451"/>
                            <a:ext cx="790556" cy="388979"/>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矩形 940"/>
                        <wps:cNvSpPr/>
                        <wps:spPr>
                          <a:xfrm>
                            <a:off x="4331702" y="889946"/>
                            <a:ext cx="790556" cy="3797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矩形 962"/>
                        <wps:cNvSpPr/>
                        <wps:spPr>
                          <a:xfrm>
                            <a:off x="4332337" y="1255707"/>
                            <a:ext cx="790556" cy="388317"/>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矩形 954"/>
                        <wps:cNvSpPr/>
                        <wps:spPr>
                          <a:xfrm>
                            <a:off x="5284209" y="1298529"/>
                            <a:ext cx="133996" cy="142875"/>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文本框 338"/>
                        <wps:cNvSpPr txBox="1"/>
                        <wps:spPr>
                          <a:xfrm>
                            <a:off x="5382280" y="1266778"/>
                            <a:ext cx="646196" cy="4649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3A84F1"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SL-PRS resources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矩形 957"/>
                        <wps:cNvSpPr/>
                        <wps:spPr>
                          <a:xfrm>
                            <a:off x="5284209" y="908639"/>
                            <a:ext cx="133996" cy="143510"/>
                          </a:xfrm>
                          <a:prstGeom prst="rect">
                            <a:avLst/>
                          </a:prstGeom>
                          <a:solidFill>
                            <a:schemeClr val="accent6">
                              <a:lumMod val="20000"/>
                              <a:lumOff val="8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文本框 338"/>
                        <wps:cNvSpPr txBox="1"/>
                        <wps:spPr>
                          <a:xfrm>
                            <a:off x="5382441" y="842599"/>
                            <a:ext cx="605665"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EADC"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 xml:space="preserve">PSSCH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6" name="矩形 304"/>
                        <wps:cNvSpPr/>
                        <wps:spPr>
                          <a:xfrm>
                            <a:off x="5284209" y="489539"/>
                            <a:ext cx="133996" cy="14351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文本框 338"/>
                        <wps:cNvSpPr txBox="1"/>
                        <wps:spPr>
                          <a:xfrm>
                            <a:off x="5382441" y="423499"/>
                            <a:ext cx="605665" cy="279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9FA621"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 xml:space="preserve">PSCCH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 name="矩形 962"/>
                        <wps:cNvSpPr/>
                        <wps:spPr>
                          <a:xfrm>
                            <a:off x="382283" y="1808758"/>
                            <a:ext cx="147955" cy="208280"/>
                          </a:xfrm>
                          <a:prstGeom prst="rect">
                            <a:avLst/>
                          </a:prstGeom>
                          <a:solidFill>
                            <a:srgbClr val="FFC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文本框 338"/>
                        <wps:cNvSpPr txBox="1"/>
                        <wps:spPr>
                          <a:xfrm>
                            <a:off x="3918517" y="2141220"/>
                            <a:ext cx="1577340"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C04854" w14:textId="77777777" w:rsidR="00C66661" w:rsidRPr="00B7464A" w:rsidRDefault="00C66661" w:rsidP="00A56433">
                              <w:pPr>
                                <w:pStyle w:val="NormalWeb"/>
                                <w:spacing w:before="0" w:beforeAutospacing="0" w:after="120" w:afterAutospacing="0"/>
                                <w:jc w:val="center"/>
                                <w:rPr>
                                  <w:rFonts w:ascii="Times New Roman" w:hAnsi="Times New Roman" w:cs="Times New Roman"/>
                                </w:rPr>
                              </w:pPr>
                              <w:r w:rsidRPr="00B7464A">
                                <w:rPr>
                                  <w:rFonts w:ascii="Times New Roman" w:hAnsi="Times New Roman" w:cs="Times New Roman"/>
                                  <w:sz w:val="18"/>
                                  <w:szCs w:val="18"/>
                                </w:rPr>
                                <w:t>Slot with SL-PRS resources without PSCCH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0" name="左大括号 74"/>
                        <wps:cNvSpPr/>
                        <wps:spPr>
                          <a:xfrm rot="16200000">
                            <a:off x="4673824" y="1682750"/>
                            <a:ext cx="108585" cy="7943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文本框 338"/>
                        <wps:cNvSpPr txBox="1"/>
                        <wps:spPr>
                          <a:xfrm>
                            <a:off x="1102597" y="924467"/>
                            <a:ext cx="459289"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949E31" w14:textId="77777777" w:rsidR="00C66661" w:rsidRDefault="00C66661" w:rsidP="00A56433">
                              <w:pPr>
                                <w:pStyle w:val="NormalWeb"/>
                                <w:spacing w:before="0" w:beforeAutospacing="0" w:after="120" w:afterAutospacing="0"/>
                                <w:jc w:val="center"/>
                              </w:pPr>
                              <w:r>
                                <w:rPr>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7" name="文本框 338"/>
                        <wps:cNvSpPr txBox="1"/>
                        <wps:spPr>
                          <a:xfrm>
                            <a:off x="2987936" y="924467"/>
                            <a:ext cx="459105"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290201" w14:textId="77777777" w:rsidR="00C66661" w:rsidRDefault="00C66661" w:rsidP="00A56433">
                              <w:pPr>
                                <w:pStyle w:val="NormalWeb"/>
                                <w:spacing w:before="0" w:beforeAutospacing="0" w:after="120" w:afterAutospacing="0"/>
                                <w:jc w:val="center"/>
                              </w:pPr>
                              <w:r>
                                <w:rPr>
                                  <w:rFonts w:hint="eastAsia"/>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8" name="文本框 338"/>
                        <wps:cNvSpPr txBox="1"/>
                        <wps:spPr>
                          <a:xfrm>
                            <a:off x="4007533" y="908639"/>
                            <a:ext cx="459105"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9F8CE2" w14:textId="77777777" w:rsidR="00C66661" w:rsidRDefault="00C66661" w:rsidP="00A56433">
                              <w:pPr>
                                <w:pStyle w:val="NormalWeb"/>
                                <w:spacing w:before="0" w:beforeAutospacing="0" w:after="120" w:afterAutospacing="0"/>
                                <w:jc w:val="center"/>
                              </w:pPr>
                              <w:r>
                                <w:rPr>
                                  <w:rFonts w:hint="eastAsia"/>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Connector: Curved 903"/>
                        <wps:cNvCnPr>
                          <a:stCxn id="308" idx="0"/>
                        </wps:cNvCnPr>
                        <wps:spPr>
                          <a:xfrm rot="5400000" flipH="1" flipV="1">
                            <a:off x="1043293" y="416348"/>
                            <a:ext cx="805346" cy="1979474"/>
                          </a:xfrm>
                          <a:prstGeom prst="curvedConnector2">
                            <a:avLst/>
                          </a:prstGeom>
                          <a:ln w="15875">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4" name="Connector: Curved 904"/>
                        <wps:cNvCnPr>
                          <a:stCxn id="58" idx="0"/>
                        </wps:cNvCnPr>
                        <wps:spPr>
                          <a:xfrm rot="5400000" flipH="1" flipV="1">
                            <a:off x="3633922" y="872787"/>
                            <a:ext cx="686071" cy="1157717"/>
                          </a:xfrm>
                          <a:prstGeom prst="curvedConnector2">
                            <a:avLst/>
                          </a:prstGeom>
                          <a:ln w="15875">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0" name="文本框 338"/>
                        <wps:cNvSpPr txBox="1"/>
                        <wps:spPr>
                          <a:xfrm>
                            <a:off x="477299" y="1367302"/>
                            <a:ext cx="1173476"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B9141"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sz w:val="18"/>
                                  <w:szCs w:val="18"/>
                                </w:rPr>
                              </w:pPr>
                              <w:r w:rsidRPr="00037E33">
                                <w:rPr>
                                  <w:rFonts w:ascii="Times New Roman" w:hAnsi="Times New Roman" w:cs="Times New Roman"/>
                                  <w:color w:val="C00000"/>
                                  <w:sz w:val="18"/>
                                  <w:szCs w:val="18"/>
                                </w:rPr>
                                <w:t>Reservation of</w:t>
                              </w:r>
                            </w:p>
                            <w:p w14:paraId="51202EF2"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rPr>
                              </w:pPr>
                              <w:r w:rsidRPr="00037E33">
                                <w:rPr>
                                  <w:rFonts w:ascii="Times New Roman" w:hAnsi="Times New Roman" w:cs="Times New Roman"/>
                                  <w:color w:val="C00000"/>
                                  <w:sz w:val="18"/>
                                  <w:szCs w:val="18"/>
                                </w:rPr>
                                <w:t xml:space="preserve"> SL-PRS resource</w:t>
                              </w:r>
                            </w:p>
                            <w:p w14:paraId="5AB5ECED"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文本框 338"/>
                        <wps:cNvSpPr txBox="1"/>
                        <wps:spPr>
                          <a:xfrm>
                            <a:off x="3335894" y="1359685"/>
                            <a:ext cx="1172845" cy="427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5747AC"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sz w:val="18"/>
                                  <w:szCs w:val="18"/>
                                </w:rPr>
                                <w:t>Reservation of</w:t>
                              </w:r>
                            </w:p>
                            <w:p w14:paraId="11656A81"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sz w:val="18"/>
                                  <w:szCs w:val="18"/>
                                </w:rPr>
                                <w:t xml:space="preserve"> SL-PRS resource</w:t>
                              </w:r>
                            </w:p>
                            <w:p w14:paraId="7AB3823E"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D03C31" id="_x0000_s1344" editas="canvas" style="width:474.7pt;height:202.25pt;mso-position-horizontal-relative:char;mso-position-vertical-relative:line" coordsize="60280,25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">
                <v:shape id="_x0000_s1345" type="#_x0000_t75" style="position:absolute;width:60280;height:25685;visibility:visible;mso-wrap-style:square">
                  <v:fill o:detectmouseclick="t"/>
                  <v:path o:connecttype="none"/>
                </v:shape>
                <v:rect id="矩形 939" o:spid="_x0000_s1346" style="position:absolute;left:14810;top:1443;width:792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" fillcolor="#fde9d9 [665]" strokecolor="black [3213]" strokeweight=".5pt"/>
                <v:rect id="矩形 940" o:spid="_x0000_s1347" style="position:absolute;left:14810;top:5100;width:7924;height:3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" fillcolor="#fde9d9 [665]" strokecolor="black [3213]" strokeweight=".5pt"/>
                <v:rect id="矩形 948" o:spid="_x0000_s1348" style="position:absolute;left:14810;top:8738;width:7924;height:3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" fillcolor="#fde9d9 [665]" strokecolor="black [3213]" strokeweight=".5pt"/>
                <v:rect id="矩形 950" o:spid="_x0000_s1349" style="position:absolute;left:14810;top:12475;width:7924;height:3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" fillcolor="#fde9d9 [665]" strokecolor="black [3213]" strokeweight=".5pt"/>
                <v:rect id="矩形 954" o:spid="_x0000_s1350" style="position:absolute;left:48143;top:12707;width:1435;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" fillcolor="#00b0f0" strokecolor="black [3213]" strokeweight=".5pt"/>
                <v:rect id="矩形 957" o:spid="_x0000_s1351" style="position:absolute;left:48143;top:881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" fillcolor="#fde9d9 [665]" strokecolor="black [3213]" strokeweight=".5pt"/>
                <v:rect id="矩形 962" o:spid="_x0000_s1352" style="position:absolute;left:14810;top:16213;width:7924;height:3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" fillcolor="#fde9d9 [665]" strokecolor="black [3213]" strokeweight=".5pt"/>
                <v:shape id="文本框 338" o:spid="_x0000_s1353" type="#_x0000_t202" style="position:absolute;left:19178;top:21410;width:15777;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59D503E5" w14:textId="77777777" w:rsidR="00C66661" w:rsidRPr="00203F37" w:rsidRDefault="00C66661" w:rsidP="00A56433">
                        <w:pPr>
                          <w:pStyle w:val="NormalWeb"/>
                          <w:spacing w:before="0" w:beforeAutospacing="0" w:after="120" w:afterAutospacing="0"/>
                          <w:jc w:val="center"/>
                          <w:rPr>
                            <w:rFonts w:ascii="Times New Roman" w:hAnsi="Times New Roman" w:cs="Times New Roman"/>
                          </w:rPr>
                        </w:pPr>
                        <w:r>
                          <w:rPr>
                            <w:rFonts w:ascii="Times New Roman" w:hAnsi="Times New Roman" w:cs="Times New Roman"/>
                            <w:sz w:val="18"/>
                            <w:szCs w:val="18"/>
                          </w:rPr>
                          <w:t>Slot with SL-PRS resources without PSCCH</w:t>
                        </w:r>
                      </w:p>
                    </w:txbxContent>
                  </v:textbox>
                </v:shape>
                <v:shape id="左大括号 74" o:spid="_x0000_s1354" type="#_x0000_t87" style="position:absolute;left:7313;top:16910;width:1092;height:795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" adj="247" strokecolor="#4579b8 [3044]"/>
                <v:shape id="文本框 338" o:spid="_x0000_s1355" type="#_x0000_t202" style="position:absolute;left:1456;top:21412;width:12624;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03FD7F19" w14:textId="77777777" w:rsidR="00C66661" w:rsidRPr="004B4677" w:rsidRDefault="00C66661" w:rsidP="00A56433">
                        <w:pPr>
                          <w:pStyle w:val="NormalWeb"/>
                          <w:spacing w:before="0" w:beforeAutospacing="0" w:after="120" w:afterAutospacing="0"/>
                          <w:jc w:val="center"/>
                          <w:rPr>
                            <w:rFonts w:ascii="Times New Roman" w:hAnsi="Times New Roman" w:cs="Times New Roman"/>
                          </w:rPr>
                        </w:pPr>
                        <w:r w:rsidRPr="004B4677">
                          <w:rPr>
                            <w:rFonts w:ascii="Times New Roman" w:hAnsi="Times New Roman" w:cs="Times New Roman"/>
                            <w:sz w:val="18"/>
                            <w:szCs w:val="18"/>
                          </w:rPr>
                          <w:t xml:space="preserve">Slot with </w:t>
                        </w:r>
                        <w:r>
                          <w:rPr>
                            <w:rFonts w:ascii="Times New Roman" w:hAnsi="Times New Roman" w:cs="Times New Roman"/>
                            <w:sz w:val="18"/>
                            <w:szCs w:val="18"/>
                          </w:rPr>
                          <w:t>SL-PRS resources and PSCCH</w:t>
                        </w:r>
                      </w:p>
                    </w:txbxContent>
                  </v:textbox>
                </v:shape>
                <v:shape id="左大括号 74" o:spid="_x0000_s1356" type="#_x0000_t87" style="position:absolute;left:26246;top:16824;width:1091;height:79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" adj="247" strokecolor="#4579b8 [3044]"/>
                <v:rect id="矩形 939" o:spid="_x0000_s1357" style="position:absolute;left:33240;top:1448;width:7924;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" fillcolor="#fde9d9 [665]" strokecolor="black [3213]" strokeweight=".5pt"/>
                <v:rect id="矩形 940" o:spid="_x0000_s1358" style="position:absolute;left:33240;top:5106;width:7924;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" fillcolor="#fde9d9 [665]" strokecolor="black [3213]" strokeweight=".5pt"/>
                <v:rect id="矩形 962" o:spid="_x0000_s1359" style="position:absolute;left:33240;top:16215;width:792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" fillcolor="#fdeada" strokecolor="black [3213]" strokeweight=".5pt"/>
                <v:rect id="矩形 940" o:spid="_x0000_s1360" style="position:absolute;left:33240;top:8828;width:7924;height:3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" fillcolor="#fdeada" strokecolor="black [3213]" strokeweight=".5pt"/>
                <v:rect id="矩形 962" o:spid="_x0000_s1361" style="position:absolute;left:33243;top:12486;width:7924;height:3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" fillcolor="#fdeada" strokecolor="black [3213]" strokeweight=".5pt"/>
                <v:rect id="矩形 962" o:spid="_x0000_s1362" style="position:absolute;left:14828;top:17946;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" fillcolor="#ffc000" strokecolor="black [3213]" strokeweight=".5pt"/>
                <v:rect id="矩形 962" o:spid="_x0000_s1363" style="position:absolute;left:14828;top:14213;width:1480;height: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" fillcolor="#ffc000" strokecolor="black [3213]" strokeweight=".5pt"/>
                <v:rect id="矩形 962" o:spid="_x0000_s1364" style="position:absolute;left:14828;top:10472;width:1480;height: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" fillcolor="#ffc000" strokecolor="black [3213]" strokeweight=".5pt"/>
                <v:rect id="矩形 962" o:spid="_x0000_s1365" style="position:absolute;left:14828;top:6756;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" fillcolor="#ffc000" strokecolor="black [3213]" strokeweight=".5pt"/>
                <v:rect id="矩形 962" o:spid="_x0000_s1366" style="position:absolute;left:14828;top:3099;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" fillcolor="#ffc000" strokecolor="black [3213]" strokeweight=".5pt"/>
                <v:rect id="矩形 962" o:spid="_x0000_s1367" style="position:absolute;left:33243;top:17946;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" fillcolor="#ffc000" strokecolor="black [3213]" strokeweight=".5pt"/>
                <v:rect id="矩形 962" o:spid="_x0000_s1368" style="position:absolute;left:33243;top:14213;width:1480;height: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" fillcolor="#ffc000" strokecolor="black [3213]" strokeweight=".5pt"/>
                <v:rect id="矩形 962" o:spid="_x0000_s1369" style="position:absolute;left:33243;top:10472;width:1480;height: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" fillcolor="#ffc000" strokecolor="black [3213]" strokeweight=".5pt"/>
                <v:rect id="矩形 962" o:spid="_x0000_s1370" style="position:absolute;left:33243;top:6756;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" fillcolor="#ffc000" strokecolor="black [3213]" strokeweight=".5pt"/>
                <v:rect id="矩形 962" o:spid="_x0000_s1371" style="position:absolute;left:33243;top:3099;width:1480;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" fillcolor="#ffc000" strokecolor="black [3213]" strokeweight=".5pt"/>
                <v:rect id="矩形 304" o:spid="_x0000_s1372" style="position:absolute;left:48143;top:4621;width:143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" fillcolor="#ffc000" strokecolor="black [3213]" strokeweight=".5pt"/>
                <v:rect id="矩形 939" o:spid="_x0000_s1373" style="position:absolute;left:22811;top:1443;width:7922;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" fillcolor="#00b0f0" strokecolor="black [3213]" strokeweight=".5pt"/>
                <v:rect id="矩形 940" o:spid="_x0000_s1374" style="position:absolute;left:22811;top:5149;width:7923;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" fillcolor="#00b0f0" strokecolor="black [3213]" strokeweight=".5pt"/>
                <v:rect id="矩形 962" o:spid="_x0000_s1375" style="position:absolute;left:22811;top:16255;width:7923;height:3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" fillcolor="#00b0f0" strokecolor="black [3213]" strokeweight=".5pt"/>
                <v:rect id="矩形 940" o:spid="_x0000_s1376" style="position:absolute;left:22811;top:8870;width:7923;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" fillcolor="#00b0f0" strokecolor="black [3213]" strokeweight=".5pt"/>
                <v:rect id="矩形 962" o:spid="_x0000_s1377" style="position:absolute;left:22818;top:12528;width:7922;height:3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" fillcolor="#00b0f0" strokecolor="black [3213]" strokeweight=".5pt"/>
                <v:rect id="矩形 939" o:spid="_x0000_s1378" style="position:absolute;left:3903;top:1476;width:7911;height:3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" fillcolor="#00b0f0" strokecolor="black [3213]" strokeweight=".5pt"/>
                <v:rect id="矩形 940" o:spid="_x0000_s1379" style="position:absolute;left:3910;top:5178;width:7911;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" fillcolor="#00b0f0" strokecolor="black [3213]" strokeweight=".5pt"/>
                <v:rect id="矩形 962" o:spid="_x0000_s1380" style="position:absolute;left:3910;top:16284;width:7911;height:3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" fillcolor="#00b0f0" strokecolor="black [3213]" strokeweight=".5pt"/>
                <v:rect id="矩形 940" o:spid="_x0000_s1381" style="position:absolute;left:3910;top:8899;width:7911;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" fillcolor="#00b0f0" strokecolor="black [3213]" strokeweight=".5pt"/>
                <v:rect id="矩形 962" o:spid="_x0000_s1382" style="position:absolute;left:3916;top:12557;width:7911;height:3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" fillcolor="#00b0f0" strokecolor="black [3213]" strokeweight=".5pt"/>
                <v:rect id="矩形 939" o:spid="_x0000_s1383" style="position:absolute;left:43310;top:1476;width:7906;height:3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" fillcolor="#00b0f0" strokecolor="black [3213]" strokeweight=".5pt"/>
                <v:rect id="矩形 940" o:spid="_x0000_s1384" style="position:absolute;left:43317;top:5178;width:7905;height:3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" fillcolor="#00b0f0" strokecolor="black [3213]" strokeweight=".5pt"/>
                <v:rect id="矩形 962" o:spid="_x0000_s1385" style="position:absolute;left:43317;top:16284;width:7905;height:3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" fillcolor="#00b0f0" strokecolor="black [3213]" strokeweight=".5pt"/>
                <v:rect id="矩形 940" o:spid="_x0000_s1386" style="position:absolute;left:43317;top:8899;width:790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" fillcolor="#00b0f0" strokecolor="black [3213]" strokeweight=".5pt"/>
                <v:rect id="矩形 962" o:spid="_x0000_s1387" style="position:absolute;left:43323;top:12557;width:7905;height:3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" fillcolor="#00b0f0" strokecolor="black [3213]" strokeweight=".5pt"/>
                <v:rect id="矩形 954" o:spid="_x0000_s1388" style="position:absolute;left:52842;top:12985;width:1340;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" fillcolor="#00b0f0" strokecolor="black [3213]" strokeweight=".5pt"/>
                <v:shape id="文本框 338" o:spid="_x0000_s1389" type="#_x0000_t202" style="position:absolute;left:53822;top:12667;width:6462;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" filled="f" stroked="f" strokeweight=".5pt">
                  <v:textbox>
                    <w:txbxContent>
                      <w:p w14:paraId="6D3A84F1"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SL-PRS resources</w:t>
                        </w:r>
                      </w:p>
                    </w:txbxContent>
                  </v:textbox>
                </v:shape>
                <v:rect id="矩形 957" o:spid="_x0000_s1390" style="position:absolute;left:52842;top:9086;width:134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" fillcolor="#fde9d9 [665]" strokecolor="black [3213]" strokeweight=".5pt"/>
                <v:shape id="文本框 338" o:spid="_x0000_s1391" type="#_x0000_t202" style="position:absolute;left:53824;top:8425;width:605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" filled="f" stroked="f" strokeweight=".5pt">
                  <v:textbox>
                    <w:txbxContent>
                      <w:p w14:paraId="38B4EADC"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 xml:space="preserve">PSSCH </w:t>
                        </w:r>
                      </w:p>
                    </w:txbxContent>
                  </v:textbox>
                </v:shape>
                <v:rect id="矩形 304" o:spid="_x0000_s1392" style="position:absolute;left:52842;top:4895;width:134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" fillcolor="#ffc000" strokecolor="black [3213]" strokeweight=".5pt"/>
                <v:shape id="文本框 338" o:spid="_x0000_s1393" type="#_x0000_t202" style="position:absolute;left:53824;top:4234;width:605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" filled="f" stroked="f" strokeweight=".5pt">
                  <v:textbox>
                    <w:txbxContent>
                      <w:p w14:paraId="759FA621" w14:textId="77777777" w:rsidR="00C66661" w:rsidRPr="00B7464A" w:rsidRDefault="00C66661" w:rsidP="00A56433">
                        <w:pPr>
                          <w:pStyle w:val="NormalWeb"/>
                          <w:spacing w:before="0" w:beforeAutospacing="0" w:after="120" w:afterAutospacing="0"/>
                          <w:jc w:val="both"/>
                          <w:rPr>
                            <w:rFonts w:ascii="Times New Roman" w:hAnsi="Times New Roman" w:cs="Times New Roman"/>
                          </w:rPr>
                        </w:pPr>
                        <w:r w:rsidRPr="00B7464A">
                          <w:rPr>
                            <w:rFonts w:ascii="Times New Roman" w:hAnsi="Times New Roman" w:cs="Times New Roman"/>
                            <w:sz w:val="18"/>
                            <w:szCs w:val="18"/>
                          </w:rPr>
                          <w:t xml:space="preserve">PSCCH </w:t>
                        </w:r>
                      </w:p>
                    </w:txbxContent>
                  </v:textbox>
                </v:shape>
                <v:rect id="矩形 962" o:spid="_x0000_s1394" style="position:absolute;left:3822;top:18087;width:1480;height:2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" fillcolor="#ffc000" strokecolor="black [3213]" strokeweight=".5pt"/>
                <v:shape id="文本框 338" o:spid="_x0000_s1395" type="#_x0000_t202" style="position:absolute;left:39185;top:21412;width:15773;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29C04854" w14:textId="77777777" w:rsidR="00C66661" w:rsidRPr="00B7464A" w:rsidRDefault="00C66661" w:rsidP="00A56433">
                        <w:pPr>
                          <w:pStyle w:val="NormalWeb"/>
                          <w:spacing w:before="0" w:beforeAutospacing="0" w:after="120" w:afterAutospacing="0"/>
                          <w:jc w:val="center"/>
                          <w:rPr>
                            <w:rFonts w:ascii="Times New Roman" w:hAnsi="Times New Roman" w:cs="Times New Roman"/>
                          </w:rPr>
                        </w:pPr>
                        <w:r w:rsidRPr="00B7464A">
                          <w:rPr>
                            <w:rFonts w:ascii="Times New Roman" w:hAnsi="Times New Roman" w:cs="Times New Roman"/>
                            <w:sz w:val="18"/>
                            <w:szCs w:val="18"/>
                          </w:rPr>
                          <w:t>Slot with SL-PRS resources without PSCCH</w:t>
                        </w:r>
                      </w:p>
                    </w:txbxContent>
                  </v:textbox>
                </v:shape>
                <v:shape id="左大括号 74" o:spid="_x0000_s1396" type="#_x0000_t87" style="position:absolute;left:46738;top:16827;width:1086;height:79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" adj="246" strokecolor="#4579b8 [3044]"/>
                <v:shape id="文本框 338" o:spid="_x0000_s1397" type="#_x0000_t202" style="position:absolute;left:11025;top:9244;width:4593;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" filled="f" stroked="f" strokeweight=".5pt">
                  <v:textbox>
                    <w:txbxContent>
                      <w:p w14:paraId="2D949E31" w14:textId="77777777" w:rsidR="00C66661" w:rsidRDefault="00C66661" w:rsidP="00A56433">
                        <w:pPr>
                          <w:pStyle w:val="NormalWeb"/>
                          <w:spacing w:before="0" w:beforeAutospacing="0" w:after="120" w:afterAutospacing="0"/>
                          <w:jc w:val="center"/>
                        </w:pPr>
                        <w:r>
                          <w:rPr>
                            <w:sz w:val="18"/>
                            <w:szCs w:val="18"/>
                          </w:rPr>
                          <w:t>...</w:t>
                        </w:r>
                      </w:p>
                    </w:txbxContent>
                  </v:textbox>
                </v:shape>
                <v:shape id="文本框 338" o:spid="_x0000_s1398" type="#_x0000_t202" style="position:absolute;left:29879;top:9244;width:4591;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" filled="f" stroked="f" strokeweight=".5pt">
                  <v:textbox>
                    <w:txbxContent>
                      <w:p w14:paraId="52290201" w14:textId="77777777" w:rsidR="00C66661" w:rsidRDefault="00C66661" w:rsidP="00A56433">
                        <w:pPr>
                          <w:pStyle w:val="NormalWeb"/>
                          <w:spacing w:before="0" w:beforeAutospacing="0" w:after="120" w:afterAutospacing="0"/>
                          <w:jc w:val="center"/>
                        </w:pPr>
                        <w:r>
                          <w:rPr>
                            <w:rFonts w:hint="eastAsia"/>
                            <w:sz w:val="18"/>
                            <w:szCs w:val="18"/>
                          </w:rPr>
                          <w:t>...</w:t>
                        </w:r>
                      </w:p>
                    </w:txbxContent>
                  </v:textbox>
                </v:shape>
                <v:shape id="文本框 338" o:spid="_x0000_s1399" type="#_x0000_t202" style="position:absolute;left:40075;top:9086;width:4591;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wwAAANwAAAAPAAAAZHJzL2Rvd25yZXYueG1sRE9Na8JA&#10;EL0X/A/LCN7qJpY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v//+OcMAAADcAAAADwAA&#10;AAAAAAAAAAAAAAAHAgAAZHJzL2Rvd25yZXYueG1sUEsFBgAAAAADAAMAtwAAAPcCAAAAAA==&#10;" filled="f" stroked="f" strokeweight=".5pt">
                  <v:textbox>
                    <w:txbxContent>
                      <w:p w14:paraId="239F8CE2" w14:textId="77777777" w:rsidR="00C66661" w:rsidRDefault="00C66661" w:rsidP="00A56433">
                        <w:pPr>
                          <w:pStyle w:val="NormalWeb"/>
                          <w:spacing w:before="0" w:beforeAutospacing="0" w:after="120" w:afterAutospacing="0"/>
                          <w:jc w:val="center"/>
                        </w:pPr>
                        <w:r>
                          <w:rPr>
                            <w:rFonts w:hint="eastAsia"/>
                            <w:sz w:val="18"/>
                            <w:szCs w:val="18"/>
                          </w:rPr>
                          <w:t>...</w:t>
                        </w:r>
                      </w:p>
                    </w:txbxContent>
                  </v:textbox>
                </v:shape>
                <v:shapetype id="_x0000_t37" coordsize="21600,21600" o:spt="37" o:oned="t" path="m,c10800,,21600,10800,21600,21600e" filled="f">
                  <v:path arrowok="t" fillok="f" o:connecttype="none"/>
                  <o:lock v:ext="edit" shapetype="t"/>
                </v:shapetype>
                <v:shape id="Connector: Curved 903" o:spid="_x0000_s1400" type="#_x0000_t37" style="position:absolute;left:10433;top:4163;width:8053;height:19795;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" strokecolor="#c00000" strokeweight="1.25pt">
                  <v:stroke endarrow="block"/>
                </v:shape>
                <v:shape id="Connector: Curved 904" o:spid="_x0000_s1401" type="#_x0000_t37" style="position:absolute;left:36339;top:8727;width:6860;height:1157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" strokecolor="#c00000" strokeweight="1.25pt">
                  <v:stroke endarrow="block"/>
                </v:shape>
                <v:shape id="文本框 338" o:spid="_x0000_s1402" type="#_x0000_t202" style="position:absolute;left:4772;top:13673;width:11735;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" filled="f" stroked="f" strokeweight=".5pt">
                  <v:textbox>
                    <w:txbxContent>
                      <w:p w14:paraId="1E9B9141"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sz w:val="18"/>
                            <w:szCs w:val="18"/>
                          </w:rPr>
                        </w:pPr>
                        <w:r w:rsidRPr="00037E33">
                          <w:rPr>
                            <w:rFonts w:ascii="Times New Roman" w:hAnsi="Times New Roman" w:cs="Times New Roman"/>
                            <w:color w:val="C00000"/>
                            <w:sz w:val="18"/>
                            <w:szCs w:val="18"/>
                          </w:rPr>
                          <w:t>Reservation of</w:t>
                        </w:r>
                      </w:p>
                      <w:p w14:paraId="51202EF2"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rPr>
                        </w:pPr>
                        <w:r w:rsidRPr="00037E33">
                          <w:rPr>
                            <w:rFonts w:ascii="Times New Roman" w:hAnsi="Times New Roman" w:cs="Times New Roman"/>
                            <w:color w:val="C00000"/>
                            <w:sz w:val="18"/>
                            <w:szCs w:val="18"/>
                          </w:rPr>
                          <w:t xml:space="preserve"> SL-PRS resource</w:t>
                        </w:r>
                      </w:p>
                      <w:p w14:paraId="5AB5ECED" w14:textId="77777777" w:rsidR="00C66661" w:rsidRPr="00037E33" w:rsidRDefault="00C66661" w:rsidP="00A56433">
                        <w:pPr>
                          <w:pStyle w:val="NormalWeb"/>
                          <w:spacing w:before="0" w:beforeAutospacing="0" w:after="120" w:afterAutospacing="0"/>
                          <w:jc w:val="center"/>
                          <w:rPr>
                            <w:rFonts w:ascii="Times New Roman" w:hAnsi="Times New Roman" w:cs="Times New Roman"/>
                            <w:color w:val="C00000"/>
                          </w:rPr>
                        </w:pPr>
                      </w:p>
                    </w:txbxContent>
                  </v:textbox>
                </v:shape>
                <v:shape id="文本框 338" o:spid="_x0000_s1403" type="#_x0000_t202" style="position:absolute;left:33358;top:13596;width:11729;height:4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" filled="f" stroked="f" strokeweight=".5pt">
                  <v:textbox>
                    <w:txbxContent>
                      <w:p w14:paraId="4A5747AC"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sz w:val="18"/>
                            <w:szCs w:val="18"/>
                          </w:rPr>
                          <w:t>Reservation of</w:t>
                        </w:r>
                      </w:p>
                      <w:p w14:paraId="11656A81"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sz w:val="18"/>
                            <w:szCs w:val="18"/>
                          </w:rPr>
                          <w:t xml:space="preserve"> SL-PRS resource</w:t>
                        </w:r>
                      </w:p>
                      <w:p w14:paraId="7AB3823E" w14:textId="77777777" w:rsidR="00C66661" w:rsidRPr="00037E33" w:rsidRDefault="00C66661" w:rsidP="00A56433">
                        <w:pPr>
                          <w:pStyle w:val="NormalWeb"/>
                          <w:spacing w:before="0" w:beforeAutospacing="0" w:after="120" w:afterAutospacing="0"/>
                          <w:jc w:val="center"/>
                          <w:rPr>
                            <w:rFonts w:ascii="Times New Roman" w:hAnsi="Times New Roman" w:cs="Times New Roman"/>
                          </w:rPr>
                        </w:pPr>
                        <w:r w:rsidRPr="00037E33">
                          <w:rPr>
                            <w:rFonts w:ascii="Times New Roman" w:hAnsi="Times New Roman" w:cs="Times New Roman"/>
                            <w:color w:val="C00000"/>
                          </w:rPr>
                          <w:t> </w:t>
                        </w:r>
                      </w:p>
                    </w:txbxContent>
                  </v:textbox>
                </v:shape>
                <w10:anchorlock/>
              </v:group>
            </w:pict>
          </mc:Fallback>
        </mc:AlternateContent>
      </w:r>
    </w:p>
    <w:p w14:paraId="24248CE9" w14:textId="6EA80921" w:rsidR="00A56433" w:rsidRDefault="00A56433" w:rsidP="00A56433">
      <w:pPr>
        <w:pStyle w:val="Caption"/>
      </w:pPr>
      <w:bookmarkStart w:id="16" w:name="_Ref130854035"/>
      <w:r>
        <w:t xml:space="preserve">Figure </w:t>
      </w:r>
      <w:r>
        <w:rPr>
          <w:noProof/>
        </w:rPr>
        <w:fldChar w:fldCharType="begin"/>
      </w:r>
      <w:r>
        <w:rPr>
          <w:noProof/>
        </w:rPr>
        <w:instrText xml:space="preserve"> SEQ Figure \* ARABIC </w:instrText>
      </w:r>
      <w:r>
        <w:rPr>
          <w:noProof/>
        </w:rPr>
        <w:fldChar w:fldCharType="separate"/>
      </w:r>
      <w:r w:rsidR="00742321">
        <w:rPr>
          <w:noProof/>
        </w:rPr>
        <w:t>5</w:t>
      </w:r>
      <w:r>
        <w:rPr>
          <w:noProof/>
        </w:rPr>
        <w:fldChar w:fldCharType="end"/>
      </w:r>
      <w:bookmarkEnd w:id="16"/>
      <w:r>
        <w:t>: Slot structure option 2 with multiplexing of SL-PRS with or without PSCCH in a slot</w:t>
      </w:r>
      <w:r w:rsidRPr="008B1CBC">
        <w:t xml:space="preserve"> </w:t>
      </w:r>
    </w:p>
    <w:p w14:paraId="293E80CA" w14:textId="7E9CEF49" w:rsidR="00A56433" w:rsidRDefault="00A56433" w:rsidP="00A56433">
      <w:pPr>
        <w:rPr>
          <w:lang w:eastAsia="zh-CN"/>
        </w:rPr>
      </w:pPr>
      <w:r>
        <w:rPr>
          <w:lang w:eastAsia="zh-CN"/>
        </w:rPr>
        <w:t>However, the presence of a PSCCH may reduce the available resources for SL-PRS in a slot. For increased resource efficiency, it can be considered to not have PSCCH in the sub-channels with SL-PRS resources, e.g., all 12 symbols in a slot can be used for SL-PRS resources. In this case, the resource reservation of the sub-channels with the SL-PRS resources can be indicated in a 1</w:t>
      </w:r>
      <w:r w:rsidRPr="00414367">
        <w:rPr>
          <w:vertAlign w:val="superscript"/>
          <w:lang w:eastAsia="zh-CN"/>
        </w:rPr>
        <w:t>st</w:t>
      </w:r>
      <w:r>
        <w:rPr>
          <w:lang w:eastAsia="zh-CN"/>
        </w:rPr>
        <w:t xml:space="preserve">-stage SCI sent in a PSCCH in </w:t>
      </w:r>
      <w:r w:rsidR="00F9621E">
        <w:rPr>
          <w:lang w:eastAsia="zh-CN"/>
        </w:rPr>
        <w:t xml:space="preserve">a </w:t>
      </w:r>
      <w:r>
        <w:rPr>
          <w:lang w:eastAsia="zh-CN"/>
        </w:rPr>
        <w:t>prior slot, i.e., with one of the up to two reservations that can be indicated in the 1</w:t>
      </w:r>
      <w:r w:rsidRPr="00182435">
        <w:rPr>
          <w:vertAlign w:val="superscript"/>
          <w:lang w:eastAsia="zh-CN"/>
        </w:rPr>
        <w:t>st</w:t>
      </w:r>
      <w:r>
        <w:rPr>
          <w:lang w:eastAsia="zh-CN"/>
        </w:rPr>
        <w:t xml:space="preserve">-stage SCI for future transmissions. The PSCCH indicating the resource reservation of a SL-PRS in a future slot can be sent in a slot with SL-PRS resources or in a slot with a PSSCH as shown in </w:t>
      </w:r>
      <w:r>
        <w:rPr>
          <w:lang w:eastAsia="zh-CN"/>
        </w:rPr>
        <w:fldChar w:fldCharType="begin"/>
      </w:r>
      <w:r>
        <w:rPr>
          <w:lang w:eastAsia="zh-CN"/>
        </w:rPr>
        <w:instrText xml:space="preserve"> REF _Ref130854035 \h </w:instrText>
      </w:r>
      <w:r>
        <w:rPr>
          <w:lang w:eastAsia="zh-CN"/>
        </w:rPr>
      </w:r>
      <w:r>
        <w:rPr>
          <w:lang w:eastAsia="zh-CN"/>
        </w:rPr>
        <w:fldChar w:fldCharType="separate"/>
      </w:r>
      <w:r w:rsidR="00742321">
        <w:t xml:space="preserve">Figure </w:t>
      </w:r>
      <w:r w:rsidR="00742321">
        <w:rPr>
          <w:noProof/>
        </w:rPr>
        <w:t>5</w:t>
      </w:r>
      <w:r>
        <w:rPr>
          <w:lang w:eastAsia="zh-CN"/>
        </w:rPr>
        <w:fldChar w:fldCharType="end"/>
      </w:r>
      <w:r>
        <w:rPr>
          <w:lang w:eastAsia="zh-CN"/>
        </w:rPr>
        <w:t>. As discussed in Section 3.3, backward compatibility can be maintained</w:t>
      </w:r>
      <w:r w:rsidRPr="00414367">
        <w:rPr>
          <w:lang w:eastAsia="zh-CN"/>
        </w:rPr>
        <w:t xml:space="preserve"> if the first stage SCI includes at least the contents as in legacy SCI format 1-A</w:t>
      </w:r>
      <w:r>
        <w:rPr>
          <w:lang w:eastAsia="zh-CN"/>
        </w:rPr>
        <w:t>.</w:t>
      </w:r>
    </w:p>
    <w:p w14:paraId="1B28584C" w14:textId="45E32252" w:rsidR="002157B3" w:rsidRPr="000A3286" w:rsidRDefault="00A56433" w:rsidP="002157B3">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742321">
        <w:rPr>
          <w:b/>
          <w:i/>
          <w:noProof/>
        </w:rPr>
        <w:t>9</w:t>
      </w:r>
      <w:r w:rsidRPr="00CF4249">
        <w:rPr>
          <w:b/>
          <w:i/>
        </w:rPr>
        <w:fldChar w:fldCharType="end"/>
      </w:r>
      <w:r w:rsidRPr="00CF4249">
        <w:rPr>
          <w:b/>
          <w:i/>
        </w:rPr>
        <w:t>:</w:t>
      </w:r>
      <w:r w:rsidRPr="00B93620">
        <w:rPr>
          <w:b/>
          <w:i/>
          <w:lang w:eastAsia="zh-CN"/>
        </w:rPr>
        <w:t xml:space="preserve"> </w:t>
      </w:r>
      <w:r w:rsidR="002157B3">
        <w:rPr>
          <w:b/>
          <w:i/>
          <w:lang w:eastAsia="zh-CN"/>
        </w:rPr>
        <w:t>For slot structure Option2 (SL-PRS without SL-SCH)</w:t>
      </w:r>
      <w:r w:rsidR="00D22844">
        <w:rPr>
          <w:b/>
          <w:i/>
          <w:lang w:eastAsia="zh-CN"/>
        </w:rPr>
        <w:t xml:space="preserve"> </w:t>
      </w:r>
      <w:r w:rsidR="00D22844" w:rsidRPr="00D22844">
        <w:rPr>
          <w:b/>
          <w:i/>
          <w:lang w:val="en-GB" w:eastAsia="zh-CN"/>
        </w:rPr>
        <w:t>for the shared resource pool</w:t>
      </w:r>
      <w:r w:rsidR="002157B3">
        <w:rPr>
          <w:b/>
          <w:i/>
          <w:lang w:eastAsia="zh-CN"/>
        </w:rPr>
        <w:t>, support</w:t>
      </w:r>
      <w:r w:rsidR="002157B3" w:rsidRPr="005633E9">
        <w:t xml:space="preserve"> </w:t>
      </w:r>
      <w:r w:rsidR="002157B3">
        <w:rPr>
          <w:b/>
          <w:i/>
          <w:lang w:eastAsia="zh-CN"/>
        </w:rPr>
        <w:t xml:space="preserve">SL-PRS with or without PSCCH multiplexing in a slot. </w:t>
      </w:r>
    </w:p>
    <w:p w14:paraId="765DBBFD" w14:textId="77777777" w:rsidR="002157B3" w:rsidRDefault="002157B3" w:rsidP="00A56433">
      <w:pPr>
        <w:rPr>
          <w:b/>
          <w:i/>
          <w:lang w:eastAsia="zh-CN"/>
        </w:rPr>
      </w:pPr>
    </w:p>
    <w:p w14:paraId="66A7227B" w14:textId="7B64F94F" w:rsidR="00A56433" w:rsidRDefault="00A56433" w:rsidP="00A56433">
      <w:pPr>
        <w:pStyle w:val="Heading2"/>
        <w:rPr>
          <w:lang w:eastAsia="zh-CN"/>
        </w:rPr>
      </w:pPr>
      <w:r>
        <w:rPr>
          <w:lang w:eastAsia="zh-CN"/>
        </w:rPr>
        <w:t>Resource Granularity</w:t>
      </w:r>
      <w:r w:rsidR="00785A0B">
        <w:rPr>
          <w:lang w:eastAsia="zh-CN"/>
        </w:rPr>
        <w:t xml:space="preserve"> for slot structure Option 2</w:t>
      </w:r>
    </w:p>
    <w:p w14:paraId="34E2B841" w14:textId="77777777" w:rsidR="00A56433" w:rsidRPr="000A3286" w:rsidRDefault="00A56433" w:rsidP="00A56433">
      <w:pPr>
        <w:rPr>
          <w:lang w:eastAsia="zh-CN"/>
        </w:rPr>
      </w:pPr>
      <w:r>
        <w:rPr>
          <w:rFonts w:hint="eastAsia"/>
          <w:lang w:eastAsia="zh-CN"/>
        </w:rPr>
        <w:t>I</w:t>
      </w:r>
      <w:r>
        <w:rPr>
          <w:lang w:eastAsia="zh-CN"/>
        </w:rPr>
        <w:t>n RAN1#110bis-e [2], the following agreements were made related to the pattern and granularity of a SL-PRS resource:</w:t>
      </w:r>
    </w:p>
    <w:tbl>
      <w:tblPr>
        <w:tblStyle w:val="TableGrid"/>
        <w:tblW w:w="0" w:type="auto"/>
        <w:tblLook w:val="04A0" w:firstRow="1" w:lastRow="0" w:firstColumn="1" w:lastColumn="0" w:noHBand="0" w:noVBand="1"/>
      </w:tblPr>
      <w:tblGrid>
        <w:gridCol w:w="9307"/>
      </w:tblGrid>
      <w:tr w:rsidR="00A56433" w14:paraId="16AC2B16" w14:textId="77777777" w:rsidTr="008F46EB">
        <w:tc>
          <w:tcPr>
            <w:tcW w:w="9307" w:type="dxa"/>
          </w:tcPr>
          <w:p w14:paraId="78C35AD8" w14:textId="77777777" w:rsidR="00A56433" w:rsidRPr="00197EC2" w:rsidRDefault="00A56433" w:rsidP="008F46EB">
            <w:pPr>
              <w:pStyle w:val="0Maintext"/>
              <w:rPr>
                <w:b/>
                <w:u w:val="single"/>
                <w:lang w:eastAsia="zh-CN"/>
              </w:rPr>
            </w:pPr>
            <w:r w:rsidRPr="00197EC2">
              <w:rPr>
                <w:b/>
                <w:highlight w:val="green"/>
                <w:u w:val="single"/>
                <w:lang w:eastAsia="zh-CN"/>
              </w:rPr>
              <w:t>Agreement</w:t>
            </w:r>
          </w:p>
          <w:p w14:paraId="79810A60" w14:textId="77777777" w:rsidR="00A56433" w:rsidRDefault="00A56433" w:rsidP="008F46EB">
            <w:pPr>
              <w:rPr>
                <w:szCs w:val="20"/>
              </w:rPr>
            </w:pPr>
            <w:r w:rsidRPr="00C72193">
              <w:rPr>
                <w:szCs w:val="20"/>
              </w:rPr>
              <w:t xml:space="preserve">With regards to the frequency and time domain pattern of a </w:t>
            </w:r>
            <w:r w:rsidRPr="00C72193">
              <w:rPr>
                <w:i/>
                <w:iCs/>
                <w:szCs w:val="20"/>
              </w:rPr>
              <w:t>SL-PRS resource</w:t>
            </w:r>
            <w:r w:rsidRPr="00C72193">
              <w:rPr>
                <w:szCs w:val="20"/>
              </w:rPr>
              <w:t xml:space="preserve"> within a slot has the following characteristics:</w:t>
            </w:r>
          </w:p>
          <w:p w14:paraId="6677F318" w14:textId="77777777" w:rsidR="00A56433" w:rsidRPr="001134EC" w:rsidRDefault="00A56433" w:rsidP="008F46EB">
            <w:pPr>
              <w:numPr>
                <w:ilvl w:val="0"/>
                <w:numId w:val="19"/>
              </w:numPr>
              <w:autoSpaceDE/>
              <w:autoSpaceDN/>
              <w:adjustRightInd/>
              <w:snapToGrid/>
              <w:spacing w:after="0" w:line="259" w:lineRule="auto"/>
              <w:contextualSpacing/>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22B5C10D" w14:textId="77777777" w:rsidR="00A56433" w:rsidRPr="001134EC" w:rsidRDefault="00A56433" w:rsidP="008F46EB">
            <w:pPr>
              <w:numPr>
                <w:ilvl w:val="1"/>
                <w:numId w:val="19"/>
              </w:numPr>
              <w:autoSpaceDE/>
              <w:autoSpaceDN/>
              <w:adjustRightInd/>
              <w:snapToGrid/>
              <w:spacing w:after="0" w:line="259" w:lineRule="auto"/>
              <w:contextualSpacing/>
              <w:rPr>
                <w:szCs w:val="20"/>
              </w:rPr>
            </w:pPr>
            <w:r w:rsidRPr="001134EC">
              <w:rPr>
                <w:szCs w:val="20"/>
              </w:rPr>
              <w:t>At least the following values are considered as potential candidate values: N = {1,2,4,6,8,12}</w:t>
            </w:r>
          </w:p>
          <w:p w14:paraId="31BBE7B1" w14:textId="77777777" w:rsidR="00A56433" w:rsidRPr="001134EC" w:rsidRDefault="00A56433" w:rsidP="008F46EB">
            <w:pPr>
              <w:numPr>
                <w:ilvl w:val="1"/>
                <w:numId w:val="19"/>
              </w:numPr>
              <w:autoSpaceDE/>
              <w:autoSpaceDN/>
              <w:adjustRightInd/>
              <w:snapToGrid/>
              <w:spacing w:after="0" w:line="259" w:lineRule="auto"/>
              <w:contextualSpacing/>
              <w:rPr>
                <w:szCs w:val="20"/>
              </w:rPr>
            </w:pPr>
            <w:r w:rsidRPr="001134EC">
              <w:rPr>
                <w:szCs w:val="20"/>
              </w:rPr>
              <w:t>FFS: the values considered as potential candidate values for M</w:t>
            </w:r>
          </w:p>
          <w:p w14:paraId="10B42E38" w14:textId="77777777" w:rsidR="00A56433" w:rsidRPr="001134EC" w:rsidRDefault="00A56433" w:rsidP="008F46EB">
            <w:pPr>
              <w:numPr>
                <w:ilvl w:val="1"/>
                <w:numId w:val="19"/>
              </w:numPr>
              <w:autoSpaceDE/>
              <w:autoSpaceDN/>
              <w:adjustRightInd/>
              <w:snapToGrid/>
              <w:spacing w:after="0" w:line="259" w:lineRule="auto"/>
              <w:contextualSpacing/>
              <w:rPr>
                <w:szCs w:val="20"/>
              </w:rPr>
            </w:pPr>
            <w:r w:rsidRPr="001134EC">
              <w:rPr>
                <w:szCs w:val="20"/>
              </w:rPr>
              <w:t>FFS1: Whether to consider N&gt;12 as a potential candidate value(s)</w:t>
            </w:r>
          </w:p>
          <w:p w14:paraId="6B5DE7AB" w14:textId="77777777" w:rsidR="00A56433" w:rsidRPr="001134EC" w:rsidRDefault="00A56433" w:rsidP="008F46EB">
            <w:pPr>
              <w:numPr>
                <w:ilvl w:val="0"/>
                <w:numId w:val="19"/>
              </w:numPr>
              <w:autoSpaceDE/>
              <w:autoSpaceDN/>
              <w:adjustRightInd/>
              <w:snapToGrid/>
              <w:spacing w:after="0" w:line="259" w:lineRule="auto"/>
              <w:contextualSpacing/>
              <w:rPr>
                <w:szCs w:val="20"/>
              </w:rPr>
            </w:pPr>
            <w:r w:rsidRPr="001134EC">
              <w:rPr>
                <w:szCs w:val="20"/>
              </w:rPr>
              <w:t>The symbols of a SL-PRS resource within a slot are consecutive symbols</w:t>
            </w:r>
          </w:p>
          <w:p w14:paraId="0C8D7659" w14:textId="77777777" w:rsidR="00A56433" w:rsidRPr="001134EC" w:rsidRDefault="00A56433" w:rsidP="008F46EB">
            <w:pPr>
              <w:numPr>
                <w:ilvl w:val="1"/>
                <w:numId w:val="19"/>
              </w:numPr>
              <w:autoSpaceDE/>
              <w:autoSpaceDN/>
              <w:adjustRightInd/>
              <w:snapToGrid/>
              <w:spacing w:after="0" w:line="259" w:lineRule="auto"/>
              <w:contextualSpacing/>
              <w:rPr>
                <w:szCs w:val="20"/>
              </w:rPr>
            </w:pPr>
            <w:r w:rsidRPr="001134EC">
              <w:rPr>
                <w:szCs w:val="20"/>
              </w:rPr>
              <w:t>FFS: consecutive and/or non-consecutive symbols for shared resource pool (if supported)</w:t>
            </w:r>
          </w:p>
          <w:p w14:paraId="2A01E51D" w14:textId="77777777" w:rsidR="00A56433" w:rsidRPr="001134EC" w:rsidRDefault="00A56433" w:rsidP="008F46EB">
            <w:pPr>
              <w:numPr>
                <w:ilvl w:val="0"/>
                <w:numId w:val="19"/>
              </w:numPr>
              <w:autoSpaceDE/>
              <w:autoSpaceDN/>
              <w:adjustRightInd/>
              <w:snapToGrid/>
              <w:spacing w:after="0" w:line="259" w:lineRule="auto"/>
              <w:contextualSpacing/>
              <w:rPr>
                <w:szCs w:val="20"/>
              </w:rPr>
            </w:pPr>
            <w:r w:rsidRPr="001134EC">
              <w:rPr>
                <w:szCs w:val="20"/>
              </w:rPr>
              <w:t>FFS: RE-Offset sequence within a SL-PRS resource, including whether to have in the end of the SL-PRS pattern a symbol with the same RE-offset as the first symbol, for phase-tracking purpose</w:t>
            </w:r>
          </w:p>
          <w:p w14:paraId="25BF4687" w14:textId="77777777" w:rsidR="00A56433" w:rsidRDefault="00A56433" w:rsidP="008F46EB">
            <w:pPr>
              <w:pStyle w:val="0Maintext"/>
              <w:rPr>
                <w:b/>
                <w:highlight w:val="green"/>
                <w:u w:val="single"/>
                <w:lang w:eastAsia="zh-CN"/>
              </w:rPr>
            </w:pPr>
          </w:p>
          <w:p w14:paraId="36017D57" w14:textId="77777777" w:rsidR="00A56433" w:rsidRPr="00197EC2" w:rsidRDefault="00A56433" w:rsidP="008F46EB">
            <w:pPr>
              <w:pStyle w:val="0Maintext"/>
              <w:rPr>
                <w:b/>
                <w:u w:val="single"/>
                <w:lang w:eastAsia="zh-CN"/>
              </w:rPr>
            </w:pPr>
            <w:r w:rsidRPr="00197EC2">
              <w:rPr>
                <w:b/>
                <w:highlight w:val="green"/>
                <w:u w:val="single"/>
                <w:lang w:eastAsia="zh-CN"/>
              </w:rPr>
              <w:t>Agreement</w:t>
            </w:r>
          </w:p>
          <w:p w14:paraId="72323357" w14:textId="77777777" w:rsidR="00A56433" w:rsidRPr="006144F7" w:rsidRDefault="00A56433" w:rsidP="008F46EB">
            <w:r w:rsidRPr="00C72193">
              <w:lastRenderedPageBreak/>
              <w:t>Study further the granularity of time-domain resource allocation for SL-PRS transmission.</w:t>
            </w:r>
          </w:p>
          <w:p w14:paraId="0AE88E6A" w14:textId="77777777" w:rsidR="00A56433" w:rsidRPr="007842F5" w:rsidRDefault="00A56433" w:rsidP="008F46EB">
            <w:pPr>
              <w:autoSpaceDE/>
              <w:autoSpaceDN/>
              <w:adjustRightInd/>
              <w:snapToGrid/>
              <w:spacing w:after="0" w:line="252" w:lineRule="auto"/>
              <w:contextualSpacing/>
              <w:jc w:val="left"/>
              <w:rPr>
                <w:rFonts w:eastAsia="Malgun Gothic"/>
                <w:lang w:eastAsia="ko-KR"/>
              </w:rPr>
            </w:pPr>
          </w:p>
        </w:tc>
      </w:tr>
    </w:tbl>
    <w:p w14:paraId="65FDB5C5" w14:textId="77777777" w:rsidR="00A56433" w:rsidRDefault="00A56433" w:rsidP="00A56433">
      <w:pPr>
        <w:rPr>
          <w:lang w:eastAsia="zh-CN"/>
        </w:rPr>
      </w:pPr>
    </w:p>
    <w:p w14:paraId="27DA6B9E" w14:textId="77777777" w:rsidR="00785A0B" w:rsidRDefault="00785A0B" w:rsidP="00785A0B">
      <w:r w:rsidRPr="00D067FF">
        <w:rPr>
          <w:lang w:eastAsia="zh-CN"/>
        </w:rPr>
        <w:t>Although a SL-PRS resource</w:t>
      </w:r>
      <w:r>
        <w:rPr>
          <w:lang w:eastAsia="zh-CN"/>
        </w:rPr>
        <w:t xml:space="preserve"> can span all the sub-channels in a resource pool, a SL-PRS resource may not occupy all symbols and frequency resources in the allocated sub-channels. For a more efficient use of resources, </w:t>
      </w:r>
      <w:r w:rsidRPr="004D6E93">
        <w:rPr>
          <w:bCs/>
        </w:rPr>
        <w:t xml:space="preserve">TDM-based </w:t>
      </w:r>
      <w:r w:rsidRPr="00D607CA">
        <w:rPr>
          <w:bCs/>
        </w:rPr>
        <w:t xml:space="preserve">multiplexing of SL PRS from different UEs in a slot </w:t>
      </w:r>
      <w:r>
        <w:rPr>
          <w:bCs/>
        </w:rPr>
        <w:t xml:space="preserve">can be considered in a </w:t>
      </w:r>
      <w:r w:rsidRPr="00D607CA">
        <w:rPr>
          <w:bCs/>
        </w:rPr>
        <w:t>shared resource pool</w:t>
      </w:r>
      <w:r>
        <w:rPr>
          <w:bCs/>
        </w:rPr>
        <w:t xml:space="preserve"> with </w:t>
      </w:r>
      <w:r>
        <w:rPr>
          <w:lang w:eastAsia="zh-CN"/>
        </w:rPr>
        <w:t>slot structure Option 2 (SL-PRS without SL-SCH)</w:t>
      </w:r>
      <w:r>
        <w:rPr>
          <w:bCs/>
        </w:rPr>
        <w:t>. A</w:t>
      </w:r>
      <w:r>
        <w:rPr>
          <w:lang w:eastAsia="zh-CN"/>
        </w:rPr>
        <w:t>s the SL-PRS uses</w:t>
      </w:r>
      <w:r w:rsidRPr="007409F9">
        <w:rPr>
          <w:lang w:eastAsia="zh-CN"/>
        </w:rPr>
        <w:t xml:space="preserve"> a Comb frequency domain structure</w:t>
      </w:r>
      <w:r>
        <w:rPr>
          <w:lang w:eastAsia="zh-CN"/>
        </w:rPr>
        <w:t>, Comb-base multiplexing of multiple SL-PRS resources within a sub-channel can be considered as well for the slot structure Option 2 (SL-PRS without SL-SCH). For a symbo</w:t>
      </w:r>
      <w:r w:rsidRPr="00C4320B">
        <w:rPr>
          <w:lang w:eastAsia="zh-CN"/>
        </w:rPr>
        <w:t xml:space="preserve">l, this </w:t>
      </w:r>
      <w:r>
        <w:rPr>
          <w:lang w:eastAsia="zh-CN"/>
        </w:rPr>
        <w:t xml:space="preserve">results in a similar </w:t>
      </w:r>
      <w:r w:rsidRPr="00C4320B">
        <w:rPr>
          <w:lang w:eastAsia="zh-CN"/>
        </w:rPr>
        <w:t xml:space="preserve">structure </w:t>
      </w:r>
      <w:r>
        <w:rPr>
          <w:lang w:eastAsia="zh-CN"/>
        </w:rPr>
        <w:t>as the</w:t>
      </w:r>
      <w:r w:rsidRPr="00C4320B">
        <w:rPr>
          <w:lang w:eastAsia="zh-CN"/>
        </w:rPr>
        <w:t xml:space="preserve"> multiplexing PSFCH</w:t>
      </w:r>
      <w:r>
        <w:rPr>
          <w:lang w:eastAsia="zh-CN"/>
        </w:rPr>
        <w:t>s</w:t>
      </w:r>
      <w:r w:rsidRPr="00C4320B">
        <w:rPr>
          <w:lang w:eastAsia="zh-CN"/>
        </w:rPr>
        <w:t xml:space="preserve"> from different UEs in a symbol</w:t>
      </w:r>
      <w:r>
        <w:rPr>
          <w:lang w:eastAsia="zh-CN"/>
        </w:rPr>
        <w:t>, but instead from a Comb-based multiplexing perspective</w:t>
      </w:r>
      <w:r w:rsidRPr="00C4320B">
        <w:rPr>
          <w:lang w:eastAsia="zh-CN"/>
        </w:rPr>
        <w:t>.</w:t>
      </w:r>
      <w:r>
        <w:rPr>
          <w:lang w:eastAsia="zh-CN"/>
        </w:rPr>
        <w:t xml:space="preserve"> Multiple SL-PRS resources can be multiplexed in a slot, such that multiple SL-PRS resources can be sent by different UEs, e.g., by different UEs serving as anchor nodes. </w:t>
      </w:r>
    </w:p>
    <w:p w14:paraId="015F41FA" w14:textId="0890B3A3" w:rsidR="00785A0B" w:rsidRDefault="00785A0B" w:rsidP="00785A0B">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742321">
        <w:rPr>
          <w:b/>
          <w:i/>
          <w:noProof/>
          <w:lang w:eastAsia="zh-CN"/>
        </w:rPr>
        <w:t>10</w:t>
      </w:r>
      <w:r w:rsidRPr="00B93620">
        <w:rPr>
          <w:lang w:eastAsia="zh-CN"/>
        </w:rPr>
        <w:fldChar w:fldCharType="end"/>
      </w:r>
      <w:r w:rsidRPr="00B93620">
        <w:rPr>
          <w:b/>
          <w:i/>
          <w:lang w:eastAsia="zh-CN"/>
        </w:rPr>
        <w:t xml:space="preserve">: </w:t>
      </w:r>
      <w:r>
        <w:rPr>
          <w:b/>
          <w:i/>
          <w:lang w:eastAsia="zh-CN"/>
        </w:rPr>
        <w:t>For slot structure Option2 (SL-PRS without SL-SCH), support</w:t>
      </w:r>
      <w:r w:rsidRPr="005633E9">
        <w:t xml:space="preserve"> </w:t>
      </w:r>
      <w:r w:rsidRPr="005633E9">
        <w:rPr>
          <w:b/>
          <w:i/>
          <w:lang w:eastAsia="zh-CN"/>
        </w:rPr>
        <w:t>TDM-based multiplexing and Comb-based multiplexing of SL PRS from different UEs in a slot</w:t>
      </w:r>
      <w:r>
        <w:rPr>
          <w:b/>
          <w:i/>
          <w:lang w:eastAsia="zh-CN"/>
        </w:rPr>
        <w:t xml:space="preserve"> in a shared resource pool. </w:t>
      </w:r>
    </w:p>
    <w:p w14:paraId="368C8301" w14:textId="77777777" w:rsidR="00A56433" w:rsidRPr="00E17DCA" w:rsidRDefault="00A56433" w:rsidP="00A56433">
      <w:pPr>
        <w:rPr>
          <w:b/>
          <w:i/>
        </w:rPr>
      </w:pPr>
    </w:p>
    <w:p w14:paraId="478A9A6D" w14:textId="77777777" w:rsidR="00A56433" w:rsidRDefault="00A56433" w:rsidP="00A56433">
      <w:pPr>
        <w:pStyle w:val="Heading2"/>
        <w:rPr>
          <w:lang w:eastAsia="zh-CN"/>
        </w:rPr>
      </w:pPr>
      <w:r>
        <w:t xml:space="preserve">Backward compatibility </w:t>
      </w:r>
    </w:p>
    <w:p w14:paraId="2B531201" w14:textId="77777777" w:rsidR="00A56433" w:rsidRDefault="00A56433" w:rsidP="00A56433">
      <w:pPr>
        <w:rPr>
          <w:lang w:eastAsia="zh-CN"/>
        </w:rPr>
      </w:pPr>
      <w:r>
        <w:rPr>
          <w:lang w:eastAsia="zh-CN"/>
        </w:rPr>
        <w:t xml:space="preserve">For a shared resource pool with </w:t>
      </w:r>
      <w:r w:rsidRPr="00155A8C">
        <w:rPr>
          <w:lang w:eastAsia="zh-CN"/>
        </w:rPr>
        <w:t xml:space="preserve">Rel-16/17/18 sidelink communication, </w:t>
      </w:r>
      <w:r>
        <w:rPr>
          <w:lang w:eastAsia="zh-CN"/>
        </w:rPr>
        <w:t>b</w:t>
      </w:r>
      <w:r w:rsidRPr="00155A8C">
        <w:rPr>
          <w:lang w:eastAsia="zh-CN"/>
        </w:rPr>
        <w:t xml:space="preserve">ackward compatibility with legacy Rel-16/17 UEs </w:t>
      </w:r>
      <w:r>
        <w:rPr>
          <w:lang w:eastAsia="zh-CN"/>
        </w:rPr>
        <w:t>needs</w:t>
      </w:r>
      <w:r w:rsidRPr="00155A8C">
        <w:rPr>
          <w:lang w:eastAsia="zh-CN"/>
        </w:rPr>
        <w:t xml:space="preserve"> </w:t>
      </w:r>
      <w:r>
        <w:rPr>
          <w:lang w:eastAsia="zh-CN"/>
        </w:rPr>
        <w:t xml:space="preserve">to </w:t>
      </w:r>
      <w:r w:rsidRPr="00155A8C">
        <w:rPr>
          <w:lang w:eastAsia="zh-CN"/>
        </w:rPr>
        <w:t>be</w:t>
      </w:r>
      <w:r>
        <w:rPr>
          <w:lang w:eastAsia="zh-CN"/>
        </w:rPr>
        <w:t xml:space="preserve"> maintained. </w:t>
      </w:r>
    </w:p>
    <w:p w14:paraId="2CE67201" w14:textId="77777777" w:rsidR="00A56433" w:rsidRDefault="00A56433" w:rsidP="00A56433">
      <w:r>
        <w:t xml:space="preserve">A Rel-16/17 Tx UE performs mode 2 sensing to determine the reservations of transmissions from other UEs with a granularity of sub-channels, i.e., with the granularity of PSSCH. To ensure backward compatibility, Rel-16/17 Tx UEs need to be aware of reservations of the sub-channels occupied by SL-PRS resources reserved by Rel-18 Tx UEs. </w:t>
      </w:r>
    </w:p>
    <w:p w14:paraId="1FB04856" w14:textId="0CC61343" w:rsidR="00A56433" w:rsidRDefault="00A56433" w:rsidP="00A56433">
      <w:r>
        <w:t>To realize this, the time and frequency resource reservation within the 1</w:t>
      </w:r>
      <w:r w:rsidRPr="00C52C76">
        <w:rPr>
          <w:vertAlign w:val="superscript"/>
        </w:rPr>
        <w:t>st</w:t>
      </w:r>
      <w:r>
        <w:t xml:space="preserve"> stage SCI should be present within the PSCCH transmitted by a Rel-18 UE.</w:t>
      </w:r>
      <w:r>
        <w:rPr>
          <w:lang w:eastAsia="zh-CN"/>
        </w:rPr>
        <w:t xml:space="preserve"> The current design of the shared resource pool would not require the change of 1</w:t>
      </w:r>
      <w:r w:rsidRPr="00C52C76">
        <w:rPr>
          <w:vertAlign w:val="superscript"/>
          <w:lang w:eastAsia="zh-CN"/>
        </w:rPr>
        <w:t>st</w:t>
      </w:r>
      <w:r>
        <w:rPr>
          <w:lang w:eastAsia="zh-CN"/>
        </w:rPr>
        <w:t xml:space="preserve"> stage SCI format, hence, the backward compatibility can be maintained from Tx (sensing) perspective.</w:t>
      </w:r>
    </w:p>
    <w:p w14:paraId="48D3D904" w14:textId="4A4C9BEE" w:rsidR="00A56433" w:rsidRDefault="00A56433" w:rsidP="00A56433">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742321">
        <w:rPr>
          <w:b/>
          <w:i/>
          <w:noProof/>
          <w:color w:val="000000" w:themeColor="text1"/>
        </w:rPr>
        <w:t>6</w:t>
      </w:r>
      <w:r w:rsidRPr="005422D0">
        <w:rPr>
          <w:b/>
          <w:i/>
          <w:color w:val="000000" w:themeColor="text1"/>
        </w:rPr>
        <w:fldChar w:fldCharType="end"/>
      </w:r>
      <w:r w:rsidRPr="005422D0">
        <w:rPr>
          <w:b/>
          <w:i/>
          <w:color w:val="000000" w:themeColor="text1"/>
        </w:rPr>
        <w:t xml:space="preserve">: </w:t>
      </w:r>
      <w:r>
        <w:rPr>
          <w:b/>
          <w:i/>
          <w:lang w:eastAsia="zh-CN"/>
        </w:rPr>
        <w:t xml:space="preserve">Backward compatibility can be ensured from the Tx and sensing </w:t>
      </w:r>
      <w:bookmarkStart w:id="17" w:name="_Hlk130854640"/>
      <w:r>
        <w:rPr>
          <w:b/>
          <w:i/>
          <w:lang w:eastAsia="zh-CN"/>
        </w:rPr>
        <w:t>perspective, if a first stage SCI that includes at least the contents as in legacy SCI format 1-A f</w:t>
      </w:r>
      <w:bookmarkEnd w:id="17"/>
      <w:r>
        <w:rPr>
          <w:b/>
          <w:i/>
          <w:lang w:eastAsia="zh-CN"/>
        </w:rPr>
        <w:t>or sensing (i.e. priority/FDRA/TDRA/reservation period) are included for SL-PRS resource reservation</w:t>
      </w:r>
      <w:r>
        <w:rPr>
          <w:rFonts w:hint="eastAsia"/>
          <w:b/>
          <w:i/>
          <w:lang w:eastAsia="zh-CN"/>
        </w:rPr>
        <w:t>/</w:t>
      </w:r>
      <w:r>
        <w:rPr>
          <w:b/>
          <w:i/>
          <w:lang w:eastAsia="zh-CN"/>
        </w:rPr>
        <w:t>indication.</w:t>
      </w:r>
    </w:p>
    <w:p w14:paraId="02395D20" w14:textId="12D0E56B" w:rsidR="00A56433" w:rsidRDefault="00785A0B" w:rsidP="00A56433">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742321">
        <w:rPr>
          <w:b/>
          <w:i/>
          <w:noProof/>
          <w:lang w:eastAsia="zh-CN"/>
        </w:rPr>
        <w:t>11</w:t>
      </w:r>
      <w:r w:rsidRPr="00B93620">
        <w:rPr>
          <w:lang w:eastAsia="zh-CN"/>
        </w:rPr>
        <w:fldChar w:fldCharType="end"/>
      </w:r>
      <w:r w:rsidRPr="00B93620">
        <w:rPr>
          <w:b/>
          <w:i/>
          <w:lang w:eastAsia="zh-CN"/>
        </w:rPr>
        <w:t>:</w:t>
      </w:r>
      <w:r>
        <w:rPr>
          <w:b/>
          <w:i/>
          <w:lang w:eastAsia="zh-CN"/>
        </w:rPr>
        <w:t xml:space="preserve"> For shared resource pool configured with SL-PRS, </w:t>
      </w:r>
      <w:r w:rsidRPr="00785A0B">
        <w:rPr>
          <w:b/>
          <w:i/>
          <w:lang w:eastAsia="zh-CN"/>
        </w:rPr>
        <w:t xml:space="preserve">the BW of the reserved SL-PRS follows the </w:t>
      </w:r>
      <w:r>
        <w:rPr>
          <w:b/>
          <w:i/>
          <w:lang w:eastAsia="zh-CN"/>
        </w:rPr>
        <w:t>FDRA</w:t>
      </w:r>
      <w:r w:rsidRPr="00785A0B">
        <w:rPr>
          <w:b/>
          <w:i/>
          <w:lang w:eastAsia="zh-CN"/>
        </w:rPr>
        <w:t xml:space="preserve"> field in the first stage SCI.</w:t>
      </w:r>
    </w:p>
    <w:p w14:paraId="266118F2" w14:textId="77777777" w:rsidR="00785A0B" w:rsidRPr="00785A0B" w:rsidRDefault="00785A0B" w:rsidP="00A56433">
      <w:pPr>
        <w:rPr>
          <w:b/>
          <w:i/>
          <w:lang w:eastAsia="zh-CN"/>
        </w:rPr>
      </w:pPr>
    </w:p>
    <w:p w14:paraId="6DB652F6" w14:textId="77777777" w:rsidR="00A56433" w:rsidRDefault="00A56433" w:rsidP="00A56433">
      <w:pPr>
        <w:pStyle w:val="Heading2"/>
      </w:pPr>
      <w:r>
        <w:t xml:space="preserve">SCI design </w:t>
      </w:r>
    </w:p>
    <w:p w14:paraId="0699AC5F" w14:textId="77777777" w:rsidR="00A56433" w:rsidRPr="00C52C76" w:rsidRDefault="00A56433" w:rsidP="00A56433">
      <w:r>
        <w:rPr>
          <w:lang w:eastAsia="zh-CN"/>
        </w:rPr>
        <w:t>For the resource reservation and indication, the SCI in the shared resource pool needs to support both option 1 and option 2.</w:t>
      </w:r>
    </w:p>
    <w:p w14:paraId="50766C70" w14:textId="77777777" w:rsidR="00A56433" w:rsidRDefault="00A56433" w:rsidP="00A56433">
      <w:pPr>
        <w:pStyle w:val="Heading3"/>
        <w:rPr>
          <w:lang w:eastAsia="zh-CN"/>
        </w:rPr>
      </w:pPr>
      <w:r>
        <w:t>Reception of SL-PRS resource</w:t>
      </w:r>
    </w:p>
    <w:p w14:paraId="6A2AD9CE" w14:textId="77777777" w:rsidR="00A56433" w:rsidRDefault="00A56433" w:rsidP="00A56433">
      <w:pPr>
        <w:rPr>
          <w:lang w:eastAsia="zh-CN"/>
        </w:rPr>
      </w:pPr>
      <w:r>
        <w:rPr>
          <w:lang w:eastAsia="zh-CN"/>
        </w:rPr>
        <w:t>In a shared resource pool, a Rel-18 Rx UE needs to be able to distinguish whether a 1</w:t>
      </w:r>
      <w:r w:rsidRPr="003C097C">
        <w:rPr>
          <w:vertAlign w:val="superscript"/>
          <w:lang w:eastAsia="zh-CN"/>
        </w:rPr>
        <w:t>st</w:t>
      </w:r>
      <w:r>
        <w:rPr>
          <w:lang w:eastAsia="zh-CN"/>
        </w:rPr>
        <w:t>-stage SCI is associated with a PSSCH only transmission (legacy slot) or with a PSSCH+SL-PRS slot/SL-PRS only slot (Option 1/Option 2</w:t>
      </w:r>
      <w:r>
        <w:rPr>
          <w:rFonts w:hint="eastAsia"/>
          <w:lang w:eastAsia="zh-CN"/>
        </w:rPr>
        <w:t>).</w:t>
      </w:r>
      <w:r>
        <w:rPr>
          <w:lang w:eastAsia="zh-CN"/>
        </w:rPr>
        <w:t xml:space="preserve"> For this purpose, the reserved bits in the 1</w:t>
      </w:r>
      <w:r w:rsidRPr="003C097C">
        <w:rPr>
          <w:vertAlign w:val="superscript"/>
          <w:lang w:eastAsia="zh-CN"/>
        </w:rPr>
        <w:t>st</w:t>
      </w:r>
      <w:r>
        <w:rPr>
          <w:lang w:eastAsia="zh-CN"/>
        </w:rPr>
        <w:t xml:space="preserve">-stage SCI can be employed. </w:t>
      </w:r>
    </w:p>
    <w:p w14:paraId="08F29ADE" w14:textId="3AC22D2D" w:rsidR="00A56433" w:rsidRDefault="00A56433" w:rsidP="00A5643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2321">
        <w:rPr>
          <w:b/>
          <w:i/>
          <w:noProof/>
        </w:rPr>
        <w:t>12</w:t>
      </w:r>
      <w:r w:rsidRPr="00E10A28">
        <w:rPr>
          <w:b/>
          <w:i/>
        </w:rPr>
        <w:fldChar w:fldCharType="end"/>
      </w:r>
      <w:r>
        <w:rPr>
          <w:b/>
          <w:i/>
        </w:rPr>
        <w:t xml:space="preserve">: </w:t>
      </w:r>
      <w:r>
        <w:rPr>
          <w:b/>
          <w:i/>
          <w:color w:val="000000" w:themeColor="text1"/>
        </w:rPr>
        <w:t xml:space="preserve">For a shared resource pool, support to use </w:t>
      </w:r>
      <w:r>
        <w:rPr>
          <w:b/>
          <w:i/>
        </w:rPr>
        <w:t xml:space="preserve">some reserved bits in the SCI-1 to indicate a </w:t>
      </w:r>
      <w:r w:rsidRPr="00D05D3E">
        <w:rPr>
          <w:b/>
          <w:i/>
        </w:rPr>
        <w:t>PSSCH only transmission or</w:t>
      </w:r>
      <w:r>
        <w:rPr>
          <w:b/>
          <w:i/>
        </w:rPr>
        <w:t xml:space="preserve"> </w:t>
      </w:r>
      <w:r w:rsidRPr="00D05D3E">
        <w:rPr>
          <w:b/>
          <w:i/>
        </w:rPr>
        <w:t xml:space="preserve">a SL-PRS </w:t>
      </w:r>
      <w:r>
        <w:rPr>
          <w:b/>
          <w:i/>
        </w:rPr>
        <w:t xml:space="preserve">transmission </w:t>
      </w:r>
      <w:r w:rsidRPr="00D05D3E">
        <w:rPr>
          <w:b/>
          <w:i/>
        </w:rPr>
        <w:t>with slot structure Option 1 or Option 2</w:t>
      </w:r>
      <w:r>
        <w:rPr>
          <w:b/>
          <w:i/>
        </w:rPr>
        <w:t>.</w:t>
      </w:r>
    </w:p>
    <w:p w14:paraId="5E2BE0C2" w14:textId="77777777" w:rsidR="00A56433" w:rsidRDefault="00A56433" w:rsidP="00A56433">
      <w:pPr>
        <w:pStyle w:val="Heading3"/>
        <w:rPr>
          <w:lang w:eastAsia="zh-CN"/>
        </w:rPr>
      </w:pPr>
      <w:r>
        <w:rPr>
          <w:lang w:eastAsia="zh-CN"/>
        </w:rPr>
        <w:t>Transmission</w:t>
      </w:r>
      <w:r>
        <w:rPr>
          <w:rFonts w:hint="eastAsia"/>
          <w:lang w:eastAsia="zh-CN"/>
        </w:rPr>
        <w:t>/</w:t>
      </w:r>
      <w:r>
        <w:rPr>
          <w:lang w:eastAsia="zh-CN"/>
        </w:rPr>
        <w:t>Sensing</w:t>
      </w:r>
      <w:r>
        <w:t xml:space="preserve"> of SL-PRS resource</w:t>
      </w:r>
    </w:p>
    <w:p w14:paraId="545A4F76" w14:textId="77777777" w:rsidR="00A56433" w:rsidRDefault="00A56433" w:rsidP="00A56433">
      <w:pPr>
        <w:rPr>
          <w:lang w:eastAsia="zh-CN"/>
        </w:rPr>
      </w:pPr>
      <w:r w:rsidRPr="00C52C76">
        <w:rPr>
          <w:lang w:eastAsia="zh-CN"/>
        </w:rPr>
        <w:t>For slot structure</w:t>
      </w:r>
      <w:r w:rsidRPr="00E741C8">
        <w:t xml:space="preserve"> </w:t>
      </w:r>
      <w:r w:rsidRPr="00D545DA">
        <w:t>Option</w:t>
      </w:r>
      <w:r>
        <w:t xml:space="preserve"> 1, only reservations with a sub-channel granularity need to be considered in a shared resource pool. The configuration SL-PRS resources can be configured by higher-layers. The existence of the SL-PRS does not need to be aware by Rel-18 sensing UEs.</w:t>
      </w:r>
    </w:p>
    <w:p w14:paraId="27A74BAB" w14:textId="77777777" w:rsidR="00A56433" w:rsidRDefault="00A56433" w:rsidP="00A56433">
      <w:r>
        <w:lastRenderedPageBreak/>
        <w:t>For slot structure Option 2, a Rel-18 Tx UE performing sensing needs to determine the specific resource reservations of SL-PRS in a shared resource pool to exclude occupied resources for SL-PRS. In addition, as the resources can also be used for data transmission in a shared resource pool, a Rel-18 sensing UE needs to determine as well reservations for PSSCH. Hence, two level of granularities, i.e., first a subset of sub-channels and then the specific SL-PRS resources, need to be determined.</w:t>
      </w:r>
    </w:p>
    <w:p w14:paraId="580EA4E1" w14:textId="6B5685C3" w:rsidR="00A56433" w:rsidRDefault="00A56433" w:rsidP="00A56433">
      <w:pPr>
        <w:rPr>
          <w:b/>
          <w:i/>
          <w:color w:val="000000" w:themeColor="text1"/>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sidR="00742321">
        <w:rPr>
          <w:b/>
          <w:i/>
          <w:noProof/>
          <w:color w:val="000000" w:themeColor="text1"/>
        </w:rPr>
        <w:t>7</w:t>
      </w:r>
      <w:r w:rsidRPr="005422D0">
        <w:rPr>
          <w:b/>
          <w:i/>
          <w:color w:val="000000" w:themeColor="text1"/>
        </w:rPr>
        <w:fldChar w:fldCharType="end"/>
      </w:r>
      <w:r w:rsidRPr="005422D0">
        <w:rPr>
          <w:b/>
          <w:i/>
          <w:color w:val="000000" w:themeColor="text1"/>
        </w:rPr>
        <w:t>:</w:t>
      </w:r>
      <w:r>
        <w:rPr>
          <w:b/>
          <w:i/>
          <w:color w:val="000000" w:themeColor="text1"/>
        </w:rPr>
        <w:t xml:space="preserve"> To support sensing of SL-PRS resources with slot structure Option 2 (SL-PRS without SL-SCH), Rel-18 Tx UEs need to send resource reservations with a granularity of SL-PRS resources.</w:t>
      </w:r>
    </w:p>
    <w:p w14:paraId="44D829B3" w14:textId="77777777" w:rsidR="00A56433" w:rsidRPr="005576CC" w:rsidRDefault="00A56433" w:rsidP="00A56433">
      <w:pPr>
        <w:rPr>
          <w:lang w:eastAsia="zh-CN"/>
        </w:rPr>
      </w:pPr>
      <w:r>
        <w:t xml:space="preserve">To support the indication of resource reservations with two different granularities for slot structure Option 2 (SL-PRS without SL-SCH), the two stage SCI structure can be used with the introduction of a second stage SCI format associated with SL-PRS. While the first stage SCI can be used to indicate resource reservations with a sub-channel granularity, the second stage SCI can be used to indicate resource reservations with a granularity of SL-PRS resources. Thus, a Rel-18 Tx UE performing sensing for SL-PRS needs to decode the first stage SCI and the second stage SCI. </w:t>
      </w:r>
    </w:p>
    <w:p w14:paraId="33C48953" w14:textId="1C7F81D6" w:rsidR="00A56433" w:rsidRDefault="00A56433" w:rsidP="00A56433">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sidR="00742321">
        <w:rPr>
          <w:b/>
          <w:i/>
          <w:noProof/>
          <w:lang w:eastAsia="zh-CN"/>
        </w:rPr>
        <w:t>13</w:t>
      </w:r>
      <w:r w:rsidRPr="00B93620">
        <w:rPr>
          <w:lang w:eastAsia="zh-CN"/>
        </w:rPr>
        <w:fldChar w:fldCharType="end"/>
      </w:r>
      <w:r w:rsidRPr="00B93620">
        <w:rPr>
          <w:b/>
          <w:i/>
          <w:lang w:eastAsia="zh-CN"/>
        </w:rPr>
        <w:t xml:space="preserve">: </w:t>
      </w:r>
      <w:r>
        <w:rPr>
          <w:b/>
          <w:i/>
          <w:lang w:eastAsia="zh-CN"/>
        </w:rPr>
        <w:t xml:space="preserve">For SL-PRS transmissions with </w:t>
      </w:r>
      <w:r w:rsidRPr="00E07240">
        <w:rPr>
          <w:b/>
          <w:i/>
          <w:lang w:eastAsia="zh-CN"/>
        </w:rPr>
        <w:t xml:space="preserve">slot structure </w:t>
      </w:r>
      <w:r w:rsidRPr="00A2210E">
        <w:rPr>
          <w:b/>
          <w:i/>
          <w:lang w:eastAsia="zh-CN"/>
        </w:rPr>
        <w:t xml:space="preserve">Option 2 (SL-PRS without </w:t>
      </w:r>
      <w:r>
        <w:rPr>
          <w:b/>
          <w:i/>
          <w:lang w:eastAsia="zh-CN"/>
        </w:rPr>
        <w:t>SL-</w:t>
      </w:r>
      <w:r w:rsidRPr="00A2210E">
        <w:rPr>
          <w:b/>
          <w:i/>
          <w:lang w:eastAsia="zh-CN"/>
        </w:rPr>
        <w:t>SCH)</w:t>
      </w:r>
      <w:r>
        <w:rPr>
          <w:b/>
          <w:i/>
          <w:lang w:eastAsia="zh-CN"/>
        </w:rPr>
        <w:t xml:space="preserve"> in a shared resource pool, support a two-stage SCI with the inclusion of a second stage SCI format to indicate the reservation of SL-PRS with a granularity of SL-PRS resource.</w:t>
      </w:r>
    </w:p>
    <w:p w14:paraId="2B3AE6D3" w14:textId="77777777" w:rsidR="006F6DC6" w:rsidRPr="002E35BE" w:rsidRDefault="006F6DC6" w:rsidP="00D41845">
      <w:pPr>
        <w:rPr>
          <w:lang w:eastAsia="zh-CN"/>
        </w:rPr>
      </w:pPr>
    </w:p>
    <w:p w14:paraId="5A2A012D" w14:textId="4424B112" w:rsidR="00FB39A3" w:rsidRDefault="00F30443" w:rsidP="00FB39A3">
      <w:pPr>
        <w:pStyle w:val="Heading1"/>
        <w:rPr>
          <w:lang w:eastAsia="zh-CN"/>
        </w:rPr>
      </w:pPr>
      <w:r>
        <w:rPr>
          <w:lang w:eastAsia="zh-CN"/>
        </w:rPr>
        <w:t>Resource allocation in Scheme 1</w:t>
      </w:r>
      <w:r w:rsidR="00411178">
        <w:rPr>
          <w:lang w:eastAsia="zh-CN"/>
        </w:rPr>
        <w:t xml:space="preserve"> </w:t>
      </w:r>
    </w:p>
    <w:p w14:paraId="0C8F7B0D" w14:textId="62A4B459" w:rsidR="00AA5F1F" w:rsidRDefault="00AA5F1F" w:rsidP="00AA5F1F">
      <w:pPr>
        <w:rPr>
          <w:lang w:eastAsia="zh-CN"/>
        </w:rPr>
      </w:pPr>
      <w:r>
        <w:rPr>
          <w:rFonts w:hint="eastAsia"/>
          <w:lang w:eastAsia="zh-CN"/>
        </w:rPr>
        <w:t>I</w:t>
      </w:r>
      <w:r>
        <w:rPr>
          <w:lang w:eastAsia="zh-CN"/>
        </w:rPr>
        <w:t xml:space="preserve">n Scheme 1, gNB controls the resource allocation for SL-PRS transmission. The general procedure can be described as follows. When a UE wants to transmit SL-PRS according to a certain positioning service, it first sends the SL-PRS transmission request to the gNB to request resources. Upon the request of the UE, gNB grants certain resources for transmitting the SL-PRS. The granted resource can be </w:t>
      </w:r>
      <w:r w:rsidR="00DE0B9A">
        <w:rPr>
          <w:lang w:eastAsia="zh-CN"/>
        </w:rPr>
        <w:t xml:space="preserve">provided </w:t>
      </w:r>
      <w:r>
        <w:rPr>
          <w:lang w:eastAsia="zh-CN"/>
        </w:rPr>
        <w:t>by gNB following the similar mechanism like mode 1 for SL communication, e.g. dynamic grant, configured grant type1/type 2.</w:t>
      </w:r>
    </w:p>
    <w:p w14:paraId="77705126" w14:textId="33335C62" w:rsidR="00AA5F1F" w:rsidRDefault="00AA5F1F" w:rsidP="00AA5F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2321">
        <w:rPr>
          <w:b/>
          <w:i/>
          <w:noProof/>
        </w:rPr>
        <w:t>14</w:t>
      </w:r>
      <w:r w:rsidRPr="00E10A28">
        <w:rPr>
          <w:b/>
          <w:i/>
        </w:rPr>
        <w:fldChar w:fldCharType="end"/>
      </w:r>
      <w:r w:rsidRPr="00E10A28">
        <w:rPr>
          <w:b/>
          <w:i/>
        </w:rPr>
        <w:t>:</w:t>
      </w:r>
      <w:r>
        <w:rPr>
          <w:b/>
          <w:i/>
        </w:rPr>
        <w:t xml:space="preserve"> For resource allocation scheme 1, support gNB to grant UEs the</w:t>
      </w:r>
      <w:r w:rsidRPr="00260650">
        <w:rPr>
          <w:b/>
          <w:i/>
        </w:rPr>
        <w:t xml:space="preserve"> </w:t>
      </w:r>
      <w:r>
        <w:rPr>
          <w:b/>
          <w:i/>
        </w:rPr>
        <w:t xml:space="preserve">SL-PRS resource for transmission </w:t>
      </w:r>
      <w:r w:rsidRPr="00A44491">
        <w:rPr>
          <w:b/>
          <w:i/>
        </w:rPr>
        <w:t xml:space="preserve">at least </w:t>
      </w:r>
      <w:r>
        <w:rPr>
          <w:b/>
          <w:i/>
        </w:rPr>
        <w:t xml:space="preserve">by </w:t>
      </w:r>
      <w:r w:rsidR="00E12F25">
        <w:rPr>
          <w:b/>
          <w:i/>
        </w:rPr>
        <w:t xml:space="preserve">a </w:t>
      </w:r>
      <w:r>
        <w:rPr>
          <w:b/>
          <w:i/>
        </w:rPr>
        <w:t>DCI.</w:t>
      </w:r>
    </w:p>
    <w:p w14:paraId="2AE61E2F" w14:textId="546BF7C3" w:rsidR="00AA5F1F" w:rsidRDefault="00AA5F1F" w:rsidP="00AA5F1F">
      <w:pPr>
        <w:rPr>
          <w:lang w:eastAsia="zh-CN"/>
        </w:rPr>
      </w:pPr>
      <w:r>
        <w:rPr>
          <w:lang w:eastAsia="zh-CN"/>
        </w:rPr>
        <w:t>For partial coverage scenario, it could be beneficial if one in-coverage UE could help to request SL-PRS for other out-of-coverage UEs. We think that the request of SL-PRS</w:t>
      </w:r>
      <w:r w:rsidRPr="00795F01">
        <w:rPr>
          <w:lang w:eastAsia="zh-CN"/>
        </w:rPr>
        <w:t xml:space="preserve"> </w:t>
      </w:r>
      <w:r>
        <w:rPr>
          <w:lang w:eastAsia="zh-CN"/>
        </w:rPr>
        <w:t>may include both the SL-PRS requirement for UE-A itself and for another OOC UE. The request for SL-PRS resource transmissions to gNB, such as number of slots, can be carried by uplink MAC CE.</w:t>
      </w:r>
    </w:p>
    <w:p w14:paraId="5920C2D2" w14:textId="4A4EAD5B" w:rsidR="00AA5F1F" w:rsidRDefault="00AA5F1F" w:rsidP="00AA5F1F">
      <w:pPr>
        <w:rPr>
          <w:lang w:eastAsia="zh-CN"/>
        </w:rPr>
      </w:pPr>
      <w:r>
        <w:rPr>
          <w:rFonts w:hint="eastAsia"/>
          <w:lang w:eastAsia="zh-CN"/>
        </w:rPr>
        <w:t>T</w:t>
      </w:r>
      <w:r>
        <w:rPr>
          <w:lang w:eastAsia="zh-CN"/>
        </w:rPr>
        <w:t xml:space="preserve">he general diagram of resource allocation in Scheme 1 can be illustrated in </w:t>
      </w:r>
      <w:r>
        <w:rPr>
          <w:lang w:eastAsia="zh-CN"/>
        </w:rPr>
        <w:fldChar w:fldCharType="begin"/>
      </w:r>
      <w:r>
        <w:rPr>
          <w:lang w:eastAsia="zh-CN"/>
        </w:rPr>
        <w:instrText xml:space="preserve"> REF _Ref130916860 \h </w:instrText>
      </w:r>
      <w:r>
        <w:rPr>
          <w:lang w:eastAsia="zh-CN"/>
        </w:rPr>
      </w:r>
      <w:r>
        <w:rPr>
          <w:lang w:eastAsia="zh-CN"/>
        </w:rPr>
        <w:fldChar w:fldCharType="separate"/>
      </w:r>
      <w:r w:rsidR="00742321">
        <w:t xml:space="preserve">Figure </w:t>
      </w:r>
      <w:r w:rsidR="00742321">
        <w:rPr>
          <w:noProof/>
        </w:rPr>
        <w:t>6</w:t>
      </w:r>
      <w:r>
        <w:rPr>
          <w:lang w:eastAsia="zh-CN"/>
        </w:rPr>
        <w:fldChar w:fldCharType="end"/>
      </w:r>
      <w:r>
        <w:rPr>
          <w:lang w:eastAsia="zh-CN"/>
        </w:rPr>
        <w:t>.</w:t>
      </w:r>
    </w:p>
    <w:p w14:paraId="58DED2A5" w14:textId="77777777" w:rsidR="00AA5F1F" w:rsidRDefault="00AA5F1F" w:rsidP="00AA5F1F">
      <w:pPr>
        <w:keepNext/>
      </w:pPr>
      <w:r>
        <w:rPr>
          <w:noProof/>
          <w:lang w:eastAsia="zh-CN"/>
        </w:rPr>
        <mc:AlternateContent>
          <mc:Choice Requires="wpc">
            <w:drawing>
              <wp:inline distT="0" distB="0" distL="0" distR="0" wp14:anchorId="3FA36DBE" wp14:editId="7BB5E86A">
                <wp:extent cx="5925185" cy="2584174"/>
                <wp:effectExtent l="0" t="0" r="0" b="0"/>
                <wp:docPr id="1248" name="画布 12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9" name="矩形 1249"/>
                        <wps:cNvSpPr/>
                        <wps:spPr>
                          <a:xfrm>
                            <a:off x="931902" y="277977"/>
                            <a:ext cx="694944" cy="2706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EC4A3"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UE-B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矩形 1250"/>
                        <wps:cNvSpPr/>
                        <wps:spPr>
                          <a:xfrm>
                            <a:off x="2472527" y="278130"/>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7CBE23"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UE-A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1" name="矩形 1251"/>
                        <wps:cNvSpPr/>
                        <wps:spPr>
                          <a:xfrm>
                            <a:off x="4147707" y="277977"/>
                            <a:ext cx="694690" cy="27051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2B0059"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2" name="直接连接符 1252"/>
                        <wps:cNvCnPr/>
                        <wps:spPr>
                          <a:xfrm flipH="1">
                            <a:off x="1283032" y="548640"/>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3" name="直接连接符 1253"/>
                        <wps:cNvCnPr/>
                        <wps:spPr>
                          <a:xfrm flipH="1">
                            <a:off x="2816240" y="548487"/>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4" name="直接连接符 1254"/>
                        <wps:cNvCnPr/>
                        <wps:spPr>
                          <a:xfrm flipH="1">
                            <a:off x="4520681" y="549224"/>
                            <a:ext cx="0" cy="18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 name="直接箭头连接符 1255"/>
                        <wps:cNvCnPr/>
                        <wps:spPr>
                          <a:xfrm>
                            <a:off x="2816240" y="870507"/>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7" name="直接箭头连接符 1257"/>
                        <wps:cNvCnPr/>
                        <wps:spPr>
                          <a:xfrm flipH="1">
                            <a:off x="2813277" y="1286206"/>
                            <a:ext cx="17044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8" name="直接箭头连接符 1258"/>
                        <wps:cNvCnPr/>
                        <wps:spPr>
                          <a:xfrm flipH="1">
                            <a:off x="1280048" y="1811624"/>
                            <a:ext cx="153619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9" name="文本框 1259"/>
                        <wps:cNvSpPr txBox="1"/>
                        <wps:spPr>
                          <a:xfrm>
                            <a:off x="3119145" y="570585"/>
                            <a:ext cx="1028562"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48A4D7" w14:textId="77777777" w:rsidR="00C66661" w:rsidRDefault="00C66661" w:rsidP="00AA5F1F">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2BE873D2" w14:textId="77777777" w:rsidR="00C66661" w:rsidRDefault="00C66661" w:rsidP="00AA5F1F">
                              <w:pPr>
                                <w:spacing w:after="0"/>
                                <w:jc w:val="center"/>
                                <w:rPr>
                                  <w:sz w:val="13"/>
                                  <w:szCs w:val="13"/>
                                  <w:lang w:eastAsia="zh-CN"/>
                                </w:rPr>
                              </w:pPr>
                              <w:r>
                                <w:rPr>
                                  <w:rFonts w:hint="eastAsia"/>
                                  <w:sz w:val="13"/>
                                  <w:szCs w:val="13"/>
                                  <w:lang w:eastAsia="zh-CN"/>
                                </w:rPr>
                                <w:t>(</w:t>
                              </w:r>
                              <w:r>
                                <w:rPr>
                                  <w:sz w:val="13"/>
                                  <w:szCs w:val="13"/>
                                  <w:lang w:eastAsia="zh-CN"/>
                                </w:rPr>
                                <w:t>MAC CE)</w:t>
                              </w:r>
                            </w:p>
                            <w:p w14:paraId="0FAFFD1C" w14:textId="77777777" w:rsidR="00C66661" w:rsidRPr="00575E41" w:rsidRDefault="00C66661" w:rsidP="00AA5F1F">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1" name="文本框 1261"/>
                        <wps:cNvSpPr txBox="1"/>
                        <wps:spPr>
                          <a:xfrm>
                            <a:off x="3079606" y="972038"/>
                            <a:ext cx="1265530" cy="29781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5F1AC" w14:textId="77777777" w:rsidR="00C66661" w:rsidRDefault="00C66661" w:rsidP="00AA5F1F">
                              <w:pPr>
                                <w:spacing w:after="0"/>
                                <w:jc w:val="center"/>
                                <w:rPr>
                                  <w:sz w:val="13"/>
                                  <w:szCs w:val="13"/>
                                  <w:lang w:eastAsia="zh-CN"/>
                                </w:rPr>
                              </w:pPr>
                              <w:r>
                                <w:rPr>
                                  <w:sz w:val="13"/>
                                  <w:szCs w:val="13"/>
                                  <w:lang w:eastAsia="zh-CN"/>
                                </w:rPr>
                                <w:t>Resource schedule</w:t>
                              </w:r>
                            </w:p>
                            <w:p w14:paraId="28F5557D" w14:textId="77777777" w:rsidR="00C66661" w:rsidRPr="00575E41" w:rsidRDefault="00C66661" w:rsidP="00AA5F1F">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4" name="文本框 1264"/>
                        <wps:cNvSpPr txBox="1"/>
                        <wps:spPr>
                          <a:xfrm>
                            <a:off x="1327023" y="1475130"/>
                            <a:ext cx="1401536" cy="2926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8FF4F" w14:textId="77777777" w:rsidR="00C66661" w:rsidRDefault="00C66661" w:rsidP="00AA5F1F">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43D74CCB" w14:textId="77777777" w:rsidR="00C66661" w:rsidRDefault="00C66661" w:rsidP="00AA5F1F">
                              <w:pPr>
                                <w:spacing w:after="0"/>
                                <w:jc w:val="center"/>
                                <w:rPr>
                                  <w:sz w:val="13"/>
                                  <w:szCs w:val="13"/>
                                  <w:lang w:eastAsia="zh-CN"/>
                                </w:rPr>
                              </w:pPr>
                              <w:r>
                                <w:rPr>
                                  <w:sz w:val="13"/>
                                  <w:szCs w:val="13"/>
                                  <w:lang w:eastAsia="zh-CN"/>
                                </w:rPr>
                                <w:t>(SCI and SL-PRS)</w:t>
                              </w:r>
                            </w:p>
                            <w:p w14:paraId="35A9F272" w14:textId="77777777" w:rsidR="00C66661" w:rsidRPr="00575E41" w:rsidRDefault="00C66661" w:rsidP="00AA5F1F">
                              <w:pPr>
                                <w:spacing w:after="0"/>
                                <w:jc w:val="center"/>
                                <w:rPr>
                                  <w:sz w:val="13"/>
                                  <w:szCs w:val="13"/>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FA36DBE" id="画布 1248" o:spid="_x0000_s1404" editas="canvas" style="width:466.55pt;height:203.5pt;mso-position-horizontal-relative:char;mso-position-vertical-relative:line" coordsize="59251,25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">
                <v:shape id="_x0000_s1405" type="#_x0000_t75" style="position:absolute;width:59251;height:25838;visibility:visible;mso-wrap-style:square">
                  <v:fill o:detectmouseclick="t"/>
                  <v:path o:connecttype="none"/>
                </v:shape>
                <v:rect id="矩形 1249" o:spid="_x0000_s1406" style="position:absolute;left:9319;top:2779;width:6949;height:2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" filled="f" strokecolor="black [3213]">
                  <v:textbox>
                    <w:txbxContent>
                      <w:p w14:paraId="7BEEC4A3"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UE-B</w:t>
                        </w:r>
                      </w:p>
                    </w:txbxContent>
                  </v:textbox>
                </v:rect>
                <v:rect id="矩形 1250" o:spid="_x0000_s1407" style="position:absolute;left:24725;top:2781;width:6947;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" filled="f" strokecolor="black [3213]">
                  <v:textbox>
                    <w:txbxContent>
                      <w:p w14:paraId="567CBE23"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UE-A</w:t>
                        </w:r>
                      </w:p>
                    </w:txbxContent>
                  </v:textbox>
                </v:rect>
                <v:rect id="矩形 1251" o:spid="_x0000_s1408" style="position:absolute;left:41477;top:2779;width:6946;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" filled="f" strokecolor="black [3213]">
                  <v:textbox>
                    <w:txbxContent>
                      <w:p w14:paraId="652B0059" w14:textId="77777777" w:rsidR="00C66661" w:rsidRPr="0058269E" w:rsidRDefault="00C66661" w:rsidP="00AA5F1F">
                        <w:pPr>
                          <w:jc w:val="center"/>
                          <w:rPr>
                            <w:color w:val="000000" w:themeColor="text1"/>
                            <w:lang w:eastAsia="zh-CN"/>
                          </w:rPr>
                        </w:pPr>
                        <w:r w:rsidRPr="0058269E">
                          <w:rPr>
                            <w:rFonts w:hint="eastAsia"/>
                            <w:color w:val="000000" w:themeColor="text1"/>
                            <w:lang w:eastAsia="zh-CN"/>
                          </w:rPr>
                          <w:t>gNB</w:t>
                        </w:r>
                      </w:p>
                    </w:txbxContent>
                  </v:textbox>
                </v:rect>
                <v:line id="直接连接符 1252" o:spid="_x0000_s1409" style="position:absolute;flip:x;visibility:visible;mso-wrap-style:square" from="12830,5486" to="12830,23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" strokecolor="black [3213]"/>
                <v:line id="直接连接符 1253" o:spid="_x0000_s1410" style="position:absolute;flip:x;visibility:visible;mso-wrap-style:square" from="28162,5484" to="28162,23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" strokecolor="black [3213]"/>
                <v:line id="直接连接符 1254" o:spid="_x0000_s1411" style="position:absolute;flip:x;visibility:visible;mso-wrap-style:square" from="45206,5492" to="45206,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" strokecolor="black [3213]"/>
                <v:shapetype id="_x0000_t32" coordsize="21600,21600" o:spt="32" o:oned="t" path="m,l21600,21600e" filled="f">
                  <v:path arrowok="t" fillok="f" o:connecttype="none"/>
                  <o:lock v:ext="edit" shapetype="t"/>
                </v:shapetype>
                <v:shape id="直接箭头连接符 1255" o:spid="_x0000_s1412" type="#_x0000_t32" style="position:absolute;left:28162;top:8705;width:17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" strokecolor="black [3213]">
                  <v:stroke endarrow="block"/>
                </v:shape>
                <v:shape id="直接箭头连接符 1257" o:spid="_x0000_s1413" type="#_x0000_t32" style="position:absolute;left:28132;top:12862;width:170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" strokecolor="black [3213]">
                  <v:stroke endarrow="block"/>
                </v:shape>
                <v:shape id="直接箭头连接符 1258" o:spid="_x0000_s1414" type="#_x0000_t32" style="position:absolute;left:12800;top:18116;width:153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" strokecolor="black [3213]">
                  <v:stroke endarrow="block"/>
                </v:shape>
                <v:shape id="文本框 1259" o:spid="_x0000_s1415" type="#_x0000_t202" style="position:absolute;left:31191;top:5705;width:10286;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" fillcolor="white [3201]" stroked="f" strokeweight=".5pt">
                  <v:textbox>
                    <w:txbxContent>
                      <w:p w14:paraId="0648A4D7" w14:textId="77777777" w:rsidR="00C66661" w:rsidRDefault="00C66661" w:rsidP="00AA5F1F">
                        <w:pPr>
                          <w:spacing w:after="0"/>
                          <w:jc w:val="center"/>
                          <w:rPr>
                            <w:sz w:val="13"/>
                            <w:szCs w:val="13"/>
                            <w:lang w:eastAsia="zh-CN"/>
                          </w:rPr>
                        </w:pPr>
                        <w:r w:rsidRPr="00575E41">
                          <w:rPr>
                            <w:rFonts w:hint="eastAsia"/>
                            <w:sz w:val="13"/>
                            <w:szCs w:val="13"/>
                            <w:lang w:eastAsia="zh-CN"/>
                          </w:rPr>
                          <w:t>SL</w:t>
                        </w:r>
                        <w:r w:rsidRPr="00575E41">
                          <w:rPr>
                            <w:sz w:val="13"/>
                            <w:szCs w:val="13"/>
                            <w:lang w:eastAsia="zh-CN"/>
                          </w:rPr>
                          <w:t>-PRS Request</w:t>
                        </w:r>
                      </w:p>
                      <w:p w14:paraId="2BE873D2" w14:textId="77777777" w:rsidR="00C66661" w:rsidRDefault="00C66661" w:rsidP="00AA5F1F">
                        <w:pPr>
                          <w:spacing w:after="0"/>
                          <w:jc w:val="center"/>
                          <w:rPr>
                            <w:sz w:val="13"/>
                            <w:szCs w:val="13"/>
                            <w:lang w:eastAsia="zh-CN"/>
                          </w:rPr>
                        </w:pPr>
                        <w:r>
                          <w:rPr>
                            <w:rFonts w:hint="eastAsia"/>
                            <w:sz w:val="13"/>
                            <w:szCs w:val="13"/>
                            <w:lang w:eastAsia="zh-CN"/>
                          </w:rPr>
                          <w:t>(</w:t>
                        </w:r>
                        <w:r>
                          <w:rPr>
                            <w:sz w:val="13"/>
                            <w:szCs w:val="13"/>
                            <w:lang w:eastAsia="zh-CN"/>
                          </w:rPr>
                          <w:t>MAC CE)</w:t>
                        </w:r>
                      </w:p>
                      <w:p w14:paraId="0FAFFD1C" w14:textId="77777777" w:rsidR="00C66661" w:rsidRPr="00575E41" w:rsidRDefault="00C66661" w:rsidP="00AA5F1F">
                        <w:pPr>
                          <w:spacing w:after="0"/>
                          <w:jc w:val="center"/>
                          <w:rPr>
                            <w:sz w:val="13"/>
                            <w:szCs w:val="13"/>
                            <w:lang w:eastAsia="zh-CN"/>
                          </w:rPr>
                        </w:pPr>
                      </w:p>
                    </w:txbxContent>
                  </v:textbox>
                </v:shape>
                <v:shape id="文本框 1261" o:spid="_x0000_s1416" type="#_x0000_t202" style="position:absolute;left:30796;top:9720;width:1265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" fillcolor="white [3201]" stroked="f" strokeweight=".5pt">
                  <v:textbox>
                    <w:txbxContent>
                      <w:p w14:paraId="7365F1AC" w14:textId="77777777" w:rsidR="00C66661" w:rsidRDefault="00C66661" w:rsidP="00AA5F1F">
                        <w:pPr>
                          <w:spacing w:after="0"/>
                          <w:jc w:val="center"/>
                          <w:rPr>
                            <w:sz w:val="13"/>
                            <w:szCs w:val="13"/>
                            <w:lang w:eastAsia="zh-CN"/>
                          </w:rPr>
                        </w:pPr>
                        <w:r>
                          <w:rPr>
                            <w:sz w:val="13"/>
                            <w:szCs w:val="13"/>
                            <w:lang w:eastAsia="zh-CN"/>
                          </w:rPr>
                          <w:t>Resource schedule</w:t>
                        </w:r>
                      </w:p>
                      <w:p w14:paraId="28F5557D" w14:textId="77777777" w:rsidR="00C66661" w:rsidRPr="00575E41" w:rsidRDefault="00C66661" w:rsidP="00AA5F1F">
                        <w:pPr>
                          <w:spacing w:after="0"/>
                          <w:jc w:val="center"/>
                          <w:rPr>
                            <w:sz w:val="13"/>
                            <w:szCs w:val="13"/>
                            <w:lang w:eastAsia="zh-CN"/>
                          </w:rPr>
                        </w:pPr>
                        <w:r>
                          <w:rPr>
                            <w:rFonts w:hint="eastAsia"/>
                            <w:sz w:val="13"/>
                            <w:szCs w:val="13"/>
                            <w:lang w:eastAsia="zh-CN"/>
                          </w:rPr>
                          <w:t>(</w:t>
                        </w:r>
                        <w:r>
                          <w:rPr>
                            <w:sz w:val="13"/>
                            <w:szCs w:val="13"/>
                            <w:lang w:eastAsia="zh-CN"/>
                          </w:rPr>
                          <w:t>DCI</w:t>
                        </w:r>
                        <w:r>
                          <w:rPr>
                            <w:rFonts w:hint="eastAsia"/>
                            <w:sz w:val="13"/>
                            <w:szCs w:val="13"/>
                            <w:lang w:eastAsia="zh-CN"/>
                          </w:rPr>
                          <w:t>)</w:t>
                        </w:r>
                      </w:p>
                    </w:txbxContent>
                  </v:textbox>
                </v:shape>
                <v:shape id="文本框 1264" o:spid="_x0000_s1417" type="#_x0000_t202" style="position:absolute;left:13270;top:14751;width:14015;height:2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" fillcolor="white [3201]" stroked="f" strokeweight=".5pt">
                  <v:textbox>
                    <w:txbxContent>
                      <w:p w14:paraId="5428FF4F" w14:textId="77777777" w:rsidR="00C66661" w:rsidRDefault="00C66661" w:rsidP="00AA5F1F">
                        <w:pPr>
                          <w:spacing w:after="0"/>
                          <w:jc w:val="center"/>
                          <w:rPr>
                            <w:sz w:val="13"/>
                            <w:szCs w:val="13"/>
                            <w:lang w:eastAsia="zh-CN"/>
                          </w:rPr>
                        </w:pPr>
                        <w:r w:rsidRPr="00575E41">
                          <w:rPr>
                            <w:rFonts w:hint="eastAsia"/>
                            <w:sz w:val="13"/>
                            <w:szCs w:val="13"/>
                            <w:lang w:eastAsia="zh-CN"/>
                          </w:rPr>
                          <w:t>SL</w:t>
                        </w:r>
                        <w:r w:rsidRPr="00575E41">
                          <w:rPr>
                            <w:sz w:val="13"/>
                            <w:szCs w:val="13"/>
                            <w:lang w:eastAsia="zh-CN"/>
                          </w:rPr>
                          <w:t xml:space="preserve">-PRS </w:t>
                        </w:r>
                        <w:r>
                          <w:rPr>
                            <w:sz w:val="13"/>
                            <w:szCs w:val="13"/>
                            <w:lang w:eastAsia="zh-CN"/>
                          </w:rPr>
                          <w:t>transmission</w:t>
                        </w:r>
                      </w:p>
                      <w:p w14:paraId="43D74CCB" w14:textId="77777777" w:rsidR="00C66661" w:rsidRDefault="00C66661" w:rsidP="00AA5F1F">
                        <w:pPr>
                          <w:spacing w:after="0"/>
                          <w:jc w:val="center"/>
                          <w:rPr>
                            <w:sz w:val="13"/>
                            <w:szCs w:val="13"/>
                            <w:lang w:eastAsia="zh-CN"/>
                          </w:rPr>
                        </w:pPr>
                        <w:r>
                          <w:rPr>
                            <w:sz w:val="13"/>
                            <w:szCs w:val="13"/>
                            <w:lang w:eastAsia="zh-CN"/>
                          </w:rPr>
                          <w:t>(SCI and SL-PRS)</w:t>
                        </w:r>
                      </w:p>
                      <w:p w14:paraId="35A9F272" w14:textId="77777777" w:rsidR="00C66661" w:rsidRPr="00575E41" w:rsidRDefault="00C66661" w:rsidP="00AA5F1F">
                        <w:pPr>
                          <w:spacing w:after="0"/>
                          <w:jc w:val="center"/>
                          <w:rPr>
                            <w:sz w:val="13"/>
                            <w:szCs w:val="13"/>
                            <w:lang w:eastAsia="zh-CN"/>
                          </w:rPr>
                        </w:pPr>
                      </w:p>
                    </w:txbxContent>
                  </v:textbox>
                </v:shape>
                <w10:anchorlock/>
              </v:group>
            </w:pict>
          </mc:Fallback>
        </mc:AlternateContent>
      </w:r>
    </w:p>
    <w:p w14:paraId="7743F468" w14:textId="6B7B458B" w:rsidR="00AA5F1F" w:rsidRDefault="00AA5F1F" w:rsidP="00AA5F1F">
      <w:pPr>
        <w:pStyle w:val="Caption"/>
        <w:rPr>
          <w:lang w:eastAsia="zh-CN"/>
        </w:rPr>
      </w:pPr>
      <w:bookmarkStart w:id="18" w:name="_Ref130916860"/>
      <w:r>
        <w:t xml:space="preserve">Figure </w:t>
      </w:r>
      <w:r>
        <w:rPr>
          <w:noProof/>
        </w:rPr>
        <w:fldChar w:fldCharType="begin"/>
      </w:r>
      <w:r>
        <w:rPr>
          <w:noProof/>
        </w:rPr>
        <w:instrText xml:space="preserve"> SEQ Figure \* ARABIC </w:instrText>
      </w:r>
      <w:r>
        <w:rPr>
          <w:noProof/>
        </w:rPr>
        <w:fldChar w:fldCharType="separate"/>
      </w:r>
      <w:r w:rsidR="00742321">
        <w:rPr>
          <w:noProof/>
        </w:rPr>
        <w:t>6</w:t>
      </w:r>
      <w:r>
        <w:rPr>
          <w:noProof/>
        </w:rPr>
        <w:fldChar w:fldCharType="end"/>
      </w:r>
      <w:bookmarkEnd w:id="18"/>
      <w:r>
        <w:t xml:space="preserve"> Diagram of resource allocation procedure in Scheme 1</w:t>
      </w:r>
    </w:p>
    <w:p w14:paraId="05042C47" w14:textId="77777777" w:rsidR="00AA5F1F" w:rsidRPr="00D94C7A" w:rsidRDefault="00AA5F1F" w:rsidP="00AA5F1F">
      <w:pPr>
        <w:rPr>
          <w:color w:val="FF0000"/>
          <w:lang w:eastAsia="zh-CN"/>
        </w:rPr>
      </w:pPr>
    </w:p>
    <w:p w14:paraId="0C2341E4" w14:textId="01A28236" w:rsidR="00AA5F1F" w:rsidRDefault="00AA5F1F" w:rsidP="00AA5F1F">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42321">
        <w:rPr>
          <w:b/>
          <w:i/>
          <w:noProof/>
        </w:rPr>
        <w:t>15</w:t>
      </w:r>
      <w:r w:rsidRPr="00E10A28">
        <w:rPr>
          <w:b/>
          <w:i/>
        </w:rPr>
        <w:fldChar w:fldCharType="end"/>
      </w:r>
      <w:r w:rsidRPr="00E10A28">
        <w:rPr>
          <w:b/>
          <w:i/>
        </w:rPr>
        <w:t>:</w:t>
      </w:r>
      <w:r>
        <w:rPr>
          <w:b/>
          <w:i/>
        </w:rPr>
        <w:t xml:space="preserve"> For resource allocation scheme 1, support an in-coverage UE to request resource for SL-PRS transmissions from gNB by UL MAC CE, which also includes the requested SL-PRS characteristics.</w:t>
      </w:r>
    </w:p>
    <w:p w14:paraId="695EBF54" w14:textId="77777777" w:rsidR="00353B39" w:rsidRDefault="00353B39" w:rsidP="00AF7B43">
      <w:pPr>
        <w:pStyle w:val="3GPPAgreements"/>
        <w:autoSpaceDE/>
        <w:autoSpaceDN/>
        <w:adjustRightInd/>
        <w:snapToGrid/>
        <w:jc w:val="left"/>
        <w:rPr>
          <w:b/>
          <w:i/>
        </w:rPr>
      </w:pPr>
    </w:p>
    <w:p w14:paraId="74E85664" w14:textId="4EA9CE96" w:rsidR="00F30443" w:rsidRDefault="00F30443" w:rsidP="00F30443">
      <w:pPr>
        <w:pStyle w:val="Heading1"/>
        <w:rPr>
          <w:lang w:eastAsia="zh-CN"/>
        </w:rPr>
      </w:pPr>
      <w:r>
        <w:rPr>
          <w:lang w:eastAsia="zh-CN"/>
        </w:rPr>
        <w:t>Resource allocation in Scheme 2</w:t>
      </w:r>
      <w:r w:rsidR="00411178">
        <w:rPr>
          <w:lang w:eastAsia="zh-CN"/>
        </w:rPr>
        <w:t xml:space="preserve"> </w:t>
      </w:r>
    </w:p>
    <w:p w14:paraId="6C705613" w14:textId="4F8A55D3" w:rsidR="00334B08" w:rsidRDefault="00334B08" w:rsidP="00334B08">
      <w:pPr>
        <w:rPr>
          <w:lang w:eastAsia="zh-CN"/>
        </w:rPr>
      </w:pPr>
      <w:r>
        <w:rPr>
          <w:lang w:eastAsia="zh-CN"/>
        </w:rPr>
        <w:t>There are a couple of positioning methods</w:t>
      </w:r>
      <w:r w:rsidR="00E12F25">
        <w:rPr>
          <w:lang w:eastAsia="zh-CN"/>
        </w:rPr>
        <w:t xml:space="preserve"> that</w:t>
      </w:r>
      <w:r>
        <w:rPr>
          <w:lang w:eastAsia="zh-CN"/>
        </w:rPr>
        <w:t xml:space="preserve"> can be used for sidelink</w:t>
      </w:r>
      <w:r w:rsidR="004D0196">
        <w:rPr>
          <w:lang w:eastAsia="zh-CN"/>
        </w:rPr>
        <w:t xml:space="preserve"> separately or by </w:t>
      </w:r>
      <w:r w:rsidR="00C805D4">
        <w:rPr>
          <w:lang w:eastAsia="zh-CN"/>
        </w:rPr>
        <w:t>combination</w:t>
      </w:r>
      <w:r>
        <w:rPr>
          <w:lang w:eastAsia="zh-CN"/>
        </w:rPr>
        <w:t xml:space="preserve">, like: RTT, TDOA, </w:t>
      </w:r>
      <w:proofErr w:type="spellStart"/>
      <w:r>
        <w:rPr>
          <w:lang w:eastAsia="zh-CN"/>
        </w:rPr>
        <w:t>AoA</w:t>
      </w:r>
      <w:proofErr w:type="spellEnd"/>
      <w:r>
        <w:rPr>
          <w:lang w:eastAsia="zh-CN"/>
        </w:rPr>
        <w:t>, etc. Different sidelink position</w:t>
      </w:r>
      <w:r w:rsidR="002112AE">
        <w:rPr>
          <w:lang w:eastAsia="zh-CN"/>
        </w:rPr>
        <w:t>ing</w:t>
      </w:r>
      <w:r>
        <w:rPr>
          <w:lang w:eastAsia="zh-CN"/>
        </w:rPr>
        <w:t xml:space="preserve"> methods may require different operations among target UE and anchor UEs</w:t>
      </w:r>
      <w:r>
        <w:rPr>
          <w:rStyle w:val="CommentReference"/>
        </w:rPr>
        <w:t>,</w:t>
      </w:r>
      <w:r>
        <w:rPr>
          <w:lang w:eastAsia="zh-CN"/>
        </w:rPr>
        <w:t xml:space="preserve"> but it</w:t>
      </w:r>
      <w:r w:rsidR="00620527">
        <w:rPr>
          <w:lang w:eastAsia="zh-CN"/>
        </w:rPr>
        <w:t xml:space="preserve"> is</w:t>
      </w:r>
      <w:r>
        <w:rPr>
          <w:lang w:eastAsia="zh-CN"/>
        </w:rPr>
        <w:t xml:space="preserve"> better to </w:t>
      </w:r>
      <w:r w:rsidR="00574653">
        <w:rPr>
          <w:lang w:eastAsia="zh-CN"/>
        </w:rPr>
        <w:t xml:space="preserve">have </w:t>
      </w:r>
      <w:r>
        <w:rPr>
          <w:lang w:eastAsia="zh-CN"/>
        </w:rPr>
        <w:t xml:space="preserve">a unified and transparent Scheme 2 design for different sidelink positioning/ranging methods </w:t>
      </w:r>
      <w:r w:rsidR="00574653">
        <w:rPr>
          <w:lang w:eastAsia="zh-CN"/>
        </w:rPr>
        <w:t>for simplicity and less specification impact</w:t>
      </w:r>
      <w:r>
        <w:rPr>
          <w:lang w:eastAsia="zh-CN"/>
        </w:rPr>
        <w:t xml:space="preserve">. </w:t>
      </w:r>
    </w:p>
    <w:p w14:paraId="515A328E" w14:textId="55AFBE33" w:rsidR="00F30443" w:rsidRDefault="00F30443" w:rsidP="00F30443">
      <w:pPr>
        <w:pStyle w:val="Heading2"/>
        <w:rPr>
          <w:lang w:eastAsia="zh-CN"/>
        </w:rPr>
      </w:pPr>
      <w:r>
        <w:rPr>
          <w:lang w:eastAsia="zh-CN"/>
        </w:rPr>
        <w:t>Sensing</w:t>
      </w:r>
    </w:p>
    <w:p w14:paraId="530B11BA" w14:textId="68046890" w:rsidR="00212F74" w:rsidRDefault="00212F74" w:rsidP="00212F74">
      <w:pPr>
        <w:rPr>
          <w:lang w:eastAsia="zh-CN"/>
        </w:rPr>
      </w:pPr>
      <w:r w:rsidRPr="00D3015A">
        <w:rPr>
          <w:rFonts w:hint="eastAsia"/>
          <w:lang w:eastAsia="zh-CN"/>
        </w:rPr>
        <w:t>I</w:t>
      </w:r>
      <w:r w:rsidRPr="00D3015A">
        <w:rPr>
          <w:lang w:eastAsia="zh-CN"/>
        </w:rPr>
        <w:t xml:space="preserve">n </w:t>
      </w:r>
      <w:r>
        <w:rPr>
          <w:lang w:eastAsia="zh-CN"/>
        </w:rPr>
        <w:t xml:space="preserve">RAN1#112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742321">
        <w:rPr>
          <w:lang w:eastAsia="zh-CN"/>
        </w:rPr>
        <w:t>[1]</w:t>
      </w:r>
      <w:r>
        <w:rPr>
          <w:lang w:eastAsia="zh-CN"/>
        </w:rPr>
        <w:fldChar w:fldCharType="end"/>
      </w:r>
      <w:r>
        <w:rPr>
          <w:lang w:eastAsia="zh-CN"/>
        </w:rPr>
        <w:t>, the following agreements were made related to sensing.</w:t>
      </w:r>
    </w:p>
    <w:tbl>
      <w:tblPr>
        <w:tblStyle w:val="TableGrid"/>
        <w:tblW w:w="0" w:type="auto"/>
        <w:tblLook w:val="04A0" w:firstRow="1" w:lastRow="0" w:firstColumn="1" w:lastColumn="0" w:noHBand="0" w:noVBand="1"/>
      </w:tblPr>
      <w:tblGrid>
        <w:gridCol w:w="9307"/>
      </w:tblGrid>
      <w:tr w:rsidR="00212F74" w14:paraId="66199B5E" w14:textId="77777777" w:rsidTr="005A27DB">
        <w:tc>
          <w:tcPr>
            <w:tcW w:w="9307" w:type="dxa"/>
          </w:tcPr>
          <w:p w14:paraId="0C15D81D" w14:textId="77777777" w:rsidR="00212F74" w:rsidRPr="00212F74" w:rsidRDefault="00212F74" w:rsidP="00212F74">
            <w:pPr>
              <w:autoSpaceDE/>
              <w:autoSpaceDN/>
              <w:adjustRightInd/>
              <w:snapToGrid/>
              <w:spacing w:after="0"/>
              <w:jc w:val="left"/>
              <w:rPr>
                <w:rFonts w:ascii="Times" w:eastAsia="Batang" w:hAnsi="Times"/>
                <w:b/>
                <w:iCs/>
                <w:sz w:val="20"/>
                <w:szCs w:val="24"/>
                <w:lang w:val="en-GB"/>
              </w:rPr>
            </w:pPr>
            <w:r w:rsidRPr="00212F74">
              <w:rPr>
                <w:rFonts w:ascii="Times" w:eastAsia="Batang" w:hAnsi="Times"/>
                <w:b/>
                <w:iCs/>
                <w:sz w:val="20"/>
                <w:szCs w:val="24"/>
                <w:highlight w:val="green"/>
                <w:lang w:val="en-GB"/>
              </w:rPr>
              <w:t>Agreement</w:t>
            </w:r>
          </w:p>
          <w:p w14:paraId="3D108D1D" w14:textId="77777777" w:rsidR="00212F74" w:rsidRPr="00212F74" w:rsidRDefault="00212F74" w:rsidP="00212F74">
            <w:pPr>
              <w:autoSpaceDE/>
              <w:autoSpaceDN/>
              <w:adjustRightInd/>
              <w:snapToGrid/>
              <w:spacing w:after="0"/>
              <w:jc w:val="left"/>
              <w:rPr>
                <w:rFonts w:ascii="Times" w:eastAsia="Batang" w:hAnsi="Times"/>
                <w:sz w:val="20"/>
                <w:szCs w:val="24"/>
                <w:lang w:val="en-GB"/>
              </w:rPr>
            </w:pPr>
            <w:r w:rsidRPr="00212F74">
              <w:rPr>
                <w:rFonts w:ascii="Times" w:eastAsia="Batang" w:hAnsi="Times"/>
                <w:sz w:val="20"/>
                <w:szCs w:val="24"/>
                <w:lang w:val="en-GB"/>
              </w:rPr>
              <w:t xml:space="preserve">Sensing based or random selection in Scheme 2 is allowed by (pre-)configured per resource pool (similar to Rel-17 NR sidelink communication). </w:t>
            </w:r>
          </w:p>
          <w:p w14:paraId="3F02790D" w14:textId="77777777" w:rsidR="00212F74" w:rsidRPr="00212F74" w:rsidRDefault="00212F74" w:rsidP="00212F74">
            <w:pPr>
              <w:numPr>
                <w:ilvl w:val="1"/>
                <w:numId w:val="30"/>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sz w:val="20"/>
                <w:szCs w:val="20"/>
                <w:highlight w:val="darkYellow"/>
                <w:lang w:val="en-GB"/>
              </w:rPr>
              <w:t>Working assumption</w:t>
            </w:r>
            <w:r w:rsidRPr="00212F74">
              <w:rPr>
                <w:rFonts w:ascii="Times" w:eastAsia="Batang" w:hAnsi="Times"/>
                <w:sz w:val="20"/>
                <w:szCs w:val="20"/>
                <w:lang w:val="en-GB"/>
              </w:rPr>
              <w:t xml:space="preserve">: Sensing-based and random selection can be allowed in the same resource pool </w:t>
            </w:r>
          </w:p>
          <w:p w14:paraId="5CEAABE8" w14:textId="77777777" w:rsidR="00212F74" w:rsidRPr="00212F74" w:rsidRDefault="00212F74" w:rsidP="00212F74">
            <w:pPr>
              <w:numPr>
                <w:ilvl w:val="1"/>
                <w:numId w:val="28"/>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hint="eastAsia"/>
                <w:sz w:val="20"/>
                <w:szCs w:val="20"/>
                <w:lang w:val="en-GB"/>
              </w:rPr>
              <w:t>F</w:t>
            </w:r>
            <w:r w:rsidRPr="00212F74">
              <w:rPr>
                <w:rFonts w:ascii="Times" w:eastAsia="Batang" w:hAnsi="Times"/>
                <w:sz w:val="20"/>
                <w:szCs w:val="20"/>
                <w:lang w:val="en-GB"/>
              </w:rPr>
              <w:t>FS: whether any enhancements are needed for coexistence of random selection and sensing-based resource selection in a resource pool</w:t>
            </w:r>
          </w:p>
          <w:p w14:paraId="31D1C85C" w14:textId="77777777" w:rsidR="00212F74" w:rsidRPr="00212F74" w:rsidRDefault="00212F74" w:rsidP="00212F74">
            <w:pPr>
              <w:numPr>
                <w:ilvl w:val="0"/>
                <w:numId w:val="28"/>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sz w:val="20"/>
                <w:szCs w:val="20"/>
                <w:lang w:val="en-GB"/>
              </w:rPr>
              <w:t xml:space="preserve">FFS: Details on the sensing-based resource selection and </w:t>
            </w:r>
            <w:r w:rsidRPr="00212F74">
              <w:rPr>
                <w:rFonts w:ascii="Times" w:eastAsia="Batang" w:hAnsi="Times"/>
                <w:sz w:val="20"/>
                <w:szCs w:val="24"/>
                <w:lang w:val="en-GB"/>
              </w:rPr>
              <w:t>random selection</w:t>
            </w:r>
            <w:r w:rsidRPr="00212F74">
              <w:rPr>
                <w:rFonts w:ascii="Times" w:eastAsia="Batang" w:hAnsi="Times"/>
                <w:sz w:val="20"/>
                <w:szCs w:val="20"/>
                <w:lang w:val="en-GB"/>
              </w:rPr>
              <w:t>, whether it will be similar to NR Rel-16 or NR Rel-17.</w:t>
            </w:r>
          </w:p>
          <w:p w14:paraId="2E7F562C" w14:textId="77777777" w:rsidR="00212F74" w:rsidRPr="00CF3851" w:rsidRDefault="00212F74" w:rsidP="00842009">
            <w:pPr>
              <w:autoSpaceDE/>
              <w:autoSpaceDN/>
              <w:adjustRightInd/>
              <w:snapToGrid/>
              <w:spacing w:after="160" w:line="259" w:lineRule="auto"/>
              <w:contextualSpacing/>
              <w:jc w:val="left"/>
              <w:rPr>
                <w:lang w:eastAsia="zh-CN"/>
              </w:rPr>
            </w:pPr>
          </w:p>
        </w:tc>
      </w:tr>
    </w:tbl>
    <w:p w14:paraId="297CE167" w14:textId="77777777" w:rsidR="00212F74" w:rsidRPr="00212F74" w:rsidRDefault="00212F74" w:rsidP="00842009">
      <w:pPr>
        <w:rPr>
          <w:lang w:eastAsia="zh-CN"/>
        </w:rPr>
      </w:pPr>
    </w:p>
    <w:p w14:paraId="52D875F3" w14:textId="77777777" w:rsidR="00B36E1C" w:rsidRDefault="00B36E1C" w:rsidP="00B36E1C">
      <w:pPr>
        <w:rPr>
          <w:lang w:eastAsia="zh-CN"/>
        </w:rPr>
      </w:pPr>
      <w:r>
        <w:rPr>
          <w:lang w:eastAsia="zh-CN"/>
        </w:rPr>
        <w:t xml:space="preserve">With regards to sensing of SL-PRS, we think that the following procedure for sensing in sidelink communication can be adjusted and used: </w:t>
      </w:r>
    </w:p>
    <w:p w14:paraId="5531DB12" w14:textId="1366DF89" w:rsidR="00B36E1C" w:rsidRDefault="00B36E1C" w:rsidP="00B36E1C">
      <w:pPr>
        <w:pStyle w:val="ListParagraph"/>
        <w:numPr>
          <w:ilvl w:val="0"/>
          <w:numId w:val="31"/>
        </w:numPr>
        <w:ind w:firstLineChars="0"/>
        <w:rPr>
          <w:lang w:eastAsia="zh-CN"/>
        </w:rPr>
      </w:pPr>
      <w:r>
        <w:rPr>
          <w:lang w:eastAsia="zh-CN"/>
        </w:rPr>
        <w:t>The resource selection UE-1 detects and decodes other UE-</w:t>
      </w:r>
      <w:r w:rsidR="00446506">
        <w:rPr>
          <w:lang w:eastAsia="zh-CN"/>
        </w:rPr>
        <w:t>x</w:t>
      </w:r>
      <w:r>
        <w:rPr>
          <w:lang w:eastAsia="zh-CN"/>
        </w:rPr>
        <w:t xml:space="preserve">’s SCI to obtain reserved resources, including the reservation period and priority; </w:t>
      </w:r>
    </w:p>
    <w:p w14:paraId="74AE1BAD" w14:textId="7566BC24" w:rsidR="00B36E1C" w:rsidRDefault="00B36E1C" w:rsidP="00B36E1C">
      <w:pPr>
        <w:pStyle w:val="ListParagraph"/>
        <w:numPr>
          <w:ilvl w:val="0"/>
          <w:numId w:val="31"/>
        </w:numPr>
        <w:ind w:firstLineChars="0"/>
        <w:rPr>
          <w:lang w:eastAsia="zh-CN"/>
        </w:rPr>
      </w:pPr>
      <w:r>
        <w:rPr>
          <w:lang w:eastAsia="zh-CN"/>
        </w:rPr>
        <w:t>The UE-1 determine the UE-</w:t>
      </w:r>
      <w:r w:rsidR="00446506">
        <w:rPr>
          <w:lang w:eastAsia="zh-CN"/>
        </w:rPr>
        <w:t>x</w:t>
      </w:r>
      <w:r>
        <w:rPr>
          <w:lang w:eastAsia="zh-CN"/>
        </w:rPr>
        <w:t xml:space="preserve">’s RSRP, e.g., according to PSCCH DMRS or SL-PRS RSRP; </w:t>
      </w:r>
    </w:p>
    <w:p w14:paraId="5668A964" w14:textId="74627E1C" w:rsidR="00B36E1C" w:rsidRDefault="00B36E1C" w:rsidP="00B36E1C">
      <w:pPr>
        <w:pStyle w:val="ListParagraph"/>
        <w:numPr>
          <w:ilvl w:val="0"/>
          <w:numId w:val="31"/>
        </w:numPr>
        <w:ind w:firstLineChars="0"/>
        <w:rPr>
          <w:lang w:eastAsia="zh-CN"/>
        </w:rPr>
      </w:pPr>
      <w:r>
        <w:rPr>
          <w:lang w:eastAsia="zh-CN"/>
        </w:rPr>
        <w:t>UE-1 compares the UE-</w:t>
      </w:r>
      <w:r w:rsidR="00446506">
        <w:rPr>
          <w:lang w:eastAsia="zh-CN"/>
        </w:rPr>
        <w:t>x</w:t>
      </w:r>
      <w:r>
        <w:rPr>
          <w:lang w:eastAsia="zh-CN"/>
        </w:rPr>
        <w:t xml:space="preserve">’s RSRP to the RSRP threshold </w:t>
      </w:r>
      <m:oMath>
        <m:r>
          <w:rPr>
            <w:rFonts w:ascii="Cambria Math" w:hAnsi="Cambria Math"/>
            <w:lang w:eastAsia="zh-CN"/>
          </w:rPr>
          <m:t>Th</m:t>
        </m:r>
        <m:d>
          <m:dPr>
            <m:ctrlPr>
              <w:rPr>
                <w:rFonts w:ascii="Cambria Math" w:hAnsi="Cambria Math"/>
              </w:rPr>
            </m:ctrlPr>
          </m:dPr>
          <m:e>
            <m:r>
              <w:rPr>
                <w:rFonts w:ascii="Cambria Math" w:hAnsi="Cambria Math"/>
                <w:lang w:eastAsia="zh-CN"/>
              </w:rPr>
              <m:t>pri</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RX</m:t>
                </m:r>
              </m:sub>
            </m:sSub>
            <m:r>
              <m:rPr>
                <m:sty m:val="p"/>
              </m:rPr>
              <w:rPr>
                <w:rFonts w:ascii="Cambria Math" w:hAnsi="Cambria Math"/>
                <w:lang w:eastAsia="zh-CN"/>
              </w:rPr>
              <m:t>,</m:t>
            </m:r>
            <m:r>
              <w:rPr>
                <w:rFonts w:ascii="Cambria Math" w:hAnsi="Cambria Math"/>
                <w:lang w:eastAsia="zh-CN"/>
              </w:rPr>
              <m:t>pri</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TX</m:t>
                </m:r>
              </m:sub>
            </m:sSub>
          </m:e>
        </m:d>
      </m:oMath>
      <w:r>
        <w:rPr>
          <w:lang w:eastAsia="zh-CN"/>
        </w:rPr>
        <w:t>;</w:t>
      </w:r>
    </w:p>
    <w:p w14:paraId="083750C0" w14:textId="77777777" w:rsidR="00B36E1C" w:rsidRDefault="00B36E1C" w:rsidP="00B36E1C">
      <w:pPr>
        <w:pStyle w:val="ListParagraph"/>
        <w:numPr>
          <w:ilvl w:val="0"/>
          <w:numId w:val="31"/>
        </w:numPr>
        <w:ind w:firstLineChars="0"/>
        <w:rPr>
          <w:lang w:eastAsia="zh-CN"/>
        </w:rPr>
      </w:pPr>
      <w:r>
        <w:rPr>
          <w:lang w:eastAsia="zh-CN"/>
        </w:rPr>
        <w:t>UE-1 does resource exclusion from the resource selection window.</w:t>
      </w:r>
    </w:p>
    <w:p w14:paraId="4D218D0C" w14:textId="77777777" w:rsidR="00B36E1C" w:rsidRDefault="00B36E1C" w:rsidP="00B36E1C">
      <w:pPr>
        <w:pStyle w:val="ListParagraph"/>
        <w:numPr>
          <w:ilvl w:val="0"/>
          <w:numId w:val="31"/>
        </w:numPr>
        <w:ind w:firstLineChars="0"/>
        <w:rPr>
          <w:lang w:eastAsia="zh-CN"/>
        </w:rPr>
      </w:pPr>
      <w:r>
        <w:rPr>
          <w:lang w:eastAsia="zh-CN"/>
        </w:rPr>
        <w:t xml:space="preserve">UE-1 does re-evaluation and pre-emption check before SL-PRS transmission. </w:t>
      </w:r>
    </w:p>
    <w:p w14:paraId="1B2CE126" w14:textId="16C8F6D1" w:rsidR="00B36E1C" w:rsidRDefault="00B36E1C" w:rsidP="00B36E1C">
      <w:pPr>
        <w:rPr>
          <w:lang w:eastAsia="zh-CN"/>
        </w:rPr>
      </w:pPr>
      <w:r>
        <w:rPr>
          <w:lang w:eastAsia="zh-CN"/>
        </w:rPr>
        <w:t xml:space="preserve">The same mechanism can be used for SL-PRS Scheme 2 resource selection for both shared and dedicated resource pool. </w:t>
      </w:r>
    </w:p>
    <w:p w14:paraId="23C635D7" w14:textId="5B4EAE64" w:rsidR="00B36E1C" w:rsidRDefault="00D24AD1" w:rsidP="00B36E1C">
      <w:pPr>
        <w:rPr>
          <w:lang w:eastAsia="zh-CN"/>
        </w:rPr>
      </w:pPr>
      <w:r w:rsidRPr="007655E3">
        <w:rPr>
          <w:lang w:eastAsia="zh-CN"/>
        </w:rPr>
        <w:t xml:space="preserve">We will discuss the </w:t>
      </w:r>
      <w:r w:rsidR="00875CB5" w:rsidRPr="007655E3">
        <w:rPr>
          <w:lang w:eastAsia="zh-CN"/>
        </w:rPr>
        <w:t xml:space="preserve">scheme 2 based </w:t>
      </w:r>
      <w:r w:rsidRPr="007655E3">
        <w:rPr>
          <w:lang w:eastAsia="zh-CN"/>
        </w:rPr>
        <w:t>SL-PRS</w:t>
      </w:r>
      <w:r w:rsidR="00875CB5" w:rsidRPr="007655E3">
        <w:rPr>
          <w:lang w:eastAsia="zh-CN"/>
        </w:rPr>
        <w:t xml:space="preserve"> resource selection </w:t>
      </w:r>
      <w:r w:rsidRPr="007655E3">
        <w:rPr>
          <w:lang w:eastAsia="zh-CN"/>
        </w:rPr>
        <w:t>for option 1</w:t>
      </w:r>
      <w:r w:rsidR="00F912A4">
        <w:rPr>
          <w:lang w:eastAsia="zh-CN"/>
        </w:rPr>
        <w:t xml:space="preserve">, </w:t>
      </w:r>
      <w:r w:rsidRPr="007655E3">
        <w:rPr>
          <w:lang w:eastAsia="zh-CN"/>
        </w:rPr>
        <w:t>option 2</w:t>
      </w:r>
      <w:r w:rsidR="00F912A4">
        <w:rPr>
          <w:lang w:eastAsia="zh-CN"/>
        </w:rPr>
        <w:t xml:space="preserve"> and dedicated resource pool under section </w:t>
      </w:r>
      <w:r w:rsidR="000D2B88">
        <w:rPr>
          <w:lang w:eastAsia="zh-CN"/>
        </w:rPr>
        <w:t>5</w:t>
      </w:r>
      <w:r w:rsidRPr="007655E3">
        <w:rPr>
          <w:lang w:eastAsia="zh-CN"/>
        </w:rPr>
        <w:t>.1</w:t>
      </w:r>
      <w:r w:rsidR="0055795E">
        <w:rPr>
          <w:lang w:eastAsia="zh-CN"/>
        </w:rPr>
        <w:t xml:space="preserve">.1, </w:t>
      </w:r>
      <w:r w:rsidR="000D2B88">
        <w:rPr>
          <w:lang w:eastAsia="zh-CN"/>
        </w:rPr>
        <w:t>5</w:t>
      </w:r>
      <w:r w:rsidR="0055795E">
        <w:rPr>
          <w:lang w:eastAsia="zh-CN"/>
        </w:rPr>
        <w:t>.1.2</w:t>
      </w:r>
      <w:r w:rsidRPr="007655E3">
        <w:rPr>
          <w:lang w:eastAsia="zh-CN"/>
        </w:rPr>
        <w:t xml:space="preserve"> and </w:t>
      </w:r>
      <w:r w:rsidR="000D2B88">
        <w:rPr>
          <w:lang w:eastAsia="zh-CN"/>
        </w:rPr>
        <w:t>5</w:t>
      </w:r>
      <w:r w:rsidRPr="007655E3">
        <w:rPr>
          <w:lang w:eastAsia="zh-CN"/>
        </w:rPr>
        <w:t>.</w:t>
      </w:r>
      <w:r w:rsidR="0055795E">
        <w:rPr>
          <w:lang w:eastAsia="zh-CN"/>
        </w:rPr>
        <w:t>1.3</w:t>
      </w:r>
      <w:r w:rsidRPr="007655E3">
        <w:rPr>
          <w:lang w:eastAsia="zh-CN"/>
        </w:rPr>
        <w:t xml:space="preserve"> respectively.</w:t>
      </w:r>
      <w:r>
        <w:rPr>
          <w:lang w:eastAsia="zh-CN"/>
        </w:rPr>
        <w:t xml:space="preserve"> </w:t>
      </w:r>
    </w:p>
    <w:p w14:paraId="23E6A363" w14:textId="2F8B26CE" w:rsidR="0062430F" w:rsidRDefault="00664C35" w:rsidP="00F8539F">
      <w:pPr>
        <w:pStyle w:val="Heading3"/>
        <w:rPr>
          <w:lang w:eastAsia="zh-CN"/>
        </w:rPr>
      </w:pPr>
      <w:r>
        <w:rPr>
          <w:lang w:eastAsia="zh-CN"/>
        </w:rPr>
        <w:t>S</w:t>
      </w:r>
      <w:r w:rsidR="004719A1">
        <w:rPr>
          <w:lang w:eastAsia="zh-CN"/>
        </w:rPr>
        <w:t xml:space="preserve">hared resource pool option </w:t>
      </w:r>
      <w:r w:rsidR="006D35B6">
        <w:rPr>
          <w:lang w:eastAsia="zh-CN"/>
        </w:rPr>
        <w:t xml:space="preserve">1 </w:t>
      </w:r>
      <w:r w:rsidR="004719A1">
        <w:rPr>
          <w:lang w:eastAsia="zh-CN"/>
        </w:rPr>
        <w:t>(</w:t>
      </w:r>
      <w:r w:rsidR="0062430F">
        <w:rPr>
          <w:lang w:eastAsia="zh-CN"/>
        </w:rPr>
        <w:t xml:space="preserve">with </w:t>
      </w:r>
      <w:r w:rsidR="006D35B6">
        <w:rPr>
          <w:lang w:eastAsia="zh-CN"/>
        </w:rPr>
        <w:t>SL-SCH</w:t>
      </w:r>
      <w:r w:rsidR="004719A1">
        <w:rPr>
          <w:lang w:eastAsia="zh-CN"/>
        </w:rPr>
        <w:t>)</w:t>
      </w:r>
    </w:p>
    <w:p w14:paraId="77B17487" w14:textId="7F76F05B" w:rsidR="000D28C0" w:rsidRPr="009C6F4E" w:rsidRDefault="00CE22C8" w:rsidP="000D28C0">
      <w:pPr>
        <w:rPr>
          <w:lang w:eastAsia="zh-CN"/>
        </w:rPr>
      </w:pPr>
      <w:r w:rsidRPr="00CE22C8">
        <w:rPr>
          <w:lang w:eastAsia="zh-CN"/>
        </w:rPr>
        <w:t>For the shared resource pool option 1, the SL-PRS will be transmitted with PSCCH/PSSCH</w:t>
      </w:r>
      <w:r w:rsidR="00911220">
        <w:rPr>
          <w:lang w:eastAsia="zh-CN"/>
        </w:rPr>
        <w:t xml:space="preserve"> as </w:t>
      </w:r>
      <w:r w:rsidR="00911220" w:rsidRPr="00911220">
        <w:rPr>
          <w:lang w:eastAsia="zh-CN"/>
        </w:rPr>
        <w:t>illustrate</w:t>
      </w:r>
      <w:r w:rsidR="00911220">
        <w:rPr>
          <w:lang w:eastAsia="zh-CN"/>
        </w:rPr>
        <w:t xml:space="preserve">d in </w:t>
      </w:r>
      <w:r w:rsidR="00911220">
        <w:rPr>
          <w:lang w:eastAsia="zh-CN"/>
        </w:rPr>
        <w:fldChar w:fldCharType="begin"/>
      </w:r>
      <w:r w:rsidR="00911220">
        <w:rPr>
          <w:lang w:eastAsia="zh-CN"/>
        </w:rPr>
        <w:instrText xml:space="preserve"> REF _Ref109910371 \h </w:instrText>
      </w:r>
      <w:r w:rsidR="00911220">
        <w:rPr>
          <w:lang w:eastAsia="zh-CN"/>
        </w:rPr>
      </w:r>
      <w:r w:rsidR="00911220">
        <w:rPr>
          <w:lang w:eastAsia="zh-CN"/>
        </w:rPr>
        <w:fldChar w:fldCharType="separate"/>
      </w:r>
      <w:r w:rsidR="00742321">
        <w:t xml:space="preserve">Figure </w:t>
      </w:r>
      <w:r w:rsidR="00742321">
        <w:rPr>
          <w:noProof/>
        </w:rPr>
        <w:t>3</w:t>
      </w:r>
      <w:r w:rsidR="00911220">
        <w:rPr>
          <w:lang w:eastAsia="zh-CN"/>
        </w:rPr>
        <w:fldChar w:fldCharType="end"/>
      </w:r>
      <w:r w:rsidRPr="00CE22C8">
        <w:rPr>
          <w:lang w:eastAsia="zh-CN"/>
        </w:rPr>
        <w:t>.</w:t>
      </w:r>
      <w:r w:rsidR="00A768DC">
        <w:rPr>
          <w:lang w:eastAsia="zh-CN"/>
        </w:rPr>
        <w:t xml:space="preserve"> </w:t>
      </w:r>
      <w:r w:rsidR="003A3141">
        <w:rPr>
          <w:lang w:eastAsia="zh-CN"/>
        </w:rPr>
        <w:t xml:space="preserve">Since the </w:t>
      </w:r>
      <w:r w:rsidR="000A3551">
        <w:rPr>
          <w:lang w:eastAsia="zh-CN"/>
        </w:rPr>
        <w:t>SL-PRS resource is embedded in the slot, the</w:t>
      </w:r>
      <w:r w:rsidR="00C43DC3">
        <w:rPr>
          <w:lang w:eastAsia="zh-CN"/>
        </w:rPr>
        <w:t xml:space="preserve"> </w:t>
      </w:r>
      <w:r w:rsidR="000A3551">
        <w:rPr>
          <w:lang w:eastAsia="zh-CN"/>
        </w:rPr>
        <w:t xml:space="preserve">resource </w:t>
      </w:r>
      <w:r w:rsidR="00C43DC3">
        <w:rPr>
          <w:lang w:eastAsia="zh-CN"/>
        </w:rPr>
        <w:t xml:space="preserve">used by this shared slot is mainly from the PSCCH/PSSCH based data transmission. </w:t>
      </w:r>
      <w:r w:rsidR="00ED5D1E">
        <w:rPr>
          <w:lang w:eastAsia="zh-CN"/>
        </w:rPr>
        <w:t>A</w:t>
      </w:r>
      <w:r w:rsidR="00674463">
        <w:rPr>
          <w:lang w:eastAsia="zh-CN"/>
        </w:rPr>
        <w:t xml:space="preserve"> UE</w:t>
      </w:r>
      <w:r w:rsidR="00ED5D1E">
        <w:rPr>
          <w:lang w:eastAsia="zh-CN"/>
        </w:rPr>
        <w:t xml:space="preserve"> performing sensing</w:t>
      </w:r>
      <w:r w:rsidR="00674463">
        <w:rPr>
          <w:lang w:eastAsia="zh-CN"/>
        </w:rPr>
        <w:t xml:space="preserve"> </w:t>
      </w:r>
      <w:r w:rsidR="00ED5D1E">
        <w:rPr>
          <w:lang w:eastAsia="zh-CN"/>
        </w:rPr>
        <w:t>is not required to</w:t>
      </w:r>
      <w:r w:rsidR="00876B57">
        <w:rPr>
          <w:lang w:eastAsia="zh-CN"/>
        </w:rPr>
        <w:t xml:space="preserve"> recognize whether or not the SL-PRS is </w:t>
      </w:r>
      <w:r w:rsidR="0028225B">
        <w:rPr>
          <w:lang w:eastAsia="zh-CN"/>
        </w:rPr>
        <w:t>embedded</w:t>
      </w:r>
      <w:r w:rsidR="00876B57">
        <w:rPr>
          <w:lang w:eastAsia="zh-CN"/>
        </w:rPr>
        <w:t xml:space="preserve"> in the slot </w:t>
      </w:r>
      <w:r w:rsidR="006D35B6">
        <w:rPr>
          <w:rFonts w:hint="eastAsia"/>
          <w:lang w:eastAsia="zh-CN"/>
        </w:rPr>
        <w:t>of</w:t>
      </w:r>
      <w:r w:rsidR="00D30E1B">
        <w:rPr>
          <w:lang w:eastAsia="zh-CN"/>
        </w:rPr>
        <w:t xml:space="preserve"> shared resource pool</w:t>
      </w:r>
      <w:r w:rsidR="00876B57">
        <w:rPr>
          <w:lang w:eastAsia="zh-CN"/>
        </w:rPr>
        <w:t xml:space="preserve">. </w:t>
      </w:r>
      <w:r w:rsidR="00ED5D1E">
        <w:rPr>
          <w:lang w:eastAsia="zh-CN"/>
        </w:rPr>
        <w:t xml:space="preserve">With this understanding, we do not think it is needed to consider </w:t>
      </w:r>
      <w:r w:rsidR="00ED5D1E">
        <w:rPr>
          <w:rFonts w:hint="eastAsia"/>
          <w:lang w:eastAsia="zh-CN"/>
        </w:rPr>
        <w:t>scheme</w:t>
      </w:r>
      <w:r w:rsidR="00ED5D1E">
        <w:rPr>
          <w:lang w:eastAsia="zh-CN"/>
        </w:rPr>
        <w:t xml:space="preserve"> 2 for SL-PRS since all the sensing procedure can follow the mode 2 procedure.</w:t>
      </w:r>
    </w:p>
    <w:p w14:paraId="674D1B67" w14:textId="6F2DBE8D" w:rsidR="004964BB" w:rsidRDefault="004964BB" w:rsidP="004964BB">
      <w:pPr>
        <w:rPr>
          <w:b/>
          <w:i/>
          <w:color w:val="000000" w:themeColor="text1"/>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16</w:t>
      </w:r>
      <w:r>
        <w:rPr>
          <w:b/>
          <w:i/>
        </w:rPr>
        <w:fldChar w:fldCharType="end"/>
      </w:r>
      <w:r>
        <w:rPr>
          <w:b/>
          <w:i/>
        </w:rPr>
        <w:t xml:space="preserve">: For shared resource pool option 1 (SL-PRS with </w:t>
      </w:r>
      <w:r w:rsidR="006D35B6">
        <w:rPr>
          <w:b/>
          <w:i/>
        </w:rPr>
        <w:t>SL-SCH</w:t>
      </w:r>
      <w:r>
        <w:rPr>
          <w:b/>
          <w:i/>
        </w:rPr>
        <w:t>)</w:t>
      </w:r>
      <w:r>
        <w:rPr>
          <w:b/>
          <w:i/>
          <w:color w:val="000000" w:themeColor="text1"/>
        </w:rPr>
        <w:t>,</w:t>
      </w:r>
    </w:p>
    <w:p w14:paraId="36A67019" w14:textId="30A8112B" w:rsidR="004964BB" w:rsidRDefault="003013DE" w:rsidP="00842009">
      <w:pPr>
        <w:pStyle w:val="3GPPAgreements"/>
        <w:numPr>
          <w:ilvl w:val="1"/>
          <w:numId w:val="30"/>
        </w:numPr>
        <w:ind w:left="714" w:hanging="357"/>
        <w:rPr>
          <w:b/>
          <w:i/>
          <w:lang w:eastAsia="zh-CN"/>
        </w:rPr>
      </w:pPr>
      <w:r>
        <w:rPr>
          <w:b/>
          <w:i/>
          <w:lang w:eastAsia="zh-CN"/>
        </w:rPr>
        <w:t>The SL-PRS bandwidth is the same with PSSCH.</w:t>
      </w:r>
    </w:p>
    <w:p w14:paraId="3AA76175" w14:textId="5C518D6F" w:rsidR="003013DE" w:rsidRPr="00D571BB" w:rsidRDefault="004C3BA3" w:rsidP="00842009">
      <w:pPr>
        <w:pStyle w:val="3GPPAgreements"/>
        <w:numPr>
          <w:ilvl w:val="1"/>
          <w:numId w:val="30"/>
        </w:numPr>
        <w:ind w:left="714" w:hanging="357"/>
        <w:rPr>
          <w:b/>
          <w:i/>
          <w:lang w:eastAsia="zh-CN"/>
        </w:rPr>
      </w:pPr>
      <w:r>
        <w:rPr>
          <w:b/>
          <w:i/>
          <w:lang w:eastAsia="zh-CN"/>
        </w:rPr>
        <w:t>No</w:t>
      </w:r>
      <w:r w:rsidR="00C75E88">
        <w:rPr>
          <w:b/>
          <w:i/>
          <w:lang w:eastAsia="zh-CN"/>
        </w:rPr>
        <w:t xml:space="preserve"> need to define</w:t>
      </w:r>
      <w:r>
        <w:rPr>
          <w:b/>
          <w:i/>
          <w:lang w:eastAsia="zh-CN"/>
        </w:rPr>
        <w:t xml:space="preserve"> independent scheme 2 resource selection for SL-PRS, i.e.</w:t>
      </w:r>
      <w:r w:rsidR="00C75E88">
        <w:rPr>
          <w:b/>
          <w:i/>
          <w:lang w:eastAsia="zh-CN"/>
        </w:rPr>
        <w:t xml:space="preserve"> </w:t>
      </w:r>
      <w:r w:rsidR="00C86AB9">
        <w:rPr>
          <w:b/>
          <w:i/>
          <w:lang w:eastAsia="zh-CN"/>
        </w:rPr>
        <w:t>the legacy</w:t>
      </w:r>
      <w:r w:rsidR="006E20C1">
        <w:rPr>
          <w:b/>
          <w:i/>
          <w:lang w:eastAsia="zh-CN"/>
        </w:rPr>
        <w:t xml:space="preserve"> Rel-16/Rel-17</w:t>
      </w:r>
      <w:r w:rsidR="00C86AB9">
        <w:rPr>
          <w:b/>
          <w:i/>
          <w:lang w:eastAsia="zh-CN"/>
        </w:rPr>
        <w:t xml:space="preserve"> PSCCH/PSSCH mode 2 </w:t>
      </w:r>
      <w:r w:rsidR="006E20C1">
        <w:rPr>
          <w:b/>
          <w:i/>
          <w:lang w:eastAsia="zh-CN"/>
        </w:rPr>
        <w:t xml:space="preserve">resource selection </w:t>
      </w:r>
      <w:r w:rsidR="00C86AB9">
        <w:rPr>
          <w:b/>
          <w:i/>
          <w:lang w:eastAsia="zh-CN"/>
        </w:rPr>
        <w:t>scheme is used to determine the resource both for PSCCH/PSSCH and PRS.</w:t>
      </w:r>
    </w:p>
    <w:p w14:paraId="36915926" w14:textId="0115E585" w:rsidR="000D28C0" w:rsidRDefault="000D28C0" w:rsidP="000D28C0">
      <w:pPr>
        <w:rPr>
          <w:lang w:eastAsia="zh-CN"/>
        </w:rPr>
      </w:pPr>
    </w:p>
    <w:p w14:paraId="49608072" w14:textId="5532CA74" w:rsidR="00453ECA" w:rsidRDefault="00453ECA" w:rsidP="00453ECA">
      <w:pPr>
        <w:pStyle w:val="Heading3"/>
        <w:rPr>
          <w:lang w:eastAsia="zh-CN"/>
        </w:rPr>
      </w:pPr>
      <w:r>
        <w:rPr>
          <w:lang w:eastAsia="zh-CN"/>
        </w:rPr>
        <w:t xml:space="preserve">Shared resource pool option 2 (without </w:t>
      </w:r>
      <w:r w:rsidR="006D35B6">
        <w:rPr>
          <w:lang w:eastAsia="zh-CN"/>
        </w:rPr>
        <w:t>SL-SCH</w:t>
      </w:r>
      <w:r>
        <w:rPr>
          <w:lang w:eastAsia="zh-CN"/>
        </w:rPr>
        <w:t>)</w:t>
      </w:r>
    </w:p>
    <w:p w14:paraId="51F9EBED" w14:textId="32807422" w:rsidR="00B36E1C" w:rsidRDefault="004267DD" w:rsidP="00B36E1C">
      <w:pPr>
        <w:rPr>
          <w:lang w:eastAsia="zh-CN"/>
        </w:rPr>
      </w:pPr>
      <w:r>
        <w:rPr>
          <w:lang w:eastAsia="zh-CN"/>
        </w:rPr>
        <w:t xml:space="preserve">For shared resource pool </w:t>
      </w:r>
      <w:r w:rsidR="00B36E1C">
        <w:rPr>
          <w:lang w:eastAsia="zh-CN"/>
        </w:rPr>
        <w:t xml:space="preserve">slot structure Option2 (SL-PRS without SL-SCH) for the shared resource pool, since there will be no PSSCH transmission sent with the SL-PRS, only PSCCH-RSRP measurement is </w:t>
      </w:r>
      <w:r w:rsidR="00212F74">
        <w:rPr>
          <w:lang w:eastAsia="zh-CN"/>
        </w:rPr>
        <w:t>possible</w:t>
      </w:r>
      <w:r w:rsidR="00B36E1C">
        <w:rPr>
          <w:lang w:eastAsia="zh-CN"/>
        </w:rPr>
        <w:t xml:space="preserve">. </w:t>
      </w:r>
    </w:p>
    <w:p w14:paraId="5F4728C1" w14:textId="240C9B94" w:rsidR="00A654A9" w:rsidRDefault="00A654A9" w:rsidP="00A654A9">
      <w:pPr>
        <w:rPr>
          <w:b/>
          <w:i/>
          <w:color w:val="000000" w:themeColor="text1"/>
        </w:rPr>
      </w:pPr>
      <w:bookmarkStart w:id="19" w:name="_Hlk131780109"/>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17</w:t>
      </w:r>
      <w:r>
        <w:rPr>
          <w:b/>
          <w:i/>
        </w:rPr>
        <w:fldChar w:fldCharType="end"/>
      </w:r>
      <w:r>
        <w:rPr>
          <w:b/>
          <w:i/>
        </w:rPr>
        <w:t xml:space="preserve">: </w:t>
      </w:r>
      <w:r>
        <w:rPr>
          <w:b/>
          <w:i/>
          <w:color w:val="000000" w:themeColor="text1"/>
        </w:rPr>
        <w:t xml:space="preserve">PSCCH-RSRP should be configured for the sensing procedure in a shared resource pool </w:t>
      </w:r>
      <w:bookmarkEnd w:id="19"/>
      <w:r>
        <w:rPr>
          <w:b/>
          <w:i/>
          <w:color w:val="000000" w:themeColor="text1"/>
        </w:rPr>
        <w:t xml:space="preserve">when the slot structure Option2 (SL-PRS without SL-SCH) is applied. </w:t>
      </w:r>
    </w:p>
    <w:p w14:paraId="09676EEF" w14:textId="16478CA8" w:rsidR="00ED5D1E" w:rsidRDefault="00DC7B0A" w:rsidP="00B36E1C">
      <w:pPr>
        <w:rPr>
          <w:lang w:eastAsia="zh-CN"/>
        </w:rPr>
      </w:pPr>
      <w:r>
        <w:rPr>
          <w:rFonts w:hint="eastAsia"/>
          <w:lang w:eastAsia="zh-CN"/>
        </w:rPr>
        <w:t>S</w:t>
      </w:r>
      <w:r>
        <w:rPr>
          <w:lang w:eastAsia="zh-CN"/>
        </w:rPr>
        <w:t xml:space="preserve">ince </w:t>
      </w:r>
      <w:r w:rsidR="007F6AAD">
        <w:rPr>
          <w:lang w:eastAsia="zh-CN"/>
        </w:rPr>
        <w:t xml:space="preserve">the shared resource pool option 2 should support coexistence with legacy sidelink communication, </w:t>
      </w:r>
      <w:r w:rsidR="00F716BB">
        <w:rPr>
          <w:lang w:eastAsia="zh-CN"/>
        </w:rPr>
        <w:t xml:space="preserve">the PSCCH and </w:t>
      </w:r>
      <w:r w:rsidR="00B43F6D">
        <w:rPr>
          <w:lang w:eastAsia="zh-CN"/>
        </w:rPr>
        <w:t>subchannel</w:t>
      </w:r>
      <w:r w:rsidR="006C10FB">
        <w:rPr>
          <w:lang w:eastAsia="zh-CN"/>
        </w:rPr>
        <w:t>s occupied</w:t>
      </w:r>
      <w:r w:rsidR="00F716BB">
        <w:rPr>
          <w:lang w:eastAsia="zh-CN"/>
        </w:rPr>
        <w:t xml:space="preserve"> by SL-PRS should be recognized by the legacy UE. Hence</w:t>
      </w:r>
      <w:r w:rsidR="006C10FB">
        <w:rPr>
          <w:lang w:eastAsia="zh-CN"/>
        </w:rPr>
        <w:t>,</w:t>
      </w:r>
      <w:r w:rsidR="005C54C7">
        <w:rPr>
          <w:lang w:eastAsia="zh-CN"/>
        </w:rPr>
        <w:t xml:space="preserve"> the </w:t>
      </w:r>
      <w:r w:rsidR="006C10FB">
        <w:rPr>
          <w:lang w:eastAsia="zh-CN"/>
        </w:rPr>
        <w:t xml:space="preserve">computation </w:t>
      </w:r>
      <w:r w:rsidR="005C54C7">
        <w:rPr>
          <w:lang w:eastAsia="zh-CN"/>
        </w:rPr>
        <w:t xml:space="preserve">like subchannel based resource should be first determined by the SL-PRS </w:t>
      </w:r>
      <w:r w:rsidR="00BC57C4">
        <w:rPr>
          <w:lang w:eastAsia="zh-CN"/>
        </w:rPr>
        <w:t>transmission</w:t>
      </w:r>
      <w:r w:rsidR="005C54C7">
        <w:rPr>
          <w:lang w:eastAsia="zh-CN"/>
        </w:rPr>
        <w:t xml:space="preserve"> UE</w:t>
      </w:r>
      <w:r w:rsidR="002411A7">
        <w:rPr>
          <w:lang w:eastAsia="zh-CN"/>
        </w:rPr>
        <w:t xml:space="preserve">. </w:t>
      </w:r>
    </w:p>
    <w:p w14:paraId="21444908" w14:textId="1E29EC86" w:rsidR="00BE241C" w:rsidRDefault="00ED5D1E" w:rsidP="00BE241C">
      <w:pPr>
        <w:pStyle w:val="3GPPAgreements"/>
        <w:numPr>
          <w:ilvl w:val="0"/>
          <w:numId w:val="35"/>
        </w:numPr>
        <w:rPr>
          <w:lang w:eastAsia="zh-CN"/>
        </w:rPr>
      </w:pPr>
      <w:r>
        <w:rPr>
          <w:lang w:eastAsia="zh-CN"/>
        </w:rPr>
        <w:t xml:space="preserve">For a UE that wants to transmit at least </w:t>
      </w:r>
      <w:r>
        <w:rPr>
          <w:rFonts w:hint="eastAsia"/>
          <w:lang w:eastAsia="zh-CN"/>
        </w:rPr>
        <w:t>data</w:t>
      </w:r>
      <w:r>
        <w:rPr>
          <w:lang w:eastAsia="zh-CN"/>
        </w:rPr>
        <w:t>, the subchannel within the slot can be excluded for resource selection following mode 2 procedure.</w:t>
      </w:r>
    </w:p>
    <w:p w14:paraId="38AF3E5F" w14:textId="3C48C706" w:rsidR="009F32D6" w:rsidRDefault="00ED5D1E" w:rsidP="00AC4EA0">
      <w:pPr>
        <w:pStyle w:val="3GPPAgreements"/>
        <w:numPr>
          <w:ilvl w:val="0"/>
          <w:numId w:val="35"/>
        </w:numPr>
        <w:rPr>
          <w:lang w:eastAsia="zh-CN"/>
        </w:rPr>
      </w:pPr>
      <w:r>
        <w:rPr>
          <w:lang w:eastAsia="zh-CN"/>
        </w:rPr>
        <w:t xml:space="preserve">For a UE that wants to transmit SL-PRS without data, </w:t>
      </w:r>
      <w:r w:rsidR="00BE241C">
        <w:rPr>
          <w:lang w:eastAsia="zh-CN"/>
        </w:rPr>
        <w:t>within</w:t>
      </w:r>
      <w:r w:rsidR="002411A7">
        <w:rPr>
          <w:lang w:eastAsia="zh-CN"/>
        </w:rPr>
        <w:t xml:space="preserve"> </w:t>
      </w:r>
      <w:r>
        <w:rPr>
          <w:lang w:eastAsia="zh-CN"/>
        </w:rPr>
        <w:t xml:space="preserve">the </w:t>
      </w:r>
      <w:r w:rsidR="002411A7">
        <w:rPr>
          <w:lang w:eastAsia="zh-CN"/>
        </w:rPr>
        <w:t xml:space="preserve">subchannel </w:t>
      </w:r>
      <w:r w:rsidR="00BE241C">
        <w:rPr>
          <w:lang w:eastAsia="zh-CN"/>
        </w:rPr>
        <w:t>of the slot</w:t>
      </w:r>
      <w:r w:rsidR="00B602AC">
        <w:rPr>
          <w:lang w:eastAsia="zh-CN"/>
        </w:rPr>
        <w:t xml:space="preserve">, the </w:t>
      </w:r>
      <w:r w:rsidR="00BE241C">
        <w:rPr>
          <w:lang w:eastAsia="zh-CN"/>
        </w:rPr>
        <w:t xml:space="preserve">exclusion based on </w:t>
      </w:r>
      <w:r w:rsidR="00B602AC">
        <w:rPr>
          <w:lang w:eastAsia="zh-CN"/>
        </w:rPr>
        <w:t>SL-PRS resource</w:t>
      </w:r>
      <w:r w:rsidR="00BE241C">
        <w:rPr>
          <w:lang w:eastAsia="zh-CN"/>
        </w:rPr>
        <w:t>s</w:t>
      </w:r>
      <w:r w:rsidR="00B602AC">
        <w:rPr>
          <w:lang w:eastAsia="zh-CN"/>
        </w:rPr>
        <w:t xml:space="preserve"> can </w:t>
      </w:r>
      <w:r>
        <w:rPr>
          <w:lang w:eastAsia="zh-CN"/>
        </w:rPr>
        <w:t xml:space="preserve">be </w:t>
      </w:r>
      <w:r w:rsidR="00B602AC">
        <w:rPr>
          <w:lang w:eastAsia="zh-CN"/>
        </w:rPr>
        <w:t xml:space="preserve">further </w:t>
      </w:r>
      <w:r w:rsidR="00BE241C">
        <w:rPr>
          <w:lang w:eastAsia="zh-CN"/>
        </w:rPr>
        <w:t>executed, so that a UE may be able to use the same subchannel reserved by another UE to transmit a SL-PRS with a different RE offset</w:t>
      </w:r>
      <w:r w:rsidR="00A857BB">
        <w:rPr>
          <w:lang w:eastAsia="zh-CN"/>
        </w:rPr>
        <w:t xml:space="preserve">. </w:t>
      </w:r>
      <w:r w:rsidR="0003058D">
        <w:t>The SL-PRS resources within a slot should be configured for Rel. 18 UEs.</w:t>
      </w:r>
      <w:r w:rsidR="0003058D" w:rsidDel="0003058D">
        <w:rPr>
          <w:rStyle w:val="CommentReference"/>
        </w:rPr>
        <w:t xml:space="preserve"> </w:t>
      </w:r>
    </w:p>
    <w:p w14:paraId="4E2E7867" w14:textId="6617C536" w:rsidR="00503293" w:rsidRDefault="00503293" w:rsidP="0003058D">
      <w:pPr>
        <w:rPr>
          <w:b/>
          <w:i/>
          <w:color w:val="000000" w:themeColor="text1"/>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18</w:t>
      </w:r>
      <w:r>
        <w:rPr>
          <w:b/>
          <w:i/>
        </w:rPr>
        <w:fldChar w:fldCharType="end"/>
      </w:r>
      <w:r>
        <w:rPr>
          <w:b/>
          <w:i/>
        </w:rPr>
        <w:t xml:space="preserve">: For </w:t>
      </w:r>
      <w:r w:rsidR="00C32B61">
        <w:rPr>
          <w:b/>
          <w:i/>
        </w:rPr>
        <w:t xml:space="preserve">resource selection Scheme 2 of </w:t>
      </w:r>
      <w:r>
        <w:rPr>
          <w:b/>
          <w:i/>
        </w:rPr>
        <w:t xml:space="preserve">shared resource pool option </w:t>
      </w:r>
      <w:r w:rsidR="00954D3B">
        <w:rPr>
          <w:b/>
          <w:i/>
        </w:rPr>
        <w:t>2</w:t>
      </w:r>
      <w:r>
        <w:rPr>
          <w:b/>
          <w:i/>
        </w:rPr>
        <w:t xml:space="preserve"> (SL-PRS without </w:t>
      </w:r>
      <w:r w:rsidR="006D35B6">
        <w:rPr>
          <w:b/>
          <w:i/>
        </w:rPr>
        <w:t>SL-SCH</w:t>
      </w:r>
      <w:r>
        <w:rPr>
          <w:b/>
          <w:i/>
        </w:rPr>
        <w:t>)</w:t>
      </w:r>
      <w:r w:rsidR="005A4534">
        <w:rPr>
          <w:b/>
          <w:i/>
        </w:rPr>
        <w:t xml:space="preserve"> from perspective of R18 UE</w:t>
      </w:r>
      <w:r>
        <w:rPr>
          <w:b/>
          <w:i/>
          <w:color w:val="000000" w:themeColor="text1"/>
        </w:rPr>
        <w:t>,</w:t>
      </w:r>
      <w:r w:rsidR="00C32B61">
        <w:rPr>
          <w:b/>
          <w:i/>
          <w:color w:val="000000" w:themeColor="text1"/>
        </w:rPr>
        <w:t xml:space="preserve"> </w:t>
      </w:r>
    </w:p>
    <w:p w14:paraId="432471E9" w14:textId="72B45E26" w:rsidR="00D637C5" w:rsidRDefault="00DC2ED2" w:rsidP="00842009">
      <w:pPr>
        <w:pStyle w:val="3GPPAgreements"/>
        <w:numPr>
          <w:ilvl w:val="1"/>
          <w:numId w:val="30"/>
        </w:numPr>
        <w:ind w:left="714" w:hanging="357"/>
        <w:rPr>
          <w:b/>
          <w:i/>
          <w:lang w:eastAsia="zh-CN"/>
        </w:rPr>
      </w:pPr>
      <w:r>
        <w:rPr>
          <w:b/>
          <w:i/>
          <w:lang w:eastAsia="zh-CN"/>
        </w:rPr>
        <w:t>The</w:t>
      </w:r>
      <w:r w:rsidR="00EA3CA3">
        <w:rPr>
          <w:b/>
          <w:i/>
          <w:lang w:eastAsia="zh-CN"/>
        </w:rPr>
        <w:t xml:space="preserve"> slot and sub</w:t>
      </w:r>
      <w:r w:rsidR="003769FC">
        <w:rPr>
          <w:b/>
          <w:i/>
          <w:lang w:eastAsia="zh-CN"/>
        </w:rPr>
        <w:t>channel-based</w:t>
      </w:r>
      <w:r>
        <w:rPr>
          <w:b/>
          <w:i/>
          <w:lang w:eastAsia="zh-CN"/>
        </w:rPr>
        <w:t xml:space="preserve"> resource first </w:t>
      </w:r>
      <w:r w:rsidR="00A654A9">
        <w:rPr>
          <w:b/>
          <w:i/>
          <w:lang w:eastAsia="zh-CN"/>
        </w:rPr>
        <w:t>determined</w:t>
      </w:r>
      <w:r>
        <w:rPr>
          <w:b/>
          <w:i/>
          <w:lang w:eastAsia="zh-CN"/>
        </w:rPr>
        <w:t xml:space="preserve"> by legacy Rel-16/Rel-17 PSCCH/PSSCH mode 2 resource selection scheme</w:t>
      </w:r>
      <w:r w:rsidR="008F0096">
        <w:rPr>
          <w:b/>
          <w:i/>
          <w:lang w:eastAsia="zh-CN"/>
        </w:rPr>
        <w:t xml:space="preserve"> to support the coexistence with communication UEs</w:t>
      </w:r>
      <w:r w:rsidR="00021856">
        <w:rPr>
          <w:b/>
          <w:i/>
          <w:lang w:eastAsia="zh-CN"/>
        </w:rPr>
        <w:t>.</w:t>
      </w:r>
    </w:p>
    <w:p w14:paraId="510B4DAF" w14:textId="01D2598C" w:rsidR="00DC2ED2" w:rsidRDefault="008F0096" w:rsidP="00842009">
      <w:pPr>
        <w:pStyle w:val="3GPPAgreements"/>
        <w:numPr>
          <w:ilvl w:val="1"/>
          <w:numId w:val="30"/>
        </w:numPr>
        <w:ind w:left="714" w:hanging="357"/>
        <w:rPr>
          <w:b/>
          <w:i/>
          <w:lang w:eastAsia="zh-CN"/>
        </w:rPr>
      </w:pPr>
      <w:r>
        <w:rPr>
          <w:rFonts w:hint="eastAsia"/>
          <w:b/>
          <w:i/>
          <w:lang w:eastAsia="zh-CN"/>
        </w:rPr>
        <w:t>S</w:t>
      </w:r>
      <w:r>
        <w:rPr>
          <w:b/>
          <w:i/>
          <w:lang w:eastAsia="zh-CN"/>
        </w:rPr>
        <w:t xml:space="preserve">L-PRS resource can be </w:t>
      </w:r>
      <w:r w:rsidR="003769FC">
        <w:rPr>
          <w:b/>
          <w:i/>
          <w:lang w:eastAsia="zh-CN"/>
        </w:rPr>
        <w:t xml:space="preserve">further </w:t>
      </w:r>
      <w:r>
        <w:rPr>
          <w:b/>
          <w:i/>
          <w:lang w:eastAsia="zh-CN"/>
        </w:rPr>
        <w:t xml:space="preserve">determined within the selected </w:t>
      </w:r>
      <w:r w:rsidR="003769FC">
        <w:rPr>
          <w:b/>
          <w:i/>
          <w:lang w:eastAsia="zh-CN"/>
        </w:rPr>
        <w:t xml:space="preserve">slot and </w:t>
      </w:r>
      <w:r>
        <w:rPr>
          <w:b/>
          <w:i/>
          <w:lang w:eastAsia="zh-CN"/>
        </w:rPr>
        <w:t>subchannel</w:t>
      </w:r>
      <w:r w:rsidR="00021856">
        <w:rPr>
          <w:b/>
          <w:i/>
          <w:lang w:eastAsia="zh-CN"/>
        </w:rPr>
        <w:t>.</w:t>
      </w:r>
    </w:p>
    <w:p w14:paraId="11DF3DD3" w14:textId="1023997A" w:rsidR="00307532" w:rsidRPr="00503293" w:rsidRDefault="00307532" w:rsidP="00B36E1C">
      <w:pPr>
        <w:rPr>
          <w:lang w:eastAsia="zh-CN"/>
        </w:rPr>
      </w:pPr>
    </w:p>
    <w:p w14:paraId="07276694" w14:textId="40C39D03" w:rsidR="00734D32" w:rsidRDefault="006D35B6" w:rsidP="00734D32">
      <w:pPr>
        <w:pStyle w:val="Heading3"/>
        <w:rPr>
          <w:lang w:eastAsia="zh-CN"/>
        </w:rPr>
      </w:pPr>
      <w:r>
        <w:rPr>
          <w:lang w:eastAsia="zh-CN"/>
        </w:rPr>
        <w:t>D</w:t>
      </w:r>
      <w:r w:rsidR="00734D32">
        <w:rPr>
          <w:lang w:eastAsia="zh-CN"/>
        </w:rPr>
        <w:t>edicated resource pool</w:t>
      </w:r>
    </w:p>
    <w:p w14:paraId="0CC6936E" w14:textId="605FC45E" w:rsidR="001D6B07" w:rsidRPr="00137D26" w:rsidRDefault="00097B8D" w:rsidP="006166AA">
      <w:pPr>
        <w:rPr>
          <w:lang w:eastAsia="zh-CN"/>
        </w:rPr>
      </w:pPr>
      <w:r>
        <w:rPr>
          <w:lang w:eastAsia="zh-CN"/>
        </w:rPr>
        <w:t>As discussed in S</w:t>
      </w:r>
      <w:r w:rsidR="006D35B6">
        <w:rPr>
          <w:lang w:eastAsia="zh-CN"/>
        </w:rPr>
        <w:t>ection 2</w:t>
      </w:r>
      <w:r w:rsidR="006D35B6">
        <w:rPr>
          <w:rFonts w:hint="eastAsia"/>
          <w:lang w:eastAsia="zh-CN"/>
        </w:rPr>
        <w:t>,</w:t>
      </w:r>
      <w:r w:rsidR="006D35B6">
        <w:rPr>
          <w:lang w:eastAsia="zh-CN"/>
        </w:rPr>
        <w:t xml:space="preserve"> we believe that o</w:t>
      </w:r>
      <w:r w:rsidR="00364302">
        <w:rPr>
          <w:lang w:eastAsia="zh-CN"/>
        </w:rPr>
        <w:t xml:space="preserve">nly the PSCCH and SL-PRS </w:t>
      </w:r>
      <w:r w:rsidR="00067045">
        <w:rPr>
          <w:lang w:eastAsia="zh-CN"/>
        </w:rPr>
        <w:t>are</w:t>
      </w:r>
      <w:r w:rsidR="00364302">
        <w:rPr>
          <w:lang w:eastAsia="zh-CN"/>
        </w:rPr>
        <w:t xml:space="preserve"> </w:t>
      </w:r>
      <w:r w:rsidR="006F7CB4">
        <w:rPr>
          <w:lang w:eastAsia="zh-CN"/>
        </w:rPr>
        <w:t>transmitted</w:t>
      </w:r>
      <w:r w:rsidR="00364302">
        <w:rPr>
          <w:lang w:eastAsia="zh-CN"/>
        </w:rPr>
        <w:t xml:space="preserve"> in the whole resource pool</w:t>
      </w:r>
      <w:r w:rsidR="006D35B6">
        <w:rPr>
          <w:lang w:eastAsia="zh-CN"/>
        </w:rPr>
        <w:t xml:space="preserve"> should be </w:t>
      </w:r>
      <w:r>
        <w:rPr>
          <w:lang w:eastAsia="zh-CN"/>
        </w:rPr>
        <w:t>considered</w:t>
      </w:r>
      <w:r w:rsidR="00364302">
        <w:rPr>
          <w:lang w:eastAsia="zh-CN"/>
        </w:rPr>
        <w:t xml:space="preserve">. </w:t>
      </w:r>
      <w:r w:rsidR="00212F74">
        <w:rPr>
          <w:lang w:eastAsia="zh-CN"/>
        </w:rPr>
        <w:t>Since there will be no PSSCH transmission sent with the SL-PRS, only PSCCH-RSRP measurement is possible.</w:t>
      </w:r>
    </w:p>
    <w:p w14:paraId="5BBD4311" w14:textId="54FD3EA9" w:rsidR="00212F74" w:rsidRDefault="00742321" w:rsidP="00A654A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19</w:t>
      </w:r>
      <w:r>
        <w:rPr>
          <w:b/>
          <w:i/>
        </w:rPr>
        <w:fldChar w:fldCharType="end"/>
      </w:r>
      <w:r>
        <w:rPr>
          <w:b/>
          <w:i/>
        </w:rPr>
        <w:t>:</w:t>
      </w:r>
      <w:r w:rsidR="00212F74" w:rsidRPr="00212F74">
        <w:rPr>
          <w:b/>
          <w:i/>
        </w:rPr>
        <w:t xml:space="preserve"> PSCCH-RSRP should be configured for the sensing procedure in </w:t>
      </w:r>
      <w:r w:rsidR="00212F74">
        <w:rPr>
          <w:b/>
          <w:i/>
        </w:rPr>
        <w:t xml:space="preserve">a dedicated </w:t>
      </w:r>
      <w:r w:rsidR="00212F74" w:rsidRPr="00212F74">
        <w:rPr>
          <w:b/>
          <w:i/>
        </w:rPr>
        <w:t>resource pool</w:t>
      </w:r>
      <w:r w:rsidR="00212F74">
        <w:rPr>
          <w:b/>
          <w:i/>
        </w:rPr>
        <w:t>.</w:t>
      </w:r>
    </w:p>
    <w:p w14:paraId="2EF4DCB9" w14:textId="77777777" w:rsidR="00212F74" w:rsidRDefault="00212F74" w:rsidP="00A654A9">
      <w:pPr>
        <w:rPr>
          <w:lang w:eastAsia="zh-CN"/>
        </w:rPr>
      </w:pPr>
      <w:r>
        <w:rPr>
          <w:lang w:eastAsia="zh-CN"/>
        </w:rPr>
        <w:t>Since comb-based multiplexing of SL-PRS has been agreed, the SL-PRS comb-based resource selection should be supported in Scheme 2.</w:t>
      </w:r>
    </w:p>
    <w:p w14:paraId="16E74BF0" w14:textId="7EC06E90" w:rsidR="00A654A9" w:rsidRDefault="00A654A9" w:rsidP="00A654A9">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20</w:t>
      </w:r>
      <w:r>
        <w:rPr>
          <w:b/>
          <w:i/>
        </w:rPr>
        <w:fldChar w:fldCharType="end"/>
      </w:r>
      <w:r>
        <w:rPr>
          <w:b/>
          <w:i/>
        </w:rPr>
        <w:t>: The SL-PRS comb-based resource selection should be supported for dedicated resource pool.</w:t>
      </w:r>
    </w:p>
    <w:p w14:paraId="4258F5E0" w14:textId="77777777" w:rsidR="00A654A9" w:rsidRPr="00842009" w:rsidRDefault="00A654A9" w:rsidP="00842009">
      <w:pPr>
        <w:pStyle w:val="3GPPAgreements"/>
        <w:numPr>
          <w:ilvl w:val="1"/>
          <w:numId w:val="30"/>
        </w:numPr>
        <w:ind w:left="714" w:hanging="357"/>
        <w:rPr>
          <w:b/>
          <w:i/>
          <w:lang w:eastAsia="zh-CN"/>
        </w:rPr>
      </w:pPr>
      <w:r w:rsidRPr="00842009">
        <w:rPr>
          <w:b/>
          <w:i/>
          <w:lang w:eastAsia="zh-CN"/>
        </w:rPr>
        <w:t xml:space="preserve">The comb-based SL-PRS resource should be operated during the sensing detection, candidate resource determination and resource exclusion. </w:t>
      </w:r>
    </w:p>
    <w:p w14:paraId="58A812F7" w14:textId="3062095E" w:rsidR="009F1D1D" w:rsidRDefault="009F1D1D" w:rsidP="009F1D1D">
      <w:pPr>
        <w:pStyle w:val="Heading2"/>
        <w:rPr>
          <w:lang w:eastAsia="zh-CN"/>
        </w:rPr>
      </w:pPr>
      <w:r>
        <w:rPr>
          <w:rFonts w:hint="eastAsia"/>
          <w:lang w:eastAsia="zh-CN"/>
        </w:rPr>
        <w:t>R</w:t>
      </w:r>
      <w:r>
        <w:rPr>
          <w:lang w:eastAsia="zh-CN"/>
        </w:rPr>
        <w:t>andom resource selection</w:t>
      </w:r>
    </w:p>
    <w:p w14:paraId="792D3B66" w14:textId="6F155437" w:rsidR="00212F74" w:rsidRDefault="00212F74" w:rsidP="00212F74">
      <w:pPr>
        <w:rPr>
          <w:lang w:eastAsia="zh-CN"/>
        </w:rPr>
      </w:pPr>
      <w:r w:rsidRPr="00D3015A">
        <w:rPr>
          <w:rFonts w:hint="eastAsia"/>
          <w:lang w:eastAsia="zh-CN"/>
        </w:rPr>
        <w:t>I</w:t>
      </w:r>
      <w:r w:rsidRPr="00D3015A">
        <w:rPr>
          <w:lang w:eastAsia="zh-CN"/>
        </w:rPr>
        <w:t xml:space="preserve">n </w:t>
      </w:r>
      <w:r>
        <w:rPr>
          <w:lang w:eastAsia="zh-CN"/>
        </w:rPr>
        <w:t xml:space="preserve">RAN1#112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742321">
        <w:rPr>
          <w:lang w:eastAsia="zh-CN"/>
        </w:rPr>
        <w:t>[1]</w:t>
      </w:r>
      <w:r>
        <w:rPr>
          <w:lang w:eastAsia="zh-CN"/>
        </w:rPr>
        <w:fldChar w:fldCharType="end"/>
      </w:r>
      <w:r>
        <w:rPr>
          <w:lang w:eastAsia="zh-CN"/>
        </w:rPr>
        <w:t>, the following agreements/working assumption were made related to random resource selection.</w:t>
      </w:r>
    </w:p>
    <w:tbl>
      <w:tblPr>
        <w:tblStyle w:val="TableGrid"/>
        <w:tblW w:w="0" w:type="auto"/>
        <w:tblLook w:val="04A0" w:firstRow="1" w:lastRow="0" w:firstColumn="1" w:lastColumn="0" w:noHBand="0" w:noVBand="1"/>
      </w:tblPr>
      <w:tblGrid>
        <w:gridCol w:w="9307"/>
      </w:tblGrid>
      <w:tr w:rsidR="00212F74" w14:paraId="32C8C1E5" w14:textId="77777777" w:rsidTr="005A27DB">
        <w:tc>
          <w:tcPr>
            <w:tcW w:w="9307" w:type="dxa"/>
          </w:tcPr>
          <w:p w14:paraId="26A2F22B" w14:textId="77777777" w:rsidR="00212F74" w:rsidRPr="00212F74" w:rsidRDefault="00212F74" w:rsidP="00212F74">
            <w:pPr>
              <w:autoSpaceDE/>
              <w:autoSpaceDN/>
              <w:adjustRightInd/>
              <w:snapToGrid/>
              <w:spacing w:after="0"/>
              <w:jc w:val="left"/>
              <w:rPr>
                <w:rFonts w:ascii="Times" w:eastAsia="Batang" w:hAnsi="Times"/>
                <w:b/>
                <w:iCs/>
                <w:sz w:val="20"/>
                <w:szCs w:val="24"/>
                <w:lang w:val="en-GB"/>
              </w:rPr>
            </w:pPr>
            <w:r w:rsidRPr="00212F74">
              <w:rPr>
                <w:rFonts w:ascii="Times" w:eastAsia="Batang" w:hAnsi="Times"/>
                <w:b/>
                <w:iCs/>
                <w:sz w:val="20"/>
                <w:szCs w:val="24"/>
                <w:highlight w:val="green"/>
                <w:lang w:val="en-GB"/>
              </w:rPr>
              <w:t>Agreement</w:t>
            </w:r>
          </w:p>
          <w:p w14:paraId="543131F0" w14:textId="77777777" w:rsidR="00212F74" w:rsidRPr="00212F74" w:rsidRDefault="00212F74" w:rsidP="00212F74">
            <w:pPr>
              <w:autoSpaceDE/>
              <w:autoSpaceDN/>
              <w:adjustRightInd/>
              <w:snapToGrid/>
              <w:spacing w:after="0"/>
              <w:jc w:val="left"/>
              <w:rPr>
                <w:rFonts w:ascii="Times" w:eastAsia="Batang" w:hAnsi="Times"/>
                <w:sz w:val="20"/>
                <w:szCs w:val="24"/>
                <w:lang w:val="en-GB"/>
              </w:rPr>
            </w:pPr>
            <w:r w:rsidRPr="00212F74">
              <w:rPr>
                <w:rFonts w:ascii="Times" w:eastAsia="Batang" w:hAnsi="Times"/>
                <w:sz w:val="20"/>
                <w:szCs w:val="24"/>
                <w:lang w:val="en-GB"/>
              </w:rPr>
              <w:t xml:space="preserve">Sensing based or random selection in Scheme 2 is allowed by (pre-)configured per resource pool (similar to Rel-17 NR sidelink communication). </w:t>
            </w:r>
          </w:p>
          <w:p w14:paraId="7E55A79D" w14:textId="77777777" w:rsidR="00212F74" w:rsidRPr="00212F74" w:rsidRDefault="00212F74" w:rsidP="00212F74">
            <w:pPr>
              <w:numPr>
                <w:ilvl w:val="1"/>
                <w:numId w:val="30"/>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sz w:val="20"/>
                <w:szCs w:val="20"/>
                <w:highlight w:val="darkYellow"/>
                <w:lang w:val="en-GB"/>
              </w:rPr>
              <w:t>Working assumption</w:t>
            </w:r>
            <w:r w:rsidRPr="00212F74">
              <w:rPr>
                <w:rFonts w:ascii="Times" w:eastAsia="Batang" w:hAnsi="Times"/>
                <w:sz w:val="20"/>
                <w:szCs w:val="20"/>
                <w:lang w:val="en-GB"/>
              </w:rPr>
              <w:t xml:space="preserve">: Sensing-based and random selection can be allowed in the same resource pool </w:t>
            </w:r>
          </w:p>
          <w:p w14:paraId="370C33A9" w14:textId="77777777" w:rsidR="00212F74" w:rsidRPr="00212F74" w:rsidRDefault="00212F74" w:rsidP="00212F74">
            <w:pPr>
              <w:numPr>
                <w:ilvl w:val="1"/>
                <w:numId w:val="28"/>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hint="eastAsia"/>
                <w:sz w:val="20"/>
                <w:szCs w:val="20"/>
                <w:lang w:val="en-GB"/>
              </w:rPr>
              <w:t>F</w:t>
            </w:r>
            <w:r w:rsidRPr="00212F74">
              <w:rPr>
                <w:rFonts w:ascii="Times" w:eastAsia="Batang" w:hAnsi="Times"/>
                <w:sz w:val="20"/>
                <w:szCs w:val="20"/>
                <w:lang w:val="en-GB"/>
              </w:rPr>
              <w:t>FS: whether any enhancements are needed for coexistence of random selection and sensing-based resource selection in a resource pool</w:t>
            </w:r>
          </w:p>
          <w:p w14:paraId="6A26BD86" w14:textId="77777777" w:rsidR="00212F74" w:rsidRPr="00212F74" w:rsidRDefault="00212F74" w:rsidP="00212F74">
            <w:pPr>
              <w:numPr>
                <w:ilvl w:val="0"/>
                <w:numId w:val="28"/>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sz w:val="20"/>
                <w:szCs w:val="20"/>
                <w:lang w:val="en-GB"/>
              </w:rPr>
              <w:t xml:space="preserve">FFS: Details on the sensing-based resource selection and </w:t>
            </w:r>
            <w:r w:rsidRPr="00212F74">
              <w:rPr>
                <w:rFonts w:ascii="Times" w:eastAsia="Batang" w:hAnsi="Times"/>
                <w:sz w:val="20"/>
                <w:szCs w:val="24"/>
                <w:lang w:val="en-GB"/>
              </w:rPr>
              <w:t>random selection</w:t>
            </w:r>
            <w:r w:rsidRPr="00212F74">
              <w:rPr>
                <w:rFonts w:ascii="Times" w:eastAsia="Batang" w:hAnsi="Times"/>
                <w:sz w:val="20"/>
                <w:szCs w:val="20"/>
                <w:lang w:val="en-GB"/>
              </w:rPr>
              <w:t>, whether it will be similar to NR Rel-16 or NR Rel-17.</w:t>
            </w:r>
          </w:p>
          <w:p w14:paraId="6B41A36E" w14:textId="77777777" w:rsidR="00212F74" w:rsidRPr="00212F74" w:rsidRDefault="00212F74" w:rsidP="00212F74">
            <w:pPr>
              <w:autoSpaceDE/>
              <w:autoSpaceDN/>
              <w:adjustRightInd/>
              <w:snapToGrid/>
              <w:spacing w:after="0"/>
              <w:jc w:val="left"/>
              <w:rPr>
                <w:rFonts w:ascii="Times" w:eastAsia="Batang" w:hAnsi="Times"/>
                <w:iCs/>
                <w:sz w:val="20"/>
                <w:szCs w:val="24"/>
                <w:lang w:val="en-GB"/>
              </w:rPr>
            </w:pPr>
          </w:p>
          <w:p w14:paraId="5027A66D" w14:textId="77777777" w:rsidR="00212F74" w:rsidRPr="00212F74" w:rsidRDefault="00212F74" w:rsidP="00212F74">
            <w:pPr>
              <w:autoSpaceDE/>
              <w:autoSpaceDN/>
              <w:adjustRightInd/>
              <w:snapToGrid/>
              <w:spacing w:after="0"/>
              <w:jc w:val="left"/>
              <w:rPr>
                <w:rFonts w:ascii="Times" w:eastAsia="Batang" w:hAnsi="Times"/>
                <w:b/>
                <w:iCs/>
                <w:sz w:val="20"/>
                <w:szCs w:val="24"/>
                <w:lang w:val="en-GB"/>
              </w:rPr>
            </w:pPr>
            <w:r w:rsidRPr="00212F74">
              <w:rPr>
                <w:rFonts w:ascii="Times" w:eastAsia="Batang" w:hAnsi="Times"/>
                <w:b/>
                <w:iCs/>
                <w:sz w:val="20"/>
                <w:szCs w:val="24"/>
                <w:highlight w:val="green"/>
                <w:lang w:val="en-GB"/>
              </w:rPr>
              <w:t>Agreement</w:t>
            </w:r>
          </w:p>
          <w:p w14:paraId="1C2879FE" w14:textId="77777777" w:rsidR="00212F74" w:rsidRPr="00212F74" w:rsidRDefault="00212F74" w:rsidP="00212F74">
            <w:pPr>
              <w:tabs>
                <w:tab w:val="left" w:pos="720"/>
              </w:tabs>
              <w:overflowPunct w:val="0"/>
              <w:snapToGrid/>
              <w:spacing w:after="0"/>
              <w:textAlignment w:val="baseline"/>
              <w:rPr>
                <w:rFonts w:ascii="Times" w:eastAsia="Batang" w:hAnsi="Times"/>
                <w:sz w:val="20"/>
                <w:szCs w:val="24"/>
                <w:lang w:val="en-GB"/>
              </w:rPr>
            </w:pPr>
            <w:r w:rsidRPr="00212F74">
              <w:rPr>
                <w:rFonts w:ascii="Times" w:eastAsia="Batang" w:hAnsi="Times"/>
                <w:sz w:val="20"/>
                <w:szCs w:val="24"/>
                <w:lang w:val="en-GB"/>
              </w:rPr>
              <w:t xml:space="preserve">With regards to random resource selection, reuse existing Rel-17 random selection mechanism from sidelink communications. </w:t>
            </w:r>
          </w:p>
          <w:p w14:paraId="4AD6F02D" w14:textId="7C1BC492" w:rsidR="00212F74" w:rsidRPr="00842009" w:rsidRDefault="00212F74" w:rsidP="00842009">
            <w:pPr>
              <w:numPr>
                <w:ilvl w:val="1"/>
                <w:numId w:val="30"/>
              </w:numPr>
              <w:autoSpaceDE/>
              <w:autoSpaceDN/>
              <w:adjustRightInd/>
              <w:snapToGrid/>
              <w:spacing w:after="160" w:line="259" w:lineRule="auto"/>
              <w:contextualSpacing/>
              <w:jc w:val="left"/>
              <w:rPr>
                <w:rFonts w:ascii="Times" w:eastAsia="Batang" w:hAnsi="Times"/>
                <w:sz w:val="20"/>
                <w:szCs w:val="20"/>
                <w:lang w:val="en-GB"/>
              </w:rPr>
            </w:pPr>
            <w:r w:rsidRPr="00212F74">
              <w:rPr>
                <w:rFonts w:ascii="Times" w:eastAsia="Batang" w:hAnsi="Times"/>
                <w:sz w:val="20"/>
                <w:szCs w:val="20"/>
                <w:lang w:val="en-GB"/>
              </w:rPr>
              <w:t>Study if any changes are needed</w:t>
            </w:r>
          </w:p>
        </w:tc>
      </w:tr>
    </w:tbl>
    <w:p w14:paraId="3DF5DF04" w14:textId="77777777" w:rsidR="00212F74" w:rsidRPr="00212F74" w:rsidRDefault="00212F74" w:rsidP="001F74F2">
      <w:pPr>
        <w:rPr>
          <w:lang w:eastAsia="zh-CN"/>
        </w:rPr>
      </w:pPr>
    </w:p>
    <w:p w14:paraId="391FE451" w14:textId="05D788F8" w:rsidR="00A654A9" w:rsidRDefault="00A654A9" w:rsidP="00A654A9">
      <w:pPr>
        <w:rPr>
          <w:szCs w:val="20"/>
          <w:lang w:eastAsia="zh-CN"/>
        </w:rPr>
      </w:pPr>
      <w:r>
        <w:rPr>
          <w:szCs w:val="20"/>
        </w:rPr>
        <w:t xml:space="preserve">For coexistence of random selection and sensing-based resource selection in a resource pool, </w:t>
      </w:r>
      <w:r w:rsidR="00412D40">
        <w:rPr>
          <w:szCs w:val="20"/>
        </w:rPr>
        <w:t xml:space="preserve">we do not think that any </w:t>
      </w:r>
      <w:r w:rsidRPr="0049391F">
        <w:rPr>
          <w:szCs w:val="20"/>
        </w:rPr>
        <w:t>enhancements are</w:t>
      </w:r>
      <w:r>
        <w:rPr>
          <w:szCs w:val="20"/>
        </w:rPr>
        <w:t xml:space="preserve"> </w:t>
      </w:r>
      <w:r w:rsidR="00412D40">
        <w:rPr>
          <w:szCs w:val="20"/>
        </w:rPr>
        <w:t xml:space="preserve">needed, </w:t>
      </w:r>
      <w:r>
        <w:rPr>
          <w:szCs w:val="20"/>
          <w:lang w:eastAsia="zh-CN"/>
        </w:rPr>
        <w:t xml:space="preserve">i.e. </w:t>
      </w:r>
      <w:r>
        <w:rPr>
          <w:szCs w:val="20"/>
        </w:rPr>
        <w:t xml:space="preserve">reuse what has done in </w:t>
      </w:r>
      <w:r w:rsidRPr="0049391F">
        <w:rPr>
          <w:szCs w:val="20"/>
        </w:rPr>
        <w:t>NR Rel-16 or NR Rel-17</w:t>
      </w:r>
      <w:r>
        <w:rPr>
          <w:szCs w:val="20"/>
        </w:rPr>
        <w:t>.</w:t>
      </w:r>
      <w:r w:rsidR="00212F74">
        <w:rPr>
          <w:szCs w:val="20"/>
        </w:rPr>
        <w:t xml:space="preserve"> It is anyway (pre-)configured by the network</w:t>
      </w:r>
      <w:r w:rsidR="00412D40">
        <w:rPr>
          <w:szCs w:val="20"/>
        </w:rPr>
        <w:t>, which is up to network implementation.</w:t>
      </w:r>
    </w:p>
    <w:p w14:paraId="0D44C90C" w14:textId="38AE52D5" w:rsidR="001F74F2" w:rsidRDefault="001F74F2" w:rsidP="001F74F2">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21</w:t>
      </w:r>
      <w:r>
        <w:rPr>
          <w:b/>
          <w:i/>
        </w:rPr>
        <w:fldChar w:fldCharType="end"/>
      </w:r>
      <w:r>
        <w:rPr>
          <w:b/>
          <w:i/>
        </w:rPr>
        <w:t xml:space="preserve">: </w:t>
      </w:r>
      <w:r w:rsidR="00BE241C">
        <w:rPr>
          <w:b/>
          <w:i/>
        </w:rPr>
        <w:t xml:space="preserve">Confirm </w:t>
      </w:r>
      <w:r>
        <w:rPr>
          <w:b/>
          <w:i/>
        </w:rPr>
        <w:t>the working assumption:</w:t>
      </w:r>
      <w:r w:rsidRPr="000C3AA8">
        <w:t xml:space="preserve"> </w:t>
      </w:r>
      <w:r w:rsidRPr="000C3AA8">
        <w:rPr>
          <w:b/>
          <w:i/>
        </w:rPr>
        <w:t>Sensing-based and random selection can be allowed in the same resource pool</w:t>
      </w:r>
      <w:r>
        <w:rPr>
          <w:b/>
          <w:i/>
        </w:rPr>
        <w:t>.</w:t>
      </w:r>
    </w:p>
    <w:p w14:paraId="22E18A88" w14:textId="77777777" w:rsidR="001F74F2" w:rsidRPr="00E01721" w:rsidRDefault="001F74F2" w:rsidP="00842009">
      <w:pPr>
        <w:numPr>
          <w:ilvl w:val="0"/>
          <w:numId w:val="28"/>
        </w:numPr>
        <w:autoSpaceDE/>
        <w:autoSpaceDN/>
        <w:adjustRightInd/>
        <w:snapToGrid/>
        <w:spacing w:after="160" w:line="259" w:lineRule="auto"/>
        <w:ind w:left="714" w:hanging="357"/>
        <w:contextualSpacing/>
        <w:jc w:val="left"/>
        <w:rPr>
          <w:b/>
          <w:i/>
        </w:rPr>
      </w:pPr>
      <w:r w:rsidRPr="00E01721">
        <w:rPr>
          <w:b/>
          <w:i/>
        </w:rPr>
        <w:t>No enhancements are needed for coexistence of random selection and sensing-based resource selection in a resource pool</w:t>
      </w:r>
      <w:r>
        <w:rPr>
          <w:b/>
          <w:i/>
        </w:rPr>
        <w:t>.</w:t>
      </w:r>
    </w:p>
    <w:p w14:paraId="24DAA50A" w14:textId="7E6122A3" w:rsidR="0019247F" w:rsidRDefault="0019247F" w:rsidP="0019247F">
      <w:pPr>
        <w:rPr>
          <w:b/>
          <w:lang w:eastAsia="zh-CN"/>
        </w:rPr>
      </w:pPr>
    </w:p>
    <w:p w14:paraId="68838610" w14:textId="2B657954" w:rsidR="009F1D1D" w:rsidRDefault="009F1D1D" w:rsidP="009F1D1D">
      <w:pPr>
        <w:pStyle w:val="Heading2"/>
        <w:rPr>
          <w:lang w:eastAsia="zh-CN"/>
        </w:rPr>
      </w:pPr>
      <w:r>
        <w:rPr>
          <w:lang w:eastAsia="zh-CN"/>
        </w:rPr>
        <w:t>Inter-UE coordination</w:t>
      </w:r>
    </w:p>
    <w:p w14:paraId="29A38FFD" w14:textId="77777777" w:rsidR="000A2CF4" w:rsidRDefault="000A2CF4" w:rsidP="000A2CF4">
      <w:pPr>
        <w:rPr>
          <w:lang w:eastAsia="zh-CN"/>
        </w:rPr>
      </w:pPr>
      <w:r>
        <w:rPr>
          <w:lang w:eastAsia="zh-CN"/>
        </w:rPr>
        <w:t>There are two Inter-UE coordination schemes defined in Rel-17 NR sidelink communication:</w:t>
      </w:r>
    </w:p>
    <w:p w14:paraId="02D79E07" w14:textId="77777777" w:rsidR="000A2CF4" w:rsidRDefault="000A2CF4" w:rsidP="000A2CF4">
      <w:pPr>
        <w:pStyle w:val="ListParagraph"/>
        <w:numPr>
          <w:ilvl w:val="0"/>
          <w:numId w:val="31"/>
        </w:numPr>
        <w:ind w:firstLineChars="0"/>
        <w:rPr>
          <w:lang w:eastAsia="zh-CN"/>
        </w:rPr>
      </w:pPr>
      <w:r>
        <w:rPr>
          <w:lang w:eastAsia="zh-CN"/>
        </w:rPr>
        <w:t>Inter-UE coordination Scheme 1: A UE can send preferred or not preferred resource information to the reception UE.</w:t>
      </w:r>
    </w:p>
    <w:p w14:paraId="24D6201A" w14:textId="77777777" w:rsidR="000A2CF4" w:rsidRDefault="000A2CF4" w:rsidP="000A2CF4">
      <w:pPr>
        <w:pStyle w:val="ListParagraph"/>
        <w:numPr>
          <w:ilvl w:val="0"/>
          <w:numId w:val="31"/>
        </w:numPr>
        <w:ind w:firstLineChars="0"/>
        <w:rPr>
          <w:lang w:eastAsia="zh-CN"/>
        </w:rPr>
      </w:pPr>
      <w:r>
        <w:rPr>
          <w:lang w:eastAsia="zh-CN"/>
        </w:rPr>
        <w:t xml:space="preserve">Inter-UE coordination Scheme 2: PSFCH based conflict indication. </w:t>
      </w:r>
    </w:p>
    <w:p w14:paraId="459A49B5" w14:textId="46071B29" w:rsidR="000A2CF4" w:rsidRDefault="000A2CF4" w:rsidP="000A2CF4">
      <w:pPr>
        <w:rPr>
          <w:lang w:eastAsia="zh-CN"/>
        </w:rPr>
      </w:pPr>
      <w:r>
        <w:rPr>
          <w:lang w:eastAsia="zh-CN"/>
        </w:rPr>
        <w:t>When we consider reusing the IUC schemes to SL-PRS transmission, we need further check the suitable use cases. For IUC Scheme 1, it can help the reception UE to select SL-PRS transmission resource, i</w:t>
      </w:r>
      <w:r w:rsidR="00DD0F5D">
        <w:rPr>
          <w:lang w:eastAsia="zh-CN"/>
        </w:rPr>
        <w:t>f</w:t>
      </w:r>
      <w:r>
        <w:rPr>
          <w:lang w:eastAsia="zh-CN"/>
        </w:rPr>
        <w:t xml:space="preserve"> multiple UEs </w:t>
      </w:r>
      <w:r w:rsidR="00DD0F5D">
        <w:rPr>
          <w:lang w:eastAsia="zh-CN"/>
        </w:rPr>
        <w:t xml:space="preserve">are </w:t>
      </w:r>
      <w:r>
        <w:rPr>
          <w:lang w:eastAsia="zh-CN"/>
        </w:rPr>
        <w:t xml:space="preserve">associated </w:t>
      </w:r>
      <w:r w:rsidR="00DD0F5D">
        <w:rPr>
          <w:lang w:eastAsia="zh-CN"/>
        </w:rPr>
        <w:t xml:space="preserve">with a </w:t>
      </w:r>
      <w:r>
        <w:rPr>
          <w:lang w:eastAsia="zh-CN"/>
        </w:rPr>
        <w:t xml:space="preserve">sidelink positioning procedure, e.g. RTT, </w:t>
      </w:r>
      <w:proofErr w:type="spellStart"/>
      <w:r>
        <w:rPr>
          <w:lang w:eastAsia="zh-CN"/>
        </w:rPr>
        <w:t>TDoA</w:t>
      </w:r>
      <w:proofErr w:type="spellEnd"/>
      <w:r>
        <w:rPr>
          <w:lang w:eastAsia="zh-CN"/>
        </w:rPr>
        <w:t xml:space="preserve">, etc., since these algorithms require a group of UEs to transmit/receive SL-PRS.  Hence, IUC Scheme 1 can be used to reduce the resource selection latency by this coordination. </w:t>
      </w:r>
    </w:p>
    <w:p w14:paraId="4B0A8171" w14:textId="00A32D29" w:rsidR="000A2CF4" w:rsidRDefault="000A2CF4" w:rsidP="000A2CF4">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742321">
        <w:rPr>
          <w:b/>
          <w:i/>
          <w:noProof/>
          <w:color w:val="000000" w:themeColor="text1"/>
        </w:rPr>
        <w:t>8</w:t>
      </w:r>
      <w:r>
        <w:rPr>
          <w:b/>
          <w:i/>
          <w:color w:val="000000" w:themeColor="text1"/>
        </w:rPr>
        <w:fldChar w:fldCharType="end"/>
      </w:r>
      <w:r>
        <w:rPr>
          <w:b/>
          <w:i/>
          <w:color w:val="000000" w:themeColor="text1"/>
        </w:rPr>
        <w:t xml:space="preserve">: Rel-17 </w:t>
      </w:r>
      <w:r>
        <w:rPr>
          <w:b/>
          <w:i/>
        </w:rPr>
        <w:t>inter-UE coordination</w:t>
      </w:r>
      <w:r>
        <w:rPr>
          <w:b/>
          <w:i/>
          <w:color w:val="000000" w:themeColor="text1"/>
        </w:rPr>
        <w:t xml:space="preserve"> Scheme 1 can reduce the resource selection latency for SL-PRS transmission</w:t>
      </w:r>
      <w:r>
        <w:rPr>
          <w:b/>
          <w:i/>
          <w:lang w:eastAsia="zh-CN"/>
        </w:rPr>
        <w:t xml:space="preserve">. </w:t>
      </w:r>
    </w:p>
    <w:p w14:paraId="6D1499F9" w14:textId="58F37F7E" w:rsidR="000A2CF4" w:rsidRDefault="000A2CF4" w:rsidP="000A2CF4">
      <w:pPr>
        <w:rPr>
          <w:lang w:eastAsia="zh-CN"/>
        </w:rPr>
      </w:pPr>
      <w:r>
        <w:rPr>
          <w:lang w:eastAsia="zh-CN"/>
        </w:rPr>
        <w:t xml:space="preserve">For IUC Scheme 2, since the SL-PRS transmission is a reference signal, it can be robust to potential interference. For data transmission, the overlapping PSSCHs due to collision cannot be decoded at all. Hence the IUC Scheme 2 is less suitable nor useful for SL-PRS. </w:t>
      </w:r>
    </w:p>
    <w:p w14:paraId="4A63E210" w14:textId="450DC135" w:rsidR="000A2CF4" w:rsidRDefault="000A2CF4" w:rsidP="000A2CF4">
      <w:pPr>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742321">
        <w:rPr>
          <w:b/>
          <w:i/>
          <w:noProof/>
          <w:color w:val="000000" w:themeColor="text1"/>
        </w:rPr>
        <w:t>9</w:t>
      </w:r>
      <w:r>
        <w:rPr>
          <w:b/>
          <w:i/>
          <w:color w:val="000000" w:themeColor="text1"/>
        </w:rPr>
        <w:fldChar w:fldCharType="end"/>
      </w:r>
      <w:r>
        <w:rPr>
          <w:b/>
          <w:i/>
          <w:color w:val="000000" w:themeColor="text1"/>
        </w:rPr>
        <w:t xml:space="preserve">: Less benefit or necessity are observed to support Rel-17 </w:t>
      </w:r>
      <w:r>
        <w:rPr>
          <w:b/>
          <w:i/>
        </w:rPr>
        <w:t>inter-UE coordination</w:t>
      </w:r>
      <w:r>
        <w:rPr>
          <w:b/>
          <w:i/>
          <w:color w:val="000000" w:themeColor="text1"/>
        </w:rPr>
        <w:t xml:space="preserve"> Scheme 2 for sidelink positioning. </w:t>
      </w:r>
    </w:p>
    <w:p w14:paraId="74E45C59" w14:textId="3BB9E31C" w:rsidR="000A2CF4" w:rsidRDefault="000A2CF4" w:rsidP="000A2CF4">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22</w:t>
      </w:r>
      <w:r>
        <w:rPr>
          <w:b/>
          <w:i/>
        </w:rPr>
        <w:fldChar w:fldCharType="end"/>
      </w:r>
      <w:r>
        <w:rPr>
          <w:b/>
          <w:i/>
        </w:rPr>
        <w:t xml:space="preserve">: Only Rel-17 inter-UE coordination Scheme 1 is considered for the support of SL-PRS resource transmission. </w:t>
      </w:r>
    </w:p>
    <w:p w14:paraId="77B7A8AE" w14:textId="77777777" w:rsidR="000A2CF4" w:rsidRDefault="000A2CF4" w:rsidP="00842009">
      <w:pPr>
        <w:pStyle w:val="ListParagraph"/>
        <w:numPr>
          <w:ilvl w:val="1"/>
          <w:numId w:val="31"/>
        </w:numPr>
        <w:ind w:left="714" w:firstLineChars="0" w:hanging="357"/>
        <w:rPr>
          <w:b/>
          <w:i/>
          <w:lang w:eastAsia="zh-CN"/>
        </w:rPr>
      </w:pPr>
      <w:r>
        <w:rPr>
          <w:b/>
          <w:i/>
          <w:lang w:eastAsia="zh-CN"/>
        </w:rPr>
        <w:t>The inter-UE coordination signaling will be indicated in SCI for both shared and dedicated resource pool.</w:t>
      </w:r>
    </w:p>
    <w:p w14:paraId="5BCF2035" w14:textId="77777777" w:rsidR="000A2CF4" w:rsidRDefault="000A2CF4" w:rsidP="000A2CF4">
      <w:pPr>
        <w:rPr>
          <w:b/>
          <w:i/>
          <w:lang w:eastAsia="zh-CN"/>
        </w:rPr>
      </w:pPr>
    </w:p>
    <w:p w14:paraId="34137AFB" w14:textId="5A79047E" w:rsidR="000A2CF4" w:rsidRDefault="000A2CF4" w:rsidP="000A2CF4">
      <w:pPr>
        <w:jc w:val="center"/>
        <w:rPr>
          <w:lang w:eastAsia="zh-CN"/>
        </w:rPr>
      </w:pPr>
      <w:bookmarkStart w:id="20" w:name="_GoBack"/>
      <w:r>
        <w:rPr>
          <w:noProof/>
          <w:lang w:eastAsia="zh-CN"/>
        </w:rPr>
        <w:drawing>
          <wp:inline distT="0" distB="0" distL="0" distR="0" wp14:anchorId="570DC61D" wp14:editId="6492454A">
            <wp:extent cx="2783205" cy="18840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3205" cy="1884045"/>
                    </a:xfrm>
                    <a:prstGeom prst="rect">
                      <a:avLst/>
                    </a:prstGeom>
                    <a:noFill/>
                    <a:ln>
                      <a:noFill/>
                    </a:ln>
                  </pic:spPr>
                </pic:pic>
              </a:graphicData>
            </a:graphic>
          </wp:inline>
        </w:drawing>
      </w:r>
      <w:bookmarkEnd w:id="20"/>
    </w:p>
    <w:p w14:paraId="6A61ADF9" w14:textId="7B7549DC" w:rsidR="000A2CF4" w:rsidRDefault="000A2CF4" w:rsidP="000A2CF4">
      <w:pPr>
        <w:pStyle w:val="Caption"/>
        <w:rPr>
          <w:lang w:eastAsia="zh-CN"/>
        </w:rPr>
      </w:pPr>
      <w:bookmarkStart w:id="21" w:name="_Ref127436725"/>
      <w:r>
        <w:lastRenderedPageBreak/>
        <w:t xml:space="preserve">Figure </w:t>
      </w:r>
      <w:r>
        <w:fldChar w:fldCharType="begin"/>
      </w:r>
      <w:r>
        <w:rPr>
          <w:noProof/>
        </w:rPr>
        <w:instrText xml:space="preserve"> SEQ Figure \* ARABIC </w:instrText>
      </w:r>
      <w:r>
        <w:fldChar w:fldCharType="separate"/>
      </w:r>
      <w:r w:rsidR="00742321">
        <w:rPr>
          <w:noProof/>
        </w:rPr>
        <w:t>7</w:t>
      </w:r>
      <w:r>
        <w:fldChar w:fldCharType="end"/>
      </w:r>
      <w:bookmarkEnd w:id="21"/>
      <w:r>
        <w:t xml:space="preserve"> DL-like SL-</w:t>
      </w:r>
      <w:proofErr w:type="spellStart"/>
      <w:r>
        <w:t>TDoA</w:t>
      </w:r>
      <w:proofErr w:type="spellEnd"/>
    </w:p>
    <w:p w14:paraId="5AABD3D6" w14:textId="038D03FA" w:rsidR="00412D40" w:rsidRDefault="00412D40" w:rsidP="00842009">
      <w:pPr>
        <w:pStyle w:val="Heading2"/>
        <w:rPr>
          <w:lang w:eastAsia="zh-CN"/>
        </w:rPr>
      </w:pPr>
      <w:r>
        <w:rPr>
          <w:lang w:eastAsia="zh-CN"/>
        </w:rPr>
        <w:t>Inter-UE SL-PRS transmission request</w:t>
      </w:r>
    </w:p>
    <w:p w14:paraId="4E020E6C" w14:textId="27948201" w:rsidR="00412D40" w:rsidRDefault="00412D40" w:rsidP="00412D40">
      <w:pPr>
        <w:rPr>
          <w:lang w:eastAsia="zh-CN"/>
        </w:rPr>
      </w:pPr>
      <w:r w:rsidRPr="00D3015A">
        <w:rPr>
          <w:rFonts w:hint="eastAsia"/>
          <w:lang w:eastAsia="zh-CN"/>
        </w:rPr>
        <w:t>I</w:t>
      </w:r>
      <w:r w:rsidRPr="00D3015A">
        <w:rPr>
          <w:lang w:eastAsia="zh-CN"/>
        </w:rPr>
        <w:t xml:space="preserve">n </w:t>
      </w:r>
      <w:r>
        <w:rPr>
          <w:lang w:eastAsia="zh-CN"/>
        </w:rPr>
        <w:t xml:space="preserve">RAN1#112 </w:t>
      </w:r>
      <w:r>
        <w:rPr>
          <w:lang w:eastAsia="zh-CN"/>
        </w:rPr>
        <w:fldChar w:fldCharType="begin"/>
      </w:r>
      <w:r>
        <w:rPr>
          <w:lang w:eastAsia="zh-CN"/>
        </w:rPr>
        <w:instrText xml:space="preserve"> REF _Ref131751471 \r \h </w:instrText>
      </w:r>
      <w:r>
        <w:rPr>
          <w:lang w:eastAsia="zh-CN"/>
        </w:rPr>
      </w:r>
      <w:r>
        <w:rPr>
          <w:lang w:eastAsia="zh-CN"/>
        </w:rPr>
        <w:fldChar w:fldCharType="separate"/>
      </w:r>
      <w:r w:rsidR="00742321">
        <w:rPr>
          <w:lang w:eastAsia="zh-CN"/>
        </w:rPr>
        <w:t>[1]</w:t>
      </w:r>
      <w:r>
        <w:rPr>
          <w:lang w:eastAsia="zh-CN"/>
        </w:rPr>
        <w:fldChar w:fldCharType="end"/>
      </w:r>
      <w:r>
        <w:rPr>
          <w:lang w:eastAsia="zh-CN"/>
        </w:rPr>
        <w:t>, the following agreements were made related to inter-UE SL-PRS transmission request.</w:t>
      </w:r>
    </w:p>
    <w:tbl>
      <w:tblPr>
        <w:tblStyle w:val="TableGrid"/>
        <w:tblW w:w="0" w:type="auto"/>
        <w:tblLook w:val="04A0" w:firstRow="1" w:lastRow="0" w:firstColumn="1" w:lastColumn="0" w:noHBand="0" w:noVBand="1"/>
      </w:tblPr>
      <w:tblGrid>
        <w:gridCol w:w="9307"/>
      </w:tblGrid>
      <w:tr w:rsidR="00412D40" w14:paraId="5B991E27" w14:textId="77777777" w:rsidTr="005A27DB">
        <w:tc>
          <w:tcPr>
            <w:tcW w:w="9307" w:type="dxa"/>
          </w:tcPr>
          <w:p w14:paraId="3FF02093" w14:textId="77777777" w:rsidR="00412D40" w:rsidRPr="00412D40" w:rsidRDefault="00412D40" w:rsidP="005A27DB">
            <w:pPr>
              <w:autoSpaceDE/>
              <w:autoSpaceDN/>
              <w:adjustRightInd/>
              <w:snapToGrid/>
              <w:spacing w:after="0"/>
              <w:jc w:val="left"/>
              <w:rPr>
                <w:rFonts w:ascii="Times" w:eastAsia="Batang" w:hAnsi="Times"/>
                <w:b/>
                <w:iCs/>
                <w:sz w:val="20"/>
                <w:szCs w:val="24"/>
                <w:lang w:val="en-GB"/>
              </w:rPr>
            </w:pPr>
            <w:r w:rsidRPr="00412D40">
              <w:rPr>
                <w:rFonts w:ascii="Times" w:eastAsia="Batang" w:hAnsi="Times"/>
                <w:b/>
                <w:iCs/>
                <w:sz w:val="20"/>
                <w:szCs w:val="24"/>
                <w:highlight w:val="green"/>
                <w:lang w:val="en-GB"/>
              </w:rPr>
              <w:t>Agreement</w:t>
            </w:r>
          </w:p>
          <w:p w14:paraId="7A1E6AFC" w14:textId="77777777" w:rsidR="00412D40" w:rsidRPr="00412D40" w:rsidRDefault="00412D40" w:rsidP="005A27DB">
            <w:pPr>
              <w:tabs>
                <w:tab w:val="left" w:pos="720"/>
              </w:tabs>
              <w:overflowPunct w:val="0"/>
              <w:snapToGrid/>
              <w:spacing w:after="0"/>
              <w:textAlignment w:val="baseline"/>
              <w:rPr>
                <w:rFonts w:ascii="Times" w:eastAsia="Batang" w:hAnsi="Times"/>
                <w:sz w:val="20"/>
                <w:szCs w:val="24"/>
                <w:lang w:val="en-GB"/>
              </w:rPr>
            </w:pPr>
            <w:r w:rsidRPr="00412D40">
              <w:rPr>
                <w:rFonts w:ascii="Times" w:eastAsia="Batang" w:hAnsi="Times"/>
                <w:sz w:val="20"/>
                <w:szCs w:val="24"/>
                <w:lang w:val="en-GB"/>
              </w:rPr>
              <w:t xml:space="preserve">In Scheme 2, with regards to the triggering of SL-PRS, support one or both of the following options: </w:t>
            </w:r>
          </w:p>
          <w:p w14:paraId="7BFB3F9A" w14:textId="77777777" w:rsidR="00412D40" w:rsidRPr="00412D40" w:rsidRDefault="00412D40" w:rsidP="005A27DB">
            <w:pPr>
              <w:numPr>
                <w:ilvl w:val="0"/>
                <w:numId w:val="28"/>
              </w:numPr>
              <w:autoSpaceDE/>
              <w:autoSpaceDN/>
              <w:adjustRightInd/>
              <w:snapToGrid/>
              <w:spacing w:after="160" w:line="259" w:lineRule="auto"/>
              <w:contextualSpacing/>
              <w:jc w:val="left"/>
              <w:rPr>
                <w:rFonts w:ascii="Times" w:eastAsia="Batang" w:hAnsi="Times"/>
                <w:sz w:val="20"/>
                <w:szCs w:val="20"/>
                <w:lang w:val="en-GB"/>
              </w:rPr>
            </w:pPr>
            <w:r w:rsidRPr="00412D40">
              <w:rPr>
                <w:rFonts w:ascii="Times" w:eastAsia="Batang" w:hAnsi="Times"/>
                <w:sz w:val="20"/>
                <w:szCs w:val="20"/>
                <w:lang w:val="en-GB"/>
              </w:rPr>
              <w:t>Option 1: Support SL-PRS transmission triggering at the physical layer by the UE’s own higher layers.</w:t>
            </w:r>
          </w:p>
          <w:p w14:paraId="70C3F319" w14:textId="77777777" w:rsidR="00412D40" w:rsidRPr="00412D40" w:rsidRDefault="00412D40" w:rsidP="005A27DB">
            <w:pPr>
              <w:numPr>
                <w:ilvl w:val="1"/>
                <w:numId w:val="28"/>
              </w:numPr>
              <w:autoSpaceDE/>
              <w:autoSpaceDN/>
              <w:adjustRightInd/>
              <w:snapToGrid/>
              <w:spacing w:after="160" w:line="259" w:lineRule="auto"/>
              <w:contextualSpacing/>
              <w:jc w:val="left"/>
              <w:rPr>
                <w:rFonts w:ascii="Times" w:eastAsia="Batang" w:hAnsi="Times"/>
                <w:sz w:val="20"/>
                <w:szCs w:val="20"/>
                <w:lang w:val="en-GB"/>
              </w:rPr>
            </w:pPr>
            <w:r w:rsidRPr="00412D40">
              <w:rPr>
                <w:rFonts w:ascii="Times" w:eastAsia="Batang" w:hAnsi="Times" w:hint="eastAsia"/>
                <w:sz w:val="20"/>
                <w:szCs w:val="20"/>
                <w:lang w:val="en-GB"/>
              </w:rPr>
              <w:t>N</w:t>
            </w:r>
            <w:r w:rsidRPr="00412D40">
              <w:rPr>
                <w:rFonts w:ascii="Times" w:eastAsia="Batang" w:hAnsi="Times"/>
                <w:sz w:val="20"/>
                <w:szCs w:val="20"/>
                <w:lang w:val="en-GB"/>
              </w:rPr>
              <w:t>ote: this also includes higher layer triggering from another UE</w:t>
            </w:r>
          </w:p>
          <w:p w14:paraId="28520589" w14:textId="77777777" w:rsidR="00412D40" w:rsidRPr="00412D40" w:rsidRDefault="00412D40" w:rsidP="005A27DB">
            <w:pPr>
              <w:numPr>
                <w:ilvl w:val="0"/>
                <w:numId w:val="28"/>
              </w:numPr>
              <w:autoSpaceDE/>
              <w:autoSpaceDN/>
              <w:adjustRightInd/>
              <w:snapToGrid/>
              <w:spacing w:after="160" w:line="259" w:lineRule="auto"/>
              <w:contextualSpacing/>
              <w:jc w:val="left"/>
              <w:rPr>
                <w:rFonts w:ascii="Times" w:eastAsia="Batang" w:hAnsi="Times"/>
                <w:sz w:val="20"/>
                <w:szCs w:val="20"/>
                <w:lang w:val="en-GB"/>
              </w:rPr>
            </w:pPr>
            <w:r w:rsidRPr="00412D40">
              <w:rPr>
                <w:rFonts w:ascii="Times" w:eastAsia="Batang" w:hAnsi="Times"/>
                <w:sz w:val="20"/>
                <w:szCs w:val="20"/>
                <w:lang w:val="en-GB"/>
              </w:rPr>
              <w:t xml:space="preserve">Option 2: Support UE-A to request UE-B to transmit SL-PRS via lower layer </w:t>
            </w:r>
            <w:proofErr w:type="spellStart"/>
            <w:r w:rsidRPr="00412D40">
              <w:rPr>
                <w:rFonts w:ascii="Times" w:eastAsia="Batang" w:hAnsi="Times"/>
                <w:sz w:val="20"/>
                <w:szCs w:val="20"/>
                <w:lang w:val="en-GB"/>
              </w:rPr>
              <w:t>signaling</w:t>
            </w:r>
            <w:proofErr w:type="spellEnd"/>
            <w:r w:rsidRPr="00412D40">
              <w:rPr>
                <w:rFonts w:ascii="Times" w:eastAsia="Batang" w:hAnsi="Times"/>
                <w:sz w:val="20"/>
                <w:szCs w:val="20"/>
                <w:lang w:val="en-GB"/>
              </w:rPr>
              <w:t xml:space="preserve"> sent by UE-A. </w:t>
            </w:r>
          </w:p>
          <w:p w14:paraId="6DAB318F" w14:textId="77777777" w:rsidR="00412D40" w:rsidRPr="001D2D68" w:rsidRDefault="00412D40" w:rsidP="005A27DB">
            <w:pPr>
              <w:numPr>
                <w:ilvl w:val="1"/>
                <w:numId w:val="28"/>
              </w:numPr>
              <w:autoSpaceDE/>
              <w:autoSpaceDN/>
              <w:adjustRightInd/>
              <w:snapToGrid/>
              <w:spacing w:after="160" w:line="259" w:lineRule="auto"/>
              <w:contextualSpacing/>
              <w:jc w:val="left"/>
              <w:rPr>
                <w:rFonts w:ascii="Times" w:eastAsia="Batang" w:hAnsi="Times"/>
                <w:sz w:val="20"/>
                <w:szCs w:val="20"/>
                <w:lang w:val="en-GB"/>
              </w:rPr>
            </w:pPr>
            <w:r w:rsidRPr="00412D40">
              <w:rPr>
                <w:rFonts w:ascii="Times" w:eastAsia="Batang" w:hAnsi="Times"/>
                <w:sz w:val="20"/>
                <w:szCs w:val="20"/>
                <w:lang w:val="en-GB"/>
              </w:rPr>
              <w:t xml:space="preserve">FFS: Whether lower-layer </w:t>
            </w:r>
            <w:proofErr w:type="spellStart"/>
            <w:r w:rsidRPr="00412D40">
              <w:rPr>
                <w:rFonts w:ascii="Times" w:eastAsia="Batang" w:hAnsi="Times"/>
                <w:sz w:val="20"/>
                <w:szCs w:val="20"/>
                <w:lang w:val="en-GB"/>
              </w:rPr>
              <w:t>signaling</w:t>
            </w:r>
            <w:proofErr w:type="spellEnd"/>
            <w:r w:rsidRPr="00412D40">
              <w:rPr>
                <w:rFonts w:ascii="Times" w:eastAsia="Batang" w:hAnsi="Times"/>
                <w:sz w:val="20"/>
                <w:szCs w:val="20"/>
                <w:lang w:val="en-GB"/>
              </w:rPr>
              <w:t xml:space="preserve"> is SCI or SL MAC-CE</w:t>
            </w:r>
          </w:p>
        </w:tc>
      </w:tr>
    </w:tbl>
    <w:p w14:paraId="1C26AAE4" w14:textId="77777777" w:rsidR="00412D40" w:rsidRPr="00212F74" w:rsidRDefault="00412D40" w:rsidP="00412D40">
      <w:pPr>
        <w:rPr>
          <w:lang w:eastAsia="zh-CN"/>
        </w:rPr>
      </w:pPr>
    </w:p>
    <w:p w14:paraId="405C0B8A" w14:textId="73338496" w:rsidR="000A2CF4" w:rsidRDefault="000A2CF4" w:rsidP="000A2CF4">
      <w:pPr>
        <w:rPr>
          <w:lang w:eastAsia="zh-CN"/>
        </w:rPr>
      </w:pPr>
      <w:r>
        <w:rPr>
          <w:lang w:eastAsia="zh-CN"/>
        </w:rPr>
        <w:t>In the DL-like SL-</w:t>
      </w:r>
      <w:proofErr w:type="spellStart"/>
      <w:r>
        <w:rPr>
          <w:lang w:eastAsia="zh-CN"/>
        </w:rPr>
        <w:t>TDoA</w:t>
      </w:r>
      <w:proofErr w:type="spellEnd"/>
      <w:r>
        <w:rPr>
          <w:lang w:eastAsia="zh-CN"/>
        </w:rPr>
        <w:t xml:space="preserve">, multiple UEs will transmit SL-PRS to the T-UE (Target UE), as shown in </w:t>
      </w:r>
      <w:r>
        <w:rPr>
          <w:lang w:eastAsia="zh-CN"/>
        </w:rPr>
        <w:fldChar w:fldCharType="begin"/>
      </w:r>
      <w:r>
        <w:rPr>
          <w:lang w:eastAsia="zh-CN"/>
        </w:rPr>
        <w:instrText xml:space="preserve"> REF _Ref127436725 \h </w:instrText>
      </w:r>
      <w:r>
        <w:rPr>
          <w:lang w:eastAsia="zh-CN"/>
        </w:rPr>
      </w:r>
      <w:r>
        <w:rPr>
          <w:lang w:eastAsia="zh-CN"/>
        </w:rPr>
        <w:fldChar w:fldCharType="separate"/>
      </w:r>
      <w:r w:rsidR="00742321">
        <w:t xml:space="preserve">Figure </w:t>
      </w:r>
      <w:r w:rsidR="00742321">
        <w:rPr>
          <w:noProof/>
        </w:rPr>
        <w:t>7</w:t>
      </w:r>
      <w:r>
        <w:rPr>
          <w:lang w:eastAsia="zh-CN"/>
        </w:rPr>
        <w:fldChar w:fldCharType="end"/>
      </w:r>
      <w:r>
        <w:rPr>
          <w:lang w:eastAsia="zh-CN"/>
        </w:rPr>
        <w:t>. If the T-UE can select the resources for the three Anchor UEs, then the DL-like SL-</w:t>
      </w:r>
      <w:proofErr w:type="spellStart"/>
      <w:r>
        <w:rPr>
          <w:lang w:eastAsia="zh-CN"/>
        </w:rPr>
        <w:t>TDoA</w:t>
      </w:r>
      <w:proofErr w:type="spellEnd"/>
      <w:r>
        <w:rPr>
          <w:lang w:eastAsia="zh-CN"/>
        </w:rPr>
        <w:t xml:space="preserve"> can be executed more efficiently. </w:t>
      </w:r>
    </w:p>
    <w:p w14:paraId="26337E0F" w14:textId="6FA8E3C9" w:rsidR="000A2CF4" w:rsidRDefault="000A2CF4" w:rsidP="000A2CF4">
      <w:pPr>
        <w:rPr>
          <w:color w:val="000000" w:themeColor="text1"/>
          <w:lang w:eastAsia="zh-CN"/>
        </w:rPr>
      </w:pPr>
      <w:r>
        <w:rPr>
          <w:color w:val="000000" w:themeColor="text1"/>
          <w:lang w:eastAsia="zh-CN"/>
        </w:rPr>
        <w:t xml:space="preserve">For RTT based positioning, typically it needs two UEs take turns to transmit SL-PRS and measure the signal as shown in </w:t>
      </w:r>
      <w:r>
        <w:rPr>
          <w:color w:val="000000" w:themeColor="text1"/>
          <w:lang w:eastAsia="zh-CN"/>
        </w:rPr>
        <w:fldChar w:fldCharType="begin"/>
      </w:r>
      <w:r>
        <w:rPr>
          <w:color w:val="000000" w:themeColor="text1"/>
          <w:lang w:eastAsia="zh-CN"/>
        </w:rPr>
        <w:instrText xml:space="preserve"> REF _Ref127436776 \h </w:instrText>
      </w:r>
      <w:r>
        <w:rPr>
          <w:color w:val="000000" w:themeColor="text1"/>
          <w:lang w:eastAsia="zh-CN"/>
        </w:rPr>
      </w:r>
      <w:r>
        <w:rPr>
          <w:color w:val="000000" w:themeColor="text1"/>
          <w:lang w:eastAsia="zh-CN"/>
        </w:rPr>
        <w:fldChar w:fldCharType="separate"/>
      </w:r>
      <w:r w:rsidR="00742321">
        <w:t xml:space="preserve">Figure </w:t>
      </w:r>
      <w:r w:rsidR="00742321">
        <w:rPr>
          <w:noProof/>
        </w:rPr>
        <w:t>8</w:t>
      </w:r>
      <w:r>
        <w:rPr>
          <w:color w:val="000000" w:themeColor="text1"/>
          <w:lang w:eastAsia="zh-CN"/>
        </w:rPr>
        <w:fldChar w:fldCharType="end"/>
      </w:r>
      <w:r>
        <w:rPr>
          <w:color w:val="000000" w:themeColor="text1"/>
          <w:lang w:eastAsia="zh-CN"/>
        </w:rPr>
        <w:t xml:space="preserve">. In order to ensure the RTT functionality for the SL-PRS transmission, the transmitting UE-A should request UE-B for the SL-PRS reverse transmission during an RTT </w:t>
      </w:r>
      <w:r w:rsidR="00BE241C">
        <w:rPr>
          <w:color w:val="000000" w:themeColor="text1"/>
          <w:lang w:eastAsia="zh-CN"/>
        </w:rPr>
        <w:t>procedure</w:t>
      </w:r>
      <w:r>
        <w:rPr>
          <w:color w:val="000000" w:themeColor="text1"/>
          <w:lang w:eastAsia="zh-CN"/>
        </w:rPr>
        <w:t>.</w:t>
      </w:r>
    </w:p>
    <w:p w14:paraId="2077BF85" w14:textId="74B8E897" w:rsidR="000A2CF4" w:rsidRDefault="000A2CF4" w:rsidP="000A2CF4">
      <w:pPr>
        <w:jc w:val="center"/>
        <w:rPr>
          <w:b/>
          <w:i/>
          <w:lang w:eastAsia="zh-CN"/>
        </w:rPr>
      </w:pPr>
      <w:r>
        <w:rPr>
          <w:noProof/>
          <w:lang w:eastAsia="zh-CN"/>
        </w:rPr>
        <mc:AlternateContent>
          <mc:Choice Requires="wpc">
            <w:drawing>
              <wp:inline distT="0" distB="0" distL="0" distR="0" wp14:anchorId="614CB6CD" wp14:editId="0DB50621">
                <wp:extent cx="5486400" cy="2075815"/>
                <wp:effectExtent l="0" t="0" r="0" b="635"/>
                <wp:docPr id="16" name="画布 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1142"/>
                        <wps:cNvSpPr txBox="1">
                          <a:spLocks noChangeArrowheads="1"/>
                        </wps:cNvSpPr>
                        <wps:spPr bwMode="auto">
                          <a:xfrm>
                            <a:off x="3501200" y="809606"/>
                            <a:ext cx="5435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7969DF" w14:textId="77777777" w:rsidR="00C66661" w:rsidRDefault="00C66661" w:rsidP="000A2CF4">
                              <w:pPr>
                                <w:rPr>
                                  <w:sz w:val="20"/>
                                  <w:szCs w:val="20"/>
                                  <w:lang w:eastAsia="zh-CN"/>
                                </w:rPr>
                              </w:pPr>
                              <w:r>
                                <w:rPr>
                                  <w:sz w:val="20"/>
                                  <w:szCs w:val="20"/>
                                  <w:lang w:eastAsia="zh-CN"/>
                                </w:rPr>
                                <w:t>PRS 3</w:t>
                              </w:r>
                            </w:p>
                          </w:txbxContent>
                        </wps:txbx>
                        <wps:bodyPr rot="0" vert="horz" wrap="square" lIns="91440" tIns="45720" rIns="91440" bIns="45720" anchor="t" anchorCtr="0" upright="1">
                          <a:noAutofit/>
                        </wps:bodyPr>
                      </wps:wsp>
                      <wps:wsp>
                        <wps:cNvPr id="4" name="文本框 1141"/>
                        <wps:cNvSpPr txBox="1">
                          <a:spLocks noChangeArrowheads="1"/>
                        </wps:cNvSpPr>
                        <wps:spPr bwMode="auto">
                          <a:xfrm>
                            <a:off x="2042900" y="809606"/>
                            <a:ext cx="5436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464063" w14:textId="77777777" w:rsidR="00C66661" w:rsidRDefault="00C66661" w:rsidP="000A2CF4">
                              <w:pPr>
                                <w:rPr>
                                  <w:sz w:val="20"/>
                                  <w:szCs w:val="20"/>
                                  <w:lang w:eastAsia="zh-CN"/>
                                </w:rPr>
                              </w:pPr>
                              <w:r>
                                <w:rPr>
                                  <w:sz w:val="20"/>
                                  <w:szCs w:val="20"/>
                                  <w:lang w:eastAsia="zh-CN"/>
                                </w:rPr>
                                <w:t>PRS 2</w:t>
                              </w:r>
                            </w:p>
                          </w:txbxContent>
                        </wps:txbx>
                        <wps:bodyPr rot="0" vert="horz" wrap="square" lIns="91440" tIns="45720" rIns="91440" bIns="45720" anchor="t" anchorCtr="0" upright="1">
                          <a:noAutofit/>
                        </wps:bodyPr>
                      </wps:wsp>
                      <wps:wsp>
                        <wps:cNvPr id="5" name="文本框 1140"/>
                        <wps:cNvSpPr txBox="1">
                          <a:spLocks noChangeArrowheads="1"/>
                        </wps:cNvSpPr>
                        <wps:spPr bwMode="auto">
                          <a:xfrm>
                            <a:off x="1021400" y="809606"/>
                            <a:ext cx="543600" cy="3212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90AD15" w14:textId="77777777" w:rsidR="00C66661" w:rsidRDefault="00C66661" w:rsidP="000A2CF4">
                              <w:pPr>
                                <w:rPr>
                                  <w:sz w:val="20"/>
                                  <w:szCs w:val="20"/>
                                  <w:lang w:eastAsia="zh-CN"/>
                                </w:rPr>
                              </w:pPr>
                              <w:r>
                                <w:rPr>
                                  <w:sz w:val="20"/>
                                  <w:szCs w:val="20"/>
                                  <w:lang w:eastAsia="zh-CN"/>
                                </w:rPr>
                                <w:t>PRS 1</w:t>
                              </w:r>
                            </w:p>
                          </w:txbxContent>
                        </wps:txbx>
                        <wps:bodyPr rot="0" vert="horz" wrap="square" lIns="91440" tIns="45720" rIns="91440" bIns="45720" anchor="t" anchorCtr="0" upright="1">
                          <a:noAutofit/>
                        </wps:bodyPr>
                      </wps:wsp>
                      <wps:wsp>
                        <wps:cNvPr id="6" name="直接连接符 635"/>
                        <wps:cNvCnPr>
                          <a:cxnSpLocks noChangeShapeType="1"/>
                        </wps:cNvCnPr>
                        <wps:spPr bwMode="auto">
                          <a:xfrm>
                            <a:off x="1021400" y="265902"/>
                            <a:ext cx="329520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 name="直接连接符 1136"/>
                        <wps:cNvCnPr>
                          <a:cxnSpLocks noChangeShapeType="1"/>
                        </wps:cNvCnPr>
                        <wps:spPr bwMode="auto">
                          <a:xfrm>
                            <a:off x="1021600" y="1475111"/>
                            <a:ext cx="3295000"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 name="直接箭头连接符 636"/>
                        <wps:cNvCnPr>
                          <a:cxnSpLocks noChangeShapeType="1"/>
                        </wps:cNvCnPr>
                        <wps:spPr bwMode="auto">
                          <a:xfrm>
                            <a:off x="1416900" y="265902"/>
                            <a:ext cx="2718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9" name="直接箭头连接符 1137"/>
                        <wps:cNvCnPr>
                          <a:cxnSpLocks noChangeShapeType="1"/>
                        </wps:cNvCnPr>
                        <wps:spPr bwMode="auto">
                          <a:xfrm>
                            <a:off x="3393900" y="265902"/>
                            <a:ext cx="2719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 name="直接箭头连接符 637"/>
                        <wps:cNvCnPr>
                          <a:cxnSpLocks noChangeShapeType="1"/>
                        </wps:cNvCnPr>
                        <wps:spPr bwMode="auto">
                          <a:xfrm flipV="1">
                            <a:off x="2397200" y="265902"/>
                            <a:ext cx="313000" cy="1209209"/>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1" name="文本框 639"/>
                        <wps:cNvSpPr txBox="1">
                          <a:spLocks noChangeArrowheads="1"/>
                        </wps:cNvSpPr>
                        <wps:spPr bwMode="auto">
                          <a:xfrm>
                            <a:off x="477900" y="101101"/>
                            <a:ext cx="5435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1CA7AA" w14:textId="77777777" w:rsidR="00C66661" w:rsidRDefault="00C66661" w:rsidP="000A2CF4">
                              <w:pPr>
                                <w:rPr>
                                  <w:sz w:val="20"/>
                                  <w:szCs w:val="20"/>
                                  <w:lang w:eastAsia="zh-CN"/>
                                </w:rPr>
                              </w:pPr>
                              <w:r>
                                <w:rPr>
                                  <w:sz w:val="20"/>
                                  <w:szCs w:val="20"/>
                                  <w:lang w:eastAsia="zh-CN"/>
                                </w:rPr>
                                <w:t>UE-A</w:t>
                              </w:r>
                            </w:p>
                          </w:txbxContent>
                        </wps:txbx>
                        <wps:bodyPr rot="0" vert="horz" wrap="square" lIns="91440" tIns="45720" rIns="91440" bIns="45720" anchor="t" anchorCtr="0" upright="1">
                          <a:noAutofit/>
                        </wps:bodyPr>
                      </wps:wsp>
                      <wps:wsp>
                        <wps:cNvPr id="12" name="文本框 1139"/>
                        <wps:cNvSpPr txBox="1">
                          <a:spLocks noChangeArrowheads="1"/>
                        </wps:cNvSpPr>
                        <wps:spPr bwMode="auto">
                          <a:xfrm>
                            <a:off x="477900" y="1279109"/>
                            <a:ext cx="5435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67F704" w14:textId="77777777" w:rsidR="00C66661" w:rsidRDefault="00C66661" w:rsidP="000A2CF4">
                              <w:pPr>
                                <w:rPr>
                                  <w:sz w:val="20"/>
                                  <w:szCs w:val="20"/>
                                  <w:lang w:eastAsia="zh-CN"/>
                                </w:rPr>
                              </w:pPr>
                              <w:r>
                                <w:rPr>
                                  <w:sz w:val="20"/>
                                  <w:szCs w:val="20"/>
                                  <w:lang w:eastAsia="zh-CN"/>
                                </w:rPr>
                                <w:t>UE-B</w:t>
                              </w:r>
                            </w:p>
                          </w:txbxContent>
                        </wps:txbx>
                        <wps:bodyPr rot="0" vert="horz" wrap="square" lIns="91440" tIns="45720" rIns="91440" bIns="45720" anchor="t" anchorCtr="0" upright="1">
                          <a:noAutofit/>
                        </wps:bodyPr>
                      </wps:wsp>
                      <wps:wsp>
                        <wps:cNvPr id="14" name="右大括号 704"/>
                        <wps:cNvSpPr>
                          <a:spLocks/>
                        </wps:cNvSpPr>
                        <wps:spPr bwMode="auto">
                          <a:xfrm rot="5400000">
                            <a:off x="2418599" y="425612"/>
                            <a:ext cx="212502" cy="2446700"/>
                          </a:xfrm>
                          <a:prstGeom prst="rightBrace">
                            <a:avLst>
                              <a:gd name="adj1" fmla="val 8316"/>
                              <a:gd name="adj2" fmla="val 50000"/>
                            </a:avLst>
                          </a:prstGeom>
                          <a:noFill/>
                          <a:ln w="19050">
                            <a:solidFill>
                              <a:srgbClr val="0070C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 name="文本框 1150"/>
                        <wps:cNvSpPr txBox="1">
                          <a:spLocks noChangeArrowheads="1"/>
                        </wps:cNvSpPr>
                        <wps:spPr bwMode="auto">
                          <a:xfrm>
                            <a:off x="1878300" y="1754413"/>
                            <a:ext cx="2067600" cy="32130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B37F36C" w14:textId="2D30FB34" w:rsidR="00C66661" w:rsidRDefault="00C66661" w:rsidP="000A2CF4">
                              <w:pPr>
                                <w:rPr>
                                  <w:lang w:eastAsia="zh-CN"/>
                                </w:rPr>
                              </w:pPr>
                              <w:r>
                                <w:rPr>
                                  <w:lang w:eastAsia="zh-CN"/>
                                </w:rPr>
                                <w:t xml:space="preserve">One RTT </w:t>
                              </w:r>
                              <w:r>
                                <w:rPr>
                                  <w:color w:val="000000" w:themeColor="text1"/>
                                  <w:lang w:eastAsia="zh-CN"/>
                                </w:rPr>
                                <w:t>procedure</w:t>
                              </w:r>
                            </w:p>
                          </w:txbxContent>
                        </wps:txbx>
                        <wps:bodyPr rot="0" vert="horz" wrap="square" lIns="91440" tIns="45720" rIns="91440" bIns="45720" anchor="t" anchorCtr="0" upright="1">
                          <a:noAutofit/>
                        </wps:bodyPr>
                      </wps:wsp>
                    </wpc:wpc>
                  </a:graphicData>
                </a:graphic>
              </wp:inline>
            </w:drawing>
          </mc:Choice>
          <mc:Fallback>
            <w:pict>
              <v:group w14:anchorId="614CB6CD" id="画布 16" o:spid="_x0000_s1418" editas="canvas" style="width:6in;height:163.45pt;mso-position-horizontal-relative:char;mso-position-vertical-relative:line" coordsize="54864,20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">
                <v:shape id="_x0000_s1419" type="#_x0000_t75" style="position:absolute;width:54864;height:20758;visibility:visible;mso-wrap-style:square">
                  <v:fill o:detectmouseclick="t"/>
                  <v:path o:connecttype="none"/>
                </v:shape>
                <v:shape id="文本框 1142" o:spid="_x0000_s1420" type="#_x0000_t202" style="position:absolute;left:35012;top:8096;width:5435;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407969DF" w14:textId="77777777" w:rsidR="00C66661" w:rsidRDefault="00C66661" w:rsidP="000A2CF4">
                        <w:pPr>
                          <w:rPr>
                            <w:sz w:val="20"/>
                            <w:szCs w:val="20"/>
                            <w:lang w:eastAsia="zh-CN"/>
                          </w:rPr>
                        </w:pPr>
                        <w:r>
                          <w:rPr>
                            <w:sz w:val="20"/>
                            <w:szCs w:val="20"/>
                            <w:lang w:eastAsia="zh-CN"/>
                          </w:rPr>
                          <w:t>PRS 3</w:t>
                        </w:r>
                      </w:p>
                    </w:txbxContent>
                  </v:textbox>
                </v:shape>
                <v:shape id="文本框 1141" o:spid="_x0000_s1421" type="#_x0000_t202" style="position:absolute;left:20429;top:8096;width:5436;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6F464063" w14:textId="77777777" w:rsidR="00C66661" w:rsidRDefault="00C66661" w:rsidP="000A2CF4">
                        <w:pPr>
                          <w:rPr>
                            <w:sz w:val="20"/>
                            <w:szCs w:val="20"/>
                            <w:lang w:eastAsia="zh-CN"/>
                          </w:rPr>
                        </w:pPr>
                        <w:r>
                          <w:rPr>
                            <w:sz w:val="20"/>
                            <w:szCs w:val="20"/>
                            <w:lang w:eastAsia="zh-CN"/>
                          </w:rPr>
                          <w:t>PRS 2</w:t>
                        </w:r>
                      </w:p>
                    </w:txbxContent>
                  </v:textbox>
                </v:shape>
                <v:shape id="文本框 1140" o:spid="_x0000_s1422" type="#_x0000_t202" style="position:absolute;left:10214;top:8096;width:5436;height:3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0D90AD15" w14:textId="77777777" w:rsidR="00C66661" w:rsidRDefault="00C66661" w:rsidP="000A2CF4">
                        <w:pPr>
                          <w:rPr>
                            <w:sz w:val="20"/>
                            <w:szCs w:val="20"/>
                            <w:lang w:eastAsia="zh-CN"/>
                          </w:rPr>
                        </w:pPr>
                        <w:r>
                          <w:rPr>
                            <w:sz w:val="20"/>
                            <w:szCs w:val="20"/>
                            <w:lang w:eastAsia="zh-CN"/>
                          </w:rPr>
                          <w:t>PRS 1</w:t>
                        </w:r>
                      </w:p>
                    </w:txbxContent>
                  </v:textbox>
                </v:shape>
                <v:line id="直接连接符 635" o:spid="_x0000_s1423" style="position:absolute;visibility:visible;mso-wrap-style:square" from="10214,2659" to="43166,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" strokecolor="black [3213]"/>
                <v:line id="直接连接符 1136" o:spid="_x0000_s1424" style="position:absolute;visibility:visible;mso-wrap-style:square" from="10216,14751" to="43166,1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" strokecolor="black [3213]"/>
                <v:shape id="直接箭头连接符 636" o:spid="_x0000_s1425" type="#_x0000_t32" style="position:absolute;left:14169;top:2659;width:2718;height:12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" strokecolor="black [3213]">
                  <v:stroke endarrow="block"/>
                </v:shape>
                <v:shape id="直接箭头连接符 1137" o:spid="_x0000_s1426" type="#_x0000_t32" style="position:absolute;left:33939;top:2659;width:2719;height:12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" strokecolor="black [3213]">
                  <v:stroke endarrow="block"/>
                </v:shape>
                <v:shape id="直接箭头连接符 637" o:spid="_x0000_s1427" type="#_x0000_t32" style="position:absolute;left:23972;top:2659;width:3130;height:120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Fx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" strokecolor="black [3213]">
                  <v:stroke endarrow="block"/>
                </v:shape>
                <v:shape id="文本框 639" o:spid="_x0000_s1428" type="#_x0000_t202" style="position:absolute;left:4779;top:1011;width:543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561CA7AA" w14:textId="77777777" w:rsidR="00C66661" w:rsidRDefault="00C66661" w:rsidP="000A2CF4">
                        <w:pPr>
                          <w:rPr>
                            <w:sz w:val="20"/>
                            <w:szCs w:val="20"/>
                            <w:lang w:eastAsia="zh-CN"/>
                          </w:rPr>
                        </w:pPr>
                        <w:r>
                          <w:rPr>
                            <w:sz w:val="20"/>
                            <w:szCs w:val="20"/>
                            <w:lang w:eastAsia="zh-CN"/>
                          </w:rPr>
                          <w:t>UE-A</w:t>
                        </w:r>
                      </w:p>
                    </w:txbxContent>
                  </v:textbox>
                </v:shape>
                <v:shape id="文本框 1139" o:spid="_x0000_s1429" type="#_x0000_t202" style="position:absolute;left:4779;top:12791;width:543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0867F704" w14:textId="77777777" w:rsidR="00C66661" w:rsidRDefault="00C66661" w:rsidP="000A2CF4">
                        <w:pPr>
                          <w:rPr>
                            <w:sz w:val="20"/>
                            <w:szCs w:val="20"/>
                            <w:lang w:eastAsia="zh-CN"/>
                          </w:rPr>
                        </w:pPr>
                        <w:r>
                          <w:rPr>
                            <w:sz w:val="20"/>
                            <w:szCs w:val="20"/>
                            <w:lang w:eastAsia="zh-CN"/>
                          </w:rPr>
                          <w:t>UE-B</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04" o:spid="_x0000_s1430" type="#_x0000_t88" style="position:absolute;left:24186;top:4256;width:2125;height:244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" adj="156" strokecolor="#0070c0" strokeweight="1.5pt">
                  <v:stroke dashstyle="dash"/>
                </v:shape>
                <v:shape id="文本框 1150" o:spid="_x0000_s1431" type="#_x0000_t202" style="position:absolute;left:18783;top:17544;width:20676;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0B37F36C" w14:textId="2D30FB34" w:rsidR="00C66661" w:rsidRDefault="00C66661" w:rsidP="000A2CF4">
                        <w:pPr>
                          <w:rPr>
                            <w:lang w:eastAsia="zh-CN"/>
                          </w:rPr>
                        </w:pPr>
                        <w:r>
                          <w:rPr>
                            <w:lang w:eastAsia="zh-CN"/>
                          </w:rPr>
                          <w:t xml:space="preserve">One RTT </w:t>
                        </w:r>
                        <w:r>
                          <w:rPr>
                            <w:color w:val="000000" w:themeColor="text1"/>
                            <w:lang w:eastAsia="zh-CN"/>
                          </w:rPr>
                          <w:t>procedure</w:t>
                        </w:r>
                      </w:p>
                    </w:txbxContent>
                  </v:textbox>
                </v:shape>
                <w10:anchorlock/>
              </v:group>
            </w:pict>
          </mc:Fallback>
        </mc:AlternateContent>
      </w:r>
    </w:p>
    <w:p w14:paraId="2CFB2264" w14:textId="297E5D59" w:rsidR="000A2CF4" w:rsidRDefault="000A2CF4" w:rsidP="000A2CF4">
      <w:pPr>
        <w:pStyle w:val="Caption"/>
        <w:rPr>
          <w:lang w:eastAsia="zh-CN"/>
        </w:rPr>
      </w:pPr>
      <w:bookmarkStart w:id="22" w:name="_Ref127436776"/>
      <w:r>
        <w:t xml:space="preserve">Figure </w:t>
      </w:r>
      <w:r>
        <w:fldChar w:fldCharType="begin"/>
      </w:r>
      <w:r>
        <w:rPr>
          <w:noProof/>
        </w:rPr>
        <w:instrText xml:space="preserve"> SEQ Figure \* ARABIC </w:instrText>
      </w:r>
      <w:r>
        <w:fldChar w:fldCharType="separate"/>
      </w:r>
      <w:r w:rsidR="00742321">
        <w:rPr>
          <w:noProof/>
        </w:rPr>
        <w:t>8</w:t>
      </w:r>
      <w:r>
        <w:fldChar w:fldCharType="end"/>
      </w:r>
      <w:bookmarkEnd w:id="22"/>
      <w:r>
        <w:t xml:space="preserve">  One RTT session includes multiple SL-PRS resources</w:t>
      </w:r>
    </w:p>
    <w:p w14:paraId="39631E56" w14:textId="77C46DEC" w:rsidR="000A2CF4" w:rsidRDefault="000A2CF4" w:rsidP="000A2CF4">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sidR="00742321">
        <w:rPr>
          <w:b/>
          <w:i/>
          <w:noProof/>
          <w:color w:val="000000" w:themeColor="text1"/>
        </w:rPr>
        <w:t>10</w:t>
      </w:r>
      <w:r>
        <w:rPr>
          <w:b/>
          <w:i/>
          <w:color w:val="000000" w:themeColor="text1"/>
        </w:rPr>
        <w:fldChar w:fldCharType="end"/>
      </w:r>
      <w:r>
        <w:rPr>
          <w:b/>
          <w:i/>
          <w:color w:val="000000" w:themeColor="text1"/>
        </w:rPr>
        <w:t xml:space="preserve">: </w:t>
      </w:r>
      <w:r>
        <w:rPr>
          <w:b/>
          <w:i/>
          <w:lang w:eastAsia="zh-CN"/>
        </w:rPr>
        <w:t xml:space="preserve">For </w:t>
      </w:r>
      <w:proofErr w:type="spellStart"/>
      <w:r>
        <w:rPr>
          <w:b/>
          <w:i/>
          <w:lang w:eastAsia="zh-CN"/>
        </w:rPr>
        <w:t>TDoA</w:t>
      </w:r>
      <w:proofErr w:type="spellEnd"/>
      <w:r>
        <w:rPr>
          <w:b/>
          <w:i/>
          <w:lang w:eastAsia="zh-CN"/>
        </w:rPr>
        <w:t xml:space="preserve"> and RTT-based SL positioning, there are several associated SL-PRS transmissions.</w:t>
      </w:r>
    </w:p>
    <w:p w14:paraId="2A8F9213" w14:textId="00BD1654" w:rsidR="000A2CF4" w:rsidRDefault="001A6277" w:rsidP="00842009">
      <w:pPr>
        <w:rPr>
          <w:lang w:eastAsia="zh-CN"/>
        </w:rPr>
      </w:pPr>
      <w:r>
        <w:rPr>
          <w:lang w:eastAsia="zh-CN"/>
        </w:rPr>
        <w:t xml:space="preserve">With regarding to the inter UE SL-PRS transmission request, </w:t>
      </w:r>
      <w:r w:rsidR="002A364F">
        <w:rPr>
          <w:rFonts w:hint="eastAsia"/>
          <w:lang w:eastAsia="zh-CN"/>
        </w:rPr>
        <w:t>t</w:t>
      </w:r>
      <w:r>
        <w:rPr>
          <w:color w:val="000000" w:themeColor="text1"/>
          <w:lang w:eastAsia="zh-CN"/>
        </w:rPr>
        <w:t xml:space="preserve">here are two options for triggering of SL-PRS, high layer or lower layer. In our opinion, compared to the higher layer signaling, lower layer </w:t>
      </w:r>
      <w:proofErr w:type="gramStart"/>
      <w:r>
        <w:rPr>
          <w:color w:val="000000" w:themeColor="text1"/>
          <w:lang w:eastAsia="zh-CN"/>
        </w:rPr>
        <w:t>possess</w:t>
      </w:r>
      <w:proofErr w:type="gramEnd"/>
      <w:r>
        <w:rPr>
          <w:color w:val="000000" w:themeColor="text1"/>
          <w:lang w:eastAsia="zh-CN"/>
        </w:rPr>
        <w:t xml:space="preserve"> the benefit of low latency. </w:t>
      </w:r>
      <w:r w:rsidR="000A2CF4">
        <w:rPr>
          <w:color w:val="000000" w:themeColor="text1"/>
          <w:lang w:eastAsia="zh-CN"/>
        </w:rPr>
        <w:t xml:space="preserve">Hence the SL-PRS transmission request </w:t>
      </w:r>
      <w:r>
        <w:rPr>
          <w:color w:val="000000" w:themeColor="text1"/>
          <w:lang w:eastAsia="zh-CN"/>
        </w:rPr>
        <w:t>should</w:t>
      </w:r>
      <w:r w:rsidR="000A2CF4">
        <w:rPr>
          <w:color w:val="000000" w:themeColor="text1"/>
          <w:lang w:eastAsia="zh-CN"/>
        </w:rPr>
        <w:t xml:space="preserve"> be at least carried by </w:t>
      </w:r>
      <w:r>
        <w:rPr>
          <w:color w:val="000000" w:themeColor="text1"/>
          <w:lang w:eastAsia="zh-CN"/>
        </w:rPr>
        <w:t xml:space="preserve">lower layer signaling, e.g., </w:t>
      </w:r>
      <w:r w:rsidR="000A2CF4">
        <w:rPr>
          <w:color w:val="000000" w:themeColor="text1"/>
          <w:lang w:eastAsia="zh-CN"/>
        </w:rPr>
        <w:t>SL MAC-CE or SCI</w:t>
      </w:r>
      <w:r>
        <w:rPr>
          <w:color w:val="000000" w:themeColor="text1"/>
          <w:lang w:eastAsia="zh-CN"/>
        </w:rPr>
        <w:t>,</w:t>
      </w:r>
      <w:r w:rsidR="000A2CF4">
        <w:rPr>
          <w:color w:val="000000" w:themeColor="text1"/>
          <w:lang w:eastAsia="zh-CN"/>
        </w:rPr>
        <w:t xml:space="preserve"> to reduce the latency</w:t>
      </w:r>
      <w:r w:rsidR="000A2CF4">
        <w:rPr>
          <w:lang w:eastAsia="zh-CN"/>
        </w:rPr>
        <w:t xml:space="preserve">. </w:t>
      </w:r>
    </w:p>
    <w:p w14:paraId="60E3ABA8" w14:textId="45B9E388" w:rsidR="000A2CF4" w:rsidRDefault="000A2CF4" w:rsidP="000A2CF4">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23</w:t>
      </w:r>
      <w:r>
        <w:rPr>
          <w:b/>
          <w:i/>
        </w:rPr>
        <w:fldChar w:fldCharType="end"/>
      </w:r>
      <w:r>
        <w:rPr>
          <w:b/>
          <w:i/>
        </w:rPr>
        <w:t xml:space="preserve">: Support UE-A to request UE-B to transmit SL-PRS via </w:t>
      </w:r>
      <w:r w:rsidR="001A6277">
        <w:rPr>
          <w:b/>
          <w:i/>
        </w:rPr>
        <w:t xml:space="preserve">lower layer signaling sent by UE-A, where the lower layer signaling can be </w:t>
      </w:r>
      <w:r>
        <w:rPr>
          <w:b/>
          <w:i/>
        </w:rPr>
        <w:t>SL MAC-CE or SCI sent by UE-A.</w:t>
      </w:r>
    </w:p>
    <w:p w14:paraId="193D342F" w14:textId="77777777" w:rsidR="000A2CF4" w:rsidRDefault="000A2CF4" w:rsidP="000A2CF4">
      <w:pPr>
        <w:rPr>
          <w:lang w:eastAsia="zh-CN"/>
        </w:rPr>
      </w:pPr>
      <w:r>
        <w:rPr>
          <w:lang w:eastAsia="zh-CN"/>
        </w:rPr>
        <w:t xml:space="preserve">In addition, the request of SL-PRS transmissions can be done jointly with the transmission or reservation by UE-A via inter-UE coordination, which can make all the associated SL-PRS transmission resources within an expected time window. By this way, the transmission delay can be reduced compared to separate resource selection from every one-shot transmission. Similar to the inter-UE coordination in sidelink communication, the transmitting UE can provide the selected SL-PRS resources for the other associated UEs in the same positioning/ranging session and the responding UE can also send request to ask for the SL-PRS transmission. </w:t>
      </w:r>
    </w:p>
    <w:p w14:paraId="5C07B4FB" w14:textId="075AA85C" w:rsidR="000A2CF4" w:rsidRDefault="000A2CF4" w:rsidP="000A2CF4">
      <w:pPr>
        <w:rPr>
          <w:b/>
          <w:lang w:eastAsia="zh-CN"/>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24</w:t>
      </w:r>
      <w:r>
        <w:rPr>
          <w:b/>
          <w:i/>
        </w:rPr>
        <w:fldChar w:fldCharType="end"/>
      </w:r>
      <w:r>
        <w:rPr>
          <w:b/>
          <w:i/>
        </w:rPr>
        <w:t>: For DL-like SL-</w:t>
      </w:r>
      <w:proofErr w:type="spellStart"/>
      <w:r>
        <w:rPr>
          <w:b/>
          <w:i/>
        </w:rPr>
        <w:t>TDoA</w:t>
      </w:r>
      <w:proofErr w:type="spellEnd"/>
      <w:r>
        <w:rPr>
          <w:b/>
          <w:i/>
        </w:rPr>
        <w:t>, the inter-UE coordination mechanism can be used to indicate the associated SL-PRS transmission among different UEs e.g.</w:t>
      </w:r>
    </w:p>
    <w:p w14:paraId="2EB6ED15" w14:textId="77777777" w:rsidR="000A2CF4" w:rsidRDefault="000A2CF4" w:rsidP="00842009">
      <w:pPr>
        <w:pStyle w:val="ListParagraph"/>
        <w:numPr>
          <w:ilvl w:val="0"/>
          <w:numId w:val="32"/>
        </w:numPr>
        <w:ind w:left="714" w:firstLineChars="0" w:hanging="357"/>
        <w:rPr>
          <w:b/>
          <w:i/>
        </w:rPr>
      </w:pPr>
      <w:r>
        <w:rPr>
          <w:b/>
          <w:i/>
        </w:rPr>
        <w:t xml:space="preserve">The target UE can allocate/recommend the associated SL-PRS resources for the responding UE within the reserved period. </w:t>
      </w:r>
    </w:p>
    <w:p w14:paraId="3AB207AF" w14:textId="3BF97DA1" w:rsidR="000A2CF4" w:rsidRDefault="000A2CF4" w:rsidP="000A2CF4">
      <w:pPr>
        <w:rPr>
          <w:b/>
          <w:lang w:eastAsia="zh-CN"/>
        </w:rPr>
      </w:pPr>
      <w:r>
        <w:rPr>
          <w:b/>
          <w:i/>
        </w:rPr>
        <w:lastRenderedPageBreak/>
        <w:t xml:space="preserve">Proposal </w:t>
      </w:r>
      <w:r>
        <w:rPr>
          <w:b/>
          <w:i/>
        </w:rPr>
        <w:fldChar w:fldCharType="begin"/>
      </w:r>
      <w:r>
        <w:rPr>
          <w:b/>
          <w:i/>
        </w:rPr>
        <w:instrText xml:space="preserve"> SEQ Proposal \* ARABIC </w:instrText>
      </w:r>
      <w:r>
        <w:rPr>
          <w:b/>
          <w:i/>
        </w:rPr>
        <w:fldChar w:fldCharType="separate"/>
      </w:r>
      <w:r w:rsidR="00742321">
        <w:rPr>
          <w:b/>
          <w:i/>
          <w:noProof/>
        </w:rPr>
        <w:t>25</w:t>
      </w:r>
      <w:r>
        <w:rPr>
          <w:b/>
          <w:i/>
        </w:rPr>
        <w:fldChar w:fldCharType="end"/>
      </w:r>
      <w:r>
        <w:rPr>
          <w:b/>
          <w:i/>
        </w:rPr>
        <w:t>: For RTT-type positioning, the inter-UE coordination mechanism can be used to indicate the associated SL-PRS transmission among different UEs, e.g.</w:t>
      </w:r>
    </w:p>
    <w:p w14:paraId="5ADDA23C" w14:textId="77777777" w:rsidR="000A2CF4" w:rsidRDefault="000A2CF4" w:rsidP="00842009">
      <w:pPr>
        <w:pStyle w:val="ListParagraph"/>
        <w:numPr>
          <w:ilvl w:val="0"/>
          <w:numId w:val="32"/>
        </w:numPr>
        <w:ind w:left="714" w:firstLineChars="0" w:hanging="357"/>
        <w:rPr>
          <w:b/>
          <w:i/>
        </w:rPr>
      </w:pPr>
      <w:r>
        <w:rPr>
          <w:b/>
          <w:i/>
        </w:rPr>
        <w:t>The transmitting UE can reserve the next associated SL-PRS resources for itself within the reserved period; and</w:t>
      </w:r>
    </w:p>
    <w:p w14:paraId="03A5B397" w14:textId="77777777" w:rsidR="000A2CF4" w:rsidRDefault="000A2CF4" w:rsidP="00842009">
      <w:pPr>
        <w:pStyle w:val="ListParagraph"/>
        <w:numPr>
          <w:ilvl w:val="0"/>
          <w:numId w:val="32"/>
        </w:numPr>
        <w:ind w:left="714" w:firstLineChars="0" w:hanging="357"/>
        <w:rPr>
          <w:lang w:eastAsia="zh-CN"/>
        </w:rPr>
      </w:pPr>
      <w:r>
        <w:rPr>
          <w:b/>
          <w:i/>
        </w:rPr>
        <w:t xml:space="preserve">The transmitting UE can request the responding UE to transmit SL-PRS based on the responding UE sensing. </w:t>
      </w:r>
    </w:p>
    <w:p w14:paraId="06E74887" w14:textId="77777777" w:rsidR="000A2CF4" w:rsidRDefault="000A2CF4" w:rsidP="000A2CF4">
      <w:pPr>
        <w:rPr>
          <w:lang w:eastAsia="zh-CN"/>
        </w:rPr>
      </w:pPr>
      <w:r>
        <w:rPr>
          <w:lang w:eastAsia="zh-CN"/>
        </w:rPr>
        <w:t xml:space="preserve">To enable the above inter-UE coordination mechanism, the legacy providing/requesting indicator in current SCI format 2-C can be reused to indicate the SL-PRS resource allocation or request. The similar signaling contents can also be considered as: </w:t>
      </w:r>
    </w:p>
    <w:p w14:paraId="71D61E02" w14:textId="6D5569C5" w:rsidR="000A2CF4" w:rsidRDefault="000A2CF4" w:rsidP="000A2CF4">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26</w:t>
      </w:r>
      <w:r>
        <w:rPr>
          <w:b/>
          <w:i/>
        </w:rPr>
        <w:fldChar w:fldCharType="end"/>
      </w:r>
      <w:r>
        <w:rPr>
          <w:b/>
          <w:i/>
        </w:rPr>
        <w:t xml:space="preserve">: </w:t>
      </w:r>
      <w:r w:rsidR="009B1B0C">
        <w:rPr>
          <w:b/>
          <w:i/>
        </w:rPr>
        <w:t>T</w:t>
      </w:r>
      <w:r>
        <w:rPr>
          <w:b/>
          <w:i/>
        </w:rPr>
        <w:t>o enable the inter-UE coordination Scheme-1 mechanism for SL-PRS transmission, the SCI can include:</w:t>
      </w:r>
    </w:p>
    <w:p w14:paraId="3E4A310E" w14:textId="77777777" w:rsidR="000A2CF4" w:rsidRDefault="000A2CF4" w:rsidP="00842009">
      <w:pPr>
        <w:pStyle w:val="ListParagraph"/>
        <w:numPr>
          <w:ilvl w:val="0"/>
          <w:numId w:val="33"/>
        </w:numPr>
        <w:ind w:left="714" w:firstLineChars="0" w:hanging="357"/>
        <w:rPr>
          <w:b/>
          <w:i/>
          <w:lang w:eastAsia="zh-CN"/>
        </w:rPr>
      </w:pPr>
      <w:r>
        <w:rPr>
          <w:b/>
          <w:i/>
          <w:lang w:eastAsia="zh-CN"/>
        </w:rPr>
        <w:t>Providing/Requesting indicator in SCI</w:t>
      </w:r>
    </w:p>
    <w:p w14:paraId="3F48C984" w14:textId="77777777" w:rsidR="000A2CF4" w:rsidRDefault="000A2CF4" w:rsidP="00842009">
      <w:pPr>
        <w:pStyle w:val="ListParagraph"/>
        <w:numPr>
          <w:ilvl w:val="0"/>
          <w:numId w:val="33"/>
        </w:numPr>
        <w:ind w:left="714" w:firstLineChars="0" w:hanging="357"/>
        <w:rPr>
          <w:b/>
          <w:i/>
          <w:lang w:eastAsia="zh-CN"/>
        </w:rPr>
      </w:pPr>
      <w:r>
        <w:rPr>
          <w:b/>
          <w:i/>
          <w:lang w:eastAsia="zh-CN"/>
        </w:rPr>
        <w:t>Allocated SL-PRS resource information when the Providing/Requesting indicator indicates ‘Providing’</w:t>
      </w:r>
    </w:p>
    <w:p w14:paraId="6667A837" w14:textId="77777777" w:rsidR="000A2CF4" w:rsidRDefault="000A2CF4" w:rsidP="00842009">
      <w:pPr>
        <w:pStyle w:val="ListParagraph"/>
        <w:numPr>
          <w:ilvl w:val="0"/>
          <w:numId w:val="33"/>
        </w:numPr>
        <w:ind w:left="714" w:firstLineChars="0" w:hanging="357"/>
        <w:rPr>
          <w:b/>
          <w:i/>
          <w:lang w:eastAsia="zh-CN"/>
        </w:rPr>
      </w:pPr>
      <w:r>
        <w:rPr>
          <w:b/>
          <w:i/>
          <w:lang w:eastAsia="zh-CN"/>
        </w:rPr>
        <w:t>The request for SL-PRS transmission from the responding UE when the Providing/Requesting indicator indicates ‘Requesting’.</w:t>
      </w:r>
    </w:p>
    <w:p w14:paraId="6F294AFE" w14:textId="1CC4CCB3" w:rsidR="002C7E0E" w:rsidRPr="00F050E2" w:rsidRDefault="002C7E0E" w:rsidP="00F050E2">
      <w:pPr>
        <w:rPr>
          <w:b/>
          <w:i/>
          <w:lang w:eastAsia="zh-CN"/>
        </w:rPr>
      </w:pPr>
    </w:p>
    <w:p w14:paraId="6735AD49" w14:textId="3DE7CF9E" w:rsidR="009F1D1D" w:rsidRDefault="009F1D1D" w:rsidP="009F1D1D">
      <w:pPr>
        <w:pStyle w:val="Heading2"/>
        <w:rPr>
          <w:lang w:eastAsia="zh-CN"/>
        </w:rPr>
      </w:pPr>
      <w:r>
        <w:rPr>
          <w:lang w:eastAsia="zh-CN"/>
        </w:rPr>
        <w:t>Congestion control</w:t>
      </w:r>
    </w:p>
    <w:p w14:paraId="4DA8B265" w14:textId="7DCBE843" w:rsidR="001C094E" w:rsidRDefault="001C094E" w:rsidP="001C094E">
      <w:pPr>
        <w:rPr>
          <w:lang w:eastAsia="zh-CN"/>
        </w:rPr>
      </w:pPr>
      <w:r>
        <w:rPr>
          <w:lang w:eastAsia="zh-CN"/>
        </w:rPr>
        <w:t xml:space="preserve">In sidelink communication, congestion control can be used to control the PSSCH transmission parameters in order to keep the system works well when the resource pool is under congestion. Under the congestion control, it will make every UE </w:t>
      </w:r>
      <w:r w:rsidR="009B1B0C">
        <w:rPr>
          <w:lang w:eastAsia="zh-CN"/>
        </w:rPr>
        <w:t xml:space="preserve">have </w:t>
      </w:r>
      <w:r>
        <w:rPr>
          <w:lang w:eastAsia="zh-CN"/>
        </w:rPr>
        <w:t xml:space="preserve">more chance to transmit the data. Especially, for the higher priority traffic, the QoS can be guaranteed better under the congestion condition. We think the mechanism is still helpful for SL-PRS transmission. </w:t>
      </w:r>
    </w:p>
    <w:p w14:paraId="5BD0A64E" w14:textId="00C79412" w:rsidR="001C094E" w:rsidRDefault="001C094E" w:rsidP="001C094E">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27</w:t>
      </w:r>
      <w:r>
        <w:rPr>
          <w:b/>
          <w:i/>
        </w:rPr>
        <w:fldChar w:fldCharType="end"/>
      </w:r>
      <w:r>
        <w:rPr>
          <w:b/>
          <w:i/>
        </w:rPr>
        <w:t xml:space="preserve">: Congestion control is supported for SL-PRS transmission. </w:t>
      </w:r>
    </w:p>
    <w:p w14:paraId="6E88E177" w14:textId="77777777" w:rsidR="001C094E" w:rsidRDefault="001C094E" w:rsidP="001C094E">
      <w:pPr>
        <w:rPr>
          <w:lang w:val="en-GB" w:eastAsia="zh-CN"/>
        </w:rPr>
      </w:pPr>
      <w:r>
        <w:rPr>
          <w:lang w:val="en-GB" w:eastAsia="zh-CN"/>
        </w:rPr>
        <w:t xml:space="preserve">The following is the legacy definition for CR and CBR for sidelink communication. </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5"/>
        <w:gridCol w:w="7447"/>
      </w:tblGrid>
      <w:tr w:rsidR="001C094E" w14:paraId="49D0355D" w14:textId="77777777" w:rsidTr="006966B8">
        <w:trPr>
          <w:cantSplit/>
          <w:trHeight w:val="1087"/>
          <w:jc w:val="center"/>
        </w:trPr>
        <w:tc>
          <w:tcPr>
            <w:tcW w:w="1865" w:type="dxa"/>
            <w:tcBorders>
              <w:top w:val="single" w:sz="4" w:space="0" w:color="auto"/>
              <w:left w:val="single" w:sz="4" w:space="0" w:color="auto"/>
              <w:bottom w:val="single" w:sz="4" w:space="0" w:color="auto"/>
              <w:right w:val="single" w:sz="4" w:space="0" w:color="auto"/>
            </w:tcBorders>
            <w:hideMark/>
          </w:tcPr>
          <w:p w14:paraId="143E77FC" w14:textId="77777777" w:rsidR="001C094E" w:rsidRDefault="001C094E">
            <w:pPr>
              <w:rPr>
                <w:b/>
                <w:lang w:val="en-GB" w:eastAsia="zh-CN"/>
              </w:rPr>
            </w:pPr>
            <w:r>
              <w:rPr>
                <w:b/>
                <w:lang w:val="en-GB" w:eastAsia="zh-CN"/>
              </w:rPr>
              <w:t>Legacy definition for CR</w:t>
            </w:r>
          </w:p>
        </w:tc>
        <w:tc>
          <w:tcPr>
            <w:tcW w:w="7447" w:type="dxa"/>
            <w:tcBorders>
              <w:top w:val="single" w:sz="4" w:space="0" w:color="auto"/>
              <w:left w:val="single" w:sz="4" w:space="0" w:color="auto"/>
              <w:bottom w:val="single" w:sz="4" w:space="0" w:color="auto"/>
              <w:right w:val="single" w:sz="4" w:space="0" w:color="auto"/>
            </w:tcBorders>
            <w:hideMark/>
          </w:tcPr>
          <w:p w14:paraId="3B8DCBCC" w14:textId="77777777" w:rsidR="001C094E" w:rsidRDefault="001C094E">
            <w:pPr>
              <w:rPr>
                <w:lang w:val="en-GB" w:eastAsia="zh-CN"/>
              </w:rPr>
            </w:pPr>
            <w:r>
              <w:rPr>
                <w:lang w:val="en-GB" w:eastAsia="zh-CN"/>
              </w:rPr>
              <w:t xml:space="preserve">Sidelink Channel Occupancy Ratio (SL CR) evaluated at slot </w:t>
            </w:r>
            <w:r>
              <w:rPr>
                <w:i/>
                <w:iCs/>
                <w:lang w:val="en-GB" w:eastAsia="zh-CN"/>
              </w:rPr>
              <w:t>n</w:t>
            </w:r>
            <w:r>
              <w:rPr>
                <w:lang w:val="en-GB" w:eastAsia="zh-CN"/>
              </w:rPr>
              <w:t xml:space="preserve"> is defined as the total number of sub-channels used for its transmissions in slots [</w:t>
            </w:r>
            <w:r>
              <w:rPr>
                <w:i/>
                <w:iCs/>
                <w:lang w:val="en-GB" w:eastAsia="zh-CN"/>
              </w:rPr>
              <w:t>n-a</w:t>
            </w:r>
            <w:r>
              <w:rPr>
                <w:lang w:val="en-GB" w:eastAsia="zh-CN"/>
              </w:rPr>
              <w:t xml:space="preserve">, </w:t>
            </w:r>
            <w:r>
              <w:rPr>
                <w:i/>
                <w:iCs/>
                <w:lang w:val="en-GB" w:eastAsia="zh-CN"/>
              </w:rPr>
              <w:t>n-1</w:t>
            </w:r>
            <w:r>
              <w:rPr>
                <w:lang w:val="en-GB" w:eastAsia="zh-CN"/>
              </w:rPr>
              <w:t>] and granted in slots [</w:t>
            </w:r>
            <w:r>
              <w:rPr>
                <w:i/>
                <w:iCs/>
                <w:lang w:val="en-GB" w:eastAsia="zh-CN"/>
              </w:rPr>
              <w:t>n</w:t>
            </w:r>
            <w:r>
              <w:rPr>
                <w:lang w:val="en-GB" w:eastAsia="zh-CN"/>
              </w:rPr>
              <w:t xml:space="preserve">, </w:t>
            </w:r>
            <w:proofErr w:type="spellStart"/>
            <w:r>
              <w:rPr>
                <w:i/>
                <w:iCs/>
                <w:lang w:val="en-GB" w:eastAsia="zh-CN"/>
              </w:rPr>
              <w:t>n+b</w:t>
            </w:r>
            <w:proofErr w:type="spellEnd"/>
            <w:r>
              <w:rPr>
                <w:lang w:val="en-GB" w:eastAsia="zh-CN"/>
              </w:rPr>
              <w:t>] divided by the total number of configured sub-channels in the transmission pool over [</w:t>
            </w:r>
            <w:r>
              <w:rPr>
                <w:i/>
                <w:iCs/>
                <w:lang w:val="en-GB" w:eastAsia="zh-CN"/>
              </w:rPr>
              <w:t>n-a</w:t>
            </w:r>
            <w:r>
              <w:rPr>
                <w:lang w:val="en-GB" w:eastAsia="zh-CN"/>
              </w:rPr>
              <w:t xml:space="preserve">, </w:t>
            </w:r>
            <w:proofErr w:type="spellStart"/>
            <w:r>
              <w:rPr>
                <w:i/>
                <w:iCs/>
                <w:lang w:val="en-GB" w:eastAsia="zh-CN"/>
              </w:rPr>
              <w:t>n+b</w:t>
            </w:r>
            <w:proofErr w:type="spellEnd"/>
            <w:r>
              <w:rPr>
                <w:lang w:val="en-GB" w:eastAsia="zh-CN"/>
              </w:rPr>
              <w:t>].</w:t>
            </w:r>
          </w:p>
        </w:tc>
      </w:tr>
    </w:tbl>
    <w:p w14:paraId="539C0BF9" w14:textId="77777777" w:rsidR="001C094E" w:rsidRDefault="001C094E" w:rsidP="001C094E">
      <w:pPr>
        <w:rPr>
          <w:b/>
          <w:lang w:val="en-GB" w:eastAsia="zh-CN"/>
        </w:rPr>
      </w:pPr>
    </w:p>
    <w:tbl>
      <w:tblPr>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7461"/>
      </w:tblGrid>
      <w:tr w:rsidR="001C094E" w14:paraId="5DC41460" w14:textId="77777777" w:rsidTr="006966B8">
        <w:trPr>
          <w:cantSplit/>
          <w:trHeight w:val="2464"/>
          <w:jc w:val="center"/>
        </w:trPr>
        <w:tc>
          <w:tcPr>
            <w:tcW w:w="1868" w:type="dxa"/>
            <w:tcBorders>
              <w:top w:val="single" w:sz="4" w:space="0" w:color="auto"/>
              <w:left w:val="single" w:sz="4" w:space="0" w:color="auto"/>
              <w:bottom w:val="single" w:sz="4" w:space="0" w:color="auto"/>
              <w:right w:val="single" w:sz="4" w:space="0" w:color="auto"/>
            </w:tcBorders>
            <w:hideMark/>
          </w:tcPr>
          <w:p w14:paraId="24842B79" w14:textId="77777777" w:rsidR="001C094E" w:rsidRDefault="001C094E">
            <w:pPr>
              <w:rPr>
                <w:b/>
                <w:lang w:val="en-GB" w:eastAsia="zh-CN"/>
              </w:rPr>
            </w:pPr>
            <w:r>
              <w:rPr>
                <w:b/>
                <w:lang w:val="en-GB" w:eastAsia="zh-CN"/>
              </w:rPr>
              <w:t>Legacy definition for CBR</w:t>
            </w:r>
          </w:p>
        </w:tc>
        <w:tc>
          <w:tcPr>
            <w:tcW w:w="7461" w:type="dxa"/>
            <w:tcBorders>
              <w:top w:val="single" w:sz="4" w:space="0" w:color="auto"/>
              <w:left w:val="single" w:sz="4" w:space="0" w:color="auto"/>
              <w:bottom w:val="single" w:sz="4" w:space="0" w:color="auto"/>
              <w:right w:val="single" w:sz="4" w:space="0" w:color="auto"/>
            </w:tcBorders>
            <w:hideMark/>
          </w:tcPr>
          <w:p w14:paraId="7D847687" w14:textId="77777777" w:rsidR="001C094E" w:rsidRDefault="001C094E">
            <w:pPr>
              <w:rPr>
                <w:lang w:val="en-GB" w:eastAsia="zh-CN"/>
              </w:rPr>
            </w:pPr>
            <w:r>
              <w:rPr>
                <w:lang w:val="en-GB" w:eastAsia="zh-CN"/>
              </w:rPr>
              <w:t xml:space="preserve">SL Channel Busy Ratio (SL CBR) measured in slot </w:t>
            </w:r>
            <w:r>
              <w:rPr>
                <w:i/>
                <w:lang w:val="en-GB" w:eastAsia="zh-CN"/>
              </w:rPr>
              <w:t>n</w:t>
            </w:r>
            <w:r>
              <w:rPr>
                <w:lang w:val="en-GB" w:eastAsia="zh-CN"/>
              </w:rPr>
              <w:t xml:space="preserve"> is defined as the portion of sub-channels in the resource pool whose SL RSSI measured by the UE exceed a (pre-)configured threshold sensed over a CBR measurement window [</w:t>
            </w:r>
            <w:r>
              <w:rPr>
                <w:i/>
                <w:lang w:val="en-GB" w:eastAsia="zh-CN"/>
              </w:rPr>
              <w:t>n</w:t>
            </w:r>
            <w:r>
              <w:rPr>
                <w:lang w:val="en-GB" w:eastAsia="zh-CN"/>
              </w:rPr>
              <w:t>-</w:t>
            </w:r>
            <w:r>
              <w:rPr>
                <w:i/>
                <w:lang w:val="en-GB" w:eastAsia="zh-CN"/>
              </w:rPr>
              <w:t>a</w:t>
            </w:r>
            <w:r>
              <w:rPr>
                <w:lang w:val="en-GB" w:eastAsia="zh-CN"/>
              </w:rPr>
              <w:t xml:space="preserve">, </w:t>
            </w:r>
            <w:r>
              <w:rPr>
                <w:i/>
                <w:lang w:val="en-GB" w:eastAsia="zh-CN"/>
              </w:rPr>
              <w:t>n</w:t>
            </w:r>
            <w:r>
              <w:rPr>
                <w:lang w:val="en-GB" w:eastAsia="zh-CN"/>
              </w:rPr>
              <w:t xml:space="preserve">-1], wherein </w:t>
            </w:r>
            <w:r>
              <w:rPr>
                <w:i/>
                <w:lang w:val="en-GB" w:eastAsia="zh-CN"/>
              </w:rPr>
              <w:t>a</w:t>
            </w:r>
            <w:r>
              <w:rPr>
                <w:lang w:val="en-GB" w:eastAsia="zh-CN"/>
              </w:rPr>
              <w:t xml:space="preserve"> is equal to 100 or 100·2</w:t>
            </w:r>
            <w:r>
              <w:rPr>
                <w:vertAlign w:val="superscript"/>
                <w:lang w:val="en-GB" w:eastAsia="zh-CN"/>
              </w:rPr>
              <w:t>µ</w:t>
            </w:r>
            <w:r>
              <w:rPr>
                <w:lang w:val="en-GB" w:eastAsia="zh-CN"/>
              </w:rPr>
              <w:t xml:space="preserve"> slots,</w:t>
            </w:r>
            <w:r>
              <w:rPr>
                <w:iCs/>
                <w:lang w:val="en-GB" w:eastAsia="zh-CN"/>
              </w:rPr>
              <w:t xml:space="preserve"> </w:t>
            </w:r>
            <w:r>
              <w:rPr>
                <w:lang w:val="en-GB" w:eastAsia="zh-CN"/>
              </w:rPr>
              <w:t xml:space="preserve">according to higher layer parameter </w:t>
            </w:r>
            <w:proofErr w:type="spellStart"/>
            <w:r>
              <w:rPr>
                <w:i/>
                <w:iCs/>
                <w:lang w:val="en-GB" w:eastAsia="zh-CN"/>
              </w:rPr>
              <w:t>sl-TimeWindowSizeCBR</w:t>
            </w:r>
            <w:proofErr w:type="spellEnd"/>
            <w:r>
              <w:rPr>
                <w:lang w:val="en-GB" w:eastAsia="zh-CN"/>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464E801D" w14:textId="77777777" w:rsidR="001C094E" w:rsidRDefault="001C094E" w:rsidP="001C094E">
      <w:pPr>
        <w:rPr>
          <w:lang w:val="en-GB" w:eastAsia="zh-CN"/>
        </w:rPr>
      </w:pPr>
    </w:p>
    <w:p w14:paraId="4C95BF30" w14:textId="0388206E" w:rsidR="001C094E" w:rsidRDefault="001C094E" w:rsidP="001C094E">
      <w:pPr>
        <w:rPr>
          <w:lang w:eastAsia="zh-CN"/>
        </w:rPr>
      </w:pPr>
      <w:r>
        <w:rPr>
          <w:lang w:eastAsia="zh-CN"/>
        </w:rPr>
        <w:t>For dedicated resource pool and option</w:t>
      </w:r>
      <w:r w:rsidR="009B1B0C">
        <w:rPr>
          <w:lang w:eastAsia="zh-CN"/>
        </w:rPr>
        <w:t xml:space="preserve"> </w:t>
      </w:r>
      <w:r>
        <w:rPr>
          <w:lang w:eastAsia="zh-CN"/>
        </w:rPr>
        <w:t xml:space="preserve">2 of shared resource pool, the resource granularity for SL-PRS is different from the data transmission. For example, the SL-PRS resources in the same slot may </w:t>
      </w:r>
      <w:r w:rsidR="009B1B0C">
        <w:rPr>
          <w:lang w:eastAsia="zh-CN"/>
        </w:rPr>
        <w:t>be multiplexed on different comb offsets</w:t>
      </w:r>
      <w:r>
        <w:rPr>
          <w:lang w:eastAsia="zh-CN"/>
        </w:rPr>
        <w:t xml:space="preserve">, while the whole reserved subchannel will be used for sidelink communication. </w:t>
      </w:r>
    </w:p>
    <w:p w14:paraId="27D4686F" w14:textId="59D1A753" w:rsidR="001C094E" w:rsidRDefault="001C094E" w:rsidP="001C094E">
      <w:pPr>
        <w:rPr>
          <w:lang w:eastAsia="zh-CN"/>
        </w:rPr>
      </w:pPr>
      <w:r>
        <w:rPr>
          <w:lang w:eastAsia="zh-CN"/>
        </w:rPr>
        <w:lastRenderedPageBreak/>
        <w:t xml:space="preserve">The CR and CBR definition for SL-PRS </w:t>
      </w:r>
      <w:r w:rsidR="00412D40">
        <w:rPr>
          <w:lang w:eastAsia="zh-CN"/>
        </w:rPr>
        <w:t>should be counted on the basis of SL-PRS resources instead of subchannels.</w:t>
      </w:r>
    </w:p>
    <w:p w14:paraId="1AB7358E" w14:textId="55DA27AD" w:rsidR="001C094E" w:rsidRDefault="001C094E" w:rsidP="001C094E">
      <w:pPr>
        <w:rPr>
          <w:b/>
          <w:i/>
        </w:rPr>
      </w:pPr>
      <w:r>
        <w:rPr>
          <w:b/>
          <w:i/>
        </w:rPr>
        <w:t xml:space="preserve">Proposal </w:t>
      </w:r>
      <w:r>
        <w:rPr>
          <w:b/>
          <w:i/>
        </w:rPr>
        <w:fldChar w:fldCharType="begin"/>
      </w:r>
      <w:r>
        <w:rPr>
          <w:b/>
          <w:i/>
        </w:rPr>
        <w:instrText xml:space="preserve"> SEQ Proposal \* ARABIC </w:instrText>
      </w:r>
      <w:r>
        <w:rPr>
          <w:b/>
          <w:i/>
        </w:rPr>
        <w:fldChar w:fldCharType="separate"/>
      </w:r>
      <w:r w:rsidR="00742321">
        <w:rPr>
          <w:b/>
          <w:i/>
          <w:noProof/>
        </w:rPr>
        <w:t>28</w:t>
      </w:r>
      <w:r>
        <w:rPr>
          <w:b/>
          <w:i/>
        </w:rPr>
        <w:fldChar w:fldCharType="end"/>
      </w:r>
      <w:r>
        <w:rPr>
          <w:b/>
          <w:i/>
        </w:rPr>
        <w:t xml:space="preserve">: </w:t>
      </w:r>
      <w:r w:rsidR="00412D40">
        <w:rPr>
          <w:b/>
          <w:i/>
        </w:rPr>
        <w:t xml:space="preserve">Reuse the definition of </w:t>
      </w:r>
      <w:r>
        <w:rPr>
          <w:b/>
          <w:i/>
        </w:rPr>
        <w:t xml:space="preserve">CR and CBR </w:t>
      </w:r>
      <w:r w:rsidR="00412D40">
        <w:rPr>
          <w:b/>
          <w:i/>
        </w:rPr>
        <w:t>for SL communication, but change the subchannel to SL-PRS resource</w:t>
      </w:r>
      <w:r>
        <w:rPr>
          <w:b/>
          <w:i/>
        </w:rPr>
        <w:t xml:space="preserve">. </w:t>
      </w:r>
    </w:p>
    <w:p w14:paraId="24F9B0BD" w14:textId="77777777" w:rsidR="002A67C8" w:rsidRPr="00BD0038" w:rsidRDefault="002A67C8"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456EBCAE"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 xml:space="preserve">we provided our views on the </w:t>
      </w:r>
      <w:r w:rsidR="001D61C8">
        <w:rPr>
          <w:lang w:eastAsia="zh-CN"/>
        </w:rPr>
        <w:t>resource allocations for</w:t>
      </w:r>
      <w:r w:rsidR="000361EB">
        <w:rPr>
          <w:lang w:eastAsia="zh-CN"/>
        </w:rPr>
        <w:t xml:space="preserve"> SL positioning. Based on the discussion, we have the following observations and proposals.</w:t>
      </w:r>
    </w:p>
    <w:p w14:paraId="00177739" w14:textId="77777777" w:rsidR="00842009" w:rsidRDefault="00842009" w:rsidP="00842009">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Pr>
          <w:b/>
          <w:i/>
          <w:color w:val="000000" w:themeColor="text1"/>
        </w:rPr>
        <w:t xml:space="preserve">: </w:t>
      </w:r>
      <w:r>
        <w:rPr>
          <w:b/>
          <w:i/>
        </w:rPr>
        <w:t>Single stage SCI could support the basic and necessary function for SL-PRS transmission and reservation.</w:t>
      </w:r>
    </w:p>
    <w:p w14:paraId="4954DA15" w14:textId="77777777" w:rsidR="00842009" w:rsidRDefault="00842009" w:rsidP="00842009">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Pr>
          <w:b/>
          <w:i/>
          <w:color w:val="000000" w:themeColor="text1"/>
        </w:rPr>
        <w:t xml:space="preserve">: </w:t>
      </w:r>
      <w:r>
        <w:rPr>
          <w:b/>
          <w:i/>
        </w:rPr>
        <w:t>Including PSSCH would complicate the design of the SL-PRS dedicated resource pool from several aspects, including slot structure, resource allocation, power Control and PSSCH design, which would significantly increase the workload of Rel-18 for sidelink positioning.</w:t>
      </w:r>
    </w:p>
    <w:p w14:paraId="2A954DD2" w14:textId="77777777" w:rsidR="00842009" w:rsidRDefault="00842009" w:rsidP="00842009">
      <w:pPr>
        <w:rPr>
          <w:b/>
          <w:i/>
        </w:rPr>
      </w:pPr>
      <w:r>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Pr>
          <w:b/>
          <w:i/>
          <w:color w:val="000000" w:themeColor="text1"/>
        </w:rPr>
        <w:t>: Single stage SCI for dedicated SL-PRS RP is enough for SL-PRS transmission and it is not necessary to introducing two-stage SCI</w:t>
      </w:r>
      <w:r>
        <w:rPr>
          <w:b/>
          <w:i/>
        </w:rPr>
        <w:t>.</w:t>
      </w:r>
    </w:p>
    <w:p w14:paraId="30BCC91C" w14:textId="77777777" w:rsidR="00842009" w:rsidRPr="005422D0" w:rsidRDefault="00842009" w:rsidP="00842009">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4</w:t>
      </w:r>
      <w:r w:rsidRPr="005422D0">
        <w:rPr>
          <w:b/>
          <w:i/>
          <w:color w:val="000000" w:themeColor="text1"/>
        </w:rPr>
        <w:fldChar w:fldCharType="end"/>
      </w:r>
      <w:r w:rsidRPr="005422D0">
        <w:rPr>
          <w:b/>
          <w:i/>
          <w:color w:val="000000" w:themeColor="text1"/>
        </w:rPr>
        <w:t xml:space="preserve">: </w:t>
      </w:r>
      <w:r>
        <w:rPr>
          <w:b/>
          <w:i/>
          <w:color w:val="000000" w:themeColor="text1"/>
        </w:rPr>
        <w:t>W</w:t>
      </w:r>
      <w:r w:rsidRPr="005422D0">
        <w:rPr>
          <w:b/>
          <w:i/>
          <w:color w:val="000000" w:themeColor="text1"/>
        </w:rPr>
        <w:t xml:space="preserve">hen </w:t>
      </w:r>
      <w:r>
        <w:rPr>
          <w:b/>
          <w:i/>
          <w:color w:val="000000" w:themeColor="text1"/>
        </w:rPr>
        <w:t xml:space="preserve">a UE is </w:t>
      </w:r>
      <w:r w:rsidRPr="005422D0">
        <w:rPr>
          <w:b/>
          <w:i/>
          <w:color w:val="000000" w:themeColor="text1"/>
        </w:rPr>
        <w:t xml:space="preserve">triggered </w:t>
      </w:r>
      <w:r>
        <w:rPr>
          <w:b/>
          <w:i/>
          <w:color w:val="000000" w:themeColor="text1"/>
        </w:rPr>
        <w:t xml:space="preserve">to transmit </w:t>
      </w:r>
      <w:r w:rsidRPr="005422D0">
        <w:rPr>
          <w:b/>
          <w:i/>
          <w:color w:val="000000" w:themeColor="text1"/>
        </w:rPr>
        <w:t>SL-PRS, the</w:t>
      </w:r>
      <w:r>
        <w:rPr>
          <w:b/>
          <w:i/>
          <w:color w:val="000000" w:themeColor="text1"/>
        </w:rPr>
        <w:t xml:space="preserve"> UE may or may not have data to transmit</w:t>
      </w:r>
      <w:r w:rsidRPr="005422D0">
        <w:rPr>
          <w:b/>
          <w:i/>
          <w:lang w:eastAsia="zh-CN"/>
        </w:rPr>
        <w:t xml:space="preserve">. </w:t>
      </w:r>
    </w:p>
    <w:p w14:paraId="557C0A0B" w14:textId="77777777" w:rsidR="00842009" w:rsidRDefault="00842009" w:rsidP="00842009">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5</w:t>
      </w:r>
      <w:r w:rsidRPr="005422D0">
        <w:rPr>
          <w:b/>
          <w:i/>
          <w:color w:val="000000" w:themeColor="text1"/>
        </w:rPr>
        <w:fldChar w:fldCharType="end"/>
      </w:r>
      <w:r w:rsidRPr="005422D0">
        <w:rPr>
          <w:b/>
          <w:i/>
          <w:color w:val="000000" w:themeColor="text1"/>
        </w:rPr>
        <w:t xml:space="preserve">: </w:t>
      </w:r>
      <w:r w:rsidRPr="005422D0">
        <w:rPr>
          <w:b/>
          <w:i/>
          <w:lang w:eastAsia="zh-CN"/>
        </w:rPr>
        <w:t xml:space="preserve">In the shared resource pool, the transmission of SL-PRS </w:t>
      </w:r>
      <w:r>
        <w:rPr>
          <w:b/>
          <w:i/>
          <w:lang w:eastAsia="zh-CN"/>
        </w:rPr>
        <w:t>should be</w:t>
      </w:r>
      <w:r w:rsidRPr="005422D0">
        <w:rPr>
          <w:b/>
          <w:i/>
          <w:lang w:eastAsia="zh-CN"/>
        </w:rPr>
        <w:t xml:space="preserve"> decoupled </w:t>
      </w:r>
      <w:r>
        <w:rPr>
          <w:b/>
          <w:i/>
          <w:lang w:eastAsia="zh-CN"/>
        </w:rPr>
        <w:t>from</w:t>
      </w:r>
      <w:r w:rsidRPr="005422D0">
        <w:rPr>
          <w:b/>
          <w:i/>
          <w:lang w:eastAsia="zh-CN"/>
        </w:rPr>
        <w:t xml:space="preserve"> the data transmission.</w:t>
      </w:r>
    </w:p>
    <w:p w14:paraId="7E743BA4" w14:textId="77777777" w:rsidR="00842009" w:rsidRDefault="00842009" w:rsidP="00842009">
      <w:pPr>
        <w:rPr>
          <w:b/>
          <w:i/>
          <w:lang w:eastAsia="zh-CN"/>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6</w:t>
      </w:r>
      <w:r w:rsidRPr="005422D0">
        <w:rPr>
          <w:b/>
          <w:i/>
          <w:color w:val="000000" w:themeColor="text1"/>
        </w:rPr>
        <w:fldChar w:fldCharType="end"/>
      </w:r>
      <w:r w:rsidRPr="005422D0">
        <w:rPr>
          <w:b/>
          <w:i/>
          <w:color w:val="000000" w:themeColor="text1"/>
        </w:rPr>
        <w:t xml:space="preserve">: </w:t>
      </w:r>
      <w:r>
        <w:rPr>
          <w:b/>
          <w:i/>
          <w:lang w:eastAsia="zh-CN"/>
        </w:rPr>
        <w:t>Backward compatibility can be ensured from the Tx and sensing perspective, if a first stage SCI that includes at least the contents as in legacy SCI format 1-A for sensing (i.e. priority/FDRA/TDRA/reservation period) are included for SL-PRS resource reservation</w:t>
      </w:r>
      <w:r>
        <w:rPr>
          <w:rFonts w:hint="eastAsia"/>
          <w:b/>
          <w:i/>
          <w:lang w:eastAsia="zh-CN"/>
        </w:rPr>
        <w:t>/</w:t>
      </w:r>
      <w:r>
        <w:rPr>
          <w:b/>
          <w:i/>
          <w:lang w:eastAsia="zh-CN"/>
        </w:rPr>
        <w:t>indication.</w:t>
      </w:r>
    </w:p>
    <w:p w14:paraId="12126BD5" w14:textId="77777777" w:rsidR="00842009" w:rsidRDefault="00842009" w:rsidP="00842009">
      <w:pPr>
        <w:rPr>
          <w:b/>
          <w:i/>
          <w:color w:val="000000" w:themeColor="text1"/>
        </w:rPr>
      </w:pPr>
      <w:r w:rsidRPr="005422D0">
        <w:rPr>
          <w:b/>
          <w:i/>
          <w:color w:val="000000" w:themeColor="text1"/>
        </w:rPr>
        <w:t xml:space="preserve">Observation </w:t>
      </w:r>
      <w:r w:rsidRPr="005422D0">
        <w:rPr>
          <w:b/>
          <w:i/>
          <w:color w:val="000000" w:themeColor="text1"/>
        </w:rPr>
        <w:fldChar w:fldCharType="begin"/>
      </w:r>
      <w:r w:rsidRPr="005422D0">
        <w:rPr>
          <w:b/>
          <w:i/>
          <w:color w:val="000000" w:themeColor="text1"/>
        </w:rPr>
        <w:instrText xml:space="preserve"> SEQ Observation \* ARABIC </w:instrText>
      </w:r>
      <w:r w:rsidRPr="005422D0">
        <w:rPr>
          <w:b/>
          <w:i/>
          <w:color w:val="000000" w:themeColor="text1"/>
        </w:rPr>
        <w:fldChar w:fldCharType="separate"/>
      </w:r>
      <w:r>
        <w:rPr>
          <w:b/>
          <w:i/>
          <w:noProof/>
          <w:color w:val="000000" w:themeColor="text1"/>
        </w:rPr>
        <w:t>7</w:t>
      </w:r>
      <w:r w:rsidRPr="005422D0">
        <w:rPr>
          <w:b/>
          <w:i/>
          <w:color w:val="000000" w:themeColor="text1"/>
        </w:rPr>
        <w:fldChar w:fldCharType="end"/>
      </w:r>
      <w:r w:rsidRPr="005422D0">
        <w:rPr>
          <w:b/>
          <w:i/>
          <w:color w:val="000000" w:themeColor="text1"/>
        </w:rPr>
        <w:t>:</w:t>
      </w:r>
      <w:r>
        <w:rPr>
          <w:b/>
          <w:i/>
          <w:color w:val="000000" w:themeColor="text1"/>
        </w:rPr>
        <w:t xml:space="preserve"> To support sensing of SL-PRS resources with slot structure Option 2 (SL-PRS without SL-SCH), Rel-18 Tx UEs need to send resource reservations with a granularity of SL-PRS resources.</w:t>
      </w:r>
    </w:p>
    <w:p w14:paraId="4AFE1022" w14:textId="77777777" w:rsidR="00842009" w:rsidRDefault="00842009" w:rsidP="00842009">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8</w:t>
      </w:r>
      <w:r>
        <w:rPr>
          <w:b/>
          <w:i/>
          <w:color w:val="000000" w:themeColor="text1"/>
        </w:rPr>
        <w:fldChar w:fldCharType="end"/>
      </w:r>
      <w:r>
        <w:rPr>
          <w:b/>
          <w:i/>
          <w:color w:val="000000" w:themeColor="text1"/>
        </w:rPr>
        <w:t xml:space="preserve">: Rel-17 </w:t>
      </w:r>
      <w:r>
        <w:rPr>
          <w:b/>
          <w:i/>
        </w:rPr>
        <w:t>inter-UE coordination</w:t>
      </w:r>
      <w:r>
        <w:rPr>
          <w:b/>
          <w:i/>
          <w:color w:val="000000" w:themeColor="text1"/>
        </w:rPr>
        <w:t xml:space="preserve"> Scheme 1 can reduce the resource selection latency for SL-PRS transmission</w:t>
      </w:r>
      <w:r>
        <w:rPr>
          <w:b/>
          <w:i/>
          <w:lang w:eastAsia="zh-CN"/>
        </w:rPr>
        <w:t xml:space="preserve">. </w:t>
      </w:r>
    </w:p>
    <w:p w14:paraId="7BF838AE" w14:textId="77777777" w:rsidR="00842009" w:rsidRDefault="00842009" w:rsidP="00842009">
      <w:pPr>
        <w:rPr>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9</w:t>
      </w:r>
      <w:r>
        <w:rPr>
          <w:b/>
          <w:i/>
          <w:color w:val="000000" w:themeColor="text1"/>
        </w:rPr>
        <w:fldChar w:fldCharType="end"/>
      </w:r>
      <w:r>
        <w:rPr>
          <w:b/>
          <w:i/>
          <w:color w:val="000000" w:themeColor="text1"/>
        </w:rPr>
        <w:t xml:space="preserve">: Less benefit or necessity are observed to support Rel-17 </w:t>
      </w:r>
      <w:r>
        <w:rPr>
          <w:b/>
          <w:i/>
        </w:rPr>
        <w:t>inter-UE coordination</w:t>
      </w:r>
      <w:r>
        <w:rPr>
          <w:b/>
          <w:i/>
          <w:color w:val="000000" w:themeColor="text1"/>
        </w:rPr>
        <w:t xml:space="preserve"> Scheme 2 for sidelink positioning. </w:t>
      </w:r>
    </w:p>
    <w:p w14:paraId="15C820D3" w14:textId="77777777" w:rsidR="00842009" w:rsidRDefault="00842009" w:rsidP="00842009">
      <w:pPr>
        <w:rPr>
          <w:b/>
          <w:i/>
          <w:lang w:eastAsia="zh-CN"/>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noProof/>
          <w:color w:val="000000" w:themeColor="text1"/>
        </w:rPr>
        <w:t>10</w:t>
      </w:r>
      <w:r>
        <w:rPr>
          <w:b/>
          <w:i/>
          <w:color w:val="000000" w:themeColor="text1"/>
        </w:rPr>
        <w:fldChar w:fldCharType="end"/>
      </w:r>
      <w:r>
        <w:rPr>
          <w:b/>
          <w:i/>
          <w:color w:val="000000" w:themeColor="text1"/>
        </w:rPr>
        <w:t xml:space="preserve">: </w:t>
      </w:r>
      <w:r>
        <w:rPr>
          <w:b/>
          <w:i/>
          <w:lang w:eastAsia="zh-CN"/>
        </w:rPr>
        <w:t xml:space="preserve">For </w:t>
      </w:r>
      <w:proofErr w:type="spellStart"/>
      <w:r>
        <w:rPr>
          <w:b/>
          <w:i/>
          <w:lang w:eastAsia="zh-CN"/>
        </w:rPr>
        <w:t>TDoA</w:t>
      </w:r>
      <w:proofErr w:type="spellEnd"/>
      <w:r>
        <w:rPr>
          <w:b/>
          <w:i/>
          <w:lang w:eastAsia="zh-CN"/>
        </w:rPr>
        <w:t xml:space="preserve"> and RTT-based SL positioning, there are several associated SL-PRS transmissions.</w:t>
      </w:r>
    </w:p>
    <w:p w14:paraId="3BF8824D" w14:textId="77777777" w:rsidR="00842009" w:rsidRDefault="00842009" w:rsidP="00070852">
      <w:pPr>
        <w:pStyle w:val="3GPPAgreements"/>
        <w:autoSpaceDE/>
        <w:autoSpaceDN/>
        <w:adjustRightInd/>
        <w:snapToGrid/>
        <w:jc w:val="left"/>
        <w:rPr>
          <w:b/>
          <w:i/>
          <w:color w:val="000000" w:themeColor="text1"/>
        </w:rPr>
      </w:pPr>
    </w:p>
    <w:p w14:paraId="47AB8742" w14:textId="77777777" w:rsidR="00842009" w:rsidRDefault="00842009" w:rsidP="00842009">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w:t>
      </w:r>
      <w:r w:rsidRPr="00B93620">
        <w:rPr>
          <w:lang w:eastAsia="zh-CN"/>
        </w:rPr>
        <w:fldChar w:fldCharType="end"/>
      </w:r>
      <w:r w:rsidRPr="00B93620">
        <w:rPr>
          <w:b/>
          <w:i/>
          <w:lang w:eastAsia="zh-CN"/>
        </w:rPr>
        <w:t xml:space="preserve">: </w:t>
      </w:r>
      <w:r>
        <w:rPr>
          <w:b/>
          <w:i/>
          <w:lang w:eastAsia="zh-CN"/>
        </w:rPr>
        <w:t xml:space="preserve">For the slot structure of SL-PRS dedicated resource pool, </w:t>
      </w:r>
    </w:p>
    <w:p w14:paraId="1A70CD2A" w14:textId="77777777" w:rsidR="00842009" w:rsidRDefault="00842009" w:rsidP="00842009">
      <w:pPr>
        <w:pStyle w:val="ListParagraph"/>
        <w:numPr>
          <w:ilvl w:val="0"/>
          <w:numId w:val="39"/>
        </w:numPr>
        <w:ind w:firstLineChars="0"/>
        <w:rPr>
          <w:b/>
          <w:i/>
          <w:lang w:eastAsia="zh-CN"/>
        </w:rPr>
      </w:pPr>
      <w:r>
        <w:rPr>
          <w:b/>
          <w:i/>
          <w:lang w:eastAsia="zh-CN"/>
        </w:rPr>
        <w:t>S</w:t>
      </w:r>
      <w:r w:rsidRPr="00D7165F">
        <w:rPr>
          <w:b/>
          <w:i/>
          <w:lang w:eastAsia="zh-CN"/>
        </w:rPr>
        <w:t>upport to include SL-PRS and PSCCH,</w:t>
      </w:r>
      <w:r>
        <w:rPr>
          <w:b/>
          <w:i/>
          <w:lang w:eastAsia="zh-CN"/>
        </w:rPr>
        <w:t xml:space="preserve"> i.e., Option 2</w:t>
      </w:r>
    </w:p>
    <w:p w14:paraId="747B8418" w14:textId="77777777" w:rsidR="00842009" w:rsidRDefault="00842009" w:rsidP="00842009">
      <w:pPr>
        <w:pStyle w:val="ListParagraph"/>
        <w:numPr>
          <w:ilvl w:val="0"/>
          <w:numId w:val="39"/>
        </w:numPr>
        <w:ind w:firstLineChars="0"/>
        <w:rPr>
          <w:b/>
          <w:i/>
          <w:lang w:eastAsia="zh-CN"/>
        </w:rPr>
      </w:pPr>
      <w:r>
        <w:rPr>
          <w:rFonts w:hint="eastAsia"/>
          <w:b/>
          <w:i/>
          <w:lang w:eastAsia="zh-CN"/>
        </w:rPr>
        <w:t>D</w:t>
      </w:r>
      <w:r>
        <w:rPr>
          <w:b/>
          <w:i/>
          <w:lang w:eastAsia="zh-CN"/>
        </w:rPr>
        <w:t xml:space="preserve">o not support to include PSSCH, i.e., Option 3. </w:t>
      </w:r>
    </w:p>
    <w:p w14:paraId="3248039A" w14:textId="77777777" w:rsidR="00842009" w:rsidRDefault="00842009" w:rsidP="00842009">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2</w:t>
      </w:r>
      <w:r w:rsidRPr="00B93620">
        <w:rPr>
          <w:lang w:eastAsia="zh-CN"/>
        </w:rPr>
        <w:fldChar w:fldCharType="end"/>
      </w:r>
      <w:r w:rsidRPr="00B93620">
        <w:rPr>
          <w:b/>
          <w:i/>
          <w:lang w:eastAsia="zh-CN"/>
        </w:rPr>
        <w:t xml:space="preserve">: </w:t>
      </w:r>
      <w:r>
        <w:rPr>
          <w:b/>
          <w:i/>
          <w:lang w:eastAsia="zh-CN"/>
        </w:rPr>
        <w:t>Support using</w:t>
      </w:r>
      <w:r w:rsidRPr="00B93620">
        <w:rPr>
          <w:b/>
          <w:i/>
          <w:lang w:eastAsia="zh-CN"/>
        </w:rPr>
        <w:t xml:space="preserve"> the reserved slots </w:t>
      </w:r>
      <w:r>
        <w:rPr>
          <w:b/>
          <w:i/>
          <w:lang w:eastAsia="zh-CN"/>
        </w:rPr>
        <w:t>to transmit SL-PRS</w:t>
      </w:r>
      <w:r w:rsidRPr="00B93620">
        <w:rPr>
          <w:b/>
          <w:i/>
          <w:lang w:eastAsia="zh-CN"/>
        </w:rPr>
        <w:t xml:space="preserve"> </w:t>
      </w:r>
      <w:r>
        <w:rPr>
          <w:b/>
          <w:i/>
          <w:lang w:eastAsia="zh-CN"/>
        </w:rPr>
        <w:t>in</w:t>
      </w:r>
      <w:r w:rsidRPr="00B93620">
        <w:rPr>
          <w:b/>
          <w:i/>
          <w:lang w:eastAsia="zh-CN"/>
        </w:rPr>
        <w:t xml:space="preserve"> dedicated resource pool</w:t>
      </w:r>
      <w:r>
        <w:rPr>
          <w:b/>
          <w:i/>
          <w:lang w:eastAsia="zh-CN"/>
        </w:rPr>
        <w:t xml:space="preserve"> for positioning</w:t>
      </w:r>
      <w:r w:rsidRPr="00B93620">
        <w:rPr>
          <w:b/>
          <w:i/>
          <w:lang w:eastAsia="zh-CN"/>
        </w:rPr>
        <w:t xml:space="preserve">. </w:t>
      </w:r>
    </w:p>
    <w:p w14:paraId="2584BB0C" w14:textId="77777777" w:rsidR="00842009" w:rsidRDefault="00842009" w:rsidP="00842009">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3</w:t>
      </w:r>
      <w:r w:rsidRPr="00CF4249">
        <w:rPr>
          <w:b/>
          <w:i/>
        </w:rPr>
        <w:fldChar w:fldCharType="end"/>
      </w:r>
      <w:r w:rsidRPr="00CF4249">
        <w:rPr>
          <w:b/>
          <w:i/>
        </w:rPr>
        <w:t>:</w:t>
      </w:r>
      <w:r>
        <w:rPr>
          <w:b/>
          <w:i/>
        </w:rPr>
        <w:t xml:space="preserve"> In the dedicated resource pool, support single stage SCI for resource reservation</w:t>
      </w:r>
      <w:r>
        <w:rPr>
          <w:rFonts w:hint="eastAsia"/>
          <w:b/>
          <w:i/>
          <w:lang w:eastAsia="zh-CN"/>
        </w:rPr>
        <w:t>/indi</w:t>
      </w:r>
      <w:r>
        <w:rPr>
          <w:b/>
          <w:i/>
          <w:lang w:eastAsia="zh-CN"/>
        </w:rPr>
        <w:t>cation and reception for SL-PRS.</w:t>
      </w:r>
    </w:p>
    <w:p w14:paraId="1FB227F9" w14:textId="77777777" w:rsidR="00842009" w:rsidRDefault="00842009" w:rsidP="00842009">
      <w:pPr>
        <w:rPr>
          <w:b/>
          <w:i/>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4</w:t>
      </w:r>
      <w:r w:rsidRPr="00CF4249">
        <w:rPr>
          <w:b/>
          <w:i/>
        </w:rPr>
        <w:fldChar w:fldCharType="end"/>
      </w:r>
      <w:r w:rsidRPr="00CF4249">
        <w:rPr>
          <w:b/>
          <w:i/>
        </w:rPr>
        <w:t>:</w:t>
      </w:r>
      <w:r>
        <w:rPr>
          <w:b/>
          <w:i/>
        </w:rPr>
        <w:t xml:space="preserve"> In the dedicated resource pool, SCI for SL-PRS should include following required fields:</w:t>
      </w:r>
    </w:p>
    <w:p w14:paraId="10B44B1C" w14:textId="77777777" w:rsidR="00842009" w:rsidRDefault="00842009" w:rsidP="00842009">
      <w:pPr>
        <w:pStyle w:val="ListParagraph"/>
        <w:numPr>
          <w:ilvl w:val="1"/>
          <w:numId w:val="12"/>
        </w:numPr>
        <w:ind w:firstLineChars="0"/>
        <w:rPr>
          <w:b/>
          <w:i/>
          <w:lang w:eastAsia="zh-CN"/>
        </w:rPr>
      </w:pPr>
      <w:r>
        <w:rPr>
          <w:b/>
          <w:i/>
          <w:lang w:eastAsia="zh-CN"/>
        </w:rPr>
        <w:t xml:space="preserve">Priority; </w:t>
      </w:r>
    </w:p>
    <w:p w14:paraId="6FB227DE" w14:textId="77777777" w:rsidR="00842009" w:rsidRDefault="00842009" w:rsidP="00842009">
      <w:pPr>
        <w:pStyle w:val="ListParagraph"/>
        <w:numPr>
          <w:ilvl w:val="1"/>
          <w:numId w:val="12"/>
        </w:numPr>
        <w:ind w:firstLineChars="0"/>
        <w:rPr>
          <w:b/>
          <w:i/>
          <w:lang w:eastAsia="zh-CN"/>
        </w:rPr>
      </w:pPr>
      <w:r w:rsidRPr="00593643">
        <w:rPr>
          <w:b/>
          <w:i/>
          <w:lang w:eastAsia="zh-CN"/>
        </w:rPr>
        <w:t>Time resource</w:t>
      </w:r>
      <w:r>
        <w:rPr>
          <w:b/>
          <w:i/>
          <w:lang w:eastAsia="zh-CN"/>
        </w:rPr>
        <w:t xml:space="preserve"> assignment</w:t>
      </w:r>
      <w:r w:rsidRPr="00593643">
        <w:rPr>
          <w:b/>
          <w:i/>
          <w:lang w:eastAsia="zh-CN"/>
        </w:rPr>
        <w:t xml:space="preserve">; </w:t>
      </w:r>
    </w:p>
    <w:p w14:paraId="20B0606B" w14:textId="77777777" w:rsidR="00842009" w:rsidRPr="00593643" w:rsidRDefault="00842009" w:rsidP="00842009">
      <w:pPr>
        <w:pStyle w:val="ListParagraph"/>
        <w:numPr>
          <w:ilvl w:val="1"/>
          <w:numId w:val="12"/>
        </w:numPr>
        <w:ind w:firstLineChars="0"/>
        <w:rPr>
          <w:b/>
          <w:i/>
          <w:lang w:eastAsia="zh-CN"/>
        </w:rPr>
      </w:pPr>
      <w:r>
        <w:rPr>
          <w:b/>
          <w:i/>
          <w:lang w:eastAsia="zh-CN"/>
        </w:rPr>
        <w:t>SL-PRS resource indication;</w:t>
      </w:r>
    </w:p>
    <w:p w14:paraId="296FAA96" w14:textId="77777777" w:rsidR="00842009" w:rsidRDefault="00842009" w:rsidP="00842009">
      <w:pPr>
        <w:pStyle w:val="ListParagraph"/>
        <w:numPr>
          <w:ilvl w:val="1"/>
          <w:numId w:val="12"/>
        </w:numPr>
        <w:ind w:firstLineChars="0"/>
        <w:rPr>
          <w:b/>
          <w:i/>
          <w:lang w:eastAsia="zh-CN"/>
        </w:rPr>
      </w:pPr>
      <w:r>
        <w:rPr>
          <w:b/>
          <w:i/>
          <w:lang w:eastAsia="zh-CN"/>
        </w:rPr>
        <w:t>Resource reservation period;</w:t>
      </w:r>
    </w:p>
    <w:p w14:paraId="3BEFFB6F" w14:textId="77777777" w:rsidR="00842009" w:rsidRDefault="00842009" w:rsidP="00842009">
      <w:pPr>
        <w:pStyle w:val="ListParagraph"/>
        <w:numPr>
          <w:ilvl w:val="1"/>
          <w:numId w:val="12"/>
        </w:numPr>
        <w:ind w:firstLineChars="0"/>
        <w:rPr>
          <w:b/>
          <w:i/>
          <w:lang w:eastAsia="zh-CN"/>
        </w:rPr>
      </w:pPr>
      <w:r>
        <w:rPr>
          <w:b/>
          <w:i/>
          <w:lang w:eastAsia="zh-CN"/>
        </w:rPr>
        <w:lastRenderedPageBreak/>
        <w:t>Source ID;</w:t>
      </w:r>
    </w:p>
    <w:p w14:paraId="008D9AFC" w14:textId="77777777" w:rsidR="00842009" w:rsidRDefault="00842009" w:rsidP="00842009">
      <w:pPr>
        <w:pStyle w:val="ListParagraph"/>
        <w:numPr>
          <w:ilvl w:val="1"/>
          <w:numId w:val="12"/>
        </w:numPr>
        <w:ind w:firstLineChars="0"/>
        <w:rPr>
          <w:b/>
          <w:i/>
          <w:lang w:eastAsia="zh-CN"/>
        </w:rPr>
      </w:pPr>
      <w:r>
        <w:rPr>
          <w:b/>
          <w:i/>
          <w:lang w:eastAsia="zh-CN"/>
        </w:rPr>
        <w:t>Destination ID.</w:t>
      </w:r>
    </w:p>
    <w:p w14:paraId="49E4C316" w14:textId="54BB163A" w:rsidR="00842009" w:rsidRPr="001F02C9" w:rsidRDefault="00842009" w:rsidP="00842009">
      <w:pPr>
        <w:rPr>
          <w:b/>
          <w:i/>
          <w:lang w:val="en-GB" w:eastAsia="zh-CN"/>
        </w:rPr>
      </w:pPr>
      <w:r w:rsidRPr="001F02C9">
        <w:rPr>
          <w:b/>
          <w:i/>
          <w:lang w:val="en-GB" w:eastAsia="zh-CN"/>
        </w:rPr>
        <w:t xml:space="preserve">Proposal </w:t>
      </w:r>
      <w:r w:rsidRPr="001F02C9">
        <w:rPr>
          <w:b/>
          <w:i/>
          <w:lang w:val="en-GB" w:eastAsia="zh-CN"/>
        </w:rPr>
        <w:fldChar w:fldCharType="begin"/>
      </w:r>
      <w:r w:rsidRPr="001F02C9">
        <w:rPr>
          <w:b/>
          <w:i/>
          <w:lang w:val="en-GB" w:eastAsia="zh-CN"/>
        </w:rPr>
        <w:instrText xml:space="preserve"> SEQ Proposal \* ARABIC </w:instrText>
      </w:r>
      <w:r w:rsidRPr="001F02C9">
        <w:rPr>
          <w:b/>
          <w:i/>
          <w:lang w:val="en-GB" w:eastAsia="zh-CN"/>
        </w:rPr>
        <w:fldChar w:fldCharType="separate"/>
      </w:r>
      <w:r>
        <w:rPr>
          <w:b/>
          <w:i/>
          <w:noProof/>
          <w:lang w:val="en-GB" w:eastAsia="zh-CN"/>
        </w:rPr>
        <w:t>5</w:t>
      </w:r>
      <w:r w:rsidRPr="001F02C9">
        <w:rPr>
          <w:b/>
          <w:i/>
          <w:lang w:val="en-GB" w:eastAsia="zh-CN"/>
        </w:rPr>
        <w:fldChar w:fldCharType="end"/>
      </w:r>
      <w:r w:rsidRPr="001F02C9">
        <w:rPr>
          <w:b/>
          <w:i/>
          <w:lang w:val="en-GB" w:eastAsia="zh-CN"/>
        </w:rPr>
        <w:t>: Support to introduce an association scheme between SL-PRS resources with PSCCH resources</w:t>
      </w:r>
      <w:r w:rsidR="00B649E9">
        <w:rPr>
          <w:b/>
          <w:i/>
          <w:lang w:val="en-GB" w:eastAsia="zh-CN"/>
        </w:rPr>
        <w:t xml:space="preserve"> </w:t>
      </w:r>
      <w:r w:rsidR="00B649E9" w:rsidRPr="00B649E9">
        <w:rPr>
          <w:b/>
          <w:i/>
          <w:lang w:val="en-GB" w:eastAsia="zh-CN"/>
        </w:rPr>
        <w:t>for the dedicated resource pool</w:t>
      </w:r>
      <w:r w:rsidRPr="001F02C9">
        <w:rPr>
          <w:b/>
          <w:i/>
          <w:lang w:val="en-GB" w:eastAsia="zh-CN"/>
        </w:rPr>
        <w:t>.</w:t>
      </w:r>
    </w:p>
    <w:p w14:paraId="3C8F185E" w14:textId="2DA64785" w:rsidR="00842009" w:rsidRDefault="00842009" w:rsidP="00842009">
      <w:pPr>
        <w:rPr>
          <w:b/>
          <w:i/>
          <w:lang w:val="en-GB" w:eastAsia="zh-CN"/>
        </w:rPr>
      </w:pPr>
      <w:r w:rsidRPr="001F02C9">
        <w:rPr>
          <w:b/>
          <w:i/>
          <w:lang w:val="en-GB" w:eastAsia="zh-CN"/>
        </w:rPr>
        <w:t xml:space="preserve">Proposal </w:t>
      </w:r>
      <w:r w:rsidRPr="001F02C9">
        <w:rPr>
          <w:b/>
          <w:i/>
          <w:lang w:val="en-GB" w:eastAsia="zh-CN"/>
        </w:rPr>
        <w:fldChar w:fldCharType="begin"/>
      </w:r>
      <w:r w:rsidRPr="001F02C9">
        <w:rPr>
          <w:b/>
          <w:i/>
          <w:lang w:val="en-GB" w:eastAsia="zh-CN"/>
        </w:rPr>
        <w:instrText xml:space="preserve"> SEQ Proposal \* ARABIC </w:instrText>
      </w:r>
      <w:r w:rsidRPr="001F02C9">
        <w:rPr>
          <w:b/>
          <w:i/>
          <w:lang w:val="en-GB" w:eastAsia="zh-CN"/>
        </w:rPr>
        <w:fldChar w:fldCharType="separate"/>
      </w:r>
      <w:r>
        <w:rPr>
          <w:b/>
          <w:i/>
          <w:noProof/>
          <w:lang w:val="en-GB" w:eastAsia="zh-CN"/>
        </w:rPr>
        <w:t>6</w:t>
      </w:r>
      <w:r w:rsidRPr="001F02C9">
        <w:rPr>
          <w:b/>
          <w:i/>
          <w:lang w:val="en-GB" w:eastAsia="zh-CN"/>
        </w:rPr>
        <w:fldChar w:fldCharType="end"/>
      </w:r>
      <w:r w:rsidRPr="001F02C9">
        <w:rPr>
          <w:b/>
          <w:i/>
          <w:lang w:val="en-GB" w:eastAsia="zh-CN"/>
        </w:rPr>
        <w:t xml:space="preserve">: Support to indicate the associated PSCCH resources as part of the SL-PRS resources </w:t>
      </w:r>
      <w:r>
        <w:rPr>
          <w:b/>
          <w:i/>
          <w:lang w:val="en-GB" w:eastAsia="zh-CN"/>
        </w:rPr>
        <w:t>(</w:t>
      </w:r>
      <w:r w:rsidRPr="001F02C9">
        <w:rPr>
          <w:b/>
          <w:i/>
          <w:lang w:val="en-GB" w:eastAsia="zh-CN"/>
        </w:rPr>
        <w:t>pre</w:t>
      </w:r>
      <w:r>
        <w:rPr>
          <w:rFonts w:hint="eastAsia"/>
          <w:b/>
          <w:i/>
          <w:lang w:val="en-GB" w:eastAsia="zh-CN"/>
        </w:rPr>
        <w:t>-</w:t>
      </w:r>
      <w:r>
        <w:rPr>
          <w:b/>
          <w:i/>
          <w:lang w:val="en-GB" w:eastAsia="zh-CN"/>
        </w:rPr>
        <w:t>)</w:t>
      </w:r>
      <w:r w:rsidRPr="001F02C9">
        <w:rPr>
          <w:b/>
          <w:i/>
          <w:lang w:val="en-GB" w:eastAsia="zh-CN"/>
        </w:rPr>
        <w:t>configuration</w:t>
      </w:r>
      <w:r w:rsidR="00B649E9" w:rsidRPr="00B649E9">
        <w:rPr>
          <w:b/>
          <w:i/>
          <w:lang w:val="en-GB" w:eastAsia="zh-CN"/>
        </w:rPr>
        <w:t xml:space="preserve"> for the dedicated resource pool</w:t>
      </w:r>
      <w:r w:rsidRPr="001F02C9">
        <w:rPr>
          <w:b/>
          <w:i/>
          <w:lang w:val="en-GB" w:eastAsia="zh-CN"/>
        </w:rPr>
        <w:t>.</w:t>
      </w:r>
    </w:p>
    <w:p w14:paraId="1DE4F232" w14:textId="78026F56" w:rsidR="00842009" w:rsidRDefault="00842009" w:rsidP="00842009">
      <w:pPr>
        <w:rPr>
          <w:b/>
          <w:i/>
        </w:rPr>
      </w:pPr>
      <w:r w:rsidRPr="00842009">
        <w:rPr>
          <w:b/>
          <w:i/>
          <w:lang w:eastAsia="zh-CN"/>
        </w:rPr>
        <w:t xml:space="preserve">Proposal </w:t>
      </w:r>
      <w:r w:rsidRPr="00842009">
        <w:rPr>
          <w:b/>
          <w:i/>
        </w:rPr>
        <w:fldChar w:fldCharType="begin"/>
      </w:r>
      <w:r w:rsidRPr="00842009">
        <w:rPr>
          <w:b/>
          <w:i/>
        </w:rPr>
        <w:instrText xml:space="preserve"> SEQ Proposal \* ARABIC </w:instrText>
      </w:r>
      <w:r w:rsidRPr="00842009">
        <w:rPr>
          <w:b/>
          <w:i/>
        </w:rPr>
        <w:fldChar w:fldCharType="separate"/>
      </w:r>
      <w:r>
        <w:rPr>
          <w:b/>
          <w:i/>
          <w:noProof/>
        </w:rPr>
        <w:t>7</w:t>
      </w:r>
      <w:r w:rsidRPr="00842009">
        <w:rPr>
          <w:b/>
          <w:i/>
        </w:rPr>
        <w:fldChar w:fldCharType="end"/>
      </w:r>
      <w:r w:rsidRPr="00842009">
        <w:rPr>
          <w:b/>
          <w:i/>
        </w:rPr>
        <w:t>: Support TDM between SL-PRS and PSSCH when SL-PRS and PSSCH are transmitted in the same slot</w:t>
      </w:r>
      <w:r w:rsidR="006B5241" w:rsidRPr="006B5241">
        <w:rPr>
          <w:b/>
          <w:i/>
          <w:lang w:val="en-GB"/>
        </w:rPr>
        <w:t xml:space="preserve"> for the shared resource pool</w:t>
      </w:r>
      <w:r w:rsidRPr="00842009">
        <w:rPr>
          <w:b/>
          <w:i/>
        </w:rPr>
        <w:t>.</w:t>
      </w:r>
    </w:p>
    <w:p w14:paraId="502450C3" w14:textId="77777777" w:rsidR="00842009" w:rsidRDefault="00842009" w:rsidP="0084200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8</w:t>
      </w:r>
      <w:r w:rsidRPr="00CF4249">
        <w:rPr>
          <w:b/>
          <w:i/>
        </w:rPr>
        <w:fldChar w:fldCharType="end"/>
      </w:r>
      <w:r w:rsidRPr="00CF4249">
        <w:rPr>
          <w:b/>
          <w:i/>
        </w:rPr>
        <w:t>:</w:t>
      </w:r>
      <w:r>
        <w:rPr>
          <w:b/>
          <w:i/>
        </w:rPr>
        <w:t xml:space="preserve"> For the shared resource pool, the following two options on the slot structure are supported: </w:t>
      </w:r>
    </w:p>
    <w:p w14:paraId="1C3B2155" w14:textId="77777777" w:rsidR="00842009" w:rsidRPr="00B14B66" w:rsidRDefault="00842009" w:rsidP="00842009">
      <w:pPr>
        <w:pStyle w:val="ListParagraph"/>
        <w:numPr>
          <w:ilvl w:val="0"/>
          <w:numId w:val="23"/>
        </w:numPr>
        <w:ind w:firstLineChars="0"/>
        <w:rPr>
          <w:b/>
          <w:i/>
          <w:lang w:eastAsia="zh-CN"/>
        </w:rPr>
      </w:pPr>
      <w:r>
        <w:rPr>
          <w:b/>
          <w:i/>
          <w:lang w:eastAsia="zh-CN"/>
        </w:rPr>
        <w:t xml:space="preserve">Option </w:t>
      </w:r>
      <w:r w:rsidRPr="00B14B66">
        <w:rPr>
          <w:b/>
          <w:i/>
          <w:lang w:eastAsia="zh-CN"/>
        </w:rPr>
        <w:t>1</w:t>
      </w:r>
      <w:r>
        <w:rPr>
          <w:b/>
          <w:i/>
          <w:lang w:eastAsia="zh-CN"/>
        </w:rPr>
        <w:t xml:space="preserve"> (SL-PRS with SL-SCH)</w:t>
      </w:r>
      <w:r w:rsidRPr="00B14B66">
        <w:rPr>
          <w:b/>
          <w:i/>
          <w:lang w:eastAsia="zh-CN"/>
        </w:rPr>
        <w:t xml:space="preserve">: SL-PRS </w:t>
      </w:r>
      <w:r>
        <w:rPr>
          <w:b/>
          <w:i/>
          <w:lang w:eastAsia="zh-CN"/>
        </w:rPr>
        <w:t>multiplexed with</w:t>
      </w:r>
      <w:r w:rsidRPr="00B14B66">
        <w:rPr>
          <w:b/>
          <w:i/>
          <w:lang w:eastAsia="zh-CN"/>
        </w:rPr>
        <w:t xml:space="preserve"> PSSCH</w:t>
      </w:r>
      <w:r>
        <w:rPr>
          <w:b/>
          <w:i/>
          <w:lang w:eastAsia="zh-CN"/>
        </w:rPr>
        <w:t xml:space="preserve"> </w:t>
      </w:r>
      <w:r w:rsidRPr="004E0932">
        <w:rPr>
          <w:b/>
          <w:i/>
          <w:lang w:eastAsia="zh-CN"/>
        </w:rPr>
        <w:t xml:space="preserve">carrying SL-SCH for the same Tx UE </w:t>
      </w:r>
      <w:r>
        <w:rPr>
          <w:b/>
          <w:i/>
          <w:lang w:eastAsia="zh-CN"/>
        </w:rPr>
        <w:t xml:space="preserve">in a slot, where SL-PRS is multiplexed with PSSCH in a similar manner as the </w:t>
      </w:r>
      <w:r>
        <w:rPr>
          <w:b/>
          <w:i/>
        </w:rPr>
        <w:t>multiplexing of SL CSI-RS</w:t>
      </w:r>
    </w:p>
    <w:p w14:paraId="237A8136" w14:textId="77777777" w:rsidR="00842009" w:rsidRPr="00B14B66" w:rsidRDefault="00842009" w:rsidP="00842009">
      <w:pPr>
        <w:pStyle w:val="ListParagraph"/>
        <w:numPr>
          <w:ilvl w:val="0"/>
          <w:numId w:val="23"/>
        </w:numPr>
        <w:ind w:firstLineChars="0"/>
        <w:rPr>
          <w:b/>
          <w:i/>
          <w:lang w:eastAsia="zh-CN"/>
        </w:rPr>
      </w:pPr>
      <w:r>
        <w:rPr>
          <w:b/>
          <w:i/>
          <w:lang w:eastAsia="zh-CN"/>
        </w:rPr>
        <w:t xml:space="preserve">Option </w:t>
      </w:r>
      <w:r w:rsidRPr="00B14B66">
        <w:rPr>
          <w:b/>
          <w:i/>
          <w:lang w:eastAsia="zh-CN"/>
        </w:rPr>
        <w:t>2</w:t>
      </w:r>
      <w:r>
        <w:rPr>
          <w:b/>
          <w:i/>
          <w:lang w:eastAsia="zh-CN"/>
        </w:rPr>
        <w:t xml:space="preserve"> (SL-PRS without SL-SCH)</w:t>
      </w:r>
      <w:r w:rsidRPr="00B14B66">
        <w:rPr>
          <w:b/>
          <w:i/>
          <w:lang w:eastAsia="zh-CN"/>
        </w:rPr>
        <w:t xml:space="preserve">: SL-PRS </w:t>
      </w:r>
      <w:r>
        <w:rPr>
          <w:b/>
          <w:i/>
          <w:lang w:eastAsia="zh-CN"/>
        </w:rPr>
        <w:t xml:space="preserve">and </w:t>
      </w:r>
      <w:r w:rsidRPr="00B14B66">
        <w:rPr>
          <w:b/>
          <w:i/>
          <w:lang w:eastAsia="zh-CN"/>
        </w:rPr>
        <w:t>PSSCH</w:t>
      </w:r>
      <w:r>
        <w:rPr>
          <w:b/>
          <w:i/>
          <w:lang w:eastAsia="zh-CN"/>
        </w:rPr>
        <w:t xml:space="preserve"> </w:t>
      </w:r>
      <w:r w:rsidRPr="004E0932">
        <w:rPr>
          <w:b/>
          <w:i/>
          <w:lang w:eastAsia="zh-CN"/>
        </w:rPr>
        <w:t xml:space="preserve">carrying SL-SCH for the same Tx UE </w:t>
      </w:r>
      <w:r>
        <w:rPr>
          <w:b/>
          <w:i/>
          <w:lang w:eastAsia="zh-CN"/>
        </w:rPr>
        <w:t>multiplexed on different slots</w:t>
      </w:r>
      <w:r w:rsidRPr="00B14B66">
        <w:rPr>
          <w:b/>
          <w:i/>
          <w:lang w:eastAsia="zh-CN"/>
        </w:rPr>
        <w:t>.</w:t>
      </w:r>
    </w:p>
    <w:p w14:paraId="7D007C1B" w14:textId="4BA128B3" w:rsidR="00842009" w:rsidRPr="000A3286" w:rsidRDefault="00842009" w:rsidP="00842009">
      <w:pPr>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9</w:t>
      </w:r>
      <w:r w:rsidRPr="00CF4249">
        <w:rPr>
          <w:b/>
          <w:i/>
        </w:rPr>
        <w:fldChar w:fldCharType="end"/>
      </w:r>
      <w:r w:rsidRPr="00CF4249">
        <w:rPr>
          <w:b/>
          <w:i/>
        </w:rPr>
        <w:t>:</w:t>
      </w:r>
      <w:r w:rsidRPr="00B93620">
        <w:rPr>
          <w:b/>
          <w:i/>
          <w:lang w:eastAsia="zh-CN"/>
        </w:rPr>
        <w:t xml:space="preserve"> </w:t>
      </w:r>
      <w:r>
        <w:rPr>
          <w:b/>
          <w:i/>
          <w:lang w:eastAsia="zh-CN"/>
        </w:rPr>
        <w:t>For slot structure Option2 (SL-PRS without SL-SCH)</w:t>
      </w:r>
      <w:r w:rsidR="00D22844" w:rsidRPr="00D22844">
        <w:rPr>
          <w:b/>
          <w:i/>
          <w:lang w:val="en-GB"/>
        </w:rPr>
        <w:t xml:space="preserve"> </w:t>
      </w:r>
      <w:r w:rsidR="00D22844" w:rsidRPr="00D22844">
        <w:rPr>
          <w:b/>
          <w:i/>
          <w:lang w:val="en-GB" w:eastAsia="zh-CN"/>
        </w:rPr>
        <w:t>for the shared resource pool</w:t>
      </w:r>
      <w:r>
        <w:rPr>
          <w:b/>
          <w:i/>
          <w:lang w:eastAsia="zh-CN"/>
        </w:rPr>
        <w:t>, support</w:t>
      </w:r>
      <w:r w:rsidRPr="005633E9">
        <w:t xml:space="preserve"> </w:t>
      </w:r>
      <w:r>
        <w:rPr>
          <w:b/>
          <w:i/>
          <w:lang w:eastAsia="zh-CN"/>
        </w:rPr>
        <w:t xml:space="preserve">SL-PRS with or without PSCCH multiplexing in a slot. </w:t>
      </w:r>
    </w:p>
    <w:p w14:paraId="7EB74874" w14:textId="77777777" w:rsidR="00842009" w:rsidRDefault="00842009" w:rsidP="00842009">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10</w:t>
      </w:r>
      <w:r w:rsidRPr="00B93620">
        <w:rPr>
          <w:lang w:eastAsia="zh-CN"/>
        </w:rPr>
        <w:fldChar w:fldCharType="end"/>
      </w:r>
      <w:r w:rsidRPr="00B93620">
        <w:rPr>
          <w:b/>
          <w:i/>
          <w:lang w:eastAsia="zh-CN"/>
        </w:rPr>
        <w:t xml:space="preserve">: </w:t>
      </w:r>
      <w:r>
        <w:rPr>
          <w:b/>
          <w:i/>
          <w:lang w:eastAsia="zh-CN"/>
        </w:rPr>
        <w:t>For slot structure Option2 (SL-PRS without SL-SCH), support</w:t>
      </w:r>
      <w:r w:rsidRPr="005633E9">
        <w:t xml:space="preserve"> </w:t>
      </w:r>
      <w:r w:rsidRPr="005633E9">
        <w:rPr>
          <w:b/>
          <w:i/>
          <w:lang w:eastAsia="zh-CN"/>
        </w:rPr>
        <w:t>TDM-based multiplexing and Comb-based multiplexing of SL PRS from different UEs in a slot</w:t>
      </w:r>
      <w:r>
        <w:rPr>
          <w:b/>
          <w:i/>
          <w:lang w:eastAsia="zh-CN"/>
        </w:rPr>
        <w:t xml:space="preserve"> in a shared resource pool. </w:t>
      </w:r>
    </w:p>
    <w:p w14:paraId="27104007" w14:textId="77777777" w:rsidR="00842009" w:rsidRDefault="00842009" w:rsidP="00842009">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11</w:t>
      </w:r>
      <w:r w:rsidRPr="00B93620">
        <w:rPr>
          <w:lang w:eastAsia="zh-CN"/>
        </w:rPr>
        <w:fldChar w:fldCharType="end"/>
      </w:r>
      <w:r w:rsidRPr="00B93620">
        <w:rPr>
          <w:b/>
          <w:i/>
          <w:lang w:eastAsia="zh-CN"/>
        </w:rPr>
        <w:t>:</w:t>
      </w:r>
      <w:r>
        <w:rPr>
          <w:b/>
          <w:i/>
          <w:lang w:eastAsia="zh-CN"/>
        </w:rPr>
        <w:t xml:space="preserve"> For shared resource pool configured with SL-PRS, </w:t>
      </w:r>
      <w:r w:rsidRPr="00785A0B">
        <w:rPr>
          <w:b/>
          <w:i/>
          <w:lang w:eastAsia="zh-CN"/>
        </w:rPr>
        <w:t xml:space="preserve">the BW of the reserved SL-PRS follows the </w:t>
      </w:r>
      <w:r>
        <w:rPr>
          <w:b/>
          <w:i/>
          <w:lang w:eastAsia="zh-CN"/>
        </w:rPr>
        <w:t>FDRA</w:t>
      </w:r>
      <w:r w:rsidRPr="00785A0B">
        <w:rPr>
          <w:b/>
          <w:i/>
          <w:lang w:eastAsia="zh-CN"/>
        </w:rPr>
        <w:t xml:space="preserve"> field in the first stage SCI.</w:t>
      </w:r>
    </w:p>
    <w:p w14:paraId="65E4A219" w14:textId="77777777" w:rsidR="00842009" w:rsidRDefault="00842009" w:rsidP="008420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12</w:t>
      </w:r>
      <w:r w:rsidRPr="00E10A28">
        <w:rPr>
          <w:b/>
          <w:i/>
        </w:rPr>
        <w:fldChar w:fldCharType="end"/>
      </w:r>
      <w:r>
        <w:rPr>
          <w:b/>
          <w:i/>
        </w:rPr>
        <w:t xml:space="preserve">: </w:t>
      </w:r>
      <w:r>
        <w:rPr>
          <w:b/>
          <w:i/>
          <w:color w:val="000000" w:themeColor="text1"/>
        </w:rPr>
        <w:t xml:space="preserve">For a shared resource pool, support to use </w:t>
      </w:r>
      <w:r>
        <w:rPr>
          <w:b/>
          <w:i/>
        </w:rPr>
        <w:t xml:space="preserve">some reserved bits in the SCI-1 to indicate a </w:t>
      </w:r>
      <w:r w:rsidRPr="00D05D3E">
        <w:rPr>
          <w:b/>
          <w:i/>
        </w:rPr>
        <w:t>PSSCH only transmission or</w:t>
      </w:r>
      <w:r>
        <w:rPr>
          <w:b/>
          <w:i/>
        </w:rPr>
        <w:t xml:space="preserve"> </w:t>
      </w:r>
      <w:r w:rsidRPr="00D05D3E">
        <w:rPr>
          <w:b/>
          <w:i/>
        </w:rPr>
        <w:t xml:space="preserve">a SL-PRS </w:t>
      </w:r>
      <w:r>
        <w:rPr>
          <w:b/>
          <w:i/>
        </w:rPr>
        <w:t xml:space="preserve">transmission </w:t>
      </w:r>
      <w:r w:rsidRPr="00D05D3E">
        <w:rPr>
          <w:b/>
          <w:i/>
        </w:rPr>
        <w:t>with slot structure Option 1 or Option 2</w:t>
      </w:r>
      <w:r>
        <w:rPr>
          <w:b/>
          <w:i/>
        </w:rPr>
        <w:t>.</w:t>
      </w:r>
    </w:p>
    <w:p w14:paraId="369FBF80" w14:textId="77777777" w:rsidR="00842009" w:rsidRDefault="00842009" w:rsidP="00842009">
      <w:pPr>
        <w:rPr>
          <w:b/>
          <w:i/>
          <w:lang w:eastAsia="zh-CN"/>
        </w:rPr>
      </w:pPr>
      <w:r w:rsidRPr="00B93620">
        <w:rPr>
          <w:b/>
          <w:i/>
          <w:lang w:eastAsia="zh-CN"/>
        </w:rPr>
        <w:t xml:space="preserve">Proposal </w:t>
      </w:r>
      <w:r w:rsidRPr="00B93620">
        <w:rPr>
          <w:b/>
          <w:i/>
          <w:lang w:eastAsia="zh-CN"/>
        </w:rPr>
        <w:fldChar w:fldCharType="begin"/>
      </w:r>
      <w:r w:rsidRPr="00B93620">
        <w:rPr>
          <w:b/>
          <w:i/>
          <w:lang w:eastAsia="zh-CN"/>
        </w:rPr>
        <w:instrText xml:space="preserve"> SEQ Proposal \* ARABIC </w:instrText>
      </w:r>
      <w:r w:rsidRPr="00B93620">
        <w:rPr>
          <w:b/>
          <w:i/>
          <w:lang w:eastAsia="zh-CN"/>
        </w:rPr>
        <w:fldChar w:fldCharType="separate"/>
      </w:r>
      <w:r>
        <w:rPr>
          <w:b/>
          <w:i/>
          <w:noProof/>
          <w:lang w:eastAsia="zh-CN"/>
        </w:rPr>
        <w:t>13</w:t>
      </w:r>
      <w:r w:rsidRPr="00B93620">
        <w:rPr>
          <w:lang w:eastAsia="zh-CN"/>
        </w:rPr>
        <w:fldChar w:fldCharType="end"/>
      </w:r>
      <w:r w:rsidRPr="00B93620">
        <w:rPr>
          <w:b/>
          <w:i/>
          <w:lang w:eastAsia="zh-CN"/>
        </w:rPr>
        <w:t xml:space="preserve">: </w:t>
      </w:r>
      <w:r>
        <w:rPr>
          <w:b/>
          <w:i/>
          <w:lang w:eastAsia="zh-CN"/>
        </w:rPr>
        <w:t xml:space="preserve">For SL-PRS transmissions with </w:t>
      </w:r>
      <w:r w:rsidRPr="00E07240">
        <w:rPr>
          <w:b/>
          <w:i/>
          <w:lang w:eastAsia="zh-CN"/>
        </w:rPr>
        <w:t xml:space="preserve">slot structure </w:t>
      </w:r>
      <w:r w:rsidRPr="00A2210E">
        <w:rPr>
          <w:b/>
          <w:i/>
          <w:lang w:eastAsia="zh-CN"/>
        </w:rPr>
        <w:t xml:space="preserve">Option 2 (SL-PRS without </w:t>
      </w:r>
      <w:r>
        <w:rPr>
          <w:b/>
          <w:i/>
          <w:lang w:eastAsia="zh-CN"/>
        </w:rPr>
        <w:t>SL-</w:t>
      </w:r>
      <w:r w:rsidRPr="00A2210E">
        <w:rPr>
          <w:b/>
          <w:i/>
          <w:lang w:eastAsia="zh-CN"/>
        </w:rPr>
        <w:t>SCH)</w:t>
      </w:r>
      <w:r>
        <w:rPr>
          <w:b/>
          <w:i/>
          <w:lang w:eastAsia="zh-CN"/>
        </w:rPr>
        <w:t xml:space="preserve"> in a shared resource pool, support a two-stage SCI with the inclusion of a second stage SCI format to indicate the reservation of SL-PRS with a granularity of SL-PRS resource.</w:t>
      </w:r>
    </w:p>
    <w:p w14:paraId="0B541AAB" w14:textId="77777777" w:rsidR="00842009" w:rsidRDefault="00842009" w:rsidP="008420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14</w:t>
      </w:r>
      <w:r w:rsidRPr="00E10A28">
        <w:rPr>
          <w:b/>
          <w:i/>
        </w:rPr>
        <w:fldChar w:fldCharType="end"/>
      </w:r>
      <w:r w:rsidRPr="00E10A28">
        <w:rPr>
          <w:b/>
          <w:i/>
        </w:rPr>
        <w:t>:</w:t>
      </w:r>
      <w:r>
        <w:rPr>
          <w:b/>
          <w:i/>
        </w:rPr>
        <w:t xml:space="preserve"> For resource allocation scheme 1, support gNB to grant UEs the</w:t>
      </w:r>
      <w:r w:rsidRPr="00260650">
        <w:rPr>
          <w:b/>
          <w:i/>
        </w:rPr>
        <w:t xml:space="preserve"> </w:t>
      </w:r>
      <w:r>
        <w:rPr>
          <w:b/>
          <w:i/>
        </w:rPr>
        <w:t xml:space="preserve">SL-PRS resource for transmission </w:t>
      </w:r>
      <w:r w:rsidRPr="00A44491">
        <w:rPr>
          <w:b/>
          <w:i/>
        </w:rPr>
        <w:t xml:space="preserve">at least </w:t>
      </w:r>
      <w:r>
        <w:rPr>
          <w:b/>
          <w:i/>
        </w:rPr>
        <w:t>by a DCI.</w:t>
      </w:r>
    </w:p>
    <w:p w14:paraId="0C655BB2" w14:textId="77777777" w:rsidR="00842009" w:rsidRDefault="00842009" w:rsidP="008420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15</w:t>
      </w:r>
      <w:r w:rsidRPr="00E10A28">
        <w:rPr>
          <w:b/>
          <w:i/>
        </w:rPr>
        <w:fldChar w:fldCharType="end"/>
      </w:r>
      <w:r w:rsidRPr="00E10A28">
        <w:rPr>
          <w:b/>
          <w:i/>
        </w:rPr>
        <w:t>:</w:t>
      </w:r>
      <w:r>
        <w:rPr>
          <w:b/>
          <w:i/>
        </w:rPr>
        <w:t xml:space="preserve"> For resource allocation scheme 1, support an in-coverage UE to request resource for SL-PRS transmissions from gNB by UL MAC CE, which also includes the requested SL-PRS characteristics.</w:t>
      </w:r>
    </w:p>
    <w:p w14:paraId="3A13CDC6" w14:textId="77777777" w:rsidR="00842009" w:rsidRDefault="00842009" w:rsidP="00842009">
      <w:pPr>
        <w:rPr>
          <w:b/>
          <w:i/>
          <w:color w:val="000000" w:themeColor="text1"/>
        </w:rPr>
      </w:pPr>
      <w:r>
        <w:rPr>
          <w:b/>
          <w:i/>
        </w:rPr>
        <w:t xml:space="preserve">Proposal </w:t>
      </w:r>
      <w:r>
        <w:rPr>
          <w:b/>
          <w:i/>
        </w:rPr>
        <w:fldChar w:fldCharType="begin"/>
      </w:r>
      <w:r>
        <w:rPr>
          <w:b/>
          <w:i/>
        </w:rPr>
        <w:instrText xml:space="preserve"> SEQ Proposal \* ARABIC </w:instrText>
      </w:r>
      <w:r>
        <w:rPr>
          <w:b/>
          <w:i/>
        </w:rPr>
        <w:fldChar w:fldCharType="separate"/>
      </w:r>
      <w:r>
        <w:rPr>
          <w:b/>
          <w:i/>
          <w:noProof/>
        </w:rPr>
        <w:t>16</w:t>
      </w:r>
      <w:r>
        <w:rPr>
          <w:b/>
          <w:i/>
        </w:rPr>
        <w:fldChar w:fldCharType="end"/>
      </w:r>
      <w:r>
        <w:rPr>
          <w:b/>
          <w:i/>
        </w:rPr>
        <w:t>: For shared resource pool option 1 (SL-PRS with SL-SCH)</w:t>
      </w:r>
      <w:r>
        <w:rPr>
          <w:b/>
          <w:i/>
          <w:color w:val="000000" w:themeColor="text1"/>
        </w:rPr>
        <w:t>,</w:t>
      </w:r>
    </w:p>
    <w:p w14:paraId="24C9FCBF" w14:textId="77777777" w:rsidR="00842009" w:rsidRDefault="00842009" w:rsidP="00842009">
      <w:pPr>
        <w:pStyle w:val="3GPPAgreements"/>
        <w:numPr>
          <w:ilvl w:val="1"/>
          <w:numId w:val="30"/>
        </w:numPr>
        <w:ind w:left="714" w:hanging="357"/>
        <w:rPr>
          <w:b/>
          <w:i/>
          <w:lang w:eastAsia="zh-CN"/>
        </w:rPr>
      </w:pPr>
      <w:r>
        <w:rPr>
          <w:b/>
          <w:i/>
          <w:lang w:eastAsia="zh-CN"/>
        </w:rPr>
        <w:t>The SL-PRS bandwidth is the same with PSSCH.</w:t>
      </w:r>
    </w:p>
    <w:p w14:paraId="73F200BA" w14:textId="77777777" w:rsidR="00842009" w:rsidRPr="00D571BB" w:rsidRDefault="00842009" w:rsidP="00842009">
      <w:pPr>
        <w:pStyle w:val="3GPPAgreements"/>
        <w:numPr>
          <w:ilvl w:val="1"/>
          <w:numId w:val="30"/>
        </w:numPr>
        <w:ind w:left="714" w:hanging="357"/>
        <w:rPr>
          <w:b/>
          <w:i/>
          <w:lang w:eastAsia="zh-CN"/>
        </w:rPr>
      </w:pPr>
      <w:r>
        <w:rPr>
          <w:b/>
          <w:i/>
          <w:lang w:eastAsia="zh-CN"/>
        </w:rPr>
        <w:t>No need to define independent scheme 2 resource selection for SL-PRS, i.e. the legacy Rel-16/Rel-17 PSCCH/PSSCH mode 2 resource selection scheme is used to determine the resource both for PSCCH/PSSCH and PRS.</w:t>
      </w:r>
    </w:p>
    <w:p w14:paraId="6EED994E" w14:textId="77777777" w:rsidR="00842009" w:rsidRDefault="00842009" w:rsidP="00842009">
      <w:pPr>
        <w:rPr>
          <w:b/>
          <w:i/>
          <w:color w:val="000000" w:themeColor="text1"/>
        </w:rPr>
      </w:pPr>
      <w:r>
        <w:rPr>
          <w:b/>
          <w:i/>
        </w:rPr>
        <w:t xml:space="preserve">Proposal </w:t>
      </w:r>
      <w:r>
        <w:rPr>
          <w:b/>
          <w:i/>
        </w:rPr>
        <w:fldChar w:fldCharType="begin"/>
      </w:r>
      <w:r>
        <w:rPr>
          <w:b/>
          <w:i/>
        </w:rPr>
        <w:instrText xml:space="preserve"> SEQ Proposal \* ARABIC </w:instrText>
      </w:r>
      <w:r>
        <w:rPr>
          <w:b/>
          <w:i/>
        </w:rPr>
        <w:fldChar w:fldCharType="separate"/>
      </w:r>
      <w:r>
        <w:rPr>
          <w:b/>
          <w:i/>
          <w:noProof/>
        </w:rPr>
        <w:t>17</w:t>
      </w:r>
      <w:r>
        <w:rPr>
          <w:b/>
          <w:i/>
        </w:rPr>
        <w:fldChar w:fldCharType="end"/>
      </w:r>
      <w:r>
        <w:rPr>
          <w:b/>
          <w:i/>
        </w:rPr>
        <w:t xml:space="preserve">: </w:t>
      </w:r>
      <w:r>
        <w:rPr>
          <w:b/>
          <w:i/>
          <w:color w:val="000000" w:themeColor="text1"/>
        </w:rPr>
        <w:t xml:space="preserve">PSCCH-RSRP should be configured for the sensing procedure in a shared resource pool when the slot structure Option2 (SL-PRS without SL-SCH) is applied. </w:t>
      </w:r>
    </w:p>
    <w:p w14:paraId="5ACDE97B" w14:textId="77777777" w:rsidR="00842009" w:rsidRDefault="00842009" w:rsidP="00842009">
      <w:pPr>
        <w:rPr>
          <w:b/>
          <w:i/>
          <w:color w:val="000000" w:themeColor="text1"/>
        </w:rPr>
      </w:pPr>
      <w:r>
        <w:rPr>
          <w:b/>
          <w:i/>
        </w:rPr>
        <w:t xml:space="preserve">Proposal </w:t>
      </w:r>
      <w:r>
        <w:rPr>
          <w:b/>
          <w:i/>
        </w:rPr>
        <w:fldChar w:fldCharType="begin"/>
      </w:r>
      <w:r>
        <w:rPr>
          <w:b/>
          <w:i/>
        </w:rPr>
        <w:instrText xml:space="preserve"> SEQ Proposal \* ARABIC </w:instrText>
      </w:r>
      <w:r>
        <w:rPr>
          <w:b/>
          <w:i/>
        </w:rPr>
        <w:fldChar w:fldCharType="separate"/>
      </w:r>
      <w:r>
        <w:rPr>
          <w:b/>
          <w:i/>
          <w:noProof/>
        </w:rPr>
        <w:t>18</w:t>
      </w:r>
      <w:r>
        <w:rPr>
          <w:b/>
          <w:i/>
        </w:rPr>
        <w:fldChar w:fldCharType="end"/>
      </w:r>
      <w:r>
        <w:rPr>
          <w:b/>
          <w:i/>
        </w:rPr>
        <w:t>: For resource selection Scheme 2 of shared resource pool option 2 (SL-PRS without SL-SCH) from perspective of R18 UE</w:t>
      </w:r>
      <w:r>
        <w:rPr>
          <w:b/>
          <w:i/>
          <w:color w:val="000000" w:themeColor="text1"/>
        </w:rPr>
        <w:t xml:space="preserve">, </w:t>
      </w:r>
    </w:p>
    <w:p w14:paraId="2882F28B" w14:textId="77777777" w:rsidR="00842009" w:rsidRDefault="00842009" w:rsidP="00842009">
      <w:pPr>
        <w:pStyle w:val="3GPPAgreements"/>
        <w:numPr>
          <w:ilvl w:val="1"/>
          <w:numId w:val="30"/>
        </w:numPr>
        <w:ind w:left="714" w:hanging="357"/>
        <w:rPr>
          <w:b/>
          <w:i/>
          <w:lang w:eastAsia="zh-CN"/>
        </w:rPr>
      </w:pPr>
      <w:r>
        <w:rPr>
          <w:b/>
          <w:i/>
          <w:lang w:eastAsia="zh-CN"/>
        </w:rPr>
        <w:t>The slot and subchannel-based resource first determined by legacy Rel-16/Rel-17 PSCCH/PSSCH mode 2 resource selection scheme to support the coexistence with communication UEs.</w:t>
      </w:r>
    </w:p>
    <w:p w14:paraId="429F96B0" w14:textId="77777777" w:rsidR="00842009" w:rsidRDefault="00842009" w:rsidP="00842009">
      <w:pPr>
        <w:pStyle w:val="3GPPAgreements"/>
        <w:numPr>
          <w:ilvl w:val="1"/>
          <w:numId w:val="30"/>
        </w:numPr>
        <w:ind w:left="714" w:hanging="357"/>
        <w:rPr>
          <w:b/>
          <w:i/>
          <w:lang w:eastAsia="zh-CN"/>
        </w:rPr>
      </w:pPr>
      <w:r>
        <w:rPr>
          <w:rFonts w:hint="eastAsia"/>
          <w:b/>
          <w:i/>
          <w:lang w:eastAsia="zh-CN"/>
        </w:rPr>
        <w:t>S</w:t>
      </w:r>
      <w:r>
        <w:rPr>
          <w:b/>
          <w:i/>
          <w:lang w:eastAsia="zh-CN"/>
        </w:rPr>
        <w:t>L-PRS resource can be further determined within the selected slot and subchannel.</w:t>
      </w:r>
    </w:p>
    <w:p w14:paraId="20A180E5" w14:textId="77777777" w:rsidR="00842009" w:rsidRDefault="00842009" w:rsidP="00842009">
      <w:pPr>
        <w:rPr>
          <w:b/>
          <w:i/>
        </w:rPr>
      </w:pPr>
      <w:r>
        <w:rPr>
          <w:b/>
          <w:i/>
        </w:rPr>
        <w:lastRenderedPageBreak/>
        <w:t xml:space="preserve">Proposal </w:t>
      </w:r>
      <w:r>
        <w:rPr>
          <w:b/>
          <w:i/>
        </w:rPr>
        <w:fldChar w:fldCharType="begin"/>
      </w:r>
      <w:r>
        <w:rPr>
          <w:b/>
          <w:i/>
        </w:rPr>
        <w:instrText xml:space="preserve"> SEQ Proposal \* ARABIC </w:instrText>
      </w:r>
      <w:r>
        <w:rPr>
          <w:b/>
          <w:i/>
        </w:rPr>
        <w:fldChar w:fldCharType="separate"/>
      </w:r>
      <w:r>
        <w:rPr>
          <w:b/>
          <w:i/>
          <w:noProof/>
        </w:rPr>
        <w:t>19</w:t>
      </w:r>
      <w:r>
        <w:rPr>
          <w:b/>
          <w:i/>
        </w:rPr>
        <w:fldChar w:fldCharType="end"/>
      </w:r>
      <w:r>
        <w:rPr>
          <w:b/>
          <w:i/>
        </w:rPr>
        <w:t>:</w:t>
      </w:r>
      <w:r w:rsidRPr="00212F74">
        <w:rPr>
          <w:b/>
          <w:i/>
        </w:rPr>
        <w:t xml:space="preserve"> PSCCH-RSRP should be configured for the sensing procedure in </w:t>
      </w:r>
      <w:r>
        <w:rPr>
          <w:b/>
          <w:i/>
        </w:rPr>
        <w:t xml:space="preserve">a dedicated </w:t>
      </w:r>
      <w:r w:rsidRPr="00212F74">
        <w:rPr>
          <w:b/>
          <w:i/>
        </w:rPr>
        <w:t>resource pool</w:t>
      </w:r>
      <w:r>
        <w:rPr>
          <w:b/>
          <w:i/>
        </w:rPr>
        <w:t>.</w:t>
      </w:r>
    </w:p>
    <w:p w14:paraId="75609585"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20</w:t>
      </w:r>
      <w:r>
        <w:rPr>
          <w:b/>
          <w:i/>
        </w:rPr>
        <w:fldChar w:fldCharType="end"/>
      </w:r>
      <w:r>
        <w:rPr>
          <w:b/>
          <w:i/>
        </w:rPr>
        <w:t>: The SL-PRS comb-based resource selection should be supported for dedicated resource pool.</w:t>
      </w:r>
    </w:p>
    <w:p w14:paraId="15551165" w14:textId="77777777" w:rsidR="00842009" w:rsidRPr="00842009" w:rsidRDefault="00842009" w:rsidP="00842009">
      <w:pPr>
        <w:pStyle w:val="3GPPAgreements"/>
        <w:numPr>
          <w:ilvl w:val="1"/>
          <w:numId w:val="30"/>
        </w:numPr>
        <w:ind w:left="714" w:hanging="357"/>
        <w:rPr>
          <w:b/>
          <w:i/>
          <w:lang w:eastAsia="zh-CN"/>
        </w:rPr>
      </w:pPr>
      <w:r w:rsidRPr="00842009">
        <w:rPr>
          <w:b/>
          <w:i/>
          <w:lang w:eastAsia="zh-CN"/>
        </w:rPr>
        <w:t xml:space="preserve">The comb-based SL-PRS resource should be operated during the sensing detection, candidate resource determination and resource exclusion. </w:t>
      </w:r>
    </w:p>
    <w:p w14:paraId="14DF4540"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21</w:t>
      </w:r>
      <w:r>
        <w:rPr>
          <w:b/>
          <w:i/>
        </w:rPr>
        <w:fldChar w:fldCharType="end"/>
      </w:r>
      <w:r>
        <w:rPr>
          <w:b/>
          <w:i/>
        </w:rPr>
        <w:t>: Confirm the working assumption:</w:t>
      </w:r>
      <w:r w:rsidRPr="000C3AA8">
        <w:t xml:space="preserve"> </w:t>
      </w:r>
      <w:r w:rsidRPr="000C3AA8">
        <w:rPr>
          <w:b/>
          <w:i/>
        </w:rPr>
        <w:t>Sensing-based and random selection can be allowed in the same resource pool</w:t>
      </w:r>
      <w:r>
        <w:rPr>
          <w:b/>
          <w:i/>
        </w:rPr>
        <w:t>.</w:t>
      </w:r>
    </w:p>
    <w:p w14:paraId="54705B93" w14:textId="77777777" w:rsidR="00842009" w:rsidRPr="00E01721" w:rsidRDefault="00842009" w:rsidP="00842009">
      <w:pPr>
        <w:numPr>
          <w:ilvl w:val="0"/>
          <w:numId w:val="28"/>
        </w:numPr>
        <w:autoSpaceDE/>
        <w:autoSpaceDN/>
        <w:adjustRightInd/>
        <w:snapToGrid/>
        <w:spacing w:after="160" w:line="259" w:lineRule="auto"/>
        <w:ind w:left="714" w:hanging="357"/>
        <w:contextualSpacing/>
        <w:jc w:val="left"/>
        <w:rPr>
          <w:b/>
          <w:i/>
        </w:rPr>
      </w:pPr>
      <w:r w:rsidRPr="00E01721">
        <w:rPr>
          <w:b/>
          <w:i/>
        </w:rPr>
        <w:t>No enhancements are needed for coexistence of random selection and sensing-based resource selection in a resource pool</w:t>
      </w:r>
      <w:r>
        <w:rPr>
          <w:b/>
          <w:i/>
        </w:rPr>
        <w:t>.</w:t>
      </w:r>
    </w:p>
    <w:p w14:paraId="0AFA7723"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22</w:t>
      </w:r>
      <w:r>
        <w:rPr>
          <w:b/>
          <w:i/>
        </w:rPr>
        <w:fldChar w:fldCharType="end"/>
      </w:r>
      <w:r>
        <w:rPr>
          <w:b/>
          <w:i/>
        </w:rPr>
        <w:t xml:space="preserve">: Only Rel-17 inter-UE coordination Scheme 1 is considered for the support of SL-PRS resource transmission. </w:t>
      </w:r>
    </w:p>
    <w:p w14:paraId="45B92579" w14:textId="77777777" w:rsidR="00842009" w:rsidRDefault="00842009" w:rsidP="00842009">
      <w:pPr>
        <w:pStyle w:val="ListParagraph"/>
        <w:numPr>
          <w:ilvl w:val="1"/>
          <w:numId w:val="31"/>
        </w:numPr>
        <w:ind w:left="714" w:firstLineChars="0" w:hanging="357"/>
        <w:rPr>
          <w:b/>
          <w:i/>
          <w:lang w:eastAsia="zh-CN"/>
        </w:rPr>
      </w:pPr>
      <w:r>
        <w:rPr>
          <w:b/>
          <w:i/>
          <w:lang w:eastAsia="zh-CN"/>
        </w:rPr>
        <w:t>The inter-UE coordination signaling will be indicated in SCI for both shared and dedicated resource pool.</w:t>
      </w:r>
    </w:p>
    <w:p w14:paraId="4AB0AFC9"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23</w:t>
      </w:r>
      <w:r>
        <w:rPr>
          <w:b/>
          <w:i/>
        </w:rPr>
        <w:fldChar w:fldCharType="end"/>
      </w:r>
      <w:r>
        <w:rPr>
          <w:b/>
          <w:i/>
        </w:rPr>
        <w:t>: Support UE-A to request UE-B to transmit SL-PRS via lower layer signaling sent by UE-A, where the lower layer signaling can be SL MAC-CE or SCI sent by UE-A.</w:t>
      </w:r>
    </w:p>
    <w:p w14:paraId="0B2DEACC" w14:textId="77777777" w:rsidR="00842009" w:rsidRDefault="00842009" w:rsidP="00842009">
      <w:pPr>
        <w:rPr>
          <w:b/>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24</w:t>
      </w:r>
      <w:r>
        <w:rPr>
          <w:b/>
          <w:i/>
        </w:rPr>
        <w:fldChar w:fldCharType="end"/>
      </w:r>
      <w:r>
        <w:rPr>
          <w:b/>
          <w:i/>
        </w:rPr>
        <w:t>: For DL-like SL-</w:t>
      </w:r>
      <w:proofErr w:type="spellStart"/>
      <w:r>
        <w:rPr>
          <w:b/>
          <w:i/>
        </w:rPr>
        <w:t>TDoA</w:t>
      </w:r>
      <w:proofErr w:type="spellEnd"/>
      <w:r>
        <w:rPr>
          <w:b/>
          <w:i/>
        </w:rPr>
        <w:t>, the inter-UE coordination mechanism can be used to indicate the associated SL-PRS transmission among different UEs e.g.</w:t>
      </w:r>
    </w:p>
    <w:p w14:paraId="7B955C0A" w14:textId="77777777" w:rsidR="00842009" w:rsidRDefault="00842009" w:rsidP="00842009">
      <w:pPr>
        <w:pStyle w:val="ListParagraph"/>
        <w:numPr>
          <w:ilvl w:val="0"/>
          <w:numId w:val="32"/>
        </w:numPr>
        <w:ind w:left="714" w:firstLineChars="0" w:hanging="357"/>
        <w:rPr>
          <w:b/>
          <w:i/>
        </w:rPr>
      </w:pPr>
      <w:r>
        <w:rPr>
          <w:b/>
          <w:i/>
        </w:rPr>
        <w:t xml:space="preserve">The target UE can allocate/recommend the associated SL-PRS resources for the responding UE within the reserved period. </w:t>
      </w:r>
    </w:p>
    <w:p w14:paraId="2BF8D3DC" w14:textId="77777777" w:rsidR="00842009" w:rsidRDefault="00842009" w:rsidP="00842009">
      <w:pPr>
        <w:rPr>
          <w:b/>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25</w:t>
      </w:r>
      <w:r>
        <w:rPr>
          <w:b/>
          <w:i/>
        </w:rPr>
        <w:fldChar w:fldCharType="end"/>
      </w:r>
      <w:r>
        <w:rPr>
          <w:b/>
          <w:i/>
        </w:rPr>
        <w:t>: For RTT-type positioning, the inter-UE coordination mechanism can be used to indicate the associated SL-PRS transmission among different UEs, e.g.</w:t>
      </w:r>
    </w:p>
    <w:p w14:paraId="03E46BE1" w14:textId="77777777" w:rsidR="00842009" w:rsidRDefault="00842009" w:rsidP="00842009">
      <w:pPr>
        <w:pStyle w:val="ListParagraph"/>
        <w:numPr>
          <w:ilvl w:val="0"/>
          <w:numId w:val="32"/>
        </w:numPr>
        <w:ind w:left="714" w:firstLineChars="0" w:hanging="357"/>
        <w:rPr>
          <w:b/>
          <w:i/>
        </w:rPr>
      </w:pPr>
      <w:r>
        <w:rPr>
          <w:b/>
          <w:i/>
        </w:rPr>
        <w:t>The transmitting UE can reserve the next associated SL-PRS resources for itself within the reserved period; and</w:t>
      </w:r>
    </w:p>
    <w:p w14:paraId="6D0B38C1" w14:textId="77777777" w:rsidR="00842009" w:rsidRDefault="00842009" w:rsidP="00842009">
      <w:pPr>
        <w:pStyle w:val="ListParagraph"/>
        <w:numPr>
          <w:ilvl w:val="0"/>
          <w:numId w:val="32"/>
        </w:numPr>
        <w:ind w:left="714" w:firstLineChars="0" w:hanging="357"/>
        <w:rPr>
          <w:lang w:eastAsia="zh-CN"/>
        </w:rPr>
      </w:pPr>
      <w:r>
        <w:rPr>
          <w:b/>
          <w:i/>
        </w:rPr>
        <w:t xml:space="preserve">The transmitting UE can request the responding UE to transmit SL-PRS based on the responding UE sensing. </w:t>
      </w:r>
    </w:p>
    <w:p w14:paraId="618AEAFF"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26</w:t>
      </w:r>
      <w:r>
        <w:rPr>
          <w:b/>
          <w:i/>
        </w:rPr>
        <w:fldChar w:fldCharType="end"/>
      </w:r>
      <w:r>
        <w:rPr>
          <w:b/>
          <w:i/>
        </w:rPr>
        <w:t>: To enable the inter-UE coordination Scheme-1 mechanism for SL-PRS transmission, the SCI can include:</w:t>
      </w:r>
    </w:p>
    <w:p w14:paraId="29661CBE" w14:textId="77777777" w:rsidR="00842009" w:rsidRDefault="00842009" w:rsidP="00842009">
      <w:pPr>
        <w:pStyle w:val="ListParagraph"/>
        <w:numPr>
          <w:ilvl w:val="0"/>
          <w:numId w:val="33"/>
        </w:numPr>
        <w:ind w:left="714" w:firstLineChars="0" w:hanging="357"/>
        <w:rPr>
          <w:b/>
          <w:i/>
          <w:lang w:eastAsia="zh-CN"/>
        </w:rPr>
      </w:pPr>
      <w:r>
        <w:rPr>
          <w:b/>
          <w:i/>
          <w:lang w:eastAsia="zh-CN"/>
        </w:rPr>
        <w:t>Providing/Requesting indicator in SCI</w:t>
      </w:r>
    </w:p>
    <w:p w14:paraId="4D697246" w14:textId="77777777" w:rsidR="00842009" w:rsidRDefault="00842009" w:rsidP="00842009">
      <w:pPr>
        <w:pStyle w:val="ListParagraph"/>
        <w:numPr>
          <w:ilvl w:val="0"/>
          <w:numId w:val="33"/>
        </w:numPr>
        <w:ind w:left="714" w:firstLineChars="0" w:hanging="357"/>
        <w:rPr>
          <w:b/>
          <w:i/>
          <w:lang w:eastAsia="zh-CN"/>
        </w:rPr>
      </w:pPr>
      <w:r>
        <w:rPr>
          <w:b/>
          <w:i/>
          <w:lang w:eastAsia="zh-CN"/>
        </w:rPr>
        <w:t>Allocated SL-PRS resource information when the Providing/Requesting indicator indicates ‘Providing’</w:t>
      </w:r>
    </w:p>
    <w:p w14:paraId="6151CBAF" w14:textId="77777777" w:rsidR="00842009" w:rsidRDefault="00842009" w:rsidP="00842009">
      <w:pPr>
        <w:pStyle w:val="ListParagraph"/>
        <w:numPr>
          <w:ilvl w:val="0"/>
          <w:numId w:val="33"/>
        </w:numPr>
        <w:ind w:left="714" w:firstLineChars="0" w:hanging="357"/>
        <w:rPr>
          <w:b/>
          <w:i/>
          <w:lang w:eastAsia="zh-CN"/>
        </w:rPr>
      </w:pPr>
      <w:r>
        <w:rPr>
          <w:b/>
          <w:i/>
          <w:lang w:eastAsia="zh-CN"/>
        </w:rPr>
        <w:t>The request for SL-PRS transmission from the responding UE when the Providing/Requesting indicator indicates ‘Requesting’.</w:t>
      </w:r>
    </w:p>
    <w:p w14:paraId="6E127621"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27</w:t>
      </w:r>
      <w:r>
        <w:rPr>
          <w:b/>
          <w:i/>
        </w:rPr>
        <w:fldChar w:fldCharType="end"/>
      </w:r>
      <w:r>
        <w:rPr>
          <w:b/>
          <w:i/>
        </w:rPr>
        <w:t xml:space="preserve">: Congestion control is supported for SL-PRS transmission. </w:t>
      </w:r>
    </w:p>
    <w:p w14:paraId="3166E208" w14:textId="77777777" w:rsidR="00842009" w:rsidRDefault="00842009" w:rsidP="00842009">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28</w:t>
      </w:r>
      <w:r>
        <w:rPr>
          <w:b/>
          <w:i/>
        </w:rPr>
        <w:fldChar w:fldCharType="end"/>
      </w:r>
      <w:r>
        <w:rPr>
          <w:b/>
          <w:i/>
        </w:rPr>
        <w:t xml:space="preserve">: Reuse the definition of CR and CBR for SL communication, but change the subchannel to SL-PRS resource. </w:t>
      </w:r>
    </w:p>
    <w:p w14:paraId="066BBBDB" w14:textId="77777777" w:rsidR="00842009" w:rsidRPr="00842009" w:rsidRDefault="00842009" w:rsidP="00842009">
      <w:pPr>
        <w:rPr>
          <w:b/>
          <w:i/>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19497F5" w14:textId="565F0DBB" w:rsidR="000559DC" w:rsidRDefault="000559DC" w:rsidP="000559DC">
      <w:pPr>
        <w:pStyle w:val="References"/>
        <w:numPr>
          <w:ilvl w:val="0"/>
          <w:numId w:val="4"/>
        </w:numPr>
        <w:rPr>
          <w:color w:val="000000" w:themeColor="text1"/>
        </w:rPr>
      </w:pPr>
      <w:bookmarkStart w:id="23" w:name="_Ref131751471"/>
      <w:bookmarkStart w:id="24" w:name="_Ref86845911"/>
      <w:r>
        <w:rPr>
          <w:color w:val="000000" w:themeColor="text1"/>
          <w:lang w:eastAsia="zh-CN"/>
        </w:rPr>
        <w:t>RAN1, Chair’s Notes RAN1#11</w:t>
      </w:r>
      <w:r w:rsidR="00CF3851">
        <w:rPr>
          <w:color w:val="000000" w:themeColor="text1"/>
          <w:lang w:eastAsia="zh-CN"/>
        </w:rPr>
        <w:t>2</w:t>
      </w:r>
      <w:r>
        <w:rPr>
          <w:color w:val="000000" w:themeColor="text1"/>
          <w:lang w:eastAsia="zh-CN"/>
        </w:rPr>
        <w:t xml:space="preserve"> v17,</w:t>
      </w:r>
      <w:r w:rsidR="00CF3851" w:rsidRPr="00CF3851">
        <w:rPr>
          <w:color w:val="000000" w:themeColor="text1"/>
          <w:lang w:eastAsia="zh-CN"/>
        </w:rPr>
        <w:t xml:space="preserve"> Athens, Greece, February 27th – March 3rd, 2023</w:t>
      </w:r>
      <w:r w:rsidRPr="00C745C2">
        <w:rPr>
          <w:color w:val="000000" w:themeColor="text1"/>
          <w:lang w:eastAsia="zh-CN"/>
        </w:rPr>
        <w:t>.</w:t>
      </w:r>
      <w:bookmarkEnd w:id="23"/>
    </w:p>
    <w:p w14:paraId="179E9B3F" w14:textId="75F52646" w:rsidR="009645D6" w:rsidRDefault="009645D6" w:rsidP="008F46EB">
      <w:pPr>
        <w:pStyle w:val="References"/>
        <w:numPr>
          <w:ilvl w:val="0"/>
          <w:numId w:val="4"/>
        </w:numPr>
        <w:rPr>
          <w:color w:val="000000" w:themeColor="text1"/>
        </w:rPr>
      </w:pPr>
      <w:bookmarkStart w:id="25" w:name="_Ref126932997"/>
      <w:r w:rsidRPr="00165B65">
        <w:rPr>
          <w:rFonts w:hint="eastAsia"/>
          <w:lang w:eastAsia="zh-CN"/>
        </w:rPr>
        <w:t>R</w:t>
      </w:r>
      <w:r w:rsidRPr="00165B65">
        <w:rPr>
          <w:lang w:eastAsia="zh-CN"/>
        </w:rPr>
        <w:t>1-</w:t>
      </w:r>
      <w:r w:rsidR="00165B65" w:rsidRPr="00165B65">
        <w:rPr>
          <w:lang w:eastAsia="zh-CN"/>
        </w:rPr>
        <w:t>2302377</w:t>
      </w:r>
      <w:r w:rsidRPr="00165B65">
        <w:rPr>
          <w:lang w:eastAsia="zh-CN"/>
        </w:rPr>
        <w:t>,</w:t>
      </w:r>
      <w:r>
        <w:rPr>
          <w:lang w:eastAsia="zh-CN"/>
        </w:rPr>
        <w:t xml:space="preserve"> </w:t>
      </w:r>
      <w:r w:rsidRPr="00D1001B">
        <w:rPr>
          <w:color w:val="000000" w:themeColor="text1"/>
          <w:lang w:eastAsia="zh-CN"/>
        </w:rPr>
        <w:t>“</w:t>
      </w:r>
      <w:r w:rsidR="006100FA" w:rsidRPr="00D1001B">
        <w:rPr>
          <w:color w:val="000000" w:themeColor="text1"/>
        </w:rPr>
        <w:t>Design on SL-PRS and power control</w:t>
      </w:r>
      <w:r w:rsidRPr="00D1001B">
        <w:rPr>
          <w:color w:val="000000" w:themeColor="text1"/>
          <w:lang w:eastAsia="zh-CN"/>
        </w:rPr>
        <w:t>”, Huawei, HiSilicon, RAN1#112</w:t>
      </w:r>
      <w:r w:rsidR="006100FA" w:rsidRPr="00D1001B">
        <w:rPr>
          <w:color w:val="000000" w:themeColor="text1"/>
          <w:lang w:eastAsia="zh-CN"/>
        </w:rPr>
        <w:t>bis-e</w:t>
      </w:r>
      <w:r w:rsidRPr="00D1001B">
        <w:rPr>
          <w:color w:val="000000" w:themeColor="text1"/>
          <w:lang w:eastAsia="zh-CN"/>
        </w:rPr>
        <w:t xml:space="preserve">, </w:t>
      </w:r>
      <w:bookmarkStart w:id="26" w:name="OLE_LINK1"/>
      <w:r w:rsidR="006100FA" w:rsidRPr="00D1001B">
        <w:rPr>
          <w:color w:val="000000" w:themeColor="text1"/>
          <w:lang w:eastAsia="zh-CN"/>
        </w:rPr>
        <w:t>1</w:t>
      </w:r>
      <w:r w:rsidRPr="00D1001B">
        <w:rPr>
          <w:color w:val="000000" w:themeColor="text1"/>
          <w:lang w:eastAsia="zh-CN"/>
        </w:rPr>
        <w:t>7</w:t>
      </w:r>
      <w:r w:rsidRPr="00D1001B">
        <w:rPr>
          <w:color w:val="000000" w:themeColor="text1"/>
          <w:vertAlign w:val="superscript"/>
          <w:lang w:eastAsia="zh-CN"/>
        </w:rPr>
        <w:t>th</w:t>
      </w:r>
      <w:r w:rsidRPr="00D1001B">
        <w:rPr>
          <w:color w:val="000000" w:themeColor="text1"/>
          <w:lang w:eastAsia="zh-CN"/>
        </w:rPr>
        <w:t xml:space="preserve"> </w:t>
      </w:r>
      <w:r w:rsidR="006100FA" w:rsidRPr="00D1001B">
        <w:rPr>
          <w:color w:val="000000" w:themeColor="text1"/>
          <w:lang w:eastAsia="zh-CN"/>
        </w:rPr>
        <w:t>Apr.</w:t>
      </w:r>
      <w:r w:rsidRPr="00D1001B">
        <w:rPr>
          <w:color w:val="000000" w:themeColor="text1"/>
          <w:lang w:eastAsia="zh-CN"/>
        </w:rPr>
        <w:t xml:space="preserve"> – </w:t>
      </w:r>
      <w:r w:rsidR="006100FA" w:rsidRPr="00D1001B">
        <w:rPr>
          <w:color w:val="000000" w:themeColor="text1"/>
          <w:lang w:eastAsia="zh-CN"/>
        </w:rPr>
        <w:t>26</w:t>
      </w:r>
      <w:r w:rsidR="001C091E" w:rsidRPr="00D1001B">
        <w:rPr>
          <w:color w:val="000000" w:themeColor="text1"/>
          <w:vertAlign w:val="superscript"/>
          <w:lang w:eastAsia="zh-CN"/>
        </w:rPr>
        <w:t>th</w:t>
      </w:r>
      <w:r w:rsidR="001C091E" w:rsidRPr="00D1001B">
        <w:rPr>
          <w:color w:val="000000" w:themeColor="text1"/>
          <w:lang w:eastAsia="zh-CN"/>
        </w:rPr>
        <w:t xml:space="preserve"> Apr.</w:t>
      </w:r>
      <w:r w:rsidRPr="00D1001B">
        <w:rPr>
          <w:color w:val="000000" w:themeColor="text1"/>
          <w:lang w:eastAsia="zh-CN"/>
        </w:rPr>
        <w:t>, 2023</w:t>
      </w:r>
      <w:bookmarkEnd w:id="26"/>
      <w:r w:rsidRPr="00D1001B">
        <w:rPr>
          <w:color w:val="000000" w:themeColor="text1"/>
          <w:lang w:eastAsia="zh-CN"/>
        </w:rPr>
        <w:t>.</w:t>
      </w:r>
      <w:bookmarkEnd w:id="25"/>
    </w:p>
    <w:p w14:paraId="38DB78BE" w14:textId="56A3F1AC" w:rsidR="002D6120" w:rsidRPr="00B62318" w:rsidRDefault="002D6120" w:rsidP="002D6120">
      <w:pPr>
        <w:pStyle w:val="References"/>
        <w:numPr>
          <w:ilvl w:val="0"/>
          <w:numId w:val="4"/>
        </w:numPr>
        <w:rPr>
          <w:color w:val="000000" w:themeColor="text1"/>
        </w:rPr>
      </w:pPr>
      <w:bookmarkStart w:id="27" w:name="_Ref130840894"/>
      <w:r w:rsidRPr="00B62318">
        <w:rPr>
          <w:rFonts w:hint="eastAsia"/>
          <w:color w:val="000000" w:themeColor="text1"/>
          <w:lang w:eastAsia="zh-CN"/>
        </w:rPr>
        <w:t>T</w:t>
      </w:r>
      <w:r w:rsidRPr="00B62318">
        <w:rPr>
          <w:color w:val="000000" w:themeColor="text1"/>
          <w:lang w:eastAsia="zh-CN"/>
        </w:rPr>
        <w:t>S 38.214, Physical layer procedures for data (Release 17)</w:t>
      </w:r>
      <w:bookmarkEnd w:id="27"/>
    </w:p>
    <w:bookmarkEnd w:id="24"/>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FA90B" w14:textId="77777777" w:rsidR="00ED529F" w:rsidRDefault="00ED529F">
      <w:r>
        <w:separator/>
      </w:r>
    </w:p>
  </w:endnote>
  <w:endnote w:type="continuationSeparator" w:id="0">
    <w:p w14:paraId="494F4FBA" w14:textId="77777777" w:rsidR="00ED529F" w:rsidRDefault="00ED529F">
      <w:r>
        <w:continuationSeparator/>
      </w:r>
    </w:p>
  </w:endnote>
  <w:endnote w:type="continuationNotice" w:id="1">
    <w:p w14:paraId="1303FDAA" w14:textId="77777777" w:rsidR="00ED529F" w:rsidRDefault="00ED5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5492E" w14:textId="77777777" w:rsidR="00ED529F" w:rsidRDefault="00ED529F">
      <w:r>
        <w:separator/>
      </w:r>
    </w:p>
  </w:footnote>
  <w:footnote w:type="continuationSeparator" w:id="0">
    <w:p w14:paraId="50889DDE" w14:textId="77777777" w:rsidR="00ED529F" w:rsidRDefault="00ED529F">
      <w:r>
        <w:continuationSeparator/>
      </w:r>
    </w:p>
  </w:footnote>
  <w:footnote w:type="continuationNotice" w:id="1">
    <w:p w14:paraId="0D80B816" w14:textId="77777777" w:rsidR="00ED529F" w:rsidRDefault="00ED52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2F42"/>
    <w:multiLevelType w:val="hybridMultilevel"/>
    <w:tmpl w:val="849CB4CE"/>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4F711B"/>
    <w:multiLevelType w:val="hybridMultilevel"/>
    <w:tmpl w:val="5686B808"/>
    <w:lvl w:ilvl="0" w:tplc="DB60718C">
      <w:start w:val="1"/>
      <w:numFmt w:val="bullet"/>
      <w:lvlText w:val="•"/>
      <w:lvlJc w:val="left"/>
      <w:pPr>
        <w:ind w:left="850" w:hanging="420"/>
      </w:pPr>
      <w:rPr>
        <w:rFonts w:ascii="Arial" w:hAnsi="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C654365"/>
    <w:multiLevelType w:val="multilevel"/>
    <w:tmpl w:val="11E0232A"/>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83216"/>
    <w:multiLevelType w:val="hybridMultilevel"/>
    <w:tmpl w:val="93A483CA"/>
    <w:lvl w:ilvl="0" w:tplc="94C0238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114AA9"/>
    <w:multiLevelType w:val="hybridMultilevel"/>
    <w:tmpl w:val="E82C6FEE"/>
    <w:lvl w:ilvl="0" w:tplc="936C0E8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BD03D80"/>
    <w:multiLevelType w:val="hybridMultilevel"/>
    <w:tmpl w:val="0FBE713A"/>
    <w:lvl w:ilvl="0" w:tplc="26E801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E4FBD"/>
    <w:multiLevelType w:val="hybridMultilevel"/>
    <w:tmpl w:val="8F88F52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2286B"/>
    <w:multiLevelType w:val="hybridMultilevel"/>
    <w:tmpl w:val="B2ECA0C4"/>
    <w:lvl w:ilvl="0" w:tplc="936C0E8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37932E5F"/>
    <w:multiLevelType w:val="hybridMultilevel"/>
    <w:tmpl w:val="3D788ED2"/>
    <w:lvl w:ilvl="0" w:tplc="936C0E84">
      <w:start w:val="1"/>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FA1F70"/>
    <w:multiLevelType w:val="hybridMultilevel"/>
    <w:tmpl w:val="8B9C74B2"/>
    <w:lvl w:ilvl="0" w:tplc="9BBC2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43E35"/>
    <w:multiLevelType w:val="hybridMultilevel"/>
    <w:tmpl w:val="880EEA1A"/>
    <w:lvl w:ilvl="0" w:tplc="94C02388">
      <w:start w:val="1"/>
      <w:numFmt w:val="bullet"/>
      <w:lvlText w:val="-"/>
      <w:lvlJc w:val="left"/>
      <w:pPr>
        <w:ind w:left="360" w:hanging="360"/>
      </w:pPr>
      <w:rPr>
        <w:rFonts w:ascii="Times New Roman" w:eastAsia="SimSun" w:hAnsi="Times New Roman" w:cs="Times New Roman" w:hint="default"/>
      </w:rPr>
    </w:lvl>
    <w:lvl w:ilvl="1" w:tplc="C41CDEFA">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91380"/>
    <w:multiLevelType w:val="hybridMultilevel"/>
    <w:tmpl w:val="88025A80"/>
    <w:lvl w:ilvl="0" w:tplc="936C0E84">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E8F7E50"/>
    <w:multiLevelType w:val="hybridMultilevel"/>
    <w:tmpl w:val="ACF007A8"/>
    <w:lvl w:ilvl="0" w:tplc="04090001">
      <w:start w:val="1"/>
      <w:numFmt w:val="bullet"/>
      <w:lvlText w:val=""/>
      <w:lvlJc w:val="left"/>
      <w:pPr>
        <w:ind w:left="420" w:hanging="420"/>
      </w:pPr>
      <w:rPr>
        <w:rFonts w:ascii="Symbol" w:hAnsi="Symbol" w:hint="default"/>
        <w:u w:val="none"/>
      </w:rPr>
    </w:lvl>
    <w:lvl w:ilvl="1" w:tplc="936C0E84">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392ADB"/>
    <w:multiLevelType w:val="hybridMultilevel"/>
    <w:tmpl w:val="82601482"/>
    <w:lvl w:ilvl="0" w:tplc="936C0E84">
      <w:start w:val="1"/>
      <w:numFmt w:val="bullet"/>
      <w:lvlText w:val="•"/>
      <w:lvlJc w:val="left"/>
      <w:pPr>
        <w:ind w:left="720" w:hanging="36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74716D8"/>
    <w:multiLevelType w:val="hybridMultilevel"/>
    <w:tmpl w:val="2C8E8A6E"/>
    <w:lvl w:ilvl="0" w:tplc="1F86E1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D2983"/>
    <w:multiLevelType w:val="hybridMultilevel"/>
    <w:tmpl w:val="3DE0114C"/>
    <w:lvl w:ilvl="0" w:tplc="936C0E84">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B9476A1"/>
    <w:multiLevelType w:val="hybridMultilevel"/>
    <w:tmpl w:val="860E2F28"/>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E96D03"/>
    <w:multiLevelType w:val="hybridMultilevel"/>
    <w:tmpl w:val="40C41F44"/>
    <w:lvl w:ilvl="0" w:tplc="B5A8667A">
      <w:numFmt w:val="bullet"/>
      <w:lvlText w:val="-"/>
      <w:lvlJc w:val="left"/>
      <w:pPr>
        <w:ind w:left="845" w:hanging="420"/>
      </w:pPr>
      <w:rPr>
        <w:rFonts w:ascii="Times" w:eastAsia="Batang" w:hAnsi="Times" w:cs="Times" w:hint="default"/>
        <w:u w:val="none"/>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2E77B41"/>
    <w:multiLevelType w:val="hybridMultilevel"/>
    <w:tmpl w:val="A0A09058"/>
    <w:lvl w:ilvl="0" w:tplc="936C0E84">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C1D21"/>
    <w:multiLevelType w:val="hybridMultilevel"/>
    <w:tmpl w:val="6CA6B7EA"/>
    <w:lvl w:ilvl="0" w:tplc="936C0E84">
      <w:start w:val="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3647F"/>
    <w:multiLevelType w:val="multilevel"/>
    <w:tmpl w:val="544EC048"/>
    <w:lvl w:ilvl="0">
      <w:start w:val="1"/>
      <w:numFmt w:val="bullet"/>
      <w:lvlText w:val=""/>
      <w:lvlJc w:val="left"/>
      <w:pPr>
        <w:tabs>
          <w:tab w:val="left" w:pos="584"/>
        </w:tabs>
        <w:ind w:left="584" w:hanging="1304"/>
      </w:pPr>
      <w:rPr>
        <w:rFonts w:ascii="Symbol" w:hAnsi="Symbol" w:hint="default"/>
      </w:rPr>
    </w:lvl>
    <w:lvl w:ilvl="1">
      <w:start w:val="3"/>
      <w:numFmt w:val="bullet"/>
      <w:lvlText w:val="-"/>
      <w:lvlJc w:val="left"/>
      <w:pPr>
        <w:ind w:left="720" w:hanging="360"/>
      </w:pPr>
      <w:rPr>
        <w:rFonts w:ascii="Times New Roman" w:eastAsia="SimSun" w:hAnsi="Times New Roman" w:cs="Times New Roman" w:hint="default"/>
        <w:u w:val="none"/>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9" w15:restartNumberingAfterBreak="0">
    <w:nsid w:val="6F1829F1"/>
    <w:multiLevelType w:val="hybridMultilevel"/>
    <w:tmpl w:val="57246FFA"/>
    <w:lvl w:ilvl="0" w:tplc="936C0E84">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43356B"/>
    <w:multiLevelType w:val="hybridMultilevel"/>
    <w:tmpl w:val="BCB4FD5C"/>
    <w:lvl w:ilvl="0" w:tplc="936C0E84">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088651D"/>
    <w:multiLevelType w:val="hybridMultilevel"/>
    <w:tmpl w:val="972A97A0"/>
    <w:lvl w:ilvl="0" w:tplc="936C0E84">
      <w:start w:val="1"/>
      <w:numFmt w:val="bullet"/>
      <w:lvlText w:val="•"/>
      <w:lvlJc w:val="left"/>
      <w:pPr>
        <w:ind w:left="840" w:hanging="420"/>
      </w:pPr>
      <w:rPr>
        <w:rFonts w:ascii="SimSun" w:hAnsi="SimSun" w:hint="default"/>
        <w:u w:val="none"/>
      </w:rPr>
    </w:lvl>
    <w:lvl w:ilvl="1" w:tplc="936C0E84">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5FC1A0D"/>
    <w:multiLevelType w:val="hybridMultilevel"/>
    <w:tmpl w:val="B7B4102E"/>
    <w:lvl w:ilvl="0" w:tplc="0D46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8C4962"/>
    <w:multiLevelType w:val="multilevel"/>
    <w:tmpl w:val="A7E68CE0"/>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imSun" w:hAnsi="SimSun"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13"/>
  </w:num>
  <w:num w:numId="2">
    <w:abstractNumId w:val="8"/>
  </w:num>
  <w:num w:numId="3">
    <w:abstractNumId w:val="7"/>
  </w:num>
  <w:num w:numId="4">
    <w:abstractNumId w:val="14"/>
  </w:num>
  <w:num w:numId="5">
    <w:abstractNumId w:val="16"/>
  </w:num>
  <w:num w:numId="6">
    <w:abstractNumId w:val="32"/>
  </w:num>
  <w:num w:numId="7">
    <w:abstractNumId w:val="6"/>
  </w:num>
  <w:num w:numId="8">
    <w:abstractNumId w:val="20"/>
  </w:num>
  <w:num w:numId="9">
    <w:abstractNumId w:val="12"/>
  </w:num>
  <w:num w:numId="10">
    <w:abstractNumId w:val="22"/>
  </w:num>
  <w:num w:numId="11">
    <w:abstractNumId w:val="3"/>
  </w:num>
  <w:num w:numId="12">
    <w:abstractNumId w:val="17"/>
  </w:num>
  <w:num w:numId="13">
    <w:abstractNumId w:val="29"/>
  </w:num>
  <w:num w:numId="14">
    <w:abstractNumId w:val="1"/>
  </w:num>
  <w:num w:numId="15">
    <w:abstractNumId w:val="25"/>
  </w:num>
  <w:num w:numId="16">
    <w:abstractNumId w:val="11"/>
  </w:num>
  <w:num w:numId="17">
    <w:abstractNumId w:val="19"/>
  </w:num>
  <w:num w:numId="18">
    <w:abstractNumId w:val="30"/>
  </w:num>
  <w:num w:numId="19">
    <w:abstractNumId w:val="18"/>
  </w:num>
  <w:num w:numId="20">
    <w:abstractNumId w:val="22"/>
  </w:num>
  <w:num w:numId="21">
    <w:abstractNumId w:val="8"/>
  </w:num>
  <w:num w:numId="22">
    <w:abstractNumId w:val="9"/>
  </w:num>
  <w:num w:numId="23">
    <w:abstractNumId w:val="21"/>
  </w:num>
  <w:num w:numId="24">
    <w:abstractNumId w:val="31"/>
  </w:num>
  <w:num w:numId="25">
    <w:abstractNumId w:val="26"/>
  </w:num>
  <w:num w:numId="26">
    <w:abstractNumId w:val="24"/>
  </w:num>
  <w:num w:numId="27">
    <w:abstractNumId w:val="33"/>
  </w:num>
  <w:num w:numId="28">
    <w:abstractNumId w:val="2"/>
  </w:num>
  <w:num w:numId="29">
    <w:abstractNumId w:val="15"/>
  </w:num>
  <w:num w:numId="30">
    <w:abstractNumId w:val="34"/>
  </w:num>
  <w:num w:numId="31">
    <w:abstractNumId w:val="20"/>
  </w:num>
  <w:num w:numId="32">
    <w:abstractNumId w:val="29"/>
  </w:num>
  <w:num w:numId="33">
    <w:abstractNumId w:val="31"/>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0"/>
  </w:num>
  <w:num w:numId="38">
    <w:abstractNumId w:val="5"/>
  </w:num>
  <w:num w:numId="39">
    <w:abstractNumId w:val="4"/>
  </w:num>
  <w:num w:numId="40">
    <w:abstractNumId w:val="23"/>
  </w:num>
  <w:num w:numId="41">
    <w:abstractNumId w:val="0"/>
  </w:num>
  <w:num w:numId="4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C3A"/>
    <w:rsid w:val="000020F6"/>
    <w:rsid w:val="00002893"/>
    <w:rsid w:val="000033A3"/>
    <w:rsid w:val="00003605"/>
    <w:rsid w:val="00003C56"/>
    <w:rsid w:val="00003E39"/>
    <w:rsid w:val="00003EC2"/>
    <w:rsid w:val="00003FB6"/>
    <w:rsid w:val="000040A9"/>
    <w:rsid w:val="000040DF"/>
    <w:rsid w:val="0000458E"/>
    <w:rsid w:val="00004B8C"/>
    <w:rsid w:val="00004E70"/>
    <w:rsid w:val="0000517C"/>
    <w:rsid w:val="00005856"/>
    <w:rsid w:val="00005B74"/>
    <w:rsid w:val="000072B6"/>
    <w:rsid w:val="00007813"/>
    <w:rsid w:val="000109E6"/>
    <w:rsid w:val="00010B31"/>
    <w:rsid w:val="00011708"/>
    <w:rsid w:val="00011F67"/>
    <w:rsid w:val="00012442"/>
    <w:rsid w:val="00012862"/>
    <w:rsid w:val="000128E6"/>
    <w:rsid w:val="0001339C"/>
    <w:rsid w:val="0001503F"/>
    <w:rsid w:val="0001512A"/>
    <w:rsid w:val="00015EFB"/>
    <w:rsid w:val="000165E2"/>
    <w:rsid w:val="000169DB"/>
    <w:rsid w:val="000172BE"/>
    <w:rsid w:val="000173EE"/>
    <w:rsid w:val="00017D8A"/>
    <w:rsid w:val="0002016C"/>
    <w:rsid w:val="00020A5D"/>
    <w:rsid w:val="00020DD8"/>
    <w:rsid w:val="00021856"/>
    <w:rsid w:val="00022261"/>
    <w:rsid w:val="00022445"/>
    <w:rsid w:val="00022FFC"/>
    <w:rsid w:val="00023029"/>
    <w:rsid w:val="00023388"/>
    <w:rsid w:val="00023425"/>
    <w:rsid w:val="00023939"/>
    <w:rsid w:val="00023D23"/>
    <w:rsid w:val="00024085"/>
    <w:rsid w:val="000241BE"/>
    <w:rsid w:val="000242F2"/>
    <w:rsid w:val="00026D4B"/>
    <w:rsid w:val="000275C6"/>
    <w:rsid w:val="00027AD6"/>
    <w:rsid w:val="00027E5D"/>
    <w:rsid w:val="000300FC"/>
    <w:rsid w:val="0003024C"/>
    <w:rsid w:val="0003027E"/>
    <w:rsid w:val="0003058D"/>
    <w:rsid w:val="00030F18"/>
    <w:rsid w:val="00031AD9"/>
    <w:rsid w:val="00031ADB"/>
    <w:rsid w:val="00032056"/>
    <w:rsid w:val="00032209"/>
    <w:rsid w:val="000328CA"/>
    <w:rsid w:val="00032B9F"/>
    <w:rsid w:val="00032E40"/>
    <w:rsid w:val="0003376B"/>
    <w:rsid w:val="00034676"/>
    <w:rsid w:val="000346E6"/>
    <w:rsid w:val="000352B3"/>
    <w:rsid w:val="00035B74"/>
    <w:rsid w:val="000361EB"/>
    <w:rsid w:val="00036823"/>
    <w:rsid w:val="00036ABB"/>
    <w:rsid w:val="00037D96"/>
    <w:rsid w:val="00040176"/>
    <w:rsid w:val="0004023E"/>
    <w:rsid w:val="0004024B"/>
    <w:rsid w:val="000404D9"/>
    <w:rsid w:val="00040C5B"/>
    <w:rsid w:val="00041BCC"/>
    <w:rsid w:val="00041C57"/>
    <w:rsid w:val="00041D40"/>
    <w:rsid w:val="0004202D"/>
    <w:rsid w:val="00042981"/>
    <w:rsid w:val="000434B7"/>
    <w:rsid w:val="000435E4"/>
    <w:rsid w:val="00043BE5"/>
    <w:rsid w:val="00044C63"/>
    <w:rsid w:val="00044F7C"/>
    <w:rsid w:val="0004511E"/>
    <w:rsid w:val="00045F42"/>
    <w:rsid w:val="00046050"/>
    <w:rsid w:val="00046739"/>
    <w:rsid w:val="00046796"/>
    <w:rsid w:val="000467FD"/>
    <w:rsid w:val="000469A1"/>
    <w:rsid w:val="00046AAF"/>
    <w:rsid w:val="00046C7B"/>
    <w:rsid w:val="00047225"/>
    <w:rsid w:val="00047E60"/>
    <w:rsid w:val="00050596"/>
    <w:rsid w:val="00050A54"/>
    <w:rsid w:val="00050D49"/>
    <w:rsid w:val="00050FBF"/>
    <w:rsid w:val="00051918"/>
    <w:rsid w:val="00051AA0"/>
    <w:rsid w:val="00051DCB"/>
    <w:rsid w:val="00052AD2"/>
    <w:rsid w:val="000530DF"/>
    <w:rsid w:val="00053880"/>
    <w:rsid w:val="00053AFF"/>
    <w:rsid w:val="000540A0"/>
    <w:rsid w:val="00054E0C"/>
    <w:rsid w:val="00054FEB"/>
    <w:rsid w:val="0005508B"/>
    <w:rsid w:val="0005541D"/>
    <w:rsid w:val="0005564C"/>
    <w:rsid w:val="000559DC"/>
    <w:rsid w:val="000559FC"/>
    <w:rsid w:val="000565C8"/>
    <w:rsid w:val="00056C51"/>
    <w:rsid w:val="00057331"/>
    <w:rsid w:val="00057DC8"/>
    <w:rsid w:val="0006075A"/>
    <w:rsid w:val="00060961"/>
    <w:rsid w:val="000612E1"/>
    <w:rsid w:val="000614FE"/>
    <w:rsid w:val="00062368"/>
    <w:rsid w:val="00063E8B"/>
    <w:rsid w:val="00064398"/>
    <w:rsid w:val="00064CE7"/>
    <w:rsid w:val="000656AD"/>
    <w:rsid w:val="00065D38"/>
    <w:rsid w:val="00066110"/>
    <w:rsid w:val="000661F3"/>
    <w:rsid w:val="00066848"/>
    <w:rsid w:val="00066A64"/>
    <w:rsid w:val="00067045"/>
    <w:rsid w:val="00067785"/>
    <w:rsid w:val="00067DD1"/>
    <w:rsid w:val="00070447"/>
    <w:rsid w:val="000706E7"/>
    <w:rsid w:val="00070852"/>
    <w:rsid w:val="00070C38"/>
    <w:rsid w:val="00070EF8"/>
    <w:rsid w:val="00071192"/>
    <w:rsid w:val="000713A7"/>
    <w:rsid w:val="00072A80"/>
    <w:rsid w:val="000731A0"/>
    <w:rsid w:val="000736C1"/>
    <w:rsid w:val="00073797"/>
    <w:rsid w:val="00073C60"/>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0A7"/>
    <w:rsid w:val="00081B32"/>
    <w:rsid w:val="00081BBF"/>
    <w:rsid w:val="00081D05"/>
    <w:rsid w:val="000823B0"/>
    <w:rsid w:val="0008250E"/>
    <w:rsid w:val="00082951"/>
    <w:rsid w:val="00082A7B"/>
    <w:rsid w:val="0008335B"/>
    <w:rsid w:val="00083379"/>
    <w:rsid w:val="00083587"/>
    <w:rsid w:val="00083838"/>
    <w:rsid w:val="00083B6A"/>
    <w:rsid w:val="00085788"/>
    <w:rsid w:val="00085E04"/>
    <w:rsid w:val="00086800"/>
    <w:rsid w:val="00086DC4"/>
    <w:rsid w:val="00087913"/>
    <w:rsid w:val="00087CAF"/>
    <w:rsid w:val="000902DC"/>
    <w:rsid w:val="00090388"/>
    <w:rsid w:val="000911AE"/>
    <w:rsid w:val="000915A0"/>
    <w:rsid w:val="00091EA3"/>
    <w:rsid w:val="00092EC2"/>
    <w:rsid w:val="00092F60"/>
    <w:rsid w:val="00093697"/>
    <w:rsid w:val="00093D42"/>
    <w:rsid w:val="00093DD0"/>
    <w:rsid w:val="00094A16"/>
    <w:rsid w:val="00094DE6"/>
    <w:rsid w:val="0009606A"/>
    <w:rsid w:val="00096356"/>
    <w:rsid w:val="00096C7B"/>
    <w:rsid w:val="00097B8D"/>
    <w:rsid w:val="00097C99"/>
    <w:rsid w:val="00097FA1"/>
    <w:rsid w:val="000A09BE"/>
    <w:rsid w:val="000A0F14"/>
    <w:rsid w:val="000A1441"/>
    <w:rsid w:val="000A149D"/>
    <w:rsid w:val="000A1A06"/>
    <w:rsid w:val="000A1B60"/>
    <w:rsid w:val="000A21B4"/>
    <w:rsid w:val="000A2869"/>
    <w:rsid w:val="000A29C9"/>
    <w:rsid w:val="000A2CC7"/>
    <w:rsid w:val="000A2CF4"/>
    <w:rsid w:val="000A2ED6"/>
    <w:rsid w:val="000A3286"/>
    <w:rsid w:val="000A33B4"/>
    <w:rsid w:val="000A3551"/>
    <w:rsid w:val="000A4021"/>
    <w:rsid w:val="000A402F"/>
    <w:rsid w:val="000A4205"/>
    <w:rsid w:val="000A45D1"/>
    <w:rsid w:val="000A4972"/>
    <w:rsid w:val="000A4984"/>
    <w:rsid w:val="000A4A19"/>
    <w:rsid w:val="000A4F88"/>
    <w:rsid w:val="000A532C"/>
    <w:rsid w:val="000A6126"/>
    <w:rsid w:val="000A6351"/>
    <w:rsid w:val="000A63D6"/>
    <w:rsid w:val="000A7B38"/>
    <w:rsid w:val="000B0343"/>
    <w:rsid w:val="000B0659"/>
    <w:rsid w:val="000B1093"/>
    <w:rsid w:val="000B12FD"/>
    <w:rsid w:val="000B1C0F"/>
    <w:rsid w:val="000B2985"/>
    <w:rsid w:val="000B2C88"/>
    <w:rsid w:val="000B3342"/>
    <w:rsid w:val="000B346E"/>
    <w:rsid w:val="000B39DA"/>
    <w:rsid w:val="000B4A96"/>
    <w:rsid w:val="000B4DF2"/>
    <w:rsid w:val="000B51FA"/>
    <w:rsid w:val="000B565A"/>
    <w:rsid w:val="000B5905"/>
    <w:rsid w:val="000B5975"/>
    <w:rsid w:val="000B5C49"/>
    <w:rsid w:val="000B6196"/>
    <w:rsid w:val="000B6E2C"/>
    <w:rsid w:val="000B7436"/>
    <w:rsid w:val="000B76C5"/>
    <w:rsid w:val="000B7A10"/>
    <w:rsid w:val="000C0D2E"/>
    <w:rsid w:val="000C115D"/>
    <w:rsid w:val="000C1535"/>
    <w:rsid w:val="000C161D"/>
    <w:rsid w:val="000C252B"/>
    <w:rsid w:val="000C2D59"/>
    <w:rsid w:val="000C2FBD"/>
    <w:rsid w:val="000C3019"/>
    <w:rsid w:val="000C3AA8"/>
    <w:rsid w:val="000C3B0C"/>
    <w:rsid w:val="000C3E60"/>
    <w:rsid w:val="000C422D"/>
    <w:rsid w:val="000C5F91"/>
    <w:rsid w:val="000C6025"/>
    <w:rsid w:val="000C6215"/>
    <w:rsid w:val="000C67E1"/>
    <w:rsid w:val="000C70B8"/>
    <w:rsid w:val="000C70C4"/>
    <w:rsid w:val="000D0214"/>
    <w:rsid w:val="000D0565"/>
    <w:rsid w:val="000D0672"/>
    <w:rsid w:val="000D0E4E"/>
    <w:rsid w:val="000D113C"/>
    <w:rsid w:val="000D12D1"/>
    <w:rsid w:val="000D159A"/>
    <w:rsid w:val="000D1796"/>
    <w:rsid w:val="000D1F62"/>
    <w:rsid w:val="000D22CC"/>
    <w:rsid w:val="000D28C0"/>
    <w:rsid w:val="000D2B88"/>
    <w:rsid w:val="000D36AE"/>
    <w:rsid w:val="000D37C3"/>
    <w:rsid w:val="000D38A1"/>
    <w:rsid w:val="000D3AFA"/>
    <w:rsid w:val="000D3F03"/>
    <w:rsid w:val="000D49D9"/>
    <w:rsid w:val="000D4C4E"/>
    <w:rsid w:val="000D5077"/>
    <w:rsid w:val="000D516C"/>
    <w:rsid w:val="000D5362"/>
    <w:rsid w:val="000D57F8"/>
    <w:rsid w:val="000D5851"/>
    <w:rsid w:val="000D5C60"/>
    <w:rsid w:val="000D61AE"/>
    <w:rsid w:val="000D68B2"/>
    <w:rsid w:val="000D71E2"/>
    <w:rsid w:val="000D73A5"/>
    <w:rsid w:val="000D7D76"/>
    <w:rsid w:val="000E00CC"/>
    <w:rsid w:val="000E016E"/>
    <w:rsid w:val="000E07D6"/>
    <w:rsid w:val="000E1380"/>
    <w:rsid w:val="000E18DF"/>
    <w:rsid w:val="000E2023"/>
    <w:rsid w:val="000E25CB"/>
    <w:rsid w:val="000E59A0"/>
    <w:rsid w:val="000E59C1"/>
    <w:rsid w:val="000E62D9"/>
    <w:rsid w:val="000E6AC1"/>
    <w:rsid w:val="000E7A84"/>
    <w:rsid w:val="000F0930"/>
    <w:rsid w:val="000F15BC"/>
    <w:rsid w:val="000F180A"/>
    <w:rsid w:val="000F18D0"/>
    <w:rsid w:val="000F19AE"/>
    <w:rsid w:val="000F1C92"/>
    <w:rsid w:val="000F2792"/>
    <w:rsid w:val="000F2EEE"/>
    <w:rsid w:val="000F34D1"/>
    <w:rsid w:val="000F3569"/>
    <w:rsid w:val="000F3697"/>
    <w:rsid w:val="000F36DD"/>
    <w:rsid w:val="000F3943"/>
    <w:rsid w:val="000F3CF3"/>
    <w:rsid w:val="000F4263"/>
    <w:rsid w:val="000F4923"/>
    <w:rsid w:val="000F4E63"/>
    <w:rsid w:val="000F5D8C"/>
    <w:rsid w:val="000F62D3"/>
    <w:rsid w:val="000F64D3"/>
    <w:rsid w:val="000F67EB"/>
    <w:rsid w:val="000F6CF2"/>
    <w:rsid w:val="000F6E10"/>
    <w:rsid w:val="000F7060"/>
    <w:rsid w:val="000F7F58"/>
    <w:rsid w:val="00100128"/>
    <w:rsid w:val="00100FF3"/>
    <w:rsid w:val="001010B6"/>
    <w:rsid w:val="001017B2"/>
    <w:rsid w:val="00101E48"/>
    <w:rsid w:val="001026CA"/>
    <w:rsid w:val="00102F83"/>
    <w:rsid w:val="001032AF"/>
    <w:rsid w:val="00103C8A"/>
    <w:rsid w:val="00104023"/>
    <w:rsid w:val="001043C2"/>
    <w:rsid w:val="001043E1"/>
    <w:rsid w:val="00104E6A"/>
    <w:rsid w:val="0010505A"/>
    <w:rsid w:val="00105440"/>
    <w:rsid w:val="00105CC7"/>
    <w:rsid w:val="00106C79"/>
    <w:rsid w:val="00107497"/>
    <w:rsid w:val="00107779"/>
    <w:rsid w:val="001078C2"/>
    <w:rsid w:val="00107E1C"/>
    <w:rsid w:val="00110243"/>
    <w:rsid w:val="001112C4"/>
    <w:rsid w:val="00111444"/>
    <w:rsid w:val="00111654"/>
    <w:rsid w:val="00111723"/>
    <w:rsid w:val="001129B5"/>
    <w:rsid w:val="00112BE6"/>
    <w:rsid w:val="00112CC8"/>
    <w:rsid w:val="001141E3"/>
    <w:rsid w:val="001144DF"/>
    <w:rsid w:val="00115532"/>
    <w:rsid w:val="0011557B"/>
    <w:rsid w:val="00116751"/>
    <w:rsid w:val="00116C65"/>
    <w:rsid w:val="00117C85"/>
    <w:rsid w:val="00117D00"/>
    <w:rsid w:val="00120B13"/>
    <w:rsid w:val="00120FF6"/>
    <w:rsid w:val="001213C0"/>
    <w:rsid w:val="0012182E"/>
    <w:rsid w:val="00121A8D"/>
    <w:rsid w:val="00122519"/>
    <w:rsid w:val="001240DC"/>
    <w:rsid w:val="00124129"/>
    <w:rsid w:val="001242C8"/>
    <w:rsid w:val="001242E4"/>
    <w:rsid w:val="00124642"/>
    <w:rsid w:val="0012474C"/>
    <w:rsid w:val="00124A90"/>
    <w:rsid w:val="00124D84"/>
    <w:rsid w:val="001250DD"/>
    <w:rsid w:val="00125733"/>
    <w:rsid w:val="00125E13"/>
    <w:rsid w:val="001263AA"/>
    <w:rsid w:val="001263DA"/>
    <w:rsid w:val="00126ABF"/>
    <w:rsid w:val="001274AB"/>
    <w:rsid w:val="00130509"/>
    <w:rsid w:val="00130779"/>
    <w:rsid w:val="001307A1"/>
    <w:rsid w:val="001321D3"/>
    <w:rsid w:val="0013291C"/>
    <w:rsid w:val="00132A03"/>
    <w:rsid w:val="0013315F"/>
    <w:rsid w:val="00133599"/>
    <w:rsid w:val="00133BF7"/>
    <w:rsid w:val="00134274"/>
    <w:rsid w:val="00134B88"/>
    <w:rsid w:val="0013525C"/>
    <w:rsid w:val="00135C73"/>
    <w:rsid w:val="00136A23"/>
    <w:rsid w:val="00136B99"/>
    <w:rsid w:val="00137735"/>
    <w:rsid w:val="00137D26"/>
    <w:rsid w:val="001404D1"/>
    <w:rsid w:val="0014063E"/>
    <w:rsid w:val="0014087D"/>
    <w:rsid w:val="00140BAE"/>
    <w:rsid w:val="00140F74"/>
    <w:rsid w:val="00141005"/>
    <w:rsid w:val="00141191"/>
    <w:rsid w:val="0014159C"/>
    <w:rsid w:val="001419C1"/>
    <w:rsid w:val="00142665"/>
    <w:rsid w:val="0014284B"/>
    <w:rsid w:val="001431FC"/>
    <w:rsid w:val="001435A2"/>
    <w:rsid w:val="0014384A"/>
    <w:rsid w:val="001442C6"/>
    <w:rsid w:val="0014450F"/>
    <w:rsid w:val="001448D1"/>
    <w:rsid w:val="00144B4C"/>
    <w:rsid w:val="00144D8F"/>
    <w:rsid w:val="00145393"/>
    <w:rsid w:val="00145C74"/>
    <w:rsid w:val="001462E9"/>
    <w:rsid w:val="00146E32"/>
    <w:rsid w:val="0014721B"/>
    <w:rsid w:val="0015023E"/>
    <w:rsid w:val="00150295"/>
    <w:rsid w:val="00150D25"/>
    <w:rsid w:val="00150FBD"/>
    <w:rsid w:val="00151619"/>
    <w:rsid w:val="00151A7D"/>
    <w:rsid w:val="00152466"/>
    <w:rsid w:val="00152835"/>
    <w:rsid w:val="001559EB"/>
    <w:rsid w:val="001559FA"/>
    <w:rsid w:val="00156323"/>
    <w:rsid w:val="00156374"/>
    <w:rsid w:val="001563E8"/>
    <w:rsid w:val="0015728E"/>
    <w:rsid w:val="001577D8"/>
    <w:rsid w:val="0015790C"/>
    <w:rsid w:val="00157FC3"/>
    <w:rsid w:val="0016027E"/>
    <w:rsid w:val="00160739"/>
    <w:rsid w:val="001610F3"/>
    <w:rsid w:val="00161CDD"/>
    <w:rsid w:val="0016271E"/>
    <w:rsid w:val="00162D7A"/>
    <w:rsid w:val="00163906"/>
    <w:rsid w:val="001646E6"/>
    <w:rsid w:val="00164758"/>
    <w:rsid w:val="001647C1"/>
    <w:rsid w:val="00164A17"/>
    <w:rsid w:val="00164DAB"/>
    <w:rsid w:val="00165B65"/>
    <w:rsid w:val="00165BBB"/>
    <w:rsid w:val="00165C84"/>
    <w:rsid w:val="0016613F"/>
    <w:rsid w:val="00166215"/>
    <w:rsid w:val="00166591"/>
    <w:rsid w:val="001666BB"/>
    <w:rsid w:val="00166768"/>
    <w:rsid w:val="00166D08"/>
    <w:rsid w:val="001675D5"/>
    <w:rsid w:val="00167ED9"/>
    <w:rsid w:val="00171098"/>
    <w:rsid w:val="00171143"/>
    <w:rsid w:val="00172864"/>
    <w:rsid w:val="001729F9"/>
    <w:rsid w:val="00172B82"/>
    <w:rsid w:val="00172EFA"/>
    <w:rsid w:val="00172FBA"/>
    <w:rsid w:val="001730C2"/>
    <w:rsid w:val="00173509"/>
    <w:rsid w:val="00173608"/>
    <w:rsid w:val="00173D95"/>
    <w:rsid w:val="001745EC"/>
    <w:rsid w:val="001747B7"/>
    <w:rsid w:val="00174D89"/>
    <w:rsid w:val="00175C30"/>
    <w:rsid w:val="00175F20"/>
    <w:rsid w:val="00177069"/>
    <w:rsid w:val="00177216"/>
    <w:rsid w:val="00177DA7"/>
    <w:rsid w:val="00177DFA"/>
    <w:rsid w:val="00177FC1"/>
    <w:rsid w:val="001815A2"/>
    <w:rsid w:val="001818B6"/>
    <w:rsid w:val="00181D42"/>
    <w:rsid w:val="00181FC1"/>
    <w:rsid w:val="00182435"/>
    <w:rsid w:val="00182725"/>
    <w:rsid w:val="00183034"/>
    <w:rsid w:val="001830F7"/>
    <w:rsid w:val="001838ED"/>
    <w:rsid w:val="00183B6D"/>
    <w:rsid w:val="00183EE6"/>
    <w:rsid w:val="001841C5"/>
    <w:rsid w:val="00184685"/>
    <w:rsid w:val="00184821"/>
    <w:rsid w:val="00184A2C"/>
    <w:rsid w:val="0018506A"/>
    <w:rsid w:val="00185792"/>
    <w:rsid w:val="0018588A"/>
    <w:rsid w:val="00185A47"/>
    <w:rsid w:val="001867A5"/>
    <w:rsid w:val="0018685F"/>
    <w:rsid w:val="00186DEF"/>
    <w:rsid w:val="00187252"/>
    <w:rsid w:val="0019000A"/>
    <w:rsid w:val="0019141E"/>
    <w:rsid w:val="00191432"/>
    <w:rsid w:val="001914C3"/>
    <w:rsid w:val="0019174A"/>
    <w:rsid w:val="00191C91"/>
    <w:rsid w:val="0019202D"/>
    <w:rsid w:val="0019247F"/>
    <w:rsid w:val="00192DD9"/>
    <w:rsid w:val="00193C50"/>
    <w:rsid w:val="00194171"/>
    <w:rsid w:val="00194339"/>
    <w:rsid w:val="00194848"/>
    <w:rsid w:val="001948E1"/>
    <w:rsid w:val="00194ECC"/>
    <w:rsid w:val="00194FCF"/>
    <w:rsid w:val="00195459"/>
    <w:rsid w:val="00195589"/>
    <w:rsid w:val="001958EA"/>
    <w:rsid w:val="00195AD8"/>
    <w:rsid w:val="00195E0E"/>
    <w:rsid w:val="0019677F"/>
    <w:rsid w:val="0019755E"/>
    <w:rsid w:val="001A02D5"/>
    <w:rsid w:val="001A1382"/>
    <w:rsid w:val="001A180D"/>
    <w:rsid w:val="001A1921"/>
    <w:rsid w:val="001A1BAC"/>
    <w:rsid w:val="001A1F2F"/>
    <w:rsid w:val="001A23CE"/>
    <w:rsid w:val="001A2C89"/>
    <w:rsid w:val="001A496E"/>
    <w:rsid w:val="001A4E1E"/>
    <w:rsid w:val="001A598F"/>
    <w:rsid w:val="001A5D4C"/>
    <w:rsid w:val="001A6277"/>
    <w:rsid w:val="001A673E"/>
    <w:rsid w:val="001A6C24"/>
    <w:rsid w:val="001A6C34"/>
    <w:rsid w:val="001A7763"/>
    <w:rsid w:val="001B15D9"/>
    <w:rsid w:val="001B2026"/>
    <w:rsid w:val="001B2145"/>
    <w:rsid w:val="001B385A"/>
    <w:rsid w:val="001B3964"/>
    <w:rsid w:val="001B3C48"/>
    <w:rsid w:val="001B3E75"/>
    <w:rsid w:val="001B3F1A"/>
    <w:rsid w:val="001B40D3"/>
    <w:rsid w:val="001B4131"/>
    <w:rsid w:val="001B4452"/>
    <w:rsid w:val="001B466C"/>
    <w:rsid w:val="001B4F34"/>
    <w:rsid w:val="001B52EC"/>
    <w:rsid w:val="001B548D"/>
    <w:rsid w:val="001B554A"/>
    <w:rsid w:val="001B55D6"/>
    <w:rsid w:val="001B586C"/>
    <w:rsid w:val="001B5F6B"/>
    <w:rsid w:val="001B6564"/>
    <w:rsid w:val="001B68A9"/>
    <w:rsid w:val="001B691A"/>
    <w:rsid w:val="001B6C09"/>
    <w:rsid w:val="001B6F87"/>
    <w:rsid w:val="001B7164"/>
    <w:rsid w:val="001C02D8"/>
    <w:rsid w:val="001C04E3"/>
    <w:rsid w:val="001C091E"/>
    <w:rsid w:val="001C094E"/>
    <w:rsid w:val="001C1D02"/>
    <w:rsid w:val="001C2378"/>
    <w:rsid w:val="001C2439"/>
    <w:rsid w:val="001C3EE9"/>
    <w:rsid w:val="001C3FA4"/>
    <w:rsid w:val="001C40F9"/>
    <w:rsid w:val="001C419D"/>
    <w:rsid w:val="001C458B"/>
    <w:rsid w:val="001C4E38"/>
    <w:rsid w:val="001C5207"/>
    <w:rsid w:val="001C5D4F"/>
    <w:rsid w:val="001C6316"/>
    <w:rsid w:val="001C64C0"/>
    <w:rsid w:val="001C69DA"/>
    <w:rsid w:val="001C6F06"/>
    <w:rsid w:val="001C772B"/>
    <w:rsid w:val="001C77F2"/>
    <w:rsid w:val="001C7971"/>
    <w:rsid w:val="001C7BCB"/>
    <w:rsid w:val="001D0A01"/>
    <w:rsid w:val="001D0C49"/>
    <w:rsid w:val="001D1D13"/>
    <w:rsid w:val="001D2360"/>
    <w:rsid w:val="001D28C0"/>
    <w:rsid w:val="001D2F6B"/>
    <w:rsid w:val="001D3109"/>
    <w:rsid w:val="001D332E"/>
    <w:rsid w:val="001D3D7C"/>
    <w:rsid w:val="001D4D62"/>
    <w:rsid w:val="001D5033"/>
    <w:rsid w:val="001D5563"/>
    <w:rsid w:val="001D562D"/>
    <w:rsid w:val="001D5C88"/>
    <w:rsid w:val="001D61C8"/>
    <w:rsid w:val="001D6567"/>
    <w:rsid w:val="001D695C"/>
    <w:rsid w:val="001D6B07"/>
    <w:rsid w:val="001D6FD9"/>
    <w:rsid w:val="001D710F"/>
    <w:rsid w:val="001D780E"/>
    <w:rsid w:val="001D79FB"/>
    <w:rsid w:val="001E05C3"/>
    <w:rsid w:val="001E0AD3"/>
    <w:rsid w:val="001E29AE"/>
    <w:rsid w:val="001E36E4"/>
    <w:rsid w:val="001E379D"/>
    <w:rsid w:val="001E3A3C"/>
    <w:rsid w:val="001E43A7"/>
    <w:rsid w:val="001E4E30"/>
    <w:rsid w:val="001E5365"/>
    <w:rsid w:val="001E5C23"/>
    <w:rsid w:val="001E7504"/>
    <w:rsid w:val="001E76DF"/>
    <w:rsid w:val="001E7FC0"/>
    <w:rsid w:val="001F02C9"/>
    <w:rsid w:val="001F0766"/>
    <w:rsid w:val="001F12FF"/>
    <w:rsid w:val="001F1308"/>
    <w:rsid w:val="001F1525"/>
    <w:rsid w:val="001F1CE2"/>
    <w:rsid w:val="001F1E87"/>
    <w:rsid w:val="001F1EB6"/>
    <w:rsid w:val="001F2E23"/>
    <w:rsid w:val="001F341F"/>
    <w:rsid w:val="001F3911"/>
    <w:rsid w:val="001F3F1A"/>
    <w:rsid w:val="001F486D"/>
    <w:rsid w:val="001F4AF2"/>
    <w:rsid w:val="001F4CBD"/>
    <w:rsid w:val="001F4D14"/>
    <w:rsid w:val="001F5545"/>
    <w:rsid w:val="001F5777"/>
    <w:rsid w:val="001F5937"/>
    <w:rsid w:val="001F59E3"/>
    <w:rsid w:val="001F59ED"/>
    <w:rsid w:val="001F626D"/>
    <w:rsid w:val="001F7121"/>
    <w:rsid w:val="001F72AA"/>
    <w:rsid w:val="001F74F2"/>
    <w:rsid w:val="001F7524"/>
    <w:rsid w:val="001F7E59"/>
    <w:rsid w:val="00200310"/>
    <w:rsid w:val="0020064D"/>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6C7E"/>
    <w:rsid w:val="00207468"/>
    <w:rsid w:val="00207503"/>
    <w:rsid w:val="00207999"/>
    <w:rsid w:val="002102A4"/>
    <w:rsid w:val="002105F5"/>
    <w:rsid w:val="00210860"/>
    <w:rsid w:val="00210B6A"/>
    <w:rsid w:val="00211056"/>
    <w:rsid w:val="002112AE"/>
    <w:rsid w:val="00211507"/>
    <w:rsid w:val="002126A3"/>
    <w:rsid w:val="00212CB6"/>
    <w:rsid w:val="00212E37"/>
    <w:rsid w:val="00212F74"/>
    <w:rsid w:val="00213FC1"/>
    <w:rsid w:val="002140E5"/>
    <w:rsid w:val="002140FF"/>
    <w:rsid w:val="0021437E"/>
    <w:rsid w:val="002147FD"/>
    <w:rsid w:val="002157B3"/>
    <w:rsid w:val="002158FC"/>
    <w:rsid w:val="00216199"/>
    <w:rsid w:val="002173D2"/>
    <w:rsid w:val="0021749D"/>
    <w:rsid w:val="00217546"/>
    <w:rsid w:val="00217F9B"/>
    <w:rsid w:val="00220894"/>
    <w:rsid w:val="00220DB1"/>
    <w:rsid w:val="002220A6"/>
    <w:rsid w:val="002221DB"/>
    <w:rsid w:val="002222E5"/>
    <w:rsid w:val="002229DA"/>
    <w:rsid w:val="00223471"/>
    <w:rsid w:val="00224952"/>
    <w:rsid w:val="00224BC6"/>
    <w:rsid w:val="00224DD2"/>
    <w:rsid w:val="0022547F"/>
    <w:rsid w:val="00225A6A"/>
    <w:rsid w:val="00225AC7"/>
    <w:rsid w:val="00225ACC"/>
    <w:rsid w:val="00226F12"/>
    <w:rsid w:val="002277F3"/>
    <w:rsid w:val="002278CE"/>
    <w:rsid w:val="00227935"/>
    <w:rsid w:val="00227AEA"/>
    <w:rsid w:val="002304E0"/>
    <w:rsid w:val="002308C2"/>
    <w:rsid w:val="00230B4D"/>
    <w:rsid w:val="00231518"/>
    <w:rsid w:val="00231C25"/>
    <w:rsid w:val="00231C6F"/>
    <w:rsid w:val="002321CB"/>
    <w:rsid w:val="00232A90"/>
    <w:rsid w:val="00233270"/>
    <w:rsid w:val="002336E8"/>
    <w:rsid w:val="00234151"/>
    <w:rsid w:val="00234F8C"/>
    <w:rsid w:val="00235542"/>
    <w:rsid w:val="00235C34"/>
    <w:rsid w:val="00236153"/>
    <w:rsid w:val="002362EF"/>
    <w:rsid w:val="002363A6"/>
    <w:rsid w:val="002363D3"/>
    <w:rsid w:val="002369B0"/>
    <w:rsid w:val="00236AD8"/>
    <w:rsid w:val="00237044"/>
    <w:rsid w:val="00237C7A"/>
    <w:rsid w:val="00237F27"/>
    <w:rsid w:val="002401F5"/>
    <w:rsid w:val="0024022A"/>
    <w:rsid w:val="00240E54"/>
    <w:rsid w:val="002411A7"/>
    <w:rsid w:val="002422F7"/>
    <w:rsid w:val="002451C5"/>
    <w:rsid w:val="00245F1F"/>
    <w:rsid w:val="0024663B"/>
    <w:rsid w:val="002468A0"/>
    <w:rsid w:val="00246BEB"/>
    <w:rsid w:val="00246DF0"/>
    <w:rsid w:val="00247103"/>
    <w:rsid w:val="00250067"/>
    <w:rsid w:val="00251162"/>
    <w:rsid w:val="002516DE"/>
    <w:rsid w:val="00251F81"/>
    <w:rsid w:val="00252439"/>
    <w:rsid w:val="0025285C"/>
    <w:rsid w:val="00252BE0"/>
    <w:rsid w:val="00253561"/>
    <w:rsid w:val="00253588"/>
    <w:rsid w:val="0025447F"/>
    <w:rsid w:val="002546F4"/>
    <w:rsid w:val="00254CB6"/>
    <w:rsid w:val="002551D0"/>
    <w:rsid w:val="00255374"/>
    <w:rsid w:val="00255FB0"/>
    <w:rsid w:val="0025625D"/>
    <w:rsid w:val="00256D09"/>
    <w:rsid w:val="00257162"/>
    <w:rsid w:val="0025717E"/>
    <w:rsid w:val="00257315"/>
    <w:rsid w:val="00257BF4"/>
    <w:rsid w:val="00257EF2"/>
    <w:rsid w:val="00260003"/>
    <w:rsid w:val="0026035D"/>
    <w:rsid w:val="00260650"/>
    <w:rsid w:val="002606D6"/>
    <w:rsid w:val="00260BE7"/>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3EE"/>
    <w:rsid w:val="00266B13"/>
    <w:rsid w:val="00267FED"/>
    <w:rsid w:val="00270728"/>
    <w:rsid w:val="00270AE0"/>
    <w:rsid w:val="00270D42"/>
    <w:rsid w:val="00271021"/>
    <w:rsid w:val="0027195D"/>
    <w:rsid w:val="00272208"/>
    <w:rsid w:val="00272297"/>
    <w:rsid w:val="00272B03"/>
    <w:rsid w:val="00272D48"/>
    <w:rsid w:val="00272E3B"/>
    <w:rsid w:val="002731AF"/>
    <w:rsid w:val="002733E2"/>
    <w:rsid w:val="00273914"/>
    <w:rsid w:val="00273C77"/>
    <w:rsid w:val="00274219"/>
    <w:rsid w:val="00274309"/>
    <w:rsid w:val="0027472F"/>
    <w:rsid w:val="002750B1"/>
    <w:rsid w:val="0027524D"/>
    <w:rsid w:val="00276024"/>
    <w:rsid w:val="0027605D"/>
    <w:rsid w:val="00276A35"/>
    <w:rsid w:val="00276FDA"/>
    <w:rsid w:val="00277522"/>
    <w:rsid w:val="00277835"/>
    <w:rsid w:val="00277C9A"/>
    <w:rsid w:val="00280656"/>
    <w:rsid w:val="00280AB1"/>
    <w:rsid w:val="00280D70"/>
    <w:rsid w:val="0028225B"/>
    <w:rsid w:val="00282850"/>
    <w:rsid w:val="002830C3"/>
    <w:rsid w:val="00283E5E"/>
    <w:rsid w:val="00283EE1"/>
    <w:rsid w:val="002847E4"/>
    <w:rsid w:val="00284BAE"/>
    <w:rsid w:val="0028578A"/>
    <w:rsid w:val="00285873"/>
    <w:rsid w:val="002858A4"/>
    <w:rsid w:val="002859AF"/>
    <w:rsid w:val="00286406"/>
    <w:rsid w:val="00286AE7"/>
    <w:rsid w:val="00286C4D"/>
    <w:rsid w:val="00286C53"/>
    <w:rsid w:val="00287243"/>
    <w:rsid w:val="002872EA"/>
    <w:rsid w:val="002873FC"/>
    <w:rsid w:val="00287F90"/>
    <w:rsid w:val="00290647"/>
    <w:rsid w:val="00290D0F"/>
    <w:rsid w:val="00291385"/>
    <w:rsid w:val="00291422"/>
    <w:rsid w:val="0029237F"/>
    <w:rsid w:val="00292715"/>
    <w:rsid w:val="00292952"/>
    <w:rsid w:val="00292B5E"/>
    <w:rsid w:val="00292B94"/>
    <w:rsid w:val="00292C3B"/>
    <w:rsid w:val="00293E3E"/>
    <w:rsid w:val="00293E57"/>
    <w:rsid w:val="00294215"/>
    <w:rsid w:val="002947D1"/>
    <w:rsid w:val="00294800"/>
    <w:rsid w:val="002948DF"/>
    <w:rsid w:val="00294D90"/>
    <w:rsid w:val="00294F09"/>
    <w:rsid w:val="00296515"/>
    <w:rsid w:val="002965FD"/>
    <w:rsid w:val="0029773F"/>
    <w:rsid w:val="00297AE8"/>
    <w:rsid w:val="00297D0D"/>
    <w:rsid w:val="002A0D70"/>
    <w:rsid w:val="002A10B5"/>
    <w:rsid w:val="002A12A8"/>
    <w:rsid w:val="002A1617"/>
    <w:rsid w:val="002A1E92"/>
    <w:rsid w:val="002A204D"/>
    <w:rsid w:val="002A2616"/>
    <w:rsid w:val="002A26E1"/>
    <w:rsid w:val="002A364F"/>
    <w:rsid w:val="002A368A"/>
    <w:rsid w:val="002A4065"/>
    <w:rsid w:val="002A426D"/>
    <w:rsid w:val="002A4F3C"/>
    <w:rsid w:val="002A59F0"/>
    <w:rsid w:val="002A5F60"/>
    <w:rsid w:val="002A6096"/>
    <w:rsid w:val="002A6432"/>
    <w:rsid w:val="002A6509"/>
    <w:rsid w:val="002A67C8"/>
    <w:rsid w:val="002A6B29"/>
    <w:rsid w:val="002A6F1F"/>
    <w:rsid w:val="002A6F25"/>
    <w:rsid w:val="002A6FD3"/>
    <w:rsid w:val="002A773A"/>
    <w:rsid w:val="002B0A7D"/>
    <w:rsid w:val="002B1435"/>
    <w:rsid w:val="002B1879"/>
    <w:rsid w:val="002B189C"/>
    <w:rsid w:val="002B1A69"/>
    <w:rsid w:val="002B1AE2"/>
    <w:rsid w:val="002B1B08"/>
    <w:rsid w:val="002B22B9"/>
    <w:rsid w:val="002B2723"/>
    <w:rsid w:val="002B303A"/>
    <w:rsid w:val="002B318B"/>
    <w:rsid w:val="002B43ED"/>
    <w:rsid w:val="002B4B20"/>
    <w:rsid w:val="002B52D9"/>
    <w:rsid w:val="002B538E"/>
    <w:rsid w:val="002B56D9"/>
    <w:rsid w:val="002B5B10"/>
    <w:rsid w:val="002B5DCA"/>
    <w:rsid w:val="002B630C"/>
    <w:rsid w:val="002B675C"/>
    <w:rsid w:val="002B6BDC"/>
    <w:rsid w:val="002B75B0"/>
    <w:rsid w:val="002B7B72"/>
    <w:rsid w:val="002B7EAF"/>
    <w:rsid w:val="002C02B5"/>
    <w:rsid w:val="002C06C0"/>
    <w:rsid w:val="002C07F0"/>
    <w:rsid w:val="002C099C"/>
    <w:rsid w:val="002C0B43"/>
    <w:rsid w:val="002C0B74"/>
    <w:rsid w:val="002C0C8B"/>
    <w:rsid w:val="002C0CBB"/>
    <w:rsid w:val="002C11CE"/>
    <w:rsid w:val="002C1201"/>
    <w:rsid w:val="002C1460"/>
    <w:rsid w:val="002C1E1A"/>
    <w:rsid w:val="002C20F2"/>
    <w:rsid w:val="002C27D3"/>
    <w:rsid w:val="002C3012"/>
    <w:rsid w:val="002C38B2"/>
    <w:rsid w:val="002C3F9C"/>
    <w:rsid w:val="002C48B8"/>
    <w:rsid w:val="002C4CFC"/>
    <w:rsid w:val="002C5400"/>
    <w:rsid w:val="002C5AFA"/>
    <w:rsid w:val="002C6713"/>
    <w:rsid w:val="002C7832"/>
    <w:rsid w:val="002C7E0E"/>
    <w:rsid w:val="002D011E"/>
    <w:rsid w:val="002D02B8"/>
    <w:rsid w:val="002D0439"/>
    <w:rsid w:val="002D062A"/>
    <w:rsid w:val="002D08B4"/>
    <w:rsid w:val="002D11B7"/>
    <w:rsid w:val="002D1BCB"/>
    <w:rsid w:val="002D22DA"/>
    <w:rsid w:val="002D29AB"/>
    <w:rsid w:val="002D3BBC"/>
    <w:rsid w:val="002D3E5C"/>
    <w:rsid w:val="002D438A"/>
    <w:rsid w:val="002D481F"/>
    <w:rsid w:val="002D53B9"/>
    <w:rsid w:val="002D5738"/>
    <w:rsid w:val="002D5E53"/>
    <w:rsid w:val="002D5E81"/>
    <w:rsid w:val="002D6120"/>
    <w:rsid w:val="002D65EC"/>
    <w:rsid w:val="002D741F"/>
    <w:rsid w:val="002D78C1"/>
    <w:rsid w:val="002D7B95"/>
    <w:rsid w:val="002E00F6"/>
    <w:rsid w:val="002E0319"/>
    <w:rsid w:val="002E0E96"/>
    <w:rsid w:val="002E179B"/>
    <w:rsid w:val="002E17DE"/>
    <w:rsid w:val="002E17F1"/>
    <w:rsid w:val="002E1A11"/>
    <w:rsid w:val="002E1C9E"/>
    <w:rsid w:val="002E1FD5"/>
    <w:rsid w:val="002E2406"/>
    <w:rsid w:val="002E2497"/>
    <w:rsid w:val="002E257B"/>
    <w:rsid w:val="002E35BE"/>
    <w:rsid w:val="002E392A"/>
    <w:rsid w:val="002E3C65"/>
    <w:rsid w:val="002E3F5B"/>
    <w:rsid w:val="002E4142"/>
    <w:rsid w:val="002E4362"/>
    <w:rsid w:val="002E4501"/>
    <w:rsid w:val="002E45FE"/>
    <w:rsid w:val="002E63D9"/>
    <w:rsid w:val="002E640E"/>
    <w:rsid w:val="002E6937"/>
    <w:rsid w:val="002E6F84"/>
    <w:rsid w:val="002E6FC2"/>
    <w:rsid w:val="002F0C28"/>
    <w:rsid w:val="002F12D9"/>
    <w:rsid w:val="002F1B5B"/>
    <w:rsid w:val="002F209B"/>
    <w:rsid w:val="002F254D"/>
    <w:rsid w:val="002F25F9"/>
    <w:rsid w:val="002F3CDE"/>
    <w:rsid w:val="002F488C"/>
    <w:rsid w:val="002F4D0E"/>
    <w:rsid w:val="002F4FB5"/>
    <w:rsid w:val="002F50F4"/>
    <w:rsid w:val="002F5DD6"/>
    <w:rsid w:val="002F5FEA"/>
    <w:rsid w:val="002F63E7"/>
    <w:rsid w:val="002F7193"/>
    <w:rsid w:val="002F735E"/>
    <w:rsid w:val="002F7407"/>
    <w:rsid w:val="002F7BE3"/>
    <w:rsid w:val="002F7E6A"/>
    <w:rsid w:val="002F7EB4"/>
    <w:rsid w:val="00300165"/>
    <w:rsid w:val="00300FFA"/>
    <w:rsid w:val="003010CF"/>
    <w:rsid w:val="0030126B"/>
    <w:rsid w:val="003013DE"/>
    <w:rsid w:val="00301B98"/>
    <w:rsid w:val="00302396"/>
    <w:rsid w:val="00302EEB"/>
    <w:rsid w:val="00302F66"/>
    <w:rsid w:val="00303440"/>
    <w:rsid w:val="00304D9B"/>
    <w:rsid w:val="0030572F"/>
    <w:rsid w:val="00305FF9"/>
    <w:rsid w:val="0030659D"/>
    <w:rsid w:val="00306921"/>
    <w:rsid w:val="003069BA"/>
    <w:rsid w:val="00306E6B"/>
    <w:rsid w:val="00307532"/>
    <w:rsid w:val="003076A1"/>
    <w:rsid w:val="003100C8"/>
    <w:rsid w:val="003109FC"/>
    <w:rsid w:val="00311161"/>
    <w:rsid w:val="003111D3"/>
    <w:rsid w:val="00311738"/>
    <w:rsid w:val="00311AD1"/>
    <w:rsid w:val="00312014"/>
    <w:rsid w:val="00312127"/>
    <w:rsid w:val="00312400"/>
    <w:rsid w:val="00312739"/>
    <w:rsid w:val="00312D10"/>
    <w:rsid w:val="0031336D"/>
    <w:rsid w:val="00313B1C"/>
    <w:rsid w:val="00313BBA"/>
    <w:rsid w:val="00313BD5"/>
    <w:rsid w:val="00314218"/>
    <w:rsid w:val="00314328"/>
    <w:rsid w:val="00315611"/>
    <w:rsid w:val="00315769"/>
    <w:rsid w:val="0031585F"/>
    <w:rsid w:val="00317794"/>
    <w:rsid w:val="003178DA"/>
    <w:rsid w:val="00317D31"/>
    <w:rsid w:val="00317DB8"/>
    <w:rsid w:val="00317F7E"/>
    <w:rsid w:val="00320618"/>
    <w:rsid w:val="00320AE6"/>
    <w:rsid w:val="0032100B"/>
    <w:rsid w:val="0032105B"/>
    <w:rsid w:val="00321569"/>
    <w:rsid w:val="00321BD7"/>
    <w:rsid w:val="00321FD9"/>
    <w:rsid w:val="0032260F"/>
    <w:rsid w:val="003227E7"/>
    <w:rsid w:val="003228DA"/>
    <w:rsid w:val="00323D6B"/>
    <w:rsid w:val="003241BE"/>
    <w:rsid w:val="00324419"/>
    <w:rsid w:val="00324479"/>
    <w:rsid w:val="0032578A"/>
    <w:rsid w:val="003264FF"/>
    <w:rsid w:val="00326957"/>
    <w:rsid w:val="00326AE2"/>
    <w:rsid w:val="00327411"/>
    <w:rsid w:val="0032754A"/>
    <w:rsid w:val="00331426"/>
    <w:rsid w:val="0033171D"/>
    <w:rsid w:val="00331B3E"/>
    <w:rsid w:val="00331FC3"/>
    <w:rsid w:val="0033226C"/>
    <w:rsid w:val="003325F7"/>
    <w:rsid w:val="003327C7"/>
    <w:rsid w:val="003336B3"/>
    <w:rsid w:val="003343D8"/>
    <w:rsid w:val="00334B08"/>
    <w:rsid w:val="003357A9"/>
    <w:rsid w:val="00335B75"/>
    <w:rsid w:val="00335CC6"/>
    <w:rsid w:val="00335D8C"/>
    <w:rsid w:val="00336072"/>
    <w:rsid w:val="003363A1"/>
    <w:rsid w:val="003411D2"/>
    <w:rsid w:val="00341867"/>
    <w:rsid w:val="00341CD2"/>
    <w:rsid w:val="0034226D"/>
    <w:rsid w:val="00342972"/>
    <w:rsid w:val="00342E1F"/>
    <w:rsid w:val="00342FDD"/>
    <w:rsid w:val="00343213"/>
    <w:rsid w:val="0034349B"/>
    <w:rsid w:val="0034377D"/>
    <w:rsid w:val="0034429B"/>
    <w:rsid w:val="00344591"/>
    <w:rsid w:val="00344866"/>
    <w:rsid w:val="00344D79"/>
    <w:rsid w:val="003453BB"/>
    <w:rsid w:val="003459C3"/>
    <w:rsid w:val="0034638C"/>
    <w:rsid w:val="003468BB"/>
    <w:rsid w:val="00346F7F"/>
    <w:rsid w:val="00350108"/>
    <w:rsid w:val="00350227"/>
    <w:rsid w:val="00350762"/>
    <w:rsid w:val="003507C4"/>
    <w:rsid w:val="003519A1"/>
    <w:rsid w:val="00352480"/>
    <w:rsid w:val="003529CA"/>
    <w:rsid w:val="00352CF9"/>
    <w:rsid w:val="003530D2"/>
    <w:rsid w:val="0035331A"/>
    <w:rsid w:val="003534E1"/>
    <w:rsid w:val="00353B39"/>
    <w:rsid w:val="0035448C"/>
    <w:rsid w:val="003545E3"/>
    <w:rsid w:val="003547AE"/>
    <w:rsid w:val="003547CB"/>
    <w:rsid w:val="003548D8"/>
    <w:rsid w:val="003549C5"/>
    <w:rsid w:val="00354FF5"/>
    <w:rsid w:val="0035531D"/>
    <w:rsid w:val="003554CA"/>
    <w:rsid w:val="00355986"/>
    <w:rsid w:val="003559D9"/>
    <w:rsid w:val="00355C52"/>
    <w:rsid w:val="00355E13"/>
    <w:rsid w:val="00356867"/>
    <w:rsid w:val="00357243"/>
    <w:rsid w:val="0035747B"/>
    <w:rsid w:val="0035752B"/>
    <w:rsid w:val="00357CA6"/>
    <w:rsid w:val="00360232"/>
    <w:rsid w:val="003602E0"/>
    <w:rsid w:val="00360D01"/>
    <w:rsid w:val="00362529"/>
    <w:rsid w:val="00362569"/>
    <w:rsid w:val="00362AFB"/>
    <w:rsid w:val="00363405"/>
    <w:rsid w:val="003636CD"/>
    <w:rsid w:val="003638B3"/>
    <w:rsid w:val="00364302"/>
    <w:rsid w:val="0036487C"/>
    <w:rsid w:val="00365342"/>
    <w:rsid w:val="00365411"/>
    <w:rsid w:val="00365FA2"/>
    <w:rsid w:val="00366A9F"/>
    <w:rsid w:val="00366C69"/>
    <w:rsid w:val="003673B4"/>
    <w:rsid w:val="00367441"/>
    <w:rsid w:val="003675B1"/>
    <w:rsid w:val="00367B1D"/>
    <w:rsid w:val="00367BB8"/>
    <w:rsid w:val="00367F82"/>
    <w:rsid w:val="00370309"/>
    <w:rsid w:val="00370E4F"/>
    <w:rsid w:val="003711E1"/>
    <w:rsid w:val="00371215"/>
    <w:rsid w:val="0037280E"/>
    <w:rsid w:val="00372E21"/>
    <w:rsid w:val="00372F0D"/>
    <w:rsid w:val="0037306E"/>
    <w:rsid w:val="00373DD1"/>
    <w:rsid w:val="00373DDC"/>
    <w:rsid w:val="00374059"/>
    <w:rsid w:val="003746FC"/>
    <w:rsid w:val="00375107"/>
    <w:rsid w:val="0037535B"/>
    <w:rsid w:val="0037552D"/>
    <w:rsid w:val="003756DB"/>
    <w:rsid w:val="003765EF"/>
    <w:rsid w:val="003769FC"/>
    <w:rsid w:val="00376AB4"/>
    <w:rsid w:val="003770BB"/>
    <w:rsid w:val="0037771A"/>
    <w:rsid w:val="003777CE"/>
    <w:rsid w:val="00377C58"/>
    <w:rsid w:val="00377F21"/>
    <w:rsid w:val="00380057"/>
    <w:rsid w:val="003802DC"/>
    <w:rsid w:val="00380E4E"/>
    <w:rsid w:val="00380FBF"/>
    <w:rsid w:val="0038146F"/>
    <w:rsid w:val="003822D5"/>
    <w:rsid w:val="00382A43"/>
    <w:rsid w:val="00382CF3"/>
    <w:rsid w:val="00382D60"/>
    <w:rsid w:val="00382DF2"/>
    <w:rsid w:val="00382F29"/>
    <w:rsid w:val="003836D0"/>
    <w:rsid w:val="003839F1"/>
    <w:rsid w:val="00383A14"/>
    <w:rsid w:val="00383C8D"/>
    <w:rsid w:val="003842CE"/>
    <w:rsid w:val="003852FB"/>
    <w:rsid w:val="00385429"/>
    <w:rsid w:val="00385B05"/>
    <w:rsid w:val="00386382"/>
    <w:rsid w:val="0038649B"/>
    <w:rsid w:val="003865EF"/>
    <w:rsid w:val="00386BA9"/>
    <w:rsid w:val="0038722A"/>
    <w:rsid w:val="003877C8"/>
    <w:rsid w:val="00387BBB"/>
    <w:rsid w:val="00390017"/>
    <w:rsid w:val="003901A3"/>
    <w:rsid w:val="003904BC"/>
    <w:rsid w:val="0039072F"/>
    <w:rsid w:val="00391791"/>
    <w:rsid w:val="003924A0"/>
    <w:rsid w:val="00393D1B"/>
    <w:rsid w:val="00393EDB"/>
    <w:rsid w:val="003940CE"/>
    <w:rsid w:val="00394DD4"/>
    <w:rsid w:val="00395042"/>
    <w:rsid w:val="00395531"/>
    <w:rsid w:val="00395DE2"/>
    <w:rsid w:val="003967C2"/>
    <w:rsid w:val="00396A5C"/>
    <w:rsid w:val="00397B76"/>
    <w:rsid w:val="00397C1D"/>
    <w:rsid w:val="003A0B50"/>
    <w:rsid w:val="003A0E9C"/>
    <w:rsid w:val="003A180F"/>
    <w:rsid w:val="003A181B"/>
    <w:rsid w:val="003A18DD"/>
    <w:rsid w:val="003A1FE0"/>
    <w:rsid w:val="003A20C8"/>
    <w:rsid w:val="003A247A"/>
    <w:rsid w:val="003A2C29"/>
    <w:rsid w:val="003A2EC3"/>
    <w:rsid w:val="003A3141"/>
    <w:rsid w:val="003A36F2"/>
    <w:rsid w:val="003A3D39"/>
    <w:rsid w:val="003A3EC7"/>
    <w:rsid w:val="003A40B4"/>
    <w:rsid w:val="003A446A"/>
    <w:rsid w:val="003A493D"/>
    <w:rsid w:val="003A634F"/>
    <w:rsid w:val="003A6357"/>
    <w:rsid w:val="003A6750"/>
    <w:rsid w:val="003A69EA"/>
    <w:rsid w:val="003A7834"/>
    <w:rsid w:val="003B0156"/>
    <w:rsid w:val="003B0B0B"/>
    <w:rsid w:val="003B0B5B"/>
    <w:rsid w:val="003B0E79"/>
    <w:rsid w:val="003B198F"/>
    <w:rsid w:val="003B19A2"/>
    <w:rsid w:val="003B1C1F"/>
    <w:rsid w:val="003B2536"/>
    <w:rsid w:val="003B30E6"/>
    <w:rsid w:val="003B3166"/>
    <w:rsid w:val="003B3575"/>
    <w:rsid w:val="003B4977"/>
    <w:rsid w:val="003B50BC"/>
    <w:rsid w:val="003B5265"/>
    <w:rsid w:val="003B5AEF"/>
    <w:rsid w:val="003B5D97"/>
    <w:rsid w:val="003B6366"/>
    <w:rsid w:val="003B63A4"/>
    <w:rsid w:val="003B68FE"/>
    <w:rsid w:val="003B6D7D"/>
    <w:rsid w:val="003B6FB5"/>
    <w:rsid w:val="003B7227"/>
    <w:rsid w:val="003B79CE"/>
    <w:rsid w:val="003B7D7E"/>
    <w:rsid w:val="003C00FD"/>
    <w:rsid w:val="003C097C"/>
    <w:rsid w:val="003C1012"/>
    <w:rsid w:val="003C11C9"/>
    <w:rsid w:val="003C1229"/>
    <w:rsid w:val="003C1FD4"/>
    <w:rsid w:val="003C213D"/>
    <w:rsid w:val="003C25AD"/>
    <w:rsid w:val="003C2B3D"/>
    <w:rsid w:val="003C2D21"/>
    <w:rsid w:val="003C42D9"/>
    <w:rsid w:val="003C511E"/>
    <w:rsid w:val="003C5E6B"/>
    <w:rsid w:val="003C622D"/>
    <w:rsid w:val="003C6632"/>
    <w:rsid w:val="003C7A6C"/>
    <w:rsid w:val="003C7AD7"/>
    <w:rsid w:val="003D071D"/>
    <w:rsid w:val="003D0CAC"/>
    <w:rsid w:val="003D0FC3"/>
    <w:rsid w:val="003D150E"/>
    <w:rsid w:val="003D1795"/>
    <w:rsid w:val="003D2C1D"/>
    <w:rsid w:val="003D2C34"/>
    <w:rsid w:val="003D3027"/>
    <w:rsid w:val="003D3DDD"/>
    <w:rsid w:val="003D5441"/>
    <w:rsid w:val="003D5CBF"/>
    <w:rsid w:val="003D60BF"/>
    <w:rsid w:val="003D61D0"/>
    <w:rsid w:val="003D66D2"/>
    <w:rsid w:val="003D6E99"/>
    <w:rsid w:val="003D7B6B"/>
    <w:rsid w:val="003E07AE"/>
    <w:rsid w:val="003E1388"/>
    <w:rsid w:val="003E14FC"/>
    <w:rsid w:val="003E1BE4"/>
    <w:rsid w:val="003E2640"/>
    <w:rsid w:val="003E2976"/>
    <w:rsid w:val="003E3B08"/>
    <w:rsid w:val="003E3DE2"/>
    <w:rsid w:val="003E4858"/>
    <w:rsid w:val="003E4E41"/>
    <w:rsid w:val="003E53AD"/>
    <w:rsid w:val="003E62E7"/>
    <w:rsid w:val="003E6316"/>
    <w:rsid w:val="003E6884"/>
    <w:rsid w:val="003E6AA1"/>
    <w:rsid w:val="003E6AC5"/>
    <w:rsid w:val="003E7425"/>
    <w:rsid w:val="003E784F"/>
    <w:rsid w:val="003F0096"/>
    <w:rsid w:val="003F0850"/>
    <w:rsid w:val="003F0B9A"/>
    <w:rsid w:val="003F0D12"/>
    <w:rsid w:val="003F160C"/>
    <w:rsid w:val="003F1630"/>
    <w:rsid w:val="003F16B6"/>
    <w:rsid w:val="003F20F1"/>
    <w:rsid w:val="003F3165"/>
    <w:rsid w:val="003F324F"/>
    <w:rsid w:val="003F33BC"/>
    <w:rsid w:val="003F3682"/>
    <w:rsid w:val="003F3D4E"/>
    <w:rsid w:val="003F4669"/>
    <w:rsid w:val="003F477E"/>
    <w:rsid w:val="003F4CED"/>
    <w:rsid w:val="003F5943"/>
    <w:rsid w:val="003F5DAF"/>
    <w:rsid w:val="003F6CD2"/>
    <w:rsid w:val="003F7410"/>
    <w:rsid w:val="003F788D"/>
    <w:rsid w:val="004004F9"/>
    <w:rsid w:val="0040126E"/>
    <w:rsid w:val="004020D4"/>
    <w:rsid w:val="004021B6"/>
    <w:rsid w:val="00403E48"/>
    <w:rsid w:val="0040408F"/>
    <w:rsid w:val="00404235"/>
    <w:rsid w:val="00404519"/>
    <w:rsid w:val="004047C4"/>
    <w:rsid w:val="004049D2"/>
    <w:rsid w:val="00405607"/>
    <w:rsid w:val="0040570B"/>
    <w:rsid w:val="00405A52"/>
    <w:rsid w:val="00405EDB"/>
    <w:rsid w:val="00405FB1"/>
    <w:rsid w:val="00406460"/>
    <w:rsid w:val="00406ECB"/>
    <w:rsid w:val="004072F2"/>
    <w:rsid w:val="00410B7B"/>
    <w:rsid w:val="00411178"/>
    <w:rsid w:val="00411BBF"/>
    <w:rsid w:val="00412461"/>
    <w:rsid w:val="00412546"/>
    <w:rsid w:val="00412D40"/>
    <w:rsid w:val="00412DD1"/>
    <w:rsid w:val="00413053"/>
    <w:rsid w:val="0041319C"/>
    <w:rsid w:val="00413385"/>
    <w:rsid w:val="00413512"/>
    <w:rsid w:val="004137B6"/>
    <w:rsid w:val="00413A54"/>
    <w:rsid w:val="00413C10"/>
    <w:rsid w:val="00413CD9"/>
    <w:rsid w:val="00413F9A"/>
    <w:rsid w:val="004140CA"/>
    <w:rsid w:val="0041454A"/>
    <w:rsid w:val="00414C65"/>
    <w:rsid w:val="00414F43"/>
    <w:rsid w:val="00415D76"/>
    <w:rsid w:val="0041622D"/>
    <w:rsid w:val="00416665"/>
    <w:rsid w:val="00416A67"/>
    <w:rsid w:val="00416ACB"/>
    <w:rsid w:val="00416DFB"/>
    <w:rsid w:val="00417C6E"/>
    <w:rsid w:val="00417CA4"/>
    <w:rsid w:val="00421085"/>
    <w:rsid w:val="00421954"/>
    <w:rsid w:val="00421D31"/>
    <w:rsid w:val="00421DCF"/>
    <w:rsid w:val="00422341"/>
    <w:rsid w:val="00422E21"/>
    <w:rsid w:val="00423641"/>
    <w:rsid w:val="0042443C"/>
    <w:rsid w:val="00424DF0"/>
    <w:rsid w:val="00424EB2"/>
    <w:rsid w:val="004259CA"/>
    <w:rsid w:val="00425BBA"/>
    <w:rsid w:val="00425CD5"/>
    <w:rsid w:val="00426266"/>
    <w:rsid w:val="004267DD"/>
    <w:rsid w:val="00430A2D"/>
    <w:rsid w:val="00430EB7"/>
    <w:rsid w:val="004312B8"/>
    <w:rsid w:val="00431505"/>
    <w:rsid w:val="0043163D"/>
    <w:rsid w:val="00431AF0"/>
    <w:rsid w:val="0043213A"/>
    <w:rsid w:val="004330DF"/>
    <w:rsid w:val="004330F4"/>
    <w:rsid w:val="00433590"/>
    <w:rsid w:val="0043393D"/>
    <w:rsid w:val="00433A5F"/>
    <w:rsid w:val="00434001"/>
    <w:rsid w:val="004344C7"/>
    <w:rsid w:val="004346AC"/>
    <w:rsid w:val="00435274"/>
    <w:rsid w:val="004352AD"/>
    <w:rsid w:val="0043540B"/>
    <w:rsid w:val="0043545D"/>
    <w:rsid w:val="00435822"/>
    <w:rsid w:val="00435FE2"/>
    <w:rsid w:val="004362E4"/>
    <w:rsid w:val="00436D65"/>
    <w:rsid w:val="00436E2F"/>
    <w:rsid w:val="00436EAB"/>
    <w:rsid w:val="00440FC1"/>
    <w:rsid w:val="0044121D"/>
    <w:rsid w:val="00441628"/>
    <w:rsid w:val="00441903"/>
    <w:rsid w:val="00442075"/>
    <w:rsid w:val="00442967"/>
    <w:rsid w:val="00443026"/>
    <w:rsid w:val="004431C5"/>
    <w:rsid w:val="00443690"/>
    <w:rsid w:val="004438F7"/>
    <w:rsid w:val="00445E41"/>
    <w:rsid w:val="004461D9"/>
    <w:rsid w:val="004462F9"/>
    <w:rsid w:val="00446506"/>
    <w:rsid w:val="00446AC6"/>
    <w:rsid w:val="0044719B"/>
    <w:rsid w:val="0044759B"/>
    <w:rsid w:val="00447F54"/>
    <w:rsid w:val="004503F9"/>
    <w:rsid w:val="00450B7E"/>
    <w:rsid w:val="0045136B"/>
    <w:rsid w:val="0045156C"/>
    <w:rsid w:val="004517F4"/>
    <w:rsid w:val="00451A0F"/>
    <w:rsid w:val="00451C7E"/>
    <w:rsid w:val="0045262E"/>
    <w:rsid w:val="0045267B"/>
    <w:rsid w:val="00452816"/>
    <w:rsid w:val="00452888"/>
    <w:rsid w:val="0045347D"/>
    <w:rsid w:val="00453702"/>
    <w:rsid w:val="00453BB6"/>
    <w:rsid w:val="00453CAA"/>
    <w:rsid w:val="00453ECA"/>
    <w:rsid w:val="00454249"/>
    <w:rsid w:val="0045472D"/>
    <w:rsid w:val="0045488B"/>
    <w:rsid w:val="0045494A"/>
    <w:rsid w:val="00455113"/>
    <w:rsid w:val="004554CE"/>
    <w:rsid w:val="00456421"/>
    <w:rsid w:val="004565DA"/>
    <w:rsid w:val="00456A84"/>
    <w:rsid w:val="00456CA2"/>
    <w:rsid w:val="00456D49"/>
    <w:rsid w:val="00456DAB"/>
    <w:rsid w:val="00457055"/>
    <w:rsid w:val="004570FA"/>
    <w:rsid w:val="00457E06"/>
    <w:rsid w:val="00460652"/>
    <w:rsid w:val="00460CC3"/>
    <w:rsid w:val="00460CFB"/>
    <w:rsid w:val="00460E86"/>
    <w:rsid w:val="0046197E"/>
    <w:rsid w:val="004633CC"/>
    <w:rsid w:val="00463CD9"/>
    <w:rsid w:val="00464392"/>
    <w:rsid w:val="004646B4"/>
    <w:rsid w:val="004648C2"/>
    <w:rsid w:val="00464A88"/>
    <w:rsid w:val="00464B33"/>
    <w:rsid w:val="004651A0"/>
    <w:rsid w:val="00465D51"/>
    <w:rsid w:val="00465EFB"/>
    <w:rsid w:val="00466532"/>
    <w:rsid w:val="00467092"/>
    <w:rsid w:val="00467488"/>
    <w:rsid w:val="004676F0"/>
    <w:rsid w:val="00467A97"/>
    <w:rsid w:val="00470613"/>
    <w:rsid w:val="0047083E"/>
    <w:rsid w:val="00470EB5"/>
    <w:rsid w:val="0047116B"/>
    <w:rsid w:val="004719A1"/>
    <w:rsid w:val="0047284E"/>
    <w:rsid w:val="0047286B"/>
    <w:rsid w:val="00472A15"/>
    <w:rsid w:val="00472E27"/>
    <w:rsid w:val="00473455"/>
    <w:rsid w:val="00473DAE"/>
    <w:rsid w:val="00474220"/>
    <w:rsid w:val="00475294"/>
    <w:rsid w:val="004752D3"/>
    <w:rsid w:val="004754E1"/>
    <w:rsid w:val="00475A59"/>
    <w:rsid w:val="00475CE0"/>
    <w:rsid w:val="00476003"/>
    <w:rsid w:val="00476827"/>
    <w:rsid w:val="00476BD4"/>
    <w:rsid w:val="00477C35"/>
    <w:rsid w:val="00480218"/>
    <w:rsid w:val="00480988"/>
    <w:rsid w:val="00480CF5"/>
    <w:rsid w:val="00480E05"/>
    <w:rsid w:val="00481C6C"/>
    <w:rsid w:val="00482BBE"/>
    <w:rsid w:val="00483505"/>
    <w:rsid w:val="00483A12"/>
    <w:rsid w:val="004842FA"/>
    <w:rsid w:val="00484A77"/>
    <w:rsid w:val="00484BDB"/>
    <w:rsid w:val="00484F88"/>
    <w:rsid w:val="0048540F"/>
    <w:rsid w:val="00485626"/>
    <w:rsid w:val="00485970"/>
    <w:rsid w:val="00485AE2"/>
    <w:rsid w:val="00485C0D"/>
    <w:rsid w:val="00486307"/>
    <w:rsid w:val="00486575"/>
    <w:rsid w:val="00486584"/>
    <w:rsid w:val="004866D0"/>
    <w:rsid w:val="00486936"/>
    <w:rsid w:val="0048704B"/>
    <w:rsid w:val="0048794C"/>
    <w:rsid w:val="00490189"/>
    <w:rsid w:val="00490266"/>
    <w:rsid w:val="00490A08"/>
    <w:rsid w:val="00491F54"/>
    <w:rsid w:val="00492898"/>
    <w:rsid w:val="00492D57"/>
    <w:rsid w:val="00492D60"/>
    <w:rsid w:val="004932AB"/>
    <w:rsid w:val="004933FC"/>
    <w:rsid w:val="00493BDE"/>
    <w:rsid w:val="00493E45"/>
    <w:rsid w:val="004940DA"/>
    <w:rsid w:val="00494242"/>
    <w:rsid w:val="00494E8E"/>
    <w:rsid w:val="004955BC"/>
    <w:rsid w:val="00495BA9"/>
    <w:rsid w:val="00495D63"/>
    <w:rsid w:val="0049648F"/>
    <w:rsid w:val="004964BB"/>
    <w:rsid w:val="00496606"/>
    <w:rsid w:val="00496BCA"/>
    <w:rsid w:val="00496F05"/>
    <w:rsid w:val="00496F89"/>
    <w:rsid w:val="00497232"/>
    <w:rsid w:val="00497370"/>
    <w:rsid w:val="004A008E"/>
    <w:rsid w:val="004A0211"/>
    <w:rsid w:val="004A0BCF"/>
    <w:rsid w:val="004A0CDA"/>
    <w:rsid w:val="004A0F39"/>
    <w:rsid w:val="004A1926"/>
    <w:rsid w:val="004A251F"/>
    <w:rsid w:val="004A26F0"/>
    <w:rsid w:val="004A3A21"/>
    <w:rsid w:val="004A3AFA"/>
    <w:rsid w:val="004A3B79"/>
    <w:rsid w:val="004A3BF1"/>
    <w:rsid w:val="004A3E42"/>
    <w:rsid w:val="004A4715"/>
    <w:rsid w:val="004A4FD1"/>
    <w:rsid w:val="004A5046"/>
    <w:rsid w:val="004A565E"/>
    <w:rsid w:val="004A5DF3"/>
    <w:rsid w:val="004A6134"/>
    <w:rsid w:val="004A6528"/>
    <w:rsid w:val="004A7092"/>
    <w:rsid w:val="004A7158"/>
    <w:rsid w:val="004A76B4"/>
    <w:rsid w:val="004A7EBB"/>
    <w:rsid w:val="004B09DA"/>
    <w:rsid w:val="004B10D4"/>
    <w:rsid w:val="004B1384"/>
    <w:rsid w:val="004B1A99"/>
    <w:rsid w:val="004B1F2B"/>
    <w:rsid w:val="004B257C"/>
    <w:rsid w:val="004B30AC"/>
    <w:rsid w:val="004B45CB"/>
    <w:rsid w:val="004B4663"/>
    <w:rsid w:val="004B4677"/>
    <w:rsid w:val="004B49E6"/>
    <w:rsid w:val="004B4A11"/>
    <w:rsid w:val="004B4D69"/>
    <w:rsid w:val="004B647A"/>
    <w:rsid w:val="004B6A7C"/>
    <w:rsid w:val="004B733C"/>
    <w:rsid w:val="004B77A6"/>
    <w:rsid w:val="004C000D"/>
    <w:rsid w:val="004C01A8"/>
    <w:rsid w:val="004C1840"/>
    <w:rsid w:val="004C1F0E"/>
    <w:rsid w:val="004C24C9"/>
    <w:rsid w:val="004C31B6"/>
    <w:rsid w:val="004C393D"/>
    <w:rsid w:val="004C3BA3"/>
    <w:rsid w:val="004C49CF"/>
    <w:rsid w:val="004C5319"/>
    <w:rsid w:val="004C621F"/>
    <w:rsid w:val="004C646D"/>
    <w:rsid w:val="004C70E5"/>
    <w:rsid w:val="004C7843"/>
    <w:rsid w:val="004C7948"/>
    <w:rsid w:val="004C7BB8"/>
    <w:rsid w:val="004C7C60"/>
    <w:rsid w:val="004C7ED4"/>
    <w:rsid w:val="004D0196"/>
    <w:rsid w:val="004D0DFE"/>
    <w:rsid w:val="004D1D91"/>
    <w:rsid w:val="004D1EF3"/>
    <w:rsid w:val="004D22C3"/>
    <w:rsid w:val="004D3A28"/>
    <w:rsid w:val="004D52A7"/>
    <w:rsid w:val="004D52CE"/>
    <w:rsid w:val="004D6F4D"/>
    <w:rsid w:val="004D6F95"/>
    <w:rsid w:val="004D72FE"/>
    <w:rsid w:val="004D7372"/>
    <w:rsid w:val="004D7E91"/>
    <w:rsid w:val="004E003A"/>
    <w:rsid w:val="004E036E"/>
    <w:rsid w:val="004E0536"/>
    <w:rsid w:val="004E0768"/>
    <w:rsid w:val="004E0932"/>
    <w:rsid w:val="004E0BB6"/>
    <w:rsid w:val="004E0C38"/>
    <w:rsid w:val="004E1A31"/>
    <w:rsid w:val="004E1E5B"/>
    <w:rsid w:val="004E2DE0"/>
    <w:rsid w:val="004E30C8"/>
    <w:rsid w:val="004E310C"/>
    <w:rsid w:val="004E343A"/>
    <w:rsid w:val="004E3715"/>
    <w:rsid w:val="004E4060"/>
    <w:rsid w:val="004E409A"/>
    <w:rsid w:val="004E4FF5"/>
    <w:rsid w:val="004E730B"/>
    <w:rsid w:val="004E756E"/>
    <w:rsid w:val="004F0B5F"/>
    <w:rsid w:val="004F0FB8"/>
    <w:rsid w:val="004F0FB9"/>
    <w:rsid w:val="004F270E"/>
    <w:rsid w:val="004F2E27"/>
    <w:rsid w:val="004F2F7E"/>
    <w:rsid w:val="004F32B5"/>
    <w:rsid w:val="004F407E"/>
    <w:rsid w:val="004F4532"/>
    <w:rsid w:val="004F5479"/>
    <w:rsid w:val="004F54FC"/>
    <w:rsid w:val="004F7528"/>
    <w:rsid w:val="004F75C2"/>
    <w:rsid w:val="004F7BCA"/>
    <w:rsid w:val="004F7D89"/>
    <w:rsid w:val="00500353"/>
    <w:rsid w:val="00500FFF"/>
    <w:rsid w:val="00501981"/>
    <w:rsid w:val="00501A85"/>
    <w:rsid w:val="00501BB3"/>
    <w:rsid w:val="005021DD"/>
    <w:rsid w:val="005026CA"/>
    <w:rsid w:val="00502B72"/>
    <w:rsid w:val="00502BC2"/>
    <w:rsid w:val="00503293"/>
    <w:rsid w:val="00503659"/>
    <w:rsid w:val="00504BC1"/>
    <w:rsid w:val="00505134"/>
    <w:rsid w:val="00505C04"/>
    <w:rsid w:val="00505DA2"/>
    <w:rsid w:val="00506090"/>
    <w:rsid w:val="005065B4"/>
    <w:rsid w:val="00507629"/>
    <w:rsid w:val="0051092B"/>
    <w:rsid w:val="00510A2B"/>
    <w:rsid w:val="00511CA9"/>
    <w:rsid w:val="00511CAB"/>
    <w:rsid w:val="00511F15"/>
    <w:rsid w:val="005124B9"/>
    <w:rsid w:val="00512616"/>
    <w:rsid w:val="005126BF"/>
    <w:rsid w:val="00512C65"/>
    <w:rsid w:val="0051318C"/>
    <w:rsid w:val="00513C2C"/>
    <w:rsid w:val="00514070"/>
    <w:rsid w:val="005142CD"/>
    <w:rsid w:val="005143C9"/>
    <w:rsid w:val="005143F6"/>
    <w:rsid w:val="00514B71"/>
    <w:rsid w:val="0051565E"/>
    <w:rsid w:val="005157A9"/>
    <w:rsid w:val="00516764"/>
    <w:rsid w:val="005173A7"/>
    <w:rsid w:val="0051767C"/>
    <w:rsid w:val="00517738"/>
    <w:rsid w:val="005177E1"/>
    <w:rsid w:val="00517D63"/>
    <w:rsid w:val="0052003A"/>
    <w:rsid w:val="00520B54"/>
    <w:rsid w:val="00520C0A"/>
    <w:rsid w:val="005218B6"/>
    <w:rsid w:val="00522589"/>
    <w:rsid w:val="005230A8"/>
    <w:rsid w:val="00524545"/>
    <w:rsid w:val="00524994"/>
    <w:rsid w:val="00524C7A"/>
    <w:rsid w:val="00524DA3"/>
    <w:rsid w:val="005255BF"/>
    <w:rsid w:val="005257DE"/>
    <w:rsid w:val="0052710D"/>
    <w:rsid w:val="00527200"/>
    <w:rsid w:val="00530102"/>
    <w:rsid w:val="00530157"/>
    <w:rsid w:val="005304A8"/>
    <w:rsid w:val="00530BF3"/>
    <w:rsid w:val="00531EBE"/>
    <w:rsid w:val="00532305"/>
    <w:rsid w:val="00532F8B"/>
    <w:rsid w:val="00533737"/>
    <w:rsid w:val="005343C5"/>
    <w:rsid w:val="005350EF"/>
    <w:rsid w:val="0053596E"/>
    <w:rsid w:val="00535B79"/>
    <w:rsid w:val="00535D7C"/>
    <w:rsid w:val="00536048"/>
    <w:rsid w:val="00536579"/>
    <w:rsid w:val="00536C1E"/>
    <w:rsid w:val="0053738D"/>
    <w:rsid w:val="005373A1"/>
    <w:rsid w:val="005412C2"/>
    <w:rsid w:val="005422D0"/>
    <w:rsid w:val="00542A14"/>
    <w:rsid w:val="00542A53"/>
    <w:rsid w:val="00542D46"/>
    <w:rsid w:val="005431D8"/>
    <w:rsid w:val="0054343A"/>
    <w:rsid w:val="0054385C"/>
    <w:rsid w:val="00543974"/>
    <w:rsid w:val="00543EBF"/>
    <w:rsid w:val="0054448C"/>
    <w:rsid w:val="00544ABA"/>
    <w:rsid w:val="00544C69"/>
    <w:rsid w:val="0054519B"/>
    <w:rsid w:val="00545368"/>
    <w:rsid w:val="0054575B"/>
    <w:rsid w:val="0054593A"/>
    <w:rsid w:val="0054647E"/>
    <w:rsid w:val="00546591"/>
    <w:rsid w:val="005467FB"/>
    <w:rsid w:val="00546854"/>
    <w:rsid w:val="005468C3"/>
    <w:rsid w:val="00546AE9"/>
    <w:rsid w:val="00546C1C"/>
    <w:rsid w:val="00547989"/>
    <w:rsid w:val="00547E93"/>
    <w:rsid w:val="005508DB"/>
    <w:rsid w:val="00551320"/>
    <w:rsid w:val="00551551"/>
    <w:rsid w:val="005518A4"/>
    <w:rsid w:val="00551FD5"/>
    <w:rsid w:val="005524BD"/>
    <w:rsid w:val="00552768"/>
    <w:rsid w:val="00552935"/>
    <w:rsid w:val="00552DDC"/>
    <w:rsid w:val="00552EA3"/>
    <w:rsid w:val="00553127"/>
    <w:rsid w:val="005537D5"/>
    <w:rsid w:val="00553C82"/>
    <w:rsid w:val="00554BE7"/>
    <w:rsid w:val="00554C8D"/>
    <w:rsid w:val="0055571A"/>
    <w:rsid w:val="00556D68"/>
    <w:rsid w:val="00557173"/>
    <w:rsid w:val="005576A1"/>
    <w:rsid w:val="005576CC"/>
    <w:rsid w:val="0055795E"/>
    <w:rsid w:val="00557A64"/>
    <w:rsid w:val="00557E60"/>
    <w:rsid w:val="005605C0"/>
    <w:rsid w:val="00560D23"/>
    <w:rsid w:val="00560E60"/>
    <w:rsid w:val="00560EFE"/>
    <w:rsid w:val="005615D8"/>
    <w:rsid w:val="005626D6"/>
    <w:rsid w:val="00563340"/>
    <w:rsid w:val="005638D4"/>
    <w:rsid w:val="00564325"/>
    <w:rsid w:val="005643CB"/>
    <w:rsid w:val="0056540A"/>
    <w:rsid w:val="005656ED"/>
    <w:rsid w:val="005657A1"/>
    <w:rsid w:val="00565E1C"/>
    <w:rsid w:val="00566544"/>
    <w:rsid w:val="00566608"/>
    <w:rsid w:val="00566C83"/>
    <w:rsid w:val="00566D9D"/>
    <w:rsid w:val="005674BD"/>
    <w:rsid w:val="005700FE"/>
    <w:rsid w:val="00570D25"/>
    <w:rsid w:val="00570E24"/>
    <w:rsid w:val="0057154D"/>
    <w:rsid w:val="00572357"/>
    <w:rsid w:val="005723F9"/>
    <w:rsid w:val="00572760"/>
    <w:rsid w:val="00572985"/>
    <w:rsid w:val="00572D45"/>
    <w:rsid w:val="005738F3"/>
    <w:rsid w:val="00574200"/>
    <w:rsid w:val="005743AE"/>
    <w:rsid w:val="005743DE"/>
    <w:rsid w:val="00574653"/>
    <w:rsid w:val="00574C63"/>
    <w:rsid w:val="00574F3F"/>
    <w:rsid w:val="0057531C"/>
    <w:rsid w:val="0057562C"/>
    <w:rsid w:val="005759F6"/>
    <w:rsid w:val="00575E3E"/>
    <w:rsid w:val="00575E41"/>
    <w:rsid w:val="005765F5"/>
    <w:rsid w:val="0057684A"/>
    <w:rsid w:val="00576C93"/>
    <w:rsid w:val="00576D6C"/>
    <w:rsid w:val="00577276"/>
    <w:rsid w:val="0057789B"/>
    <w:rsid w:val="00577A2E"/>
    <w:rsid w:val="00580C37"/>
    <w:rsid w:val="00580E48"/>
    <w:rsid w:val="00580F0A"/>
    <w:rsid w:val="00581246"/>
    <w:rsid w:val="00581431"/>
    <w:rsid w:val="00581608"/>
    <w:rsid w:val="00581618"/>
    <w:rsid w:val="00582468"/>
    <w:rsid w:val="0058269E"/>
    <w:rsid w:val="00582C3A"/>
    <w:rsid w:val="00582E1A"/>
    <w:rsid w:val="00583147"/>
    <w:rsid w:val="005832AE"/>
    <w:rsid w:val="00583333"/>
    <w:rsid w:val="005836A1"/>
    <w:rsid w:val="00583E17"/>
    <w:rsid w:val="00584416"/>
    <w:rsid w:val="00584B39"/>
    <w:rsid w:val="00584E6D"/>
    <w:rsid w:val="00585028"/>
    <w:rsid w:val="005854D1"/>
    <w:rsid w:val="00585F5B"/>
    <w:rsid w:val="0058620A"/>
    <w:rsid w:val="0058793A"/>
    <w:rsid w:val="00587FC0"/>
    <w:rsid w:val="005906AD"/>
    <w:rsid w:val="00590A4B"/>
    <w:rsid w:val="00590DA6"/>
    <w:rsid w:val="0059159E"/>
    <w:rsid w:val="00591692"/>
    <w:rsid w:val="00591C7D"/>
    <w:rsid w:val="00591D4B"/>
    <w:rsid w:val="00592B03"/>
    <w:rsid w:val="00592C4F"/>
    <w:rsid w:val="00592D74"/>
    <w:rsid w:val="00593643"/>
    <w:rsid w:val="005938F3"/>
    <w:rsid w:val="00593AB9"/>
    <w:rsid w:val="00593C98"/>
    <w:rsid w:val="0059463F"/>
    <w:rsid w:val="00594ABB"/>
    <w:rsid w:val="00594D1C"/>
    <w:rsid w:val="00594E36"/>
    <w:rsid w:val="00594F0A"/>
    <w:rsid w:val="0059525E"/>
    <w:rsid w:val="00595541"/>
    <w:rsid w:val="00595887"/>
    <w:rsid w:val="005961F7"/>
    <w:rsid w:val="00596596"/>
    <w:rsid w:val="00596B9C"/>
    <w:rsid w:val="00596EA6"/>
    <w:rsid w:val="0059722B"/>
    <w:rsid w:val="00597A3F"/>
    <w:rsid w:val="005A054D"/>
    <w:rsid w:val="005A0A46"/>
    <w:rsid w:val="005A0BB3"/>
    <w:rsid w:val="005A10B9"/>
    <w:rsid w:val="005A11EA"/>
    <w:rsid w:val="005A128B"/>
    <w:rsid w:val="005A1FF1"/>
    <w:rsid w:val="005A269F"/>
    <w:rsid w:val="005A27DB"/>
    <w:rsid w:val="005A2D72"/>
    <w:rsid w:val="005A2E14"/>
    <w:rsid w:val="005A305E"/>
    <w:rsid w:val="005A30BB"/>
    <w:rsid w:val="005A3887"/>
    <w:rsid w:val="005A39CB"/>
    <w:rsid w:val="005A3DD6"/>
    <w:rsid w:val="005A40AC"/>
    <w:rsid w:val="005A4534"/>
    <w:rsid w:val="005A494A"/>
    <w:rsid w:val="005A4960"/>
    <w:rsid w:val="005A54BA"/>
    <w:rsid w:val="005A57A1"/>
    <w:rsid w:val="005A59D1"/>
    <w:rsid w:val="005A66F0"/>
    <w:rsid w:val="005A6B22"/>
    <w:rsid w:val="005A6CAB"/>
    <w:rsid w:val="005A6D89"/>
    <w:rsid w:val="005A7D5F"/>
    <w:rsid w:val="005B0542"/>
    <w:rsid w:val="005B0FD2"/>
    <w:rsid w:val="005B1941"/>
    <w:rsid w:val="005B2225"/>
    <w:rsid w:val="005B2799"/>
    <w:rsid w:val="005B2B77"/>
    <w:rsid w:val="005B34CE"/>
    <w:rsid w:val="005B34F1"/>
    <w:rsid w:val="005B362E"/>
    <w:rsid w:val="005B3719"/>
    <w:rsid w:val="005B3D4A"/>
    <w:rsid w:val="005B43FB"/>
    <w:rsid w:val="005B47B6"/>
    <w:rsid w:val="005B4D87"/>
    <w:rsid w:val="005B5D3D"/>
    <w:rsid w:val="005B7105"/>
    <w:rsid w:val="005B7778"/>
    <w:rsid w:val="005B7A6B"/>
    <w:rsid w:val="005B7DD1"/>
    <w:rsid w:val="005C00A0"/>
    <w:rsid w:val="005C0496"/>
    <w:rsid w:val="005C1691"/>
    <w:rsid w:val="005C25CB"/>
    <w:rsid w:val="005C28FA"/>
    <w:rsid w:val="005C2CA2"/>
    <w:rsid w:val="005C3609"/>
    <w:rsid w:val="005C40F4"/>
    <w:rsid w:val="005C43BE"/>
    <w:rsid w:val="005C44F3"/>
    <w:rsid w:val="005C54C7"/>
    <w:rsid w:val="005C5A6F"/>
    <w:rsid w:val="005C5ED1"/>
    <w:rsid w:val="005C6AD3"/>
    <w:rsid w:val="005C6D9F"/>
    <w:rsid w:val="005C712D"/>
    <w:rsid w:val="005C7C75"/>
    <w:rsid w:val="005C7E50"/>
    <w:rsid w:val="005D0E4F"/>
    <w:rsid w:val="005D1E32"/>
    <w:rsid w:val="005D206B"/>
    <w:rsid w:val="005D22B7"/>
    <w:rsid w:val="005D266E"/>
    <w:rsid w:val="005D270F"/>
    <w:rsid w:val="005D2B8E"/>
    <w:rsid w:val="005D2BDE"/>
    <w:rsid w:val="005D3D76"/>
    <w:rsid w:val="005D4578"/>
    <w:rsid w:val="005D4EFA"/>
    <w:rsid w:val="005D55BA"/>
    <w:rsid w:val="005D5ADB"/>
    <w:rsid w:val="005D5EDC"/>
    <w:rsid w:val="005D648A"/>
    <w:rsid w:val="005D6A4B"/>
    <w:rsid w:val="005D7BC2"/>
    <w:rsid w:val="005D7E0D"/>
    <w:rsid w:val="005E06B7"/>
    <w:rsid w:val="005E0ADE"/>
    <w:rsid w:val="005E0BD8"/>
    <w:rsid w:val="005E15BC"/>
    <w:rsid w:val="005E16A4"/>
    <w:rsid w:val="005E17A3"/>
    <w:rsid w:val="005E1C04"/>
    <w:rsid w:val="005E1C38"/>
    <w:rsid w:val="005E234A"/>
    <w:rsid w:val="005E2A3A"/>
    <w:rsid w:val="005E354E"/>
    <w:rsid w:val="005E35CC"/>
    <w:rsid w:val="005E371E"/>
    <w:rsid w:val="005E3BBB"/>
    <w:rsid w:val="005E44B7"/>
    <w:rsid w:val="005E45CC"/>
    <w:rsid w:val="005E5347"/>
    <w:rsid w:val="005E53F9"/>
    <w:rsid w:val="005E5912"/>
    <w:rsid w:val="005E654A"/>
    <w:rsid w:val="005E706B"/>
    <w:rsid w:val="005E713A"/>
    <w:rsid w:val="005E7573"/>
    <w:rsid w:val="005E775D"/>
    <w:rsid w:val="005F032B"/>
    <w:rsid w:val="005F0A43"/>
    <w:rsid w:val="005F0F85"/>
    <w:rsid w:val="005F1199"/>
    <w:rsid w:val="005F216B"/>
    <w:rsid w:val="005F27BF"/>
    <w:rsid w:val="005F290D"/>
    <w:rsid w:val="005F36AD"/>
    <w:rsid w:val="005F383E"/>
    <w:rsid w:val="005F3916"/>
    <w:rsid w:val="005F4171"/>
    <w:rsid w:val="005F46D6"/>
    <w:rsid w:val="005F4940"/>
    <w:rsid w:val="005F4DD6"/>
    <w:rsid w:val="005F50D8"/>
    <w:rsid w:val="005F53A1"/>
    <w:rsid w:val="005F644F"/>
    <w:rsid w:val="005F6B77"/>
    <w:rsid w:val="005F73B8"/>
    <w:rsid w:val="005F7487"/>
    <w:rsid w:val="006002C7"/>
    <w:rsid w:val="006004A6"/>
    <w:rsid w:val="006009B2"/>
    <w:rsid w:val="00600BA2"/>
    <w:rsid w:val="00600F95"/>
    <w:rsid w:val="00601839"/>
    <w:rsid w:val="00601924"/>
    <w:rsid w:val="0060257B"/>
    <w:rsid w:val="00602759"/>
    <w:rsid w:val="0060277A"/>
    <w:rsid w:val="0060293A"/>
    <w:rsid w:val="00602A53"/>
    <w:rsid w:val="00602B7C"/>
    <w:rsid w:val="00602CB2"/>
    <w:rsid w:val="00603312"/>
    <w:rsid w:val="006033D3"/>
    <w:rsid w:val="00604AD0"/>
    <w:rsid w:val="00604DC7"/>
    <w:rsid w:val="00604E47"/>
    <w:rsid w:val="00605441"/>
    <w:rsid w:val="00605E41"/>
    <w:rsid w:val="00606970"/>
    <w:rsid w:val="00606A20"/>
    <w:rsid w:val="00606E02"/>
    <w:rsid w:val="006072C6"/>
    <w:rsid w:val="0060772C"/>
    <w:rsid w:val="00607A2E"/>
    <w:rsid w:val="006100FA"/>
    <w:rsid w:val="006104AF"/>
    <w:rsid w:val="00610D49"/>
    <w:rsid w:val="00610F93"/>
    <w:rsid w:val="00611A2A"/>
    <w:rsid w:val="00611DFB"/>
    <w:rsid w:val="00611F89"/>
    <w:rsid w:val="006120B2"/>
    <w:rsid w:val="00612E38"/>
    <w:rsid w:val="006130F7"/>
    <w:rsid w:val="0061366A"/>
    <w:rsid w:val="00613849"/>
    <w:rsid w:val="00613AF8"/>
    <w:rsid w:val="00613B02"/>
    <w:rsid w:val="00613D8E"/>
    <w:rsid w:val="006142E0"/>
    <w:rsid w:val="00615399"/>
    <w:rsid w:val="00615B4A"/>
    <w:rsid w:val="00615C74"/>
    <w:rsid w:val="00616112"/>
    <w:rsid w:val="00616525"/>
    <w:rsid w:val="006166AA"/>
    <w:rsid w:val="00616F0B"/>
    <w:rsid w:val="0061713E"/>
    <w:rsid w:val="00617382"/>
    <w:rsid w:val="00617643"/>
    <w:rsid w:val="006200DE"/>
    <w:rsid w:val="00620527"/>
    <w:rsid w:val="006205CA"/>
    <w:rsid w:val="006212B5"/>
    <w:rsid w:val="00621386"/>
    <w:rsid w:val="00621F53"/>
    <w:rsid w:val="00622E2A"/>
    <w:rsid w:val="00623089"/>
    <w:rsid w:val="0062308E"/>
    <w:rsid w:val="0062326D"/>
    <w:rsid w:val="006234C4"/>
    <w:rsid w:val="00623B01"/>
    <w:rsid w:val="0062423C"/>
    <w:rsid w:val="0062430F"/>
    <w:rsid w:val="006244C9"/>
    <w:rsid w:val="006245F6"/>
    <w:rsid w:val="0062475D"/>
    <w:rsid w:val="0062495F"/>
    <w:rsid w:val="0062660B"/>
    <w:rsid w:val="0062677D"/>
    <w:rsid w:val="00626AD1"/>
    <w:rsid w:val="006304BC"/>
    <w:rsid w:val="00630660"/>
    <w:rsid w:val="006306F5"/>
    <w:rsid w:val="00630DCE"/>
    <w:rsid w:val="006310DC"/>
    <w:rsid w:val="0063120A"/>
    <w:rsid w:val="0063150B"/>
    <w:rsid w:val="00631585"/>
    <w:rsid w:val="00631EBA"/>
    <w:rsid w:val="00632A43"/>
    <w:rsid w:val="006331B6"/>
    <w:rsid w:val="006345CB"/>
    <w:rsid w:val="00634ACF"/>
    <w:rsid w:val="00635035"/>
    <w:rsid w:val="0063580D"/>
    <w:rsid w:val="00635CAE"/>
    <w:rsid w:val="00636513"/>
    <w:rsid w:val="00636F96"/>
    <w:rsid w:val="00637240"/>
    <w:rsid w:val="00637710"/>
    <w:rsid w:val="00637732"/>
    <w:rsid w:val="00637AB1"/>
    <w:rsid w:val="006402EB"/>
    <w:rsid w:val="006410D8"/>
    <w:rsid w:val="006415B9"/>
    <w:rsid w:val="00641EA9"/>
    <w:rsid w:val="00642299"/>
    <w:rsid w:val="00643660"/>
    <w:rsid w:val="00643F21"/>
    <w:rsid w:val="00644C8A"/>
    <w:rsid w:val="0064535A"/>
    <w:rsid w:val="0064584D"/>
    <w:rsid w:val="00645F23"/>
    <w:rsid w:val="00650139"/>
    <w:rsid w:val="006504F6"/>
    <w:rsid w:val="006520B7"/>
    <w:rsid w:val="00652756"/>
    <w:rsid w:val="00652AD8"/>
    <w:rsid w:val="00652B79"/>
    <w:rsid w:val="00653305"/>
    <w:rsid w:val="006533C3"/>
    <w:rsid w:val="00653646"/>
    <w:rsid w:val="00654068"/>
    <w:rsid w:val="006540A9"/>
    <w:rsid w:val="00654402"/>
    <w:rsid w:val="00654B38"/>
    <w:rsid w:val="00654B83"/>
    <w:rsid w:val="00655061"/>
    <w:rsid w:val="0065510C"/>
    <w:rsid w:val="00655634"/>
    <w:rsid w:val="00655B63"/>
    <w:rsid w:val="006571F6"/>
    <w:rsid w:val="00660D7D"/>
    <w:rsid w:val="00660E31"/>
    <w:rsid w:val="006618CC"/>
    <w:rsid w:val="00662111"/>
    <w:rsid w:val="00662118"/>
    <w:rsid w:val="0066298E"/>
    <w:rsid w:val="00662BB5"/>
    <w:rsid w:val="006638AD"/>
    <w:rsid w:val="0066474A"/>
    <w:rsid w:val="00664940"/>
    <w:rsid w:val="006649F8"/>
    <w:rsid w:val="00664C35"/>
    <w:rsid w:val="00665125"/>
    <w:rsid w:val="00665908"/>
    <w:rsid w:val="006666E7"/>
    <w:rsid w:val="00666A27"/>
    <w:rsid w:val="0066732C"/>
    <w:rsid w:val="006679F5"/>
    <w:rsid w:val="00667B77"/>
    <w:rsid w:val="006707E6"/>
    <w:rsid w:val="006716DA"/>
    <w:rsid w:val="006728ED"/>
    <w:rsid w:val="00672A2C"/>
    <w:rsid w:val="006730D4"/>
    <w:rsid w:val="006732B1"/>
    <w:rsid w:val="00673FAE"/>
    <w:rsid w:val="006740B0"/>
    <w:rsid w:val="00674463"/>
    <w:rsid w:val="0067446F"/>
    <w:rsid w:val="006746A4"/>
    <w:rsid w:val="00675558"/>
    <w:rsid w:val="00675611"/>
    <w:rsid w:val="00675A60"/>
    <w:rsid w:val="0067697E"/>
    <w:rsid w:val="00677443"/>
    <w:rsid w:val="00677640"/>
    <w:rsid w:val="0067769A"/>
    <w:rsid w:val="006803C0"/>
    <w:rsid w:val="006806A3"/>
    <w:rsid w:val="006806A6"/>
    <w:rsid w:val="00681211"/>
    <w:rsid w:val="00681579"/>
    <w:rsid w:val="00681839"/>
    <w:rsid w:val="00681B36"/>
    <w:rsid w:val="00682E14"/>
    <w:rsid w:val="00683901"/>
    <w:rsid w:val="0068414A"/>
    <w:rsid w:val="0068436C"/>
    <w:rsid w:val="00685264"/>
    <w:rsid w:val="0068545E"/>
    <w:rsid w:val="0068584D"/>
    <w:rsid w:val="00685B79"/>
    <w:rsid w:val="00685E5C"/>
    <w:rsid w:val="00685FD4"/>
    <w:rsid w:val="0068631B"/>
    <w:rsid w:val="00686612"/>
    <w:rsid w:val="0068661E"/>
    <w:rsid w:val="00686B33"/>
    <w:rsid w:val="00686B7A"/>
    <w:rsid w:val="00686C33"/>
    <w:rsid w:val="0068717A"/>
    <w:rsid w:val="006877C0"/>
    <w:rsid w:val="00687D50"/>
    <w:rsid w:val="0069002F"/>
    <w:rsid w:val="00690A49"/>
    <w:rsid w:val="00690BB6"/>
    <w:rsid w:val="0069124D"/>
    <w:rsid w:val="006914B6"/>
    <w:rsid w:val="00691B30"/>
    <w:rsid w:val="00691DDA"/>
    <w:rsid w:val="00693A1B"/>
    <w:rsid w:val="00693E1F"/>
    <w:rsid w:val="00693ECB"/>
    <w:rsid w:val="006941B7"/>
    <w:rsid w:val="00694797"/>
    <w:rsid w:val="00695604"/>
    <w:rsid w:val="00695887"/>
    <w:rsid w:val="00696660"/>
    <w:rsid w:val="006966B8"/>
    <w:rsid w:val="00696723"/>
    <w:rsid w:val="00697733"/>
    <w:rsid w:val="00697E99"/>
    <w:rsid w:val="006A1DB7"/>
    <w:rsid w:val="006A254E"/>
    <w:rsid w:val="006A2C30"/>
    <w:rsid w:val="006A301C"/>
    <w:rsid w:val="006A3E2B"/>
    <w:rsid w:val="006A4144"/>
    <w:rsid w:val="006A5BC7"/>
    <w:rsid w:val="006A61BA"/>
    <w:rsid w:val="006A66F4"/>
    <w:rsid w:val="006A6E17"/>
    <w:rsid w:val="006A745B"/>
    <w:rsid w:val="006A7EC3"/>
    <w:rsid w:val="006B0A15"/>
    <w:rsid w:val="006B120D"/>
    <w:rsid w:val="006B17E7"/>
    <w:rsid w:val="006B19E8"/>
    <w:rsid w:val="006B1A8A"/>
    <w:rsid w:val="006B1FD5"/>
    <w:rsid w:val="006B2249"/>
    <w:rsid w:val="006B332D"/>
    <w:rsid w:val="006B4267"/>
    <w:rsid w:val="006B4A28"/>
    <w:rsid w:val="006B4D56"/>
    <w:rsid w:val="006B5241"/>
    <w:rsid w:val="006B555A"/>
    <w:rsid w:val="006B56E3"/>
    <w:rsid w:val="006B600A"/>
    <w:rsid w:val="006B60BB"/>
    <w:rsid w:val="006B6635"/>
    <w:rsid w:val="006B72A3"/>
    <w:rsid w:val="006B7D22"/>
    <w:rsid w:val="006B7D2C"/>
    <w:rsid w:val="006B7DBD"/>
    <w:rsid w:val="006C0258"/>
    <w:rsid w:val="006C08E1"/>
    <w:rsid w:val="006C0972"/>
    <w:rsid w:val="006C1019"/>
    <w:rsid w:val="006C10FB"/>
    <w:rsid w:val="006C15ED"/>
    <w:rsid w:val="006C1978"/>
    <w:rsid w:val="006C2BB5"/>
    <w:rsid w:val="006C2BEE"/>
    <w:rsid w:val="006C2FEB"/>
    <w:rsid w:val="006C3AD8"/>
    <w:rsid w:val="006C3CCF"/>
    <w:rsid w:val="006C3EF4"/>
    <w:rsid w:val="006C4516"/>
    <w:rsid w:val="006C455E"/>
    <w:rsid w:val="006C525E"/>
    <w:rsid w:val="006C5958"/>
    <w:rsid w:val="006C5B4F"/>
    <w:rsid w:val="006C5D08"/>
    <w:rsid w:val="006C5E86"/>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5B6"/>
    <w:rsid w:val="006D3BE1"/>
    <w:rsid w:val="006D48FC"/>
    <w:rsid w:val="006D4B02"/>
    <w:rsid w:val="006D56A1"/>
    <w:rsid w:val="006D586A"/>
    <w:rsid w:val="006D62BC"/>
    <w:rsid w:val="006D6450"/>
    <w:rsid w:val="006D6939"/>
    <w:rsid w:val="006D6AD8"/>
    <w:rsid w:val="006D6ADA"/>
    <w:rsid w:val="006D7253"/>
    <w:rsid w:val="006D77A2"/>
    <w:rsid w:val="006D7EB0"/>
    <w:rsid w:val="006E0138"/>
    <w:rsid w:val="006E02BB"/>
    <w:rsid w:val="006E03C1"/>
    <w:rsid w:val="006E0BB0"/>
    <w:rsid w:val="006E12C3"/>
    <w:rsid w:val="006E1753"/>
    <w:rsid w:val="006E1DEC"/>
    <w:rsid w:val="006E20C1"/>
    <w:rsid w:val="006E2529"/>
    <w:rsid w:val="006E3B23"/>
    <w:rsid w:val="006E3E01"/>
    <w:rsid w:val="006E45F3"/>
    <w:rsid w:val="006E47DE"/>
    <w:rsid w:val="006E4A2F"/>
    <w:rsid w:val="006E4ED4"/>
    <w:rsid w:val="006E51B3"/>
    <w:rsid w:val="006E532F"/>
    <w:rsid w:val="006E5E19"/>
    <w:rsid w:val="006E61C3"/>
    <w:rsid w:val="006E65ED"/>
    <w:rsid w:val="006E70CD"/>
    <w:rsid w:val="006E799D"/>
    <w:rsid w:val="006E7AD0"/>
    <w:rsid w:val="006E7DB5"/>
    <w:rsid w:val="006F00EA"/>
    <w:rsid w:val="006F04DF"/>
    <w:rsid w:val="006F0537"/>
    <w:rsid w:val="006F0593"/>
    <w:rsid w:val="006F0B47"/>
    <w:rsid w:val="006F1064"/>
    <w:rsid w:val="006F1744"/>
    <w:rsid w:val="006F19CE"/>
    <w:rsid w:val="006F1EB7"/>
    <w:rsid w:val="006F2505"/>
    <w:rsid w:val="006F25BA"/>
    <w:rsid w:val="006F52E5"/>
    <w:rsid w:val="006F6066"/>
    <w:rsid w:val="006F61FB"/>
    <w:rsid w:val="006F6610"/>
    <w:rsid w:val="006F6850"/>
    <w:rsid w:val="006F6DC6"/>
    <w:rsid w:val="006F7069"/>
    <w:rsid w:val="006F707E"/>
    <w:rsid w:val="006F74D5"/>
    <w:rsid w:val="006F78E1"/>
    <w:rsid w:val="006F7CB4"/>
    <w:rsid w:val="007001DC"/>
    <w:rsid w:val="0070130D"/>
    <w:rsid w:val="007025CB"/>
    <w:rsid w:val="007033F0"/>
    <w:rsid w:val="007034AA"/>
    <w:rsid w:val="0070380B"/>
    <w:rsid w:val="00703919"/>
    <w:rsid w:val="00703C9D"/>
    <w:rsid w:val="0070490C"/>
    <w:rsid w:val="00705C38"/>
    <w:rsid w:val="00706465"/>
    <w:rsid w:val="0070695A"/>
    <w:rsid w:val="00707279"/>
    <w:rsid w:val="00707294"/>
    <w:rsid w:val="007073DF"/>
    <w:rsid w:val="0070782D"/>
    <w:rsid w:val="007078FC"/>
    <w:rsid w:val="007109C2"/>
    <w:rsid w:val="00710B66"/>
    <w:rsid w:val="00710C9C"/>
    <w:rsid w:val="00710FAC"/>
    <w:rsid w:val="00711340"/>
    <w:rsid w:val="00711500"/>
    <w:rsid w:val="00712292"/>
    <w:rsid w:val="00712337"/>
    <w:rsid w:val="00712C42"/>
    <w:rsid w:val="0071384F"/>
    <w:rsid w:val="00713DE4"/>
    <w:rsid w:val="0071412F"/>
    <w:rsid w:val="00714C47"/>
    <w:rsid w:val="007157C8"/>
    <w:rsid w:val="00716462"/>
    <w:rsid w:val="0071681E"/>
    <w:rsid w:val="00720290"/>
    <w:rsid w:val="00721084"/>
    <w:rsid w:val="00721207"/>
    <w:rsid w:val="00721262"/>
    <w:rsid w:val="0072154C"/>
    <w:rsid w:val="00721D9B"/>
    <w:rsid w:val="00722121"/>
    <w:rsid w:val="007224B9"/>
    <w:rsid w:val="00722F94"/>
    <w:rsid w:val="00723AA7"/>
    <w:rsid w:val="0072432E"/>
    <w:rsid w:val="00726036"/>
    <w:rsid w:val="00726279"/>
    <w:rsid w:val="007262E5"/>
    <w:rsid w:val="00726A9B"/>
    <w:rsid w:val="00726FEA"/>
    <w:rsid w:val="00727366"/>
    <w:rsid w:val="00727530"/>
    <w:rsid w:val="0072777A"/>
    <w:rsid w:val="007304A1"/>
    <w:rsid w:val="00730566"/>
    <w:rsid w:val="007307B1"/>
    <w:rsid w:val="00731E7C"/>
    <w:rsid w:val="007325D1"/>
    <w:rsid w:val="0073272F"/>
    <w:rsid w:val="007329EF"/>
    <w:rsid w:val="0073327A"/>
    <w:rsid w:val="00733364"/>
    <w:rsid w:val="00733889"/>
    <w:rsid w:val="00733F60"/>
    <w:rsid w:val="00734D32"/>
    <w:rsid w:val="00734EBE"/>
    <w:rsid w:val="00735148"/>
    <w:rsid w:val="007364BD"/>
    <w:rsid w:val="00736DD8"/>
    <w:rsid w:val="0073713F"/>
    <w:rsid w:val="007374E5"/>
    <w:rsid w:val="00737D80"/>
    <w:rsid w:val="007403E0"/>
    <w:rsid w:val="0074076A"/>
    <w:rsid w:val="007409F9"/>
    <w:rsid w:val="00740CC1"/>
    <w:rsid w:val="00741AF4"/>
    <w:rsid w:val="00741DCC"/>
    <w:rsid w:val="0074203A"/>
    <w:rsid w:val="00742321"/>
    <w:rsid w:val="007423A1"/>
    <w:rsid w:val="007427B5"/>
    <w:rsid w:val="007427EB"/>
    <w:rsid w:val="00742865"/>
    <w:rsid w:val="007428F5"/>
    <w:rsid w:val="0074296C"/>
    <w:rsid w:val="00742C83"/>
    <w:rsid w:val="0074360F"/>
    <w:rsid w:val="00743C70"/>
    <w:rsid w:val="00743EFA"/>
    <w:rsid w:val="007448F6"/>
    <w:rsid w:val="00744A64"/>
    <w:rsid w:val="00744D47"/>
    <w:rsid w:val="00744EA0"/>
    <w:rsid w:val="007451B9"/>
    <w:rsid w:val="00745678"/>
    <w:rsid w:val="00745A68"/>
    <w:rsid w:val="00745D11"/>
    <w:rsid w:val="0074638D"/>
    <w:rsid w:val="00746484"/>
    <w:rsid w:val="00746CBE"/>
    <w:rsid w:val="0074704F"/>
    <w:rsid w:val="00747A3B"/>
    <w:rsid w:val="00747D26"/>
    <w:rsid w:val="00747F48"/>
    <w:rsid w:val="00747F4C"/>
    <w:rsid w:val="00750294"/>
    <w:rsid w:val="00750C33"/>
    <w:rsid w:val="00751091"/>
    <w:rsid w:val="00751586"/>
    <w:rsid w:val="00751651"/>
    <w:rsid w:val="00751B83"/>
    <w:rsid w:val="00751D1B"/>
    <w:rsid w:val="00752538"/>
    <w:rsid w:val="00752E5B"/>
    <w:rsid w:val="007534D6"/>
    <w:rsid w:val="007539C0"/>
    <w:rsid w:val="0075417F"/>
    <w:rsid w:val="00754359"/>
    <w:rsid w:val="00754411"/>
    <w:rsid w:val="00754BD9"/>
    <w:rsid w:val="00754E7A"/>
    <w:rsid w:val="00755180"/>
    <w:rsid w:val="0075540C"/>
    <w:rsid w:val="007554E8"/>
    <w:rsid w:val="00755A1F"/>
    <w:rsid w:val="00755DB1"/>
    <w:rsid w:val="00756E46"/>
    <w:rsid w:val="007574FC"/>
    <w:rsid w:val="00757C47"/>
    <w:rsid w:val="00757CEE"/>
    <w:rsid w:val="00760975"/>
    <w:rsid w:val="007610B0"/>
    <w:rsid w:val="00761FDA"/>
    <w:rsid w:val="007621FF"/>
    <w:rsid w:val="007622ED"/>
    <w:rsid w:val="007634E3"/>
    <w:rsid w:val="00764194"/>
    <w:rsid w:val="00764225"/>
    <w:rsid w:val="00764C26"/>
    <w:rsid w:val="007655E3"/>
    <w:rsid w:val="00765ED3"/>
    <w:rsid w:val="00766166"/>
    <w:rsid w:val="007662B4"/>
    <w:rsid w:val="0076681D"/>
    <w:rsid w:val="00766A65"/>
    <w:rsid w:val="00766A96"/>
    <w:rsid w:val="00766E79"/>
    <w:rsid w:val="007671F5"/>
    <w:rsid w:val="00767324"/>
    <w:rsid w:val="00767368"/>
    <w:rsid w:val="00767583"/>
    <w:rsid w:val="007676B8"/>
    <w:rsid w:val="00767AC1"/>
    <w:rsid w:val="0077017C"/>
    <w:rsid w:val="00770ADC"/>
    <w:rsid w:val="0077175C"/>
    <w:rsid w:val="00771870"/>
    <w:rsid w:val="00771B03"/>
    <w:rsid w:val="00771BF9"/>
    <w:rsid w:val="007723AB"/>
    <w:rsid w:val="00772F8A"/>
    <w:rsid w:val="007734F9"/>
    <w:rsid w:val="00773605"/>
    <w:rsid w:val="007739C6"/>
    <w:rsid w:val="00774207"/>
    <w:rsid w:val="00774889"/>
    <w:rsid w:val="00774CA7"/>
    <w:rsid w:val="00774DDC"/>
    <w:rsid w:val="00774FF5"/>
    <w:rsid w:val="007750B3"/>
    <w:rsid w:val="00775EB3"/>
    <w:rsid w:val="00775F76"/>
    <w:rsid w:val="00776365"/>
    <w:rsid w:val="00776AEA"/>
    <w:rsid w:val="00776D5C"/>
    <w:rsid w:val="00777BA0"/>
    <w:rsid w:val="007800CE"/>
    <w:rsid w:val="007803BD"/>
    <w:rsid w:val="00780A0B"/>
    <w:rsid w:val="007811DC"/>
    <w:rsid w:val="007820FA"/>
    <w:rsid w:val="00782668"/>
    <w:rsid w:val="0078285F"/>
    <w:rsid w:val="00783207"/>
    <w:rsid w:val="007832B9"/>
    <w:rsid w:val="007837C3"/>
    <w:rsid w:val="00783E1D"/>
    <w:rsid w:val="007842F5"/>
    <w:rsid w:val="0078483B"/>
    <w:rsid w:val="007848E0"/>
    <w:rsid w:val="00784EED"/>
    <w:rsid w:val="00785900"/>
    <w:rsid w:val="00785A0B"/>
    <w:rsid w:val="00786958"/>
    <w:rsid w:val="00786E71"/>
    <w:rsid w:val="007874BE"/>
    <w:rsid w:val="0078787F"/>
    <w:rsid w:val="00787E2B"/>
    <w:rsid w:val="007901BE"/>
    <w:rsid w:val="0079162F"/>
    <w:rsid w:val="007916AC"/>
    <w:rsid w:val="00791B39"/>
    <w:rsid w:val="00791DED"/>
    <w:rsid w:val="00794924"/>
    <w:rsid w:val="00794D03"/>
    <w:rsid w:val="007951D0"/>
    <w:rsid w:val="00795F01"/>
    <w:rsid w:val="00796C89"/>
    <w:rsid w:val="00797024"/>
    <w:rsid w:val="00797045"/>
    <w:rsid w:val="00797218"/>
    <w:rsid w:val="00797D39"/>
    <w:rsid w:val="007A0BC2"/>
    <w:rsid w:val="007A0D95"/>
    <w:rsid w:val="007A0F2E"/>
    <w:rsid w:val="007A1116"/>
    <w:rsid w:val="007A13CE"/>
    <w:rsid w:val="007A15FE"/>
    <w:rsid w:val="007A1F44"/>
    <w:rsid w:val="007A23FF"/>
    <w:rsid w:val="007A295B"/>
    <w:rsid w:val="007A3059"/>
    <w:rsid w:val="007A3424"/>
    <w:rsid w:val="007A35EF"/>
    <w:rsid w:val="007A3C21"/>
    <w:rsid w:val="007A43A2"/>
    <w:rsid w:val="007A4582"/>
    <w:rsid w:val="007A4AFF"/>
    <w:rsid w:val="007A4D04"/>
    <w:rsid w:val="007A4DE6"/>
    <w:rsid w:val="007A4F07"/>
    <w:rsid w:val="007A560D"/>
    <w:rsid w:val="007A6452"/>
    <w:rsid w:val="007A6EFF"/>
    <w:rsid w:val="007A7A96"/>
    <w:rsid w:val="007A7D9B"/>
    <w:rsid w:val="007B03AF"/>
    <w:rsid w:val="007B0469"/>
    <w:rsid w:val="007B1543"/>
    <w:rsid w:val="007B181D"/>
    <w:rsid w:val="007B1AC0"/>
    <w:rsid w:val="007B1F97"/>
    <w:rsid w:val="007B270A"/>
    <w:rsid w:val="007B2D3B"/>
    <w:rsid w:val="007B3251"/>
    <w:rsid w:val="007B470D"/>
    <w:rsid w:val="007B52CD"/>
    <w:rsid w:val="007B6B9C"/>
    <w:rsid w:val="007B6CFA"/>
    <w:rsid w:val="007B7DC1"/>
    <w:rsid w:val="007B7EDB"/>
    <w:rsid w:val="007B7EF4"/>
    <w:rsid w:val="007B7F89"/>
    <w:rsid w:val="007C09B1"/>
    <w:rsid w:val="007C0A63"/>
    <w:rsid w:val="007C0B39"/>
    <w:rsid w:val="007C0CC5"/>
    <w:rsid w:val="007C18CD"/>
    <w:rsid w:val="007C19AD"/>
    <w:rsid w:val="007C1E34"/>
    <w:rsid w:val="007C2444"/>
    <w:rsid w:val="007C3598"/>
    <w:rsid w:val="007C3FA8"/>
    <w:rsid w:val="007C45B2"/>
    <w:rsid w:val="007C4741"/>
    <w:rsid w:val="007C498B"/>
    <w:rsid w:val="007C4F71"/>
    <w:rsid w:val="007C55AC"/>
    <w:rsid w:val="007C5B1B"/>
    <w:rsid w:val="007C68DA"/>
    <w:rsid w:val="007C6F32"/>
    <w:rsid w:val="007C7F85"/>
    <w:rsid w:val="007D02CB"/>
    <w:rsid w:val="007D0485"/>
    <w:rsid w:val="007D0A15"/>
    <w:rsid w:val="007D105D"/>
    <w:rsid w:val="007D10A9"/>
    <w:rsid w:val="007D1395"/>
    <w:rsid w:val="007D229A"/>
    <w:rsid w:val="007D2F44"/>
    <w:rsid w:val="007D2F4D"/>
    <w:rsid w:val="007D367D"/>
    <w:rsid w:val="007D4178"/>
    <w:rsid w:val="007D4C45"/>
    <w:rsid w:val="007D4D24"/>
    <w:rsid w:val="007D4D33"/>
    <w:rsid w:val="007D56C6"/>
    <w:rsid w:val="007D7175"/>
    <w:rsid w:val="007D72FF"/>
    <w:rsid w:val="007D7CFF"/>
    <w:rsid w:val="007E0175"/>
    <w:rsid w:val="007E08DA"/>
    <w:rsid w:val="007E0DEA"/>
    <w:rsid w:val="007E12D2"/>
    <w:rsid w:val="007E1369"/>
    <w:rsid w:val="007E13E2"/>
    <w:rsid w:val="007E1A1B"/>
    <w:rsid w:val="007E1A88"/>
    <w:rsid w:val="007E1CF0"/>
    <w:rsid w:val="007E2171"/>
    <w:rsid w:val="007E26CB"/>
    <w:rsid w:val="007E2CFD"/>
    <w:rsid w:val="007E3B31"/>
    <w:rsid w:val="007E4738"/>
    <w:rsid w:val="007E4C88"/>
    <w:rsid w:val="007E51AE"/>
    <w:rsid w:val="007E585E"/>
    <w:rsid w:val="007E7DDF"/>
    <w:rsid w:val="007F06B9"/>
    <w:rsid w:val="007F11C8"/>
    <w:rsid w:val="007F1CFB"/>
    <w:rsid w:val="007F1E15"/>
    <w:rsid w:val="007F1F49"/>
    <w:rsid w:val="007F220B"/>
    <w:rsid w:val="007F257D"/>
    <w:rsid w:val="007F27DD"/>
    <w:rsid w:val="007F49E9"/>
    <w:rsid w:val="007F50E6"/>
    <w:rsid w:val="007F5495"/>
    <w:rsid w:val="007F5A79"/>
    <w:rsid w:val="007F6610"/>
    <w:rsid w:val="007F6880"/>
    <w:rsid w:val="007F6AAD"/>
    <w:rsid w:val="007F72A4"/>
    <w:rsid w:val="007F76B4"/>
    <w:rsid w:val="008001B4"/>
    <w:rsid w:val="00800278"/>
    <w:rsid w:val="00800769"/>
    <w:rsid w:val="00800ED2"/>
    <w:rsid w:val="00802E74"/>
    <w:rsid w:val="00802F12"/>
    <w:rsid w:val="00803085"/>
    <w:rsid w:val="00803463"/>
    <w:rsid w:val="0080356A"/>
    <w:rsid w:val="008039F5"/>
    <w:rsid w:val="008048DF"/>
    <w:rsid w:val="00804B92"/>
    <w:rsid w:val="00804E21"/>
    <w:rsid w:val="00805092"/>
    <w:rsid w:val="008051F2"/>
    <w:rsid w:val="008056F9"/>
    <w:rsid w:val="00806AAF"/>
    <w:rsid w:val="00806D18"/>
    <w:rsid w:val="008070AC"/>
    <w:rsid w:val="00807A60"/>
    <w:rsid w:val="008101FD"/>
    <w:rsid w:val="008106B7"/>
    <w:rsid w:val="00810D8D"/>
    <w:rsid w:val="00810DC4"/>
    <w:rsid w:val="0081145D"/>
    <w:rsid w:val="00811464"/>
    <w:rsid w:val="00811835"/>
    <w:rsid w:val="00813AFB"/>
    <w:rsid w:val="00815057"/>
    <w:rsid w:val="0081581D"/>
    <w:rsid w:val="00815C48"/>
    <w:rsid w:val="00815FB3"/>
    <w:rsid w:val="00817065"/>
    <w:rsid w:val="008172BE"/>
    <w:rsid w:val="008177FA"/>
    <w:rsid w:val="00817B71"/>
    <w:rsid w:val="00820244"/>
    <w:rsid w:val="00821168"/>
    <w:rsid w:val="00821B67"/>
    <w:rsid w:val="00822053"/>
    <w:rsid w:val="008221B3"/>
    <w:rsid w:val="0082248E"/>
    <w:rsid w:val="00822D1E"/>
    <w:rsid w:val="00823D68"/>
    <w:rsid w:val="00824499"/>
    <w:rsid w:val="00824FDF"/>
    <w:rsid w:val="00825125"/>
    <w:rsid w:val="008257CC"/>
    <w:rsid w:val="008274BF"/>
    <w:rsid w:val="00827A14"/>
    <w:rsid w:val="00827D4E"/>
    <w:rsid w:val="00830178"/>
    <w:rsid w:val="00830DC3"/>
    <w:rsid w:val="0083113F"/>
    <w:rsid w:val="00831555"/>
    <w:rsid w:val="00831F52"/>
    <w:rsid w:val="00832154"/>
    <w:rsid w:val="00832F5C"/>
    <w:rsid w:val="00833BF4"/>
    <w:rsid w:val="008348FE"/>
    <w:rsid w:val="00834E7A"/>
    <w:rsid w:val="00835162"/>
    <w:rsid w:val="00835757"/>
    <w:rsid w:val="00835944"/>
    <w:rsid w:val="00835997"/>
    <w:rsid w:val="008359E0"/>
    <w:rsid w:val="00835CD5"/>
    <w:rsid w:val="00837256"/>
    <w:rsid w:val="008372D7"/>
    <w:rsid w:val="0083766E"/>
    <w:rsid w:val="008376F6"/>
    <w:rsid w:val="00837A57"/>
    <w:rsid w:val="00837D5B"/>
    <w:rsid w:val="00840607"/>
    <w:rsid w:val="00841CD2"/>
    <w:rsid w:val="00842009"/>
    <w:rsid w:val="0084203F"/>
    <w:rsid w:val="00842A60"/>
    <w:rsid w:val="00842AB0"/>
    <w:rsid w:val="00842B77"/>
    <w:rsid w:val="00842CD5"/>
    <w:rsid w:val="00842E30"/>
    <w:rsid w:val="0084309F"/>
    <w:rsid w:val="0084326A"/>
    <w:rsid w:val="00843809"/>
    <w:rsid w:val="00844020"/>
    <w:rsid w:val="008442FF"/>
    <w:rsid w:val="00844964"/>
    <w:rsid w:val="00844FCD"/>
    <w:rsid w:val="00845172"/>
    <w:rsid w:val="008454B3"/>
    <w:rsid w:val="00845C12"/>
    <w:rsid w:val="00845EEC"/>
    <w:rsid w:val="008462E8"/>
    <w:rsid w:val="008469D9"/>
    <w:rsid w:val="00846DC0"/>
    <w:rsid w:val="0084707A"/>
    <w:rsid w:val="008474A7"/>
    <w:rsid w:val="00847BD2"/>
    <w:rsid w:val="008506B6"/>
    <w:rsid w:val="00850AE0"/>
    <w:rsid w:val="00850F52"/>
    <w:rsid w:val="008524D2"/>
    <w:rsid w:val="00852E19"/>
    <w:rsid w:val="00854579"/>
    <w:rsid w:val="008548F0"/>
    <w:rsid w:val="008565C3"/>
    <w:rsid w:val="00856833"/>
    <w:rsid w:val="00856840"/>
    <w:rsid w:val="00857860"/>
    <w:rsid w:val="00857BDC"/>
    <w:rsid w:val="00860185"/>
    <w:rsid w:val="0086087C"/>
    <w:rsid w:val="00860D8E"/>
    <w:rsid w:val="008625C8"/>
    <w:rsid w:val="0086275E"/>
    <w:rsid w:val="00862782"/>
    <w:rsid w:val="0086279C"/>
    <w:rsid w:val="0086350C"/>
    <w:rsid w:val="0086366D"/>
    <w:rsid w:val="00863D79"/>
    <w:rsid w:val="00864440"/>
    <w:rsid w:val="00864967"/>
    <w:rsid w:val="00864D76"/>
    <w:rsid w:val="008650FC"/>
    <w:rsid w:val="008657F2"/>
    <w:rsid w:val="008663FA"/>
    <w:rsid w:val="00866EB3"/>
    <w:rsid w:val="0086701A"/>
    <w:rsid w:val="00867309"/>
    <w:rsid w:val="00867BD2"/>
    <w:rsid w:val="008706B4"/>
    <w:rsid w:val="00871098"/>
    <w:rsid w:val="008712FD"/>
    <w:rsid w:val="008716A1"/>
    <w:rsid w:val="0087280F"/>
    <w:rsid w:val="00872D3F"/>
    <w:rsid w:val="008733E4"/>
    <w:rsid w:val="00873472"/>
    <w:rsid w:val="00873F15"/>
    <w:rsid w:val="00874096"/>
    <w:rsid w:val="00874502"/>
    <w:rsid w:val="00874690"/>
    <w:rsid w:val="00874BDF"/>
    <w:rsid w:val="00874E08"/>
    <w:rsid w:val="0087565B"/>
    <w:rsid w:val="008756A4"/>
    <w:rsid w:val="00875CB5"/>
    <w:rsid w:val="00875F73"/>
    <w:rsid w:val="00875F97"/>
    <w:rsid w:val="00876154"/>
    <w:rsid w:val="00876B0A"/>
    <w:rsid w:val="00876B57"/>
    <w:rsid w:val="0087721D"/>
    <w:rsid w:val="00880F30"/>
    <w:rsid w:val="00880F74"/>
    <w:rsid w:val="0088231B"/>
    <w:rsid w:val="008833E8"/>
    <w:rsid w:val="00885B92"/>
    <w:rsid w:val="00885D22"/>
    <w:rsid w:val="00887870"/>
    <w:rsid w:val="00887B48"/>
    <w:rsid w:val="00887C1A"/>
    <w:rsid w:val="0089005A"/>
    <w:rsid w:val="008903CB"/>
    <w:rsid w:val="0089176E"/>
    <w:rsid w:val="008917E0"/>
    <w:rsid w:val="00892365"/>
    <w:rsid w:val="00892BE5"/>
    <w:rsid w:val="0089376F"/>
    <w:rsid w:val="00893778"/>
    <w:rsid w:val="0089387C"/>
    <w:rsid w:val="00893C4E"/>
    <w:rsid w:val="0089409F"/>
    <w:rsid w:val="0089444E"/>
    <w:rsid w:val="008949DF"/>
    <w:rsid w:val="008951DB"/>
    <w:rsid w:val="00895300"/>
    <w:rsid w:val="0089568B"/>
    <w:rsid w:val="00895F36"/>
    <w:rsid w:val="008965C5"/>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3F9"/>
    <w:rsid w:val="008A4CEA"/>
    <w:rsid w:val="008A5787"/>
    <w:rsid w:val="008A5940"/>
    <w:rsid w:val="008A71CC"/>
    <w:rsid w:val="008A73B2"/>
    <w:rsid w:val="008B043F"/>
    <w:rsid w:val="008B07D9"/>
    <w:rsid w:val="008B0808"/>
    <w:rsid w:val="008B0AEC"/>
    <w:rsid w:val="008B1B45"/>
    <w:rsid w:val="008B1CBC"/>
    <w:rsid w:val="008B1E53"/>
    <w:rsid w:val="008B1E5B"/>
    <w:rsid w:val="008B28ED"/>
    <w:rsid w:val="008B389D"/>
    <w:rsid w:val="008B3AB8"/>
    <w:rsid w:val="008B3C5C"/>
    <w:rsid w:val="008B44F7"/>
    <w:rsid w:val="008B4C98"/>
    <w:rsid w:val="008B515F"/>
    <w:rsid w:val="008B5299"/>
    <w:rsid w:val="008B5A5F"/>
    <w:rsid w:val="008B5AB0"/>
    <w:rsid w:val="008B5B48"/>
    <w:rsid w:val="008B6054"/>
    <w:rsid w:val="008B6D28"/>
    <w:rsid w:val="008B6F0C"/>
    <w:rsid w:val="008B7B08"/>
    <w:rsid w:val="008B7C71"/>
    <w:rsid w:val="008C05C7"/>
    <w:rsid w:val="008C13F0"/>
    <w:rsid w:val="008C1AF4"/>
    <w:rsid w:val="008C1F26"/>
    <w:rsid w:val="008C2A3A"/>
    <w:rsid w:val="008C2DEA"/>
    <w:rsid w:val="008C349A"/>
    <w:rsid w:val="008C35B4"/>
    <w:rsid w:val="008C3C82"/>
    <w:rsid w:val="008C4188"/>
    <w:rsid w:val="008C49CC"/>
    <w:rsid w:val="008C4C7E"/>
    <w:rsid w:val="008C507B"/>
    <w:rsid w:val="008C5C46"/>
    <w:rsid w:val="008C6184"/>
    <w:rsid w:val="008C785E"/>
    <w:rsid w:val="008D0AFB"/>
    <w:rsid w:val="008D0B70"/>
    <w:rsid w:val="008D0E07"/>
    <w:rsid w:val="008D1511"/>
    <w:rsid w:val="008D21D0"/>
    <w:rsid w:val="008D3257"/>
    <w:rsid w:val="008D32D7"/>
    <w:rsid w:val="008D32DF"/>
    <w:rsid w:val="008D35E9"/>
    <w:rsid w:val="008D3959"/>
    <w:rsid w:val="008D3966"/>
    <w:rsid w:val="008D4352"/>
    <w:rsid w:val="008D5DBA"/>
    <w:rsid w:val="008D60BC"/>
    <w:rsid w:val="008D6D7B"/>
    <w:rsid w:val="008D6DBD"/>
    <w:rsid w:val="008D71D7"/>
    <w:rsid w:val="008D7EB7"/>
    <w:rsid w:val="008D7F2C"/>
    <w:rsid w:val="008E0E5C"/>
    <w:rsid w:val="008E0EB8"/>
    <w:rsid w:val="008E102B"/>
    <w:rsid w:val="008E10A6"/>
    <w:rsid w:val="008E1271"/>
    <w:rsid w:val="008E15B7"/>
    <w:rsid w:val="008E2251"/>
    <w:rsid w:val="008E24B3"/>
    <w:rsid w:val="008E24CA"/>
    <w:rsid w:val="008E26EF"/>
    <w:rsid w:val="008E2F6A"/>
    <w:rsid w:val="008E2F6E"/>
    <w:rsid w:val="008E3384"/>
    <w:rsid w:val="008E38AD"/>
    <w:rsid w:val="008E3EEC"/>
    <w:rsid w:val="008E3EF4"/>
    <w:rsid w:val="008E43B0"/>
    <w:rsid w:val="008E5148"/>
    <w:rsid w:val="008E5BF2"/>
    <w:rsid w:val="008E5C81"/>
    <w:rsid w:val="008E671D"/>
    <w:rsid w:val="008E6DDE"/>
    <w:rsid w:val="008E7712"/>
    <w:rsid w:val="008F0096"/>
    <w:rsid w:val="008F087D"/>
    <w:rsid w:val="008F0A38"/>
    <w:rsid w:val="008F0E38"/>
    <w:rsid w:val="008F0F84"/>
    <w:rsid w:val="008F1014"/>
    <w:rsid w:val="008F110E"/>
    <w:rsid w:val="008F11C9"/>
    <w:rsid w:val="008F150F"/>
    <w:rsid w:val="008F182A"/>
    <w:rsid w:val="008F1A58"/>
    <w:rsid w:val="008F23D8"/>
    <w:rsid w:val="008F2ECC"/>
    <w:rsid w:val="008F2FD5"/>
    <w:rsid w:val="008F33DA"/>
    <w:rsid w:val="008F345C"/>
    <w:rsid w:val="008F37E5"/>
    <w:rsid w:val="008F46EB"/>
    <w:rsid w:val="008F48C2"/>
    <w:rsid w:val="008F5840"/>
    <w:rsid w:val="008F5E32"/>
    <w:rsid w:val="008F5EEF"/>
    <w:rsid w:val="008F66FE"/>
    <w:rsid w:val="008F6FD1"/>
    <w:rsid w:val="008F72CC"/>
    <w:rsid w:val="008F72CD"/>
    <w:rsid w:val="00900638"/>
    <w:rsid w:val="009006AF"/>
    <w:rsid w:val="0090081F"/>
    <w:rsid w:val="00900DF4"/>
    <w:rsid w:val="00902EEA"/>
    <w:rsid w:val="0090314E"/>
    <w:rsid w:val="0090348D"/>
    <w:rsid w:val="00903802"/>
    <w:rsid w:val="00904C1E"/>
    <w:rsid w:val="0090696D"/>
    <w:rsid w:val="00906CD6"/>
    <w:rsid w:val="00906E4D"/>
    <w:rsid w:val="00906F31"/>
    <w:rsid w:val="0090704F"/>
    <w:rsid w:val="009078B3"/>
    <w:rsid w:val="00907A77"/>
    <w:rsid w:val="00907E00"/>
    <w:rsid w:val="00910292"/>
    <w:rsid w:val="0091088D"/>
    <w:rsid w:val="00910FC9"/>
    <w:rsid w:val="00911220"/>
    <w:rsid w:val="00911A7C"/>
    <w:rsid w:val="00911BAD"/>
    <w:rsid w:val="0091218B"/>
    <w:rsid w:val="009123F1"/>
    <w:rsid w:val="0091291A"/>
    <w:rsid w:val="00912AAE"/>
    <w:rsid w:val="00912C83"/>
    <w:rsid w:val="00912D3C"/>
    <w:rsid w:val="00913612"/>
    <w:rsid w:val="0091366A"/>
    <w:rsid w:val="00913824"/>
    <w:rsid w:val="00914E66"/>
    <w:rsid w:val="009154BE"/>
    <w:rsid w:val="00915757"/>
    <w:rsid w:val="009159B3"/>
    <w:rsid w:val="00915C44"/>
    <w:rsid w:val="00916181"/>
    <w:rsid w:val="009162B9"/>
    <w:rsid w:val="00916370"/>
    <w:rsid w:val="00916700"/>
    <w:rsid w:val="009173A3"/>
    <w:rsid w:val="009175C0"/>
    <w:rsid w:val="00917AA9"/>
    <w:rsid w:val="00917C35"/>
    <w:rsid w:val="009204C5"/>
    <w:rsid w:val="00920939"/>
    <w:rsid w:val="00920E2F"/>
    <w:rsid w:val="009216BE"/>
    <w:rsid w:val="0092180D"/>
    <w:rsid w:val="009232C9"/>
    <w:rsid w:val="0092339F"/>
    <w:rsid w:val="00923608"/>
    <w:rsid w:val="009238E5"/>
    <w:rsid w:val="00923E7F"/>
    <w:rsid w:val="00923F12"/>
    <w:rsid w:val="00923F3A"/>
    <w:rsid w:val="009242DF"/>
    <w:rsid w:val="00924FF8"/>
    <w:rsid w:val="0092504C"/>
    <w:rsid w:val="0092552C"/>
    <w:rsid w:val="00925BA8"/>
    <w:rsid w:val="0092687B"/>
    <w:rsid w:val="00926DA7"/>
    <w:rsid w:val="00926EBD"/>
    <w:rsid w:val="00927F8B"/>
    <w:rsid w:val="0093094D"/>
    <w:rsid w:val="00931761"/>
    <w:rsid w:val="00931D01"/>
    <w:rsid w:val="00932567"/>
    <w:rsid w:val="009328C7"/>
    <w:rsid w:val="009336EC"/>
    <w:rsid w:val="00933EBE"/>
    <w:rsid w:val="00933F56"/>
    <w:rsid w:val="009342A1"/>
    <w:rsid w:val="009346D2"/>
    <w:rsid w:val="00934C13"/>
    <w:rsid w:val="00935228"/>
    <w:rsid w:val="009352A9"/>
    <w:rsid w:val="009353D5"/>
    <w:rsid w:val="009355A2"/>
    <w:rsid w:val="00935DFC"/>
    <w:rsid w:val="00935F9E"/>
    <w:rsid w:val="009363C0"/>
    <w:rsid w:val="00936D98"/>
    <w:rsid w:val="009373E9"/>
    <w:rsid w:val="0094037C"/>
    <w:rsid w:val="0094063F"/>
    <w:rsid w:val="00940D7C"/>
    <w:rsid w:val="00940E3A"/>
    <w:rsid w:val="00941617"/>
    <w:rsid w:val="00941A58"/>
    <w:rsid w:val="009420D8"/>
    <w:rsid w:val="0094225E"/>
    <w:rsid w:val="00942C80"/>
    <w:rsid w:val="00943197"/>
    <w:rsid w:val="009435F2"/>
    <w:rsid w:val="0094423D"/>
    <w:rsid w:val="0094453B"/>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3AB1"/>
    <w:rsid w:val="00954267"/>
    <w:rsid w:val="00954353"/>
    <w:rsid w:val="009546F7"/>
    <w:rsid w:val="00954D3B"/>
    <w:rsid w:val="00954FED"/>
    <w:rsid w:val="00955C0A"/>
    <w:rsid w:val="00955C4F"/>
    <w:rsid w:val="00956F7D"/>
    <w:rsid w:val="00957DF3"/>
    <w:rsid w:val="00960612"/>
    <w:rsid w:val="00960D7C"/>
    <w:rsid w:val="009617B6"/>
    <w:rsid w:val="00962ACE"/>
    <w:rsid w:val="00962BA1"/>
    <w:rsid w:val="0096328C"/>
    <w:rsid w:val="0096409B"/>
    <w:rsid w:val="009644B1"/>
    <w:rsid w:val="009645D6"/>
    <w:rsid w:val="009656A4"/>
    <w:rsid w:val="009656C1"/>
    <w:rsid w:val="009657F1"/>
    <w:rsid w:val="00965D9D"/>
    <w:rsid w:val="0096625D"/>
    <w:rsid w:val="00966724"/>
    <w:rsid w:val="00967B42"/>
    <w:rsid w:val="00967B96"/>
    <w:rsid w:val="009709F8"/>
    <w:rsid w:val="00970F84"/>
    <w:rsid w:val="00972087"/>
    <w:rsid w:val="00972929"/>
    <w:rsid w:val="00972F91"/>
    <w:rsid w:val="009735A7"/>
    <w:rsid w:val="00973827"/>
    <w:rsid w:val="009741F4"/>
    <w:rsid w:val="009742D3"/>
    <w:rsid w:val="0097444C"/>
    <w:rsid w:val="00974956"/>
    <w:rsid w:val="00974BA5"/>
    <w:rsid w:val="00974F55"/>
    <w:rsid w:val="00975CC2"/>
    <w:rsid w:val="00975E21"/>
    <w:rsid w:val="00976148"/>
    <w:rsid w:val="00976F81"/>
    <w:rsid w:val="00977BA7"/>
    <w:rsid w:val="00980517"/>
    <w:rsid w:val="00980541"/>
    <w:rsid w:val="009809E0"/>
    <w:rsid w:val="00980A67"/>
    <w:rsid w:val="0098194F"/>
    <w:rsid w:val="00982020"/>
    <w:rsid w:val="00982611"/>
    <w:rsid w:val="009826C8"/>
    <w:rsid w:val="00982BCD"/>
    <w:rsid w:val="00983298"/>
    <w:rsid w:val="009836E4"/>
    <w:rsid w:val="0098412F"/>
    <w:rsid w:val="009841A9"/>
    <w:rsid w:val="0098595D"/>
    <w:rsid w:val="00985D58"/>
    <w:rsid w:val="00985F28"/>
    <w:rsid w:val="00986149"/>
    <w:rsid w:val="00986176"/>
    <w:rsid w:val="00986E7F"/>
    <w:rsid w:val="00987536"/>
    <w:rsid w:val="009904B1"/>
    <w:rsid w:val="00990730"/>
    <w:rsid w:val="00990BD5"/>
    <w:rsid w:val="00990F53"/>
    <w:rsid w:val="00991919"/>
    <w:rsid w:val="0099196F"/>
    <w:rsid w:val="00991A0C"/>
    <w:rsid w:val="009922A5"/>
    <w:rsid w:val="00992B98"/>
    <w:rsid w:val="0099359F"/>
    <w:rsid w:val="009938B4"/>
    <w:rsid w:val="00993A57"/>
    <w:rsid w:val="0099474B"/>
    <w:rsid w:val="00994871"/>
    <w:rsid w:val="00994E08"/>
    <w:rsid w:val="009951F9"/>
    <w:rsid w:val="00995342"/>
    <w:rsid w:val="00995C95"/>
    <w:rsid w:val="00995E85"/>
    <w:rsid w:val="00996199"/>
    <w:rsid w:val="009961AF"/>
    <w:rsid w:val="00996468"/>
    <w:rsid w:val="00996876"/>
    <w:rsid w:val="00996C5A"/>
    <w:rsid w:val="00996FFA"/>
    <w:rsid w:val="00997023"/>
    <w:rsid w:val="00997140"/>
    <w:rsid w:val="009973F1"/>
    <w:rsid w:val="009973F3"/>
    <w:rsid w:val="00997800"/>
    <w:rsid w:val="009978E9"/>
    <w:rsid w:val="009A010D"/>
    <w:rsid w:val="009A03BE"/>
    <w:rsid w:val="009A0C0E"/>
    <w:rsid w:val="009A0C6F"/>
    <w:rsid w:val="009A0CD7"/>
    <w:rsid w:val="009A111D"/>
    <w:rsid w:val="009A14EF"/>
    <w:rsid w:val="009A1994"/>
    <w:rsid w:val="009A2954"/>
    <w:rsid w:val="009A29FA"/>
    <w:rsid w:val="009A2BC4"/>
    <w:rsid w:val="009A2DF9"/>
    <w:rsid w:val="009A2F6A"/>
    <w:rsid w:val="009A313D"/>
    <w:rsid w:val="009A3500"/>
    <w:rsid w:val="009A385D"/>
    <w:rsid w:val="009A3A86"/>
    <w:rsid w:val="009A4869"/>
    <w:rsid w:val="009A683D"/>
    <w:rsid w:val="009A6A6B"/>
    <w:rsid w:val="009A6A78"/>
    <w:rsid w:val="009A7168"/>
    <w:rsid w:val="009B026E"/>
    <w:rsid w:val="009B0708"/>
    <w:rsid w:val="009B1B0C"/>
    <w:rsid w:val="009B1CFB"/>
    <w:rsid w:val="009B1E2A"/>
    <w:rsid w:val="009B1EF9"/>
    <w:rsid w:val="009B26AC"/>
    <w:rsid w:val="009B37E2"/>
    <w:rsid w:val="009B4519"/>
    <w:rsid w:val="009B4FA7"/>
    <w:rsid w:val="009B506B"/>
    <w:rsid w:val="009B567F"/>
    <w:rsid w:val="009B57EF"/>
    <w:rsid w:val="009B5B85"/>
    <w:rsid w:val="009B6475"/>
    <w:rsid w:val="009B64FA"/>
    <w:rsid w:val="009B7204"/>
    <w:rsid w:val="009C0074"/>
    <w:rsid w:val="009C03AB"/>
    <w:rsid w:val="009C0564"/>
    <w:rsid w:val="009C186F"/>
    <w:rsid w:val="009C1DC8"/>
    <w:rsid w:val="009C2685"/>
    <w:rsid w:val="009C2C36"/>
    <w:rsid w:val="009C346F"/>
    <w:rsid w:val="009C39BC"/>
    <w:rsid w:val="009C4BC2"/>
    <w:rsid w:val="009C4D22"/>
    <w:rsid w:val="009C4DAD"/>
    <w:rsid w:val="009C5CFB"/>
    <w:rsid w:val="009C5E04"/>
    <w:rsid w:val="009C6F4E"/>
    <w:rsid w:val="009C7320"/>
    <w:rsid w:val="009C77D8"/>
    <w:rsid w:val="009D01D0"/>
    <w:rsid w:val="009D0471"/>
    <w:rsid w:val="009D053B"/>
    <w:rsid w:val="009D06CD"/>
    <w:rsid w:val="009D0729"/>
    <w:rsid w:val="009D0F66"/>
    <w:rsid w:val="009D1233"/>
    <w:rsid w:val="009D12FE"/>
    <w:rsid w:val="009D1453"/>
    <w:rsid w:val="009D1A06"/>
    <w:rsid w:val="009D1BA4"/>
    <w:rsid w:val="009D21C2"/>
    <w:rsid w:val="009D22E4"/>
    <w:rsid w:val="009D22F7"/>
    <w:rsid w:val="009D24D0"/>
    <w:rsid w:val="009D2F05"/>
    <w:rsid w:val="009D30AE"/>
    <w:rsid w:val="009D319C"/>
    <w:rsid w:val="009D414E"/>
    <w:rsid w:val="009D4256"/>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3E19"/>
    <w:rsid w:val="009E4247"/>
    <w:rsid w:val="009E4652"/>
    <w:rsid w:val="009E4A07"/>
    <w:rsid w:val="009E4B16"/>
    <w:rsid w:val="009E4BA2"/>
    <w:rsid w:val="009E5720"/>
    <w:rsid w:val="009E5799"/>
    <w:rsid w:val="009E5C60"/>
    <w:rsid w:val="009E6485"/>
    <w:rsid w:val="009E64DB"/>
    <w:rsid w:val="009E6794"/>
    <w:rsid w:val="009E7189"/>
    <w:rsid w:val="009E7E46"/>
    <w:rsid w:val="009E7FC1"/>
    <w:rsid w:val="009F01E1"/>
    <w:rsid w:val="009F0B4D"/>
    <w:rsid w:val="009F0FB7"/>
    <w:rsid w:val="009F1096"/>
    <w:rsid w:val="009F150E"/>
    <w:rsid w:val="009F199E"/>
    <w:rsid w:val="009F1D1D"/>
    <w:rsid w:val="009F1E5D"/>
    <w:rsid w:val="009F27AD"/>
    <w:rsid w:val="009F2A4F"/>
    <w:rsid w:val="009F32D6"/>
    <w:rsid w:val="009F3C46"/>
    <w:rsid w:val="009F3F34"/>
    <w:rsid w:val="009F3FB5"/>
    <w:rsid w:val="009F4623"/>
    <w:rsid w:val="009F521F"/>
    <w:rsid w:val="009F553C"/>
    <w:rsid w:val="009F58F1"/>
    <w:rsid w:val="009F59F8"/>
    <w:rsid w:val="009F7074"/>
    <w:rsid w:val="00A00228"/>
    <w:rsid w:val="00A005B0"/>
    <w:rsid w:val="00A0103A"/>
    <w:rsid w:val="00A010D3"/>
    <w:rsid w:val="00A0158D"/>
    <w:rsid w:val="00A0180D"/>
    <w:rsid w:val="00A01D57"/>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EE9"/>
    <w:rsid w:val="00A1200D"/>
    <w:rsid w:val="00A130AB"/>
    <w:rsid w:val="00A137E4"/>
    <w:rsid w:val="00A1381E"/>
    <w:rsid w:val="00A14532"/>
    <w:rsid w:val="00A14813"/>
    <w:rsid w:val="00A15590"/>
    <w:rsid w:val="00A1566A"/>
    <w:rsid w:val="00A15A23"/>
    <w:rsid w:val="00A15A38"/>
    <w:rsid w:val="00A15AFB"/>
    <w:rsid w:val="00A15E75"/>
    <w:rsid w:val="00A165BF"/>
    <w:rsid w:val="00A166F6"/>
    <w:rsid w:val="00A172E8"/>
    <w:rsid w:val="00A179FF"/>
    <w:rsid w:val="00A21A36"/>
    <w:rsid w:val="00A2210E"/>
    <w:rsid w:val="00A22412"/>
    <w:rsid w:val="00A230FD"/>
    <w:rsid w:val="00A23D6D"/>
    <w:rsid w:val="00A23EC1"/>
    <w:rsid w:val="00A25294"/>
    <w:rsid w:val="00A252D9"/>
    <w:rsid w:val="00A2542A"/>
    <w:rsid w:val="00A254EE"/>
    <w:rsid w:val="00A25BE7"/>
    <w:rsid w:val="00A26817"/>
    <w:rsid w:val="00A27008"/>
    <w:rsid w:val="00A27654"/>
    <w:rsid w:val="00A2768B"/>
    <w:rsid w:val="00A27CDF"/>
    <w:rsid w:val="00A30068"/>
    <w:rsid w:val="00A309C6"/>
    <w:rsid w:val="00A30D13"/>
    <w:rsid w:val="00A314F9"/>
    <w:rsid w:val="00A319BE"/>
    <w:rsid w:val="00A319D0"/>
    <w:rsid w:val="00A31DF8"/>
    <w:rsid w:val="00A32155"/>
    <w:rsid w:val="00A32316"/>
    <w:rsid w:val="00A3258F"/>
    <w:rsid w:val="00A33172"/>
    <w:rsid w:val="00A3432B"/>
    <w:rsid w:val="00A3466B"/>
    <w:rsid w:val="00A346BA"/>
    <w:rsid w:val="00A34C67"/>
    <w:rsid w:val="00A34D62"/>
    <w:rsid w:val="00A35D99"/>
    <w:rsid w:val="00A3611D"/>
    <w:rsid w:val="00A362E0"/>
    <w:rsid w:val="00A36339"/>
    <w:rsid w:val="00A366E4"/>
    <w:rsid w:val="00A3683E"/>
    <w:rsid w:val="00A36B00"/>
    <w:rsid w:val="00A37D07"/>
    <w:rsid w:val="00A404E0"/>
    <w:rsid w:val="00A40B0B"/>
    <w:rsid w:val="00A41803"/>
    <w:rsid w:val="00A41CB5"/>
    <w:rsid w:val="00A4276D"/>
    <w:rsid w:val="00A4320F"/>
    <w:rsid w:val="00A43270"/>
    <w:rsid w:val="00A4376F"/>
    <w:rsid w:val="00A44063"/>
    <w:rsid w:val="00A44491"/>
    <w:rsid w:val="00A4549F"/>
    <w:rsid w:val="00A45B9B"/>
    <w:rsid w:val="00A462FE"/>
    <w:rsid w:val="00A468DD"/>
    <w:rsid w:val="00A47C62"/>
    <w:rsid w:val="00A47EDD"/>
    <w:rsid w:val="00A500F2"/>
    <w:rsid w:val="00A501C9"/>
    <w:rsid w:val="00A50506"/>
    <w:rsid w:val="00A51FFF"/>
    <w:rsid w:val="00A520CC"/>
    <w:rsid w:val="00A53F55"/>
    <w:rsid w:val="00A5417B"/>
    <w:rsid w:val="00A54436"/>
    <w:rsid w:val="00A54599"/>
    <w:rsid w:val="00A545B9"/>
    <w:rsid w:val="00A54B82"/>
    <w:rsid w:val="00A55248"/>
    <w:rsid w:val="00A55273"/>
    <w:rsid w:val="00A55486"/>
    <w:rsid w:val="00A555DC"/>
    <w:rsid w:val="00A558BC"/>
    <w:rsid w:val="00A55C86"/>
    <w:rsid w:val="00A56433"/>
    <w:rsid w:val="00A569D4"/>
    <w:rsid w:val="00A57F1A"/>
    <w:rsid w:val="00A60163"/>
    <w:rsid w:val="00A6026A"/>
    <w:rsid w:val="00A6038D"/>
    <w:rsid w:val="00A60518"/>
    <w:rsid w:val="00A60CF0"/>
    <w:rsid w:val="00A60EFC"/>
    <w:rsid w:val="00A61355"/>
    <w:rsid w:val="00A61429"/>
    <w:rsid w:val="00A61514"/>
    <w:rsid w:val="00A61645"/>
    <w:rsid w:val="00A62080"/>
    <w:rsid w:val="00A62D56"/>
    <w:rsid w:val="00A62F69"/>
    <w:rsid w:val="00A630A2"/>
    <w:rsid w:val="00A632B8"/>
    <w:rsid w:val="00A63BF3"/>
    <w:rsid w:val="00A64942"/>
    <w:rsid w:val="00A6546D"/>
    <w:rsid w:val="00A654A9"/>
    <w:rsid w:val="00A6573C"/>
    <w:rsid w:val="00A65911"/>
    <w:rsid w:val="00A65BB3"/>
    <w:rsid w:val="00A66136"/>
    <w:rsid w:val="00A6643C"/>
    <w:rsid w:val="00A66CAF"/>
    <w:rsid w:val="00A67544"/>
    <w:rsid w:val="00A6756A"/>
    <w:rsid w:val="00A67895"/>
    <w:rsid w:val="00A7075B"/>
    <w:rsid w:val="00A71570"/>
    <w:rsid w:val="00A716DB"/>
    <w:rsid w:val="00A71CE6"/>
    <w:rsid w:val="00A71D23"/>
    <w:rsid w:val="00A72125"/>
    <w:rsid w:val="00A72A5E"/>
    <w:rsid w:val="00A7333A"/>
    <w:rsid w:val="00A737CD"/>
    <w:rsid w:val="00A7392A"/>
    <w:rsid w:val="00A73936"/>
    <w:rsid w:val="00A73C29"/>
    <w:rsid w:val="00A73D0D"/>
    <w:rsid w:val="00A741E4"/>
    <w:rsid w:val="00A74A92"/>
    <w:rsid w:val="00A75CC1"/>
    <w:rsid w:val="00A75E88"/>
    <w:rsid w:val="00A768DC"/>
    <w:rsid w:val="00A76FAA"/>
    <w:rsid w:val="00A77E8F"/>
    <w:rsid w:val="00A8056E"/>
    <w:rsid w:val="00A8081F"/>
    <w:rsid w:val="00A8094B"/>
    <w:rsid w:val="00A82A12"/>
    <w:rsid w:val="00A82D58"/>
    <w:rsid w:val="00A8398C"/>
    <w:rsid w:val="00A8399D"/>
    <w:rsid w:val="00A83E2D"/>
    <w:rsid w:val="00A83E3D"/>
    <w:rsid w:val="00A8443A"/>
    <w:rsid w:val="00A8479C"/>
    <w:rsid w:val="00A847FB"/>
    <w:rsid w:val="00A84BD0"/>
    <w:rsid w:val="00A8557B"/>
    <w:rsid w:val="00A857BB"/>
    <w:rsid w:val="00A85A05"/>
    <w:rsid w:val="00A85F91"/>
    <w:rsid w:val="00A86785"/>
    <w:rsid w:val="00A86966"/>
    <w:rsid w:val="00A86D63"/>
    <w:rsid w:val="00A87797"/>
    <w:rsid w:val="00A90D3A"/>
    <w:rsid w:val="00A90E72"/>
    <w:rsid w:val="00A918D4"/>
    <w:rsid w:val="00A91DB8"/>
    <w:rsid w:val="00A92080"/>
    <w:rsid w:val="00A92109"/>
    <w:rsid w:val="00A922A2"/>
    <w:rsid w:val="00A922DB"/>
    <w:rsid w:val="00A9327B"/>
    <w:rsid w:val="00A93B69"/>
    <w:rsid w:val="00A93D59"/>
    <w:rsid w:val="00A9442D"/>
    <w:rsid w:val="00A94663"/>
    <w:rsid w:val="00A94983"/>
    <w:rsid w:val="00A95F0D"/>
    <w:rsid w:val="00A95F92"/>
    <w:rsid w:val="00A9602F"/>
    <w:rsid w:val="00A963C7"/>
    <w:rsid w:val="00A96504"/>
    <w:rsid w:val="00A96710"/>
    <w:rsid w:val="00AA0128"/>
    <w:rsid w:val="00AA024A"/>
    <w:rsid w:val="00AA104F"/>
    <w:rsid w:val="00AA132C"/>
    <w:rsid w:val="00AA1626"/>
    <w:rsid w:val="00AA1C25"/>
    <w:rsid w:val="00AA2076"/>
    <w:rsid w:val="00AA20E6"/>
    <w:rsid w:val="00AA2384"/>
    <w:rsid w:val="00AA23DE"/>
    <w:rsid w:val="00AA241B"/>
    <w:rsid w:val="00AA35AD"/>
    <w:rsid w:val="00AA3DB7"/>
    <w:rsid w:val="00AA40CE"/>
    <w:rsid w:val="00AA4AFB"/>
    <w:rsid w:val="00AA51F5"/>
    <w:rsid w:val="00AA53BE"/>
    <w:rsid w:val="00AA5E0C"/>
    <w:rsid w:val="00AA5E3B"/>
    <w:rsid w:val="00AA5F1F"/>
    <w:rsid w:val="00AA63C5"/>
    <w:rsid w:val="00AA68B4"/>
    <w:rsid w:val="00AA7FC5"/>
    <w:rsid w:val="00AB00F4"/>
    <w:rsid w:val="00AB0543"/>
    <w:rsid w:val="00AB0AC9"/>
    <w:rsid w:val="00AB1557"/>
    <w:rsid w:val="00AB185A"/>
    <w:rsid w:val="00AB1BA7"/>
    <w:rsid w:val="00AB1E04"/>
    <w:rsid w:val="00AB1F9B"/>
    <w:rsid w:val="00AB1F9E"/>
    <w:rsid w:val="00AB2389"/>
    <w:rsid w:val="00AB29CF"/>
    <w:rsid w:val="00AB2CF0"/>
    <w:rsid w:val="00AB3113"/>
    <w:rsid w:val="00AB348A"/>
    <w:rsid w:val="00AB3DBD"/>
    <w:rsid w:val="00AB3F38"/>
    <w:rsid w:val="00AB43EC"/>
    <w:rsid w:val="00AB46B2"/>
    <w:rsid w:val="00AB4BF4"/>
    <w:rsid w:val="00AB531F"/>
    <w:rsid w:val="00AB5ADF"/>
    <w:rsid w:val="00AB5E57"/>
    <w:rsid w:val="00AB6C81"/>
    <w:rsid w:val="00AB725F"/>
    <w:rsid w:val="00AC03F2"/>
    <w:rsid w:val="00AC0705"/>
    <w:rsid w:val="00AC0D02"/>
    <w:rsid w:val="00AC105C"/>
    <w:rsid w:val="00AC109B"/>
    <w:rsid w:val="00AC10D4"/>
    <w:rsid w:val="00AC13B0"/>
    <w:rsid w:val="00AC14F5"/>
    <w:rsid w:val="00AC1D92"/>
    <w:rsid w:val="00AC269D"/>
    <w:rsid w:val="00AC2902"/>
    <w:rsid w:val="00AC367B"/>
    <w:rsid w:val="00AC4026"/>
    <w:rsid w:val="00AC4955"/>
    <w:rsid w:val="00AC4EA0"/>
    <w:rsid w:val="00AC4F69"/>
    <w:rsid w:val="00AC50E9"/>
    <w:rsid w:val="00AC5977"/>
    <w:rsid w:val="00AC5BDA"/>
    <w:rsid w:val="00AC6489"/>
    <w:rsid w:val="00AC6770"/>
    <w:rsid w:val="00AC6B4F"/>
    <w:rsid w:val="00AC6F1C"/>
    <w:rsid w:val="00AC7229"/>
    <w:rsid w:val="00AC74DA"/>
    <w:rsid w:val="00AC772A"/>
    <w:rsid w:val="00AC7A2B"/>
    <w:rsid w:val="00AC7C25"/>
    <w:rsid w:val="00AC7C76"/>
    <w:rsid w:val="00AC7F97"/>
    <w:rsid w:val="00AD07F0"/>
    <w:rsid w:val="00AD085D"/>
    <w:rsid w:val="00AD0A51"/>
    <w:rsid w:val="00AD0B37"/>
    <w:rsid w:val="00AD11F7"/>
    <w:rsid w:val="00AD199E"/>
    <w:rsid w:val="00AD1B97"/>
    <w:rsid w:val="00AD1DB7"/>
    <w:rsid w:val="00AD2167"/>
    <w:rsid w:val="00AD2852"/>
    <w:rsid w:val="00AD3976"/>
    <w:rsid w:val="00AD49CB"/>
    <w:rsid w:val="00AD4B34"/>
    <w:rsid w:val="00AD4D2A"/>
    <w:rsid w:val="00AD542F"/>
    <w:rsid w:val="00AD5EDB"/>
    <w:rsid w:val="00AD5F47"/>
    <w:rsid w:val="00AD69CA"/>
    <w:rsid w:val="00AD6ADC"/>
    <w:rsid w:val="00AD7305"/>
    <w:rsid w:val="00AD7A89"/>
    <w:rsid w:val="00AD7E64"/>
    <w:rsid w:val="00AD7EBE"/>
    <w:rsid w:val="00AE06A8"/>
    <w:rsid w:val="00AE0A6F"/>
    <w:rsid w:val="00AE0A79"/>
    <w:rsid w:val="00AE0C56"/>
    <w:rsid w:val="00AE11E4"/>
    <w:rsid w:val="00AE149E"/>
    <w:rsid w:val="00AE21A6"/>
    <w:rsid w:val="00AE22F2"/>
    <w:rsid w:val="00AE29FC"/>
    <w:rsid w:val="00AE2CFC"/>
    <w:rsid w:val="00AE2F3F"/>
    <w:rsid w:val="00AE3B4E"/>
    <w:rsid w:val="00AE4720"/>
    <w:rsid w:val="00AE47B6"/>
    <w:rsid w:val="00AE55A2"/>
    <w:rsid w:val="00AE56B5"/>
    <w:rsid w:val="00AE59EC"/>
    <w:rsid w:val="00AE62FB"/>
    <w:rsid w:val="00AE64C0"/>
    <w:rsid w:val="00AE663B"/>
    <w:rsid w:val="00AE67B3"/>
    <w:rsid w:val="00AE7864"/>
    <w:rsid w:val="00AE7949"/>
    <w:rsid w:val="00AF06E8"/>
    <w:rsid w:val="00AF25D5"/>
    <w:rsid w:val="00AF2EBB"/>
    <w:rsid w:val="00AF3DBB"/>
    <w:rsid w:val="00AF4581"/>
    <w:rsid w:val="00AF5194"/>
    <w:rsid w:val="00AF520B"/>
    <w:rsid w:val="00AF53EF"/>
    <w:rsid w:val="00AF54B4"/>
    <w:rsid w:val="00AF54FA"/>
    <w:rsid w:val="00AF5BF7"/>
    <w:rsid w:val="00AF60BF"/>
    <w:rsid w:val="00AF6490"/>
    <w:rsid w:val="00AF6546"/>
    <w:rsid w:val="00AF66E8"/>
    <w:rsid w:val="00AF6B59"/>
    <w:rsid w:val="00AF73C3"/>
    <w:rsid w:val="00AF795C"/>
    <w:rsid w:val="00AF7B43"/>
    <w:rsid w:val="00B00547"/>
    <w:rsid w:val="00B00752"/>
    <w:rsid w:val="00B009A1"/>
    <w:rsid w:val="00B01B00"/>
    <w:rsid w:val="00B02389"/>
    <w:rsid w:val="00B026C1"/>
    <w:rsid w:val="00B02B9C"/>
    <w:rsid w:val="00B0353B"/>
    <w:rsid w:val="00B03B88"/>
    <w:rsid w:val="00B03DF1"/>
    <w:rsid w:val="00B040B2"/>
    <w:rsid w:val="00B04546"/>
    <w:rsid w:val="00B04B2C"/>
    <w:rsid w:val="00B056C6"/>
    <w:rsid w:val="00B069B5"/>
    <w:rsid w:val="00B06B3A"/>
    <w:rsid w:val="00B10558"/>
    <w:rsid w:val="00B1101B"/>
    <w:rsid w:val="00B122B0"/>
    <w:rsid w:val="00B135C5"/>
    <w:rsid w:val="00B14A85"/>
    <w:rsid w:val="00B14AE8"/>
    <w:rsid w:val="00B14B66"/>
    <w:rsid w:val="00B14B8B"/>
    <w:rsid w:val="00B14BE2"/>
    <w:rsid w:val="00B156A9"/>
    <w:rsid w:val="00B15931"/>
    <w:rsid w:val="00B15F83"/>
    <w:rsid w:val="00B160FF"/>
    <w:rsid w:val="00B1629F"/>
    <w:rsid w:val="00B16322"/>
    <w:rsid w:val="00B1662E"/>
    <w:rsid w:val="00B166DD"/>
    <w:rsid w:val="00B16A6F"/>
    <w:rsid w:val="00B16D68"/>
    <w:rsid w:val="00B21D2C"/>
    <w:rsid w:val="00B2237F"/>
    <w:rsid w:val="00B22C0D"/>
    <w:rsid w:val="00B23AF4"/>
    <w:rsid w:val="00B23C15"/>
    <w:rsid w:val="00B247C1"/>
    <w:rsid w:val="00B25762"/>
    <w:rsid w:val="00B25932"/>
    <w:rsid w:val="00B25B40"/>
    <w:rsid w:val="00B25D05"/>
    <w:rsid w:val="00B25FDE"/>
    <w:rsid w:val="00B26AB0"/>
    <w:rsid w:val="00B26AD2"/>
    <w:rsid w:val="00B26CA2"/>
    <w:rsid w:val="00B27725"/>
    <w:rsid w:val="00B307BC"/>
    <w:rsid w:val="00B30840"/>
    <w:rsid w:val="00B30B4E"/>
    <w:rsid w:val="00B30E61"/>
    <w:rsid w:val="00B31246"/>
    <w:rsid w:val="00B31A2D"/>
    <w:rsid w:val="00B32070"/>
    <w:rsid w:val="00B326FF"/>
    <w:rsid w:val="00B32E86"/>
    <w:rsid w:val="00B33017"/>
    <w:rsid w:val="00B33CDE"/>
    <w:rsid w:val="00B340AA"/>
    <w:rsid w:val="00B34506"/>
    <w:rsid w:val="00B345F3"/>
    <w:rsid w:val="00B34771"/>
    <w:rsid w:val="00B34A9F"/>
    <w:rsid w:val="00B34B80"/>
    <w:rsid w:val="00B350E5"/>
    <w:rsid w:val="00B35CDA"/>
    <w:rsid w:val="00B35F36"/>
    <w:rsid w:val="00B36872"/>
    <w:rsid w:val="00B36E1C"/>
    <w:rsid w:val="00B372CB"/>
    <w:rsid w:val="00B37D97"/>
    <w:rsid w:val="00B37E65"/>
    <w:rsid w:val="00B4005A"/>
    <w:rsid w:val="00B41021"/>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3F6D"/>
    <w:rsid w:val="00B44020"/>
    <w:rsid w:val="00B445BD"/>
    <w:rsid w:val="00B44D75"/>
    <w:rsid w:val="00B44F99"/>
    <w:rsid w:val="00B45876"/>
    <w:rsid w:val="00B45A52"/>
    <w:rsid w:val="00B45B56"/>
    <w:rsid w:val="00B4673E"/>
    <w:rsid w:val="00B469FA"/>
    <w:rsid w:val="00B46E6B"/>
    <w:rsid w:val="00B51542"/>
    <w:rsid w:val="00B516DF"/>
    <w:rsid w:val="00B517AE"/>
    <w:rsid w:val="00B51CE1"/>
    <w:rsid w:val="00B51D1D"/>
    <w:rsid w:val="00B524DA"/>
    <w:rsid w:val="00B525B0"/>
    <w:rsid w:val="00B526D7"/>
    <w:rsid w:val="00B529F9"/>
    <w:rsid w:val="00B5310E"/>
    <w:rsid w:val="00B535AA"/>
    <w:rsid w:val="00B54ACC"/>
    <w:rsid w:val="00B54DCB"/>
    <w:rsid w:val="00B55AC2"/>
    <w:rsid w:val="00B560C9"/>
    <w:rsid w:val="00B56533"/>
    <w:rsid w:val="00B5679B"/>
    <w:rsid w:val="00B56CFC"/>
    <w:rsid w:val="00B57294"/>
    <w:rsid w:val="00B57463"/>
    <w:rsid w:val="00B5746E"/>
    <w:rsid w:val="00B57777"/>
    <w:rsid w:val="00B5781E"/>
    <w:rsid w:val="00B57A17"/>
    <w:rsid w:val="00B602AC"/>
    <w:rsid w:val="00B61059"/>
    <w:rsid w:val="00B61251"/>
    <w:rsid w:val="00B6137B"/>
    <w:rsid w:val="00B617D5"/>
    <w:rsid w:val="00B61BE2"/>
    <w:rsid w:val="00B6266F"/>
    <w:rsid w:val="00B62E0B"/>
    <w:rsid w:val="00B63C32"/>
    <w:rsid w:val="00B64434"/>
    <w:rsid w:val="00B649E9"/>
    <w:rsid w:val="00B64CDA"/>
    <w:rsid w:val="00B65930"/>
    <w:rsid w:val="00B65D6E"/>
    <w:rsid w:val="00B65E85"/>
    <w:rsid w:val="00B66916"/>
    <w:rsid w:val="00B66B89"/>
    <w:rsid w:val="00B706CF"/>
    <w:rsid w:val="00B711CE"/>
    <w:rsid w:val="00B71669"/>
    <w:rsid w:val="00B71D46"/>
    <w:rsid w:val="00B71DC8"/>
    <w:rsid w:val="00B722F6"/>
    <w:rsid w:val="00B726DA"/>
    <w:rsid w:val="00B733F0"/>
    <w:rsid w:val="00B73EEF"/>
    <w:rsid w:val="00B73FC3"/>
    <w:rsid w:val="00B746C6"/>
    <w:rsid w:val="00B755BF"/>
    <w:rsid w:val="00B759DA"/>
    <w:rsid w:val="00B7604C"/>
    <w:rsid w:val="00B7652C"/>
    <w:rsid w:val="00B766BF"/>
    <w:rsid w:val="00B76C47"/>
    <w:rsid w:val="00B76FA6"/>
    <w:rsid w:val="00B77650"/>
    <w:rsid w:val="00B776DF"/>
    <w:rsid w:val="00B805D5"/>
    <w:rsid w:val="00B80910"/>
    <w:rsid w:val="00B80E33"/>
    <w:rsid w:val="00B81035"/>
    <w:rsid w:val="00B818F4"/>
    <w:rsid w:val="00B81BC9"/>
    <w:rsid w:val="00B8222F"/>
    <w:rsid w:val="00B82615"/>
    <w:rsid w:val="00B82BDD"/>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3A95"/>
    <w:rsid w:val="00B94E17"/>
    <w:rsid w:val="00B95225"/>
    <w:rsid w:val="00B95487"/>
    <w:rsid w:val="00B957FE"/>
    <w:rsid w:val="00B95F02"/>
    <w:rsid w:val="00B96BEF"/>
    <w:rsid w:val="00B96FC0"/>
    <w:rsid w:val="00B97260"/>
    <w:rsid w:val="00B97A69"/>
    <w:rsid w:val="00BA0632"/>
    <w:rsid w:val="00BA0AAA"/>
    <w:rsid w:val="00BA0DFB"/>
    <w:rsid w:val="00BA1854"/>
    <w:rsid w:val="00BA2FEF"/>
    <w:rsid w:val="00BA55B9"/>
    <w:rsid w:val="00BA6F85"/>
    <w:rsid w:val="00BB094F"/>
    <w:rsid w:val="00BB0E20"/>
    <w:rsid w:val="00BB1548"/>
    <w:rsid w:val="00BB15BD"/>
    <w:rsid w:val="00BB1836"/>
    <w:rsid w:val="00BB18C8"/>
    <w:rsid w:val="00BB1CE7"/>
    <w:rsid w:val="00BB2BE9"/>
    <w:rsid w:val="00BB2FD3"/>
    <w:rsid w:val="00BB2FDF"/>
    <w:rsid w:val="00BB2FFF"/>
    <w:rsid w:val="00BB332B"/>
    <w:rsid w:val="00BB4652"/>
    <w:rsid w:val="00BB4CC9"/>
    <w:rsid w:val="00BB50D9"/>
    <w:rsid w:val="00BB510A"/>
    <w:rsid w:val="00BB5C0F"/>
    <w:rsid w:val="00BB5FCB"/>
    <w:rsid w:val="00BB5FF1"/>
    <w:rsid w:val="00BB602F"/>
    <w:rsid w:val="00BB604B"/>
    <w:rsid w:val="00BC00EC"/>
    <w:rsid w:val="00BC08C5"/>
    <w:rsid w:val="00BC0F9A"/>
    <w:rsid w:val="00BC12FB"/>
    <w:rsid w:val="00BC1C3C"/>
    <w:rsid w:val="00BC23A6"/>
    <w:rsid w:val="00BC2670"/>
    <w:rsid w:val="00BC2CDD"/>
    <w:rsid w:val="00BC307F"/>
    <w:rsid w:val="00BC3159"/>
    <w:rsid w:val="00BC3257"/>
    <w:rsid w:val="00BC39DB"/>
    <w:rsid w:val="00BC3A32"/>
    <w:rsid w:val="00BC3B07"/>
    <w:rsid w:val="00BC40D1"/>
    <w:rsid w:val="00BC46EF"/>
    <w:rsid w:val="00BC4854"/>
    <w:rsid w:val="00BC5691"/>
    <w:rsid w:val="00BC57C4"/>
    <w:rsid w:val="00BC6924"/>
    <w:rsid w:val="00BC6B16"/>
    <w:rsid w:val="00BC6FD6"/>
    <w:rsid w:val="00BC7E81"/>
    <w:rsid w:val="00BC7EEC"/>
    <w:rsid w:val="00BD0038"/>
    <w:rsid w:val="00BD008E"/>
    <w:rsid w:val="00BD1222"/>
    <w:rsid w:val="00BD2EDE"/>
    <w:rsid w:val="00BD2F3B"/>
    <w:rsid w:val="00BD3372"/>
    <w:rsid w:val="00BD3861"/>
    <w:rsid w:val="00BD50AA"/>
    <w:rsid w:val="00BD5135"/>
    <w:rsid w:val="00BD6AC2"/>
    <w:rsid w:val="00BD7291"/>
    <w:rsid w:val="00BD7EA3"/>
    <w:rsid w:val="00BD7FE2"/>
    <w:rsid w:val="00BE0B19"/>
    <w:rsid w:val="00BE0DD8"/>
    <w:rsid w:val="00BE13F0"/>
    <w:rsid w:val="00BE1529"/>
    <w:rsid w:val="00BE1A06"/>
    <w:rsid w:val="00BE1BC7"/>
    <w:rsid w:val="00BE1D17"/>
    <w:rsid w:val="00BE1D82"/>
    <w:rsid w:val="00BE1EE4"/>
    <w:rsid w:val="00BE1F52"/>
    <w:rsid w:val="00BE1F8B"/>
    <w:rsid w:val="00BE241C"/>
    <w:rsid w:val="00BE2B4F"/>
    <w:rsid w:val="00BE2F39"/>
    <w:rsid w:val="00BE332D"/>
    <w:rsid w:val="00BE3CF1"/>
    <w:rsid w:val="00BE431B"/>
    <w:rsid w:val="00BE49F5"/>
    <w:rsid w:val="00BE4B20"/>
    <w:rsid w:val="00BE5116"/>
    <w:rsid w:val="00BE5FC4"/>
    <w:rsid w:val="00BE7275"/>
    <w:rsid w:val="00BE7C4D"/>
    <w:rsid w:val="00BE7F6A"/>
    <w:rsid w:val="00BF006E"/>
    <w:rsid w:val="00BF0274"/>
    <w:rsid w:val="00BF08C4"/>
    <w:rsid w:val="00BF0BAF"/>
    <w:rsid w:val="00BF0DFD"/>
    <w:rsid w:val="00BF196E"/>
    <w:rsid w:val="00BF19CE"/>
    <w:rsid w:val="00BF1DD1"/>
    <w:rsid w:val="00BF1F98"/>
    <w:rsid w:val="00BF26E6"/>
    <w:rsid w:val="00BF2B6F"/>
    <w:rsid w:val="00BF2D97"/>
    <w:rsid w:val="00BF351A"/>
    <w:rsid w:val="00BF3914"/>
    <w:rsid w:val="00BF49B1"/>
    <w:rsid w:val="00BF5552"/>
    <w:rsid w:val="00BF58D1"/>
    <w:rsid w:val="00BF6562"/>
    <w:rsid w:val="00BF73F2"/>
    <w:rsid w:val="00C01671"/>
    <w:rsid w:val="00C02419"/>
    <w:rsid w:val="00C02766"/>
    <w:rsid w:val="00C033C4"/>
    <w:rsid w:val="00C037F3"/>
    <w:rsid w:val="00C03EE8"/>
    <w:rsid w:val="00C05BEC"/>
    <w:rsid w:val="00C06E7D"/>
    <w:rsid w:val="00C07667"/>
    <w:rsid w:val="00C101C5"/>
    <w:rsid w:val="00C108DD"/>
    <w:rsid w:val="00C1112B"/>
    <w:rsid w:val="00C1120A"/>
    <w:rsid w:val="00C11A88"/>
    <w:rsid w:val="00C12012"/>
    <w:rsid w:val="00C12874"/>
    <w:rsid w:val="00C12BC1"/>
    <w:rsid w:val="00C12F5A"/>
    <w:rsid w:val="00C13BDA"/>
    <w:rsid w:val="00C13FFD"/>
    <w:rsid w:val="00C14632"/>
    <w:rsid w:val="00C15EEE"/>
    <w:rsid w:val="00C16972"/>
    <w:rsid w:val="00C16C30"/>
    <w:rsid w:val="00C2044F"/>
    <w:rsid w:val="00C2083F"/>
    <w:rsid w:val="00C20847"/>
    <w:rsid w:val="00C20A00"/>
    <w:rsid w:val="00C20E9D"/>
    <w:rsid w:val="00C21337"/>
    <w:rsid w:val="00C21673"/>
    <w:rsid w:val="00C21C7A"/>
    <w:rsid w:val="00C224C1"/>
    <w:rsid w:val="00C224E2"/>
    <w:rsid w:val="00C226AE"/>
    <w:rsid w:val="00C23130"/>
    <w:rsid w:val="00C23C98"/>
    <w:rsid w:val="00C2430A"/>
    <w:rsid w:val="00C24CA7"/>
    <w:rsid w:val="00C2528E"/>
    <w:rsid w:val="00C255A5"/>
    <w:rsid w:val="00C2584B"/>
    <w:rsid w:val="00C25942"/>
    <w:rsid w:val="00C25DD9"/>
    <w:rsid w:val="00C25E02"/>
    <w:rsid w:val="00C2610C"/>
    <w:rsid w:val="00C2663F"/>
    <w:rsid w:val="00C26DB8"/>
    <w:rsid w:val="00C311E1"/>
    <w:rsid w:val="00C32309"/>
    <w:rsid w:val="00C32B61"/>
    <w:rsid w:val="00C3400F"/>
    <w:rsid w:val="00C3421D"/>
    <w:rsid w:val="00C34B64"/>
    <w:rsid w:val="00C34C36"/>
    <w:rsid w:val="00C352B3"/>
    <w:rsid w:val="00C3654C"/>
    <w:rsid w:val="00C3681F"/>
    <w:rsid w:val="00C3694A"/>
    <w:rsid w:val="00C36BF5"/>
    <w:rsid w:val="00C36DBC"/>
    <w:rsid w:val="00C36F93"/>
    <w:rsid w:val="00C376BA"/>
    <w:rsid w:val="00C37CF0"/>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3DC3"/>
    <w:rsid w:val="00C446B1"/>
    <w:rsid w:val="00C448FD"/>
    <w:rsid w:val="00C452B8"/>
    <w:rsid w:val="00C452F5"/>
    <w:rsid w:val="00C45687"/>
    <w:rsid w:val="00C457AB"/>
    <w:rsid w:val="00C45F0B"/>
    <w:rsid w:val="00C463FD"/>
    <w:rsid w:val="00C46555"/>
    <w:rsid w:val="00C46B15"/>
    <w:rsid w:val="00C46C16"/>
    <w:rsid w:val="00C46F7D"/>
    <w:rsid w:val="00C4721F"/>
    <w:rsid w:val="00C479B5"/>
    <w:rsid w:val="00C50091"/>
    <w:rsid w:val="00C50242"/>
    <w:rsid w:val="00C5034D"/>
    <w:rsid w:val="00C5050E"/>
    <w:rsid w:val="00C50E99"/>
    <w:rsid w:val="00C515C1"/>
    <w:rsid w:val="00C518DB"/>
    <w:rsid w:val="00C51A40"/>
    <w:rsid w:val="00C51D5C"/>
    <w:rsid w:val="00C52744"/>
    <w:rsid w:val="00C52C76"/>
    <w:rsid w:val="00C53B24"/>
    <w:rsid w:val="00C53EB3"/>
    <w:rsid w:val="00C54125"/>
    <w:rsid w:val="00C542D4"/>
    <w:rsid w:val="00C54C52"/>
    <w:rsid w:val="00C54D71"/>
    <w:rsid w:val="00C54F9F"/>
    <w:rsid w:val="00C55418"/>
    <w:rsid w:val="00C5609F"/>
    <w:rsid w:val="00C563F5"/>
    <w:rsid w:val="00C570F7"/>
    <w:rsid w:val="00C572CC"/>
    <w:rsid w:val="00C61EC2"/>
    <w:rsid w:val="00C62CD5"/>
    <w:rsid w:val="00C636E6"/>
    <w:rsid w:val="00C639D6"/>
    <w:rsid w:val="00C63F8E"/>
    <w:rsid w:val="00C6476B"/>
    <w:rsid w:val="00C647FB"/>
    <w:rsid w:val="00C654E0"/>
    <w:rsid w:val="00C6574D"/>
    <w:rsid w:val="00C660CE"/>
    <w:rsid w:val="00C66661"/>
    <w:rsid w:val="00C66DC9"/>
    <w:rsid w:val="00C67EAB"/>
    <w:rsid w:val="00C67FB8"/>
    <w:rsid w:val="00C70DFF"/>
    <w:rsid w:val="00C71336"/>
    <w:rsid w:val="00C719D8"/>
    <w:rsid w:val="00C72540"/>
    <w:rsid w:val="00C72830"/>
    <w:rsid w:val="00C745C2"/>
    <w:rsid w:val="00C74662"/>
    <w:rsid w:val="00C756FA"/>
    <w:rsid w:val="00C75A6B"/>
    <w:rsid w:val="00C75E88"/>
    <w:rsid w:val="00C763B6"/>
    <w:rsid w:val="00C7644F"/>
    <w:rsid w:val="00C768F6"/>
    <w:rsid w:val="00C774CF"/>
    <w:rsid w:val="00C77E91"/>
    <w:rsid w:val="00C80073"/>
    <w:rsid w:val="00C805D4"/>
    <w:rsid w:val="00C80DEA"/>
    <w:rsid w:val="00C81D1A"/>
    <w:rsid w:val="00C81F05"/>
    <w:rsid w:val="00C82136"/>
    <w:rsid w:val="00C82195"/>
    <w:rsid w:val="00C82DD7"/>
    <w:rsid w:val="00C83112"/>
    <w:rsid w:val="00C832DC"/>
    <w:rsid w:val="00C8366D"/>
    <w:rsid w:val="00C8377F"/>
    <w:rsid w:val="00C83C84"/>
    <w:rsid w:val="00C846FC"/>
    <w:rsid w:val="00C849AD"/>
    <w:rsid w:val="00C84CD1"/>
    <w:rsid w:val="00C853DD"/>
    <w:rsid w:val="00C85653"/>
    <w:rsid w:val="00C857D3"/>
    <w:rsid w:val="00C85CEF"/>
    <w:rsid w:val="00C85D5D"/>
    <w:rsid w:val="00C8632D"/>
    <w:rsid w:val="00C8646D"/>
    <w:rsid w:val="00C86AB9"/>
    <w:rsid w:val="00C86CA3"/>
    <w:rsid w:val="00C86DE2"/>
    <w:rsid w:val="00C87A5A"/>
    <w:rsid w:val="00C90179"/>
    <w:rsid w:val="00C90300"/>
    <w:rsid w:val="00C91374"/>
    <w:rsid w:val="00C91DE3"/>
    <w:rsid w:val="00C92610"/>
    <w:rsid w:val="00C92C7F"/>
    <w:rsid w:val="00C92CF5"/>
    <w:rsid w:val="00C9369D"/>
    <w:rsid w:val="00C944FA"/>
    <w:rsid w:val="00C95854"/>
    <w:rsid w:val="00C95E1C"/>
    <w:rsid w:val="00C95EFF"/>
    <w:rsid w:val="00C966C0"/>
    <w:rsid w:val="00C96B50"/>
    <w:rsid w:val="00C96E6F"/>
    <w:rsid w:val="00C96F79"/>
    <w:rsid w:val="00C97872"/>
    <w:rsid w:val="00C97A09"/>
    <w:rsid w:val="00CA0532"/>
    <w:rsid w:val="00CA1404"/>
    <w:rsid w:val="00CA15D0"/>
    <w:rsid w:val="00CA2045"/>
    <w:rsid w:val="00CA2241"/>
    <w:rsid w:val="00CA3CDD"/>
    <w:rsid w:val="00CA403B"/>
    <w:rsid w:val="00CA454A"/>
    <w:rsid w:val="00CA505A"/>
    <w:rsid w:val="00CA511A"/>
    <w:rsid w:val="00CA5765"/>
    <w:rsid w:val="00CA59DD"/>
    <w:rsid w:val="00CA652C"/>
    <w:rsid w:val="00CB008E"/>
    <w:rsid w:val="00CB01FA"/>
    <w:rsid w:val="00CB0737"/>
    <w:rsid w:val="00CB097A"/>
    <w:rsid w:val="00CB21D2"/>
    <w:rsid w:val="00CB26EC"/>
    <w:rsid w:val="00CB2D05"/>
    <w:rsid w:val="00CB2D2A"/>
    <w:rsid w:val="00CB2E7E"/>
    <w:rsid w:val="00CB33CF"/>
    <w:rsid w:val="00CB4D2F"/>
    <w:rsid w:val="00CB4E76"/>
    <w:rsid w:val="00CB51C6"/>
    <w:rsid w:val="00CB55C6"/>
    <w:rsid w:val="00CB5A3C"/>
    <w:rsid w:val="00CB5B1E"/>
    <w:rsid w:val="00CB6A56"/>
    <w:rsid w:val="00CB70A2"/>
    <w:rsid w:val="00CB7261"/>
    <w:rsid w:val="00CB787A"/>
    <w:rsid w:val="00CC0894"/>
    <w:rsid w:val="00CC0C4A"/>
    <w:rsid w:val="00CC11CA"/>
    <w:rsid w:val="00CC1396"/>
    <w:rsid w:val="00CC17F0"/>
    <w:rsid w:val="00CC1853"/>
    <w:rsid w:val="00CC1AE8"/>
    <w:rsid w:val="00CC1FAE"/>
    <w:rsid w:val="00CC27C6"/>
    <w:rsid w:val="00CC2A9F"/>
    <w:rsid w:val="00CC336E"/>
    <w:rsid w:val="00CC3A23"/>
    <w:rsid w:val="00CC3B79"/>
    <w:rsid w:val="00CC3BC3"/>
    <w:rsid w:val="00CC43F7"/>
    <w:rsid w:val="00CC59D3"/>
    <w:rsid w:val="00CC629E"/>
    <w:rsid w:val="00CC657D"/>
    <w:rsid w:val="00CC69C2"/>
    <w:rsid w:val="00CC737C"/>
    <w:rsid w:val="00CC76DB"/>
    <w:rsid w:val="00CD03BE"/>
    <w:rsid w:val="00CD07A2"/>
    <w:rsid w:val="00CD087D"/>
    <w:rsid w:val="00CD08FB"/>
    <w:rsid w:val="00CD0974"/>
    <w:rsid w:val="00CD0F5D"/>
    <w:rsid w:val="00CD1C0B"/>
    <w:rsid w:val="00CD239A"/>
    <w:rsid w:val="00CD2C59"/>
    <w:rsid w:val="00CD32F0"/>
    <w:rsid w:val="00CD3B57"/>
    <w:rsid w:val="00CD4F93"/>
    <w:rsid w:val="00CD5512"/>
    <w:rsid w:val="00CD649B"/>
    <w:rsid w:val="00CD6C8B"/>
    <w:rsid w:val="00CD6E3D"/>
    <w:rsid w:val="00CD71AB"/>
    <w:rsid w:val="00CD72BA"/>
    <w:rsid w:val="00CD76E3"/>
    <w:rsid w:val="00CD7C7C"/>
    <w:rsid w:val="00CE0109"/>
    <w:rsid w:val="00CE03F0"/>
    <w:rsid w:val="00CE1D2B"/>
    <w:rsid w:val="00CE1D8B"/>
    <w:rsid w:val="00CE1FC5"/>
    <w:rsid w:val="00CE22C8"/>
    <w:rsid w:val="00CE2A30"/>
    <w:rsid w:val="00CE46E5"/>
    <w:rsid w:val="00CE485A"/>
    <w:rsid w:val="00CE5279"/>
    <w:rsid w:val="00CE5A78"/>
    <w:rsid w:val="00CE5C7B"/>
    <w:rsid w:val="00CE628C"/>
    <w:rsid w:val="00CE62FF"/>
    <w:rsid w:val="00CE6DCD"/>
    <w:rsid w:val="00CE78AE"/>
    <w:rsid w:val="00CE7D35"/>
    <w:rsid w:val="00CE7E62"/>
    <w:rsid w:val="00CF0063"/>
    <w:rsid w:val="00CF063F"/>
    <w:rsid w:val="00CF08B5"/>
    <w:rsid w:val="00CF0FEB"/>
    <w:rsid w:val="00CF195E"/>
    <w:rsid w:val="00CF19DA"/>
    <w:rsid w:val="00CF1C7F"/>
    <w:rsid w:val="00CF1CC0"/>
    <w:rsid w:val="00CF1CF2"/>
    <w:rsid w:val="00CF1FEE"/>
    <w:rsid w:val="00CF2048"/>
    <w:rsid w:val="00CF20BB"/>
    <w:rsid w:val="00CF24F8"/>
    <w:rsid w:val="00CF2653"/>
    <w:rsid w:val="00CF2E7A"/>
    <w:rsid w:val="00CF3851"/>
    <w:rsid w:val="00CF4247"/>
    <w:rsid w:val="00CF4249"/>
    <w:rsid w:val="00CF4467"/>
    <w:rsid w:val="00CF490A"/>
    <w:rsid w:val="00CF4F8F"/>
    <w:rsid w:val="00CF5263"/>
    <w:rsid w:val="00CF60B5"/>
    <w:rsid w:val="00CF6111"/>
    <w:rsid w:val="00CF631E"/>
    <w:rsid w:val="00CF6571"/>
    <w:rsid w:val="00CF78E6"/>
    <w:rsid w:val="00CF7D4C"/>
    <w:rsid w:val="00D004FA"/>
    <w:rsid w:val="00D01A98"/>
    <w:rsid w:val="00D01B21"/>
    <w:rsid w:val="00D01BC6"/>
    <w:rsid w:val="00D01E2F"/>
    <w:rsid w:val="00D02238"/>
    <w:rsid w:val="00D023D9"/>
    <w:rsid w:val="00D0306D"/>
    <w:rsid w:val="00D03102"/>
    <w:rsid w:val="00D03727"/>
    <w:rsid w:val="00D0378A"/>
    <w:rsid w:val="00D039CC"/>
    <w:rsid w:val="00D0505E"/>
    <w:rsid w:val="00D05132"/>
    <w:rsid w:val="00D0524E"/>
    <w:rsid w:val="00D05D3E"/>
    <w:rsid w:val="00D05DCF"/>
    <w:rsid w:val="00D05EA9"/>
    <w:rsid w:val="00D06225"/>
    <w:rsid w:val="00D065A4"/>
    <w:rsid w:val="00D067FF"/>
    <w:rsid w:val="00D07165"/>
    <w:rsid w:val="00D071F8"/>
    <w:rsid w:val="00D07252"/>
    <w:rsid w:val="00D074F4"/>
    <w:rsid w:val="00D07CE1"/>
    <w:rsid w:val="00D1001B"/>
    <w:rsid w:val="00D1026A"/>
    <w:rsid w:val="00D107CF"/>
    <w:rsid w:val="00D11B0B"/>
    <w:rsid w:val="00D1222E"/>
    <w:rsid w:val="00D12293"/>
    <w:rsid w:val="00D1284E"/>
    <w:rsid w:val="00D13297"/>
    <w:rsid w:val="00D13F54"/>
    <w:rsid w:val="00D14236"/>
    <w:rsid w:val="00D14553"/>
    <w:rsid w:val="00D14C8E"/>
    <w:rsid w:val="00D14DB1"/>
    <w:rsid w:val="00D1545A"/>
    <w:rsid w:val="00D1556A"/>
    <w:rsid w:val="00D15EEA"/>
    <w:rsid w:val="00D15F43"/>
    <w:rsid w:val="00D16E87"/>
    <w:rsid w:val="00D16F33"/>
    <w:rsid w:val="00D17A37"/>
    <w:rsid w:val="00D17A7D"/>
    <w:rsid w:val="00D20675"/>
    <w:rsid w:val="00D208A4"/>
    <w:rsid w:val="00D20B8B"/>
    <w:rsid w:val="00D21097"/>
    <w:rsid w:val="00D2123D"/>
    <w:rsid w:val="00D2162C"/>
    <w:rsid w:val="00D21A3C"/>
    <w:rsid w:val="00D22844"/>
    <w:rsid w:val="00D22848"/>
    <w:rsid w:val="00D230DC"/>
    <w:rsid w:val="00D233F1"/>
    <w:rsid w:val="00D2467B"/>
    <w:rsid w:val="00D24AD1"/>
    <w:rsid w:val="00D24E09"/>
    <w:rsid w:val="00D256F8"/>
    <w:rsid w:val="00D2685C"/>
    <w:rsid w:val="00D26A3B"/>
    <w:rsid w:val="00D26F8A"/>
    <w:rsid w:val="00D27839"/>
    <w:rsid w:val="00D3015A"/>
    <w:rsid w:val="00D302FD"/>
    <w:rsid w:val="00D3038A"/>
    <w:rsid w:val="00D305B6"/>
    <w:rsid w:val="00D3098D"/>
    <w:rsid w:val="00D30E1B"/>
    <w:rsid w:val="00D3100F"/>
    <w:rsid w:val="00D31A02"/>
    <w:rsid w:val="00D31AEC"/>
    <w:rsid w:val="00D32D77"/>
    <w:rsid w:val="00D3323C"/>
    <w:rsid w:val="00D33456"/>
    <w:rsid w:val="00D33734"/>
    <w:rsid w:val="00D3396F"/>
    <w:rsid w:val="00D33D4D"/>
    <w:rsid w:val="00D34A0B"/>
    <w:rsid w:val="00D3553C"/>
    <w:rsid w:val="00D36003"/>
    <w:rsid w:val="00D36234"/>
    <w:rsid w:val="00D36371"/>
    <w:rsid w:val="00D3648E"/>
    <w:rsid w:val="00D37C23"/>
    <w:rsid w:val="00D37D77"/>
    <w:rsid w:val="00D40535"/>
    <w:rsid w:val="00D405D2"/>
    <w:rsid w:val="00D41845"/>
    <w:rsid w:val="00D42ED6"/>
    <w:rsid w:val="00D437D8"/>
    <w:rsid w:val="00D44994"/>
    <w:rsid w:val="00D45DF3"/>
    <w:rsid w:val="00D46174"/>
    <w:rsid w:val="00D462C7"/>
    <w:rsid w:val="00D4687F"/>
    <w:rsid w:val="00D46A22"/>
    <w:rsid w:val="00D47096"/>
    <w:rsid w:val="00D47DD0"/>
    <w:rsid w:val="00D50102"/>
    <w:rsid w:val="00D50183"/>
    <w:rsid w:val="00D5129D"/>
    <w:rsid w:val="00D516DF"/>
    <w:rsid w:val="00D51D12"/>
    <w:rsid w:val="00D523B9"/>
    <w:rsid w:val="00D52D1C"/>
    <w:rsid w:val="00D5319D"/>
    <w:rsid w:val="00D5362B"/>
    <w:rsid w:val="00D53FCE"/>
    <w:rsid w:val="00D5416E"/>
    <w:rsid w:val="00D545DA"/>
    <w:rsid w:val="00D54B9E"/>
    <w:rsid w:val="00D55072"/>
    <w:rsid w:val="00D551B5"/>
    <w:rsid w:val="00D55E74"/>
    <w:rsid w:val="00D56DB2"/>
    <w:rsid w:val="00D56EE4"/>
    <w:rsid w:val="00D571BB"/>
    <w:rsid w:val="00D5747F"/>
    <w:rsid w:val="00D57495"/>
    <w:rsid w:val="00D574FA"/>
    <w:rsid w:val="00D57C68"/>
    <w:rsid w:val="00D60C8D"/>
    <w:rsid w:val="00D60F8B"/>
    <w:rsid w:val="00D61374"/>
    <w:rsid w:val="00D6168A"/>
    <w:rsid w:val="00D616A5"/>
    <w:rsid w:val="00D6176A"/>
    <w:rsid w:val="00D61EE8"/>
    <w:rsid w:val="00D61FF0"/>
    <w:rsid w:val="00D6211D"/>
    <w:rsid w:val="00D624D8"/>
    <w:rsid w:val="00D6260C"/>
    <w:rsid w:val="00D62C97"/>
    <w:rsid w:val="00D62EAF"/>
    <w:rsid w:val="00D63517"/>
    <w:rsid w:val="00D637C5"/>
    <w:rsid w:val="00D6398F"/>
    <w:rsid w:val="00D63B75"/>
    <w:rsid w:val="00D63E12"/>
    <w:rsid w:val="00D642F7"/>
    <w:rsid w:val="00D659B1"/>
    <w:rsid w:val="00D65B16"/>
    <w:rsid w:val="00D65E8B"/>
    <w:rsid w:val="00D65F0A"/>
    <w:rsid w:val="00D660C6"/>
    <w:rsid w:val="00D66237"/>
    <w:rsid w:val="00D66E18"/>
    <w:rsid w:val="00D6734D"/>
    <w:rsid w:val="00D67633"/>
    <w:rsid w:val="00D679CF"/>
    <w:rsid w:val="00D679D3"/>
    <w:rsid w:val="00D704DF"/>
    <w:rsid w:val="00D7096C"/>
    <w:rsid w:val="00D70D16"/>
    <w:rsid w:val="00D7165F"/>
    <w:rsid w:val="00D71AC8"/>
    <w:rsid w:val="00D71FD7"/>
    <w:rsid w:val="00D73014"/>
    <w:rsid w:val="00D7313E"/>
    <w:rsid w:val="00D734D2"/>
    <w:rsid w:val="00D7356F"/>
    <w:rsid w:val="00D73587"/>
    <w:rsid w:val="00D73EBB"/>
    <w:rsid w:val="00D7434E"/>
    <w:rsid w:val="00D751FB"/>
    <w:rsid w:val="00D754D6"/>
    <w:rsid w:val="00D761AA"/>
    <w:rsid w:val="00D76391"/>
    <w:rsid w:val="00D7685B"/>
    <w:rsid w:val="00D76F30"/>
    <w:rsid w:val="00D76FAE"/>
    <w:rsid w:val="00D775B5"/>
    <w:rsid w:val="00D777D7"/>
    <w:rsid w:val="00D77CEB"/>
    <w:rsid w:val="00D80AB8"/>
    <w:rsid w:val="00D80BBB"/>
    <w:rsid w:val="00D81792"/>
    <w:rsid w:val="00D81873"/>
    <w:rsid w:val="00D819B1"/>
    <w:rsid w:val="00D8206A"/>
    <w:rsid w:val="00D82494"/>
    <w:rsid w:val="00D82497"/>
    <w:rsid w:val="00D82721"/>
    <w:rsid w:val="00D83AE9"/>
    <w:rsid w:val="00D857B8"/>
    <w:rsid w:val="00D86901"/>
    <w:rsid w:val="00D87175"/>
    <w:rsid w:val="00D87ABF"/>
    <w:rsid w:val="00D90CD3"/>
    <w:rsid w:val="00D919E6"/>
    <w:rsid w:val="00D91BE1"/>
    <w:rsid w:val="00D91C7B"/>
    <w:rsid w:val="00D92574"/>
    <w:rsid w:val="00D92C29"/>
    <w:rsid w:val="00D93209"/>
    <w:rsid w:val="00D936E2"/>
    <w:rsid w:val="00D93A24"/>
    <w:rsid w:val="00D94159"/>
    <w:rsid w:val="00D943D4"/>
    <w:rsid w:val="00D949F8"/>
    <w:rsid w:val="00D94C7A"/>
    <w:rsid w:val="00D95104"/>
    <w:rsid w:val="00D95137"/>
    <w:rsid w:val="00D9557D"/>
    <w:rsid w:val="00D95600"/>
    <w:rsid w:val="00D9574B"/>
    <w:rsid w:val="00D967FC"/>
    <w:rsid w:val="00D9683C"/>
    <w:rsid w:val="00D96AAA"/>
    <w:rsid w:val="00D97884"/>
    <w:rsid w:val="00DA09C9"/>
    <w:rsid w:val="00DA0A7F"/>
    <w:rsid w:val="00DA1C31"/>
    <w:rsid w:val="00DA20BC"/>
    <w:rsid w:val="00DA2602"/>
    <w:rsid w:val="00DA2ED7"/>
    <w:rsid w:val="00DA3122"/>
    <w:rsid w:val="00DA3E7A"/>
    <w:rsid w:val="00DA3F25"/>
    <w:rsid w:val="00DA4169"/>
    <w:rsid w:val="00DA430C"/>
    <w:rsid w:val="00DA460C"/>
    <w:rsid w:val="00DA4DF1"/>
    <w:rsid w:val="00DA50E4"/>
    <w:rsid w:val="00DA615D"/>
    <w:rsid w:val="00DA6598"/>
    <w:rsid w:val="00DA6C0F"/>
    <w:rsid w:val="00DA702F"/>
    <w:rsid w:val="00DA7563"/>
    <w:rsid w:val="00DA7ABA"/>
    <w:rsid w:val="00DA7F8A"/>
    <w:rsid w:val="00DB0176"/>
    <w:rsid w:val="00DB0404"/>
    <w:rsid w:val="00DB069F"/>
    <w:rsid w:val="00DB07D4"/>
    <w:rsid w:val="00DB0A34"/>
    <w:rsid w:val="00DB11F8"/>
    <w:rsid w:val="00DB18F8"/>
    <w:rsid w:val="00DB1F2A"/>
    <w:rsid w:val="00DB217B"/>
    <w:rsid w:val="00DB297F"/>
    <w:rsid w:val="00DB3153"/>
    <w:rsid w:val="00DB317A"/>
    <w:rsid w:val="00DB33C4"/>
    <w:rsid w:val="00DB3B82"/>
    <w:rsid w:val="00DB485D"/>
    <w:rsid w:val="00DB4D21"/>
    <w:rsid w:val="00DB50DD"/>
    <w:rsid w:val="00DB53C1"/>
    <w:rsid w:val="00DB7094"/>
    <w:rsid w:val="00DB7F92"/>
    <w:rsid w:val="00DC0AEF"/>
    <w:rsid w:val="00DC0E9C"/>
    <w:rsid w:val="00DC10E2"/>
    <w:rsid w:val="00DC113E"/>
    <w:rsid w:val="00DC1327"/>
    <w:rsid w:val="00DC1350"/>
    <w:rsid w:val="00DC1921"/>
    <w:rsid w:val="00DC2CA1"/>
    <w:rsid w:val="00DC2E31"/>
    <w:rsid w:val="00DC2ED2"/>
    <w:rsid w:val="00DC3004"/>
    <w:rsid w:val="00DC3237"/>
    <w:rsid w:val="00DC41A4"/>
    <w:rsid w:val="00DC42DA"/>
    <w:rsid w:val="00DC5564"/>
    <w:rsid w:val="00DC5672"/>
    <w:rsid w:val="00DC5E70"/>
    <w:rsid w:val="00DC60A2"/>
    <w:rsid w:val="00DC6600"/>
    <w:rsid w:val="00DC67BD"/>
    <w:rsid w:val="00DC6924"/>
    <w:rsid w:val="00DC71F2"/>
    <w:rsid w:val="00DC7789"/>
    <w:rsid w:val="00DC7B0A"/>
    <w:rsid w:val="00DD0646"/>
    <w:rsid w:val="00DD0F5D"/>
    <w:rsid w:val="00DD1199"/>
    <w:rsid w:val="00DD145A"/>
    <w:rsid w:val="00DD1D9C"/>
    <w:rsid w:val="00DD2025"/>
    <w:rsid w:val="00DD2222"/>
    <w:rsid w:val="00DD22EA"/>
    <w:rsid w:val="00DD23A0"/>
    <w:rsid w:val="00DD2F75"/>
    <w:rsid w:val="00DD389C"/>
    <w:rsid w:val="00DD3EF5"/>
    <w:rsid w:val="00DD41E6"/>
    <w:rsid w:val="00DD4ADD"/>
    <w:rsid w:val="00DD4E60"/>
    <w:rsid w:val="00DD53FA"/>
    <w:rsid w:val="00DD5F42"/>
    <w:rsid w:val="00DD617B"/>
    <w:rsid w:val="00DD6A1F"/>
    <w:rsid w:val="00DD71B2"/>
    <w:rsid w:val="00DD7A27"/>
    <w:rsid w:val="00DE0B9A"/>
    <w:rsid w:val="00DE0E59"/>
    <w:rsid w:val="00DE0F6C"/>
    <w:rsid w:val="00DE1A91"/>
    <w:rsid w:val="00DE219B"/>
    <w:rsid w:val="00DE27B1"/>
    <w:rsid w:val="00DE3067"/>
    <w:rsid w:val="00DE308C"/>
    <w:rsid w:val="00DE5213"/>
    <w:rsid w:val="00DE52E3"/>
    <w:rsid w:val="00DE5831"/>
    <w:rsid w:val="00DE5BB9"/>
    <w:rsid w:val="00DE624E"/>
    <w:rsid w:val="00DE78F5"/>
    <w:rsid w:val="00DE7C00"/>
    <w:rsid w:val="00DE7DA8"/>
    <w:rsid w:val="00DE7FB0"/>
    <w:rsid w:val="00DF0194"/>
    <w:rsid w:val="00DF03E9"/>
    <w:rsid w:val="00DF03ED"/>
    <w:rsid w:val="00DF04EE"/>
    <w:rsid w:val="00DF0BF4"/>
    <w:rsid w:val="00DF1011"/>
    <w:rsid w:val="00DF179D"/>
    <w:rsid w:val="00DF1E9C"/>
    <w:rsid w:val="00DF4572"/>
    <w:rsid w:val="00DF4658"/>
    <w:rsid w:val="00DF4ACA"/>
    <w:rsid w:val="00DF564D"/>
    <w:rsid w:val="00DF595E"/>
    <w:rsid w:val="00DF6003"/>
    <w:rsid w:val="00DF6C8B"/>
    <w:rsid w:val="00DF6F17"/>
    <w:rsid w:val="00DF78FA"/>
    <w:rsid w:val="00DF7A09"/>
    <w:rsid w:val="00E00082"/>
    <w:rsid w:val="00E002F1"/>
    <w:rsid w:val="00E0082C"/>
    <w:rsid w:val="00E01721"/>
    <w:rsid w:val="00E01723"/>
    <w:rsid w:val="00E01DAA"/>
    <w:rsid w:val="00E023E5"/>
    <w:rsid w:val="00E02432"/>
    <w:rsid w:val="00E02D6D"/>
    <w:rsid w:val="00E03B17"/>
    <w:rsid w:val="00E04022"/>
    <w:rsid w:val="00E04577"/>
    <w:rsid w:val="00E05195"/>
    <w:rsid w:val="00E05736"/>
    <w:rsid w:val="00E0582C"/>
    <w:rsid w:val="00E05E61"/>
    <w:rsid w:val="00E06B83"/>
    <w:rsid w:val="00E07240"/>
    <w:rsid w:val="00E0728F"/>
    <w:rsid w:val="00E0755C"/>
    <w:rsid w:val="00E1046A"/>
    <w:rsid w:val="00E12F25"/>
    <w:rsid w:val="00E13A2A"/>
    <w:rsid w:val="00E13EA1"/>
    <w:rsid w:val="00E14A7E"/>
    <w:rsid w:val="00E14EE6"/>
    <w:rsid w:val="00E151E1"/>
    <w:rsid w:val="00E168A5"/>
    <w:rsid w:val="00E171AE"/>
    <w:rsid w:val="00E172FF"/>
    <w:rsid w:val="00E17619"/>
    <w:rsid w:val="00E17805"/>
    <w:rsid w:val="00E17D62"/>
    <w:rsid w:val="00E17DCA"/>
    <w:rsid w:val="00E208E8"/>
    <w:rsid w:val="00E20F79"/>
    <w:rsid w:val="00E20FD6"/>
    <w:rsid w:val="00E21278"/>
    <w:rsid w:val="00E226B0"/>
    <w:rsid w:val="00E22CCD"/>
    <w:rsid w:val="00E235C9"/>
    <w:rsid w:val="00E23A11"/>
    <w:rsid w:val="00E23C60"/>
    <w:rsid w:val="00E23FB7"/>
    <w:rsid w:val="00E24A27"/>
    <w:rsid w:val="00E256DE"/>
    <w:rsid w:val="00E25F89"/>
    <w:rsid w:val="00E26872"/>
    <w:rsid w:val="00E27421"/>
    <w:rsid w:val="00E2745F"/>
    <w:rsid w:val="00E316EA"/>
    <w:rsid w:val="00E318FE"/>
    <w:rsid w:val="00E323D5"/>
    <w:rsid w:val="00E32D62"/>
    <w:rsid w:val="00E33122"/>
    <w:rsid w:val="00E339DC"/>
    <w:rsid w:val="00E33E15"/>
    <w:rsid w:val="00E33E17"/>
    <w:rsid w:val="00E346D5"/>
    <w:rsid w:val="00E35210"/>
    <w:rsid w:val="00E358C7"/>
    <w:rsid w:val="00E361B8"/>
    <w:rsid w:val="00E36A1B"/>
    <w:rsid w:val="00E4229A"/>
    <w:rsid w:val="00E429ED"/>
    <w:rsid w:val="00E43B7E"/>
    <w:rsid w:val="00E43F37"/>
    <w:rsid w:val="00E450ED"/>
    <w:rsid w:val="00E46723"/>
    <w:rsid w:val="00E4791B"/>
    <w:rsid w:val="00E47E31"/>
    <w:rsid w:val="00E504F6"/>
    <w:rsid w:val="00E50AC6"/>
    <w:rsid w:val="00E50DE0"/>
    <w:rsid w:val="00E512B1"/>
    <w:rsid w:val="00E51851"/>
    <w:rsid w:val="00E51DDD"/>
    <w:rsid w:val="00E51FDD"/>
    <w:rsid w:val="00E5225D"/>
    <w:rsid w:val="00E52435"/>
    <w:rsid w:val="00E53122"/>
    <w:rsid w:val="00E5351B"/>
    <w:rsid w:val="00E53FA9"/>
    <w:rsid w:val="00E5414C"/>
    <w:rsid w:val="00E5443C"/>
    <w:rsid w:val="00E5478E"/>
    <w:rsid w:val="00E547B3"/>
    <w:rsid w:val="00E54B37"/>
    <w:rsid w:val="00E56440"/>
    <w:rsid w:val="00E56BF5"/>
    <w:rsid w:val="00E5733D"/>
    <w:rsid w:val="00E57DBB"/>
    <w:rsid w:val="00E601AD"/>
    <w:rsid w:val="00E60758"/>
    <w:rsid w:val="00E615CA"/>
    <w:rsid w:val="00E61CC0"/>
    <w:rsid w:val="00E6247B"/>
    <w:rsid w:val="00E626CC"/>
    <w:rsid w:val="00E6277B"/>
    <w:rsid w:val="00E63645"/>
    <w:rsid w:val="00E64424"/>
    <w:rsid w:val="00E64C99"/>
    <w:rsid w:val="00E64CD3"/>
    <w:rsid w:val="00E64F85"/>
    <w:rsid w:val="00E657A4"/>
    <w:rsid w:val="00E66D93"/>
    <w:rsid w:val="00E671C9"/>
    <w:rsid w:val="00E6743F"/>
    <w:rsid w:val="00E6758E"/>
    <w:rsid w:val="00E67E23"/>
    <w:rsid w:val="00E67E78"/>
    <w:rsid w:val="00E70016"/>
    <w:rsid w:val="00E70659"/>
    <w:rsid w:val="00E70BC7"/>
    <w:rsid w:val="00E70FBC"/>
    <w:rsid w:val="00E72B7E"/>
    <w:rsid w:val="00E72C01"/>
    <w:rsid w:val="00E741AC"/>
    <w:rsid w:val="00E741C8"/>
    <w:rsid w:val="00E74332"/>
    <w:rsid w:val="00E744F4"/>
    <w:rsid w:val="00E74FE0"/>
    <w:rsid w:val="00E75174"/>
    <w:rsid w:val="00E75B5F"/>
    <w:rsid w:val="00E75EBA"/>
    <w:rsid w:val="00E76021"/>
    <w:rsid w:val="00E763B4"/>
    <w:rsid w:val="00E7666D"/>
    <w:rsid w:val="00E772B6"/>
    <w:rsid w:val="00E77848"/>
    <w:rsid w:val="00E802FD"/>
    <w:rsid w:val="00E80514"/>
    <w:rsid w:val="00E80E5B"/>
    <w:rsid w:val="00E816C5"/>
    <w:rsid w:val="00E81938"/>
    <w:rsid w:val="00E81C36"/>
    <w:rsid w:val="00E81CE0"/>
    <w:rsid w:val="00E81E7C"/>
    <w:rsid w:val="00E8224D"/>
    <w:rsid w:val="00E8357B"/>
    <w:rsid w:val="00E83B90"/>
    <w:rsid w:val="00E83E14"/>
    <w:rsid w:val="00E83E6B"/>
    <w:rsid w:val="00E84FEC"/>
    <w:rsid w:val="00E8519F"/>
    <w:rsid w:val="00E853A8"/>
    <w:rsid w:val="00E85CC3"/>
    <w:rsid w:val="00E8644A"/>
    <w:rsid w:val="00E87438"/>
    <w:rsid w:val="00E90279"/>
    <w:rsid w:val="00E90486"/>
    <w:rsid w:val="00E90635"/>
    <w:rsid w:val="00E90702"/>
    <w:rsid w:val="00E909A1"/>
    <w:rsid w:val="00E90BFF"/>
    <w:rsid w:val="00E91616"/>
    <w:rsid w:val="00E91F04"/>
    <w:rsid w:val="00E91F35"/>
    <w:rsid w:val="00E9347C"/>
    <w:rsid w:val="00E937AC"/>
    <w:rsid w:val="00E945C6"/>
    <w:rsid w:val="00E946DF"/>
    <w:rsid w:val="00E95AFF"/>
    <w:rsid w:val="00E95BA6"/>
    <w:rsid w:val="00E97648"/>
    <w:rsid w:val="00E979AC"/>
    <w:rsid w:val="00E97B20"/>
    <w:rsid w:val="00EA0E4A"/>
    <w:rsid w:val="00EA119F"/>
    <w:rsid w:val="00EA1A54"/>
    <w:rsid w:val="00EA2226"/>
    <w:rsid w:val="00EA26FC"/>
    <w:rsid w:val="00EA313D"/>
    <w:rsid w:val="00EA3B5A"/>
    <w:rsid w:val="00EA3CA3"/>
    <w:rsid w:val="00EA3F0C"/>
    <w:rsid w:val="00EA410E"/>
    <w:rsid w:val="00EA436A"/>
    <w:rsid w:val="00EA44DD"/>
    <w:rsid w:val="00EA4804"/>
    <w:rsid w:val="00EA4E0B"/>
    <w:rsid w:val="00EA4FD1"/>
    <w:rsid w:val="00EA53C2"/>
    <w:rsid w:val="00EA5695"/>
    <w:rsid w:val="00EA58A1"/>
    <w:rsid w:val="00EA5B0A"/>
    <w:rsid w:val="00EA5F21"/>
    <w:rsid w:val="00EA65AD"/>
    <w:rsid w:val="00EA6D0C"/>
    <w:rsid w:val="00EA6E02"/>
    <w:rsid w:val="00EA765D"/>
    <w:rsid w:val="00EA7C9E"/>
    <w:rsid w:val="00EA7FCF"/>
    <w:rsid w:val="00EB01AC"/>
    <w:rsid w:val="00EB0A38"/>
    <w:rsid w:val="00EB0CA3"/>
    <w:rsid w:val="00EB104F"/>
    <w:rsid w:val="00EB1348"/>
    <w:rsid w:val="00EB1B27"/>
    <w:rsid w:val="00EB1DA8"/>
    <w:rsid w:val="00EB2C3D"/>
    <w:rsid w:val="00EB386E"/>
    <w:rsid w:val="00EB3CD3"/>
    <w:rsid w:val="00EB4CFF"/>
    <w:rsid w:val="00EB4F27"/>
    <w:rsid w:val="00EB5476"/>
    <w:rsid w:val="00EB578F"/>
    <w:rsid w:val="00EB5969"/>
    <w:rsid w:val="00EB5BE7"/>
    <w:rsid w:val="00EB6102"/>
    <w:rsid w:val="00EB6215"/>
    <w:rsid w:val="00EB642D"/>
    <w:rsid w:val="00EB6629"/>
    <w:rsid w:val="00EB6A4D"/>
    <w:rsid w:val="00EB70B0"/>
    <w:rsid w:val="00EB71DC"/>
    <w:rsid w:val="00EB7633"/>
    <w:rsid w:val="00EB7736"/>
    <w:rsid w:val="00EB7898"/>
    <w:rsid w:val="00EC0B16"/>
    <w:rsid w:val="00EC1C8D"/>
    <w:rsid w:val="00EC1E53"/>
    <w:rsid w:val="00EC234C"/>
    <w:rsid w:val="00EC2E2D"/>
    <w:rsid w:val="00EC37BB"/>
    <w:rsid w:val="00EC3B59"/>
    <w:rsid w:val="00EC4077"/>
    <w:rsid w:val="00EC462B"/>
    <w:rsid w:val="00EC4723"/>
    <w:rsid w:val="00EC56E0"/>
    <w:rsid w:val="00EC5A38"/>
    <w:rsid w:val="00EC6057"/>
    <w:rsid w:val="00EC6158"/>
    <w:rsid w:val="00EC63CE"/>
    <w:rsid w:val="00EC6639"/>
    <w:rsid w:val="00EC6847"/>
    <w:rsid w:val="00EC7728"/>
    <w:rsid w:val="00EC7DB6"/>
    <w:rsid w:val="00ED162F"/>
    <w:rsid w:val="00ED1F1D"/>
    <w:rsid w:val="00ED2A37"/>
    <w:rsid w:val="00ED2CBE"/>
    <w:rsid w:val="00ED2DFF"/>
    <w:rsid w:val="00ED2E52"/>
    <w:rsid w:val="00ED3024"/>
    <w:rsid w:val="00ED33AA"/>
    <w:rsid w:val="00ED3A0F"/>
    <w:rsid w:val="00ED419F"/>
    <w:rsid w:val="00ED4DAE"/>
    <w:rsid w:val="00ED4EC0"/>
    <w:rsid w:val="00ED529F"/>
    <w:rsid w:val="00ED543F"/>
    <w:rsid w:val="00ED5D1E"/>
    <w:rsid w:val="00ED5F86"/>
    <w:rsid w:val="00ED5FE4"/>
    <w:rsid w:val="00ED71C5"/>
    <w:rsid w:val="00EE0D1A"/>
    <w:rsid w:val="00EE14F0"/>
    <w:rsid w:val="00EE16FA"/>
    <w:rsid w:val="00EE1C7D"/>
    <w:rsid w:val="00EE295C"/>
    <w:rsid w:val="00EE39F0"/>
    <w:rsid w:val="00EE3C42"/>
    <w:rsid w:val="00EE3D4F"/>
    <w:rsid w:val="00EE45ED"/>
    <w:rsid w:val="00EE4EBA"/>
    <w:rsid w:val="00EE534D"/>
    <w:rsid w:val="00EE5560"/>
    <w:rsid w:val="00EE5CD8"/>
    <w:rsid w:val="00EE6F1E"/>
    <w:rsid w:val="00EF0348"/>
    <w:rsid w:val="00EF0392"/>
    <w:rsid w:val="00EF0DB0"/>
    <w:rsid w:val="00EF0F76"/>
    <w:rsid w:val="00EF1C43"/>
    <w:rsid w:val="00EF1D6B"/>
    <w:rsid w:val="00EF1F9C"/>
    <w:rsid w:val="00EF2034"/>
    <w:rsid w:val="00EF2784"/>
    <w:rsid w:val="00EF393F"/>
    <w:rsid w:val="00EF3F69"/>
    <w:rsid w:val="00EF4366"/>
    <w:rsid w:val="00EF4CD6"/>
    <w:rsid w:val="00EF55A0"/>
    <w:rsid w:val="00EF5E4E"/>
    <w:rsid w:val="00EF62B6"/>
    <w:rsid w:val="00EF63D1"/>
    <w:rsid w:val="00EF6513"/>
    <w:rsid w:val="00EF657D"/>
    <w:rsid w:val="00EF6683"/>
    <w:rsid w:val="00EF6A0A"/>
    <w:rsid w:val="00EF6F53"/>
    <w:rsid w:val="00EF7002"/>
    <w:rsid w:val="00EF737E"/>
    <w:rsid w:val="00EF767C"/>
    <w:rsid w:val="00EF769B"/>
    <w:rsid w:val="00F0110F"/>
    <w:rsid w:val="00F0120A"/>
    <w:rsid w:val="00F01473"/>
    <w:rsid w:val="00F0151E"/>
    <w:rsid w:val="00F01AFD"/>
    <w:rsid w:val="00F020F1"/>
    <w:rsid w:val="00F027BA"/>
    <w:rsid w:val="00F02904"/>
    <w:rsid w:val="00F02DF7"/>
    <w:rsid w:val="00F03E79"/>
    <w:rsid w:val="00F050E2"/>
    <w:rsid w:val="00F05D63"/>
    <w:rsid w:val="00F0628D"/>
    <w:rsid w:val="00F06651"/>
    <w:rsid w:val="00F066C6"/>
    <w:rsid w:val="00F070FC"/>
    <w:rsid w:val="00F07DE6"/>
    <w:rsid w:val="00F1056C"/>
    <w:rsid w:val="00F107F1"/>
    <w:rsid w:val="00F10A7F"/>
    <w:rsid w:val="00F10FC1"/>
    <w:rsid w:val="00F112FD"/>
    <w:rsid w:val="00F11D05"/>
    <w:rsid w:val="00F11D76"/>
    <w:rsid w:val="00F12203"/>
    <w:rsid w:val="00F12E87"/>
    <w:rsid w:val="00F13069"/>
    <w:rsid w:val="00F130E3"/>
    <w:rsid w:val="00F13162"/>
    <w:rsid w:val="00F133A1"/>
    <w:rsid w:val="00F13C1F"/>
    <w:rsid w:val="00F13ECD"/>
    <w:rsid w:val="00F1523D"/>
    <w:rsid w:val="00F155CE"/>
    <w:rsid w:val="00F15B94"/>
    <w:rsid w:val="00F15FE8"/>
    <w:rsid w:val="00F16419"/>
    <w:rsid w:val="00F165BF"/>
    <w:rsid w:val="00F16B53"/>
    <w:rsid w:val="00F16BF2"/>
    <w:rsid w:val="00F178CC"/>
    <w:rsid w:val="00F17EAE"/>
    <w:rsid w:val="00F218D4"/>
    <w:rsid w:val="00F22102"/>
    <w:rsid w:val="00F2250A"/>
    <w:rsid w:val="00F23246"/>
    <w:rsid w:val="00F23490"/>
    <w:rsid w:val="00F23F88"/>
    <w:rsid w:val="00F24788"/>
    <w:rsid w:val="00F24A63"/>
    <w:rsid w:val="00F2640F"/>
    <w:rsid w:val="00F26BF1"/>
    <w:rsid w:val="00F27C34"/>
    <w:rsid w:val="00F27C40"/>
    <w:rsid w:val="00F27D0B"/>
    <w:rsid w:val="00F27D26"/>
    <w:rsid w:val="00F27E46"/>
    <w:rsid w:val="00F301C2"/>
    <w:rsid w:val="00F302E1"/>
    <w:rsid w:val="00F303E3"/>
    <w:rsid w:val="00F30443"/>
    <w:rsid w:val="00F31B22"/>
    <w:rsid w:val="00F31B49"/>
    <w:rsid w:val="00F31F79"/>
    <w:rsid w:val="00F32F56"/>
    <w:rsid w:val="00F331AF"/>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72F"/>
    <w:rsid w:val="00F433BD"/>
    <w:rsid w:val="00F443FC"/>
    <w:rsid w:val="00F44EC5"/>
    <w:rsid w:val="00F46619"/>
    <w:rsid w:val="00F4726C"/>
    <w:rsid w:val="00F47498"/>
    <w:rsid w:val="00F47A0E"/>
    <w:rsid w:val="00F47E7E"/>
    <w:rsid w:val="00F512B2"/>
    <w:rsid w:val="00F51883"/>
    <w:rsid w:val="00F520DF"/>
    <w:rsid w:val="00F52302"/>
    <w:rsid w:val="00F5283D"/>
    <w:rsid w:val="00F5285F"/>
    <w:rsid w:val="00F52ABA"/>
    <w:rsid w:val="00F52BC7"/>
    <w:rsid w:val="00F536A5"/>
    <w:rsid w:val="00F53833"/>
    <w:rsid w:val="00F53BF4"/>
    <w:rsid w:val="00F54038"/>
    <w:rsid w:val="00F54266"/>
    <w:rsid w:val="00F55043"/>
    <w:rsid w:val="00F55988"/>
    <w:rsid w:val="00F55C2E"/>
    <w:rsid w:val="00F56A08"/>
    <w:rsid w:val="00F56DCF"/>
    <w:rsid w:val="00F57034"/>
    <w:rsid w:val="00F60965"/>
    <w:rsid w:val="00F60BE9"/>
    <w:rsid w:val="00F614F1"/>
    <w:rsid w:val="00F619B3"/>
    <w:rsid w:val="00F61FD8"/>
    <w:rsid w:val="00F62405"/>
    <w:rsid w:val="00F62705"/>
    <w:rsid w:val="00F62BA2"/>
    <w:rsid w:val="00F62DBF"/>
    <w:rsid w:val="00F63502"/>
    <w:rsid w:val="00F636E1"/>
    <w:rsid w:val="00F641C4"/>
    <w:rsid w:val="00F641FC"/>
    <w:rsid w:val="00F6430C"/>
    <w:rsid w:val="00F64418"/>
    <w:rsid w:val="00F647F7"/>
    <w:rsid w:val="00F65617"/>
    <w:rsid w:val="00F6583C"/>
    <w:rsid w:val="00F6589A"/>
    <w:rsid w:val="00F6615D"/>
    <w:rsid w:val="00F6783E"/>
    <w:rsid w:val="00F67F52"/>
    <w:rsid w:val="00F70DBE"/>
    <w:rsid w:val="00F70E78"/>
    <w:rsid w:val="00F71124"/>
    <w:rsid w:val="00F716BB"/>
    <w:rsid w:val="00F716BC"/>
    <w:rsid w:val="00F71823"/>
    <w:rsid w:val="00F71888"/>
    <w:rsid w:val="00F719CD"/>
    <w:rsid w:val="00F71BB8"/>
    <w:rsid w:val="00F72584"/>
    <w:rsid w:val="00F7290D"/>
    <w:rsid w:val="00F729DB"/>
    <w:rsid w:val="00F72A76"/>
    <w:rsid w:val="00F7302F"/>
    <w:rsid w:val="00F732EC"/>
    <w:rsid w:val="00F73D08"/>
    <w:rsid w:val="00F7488C"/>
    <w:rsid w:val="00F7586B"/>
    <w:rsid w:val="00F75F2F"/>
    <w:rsid w:val="00F76391"/>
    <w:rsid w:val="00F76445"/>
    <w:rsid w:val="00F76ECC"/>
    <w:rsid w:val="00F77E95"/>
    <w:rsid w:val="00F80399"/>
    <w:rsid w:val="00F812C8"/>
    <w:rsid w:val="00F8132D"/>
    <w:rsid w:val="00F813EA"/>
    <w:rsid w:val="00F818AE"/>
    <w:rsid w:val="00F81B40"/>
    <w:rsid w:val="00F820C4"/>
    <w:rsid w:val="00F83686"/>
    <w:rsid w:val="00F83829"/>
    <w:rsid w:val="00F83BD1"/>
    <w:rsid w:val="00F83D42"/>
    <w:rsid w:val="00F84069"/>
    <w:rsid w:val="00F843D7"/>
    <w:rsid w:val="00F84C6D"/>
    <w:rsid w:val="00F84FAB"/>
    <w:rsid w:val="00F850C7"/>
    <w:rsid w:val="00F8539F"/>
    <w:rsid w:val="00F85536"/>
    <w:rsid w:val="00F85D34"/>
    <w:rsid w:val="00F8657A"/>
    <w:rsid w:val="00F8679A"/>
    <w:rsid w:val="00F87117"/>
    <w:rsid w:val="00F872FD"/>
    <w:rsid w:val="00F8736C"/>
    <w:rsid w:val="00F8786B"/>
    <w:rsid w:val="00F9022B"/>
    <w:rsid w:val="00F9030E"/>
    <w:rsid w:val="00F905E7"/>
    <w:rsid w:val="00F90ADB"/>
    <w:rsid w:val="00F90E78"/>
    <w:rsid w:val="00F90F0C"/>
    <w:rsid w:val="00F91209"/>
    <w:rsid w:val="00F912A4"/>
    <w:rsid w:val="00F91660"/>
    <w:rsid w:val="00F9221F"/>
    <w:rsid w:val="00F927CD"/>
    <w:rsid w:val="00F93088"/>
    <w:rsid w:val="00F931C7"/>
    <w:rsid w:val="00F93493"/>
    <w:rsid w:val="00F93559"/>
    <w:rsid w:val="00F93D72"/>
    <w:rsid w:val="00F93E65"/>
    <w:rsid w:val="00F94070"/>
    <w:rsid w:val="00F950B5"/>
    <w:rsid w:val="00F9513F"/>
    <w:rsid w:val="00F9621E"/>
    <w:rsid w:val="00F963D2"/>
    <w:rsid w:val="00F9647B"/>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57B"/>
    <w:rsid w:val="00FA4D66"/>
    <w:rsid w:val="00FA5A4E"/>
    <w:rsid w:val="00FA7AED"/>
    <w:rsid w:val="00FB0082"/>
    <w:rsid w:val="00FB0243"/>
    <w:rsid w:val="00FB14D7"/>
    <w:rsid w:val="00FB1527"/>
    <w:rsid w:val="00FB1BAC"/>
    <w:rsid w:val="00FB2537"/>
    <w:rsid w:val="00FB28F2"/>
    <w:rsid w:val="00FB2E66"/>
    <w:rsid w:val="00FB33DC"/>
    <w:rsid w:val="00FB380C"/>
    <w:rsid w:val="00FB39A3"/>
    <w:rsid w:val="00FB4338"/>
    <w:rsid w:val="00FB477E"/>
    <w:rsid w:val="00FB4C9C"/>
    <w:rsid w:val="00FB5089"/>
    <w:rsid w:val="00FB50AC"/>
    <w:rsid w:val="00FB5CBA"/>
    <w:rsid w:val="00FB5F80"/>
    <w:rsid w:val="00FB6165"/>
    <w:rsid w:val="00FB6C80"/>
    <w:rsid w:val="00FC0150"/>
    <w:rsid w:val="00FC028A"/>
    <w:rsid w:val="00FC03AB"/>
    <w:rsid w:val="00FC0EA5"/>
    <w:rsid w:val="00FC1656"/>
    <w:rsid w:val="00FC18B0"/>
    <w:rsid w:val="00FC194B"/>
    <w:rsid w:val="00FC1E31"/>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EA"/>
    <w:rsid w:val="00FD37F6"/>
    <w:rsid w:val="00FD3826"/>
    <w:rsid w:val="00FD4589"/>
    <w:rsid w:val="00FD473E"/>
    <w:rsid w:val="00FD503B"/>
    <w:rsid w:val="00FD5157"/>
    <w:rsid w:val="00FD5488"/>
    <w:rsid w:val="00FD5AFD"/>
    <w:rsid w:val="00FD66E6"/>
    <w:rsid w:val="00FD7323"/>
    <w:rsid w:val="00FD7DF9"/>
    <w:rsid w:val="00FE012A"/>
    <w:rsid w:val="00FE09F1"/>
    <w:rsid w:val="00FE0B51"/>
    <w:rsid w:val="00FE0B78"/>
    <w:rsid w:val="00FE0ED4"/>
    <w:rsid w:val="00FE1EAB"/>
    <w:rsid w:val="00FE22C2"/>
    <w:rsid w:val="00FE3465"/>
    <w:rsid w:val="00FE34CE"/>
    <w:rsid w:val="00FE36AE"/>
    <w:rsid w:val="00FE3DF5"/>
    <w:rsid w:val="00FE43C4"/>
    <w:rsid w:val="00FE4A47"/>
    <w:rsid w:val="00FE5790"/>
    <w:rsid w:val="00FE5BCF"/>
    <w:rsid w:val="00FE6623"/>
    <w:rsid w:val="00FE67CF"/>
    <w:rsid w:val="00FE685A"/>
    <w:rsid w:val="00FE6D20"/>
    <w:rsid w:val="00FE6FB9"/>
    <w:rsid w:val="00FE7549"/>
    <w:rsid w:val="00FE78BC"/>
    <w:rsid w:val="00FE7BCC"/>
    <w:rsid w:val="00FF126D"/>
    <w:rsid w:val="00FF171B"/>
    <w:rsid w:val="00FF1C55"/>
    <w:rsid w:val="00FF2310"/>
    <w:rsid w:val="00FF279E"/>
    <w:rsid w:val="00FF2BB3"/>
    <w:rsid w:val="00FF2CCE"/>
    <w:rsid w:val="00FF2D54"/>
    <w:rsid w:val="00FF2E73"/>
    <w:rsid w:val="00FF39D0"/>
    <w:rsid w:val="00FF4AE2"/>
    <w:rsid w:val="00FF50A8"/>
    <w:rsid w:val="00FF571E"/>
    <w:rsid w:val="00FF5C5C"/>
    <w:rsid w:val="00FF6BD1"/>
    <w:rsid w:val="00FF6CC0"/>
    <w:rsid w:val="00FF7267"/>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3E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rsid w:val="0004511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Heading3Char">
    <w:name w:val="Heading 3 Char"/>
    <w:basedOn w:val="DefaultParagraphFont"/>
    <w:link w:val="Heading3"/>
    <w:rsid w:val="00283EE1"/>
    <w:rPr>
      <w:b/>
      <w:sz w:val="22"/>
      <w:szCs w:val="22"/>
    </w:rPr>
  </w:style>
  <w:style w:type="character" w:customStyle="1" w:styleId="Heading2Char">
    <w:name w:val="Heading 2 Char"/>
    <w:basedOn w:val="DefaultParagraphFont"/>
    <w:link w:val="Heading2"/>
    <w:rsid w:val="0062430F"/>
    <w:rPr>
      <w:b/>
      <w:bCs/>
      <w:sz w:val="24"/>
      <w:szCs w:val="22"/>
    </w:rPr>
  </w:style>
  <w:style w:type="character" w:customStyle="1" w:styleId="B3Char">
    <w:name w:val="B3 Char"/>
    <w:link w:val="B3"/>
    <w:qFormat/>
    <w:locked/>
    <w:rsid w:val="00F83D42"/>
    <w:rPr>
      <w:lang w:val="x-none"/>
    </w:rPr>
  </w:style>
  <w:style w:type="paragraph" w:customStyle="1" w:styleId="B3">
    <w:name w:val="B3"/>
    <w:basedOn w:val="Normal"/>
    <w:link w:val="B3Char"/>
    <w:qFormat/>
    <w:rsid w:val="00F83D42"/>
    <w:pPr>
      <w:autoSpaceDE/>
      <w:autoSpaceDN/>
      <w:adjustRightInd/>
      <w:snapToGrid/>
      <w:spacing w:after="180"/>
      <w:ind w:left="1135" w:hanging="284"/>
      <w:jc w:val="left"/>
    </w:pPr>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139688">
      <w:bodyDiv w:val="1"/>
      <w:marLeft w:val="0"/>
      <w:marRight w:val="0"/>
      <w:marTop w:val="0"/>
      <w:marBottom w:val="0"/>
      <w:divBdr>
        <w:top w:val="none" w:sz="0" w:space="0" w:color="auto"/>
        <w:left w:val="none" w:sz="0" w:space="0" w:color="auto"/>
        <w:bottom w:val="none" w:sz="0" w:space="0" w:color="auto"/>
        <w:right w:val="none" w:sz="0" w:space="0" w:color="auto"/>
      </w:divBdr>
    </w:div>
    <w:div w:id="388849922">
      <w:bodyDiv w:val="1"/>
      <w:marLeft w:val="0"/>
      <w:marRight w:val="0"/>
      <w:marTop w:val="0"/>
      <w:marBottom w:val="0"/>
      <w:divBdr>
        <w:top w:val="none" w:sz="0" w:space="0" w:color="auto"/>
        <w:left w:val="none" w:sz="0" w:space="0" w:color="auto"/>
        <w:bottom w:val="none" w:sz="0" w:space="0" w:color="auto"/>
        <w:right w:val="none" w:sz="0" w:space="0" w:color="auto"/>
      </w:divBdr>
    </w:div>
    <w:div w:id="40095425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61157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869882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4396484">
      <w:bodyDiv w:val="1"/>
      <w:marLeft w:val="0"/>
      <w:marRight w:val="0"/>
      <w:marTop w:val="0"/>
      <w:marBottom w:val="0"/>
      <w:divBdr>
        <w:top w:val="none" w:sz="0" w:space="0" w:color="auto"/>
        <w:left w:val="none" w:sz="0" w:space="0" w:color="auto"/>
        <w:bottom w:val="none" w:sz="0" w:space="0" w:color="auto"/>
        <w:right w:val="none" w:sz="0" w:space="0" w:color="auto"/>
      </w:divBdr>
    </w:div>
    <w:div w:id="1194657769">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68358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5944559">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5445316">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9029396">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56C39-A499-4243-8BFA-CE6AE12F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8403</Words>
  <Characters>47903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12</cp:revision>
  <cp:lastPrinted>2007-06-18T22:08:00Z</cp:lastPrinted>
  <dcterms:created xsi:type="dcterms:W3CDTF">2023-04-07T10:20:00Z</dcterms:created>
  <dcterms:modified xsi:type="dcterms:W3CDTF">2023-04-07T14:12:00Z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(3)qgMZr9yC7UJUZvFJeJ5Fl1U0Xd9+sRMbbHf0ckDo6+c1IaOKWxClIeBEoVfAJt+erpwRdta6
0ZObME+WDtbedJ1X9KqjexzwV6e/jyLfix6VP+ZP+PZL6GroflaDOxn1MshPV93rlCnRpNsI
mEbQUQ33drlKQrnYug9jyCWpD5dIUmRpHpgKEzabq4AmLtdNH2PYkhMWC63m1tAvNVsF9ICi
DAGJkuwuGjkwIpn/Gb</vt:lpwstr>
  </property>
  <property fmtid="{D5CDD505-2E9C-101B-9397-08002B2CF9AE}" pid="13" name="_2015_ms_pID_725343_00">
    <vt:lpwstr>_2015_ms_pID_725343</vt:lpwstr>
  </property>
  <property fmtid="{D5CDD505-2E9C-101B-9397-08002B2CF9AE}" pid="14" name="_2015_ms_pID_7253431">
    <vt:lpwstr>C+gnlPRkF8HBfBRDzvqHkl3dGhXJEHYs/GIc/Z9LuPv67aTtXjPnbd
x6/wOxWuHct88grOdApgT+LZ38rMjFffGlj6dWKDR6dOYukTaZ0ZACiYRbp9MllE7iSPrGs2
+Z1A4ws29xgsoWSNfafkQMxay7O8H/Vf0fgtm+WnA4vxDQ3WkMpDiAVgKNgA/y2etmgu+sN2
8obQ7xrrhMU4vEU1qagnubnpnGQ/YrKphLRH</vt:lpwstr>
  </property>
  <property fmtid="{D5CDD505-2E9C-101B-9397-08002B2CF9AE}" pid="15" name="_2015_ms_pID_7253431_00">
    <vt:lpwstr>_2015_ms_pID_7253431</vt:lpwstr>
  </property>
  <property fmtid="{D5CDD505-2E9C-101B-9397-08002B2CF9AE}" pid="16" name="_2015_ms_pID_7253432">
    <vt:lpwstr>AWmW05pjv0bDwrA7V0NiyaKzmJ4dJopg6UMB
plutWviULD+57zYjNw/X0Lfa91oZSg==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1680831074</vt:lpwstr>
  </property>
</Properties>
</file>