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193E8" w14:textId="7389B276" w:rsidR="009C0564" w:rsidRPr="00820647" w:rsidRDefault="00726AE0" w:rsidP="005A2A39">
      <w:pPr>
        <w:tabs>
          <w:tab w:val="right" w:pos="9216"/>
        </w:tabs>
        <w:spacing w:after="0"/>
        <w:rPr>
          <w:b/>
          <w:kern w:val="2"/>
          <w:lang w:eastAsia="zh-CN"/>
        </w:rPr>
      </w:pPr>
      <w:r>
        <w:rPr>
          <w:b/>
          <w:kern w:val="2"/>
          <w:lang w:eastAsia="zh-CN"/>
        </w:rPr>
        <w:t>3GPP TSG-</w:t>
      </w:r>
      <w:r w:rsidR="00015401" w:rsidRPr="00820647">
        <w:rPr>
          <w:b/>
          <w:kern w:val="2"/>
          <w:lang w:eastAsia="zh-CN"/>
        </w:rPr>
        <w:t xml:space="preserve">RAN WG1 </w:t>
      </w:r>
      <w:r w:rsidR="004B2CF5">
        <w:rPr>
          <w:b/>
          <w:kern w:val="2"/>
          <w:lang w:eastAsia="zh-CN"/>
        </w:rPr>
        <w:t xml:space="preserve">Meeting </w:t>
      </w:r>
      <w:r w:rsidR="00771C36" w:rsidRPr="00820647">
        <w:rPr>
          <w:b/>
          <w:kern w:val="2"/>
          <w:lang w:eastAsia="zh-CN"/>
        </w:rPr>
        <w:t>#</w:t>
      </w:r>
      <w:r w:rsidR="002D6179" w:rsidRPr="00820647">
        <w:rPr>
          <w:b/>
          <w:kern w:val="2"/>
          <w:lang w:eastAsia="zh-CN"/>
        </w:rPr>
        <w:t>1</w:t>
      </w:r>
      <w:r w:rsidR="002D6179">
        <w:rPr>
          <w:b/>
          <w:kern w:val="2"/>
          <w:lang w:eastAsia="zh-CN"/>
        </w:rPr>
        <w:t>12</w:t>
      </w:r>
      <w:r w:rsidR="00150974">
        <w:rPr>
          <w:b/>
          <w:kern w:val="2"/>
          <w:lang w:eastAsia="zh-CN"/>
        </w:rPr>
        <w:t>bis-e</w:t>
      </w:r>
      <w:r w:rsidR="00972929" w:rsidRPr="00820647">
        <w:rPr>
          <w:b/>
          <w:kern w:val="2"/>
          <w:lang w:eastAsia="zh-CN"/>
        </w:rPr>
        <w:tab/>
      </w:r>
      <w:r w:rsidR="00867812" w:rsidRPr="00867812">
        <w:rPr>
          <w:b/>
          <w:kern w:val="2"/>
          <w:lang w:eastAsia="zh-CN"/>
        </w:rPr>
        <w:t>R1-</w:t>
      </w:r>
      <w:r w:rsidR="00150974">
        <w:rPr>
          <w:b/>
          <w:kern w:val="2"/>
          <w:lang w:eastAsia="zh-CN"/>
        </w:rPr>
        <w:t>23</w:t>
      </w:r>
      <w:r w:rsidR="003441E4">
        <w:rPr>
          <w:b/>
          <w:kern w:val="2"/>
          <w:lang w:eastAsia="zh-CN"/>
        </w:rPr>
        <w:t>02372</w:t>
      </w:r>
    </w:p>
    <w:p w14:paraId="77740D0F" w14:textId="4AF965AB" w:rsidR="009C0564" w:rsidRPr="00820647" w:rsidRDefault="00150974" w:rsidP="005A2A39">
      <w:pPr>
        <w:rPr>
          <w:b/>
          <w:kern w:val="2"/>
          <w:lang w:eastAsia="zh-CN"/>
        </w:rPr>
      </w:pPr>
      <w:r>
        <w:rPr>
          <w:b/>
          <w:kern w:val="2"/>
          <w:lang w:eastAsia="zh-CN"/>
        </w:rPr>
        <w:t>E-meeting</w:t>
      </w:r>
      <w:r w:rsidR="002D6179" w:rsidRPr="002D6179">
        <w:rPr>
          <w:b/>
          <w:kern w:val="2"/>
          <w:lang w:eastAsia="zh-CN"/>
        </w:rPr>
        <w:t xml:space="preserve">, </w:t>
      </w:r>
      <w:r>
        <w:rPr>
          <w:b/>
          <w:kern w:val="2"/>
          <w:lang w:eastAsia="zh-CN"/>
        </w:rPr>
        <w:t>17-26 April</w:t>
      </w:r>
      <w:r w:rsidR="002D6179" w:rsidRPr="002D6179">
        <w:rPr>
          <w:b/>
          <w:kern w:val="2"/>
          <w:lang w:eastAsia="zh-CN"/>
        </w:rPr>
        <w:t>, 2023</w:t>
      </w:r>
    </w:p>
    <w:p w14:paraId="3A25FA3A" w14:textId="77777777" w:rsidR="009C0564" w:rsidRPr="00BA6147" w:rsidRDefault="009C0564" w:rsidP="005A2A39">
      <w:pPr>
        <w:pBdr>
          <w:top w:val="single" w:sz="4" w:space="1" w:color="auto"/>
        </w:pBdr>
        <w:spacing w:after="0"/>
        <w:rPr>
          <w:b/>
          <w:kern w:val="2"/>
          <w:sz w:val="16"/>
          <w:szCs w:val="16"/>
          <w:lang w:eastAsia="zh-CN"/>
        </w:rPr>
      </w:pPr>
    </w:p>
    <w:p w14:paraId="5DFD4D9F" w14:textId="3D33810E" w:rsidR="009C0564" w:rsidRPr="00820647" w:rsidRDefault="009C0564" w:rsidP="005A2A39">
      <w:pPr>
        <w:spacing w:after="60"/>
        <w:ind w:left="1555" w:hanging="1555"/>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1.2</w:t>
      </w:r>
    </w:p>
    <w:p w14:paraId="5997C2B3" w14:textId="4CAB9306" w:rsidR="00BC1C3C" w:rsidRPr="00820647" w:rsidRDefault="00305FF9" w:rsidP="005A2A39">
      <w:pPr>
        <w:spacing w:after="60"/>
        <w:ind w:left="1555" w:hanging="1555"/>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r w:rsidR="00FC250B" w:rsidRPr="00820647">
        <w:rPr>
          <w:b/>
          <w:kern w:val="2"/>
          <w:lang w:eastAsia="zh-CN"/>
        </w:rPr>
        <w:t>HiSilicon</w:t>
      </w:r>
    </w:p>
    <w:p w14:paraId="2E15231F" w14:textId="34D1E0AD" w:rsidR="0026538C" w:rsidRPr="00820647" w:rsidRDefault="009C0564" w:rsidP="005A2A39">
      <w:pPr>
        <w:spacing w:after="60"/>
        <w:ind w:left="1555" w:hanging="1555"/>
        <w:rPr>
          <w:b/>
          <w:kern w:val="2"/>
          <w:lang w:eastAsia="zh-CN"/>
        </w:rPr>
      </w:pPr>
      <w:r w:rsidRPr="00820647">
        <w:rPr>
          <w:b/>
          <w:kern w:val="2"/>
          <w:lang w:eastAsia="zh-CN"/>
        </w:rPr>
        <w:t>Title:</w:t>
      </w:r>
      <w:r w:rsidRPr="00820647">
        <w:rPr>
          <w:b/>
          <w:kern w:val="2"/>
          <w:lang w:eastAsia="zh-CN"/>
        </w:rPr>
        <w:tab/>
      </w:r>
      <w:r w:rsidR="00764288" w:rsidRPr="00764288">
        <w:rPr>
          <w:b/>
          <w:kern w:val="2"/>
          <w:lang w:eastAsia="zh-CN"/>
        </w:rPr>
        <w:t>CSI enhancement for coherent JT and mobility</w:t>
      </w:r>
    </w:p>
    <w:p w14:paraId="7BF12AC9" w14:textId="6B534B31" w:rsidR="009C0564" w:rsidRPr="00820647" w:rsidRDefault="009C0564" w:rsidP="005A2A39">
      <w:pPr>
        <w:spacing w:after="60"/>
        <w:ind w:left="1555" w:hanging="1555"/>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6E0348A5" w14:textId="77777777" w:rsidR="009C0564" w:rsidRPr="00820647" w:rsidRDefault="009C0564" w:rsidP="005A2A39">
      <w:pPr>
        <w:pBdr>
          <w:bottom w:val="single" w:sz="4" w:space="1" w:color="auto"/>
        </w:pBdr>
        <w:spacing w:after="0"/>
        <w:rPr>
          <w:b/>
          <w:kern w:val="2"/>
          <w:sz w:val="16"/>
          <w:szCs w:val="16"/>
          <w:lang w:eastAsia="zh-CN"/>
        </w:rPr>
      </w:pPr>
    </w:p>
    <w:p w14:paraId="1BACCFD7" w14:textId="784EB923" w:rsidR="003746D6" w:rsidRDefault="009C0564" w:rsidP="005A2A39">
      <w:pPr>
        <w:pStyle w:val="Heading1"/>
      </w:pPr>
      <w:bookmarkStart w:id="0" w:name="_Ref124589705"/>
      <w:bookmarkStart w:id="1" w:name="_Ref129681862"/>
      <w:r w:rsidRPr="00820647">
        <w:t>Introduction</w:t>
      </w:r>
      <w:bookmarkEnd w:id="0"/>
      <w:bookmarkEnd w:id="1"/>
    </w:p>
    <w:p w14:paraId="63DBE5C8" w14:textId="2250F676" w:rsidR="00FC6A87" w:rsidRDefault="006B7B12" w:rsidP="005A2A39">
      <w:pPr>
        <w:rPr>
          <w:lang w:eastAsia="zh-CN"/>
        </w:rPr>
      </w:pPr>
      <w:r>
        <w:rPr>
          <w:rFonts w:hint="eastAsia"/>
          <w:lang w:eastAsia="zh-CN"/>
        </w:rPr>
        <w:t>In</w:t>
      </w:r>
      <w:r>
        <w:rPr>
          <w:lang w:eastAsia="zh-CN"/>
        </w:rPr>
        <w:t xml:space="preserve"> last meeting</w:t>
      </w:r>
      <w:r w:rsidR="00BD6314">
        <w:rPr>
          <w:lang w:eastAsia="zh-CN"/>
        </w:rPr>
        <w:t xml:space="preserve">, </w:t>
      </w:r>
      <w:r w:rsidR="007A2DF8">
        <w:rPr>
          <w:lang w:eastAsia="zh-CN"/>
        </w:rPr>
        <w:t>there was good progress</w:t>
      </w:r>
      <w:r w:rsidR="00BD6314">
        <w:rPr>
          <w:lang w:eastAsia="zh-CN"/>
        </w:rPr>
        <w:t xml:space="preserve"> on enhancements of CSI acquisition </w:t>
      </w:r>
      <w:r>
        <w:rPr>
          <w:lang w:eastAsia="zh-CN"/>
        </w:rPr>
        <w:t xml:space="preserve">for CJT and mobility </w:t>
      </w:r>
      <w:r w:rsidR="007A2DF8">
        <w:rPr>
          <w:lang w:eastAsia="zh-CN"/>
        </w:rPr>
        <w:t>with</w:t>
      </w:r>
      <w:r w:rsidR="007830A0">
        <w:rPr>
          <w:lang w:eastAsia="zh-CN"/>
        </w:rPr>
        <w:t xml:space="preserve"> </w:t>
      </w:r>
      <w:r w:rsidR="007A2DF8">
        <w:rPr>
          <w:lang w:eastAsia="zh-CN"/>
        </w:rPr>
        <w:t xml:space="preserve">agreements </w:t>
      </w:r>
      <w:r w:rsidR="00273EC6">
        <w:rPr>
          <w:lang w:eastAsia="zh-CN"/>
        </w:rPr>
        <w:t>agreed</w:t>
      </w:r>
      <w:r w:rsidR="00273EC6" w:rsidRPr="00F53C10">
        <w:rPr>
          <w:lang w:eastAsia="zh-CN"/>
        </w:rPr>
        <w:t xml:space="preserve"> [</w:t>
      </w:r>
      <w:r w:rsidR="00FC6A87">
        <w:rPr>
          <w:lang w:eastAsia="zh-CN"/>
        </w:rPr>
        <w:t>1</w:t>
      </w:r>
      <w:r w:rsidR="00FC6A87" w:rsidRPr="00F53C10">
        <w:rPr>
          <w:lang w:eastAsia="zh-CN"/>
        </w:rPr>
        <w:t>]</w:t>
      </w:r>
      <w:r w:rsidR="007830A0">
        <w:rPr>
          <w:lang w:eastAsia="zh-CN"/>
        </w:rPr>
        <w:t>.</w:t>
      </w:r>
      <w:r w:rsidR="00FC6A87">
        <w:rPr>
          <w:lang w:eastAsia="zh-CN"/>
        </w:rPr>
        <w:t xml:space="preserve"> </w:t>
      </w:r>
    </w:p>
    <w:p w14:paraId="52050B24" w14:textId="07955C06" w:rsidR="00947013" w:rsidRPr="00E164E8" w:rsidRDefault="00FC6A87" w:rsidP="005A2A39">
      <w:pPr>
        <w:rPr>
          <w:lang w:eastAsia="zh-CN"/>
        </w:rPr>
      </w:pPr>
      <w:r w:rsidRPr="00E0279E">
        <w:t>I</w:t>
      </w:r>
      <w:r w:rsidR="002111A6">
        <w:t xml:space="preserve">n this contribution, we discuss </w:t>
      </w:r>
      <w:r w:rsidR="00840AFB">
        <w:t xml:space="preserve">the </w:t>
      </w:r>
      <w:r w:rsidR="002111A6">
        <w:t>CSI enhancement for CJT and mobility.</w:t>
      </w:r>
    </w:p>
    <w:p w14:paraId="7E9F8B01" w14:textId="3BF7DE92" w:rsidR="00EF46AD" w:rsidRDefault="00345DBB" w:rsidP="005A2A39">
      <w:pPr>
        <w:pStyle w:val="Heading1"/>
        <w:rPr>
          <w:lang w:eastAsia="zh-CN"/>
        </w:rPr>
      </w:pPr>
      <w:bookmarkStart w:id="2" w:name="_Ref129681832"/>
      <w:r w:rsidRPr="00C97797">
        <w:rPr>
          <w:lang w:eastAsia="zh-CN"/>
        </w:rPr>
        <w:t>CSI enhancement for coherent JT</w:t>
      </w:r>
    </w:p>
    <w:p w14:paraId="000BF0C9" w14:textId="77777777" w:rsidR="000165B1" w:rsidRDefault="000165B1" w:rsidP="001F3C10">
      <w:pPr>
        <w:pStyle w:val="Heading2"/>
        <w:numPr>
          <w:ilvl w:val="1"/>
          <w:numId w:val="9"/>
        </w:numPr>
        <w:rPr>
          <w:lang w:eastAsia="zh-CN"/>
        </w:rPr>
      </w:pPr>
      <w:r>
        <w:rPr>
          <w:lang w:eastAsia="zh-CN"/>
        </w:rPr>
        <w:t>FD basis selection and indication</w:t>
      </w:r>
    </w:p>
    <w:tbl>
      <w:tblPr>
        <w:tblStyle w:val="TableGrid"/>
        <w:tblW w:w="0" w:type="auto"/>
        <w:tblLook w:val="04A0" w:firstRow="1" w:lastRow="0" w:firstColumn="1" w:lastColumn="0" w:noHBand="0" w:noVBand="1"/>
      </w:tblPr>
      <w:tblGrid>
        <w:gridCol w:w="9307"/>
      </w:tblGrid>
      <w:tr w:rsidR="000165B1" w14:paraId="21EB60C0" w14:textId="77777777" w:rsidTr="000165B1">
        <w:tc>
          <w:tcPr>
            <w:tcW w:w="9307" w:type="dxa"/>
            <w:tcBorders>
              <w:top w:val="single" w:sz="4" w:space="0" w:color="auto"/>
              <w:left w:val="single" w:sz="4" w:space="0" w:color="auto"/>
              <w:bottom w:val="single" w:sz="4" w:space="0" w:color="auto"/>
              <w:right w:val="single" w:sz="4" w:space="0" w:color="auto"/>
            </w:tcBorders>
          </w:tcPr>
          <w:p w14:paraId="69DED54C" w14:textId="377A4ACD" w:rsidR="006609F8" w:rsidRPr="00111B85" w:rsidRDefault="006609F8" w:rsidP="006609F8">
            <w:pPr>
              <w:rPr>
                <w:b/>
                <w:bCs/>
                <w:highlight w:val="green"/>
                <w:lang w:val="en-CA" w:eastAsia="x-none"/>
              </w:rPr>
            </w:pPr>
            <w:r w:rsidRPr="00111B85">
              <w:rPr>
                <w:b/>
                <w:bCs/>
                <w:highlight w:val="green"/>
                <w:lang w:val="en-CA" w:eastAsia="x-none"/>
              </w:rPr>
              <w:t>Agreement</w:t>
            </w:r>
          </w:p>
          <w:p w14:paraId="24A9C20B" w14:textId="77777777" w:rsidR="006609F8" w:rsidRPr="007A2836" w:rsidRDefault="006609F8" w:rsidP="006609F8">
            <w:pPr>
              <w:rPr>
                <w:szCs w:val="18"/>
                <w:lang w:eastAsia="zh-CN"/>
              </w:rPr>
            </w:pPr>
            <w:r w:rsidRPr="007A2836">
              <w:rPr>
                <w:szCs w:val="18"/>
              </w:rPr>
              <w:t xml:space="preserve">On the Type-II codebook refinement for CJT mTRP, </w:t>
            </w:r>
            <w:r w:rsidRPr="007A2836">
              <w:rPr>
                <w:i/>
                <w:szCs w:val="18"/>
              </w:rPr>
              <w:t>for mode-1</w:t>
            </w:r>
            <w:r w:rsidRPr="007A2836">
              <w:rPr>
                <w:szCs w:val="18"/>
              </w:rPr>
              <w:t xml:space="preserve">, down select (in RAN1#112) </w:t>
            </w:r>
            <w:r w:rsidRPr="007A2836">
              <w:rPr>
                <w:szCs w:val="18"/>
                <w:u w:val="single"/>
              </w:rPr>
              <w:t>only one</w:t>
            </w:r>
            <w:r w:rsidRPr="007A2836">
              <w:rPr>
                <w:szCs w:val="18"/>
              </w:rPr>
              <w:t xml:space="preserve"> from the following schemes</w:t>
            </w:r>
          </w:p>
          <w:p w14:paraId="1F85D606" w14:textId="77777777" w:rsidR="006609F8" w:rsidRPr="007A2836" w:rsidRDefault="006609F8" w:rsidP="001F3C10">
            <w:pPr>
              <w:numPr>
                <w:ilvl w:val="0"/>
                <w:numId w:val="10"/>
              </w:numPr>
              <w:autoSpaceDE/>
              <w:autoSpaceDN/>
              <w:adjustRightInd/>
              <w:spacing w:after="0"/>
              <w:jc w:val="left"/>
              <w:rPr>
                <w:szCs w:val="18"/>
                <w:lang w:eastAsia="x-none"/>
              </w:rPr>
            </w:pPr>
            <w:r w:rsidRPr="007A2836">
              <w:rPr>
                <w:szCs w:val="18"/>
                <w:lang w:eastAsia="x-none"/>
              </w:rPr>
              <w:t xml:space="preserve">Alt1. The use of per-CSI-RS-resource FD basis selection offset (relative to a reference CSI-RS resource) for independent FD basis selection across N CSI-RS resources. </w:t>
            </w:r>
          </w:p>
          <w:p w14:paraId="6C70563B" w14:textId="77777777" w:rsidR="006609F8" w:rsidRPr="007A2836" w:rsidRDefault="006609F8" w:rsidP="001F3C10">
            <w:pPr>
              <w:numPr>
                <w:ilvl w:val="1"/>
                <w:numId w:val="10"/>
              </w:numPr>
              <w:autoSpaceDE/>
              <w:autoSpaceDN/>
              <w:adjustRightInd/>
              <w:spacing w:after="0"/>
              <w:jc w:val="left"/>
              <w:rPr>
                <w:szCs w:val="18"/>
                <w:lang w:eastAsia="x-none"/>
              </w:rPr>
            </w:pPr>
            <w:r w:rsidRPr="007A2836">
              <w:rPr>
                <w:szCs w:val="18"/>
                <w:lang w:eastAsia="x-none"/>
              </w:rPr>
              <w:t xml:space="preserve">Example formulation: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r>
                <w:rPr>
                  <w:rFonts w:ascii="Cambria Math" w:eastAsia="Malgun Gothic" w:hAnsi="Cambria Math"/>
                  <w:szCs w:val="18"/>
                </w:rPr>
                <m:t>=</m:t>
              </m:r>
              <m:r>
                <m:rPr>
                  <m:sty m:val="p"/>
                </m:rPr>
                <w:rPr>
                  <w:rFonts w:ascii="Cambria Math" w:eastAsia="Malgun Gothic" w:hAnsi="Cambria Math"/>
                  <w:szCs w:val="18"/>
                </w:rPr>
                <m:t>diag</m:t>
              </m:r>
              <m:r>
                <w:rPr>
                  <w:rFonts w:ascii="Cambria Math" w:eastAsia="Malgun Gothic" w:hAnsi="Cambria Math"/>
                  <w:szCs w:val="18"/>
                </w:rPr>
                <m:t>(</m:t>
              </m:r>
              <m:sSup>
                <m:sSupPr>
                  <m:ctrlPr>
                    <w:rPr>
                      <w:rFonts w:ascii="Cambria Math" w:eastAsia="Malgun Gothic" w:hAnsi="Cambria Math"/>
                      <w:i/>
                      <w:iCs/>
                      <w:szCs w:val="18"/>
                    </w:rPr>
                  </m:ctrlPr>
                </m:sSupPr>
                <m:e>
                  <m:d>
                    <m:dPr>
                      <m:begChr m:val="["/>
                      <m:endChr m:val="]"/>
                      <m:ctrlPr>
                        <w:rPr>
                          <w:rFonts w:ascii="Cambria Math" w:eastAsia="Malgun Gothic" w:hAnsi="Cambria Math"/>
                          <w:i/>
                          <w:szCs w:val="18"/>
                        </w:rPr>
                      </m:ctrlPr>
                    </m:dPr>
                    <m:e>
                      <m:r>
                        <w:rPr>
                          <w:rFonts w:ascii="Cambria Math" w:eastAsia="Malgun Gothic" w:hAnsi="Cambria Math"/>
                          <w:szCs w:val="18"/>
                        </w:rPr>
                        <m:t>1</m:t>
                      </m:r>
                      <m:sSup>
                        <m:sSupPr>
                          <m:ctrlPr>
                            <w:rPr>
                              <w:rFonts w:ascii="Cambria Math" w:eastAsia="Malgun Gothic" w:hAnsi="Cambria Math"/>
                              <w:i/>
                              <w:iCs/>
                              <w:szCs w:val="18"/>
                            </w:rPr>
                          </m:ctrlPr>
                        </m:sSupPr>
                        <m:e>
                          <m:r>
                            <w:rPr>
                              <w:rFonts w:ascii="Cambria Math" w:eastAsia="Malgun Gothic" w:hAnsi="Cambria Math"/>
                              <w:szCs w:val="18"/>
                            </w:rPr>
                            <m:t xml:space="preserve"> 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sup>
                      </m:sSup>
                      <m:r>
                        <w:rPr>
                          <w:rFonts w:ascii="Cambria Math" w:eastAsia="Malgun Gothic" w:hAnsi="Cambria Math"/>
                          <w:szCs w:val="18"/>
                        </w:rPr>
                        <m:t xml:space="preserve">…. </m:t>
                      </m:r>
                      <m:sSup>
                        <m:sSupPr>
                          <m:ctrlPr>
                            <w:rPr>
                              <w:rFonts w:ascii="Cambria Math" w:eastAsia="Malgun Gothic" w:hAnsi="Cambria Math"/>
                              <w:i/>
                              <w:iCs/>
                              <w:szCs w:val="18"/>
                            </w:rPr>
                          </m:ctrlPr>
                        </m:sSupPr>
                        <m:e>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sSub>
                                <m:sSubPr>
                                  <m:ctrlPr>
                                    <w:rPr>
                                      <w:rFonts w:ascii="Cambria Math" w:eastAsia="Malgun Gothic" w:hAnsi="Cambria Math"/>
                                      <w:i/>
                                      <w:szCs w:val="18"/>
                                    </w:rPr>
                                  </m:ctrlPr>
                                </m:sSubPr>
                                <m:e>
                                  <m:r>
                                    <w:rPr>
                                      <w:rFonts w:ascii="Cambria Math" w:eastAsia="Malgun Gothic" w:hAnsi="Cambria Math"/>
                                      <w:szCs w:val="18"/>
                                    </w:rPr>
                                    <m:t>(N</m:t>
                                  </m:r>
                                </m:e>
                                <m:sub>
                                  <m:r>
                                    <w:rPr>
                                      <w:rFonts w:ascii="Cambria Math" w:eastAsia="Malgun Gothic" w:hAnsi="Cambria Math"/>
                                      <w:szCs w:val="18"/>
                                    </w:rPr>
                                    <m:t>3</m:t>
                                  </m:r>
                                </m:sub>
                              </m:sSub>
                              <m:r>
                                <w:rPr>
                                  <w:rFonts w:ascii="Cambria Math" w:eastAsia="Malgun Gothic" w:hAnsi="Cambria Math"/>
                                  <w:szCs w:val="18"/>
                                </w:rPr>
                                <m:t>-1)φ</m:t>
                              </m:r>
                            </m:e>
                            <m:sub>
                              <m:r>
                                <w:rPr>
                                  <w:rFonts w:ascii="Cambria Math" w:eastAsia="Malgun Gothic" w:hAnsi="Cambria Math"/>
                                  <w:szCs w:val="18"/>
                                </w:rPr>
                                <m:t>n</m:t>
                              </m:r>
                            </m:sub>
                          </m:sSub>
                        </m:sup>
                      </m:sSup>
                      <m:ctrlPr>
                        <w:rPr>
                          <w:rFonts w:ascii="Cambria Math" w:eastAsia="Malgun Gothic" w:hAnsi="Cambria Math"/>
                          <w:i/>
                          <w:iCs/>
                          <w:szCs w:val="18"/>
                        </w:rPr>
                      </m:ctrlPr>
                    </m:e>
                  </m:d>
                </m:e>
                <m:sup/>
              </m:sSup>
              <m:r>
                <w:rPr>
                  <w:rFonts w:ascii="Cambria Math" w:eastAsia="Malgun Gothic" w:hAnsi="Cambria Math"/>
                  <w:szCs w:val="18"/>
                </w:rPr>
                <m:t>)</m:t>
              </m:r>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7A2836">
              <w:rPr>
                <w:iCs/>
                <w:szCs w:val="18"/>
                <w:lang w:eastAsia="x-none"/>
              </w:rPr>
              <w:t xml:space="preserve"> where </w:t>
            </w:r>
            <m:oMath>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oMath>
            <w:r w:rsidRPr="007A2836">
              <w:rPr>
                <w:iCs/>
                <w:szCs w:val="18"/>
                <w:lang w:eastAsia="x-none"/>
              </w:rPr>
              <w:t xml:space="preserve"> is the FD basis selection offset for CSI-RS resource </w:t>
            </w:r>
            <w:r w:rsidRPr="007A2836">
              <w:rPr>
                <w:i/>
                <w:iCs/>
                <w:szCs w:val="18"/>
                <w:lang w:eastAsia="x-none"/>
              </w:rPr>
              <w:t>n</w:t>
            </w:r>
            <w:r w:rsidRPr="007A2836">
              <w:rPr>
                <w:iCs/>
                <w:szCs w:val="18"/>
                <w:lang w:eastAsia="x-none"/>
              </w:rPr>
              <w:t xml:space="preserve"> relative to a reference CSI-RS resource </w:t>
            </w:r>
            <m:oMath>
              <m:acc>
                <m:accPr>
                  <m:chr m:val="̃"/>
                  <m:ctrlPr>
                    <w:rPr>
                      <w:rFonts w:ascii="Cambria Math" w:eastAsia="Malgun Gothic" w:hAnsi="Cambria Math"/>
                      <w:i/>
                      <w:iCs/>
                      <w:szCs w:val="18"/>
                    </w:rPr>
                  </m:ctrlPr>
                </m:accPr>
                <m:e>
                  <m:r>
                    <w:rPr>
                      <w:rFonts w:ascii="Cambria Math" w:eastAsia="Malgun Gothic" w:hAnsi="Cambria Math"/>
                      <w:szCs w:val="18"/>
                    </w:rPr>
                    <m:t>n</m:t>
                  </m:r>
                </m:e>
              </m:acc>
            </m:oMath>
            <w:r w:rsidRPr="007A2836">
              <w:rPr>
                <w:iCs/>
                <w:szCs w:val="18"/>
                <w:lang w:eastAsia="x-none"/>
              </w:rPr>
              <w:t xml:space="preserve"> with </w:t>
            </w:r>
            <m:oMath>
              <m:sSub>
                <m:sSubPr>
                  <m:ctrlPr>
                    <w:rPr>
                      <w:rFonts w:ascii="Cambria Math" w:eastAsia="Malgun Gothic" w:hAnsi="Cambria Math"/>
                      <w:i/>
                      <w:iCs/>
                      <w:szCs w:val="18"/>
                    </w:rPr>
                  </m:ctrlPr>
                </m:sSubPr>
                <m:e>
                  <m:r>
                    <w:rPr>
                      <w:rFonts w:ascii="Cambria Math" w:eastAsia="Malgun Gothic" w:hAnsi="Cambria Math"/>
                      <w:szCs w:val="18"/>
                    </w:rPr>
                    <m:t>φ</m:t>
                  </m:r>
                </m:e>
                <m:sub>
                  <m:acc>
                    <m:accPr>
                      <m:chr m:val="̃"/>
                      <m:ctrlPr>
                        <w:rPr>
                          <w:rFonts w:ascii="Cambria Math" w:eastAsia="Malgun Gothic" w:hAnsi="Cambria Math"/>
                          <w:i/>
                          <w:iCs/>
                          <w:szCs w:val="18"/>
                        </w:rPr>
                      </m:ctrlPr>
                    </m:accPr>
                    <m:e>
                      <m:r>
                        <w:rPr>
                          <w:rFonts w:ascii="Cambria Math" w:eastAsia="Malgun Gothic" w:hAnsi="Cambria Math"/>
                          <w:szCs w:val="18"/>
                        </w:rPr>
                        <m:t>n</m:t>
                      </m:r>
                    </m:e>
                  </m:acc>
                </m:sub>
              </m:sSub>
              <m:r>
                <w:rPr>
                  <w:rFonts w:ascii="Cambria Math" w:eastAsia="Malgun Gothic" w:hAnsi="Cambria Math"/>
                  <w:szCs w:val="18"/>
                </w:rPr>
                <m:t>=0</m:t>
              </m:r>
            </m:oMath>
            <w:r w:rsidRPr="007A2836">
              <w:rPr>
                <w:szCs w:val="18"/>
                <w:lang w:eastAsia="x-none"/>
              </w:rPr>
              <w:t xml:space="preserve">, and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7A2836">
              <w:rPr>
                <w:iCs/>
                <w:szCs w:val="18"/>
                <w:lang w:eastAsia="x-none"/>
              </w:rPr>
              <w:t xml:space="preserve"> </w:t>
            </w:r>
            <w:r w:rsidRPr="007A2836">
              <w:rPr>
                <w:szCs w:val="18"/>
                <w:lang w:eastAsia="x-none"/>
              </w:rPr>
              <w:t xml:space="preserve">is commonly selected across N CSI-RS resources </w:t>
            </w:r>
          </w:p>
          <w:p w14:paraId="2CA8FC29" w14:textId="77777777" w:rsidR="006609F8" w:rsidRPr="007A2836" w:rsidRDefault="006609F8" w:rsidP="001F3C10">
            <w:pPr>
              <w:numPr>
                <w:ilvl w:val="0"/>
                <w:numId w:val="11"/>
              </w:numPr>
              <w:autoSpaceDE/>
              <w:autoSpaceDN/>
              <w:adjustRightInd/>
              <w:spacing w:after="0"/>
              <w:jc w:val="left"/>
              <w:rPr>
                <w:szCs w:val="18"/>
                <w:lang w:eastAsia="x-none"/>
              </w:rPr>
            </w:pPr>
            <w:r w:rsidRPr="007A2836">
              <w:rPr>
                <w:szCs w:val="18"/>
                <w:lang w:eastAsia="x-none"/>
              </w:rPr>
              <w:t xml:space="preserve">Alt2.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oMath>
            <w:r w:rsidRPr="007A2836">
              <w:rPr>
                <w:iCs/>
                <w:szCs w:val="18"/>
                <w:lang w:eastAsia="x-none"/>
              </w:rPr>
              <w:t xml:space="preserve"> independently selected across </w:t>
            </w:r>
            <w:r w:rsidRPr="007A2836">
              <w:rPr>
                <w:szCs w:val="18"/>
                <w:lang w:eastAsia="x-none"/>
              </w:rPr>
              <w:t>N CSI-RS resources (without any per-CSI-RS-resource FD basis selection offset)</w:t>
            </w:r>
          </w:p>
          <w:p w14:paraId="69DE8BEE" w14:textId="77777777" w:rsidR="006609F8" w:rsidRPr="007A2836" w:rsidRDefault="006609F8" w:rsidP="006609F8">
            <w:pPr>
              <w:rPr>
                <w:szCs w:val="18"/>
              </w:rPr>
            </w:pPr>
            <w:r w:rsidRPr="007A2836">
              <w:rPr>
                <w:szCs w:val="18"/>
              </w:rPr>
              <w:t>For all the above alternatives, the legacy FD basis selection indication scheme is applied on each selected FD basis.</w:t>
            </w:r>
          </w:p>
          <w:p w14:paraId="19AB1DE7" w14:textId="77777777" w:rsidR="006609F8" w:rsidRPr="007A2836" w:rsidRDefault="006609F8" w:rsidP="006609F8">
            <w:pPr>
              <w:rPr>
                <w:szCs w:val="18"/>
              </w:rPr>
            </w:pPr>
            <w:r w:rsidRPr="007A2836">
              <w:rPr>
                <w:szCs w:val="18"/>
              </w:rPr>
              <w:t>Note: Per previous agreements, the number of selected FD basis vectors (</w:t>
            </w:r>
            <w:proofErr w:type="spellStart"/>
            <w:r w:rsidRPr="007A2836">
              <w:rPr>
                <w:szCs w:val="18"/>
              </w:rPr>
              <w:t>M</w:t>
            </w:r>
            <w:r w:rsidRPr="007A2836">
              <w:rPr>
                <w:szCs w:val="18"/>
                <w:vertAlign w:val="subscript"/>
              </w:rPr>
              <w:t>v</w:t>
            </w:r>
            <w:proofErr w:type="spellEnd"/>
            <w:r w:rsidRPr="007A2836">
              <w:rPr>
                <w:szCs w:val="18"/>
              </w:rPr>
              <w:t>/</w:t>
            </w:r>
            <w:proofErr w:type="spellStart"/>
            <w:r w:rsidRPr="007A2836">
              <w:rPr>
                <w:szCs w:val="18"/>
              </w:rPr>
              <w:t>p</w:t>
            </w:r>
            <w:r w:rsidRPr="007A2836">
              <w:rPr>
                <w:szCs w:val="18"/>
                <w:vertAlign w:val="subscript"/>
              </w:rPr>
              <w:t>v</w:t>
            </w:r>
            <w:proofErr w:type="spellEnd"/>
            <w:r w:rsidRPr="007A2836">
              <w:rPr>
                <w:szCs w:val="18"/>
              </w:rPr>
              <w:t xml:space="preserve"> or M) is gNB-configured via higher-layer signaling and common across the N CSI-RS resources</w:t>
            </w:r>
          </w:p>
          <w:p w14:paraId="0ADB80DD" w14:textId="77777777" w:rsidR="000165B1" w:rsidRPr="006609F8" w:rsidRDefault="000165B1" w:rsidP="005A2A39">
            <w:pPr>
              <w:autoSpaceDE/>
              <w:adjustRightInd/>
              <w:spacing w:after="0"/>
              <w:rPr>
                <w:color w:val="3333FF"/>
                <w:sz w:val="28"/>
                <w:lang w:eastAsia="zh-CN"/>
              </w:rPr>
            </w:pPr>
          </w:p>
        </w:tc>
      </w:tr>
    </w:tbl>
    <w:p w14:paraId="5DEB5DA5" w14:textId="77777777" w:rsidR="000165B1" w:rsidRDefault="000165B1" w:rsidP="005A2A39">
      <w:pPr>
        <w:rPr>
          <w:lang w:eastAsia="zh-CN"/>
        </w:rPr>
      </w:pPr>
    </w:p>
    <w:p w14:paraId="72FDD4F6" w14:textId="392C0A1A" w:rsidR="000165B1" w:rsidRDefault="006D1AC6" w:rsidP="005A2A39">
      <w:pPr>
        <w:rPr>
          <w:lang w:eastAsia="zh-CN"/>
        </w:rPr>
      </w:pPr>
      <w:r>
        <w:rPr>
          <w:lang w:eastAsia="zh-CN"/>
        </w:rPr>
        <w:t>For CJT</w:t>
      </w:r>
      <w:r w:rsidR="000165B1">
        <w:rPr>
          <w:lang w:eastAsia="zh-CN"/>
        </w:rPr>
        <w:t xml:space="preserve">, both mode-1 (independent FD basis selection across TRPs) and mode-2 (joint/common FD basis selection across TRPs) codebook have been agreed. </w:t>
      </w:r>
      <w:r w:rsidR="0089771D">
        <w:rPr>
          <w:lang w:eastAsia="zh-CN"/>
        </w:rPr>
        <w:t>Because</w:t>
      </w:r>
      <w:r w:rsidR="000165B1">
        <w:rPr>
          <w:lang w:eastAsia="zh-CN"/>
        </w:rPr>
        <w:t xml:space="preserve"> TRPs, especially inter-site TRPs, have different delay property and have different FD basis distribution, mode-1 codebook with TRP-independent FD basis selection </w:t>
      </w:r>
      <w:r w:rsidR="0019033C">
        <w:rPr>
          <w:lang w:eastAsia="zh-CN"/>
        </w:rPr>
        <w:t>is</w:t>
      </w:r>
      <w:r w:rsidR="00030731">
        <w:rPr>
          <w:lang w:eastAsia="zh-CN"/>
        </w:rPr>
        <w:t xml:space="preserve"> more flexible and</w:t>
      </w:r>
      <w:r w:rsidR="000165B1">
        <w:rPr>
          <w:lang w:eastAsia="zh-CN"/>
        </w:rPr>
        <w:t xml:space="preserve"> applicable to a wider range of scenarios.</w:t>
      </w:r>
      <w:r w:rsidR="00782632">
        <w:rPr>
          <w:rFonts w:hint="eastAsia"/>
          <w:lang w:eastAsia="zh-CN"/>
        </w:rPr>
        <w:t xml:space="preserve"> </w:t>
      </w:r>
      <w:r w:rsidR="0019033C">
        <w:rPr>
          <w:lang w:eastAsia="zh-CN"/>
        </w:rPr>
        <w:t xml:space="preserve">In last meeting, </w:t>
      </w:r>
      <w:r w:rsidR="00762CD7">
        <w:rPr>
          <w:lang w:eastAsia="zh-CN"/>
        </w:rPr>
        <w:t>the</w:t>
      </w:r>
      <w:r w:rsidR="000165B1">
        <w:rPr>
          <w:lang w:eastAsia="zh-CN"/>
        </w:rPr>
        <w:t xml:space="preserve"> alternatives </w:t>
      </w:r>
      <w:r w:rsidR="00FF5367">
        <w:rPr>
          <w:lang w:eastAsia="zh-CN"/>
        </w:rPr>
        <w:t xml:space="preserve">have </w:t>
      </w:r>
      <w:r w:rsidR="000165B1">
        <w:rPr>
          <w:lang w:eastAsia="zh-CN"/>
        </w:rPr>
        <w:t xml:space="preserve">been </w:t>
      </w:r>
      <w:r w:rsidR="00116D5E">
        <w:rPr>
          <w:lang w:eastAsia="zh-CN"/>
        </w:rPr>
        <w:t xml:space="preserve">down-selected </w:t>
      </w:r>
      <w:r w:rsidR="00762CD7">
        <w:rPr>
          <w:lang w:eastAsia="zh-CN"/>
        </w:rPr>
        <w:t>to two</w:t>
      </w:r>
      <w:r w:rsidR="00FF5367">
        <w:rPr>
          <w:lang w:eastAsia="zh-CN"/>
        </w:rPr>
        <w:t xml:space="preserve"> </w:t>
      </w:r>
      <w:r w:rsidR="000165B1">
        <w:rPr>
          <w:lang w:eastAsia="zh-CN"/>
        </w:rPr>
        <w:t>for mode-1.</w:t>
      </w:r>
    </w:p>
    <w:p w14:paraId="0EDFC5B3" w14:textId="7B13F833" w:rsidR="000165B1" w:rsidRDefault="00B415DD" w:rsidP="005A2A39">
      <w:pPr>
        <w:rPr>
          <w:lang w:eastAsia="zh-CN"/>
        </w:rPr>
      </w:pPr>
      <w:r>
        <w:rPr>
          <w:lang w:eastAsia="zh-CN"/>
        </w:rPr>
        <w:t xml:space="preserve">With </w:t>
      </w:r>
      <w:r w:rsidR="000165B1">
        <w:rPr>
          <w:lang w:eastAsia="zh-CN"/>
        </w:rPr>
        <w:t xml:space="preserve">Alt1, TRP-common </w:t>
      </w:r>
      <w:proofErr w:type="spellStart"/>
      <w:r w:rsidR="000165B1">
        <w:rPr>
          <w:lang w:eastAsia="zh-CN"/>
        </w:rPr>
        <w:t>W</w:t>
      </w:r>
      <w:r w:rsidR="000165B1" w:rsidRPr="00C52FD9">
        <w:rPr>
          <w:i/>
          <w:vertAlign w:val="subscript"/>
          <w:lang w:eastAsia="zh-CN"/>
        </w:rPr>
        <w:t>f</w:t>
      </w:r>
      <w:proofErr w:type="spellEnd"/>
      <w:r w:rsidR="000165B1">
        <w:rPr>
          <w:lang w:eastAsia="zh-CN"/>
        </w:rPr>
        <w:t xml:space="preserve"> selection can be achieved by relative FD basis shifting and </w:t>
      </w:r>
      <w:r w:rsidR="00C05B73">
        <w:rPr>
          <w:lang w:eastAsia="zh-CN"/>
        </w:rPr>
        <w:t>can have</w:t>
      </w:r>
      <w:r w:rsidR="000165B1">
        <w:rPr>
          <w:lang w:eastAsia="zh-CN"/>
        </w:rPr>
        <w:t xml:space="preserve"> overhead reduction for FD basis selection indication. However, Alt1 is too restrictive since the delay profile may be still different even if the dominant FD basis vectors are aligned. </w:t>
      </w:r>
      <w:r w:rsidR="00FB0270">
        <w:rPr>
          <w:lang w:eastAsia="zh-CN"/>
        </w:rPr>
        <w:t xml:space="preserve">As a result, </w:t>
      </w:r>
      <w:r w:rsidR="000165B1">
        <w:rPr>
          <w:lang w:eastAsia="zh-CN"/>
        </w:rPr>
        <w:t xml:space="preserve">it will result in a performance degradation. </w:t>
      </w:r>
      <w:r w:rsidR="00F60B88">
        <w:rPr>
          <w:lang w:eastAsia="zh-CN"/>
        </w:rPr>
        <w:t xml:space="preserve">Besides, Alt1 </w:t>
      </w:r>
      <w:r w:rsidR="00FB0270">
        <w:rPr>
          <w:lang w:eastAsia="zh-CN"/>
        </w:rPr>
        <w:t>has</w:t>
      </w:r>
      <w:r w:rsidR="00F60B88">
        <w:rPr>
          <w:lang w:eastAsia="zh-CN"/>
        </w:rPr>
        <w:t xml:space="preserve"> more complexity than Alt2 for UE processing, since it is need</w:t>
      </w:r>
      <w:r w:rsidR="00A738FD">
        <w:rPr>
          <w:lang w:eastAsia="zh-CN"/>
        </w:rPr>
        <w:t>ed</w:t>
      </w:r>
      <w:r w:rsidR="00F60B88">
        <w:rPr>
          <w:lang w:eastAsia="zh-CN"/>
        </w:rPr>
        <w:t xml:space="preserve"> to search over different sets of TRP-common </w:t>
      </w:r>
      <w:proofErr w:type="spellStart"/>
      <w:r w:rsidR="00F60B88">
        <w:rPr>
          <w:lang w:eastAsia="zh-CN"/>
        </w:rPr>
        <w:t>W</w:t>
      </w:r>
      <w:r w:rsidR="00F60B88" w:rsidRPr="00C52FD9">
        <w:rPr>
          <w:i/>
          <w:vertAlign w:val="subscript"/>
          <w:lang w:eastAsia="zh-CN"/>
        </w:rPr>
        <w:t>f</w:t>
      </w:r>
      <w:proofErr w:type="spellEnd"/>
      <w:r w:rsidR="00F60B88">
        <w:rPr>
          <w:lang w:eastAsia="zh-CN"/>
        </w:rPr>
        <w:t xml:space="preserve"> across TRPs.</w:t>
      </w:r>
    </w:p>
    <w:p w14:paraId="39B01FE5" w14:textId="16AB26F3" w:rsidR="000165B1" w:rsidRDefault="000165B1" w:rsidP="005A2A39">
      <w:pPr>
        <w:spacing w:after="0"/>
        <w:rPr>
          <w:lang w:eastAsia="zh-CN"/>
        </w:rPr>
      </w:pPr>
      <w:r>
        <w:rPr>
          <w:lang w:eastAsia="zh-CN"/>
        </w:rPr>
        <w:t xml:space="preserve">Alt 2 can be seen as a baseline for mode-1 with TRP-independent FD basis selection. However, since the strongest FD basis vector of N-1 TRPs other than SCI-associated TRP is not remapped to index 0, </w:t>
      </w:r>
      <w:r>
        <w:rPr>
          <w:rFonts w:cs="Times"/>
          <w:szCs w:val="20"/>
        </w:rPr>
        <w:t>legacy FD basis selection indication scheme need</w:t>
      </w:r>
      <w:r w:rsidR="00243714">
        <w:rPr>
          <w:rFonts w:cs="Times"/>
          <w:szCs w:val="20"/>
        </w:rPr>
        <w:t>s</w:t>
      </w:r>
      <w:r>
        <w:rPr>
          <w:rFonts w:cs="Times"/>
          <w:szCs w:val="20"/>
        </w:rPr>
        <w:t xml:space="preserve"> to be slightly modified</w:t>
      </w:r>
      <w:r>
        <w:rPr>
          <w:lang w:eastAsia="zh-CN"/>
        </w:rPr>
        <w:t xml:space="preserve"> especially for the window based scheme. </w:t>
      </w:r>
    </w:p>
    <w:p w14:paraId="34C4730D" w14:textId="77777777" w:rsidR="000165B1" w:rsidRDefault="000165B1" w:rsidP="001F3C10">
      <w:pPr>
        <w:numPr>
          <w:ilvl w:val="0"/>
          <w:numId w:val="12"/>
        </w:numPr>
        <w:tabs>
          <w:tab w:val="clear" w:pos="360"/>
          <w:tab w:val="num" w:pos="720"/>
        </w:tabs>
        <w:spacing w:after="0"/>
        <w:ind w:hanging="357"/>
        <w:rPr>
          <w:lang w:eastAsia="zh-CN"/>
        </w:rPr>
      </w:pPr>
      <w:r>
        <w:rPr>
          <w:lang w:eastAsia="zh-CN"/>
        </w:rPr>
        <w:lastRenderedPageBreak/>
        <w:t xml:space="preserve">For </w:t>
      </w:r>
      <m:oMath>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≤19</m:t>
        </m:r>
      </m:oMath>
      <w:r>
        <w:rPr>
          <w:lang w:eastAsia="zh-CN"/>
        </w:rPr>
        <w:t xml:space="preserve">, </w:t>
      </w:r>
      <m:oMath>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-1</m:t>
                    </m:r>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qArr>
              </m:e>
            </m:d>
          </m:e>
        </m:d>
      </m:oMath>
      <w:r>
        <w:rPr>
          <w:lang w:eastAsia="zh-CN"/>
        </w:rPr>
        <w:t xml:space="preserve"> bits for SCI-associated TRP and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qArr>
              </m:e>
            </m:d>
          </m:e>
        </m:d>
      </m:oMath>
      <w:r>
        <w:rPr>
          <w:lang w:eastAsia="zh-CN"/>
        </w:rPr>
        <w:t xml:space="preserve"> bits for other N-1 TRPs.</w:t>
      </w:r>
    </w:p>
    <w:p w14:paraId="6F7E91E9" w14:textId="77777777" w:rsidR="000165B1" w:rsidRDefault="000165B1" w:rsidP="001F3C10">
      <w:pPr>
        <w:numPr>
          <w:ilvl w:val="0"/>
          <w:numId w:val="12"/>
        </w:numPr>
        <w:tabs>
          <w:tab w:val="clear" w:pos="360"/>
          <w:tab w:val="num" w:pos="720"/>
        </w:tabs>
        <w:spacing w:after="0"/>
        <w:ind w:hanging="357"/>
        <w:rPr>
          <w:lang w:eastAsia="zh-CN"/>
        </w:rPr>
      </w:pPr>
      <w:r>
        <w:rPr>
          <w:lang w:eastAsia="zh-CN"/>
        </w:rPr>
        <w:t xml:space="preserve">For </w:t>
      </w:r>
      <m:oMath>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&gt;19</m:t>
        </m:r>
      </m:oMath>
      <w:r>
        <w:rPr>
          <w:lang w:eastAsia="zh-CN"/>
        </w:rPr>
        <w:t>,</w:t>
      </w:r>
    </w:p>
    <w:p w14:paraId="65B08FD4" w14:textId="77777777" w:rsidR="000165B1" w:rsidRDefault="000165B1" w:rsidP="001F3C10">
      <w:pPr>
        <w:numPr>
          <w:ilvl w:val="1"/>
          <w:numId w:val="12"/>
        </w:numPr>
        <w:tabs>
          <w:tab w:val="num" w:pos="1440"/>
        </w:tabs>
        <w:spacing w:after="0"/>
        <w:ind w:hanging="357"/>
        <w:rPr>
          <w:lang w:eastAsia="zh-CN"/>
        </w:rPr>
      </w:pPr>
      <w:r>
        <w:rPr>
          <w:lang w:eastAsia="zh-CN"/>
        </w:rPr>
        <w:t xml:space="preserve">For SCI-associated TRP, </w:t>
      </w:r>
      <w:proofErr w:type="spellStart"/>
      <w:r>
        <w:rPr>
          <w:lang w:eastAsia="zh-CN"/>
        </w:rPr>
        <w:t>M</w:t>
      </w:r>
      <w:r>
        <w:rPr>
          <w:vertAlign w:val="subscript"/>
          <w:lang w:eastAsia="zh-CN"/>
        </w:rPr>
        <w:t>initial</w:t>
      </w:r>
      <w:proofErr w:type="spellEnd"/>
      <w:r>
        <w:rPr>
          <w:lang w:eastAsia="zh-CN"/>
        </w:rPr>
        <w:t xml:space="preserve"> is reported by</w:t>
      </w:r>
      <m:oMath>
        <m:r>
          <m:rPr>
            <m:sty m:val="p"/>
          </m:rPr>
          <w:rPr>
            <w:rFonts w:ascii="Cambria Math" w:hAnsi="Cambria Math"/>
            <w:lang w:eastAsia="zh-CN"/>
          </w:rPr>
          <m:t> </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d>
          </m:e>
        </m:d>
      </m:oMath>
      <w:r>
        <w:rPr>
          <w:iCs/>
          <w:lang w:eastAsia="zh-CN"/>
        </w:rPr>
        <w:t xml:space="preserve"> bits</w:t>
      </w:r>
      <w:r>
        <w:rPr>
          <w:lang w:eastAsia="zh-CN"/>
        </w:rPr>
        <w:t xml:space="preserve"> and FD basis selection is reported by </w:t>
      </w:r>
      <m:oMath>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qArr>
              </m:e>
            </m:d>
          </m:e>
        </m:d>
      </m:oMath>
      <w:r>
        <w:rPr>
          <w:lang w:eastAsia="zh-CN"/>
        </w:rPr>
        <w:t xml:space="preserve"> bits;</w:t>
      </w:r>
    </w:p>
    <w:p w14:paraId="418A9F58" w14:textId="77777777" w:rsidR="000165B1" w:rsidRDefault="000165B1" w:rsidP="001F3C10">
      <w:pPr>
        <w:numPr>
          <w:ilvl w:val="1"/>
          <w:numId w:val="12"/>
        </w:numPr>
        <w:tabs>
          <w:tab w:val="num" w:pos="1440"/>
        </w:tabs>
        <w:spacing w:after="0"/>
        <w:ind w:hanging="357"/>
        <w:rPr>
          <w:lang w:eastAsia="zh-CN"/>
        </w:rPr>
      </w:pPr>
      <w:r>
        <w:rPr>
          <w:lang w:eastAsia="zh-CN"/>
        </w:rPr>
        <w:t xml:space="preserve">For other N-1 TRPs, </w:t>
      </w:r>
      <w:proofErr w:type="spellStart"/>
      <w:r>
        <w:rPr>
          <w:lang w:eastAsia="zh-CN"/>
        </w:rPr>
        <w:t>M</w:t>
      </w:r>
      <w:r>
        <w:rPr>
          <w:vertAlign w:val="subscript"/>
          <w:lang w:eastAsia="zh-CN"/>
        </w:rPr>
        <w:t>initial</w:t>
      </w:r>
      <w:proofErr w:type="spellEnd"/>
      <w:r>
        <w:rPr>
          <w:lang w:eastAsia="zh-CN"/>
        </w:rPr>
        <w:t xml:space="preserve"> is reported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e>
        </m:d>
      </m:oMath>
      <w:r>
        <w:rPr>
          <w:iCs/>
          <w:lang w:eastAsia="zh-CN"/>
        </w:rPr>
        <w:t xml:space="preserve"> bits</w:t>
      </w:r>
      <w:r>
        <w:rPr>
          <w:lang w:eastAsia="zh-CN"/>
        </w:rPr>
        <w:t xml:space="preserve"> and FD selection reported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qArr>
              </m:e>
            </m:d>
          </m:e>
        </m:d>
      </m:oMath>
      <w:r>
        <w:rPr>
          <w:lang w:eastAsia="zh-CN"/>
        </w:rPr>
        <w:t xml:space="preserve"> bits.</w:t>
      </w:r>
    </w:p>
    <w:p w14:paraId="7E0FB8F3" w14:textId="3104783C" w:rsidR="000165B1" w:rsidRDefault="00A70AF6" w:rsidP="005A2A39">
      <w:pPr>
        <w:rPr>
          <w:bCs/>
          <w:lang w:val="en-GB" w:eastAsia="zh-CN"/>
        </w:rPr>
      </w:pPr>
      <w:r>
        <w:rPr>
          <w:b/>
          <w:i/>
          <w:lang w:eastAsia="zh-CN"/>
        </w:rPr>
        <w:t xml:space="preserve">Observation </w:t>
      </w:r>
      <w:r w:rsidR="00C27750">
        <w:rPr>
          <w:b/>
          <w:i/>
          <w:lang w:eastAsia="zh-CN"/>
        </w:rPr>
        <w:t>1</w:t>
      </w:r>
      <w:r w:rsidR="000165B1">
        <w:rPr>
          <w:b/>
          <w:i/>
          <w:lang w:eastAsia="zh-CN"/>
        </w:rPr>
        <w:t xml:space="preserve">: </w:t>
      </w:r>
      <w:r w:rsidR="00D3271B">
        <w:rPr>
          <w:b/>
          <w:i/>
          <w:lang w:eastAsia="zh-CN"/>
        </w:rPr>
        <w:t xml:space="preserve">For Alt 2, </w:t>
      </w:r>
      <w:r w:rsidR="00803430">
        <w:rPr>
          <w:b/>
          <w:i/>
          <w:lang w:eastAsia="zh-CN"/>
        </w:rPr>
        <w:t xml:space="preserve">the </w:t>
      </w:r>
      <w:proofErr w:type="spellStart"/>
      <w:r w:rsidR="00803430">
        <w:rPr>
          <w:b/>
          <w:i/>
          <w:lang w:eastAsia="zh-CN"/>
        </w:rPr>
        <w:t>M</w:t>
      </w:r>
      <w:r w:rsidR="00803430" w:rsidRPr="0057692E">
        <w:rPr>
          <w:b/>
          <w:i/>
          <w:vertAlign w:val="subscript"/>
          <w:lang w:eastAsia="zh-CN"/>
        </w:rPr>
        <w:t>initial</w:t>
      </w:r>
      <w:proofErr w:type="spellEnd"/>
      <w:r w:rsidR="00803430">
        <w:rPr>
          <w:b/>
          <w:i/>
          <w:lang w:eastAsia="zh-CN"/>
        </w:rPr>
        <w:t xml:space="preserve"> needs to be enhanced</w:t>
      </w:r>
      <w:r w:rsidR="000165B1">
        <w:rPr>
          <w:b/>
          <w:i/>
          <w:lang w:eastAsia="zh-CN"/>
        </w:rPr>
        <w:t xml:space="preserve"> for the window based </w:t>
      </w:r>
      <w:r w:rsidR="00D3271B">
        <w:rPr>
          <w:b/>
          <w:i/>
          <w:lang w:eastAsia="zh-CN"/>
        </w:rPr>
        <w:t xml:space="preserve">FD basis selection </w:t>
      </w:r>
      <w:r w:rsidR="000165B1">
        <w:rPr>
          <w:b/>
          <w:i/>
          <w:lang w:eastAsia="zh-CN"/>
        </w:rPr>
        <w:t>scheme.</w:t>
      </w:r>
    </w:p>
    <w:p w14:paraId="786FB762" w14:textId="182294B7" w:rsidR="00F60B88" w:rsidRDefault="00F60B88" w:rsidP="005A2A39">
      <w:pPr>
        <w:rPr>
          <w:lang w:eastAsia="zh-CN"/>
        </w:rPr>
      </w:pPr>
      <w:r>
        <w:rPr>
          <w:lang w:eastAsia="zh-CN"/>
        </w:rPr>
        <w:t xml:space="preserve">Based on above analysis, our view on about </w:t>
      </w:r>
      <w:r w:rsidR="00DB4711">
        <w:rPr>
          <w:lang w:eastAsia="zh-CN"/>
        </w:rPr>
        <w:t>above two</w:t>
      </w:r>
      <w:r>
        <w:rPr>
          <w:lang w:eastAsia="zh-CN"/>
        </w:rPr>
        <w:t xml:space="preserve"> alternatives are summarized below.</w:t>
      </w:r>
    </w:p>
    <w:p w14:paraId="3FC90D5C" w14:textId="50483BAA" w:rsidR="00F80D5C" w:rsidRPr="001B694A" w:rsidRDefault="00F80D5C" w:rsidP="00A80C0F">
      <w:pPr>
        <w:jc w:val="center"/>
        <w:rPr>
          <w:b/>
          <w:color w:val="000000" w:themeColor="text1"/>
          <w:lang w:eastAsia="zh-CN"/>
        </w:rPr>
      </w:pPr>
      <w:r w:rsidRPr="001B694A">
        <w:rPr>
          <w:b/>
          <w:color w:val="000000" w:themeColor="text1"/>
          <w:lang w:eastAsia="zh-CN"/>
        </w:rPr>
        <w:t xml:space="preserve">Table 1. Comparison of </w:t>
      </w:r>
      <w:r w:rsidR="005C3937" w:rsidRPr="001B694A">
        <w:rPr>
          <w:b/>
          <w:color w:val="000000" w:themeColor="text1"/>
          <w:lang w:eastAsia="zh-CN"/>
        </w:rPr>
        <w:t xml:space="preserve">the </w:t>
      </w:r>
      <w:r w:rsidRPr="001B694A">
        <w:rPr>
          <w:b/>
          <w:color w:val="000000" w:themeColor="text1"/>
          <w:lang w:eastAsia="zh-CN"/>
        </w:rPr>
        <w:t>alternatives for mode-1 codebook</w:t>
      </w:r>
    </w:p>
    <w:tbl>
      <w:tblPr>
        <w:tblStyle w:val="10"/>
        <w:tblW w:w="0" w:type="auto"/>
        <w:tblLook w:val="0420" w:firstRow="1" w:lastRow="0" w:firstColumn="0" w:lastColumn="0" w:noHBand="0" w:noVBand="1"/>
      </w:tblPr>
      <w:tblGrid>
        <w:gridCol w:w="1651"/>
        <w:gridCol w:w="3429"/>
        <w:gridCol w:w="4227"/>
      </w:tblGrid>
      <w:tr w:rsidR="005C3937" w:rsidRPr="00654BC2" w14:paraId="1397F4D7" w14:textId="77777777" w:rsidTr="005C3937">
        <w:trPr>
          <w:trHeight w:val="57"/>
        </w:trPr>
        <w:tc>
          <w:tcPr>
            <w:tcW w:w="0" w:type="auto"/>
            <w:hideMark/>
          </w:tcPr>
          <w:p w14:paraId="18825D29" w14:textId="77777777" w:rsidR="005C3937" w:rsidRPr="00654BC2" w:rsidRDefault="005C3937" w:rsidP="005C3937">
            <w:pPr>
              <w:autoSpaceDE/>
              <w:autoSpaceDN/>
              <w:adjustRightInd/>
              <w:snapToGrid/>
              <w:spacing w:after="0"/>
              <w:jc w:val="left"/>
              <w:rPr>
                <w:sz w:val="21"/>
                <w:szCs w:val="20"/>
                <w:lang w:eastAsia="zh-CN"/>
              </w:rPr>
            </w:pPr>
          </w:p>
        </w:tc>
        <w:tc>
          <w:tcPr>
            <w:tcW w:w="0" w:type="auto"/>
            <w:hideMark/>
          </w:tcPr>
          <w:p w14:paraId="5C3CBA78" w14:textId="77777777" w:rsidR="005C3937" w:rsidRPr="00654BC2" w:rsidRDefault="005C3937" w:rsidP="005C3937">
            <w:pPr>
              <w:autoSpaceDE/>
              <w:autoSpaceDN/>
              <w:adjustRightInd/>
              <w:snapToGrid/>
              <w:spacing w:after="0"/>
              <w:jc w:val="center"/>
              <w:rPr>
                <w:b/>
                <w:sz w:val="21"/>
                <w:szCs w:val="36"/>
                <w:lang w:eastAsia="zh-CN"/>
              </w:rPr>
            </w:pPr>
            <w:r w:rsidRPr="00654BC2">
              <w:rPr>
                <w:b/>
                <w:bCs/>
                <w:color w:val="1D1D1A"/>
                <w:kern w:val="24"/>
                <w:sz w:val="21"/>
                <w:lang w:eastAsia="zh-CN"/>
              </w:rPr>
              <w:t>Alt1</w:t>
            </w:r>
          </w:p>
        </w:tc>
        <w:tc>
          <w:tcPr>
            <w:tcW w:w="0" w:type="auto"/>
            <w:hideMark/>
          </w:tcPr>
          <w:p w14:paraId="20CA7FDD" w14:textId="77777777" w:rsidR="005C3937" w:rsidRPr="00654BC2" w:rsidRDefault="005C3937" w:rsidP="005C3937">
            <w:pPr>
              <w:autoSpaceDE/>
              <w:autoSpaceDN/>
              <w:adjustRightInd/>
              <w:snapToGrid/>
              <w:spacing w:after="0"/>
              <w:jc w:val="center"/>
              <w:rPr>
                <w:b/>
                <w:sz w:val="21"/>
                <w:szCs w:val="36"/>
                <w:lang w:eastAsia="zh-CN"/>
              </w:rPr>
            </w:pPr>
            <w:r w:rsidRPr="00654BC2">
              <w:rPr>
                <w:b/>
                <w:bCs/>
                <w:color w:val="1D1D1A"/>
                <w:kern w:val="24"/>
                <w:sz w:val="21"/>
                <w:lang w:eastAsia="zh-CN"/>
              </w:rPr>
              <w:t>Alt2</w:t>
            </w:r>
          </w:p>
        </w:tc>
      </w:tr>
      <w:tr w:rsidR="005C3937" w:rsidRPr="00654BC2" w14:paraId="0B5E6E45" w14:textId="77777777" w:rsidTr="005C3937">
        <w:trPr>
          <w:trHeight w:val="57"/>
        </w:trPr>
        <w:tc>
          <w:tcPr>
            <w:tcW w:w="0" w:type="auto"/>
            <w:hideMark/>
          </w:tcPr>
          <w:p w14:paraId="47988E62" w14:textId="77777777" w:rsidR="005C3937" w:rsidRPr="00654BC2" w:rsidRDefault="005C3937" w:rsidP="005C3937">
            <w:pPr>
              <w:autoSpaceDE/>
              <w:autoSpaceDN/>
              <w:adjustRightInd/>
              <w:snapToGrid/>
              <w:spacing w:after="0"/>
              <w:jc w:val="center"/>
              <w:rPr>
                <w:b/>
                <w:sz w:val="21"/>
                <w:szCs w:val="36"/>
                <w:lang w:eastAsia="zh-CN"/>
              </w:rPr>
            </w:pPr>
            <w:r w:rsidRPr="00654BC2">
              <w:rPr>
                <w:b/>
                <w:color w:val="1D1D1A"/>
                <w:kern w:val="24"/>
                <w:sz w:val="21"/>
                <w:lang w:eastAsia="zh-CN"/>
              </w:rPr>
              <w:t>Description</w:t>
            </w:r>
          </w:p>
        </w:tc>
        <w:tc>
          <w:tcPr>
            <w:tcW w:w="0" w:type="auto"/>
            <w:hideMark/>
          </w:tcPr>
          <w:p w14:paraId="429B1ADF" w14:textId="48D71F44"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 xml:space="preserve">FD basis selection offset reporting with common </w:t>
            </w:r>
            <m:oMath>
              <m:sSub>
                <m:sSubPr>
                  <m:ctrlPr>
                    <w:rPr>
                      <w:rFonts w:ascii="Cambria Math" w:hAnsi="Cambria Math"/>
                      <w:i/>
                      <w:iCs/>
                      <w:color w:val="1D1D1A"/>
                      <w:kern w:val="24"/>
                      <w:sz w:val="21"/>
                      <w:lang w:eastAsia="zh-CN"/>
                    </w:rPr>
                  </m:ctrlPr>
                </m:sSubPr>
                <m:e>
                  <m:r>
                    <w:rPr>
                      <w:rFonts w:ascii="Cambria Math" w:hAnsi="Cambria Math"/>
                      <w:color w:val="1D1D1A"/>
                      <w:kern w:val="24"/>
                      <w:sz w:val="21"/>
                      <w:lang w:eastAsia="zh-CN"/>
                    </w:rPr>
                    <m:t>W</m:t>
                  </m:r>
                </m:e>
                <m:sub>
                  <m:r>
                    <w:rPr>
                      <w:rFonts w:ascii="Cambria Math" w:hAnsi="Cambria Math"/>
                      <w:color w:val="1D1D1A"/>
                      <w:kern w:val="24"/>
                      <w:sz w:val="21"/>
                      <w:lang w:eastAsia="zh-CN"/>
                    </w:rPr>
                    <m:t>f</m:t>
                  </m:r>
                </m:sub>
              </m:sSub>
            </m:oMath>
            <w:r w:rsidRPr="00654BC2">
              <w:rPr>
                <w:color w:val="1D1D1A"/>
                <w:kern w:val="24"/>
                <w:sz w:val="21"/>
                <w:lang w:eastAsia="zh-CN"/>
              </w:rPr>
              <w:t xml:space="preserve"> </w:t>
            </w:r>
          </w:p>
        </w:tc>
        <w:tc>
          <w:tcPr>
            <w:tcW w:w="0" w:type="auto"/>
            <w:hideMark/>
          </w:tcPr>
          <w:p w14:paraId="5362AB9C" w14:textId="5D0AF12E" w:rsidR="005C3937" w:rsidRPr="00654BC2" w:rsidRDefault="005F3DAB" w:rsidP="005C3937">
            <w:pPr>
              <w:autoSpaceDE/>
              <w:autoSpaceDN/>
              <w:adjustRightInd/>
              <w:snapToGrid/>
              <w:spacing w:after="0"/>
              <w:jc w:val="center"/>
              <w:rPr>
                <w:sz w:val="21"/>
                <w:szCs w:val="36"/>
                <w:lang w:eastAsia="zh-CN"/>
              </w:rPr>
            </w:pPr>
            <m:oMath>
              <m:sSub>
                <m:sSubPr>
                  <m:ctrlPr>
                    <w:rPr>
                      <w:rFonts w:ascii="Cambria Math" w:hAnsi="Cambria Math"/>
                      <w:i/>
                      <w:iCs/>
                      <w:color w:val="1D1D1A"/>
                      <w:kern w:val="24"/>
                      <w:sz w:val="21"/>
                      <w:lang w:eastAsia="zh-CN"/>
                    </w:rPr>
                  </m:ctrlPr>
                </m:sSubPr>
                <m:e>
                  <m:r>
                    <w:rPr>
                      <w:rFonts w:ascii="Cambria Math" w:hAnsi="Cambria Math"/>
                      <w:color w:val="1D1D1A"/>
                      <w:kern w:val="24"/>
                      <w:sz w:val="21"/>
                      <w:lang w:eastAsia="zh-CN"/>
                    </w:rPr>
                    <m:t>W</m:t>
                  </m:r>
                </m:e>
                <m:sub>
                  <m:r>
                    <w:rPr>
                      <w:rFonts w:ascii="Cambria Math" w:hAnsi="Cambria Math"/>
                      <w:color w:val="1D1D1A"/>
                      <w:kern w:val="24"/>
                      <w:sz w:val="21"/>
                      <w:lang w:eastAsia="zh-CN"/>
                    </w:rPr>
                    <m:t>f</m:t>
                  </m:r>
                  <m:r>
                    <m:rPr>
                      <m:sty m:val="p"/>
                    </m:rPr>
                    <w:rPr>
                      <w:rFonts w:ascii="Cambria Math" w:hAnsi="Cambria Math"/>
                      <w:color w:val="1D1D1A"/>
                      <w:kern w:val="24"/>
                      <w:sz w:val="21"/>
                      <w:lang w:eastAsia="zh-CN"/>
                    </w:rPr>
                    <m:t>,</m:t>
                  </m:r>
                  <m:r>
                    <w:rPr>
                      <w:rFonts w:ascii="Cambria Math" w:hAnsi="Cambria Math"/>
                      <w:color w:val="1D1D1A"/>
                      <w:kern w:val="24"/>
                      <w:sz w:val="21"/>
                      <w:lang w:eastAsia="zh-CN"/>
                    </w:rPr>
                    <m:t>n</m:t>
                  </m:r>
                </m:sub>
              </m:sSub>
            </m:oMath>
            <w:r w:rsidR="005C3937" w:rsidRPr="00654BC2">
              <w:rPr>
                <w:color w:val="1D1D1A"/>
                <w:kern w:val="24"/>
                <w:sz w:val="21"/>
                <w:lang w:eastAsia="zh-CN"/>
              </w:rPr>
              <w:t xml:space="preserve"> independently selected</w:t>
            </w:r>
          </w:p>
        </w:tc>
      </w:tr>
      <w:tr w:rsidR="005C3937" w:rsidRPr="00654BC2" w14:paraId="444820DC" w14:textId="77777777" w:rsidTr="005C3937">
        <w:trPr>
          <w:trHeight w:val="57"/>
        </w:trPr>
        <w:tc>
          <w:tcPr>
            <w:tcW w:w="0" w:type="auto"/>
            <w:hideMark/>
          </w:tcPr>
          <w:p w14:paraId="40B90470" w14:textId="77777777" w:rsidR="005C3937" w:rsidRPr="00654BC2" w:rsidRDefault="005C3937" w:rsidP="005C3937">
            <w:pPr>
              <w:autoSpaceDE/>
              <w:autoSpaceDN/>
              <w:adjustRightInd/>
              <w:snapToGrid/>
              <w:spacing w:after="0"/>
              <w:jc w:val="center"/>
              <w:rPr>
                <w:b/>
                <w:sz w:val="21"/>
                <w:szCs w:val="36"/>
                <w:lang w:eastAsia="zh-CN"/>
              </w:rPr>
            </w:pPr>
            <w:r w:rsidRPr="00654BC2">
              <w:rPr>
                <w:b/>
                <w:color w:val="1D1D1A"/>
                <w:kern w:val="24"/>
                <w:sz w:val="21"/>
                <w:lang w:eastAsia="zh-CN"/>
              </w:rPr>
              <w:t>Implementation</w:t>
            </w:r>
          </w:p>
        </w:tc>
        <w:tc>
          <w:tcPr>
            <w:tcW w:w="0" w:type="auto"/>
            <w:hideMark/>
          </w:tcPr>
          <w:p w14:paraId="14EC1F72" w14:textId="44D3848A"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 xml:space="preserve">Layer-common/specific offsets to align </w:t>
            </w:r>
            <m:oMath>
              <m:sSub>
                <m:sSubPr>
                  <m:ctrlPr>
                    <w:rPr>
                      <w:rFonts w:ascii="Cambria Math" w:hAnsi="Cambria Math"/>
                      <w:i/>
                      <w:iCs/>
                      <w:color w:val="1D1D1A"/>
                      <w:kern w:val="24"/>
                      <w:sz w:val="21"/>
                      <w:lang w:eastAsia="zh-CN"/>
                    </w:rPr>
                  </m:ctrlPr>
                </m:sSubPr>
                <m:e>
                  <m:r>
                    <w:rPr>
                      <w:rFonts w:ascii="Cambria Math" w:hAnsi="Cambria Math"/>
                      <w:color w:val="1D1D1A"/>
                      <w:kern w:val="24"/>
                      <w:sz w:val="21"/>
                      <w:lang w:eastAsia="zh-CN"/>
                    </w:rPr>
                    <m:t>W</m:t>
                  </m:r>
                </m:e>
                <m:sub>
                  <m:r>
                    <w:rPr>
                      <w:rFonts w:ascii="Cambria Math" w:hAnsi="Cambria Math"/>
                      <w:color w:val="1D1D1A"/>
                      <w:kern w:val="24"/>
                      <w:sz w:val="21"/>
                      <w:lang w:eastAsia="zh-CN"/>
                    </w:rPr>
                    <m:t>f</m:t>
                  </m:r>
                  <m:r>
                    <m:rPr>
                      <m:sty m:val="p"/>
                    </m:rPr>
                    <w:rPr>
                      <w:rFonts w:ascii="Cambria Math" w:hAnsi="Cambria Math"/>
                      <w:color w:val="1D1D1A"/>
                      <w:kern w:val="24"/>
                      <w:sz w:val="21"/>
                      <w:lang w:eastAsia="zh-CN"/>
                    </w:rPr>
                    <m:t>,</m:t>
                  </m:r>
                  <m:r>
                    <w:rPr>
                      <w:rFonts w:ascii="Cambria Math" w:hAnsi="Cambria Math"/>
                      <w:color w:val="1D1D1A"/>
                      <w:kern w:val="24"/>
                      <w:sz w:val="21"/>
                      <w:lang w:eastAsia="zh-CN"/>
                    </w:rPr>
                    <m:t>n</m:t>
                  </m:r>
                </m:sub>
              </m:sSub>
            </m:oMath>
            <w:r w:rsidRPr="00654BC2">
              <w:rPr>
                <w:color w:val="1D1D1A"/>
                <w:kern w:val="24"/>
                <w:sz w:val="21"/>
                <w:lang w:eastAsia="zh-CN"/>
              </w:rPr>
              <w:t xml:space="preserve"> to obtain common </w:t>
            </w:r>
            <m:oMath>
              <m:sSub>
                <m:sSubPr>
                  <m:ctrlPr>
                    <w:rPr>
                      <w:rFonts w:ascii="Cambria Math" w:hAnsi="Cambria Math"/>
                      <w:i/>
                      <w:iCs/>
                      <w:color w:val="1D1D1A"/>
                      <w:kern w:val="24"/>
                      <w:sz w:val="21"/>
                      <w:lang w:eastAsia="zh-CN"/>
                    </w:rPr>
                  </m:ctrlPr>
                </m:sSubPr>
                <m:e>
                  <m:r>
                    <w:rPr>
                      <w:rFonts w:ascii="Cambria Math" w:hAnsi="Cambria Math"/>
                      <w:color w:val="1D1D1A"/>
                      <w:kern w:val="24"/>
                      <w:sz w:val="21"/>
                      <w:lang w:eastAsia="zh-CN"/>
                    </w:rPr>
                    <m:t>W</m:t>
                  </m:r>
                </m:e>
                <m:sub>
                  <m:r>
                    <w:rPr>
                      <w:rFonts w:ascii="Cambria Math" w:hAnsi="Cambria Math"/>
                      <w:color w:val="1D1D1A"/>
                      <w:kern w:val="24"/>
                      <w:sz w:val="21"/>
                      <w:lang w:eastAsia="zh-CN"/>
                    </w:rPr>
                    <m:t>f</m:t>
                  </m:r>
                </m:sub>
              </m:sSub>
            </m:oMath>
          </w:p>
        </w:tc>
        <w:tc>
          <w:tcPr>
            <w:tcW w:w="0" w:type="auto"/>
            <w:hideMark/>
          </w:tcPr>
          <w:p w14:paraId="417F1B53"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 xml:space="preserve">Legacy window-based indication scheme should be modified with per-TRP </w:t>
            </w:r>
            <w:proofErr w:type="spellStart"/>
            <w:r w:rsidRPr="00654BC2">
              <w:rPr>
                <w:color w:val="1D1D1A"/>
                <w:kern w:val="24"/>
                <w:sz w:val="21"/>
                <w:lang w:eastAsia="zh-CN"/>
              </w:rPr>
              <w:t>Minitial</w:t>
            </w:r>
            <w:proofErr w:type="spellEnd"/>
            <w:r w:rsidRPr="00654BC2">
              <w:rPr>
                <w:color w:val="1D1D1A"/>
                <w:kern w:val="24"/>
                <w:sz w:val="21"/>
                <w:lang w:eastAsia="zh-CN"/>
              </w:rPr>
              <w:t xml:space="preserve"> reporting</w:t>
            </w:r>
          </w:p>
        </w:tc>
      </w:tr>
      <w:tr w:rsidR="005C3937" w:rsidRPr="00654BC2" w14:paraId="07F73DD1" w14:textId="77777777" w:rsidTr="005C3937">
        <w:trPr>
          <w:trHeight w:val="57"/>
        </w:trPr>
        <w:tc>
          <w:tcPr>
            <w:tcW w:w="0" w:type="auto"/>
            <w:hideMark/>
          </w:tcPr>
          <w:p w14:paraId="1E216C5E" w14:textId="77777777" w:rsidR="005C3937" w:rsidRPr="00654BC2" w:rsidRDefault="005C3937" w:rsidP="005C3937">
            <w:pPr>
              <w:autoSpaceDE/>
              <w:autoSpaceDN/>
              <w:adjustRightInd/>
              <w:snapToGrid/>
              <w:spacing w:after="0"/>
              <w:jc w:val="center"/>
              <w:rPr>
                <w:b/>
                <w:sz w:val="21"/>
                <w:szCs w:val="36"/>
                <w:lang w:eastAsia="zh-CN"/>
              </w:rPr>
            </w:pPr>
            <w:r w:rsidRPr="00654BC2">
              <w:rPr>
                <w:b/>
                <w:color w:val="1D1D1A"/>
                <w:kern w:val="24"/>
                <w:sz w:val="21"/>
                <w:lang w:eastAsia="zh-CN"/>
              </w:rPr>
              <w:t>Performance</w:t>
            </w:r>
          </w:p>
        </w:tc>
        <w:tc>
          <w:tcPr>
            <w:tcW w:w="0" w:type="auto"/>
            <w:hideMark/>
          </w:tcPr>
          <w:p w14:paraId="034720D4"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Performance degradation</w:t>
            </w:r>
          </w:p>
        </w:tc>
        <w:tc>
          <w:tcPr>
            <w:tcW w:w="0" w:type="auto"/>
            <w:hideMark/>
          </w:tcPr>
          <w:p w14:paraId="5AC30DDA"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w:t>
            </w:r>
          </w:p>
        </w:tc>
      </w:tr>
      <w:tr w:rsidR="005C3937" w:rsidRPr="00654BC2" w14:paraId="19653B31" w14:textId="77777777" w:rsidTr="005C3937">
        <w:trPr>
          <w:trHeight w:val="57"/>
        </w:trPr>
        <w:tc>
          <w:tcPr>
            <w:tcW w:w="0" w:type="auto"/>
            <w:hideMark/>
          </w:tcPr>
          <w:p w14:paraId="330B2855" w14:textId="21609511" w:rsidR="005C3937" w:rsidRPr="00654BC2" w:rsidRDefault="005C3937" w:rsidP="005C3937">
            <w:pPr>
              <w:autoSpaceDE/>
              <w:autoSpaceDN/>
              <w:adjustRightInd/>
              <w:snapToGrid/>
              <w:spacing w:after="0"/>
              <w:jc w:val="center"/>
              <w:rPr>
                <w:b/>
                <w:sz w:val="21"/>
                <w:szCs w:val="36"/>
                <w:lang w:eastAsia="zh-CN"/>
              </w:rPr>
            </w:pPr>
            <w:r w:rsidRPr="00654BC2">
              <w:rPr>
                <w:b/>
                <w:color w:val="1D1D1A"/>
                <w:kern w:val="24"/>
                <w:sz w:val="21"/>
                <w:lang w:eastAsia="zh-CN"/>
              </w:rPr>
              <w:t>Overhead</w:t>
            </w:r>
          </w:p>
        </w:tc>
        <w:tc>
          <w:tcPr>
            <w:tcW w:w="0" w:type="auto"/>
            <w:hideMark/>
          </w:tcPr>
          <w:p w14:paraId="4E172191"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Reducing the FD basis indication overhead of other N-1 TRPs</w:t>
            </w:r>
          </w:p>
        </w:tc>
        <w:tc>
          <w:tcPr>
            <w:tcW w:w="0" w:type="auto"/>
            <w:hideMark/>
          </w:tcPr>
          <w:p w14:paraId="686F8599"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larger than Alt 1</w:t>
            </w:r>
          </w:p>
        </w:tc>
      </w:tr>
      <w:tr w:rsidR="005C3937" w:rsidRPr="00654BC2" w14:paraId="7B9073CA" w14:textId="77777777" w:rsidTr="005C3937">
        <w:trPr>
          <w:trHeight w:val="57"/>
        </w:trPr>
        <w:tc>
          <w:tcPr>
            <w:tcW w:w="0" w:type="auto"/>
            <w:hideMark/>
          </w:tcPr>
          <w:p w14:paraId="5B9C7CE6" w14:textId="77777777" w:rsidR="005C3937" w:rsidRPr="00654BC2" w:rsidRDefault="005C3937" w:rsidP="005C3937">
            <w:pPr>
              <w:autoSpaceDE/>
              <w:autoSpaceDN/>
              <w:adjustRightInd/>
              <w:snapToGrid/>
              <w:spacing w:after="0"/>
              <w:jc w:val="center"/>
              <w:rPr>
                <w:b/>
                <w:sz w:val="21"/>
                <w:szCs w:val="36"/>
                <w:lang w:eastAsia="zh-CN"/>
              </w:rPr>
            </w:pPr>
            <w:r w:rsidRPr="00654BC2">
              <w:rPr>
                <w:b/>
                <w:color w:val="1D1D1A"/>
                <w:kern w:val="24"/>
                <w:sz w:val="21"/>
                <w:lang w:eastAsia="zh-CN"/>
              </w:rPr>
              <w:t>UE complexity</w:t>
            </w:r>
          </w:p>
        </w:tc>
        <w:tc>
          <w:tcPr>
            <w:tcW w:w="0" w:type="auto"/>
            <w:gridSpan w:val="2"/>
            <w:hideMark/>
          </w:tcPr>
          <w:p w14:paraId="1D7062F1" w14:textId="77777777" w:rsidR="005C3937" w:rsidRPr="00654BC2" w:rsidRDefault="005C3937" w:rsidP="005C3937">
            <w:pPr>
              <w:autoSpaceDE/>
              <w:autoSpaceDN/>
              <w:adjustRightInd/>
              <w:snapToGrid/>
              <w:spacing w:after="0"/>
              <w:jc w:val="center"/>
              <w:rPr>
                <w:sz w:val="21"/>
                <w:szCs w:val="36"/>
                <w:lang w:eastAsia="zh-CN"/>
              </w:rPr>
            </w:pPr>
            <w:r w:rsidRPr="00654BC2">
              <w:rPr>
                <w:color w:val="1D1D1A"/>
                <w:kern w:val="24"/>
                <w:sz w:val="21"/>
                <w:lang w:eastAsia="zh-CN"/>
              </w:rPr>
              <w:t xml:space="preserve">Alt2 has less complexity than Alt1 for UE processing without searching over different set of TRP-common </w:t>
            </w:r>
            <w:proofErr w:type="spellStart"/>
            <w:r w:rsidRPr="00654BC2">
              <w:rPr>
                <w:color w:val="1D1D1A"/>
                <w:kern w:val="24"/>
                <w:sz w:val="21"/>
                <w:lang w:eastAsia="zh-CN"/>
              </w:rPr>
              <w:t>Wf</w:t>
            </w:r>
            <w:proofErr w:type="spellEnd"/>
            <w:r w:rsidRPr="00654BC2">
              <w:rPr>
                <w:color w:val="1D1D1A"/>
                <w:kern w:val="24"/>
                <w:sz w:val="21"/>
                <w:lang w:eastAsia="zh-CN"/>
              </w:rPr>
              <w:t xml:space="preserve"> and TRP-specific </w:t>
            </w:r>
            <w:proofErr w:type="spellStart"/>
            <w:r w:rsidRPr="00654BC2">
              <w:rPr>
                <w:color w:val="1D1D1A"/>
                <w:kern w:val="24"/>
                <w:sz w:val="21"/>
                <w:lang w:eastAsia="zh-CN"/>
              </w:rPr>
              <w:t>FDoffset</w:t>
            </w:r>
            <w:proofErr w:type="spellEnd"/>
          </w:p>
        </w:tc>
      </w:tr>
    </w:tbl>
    <w:p w14:paraId="70DB2EFF" w14:textId="77777777" w:rsidR="00F60B88" w:rsidRPr="005C3937" w:rsidRDefault="00F60B88" w:rsidP="005A2A39">
      <w:pPr>
        <w:rPr>
          <w:b/>
          <w:bCs/>
          <w:lang w:eastAsia="zh-CN"/>
        </w:rPr>
      </w:pPr>
    </w:p>
    <w:p w14:paraId="3D1ECDC8" w14:textId="698C4E8D" w:rsidR="000165B1" w:rsidRDefault="000165B1" w:rsidP="005A2A39">
      <w:pPr>
        <w:rPr>
          <w:lang w:eastAsia="zh-CN"/>
        </w:rPr>
      </w:pPr>
      <w:r>
        <w:rPr>
          <w:lang w:eastAsia="zh-CN"/>
        </w:rPr>
        <w:t>Due to differences of delay profiles across layers and TRPs, for Alt</w:t>
      </w:r>
      <w:r w:rsidR="00710142">
        <w:rPr>
          <w:lang w:eastAsia="zh-CN"/>
        </w:rPr>
        <w:t xml:space="preserve"> 1</w:t>
      </w:r>
      <w:r>
        <w:rPr>
          <w:lang w:eastAsia="zh-CN"/>
        </w:rPr>
        <w:t xml:space="preserve">, per-TRP FD basis offset is preferred to be layer-specific to obtain better </w:t>
      </w:r>
      <w:proofErr w:type="spellStart"/>
      <w:r>
        <w:rPr>
          <w:lang w:eastAsia="zh-CN"/>
        </w:rPr>
        <w:t>Wf</w:t>
      </w:r>
      <w:proofErr w:type="spellEnd"/>
      <w:r w:rsidR="00320622">
        <w:rPr>
          <w:lang w:eastAsia="zh-CN"/>
        </w:rPr>
        <w:t xml:space="preserve"> alignment between TRPs</w:t>
      </w:r>
      <w:r w:rsidR="00710142">
        <w:rPr>
          <w:lang w:eastAsia="zh-CN"/>
        </w:rPr>
        <w:t>.</w:t>
      </w:r>
      <w:r>
        <w:rPr>
          <w:lang w:eastAsia="zh-CN"/>
        </w:rPr>
        <w:t xml:space="preserve"> Moreover,</w:t>
      </w:r>
      <w:r>
        <w:t xml:space="preserve"> </w:t>
      </w:r>
      <w:r>
        <w:rPr>
          <w:lang w:eastAsia="zh-CN"/>
        </w:rPr>
        <w:t>FD</w:t>
      </w:r>
      <w:r w:rsidR="0017166F">
        <w:rPr>
          <w:lang w:eastAsia="zh-CN"/>
        </w:rPr>
        <w:t xml:space="preserve"> offset</w:t>
      </w:r>
      <w:r>
        <w:rPr>
          <w:lang w:eastAsia="zh-CN"/>
        </w:rPr>
        <w:t xml:space="preserve"> oversampling can be introduce</w:t>
      </w:r>
      <w:r w:rsidR="00052E92">
        <w:rPr>
          <w:lang w:eastAsia="zh-CN"/>
        </w:rPr>
        <w:t>d</w:t>
      </w:r>
      <w:r>
        <w:rPr>
          <w:lang w:eastAsia="zh-CN"/>
        </w:rPr>
        <w:t xml:space="preserve"> to achieve more precise relative offsets reporting for </w:t>
      </w:r>
      <w:r w:rsidR="006627FB">
        <w:rPr>
          <w:lang w:eastAsia="zh-CN"/>
        </w:rPr>
        <w:t>Alt1</w:t>
      </w:r>
      <w:r>
        <w:rPr>
          <w:lang w:eastAsia="zh-CN"/>
        </w:rPr>
        <w:t>, which can also be applied in Alt 2 so as to achieve more efficient per-TRP FD compression. And the corresponding relative rotation factors w.r.t a reference TRP need to be reported.</w:t>
      </w:r>
    </w:p>
    <w:p w14:paraId="2BD406E6" w14:textId="1E4D3AA9" w:rsidR="002075CD" w:rsidRPr="00EB3BC1" w:rsidRDefault="000165B1" w:rsidP="002075CD">
      <w:pPr>
        <w:rPr>
          <w:lang w:eastAsia="zh-CN"/>
        </w:rPr>
      </w:pPr>
      <w:r>
        <w:rPr>
          <w:lang w:eastAsia="zh-CN"/>
        </w:rPr>
        <w:t xml:space="preserve">SLS evaluations </w:t>
      </w:r>
      <w:r w:rsidR="00D63804">
        <w:rPr>
          <w:lang w:eastAsia="zh-CN"/>
        </w:rPr>
        <w:t>are performed for</w:t>
      </w:r>
      <w:r>
        <w:rPr>
          <w:lang w:eastAsia="zh-CN"/>
        </w:rPr>
        <w:t xml:space="preserve"> inter-site CJT scenario with Rel-16 based CJT codebook.</w:t>
      </w:r>
      <w:r w:rsidR="00AF266E">
        <w:rPr>
          <w:lang w:eastAsia="zh-CN"/>
        </w:rPr>
        <w:t xml:space="preserve"> </w:t>
      </w:r>
      <w:r w:rsidR="00D63804">
        <w:rPr>
          <w:lang w:eastAsia="zh-CN"/>
        </w:rPr>
        <w:t xml:space="preserve">The gain over </w:t>
      </w:r>
      <w:proofErr w:type="spellStart"/>
      <w:r w:rsidR="00AF266E">
        <w:rPr>
          <w:lang w:eastAsia="zh-CN"/>
        </w:rPr>
        <w:t>sTRP</w:t>
      </w:r>
      <w:proofErr w:type="spellEnd"/>
      <w:r w:rsidR="00AF266E">
        <w:rPr>
          <w:lang w:eastAsia="zh-CN"/>
        </w:rPr>
        <w:t xml:space="preserve"> transmission with Rel-17 Type II codebook</w:t>
      </w:r>
      <w:r w:rsidR="00D63804">
        <w:rPr>
          <w:lang w:eastAsia="zh-CN"/>
        </w:rPr>
        <w:t xml:space="preserve"> is provided in Figure 1</w:t>
      </w:r>
      <w:r w:rsidR="00AF266E">
        <w:rPr>
          <w:lang w:eastAsia="zh-CN"/>
        </w:rPr>
        <w:t>.</w:t>
      </w:r>
      <w:r>
        <w:rPr>
          <w:lang w:eastAsia="zh-CN"/>
        </w:rPr>
        <w:t xml:space="preserve"> The parameter combinations </w:t>
      </w:r>
      <w:r>
        <w:t>{</w:t>
      </w:r>
      <w:proofErr w:type="spellStart"/>
      <w:r>
        <w:t>Ltot</w:t>
      </w:r>
      <w:proofErr w:type="spellEnd"/>
      <w:r>
        <w:t xml:space="preserve">, </w:t>
      </w:r>
      <w:proofErr w:type="spellStart"/>
      <w:r>
        <w:t>pv</w:t>
      </w:r>
      <w:proofErr w:type="spellEnd"/>
      <w:r>
        <w:t xml:space="preserve">(M), </w:t>
      </w:r>
      <w:r>
        <w:rPr>
          <w:lang w:val="el-GR"/>
        </w:rPr>
        <w:t>β</w:t>
      </w:r>
      <w:r>
        <w:t xml:space="preserve">} of each point </w:t>
      </w:r>
      <w:r>
        <w:rPr>
          <w:lang w:eastAsia="zh-CN"/>
        </w:rPr>
        <w:t xml:space="preserve">are </w:t>
      </w:r>
      <w:r>
        <w:t>{3*4, 0.125(2), 0.5}</w:t>
      </w:r>
      <w:r>
        <w:rPr>
          <w:lang w:eastAsia="zh-CN"/>
        </w:rPr>
        <w:t>,</w:t>
      </w:r>
      <w:r>
        <w:t>{3*4, 0.25(4), 0.25}</w:t>
      </w:r>
      <w:r>
        <w:rPr>
          <w:lang w:eastAsia="zh-CN"/>
        </w:rPr>
        <w:t>,</w:t>
      </w:r>
      <w:r>
        <w:t xml:space="preserve">{3*4, 0.25(4), 0.5} </w:t>
      </w:r>
      <w:r>
        <w:rPr>
          <w:lang w:eastAsia="zh-CN"/>
        </w:rPr>
        <w:t xml:space="preserve">and </w:t>
      </w:r>
      <w:r>
        <w:t>{3*4, 0.25(4), 0.75} respectively</w:t>
      </w:r>
      <w:r w:rsidR="009D1FE3">
        <w:rPr>
          <w:lang w:eastAsia="zh-CN"/>
        </w:rPr>
        <w:t>. And N3</w:t>
      </w:r>
      <w:r w:rsidR="003C1902">
        <w:rPr>
          <w:lang w:eastAsia="zh-CN"/>
        </w:rPr>
        <w:t xml:space="preserve"> is </w:t>
      </w:r>
      <w:r w:rsidR="00CC1A64">
        <w:rPr>
          <w:lang w:eastAsia="zh-CN"/>
        </w:rPr>
        <w:t>13</w:t>
      </w:r>
      <w:r w:rsidR="009D1FE3">
        <w:rPr>
          <w:lang w:eastAsia="zh-CN"/>
        </w:rPr>
        <w:t xml:space="preserve"> with R=</w:t>
      </w:r>
      <w:r w:rsidR="00CC1A64">
        <w:rPr>
          <w:lang w:eastAsia="zh-CN"/>
        </w:rPr>
        <w:t>1</w:t>
      </w:r>
      <w:r w:rsidR="009D1FE3">
        <w:rPr>
          <w:lang w:eastAsia="zh-CN"/>
        </w:rPr>
        <w:t xml:space="preserve"> and 13 subbands.</w:t>
      </w:r>
      <w:r>
        <w:rPr>
          <w:lang w:eastAsia="zh-CN"/>
        </w:rPr>
        <w:t xml:space="preserve"> As </w:t>
      </w:r>
      <w:r w:rsidR="00262E50">
        <w:rPr>
          <w:lang w:eastAsia="zh-CN"/>
        </w:rPr>
        <w:t xml:space="preserve">shown </w:t>
      </w:r>
      <w:r>
        <w:rPr>
          <w:lang w:eastAsia="zh-CN"/>
        </w:rPr>
        <w:t xml:space="preserve">in </w:t>
      </w:r>
      <w:r w:rsidR="00593D52">
        <w:rPr>
          <w:lang w:eastAsia="zh-CN"/>
        </w:rPr>
        <w:fldChar w:fldCharType="begin"/>
      </w:r>
      <w:r w:rsidR="00593D52">
        <w:rPr>
          <w:lang w:eastAsia="zh-CN"/>
        </w:rPr>
        <w:instrText xml:space="preserve"> REF _Ref127555351 \h </w:instrText>
      </w:r>
      <w:r w:rsidR="002075CD">
        <w:rPr>
          <w:lang w:eastAsia="zh-CN"/>
        </w:rPr>
        <w:instrText xml:space="preserve"> \* MERGEFORMAT </w:instrText>
      </w:r>
      <w:r w:rsidR="00593D52">
        <w:rPr>
          <w:lang w:eastAsia="zh-CN"/>
        </w:rPr>
      </w:r>
      <w:r w:rsidR="00593D52">
        <w:rPr>
          <w:lang w:eastAsia="zh-CN"/>
        </w:rPr>
        <w:fldChar w:fldCharType="separate"/>
      </w:r>
      <w:r w:rsidR="001B694A">
        <w:t xml:space="preserve">Figure </w:t>
      </w:r>
      <w:r w:rsidR="001B694A">
        <w:rPr>
          <w:noProof/>
        </w:rPr>
        <w:t>1</w:t>
      </w:r>
      <w:r w:rsidR="00593D52">
        <w:rPr>
          <w:lang w:eastAsia="zh-CN"/>
        </w:rPr>
        <w:fldChar w:fldCharType="end"/>
      </w:r>
      <w:r>
        <w:rPr>
          <w:lang w:eastAsia="zh-CN"/>
        </w:rPr>
        <w:t xml:space="preserve">, </w:t>
      </w:r>
      <w:r w:rsidR="00FE6766">
        <w:rPr>
          <w:lang w:eastAsia="zh-CN"/>
        </w:rPr>
        <w:t>r</w:t>
      </w:r>
      <w:r w:rsidR="00FE6766" w:rsidRPr="00FE6766">
        <w:rPr>
          <w:lang w:eastAsia="zh-CN"/>
        </w:rPr>
        <w:t>egarding Alt1 for mode1, layer-specific FD offset</w:t>
      </w:r>
      <w:r w:rsidR="008D13D3">
        <w:rPr>
          <w:lang w:eastAsia="zh-CN"/>
        </w:rPr>
        <w:t xml:space="preserve"> with oversampling</w:t>
      </w:r>
      <w:r w:rsidR="00FE6766" w:rsidRPr="00FE6766">
        <w:rPr>
          <w:lang w:eastAsia="zh-CN"/>
        </w:rPr>
        <w:t xml:space="preserve"> (o</w:t>
      </w:r>
      <w:r w:rsidR="002F3BE3">
        <w:rPr>
          <w:lang w:eastAsia="zh-CN"/>
        </w:rPr>
        <w:t>versampling factor</w:t>
      </w:r>
      <w:r w:rsidR="00CF4D5E">
        <w:rPr>
          <w:lang w:eastAsia="zh-CN"/>
        </w:rPr>
        <w:t xml:space="preserve"> = </w:t>
      </w:r>
      <w:r w:rsidR="00FE6766" w:rsidRPr="00FE6766">
        <w:rPr>
          <w:lang w:eastAsia="zh-CN"/>
        </w:rPr>
        <w:t>4) outperforms that w/o oversampling with 2~3% edge UPT gain, which has similar performance to Alt2. And layer-specific offset (</w:t>
      </w:r>
      <w:r w:rsidR="002F3BE3" w:rsidRPr="00FE6766">
        <w:rPr>
          <w:lang w:eastAsia="zh-CN"/>
        </w:rPr>
        <w:t>o</w:t>
      </w:r>
      <w:r w:rsidR="002F3BE3">
        <w:rPr>
          <w:lang w:eastAsia="zh-CN"/>
        </w:rPr>
        <w:t>versampling factor</w:t>
      </w:r>
      <w:r w:rsidR="00CF4D5E">
        <w:rPr>
          <w:lang w:eastAsia="zh-CN"/>
        </w:rPr>
        <w:t xml:space="preserve"> =</w:t>
      </w:r>
      <w:r w:rsidR="002F3BE3">
        <w:rPr>
          <w:lang w:eastAsia="zh-CN"/>
        </w:rPr>
        <w:t xml:space="preserve"> </w:t>
      </w:r>
      <w:r w:rsidR="002F3BE3" w:rsidRPr="00FE6766">
        <w:rPr>
          <w:lang w:eastAsia="zh-CN"/>
        </w:rPr>
        <w:t>4</w:t>
      </w:r>
      <w:r w:rsidR="00FE6766" w:rsidRPr="00FE6766">
        <w:rPr>
          <w:lang w:eastAsia="zh-CN"/>
        </w:rPr>
        <w:t>) has ~1% mean UPT gain and  3~5% edge UPT gain compared to layer-common offset (</w:t>
      </w:r>
      <w:r w:rsidR="002F3BE3" w:rsidRPr="00FE6766">
        <w:rPr>
          <w:lang w:eastAsia="zh-CN"/>
        </w:rPr>
        <w:t>o</w:t>
      </w:r>
      <w:r w:rsidR="002F3BE3">
        <w:rPr>
          <w:lang w:eastAsia="zh-CN"/>
        </w:rPr>
        <w:t xml:space="preserve">versampling factor </w:t>
      </w:r>
      <w:r w:rsidR="00CF4D5E">
        <w:rPr>
          <w:lang w:eastAsia="zh-CN"/>
        </w:rPr>
        <w:t>=</w:t>
      </w:r>
      <w:r w:rsidR="002F3BE3">
        <w:rPr>
          <w:lang w:eastAsia="zh-CN"/>
        </w:rPr>
        <w:t xml:space="preserve"> </w:t>
      </w:r>
      <w:r w:rsidR="002F3BE3" w:rsidRPr="00FE6766">
        <w:rPr>
          <w:lang w:eastAsia="zh-CN"/>
        </w:rPr>
        <w:t>4</w:t>
      </w:r>
      <w:r w:rsidR="00FE6766" w:rsidRPr="00FE6766">
        <w:rPr>
          <w:lang w:eastAsia="zh-CN"/>
        </w:rPr>
        <w:t>).</w:t>
      </w:r>
      <w:r w:rsidR="00EB3BC1">
        <w:rPr>
          <w:lang w:eastAsia="zh-CN"/>
        </w:rPr>
        <w:t xml:space="preserve"> </w:t>
      </w:r>
      <w:r w:rsidR="00EB3BC1" w:rsidRPr="00EB3BC1">
        <w:rPr>
          <w:lang w:eastAsia="zh-CN"/>
        </w:rPr>
        <w:t xml:space="preserve">Both Alt2 and Alt 1 with layer-specific and oversampled FD offset outperforms mode2 (TRP-common </w:t>
      </w:r>
      <w:proofErr w:type="spellStart"/>
      <w:r w:rsidR="00EB3BC1" w:rsidRPr="00EB3BC1">
        <w:rPr>
          <w:lang w:eastAsia="zh-CN"/>
        </w:rPr>
        <w:t>Wf</w:t>
      </w:r>
      <w:proofErr w:type="spellEnd"/>
      <w:r w:rsidR="00EB3BC1" w:rsidRPr="00EB3BC1">
        <w:rPr>
          <w:lang w:eastAsia="zh-CN"/>
        </w:rPr>
        <w:t>) with 2~3% mean UPT gain and 8~12% edge UPT gain.</w:t>
      </w:r>
    </w:p>
    <w:p w14:paraId="7227483F" w14:textId="001971E9" w:rsidR="00462696" w:rsidRDefault="00CC1A64" w:rsidP="002075CD">
      <w:r>
        <w:rPr>
          <w:noProof/>
          <w:lang w:eastAsia="zh-CN"/>
        </w:rPr>
        <w:drawing>
          <wp:inline distT="0" distB="0" distL="0" distR="0" wp14:anchorId="505644F5" wp14:editId="4EA95A4F">
            <wp:extent cx="5916295" cy="1894205"/>
            <wp:effectExtent l="0" t="0" r="8255"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8"/>
                    <a:stretch>
                      <a:fillRect/>
                    </a:stretch>
                  </pic:blipFill>
                  <pic:spPr>
                    <a:xfrm>
                      <a:off x="0" y="0"/>
                      <a:ext cx="5916295" cy="1894205"/>
                    </a:xfrm>
                    <a:prstGeom prst="rect">
                      <a:avLst/>
                    </a:prstGeom>
                  </pic:spPr>
                </pic:pic>
              </a:graphicData>
            </a:graphic>
          </wp:inline>
        </w:drawing>
      </w:r>
    </w:p>
    <w:p w14:paraId="0187A2A4" w14:textId="7B947BE5" w:rsidR="000165B1" w:rsidRDefault="00462696" w:rsidP="00043FD6">
      <w:pPr>
        <w:pStyle w:val="Caption"/>
        <w:rPr>
          <w:lang w:eastAsia="zh-CN"/>
        </w:rPr>
      </w:pPr>
      <w:bookmarkStart w:id="3" w:name="_Ref127555351"/>
      <w:r>
        <w:lastRenderedPageBreak/>
        <w:t xml:space="preserve">Figure </w:t>
      </w:r>
      <w:r w:rsidR="00D9141D">
        <w:rPr>
          <w:noProof/>
        </w:rPr>
        <w:fldChar w:fldCharType="begin"/>
      </w:r>
      <w:r w:rsidR="00D9141D">
        <w:rPr>
          <w:noProof/>
        </w:rPr>
        <w:instrText xml:space="preserve"> SEQ Figure \* ARABIC </w:instrText>
      </w:r>
      <w:r w:rsidR="00D9141D">
        <w:rPr>
          <w:noProof/>
        </w:rPr>
        <w:fldChar w:fldCharType="separate"/>
      </w:r>
      <w:r w:rsidR="001B694A">
        <w:rPr>
          <w:noProof/>
        </w:rPr>
        <w:t>1</w:t>
      </w:r>
      <w:r w:rsidR="00D9141D">
        <w:rPr>
          <w:noProof/>
        </w:rPr>
        <w:fldChar w:fldCharType="end"/>
      </w:r>
      <w:bookmarkEnd w:id="3"/>
      <w:r>
        <w:t>.  Performance comparison of inter-site CJT with difference FD basis selection scheme</w:t>
      </w:r>
      <w:r w:rsidR="0045751C">
        <w:t>s</w:t>
      </w:r>
      <w:r>
        <w:t>.</w:t>
      </w:r>
    </w:p>
    <w:p w14:paraId="75C54F02" w14:textId="7490D755" w:rsidR="007D6573" w:rsidRDefault="000165B1" w:rsidP="005A2A39">
      <w:pPr>
        <w:rPr>
          <w:b/>
          <w:i/>
          <w:lang w:eastAsia="zh-CN"/>
        </w:rPr>
      </w:pPr>
      <w:r>
        <w:rPr>
          <w:b/>
          <w:i/>
          <w:lang w:eastAsia="zh-CN"/>
        </w:rPr>
        <w:t xml:space="preserve">Observation </w:t>
      </w:r>
      <w:r w:rsidR="00484F93">
        <w:rPr>
          <w:b/>
          <w:i/>
          <w:lang w:eastAsia="zh-CN"/>
        </w:rPr>
        <w:t>2</w:t>
      </w:r>
      <w:r>
        <w:rPr>
          <w:b/>
          <w:i/>
          <w:lang w:eastAsia="zh-CN"/>
        </w:rPr>
        <w:t xml:space="preserve">: </w:t>
      </w:r>
      <w:r w:rsidR="00022433" w:rsidRPr="00022433">
        <w:rPr>
          <w:b/>
          <w:i/>
          <w:lang w:eastAsia="zh-CN"/>
        </w:rPr>
        <w:t xml:space="preserve">Regarding Alt1 for mode1, </w:t>
      </w:r>
      <w:r w:rsidR="006C21FE" w:rsidRPr="006C21FE">
        <w:rPr>
          <w:b/>
          <w:i/>
          <w:lang w:eastAsia="zh-CN"/>
        </w:rPr>
        <w:t>layer-specific FD offset</w:t>
      </w:r>
      <w:r w:rsidR="00760971">
        <w:rPr>
          <w:b/>
          <w:i/>
          <w:lang w:eastAsia="zh-CN"/>
        </w:rPr>
        <w:t xml:space="preserve"> with oversampling</w:t>
      </w:r>
      <w:r w:rsidR="006C21FE" w:rsidRPr="006C21FE">
        <w:rPr>
          <w:b/>
          <w:i/>
          <w:lang w:eastAsia="zh-CN"/>
        </w:rPr>
        <w:t xml:space="preserve"> (</w:t>
      </w:r>
      <w:r w:rsidR="00874CA7">
        <w:rPr>
          <w:b/>
          <w:i/>
          <w:lang w:eastAsia="zh-CN"/>
        </w:rPr>
        <w:t>over sampling factor</w:t>
      </w:r>
      <w:r w:rsidR="006C21FE" w:rsidRPr="006C21FE">
        <w:rPr>
          <w:b/>
          <w:i/>
          <w:lang w:eastAsia="zh-CN"/>
        </w:rPr>
        <w:t xml:space="preserve"> 4) outperforms that w/o oversampling with 2~3% edge UPT gain, which has similar performance to Alt2. </w:t>
      </w:r>
    </w:p>
    <w:p w14:paraId="4B7726E6" w14:textId="4AF41A61" w:rsidR="000165B1" w:rsidRDefault="007D6573" w:rsidP="005A2A39">
      <w:pPr>
        <w:rPr>
          <w:b/>
          <w:i/>
          <w:lang w:eastAsia="zh-CN"/>
        </w:rPr>
      </w:pPr>
      <w:r>
        <w:rPr>
          <w:b/>
          <w:i/>
          <w:lang w:eastAsia="zh-CN"/>
        </w:rPr>
        <w:t xml:space="preserve">Observation </w:t>
      </w:r>
      <w:r w:rsidR="00484F93">
        <w:rPr>
          <w:b/>
          <w:i/>
          <w:lang w:eastAsia="zh-CN"/>
        </w:rPr>
        <w:t>3</w:t>
      </w:r>
      <w:r>
        <w:rPr>
          <w:b/>
          <w:i/>
          <w:lang w:eastAsia="zh-CN"/>
        </w:rPr>
        <w:t xml:space="preserve">: </w:t>
      </w:r>
      <w:r w:rsidR="00FD616A">
        <w:rPr>
          <w:b/>
          <w:i/>
          <w:lang w:eastAsia="zh-CN"/>
        </w:rPr>
        <w:t>L</w:t>
      </w:r>
      <w:r w:rsidR="006C21FE" w:rsidRPr="006C21FE">
        <w:rPr>
          <w:b/>
          <w:i/>
          <w:lang w:eastAsia="zh-CN"/>
        </w:rPr>
        <w:t>ayer-specific offset (</w:t>
      </w:r>
      <w:r w:rsidR="002B2999">
        <w:rPr>
          <w:b/>
          <w:i/>
          <w:lang w:eastAsia="zh-CN"/>
        </w:rPr>
        <w:t xml:space="preserve">oversampling factor </w:t>
      </w:r>
      <w:r w:rsidR="006C21FE" w:rsidRPr="006C21FE">
        <w:rPr>
          <w:b/>
          <w:i/>
          <w:lang w:eastAsia="zh-CN"/>
        </w:rPr>
        <w:t>4) has ~1% mean UPT gain and  3~5% edge UPT gain compared to layer-common offset (</w:t>
      </w:r>
      <w:r w:rsidR="00D33941">
        <w:rPr>
          <w:b/>
          <w:i/>
          <w:lang w:eastAsia="zh-CN"/>
        </w:rPr>
        <w:t xml:space="preserve">oversampling factor </w:t>
      </w:r>
      <w:r w:rsidR="006C21FE" w:rsidRPr="006C21FE">
        <w:rPr>
          <w:b/>
          <w:i/>
          <w:lang w:eastAsia="zh-CN"/>
        </w:rPr>
        <w:t>4).</w:t>
      </w:r>
    </w:p>
    <w:p w14:paraId="2D90CE3E" w14:textId="7C97A609" w:rsidR="003C02FF" w:rsidRPr="00640A2E" w:rsidRDefault="003C02FF" w:rsidP="005A2A39">
      <w:pPr>
        <w:rPr>
          <w:b/>
          <w:i/>
          <w:lang w:eastAsia="zh-CN"/>
        </w:rPr>
      </w:pPr>
      <w:r>
        <w:rPr>
          <w:b/>
          <w:i/>
          <w:lang w:eastAsia="zh-CN"/>
        </w:rPr>
        <w:t xml:space="preserve">Observation </w:t>
      </w:r>
      <w:r w:rsidR="00484F93">
        <w:rPr>
          <w:b/>
          <w:i/>
          <w:lang w:eastAsia="zh-CN"/>
        </w:rPr>
        <w:t>4</w:t>
      </w:r>
      <w:r>
        <w:rPr>
          <w:b/>
          <w:i/>
          <w:lang w:eastAsia="zh-CN"/>
        </w:rPr>
        <w:t xml:space="preserve">: </w:t>
      </w:r>
      <w:r w:rsidR="009E4543" w:rsidRPr="009E4543">
        <w:rPr>
          <w:b/>
          <w:i/>
          <w:lang w:eastAsia="zh-CN"/>
        </w:rPr>
        <w:t xml:space="preserve">Both Alt2 and Alt 1 with layer-specific and oversampled FD offset outperforms mode2 (TRP-common </w:t>
      </w:r>
      <w:proofErr w:type="spellStart"/>
      <w:r w:rsidR="009E4543" w:rsidRPr="009E4543">
        <w:rPr>
          <w:b/>
          <w:i/>
          <w:lang w:eastAsia="zh-CN"/>
        </w:rPr>
        <w:t>Wf</w:t>
      </w:r>
      <w:proofErr w:type="spellEnd"/>
      <w:r w:rsidR="009E4543" w:rsidRPr="009E4543">
        <w:rPr>
          <w:b/>
          <w:i/>
          <w:lang w:eastAsia="zh-CN"/>
        </w:rPr>
        <w:t>) with 2~3% mean UPT gain and 8~12% edge UPT gain.</w:t>
      </w:r>
    </w:p>
    <w:p w14:paraId="4CAF6BEC" w14:textId="2F03E8AA" w:rsidR="00F3646F" w:rsidRPr="00F3646F" w:rsidRDefault="00F3646F" w:rsidP="005A2A39">
      <w:pPr>
        <w:rPr>
          <w:lang w:eastAsia="zh-CN"/>
        </w:rPr>
      </w:pPr>
      <w:r>
        <w:rPr>
          <w:lang w:eastAsia="zh-CN"/>
        </w:rPr>
        <w:t>Based on our analysis and simulation results, we have following proposal,</w:t>
      </w:r>
    </w:p>
    <w:p w14:paraId="324C28FA" w14:textId="58C0DAEF" w:rsidR="00302212" w:rsidRPr="005C6B77" w:rsidRDefault="00302212" w:rsidP="005A2A39">
      <w:pPr>
        <w:rPr>
          <w:b/>
          <w:i/>
          <w:lang w:eastAsia="zh-CN"/>
        </w:rPr>
      </w:pPr>
      <w:r>
        <w:rPr>
          <w:b/>
          <w:i/>
          <w:lang w:eastAsia="zh-CN"/>
        </w:rPr>
        <w:t xml:space="preserve">Proposal </w:t>
      </w:r>
      <w:r w:rsidR="00593D52">
        <w:rPr>
          <w:b/>
          <w:i/>
          <w:lang w:eastAsia="zh-CN"/>
        </w:rPr>
        <w:t>1</w:t>
      </w:r>
      <w:r>
        <w:rPr>
          <w:b/>
          <w:i/>
          <w:lang w:eastAsia="zh-CN"/>
        </w:rPr>
        <w:t xml:space="preserve">: Support </w:t>
      </w:r>
      <w:r w:rsidR="005C6B77" w:rsidRPr="005C6B77">
        <w:rPr>
          <w:b/>
          <w:i/>
          <w:lang w:eastAsia="zh-CN"/>
        </w:rPr>
        <w:t>Alt 2 or Alt 1 with layer-specific and oversampled FD offset.</w:t>
      </w:r>
    </w:p>
    <w:p w14:paraId="12652B9C" w14:textId="51EDAE25" w:rsidR="000165B1" w:rsidRPr="000165B1" w:rsidRDefault="000165B1" w:rsidP="005A2A39">
      <w:pPr>
        <w:rPr>
          <w:b/>
          <w:i/>
          <w:lang w:eastAsia="zh-CN"/>
        </w:rPr>
      </w:pPr>
    </w:p>
    <w:p w14:paraId="3CB3BE86" w14:textId="4A698318" w:rsidR="000165B1" w:rsidRDefault="000165B1" w:rsidP="001F3C10">
      <w:pPr>
        <w:pStyle w:val="Heading2"/>
        <w:numPr>
          <w:ilvl w:val="1"/>
          <w:numId w:val="9"/>
        </w:numPr>
        <w:rPr>
          <w:lang w:eastAsia="zh-CN"/>
        </w:rPr>
      </w:pPr>
      <w:r>
        <w:rPr>
          <w:lang w:eastAsia="zh-CN"/>
        </w:rPr>
        <w:t>Parameter Combination</w:t>
      </w:r>
    </w:p>
    <w:tbl>
      <w:tblPr>
        <w:tblStyle w:val="TableGrid"/>
        <w:tblW w:w="0" w:type="auto"/>
        <w:tblLook w:val="04A0" w:firstRow="1" w:lastRow="0" w:firstColumn="1" w:lastColumn="0" w:noHBand="0" w:noVBand="1"/>
      </w:tblPr>
      <w:tblGrid>
        <w:gridCol w:w="9307"/>
      </w:tblGrid>
      <w:tr w:rsidR="000165B1" w14:paraId="16439F25" w14:textId="77777777" w:rsidTr="000165B1">
        <w:tc>
          <w:tcPr>
            <w:tcW w:w="9307" w:type="dxa"/>
            <w:tcBorders>
              <w:top w:val="single" w:sz="4" w:space="0" w:color="auto"/>
              <w:left w:val="single" w:sz="4" w:space="0" w:color="auto"/>
              <w:bottom w:val="single" w:sz="4" w:space="0" w:color="auto"/>
              <w:right w:val="single" w:sz="4" w:space="0" w:color="auto"/>
            </w:tcBorders>
          </w:tcPr>
          <w:p w14:paraId="47C34320" w14:textId="55FE5900" w:rsidR="00DF4DD5" w:rsidRPr="00993303" w:rsidRDefault="00DF4DD5" w:rsidP="00DF4DD5">
            <w:pPr>
              <w:rPr>
                <w:szCs w:val="20"/>
                <w:highlight w:val="green"/>
              </w:rPr>
            </w:pPr>
            <w:r w:rsidRPr="00993303">
              <w:rPr>
                <w:b/>
                <w:szCs w:val="20"/>
                <w:highlight w:val="green"/>
              </w:rPr>
              <w:t>Agreement</w:t>
            </w:r>
          </w:p>
          <w:p w14:paraId="28F2EB62" w14:textId="77777777" w:rsidR="00DF4DD5" w:rsidRPr="00993303" w:rsidRDefault="00DF4DD5" w:rsidP="00DF4DD5">
            <w:pPr>
              <w:rPr>
                <w:szCs w:val="20"/>
              </w:rPr>
            </w:pPr>
            <w:r w:rsidRPr="00993303">
              <w:rPr>
                <w:szCs w:val="20"/>
              </w:rPr>
              <w:t>On the Type-II codebook refinement for CJT mTRP, only support N</w:t>
            </w:r>
            <w:r w:rsidRPr="00993303">
              <w:rPr>
                <w:szCs w:val="20"/>
                <w:vertAlign w:val="subscript"/>
              </w:rPr>
              <w:t>L</w:t>
            </w:r>
            <w:r w:rsidRPr="00993303">
              <w:rPr>
                <w:szCs w:val="20"/>
              </w:rPr>
              <w:t xml:space="preserve"> ={2,4} as additional candidate values to N</w:t>
            </w:r>
            <w:r w:rsidRPr="00993303">
              <w:rPr>
                <w:szCs w:val="20"/>
                <w:vertAlign w:val="subscript"/>
              </w:rPr>
              <w:t>L</w:t>
            </w:r>
            <w:r w:rsidRPr="00993303">
              <w:rPr>
                <w:szCs w:val="20"/>
              </w:rPr>
              <w:t>=1.</w:t>
            </w:r>
          </w:p>
          <w:p w14:paraId="0A3CD064" w14:textId="77777777" w:rsidR="00DF4DD5" w:rsidRPr="00993303" w:rsidRDefault="00DF4DD5" w:rsidP="001F3C10">
            <w:pPr>
              <w:pStyle w:val="ListParagraph"/>
              <w:numPr>
                <w:ilvl w:val="0"/>
                <w:numId w:val="14"/>
              </w:numPr>
              <w:suppressAutoHyphens/>
              <w:autoSpaceDE/>
              <w:autoSpaceDN/>
              <w:adjustRightInd/>
              <w:spacing w:after="0"/>
              <w:ind w:firstLineChars="0"/>
              <w:jc w:val="left"/>
              <w:rPr>
                <w:szCs w:val="20"/>
              </w:rPr>
            </w:pPr>
            <w:r w:rsidRPr="00993303">
              <w:rPr>
                <w:szCs w:val="20"/>
              </w:rPr>
              <w:t>FFS: Additional restriction(s) depending on the configured value for N</w:t>
            </w:r>
            <w:r w:rsidRPr="00993303">
              <w:rPr>
                <w:szCs w:val="20"/>
                <w:vertAlign w:val="subscript"/>
              </w:rPr>
              <w:t>TRP</w:t>
            </w:r>
          </w:p>
          <w:p w14:paraId="225199B4" w14:textId="77777777" w:rsidR="000165B1" w:rsidRDefault="000165B1" w:rsidP="005A2A39">
            <w:pPr>
              <w:autoSpaceDE/>
              <w:adjustRightInd/>
              <w:snapToGrid/>
              <w:spacing w:after="0"/>
              <w:rPr>
                <w:rFonts w:eastAsia="Batang"/>
                <w:lang w:val="en-GB"/>
              </w:rPr>
            </w:pPr>
          </w:p>
          <w:p w14:paraId="2F82495C" w14:textId="19A92999" w:rsidR="00DF4DD5" w:rsidRPr="00993303" w:rsidRDefault="00DF4DD5" w:rsidP="00DF4DD5">
            <w:pPr>
              <w:rPr>
                <w:szCs w:val="20"/>
                <w:highlight w:val="green"/>
              </w:rPr>
            </w:pPr>
            <w:r w:rsidRPr="00993303">
              <w:rPr>
                <w:b/>
                <w:szCs w:val="20"/>
                <w:highlight w:val="green"/>
              </w:rPr>
              <w:t>Agreement</w:t>
            </w:r>
            <w:r w:rsidRPr="00D23C6F">
              <w:t xml:space="preserve"> </w:t>
            </w:r>
          </w:p>
          <w:p w14:paraId="34452664" w14:textId="77777777" w:rsidR="00DF4DD5" w:rsidRPr="00993303" w:rsidRDefault="00DF4DD5" w:rsidP="00DF4DD5">
            <w:pPr>
              <w:rPr>
                <w:szCs w:val="20"/>
              </w:rPr>
            </w:pPr>
            <w:r w:rsidRPr="00993303">
              <w:rPr>
                <w:szCs w:val="20"/>
              </w:rPr>
              <w:t xml:space="preserve">On the Type-II codebook refinement for CJT mTRP, for Rel-16-based refinement, support </w:t>
            </w:r>
            <w:r w:rsidRPr="00993303">
              <w:rPr>
                <w:i/>
                <w:szCs w:val="20"/>
              </w:rPr>
              <w:t>at least</w:t>
            </w:r>
            <w:r w:rsidRPr="00993303">
              <w:rPr>
                <w:szCs w:val="20"/>
              </w:rPr>
              <w:t xml:space="preserve"> the following combinations of {</w:t>
            </w:r>
            <w:r w:rsidRPr="00993303">
              <w:rPr>
                <w:i/>
                <w:szCs w:val="20"/>
              </w:rPr>
              <w:t>L</w:t>
            </w:r>
            <w:r w:rsidRPr="00993303">
              <w:rPr>
                <w:i/>
                <w:szCs w:val="20"/>
                <w:vertAlign w:val="subscript"/>
              </w:rPr>
              <w:t>n</w:t>
            </w:r>
            <w:r w:rsidRPr="00993303">
              <w:rPr>
                <w:szCs w:val="20"/>
              </w:rPr>
              <w:t>} for the higher-layer-configured value of N</w:t>
            </w:r>
            <w:r w:rsidRPr="00993303">
              <w:rPr>
                <w:szCs w:val="20"/>
                <w:vertAlign w:val="subscript"/>
              </w:rPr>
              <w:t>TRP</w:t>
            </w:r>
            <w:r w:rsidRPr="00993303">
              <w:rPr>
                <w:szCs w:val="20"/>
              </w:rPr>
              <w:t xml:space="preserve"> (FFS by RAN1#112: whether the bracketed permutations are also supported):</w:t>
            </w:r>
          </w:p>
          <w:p w14:paraId="5BDE873E" w14:textId="77777777" w:rsidR="00DF4DD5" w:rsidRPr="00993303" w:rsidRDefault="00DF4DD5" w:rsidP="001F3C10">
            <w:pPr>
              <w:pStyle w:val="ListParagraph"/>
              <w:numPr>
                <w:ilvl w:val="0"/>
                <w:numId w:val="17"/>
              </w:numPr>
              <w:suppressAutoHyphens/>
              <w:autoSpaceDE/>
              <w:autoSpaceDN/>
              <w:adjustRightInd/>
              <w:spacing w:after="0"/>
              <w:ind w:firstLineChars="0"/>
              <w:jc w:val="left"/>
              <w:rPr>
                <w:szCs w:val="20"/>
              </w:rPr>
            </w:pPr>
            <w:r w:rsidRPr="00993303">
              <w:rPr>
                <w:szCs w:val="20"/>
              </w:rPr>
              <w:t>FFS by RAN1#112: whether other combinations can be supported</w:t>
            </w:r>
          </w:p>
          <w:p w14:paraId="02F74937" w14:textId="77777777" w:rsidR="00DF4DD5" w:rsidRPr="00993303" w:rsidRDefault="00DF4DD5" w:rsidP="00DF4DD5">
            <w:pPr>
              <w:rPr>
                <w:szCs w:val="20"/>
              </w:rPr>
            </w:pPr>
            <w:r w:rsidRPr="00993303">
              <w:rPr>
                <w:szCs w:val="20"/>
              </w:rPr>
              <w:t>FFS (by RAN1#112bis-e): Whether/how the supported combinations of {</w:t>
            </w:r>
            <w:r w:rsidRPr="00993303">
              <w:rPr>
                <w:rFonts w:ascii="Symbol" w:hAnsi="Symbol"/>
                <w:i/>
                <w:szCs w:val="20"/>
              </w:rPr>
              <w:t></w:t>
            </w:r>
            <w:r w:rsidRPr="00993303">
              <w:rPr>
                <w:i/>
                <w:szCs w:val="20"/>
                <w:vertAlign w:val="subscript"/>
              </w:rPr>
              <w:t>n</w:t>
            </w:r>
            <w:r w:rsidRPr="00993303">
              <w:rPr>
                <w:szCs w:val="20"/>
              </w:rPr>
              <w:t>} for Rel-17-based refinement are derived from the supported combinations of {</w:t>
            </w:r>
            <w:r w:rsidRPr="00993303">
              <w:rPr>
                <w:i/>
                <w:szCs w:val="20"/>
              </w:rPr>
              <w:t>L</w:t>
            </w:r>
            <w:r w:rsidRPr="00993303">
              <w:rPr>
                <w:i/>
                <w:szCs w:val="20"/>
                <w:vertAlign w:val="subscript"/>
              </w:rPr>
              <w:t>n</w:t>
            </w:r>
            <w:r w:rsidRPr="00993303">
              <w:rPr>
                <w:szCs w:val="20"/>
              </w:rPr>
              <w:t xml:space="preserve">} for Rel-16-based refinement </w:t>
            </w:r>
          </w:p>
          <w:p w14:paraId="63C087D6" w14:textId="77777777" w:rsidR="00DF4DD5" w:rsidRPr="00993303" w:rsidRDefault="00DF4DD5" w:rsidP="00DF4DD5">
            <w:pPr>
              <w:rPr>
                <w:szCs w:val="20"/>
              </w:rPr>
            </w:pPr>
            <w:r w:rsidRPr="00993303">
              <w:rPr>
                <w:szCs w:val="20"/>
              </w:rPr>
              <w:t>FFS: Whether the total number of Ln is a UE capability</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3C4D51" w:rsidRPr="00E42F7D" w14:paraId="633B829C" w14:textId="77777777" w:rsidTr="008B0B8C">
              <w:tc>
                <w:tcPr>
                  <w:tcW w:w="698" w:type="dxa"/>
                  <w:shd w:val="clear" w:color="auto" w:fill="F2F2F2"/>
                </w:tcPr>
                <w:p w14:paraId="721F9835" w14:textId="77777777" w:rsidR="003C4D51" w:rsidRPr="00A84E7C" w:rsidRDefault="003C4D51" w:rsidP="003C4D51">
                  <w:pPr>
                    <w:rPr>
                      <w:b/>
                      <w:sz w:val="18"/>
                    </w:rPr>
                  </w:pPr>
                  <w:bookmarkStart w:id="4" w:name="_Hlk128062296"/>
                  <w:r w:rsidRPr="00A84E7C">
                    <w:rPr>
                      <w:b/>
                      <w:sz w:val="18"/>
                    </w:rPr>
                    <w:t>N</w:t>
                  </w:r>
                  <w:r w:rsidRPr="00A84E7C">
                    <w:rPr>
                      <w:b/>
                      <w:sz w:val="18"/>
                      <w:vertAlign w:val="subscript"/>
                    </w:rPr>
                    <w:t>TRP</w:t>
                  </w:r>
                </w:p>
              </w:tc>
              <w:tc>
                <w:tcPr>
                  <w:tcW w:w="5400" w:type="dxa"/>
                  <w:shd w:val="clear" w:color="auto" w:fill="F2F2F2"/>
                </w:tcPr>
                <w:p w14:paraId="411F2782" w14:textId="77777777" w:rsidR="003C4D51" w:rsidRPr="00A84E7C" w:rsidRDefault="003C4D51" w:rsidP="003C4D51">
                  <w:pPr>
                    <w:rPr>
                      <w:b/>
                      <w:sz w:val="18"/>
                    </w:rPr>
                  </w:pPr>
                  <w:r w:rsidRPr="00A84E7C">
                    <w:rPr>
                      <w:b/>
                      <w:sz w:val="18"/>
                    </w:rPr>
                    <w:t>{L</w:t>
                  </w:r>
                  <w:r w:rsidRPr="00A84E7C">
                    <w:rPr>
                      <w:b/>
                      <w:sz w:val="18"/>
                      <w:vertAlign w:val="subscript"/>
                    </w:rPr>
                    <w:t>n</w:t>
                  </w:r>
                  <w:r w:rsidRPr="00A84E7C">
                    <w:rPr>
                      <w:b/>
                      <w:sz w:val="18"/>
                    </w:rPr>
                    <w:t>} combination</w:t>
                  </w:r>
                </w:p>
              </w:tc>
            </w:tr>
            <w:tr w:rsidR="003C4D51" w:rsidRPr="00E42F7D" w14:paraId="0C89AAE8" w14:textId="77777777" w:rsidTr="008B0B8C">
              <w:tc>
                <w:tcPr>
                  <w:tcW w:w="698" w:type="dxa"/>
                  <w:vMerge w:val="restart"/>
                  <w:shd w:val="clear" w:color="auto" w:fill="auto"/>
                </w:tcPr>
                <w:p w14:paraId="7D0E9972" w14:textId="77777777" w:rsidR="003C4D51" w:rsidRPr="00A84E7C" w:rsidRDefault="003C4D51" w:rsidP="003C4D51">
                  <w:pPr>
                    <w:rPr>
                      <w:sz w:val="18"/>
                    </w:rPr>
                  </w:pPr>
                  <w:bookmarkStart w:id="5" w:name="_Hlk128062270"/>
                  <w:r w:rsidRPr="00A84E7C">
                    <w:rPr>
                      <w:sz w:val="18"/>
                    </w:rPr>
                    <w:t>1</w:t>
                  </w:r>
                </w:p>
              </w:tc>
              <w:tc>
                <w:tcPr>
                  <w:tcW w:w="5400" w:type="dxa"/>
                  <w:shd w:val="clear" w:color="auto" w:fill="auto"/>
                </w:tcPr>
                <w:p w14:paraId="3421B781" w14:textId="77777777" w:rsidR="003C4D51" w:rsidRPr="00A84E7C" w:rsidRDefault="003C4D51" w:rsidP="003C4D51">
                  <w:pPr>
                    <w:rPr>
                      <w:sz w:val="18"/>
                    </w:rPr>
                  </w:pPr>
                  <w:r w:rsidRPr="00A84E7C">
                    <w:rPr>
                      <w:sz w:val="18"/>
                    </w:rPr>
                    <w:t>{2}</w:t>
                  </w:r>
                </w:p>
              </w:tc>
            </w:tr>
            <w:tr w:rsidR="003C4D51" w:rsidRPr="00E42F7D" w14:paraId="25932F5D" w14:textId="77777777" w:rsidTr="008B0B8C">
              <w:tc>
                <w:tcPr>
                  <w:tcW w:w="698" w:type="dxa"/>
                  <w:vMerge/>
                  <w:shd w:val="clear" w:color="auto" w:fill="auto"/>
                </w:tcPr>
                <w:p w14:paraId="186E2DFF" w14:textId="77777777" w:rsidR="003C4D51" w:rsidRPr="00A84E7C" w:rsidRDefault="003C4D51" w:rsidP="003C4D51">
                  <w:pPr>
                    <w:rPr>
                      <w:sz w:val="18"/>
                    </w:rPr>
                  </w:pPr>
                </w:p>
              </w:tc>
              <w:tc>
                <w:tcPr>
                  <w:tcW w:w="5400" w:type="dxa"/>
                  <w:shd w:val="clear" w:color="auto" w:fill="auto"/>
                </w:tcPr>
                <w:p w14:paraId="55E74D74" w14:textId="77777777" w:rsidR="003C4D51" w:rsidRPr="00A84E7C" w:rsidRDefault="003C4D51" w:rsidP="003C4D51">
                  <w:pPr>
                    <w:rPr>
                      <w:sz w:val="18"/>
                    </w:rPr>
                  </w:pPr>
                  <w:r w:rsidRPr="00A84E7C">
                    <w:rPr>
                      <w:sz w:val="18"/>
                    </w:rPr>
                    <w:t>{4}</w:t>
                  </w:r>
                </w:p>
              </w:tc>
            </w:tr>
            <w:tr w:rsidR="003C4D51" w:rsidRPr="00E42F7D" w14:paraId="0AF6DD4C" w14:textId="77777777" w:rsidTr="008B0B8C">
              <w:tc>
                <w:tcPr>
                  <w:tcW w:w="698" w:type="dxa"/>
                  <w:vMerge/>
                  <w:shd w:val="clear" w:color="auto" w:fill="auto"/>
                </w:tcPr>
                <w:p w14:paraId="1A8CBC8F" w14:textId="77777777" w:rsidR="003C4D51" w:rsidRPr="00A84E7C" w:rsidRDefault="003C4D51" w:rsidP="003C4D51">
                  <w:pPr>
                    <w:rPr>
                      <w:sz w:val="18"/>
                    </w:rPr>
                  </w:pPr>
                </w:p>
              </w:tc>
              <w:tc>
                <w:tcPr>
                  <w:tcW w:w="5400" w:type="dxa"/>
                  <w:shd w:val="clear" w:color="auto" w:fill="auto"/>
                </w:tcPr>
                <w:p w14:paraId="242A6F26" w14:textId="77777777" w:rsidR="003C4D51" w:rsidRPr="00A84E7C" w:rsidRDefault="003C4D51" w:rsidP="003C4D51">
                  <w:pPr>
                    <w:rPr>
                      <w:sz w:val="18"/>
                    </w:rPr>
                  </w:pPr>
                  <w:r w:rsidRPr="00A84E7C">
                    <w:rPr>
                      <w:sz w:val="18"/>
                    </w:rPr>
                    <w:t>{6} (analogous to legacy, only for total # ports =32, rank 1-2, R=1</w:t>
                  </w:r>
                </w:p>
              </w:tc>
            </w:tr>
            <w:tr w:rsidR="003C4D51" w:rsidRPr="00E42F7D" w14:paraId="6D91D92C" w14:textId="77777777" w:rsidTr="008B0B8C">
              <w:tc>
                <w:tcPr>
                  <w:tcW w:w="698" w:type="dxa"/>
                  <w:vMerge w:val="restart"/>
                  <w:shd w:val="clear" w:color="auto" w:fill="auto"/>
                </w:tcPr>
                <w:p w14:paraId="3B9473F1" w14:textId="77777777" w:rsidR="003C4D51" w:rsidRPr="00A84E7C" w:rsidRDefault="003C4D51" w:rsidP="003C4D51">
                  <w:pPr>
                    <w:rPr>
                      <w:sz w:val="18"/>
                    </w:rPr>
                  </w:pPr>
                  <w:r w:rsidRPr="00A84E7C">
                    <w:rPr>
                      <w:sz w:val="18"/>
                    </w:rPr>
                    <w:t>2</w:t>
                  </w:r>
                </w:p>
              </w:tc>
              <w:tc>
                <w:tcPr>
                  <w:tcW w:w="5400" w:type="dxa"/>
                  <w:shd w:val="clear" w:color="auto" w:fill="auto"/>
                </w:tcPr>
                <w:p w14:paraId="4930BB64" w14:textId="77777777" w:rsidR="003C4D51" w:rsidRPr="00A84E7C" w:rsidRDefault="003C4D51" w:rsidP="003C4D51">
                  <w:pPr>
                    <w:rPr>
                      <w:sz w:val="18"/>
                    </w:rPr>
                  </w:pPr>
                  <w:r w:rsidRPr="00A84E7C">
                    <w:rPr>
                      <w:sz w:val="18"/>
                    </w:rPr>
                    <w:t>{2,2}</w:t>
                  </w:r>
                </w:p>
              </w:tc>
            </w:tr>
            <w:tr w:rsidR="003C4D51" w:rsidRPr="00E42F7D" w14:paraId="531B3373" w14:textId="77777777" w:rsidTr="008B0B8C">
              <w:tc>
                <w:tcPr>
                  <w:tcW w:w="698" w:type="dxa"/>
                  <w:vMerge/>
                  <w:shd w:val="clear" w:color="auto" w:fill="auto"/>
                </w:tcPr>
                <w:p w14:paraId="0F4551C4" w14:textId="77777777" w:rsidR="003C4D51" w:rsidRPr="00A84E7C" w:rsidRDefault="003C4D51" w:rsidP="003C4D51">
                  <w:pPr>
                    <w:rPr>
                      <w:sz w:val="18"/>
                    </w:rPr>
                  </w:pPr>
                </w:p>
              </w:tc>
              <w:tc>
                <w:tcPr>
                  <w:tcW w:w="5400" w:type="dxa"/>
                  <w:shd w:val="clear" w:color="auto" w:fill="auto"/>
                </w:tcPr>
                <w:p w14:paraId="715E8B84" w14:textId="77777777" w:rsidR="003C4D51" w:rsidRPr="00A84E7C" w:rsidRDefault="003C4D51" w:rsidP="003C4D51">
                  <w:pPr>
                    <w:rPr>
                      <w:sz w:val="18"/>
                    </w:rPr>
                  </w:pPr>
                  <w:r w:rsidRPr="00A84E7C">
                    <w:rPr>
                      <w:sz w:val="18"/>
                    </w:rPr>
                    <w:t>{2,4}, [{4,2}]</w:t>
                  </w:r>
                </w:p>
              </w:tc>
            </w:tr>
            <w:tr w:rsidR="003C4D51" w:rsidRPr="00E42F7D" w14:paraId="67DE7A0D" w14:textId="77777777" w:rsidTr="008B0B8C">
              <w:tc>
                <w:tcPr>
                  <w:tcW w:w="698" w:type="dxa"/>
                  <w:vMerge/>
                  <w:shd w:val="clear" w:color="auto" w:fill="auto"/>
                </w:tcPr>
                <w:p w14:paraId="55919D37" w14:textId="77777777" w:rsidR="003C4D51" w:rsidRPr="00A84E7C" w:rsidRDefault="003C4D51" w:rsidP="003C4D51">
                  <w:pPr>
                    <w:rPr>
                      <w:sz w:val="18"/>
                    </w:rPr>
                  </w:pPr>
                </w:p>
              </w:tc>
              <w:tc>
                <w:tcPr>
                  <w:tcW w:w="5400" w:type="dxa"/>
                  <w:shd w:val="clear" w:color="auto" w:fill="auto"/>
                </w:tcPr>
                <w:p w14:paraId="4E492A09" w14:textId="77777777" w:rsidR="003C4D51" w:rsidRPr="00A84E7C" w:rsidRDefault="003C4D51" w:rsidP="003C4D51">
                  <w:pPr>
                    <w:rPr>
                      <w:sz w:val="18"/>
                    </w:rPr>
                  </w:pPr>
                  <w:r w:rsidRPr="00A84E7C">
                    <w:rPr>
                      <w:sz w:val="18"/>
                    </w:rPr>
                    <w:t>{4,4}</w:t>
                  </w:r>
                </w:p>
              </w:tc>
            </w:tr>
            <w:tr w:rsidR="003C4D51" w:rsidRPr="00E42F7D" w14:paraId="58C41287" w14:textId="77777777" w:rsidTr="008B0B8C">
              <w:tc>
                <w:tcPr>
                  <w:tcW w:w="698" w:type="dxa"/>
                  <w:vMerge w:val="restart"/>
                  <w:shd w:val="clear" w:color="auto" w:fill="auto"/>
                </w:tcPr>
                <w:p w14:paraId="5CFD3C4F" w14:textId="77777777" w:rsidR="003C4D51" w:rsidRPr="00A84E7C" w:rsidRDefault="003C4D51" w:rsidP="003C4D51">
                  <w:pPr>
                    <w:rPr>
                      <w:sz w:val="18"/>
                    </w:rPr>
                  </w:pPr>
                  <w:r w:rsidRPr="00A84E7C">
                    <w:rPr>
                      <w:sz w:val="18"/>
                    </w:rPr>
                    <w:t>3</w:t>
                  </w:r>
                </w:p>
              </w:tc>
              <w:tc>
                <w:tcPr>
                  <w:tcW w:w="5400" w:type="dxa"/>
                  <w:shd w:val="clear" w:color="auto" w:fill="auto"/>
                </w:tcPr>
                <w:p w14:paraId="79FF78A4" w14:textId="77777777" w:rsidR="003C4D51" w:rsidRPr="00A84E7C" w:rsidRDefault="003C4D51" w:rsidP="003C4D51">
                  <w:pPr>
                    <w:rPr>
                      <w:sz w:val="18"/>
                    </w:rPr>
                  </w:pPr>
                  <w:r w:rsidRPr="00A84E7C">
                    <w:rPr>
                      <w:sz w:val="18"/>
                    </w:rPr>
                    <w:t>{2,2,2}</w:t>
                  </w:r>
                </w:p>
              </w:tc>
            </w:tr>
            <w:tr w:rsidR="003C4D51" w:rsidRPr="00E42F7D" w14:paraId="4F25961B" w14:textId="77777777" w:rsidTr="008B0B8C">
              <w:tc>
                <w:tcPr>
                  <w:tcW w:w="698" w:type="dxa"/>
                  <w:vMerge/>
                  <w:shd w:val="clear" w:color="auto" w:fill="auto"/>
                </w:tcPr>
                <w:p w14:paraId="7507B50F" w14:textId="77777777" w:rsidR="003C4D51" w:rsidRPr="00A84E7C" w:rsidRDefault="003C4D51" w:rsidP="003C4D51">
                  <w:pPr>
                    <w:rPr>
                      <w:sz w:val="18"/>
                    </w:rPr>
                  </w:pPr>
                </w:p>
              </w:tc>
              <w:tc>
                <w:tcPr>
                  <w:tcW w:w="5400" w:type="dxa"/>
                  <w:shd w:val="clear" w:color="auto" w:fill="auto"/>
                </w:tcPr>
                <w:p w14:paraId="43B9EF7E" w14:textId="77777777" w:rsidR="003C4D51" w:rsidRPr="00A84E7C" w:rsidRDefault="003C4D51" w:rsidP="003C4D51">
                  <w:pPr>
                    <w:rPr>
                      <w:sz w:val="18"/>
                    </w:rPr>
                  </w:pPr>
                  <w:r w:rsidRPr="00A84E7C">
                    <w:rPr>
                      <w:sz w:val="18"/>
                    </w:rPr>
                    <w:t>{2,2,4} [and its other permutations]</w:t>
                  </w:r>
                </w:p>
              </w:tc>
            </w:tr>
            <w:tr w:rsidR="003C4D51" w:rsidRPr="00E42F7D" w14:paraId="6A8A0104" w14:textId="77777777" w:rsidTr="008B0B8C">
              <w:tc>
                <w:tcPr>
                  <w:tcW w:w="698" w:type="dxa"/>
                  <w:vMerge/>
                  <w:shd w:val="clear" w:color="auto" w:fill="auto"/>
                </w:tcPr>
                <w:p w14:paraId="6FFC61C6" w14:textId="77777777" w:rsidR="003C4D51" w:rsidRPr="00A84E7C" w:rsidRDefault="003C4D51" w:rsidP="003C4D51">
                  <w:pPr>
                    <w:rPr>
                      <w:sz w:val="18"/>
                    </w:rPr>
                  </w:pPr>
                </w:p>
              </w:tc>
              <w:tc>
                <w:tcPr>
                  <w:tcW w:w="5400" w:type="dxa"/>
                  <w:shd w:val="clear" w:color="auto" w:fill="auto"/>
                </w:tcPr>
                <w:p w14:paraId="403FCC36" w14:textId="77777777" w:rsidR="003C4D51" w:rsidRPr="00A84E7C" w:rsidRDefault="003C4D51" w:rsidP="003C4D51">
                  <w:pPr>
                    <w:rPr>
                      <w:sz w:val="18"/>
                    </w:rPr>
                  </w:pPr>
                  <w:r w:rsidRPr="00A84E7C">
                    <w:rPr>
                      <w:sz w:val="18"/>
                    </w:rPr>
                    <w:t>{4,4,4}</w:t>
                  </w:r>
                </w:p>
              </w:tc>
            </w:tr>
            <w:tr w:rsidR="003C4D51" w:rsidRPr="00E42F7D" w14:paraId="3555E53A" w14:textId="77777777" w:rsidTr="008B0B8C">
              <w:tc>
                <w:tcPr>
                  <w:tcW w:w="698" w:type="dxa"/>
                  <w:vMerge w:val="restart"/>
                  <w:shd w:val="clear" w:color="auto" w:fill="auto"/>
                </w:tcPr>
                <w:p w14:paraId="4B55E8A5" w14:textId="77777777" w:rsidR="003C4D51" w:rsidRPr="00A84E7C" w:rsidRDefault="003C4D51" w:rsidP="003C4D51">
                  <w:pPr>
                    <w:rPr>
                      <w:sz w:val="18"/>
                    </w:rPr>
                  </w:pPr>
                  <w:r w:rsidRPr="00A84E7C">
                    <w:rPr>
                      <w:sz w:val="18"/>
                    </w:rPr>
                    <w:t>4</w:t>
                  </w:r>
                </w:p>
              </w:tc>
              <w:tc>
                <w:tcPr>
                  <w:tcW w:w="5400" w:type="dxa"/>
                  <w:shd w:val="clear" w:color="auto" w:fill="auto"/>
                </w:tcPr>
                <w:p w14:paraId="39CAD4E3" w14:textId="77777777" w:rsidR="003C4D51" w:rsidRPr="00A84E7C" w:rsidRDefault="003C4D51" w:rsidP="003C4D51">
                  <w:pPr>
                    <w:rPr>
                      <w:sz w:val="18"/>
                    </w:rPr>
                  </w:pPr>
                  <w:r w:rsidRPr="00A84E7C">
                    <w:rPr>
                      <w:sz w:val="18"/>
                    </w:rPr>
                    <w:t>{2,2,2,2}</w:t>
                  </w:r>
                </w:p>
              </w:tc>
            </w:tr>
            <w:tr w:rsidR="003C4D51" w:rsidRPr="00E42F7D" w14:paraId="2891CF09" w14:textId="77777777" w:rsidTr="008B0B8C">
              <w:tc>
                <w:tcPr>
                  <w:tcW w:w="698" w:type="dxa"/>
                  <w:vMerge/>
                  <w:shd w:val="clear" w:color="auto" w:fill="auto"/>
                </w:tcPr>
                <w:p w14:paraId="3B47B6F7" w14:textId="77777777" w:rsidR="003C4D51" w:rsidRPr="00A84E7C" w:rsidRDefault="003C4D51" w:rsidP="003C4D51">
                  <w:pPr>
                    <w:rPr>
                      <w:sz w:val="18"/>
                    </w:rPr>
                  </w:pPr>
                </w:p>
              </w:tc>
              <w:tc>
                <w:tcPr>
                  <w:tcW w:w="5400" w:type="dxa"/>
                  <w:shd w:val="clear" w:color="auto" w:fill="auto"/>
                </w:tcPr>
                <w:p w14:paraId="4942F3DA" w14:textId="77777777" w:rsidR="003C4D51" w:rsidRPr="00A84E7C" w:rsidRDefault="003C4D51" w:rsidP="003C4D51">
                  <w:pPr>
                    <w:rPr>
                      <w:sz w:val="18"/>
                    </w:rPr>
                  </w:pPr>
                  <w:r w:rsidRPr="00A84E7C">
                    <w:rPr>
                      <w:sz w:val="18"/>
                    </w:rPr>
                    <w:t>{2,2,2,4} [and its other permutations]</w:t>
                  </w:r>
                </w:p>
              </w:tc>
            </w:tr>
            <w:tr w:rsidR="003C4D51" w:rsidRPr="00E42F7D" w14:paraId="23C4C7F7" w14:textId="77777777" w:rsidTr="008B0B8C">
              <w:tc>
                <w:tcPr>
                  <w:tcW w:w="698" w:type="dxa"/>
                  <w:vMerge/>
                  <w:shd w:val="clear" w:color="auto" w:fill="auto"/>
                </w:tcPr>
                <w:p w14:paraId="7CC041C4" w14:textId="77777777" w:rsidR="003C4D51" w:rsidRPr="00A84E7C" w:rsidRDefault="003C4D51" w:rsidP="003C4D51">
                  <w:pPr>
                    <w:rPr>
                      <w:sz w:val="18"/>
                    </w:rPr>
                  </w:pPr>
                </w:p>
              </w:tc>
              <w:tc>
                <w:tcPr>
                  <w:tcW w:w="5400" w:type="dxa"/>
                  <w:shd w:val="clear" w:color="auto" w:fill="auto"/>
                </w:tcPr>
                <w:p w14:paraId="76A7F090" w14:textId="77777777" w:rsidR="003C4D51" w:rsidRPr="00A84E7C" w:rsidRDefault="003C4D51" w:rsidP="003C4D51">
                  <w:pPr>
                    <w:rPr>
                      <w:sz w:val="18"/>
                    </w:rPr>
                  </w:pPr>
                  <w:r w:rsidRPr="00A84E7C">
                    <w:rPr>
                      <w:sz w:val="18"/>
                    </w:rPr>
                    <w:t>{2,2,4,4} [and its other permutations]</w:t>
                  </w:r>
                </w:p>
              </w:tc>
            </w:tr>
            <w:tr w:rsidR="003C4D51" w:rsidRPr="00E42F7D" w14:paraId="71550565" w14:textId="77777777" w:rsidTr="008B0B8C">
              <w:tc>
                <w:tcPr>
                  <w:tcW w:w="698" w:type="dxa"/>
                  <w:vMerge/>
                  <w:shd w:val="clear" w:color="auto" w:fill="auto"/>
                </w:tcPr>
                <w:p w14:paraId="4F3807C0" w14:textId="77777777" w:rsidR="003C4D51" w:rsidRPr="00A84E7C" w:rsidRDefault="003C4D51" w:rsidP="003C4D51">
                  <w:pPr>
                    <w:rPr>
                      <w:sz w:val="18"/>
                    </w:rPr>
                  </w:pPr>
                </w:p>
              </w:tc>
              <w:tc>
                <w:tcPr>
                  <w:tcW w:w="5400" w:type="dxa"/>
                  <w:shd w:val="clear" w:color="auto" w:fill="auto"/>
                </w:tcPr>
                <w:p w14:paraId="338E335B" w14:textId="77777777" w:rsidR="003C4D51" w:rsidRPr="00A84E7C" w:rsidRDefault="003C4D51" w:rsidP="003C4D51">
                  <w:pPr>
                    <w:rPr>
                      <w:sz w:val="18"/>
                    </w:rPr>
                  </w:pPr>
                  <w:r w:rsidRPr="00A84E7C">
                    <w:rPr>
                      <w:sz w:val="18"/>
                    </w:rPr>
                    <w:t>{4,4,4,4}</w:t>
                  </w:r>
                </w:p>
              </w:tc>
            </w:tr>
            <w:bookmarkEnd w:id="4"/>
            <w:bookmarkEnd w:id="5"/>
          </w:tbl>
          <w:p w14:paraId="3C2BAEA2" w14:textId="77777777" w:rsidR="00DF4DD5" w:rsidRDefault="00DF4DD5" w:rsidP="005A2A39">
            <w:pPr>
              <w:autoSpaceDE/>
              <w:adjustRightInd/>
              <w:snapToGrid/>
              <w:spacing w:after="0"/>
              <w:rPr>
                <w:rFonts w:eastAsia="Batang"/>
                <w:lang w:val="en-GB"/>
              </w:rPr>
            </w:pPr>
          </w:p>
          <w:p w14:paraId="465EC666" w14:textId="70D74819" w:rsidR="003C4D51" w:rsidRPr="00E708FC" w:rsidRDefault="003C4D51" w:rsidP="003C4D51">
            <w:pPr>
              <w:rPr>
                <w:szCs w:val="20"/>
                <w:highlight w:val="green"/>
              </w:rPr>
            </w:pPr>
            <w:r w:rsidRPr="00E708FC">
              <w:rPr>
                <w:b/>
                <w:szCs w:val="20"/>
                <w:highlight w:val="green"/>
              </w:rPr>
              <w:t>Agreement</w:t>
            </w:r>
          </w:p>
          <w:p w14:paraId="3CEE1A7D" w14:textId="77777777" w:rsidR="003C4D51" w:rsidRPr="00E708FC" w:rsidRDefault="003C4D51" w:rsidP="003C4D51">
            <w:pPr>
              <w:rPr>
                <w:szCs w:val="20"/>
              </w:rPr>
            </w:pPr>
            <w:r w:rsidRPr="00E708FC">
              <w:rPr>
                <w:szCs w:val="20"/>
              </w:rPr>
              <w:lastRenderedPageBreak/>
              <w:t>On the Type-II codebook refinement for CJT mTRP, for Rel-16-based refinement, support at least the following combinations of {</w:t>
            </w:r>
            <w:proofErr w:type="spellStart"/>
            <w:r w:rsidRPr="00E708FC">
              <w:rPr>
                <w:szCs w:val="20"/>
              </w:rPr>
              <w:t>p</w:t>
            </w:r>
            <w:r w:rsidRPr="00E708FC">
              <w:rPr>
                <w:szCs w:val="20"/>
                <w:vertAlign w:val="subscript"/>
              </w:rPr>
              <w:t>v</w:t>
            </w:r>
            <w:proofErr w:type="spellEnd"/>
            <w:r w:rsidRPr="00E708FC">
              <w:rPr>
                <w:szCs w:val="20"/>
              </w:rPr>
              <w:t>,</w:t>
            </w:r>
            <w:r w:rsidRPr="00E708FC">
              <w:rPr>
                <w:rFonts w:ascii="Symbol" w:hAnsi="Symbol"/>
                <w:szCs w:val="20"/>
              </w:rPr>
              <w:t></w:t>
            </w:r>
            <w:r w:rsidRPr="00E708FC">
              <w:rPr>
                <w:szCs w:val="20"/>
              </w:rPr>
              <w:t>} from where the value of {</w:t>
            </w:r>
            <w:proofErr w:type="spellStart"/>
            <w:r w:rsidRPr="00E708FC">
              <w:rPr>
                <w:i/>
                <w:szCs w:val="20"/>
              </w:rPr>
              <w:t>p</w:t>
            </w:r>
            <w:r w:rsidRPr="00E708FC">
              <w:rPr>
                <w:i/>
                <w:szCs w:val="20"/>
                <w:vertAlign w:val="subscript"/>
              </w:rPr>
              <w:t>v</w:t>
            </w:r>
            <w:proofErr w:type="spellEnd"/>
            <w:r w:rsidRPr="00E708FC">
              <w:rPr>
                <w:i/>
                <w:szCs w:val="20"/>
              </w:rPr>
              <w:t>,</w:t>
            </w:r>
            <w:r w:rsidRPr="00E708FC">
              <w:rPr>
                <w:rFonts w:ascii="Symbol" w:hAnsi="Symbol"/>
                <w:i/>
                <w:szCs w:val="20"/>
              </w:rPr>
              <w:t></w:t>
            </w:r>
            <w:r w:rsidRPr="00E708FC">
              <w:rPr>
                <w:szCs w:val="20"/>
              </w:rPr>
              <w:t>} is gNB-configured via higher-layer (RRC) signaling:</w:t>
            </w:r>
          </w:p>
          <w:p w14:paraId="157AF951" w14:textId="77777777" w:rsidR="003C4D51" w:rsidRPr="00E708FC" w:rsidRDefault="003C4D51" w:rsidP="001F3C10">
            <w:pPr>
              <w:pStyle w:val="ListParagraph"/>
              <w:numPr>
                <w:ilvl w:val="0"/>
                <w:numId w:val="17"/>
              </w:numPr>
              <w:suppressAutoHyphens/>
              <w:autoSpaceDE/>
              <w:autoSpaceDN/>
              <w:adjustRightInd/>
              <w:spacing w:after="0"/>
              <w:ind w:firstLineChars="0"/>
              <w:jc w:val="left"/>
              <w:rPr>
                <w:szCs w:val="20"/>
              </w:rPr>
            </w:pPr>
            <w:r w:rsidRPr="00E708FC">
              <w:rPr>
                <w:szCs w:val="20"/>
              </w:rPr>
              <w:t>FFS by RAN1#112: whether other combinations can be supported</w:t>
            </w:r>
          </w:p>
          <w:p w14:paraId="29BB4BFA" w14:textId="77777777" w:rsidR="003C4D51" w:rsidRPr="00E708FC" w:rsidRDefault="003C4D51" w:rsidP="003C4D51">
            <w:pPr>
              <w:rPr>
                <w:szCs w:val="20"/>
              </w:rPr>
            </w:pPr>
            <w:r w:rsidRPr="00E708FC">
              <w:rPr>
                <w:szCs w:val="20"/>
              </w:rPr>
              <w:t>FFS (by RAN1#112bis-e): Whether/how the supported combinations of {</w:t>
            </w:r>
            <w:r w:rsidRPr="00E708FC">
              <w:rPr>
                <w:i/>
                <w:szCs w:val="20"/>
              </w:rPr>
              <w:t>M</w:t>
            </w:r>
            <w:r w:rsidRPr="00E708FC">
              <w:rPr>
                <w:szCs w:val="20"/>
              </w:rPr>
              <w:t>} for Rel-17-based refinement are derived from the supported combinations of {</w:t>
            </w:r>
            <w:proofErr w:type="spellStart"/>
            <w:r w:rsidRPr="00E708FC">
              <w:rPr>
                <w:i/>
                <w:szCs w:val="20"/>
              </w:rPr>
              <w:t>p</w:t>
            </w:r>
            <w:r w:rsidRPr="00E708FC">
              <w:rPr>
                <w:i/>
                <w:szCs w:val="20"/>
                <w:vertAlign w:val="subscript"/>
              </w:rPr>
              <w:t>v</w:t>
            </w:r>
            <w:proofErr w:type="spellEnd"/>
            <w:r w:rsidRPr="00E708FC">
              <w:rPr>
                <w:i/>
                <w:szCs w:val="20"/>
                <w:vertAlign w:val="subscript"/>
              </w:rPr>
              <w:t xml:space="preserve"> </w:t>
            </w:r>
            <w:r w:rsidRPr="00E708FC">
              <w:rPr>
                <w:i/>
                <w:szCs w:val="20"/>
              </w:rPr>
              <w:t>,</w:t>
            </w:r>
            <w:r w:rsidRPr="00E708FC">
              <w:rPr>
                <w:rFonts w:ascii="Symbol" w:hAnsi="Symbol"/>
                <w:i/>
                <w:szCs w:val="20"/>
              </w:rPr>
              <w:t></w:t>
            </w:r>
            <w:r w:rsidRPr="00E708FC">
              <w:rPr>
                <w:szCs w:val="20"/>
              </w:rPr>
              <w:t xml:space="preserve">} for Rel-16-based refinement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5"/>
              <w:gridCol w:w="1063"/>
              <w:gridCol w:w="3600"/>
            </w:tblGrid>
            <w:tr w:rsidR="003C4D51" w:rsidRPr="007F5CC5" w14:paraId="26096BD6" w14:textId="77777777" w:rsidTr="008B0B8C">
              <w:tc>
                <w:tcPr>
                  <w:tcW w:w="2515" w:type="dxa"/>
                  <w:shd w:val="clear" w:color="auto" w:fill="F2F2F2"/>
                </w:tcPr>
                <w:p w14:paraId="0655E145" w14:textId="77777777" w:rsidR="003C4D51" w:rsidRPr="00A84E7C" w:rsidRDefault="003C4D51" w:rsidP="003C4D51">
                  <w:pPr>
                    <w:rPr>
                      <w:b/>
                      <w:sz w:val="18"/>
                      <w:szCs w:val="16"/>
                    </w:rPr>
                  </w:pPr>
                  <w:bookmarkStart w:id="6" w:name="_Hlk128065209"/>
                  <w:proofErr w:type="spellStart"/>
                  <w:r w:rsidRPr="00A84E7C">
                    <w:rPr>
                      <w:b/>
                      <w:sz w:val="18"/>
                      <w:szCs w:val="16"/>
                    </w:rPr>
                    <w:t>p</w:t>
                  </w:r>
                  <w:r w:rsidRPr="00A84E7C">
                    <w:rPr>
                      <w:b/>
                      <w:sz w:val="18"/>
                      <w:szCs w:val="16"/>
                      <w:vertAlign w:val="subscript"/>
                    </w:rPr>
                    <w:t>v</w:t>
                  </w:r>
                  <w:proofErr w:type="spellEnd"/>
                  <w:r w:rsidRPr="00A84E7C">
                    <w:rPr>
                      <w:b/>
                      <w:sz w:val="18"/>
                      <w:szCs w:val="16"/>
                    </w:rPr>
                    <w:t xml:space="preserve"> for layers 1-4</w:t>
                  </w:r>
                </w:p>
              </w:tc>
              <w:tc>
                <w:tcPr>
                  <w:tcW w:w="1063" w:type="dxa"/>
                  <w:shd w:val="clear" w:color="auto" w:fill="F2F2F2"/>
                </w:tcPr>
                <w:p w14:paraId="27AFBB55" w14:textId="77777777" w:rsidR="003C4D51" w:rsidRPr="00A84E7C" w:rsidRDefault="003C4D51" w:rsidP="003C4D51">
                  <w:pPr>
                    <w:rPr>
                      <w:rFonts w:ascii="Symbol" w:hAnsi="Symbol"/>
                      <w:b/>
                      <w:sz w:val="18"/>
                      <w:szCs w:val="16"/>
                    </w:rPr>
                  </w:pPr>
                  <w:r w:rsidRPr="00A84E7C">
                    <w:rPr>
                      <w:rFonts w:ascii="Symbol" w:hAnsi="Symbol"/>
                      <w:b/>
                      <w:sz w:val="18"/>
                      <w:szCs w:val="16"/>
                    </w:rPr>
                    <w:t></w:t>
                  </w:r>
                </w:p>
              </w:tc>
              <w:tc>
                <w:tcPr>
                  <w:tcW w:w="3600" w:type="dxa"/>
                  <w:shd w:val="clear" w:color="auto" w:fill="F2F2F2"/>
                </w:tcPr>
                <w:p w14:paraId="1BB26640" w14:textId="77777777" w:rsidR="003C4D51" w:rsidRPr="00A84E7C" w:rsidRDefault="003C4D51" w:rsidP="003C4D51">
                  <w:pPr>
                    <w:rPr>
                      <w:b/>
                      <w:sz w:val="18"/>
                      <w:szCs w:val="16"/>
                    </w:rPr>
                  </w:pPr>
                  <w:r w:rsidRPr="00A84E7C">
                    <w:rPr>
                      <w:b/>
                      <w:sz w:val="18"/>
                      <w:szCs w:val="16"/>
                    </w:rPr>
                    <w:t xml:space="preserve">Condition(s) </w:t>
                  </w:r>
                </w:p>
              </w:tc>
            </w:tr>
            <w:tr w:rsidR="003C4D51" w:rsidRPr="007F5CC5" w14:paraId="17745658" w14:textId="77777777" w:rsidTr="008B0B8C">
              <w:tc>
                <w:tcPr>
                  <w:tcW w:w="2515" w:type="dxa"/>
                  <w:vMerge w:val="restart"/>
                  <w:shd w:val="clear" w:color="auto" w:fill="auto"/>
                </w:tcPr>
                <w:p w14:paraId="527AA843" w14:textId="77777777" w:rsidR="003C4D51" w:rsidRPr="00A84E7C" w:rsidRDefault="003C4D51" w:rsidP="003C4D51">
                  <w:pPr>
                    <w:rPr>
                      <w:sz w:val="18"/>
                      <w:szCs w:val="16"/>
                    </w:rPr>
                  </w:pPr>
                  <w:r w:rsidRPr="00A84E7C">
                    <w:rPr>
                      <w:sz w:val="18"/>
                      <w:szCs w:val="16"/>
                    </w:rPr>
                    <w:t>{1/8, 1/8, 1/16, 1/16}</w:t>
                  </w:r>
                </w:p>
                <w:p w14:paraId="46960308" w14:textId="77777777" w:rsidR="003C4D51" w:rsidRPr="00A84E7C" w:rsidRDefault="003C4D51" w:rsidP="003C4D51">
                  <w:pPr>
                    <w:rPr>
                      <w:sz w:val="18"/>
                      <w:szCs w:val="16"/>
                    </w:rPr>
                  </w:pPr>
                  <w:r w:rsidRPr="00A84E7C">
                    <w:rPr>
                      <w:sz w:val="18"/>
                      <w:szCs w:val="16"/>
                    </w:rPr>
                    <w:t xml:space="preserve"> </w:t>
                  </w:r>
                </w:p>
              </w:tc>
              <w:tc>
                <w:tcPr>
                  <w:tcW w:w="1063" w:type="dxa"/>
                  <w:shd w:val="clear" w:color="auto" w:fill="auto"/>
                </w:tcPr>
                <w:p w14:paraId="03FF2AF1" w14:textId="77777777" w:rsidR="003C4D51" w:rsidRPr="00A84E7C" w:rsidRDefault="003C4D51" w:rsidP="003C4D51">
                  <w:pPr>
                    <w:rPr>
                      <w:sz w:val="18"/>
                      <w:szCs w:val="16"/>
                    </w:rPr>
                  </w:pPr>
                  <w:r w:rsidRPr="00A84E7C">
                    <w:rPr>
                      <w:sz w:val="18"/>
                      <w:szCs w:val="16"/>
                    </w:rPr>
                    <w:t xml:space="preserve">¼ </w:t>
                  </w:r>
                </w:p>
              </w:tc>
              <w:tc>
                <w:tcPr>
                  <w:tcW w:w="3600" w:type="dxa"/>
                  <w:shd w:val="clear" w:color="auto" w:fill="auto"/>
                </w:tcPr>
                <w:p w14:paraId="6F1F1BA4" w14:textId="77777777" w:rsidR="003C4D51" w:rsidRPr="00A84E7C" w:rsidRDefault="003C4D51" w:rsidP="003C4D51">
                  <w:pPr>
                    <w:rPr>
                      <w:sz w:val="18"/>
                      <w:szCs w:val="16"/>
                    </w:rPr>
                  </w:pPr>
                  <w:r w:rsidRPr="00A84E7C">
                    <w:rPr>
                      <w:sz w:val="18"/>
                      <w:szCs w:val="16"/>
                    </w:rPr>
                    <w:t>--</w:t>
                  </w:r>
                </w:p>
              </w:tc>
            </w:tr>
            <w:tr w:rsidR="003C4D51" w:rsidRPr="007F5CC5" w14:paraId="4E1814EE" w14:textId="77777777" w:rsidTr="008B0B8C">
              <w:tc>
                <w:tcPr>
                  <w:tcW w:w="2515" w:type="dxa"/>
                  <w:vMerge/>
                  <w:shd w:val="clear" w:color="auto" w:fill="auto"/>
                </w:tcPr>
                <w:p w14:paraId="652139DF" w14:textId="77777777" w:rsidR="003C4D51" w:rsidRPr="00A84E7C" w:rsidRDefault="003C4D51" w:rsidP="003C4D51">
                  <w:pPr>
                    <w:rPr>
                      <w:sz w:val="18"/>
                      <w:szCs w:val="16"/>
                    </w:rPr>
                  </w:pPr>
                </w:p>
              </w:tc>
              <w:tc>
                <w:tcPr>
                  <w:tcW w:w="1063" w:type="dxa"/>
                  <w:shd w:val="clear" w:color="auto" w:fill="auto"/>
                </w:tcPr>
                <w:p w14:paraId="46B5F9ED" w14:textId="77777777" w:rsidR="003C4D51" w:rsidRPr="00A84E7C" w:rsidRDefault="003C4D51" w:rsidP="003C4D51">
                  <w:pPr>
                    <w:rPr>
                      <w:sz w:val="18"/>
                      <w:szCs w:val="16"/>
                    </w:rPr>
                  </w:pPr>
                  <w:r w:rsidRPr="00A84E7C">
                    <w:rPr>
                      <w:sz w:val="18"/>
                      <w:szCs w:val="16"/>
                    </w:rPr>
                    <w:t xml:space="preserve">½ </w:t>
                  </w:r>
                </w:p>
              </w:tc>
              <w:tc>
                <w:tcPr>
                  <w:tcW w:w="3600" w:type="dxa"/>
                  <w:shd w:val="clear" w:color="auto" w:fill="auto"/>
                </w:tcPr>
                <w:p w14:paraId="4E41D1BD" w14:textId="77777777" w:rsidR="003C4D51" w:rsidRPr="00A84E7C" w:rsidRDefault="003C4D51" w:rsidP="003C4D51">
                  <w:pPr>
                    <w:rPr>
                      <w:sz w:val="18"/>
                      <w:szCs w:val="16"/>
                    </w:rPr>
                  </w:pPr>
                  <w:r w:rsidRPr="00A84E7C">
                    <w:rPr>
                      <w:sz w:val="18"/>
                      <w:szCs w:val="16"/>
                    </w:rPr>
                    <w:t>--</w:t>
                  </w:r>
                </w:p>
              </w:tc>
            </w:tr>
            <w:tr w:rsidR="003C4D51" w:rsidRPr="007F5CC5" w14:paraId="6FF04EB0" w14:textId="77777777" w:rsidTr="008B0B8C">
              <w:tc>
                <w:tcPr>
                  <w:tcW w:w="2515" w:type="dxa"/>
                  <w:vMerge w:val="restart"/>
                  <w:shd w:val="clear" w:color="auto" w:fill="auto"/>
                </w:tcPr>
                <w:p w14:paraId="0CE7BD10" w14:textId="77777777" w:rsidR="003C4D51" w:rsidRPr="00A84E7C" w:rsidRDefault="003C4D51" w:rsidP="003C4D51">
                  <w:pPr>
                    <w:rPr>
                      <w:sz w:val="18"/>
                      <w:szCs w:val="18"/>
                    </w:rPr>
                  </w:pPr>
                  <w:r w:rsidRPr="00A84E7C">
                    <w:rPr>
                      <w:sz w:val="18"/>
                      <w:szCs w:val="18"/>
                    </w:rPr>
                    <w:t>{1/4, 1/4, 1/8, 1/8}</w:t>
                  </w:r>
                </w:p>
              </w:tc>
              <w:tc>
                <w:tcPr>
                  <w:tcW w:w="1063" w:type="dxa"/>
                  <w:shd w:val="clear" w:color="auto" w:fill="auto"/>
                </w:tcPr>
                <w:p w14:paraId="314CD70B" w14:textId="77777777" w:rsidR="003C4D51" w:rsidRPr="00A84E7C" w:rsidRDefault="003C4D51" w:rsidP="003C4D51">
                  <w:pPr>
                    <w:rPr>
                      <w:sz w:val="18"/>
                      <w:szCs w:val="18"/>
                    </w:rPr>
                  </w:pPr>
                  <w:r w:rsidRPr="00A84E7C">
                    <w:rPr>
                      <w:sz w:val="18"/>
                      <w:szCs w:val="18"/>
                    </w:rPr>
                    <w:t>¼ (*)</w:t>
                  </w:r>
                </w:p>
              </w:tc>
              <w:tc>
                <w:tcPr>
                  <w:tcW w:w="3600" w:type="dxa"/>
                  <w:shd w:val="clear" w:color="auto" w:fill="auto"/>
                </w:tcPr>
                <w:p w14:paraId="6BE29EBB" w14:textId="77777777" w:rsidR="003C4D51" w:rsidRPr="00A84E7C" w:rsidRDefault="003C4D51" w:rsidP="003C4D51">
                  <w:pPr>
                    <w:rPr>
                      <w:sz w:val="18"/>
                      <w:szCs w:val="18"/>
                    </w:rPr>
                  </w:pPr>
                  <w:r w:rsidRPr="00A84E7C">
                    <w:rPr>
                      <w:sz w:val="18"/>
                      <w:szCs w:val="18"/>
                    </w:rPr>
                    <w:t>--</w:t>
                  </w:r>
                </w:p>
              </w:tc>
            </w:tr>
            <w:tr w:rsidR="003C4D51" w:rsidRPr="007F5CC5" w14:paraId="64F5F66C" w14:textId="77777777" w:rsidTr="008B0B8C">
              <w:tc>
                <w:tcPr>
                  <w:tcW w:w="2515" w:type="dxa"/>
                  <w:vMerge/>
                  <w:shd w:val="clear" w:color="auto" w:fill="auto"/>
                </w:tcPr>
                <w:p w14:paraId="71079F5C" w14:textId="77777777" w:rsidR="003C4D51" w:rsidRPr="00A84E7C" w:rsidRDefault="003C4D51" w:rsidP="003C4D51">
                  <w:pPr>
                    <w:rPr>
                      <w:sz w:val="18"/>
                      <w:szCs w:val="18"/>
                    </w:rPr>
                  </w:pPr>
                </w:p>
              </w:tc>
              <w:tc>
                <w:tcPr>
                  <w:tcW w:w="1063" w:type="dxa"/>
                  <w:shd w:val="clear" w:color="auto" w:fill="auto"/>
                </w:tcPr>
                <w:p w14:paraId="4C797C24" w14:textId="77777777" w:rsidR="003C4D51" w:rsidRPr="00A84E7C" w:rsidRDefault="003C4D51" w:rsidP="003C4D51">
                  <w:pPr>
                    <w:rPr>
                      <w:sz w:val="18"/>
                      <w:szCs w:val="18"/>
                    </w:rPr>
                  </w:pPr>
                  <w:r w:rsidRPr="00A84E7C">
                    <w:rPr>
                      <w:sz w:val="18"/>
                      <w:szCs w:val="18"/>
                    </w:rPr>
                    <w:t>½ (*)</w:t>
                  </w:r>
                </w:p>
              </w:tc>
              <w:tc>
                <w:tcPr>
                  <w:tcW w:w="3600" w:type="dxa"/>
                  <w:shd w:val="clear" w:color="auto" w:fill="auto"/>
                </w:tcPr>
                <w:p w14:paraId="6B9C4452" w14:textId="77777777" w:rsidR="003C4D51" w:rsidRPr="00A84E7C" w:rsidRDefault="003C4D51" w:rsidP="003C4D51">
                  <w:pPr>
                    <w:rPr>
                      <w:sz w:val="18"/>
                      <w:szCs w:val="18"/>
                    </w:rPr>
                  </w:pPr>
                  <w:r w:rsidRPr="00A84E7C">
                    <w:rPr>
                      <w:sz w:val="18"/>
                      <w:szCs w:val="18"/>
                    </w:rPr>
                    <w:t>--</w:t>
                  </w:r>
                </w:p>
              </w:tc>
            </w:tr>
            <w:tr w:rsidR="003C4D51" w:rsidRPr="007F5CC5" w14:paraId="7E3D8533" w14:textId="77777777" w:rsidTr="008B0B8C">
              <w:tc>
                <w:tcPr>
                  <w:tcW w:w="2515" w:type="dxa"/>
                  <w:shd w:val="clear" w:color="auto" w:fill="auto"/>
                </w:tcPr>
                <w:p w14:paraId="4AFB7828" w14:textId="77777777" w:rsidR="003C4D51" w:rsidRPr="00A84E7C" w:rsidRDefault="003C4D51" w:rsidP="003C4D51">
                  <w:pPr>
                    <w:rPr>
                      <w:sz w:val="18"/>
                      <w:szCs w:val="18"/>
                    </w:rPr>
                  </w:pPr>
                  <w:r w:rsidRPr="00A84E7C">
                    <w:rPr>
                      <w:sz w:val="18"/>
                      <w:szCs w:val="18"/>
                    </w:rPr>
                    <w:t>{1/4, 1/4, 1/4, 1/4}</w:t>
                  </w:r>
                </w:p>
              </w:tc>
              <w:tc>
                <w:tcPr>
                  <w:tcW w:w="1063" w:type="dxa"/>
                  <w:shd w:val="clear" w:color="auto" w:fill="auto"/>
                </w:tcPr>
                <w:p w14:paraId="2C3D7817" w14:textId="77777777" w:rsidR="003C4D51" w:rsidRPr="00A84E7C" w:rsidRDefault="003C4D51" w:rsidP="003C4D51">
                  <w:pPr>
                    <w:rPr>
                      <w:sz w:val="18"/>
                      <w:szCs w:val="18"/>
                    </w:rPr>
                  </w:pPr>
                  <w:r w:rsidRPr="00A84E7C">
                    <w:rPr>
                      <w:sz w:val="18"/>
                      <w:szCs w:val="18"/>
                    </w:rPr>
                    <w:t xml:space="preserve">¾ (*) </w:t>
                  </w:r>
                </w:p>
              </w:tc>
              <w:tc>
                <w:tcPr>
                  <w:tcW w:w="3600" w:type="dxa"/>
                  <w:shd w:val="clear" w:color="auto" w:fill="auto"/>
                </w:tcPr>
                <w:p w14:paraId="4D34D0DD" w14:textId="77777777" w:rsidR="003C4D51" w:rsidRPr="00A84E7C" w:rsidRDefault="003C4D51" w:rsidP="003C4D51">
                  <w:pPr>
                    <w:rPr>
                      <w:sz w:val="18"/>
                      <w:szCs w:val="18"/>
                    </w:rPr>
                  </w:pPr>
                  <w:r w:rsidRPr="00A84E7C">
                    <w:rPr>
                      <w:sz w:val="18"/>
                      <w:szCs w:val="18"/>
                    </w:rPr>
                    <w:t>--</w:t>
                  </w:r>
                </w:p>
              </w:tc>
            </w:tr>
            <w:tr w:rsidR="003C4D51" w:rsidRPr="007F5CC5" w14:paraId="0DC2997C" w14:textId="77777777" w:rsidTr="008B0B8C">
              <w:tc>
                <w:tcPr>
                  <w:tcW w:w="2515" w:type="dxa"/>
                  <w:shd w:val="clear" w:color="auto" w:fill="auto"/>
                </w:tcPr>
                <w:p w14:paraId="192BEA58" w14:textId="77777777" w:rsidR="003C4D51" w:rsidRPr="00A84E7C" w:rsidRDefault="003C4D51" w:rsidP="003C4D51">
                  <w:pPr>
                    <w:rPr>
                      <w:sz w:val="18"/>
                      <w:szCs w:val="18"/>
                    </w:rPr>
                  </w:pPr>
                  <w:r w:rsidRPr="00A84E7C">
                    <w:rPr>
                      <w:sz w:val="18"/>
                      <w:szCs w:val="18"/>
                    </w:rPr>
                    <w:t>{1/2, 1/2, 1/2, 1/2}</w:t>
                  </w:r>
                </w:p>
              </w:tc>
              <w:tc>
                <w:tcPr>
                  <w:tcW w:w="1063" w:type="dxa"/>
                  <w:shd w:val="clear" w:color="auto" w:fill="auto"/>
                </w:tcPr>
                <w:p w14:paraId="44C9EC57" w14:textId="77777777" w:rsidR="003C4D51" w:rsidRPr="00A84E7C" w:rsidRDefault="003C4D51" w:rsidP="003C4D51">
                  <w:pPr>
                    <w:rPr>
                      <w:sz w:val="18"/>
                      <w:szCs w:val="18"/>
                    </w:rPr>
                  </w:pPr>
                  <w:r w:rsidRPr="00A84E7C">
                    <w:rPr>
                      <w:sz w:val="18"/>
                      <w:szCs w:val="18"/>
                    </w:rPr>
                    <w:t xml:space="preserve">½ </w:t>
                  </w:r>
                </w:p>
              </w:tc>
              <w:tc>
                <w:tcPr>
                  <w:tcW w:w="3600" w:type="dxa"/>
                  <w:shd w:val="clear" w:color="auto" w:fill="auto"/>
                </w:tcPr>
                <w:p w14:paraId="117C8C31" w14:textId="77777777" w:rsidR="003C4D51" w:rsidRPr="00A84E7C" w:rsidRDefault="003C4D51" w:rsidP="003C4D51">
                  <w:pPr>
                    <w:rPr>
                      <w:sz w:val="18"/>
                      <w:szCs w:val="18"/>
                    </w:rPr>
                  </w:pPr>
                  <w:r w:rsidRPr="00A84E7C">
                    <w:rPr>
                      <w:sz w:val="18"/>
                      <w:szCs w:val="18"/>
                    </w:rPr>
                    <w:t>- Only applicable when N</w:t>
                  </w:r>
                  <w:r w:rsidRPr="00A84E7C">
                    <w:rPr>
                      <w:sz w:val="18"/>
                      <w:szCs w:val="18"/>
                      <w:vertAlign w:val="subscript"/>
                    </w:rPr>
                    <w:t>TRP</w:t>
                  </w:r>
                  <w:r w:rsidRPr="00A84E7C">
                    <w:rPr>
                      <w:sz w:val="18"/>
                      <w:szCs w:val="18"/>
                    </w:rPr>
                    <w:t>≤3 and N</w:t>
                  </w:r>
                  <w:r w:rsidRPr="00A84E7C">
                    <w:rPr>
                      <w:sz w:val="18"/>
                      <w:szCs w:val="18"/>
                      <w:vertAlign w:val="subscript"/>
                    </w:rPr>
                    <w:t>L</w:t>
                  </w:r>
                  <w:r w:rsidRPr="00A84E7C">
                    <w:rPr>
                      <w:sz w:val="18"/>
                      <w:szCs w:val="18"/>
                    </w:rPr>
                    <w:t>=1</w:t>
                  </w:r>
                </w:p>
                <w:p w14:paraId="721AEB52" w14:textId="77777777" w:rsidR="003C4D51" w:rsidRPr="00A84E7C" w:rsidRDefault="003C4D51" w:rsidP="003C4D51">
                  <w:pPr>
                    <w:rPr>
                      <w:color w:val="FF0000"/>
                      <w:sz w:val="18"/>
                      <w:szCs w:val="18"/>
                    </w:rPr>
                  </w:pPr>
                  <w:r w:rsidRPr="00A84E7C">
                    <w:rPr>
                      <w:sz w:val="18"/>
                      <w:szCs w:val="18"/>
                    </w:rPr>
                    <w:t>- Optional</w:t>
                  </w:r>
                </w:p>
              </w:tc>
            </w:tr>
          </w:tbl>
          <w:bookmarkEnd w:id="6"/>
          <w:p w14:paraId="2B9AB84A" w14:textId="77777777" w:rsidR="008F4166" w:rsidRPr="002F18E5" w:rsidRDefault="008F4166" w:rsidP="008F4166">
            <w:pPr>
              <w:rPr>
                <w:sz w:val="18"/>
                <w:szCs w:val="18"/>
              </w:rPr>
            </w:pPr>
            <w:r w:rsidRPr="002F18E5">
              <w:rPr>
                <w:sz w:val="18"/>
                <w:szCs w:val="18"/>
              </w:rPr>
              <w:t xml:space="preserve">(*) Supported by legacy Rel-16 </w:t>
            </w:r>
          </w:p>
          <w:p w14:paraId="7FB1F5CC" w14:textId="77777777" w:rsidR="003C4D51" w:rsidRDefault="003C4D51" w:rsidP="005A2A39">
            <w:pPr>
              <w:autoSpaceDE/>
              <w:adjustRightInd/>
              <w:snapToGrid/>
              <w:spacing w:after="0"/>
              <w:rPr>
                <w:rFonts w:eastAsia="Batang"/>
                <w:lang w:val="en-GB"/>
              </w:rPr>
            </w:pPr>
          </w:p>
          <w:p w14:paraId="692F8F1D" w14:textId="10283072" w:rsidR="00F2780B" w:rsidRPr="00111B85" w:rsidRDefault="00F2780B" w:rsidP="00F2780B">
            <w:pPr>
              <w:rPr>
                <w:b/>
                <w:bCs/>
                <w:highlight w:val="green"/>
                <w:lang w:val="en-CA" w:eastAsia="zh-CN"/>
              </w:rPr>
            </w:pPr>
            <w:r w:rsidRPr="00111B85">
              <w:rPr>
                <w:b/>
                <w:bCs/>
                <w:highlight w:val="green"/>
                <w:lang w:val="en-CA" w:eastAsia="x-none"/>
              </w:rPr>
              <w:t>Agreement</w:t>
            </w:r>
          </w:p>
          <w:p w14:paraId="60923D0D" w14:textId="77777777" w:rsidR="00F2780B" w:rsidRPr="006B3483" w:rsidRDefault="00F2780B" w:rsidP="00F2780B">
            <w:pPr>
              <w:rPr>
                <w:szCs w:val="18"/>
              </w:rPr>
            </w:pPr>
            <w:r w:rsidRPr="007A2836">
              <w:rPr>
                <w:szCs w:val="18"/>
              </w:rPr>
              <w:t>On the Type-II codebook refinement for CJT mTRP, for Rel-16-based refinement, regarding the list of supported combinations of {</w:t>
            </w:r>
            <w:r w:rsidRPr="007A2836">
              <w:rPr>
                <w:i/>
                <w:szCs w:val="18"/>
              </w:rPr>
              <w:t>L</w:t>
            </w:r>
            <w:r w:rsidRPr="007A2836">
              <w:rPr>
                <w:i/>
                <w:szCs w:val="18"/>
                <w:vertAlign w:val="subscript"/>
              </w:rPr>
              <w:t>n</w:t>
            </w:r>
            <w:r w:rsidRPr="007A2836">
              <w:rPr>
                <w:szCs w:val="18"/>
              </w:rPr>
              <w:t xml:space="preserve">}, </w:t>
            </w:r>
            <w:r w:rsidRPr="007A2836">
              <w:rPr>
                <w:i/>
                <w:szCs w:val="18"/>
              </w:rPr>
              <w:t>only</w:t>
            </w:r>
            <w:r w:rsidRPr="007A2836">
              <w:rPr>
                <w:szCs w:val="18"/>
              </w:rPr>
              <w:t xml:space="preserve"> support the following additional combinations: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2"/>
              <w:gridCol w:w="5220"/>
            </w:tblGrid>
            <w:tr w:rsidR="00F2780B" w:rsidRPr="007A2836" w14:paraId="468DF68D" w14:textId="77777777" w:rsidTr="008B0B8C">
              <w:trPr>
                <w:trHeight w:val="244"/>
              </w:trPr>
              <w:tc>
                <w:tcPr>
                  <w:tcW w:w="972" w:type="dxa"/>
                  <w:shd w:val="clear" w:color="auto" w:fill="F2F2F2"/>
                </w:tcPr>
                <w:p w14:paraId="653CFCAE" w14:textId="77777777" w:rsidR="00F2780B" w:rsidRPr="000675DF" w:rsidRDefault="00F2780B" w:rsidP="00F2780B">
                  <w:pPr>
                    <w:rPr>
                      <w:b/>
                    </w:rPr>
                  </w:pPr>
                  <w:r w:rsidRPr="000675DF">
                    <w:rPr>
                      <w:b/>
                    </w:rPr>
                    <w:t>N</w:t>
                  </w:r>
                  <w:r w:rsidRPr="000675DF">
                    <w:rPr>
                      <w:b/>
                      <w:vertAlign w:val="subscript"/>
                    </w:rPr>
                    <w:t>TRP</w:t>
                  </w:r>
                </w:p>
              </w:tc>
              <w:tc>
                <w:tcPr>
                  <w:tcW w:w="5220" w:type="dxa"/>
                  <w:shd w:val="clear" w:color="auto" w:fill="F2F2F2"/>
                </w:tcPr>
                <w:p w14:paraId="6FB67AB2" w14:textId="77777777" w:rsidR="00F2780B" w:rsidRPr="000675DF" w:rsidRDefault="00F2780B" w:rsidP="00F2780B">
                  <w:pPr>
                    <w:rPr>
                      <w:b/>
                    </w:rPr>
                  </w:pPr>
                  <w:r w:rsidRPr="000675DF">
                    <w:rPr>
                      <w:b/>
                    </w:rPr>
                    <w:t>{L</w:t>
                  </w:r>
                  <w:r w:rsidRPr="000675DF">
                    <w:rPr>
                      <w:b/>
                      <w:vertAlign w:val="subscript"/>
                    </w:rPr>
                    <w:t>n</w:t>
                  </w:r>
                  <w:r w:rsidRPr="000675DF">
                    <w:rPr>
                      <w:b/>
                    </w:rPr>
                    <w:t>} combination</w:t>
                  </w:r>
                </w:p>
              </w:tc>
            </w:tr>
            <w:tr w:rsidR="00F2780B" w:rsidRPr="007A2836" w14:paraId="30F3DF6E" w14:textId="77777777" w:rsidTr="008B0B8C">
              <w:trPr>
                <w:trHeight w:val="89"/>
              </w:trPr>
              <w:tc>
                <w:tcPr>
                  <w:tcW w:w="972" w:type="dxa"/>
                  <w:shd w:val="clear" w:color="auto" w:fill="auto"/>
                </w:tcPr>
                <w:p w14:paraId="4F384AAD" w14:textId="77777777" w:rsidR="00F2780B" w:rsidRPr="007A2836" w:rsidRDefault="00F2780B" w:rsidP="00F2780B">
                  <w:r w:rsidRPr="007A2836">
                    <w:t>2</w:t>
                  </w:r>
                </w:p>
              </w:tc>
              <w:tc>
                <w:tcPr>
                  <w:tcW w:w="5220" w:type="dxa"/>
                  <w:shd w:val="clear" w:color="auto" w:fill="auto"/>
                </w:tcPr>
                <w:p w14:paraId="3D95A551" w14:textId="77777777" w:rsidR="00F2780B" w:rsidRPr="007A2836" w:rsidRDefault="00F2780B" w:rsidP="00F2780B">
                  <w:r w:rsidRPr="007A2836">
                    <w:t>{4,2}</w:t>
                  </w:r>
                </w:p>
              </w:tc>
            </w:tr>
            <w:tr w:rsidR="00F2780B" w:rsidRPr="007A2836" w14:paraId="621BFAC7" w14:textId="77777777" w:rsidTr="008B0B8C">
              <w:trPr>
                <w:trHeight w:val="125"/>
              </w:trPr>
              <w:tc>
                <w:tcPr>
                  <w:tcW w:w="972" w:type="dxa"/>
                  <w:shd w:val="clear" w:color="auto" w:fill="auto"/>
                </w:tcPr>
                <w:p w14:paraId="16CF51FC" w14:textId="77777777" w:rsidR="00F2780B" w:rsidRPr="007A2836" w:rsidRDefault="00F2780B" w:rsidP="00F2780B">
                  <w:r w:rsidRPr="007A2836">
                    <w:t>3</w:t>
                  </w:r>
                </w:p>
              </w:tc>
              <w:tc>
                <w:tcPr>
                  <w:tcW w:w="5220" w:type="dxa"/>
                  <w:shd w:val="clear" w:color="auto" w:fill="auto"/>
                </w:tcPr>
                <w:p w14:paraId="2A88EDEA" w14:textId="77777777" w:rsidR="00F2780B" w:rsidRPr="007A2836" w:rsidRDefault="00F2780B" w:rsidP="00F2780B">
                  <w:r w:rsidRPr="007A2836">
                    <w:t>{2,4,2}, {4,2,2}</w:t>
                  </w:r>
                </w:p>
              </w:tc>
            </w:tr>
          </w:tbl>
          <w:p w14:paraId="66709D26" w14:textId="77777777" w:rsidR="00F2780B" w:rsidRPr="006B3483" w:rsidRDefault="00F2780B" w:rsidP="00F2780B">
            <w:pPr>
              <w:rPr>
                <w:bCs/>
                <w:szCs w:val="18"/>
              </w:rPr>
            </w:pPr>
            <w:r w:rsidRPr="006B3483">
              <w:rPr>
                <w:bCs/>
                <w:szCs w:val="18"/>
              </w:rPr>
              <w:t>No other permutations are supported.</w:t>
            </w:r>
          </w:p>
          <w:p w14:paraId="0949BA7C" w14:textId="77777777" w:rsidR="00F2780B" w:rsidRPr="00243A48" w:rsidRDefault="00F2780B" w:rsidP="00F2780B">
            <w:pPr>
              <w:rPr>
                <w:szCs w:val="20"/>
              </w:rPr>
            </w:pPr>
            <w:r w:rsidRPr="00243A48">
              <w:rPr>
                <w:szCs w:val="20"/>
              </w:rPr>
              <w:t xml:space="preserve">FFS: For </w:t>
            </w:r>
            <w:r w:rsidRPr="00243A48">
              <w:rPr>
                <w:i/>
                <w:szCs w:val="20"/>
              </w:rPr>
              <w:t>N</w:t>
            </w:r>
            <w:r w:rsidRPr="00243A48">
              <w:rPr>
                <w:i/>
                <w:szCs w:val="20"/>
                <w:vertAlign w:val="subscript"/>
              </w:rPr>
              <w:t>TRP</w:t>
            </w:r>
            <w:r w:rsidRPr="00243A48">
              <w:rPr>
                <w:szCs w:val="20"/>
              </w:rPr>
              <w:t xml:space="preserve">&gt;1, in addition to the supported combinations/permutations, whether to support at least one additional combination where at least one of the </w:t>
            </w:r>
            <w:r w:rsidRPr="00243A48">
              <w:rPr>
                <w:i/>
                <w:szCs w:val="20"/>
              </w:rPr>
              <w:t>L</w:t>
            </w:r>
            <w:r w:rsidRPr="00243A48">
              <w:rPr>
                <w:i/>
                <w:szCs w:val="20"/>
                <w:vertAlign w:val="subscript"/>
              </w:rPr>
              <w:t>n</w:t>
            </w:r>
            <w:r w:rsidRPr="00243A48">
              <w:rPr>
                <w:szCs w:val="20"/>
              </w:rPr>
              <w:t xml:space="preserve"> values (</w:t>
            </w:r>
            <w:r w:rsidRPr="00243A48">
              <w:rPr>
                <w:i/>
                <w:szCs w:val="20"/>
              </w:rPr>
              <w:t>n</w:t>
            </w:r>
            <w:r w:rsidRPr="00243A48">
              <w:rPr>
                <w:szCs w:val="20"/>
              </w:rPr>
              <w:t>=1, …,</w:t>
            </w:r>
            <w:r w:rsidRPr="00243A48">
              <w:rPr>
                <w:i/>
                <w:szCs w:val="20"/>
              </w:rPr>
              <w:t xml:space="preserve"> N</w:t>
            </w:r>
            <w:r w:rsidRPr="00243A48">
              <w:rPr>
                <w:i/>
                <w:szCs w:val="20"/>
                <w:vertAlign w:val="subscript"/>
              </w:rPr>
              <w:t>TRP</w:t>
            </w:r>
            <w:r w:rsidRPr="00243A48">
              <w:rPr>
                <w:szCs w:val="20"/>
              </w:rPr>
              <w:t>) is 6</w:t>
            </w:r>
          </w:p>
          <w:p w14:paraId="31A76449" w14:textId="77777777" w:rsidR="00F2780B" w:rsidRDefault="00F2780B" w:rsidP="005A2A39">
            <w:pPr>
              <w:autoSpaceDE/>
              <w:adjustRightInd/>
              <w:snapToGrid/>
              <w:spacing w:after="0"/>
              <w:rPr>
                <w:rFonts w:eastAsia="Batang"/>
                <w:lang w:val="en-GB"/>
              </w:rPr>
            </w:pPr>
          </w:p>
          <w:p w14:paraId="7DBF09AD" w14:textId="136476A4" w:rsidR="001178EB" w:rsidRPr="00111B85" w:rsidRDefault="001178EB" w:rsidP="001178EB">
            <w:pPr>
              <w:rPr>
                <w:b/>
                <w:bCs/>
                <w:highlight w:val="green"/>
                <w:lang w:val="en-CA" w:eastAsia="x-none"/>
              </w:rPr>
            </w:pPr>
            <w:r w:rsidRPr="00111B85">
              <w:rPr>
                <w:b/>
                <w:bCs/>
                <w:highlight w:val="green"/>
                <w:lang w:val="en-CA" w:eastAsia="x-none"/>
              </w:rPr>
              <w:t>Agreement</w:t>
            </w:r>
          </w:p>
          <w:p w14:paraId="24E324CA" w14:textId="77777777" w:rsidR="001178EB" w:rsidRPr="00626E59" w:rsidRDefault="001178EB" w:rsidP="001178EB">
            <w:pPr>
              <w:rPr>
                <w:szCs w:val="18"/>
              </w:rPr>
            </w:pPr>
            <w:r w:rsidRPr="00795F2D">
              <w:rPr>
                <w:szCs w:val="18"/>
              </w:rPr>
              <w:t>On the Parameter Combination of Type-II codebook refinement for CJT mTRP, support linkage between the list of supported {</w:t>
            </w:r>
            <w:r w:rsidRPr="00795F2D">
              <w:rPr>
                <w:i/>
                <w:szCs w:val="18"/>
              </w:rPr>
              <w:t>L</w:t>
            </w:r>
            <w:r w:rsidRPr="00795F2D">
              <w:rPr>
                <w:i/>
                <w:szCs w:val="18"/>
                <w:vertAlign w:val="subscript"/>
              </w:rPr>
              <w:t>n</w:t>
            </w:r>
            <w:r w:rsidRPr="00795F2D">
              <w:rPr>
                <w:szCs w:val="18"/>
              </w:rPr>
              <w:t>} combinations and list of supported {</w:t>
            </w:r>
            <w:proofErr w:type="spellStart"/>
            <w:r w:rsidRPr="00795F2D">
              <w:rPr>
                <w:i/>
                <w:szCs w:val="18"/>
              </w:rPr>
              <w:t>p</w:t>
            </w:r>
            <w:r w:rsidRPr="00795F2D">
              <w:rPr>
                <w:i/>
                <w:szCs w:val="18"/>
                <w:vertAlign w:val="subscript"/>
              </w:rPr>
              <w:t>v</w:t>
            </w:r>
            <w:proofErr w:type="spellEnd"/>
            <w:r w:rsidRPr="00795F2D">
              <w:rPr>
                <w:i/>
                <w:szCs w:val="18"/>
              </w:rPr>
              <w:t>,</w:t>
            </w:r>
            <w:r w:rsidRPr="00795F2D">
              <w:rPr>
                <w:rFonts w:ascii="Symbol" w:hAnsi="Symbol"/>
                <w:i/>
                <w:szCs w:val="18"/>
              </w:rPr>
              <w:t></w:t>
            </w:r>
            <w:r w:rsidRPr="00795F2D">
              <w:rPr>
                <w:szCs w:val="18"/>
              </w:rPr>
              <w:t xml:space="preserve">} combinations </w:t>
            </w:r>
            <w:r w:rsidRPr="009568F0">
              <w:rPr>
                <w:szCs w:val="18"/>
              </w:rPr>
              <w:t xml:space="preserve">via </w:t>
            </w:r>
            <w:r w:rsidRPr="001B694A">
              <w:rPr>
                <w:szCs w:val="18"/>
              </w:rPr>
              <w:t>pairing each combination for {</w:t>
            </w:r>
            <w:proofErr w:type="spellStart"/>
            <w:r w:rsidRPr="001B694A">
              <w:rPr>
                <w:i/>
                <w:szCs w:val="18"/>
              </w:rPr>
              <w:t>p</w:t>
            </w:r>
            <w:r w:rsidRPr="001B694A">
              <w:rPr>
                <w:i/>
                <w:szCs w:val="18"/>
                <w:vertAlign w:val="subscript"/>
              </w:rPr>
              <w:t>v</w:t>
            </w:r>
            <w:proofErr w:type="spellEnd"/>
            <w:r w:rsidRPr="001B694A">
              <w:rPr>
                <w:i/>
                <w:szCs w:val="18"/>
              </w:rPr>
              <w:t>,</w:t>
            </w:r>
            <w:r w:rsidRPr="001B694A">
              <w:rPr>
                <w:rFonts w:ascii="Symbol" w:hAnsi="Symbol"/>
                <w:i/>
                <w:szCs w:val="18"/>
              </w:rPr>
              <w:t></w:t>
            </w:r>
            <w:r w:rsidRPr="001B694A">
              <w:rPr>
                <w:szCs w:val="18"/>
              </w:rPr>
              <w:t>} with at least one combination for {</w:t>
            </w:r>
            <w:r w:rsidRPr="001B694A">
              <w:rPr>
                <w:i/>
                <w:szCs w:val="18"/>
              </w:rPr>
              <w:t>L</w:t>
            </w:r>
            <w:r w:rsidRPr="001B694A">
              <w:rPr>
                <w:i/>
                <w:szCs w:val="18"/>
                <w:vertAlign w:val="subscript"/>
              </w:rPr>
              <w:t>n</w:t>
            </w:r>
            <w:r w:rsidRPr="001B694A">
              <w:rPr>
                <w:szCs w:val="18"/>
              </w:rPr>
              <w:t xml:space="preserve">}, for each </w:t>
            </w:r>
            <w:r w:rsidRPr="001B694A">
              <w:rPr>
                <w:i/>
                <w:szCs w:val="18"/>
              </w:rPr>
              <w:t>N</w:t>
            </w:r>
            <w:r w:rsidRPr="001B694A">
              <w:rPr>
                <w:i/>
                <w:szCs w:val="18"/>
                <w:vertAlign w:val="subscript"/>
              </w:rPr>
              <w:t>TRP</w:t>
            </w:r>
            <w:r w:rsidRPr="001B694A">
              <w:rPr>
                <w:szCs w:val="18"/>
              </w:rPr>
              <w:t xml:space="preserve"> value.</w:t>
            </w:r>
          </w:p>
          <w:p w14:paraId="39072570" w14:textId="77777777" w:rsidR="001178EB" w:rsidRPr="00626E59" w:rsidRDefault="001178EB" w:rsidP="001F3C10">
            <w:pPr>
              <w:pStyle w:val="ListParagraph"/>
              <w:numPr>
                <w:ilvl w:val="0"/>
                <w:numId w:val="18"/>
              </w:numPr>
              <w:suppressAutoHyphens/>
              <w:autoSpaceDE/>
              <w:autoSpaceDN/>
              <w:adjustRightInd/>
              <w:spacing w:after="0"/>
              <w:ind w:firstLineChars="0"/>
              <w:jc w:val="left"/>
              <w:rPr>
                <w:szCs w:val="18"/>
              </w:rPr>
            </w:pPr>
            <w:r w:rsidRPr="00626E59">
              <w:rPr>
                <w:szCs w:val="18"/>
              </w:rPr>
              <w:t>FFS (by RAN1#112bis-e): The exact list of supported pairs/linkage, or restriction of {</w:t>
            </w:r>
            <w:r w:rsidRPr="00626E59">
              <w:rPr>
                <w:i/>
                <w:szCs w:val="18"/>
              </w:rPr>
              <w:t>L</w:t>
            </w:r>
            <w:r w:rsidRPr="00626E59">
              <w:rPr>
                <w:i/>
                <w:szCs w:val="18"/>
                <w:vertAlign w:val="subscript"/>
              </w:rPr>
              <w:t>n</w:t>
            </w:r>
            <w:r w:rsidRPr="00626E59">
              <w:rPr>
                <w:szCs w:val="18"/>
              </w:rPr>
              <w:t>} when paired to each of {</w:t>
            </w:r>
            <w:proofErr w:type="spellStart"/>
            <w:r w:rsidRPr="00626E59">
              <w:rPr>
                <w:i/>
                <w:szCs w:val="18"/>
              </w:rPr>
              <w:t>p</w:t>
            </w:r>
            <w:r w:rsidRPr="00626E59">
              <w:rPr>
                <w:i/>
                <w:szCs w:val="18"/>
                <w:vertAlign w:val="subscript"/>
              </w:rPr>
              <w:t>v</w:t>
            </w:r>
            <w:proofErr w:type="spellEnd"/>
            <w:r w:rsidRPr="00626E59">
              <w:rPr>
                <w:i/>
                <w:szCs w:val="18"/>
              </w:rPr>
              <w:t>,</w:t>
            </w:r>
            <w:r w:rsidRPr="00626E59">
              <w:rPr>
                <w:rFonts w:ascii="Symbol" w:hAnsi="Symbol"/>
                <w:i/>
                <w:szCs w:val="18"/>
              </w:rPr>
              <w:t></w:t>
            </w:r>
            <w:r w:rsidRPr="00626E59">
              <w:rPr>
                <w:szCs w:val="18"/>
              </w:rPr>
              <w:t>}</w:t>
            </w:r>
          </w:p>
          <w:p w14:paraId="6233FB2C" w14:textId="77777777" w:rsidR="001178EB" w:rsidRPr="00626E59" w:rsidRDefault="001178EB" w:rsidP="001F3C10">
            <w:pPr>
              <w:pStyle w:val="ListParagraph"/>
              <w:numPr>
                <w:ilvl w:val="0"/>
                <w:numId w:val="18"/>
              </w:numPr>
              <w:suppressAutoHyphens/>
              <w:autoSpaceDE/>
              <w:autoSpaceDN/>
              <w:adjustRightInd/>
              <w:spacing w:after="0"/>
              <w:ind w:firstLineChars="0"/>
              <w:jc w:val="left"/>
              <w:rPr>
                <w:szCs w:val="18"/>
              </w:rPr>
            </w:pPr>
            <w:r w:rsidRPr="00626E59">
              <w:rPr>
                <w:szCs w:val="18"/>
              </w:rPr>
              <w:t>FFS (by RAN1#112bis-e): Whether/How to support configuration signalling for indicating the linkage</w:t>
            </w:r>
          </w:p>
          <w:p w14:paraId="7F37BDBE" w14:textId="77777777" w:rsidR="001178EB" w:rsidRPr="00626E59" w:rsidRDefault="001178EB" w:rsidP="001F3C10">
            <w:pPr>
              <w:pStyle w:val="ListParagraph"/>
              <w:numPr>
                <w:ilvl w:val="0"/>
                <w:numId w:val="18"/>
              </w:numPr>
              <w:suppressAutoHyphens/>
              <w:autoSpaceDE/>
              <w:autoSpaceDN/>
              <w:adjustRightInd/>
              <w:spacing w:after="0"/>
              <w:ind w:firstLineChars="0"/>
              <w:jc w:val="left"/>
              <w:rPr>
                <w:szCs w:val="18"/>
              </w:rPr>
            </w:pPr>
            <w:r w:rsidRPr="00626E59">
              <w:rPr>
                <w:szCs w:val="18"/>
              </w:rPr>
              <w:t>Note: While no additional codebook parameter will be introduced, the total number of SD basis vectors across CSI-RS resources can still be used as a criterion for choosing the supported pairs/linkage</w:t>
            </w:r>
          </w:p>
          <w:p w14:paraId="2F421C47" w14:textId="77777777" w:rsidR="001178EB" w:rsidRPr="003E469B" w:rsidRDefault="001178EB" w:rsidP="005A2A39">
            <w:pPr>
              <w:autoSpaceDE/>
              <w:adjustRightInd/>
              <w:snapToGrid/>
              <w:spacing w:after="0"/>
              <w:rPr>
                <w:rFonts w:eastAsia="Batang"/>
                <w:lang w:val="en-GB"/>
              </w:rPr>
            </w:pPr>
          </w:p>
        </w:tc>
      </w:tr>
    </w:tbl>
    <w:p w14:paraId="3B3D0FA1" w14:textId="77777777" w:rsidR="000165B1" w:rsidRDefault="000165B1" w:rsidP="005A2A39">
      <w:pPr>
        <w:rPr>
          <w:lang w:eastAsia="zh-CN"/>
        </w:rPr>
      </w:pPr>
    </w:p>
    <w:p w14:paraId="55BA2013" w14:textId="393BA27A" w:rsidR="009F0BCD" w:rsidRDefault="009F0BCD" w:rsidP="00872D54">
      <w:pPr>
        <w:pStyle w:val="Heading3"/>
      </w:pPr>
      <w:r w:rsidRPr="00373D82">
        <w:t>Parameter combination</w:t>
      </w:r>
      <w:r>
        <w:t>s</w:t>
      </w:r>
      <w:r w:rsidRPr="00373D82">
        <w:t xml:space="preserve"> </w:t>
      </w:r>
      <w:r>
        <w:t>for Rel-16 based enhancement</w:t>
      </w:r>
    </w:p>
    <w:p w14:paraId="4F965439" w14:textId="40E45587" w:rsidR="00E2072D" w:rsidRDefault="00872D54" w:rsidP="00872D54">
      <w:pPr>
        <w:rPr>
          <w:lang w:eastAsia="zh-CN"/>
        </w:rPr>
      </w:pPr>
      <w:r>
        <w:rPr>
          <w:rFonts w:hint="eastAsia"/>
          <w:lang w:eastAsia="zh-CN"/>
        </w:rPr>
        <w:t>I</w:t>
      </w:r>
      <w:r>
        <w:rPr>
          <w:lang w:eastAsia="zh-CN"/>
        </w:rPr>
        <w:t xml:space="preserve">n the last meeting, supported {Ln} combinations </w:t>
      </w:r>
      <w:r w:rsidR="00384AC2">
        <w:rPr>
          <w:lang w:eastAsia="zh-CN"/>
        </w:rPr>
        <w:t>have been agreed</w:t>
      </w:r>
      <w:r>
        <w:rPr>
          <w:lang w:eastAsia="zh-CN"/>
        </w:rPr>
        <w:t xml:space="preserve">. </w:t>
      </w:r>
      <w:r w:rsidR="00E82159">
        <w:rPr>
          <w:lang w:eastAsia="zh-CN"/>
        </w:rPr>
        <w:t xml:space="preserve">For </w:t>
      </w:r>
      <w:r w:rsidR="00894868">
        <w:rPr>
          <w:lang w:eastAsia="zh-CN"/>
        </w:rPr>
        <w:t xml:space="preserve">the agreed {Ln} combination, there is a mismatch </w:t>
      </w:r>
      <w:r w:rsidR="0022680D">
        <w:rPr>
          <w:lang w:eastAsia="zh-CN"/>
        </w:rPr>
        <w:t>about {Ln}</w:t>
      </w:r>
      <w:r w:rsidR="00894868">
        <w:rPr>
          <w:lang w:eastAsia="zh-CN"/>
        </w:rPr>
        <w:t xml:space="preserve"> combinations </w:t>
      </w:r>
      <w:r w:rsidR="00C35D07">
        <w:rPr>
          <w:lang w:eastAsia="zh-CN"/>
        </w:rPr>
        <w:t xml:space="preserve">when UE selects and reports </w:t>
      </w:r>
      <w:r w:rsidR="00894868">
        <w:rPr>
          <w:lang w:eastAsia="zh-CN"/>
        </w:rPr>
        <w:t>different</w:t>
      </w:r>
      <w:r w:rsidR="0022680D">
        <w:rPr>
          <w:lang w:eastAsia="zh-CN"/>
        </w:rPr>
        <w:t xml:space="preserve"> values of N</w:t>
      </w:r>
      <w:r w:rsidR="0022680D" w:rsidRPr="0022680D">
        <w:rPr>
          <w:vertAlign w:val="subscript"/>
          <w:lang w:eastAsia="zh-CN"/>
        </w:rPr>
        <w:t>TRP</w:t>
      </w:r>
      <w:r w:rsidR="00894868">
        <w:rPr>
          <w:lang w:eastAsia="zh-CN"/>
        </w:rPr>
        <w:t>. For N</w:t>
      </w:r>
      <w:r w:rsidR="00894868" w:rsidRPr="00894868">
        <w:rPr>
          <w:vertAlign w:val="subscript"/>
          <w:lang w:eastAsia="zh-CN"/>
        </w:rPr>
        <w:t>TRP</w:t>
      </w:r>
      <w:r w:rsidR="00894868">
        <w:rPr>
          <w:lang w:eastAsia="zh-CN"/>
        </w:rPr>
        <w:t xml:space="preserve">=4, </w:t>
      </w:r>
      <w:r w:rsidR="00A21FDE">
        <w:rPr>
          <w:lang w:eastAsia="zh-CN"/>
        </w:rPr>
        <w:t xml:space="preserve">{Ln} combination of </w:t>
      </w:r>
      <w:r w:rsidR="00894868">
        <w:rPr>
          <w:lang w:eastAsia="zh-CN"/>
        </w:rPr>
        <w:t xml:space="preserve">{2,2,4,4} </w:t>
      </w:r>
      <w:r w:rsidR="00D05C4B">
        <w:rPr>
          <w:lang w:eastAsia="zh-CN"/>
        </w:rPr>
        <w:t>is</w:t>
      </w:r>
      <w:r w:rsidR="00894868">
        <w:rPr>
          <w:lang w:eastAsia="zh-CN"/>
        </w:rPr>
        <w:t xml:space="preserve"> supported. When UE </w:t>
      </w:r>
      <w:r w:rsidR="00494202">
        <w:rPr>
          <w:lang w:eastAsia="zh-CN"/>
        </w:rPr>
        <w:t>reports selection of 1</w:t>
      </w:r>
      <w:r w:rsidR="00494202" w:rsidRPr="001B694A">
        <w:rPr>
          <w:vertAlign w:val="superscript"/>
          <w:lang w:eastAsia="zh-CN"/>
        </w:rPr>
        <w:t>st</w:t>
      </w:r>
      <w:r w:rsidR="00494202">
        <w:rPr>
          <w:lang w:eastAsia="zh-CN"/>
        </w:rPr>
        <w:t>, 3</w:t>
      </w:r>
      <w:r w:rsidR="00494202" w:rsidRPr="001B694A">
        <w:rPr>
          <w:vertAlign w:val="superscript"/>
          <w:lang w:eastAsia="zh-CN"/>
        </w:rPr>
        <w:t>rd</w:t>
      </w:r>
      <w:r w:rsidR="00494202">
        <w:rPr>
          <w:lang w:eastAsia="zh-CN"/>
        </w:rPr>
        <w:t xml:space="preserve"> and 4</w:t>
      </w:r>
      <w:r w:rsidR="00494202" w:rsidRPr="001B694A">
        <w:rPr>
          <w:vertAlign w:val="superscript"/>
          <w:lang w:eastAsia="zh-CN"/>
        </w:rPr>
        <w:t>th</w:t>
      </w:r>
      <w:r w:rsidR="00494202">
        <w:rPr>
          <w:lang w:eastAsia="zh-CN"/>
        </w:rPr>
        <w:t xml:space="preserve"> TRPs</w:t>
      </w:r>
      <w:r w:rsidR="00894868">
        <w:rPr>
          <w:lang w:eastAsia="zh-CN"/>
        </w:rPr>
        <w:t xml:space="preserve">, </w:t>
      </w:r>
      <w:r w:rsidR="00494202">
        <w:rPr>
          <w:lang w:eastAsia="zh-CN"/>
        </w:rPr>
        <w:lastRenderedPageBreak/>
        <w:t>then the</w:t>
      </w:r>
      <w:r w:rsidR="00894868">
        <w:rPr>
          <w:lang w:eastAsia="zh-CN"/>
        </w:rPr>
        <w:t xml:space="preserve"> {Ln}</w:t>
      </w:r>
      <w:r w:rsidR="00494202">
        <w:rPr>
          <w:lang w:eastAsia="zh-CN"/>
        </w:rPr>
        <w:t xml:space="preserve"> combination will be </w:t>
      </w:r>
      <w:r w:rsidR="00894868">
        <w:rPr>
          <w:lang w:eastAsia="zh-CN"/>
        </w:rPr>
        <w:t>{2,4,4}. However, {2,4,4} is not included in the supported combinations for N</w:t>
      </w:r>
      <w:r w:rsidR="00894868" w:rsidRPr="00894868">
        <w:rPr>
          <w:vertAlign w:val="subscript"/>
          <w:lang w:eastAsia="zh-CN"/>
        </w:rPr>
        <w:t>TRP</w:t>
      </w:r>
      <w:r w:rsidR="00894868">
        <w:rPr>
          <w:lang w:eastAsia="zh-CN"/>
        </w:rPr>
        <w:t xml:space="preserve">=3. </w:t>
      </w:r>
      <w:r w:rsidR="00E2072D">
        <w:rPr>
          <w:lang w:eastAsia="zh-CN"/>
        </w:rPr>
        <w:t xml:space="preserve">To resolve this </w:t>
      </w:r>
      <w:r w:rsidR="000B3390">
        <w:rPr>
          <w:lang w:eastAsia="zh-CN"/>
        </w:rPr>
        <w:t>mismatch, it</w:t>
      </w:r>
      <w:r w:rsidR="00E2072D">
        <w:rPr>
          <w:lang w:eastAsia="zh-CN"/>
        </w:rPr>
        <w:t xml:space="preserve"> is preferred to include Ln combination {2, 4, 4} into list.</w:t>
      </w:r>
    </w:p>
    <w:p w14:paraId="6DCDA471" w14:textId="71D85B36" w:rsidR="005223C9" w:rsidRDefault="00F15DC3" w:rsidP="00872D54">
      <w:pPr>
        <w:rPr>
          <w:b/>
          <w:lang w:eastAsia="zh-CN"/>
        </w:rPr>
      </w:pPr>
      <w:r w:rsidRPr="00F15DC3">
        <w:rPr>
          <w:b/>
          <w:i/>
          <w:lang w:eastAsia="zh-CN"/>
        </w:rPr>
        <w:t>Observation</w:t>
      </w:r>
      <w:r w:rsidR="00F113AF">
        <w:rPr>
          <w:b/>
          <w:i/>
          <w:lang w:eastAsia="zh-CN"/>
        </w:rPr>
        <w:t xml:space="preserve"> </w:t>
      </w:r>
      <w:r w:rsidR="00484F93">
        <w:rPr>
          <w:b/>
          <w:i/>
          <w:lang w:eastAsia="zh-CN"/>
        </w:rPr>
        <w:t>5</w:t>
      </w:r>
      <w:r w:rsidRPr="00F15DC3">
        <w:rPr>
          <w:b/>
          <w:lang w:eastAsia="zh-CN"/>
        </w:rPr>
        <w:t xml:space="preserve">: </w:t>
      </w:r>
      <w:r w:rsidR="005223C9">
        <w:rPr>
          <w:b/>
          <w:lang w:eastAsia="zh-CN"/>
        </w:rPr>
        <w:t>For {Ln} combination {2,2,4,4}, when UE selects of 1</w:t>
      </w:r>
      <w:r w:rsidR="005223C9" w:rsidRPr="001B694A">
        <w:rPr>
          <w:b/>
          <w:vertAlign w:val="superscript"/>
          <w:lang w:eastAsia="zh-CN"/>
        </w:rPr>
        <w:t>st</w:t>
      </w:r>
      <w:r w:rsidR="005223C9">
        <w:rPr>
          <w:b/>
          <w:lang w:eastAsia="zh-CN"/>
        </w:rPr>
        <w:t>, 3</w:t>
      </w:r>
      <w:r w:rsidR="005223C9" w:rsidRPr="001B694A">
        <w:rPr>
          <w:b/>
          <w:vertAlign w:val="superscript"/>
          <w:lang w:eastAsia="zh-CN"/>
        </w:rPr>
        <w:t>rd</w:t>
      </w:r>
      <w:r w:rsidR="005223C9">
        <w:rPr>
          <w:b/>
          <w:lang w:eastAsia="zh-CN"/>
        </w:rPr>
        <w:t xml:space="preserve"> and 4</w:t>
      </w:r>
      <w:r w:rsidR="005223C9" w:rsidRPr="001B694A">
        <w:rPr>
          <w:b/>
          <w:vertAlign w:val="superscript"/>
          <w:lang w:eastAsia="zh-CN"/>
        </w:rPr>
        <w:t>th</w:t>
      </w:r>
      <w:r w:rsidR="005223C9">
        <w:rPr>
          <w:b/>
          <w:lang w:eastAsia="zh-CN"/>
        </w:rPr>
        <w:t xml:space="preserve"> TRPs, Ln</w:t>
      </w:r>
      <w:proofErr w:type="gramStart"/>
      <w:r w:rsidR="005223C9">
        <w:rPr>
          <w:b/>
          <w:lang w:eastAsia="zh-CN"/>
        </w:rPr>
        <w:t>={</w:t>
      </w:r>
      <w:proofErr w:type="gramEnd"/>
      <w:r w:rsidR="005223C9">
        <w:rPr>
          <w:b/>
          <w:lang w:eastAsia="zh-CN"/>
        </w:rPr>
        <w:t xml:space="preserve">2,4,4} will be selected which is not a supported {Ln} combination. </w:t>
      </w:r>
    </w:p>
    <w:p w14:paraId="445FF243" w14:textId="795AA406" w:rsidR="00080FD9" w:rsidRDefault="009F0BCD" w:rsidP="00872D54">
      <w:r>
        <w:t xml:space="preserve">Regarding parameter combinations for Rel-16-based enhancement, </w:t>
      </w:r>
      <w:r w:rsidR="00BA6CDE">
        <w:t xml:space="preserve">we have simulated </w:t>
      </w:r>
      <w:r w:rsidR="00287D93">
        <w:t xml:space="preserve">the </w:t>
      </w:r>
      <w:r w:rsidR="00BA6CDE">
        <w:t>supported {Ln} combinations paired to all six {</w:t>
      </w:r>
      <w:proofErr w:type="spellStart"/>
      <w:r w:rsidR="00BA6CDE">
        <w:t>pv</w:t>
      </w:r>
      <w:proofErr w:type="spellEnd"/>
      <w:r w:rsidR="00BA6CDE">
        <w:t xml:space="preserve">, beta} combos </w:t>
      </w:r>
      <w:r w:rsidR="00336F10">
        <w:t>,</w:t>
      </w:r>
      <w:r w:rsidR="00BA6CDE">
        <w:rPr>
          <w:lang w:eastAsia="zh-CN"/>
        </w:rPr>
        <w:t xml:space="preserve"> </w:t>
      </w:r>
      <w:r w:rsidR="00BA6CDE">
        <w:rPr>
          <w:rFonts w:hint="eastAsia"/>
          <w:lang w:eastAsia="zh-CN"/>
        </w:rPr>
        <w:t>involving</w:t>
      </w:r>
      <w:r w:rsidR="00BA6CDE">
        <w:rPr>
          <w:lang w:eastAsia="zh-CN"/>
        </w:rPr>
        <w:t xml:space="preserve"> 32 </w:t>
      </w:r>
      <w:r w:rsidR="00BA6CDE">
        <w:rPr>
          <w:rFonts w:hint="eastAsia"/>
          <w:lang w:eastAsia="zh-CN"/>
        </w:rPr>
        <w:t>ports,</w:t>
      </w:r>
      <w:r w:rsidR="00BA6CDE">
        <w:rPr>
          <w:lang w:eastAsia="zh-CN"/>
        </w:rPr>
        <w:t xml:space="preserve"> </w:t>
      </w:r>
      <w:r w:rsidR="00BA6CDE">
        <w:rPr>
          <w:rFonts w:hint="eastAsia"/>
          <w:lang w:eastAsia="zh-CN"/>
        </w:rPr>
        <w:t>rank</w:t>
      </w:r>
      <w:r w:rsidR="00BA6CDE">
        <w:rPr>
          <w:lang w:eastAsia="zh-CN"/>
        </w:rPr>
        <w:t xml:space="preserve"> adaption </w:t>
      </w:r>
      <w:r w:rsidR="00BA6CDE">
        <w:rPr>
          <w:rFonts w:hint="eastAsia"/>
          <w:lang w:eastAsia="zh-CN"/>
        </w:rPr>
        <w:t>up</w:t>
      </w:r>
      <w:r w:rsidR="00BA6CDE">
        <w:rPr>
          <w:lang w:eastAsia="zh-CN"/>
        </w:rPr>
        <w:t xml:space="preserve"> </w:t>
      </w:r>
      <w:r w:rsidR="00BA6CDE">
        <w:rPr>
          <w:rFonts w:hint="eastAsia"/>
          <w:lang w:eastAsia="zh-CN"/>
        </w:rPr>
        <w:t>to</w:t>
      </w:r>
      <w:r w:rsidR="00BA6CDE">
        <w:rPr>
          <w:lang w:eastAsia="zh-CN"/>
        </w:rPr>
        <w:t xml:space="preserve"> 4, N</w:t>
      </w:r>
      <w:r w:rsidR="00BA6CDE" w:rsidRPr="00BA6CDE">
        <w:rPr>
          <w:vertAlign w:val="subscript"/>
          <w:lang w:eastAsia="zh-CN"/>
        </w:rPr>
        <w:t>TRP</w:t>
      </w:r>
      <w:r w:rsidR="00BA6CDE">
        <w:rPr>
          <w:lang w:eastAsia="zh-CN"/>
        </w:rPr>
        <w:t>=1,2,3,4</w:t>
      </w:r>
      <w:r w:rsidR="00872D54">
        <w:rPr>
          <w:lang w:eastAsia="zh-CN"/>
        </w:rPr>
        <w:t xml:space="preserve"> and </w:t>
      </w:r>
      <w:r w:rsidR="00336F10">
        <w:rPr>
          <w:lang w:eastAsia="zh-CN"/>
        </w:rPr>
        <w:t>13 subbands with R=1</w:t>
      </w:r>
      <w:r>
        <w:t>.</w:t>
      </w:r>
      <w:r w:rsidR="00231A84">
        <w:t xml:space="preserve"> </w:t>
      </w:r>
      <w:r w:rsidR="0056141E">
        <w:t>The case with lowest overhead is taken as baseline for each N</w:t>
      </w:r>
      <w:r w:rsidR="0056141E" w:rsidRPr="0056141E">
        <w:rPr>
          <w:vertAlign w:val="subscript"/>
        </w:rPr>
        <w:t>TRP</w:t>
      </w:r>
      <w:r w:rsidR="0056141E">
        <w:t xml:space="preserve"> value.</w:t>
      </w:r>
    </w:p>
    <w:p w14:paraId="31BEFD43" w14:textId="77777777" w:rsidR="00096307" w:rsidRDefault="00080FD9" w:rsidP="00096307">
      <w:pPr>
        <w:keepNext/>
        <w:jc w:val="center"/>
      </w:pPr>
      <w:r>
        <w:rPr>
          <w:b/>
          <w:bCs/>
          <w:noProof/>
          <w:sz w:val="18"/>
          <w:szCs w:val="18"/>
          <w:lang w:eastAsia="zh-CN"/>
        </w:rPr>
        <w:drawing>
          <wp:inline distT="0" distB="0" distL="0" distR="0" wp14:anchorId="07D9BA77" wp14:editId="1D1033D6">
            <wp:extent cx="3617559" cy="2338754"/>
            <wp:effectExtent l="0" t="0" r="254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02399" cy="2393603"/>
                    </a:xfrm>
                    <a:prstGeom prst="rect">
                      <a:avLst/>
                    </a:prstGeom>
                    <a:noFill/>
                  </pic:spPr>
                </pic:pic>
              </a:graphicData>
            </a:graphic>
          </wp:inline>
        </w:drawing>
      </w:r>
    </w:p>
    <w:p w14:paraId="3DD38E30" w14:textId="6FB7F906" w:rsidR="00F50017" w:rsidRDefault="00096307" w:rsidP="00096307">
      <w:pPr>
        <w:pStyle w:val="Caption"/>
        <w:rPr>
          <w:lang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2</w:t>
      </w:r>
      <w:r w:rsidR="00E72393">
        <w:rPr>
          <w:noProof/>
        </w:rPr>
        <w:fldChar w:fldCharType="end"/>
      </w:r>
      <w:r>
        <w:rPr>
          <w:rFonts w:hint="eastAsia"/>
          <w:lang w:eastAsia="zh-CN"/>
        </w:rPr>
        <w:t>.</w:t>
      </w:r>
      <w:r>
        <w:rPr>
          <w:lang w:eastAsia="zh-CN"/>
        </w:rPr>
        <w:t xml:space="preserve"> </w:t>
      </w:r>
      <w:r w:rsidR="00A1518F">
        <w:t xml:space="preserve">Performance </w:t>
      </w:r>
      <w:proofErr w:type="spellStart"/>
      <w:r w:rsidR="00A1518F">
        <w:t>v.s</w:t>
      </w:r>
      <w:proofErr w:type="spellEnd"/>
      <w:r w:rsidR="00A1518F">
        <w:t xml:space="preserve">. overhead of agreed {Ln} and  </w:t>
      </w:r>
      <w:r w:rsidR="00A1518F" w:rsidRPr="00E708FC">
        <w:t>{</w:t>
      </w:r>
      <w:proofErr w:type="spellStart"/>
      <w:r w:rsidR="00A1518F" w:rsidRPr="00E708FC">
        <w:rPr>
          <w:i/>
        </w:rPr>
        <w:t>p</w:t>
      </w:r>
      <w:r w:rsidR="00A1518F" w:rsidRPr="00E708FC">
        <w:rPr>
          <w:i/>
          <w:vertAlign w:val="subscript"/>
        </w:rPr>
        <w:t>v</w:t>
      </w:r>
      <w:proofErr w:type="spellEnd"/>
      <w:r w:rsidR="00A1518F" w:rsidRPr="00E708FC">
        <w:rPr>
          <w:i/>
          <w:vertAlign w:val="subscript"/>
        </w:rPr>
        <w:t xml:space="preserve"> </w:t>
      </w:r>
      <w:r w:rsidR="00A1518F" w:rsidRPr="00E708FC">
        <w:rPr>
          <w:i/>
        </w:rPr>
        <w:t>,</w:t>
      </w:r>
      <w:r w:rsidR="00A1518F" w:rsidRPr="00E708FC">
        <w:rPr>
          <w:rFonts w:ascii="Symbol" w:hAnsi="Symbol"/>
          <w:i/>
        </w:rPr>
        <w:t></w:t>
      </w:r>
      <w:r w:rsidR="00A1518F" w:rsidRPr="00E708FC">
        <w:t>}</w:t>
      </w:r>
      <w:r w:rsidR="00A1518F" w:rsidRPr="005E5DA5">
        <w:t xml:space="preserve"> </w:t>
      </w:r>
      <w:r w:rsidR="00A1518F">
        <w:t>for N</w:t>
      </w:r>
      <w:r w:rsidR="00A1518F" w:rsidRPr="00A1518F">
        <w:rPr>
          <w:vertAlign w:val="subscript"/>
        </w:rPr>
        <w:t>TRP</w:t>
      </w:r>
      <w:r w:rsidR="00A1518F">
        <w:t>=1 for Rel-16-based CJT codebook</w:t>
      </w:r>
    </w:p>
    <w:p w14:paraId="3B408823" w14:textId="77777777" w:rsidR="00096307" w:rsidRDefault="00080FD9" w:rsidP="00096307">
      <w:pPr>
        <w:keepNext/>
        <w:jc w:val="center"/>
      </w:pPr>
      <w:r>
        <w:rPr>
          <w:b/>
          <w:bCs/>
          <w:noProof/>
          <w:sz w:val="18"/>
          <w:szCs w:val="18"/>
          <w:lang w:eastAsia="zh-CN"/>
        </w:rPr>
        <w:drawing>
          <wp:inline distT="0" distB="0" distL="0" distR="0" wp14:anchorId="2ADFACFF" wp14:editId="6D75CBB8">
            <wp:extent cx="3744053" cy="234754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03485" cy="2384810"/>
                    </a:xfrm>
                    <a:prstGeom prst="rect">
                      <a:avLst/>
                    </a:prstGeom>
                    <a:noFill/>
                  </pic:spPr>
                </pic:pic>
              </a:graphicData>
            </a:graphic>
          </wp:inline>
        </w:drawing>
      </w:r>
    </w:p>
    <w:p w14:paraId="7CA88AA9" w14:textId="582896D8" w:rsidR="00080FD9" w:rsidRDefault="00096307" w:rsidP="001B694A">
      <w:pPr>
        <w:pStyle w:val="Caption"/>
        <w:rPr>
          <w:lang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3</w:t>
      </w:r>
      <w:r w:rsidR="00E72393">
        <w:rPr>
          <w:noProof/>
        </w:rPr>
        <w:fldChar w:fldCharType="end"/>
      </w:r>
      <w:r>
        <w:t xml:space="preserve">. </w:t>
      </w:r>
      <w:r w:rsidR="00A1518F">
        <w:t xml:space="preserve">Performance </w:t>
      </w:r>
      <w:proofErr w:type="spellStart"/>
      <w:r w:rsidR="00A1518F">
        <w:t>v.s</w:t>
      </w:r>
      <w:proofErr w:type="spellEnd"/>
      <w:r w:rsidR="00A1518F">
        <w:t xml:space="preserve">. overhead of agreed {Ln} and  </w:t>
      </w:r>
      <w:r w:rsidR="00A1518F" w:rsidRPr="00E708FC">
        <w:t>{</w:t>
      </w:r>
      <w:proofErr w:type="spellStart"/>
      <w:r w:rsidR="00A1518F" w:rsidRPr="00E708FC">
        <w:rPr>
          <w:i/>
        </w:rPr>
        <w:t>p</w:t>
      </w:r>
      <w:r w:rsidR="00A1518F" w:rsidRPr="00E708FC">
        <w:rPr>
          <w:i/>
          <w:vertAlign w:val="subscript"/>
        </w:rPr>
        <w:t>v</w:t>
      </w:r>
      <w:proofErr w:type="spellEnd"/>
      <w:r w:rsidR="00A1518F" w:rsidRPr="00E708FC">
        <w:rPr>
          <w:i/>
          <w:vertAlign w:val="subscript"/>
        </w:rPr>
        <w:t xml:space="preserve"> </w:t>
      </w:r>
      <w:r w:rsidR="00A1518F" w:rsidRPr="00E708FC">
        <w:rPr>
          <w:i/>
        </w:rPr>
        <w:t>,</w:t>
      </w:r>
      <w:r w:rsidR="00A1518F" w:rsidRPr="00E708FC">
        <w:rPr>
          <w:rFonts w:ascii="Symbol" w:hAnsi="Symbol"/>
          <w:i/>
        </w:rPr>
        <w:t></w:t>
      </w:r>
      <w:r w:rsidR="00A1518F" w:rsidRPr="00E708FC">
        <w:t>}</w:t>
      </w:r>
      <w:r w:rsidR="00A1518F" w:rsidRPr="005E5DA5">
        <w:t xml:space="preserve"> </w:t>
      </w:r>
      <w:r w:rsidR="00A1518F">
        <w:t>for N</w:t>
      </w:r>
      <w:r w:rsidR="00A1518F" w:rsidRPr="00A1518F">
        <w:rPr>
          <w:vertAlign w:val="subscript"/>
        </w:rPr>
        <w:t>TRP</w:t>
      </w:r>
      <w:r w:rsidR="00A1518F">
        <w:t xml:space="preserve">=2 for Rel-16-based CJT codebook </w:t>
      </w:r>
    </w:p>
    <w:p w14:paraId="70B0558A" w14:textId="77777777" w:rsidR="00096307" w:rsidRDefault="00080FD9" w:rsidP="00096307">
      <w:pPr>
        <w:keepNext/>
        <w:jc w:val="center"/>
      </w:pPr>
      <w:r>
        <w:rPr>
          <w:noProof/>
          <w:lang w:eastAsia="zh-CN"/>
        </w:rPr>
        <w:lastRenderedPageBreak/>
        <w:drawing>
          <wp:inline distT="0" distB="0" distL="0" distR="0" wp14:anchorId="3049FA22" wp14:editId="33CE2EE4">
            <wp:extent cx="3735187" cy="244426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97010" cy="2484717"/>
                    </a:xfrm>
                    <a:prstGeom prst="rect">
                      <a:avLst/>
                    </a:prstGeom>
                  </pic:spPr>
                </pic:pic>
              </a:graphicData>
            </a:graphic>
          </wp:inline>
        </w:drawing>
      </w:r>
    </w:p>
    <w:p w14:paraId="14973116" w14:textId="4FEF513C" w:rsidR="00F50017" w:rsidRDefault="00096307" w:rsidP="00096307">
      <w:pPr>
        <w:pStyle w:val="Caption"/>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4</w:t>
      </w:r>
      <w:r w:rsidR="00E72393">
        <w:rPr>
          <w:noProof/>
        </w:rPr>
        <w:fldChar w:fldCharType="end"/>
      </w:r>
      <w:r>
        <w:t xml:space="preserve">. </w:t>
      </w:r>
      <w:r w:rsidR="00A1518F">
        <w:t xml:space="preserve">Performance </w:t>
      </w:r>
      <w:proofErr w:type="spellStart"/>
      <w:r w:rsidR="00A1518F">
        <w:t>v.s</w:t>
      </w:r>
      <w:proofErr w:type="spellEnd"/>
      <w:r w:rsidR="00A1518F">
        <w:t xml:space="preserve">. overhead of agreed {Ln} and  </w:t>
      </w:r>
      <w:r w:rsidR="00A1518F" w:rsidRPr="00E708FC">
        <w:t>{</w:t>
      </w:r>
      <w:proofErr w:type="spellStart"/>
      <w:r w:rsidR="00A1518F" w:rsidRPr="00E708FC">
        <w:rPr>
          <w:i/>
        </w:rPr>
        <w:t>p</w:t>
      </w:r>
      <w:r w:rsidR="00A1518F" w:rsidRPr="00E708FC">
        <w:rPr>
          <w:i/>
          <w:vertAlign w:val="subscript"/>
        </w:rPr>
        <w:t>v</w:t>
      </w:r>
      <w:proofErr w:type="spellEnd"/>
      <w:r w:rsidR="00A1518F" w:rsidRPr="00E708FC">
        <w:rPr>
          <w:i/>
          <w:vertAlign w:val="subscript"/>
        </w:rPr>
        <w:t xml:space="preserve"> </w:t>
      </w:r>
      <w:r w:rsidR="00A1518F" w:rsidRPr="00E708FC">
        <w:rPr>
          <w:i/>
        </w:rPr>
        <w:t>,</w:t>
      </w:r>
      <w:r w:rsidR="00A1518F" w:rsidRPr="00E708FC">
        <w:rPr>
          <w:rFonts w:ascii="Symbol" w:hAnsi="Symbol"/>
          <w:i/>
        </w:rPr>
        <w:t></w:t>
      </w:r>
      <w:r w:rsidR="00A1518F" w:rsidRPr="00E708FC">
        <w:t>}</w:t>
      </w:r>
      <w:r w:rsidR="00A1518F" w:rsidRPr="005E5DA5">
        <w:t xml:space="preserve"> </w:t>
      </w:r>
      <w:r w:rsidR="00A1518F">
        <w:t>for N</w:t>
      </w:r>
      <w:r w:rsidR="00A1518F" w:rsidRPr="00A1518F">
        <w:rPr>
          <w:vertAlign w:val="subscript"/>
        </w:rPr>
        <w:t>TRP</w:t>
      </w:r>
      <w:r w:rsidR="00A1518F">
        <w:t>=3 for Rel-16-based CJT codebook</w:t>
      </w:r>
    </w:p>
    <w:p w14:paraId="799F087C" w14:textId="77777777" w:rsidR="00096307" w:rsidRDefault="00080FD9" w:rsidP="00096307">
      <w:pPr>
        <w:keepNext/>
        <w:jc w:val="center"/>
      </w:pPr>
      <w:r>
        <w:rPr>
          <w:noProof/>
          <w:lang w:eastAsia="zh-CN"/>
        </w:rPr>
        <w:drawing>
          <wp:inline distT="0" distB="0" distL="0" distR="0" wp14:anchorId="24DF437F" wp14:editId="669FA35D">
            <wp:extent cx="3809103" cy="2690446"/>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65148" cy="2730032"/>
                    </a:xfrm>
                    <a:prstGeom prst="rect">
                      <a:avLst/>
                    </a:prstGeom>
                  </pic:spPr>
                </pic:pic>
              </a:graphicData>
            </a:graphic>
          </wp:inline>
        </w:drawing>
      </w:r>
    </w:p>
    <w:p w14:paraId="6BD4C91F" w14:textId="17A6B8AB" w:rsidR="00080FD9" w:rsidRDefault="00080FD9" w:rsidP="00872D54">
      <w:pPr>
        <w:pStyle w:val="Caption"/>
        <w:rPr>
          <w:lang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5</w:t>
      </w:r>
      <w:r w:rsidR="00E72393">
        <w:rPr>
          <w:noProof/>
        </w:rPr>
        <w:fldChar w:fldCharType="end"/>
      </w:r>
      <w:r>
        <w:t xml:space="preserve">. </w:t>
      </w:r>
      <w:r w:rsidR="00A1518F">
        <w:t xml:space="preserve">Performance </w:t>
      </w:r>
      <w:proofErr w:type="spellStart"/>
      <w:r w:rsidR="00A1518F">
        <w:t>v.s</w:t>
      </w:r>
      <w:proofErr w:type="spellEnd"/>
      <w:r w:rsidR="00A1518F">
        <w:t xml:space="preserve">. overhead of agreed {Ln} and  </w:t>
      </w:r>
      <w:r w:rsidR="00A1518F" w:rsidRPr="00E708FC">
        <w:t>{</w:t>
      </w:r>
      <w:proofErr w:type="spellStart"/>
      <w:r w:rsidR="00A1518F" w:rsidRPr="00E708FC">
        <w:rPr>
          <w:i/>
        </w:rPr>
        <w:t>p</w:t>
      </w:r>
      <w:r w:rsidR="00A1518F" w:rsidRPr="00E708FC">
        <w:rPr>
          <w:i/>
          <w:vertAlign w:val="subscript"/>
        </w:rPr>
        <w:t>v</w:t>
      </w:r>
      <w:proofErr w:type="spellEnd"/>
      <w:r w:rsidR="00A1518F" w:rsidRPr="00E708FC">
        <w:rPr>
          <w:i/>
          <w:vertAlign w:val="subscript"/>
        </w:rPr>
        <w:t xml:space="preserve"> </w:t>
      </w:r>
      <w:r w:rsidR="00A1518F" w:rsidRPr="00E708FC">
        <w:rPr>
          <w:i/>
        </w:rPr>
        <w:t>,</w:t>
      </w:r>
      <w:r w:rsidR="00A1518F" w:rsidRPr="00E708FC">
        <w:rPr>
          <w:rFonts w:ascii="Symbol" w:hAnsi="Symbol"/>
          <w:i/>
        </w:rPr>
        <w:t></w:t>
      </w:r>
      <w:r w:rsidR="00A1518F" w:rsidRPr="00E708FC">
        <w:t>}</w:t>
      </w:r>
      <w:r w:rsidR="00A1518F" w:rsidRPr="005E5DA5">
        <w:t xml:space="preserve"> </w:t>
      </w:r>
      <w:r w:rsidR="00A1518F">
        <w:t>for N</w:t>
      </w:r>
      <w:r w:rsidR="00A1518F" w:rsidRPr="00A1518F">
        <w:rPr>
          <w:vertAlign w:val="subscript"/>
        </w:rPr>
        <w:t>TRP</w:t>
      </w:r>
      <w:r w:rsidR="00A1518F">
        <w:t>=4 for Rel-16-based CJT codebook</w:t>
      </w:r>
    </w:p>
    <w:p w14:paraId="606D616D" w14:textId="25537F7B" w:rsidR="009F0BCD" w:rsidRDefault="00336F10" w:rsidP="00872D54">
      <w:pPr>
        <w:rPr>
          <w:lang w:eastAsia="zh-CN"/>
        </w:rPr>
      </w:pPr>
      <w:r>
        <w:t xml:space="preserve">As shown in </w:t>
      </w:r>
      <w:r w:rsidRPr="009568F0">
        <w:t xml:space="preserve">Figure </w:t>
      </w:r>
      <w:r w:rsidR="0034063C">
        <w:t>2</w:t>
      </w:r>
      <w:r w:rsidR="0034063C">
        <w:rPr>
          <w:rFonts w:hint="eastAsia"/>
          <w:lang w:eastAsia="zh-CN"/>
        </w:rPr>
        <w:t>-</w:t>
      </w:r>
      <w:r w:rsidR="009568F0" w:rsidRPr="009568F0">
        <w:t>5</w:t>
      </w:r>
      <w:r w:rsidRPr="009568F0">
        <w:t>,</w:t>
      </w:r>
      <w:r>
        <w:t xml:space="preserve"> i</w:t>
      </w:r>
      <w:r w:rsidR="009F0BCD">
        <w:t xml:space="preserve">t can be observed that: </w:t>
      </w:r>
    </w:p>
    <w:p w14:paraId="3D20C1DB" w14:textId="0DBCE732" w:rsidR="00336F10" w:rsidRPr="00336F10" w:rsidRDefault="00336F10" w:rsidP="00872D54">
      <w:pPr>
        <w:pStyle w:val="ListParagraph"/>
        <w:numPr>
          <w:ilvl w:val="0"/>
          <w:numId w:val="32"/>
        </w:numPr>
        <w:ind w:firstLineChars="0"/>
        <w:rPr>
          <w:bCs/>
          <w:sz w:val="18"/>
          <w:szCs w:val="18"/>
          <w:lang w:val="en-GB"/>
        </w:rPr>
      </w:pPr>
      <w:r w:rsidRPr="00336F10">
        <w:t>For {Ln} combinations where each Ln</w:t>
      </w:r>
      <w:r w:rsidR="0039049E">
        <w:t xml:space="preserve"> equals </w:t>
      </w:r>
      <w:r w:rsidRPr="00336F10">
        <w:t xml:space="preserve">2, adding overhead by </w:t>
      </w:r>
      <w:r w:rsidR="004E1312">
        <w:t>increasing</w:t>
      </w:r>
      <w:r w:rsidRPr="00336F10">
        <w:t xml:space="preserve"> </w:t>
      </w:r>
      <w:proofErr w:type="spellStart"/>
      <w:r w:rsidRPr="00336F10">
        <w:t>pv</w:t>
      </w:r>
      <w:proofErr w:type="spellEnd"/>
      <w:r w:rsidRPr="00336F10">
        <w:t xml:space="preserve"> and/or beta (such as {</w:t>
      </w:r>
      <w:proofErr w:type="spellStart"/>
      <w:r w:rsidRPr="00336F10">
        <w:t>pv</w:t>
      </w:r>
      <w:proofErr w:type="spellEnd"/>
      <w:r w:rsidRPr="00336F10">
        <w:t xml:space="preserve">, beta} combo #3~#6) has no significant performance </w:t>
      </w:r>
      <w:r w:rsidR="00451D62">
        <w:t>improvement</w:t>
      </w:r>
      <w:r w:rsidR="00451D62" w:rsidRPr="00336F10">
        <w:t xml:space="preserve"> </w:t>
      </w:r>
      <w:r w:rsidRPr="00336F10">
        <w:t>compared with other {Ln} combinations.</w:t>
      </w:r>
    </w:p>
    <w:p w14:paraId="11B9A7A3" w14:textId="22FE2C01" w:rsidR="009F0BCD" w:rsidRPr="00202337" w:rsidRDefault="00336F10" w:rsidP="00872D54">
      <w:pPr>
        <w:pStyle w:val="ListParagraph"/>
        <w:numPr>
          <w:ilvl w:val="0"/>
          <w:numId w:val="32"/>
        </w:numPr>
        <w:ind w:firstLineChars="0"/>
        <w:rPr>
          <w:bCs/>
          <w:sz w:val="18"/>
          <w:szCs w:val="18"/>
          <w:lang w:val="en-GB"/>
        </w:rPr>
      </w:pPr>
      <w:r w:rsidRPr="00336F10">
        <w:t xml:space="preserve">For </w:t>
      </w:r>
      <w:r w:rsidR="00294BE9">
        <w:t xml:space="preserve">a </w:t>
      </w:r>
      <w:r w:rsidRPr="00336F10">
        <w:t>given N</w:t>
      </w:r>
      <w:r w:rsidRPr="00336F10">
        <w:rPr>
          <w:vertAlign w:val="subscript"/>
        </w:rPr>
        <w:t>TRP</w:t>
      </w:r>
      <w:r w:rsidRPr="00336F10">
        <w:t xml:space="preserve">, the {Ln} combinations with at least one Ln=4 have similar performance-overhead tradeoff. It may be hard to select some of the </w:t>
      </w:r>
      <w:r w:rsidR="009452AB">
        <w:t>pairs</w:t>
      </w:r>
      <w:r w:rsidRPr="00336F10">
        <w:t xml:space="preserve">. </w:t>
      </w:r>
      <w:r w:rsidR="00CE0248">
        <w:t>Therefore</w:t>
      </w:r>
      <w:r w:rsidRPr="00336F10">
        <w:t>, it is more reasonable to configure {Ln} and {</w:t>
      </w:r>
      <w:proofErr w:type="spellStart"/>
      <w:r w:rsidRPr="00336F10">
        <w:t>pv</w:t>
      </w:r>
      <w:proofErr w:type="spellEnd"/>
      <w:r w:rsidRPr="00336F10">
        <w:t>, beta} pairs based on gNB implementation o</w:t>
      </w:r>
      <w:r w:rsidRPr="00202337">
        <w:t>ther than predefined pairs/linkage.</w:t>
      </w:r>
    </w:p>
    <w:p w14:paraId="67C52C94" w14:textId="2980F089" w:rsidR="002B69D5" w:rsidRDefault="00336F10" w:rsidP="00872D54">
      <w:r w:rsidRPr="00202337">
        <w:t>If predefined linkage/pairs</w:t>
      </w:r>
      <w:r w:rsidR="00CC5AA8" w:rsidRPr="00202337">
        <w:t xml:space="preserve"> are to be used,</w:t>
      </w:r>
      <w:r w:rsidRPr="00202337">
        <w:t xml:space="preserve"> </w:t>
      </w:r>
      <w:r w:rsidR="00CC5AA8" w:rsidRPr="00202337">
        <w:t xml:space="preserve">the </w:t>
      </w:r>
      <w:r w:rsidRPr="00202337">
        <w:t>combination</w:t>
      </w:r>
      <w:r w:rsidR="00CC5AA8" w:rsidRPr="00202337">
        <w:t>s</w:t>
      </w:r>
      <w:r w:rsidR="007A2DE1" w:rsidRPr="00202337">
        <w:t xml:space="preserve"> in Table </w:t>
      </w:r>
      <w:r w:rsidR="009568F0" w:rsidRPr="00202337">
        <w:t xml:space="preserve">2 </w:t>
      </w:r>
      <w:r w:rsidRPr="00202337">
        <w:t>based on the simulation results</w:t>
      </w:r>
      <w:r w:rsidR="00CC5AA8" w:rsidRPr="00202337">
        <w:t xml:space="preserve"> are proposed</w:t>
      </w:r>
      <w:r w:rsidR="009411F1" w:rsidRPr="00202337">
        <w:rPr>
          <w:rFonts w:hint="eastAsia"/>
          <w:lang w:eastAsia="zh-CN"/>
        </w:rPr>
        <w:t>,</w:t>
      </w:r>
      <w:r w:rsidR="009411F1" w:rsidRPr="00202337">
        <w:rPr>
          <w:lang w:eastAsia="zh-CN"/>
        </w:rPr>
        <w:t xml:space="preserve"> which appear on the </w:t>
      </w:r>
      <w:r w:rsidR="009411F1" w:rsidRPr="00202337">
        <w:t>top-left envelop</w:t>
      </w:r>
      <w:r w:rsidR="009411F1" w:rsidRPr="00202337">
        <w:rPr>
          <w:lang w:eastAsia="zh-CN"/>
        </w:rPr>
        <w:t xml:space="preserve"> and are linked by red dotted lines</w:t>
      </w:r>
      <w:r w:rsidR="00CC5AA8" w:rsidRPr="00202337">
        <w:rPr>
          <w:lang w:eastAsia="zh-CN"/>
        </w:rPr>
        <w:t xml:space="preserve"> in Figure </w:t>
      </w:r>
      <w:r w:rsidR="0034063C" w:rsidRPr="00202337">
        <w:rPr>
          <w:lang w:eastAsia="zh-CN"/>
        </w:rPr>
        <w:t>2</w:t>
      </w:r>
      <w:r w:rsidR="00CC5AA8" w:rsidRPr="00202337">
        <w:rPr>
          <w:lang w:eastAsia="zh-CN"/>
        </w:rPr>
        <w:t>-</w:t>
      </w:r>
      <w:r w:rsidR="0034063C" w:rsidRPr="00202337">
        <w:rPr>
          <w:lang w:eastAsia="zh-CN"/>
        </w:rPr>
        <w:t>5</w:t>
      </w:r>
      <w:r w:rsidRPr="00202337">
        <w:t>. It should be noted that the unequal {Ln} combination and its permutations (such as {2,2,4},{2,4,2}, {4,2,2}) should be treated as one category which have the same overhead. If gNB configures the CSI-RS</w:t>
      </w:r>
      <w:r w:rsidRPr="00336F10">
        <w:t xml:space="preserve"> resource index properly, these combinations can achieve equivalent performance. Hence, they need to be linked to the same {</w:t>
      </w:r>
      <w:proofErr w:type="spellStart"/>
      <w:r w:rsidRPr="00336F10">
        <w:t>pv</w:t>
      </w:r>
      <w:proofErr w:type="spellEnd"/>
      <w:r w:rsidRPr="00336F10">
        <w:t>, beta} combinations.</w:t>
      </w:r>
    </w:p>
    <w:p w14:paraId="52986E9E" w14:textId="3CD87BBD" w:rsidR="00C52FD9" w:rsidRDefault="00C52FD9" w:rsidP="00872D54"/>
    <w:p w14:paraId="580FE16B" w14:textId="7447A4F4" w:rsidR="00C52FD9" w:rsidRDefault="00C52FD9" w:rsidP="00872D54"/>
    <w:p w14:paraId="7B9011BC" w14:textId="77777777" w:rsidR="00C52FD9" w:rsidRDefault="00C52FD9" w:rsidP="00872D54"/>
    <w:p w14:paraId="326668B6" w14:textId="3D9A960C" w:rsidR="009F0BCD" w:rsidRPr="001B694A" w:rsidRDefault="009F0BCD" w:rsidP="00872D54">
      <w:pPr>
        <w:jc w:val="center"/>
        <w:rPr>
          <w:b/>
          <w:szCs w:val="20"/>
          <w:lang w:eastAsia="zh-CN"/>
        </w:rPr>
      </w:pPr>
      <w:r w:rsidRPr="001B694A">
        <w:rPr>
          <w:b/>
          <w:szCs w:val="20"/>
          <w:lang w:eastAsia="zh-CN"/>
        </w:rPr>
        <w:lastRenderedPageBreak/>
        <w:t xml:space="preserve">Table </w:t>
      </w:r>
      <w:r w:rsidR="009568F0" w:rsidRPr="001B694A">
        <w:rPr>
          <w:b/>
          <w:szCs w:val="20"/>
          <w:lang w:eastAsia="zh-CN"/>
        </w:rPr>
        <w:t>2</w:t>
      </w:r>
      <w:r w:rsidRPr="001B694A">
        <w:rPr>
          <w:b/>
          <w:szCs w:val="20"/>
          <w:lang w:eastAsia="zh-CN"/>
        </w:rPr>
        <w:t xml:space="preserve">. </w:t>
      </w:r>
      <w:r w:rsidRPr="001B694A">
        <w:rPr>
          <w:b/>
          <w:lang w:eastAsia="zh-CN"/>
        </w:rPr>
        <w:t xml:space="preserve">Preferred </w:t>
      </w:r>
      <w:r w:rsidRPr="001B694A">
        <w:rPr>
          <w:b/>
        </w:rPr>
        <w:t xml:space="preserve">{Ln} and  </w:t>
      </w:r>
      <w:r w:rsidRPr="001B694A">
        <w:rPr>
          <w:b/>
          <w:szCs w:val="20"/>
        </w:rPr>
        <w:t>{</w:t>
      </w:r>
      <w:proofErr w:type="spellStart"/>
      <w:r w:rsidRPr="001B694A">
        <w:rPr>
          <w:b/>
          <w:i/>
          <w:szCs w:val="20"/>
        </w:rPr>
        <w:t>p</w:t>
      </w:r>
      <w:r w:rsidRPr="001B694A">
        <w:rPr>
          <w:b/>
          <w:i/>
          <w:szCs w:val="20"/>
          <w:vertAlign w:val="subscript"/>
        </w:rPr>
        <w:t>v</w:t>
      </w:r>
      <w:proofErr w:type="spellEnd"/>
      <w:r w:rsidRPr="001B694A">
        <w:rPr>
          <w:b/>
          <w:i/>
          <w:szCs w:val="20"/>
          <w:vertAlign w:val="subscript"/>
        </w:rPr>
        <w:t xml:space="preserve"> </w:t>
      </w:r>
      <w:r w:rsidRPr="001B694A">
        <w:rPr>
          <w:b/>
          <w:i/>
          <w:szCs w:val="20"/>
        </w:rPr>
        <w:t>,</w:t>
      </w:r>
      <w:r w:rsidRPr="001B694A">
        <w:rPr>
          <w:rFonts w:ascii="Symbol" w:hAnsi="Symbol"/>
          <w:b/>
          <w:i/>
          <w:szCs w:val="20"/>
        </w:rPr>
        <w:t></w:t>
      </w:r>
      <w:r w:rsidRPr="001B694A">
        <w:rPr>
          <w:b/>
          <w:szCs w:val="20"/>
        </w:rPr>
        <w:t xml:space="preserve">} </w:t>
      </w:r>
      <w:r w:rsidR="007A2DE1" w:rsidRPr="001B694A">
        <w:rPr>
          <w:b/>
          <w:szCs w:val="20"/>
        </w:rPr>
        <w:t xml:space="preserve">pairs </w:t>
      </w:r>
      <w:r w:rsidRPr="001B694A">
        <w:rPr>
          <w:b/>
          <w:szCs w:val="20"/>
        </w:rPr>
        <w:t xml:space="preserve">based on </w:t>
      </w:r>
      <w:r w:rsidR="007A2DE1" w:rsidRPr="001B694A">
        <w:rPr>
          <w:b/>
          <w:szCs w:val="20"/>
        </w:rPr>
        <w:t>supported combinations</w:t>
      </w:r>
    </w:p>
    <w:tbl>
      <w:tblPr>
        <w:tblStyle w:val="5"/>
        <w:tblW w:w="0" w:type="auto"/>
        <w:jc w:val="center"/>
        <w:tblLook w:val="04A0" w:firstRow="1" w:lastRow="0" w:firstColumn="1" w:lastColumn="0" w:noHBand="0" w:noVBand="1"/>
      </w:tblPr>
      <w:tblGrid>
        <w:gridCol w:w="533"/>
        <w:gridCol w:w="1386"/>
        <w:gridCol w:w="1084"/>
        <w:gridCol w:w="1084"/>
        <w:gridCol w:w="1059"/>
        <w:gridCol w:w="1059"/>
        <w:gridCol w:w="1059"/>
        <w:gridCol w:w="1060"/>
      </w:tblGrid>
      <w:tr w:rsidR="009F0BCD" w:rsidRPr="007337B4" w14:paraId="60594C82" w14:textId="77777777" w:rsidTr="00231A84">
        <w:trPr>
          <w:jc w:val="center"/>
        </w:trPr>
        <w:tc>
          <w:tcPr>
            <w:tcW w:w="533" w:type="dxa"/>
            <w:vMerge w:val="restart"/>
            <w:shd w:val="clear" w:color="auto" w:fill="BFBFBF"/>
          </w:tcPr>
          <w:p w14:paraId="1DCBCAD0" w14:textId="77777777" w:rsidR="009F0BCD" w:rsidRPr="007337B4" w:rsidRDefault="009F0BCD" w:rsidP="00872D54">
            <w:pPr>
              <w:autoSpaceDE/>
              <w:autoSpaceDN/>
              <w:adjustRightInd/>
              <w:spacing w:after="0"/>
              <w:rPr>
                <w:sz w:val="18"/>
                <w:szCs w:val="18"/>
                <w:lang w:val="en-GB"/>
              </w:rPr>
            </w:pPr>
            <w:r w:rsidRPr="007337B4">
              <w:rPr>
                <w:b/>
                <w:sz w:val="18"/>
                <w:szCs w:val="18"/>
              </w:rPr>
              <w:t>N</w:t>
            </w:r>
            <w:r w:rsidRPr="007337B4">
              <w:rPr>
                <w:b/>
                <w:sz w:val="18"/>
                <w:szCs w:val="18"/>
                <w:vertAlign w:val="subscript"/>
              </w:rPr>
              <w:t>TRP</w:t>
            </w:r>
          </w:p>
        </w:tc>
        <w:tc>
          <w:tcPr>
            <w:tcW w:w="1386" w:type="dxa"/>
            <w:vMerge w:val="restart"/>
            <w:shd w:val="clear" w:color="auto" w:fill="BFBFBF"/>
          </w:tcPr>
          <w:p w14:paraId="2E3045FC" w14:textId="77777777" w:rsidR="009F0BCD" w:rsidRPr="007337B4" w:rsidRDefault="009F0BCD" w:rsidP="00872D54">
            <w:pPr>
              <w:autoSpaceDE/>
              <w:autoSpaceDN/>
              <w:adjustRightInd/>
              <w:spacing w:after="0"/>
              <w:rPr>
                <w:b/>
                <w:sz w:val="18"/>
                <w:szCs w:val="18"/>
                <w:lang w:val="en-GB"/>
              </w:rPr>
            </w:pPr>
            <w:r w:rsidRPr="007337B4">
              <w:rPr>
                <w:b/>
                <w:sz w:val="18"/>
                <w:szCs w:val="18"/>
                <w:lang w:val="en-GB"/>
              </w:rPr>
              <w:t>SD combo</w:t>
            </w:r>
          </w:p>
        </w:tc>
        <w:tc>
          <w:tcPr>
            <w:tcW w:w="6405" w:type="dxa"/>
            <w:gridSpan w:val="6"/>
            <w:shd w:val="clear" w:color="auto" w:fill="BFBFBF"/>
          </w:tcPr>
          <w:p w14:paraId="0CF9A5C6" w14:textId="77777777" w:rsidR="009F0BCD" w:rsidRPr="007337B4" w:rsidRDefault="009F0BCD" w:rsidP="00872D54">
            <w:pPr>
              <w:autoSpaceDE/>
              <w:autoSpaceDN/>
              <w:adjustRightInd/>
              <w:spacing w:after="0"/>
              <w:rPr>
                <w:b/>
                <w:sz w:val="18"/>
                <w:szCs w:val="18"/>
                <w:lang w:val="en-GB"/>
              </w:rPr>
            </w:pPr>
            <w:r w:rsidRPr="007337B4">
              <w:rPr>
                <w:rFonts w:ascii="Times" w:eastAsia="Batang" w:hAnsi="Times"/>
                <w:b/>
                <w:sz w:val="18"/>
                <w:szCs w:val="18"/>
                <w:lang w:val="en-GB"/>
              </w:rPr>
              <w:t>FD combo {</w:t>
            </w:r>
            <w:proofErr w:type="spellStart"/>
            <w:r w:rsidRPr="007337B4">
              <w:rPr>
                <w:rFonts w:ascii="Times" w:eastAsia="Batang" w:hAnsi="Times"/>
                <w:b/>
                <w:sz w:val="18"/>
                <w:szCs w:val="18"/>
                <w:lang w:val="en-GB"/>
              </w:rPr>
              <w:t>p</w:t>
            </w:r>
            <w:r w:rsidRPr="007337B4">
              <w:rPr>
                <w:rFonts w:ascii="Times" w:eastAsia="Batang" w:hAnsi="Times"/>
                <w:b/>
                <w:sz w:val="18"/>
                <w:szCs w:val="18"/>
                <w:vertAlign w:val="subscript"/>
                <w:lang w:val="en-GB"/>
              </w:rPr>
              <w:t>v</w:t>
            </w:r>
            <w:proofErr w:type="spellEnd"/>
            <w:r w:rsidRPr="007337B4">
              <w:rPr>
                <w:rFonts w:ascii="Times" w:eastAsia="Batang" w:hAnsi="Times"/>
                <w:b/>
                <w:sz w:val="18"/>
                <w:szCs w:val="18"/>
                <w:lang w:val="en-GB"/>
              </w:rPr>
              <w:t>},</w:t>
            </w:r>
            <w:r w:rsidRPr="007337B4">
              <w:rPr>
                <w:rFonts w:ascii="Symbol" w:eastAsia="Batang" w:hAnsi="Symbol"/>
                <w:b/>
                <w:sz w:val="18"/>
                <w:szCs w:val="18"/>
                <w:lang w:val="en-GB"/>
              </w:rPr>
              <w:t></w:t>
            </w:r>
            <w:r w:rsidRPr="007337B4">
              <w:rPr>
                <w:rFonts w:ascii="Symbol" w:eastAsia="Batang" w:hAnsi="Symbol"/>
                <w:b/>
                <w:sz w:val="18"/>
                <w:szCs w:val="18"/>
                <w:lang w:val="en-GB"/>
              </w:rPr>
              <w:t></w:t>
            </w:r>
          </w:p>
        </w:tc>
      </w:tr>
      <w:tr w:rsidR="009F0BCD" w:rsidRPr="007337B4" w14:paraId="6BA37251" w14:textId="77777777" w:rsidTr="00231A84">
        <w:trPr>
          <w:jc w:val="center"/>
        </w:trPr>
        <w:tc>
          <w:tcPr>
            <w:tcW w:w="533" w:type="dxa"/>
            <w:vMerge/>
            <w:shd w:val="clear" w:color="auto" w:fill="BFBFBF"/>
          </w:tcPr>
          <w:p w14:paraId="5CD8FE2D" w14:textId="77777777" w:rsidR="009F0BCD" w:rsidRPr="007337B4" w:rsidRDefault="009F0BCD" w:rsidP="00872D54">
            <w:pPr>
              <w:autoSpaceDE/>
              <w:autoSpaceDN/>
              <w:adjustRightInd/>
              <w:spacing w:after="0"/>
              <w:rPr>
                <w:b/>
                <w:sz w:val="18"/>
                <w:szCs w:val="18"/>
              </w:rPr>
            </w:pPr>
          </w:p>
        </w:tc>
        <w:tc>
          <w:tcPr>
            <w:tcW w:w="1386" w:type="dxa"/>
            <w:vMerge/>
            <w:shd w:val="clear" w:color="auto" w:fill="BFBFBF"/>
          </w:tcPr>
          <w:p w14:paraId="0B9BF438" w14:textId="77777777" w:rsidR="009F0BCD" w:rsidRPr="007337B4" w:rsidRDefault="009F0BCD" w:rsidP="00872D54">
            <w:pPr>
              <w:autoSpaceDE/>
              <w:autoSpaceDN/>
              <w:adjustRightInd/>
              <w:spacing w:after="0"/>
              <w:rPr>
                <w:sz w:val="18"/>
                <w:szCs w:val="18"/>
                <w:lang w:val="en-GB"/>
              </w:rPr>
            </w:pPr>
          </w:p>
        </w:tc>
        <w:tc>
          <w:tcPr>
            <w:tcW w:w="1084" w:type="dxa"/>
            <w:shd w:val="clear" w:color="auto" w:fill="BFBFBF"/>
          </w:tcPr>
          <w:p w14:paraId="78F4C316" w14:textId="77777777" w:rsidR="009F0BCD" w:rsidRPr="007337B4" w:rsidRDefault="009F0BCD" w:rsidP="00872D54">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{1/8, 1/8, 1/16, 1/16}, ¼</w:t>
            </w:r>
          </w:p>
        </w:tc>
        <w:tc>
          <w:tcPr>
            <w:tcW w:w="1084" w:type="dxa"/>
            <w:shd w:val="clear" w:color="auto" w:fill="BFBFBF"/>
          </w:tcPr>
          <w:p w14:paraId="60ED0C6A" w14:textId="77777777" w:rsidR="009F0BCD" w:rsidRPr="007337B4" w:rsidRDefault="009F0BCD" w:rsidP="00872D54">
            <w:pPr>
              <w:autoSpaceDE/>
              <w:autoSpaceDN/>
              <w:adjustRightInd/>
              <w:spacing w:after="0"/>
              <w:rPr>
                <w:sz w:val="18"/>
                <w:szCs w:val="18"/>
                <w:lang w:val="en-GB"/>
              </w:rPr>
            </w:pPr>
            <w:r w:rsidRPr="007337B4">
              <w:rPr>
                <w:rFonts w:ascii="Times" w:eastAsia="Batang" w:hAnsi="Times"/>
                <w:sz w:val="18"/>
                <w:szCs w:val="18"/>
                <w:lang w:val="en-GB"/>
              </w:rPr>
              <w:t xml:space="preserve">{1/8, 1/8, 1/16, 1/16}, ½ </w:t>
            </w:r>
          </w:p>
        </w:tc>
        <w:tc>
          <w:tcPr>
            <w:tcW w:w="1059" w:type="dxa"/>
            <w:shd w:val="clear" w:color="auto" w:fill="BFBFBF"/>
          </w:tcPr>
          <w:p w14:paraId="01022E3B" w14:textId="77777777" w:rsidR="009F0BCD" w:rsidRPr="007337B4" w:rsidRDefault="009F0BCD" w:rsidP="00872D54">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 xml:space="preserve">{1/4, 1/4, 1/8, 1/8}, ¼ </w:t>
            </w:r>
          </w:p>
        </w:tc>
        <w:tc>
          <w:tcPr>
            <w:tcW w:w="1059" w:type="dxa"/>
            <w:shd w:val="clear" w:color="auto" w:fill="BFBFBF"/>
          </w:tcPr>
          <w:p w14:paraId="4BB43A3E" w14:textId="77777777" w:rsidR="009F0BCD" w:rsidRPr="007337B4" w:rsidRDefault="009F0BCD" w:rsidP="00872D54">
            <w:pPr>
              <w:autoSpaceDE/>
              <w:autoSpaceDN/>
              <w:adjustRightInd/>
              <w:spacing w:after="0"/>
              <w:rPr>
                <w:sz w:val="18"/>
                <w:szCs w:val="18"/>
                <w:lang w:val="en-GB"/>
              </w:rPr>
            </w:pPr>
            <w:r w:rsidRPr="007337B4">
              <w:rPr>
                <w:rFonts w:ascii="Times" w:eastAsia="Batang" w:hAnsi="Times"/>
                <w:sz w:val="18"/>
                <w:szCs w:val="18"/>
                <w:lang w:val="en-GB"/>
              </w:rPr>
              <w:t xml:space="preserve">{1/4, 1/4, 1/8, 1/8}, ½ </w:t>
            </w:r>
          </w:p>
        </w:tc>
        <w:tc>
          <w:tcPr>
            <w:tcW w:w="1059" w:type="dxa"/>
            <w:shd w:val="clear" w:color="auto" w:fill="BFBFBF"/>
          </w:tcPr>
          <w:p w14:paraId="5C2B27D3" w14:textId="77777777" w:rsidR="009F0BCD" w:rsidRPr="007337B4" w:rsidRDefault="009F0BCD" w:rsidP="00872D54">
            <w:pPr>
              <w:autoSpaceDE/>
              <w:autoSpaceDN/>
              <w:adjustRightInd/>
              <w:spacing w:after="0"/>
              <w:rPr>
                <w:sz w:val="18"/>
                <w:szCs w:val="18"/>
                <w:lang w:val="en-GB"/>
              </w:rPr>
            </w:pPr>
            <w:r w:rsidRPr="007337B4">
              <w:rPr>
                <w:rFonts w:ascii="Times" w:eastAsia="Batang" w:hAnsi="Times"/>
                <w:sz w:val="18"/>
                <w:szCs w:val="18"/>
                <w:lang w:val="en-GB"/>
              </w:rPr>
              <w:t xml:space="preserve">{1/4, 1/4, 1/4, 1/4}, ¾ </w:t>
            </w:r>
          </w:p>
        </w:tc>
        <w:tc>
          <w:tcPr>
            <w:tcW w:w="1060" w:type="dxa"/>
            <w:shd w:val="clear" w:color="auto" w:fill="BFBFBF"/>
          </w:tcPr>
          <w:p w14:paraId="7EA3C402" w14:textId="77777777" w:rsidR="009F0BCD" w:rsidRPr="007337B4" w:rsidRDefault="009F0BCD" w:rsidP="00872D54">
            <w:pPr>
              <w:autoSpaceDE/>
              <w:autoSpaceDN/>
              <w:adjustRightInd/>
              <w:spacing w:after="0"/>
              <w:rPr>
                <w:sz w:val="18"/>
                <w:szCs w:val="18"/>
                <w:lang w:val="en-GB"/>
              </w:rPr>
            </w:pPr>
            <w:r w:rsidRPr="007337B4">
              <w:rPr>
                <w:rFonts w:ascii="Times" w:eastAsia="Batang" w:hAnsi="Times"/>
                <w:sz w:val="18"/>
                <w:szCs w:val="18"/>
                <w:lang w:val="en-GB"/>
              </w:rPr>
              <w:t xml:space="preserve">{1/2, 1/2, 1/2, 1/2}, ½ </w:t>
            </w:r>
          </w:p>
        </w:tc>
      </w:tr>
      <w:tr w:rsidR="009F0BCD" w:rsidRPr="007337B4" w14:paraId="01F62522" w14:textId="77777777" w:rsidTr="00231A84">
        <w:trPr>
          <w:jc w:val="center"/>
        </w:trPr>
        <w:tc>
          <w:tcPr>
            <w:tcW w:w="533" w:type="dxa"/>
            <w:vMerge w:val="restart"/>
          </w:tcPr>
          <w:p w14:paraId="78657559" w14:textId="77777777" w:rsidR="009F0BCD" w:rsidRPr="007337B4" w:rsidRDefault="009F0BCD" w:rsidP="00872D54">
            <w:pPr>
              <w:autoSpaceDE/>
              <w:autoSpaceDN/>
              <w:adjustRightInd/>
              <w:spacing w:after="0"/>
              <w:rPr>
                <w:sz w:val="18"/>
                <w:szCs w:val="18"/>
                <w:lang w:val="en-GB"/>
              </w:rPr>
            </w:pPr>
            <w:r w:rsidRPr="007337B4">
              <w:rPr>
                <w:sz w:val="18"/>
                <w:szCs w:val="18"/>
                <w:lang w:val="en-GB"/>
              </w:rPr>
              <w:t>1</w:t>
            </w:r>
          </w:p>
        </w:tc>
        <w:tc>
          <w:tcPr>
            <w:tcW w:w="1386" w:type="dxa"/>
          </w:tcPr>
          <w:p w14:paraId="6753D522" w14:textId="77777777" w:rsidR="009F0BCD" w:rsidRPr="007337B4" w:rsidRDefault="009F0BCD" w:rsidP="00872D54">
            <w:pPr>
              <w:autoSpaceDE/>
              <w:autoSpaceDN/>
              <w:adjustRightInd/>
              <w:spacing w:after="0"/>
              <w:rPr>
                <w:sz w:val="18"/>
                <w:szCs w:val="18"/>
                <w:lang w:val="en-GB"/>
              </w:rPr>
            </w:pPr>
            <w:r w:rsidRPr="007337B4">
              <w:rPr>
                <w:sz w:val="18"/>
                <w:szCs w:val="18"/>
                <w:lang w:val="en-GB"/>
              </w:rPr>
              <w:t>2</w:t>
            </w:r>
          </w:p>
        </w:tc>
        <w:tc>
          <w:tcPr>
            <w:tcW w:w="1084" w:type="dxa"/>
          </w:tcPr>
          <w:p w14:paraId="162478A8"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10358FD0"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71DADCAD" w14:textId="77777777" w:rsidR="009F0BCD" w:rsidRPr="007337B4" w:rsidRDefault="009F0BCD" w:rsidP="00872D54">
            <w:pPr>
              <w:autoSpaceDE/>
              <w:autoSpaceDN/>
              <w:adjustRightInd/>
              <w:spacing w:after="0"/>
              <w:rPr>
                <w:sz w:val="18"/>
                <w:szCs w:val="18"/>
                <w:lang w:val="en-GB"/>
              </w:rPr>
            </w:pPr>
          </w:p>
        </w:tc>
        <w:tc>
          <w:tcPr>
            <w:tcW w:w="1059" w:type="dxa"/>
          </w:tcPr>
          <w:p w14:paraId="7450C8F0" w14:textId="77777777" w:rsidR="009F0BCD" w:rsidRPr="007337B4" w:rsidRDefault="009F0BCD" w:rsidP="00872D54">
            <w:pPr>
              <w:autoSpaceDE/>
              <w:autoSpaceDN/>
              <w:adjustRightInd/>
              <w:spacing w:after="0"/>
              <w:rPr>
                <w:sz w:val="18"/>
                <w:szCs w:val="18"/>
                <w:lang w:val="en-GB"/>
              </w:rPr>
            </w:pPr>
          </w:p>
        </w:tc>
        <w:tc>
          <w:tcPr>
            <w:tcW w:w="1059" w:type="dxa"/>
          </w:tcPr>
          <w:p w14:paraId="5A399533" w14:textId="77777777" w:rsidR="009F0BCD" w:rsidRPr="007337B4" w:rsidRDefault="009F0BCD" w:rsidP="00872D54">
            <w:pPr>
              <w:autoSpaceDE/>
              <w:autoSpaceDN/>
              <w:adjustRightInd/>
              <w:spacing w:after="0"/>
              <w:rPr>
                <w:sz w:val="18"/>
                <w:szCs w:val="18"/>
                <w:lang w:val="en-GB"/>
              </w:rPr>
            </w:pPr>
          </w:p>
        </w:tc>
        <w:tc>
          <w:tcPr>
            <w:tcW w:w="1060" w:type="dxa"/>
          </w:tcPr>
          <w:p w14:paraId="6E1DA2A9" w14:textId="77777777" w:rsidR="009F0BCD" w:rsidRPr="007337B4" w:rsidRDefault="009F0BCD" w:rsidP="00872D54">
            <w:pPr>
              <w:autoSpaceDE/>
              <w:autoSpaceDN/>
              <w:adjustRightInd/>
              <w:spacing w:after="0"/>
              <w:rPr>
                <w:sz w:val="18"/>
                <w:szCs w:val="18"/>
                <w:lang w:val="en-GB"/>
              </w:rPr>
            </w:pPr>
          </w:p>
        </w:tc>
      </w:tr>
      <w:tr w:rsidR="009F0BCD" w:rsidRPr="007337B4" w14:paraId="7E4F69AC" w14:textId="77777777" w:rsidTr="00231A84">
        <w:trPr>
          <w:jc w:val="center"/>
        </w:trPr>
        <w:tc>
          <w:tcPr>
            <w:tcW w:w="533" w:type="dxa"/>
            <w:vMerge/>
          </w:tcPr>
          <w:p w14:paraId="5AFB4704" w14:textId="77777777" w:rsidR="009F0BCD" w:rsidRPr="007337B4" w:rsidRDefault="009F0BCD" w:rsidP="00872D54">
            <w:pPr>
              <w:autoSpaceDE/>
              <w:autoSpaceDN/>
              <w:adjustRightInd/>
              <w:spacing w:after="0"/>
              <w:rPr>
                <w:sz w:val="18"/>
                <w:szCs w:val="18"/>
                <w:lang w:val="en-GB"/>
              </w:rPr>
            </w:pPr>
          </w:p>
        </w:tc>
        <w:tc>
          <w:tcPr>
            <w:tcW w:w="1386" w:type="dxa"/>
          </w:tcPr>
          <w:p w14:paraId="74E05119" w14:textId="77777777" w:rsidR="009F0BCD" w:rsidRPr="007337B4" w:rsidRDefault="009F0BCD" w:rsidP="00872D54">
            <w:pPr>
              <w:autoSpaceDE/>
              <w:autoSpaceDN/>
              <w:adjustRightInd/>
              <w:spacing w:after="0"/>
              <w:rPr>
                <w:sz w:val="18"/>
                <w:szCs w:val="18"/>
                <w:lang w:val="en-GB"/>
              </w:rPr>
            </w:pPr>
            <w:r w:rsidRPr="007337B4">
              <w:rPr>
                <w:sz w:val="18"/>
                <w:szCs w:val="18"/>
                <w:lang w:val="en-GB"/>
              </w:rPr>
              <w:t>4</w:t>
            </w:r>
          </w:p>
        </w:tc>
        <w:tc>
          <w:tcPr>
            <w:tcW w:w="1084" w:type="dxa"/>
          </w:tcPr>
          <w:p w14:paraId="5C942B75"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3B541F9D"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254DAA65" w14:textId="77777777" w:rsidR="009F0BCD" w:rsidRPr="007337B4" w:rsidRDefault="009F0BCD" w:rsidP="00872D54">
            <w:pPr>
              <w:autoSpaceDE/>
              <w:autoSpaceDN/>
              <w:adjustRightInd/>
              <w:spacing w:after="0"/>
              <w:rPr>
                <w:sz w:val="18"/>
                <w:szCs w:val="18"/>
                <w:lang w:val="en-GB"/>
              </w:rPr>
            </w:pPr>
          </w:p>
        </w:tc>
        <w:tc>
          <w:tcPr>
            <w:tcW w:w="1059" w:type="dxa"/>
          </w:tcPr>
          <w:p w14:paraId="2F8EAECC"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FD4943D"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6947B09D" w14:textId="77777777" w:rsidR="009F0BCD" w:rsidRPr="007337B4" w:rsidRDefault="009F0BCD" w:rsidP="00872D54">
            <w:pPr>
              <w:autoSpaceDE/>
              <w:autoSpaceDN/>
              <w:adjustRightInd/>
              <w:spacing w:after="0"/>
              <w:rPr>
                <w:sz w:val="18"/>
                <w:szCs w:val="18"/>
                <w:lang w:val="en-GB"/>
              </w:rPr>
            </w:pPr>
          </w:p>
        </w:tc>
      </w:tr>
      <w:tr w:rsidR="009F0BCD" w:rsidRPr="007337B4" w14:paraId="1CBEE056" w14:textId="77777777" w:rsidTr="00231A84">
        <w:trPr>
          <w:jc w:val="center"/>
        </w:trPr>
        <w:tc>
          <w:tcPr>
            <w:tcW w:w="533" w:type="dxa"/>
            <w:vMerge/>
          </w:tcPr>
          <w:p w14:paraId="4795E83D" w14:textId="77777777" w:rsidR="009F0BCD" w:rsidRPr="007337B4" w:rsidRDefault="009F0BCD" w:rsidP="00872D54">
            <w:pPr>
              <w:autoSpaceDE/>
              <w:autoSpaceDN/>
              <w:adjustRightInd/>
              <w:spacing w:after="0"/>
              <w:rPr>
                <w:sz w:val="18"/>
                <w:szCs w:val="18"/>
                <w:lang w:val="en-GB"/>
              </w:rPr>
            </w:pPr>
          </w:p>
        </w:tc>
        <w:tc>
          <w:tcPr>
            <w:tcW w:w="1386" w:type="dxa"/>
          </w:tcPr>
          <w:p w14:paraId="5CFB56A2" w14:textId="77777777" w:rsidR="009F0BCD" w:rsidRPr="007337B4" w:rsidRDefault="009F0BCD" w:rsidP="00872D54">
            <w:pPr>
              <w:autoSpaceDE/>
              <w:autoSpaceDN/>
              <w:adjustRightInd/>
              <w:spacing w:after="0"/>
              <w:rPr>
                <w:sz w:val="18"/>
                <w:szCs w:val="18"/>
                <w:lang w:val="en-GB"/>
              </w:rPr>
            </w:pPr>
            <w:r w:rsidRPr="007337B4">
              <w:rPr>
                <w:sz w:val="18"/>
                <w:szCs w:val="18"/>
                <w:lang w:val="en-GB"/>
              </w:rPr>
              <w:t>6 w/ restriction</w:t>
            </w:r>
          </w:p>
        </w:tc>
        <w:tc>
          <w:tcPr>
            <w:tcW w:w="1084" w:type="dxa"/>
          </w:tcPr>
          <w:p w14:paraId="313762F6" w14:textId="77777777" w:rsidR="009F0BCD" w:rsidRPr="007337B4" w:rsidRDefault="009F0BCD" w:rsidP="00872D54">
            <w:pPr>
              <w:autoSpaceDE/>
              <w:autoSpaceDN/>
              <w:adjustRightInd/>
              <w:spacing w:after="0"/>
              <w:rPr>
                <w:sz w:val="18"/>
                <w:szCs w:val="18"/>
                <w:lang w:val="en-GB"/>
              </w:rPr>
            </w:pPr>
          </w:p>
        </w:tc>
        <w:tc>
          <w:tcPr>
            <w:tcW w:w="1084" w:type="dxa"/>
          </w:tcPr>
          <w:p w14:paraId="34DC569A" w14:textId="77777777" w:rsidR="009F0BCD" w:rsidRPr="007337B4" w:rsidRDefault="009F0BCD" w:rsidP="00872D54">
            <w:pPr>
              <w:autoSpaceDE/>
              <w:autoSpaceDN/>
              <w:adjustRightInd/>
              <w:spacing w:after="0"/>
              <w:rPr>
                <w:sz w:val="18"/>
                <w:szCs w:val="18"/>
                <w:lang w:val="en-GB"/>
              </w:rPr>
            </w:pPr>
          </w:p>
        </w:tc>
        <w:tc>
          <w:tcPr>
            <w:tcW w:w="1059" w:type="dxa"/>
          </w:tcPr>
          <w:p w14:paraId="03F3269E" w14:textId="77777777" w:rsidR="009F0BCD" w:rsidRPr="007337B4" w:rsidRDefault="009F0BCD" w:rsidP="00872D54">
            <w:pPr>
              <w:autoSpaceDE/>
              <w:autoSpaceDN/>
              <w:adjustRightInd/>
              <w:spacing w:after="0"/>
              <w:rPr>
                <w:sz w:val="18"/>
                <w:szCs w:val="18"/>
                <w:lang w:val="en-GB"/>
              </w:rPr>
            </w:pPr>
          </w:p>
        </w:tc>
        <w:tc>
          <w:tcPr>
            <w:tcW w:w="1059" w:type="dxa"/>
          </w:tcPr>
          <w:p w14:paraId="221D389E"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5611C83C"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033B808A" w14:textId="77777777" w:rsidR="009F0BCD" w:rsidRPr="007337B4" w:rsidRDefault="009F0BCD" w:rsidP="00872D54">
            <w:pPr>
              <w:autoSpaceDE/>
              <w:autoSpaceDN/>
              <w:adjustRightInd/>
              <w:spacing w:after="0"/>
              <w:rPr>
                <w:sz w:val="18"/>
                <w:szCs w:val="18"/>
                <w:lang w:val="en-GB"/>
              </w:rPr>
            </w:pPr>
          </w:p>
        </w:tc>
      </w:tr>
      <w:tr w:rsidR="009F0BCD" w:rsidRPr="007337B4" w14:paraId="522EE928" w14:textId="77777777" w:rsidTr="00231A84">
        <w:trPr>
          <w:jc w:val="center"/>
        </w:trPr>
        <w:tc>
          <w:tcPr>
            <w:tcW w:w="533" w:type="dxa"/>
            <w:vMerge w:val="restart"/>
          </w:tcPr>
          <w:p w14:paraId="61B1118B" w14:textId="77777777" w:rsidR="009F0BCD" w:rsidRPr="007337B4" w:rsidRDefault="009F0BCD" w:rsidP="00872D54">
            <w:pPr>
              <w:autoSpaceDE/>
              <w:autoSpaceDN/>
              <w:adjustRightInd/>
              <w:spacing w:after="0"/>
              <w:rPr>
                <w:sz w:val="18"/>
                <w:szCs w:val="18"/>
                <w:lang w:val="en-GB"/>
              </w:rPr>
            </w:pPr>
            <w:r w:rsidRPr="007337B4">
              <w:rPr>
                <w:sz w:val="18"/>
                <w:szCs w:val="18"/>
                <w:lang w:val="en-GB"/>
              </w:rPr>
              <w:t>2</w:t>
            </w:r>
          </w:p>
        </w:tc>
        <w:tc>
          <w:tcPr>
            <w:tcW w:w="1386" w:type="dxa"/>
          </w:tcPr>
          <w:p w14:paraId="60FAEB38" w14:textId="77777777" w:rsidR="009F0BCD" w:rsidRPr="007337B4" w:rsidRDefault="009F0BCD" w:rsidP="00872D54">
            <w:pPr>
              <w:autoSpaceDE/>
              <w:autoSpaceDN/>
              <w:adjustRightInd/>
              <w:spacing w:after="0"/>
              <w:rPr>
                <w:sz w:val="18"/>
                <w:szCs w:val="18"/>
                <w:lang w:val="en-GB"/>
              </w:rPr>
            </w:pPr>
            <w:r w:rsidRPr="007337B4">
              <w:rPr>
                <w:sz w:val="18"/>
                <w:szCs w:val="18"/>
                <w:lang w:val="en-GB"/>
              </w:rPr>
              <w:t>{2,2}</w:t>
            </w:r>
          </w:p>
        </w:tc>
        <w:tc>
          <w:tcPr>
            <w:tcW w:w="1084" w:type="dxa"/>
          </w:tcPr>
          <w:p w14:paraId="151EA880"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5432F238" w14:textId="77777777" w:rsidR="009F0BCD" w:rsidRPr="007337B4" w:rsidRDefault="009F0BCD" w:rsidP="00872D54">
            <w:pPr>
              <w:autoSpaceDE/>
              <w:autoSpaceDN/>
              <w:adjustRightInd/>
              <w:spacing w:after="0"/>
              <w:rPr>
                <w:sz w:val="18"/>
                <w:szCs w:val="18"/>
                <w:lang w:val="en-GB"/>
              </w:rPr>
            </w:pPr>
          </w:p>
        </w:tc>
        <w:tc>
          <w:tcPr>
            <w:tcW w:w="1059" w:type="dxa"/>
          </w:tcPr>
          <w:p w14:paraId="41831F44" w14:textId="77777777" w:rsidR="009F0BCD" w:rsidRPr="007337B4" w:rsidRDefault="009F0BCD" w:rsidP="00872D54">
            <w:pPr>
              <w:autoSpaceDE/>
              <w:autoSpaceDN/>
              <w:adjustRightInd/>
              <w:spacing w:after="0"/>
              <w:rPr>
                <w:sz w:val="18"/>
                <w:szCs w:val="18"/>
                <w:lang w:val="en-GB"/>
              </w:rPr>
            </w:pPr>
          </w:p>
        </w:tc>
        <w:tc>
          <w:tcPr>
            <w:tcW w:w="1059" w:type="dxa"/>
          </w:tcPr>
          <w:p w14:paraId="5E535422" w14:textId="77777777" w:rsidR="009F0BCD" w:rsidRPr="007337B4" w:rsidRDefault="009F0BCD" w:rsidP="00872D54">
            <w:pPr>
              <w:autoSpaceDE/>
              <w:autoSpaceDN/>
              <w:adjustRightInd/>
              <w:spacing w:after="0"/>
              <w:rPr>
                <w:sz w:val="18"/>
                <w:szCs w:val="18"/>
                <w:lang w:val="en-GB"/>
              </w:rPr>
            </w:pPr>
          </w:p>
        </w:tc>
        <w:tc>
          <w:tcPr>
            <w:tcW w:w="1059" w:type="dxa"/>
          </w:tcPr>
          <w:p w14:paraId="3DCF93CA" w14:textId="77777777" w:rsidR="009F0BCD" w:rsidRPr="007337B4" w:rsidRDefault="009F0BCD" w:rsidP="00872D54">
            <w:pPr>
              <w:autoSpaceDE/>
              <w:autoSpaceDN/>
              <w:adjustRightInd/>
              <w:spacing w:after="0"/>
              <w:rPr>
                <w:sz w:val="18"/>
                <w:szCs w:val="18"/>
                <w:lang w:val="en-GB"/>
              </w:rPr>
            </w:pPr>
          </w:p>
        </w:tc>
        <w:tc>
          <w:tcPr>
            <w:tcW w:w="1060" w:type="dxa"/>
          </w:tcPr>
          <w:p w14:paraId="5F657463" w14:textId="77777777" w:rsidR="009F0BCD" w:rsidRPr="007337B4" w:rsidRDefault="009F0BCD" w:rsidP="00872D54">
            <w:pPr>
              <w:autoSpaceDE/>
              <w:autoSpaceDN/>
              <w:adjustRightInd/>
              <w:spacing w:after="0"/>
              <w:rPr>
                <w:sz w:val="18"/>
                <w:szCs w:val="18"/>
                <w:lang w:val="en-GB"/>
              </w:rPr>
            </w:pPr>
          </w:p>
        </w:tc>
      </w:tr>
      <w:tr w:rsidR="009F0BCD" w:rsidRPr="007337B4" w14:paraId="5E38C2AB" w14:textId="77777777" w:rsidTr="00231A84">
        <w:trPr>
          <w:jc w:val="center"/>
        </w:trPr>
        <w:tc>
          <w:tcPr>
            <w:tcW w:w="533" w:type="dxa"/>
            <w:vMerge/>
          </w:tcPr>
          <w:p w14:paraId="6CB392A6" w14:textId="77777777" w:rsidR="009F0BCD" w:rsidRPr="007337B4" w:rsidRDefault="009F0BCD" w:rsidP="00872D54">
            <w:pPr>
              <w:autoSpaceDE/>
              <w:autoSpaceDN/>
              <w:adjustRightInd/>
              <w:spacing w:after="0"/>
              <w:rPr>
                <w:sz w:val="18"/>
                <w:szCs w:val="18"/>
                <w:lang w:val="en-GB"/>
              </w:rPr>
            </w:pPr>
          </w:p>
        </w:tc>
        <w:tc>
          <w:tcPr>
            <w:tcW w:w="1386" w:type="dxa"/>
          </w:tcPr>
          <w:p w14:paraId="400DD275" w14:textId="77777777" w:rsidR="009F0BCD" w:rsidRPr="007337B4" w:rsidRDefault="009F0BCD" w:rsidP="00872D54">
            <w:pPr>
              <w:autoSpaceDE/>
              <w:autoSpaceDN/>
              <w:adjustRightInd/>
              <w:spacing w:after="0"/>
              <w:rPr>
                <w:sz w:val="18"/>
                <w:szCs w:val="18"/>
                <w:lang w:val="en-GB"/>
              </w:rPr>
            </w:pPr>
            <w:r w:rsidRPr="007337B4">
              <w:rPr>
                <w:sz w:val="18"/>
                <w:szCs w:val="18"/>
                <w:lang w:val="en-GB"/>
              </w:rPr>
              <w:t>{2,4}</w:t>
            </w:r>
          </w:p>
        </w:tc>
        <w:tc>
          <w:tcPr>
            <w:tcW w:w="1084" w:type="dxa"/>
            <w:vMerge w:val="restart"/>
            <w:vAlign w:val="center"/>
          </w:tcPr>
          <w:p w14:paraId="6D4F988F"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219C9FC9"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10AAA2FC" w14:textId="77777777" w:rsidR="009F0BCD" w:rsidRPr="007337B4" w:rsidRDefault="009F0BCD" w:rsidP="00872D54">
            <w:pPr>
              <w:autoSpaceDE/>
              <w:autoSpaceDN/>
              <w:adjustRightInd/>
              <w:spacing w:after="0"/>
              <w:rPr>
                <w:sz w:val="18"/>
                <w:szCs w:val="18"/>
                <w:lang w:val="en-GB"/>
              </w:rPr>
            </w:pPr>
          </w:p>
        </w:tc>
        <w:tc>
          <w:tcPr>
            <w:tcW w:w="1059" w:type="dxa"/>
            <w:vMerge w:val="restart"/>
            <w:vAlign w:val="center"/>
          </w:tcPr>
          <w:p w14:paraId="7D3B6387" w14:textId="77777777" w:rsidR="009F0BCD" w:rsidRPr="007337B4" w:rsidRDefault="009F0BCD" w:rsidP="00872D54">
            <w:pPr>
              <w:autoSpaceDE/>
              <w:autoSpaceDN/>
              <w:adjustRightInd/>
              <w:spacing w:after="0"/>
              <w:rPr>
                <w:sz w:val="18"/>
                <w:szCs w:val="18"/>
                <w:lang w:val="en-GB"/>
              </w:rPr>
            </w:pPr>
          </w:p>
        </w:tc>
        <w:tc>
          <w:tcPr>
            <w:tcW w:w="1059" w:type="dxa"/>
            <w:vMerge w:val="restart"/>
            <w:vAlign w:val="center"/>
          </w:tcPr>
          <w:p w14:paraId="6A6624E8"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6BA2C3A7" w14:textId="77777777" w:rsidR="009F0BCD" w:rsidRPr="007337B4" w:rsidRDefault="009F0BCD" w:rsidP="00872D54">
            <w:pPr>
              <w:autoSpaceDE/>
              <w:autoSpaceDN/>
              <w:adjustRightInd/>
              <w:spacing w:after="0"/>
              <w:rPr>
                <w:sz w:val="18"/>
                <w:szCs w:val="18"/>
                <w:lang w:val="en-GB"/>
              </w:rPr>
            </w:pPr>
          </w:p>
        </w:tc>
      </w:tr>
      <w:tr w:rsidR="009F0BCD" w:rsidRPr="007337B4" w14:paraId="31C921FD" w14:textId="77777777" w:rsidTr="00231A84">
        <w:trPr>
          <w:jc w:val="center"/>
        </w:trPr>
        <w:tc>
          <w:tcPr>
            <w:tcW w:w="533" w:type="dxa"/>
            <w:vMerge/>
          </w:tcPr>
          <w:p w14:paraId="429114A1" w14:textId="77777777" w:rsidR="009F0BCD" w:rsidRPr="007337B4" w:rsidRDefault="009F0BCD" w:rsidP="00872D54">
            <w:pPr>
              <w:autoSpaceDE/>
              <w:autoSpaceDN/>
              <w:adjustRightInd/>
              <w:spacing w:after="0"/>
              <w:rPr>
                <w:sz w:val="18"/>
                <w:szCs w:val="18"/>
                <w:lang w:val="en-GB"/>
              </w:rPr>
            </w:pPr>
          </w:p>
        </w:tc>
        <w:tc>
          <w:tcPr>
            <w:tcW w:w="1386" w:type="dxa"/>
          </w:tcPr>
          <w:p w14:paraId="52D13DA7" w14:textId="77777777" w:rsidR="009F0BCD" w:rsidRPr="007337B4" w:rsidRDefault="009F0BCD" w:rsidP="00872D54">
            <w:pPr>
              <w:autoSpaceDE/>
              <w:autoSpaceDN/>
              <w:adjustRightInd/>
              <w:spacing w:after="0"/>
              <w:rPr>
                <w:sz w:val="18"/>
                <w:szCs w:val="18"/>
                <w:lang w:val="en-GB"/>
              </w:rPr>
            </w:pPr>
            <w:r w:rsidRPr="007337B4">
              <w:rPr>
                <w:sz w:val="18"/>
                <w:szCs w:val="18"/>
                <w:lang w:val="en-GB"/>
              </w:rPr>
              <w:t>{4,2}</w:t>
            </w:r>
          </w:p>
        </w:tc>
        <w:tc>
          <w:tcPr>
            <w:tcW w:w="1084" w:type="dxa"/>
            <w:vMerge/>
          </w:tcPr>
          <w:p w14:paraId="40370F5A" w14:textId="77777777" w:rsidR="009F0BCD" w:rsidRPr="007337B4" w:rsidRDefault="009F0BCD" w:rsidP="00872D54">
            <w:pPr>
              <w:autoSpaceDE/>
              <w:autoSpaceDN/>
              <w:adjustRightInd/>
              <w:spacing w:after="0"/>
              <w:rPr>
                <w:sz w:val="18"/>
                <w:szCs w:val="18"/>
                <w:lang w:val="en-GB"/>
              </w:rPr>
            </w:pPr>
          </w:p>
        </w:tc>
        <w:tc>
          <w:tcPr>
            <w:tcW w:w="1084" w:type="dxa"/>
            <w:vMerge/>
          </w:tcPr>
          <w:p w14:paraId="1B54C7D0" w14:textId="77777777" w:rsidR="009F0BCD" w:rsidRPr="007337B4" w:rsidRDefault="009F0BCD" w:rsidP="00872D54">
            <w:pPr>
              <w:autoSpaceDE/>
              <w:autoSpaceDN/>
              <w:adjustRightInd/>
              <w:spacing w:after="0"/>
              <w:rPr>
                <w:sz w:val="18"/>
                <w:szCs w:val="18"/>
                <w:lang w:val="en-GB"/>
              </w:rPr>
            </w:pPr>
          </w:p>
        </w:tc>
        <w:tc>
          <w:tcPr>
            <w:tcW w:w="1059" w:type="dxa"/>
            <w:vMerge/>
          </w:tcPr>
          <w:p w14:paraId="1E82416B" w14:textId="77777777" w:rsidR="009F0BCD" w:rsidRPr="007337B4" w:rsidRDefault="009F0BCD" w:rsidP="00872D54">
            <w:pPr>
              <w:autoSpaceDE/>
              <w:autoSpaceDN/>
              <w:adjustRightInd/>
              <w:spacing w:after="0"/>
              <w:rPr>
                <w:sz w:val="18"/>
                <w:szCs w:val="18"/>
                <w:lang w:val="en-GB"/>
              </w:rPr>
            </w:pPr>
          </w:p>
        </w:tc>
        <w:tc>
          <w:tcPr>
            <w:tcW w:w="1059" w:type="dxa"/>
            <w:vMerge/>
          </w:tcPr>
          <w:p w14:paraId="06146AF5" w14:textId="77777777" w:rsidR="009F0BCD" w:rsidRPr="007337B4" w:rsidRDefault="009F0BCD" w:rsidP="00872D54">
            <w:pPr>
              <w:autoSpaceDE/>
              <w:autoSpaceDN/>
              <w:adjustRightInd/>
              <w:spacing w:after="0"/>
              <w:rPr>
                <w:sz w:val="18"/>
                <w:szCs w:val="18"/>
                <w:lang w:val="en-GB"/>
              </w:rPr>
            </w:pPr>
          </w:p>
        </w:tc>
        <w:tc>
          <w:tcPr>
            <w:tcW w:w="1059" w:type="dxa"/>
            <w:vMerge/>
          </w:tcPr>
          <w:p w14:paraId="5857FE9C" w14:textId="77777777" w:rsidR="009F0BCD" w:rsidRPr="007337B4" w:rsidRDefault="009F0BCD" w:rsidP="00872D54">
            <w:pPr>
              <w:autoSpaceDE/>
              <w:autoSpaceDN/>
              <w:adjustRightInd/>
              <w:spacing w:after="0"/>
              <w:rPr>
                <w:sz w:val="18"/>
                <w:szCs w:val="18"/>
                <w:lang w:val="en-GB"/>
              </w:rPr>
            </w:pPr>
          </w:p>
        </w:tc>
        <w:tc>
          <w:tcPr>
            <w:tcW w:w="1060" w:type="dxa"/>
            <w:vMerge/>
          </w:tcPr>
          <w:p w14:paraId="42CF9D0F" w14:textId="77777777" w:rsidR="009F0BCD" w:rsidRPr="007337B4" w:rsidRDefault="009F0BCD" w:rsidP="00872D54">
            <w:pPr>
              <w:autoSpaceDE/>
              <w:autoSpaceDN/>
              <w:adjustRightInd/>
              <w:spacing w:after="0"/>
              <w:rPr>
                <w:sz w:val="18"/>
                <w:szCs w:val="18"/>
                <w:lang w:val="en-GB"/>
              </w:rPr>
            </w:pPr>
          </w:p>
        </w:tc>
      </w:tr>
      <w:tr w:rsidR="009F0BCD" w:rsidRPr="007337B4" w14:paraId="0B877151" w14:textId="77777777" w:rsidTr="00231A84">
        <w:trPr>
          <w:jc w:val="center"/>
        </w:trPr>
        <w:tc>
          <w:tcPr>
            <w:tcW w:w="533" w:type="dxa"/>
            <w:vMerge/>
          </w:tcPr>
          <w:p w14:paraId="0C29C313" w14:textId="77777777" w:rsidR="009F0BCD" w:rsidRPr="007337B4" w:rsidRDefault="009F0BCD" w:rsidP="00872D54">
            <w:pPr>
              <w:autoSpaceDE/>
              <w:autoSpaceDN/>
              <w:adjustRightInd/>
              <w:spacing w:after="0"/>
              <w:rPr>
                <w:sz w:val="18"/>
                <w:szCs w:val="18"/>
                <w:lang w:val="en-GB"/>
              </w:rPr>
            </w:pPr>
          </w:p>
        </w:tc>
        <w:tc>
          <w:tcPr>
            <w:tcW w:w="1386" w:type="dxa"/>
          </w:tcPr>
          <w:p w14:paraId="392D736A" w14:textId="77777777" w:rsidR="009F0BCD" w:rsidRPr="007337B4" w:rsidRDefault="009F0BCD" w:rsidP="00872D54">
            <w:pPr>
              <w:autoSpaceDE/>
              <w:autoSpaceDN/>
              <w:adjustRightInd/>
              <w:spacing w:after="0"/>
              <w:rPr>
                <w:sz w:val="18"/>
                <w:szCs w:val="18"/>
                <w:lang w:val="en-GB"/>
              </w:rPr>
            </w:pPr>
            <w:r w:rsidRPr="007337B4">
              <w:rPr>
                <w:sz w:val="18"/>
                <w:szCs w:val="18"/>
                <w:lang w:val="en-GB"/>
              </w:rPr>
              <w:t>{4,4}</w:t>
            </w:r>
          </w:p>
        </w:tc>
        <w:tc>
          <w:tcPr>
            <w:tcW w:w="1084" w:type="dxa"/>
          </w:tcPr>
          <w:p w14:paraId="1FB1763D" w14:textId="77777777" w:rsidR="009F0BCD" w:rsidRPr="007337B4" w:rsidRDefault="009F0BCD" w:rsidP="00872D54">
            <w:pPr>
              <w:autoSpaceDE/>
              <w:autoSpaceDN/>
              <w:adjustRightInd/>
              <w:spacing w:after="0"/>
              <w:rPr>
                <w:sz w:val="18"/>
                <w:szCs w:val="18"/>
                <w:lang w:val="en-GB"/>
              </w:rPr>
            </w:pPr>
          </w:p>
        </w:tc>
        <w:tc>
          <w:tcPr>
            <w:tcW w:w="1084" w:type="dxa"/>
          </w:tcPr>
          <w:p w14:paraId="7611B5A2"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2071FFE4" w14:textId="77777777" w:rsidR="009F0BCD" w:rsidRPr="007337B4" w:rsidRDefault="009F0BCD" w:rsidP="00872D54">
            <w:pPr>
              <w:autoSpaceDE/>
              <w:autoSpaceDN/>
              <w:adjustRightInd/>
              <w:spacing w:after="0"/>
              <w:rPr>
                <w:sz w:val="18"/>
                <w:szCs w:val="18"/>
                <w:lang w:val="en-GB"/>
              </w:rPr>
            </w:pPr>
          </w:p>
        </w:tc>
        <w:tc>
          <w:tcPr>
            <w:tcW w:w="1059" w:type="dxa"/>
          </w:tcPr>
          <w:p w14:paraId="50728101"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53CBDF86" w14:textId="77777777" w:rsidR="009F0BCD" w:rsidRPr="007337B4" w:rsidRDefault="009F0BCD" w:rsidP="00872D54">
            <w:pPr>
              <w:autoSpaceDE/>
              <w:autoSpaceDN/>
              <w:adjustRightInd/>
              <w:spacing w:after="0"/>
              <w:rPr>
                <w:sz w:val="18"/>
                <w:szCs w:val="18"/>
                <w:lang w:val="en-GB"/>
              </w:rPr>
            </w:pPr>
          </w:p>
        </w:tc>
        <w:tc>
          <w:tcPr>
            <w:tcW w:w="1060" w:type="dxa"/>
          </w:tcPr>
          <w:p w14:paraId="4F4B018E"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r>
      <w:tr w:rsidR="009F0BCD" w:rsidRPr="007337B4" w14:paraId="138D1AFB" w14:textId="77777777" w:rsidTr="00231A84">
        <w:trPr>
          <w:jc w:val="center"/>
        </w:trPr>
        <w:tc>
          <w:tcPr>
            <w:tcW w:w="533" w:type="dxa"/>
            <w:vMerge w:val="restart"/>
          </w:tcPr>
          <w:p w14:paraId="6612E3E6" w14:textId="77777777" w:rsidR="009F0BCD" w:rsidRPr="007337B4" w:rsidRDefault="009F0BCD" w:rsidP="00872D54">
            <w:pPr>
              <w:autoSpaceDE/>
              <w:autoSpaceDN/>
              <w:adjustRightInd/>
              <w:spacing w:after="0"/>
              <w:rPr>
                <w:sz w:val="18"/>
                <w:szCs w:val="18"/>
                <w:lang w:val="en-GB"/>
              </w:rPr>
            </w:pPr>
            <w:r w:rsidRPr="007337B4">
              <w:rPr>
                <w:sz w:val="18"/>
                <w:szCs w:val="18"/>
                <w:lang w:val="en-GB"/>
              </w:rPr>
              <w:t>3</w:t>
            </w:r>
          </w:p>
        </w:tc>
        <w:tc>
          <w:tcPr>
            <w:tcW w:w="1386" w:type="dxa"/>
          </w:tcPr>
          <w:p w14:paraId="7DBDE696" w14:textId="77777777" w:rsidR="009F0BCD" w:rsidRPr="007337B4" w:rsidRDefault="009F0BCD" w:rsidP="00872D54">
            <w:pPr>
              <w:autoSpaceDE/>
              <w:autoSpaceDN/>
              <w:adjustRightInd/>
              <w:spacing w:after="0"/>
              <w:rPr>
                <w:sz w:val="18"/>
                <w:szCs w:val="18"/>
                <w:lang w:val="en-GB"/>
              </w:rPr>
            </w:pPr>
            <w:r w:rsidRPr="007337B4">
              <w:rPr>
                <w:sz w:val="18"/>
                <w:szCs w:val="18"/>
              </w:rPr>
              <w:t>{2,2,2}</w:t>
            </w:r>
          </w:p>
        </w:tc>
        <w:tc>
          <w:tcPr>
            <w:tcW w:w="1084" w:type="dxa"/>
          </w:tcPr>
          <w:p w14:paraId="7944083E"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41FD2730" w14:textId="77777777" w:rsidR="009F0BCD" w:rsidRPr="007337B4" w:rsidRDefault="009F0BCD" w:rsidP="00872D54">
            <w:pPr>
              <w:autoSpaceDE/>
              <w:autoSpaceDN/>
              <w:adjustRightInd/>
              <w:spacing w:after="0"/>
              <w:rPr>
                <w:rFonts w:eastAsia="DengXian"/>
                <w:sz w:val="18"/>
                <w:szCs w:val="18"/>
                <w:lang w:val="en-GB" w:eastAsia="zh-CN"/>
              </w:rPr>
            </w:pPr>
          </w:p>
        </w:tc>
        <w:tc>
          <w:tcPr>
            <w:tcW w:w="1059" w:type="dxa"/>
          </w:tcPr>
          <w:p w14:paraId="27D52F3C" w14:textId="77777777" w:rsidR="009F0BCD" w:rsidRPr="007337B4" w:rsidRDefault="009F0BCD" w:rsidP="00872D54">
            <w:pPr>
              <w:autoSpaceDE/>
              <w:autoSpaceDN/>
              <w:adjustRightInd/>
              <w:spacing w:after="0"/>
              <w:rPr>
                <w:sz w:val="18"/>
                <w:szCs w:val="18"/>
                <w:lang w:val="en-GB"/>
              </w:rPr>
            </w:pPr>
          </w:p>
        </w:tc>
        <w:tc>
          <w:tcPr>
            <w:tcW w:w="1059" w:type="dxa"/>
          </w:tcPr>
          <w:p w14:paraId="3881DF9F" w14:textId="77777777" w:rsidR="009F0BCD" w:rsidRPr="007337B4" w:rsidRDefault="009F0BCD" w:rsidP="00872D54">
            <w:pPr>
              <w:autoSpaceDE/>
              <w:autoSpaceDN/>
              <w:adjustRightInd/>
              <w:spacing w:after="0"/>
              <w:rPr>
                <w:sz w:val="18"/>
                <w:szCs w:val="18"/>
                <w:lang w:val="en-GB"/>
              </w:rPr>
            </w:pPr>
          </w:p>
        </w:tc>
        <w:tc>
          <w:tcPr>
            <w:tcW w:w="1059" w:type="dxa"/>
          </w:tcPr>
          <w:p w14:paraId="696CB3E5" w14:textId="77777777" w:rsidR="009F0BCD" w:rsidRPr="007337B4" w:rsidRDefault="009F0BCD" w:rsidP="00872D54">
            <w:pPr>
              <w:autoSpaceDE/>
              <w:autoSpaceDN/>
              <w:adjustRightInd/>
              <w:spacing w:after="0"/>
              <w:rPr>
                <w:sz w:val="18"/>
                <w:szCs w:val="18"/>
                <w:lang w:val="en-GB"/>
              </w:rPr>
            </w:pPr>
          </w:p>
        </w:tc>
        <w:tc>
          <w:tcPr>
            <w:tcW w:w="1060" w:type="dxa"/>
          </w:tcPr>
          <w:p w14:paraId="0A3E4FEE" w14:textId="77777777" w:rsidR="009F0BCD" w:rsidRPr="007337B4" w:rsidRDefault="009F0BCD" w:rsidP="00872D54">
            <w:pPr>
              <w:autoSpaceDE/>
              <w:autoSpaceDN/>
              <w:adjustRightInd/>
              <w:spacing w:after="0"/>
              <w:rPr>
                <w:sz w:val="18"/>
                <w:szCs w:val="18"/>
                <w:lang w:val="en-GB"/>
              </w:rPr>
            </w:pPr>
          </w:p>
        </w:tc>
      </w:tr>
      <w:tr w:rsidR="009F0BCD" w:rsidRPr="007337B4" w14:paraId="1F6B2192" w14:textId="77777777" w:rsidTr="00231A84">
        <w:trPr>
          <w:jc w:val="center"/>
        </w:trPr>
        <w:tc>
          <w:tcPr>
            <w:tcW w:w="533" w:type="dxa"/>
            <w:vMerge/>
          </w:tcPr>
          <w:p w14:paraId="2750C788" w14:textId="77777777" w:rsidR="009F0BCD" w:rsidRPr="007337B4" w:rsidRDefault="009F0BCD" w:rsidP="00872D54">
            <w:pPr>
              <w:autoSpaceDE/>
              <w:autoSpaceDN/>
              <w:adjustRightInd/>
              <w:spacing w:after="0"/>
              <w:rPr>
                <w:sz w:val="18"/>
                <w:szCs w:val="18"/>
                <w:lang w:val="en-GB"/>
              </w:rPr>
            </w:pPr>
          </w:p>
        </w:tc>
        <w:tc>
          <w:tcPr>
            <w:tcW w:w="1386" w:type="dxa"/>
          </w:tcPr>
          <w:p w14:paraId="610376A9" w14:textId="77777777" w:rsidR="009F0BCD" w:rsidRPr="007337B4" w:rsidRDefault="009F0BCD" w:rsidP="00872D54">
            <w:pPr>
              <w:autoSpaceDE/>
              <w:autoSpaceDN/>
              <w:adjustRightInd/>
              <w:spacing w:after="0"/>
              <w:rPr>
                <w:sz w:val="18"/>
                <w:szCs w:val="18"/>
                <w:lang w:val="en-GB"/>
              </w:rPr>
            </w:pPr>
            <w:r w:rsidRPr="007337B4">
              <w:rPr>
                <w:sz w:val="18"/>
                <w:szCs w:val="18"/>
              </w:rPr>
              <w:t xml:space="preserve">{2,2,4} </w:t>
            </w:r>
          </w:p>
        </w:tc>
        <w:tc>
          <w:tcPr>
            <w:tcW w:w="1084" w:type="dxa"/>
            <w:vMerge w:val="restart"/>
            <w:vAlign w:val="center"/>
          </w:tcPr>
          <w:p w14:paraId="5CEC0B75"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66806E14"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680BE8A7" w14:textId="77777777" w:rsidR="009F0BCD" w:rsidRPr="007337B4" w:rsidRDefault="009F0BCD" w:rsidP="00872D54">
            <w:pPr>
              <w:autoSpaceDE/>
              <w:autoSpaceDN/>
              <w:adjustRightInd/>
              <w:spacing w:after="0"/>
              <w:rPr>
                <w:sz w:val="18"/>
                <w:szCs w:val="18"/>
                <w:lang w:val="en-GB"/>
              </w:rPr>
            </w:pPr>
          </w:p>
        </w:tc>
        <w:tc>
          <w:tcPr>
            <w:tcW w:w="1059" w:type="dxa"/>
            <w:vMerge w:val="restart"/>
            <w:vAlign w:val="center"/>
          </w:tcPr>
          <w:p w14:paraId="2BE94462"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2EF124CA"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741D3445" w14:textId="77777777" w:rsidR="009F0BCD" w:rsidRPr="007337B4" w:rsidRDefault="009F0BCD" w:rsidP="00872D54">
            <w:pPr>
              <w:autoSpaceDE/>
              <w:autoSpaceDN/>
              <w:adjustRightInd/>
              <w:spacing w:after="0"/>
              <w:rPr>
                <w:sz w:val="18"/>
                <w:szCs w:val="18"/>
                <w:lang w:val="en-GB"/>
              </w:rPr>
            </w:pPr>
          </w:p>
        </w:tc>
      </w:tr>
      <w:tr w:rsidR="009F0BCD" w:rsidRPr="007337B4" w14:paraId="40730984" w14:textId="77777777" w:rsidTr="00231A84">
        <w:trPr>
          <w:jc w:val="center"/>
        </w:trPr>
        <w:tc>
          <w:tcPr>
            <w:tcW w:w="533" w:type="dxa"/>
            <w:vMerge/>
          </w:tcPr>
          <w:p w14:paraId="6BF3A418" w14:textId="77777777" w:rsidR="009F0BCD" w:rsidRPr="007337B4" w:rsidRDefault="009F0BCD" w:rsidP="00872D54">
            <w:pPr>
              <w:autoSpaceDE/>
              <w:autoSpaceDN/>
              <w:adjustRightInd/>
              <w:spacing w:after="0"/>
              <w:rPr>
                <w:sz w:val="18"/>
                <w:szCs w:val="18"/>
                <w:lang w:val="en-GB"/>
              </w:rPr>
            </w:pPr>
          </w:p>
        </w:tc>
        <w:tc>
          <w:tcPr>
            <w:tcW w:w="1386" w:type="dxa"/>
          </w:tcPr>
          <w:p w14:paraId="7CEB268C" w14:textId="77777777" w:rsidR="009F0BCD" w:rsidRPr="007337B4" w:rsidRDefault="009F0BCD" w:rsidP="00872D54">
            <w:pPr>
              <w:autoSpaceDE/>
              <w:autoSpaceDN/>
              <w:adjustRightInd/>
              <w:spacing w:after="0"/>
              <w:rPr>
                <w:sz w:val="18"/>
                <w:szCs w:val="18"/>
                <w:lang w:val="en-GB"/>
              </w:rPr>
            </w:pPr>
            <w:r w:rsidRPr="007337B4">
              <w:rPr>
                <w:sz w:val="18"/>
                <w:szCs w:val="18"/>
                <w:lang w:val="en-GB"/>
              </w:rPr>
              <w:t>{2,4,2}</w:t>
            </w:r>
          </w:p>
        </w:tc>
        <w:tc>
          <w:tcPr>
            <w:tcW w:w="1084" w:type="dxa"/>
            <w:vMerge/>
          </w:tcPr>
          <w:p w14:paraId="6432D68C" w14:textId="77777777" w:rsidR="009F0BCD" w:rsidRPr="007337B4" w:rsidRDefault="009F0BCD" w:rsidP="00872D54">
            <w:pPr>
              <w:autoSpaceDE/>
              <w:autoSpaceDN/>
              <w:adjustRightInd/>
              <w:spacing w:after="0"/>
              <w:rPr>
                <w:sz w:val="18"/>
                <w:szCs w:val="18"/>
                <w:lang w:val="en-GB"/>
              </w:rPr>
            </w:pPr>
          </w:p>
        </w:tc>
        <w:tc>
          <w:tcPr>
            <w:tcW w:w="1084" w:type="dxa"/>
            <w:vMerge/>
          </w:tcPr>
          <w:p w14:paraId="0D5DA549" w14:textId="77777777" w:rsidR="009F0BCD" w:rsidRPr="007337B4" w:rsidRDefault="009F0BCD" w:rsidP="00872D54">
            <w:pPr>
              <w:autoSpaceDE/>
              <w:autoSpaceDN/>
              <w:adjustRightInd/>
              <w:spacing w:after="0"/>
              <w:rPr>
                <w:sz w:val="18"/>
                <w:szCs w:val="18"/>
                <w:lang w:val="en-GB"/>
              </w:rPr>
            </w:pPr>
          </w:p>
        </w:tc>
        <w:tc>
          <w:tcPr>
            <w:tcW w:w="1059" w:type="dxa"/>
            <w:vMerge/>
          </w:tcPr>
          <w:p w14:paraId="5C9A8EA0" w14:textId="77777777" w:rsidR="009F0BCD" w:rsidRPr="007337B4" w:rsidRDefault="009F0BCD" w:rsidP="00872D54">
            <w:pPr>
              <w:autoSpaceDE/>
              <w:autoSpaceDN/>
              <w:adjustRightInd/>
              <w:spacing w:after="0"/>
              <w:rPr>
                <w:sz w:val="18"/>
                <w:szCs w:val="18"/>
                <w:lang w:val="en-GB"/>
              </w:rPr>
            </w:pPr>
          </w:p>
        </w:tc>
        <w:tc>
          <w:tcPr>
            <w:tcW w:w="1059" w:type="dxa"/>
            <w:vMerge/>
          </w:tcPr>
          <w:p w14:paraId="305E774D" w14:textId="77777777" w:rsidR="009F0BCD" w:rsidRPr="007337B4" w:rsidRDefault="009F0BCD" w:rsidP="00872D54">
            <w:pPr>
              <w:autoSpaceDE/>
              <w:autoSpaceDN/>
              <w:adjustRightInd/>
              <w:spacing w:after="0"/>
              <w:rPr>
                <w:sz w:val="18"/>
                <w:szCs w:val="18"/>
                <w:lang w:val="en-GB"/>
              </w:rPr>
            </w:pPr>
          </w:p>
        </w:tc>
        <w:tc>
          <w:tcPr>
            <w:tcW w:w="1059" w:type="dxa"/>
            <w:vMerge/>
          </w:tcPr>
          <w:p w14:paraId="3313A362" w14:textId="77777777" w:rsidR="009F0BCD" w:rsidRPr="007337B4" w:rsidRDefault="009F0BCD" w:rsidP="00872D54">
            <w:pPr>
              <w:autoSpaceDE/>
              <w:autoSpaceDN/>
              <w:adjustRightInd/>
              <w:spacing w:after="0"/>
              <w:rPr>
                <w:sz w:val="18"/>
                <w:szCs w:val="18"/>
                <w:lang w:val="en-GB"/>
              </w:rPr>
            </w:pPr>
          </w:p>
        </w:tc>
        <w:tc>
          <w:tcPr>
            <w:tcW w:w="1060" w:type="dxa"/>
            <w:vMerge/>
          </w:tcPr>
          <w:p w14:paraId="136FBB59" w14:textId="77777777" w:rsidR="009F0BCD" w:rsidRPr="007337B4" w:rsidRDefault="009F0BCD" w:rsidP="00872D54">
            <w:pPr>
              <w:autoSpaceDE/>
              <w:autoSpaceDN/>
              <w:adjustRightInd/>
              <w:spacing w:after="0"/>
              <w:rPr>
                <w:sz w:val="18"/>
                <w:szCs w:val="18"/>
                <w:lang w:val="en-GB"/>
              </w:rPr>
            </w:pPr>
          </w:p>
        </w:tc>
      </w:tr>
      <w:tr w:rsidR="009F0BCD" w:rsidRPr="007337B4" w14:paraId="0998D7C5" w14:textId="77777777" w:rsidTr="00231A84">
        <w:trPr>
          <w:jc w:val="center"/>
        </w:trPr>
        <w:tc>
          <w:tcPr>
            <w:tcW w:w="533" w:type="dxa"/>
            <w:vMerge/>
          </w:tcPr>
          <w:p w14:paraId="1840F209" w14:textId="77777777" w:rsidR="009F0BCD" w:rsidRPr="007337B4" w:rsidRDefault="009F0BCD" w:rsidP="00872D54">
            <w:pPr>
              <w:autoSpaceDE/>
              <w:autoSpaceDN/>
              <w:adjustRightInd/>
              <w:spacing w:after="0"/>
              <w:rPr>
                <w:sz w:val="18"/>
                <w:szCs w:val="18"/>
                <w:lang w:val="en-GB"/>
              </w:rPr>
            </w:pPr>
          </w:p>
        </w:tc>
        <w:tc>
          <w:tcPr>
            <w:tcW w:w="1386" w:type="dxa"/>
          </w:tcPr>
          <w:p w14:paraId="0E91F806" w14:textId="77777777" w:rsidR="009F0BCD" w:rsidRPr="007337B4" w:rsidRDefault="009F0BCD" w:rsidP="00872D54">
            <w:pPr>
              <w:autoSpaceDE/>
              <w:autoSpaceDN/>
              <w:adjustRightInd/>
              <w:spacing w:after="0"/>
              <w:rPr>
                <w:sz w:val="18"/>
                <w:szCs w:val="18"/>
                <w:lang w:val="en-GB"/>
              </w:rPr>
            </w:pPr>
            <w:r w:rsidRPr="007337B4">
              <w:rPr>
                <w:sz w:val="18"/>
                <w:szCs w:val="18"/>
                <w:lang w:val="en-GB"/>
              </w:rPr>
              <w:t>{4,2,2}</w:t>
            </w:r>
          </w:p>
        </w:tc>
        <w:tc>
          <w:tcPr>
            <w:tcW w:w="1084" w:type="dxa"/>
            <w:vMerge/>
          </w:tcPr>
          <w:p w14:paraId="10E4ACDD" w14:textId="77777777" w:rsidR="009F0BCD" w:rsidRPr="007337B4" w:rsidRDefault="009F0BCD" w:rsidP="00872D54">
            <w:pPr>
              <w:autoSpaceDE/>
              <w:autoSpaceDN/>
              <w:adjustRightInd/>
              <w:spacing w:after="0"/>
              <w:rPr>
                <w:sz w:val="18"/>
                <w:szCs w:val="18"/>
                <w:lang w:val="en-GB"/>
              </w:rPr>
            </w:pPr>
          </w:p>
        </w:tc>
        <w:tc>
          <w:tcPr>
            <w:tcW w:w="1084" w:type="dxa"/>
            <w:vMerge/>
          </w:tcPr>
          <w:p w14:paraId="2FC853FB" w14:textId="77777777" w:rsidR="009F0BCD" w:rsidRPr="007337B4" w:rsidRDefault="009F0BCD" w:rsidP="00872D54">
            <w:pPr>
              <w:autoSpaceDE/>
              <w:autoSpaceDN/>
              <w:adjustRightInd/>
              <w:spacing w:after="0"/>
              <w:rPr>
                <w:sz w:val="18"/>
                <w:szCs w:val="18"/>
                <w:lang w:val="en-GB"/>
              </w:rPr>
            </w:pPr>
          </w:p>
        </w:tc>
        <w:tc>
          <w:tcPr>
            <w:tcW w:w="1059" w:type="dxa"/>
            <w:vMerge/>
          </w:tcPr>
          <w:p w14:paraId="334A98C7" w14:textId="77777777" w:rsidR="009F0BCD" w:rsidRPr="007337B4" w:rsidRDefault="009F0BCD" w:rsidP="00872D54">
            <w:pPr>
              <w:autoSpaceDE/>
              <w:autoSpaceDN/>
              <w:adjustRightInd/>
              <w:spacing w:after="0"/>
              <w:rPr>
                <w:sz w:val="18"/>
                <w:szCs w:val="18"/>
                <w:lang w:val="en-GB"/>
              </w:rPr>
            </w:pPr>
          </w:p>
        </w:tc>
        <w:tc>
          <w:tcPr>
            <w:tcW w:w="1059" w:type="dxa"/>
            <w:vMerge/>
          </w:tcPr>
          <w:p w14:paraId="4FD3E6E7" w14:textId="77777777" w:rsidR="009F0BCD" w:rsidRPr="007337B4" w:rsidRDefault="009F0BCD" w:rsidP="00872D54">
            <w:pPr>
              <w:autoSpaceDE/>
              <w:autoSpaceDN/>
              <w:adjustRightInd/>
              <w:spacing w:after="0"/>
              <w:rPr>
                <w:sz w:val="18"/>
                <w:szCs w:val="18"/>
                <w:lang w:val="en-GB"/>
              </w:rPr>
            </w:pPr>
          </w:p>
        </w:tc>
        <w:tc>
          <w:tcPr>
            <w:tcW w:w="1059" w:type="dxa"/>
            <w:vMerge/>
          </w:tcPr>
          <w:p w14:paraId="0F4E193E" w14:textId="77777777" w:rsidR="009F0BCD" w:rsidRPr="007337B4" w:rsidRDefault="009F0BCD" w:rsidP="00872D54">
            <w:pPr>
              <w:autoSpaceDE/>
              <w:autoSpaceDN/>
              <w:adjustRightInd/>
              <w:spacing w:after="0"/>
              <w:rPr>
                <w:sz w:val="18"/>
                <w:szCs w:val="18"/>
                <w:lang w:val="en-GB"/>
              </w:rPr>
            </w:pPr>
          </w:p>
        </w:tc>
        <w:tc>
          <w:tcPr>
            <w:tcW w:w="1060" w:type="dxa"/>
            <w:vMerge/>
          </w:tcPr>
          <w:p w14:paraId="422B1386" w14:textId="77777777" w:rsidR="009F0BCD" w:rsidRPr="007337B4" w:rsidRDefault="009F0BCD" w:rsidP="00872D54">
            <w:pPr>
              <w:autoSpaceDE/>
              <w:autoSpaceDN/>
              <w:adjustRightInd/>
              <w:spacing w:after="0"/>
              <w:rPr>
                <w:sz w:val="18"/>
                <w:szCs w:val="18"/>
                <w:lang w:val="en-GB"/>
              </w:rPr>
            </w:pPr>
          </w:p>
        </w:tc>
      </w:tr>
      <w:tr w:rsidR="009F0BCD" w:rsidRPr="007337B4" w14:paraId="3DBE84E1" w14:textId="77777777" w:rsidTr="00231A84">
        <w:trPr>
          <w:jc w:val="center"/>
        </w:trPr>
        <w:tc>
          <w:tcPr>
            <w:tcW w:w="533" w:type="dxa"/>
            <w:vMerge/>
          </w:tcPr>
          <w:p w14:paraId="479A5D1C" w14:textId="77777777" w:rsidR="009F0BCD" w:rsidRPr="007337B4" w:rsidRDefault="009F0BCD" w:rsidP="00872D54">
            <w:pPr>
              <w:autoSpaceDE/>
              <w:autoSpaceDN/>
              <w:adjustRightInd/>
              <w:spacing w:after="0"/>
              <w:rPr>
                <w:sz w:val="18"/>
                <w:szCs w:val="18"/>
                <w:lang w:val="en-GB"/>
              </w:rPr>
            </w:pPr>
          </w:p>
        </w:tc>
        <w:tc>
          <w:tcPr>
            <w:tcW w:w="1386" w:type="dxa"/>
          </w:tcPr>
          <w:p w14:paraId="07F2CC06" w14:textId="77777777" w:rsidR="009F0BCD" w:rsidRPr="007337B4" w:rsidRDefault="009F0BCD" w:rsidP="00872D54">
            <w:pPr>
              <w:autoSpaceDE/>
              <w:autoSpaceDN/>
              <w:adjustRightInd/>
              <w:spacing w:after="0"/>
              <w:rPr>
                <w:sz w:val="18"/>
                <w:szCs w:val="18"/>
                <w:lang w:val="en-GB"/>
              </w:rPr>
            </w:pPr>
            <w:r w:rsidRPr="007337B4">
              <w:rPr>
                <w:sz w:val="18"/>
                <w:szCs w:val="18"/>
              </w:rPr>
              <w:t>{4,4,4}</w:t>
            </w:r>
          </w:p>
        </w:tc>
        <w:tc>
          <w:tcPr>
            <w:tcW w:w="1084" w:type="dxa"/>
          </w:tcPr>
          <w:p w14:paraId="0889B549" w14:textId="77777777" w:rsidR="009F0BCD" w:rsidRPr="007337B4" w:rsidRDefault="009F0BCD" w:rsidP="00872D54">
            <w:pPr>
              <w:autoSpaceDE/>
              <w:autoSpaceDN/>
              <w:adjustRightInd/>
              <w:spacing w:after="0"/>
              <w:rPr>
                <w:sz w:val="18"/>
                <w:szCs w:val="18"/>
                <w:lang w:val="en-GB"/>
              </w:rPr>
            </w:pPr>
          </w:p>
        </w:tc>
        <w:tc>
          <w:tcPr>
            <w:tcW w:w="1084" w:type="dxa"/>
          </w:tcPr>
          <w:p w14:paraId="25FC605A"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5E092453" w14:textId="77777777" w:rsidR="009F0BCD" w:rsidRPr="007337B4" w:rsidRDefault="009F0BCD" w:rsidP="00872D54">
            <w:pPr>
              <w:autoSpaceDE/>
              <w:autoSpaceDN/>
              <w:adjustRightInd/>
              <w:spacing w:after="0"/>
              <w:rPr>
                <w:sz w:val="18"/>
                <w:szCs w:val="18"/>
                <w:lang w:val="en-GB"/>
              </w:rPr>
            </w:pPr>
          </w:p>
        </w:tc>
        <w:tc>
          <w:tcPr>
            <w:tcW w:w="1059" w:type="dxa"/>
          </w:tcPr>
          <w:p w14:paraId="1FC376DF"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28B40003"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1C713302" w14:textId="77777777" w:rsidR="009F0BCD" w:rsidRPr="007337B4" w:rsidRDefault="009F0BCD" w:rsidP="00872D54">
            <w:pPr>
              <w:autoSpaceDE/>
              <w:autoSpaceDN/>
              <w:adjustRightInd/>
              <w:spacing w:after="0"/>
              <w:rPr>
                <w:sz w:val="18"/>
                <w:szCs w:val="18"/>
                <w:lang w:val="en-GB"/>
              </w:rPr>
            </w:pPr>
          </w:p>
        </w:tc>
      </w:tr>
      <w:tr w:rsidR="009F0BCD" w:rsidRPr="007337B4" w14:paraId="670B7654" w14:textId="77777777" w:rsidTr="00D22436">
        <w:trPr>
          <w:jc w:val="center"/>
        </w:trPr>
        <w:tc>
          <w:tcPr>
            <w:tcW w:w="533" w:type="dxa"/>
            <w:vMerge w:val="restart"/>
          </w:tcPr>
          <w:p w14:paraId="50FC8B92" w14:textId="77777777" w:rsidR="009F0BCD" w:rsidRPr="007337B4" w:rsidRDefault="009F0BCD" w:rsidP="00872D54">
            <w:pPr>
              <w:autoSpaceDE/>
              <w:autoSpaceDN/>
              <w:adjustRightInd/>
              <w:spacing w:after="0"/>
              <w:rPr>
                <w:sz w:val="18"/>
                <w:szCs w:val="18"/>
                <w:lang w:val="en-GB"/>
              </w:rPr>
            </w:pPr>
            <w:r w:rsidRPr="007337B4">
              <w:rPr>
                <w:sz w:val="18"/>
                <w:szCs w:val="18"/>
                <w:lang w:val="en-GB"/>
              </w:rPr>
              <w:t>4</w:t>
            </w:r>
          </w:p>
        </w:tc>
        <w:tc>
          <w:tcPr>
            <w:tcW w:w="1386" w:type="dxa"/>
            <w:shd w:val="clear" w:color="auto" w:fill="auto"/>
          </w:tcPr>
          <w:p w14:paraId="03834618" w14:textId="77777777" w:rsidR="009F0BCD" w:rsidRPr="007337B4" w:rsidRDefault="009F0BCD" w:rsidP="00872D54">
            <w:pPr>
              <w:autoSpaceDE/>
              <w:autoSpaceDN/>
              <w:adjustRightInd/>
              <w:snapToGrid/>
              <w:spacing w:after="0"/>
              <w:rPr>
                <w:sz w:val="18"/>
                <w:szCs w:val="18"/>
              </w:rPr>
            </w:pPr>
            <w:r w:rsidRPr="007337B4">
              <w:rPr>
                <w:sz w:val="18"/>
                <w:szCs w:val="18"/>
              </w:rPr>
              <w:t>{2,2,2,2}</w:t>
            </w:r>
          </w:p>
        </w:tc>
        <w:tc>
          <w:tcPr>
            <w:tcW w:w="1084" w:type="dxa"/>
          </w:tcPr>
          <w:p w14:paraId="5E24C954"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444C87B6" w14:textId="77777777" w:rsidR="009F0BCD" w:rsidRPr="007337B4" w:rsidRDefault="009F0BCD" w:rsidP="00872D54">
            <w:pPr>
              <w:autoSpaceDE/>
              <w:autoSpaceDN/>
              <w:adjustRightInd/>
              <w:spacing w:after="0"/>
              <w:rPr>
                <w:sz w:val="18"/>
                <w:szCs w:val="18"/>
                <w:lang w:val="en-GB"/>
              </w:rPr>
            </w:pPr>
          </w:p>
        </w:tc>
        <w:tc>
          <w:tcPr>
            <w:tcW w:w="1059" w:type="dxa"/>
          </w:tcPr>
          <w:p w14:paraId="46FF360C" w14:textId="77777777" w:rsidR="009F0BCD" w:rsidRPr="007337B4" w:rsidRDefault="009F0BCD" w:rsidP="00872D54">
            <w:pPr>
              <w:autoSpaceDE/>
              <w:autoSpaceDN/>
              <w:adjustRightInd/>
              <w:spacing w:after="0"/>
              <w:rPr>
                <w:sz w:val="18"/>
                <w:szCs w:val="18"/>
                <w:lang w:val="en-GB"/>
              </w:rPr>
            </w:pPr>
          </w:p>
        </w:tc>
        <w:tc>
          <w:tcPr>
            <w:tcW w:w="1059" w:type="dxa"/>
          </w:tcPr>
          <w:p w14:paraId="47C93789" w14:textId="77777777" w:rsidR="009F0BCD" w:rsidRPr="007337B4" w:rsidRDefault="009F0BCD" w:rsidP="00872D54">
            <w:pPr>
              <w:autoSpaceDE/>
              <w:autoSpaceDN/>
              <w:adjustRightInd/>
              <w:spacing w:after="0"/>
              <w:rPr>
                <w:sz w:val="18"/>
                <w:szCs w:val="18"/>
                <w:lang w:val="en-GB"/>
              </w:rPr>
            </w:pPr>
          </w:p>
        </w:tc>
        <w:tc>
          <w:tcPr>
            <w:tcW w:w="1059" w:type="dxa"/>
          </w:tcPr>
          <w:p w14:paraId="0D64600F" w14:textId="77777777" w:rsidR="009F0BCD" w:rsidRPr="007337B4" w:rsidRDefault="009F0BCD" w:rsidP="00872D54">
            <w:pPr>
              <w:autoSpaceDE/>
              <w:autoSpaceDN/>
              <w:adjustRightInd/>
              <w:spacing w:after="0"/>
              <w:rPr>
                <w:sz w:val="18"/>
                <w:szCs w:val="18"/>
                <w:lang w:val="en-GB"/>
              </w:rPr>
            </w:pPr>
          </w:p>
        </w:tc>
        <w:tc>
          <w:tcPr>
            <w:tcW w:w="1060" w:type="dxa"/>
            <w:shd w:val="clear" w:color="auto" w:fill="auto"/>
          </w:tcPr>
          <w:p w14:paraId="5EC5D865" w14:textId="77777777" w:rsidR="009F0BCD" w:rsidRPr="007337B4" w:rsidRDefault="009F0BCD" w:rsidP="00872D54">
            <w:pPr>
              <w:autoSpaceDE/>
              <w:autoSpaceDN/>
              <w:adjustRightInd/>
              <w:spacing w:after="0"/>
              <w:rPr>
                <w:sz w:val="18"/>
                <w:szCs w:val="18"/>
                <w:lang w:val="en-GB"/>
              </w:rPr>
            </w:pPr>
            <w:r w:rsidRPr="007337B4">
              <w:rPr>
                <w:sz w:val="18"/>
                <w:szCs w:val="18"/>
                <w:lang w:val="en-GB"/>
              </w:rPr>
              <w:t>N/A</w:t>
            </w:r>
          </w:p>
        </w:tc>
      </w:tr>
      <w:tr w:rsidR="009F0BCD" w:rsidRPr="007337B4" w14:paraId="585A2691" w14:textId="77777777" w:rsidTr="00D22436">
        <w:trPr>
          <w:jc w:val="center"/>
        </w:trPr>
        <w:tc>
          <w:tcPr>
            <w:tcW w:w="533" w:type="dxa"/>
            <w:vMerge/>
          </w:tcPr>
          <w:p w14:paraId="3DC753FA" w14:textId="77777777" w:rsidR="009F0BCD" w:rsidRPr="007337B4" w:rsidRDefault="009F0BCD" w:rsidP="00872D54">
            <w:pPr>
              <w:autoSpaceDE/>
              <w:autoSpaceDN/>
              <w:adjustRightInd/>
              <w:spacing w:after="0"/>
              <w:rPr>
                <w:sz w:val="18"/>
                <w:szCs w:val="18"/>
                <w:lang w:val="en-GB"/>
              </w:rPr>
            </w:pPr>
          </w:p>
        </w:tc>
        <w:tc>
          <w:tcPr>
            <w:tcW w:w="1386" w:type="dxa"/>
            <w:shd w:val="clear" w:color="auto" w:fill="auto"/>
          </w:tcPr>
          <w:p w14:paraId="22ED6108" w14:textId="77777777" w:rsidR="009F0BCD" w:rsidRPr="007337B4" w:rsidRDefault="009F0BCD" w:rsidP="00872D54">
            <w:pPr>
              <w:autoSpaceDE/>
              <w:autoSpaceDN/>
              <w:adjustRightInd/>
              <w:snapToGrid/>
              <w:spacing w:after="0"/>
              <w:rPr>
                <w:sz w:val="18"/>
                <w:szCs w:val="18"/>
              </w:rPr>
            </w:pPr>
            <w:r w:rsidRPr="007337B4">
              <w:rPr>
                <w:sz w:val="18"/>
                <w:szCs w:val="18"/>
              </w:rPr>
              <w:t xml:space="preserve">{2,2,2,4} </w:t>
            </w:r>
          </w:p>
        </w:tc>
        <w:tc>
          <w:tcPr>
            <w:tcW w:w="1084" w:type="dxa"/>
          </w:tcPr>
          <w:p w14:paraId="07B04720"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10A55A97"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3290FCAB" w14:textId="77777777" w:rsidR="009F0BCD" w:rsidRPr="007337B4" w:rsidRDefault="009F0BCD" w:rsidP="00872D54">
            <w:pPr>
              <w:autoSpaceDE/>
              <w:autoSpaceDN/>
              <w:adjustRightInd/>
              <w:spacing w:after="0"/>
              <w:rPr>
                <w:sz w:val="18"/>
                <w:szCs w:val="18"/>
                <w:lang w:val="en-GB"/>
              </w:rPr>
            </w:pPr>
          </w:p>
        </w:tc>
        <w:tc>
          <w:tcPr>
            <w:tcW w:w="1059" w:type="dxa"/>
          </w:tcPr>
          <w:p w14:paraId="7F39ED3B" w14:textId="77777777" w:rsidR="009F0BCD" w:rsidRPr="007337B4" w:rsidRDefault="009F0BCD" w:rsidP="00872D54">
            <w:pPr>
              <w:autoSpaceDE/>
              <w:autoSpaceDN/>
              <w:adjustRightInd/>
              <w:spacing w:after="0"/>
              <w:rPr>
                <w:sz w:val="18"/>
                <w:szCs w:val="18"/>
                <w:lang w:val="en-GB"/>
              </w:rPr>
            </w:pPr>
          </w:p>
        </w:tc>
        <w:tc>
          <w:tcPr>
            <w:tcW w:w="1059" w:type="dxa"/>
          </w:tcPr>
          <w:p w14:paraId="6C4EEAB7" w14:textId="77777777" w:rsidR="009F0BCD" w:rsidRPr="007337B4" w:rsidRDefault="009F0BCD" w:rsidP="00872D54">
            <w:pPr>
              <w:autoSpaceDE/>
              <w:autoSpaceDN/>
              <w:adjustRightInd/>
              <w:spacing w:after="0"/>
              <w:rPr>
                <w:sz w:val="18"/>
                <w:szCs w:val="18"/>
                <w:lang w:val="en-GB"/>
              </w:rPr>
            </w:pPr>
          </w:p>
        </w:tc>
        <w:tc>
          <w:tcPr>
            <w:tcW w:w="1060" w:type="dxa"/>
            <w:shd w:val="clear" w:color="auto" w:fill="auto"/>
          </w:tcPr>
          <w:p w14:paraId="2A8F591B" w14:textId="77777777" w:rsidR="009F0BCD" w:rsidRPr="007337B4" w:rsidRDefault="009F0BCD" w:rsidP="00872D54">
            <w:pPr>
              <w:autoSpaceDE/>
              <w:autoSpaceDN/>
              <w:adjustRightInd/>
              <w:spacing w:after="0"/>
              <w:rPr>
                <w:sz w:val="18"/>
                <w:szCs w:val="18"/>
                <w:lang w:val="en-GB"/>
              </w:rPr>
            </w:pPr>
            <w:r w:rsidRPr="007337B4">
              <w:rPr>
                <w:sz w:val="18"/>
                <w:szCs w:val="18"/>
                <w:lang w:val="en-GB"/>
              </w:rPr>
              <w:t>N/A</w:t>
            </w:r>
          </w:p>
        </w:tc>
      </w:tr>
      <w:tr w:rsidR="009F0BCD" w:rsidRPr="007337B4" w14:paraId="52878F53" w14:textId="77777777" w:rsidTr="00D22436">
        <w:trPr>
          <w:jc w:val="center"/>
        </w:trPr>
        <w:tc>
          <w:tcPr>
            <w:tcW w:w="533" w:type="dxa"/>
            <w:vMerge/>
          </w:tcPr>
          <w:p w14:paraId="158666A4" w14:textId="77777777" w:rsidR="009F0BCD" w:rsidRPr="007337B4" w:rsidRDefault="009F0BCD" w:rsidP="00872D54">
            <w:pPr>
              <w:autoSpaceDE/>
              <w:autoSpaceDN/>
              <w:adjustRightInd/>
              <w:spacing w:after="0"/>
              <w:rPr>
                <w:sz w:val="18"/>
                <w:szCs w:val="18"/>
                <w:lang w:val="en-GB"/>
              </w:rPr>
            </w:pPr>
          </w:p>
        </w:tc>
        <w:tc>
          <w:tcPr>
            <w:tcW w:w="1386" w:type="dxa"/>
            <w:shd w:val="clear" w:color="auto" w:fill="auto"/>
          </w:tcPr>
          <w:p w14:paraId="601C4C83" w14:textId="77777777" w:rsidR="009F0BCD" w:rsidRPr="007337B4" w:rsidRDefault="009F0BCD" w:rsidP="00872D54">
            <w:pPr>
              <w:autoSpaceDE/>
              <w:autoSpaceDN/>
              <w:adjustRightInd/>
              <w:snapToGrid/>
              <w:spacing w:after="0"/>
              <w:rPr>
                <w:sz w:val="18"/>
                <w:szCs w:val="18"/>
              </w:rPr>
            </w:pPr>
            <w:r w:rsidRPr="007337B4">
              <w:rPr>
                <w:sz w:val="18"/>
                <w:szCs w:val="18"/>
              </w:rPr>
              <w:t xml:space="preserve">{2,2,4,4} </w:t>
            </w:r>
          </w:p>
        </w:tc>
        <w:tc>
          <w:tcPr>
            <w:tcW w:w="1084" w:type="dxa"/>
          </w:tcPr>
          <w:p w14:paraId="38B01A80" w14:textId="77777777" w:rsidR="009F0BCD" w:rsidRPr="007337B4" w:rsidRDefault="009F0BCD" w:rsidP="00872D54">
            <w:pPr>
              <w:autoSpaceDE/>
              <w:autoSpaceDN/>
              <w:adjustRightInd/>
              <w:spacing w:after="0"/>
              <w:rPr>
                <w:sz w:val="18"/>
                <w:szCs w:val="18"/>
                <w:lang w:val="en-GB"/>
              </w:rPr>
            </w:pPr>
          </w:p>
        </w:tc>
        <w:tc>
          <w:tcPr>
            <w:tcW w:w="1084" w:type="dxa"/>
          </w:tcPr>
          <w:p w14:paraId="56F58354" w14:textId="77777777" w:rsidR="009F0BCD" w:rsidRPr="007337B4" w:rsidRDefault="009F0BCD" w:rsidP="00872D54">
            <w:pPr>
              <w:autoSpaceDE/>
              <w:autoSpaceDN/>
              <w:adjustRightInd/>
              <w:spacing w:after="0"/>
              <w:rPr>
                <w:sz w:val="18"/>
                <w:szCs w:val="18"/>
                <w:lang w:val="en-GB"/>
              </w:rPr>
            </w:pPr>
          </w:p>
        </w:tc>
        <w:tc>
          <w:tcPr>
            <w:tcW w:w="1059" w:type="dxa"/>
          </w:tcPr>
          <w:p w14:paraId="23BC1DC3"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2CE7911"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46072FA2"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shd w:val="clear" w:color="auto" w:fill="auto"/>
          </w:tcPr>
          <w:p w14:paraId="1CBB2502" w14:textId="77777777" w:rsidR="009F0BCD" w:rsidRPr="007337B4" w:rsidRDefault="009F0BCD" w:rsidP="00872D54">
            <w:pPr>
              <w:autoSpaceDE/>
              <w:autoSpaceDN/>
              <w:adjustRightInd/>
              <w:spacing w:after="0"/>
              <w:rPr>
                <w:sz w:val="18"/>
                <w:szCs w:val="18"/>
                <w:lang w:val="en-GB"/>
              </w:rPr>
            </w:pPr>
            <w:r w:rsidRPr="007337B4">
              <w:rPr>
                <w:sz w:val="18"/>
                <w:szCs w:val="18"/>
                <w:lang w:val="en-GB"/>
              </w:rPr>
              <w:t>N/A</w:t>
            </w:r>
          </w:p>
        </w:tc>
      </w:tr>
      <w:tr w:rsidR="009F0BCD" w:rsidRPr="007337B4" w14:paraId="0CDA922F" w14:textId="77777777" w:rsidTr="00D22436">
        <w:trPr>
          <w:jc w:val="center"/>
        </w:trPr>
        <w:tc>
          <w:tcPr>
            <w:tcW w:w="533" w:type="dxa"/>
            <w:vMerge/>
          </w:tcPr>
          <w:p w14:paraId="35923593" w14:textId="77777777" w:rsidR="009F0BCD" w:rsidRPr="007337B4" w:rsidRDefault="009F0BCD" w:rsidP="00872D54">
            <w:pPr>
              <w:autoSpaceDE/>
              <w:autoSpaceDN/>
              <w:adjustRightInd/>
              <w:spacing w:after="0"/>
              <w:rPr>
                <w:sz w:val="18"/>
                <w:szCs w:val="18"/>
                <w:lang w:val="en-GB"/>
              </w:rPr>
            </w:pPr>
          </w:p>
        </w:tc>
        <w:tc>
          <w:tcPr>
            <w:tcW w:w="1386" w:type="dxa"/>
            <w:shd w:val="clear" w:color="auto" w:fill="auto"/>
          </w:tcPr>
          <w:p w14:paraId="451E1AC0" w14:textId="77777777" w:rsidR="009F0BCD" w:rsidRPr="007337B4" w:rsidRDefault="009F0BCD" w:rsidP="00872D54">
            <w:pPr>
              <w:autoSpaceDE/>
              <w:autoSpaceDN/>
              <w:adjustRightInd/>
              <w:snapToGrid/>
              <w:spacing w:after="0"/>
              <w:rPr>
                <w:sz w:val="18"/>
                <w:szCs w:val="18"/>
              </w:rPr>
            </w:pPr>
            <w:r w:rsidRPr="007337B4">
              <w:rPr>
                <w:sz w:val="18"/>
                <w:szCs w:val="18"/>
              </w:rPr>
              <w:t>{4,4,4,4}</w:t>
            </w:r>
          </w:p>
        </w:tc>
        <w:tc>
          <w:tcPr>
            <w:tcW w:w="1084" w:type="dxa"/>
          </w:tcPr>
          <w:p w14:paraId="2EF50321" w14:textId="77777777" w:rsidR="009F0BCD" w:rsidRPr="007337B4" w:rsidRDefault="009F0BCD" w:rsidP="00872D54">
            <w:pPr>
              <w:autoSpaceDE/>
              <w:autoSpaceDN/>
              <w:adjustRightInd/>
              <w:spacing w:after="0"/>
              <w:rPr>
                <w:sz w:val="18"/>
                <w:szCs w:val="18"/>
                <w:lang w:val="en-GB"/>
              </w:rPr>
            </w:pPr>
          </w:p>
        </w:tc>
        <w:tc>
          <w:tcPr>
            <w:tcW w:w="1084" w:type="dxa"/>
          </w:tcPr>
          <w:p w14:paraId="0885D87E" w14:textId="77777777" w:rsidR="009F0BCD" w:rsidRPr="007337B4" w:rsidRDefault="009F0BCD" w:rsidP="00872D54">
            <w:pPr>
              <w:autoSpaceDE/>
              <w:autoSpaceDN/>
              <w:adjustRightInd/>
              <w:spacing w:after="0"/>
              <w:rPr>
                <w:sz w:val="18"/>
                <w:szCs w:val="18"/>
                <w:lang w:val="en-GB"/>
              </w:rPr>
            </w:pPr>
          </w:p>
        </w:tc>
        <w:tc>
          <w:tcPr>
            <w:tcW w:w="1059" w:type="dxa"/>
          </w:tcPr>
          <w:p w14:paraId="11CF028A" w14:textId="77777777" w:rsidR="009F0BCD" w:rsidRPr="007337B4" w:rsidRDefault="009F0BCD" w:rsidP="00872D54">
            <w:pPr>
              <w:autoSpaceDE/>
              <w:autoSpaceDN/>
              <w:adjustRightInd/>
              <w:spacing w:after="0"/>
              <w:rPr>
                <w:sz w:val="18"/>
                <w:szCs w:val="18"/>
                <w:lang w:val="en-GB"/>
              </w:rPr>
            </w:pPr>
          </w:p>
        </w:tc>
        <w:tc>
          <w:tcPr>
            <w:tcW w:w="1059" w:type="dxa"/>
          </w:tcPr>
          <w:p w14:paraId="4DA1146A" w14:textId="77777777" w:rsidR="009F0BCD" w:rsidRPr="007337B4" w:rsidRDefault="009F0BCD" w:rsidP="00872D54">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37990DC3" w14:textId="77777777" w:rsidR="009F0BCD" w:rsidRPr="007337B4" w:rsidRDefault="009F0BCD" w:rsidP="00872D54">
            <w:pPr>
              <w:autoSpaceDE/>
              <w:autoSpaceDN/>
              <w:adjustRightInd/>
              <w:spacing w:after="0"/>
              <w:rPr>
                <w:sz w:val="18"/>
                <w:szCs w:val="18"/>
                <w:lang w:val="en-GB"/>
              </w:rPr>
            </w:pPr>
          </w:p>
        </w:tc>
        <w:tc>
          <w:tcPr>
            <w:tcW w:w="1060" w:type="dxa"/>
            <w:shd w:val="clear" w:color="auto" w:fill="auto"/>
          </w:tcPr>
          <w:p w14:paraId="05B1B0DC" w14:textId="77777777" w:rsidR="009F0BCD" w:rsidRPr="007337B4" w:rsidRDefault="009F0BCD" w:rsidP="00872D54">
            <w:pPr>
              <w:autoSpaceDE/>
              <w:autoSpaceDN/>
              <w:adjustRightInd/>
              <w:spacing w:after="0"/>
              <w:rPr>
                <w:sz w:val="18"/>
                <w:szCs w:val="18"/>
                <w:lang w:val="en-GB"/>
              </w:rPr>
            </w:pPr>
            <w:r w:rsidRPr="007337B4">
              <w:rPr>
                <w:sz w:val="18"/>
                <w:szCs w:val="18"/>
                <w:lang w:val="en-GB"/>
              </w:rPr>
              <w:t>N/A</w:t>
            </w:r>
          </w:p>
        </w:tc>
      </w:tr>
    </w:tbl>
    <w:p w14:paraId="3826D9A2" w14:textId="51C81943" w:rsidR="009F0BCD" w:rsidRDefault="009F0BCD" w:rsidP="00872D54">
      <w:pPr>
        <w:jc w:val="left"/>
        <w:rPr>
          <w:szCs w:val="20"/>
          <w:lang w:eastAsia="zh-CN"/>
        </w:rPr>
      </w:pPr>
    </w:p>
    <w:p w14:paraId="1EB7C4D7" w14:textId="07A0DED1" w:rsidR="00625185" w:rsidRDefault="00625185" w:rsidP="00872D54">
      <w:pPr>
        <w:rPr>
          <w:b/>
          <w:i/>
          <w:lang w:eastAsia="zh-CN"/>
        </w:rPr>
      </w:pPr>
      <w:r w:rsidRPr="006964E0">
        <w:rPr>
          <w:b/>
          <w:i/>
          <w:lang w:eastAsia="zh-CN"/>
        </w:rPr>
        <w:t>Observation</w:t>
      </w:r>
      <w:r>
        <w:rPr>
          <w:b/>
          <w:i/>
          <w:lang w:eastAsia="zh-CN"/>
        </w:rPr>
        <w:t xml:space="preserve"> </w:t>
      </w:r>
      <w:r w:rsidR="00484F93">
        <w:rPr>
          <w:b/>
          <w:i/>
          <w:lang w:eastAsia="zh-CN"/>
        </w:rPr>
        <w:t>6</w:t>
      </w:r>
      <w:r w:rsidRPr="006964E0">
        <w:rPr>
          <w:b/>
          <w:i/>
          <w:lang w:eastAsia="zh-CN"/>
        </w:rPr>
        <w:t>: For {Ln} combinations where each Ln</w:t>
      </w:r>
      <w:r w:rsidR="00C735E0">
        <w:rPr>
          <w:b/>
          <w:i/>
          <w:lang w:eastAsia="zh-CN"/>
        </w:rPr>
        <w:t xml:space="preserve"> equals </w:t>
      </w:r>
      <w:r w:rsidRPr="006964E0">
        <w:rPr>
          <w:b/>
          <w:i/>
          <w:lang w:eastAsia="zh-CN"/>
        </w:rPr>
        <w:t xml:space="preserve">2, adding overhead by </w:t>
      </w:r>
      <w:r w:rsidR="00C735E0">
        <w:rPr>
          <w:b/>
          <w:i/>
          <w:lang w:eastAsia="zh-CN"/>
        </w:rPr>
        <w:t>increasing</w:t>
      </w:r>
      <w:r w:rsidRPr="006964E0">
        <w:rPr>
          <w:b/>
          <w:i/>
          <w:lang w:eastAsia="zh-CN"/>
        </w:rPr>
        <w:t xml:space="preserve"> </w:t>
      </w:r>
      <w:proofErr w:type="spellStart"/>
      <w:r w:rsidRPr="006964E0">
        <w:rPr>
          <w:b/>
          <w:i/>
          <w:lang w:eastAsia="zh-CN"/>
        </w:rPr>
        <w:t>pv</w:t>
      </w:r>
      <w:proofErr w:type="spellEnd"/>
      <w:r w:rsidRPr="006964E0">
        <w:rPr>
          <w:b/>
          <w:i/>
          <w:lang w:eastAsia="zh-CN"/>
        </w:rPr>
        <w:t xml:space="preserve"> and/or beta has no significant </w:t>
      </w:r>
      <w:r w:rsidR="00894868">
        <w:rPr>
          <w:b/>
          <w:i/>
          <w:lang w:eastAsia="zh-CN"/>
        </w:rPr>
        <w:t xml:space="preserve">performance </w:t>
      </w:r>
      <w:r w:rsidRPr="006964E0">
        <w:rPr>
          <w:b/>
          <w:i/>
        </w:rPr>
        <w:t>improvement</w:t>
      </w:r>
      <w:r w:rsidRPr="006964E0">
        <w:rPr>
          <w:b/>
          <w:i/>
          <w:lang w:eastAsia="zh-CN"/>
        </w:rPr>
        <w:t>.</w:t>
      </w:r>
    </w:p>
    <w:p w14:paraId="2DE2CB51" w14:textId="12C9BD86" w:rsidR="00625185" w:rsidRPr="006C01B9" w:rsidRDefault="00625185" w:rsidP="00872D54">
      <w:pPr>
        <w:rPr>
          <w:lang w:eastAsia="zh-CN"/>
        </w:rPr>
      </w:pPr>
      <w:r w:rsidRPr="006964E0">
        <w:rPr>
          <w:b/>
          <w:i/>
          <w:lang w:eastAsia="zh-CN"/>
        </w:rPr>
        <w:t>Observation</w:t>
      </w:r>
      <w:r>
        <w:rPr>
          <w:b/>
          <w:i/>
          <w:lang w:eastAsia="zh-CN"/>
        </w:rPr>
        <w:t xml:space="preserve"> </w:t>
      </w:r>
      <w:r w:rsidR="00484F93">
        <w:rPr>
          <w:b/>
          <w:i/>
          <w:lang w:eastAsia="zh-CN"/>
        </w:rPr>
        <w:t>7</w:t>
      </w:r>
      <w:r w:rsidRPr="006964E0">
        <w:rPr>
          <w:b/>
          <w:i/>
          <w:lang w:eastAsia="zh-CN"/>
        </w:rPr>
        <w:t>:</w:t>
      </w:r>
      <w:r>
        <w:rPr>
          <w:b/>
          <w:i/>
          <w:lang w:eastAsia="zh-CN"/>
        </w:rPr>
        <w:t xml:space="preserve"> T</w:t>
      </w:r>
      <w:r w:rsidRPr="00840C95">
        <w:rPr>
          <w:b/>
          <w:i/>
          <w:lang w:eastAsia="zh-CN"/>
        </w:rPr>
        <w:t>he uneven {Ln} combination and its permutations</w:t>
      </w:r>
      <w:r>
        <w:rPr>
          <w:b/>
          <w:i/>
          <w:lang w:eastAsia="zh-CN"/>
        </w:rPr>
        <w:t xml:space="preserve"> with the same </w:t>
      </w:r>
      <w:proofErr w:type="spellStart"/>
      <w:r>
        <w:rPr>
          <w:b/>
          <w:i/>
          <w:lang w:eastAsia="zh-CN"/>
        </w:rPr>
        <w:t>L</w:t>
      </w:r>
      <w:r w:rsidRPr="00334121">
        <w:rPr>
          <w:b/>
          <w:i/>
          <w:vertAlign w:val="subscript"/>
          <w:lang w:eastAsia="zh-CN"/>
        </w:rPr>
        <w:t>tot</w:t>
      </w:r>
      <w:proofErr w:type="spellEnd"/>
      <w:r w:rsidRPr="00840C95">
        <w:rPr>
          <w:b/>
          <w:i/>
          <w:lang w:eastAsia="zh-CN"/>
        </w:rPr>
        <w:t xml:space="preserve"> (such as {2,2,4},{2,4,2}, {4,2,2}) should be treated as one combination</w:t>
      </w:r>
      <w:r>
        <w:rPr>
          <w:b/>
          <w:i/>
          <w:lang w:eastAsia="zh-CN"/>
        </w:rPr>
        <w:t xml:space="preserve">, </w:t>
      </w:r>
      <w:r w:rsidRPr="00840C95">
        <w:rPr>
          <w:b/>
          <w:i/>
          <w:lang w:eastAsia="zh-CN"/>
        </w:rPr>
        <w:t>due to the same overhead</w:t>
      </w:r>
      <w:r>
        <w:rPr>
          <w:b/>
          <w:i/>
          <w:lang w:eastAsia="zh-CN"/>
        </w:rPr>
        <w:t xml:space="preserve"> and performance with proper gNB configuration.</w:t>
      </w:r>
    </w:p>
    <w:p w14:paraId="047E0924" w14:textId="3979F3A9" w:rsidR="00625185" w:rsidRPr="00625185" w:rsidRDefault="00625185" w:rsidP="00872D54">
      <w:pPr>
        <w:rPr>
          <w:szCs w:val="20"/>
          <w:lang w:eastAsia="zh-CN"/>
        </w:rPr>
      </w:pPr>
      <w:r w:rsidRPr="00A46381">
        <w:rPr>
          <w:b/>
          <w:i/>
          <w:lang w:eastAsia="zh-CN"/>
        </w:rPr>
        <w:t>Proposal</w:t>
      </w:r>
      <w:r>
        <w:rPr>
          <w:b/>
          <w:i/>
          <w:lang w:eastAsia="zh-CN"/>
        </w:rPr>
        <w:t xml:space="preserve"> </w:t>
      </w:r>
      <w:r w:rsidR="0063760B">
        <w:rPr>
          <w:b/>
          <w:i/>
          <w:lang w:eastAsia="zh-CN"/>
        </w:rPr>
        <w:t>2</w:t>
      </w:r>
      <w:r w:rsidRPr="00A46381">
        <w:rPr>
          <w:b/>
          <w:i/>
          <w:lang w:eastAsia="zh-CN"/>
        </w:rPr>
        <w:t>:</w:t>
      </w:r>
      <w:r>
        <w:rPr>
          <w:b/>
          <w:i/>
          <w:lang w:eastAsia="zh-CN"/>
        </w:rPr>
        <w:t xml:space="preserve"> </w:t>
      </w:r>
      <w:r w:rsidR="00197783">
        <w:rPr>
          <w:b/>
          <w:i/>
          <w:lang w:eastAsia="zh-CN"/>
        </w:rPr>
        <w:t>For linkage between SD combo and FD combo, use the following table</w:t>
      </w:r>
      <w:r w:rsidR="003E2157" w:rsidRPr="003E2157">
        <w:rPr>
          <w:b/>
          <w:bCs/>
          <w:i/>
          <w:iCs/>
          <w:lang w:val="en-GB" w:eastAsia="zh-CN"/>
        </w:rPr>
        <w:t>.</w:t>
      </w:r>
    </w:p>
    <w:tbl>
      <w:tblPr>
        <w:tblStyle w:val="5"/>
        <w:tblW w:w="0" w:type="auto"/>
        <w:jc w:val="center"/>
        <w:tblLook w:val="04A0" w:firstRow="1" w:lastRow="0" w:firstColumn="1" w:lastColumn="0" w:noHBand="0" w:noVBand="1"/>
      </w:tblPr>
      <w:tblGrid>
        <w:gridCol w:w="533"/>
        <w:gridCol w:w="1386"/>
        <w:gridCol w:w="1084"/>
        <w:gridCol w:w="1084"/>
        <w:gridCol w:w="1059"/>
        <w:gridCol w:w="1059"/>
        <w:gridCol w:w="1059"/>
        <w:gridCol w:w="1060"/>
      </w:tblGrid>
      <w:tr w:rsidR="00197783" w:rsidRPr="007337B4" w14:paraId="00C6F0D5" w14:textId="77777777" w:rsidTr="00FE52C3">
        <w:trPr>
          <w:jc w:val="center"/>
        </w:trPr>
        <w:tc>
          <w:tcPr>
            <w:tcW w:w="533" w:type="dxa"/>
            <w:vMerge w:val="restart"/>
            <w:shd w:val="clear" w:color="auto" w:fill="BFBFBF"/>
          </w:tcPr>
          <w:p w14:paraId="61D8F7D9" w14:textId="77777777" w:rsidR="00197783" w:rsidRPr="007337B4" w:rsidRDefault="00197783" w:rsidP="00FE52C3">
            <w:pPr>
              <w:autoSpaceDE/>
              <w:autoSpaceDN/>
              <w:adjustRightInd/>
              <w:spacing w:after="0"/>
              <w:rPr>
                <w:sz w:val="18"/>
                <w:szCs w:val="18"/>
                <w:lang w:val="en-GB"/>
              </w:rPr>
            </w:pPr>
            <w:r w:rsidRPr="007337B4">
              <w:rPr>
                <w:b/>
                <w:sz w:val="18"/>
                <w:szCs w:val="18"/>
              </w:rPr>
              <w:t>N</w:t>
            </w:r>
            <w:r w:rsidRPr="007337B4">
              <w:rPr>
                <w:b/>
                <w:sz w:val="18"/>
                <w:szCs w:val="18"/>
                <w:vertAlign w:val="subscript"/>
              </w:rPr>
              <w:t>TRP</w:t>
            </w:r>
          </w:p>
        </w:tc>
        <w:tc>
          <w:tcPr>
            <w:tcW w:w="1386" w:type="dxa"/>
            <w:vMerge w:val="restart"/>
            <w:shd w:val="clear" w:color="auto" w:fill="BFBFBF"/>
          </w:tcPr>
          <w:p w14:paraId="5BA93684" w14:textId="77777777" w:rsidR="00197783" w:rsidRPr="007337B4" w:rsidRDefault="00197783" w:rsidP="00FE52C3">
            <w:pPr>
              <w:autoSpaceDE/>
              <w:autoSpaceDN/>
              <w:adjustRightInd/>
              <w:spacing w:after="0"/>
              <w:rPr>
                <w:b/>
                <w:sz w:val="18"/>
                <w:szCs w:val="18"/>
                <w:lang w:val="en-GB"/>
              </w:rPr>
            </w:pPr>
            <w:r w:rsidRPr="007337B4">
              <w:rPr>
                <w:b/>
                <w:sz w:val="18"/>
                <w:szCs w:val="18"/>
                <w:lang w:val="en-GB"/>
              </w:rPr>
              <w:t>SD combo</w:t>
            </w:r>
          </w:p>
        </w:tc>
        <w:tc>
          <w:tcPr>
            <w:tcW w:w="6405" w:type="dxa"/>
            <w:gridSpan w:val="6"/>
            <w:shd w:val="clear" w:color="auto" w:fill="BFBFBF"/>
          </w:tcPr>
          <w:p w14:paraId="059D5B5F" w14:textId="77777777" w:rsidR="00197783" w:rsidRPr="007337B4" w:rsidRDefault="00197783" w:rsidP="00FE52C3">
            <w:pPr>
              <w:autoSpaceDE/>
              <w:autoSpaceDN/>
              <w:adjustRightInd/>
              <w:spacing w:after="0"/>
              <w:rPr>
                <w:b/>
                <w:sz w:val="18"/>
                <w:szCs w:val="18"/>
                <w:lang w:val="en-GB"/>
              </w:rPr>
            </w:pPr>
            <w:r w:rsidRPr="007337B4">
              <w:rPr>
                <w:rFonts w:ascii="Times" w:eastAsia="Batang" w:hAnsi="Times"/>
                <w:b/>
                <w:sz w:val="18"/>
                <w:szCs w:val="18"/>
                <w:lang w:val="en-GB"/>
              </w:rPr>
              <w:t>FD combo {</w:t>
            </w:r>
            <w:proofErr w:type="spellStart"/>
            <w:r w:rsidRPr="007337B4">
              <w:rPr>
                <w:rFonts w:ascii="Times" w:eastAsia="Batang" w:hAnsi="Times"/>
                <w:b/>
                <w:sz w:val="18"/>
                <w:szCs w:val="18"/>
                <w:lang w:val="en-GB"/>
              </w:rPr>
              <w:t>p</w:t>
            </w:r>
            <w:r w:rsidRPr="007337B4">
              <w:rPr>
                <w:rFonts w:ascii="Times" w:eastAsia="Batang" w:hAnsi="Times"/>
                <w:b/>
                <w:sz w:val="18"/>
                <w:szCs w:val="18"/>
                <w:vertAlign w:val="subscript"/>
                <w:lang w:val="en-GB"/>
              </w:rPr>
              <w:t>v</w:t>
            </w:r>
            <w:proofErr w:type="spellEnd"/>
            <w:r w:rsidRPr="007337B4">
              <w:rPr>
                <w:rFonts w:ascii="Times" w:eastAsia="Batang" w:hAnsi="Times"/>
                <w:b/>
                <w:sz w:val="18"/>
                <w:szCs w:val="18"/>
                <w:lang w:val="en-GB"/>
              </w:rPr>
              <w:t>},</w:t>
            </w:r>
            <w:r w:rsidRPr="007337B4">
              <w:rPr>
                <w:rFonts w:ascii="Symbol" w:eastAsia="Batang" w:hAnsi="Symbol"/>
                <w:b/>
                <w:sz w:val="18"/>
                <w:szCs w:val="18"/>
                <w:lang w:val="en-GB"/>
              </w:rPr>
              <w:t></w:t>
            </w:r>
            <w:r w:rsidRPr="007337B4">
              <w:rPr>
                <w:rFonts w:ascii="Symbol" w:eastAsia="Batang" w:hAnsi="Symbol"/>
                <w:b/>
                <w:sz w:val="18"/>
                <w:szCs w:val="18"/>
                <w:lang w:val="en-GB"/>
              </w:rPr>
              <w:t></w:t>
            </w:r>
          </w:p>
        </w:tc>
      </w:tr>
      <w:tr w:rsidR="00197783" w:rsidRPr="007337B4" w14:paraId="4F83B025" w14:textId="77777777" w:rsidTr="00FE52C3">
        <w:trPr>
          <w:jc w:val="center"/>
        </w:trPr>
        <w:tc>
          <w:tcPr>
            <w:tcW w:w="533" w:type="dxa"/>
            <w:vMerge/>
            <w:shd w:val="clear" w:color="auto" w:fill="BFBFBF"/>
          </w:tcPr>
          <w:p w14:paraId="6B11BA06" w14:textId="77777777" w:rsidR="00197783" w:rsidRPr="007337B4" w:rsidRDefault="00197783" w:rsidP="00FE52C3">
            <w:pPr>
              <w:autoSpaceDE/>
              <w:autoSpaceDN/>
              <w:adjustRightInd/>
              <w:spacing w:after="0"/>
              <w:rPr>
                <w:b/>
                <w:sz w:val="18"/>
                <w:szCs w:val="18"/>
              </w:rPr>
            </w:pPr>
          </w:p>
        </w:tc>
        <w:tc>
          <w:tcPr>
            <w:tcW w:w="1386" w:type="dxa"/>
            <w:vMerge/>
            <w:shd w:val="clear" w:color="auto" w:fill="BFBFBF"/>
          </w:tcPr>
          <w:p w14:paraId="221A5D30" w14:textId="77777777" w:rsidR="00197783" w:rsidRPr="007337B4" w:rsidRDefault="00197783" w:rsidP="00FE52C3">
            <w:pPr>
              <w:autoSpaceDE/>
              <w:autoSpaceDN/>
              <w:adjustRightInd/>
              <w:spacing w:after="0"/>
              <w:rPr>
                <w:sz w:val="18"/>
                <w:szCs w:val="18"/>
                <w:lang w:val="en-GB"/>
              </w:rPr>
            </w:pPr>
          </w:p>
        </w:tc>
        <w:tc>
          <w:tcPr>
            <w:tcW w:w="1084" w:type="dxa"/>
            <w:shd w:val="clear" w:color="auto" w:fill="BFBFBF"/>
          </w:tcPr>
          <w:p w14:paraId="6875B3C1" w14:textId="77777777" w:rsidR="00197783" w:rsidRPr="007337B4" w:rsidRDefault="00197783" w:rsidP="00FE52C3">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{1/8, 1/8, 1/16, 1/16}, ¼</w:t>
            </w:r>
          </w:p>
        </w:tc>
        <w:tc>
          <w:tcPr>
            <w:tcW w:w="1084" w:type="dxa"/>
            <w:shd w:val="clear" w:color="auto" w:fill="BFBFBF"/>
          </w:tcPr>
          <w:p w14:paraId="067DF199" w14:textId="77777777" w:rsidR="00197783" w:rsidRPr="007337B4" w:rsidRDefault="00197783" w:rsidP="00FE52C3">
            <w:pPr>
              <w:autoSpaceDE/>
              <w:autoSpaceDN/>
              <w:adjustRightInd/>
              <w:spacing w:after="0"/>
              <w:rPr>
                <w:sz w:val="18"/>
                <w:szCs w:val="18"/>
                <w:lang w:val="en-GB"/>
              </w:rPr>
            </w:pPr>
            <w:r w:rsidRPr="007337B4">
              <w:rPr>
                <w:rFonts w:ascii="Times" w:eastAsia="Batang" w:hAnsi="Times"/>
                <w:sz w:val="18"/>
                <w:szCs w:val="18"/>
                <w:lang w:val="en-GB"/>
              </w:rPr>
              <w:t xml:space="preserve">{1/8, 1/8, 1/16, 1/16}, ½ </w:t>
            </w:r>
          </w:p>
        </w:tc>
        <w:tc>
          <w:tcPr>
            <w:tcW w:w="1059" w:type="dxa"/>
            <w:shd w:val="clear" w:color="auto" w:fill="BFBFBF"/>
          </w:tcPr>
          <w:p w14:paraId="28AA1F13" w14:textId="77777777" w:rsidR="00197783" w:rsidRPr="007337B4" w:rsidRDefault="00197783" w:rsidP="00FE52C3">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 xml:space="preserve">{1/4, 1/4, 1/8, 1/8}, ¼ </w:t>
            </w:r>
          </w:p>
        </w:tc>
        <w:tc>
          <w:tcPr>
            <w:tcW w:w="1059" w:type="dxa"/>
            <w:shd w:val="clear" w:color="auto" w:fill="BFBFBF"/>
          </w:tcPr>
          <w:p w14:paraId="2176E0FD" w14:textId="77777777" w:rsidR="00197783" w:rsidRPr="007337B4" w:rsidRDefault="00197783" w:rsidP="00FE52C3">
            <w:pPr>
              <w:autoSpaceDE/>
              <w:autoSpaceDN/>
              <w:adjustRightInd/>
              <w:spacing w:after="0"/>
              <w:rPr>
                <w:sz w:val="18"/>
                <w:szCs w:val="18"/>
                <w:lang w:val="en-GB"/>
              </w:rPr>
            </w:pPr>
            <w:r w:rsidRPr="007337B4">
              <w:rPr>
                <w:rFonts w:ascii="Times" w:eastAsia="Batang" w:hAnsi="Times"/>
                <w:sz w:val="18"/>
                <w:szCs w:val="18"/>
                <w:lang w:val="en-GB"/>
              </w:rPr>
              <w:t xml:space="preserve">{1/4, 1/4, 1/8, 1/8}, ½ </w:t>
            </w:r>
          </w:p>
        </w:tc>
        <w:tc>
          <w:tcPr>
            <w:tcW w:w="1059" w:type="dxa"/>
            <w:shd w:val="clear" w:color="auto" w:fill="BFBFBF"/>
          </w:tcPr>
          <w:p w14:paraId="68A20F84" w14:textId="77777777" w:rsidR="00197783" w:rsidRPr="007337B4" w:rsidRDefault="00197783" w:rsidP="00FE52C3">
            <w:pPr>
              <w:autoSpaceDE/>
              <w:autoSpaceDN/>
              <w:adjustRightInd/>
              <w:spacing w:after="0"/>
              <w:rPr>
                <w:sz w:val="18"/>
                <w:szCs w:val="18"/>
                <w:lang w:val="en-GB"/>
              </w:rPr>
            </w:pPr>
            <w:r w:rsidRPr="007337B4">
              <w:rPr>
                <w:rFonts w:ascii="Times" w:eastAsia="Batang" w:hAnsi="Times"/>
                <w:sz w:val="18"/>
                <w:szCs w:val="18"/>
                <w:lang w:val="en-GB"/>
              </w:rPr>
              <w:t xml:space="preserve">{1/4, 1/4, 1/4, 1/4}, ¾ </w:t>
            </w:r>
          </w:p>
        </w:tc>
        <w:tc>
          <w:tcPr>
            <w:tcW w:w="1060" w:type="dxa"/>
            <w:shd w:val="clear" w:color="auto" w:fill="BFBFBF"/>
          </w:tcPr>
          <w:p w14:paraId="2C3A3157" w14:textId="77777777" w:rsidR="00197783" w:rsidRPr="007337B4" w:rsidRDefault="00197783" w:rsidP="00FE52C3">
            <w:pPr>
              <w:autoSpaceDE/>
              <w:autoSpaceDN/>
              <w:adjustRightInd/>
              <w:spacing w:after="0"/>
              <w:rPr>
                <w:sz w:val="18"/>
                <w:szCs w:val="18"/>
                <w:lang w:val="en-GB"/>
              </w:rPr>
            </w:pPr>
            <w:r w:rsidRPr="007337B4">
              <w:rPr>
                <w:rFonts w:ascii="Times" w:eastAsia="Batang" w:hAnsi="Times"/>
                <w:sz w:val="18"/>
                <w:szCs w:val="18"/>
                <w:lang w:val="en-GB"/>
              </w:rPr>
              <w:t xml:space="preserve">{1/2, 1/2, 1/2, 1/2}, ½ </w:t>
            </w:r>
          </w:p>
        </w:tc>
      </w:tr>
      <w:tr w:rsidR="00197783" w:rsidRPr="007337B4" w14:paraId="5253A596" w14:textId="77777777" w:rsidTr="00FE52C3">
        <w:trPr>
          <w:jc w:val="center"/>
        </w:trPr>
        <w:tc>
          <w:tcPr>
            <w:tcW w:w="533" w:type="dxa"/>
            <w:vMerge w:val="restart"/>
          </w:tcPr>
          <w:p w14:paraId="0A09579B" w14:textId="77777777" w:rsidR="00197783" w:rsidRPr="007337B4" w:rsidRDefault="00197783" w:rsidP="00FE52C3">
            <w:pPr>
              <w:autoSpaceDE/>
              <w:autoSpaceDN/>
              <w:adjustRightInd/>
              <w:spacing w:after="0"/>
              <w:rPr>
                <w:sz w:val="18"/>
                <w:szCs w:val="18"/>
                <w:lang w:val="en-GB"/>
              </w:rPr>
            </w:pPr>
            <w:r w:rsidRPr="007337B4">
              <w:rPr>
                <w:sz w:val="18"/>
                <w:szCs w:val="18"/>
                <w:lang w:val="en-GB"/>
              </w:rPr>
              <w:t>1</w:t>
            </w:r>
          </w:p>
        </w:tc>
        <w:tc>
          <w:tcPr>
            <w:tcW w:w="1386" w:type="dxa"/>
          </w:tcPr>
          <w:p w14:paraId="237298D2" w14:textId="77777777" w:rsidR="00197783" w:rsidRPr="007337B4" w:rsidRDefault="00197783" w:rsidP="00FE52C3">
            <w:pPr>
              <w:autoSpaceDE/>
              <w:autoSpaceDN/>
              <w:adjustRightInd/>
              <w:spacing w:after="0"/>
              <w:rPr>
                <w:sz w:val="18"/>
                <w:szCs w:val="18"/>
                <w:lang w:val="en-GB"/>
              </w:rPr>
            </w:pPr>
            <w:r w:rsidRPr="007337B4">
              <w:rPr>
                <w:sz w:val="18"/>
                <w:szCs w:val="18"/>
                <w:lang w:val="en-GB"/>
              </w:rPr>
              <w:t>2</w:t>
            </w:r>
          </w:p>
        </w:tc>
        <w:tc>
          <w:tcPr>
            <w:tcW w:w="1084" w:type="dxa"/>
          </w:tcPr>
          <w:p w14:paraId="7E5D7D03"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6391DC4A"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6DBCFAFE" w14:textId="77777777" w:rsidR="00197783" w:rsidRPr="007337B4" w:rsidRDefault="00197783" w:rsidP="00FE52C3">
            <w:pPr>
              <w:autoSpaceDE/>
              <w:autoSpaceDN/>
              <w:adjustRightInd/>
              <w:spacing w:after="0"/>
              <w:rPr>
                <w:sz w:val="18"/>
                <w:szCs w:val="18"/>
                <w:lang w:val="en-GB"/>
              </w:rPr>
            </w:pPr>
          </w:p>
        </w:tc>
        <w:tc>
          <w:tcPr>
            <w:tcW w:w="1059" w:type="dxa"/>
          </w:tcPr>
          <w:p w14:paraId="05F5C2A3" w14:textId="77777777" w:rsidR="00197783" w:rsidRPr="007337B4" w:rsidRDefault="00197783" w:rsidP="00FE52C3">
            <w:pPr>
              <w:autoSpaceDE/>
              <w:autoSpaceDN/>
              <w:adjustRightInd/>
              <w:spacing w:after="0"/>
              <w:rPr>
                <w:sz w:val="18"/>
                <w:szCs w:val="18"/>
                <w:lang w:val="en-GB"/>
              </w:rPr>
            </w:pPr>
          </w:p>
        </w:tc>
        <w:tc>
          <w:tcPr>
            <w:tcW w:w="1059" w:type="dxa"/>
          </w:tcPr>
          <w:p w14:paraId="40388B1B" w14:textId="77777777" w:rsidR="00197783" w:rsidRPr="007337B4" w:rsidRDefault="00197783" w:rsidP="00FE52C3">
            <w:pPr>
              <w:autoSpaceDE/>
              <w:autoSpaceDN/>
              <w:adjustRightInd/>
              <w:spacing w:after="0"/>
              <w:rPr>
                <w:sz w:val="18"/>
                <w:szCs w:val="18"/>
                <w:lang w:val="en-GB"/>
              </w:rPr>
            </w:pPr>
          </w:p>
        </w:tc>
        <w:tc>
          <w:tcPr>
            <w:tcW w:w="1060" w:type="dxa"/>
          </w:tcPr>
          <w:p w14:paraId="543D64DF" w14:textId="77777777" w:rsidR="00197783" w:rsidRPr="007337B4" w:rsidRDefault="00197783" w:rsidP="00FE52C3">
            <w:pPr>
              <w:autoSpaceDE/>
              <w:autoSpaceDN/>
              <w:adjustRightInd/>
              <w:spacing w:after="0"/>
              <w:rPr>
                <w:sz w:val="18"/>
                <w:szCs w:val="18"/>
                <w:lang w:val="en-GB"/>
              </w:rPr>
            </w:pPr>
          </w:p>
        </w:tc>
      </w:tr>
      <w:tr w:rsidR="00197783" w:rsidRPr="007337B4" w14:paraId="0D9A071A" w14:textId="77777777" w:rsidTr="00FE52C3">
        <w:trPr>
          <w:jc w:val="center"/>
        </w:trPr>
        <w:tc>
          <w:tcPr>
            <w:tcW w:w="533" w:type="dxa"/>
            <w:vMerge/>
          </w:tcPr>
          <w:p w14:paraId="6E045EE1" w14:textId="77777777" w:rsidR="00197783" w:rsidRPr="007337B4" w:rsidRDefault="00197783" w:rsidP="00FE52C3">
            <w:pPr>
              <w:autoSpaceDE/>
              <w:autoSpaceDN/>
              <w:adjustRightInd/>
              <w:spacing w:after="0"/>
              <w:rPr>
                <w:sz w:val="18"/>
                <w:szCs w:val="18"/>
                <w:lang w:val="en-GB"/>
              </w:rPr>
            </w:pPr>
          </w:p>
        </w:tc>
        <w:tc>
          <w:tcPr>
            <w:tcW w:w="1386" w:type="dxa"/>
          </w:tcPr>
          <w:p w14:paraId="38B8D374" w14:textId="77777777" w:rsidR="00197783" w:rsidRPr="007337B4" w:rsidRDefault="00197783" w:rsidP="00FE52C3">
            <w:pPr>
              <w:autoSpaceDE/>
              <w:autoSpaceDN/>
              <w:adjustRightInd/>
              <w:spacing w:after="0"/>
              <w:rPr>
                <w:sz w:val="18"/>
                <w:szCs w:val="18"/>
                <w:lang w:val="en-GB"/>
              </w:rPr>
            </w:pPr>
            <w:r w:rsidRPr="007337B4">
              <w:rPr>
                <w:sz w:val="18"/>
                <w:szCs w:val="18"/>
                <w:lang w:val="en-GB"/>
              </w:rPr>
              <w:t>4</w:t>
            </w:r>
          </w:p>
        </w:tc>
        <w:tc>
          <w:tcPr>
            <w:tcW w:w="1084" w:type="dxa"/>
          </w:tcPr>
          <w:p w14:paraId="2594CA68"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5825B346"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395B66D0" w14:textId="77777777" w:rsidR="00197783" w:rsidRPr="007337B4" w:rsidRDefault="00197783" w:rsidP="00FE52C3">
            <w:pPr>
              <w:autoSpaceDE/>
              <w:autoSpaceDN/>
              <w:adjustRightInd/>
              <w:spacing w:after="0"/>
              <w:rPr>
                <w:sz w:val="18"/>
                <w:szCs w:val="18"/>
                <w:lang w:val="en-GB"/>
              </w:rPr>
            </w:pPr>
          </w:p>
        </w:tc>
        <w:tc>
          <w:tcPr>
            <w:tcW w:w="1059" w:type="dxa"/>
          </w:tcPr>
          <w:p w14:paraId="02840000"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1D00A996"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3D76B211" w14:textId="77777777" w:rsidR="00197783" w:rsidRPr="007337B4" w:rsidRDefault="00197783" w:rsidP="00FE52C3">
            <w:pPr>
              <w:autoSpaceDE/>
              <w:autoSpaceDN/>
              <w:adjustRightInd/>
              <w:spacing w:after="0"/>
              <w:rPr>
                <w:sz w:val="18"/>
                <w:szCs w:val="18"/>
                <w:lang w:val="en-GB"/>
              </w:rPr>
            </w:pPr>
          </w:p>
        </w:tc>
      </w:tr>
      <w:tr w:rsidR="00197783" w:rsidRPr="007337B4" w14:paraId="37DD59ED" w14:textId="77777777" w:rsidTr="00FE52C3">
        <w:trPr>
          <w:jc w:val="center"/>
        </w:trPr>
        <w:tc>
          <w:tcPr>
            <w:tcW w:w="533" w:type="dxa"/>
            <w:vMerge/>
          </w:tcPr>
          <w:p w14:paraId="690F2A83" w14:textId="77777777" w:rsidR="00197783" w:rsidRPr="007337B4" w:rsidRDefault="00197783" w:rsidP="00FE52C3">
            <w:pPr>
              <w:autoSpaceDE/>
              <w:autoSpaceDN/>
              <w:adjustRightInd/>
              <w:spacing w:after="0"/>
              <w:rPr>
                <w:sz w:val="18"/>
                <w:szCs w:val="18"/>
                <w:lang w:val="en-GB"/>
              </w:rPr>
            </w:pPr>
          </w:p>
        </w:tc>
        <w:tc>
          <w:tcPr>
            <w:tcW w:w="1386" w:type="dxa"/>
          </w:tcPr>
          <w:p w14:paraId="05DEDB08" w14:textId="77777777" w:rsidR="00197783" w:rsidRPr="007337B4" w:rsidRDefault="00197783" w:rsidP="00FE52C3">
            <w:pPr>
              <w:autoSpaceDE/>
              <w:autoSpaceDN/>
              <w:adjustRightInd/>
              <w:spacing w:after="0"/>
              <w:rPr>
                <w:sz w:val="18"/>
                <w:szCs w:val="18"/>
                <w:lang w:val="en-GB"/>
              </w:rPr>
            </w:pPr>
            <w:r w:rsidRPr="007337B4">
              <w:rPr>
                <w:sz w:val="18"/>
                <w:szCs w:val="18"/>
                <w:lang w:val="en-GB"/>
              </w:rPr>
              <w:t>6 w/ restriction</w:t>
            </w:r>
          </w:p>
        </w:tc>
        <w:tc>
          <w:tcPr>
            <w:tcW w:w="1084" w:type="dxa"/>
          </w:tcPr>
          <w:p w14:paraId="5185638C" w14:textId="77777777" w:rsidR="00197783" w:rsidRPr="007337B4" w:rsidRDefault="00197783" w:rsidP="00FE52C3">
            <w:pPr>
              <w:autoSpaceDE/>
              <w:autoSpaceDN/>
              <w:adjustRightInd/>
              <w:spacing w:after="0"/>
              <w:rPr>
                <w:sz w:val="18"/>
                <w:szCs w:val="18"/>
                <w:lang w:val="en-GB"/>
              </w:rPr>
            </w:pPr>
          </w:p>
        </w:tc>
        <w:tc>
          <w:tcPr>
            <w:tcW w:w="1084" w:type="dxa"/>
          </w:tcPr>
          <w:p w14:paraId="0548E10F" w14:textId="77777777" w:rsidR="00197783" w:rsidRPr="007337B4" w:rsidRDefault="00197783" w:rsidP="00FE52C3">
            <w:pPr>
              <w:autoSpaceDE/>
              <w:autoSpaceDN/>
              <w:adjustRightInd/>
              <w:spacing w:after="0"/>
              <w:rPr>
                <w:sz w:val="18"/>
                <w:szCs w:val="18"/>
                <w:lang w:val="en-GB"/>
              </w:rPr>
            </w:pPr>
          </w:p>
        </w:tc>
        <w:tc>
          <w:tcPr>
            <w:tcW w:w="1059" w:type="dxa"/>
          </w:tcPr>
          <w:p w14:paraId="57EE9ED7" w14:textId="77777777" w:rsidR="00197783" w:rsidRPr="007337B4" w:rsidRDefault="00197783" w:rsidP="00FE52C3">
            <w:pPr>
              <w:autoSpaceDE/>
              <w:autoSpaceDN/>
              <w:adjustRightInd/>
              <w:spacing w:after="0"/>
              <w:rPr>
                <w:sz w:val="18"/>
                <w:szCs w:val="18"/>
                <w:lang w:val="en-GB"/>
              </w:rPr>
            </w:pPr>
          </w:p>
        </w:tc>
        <w:tc>
          <w:tcPr>
            <w:tcW w:w="1059" w:type="dxa"/>
          </w:tcPr>
          <w:p w14:paraId="78508641"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443B57E2"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33A76513" w14:textId="77777777" w:rsidR="00197783" w:rsidRPr="007337B4" w:rsidRDefault="00197783" w:rsidP="00FE52C3">
            <w:pPr>
              <w:autoSpaceDE/>
              <w:autoSpaceDN/>
              <w:adjustRightInd/>
              <w:spacing w:after="0"/>
              <w:rPr>
                <w:sz w:val="18"/>
                <w:szCs w:val="18"/>
                <w:lang w:val="en-GB"/>
              </w:rPr>
            </w:pPr>
          </w:p>
        </w:tc>
      </w:tr>
      <w:tr w:rsidR="00197783" w:rsidRPr="007337B4" w14:paraId="74A1362B" w14:textId="77777777" w:rsidTr="00FE52C3">
        <w:trPr>
          <w:jc w:val="center"/>
        </w:trPr>
        <w:tc>
          <w:tcPr>
            <w:tcW w:w="533" w:type="dxa"/>
            <w:vMerge w:val="restart"/>
          </w:tcPr>
          <w:p w14:paraId="41CFB2A3" w14:textId="77777777" w:rsidR="00197783" w:rsidRPr="007337B4" w:rsidRDefault="00197783" w:rsidP="00FE52C3">
            <w:pPr>
              <w:autoSpaceDE/>
              <w:autoSpaceDN/>
              <w:adjustRightInd/>
              <w:spacing w:after="0"/>
              <w:rPr>
                <w:sz w:val="18"/>
                <w:szCs w:val="18"/>
                <w:lang w:val="en-GB"/>
              </w:rPr>
            </w:pPr>
            <w:r w:rsidRPr="007337B4">
              <w:rPr>
                <w:sz w:val="18"/>
                <w:szCs w:val="18"/>
                <w:lang w:val="en-GB"/>
              </w:rPr>
              <w:t>2</w:t>
            </w:r>
          </w:p>
        </w:tc>
        <w:tc>
          <w:tcPr>
            <w:tcW w:w="1386" w:type="dxa"/>
          </w:tcPr>
          <w:p w14:paraId="5804F360" w14:textId="77777777" w:rsidR="00197783" w:rsidRPr="007337B4" w:rsidRDefault="00197783" w:rsidP="00FE52C3">
            <w:pPr>
              <w:autoSpaceDE/>
              <w:autoSpaceDN/>
              <w:adjustRightInd/>
              <w:spacing w:after="0"/>
              <w:rPr>
                <w:sz w:val="18"/>
                <w:szCs w:val="18"/>
                <w:lang w:val="en-GB"/>
              </w:rPr>
            </w:pPr>
            <w:r w:rsidRPr="007337B4">
              <w:rPr>
                <w:sz w:val="18"/>
                <w:szCs w:val="18"/>
                <w:lang w:val="en-GB"/>
              </w:rPr>
              <w:t>{2,2}</w:t>
            </w:r>
          </w:p>
        </w:tc>
        <w:tc>
          <w:tcPr>
            <w:tcW w:w="1084" w:type="dxa"/>
          </w:tcPr>
          <w:p w14:paraId="50F993BF"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11A5F97B" w14:textId="77777777" w:rsidR="00197783" w:rsidRPr="007337B4" w:rsidRDefault="00197783" w:rsidP="00FE52C3">
            <w:pPr>
              <w:autoSpaceDE/>
              <w:autoSpaceDN/>
              <w:adjustRightInd/>
              <w:spacing w:after="0"/>
              <w:rPr>
                <w:sz w:val="18"/>
                <w:szCs w:val="18"/>
                <w:lang w:val="en-GB"/>
              </w:rPr>
            </w:pPr>
          </w:p>
        </w:tc>
        <w:tc>
          <w:tcPr>
            <w:tcW w:w="1059" w:type="dxa"/>
          </w:tcPr>
          <w:p w14:paraId="27609729" w14:textId="77777777" w:rsidR="00197783" w:rsidRPr="007337B4" w:rsidRDefault="00197783" w:rsidP="00FE52C3">
            <w:pPr>
              <w:autoSpaceDE/>
              <w:autoSpaceDN/>
              <w:adjustRightInd/>
              <w:spacing w:after="0"/>
              <w:rPr>
                <w:sz w:val="18"/>
                <w:szCs w:val="18"/>
                <w:lang w:val="en-GB"/>
              </w:rPr>
            </w:pPr>
          </w:p>
        </w:tc>
        <w:tc>
          <w:tcPr>
            <w:tcW w:w="1059" w:type="dxa"/>
          </w:tcPr>
          <w:p w14:paraId="3F93D191" w14:textId="77777777" w:rsidR="00197783" w:rsidRPr="007337B4" w:rsidRDefault="00197783" w:rsidP="00FE52C3">
            <w:pPr>
              <w:autoSpaceDE/>
              <w:autoSpaceDN/>
              <w:adjustRightInd/>
              <w:spacing w:after="0"/>
              <w:rPr>
                <w:sz w:val="18"/>
                <w:szCs w:val="18"/>
                <w:lang w:val="en-GB"/>
              </w:rPr>
            </w:pPr>
          </w:p>
        </w:tc>
        <w:tc>
          <w:tcPr>
            <w:tcW w:w="1059" w:type="dxa"/>
          </w:tcPr>
          <w:p w14:paraId="24DB8111" w14:textId="77777777" w:rsidR="00197783" w:rsidRPr="007337B4" w:rsidRDefault="00197783" w:rsidP="00FE52C3">
            <w:pPr>
              <w:autoSpaceDE/>
              <w:autoSpaceDN/>
              <w:adjustRightInd/>
              <w:spacing w:after="0"/>
              <w:rPr>
                <w:sz w:val="18"/>
                <w:szCs w:val="18"/>
                <w:lang w:val="en-GB"/>
              </w:rPr>
            </w:pPr>
          </w:p>
        </w:tc>
        <w:tc>
          <w:tcPr>
            <w:tcW w:w="1060" w:type="dxa"/>
          </w:tcPr>
          <w:p w14:paraId="13F33767" w14:textId="77777777" w:rsidR="00197783" w:rsidRPr="007337B4" w:rsidRDefault="00197783" w:rsidP="00FE52C3">
            <w:pPr>
              <w:autoSpaceDE/>
              <w:autoSpaceDN/>
              <w:adjustRightInd/>
              <w:spacing w:after="0"/>
              <w:rPr>
                <w:sz w:val="18"/>
                <w:szCs w:val="18"/>
                <w:lang w:val="en-GB"/>
              </w:rPr>
            </w:pPr>
          </w:p>
        </w:tc>
      </w:tr>
      <w:tr w:rsidR="00197783" w:rsidRPr="007337B4" w14:paraId="746F095E" w14:textId="77777777" w:rsidTr="00FE52C3">
        <w:trPr>
          <w:jc w:val="center"/>
        </w:trPr>
        <w:tc>
          <w:tcPr>
            <w:tcW w:w="533" w:type="dxa"/>
            <w:vMerge/>
          </w:tcPr>
          <w:p w14:paraId="67A801F6" w14:textId="77777777" w:rsidR="00197783" w:rsidRPr="007337B4" w:rsidRDefault="00197783" w:rsidP="00FE52C3">
            <w:pPr>
              <w:autoSpaceDE/>
              <w:autoSpaceDN/>
              <w:adjustRightInd/>
              <w:spacing w:after="0"/>
              <w:rPr>
                <w:sz w:val="18"/>
                <w:szCs w:val="18"/>
                <w:lang w:val="en-GB"/>
              </w:rPr>
            </w:pPr>
          </w:p>
        </w:tc>
        <w:tc>
          <w:tcPr>
            <w:tcW w:w="1386" w:type="dxa"/>
          </w:tcPr>
          <w:p w14:paraId="33601B67" w14:textId="77777777" w:rsidR="00197783" w:rsidRPr="007337B4" w:rsidRDefault="00197783" w:rsidP="00FE52C3">
            <w:pPr>
              <w:autoSpaceDE/>
              <w:autoSpaceDN/>
              <w:adjustRightInd/>
              <w:spacing w:after="0"/>
              <w:rPr>
                <w:sz w:val="18"/>
                <w:szCs w:val="18"/>
                <w:lang w:val="en-GB"/>
              </w:rPr>
            </w:pPr>
            <w:r w:rsidRPr="007337B4">
              <w:rPr>
                <w:sz w:val="18"/>
                <w:szCs w:val="18"/>
                <w:lang w:val="en-GB"/>
              </w:rPr>
              <w:t>{2,4}</w:t>
            </w:r>
          </w:p>
        </w:tc>
        <w:tc>
          <w:tcPr>
            <w:tcW w:w="1084" w:type="dxa"/>
            <w:vMerge w:val="restart"/>
            <w:vAlign w:val="center"/>
          </w:tcPr>
          <w:p w14:paraId="0907FA84"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122240FE"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47241C1A" w14:textId="77777777" w:rsidR="00197783" w:rsidRPr="007337B4" w:rsidRDefault="00197783" w:rsidP="00FE52C3">
            <w:pPr>
              <w:autoSpaceDE/>
              <w:autoSpaceDN/>
              <w:adjustRightInd/>
              <w:spacing w:after="0"/>
              <w:rPr>
                <w:sz w:val="18"/>
                <w:szCs w:val="18"/>
                <w:lang w:val="en-GB"/>
              </w:rPr>
            </w:pPr>
          </w:p>
        </w:tc>
        <w:tc>
          <w:tcPr>
            <w:tcW w:w="1059" w:type="dxa"/>
            <w:vMerge w:val="restart"/>
            <w:vAlign w:val="center"/>
          </w:tcPr>
          <w:p w14:paraId="4F56E464" w14:textId="77777777" w:rsidR="00197783" w:rsidRPr="007337B4" w:rsidRDefault="00197783" w:rsidP="00FE52C3">
            <w:pPr>
              <w:autoSpaceDE/>
              <w:autoSpaceDN/>
              <w:adjustRightInd/>
              <w:spacing w:after="0"/>
              <w:rPr>
                <w:sz w:val="18"/>
                <w:szCs w:val="18"/>
                <w:lang w:val="en-GB"/>
              </w:rPr>
            </w:pPr>
          </w:p>
        </w:tc>
        <w:tc>
          <w:tcPr>
            <w:tcW w:w="1059" w:type="dxa"/>
            <w:vMerge w:val="restart"/>
            <w:vAlign w:val="center"/>
          </w:tcPr>
          <w:p w14:paraId="5384AD17"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23F12040" w14:textId="77777777" w:rsidR="00197783" w:rsidRPr="007337B4" w:rsidRDefault="00197783" w:rsidP="00FE52C3">
            <w:pPr>
              <w:autoSpaceDE/>
              <w:autoSpaceDN/>
              <w:adjustRightInd/>
              <w:spacing w:after="0"/>
              <w:rPr>
                <w:sz w:val="18"/>
                <w:szCs w:val="18"/>
                <w:lang w:val="en-GB"/>
              </w:rPr>
            </w:pPr>
          </w:p>
        </w:tc>
      </w:tr>
      <w:tr w:rsidR="00197783" w:rsidRPr="007337B4" w14:paraId="04627CAF" w14:textId="77777777" w:rsidTr="00FE52C3">
        <w:trPr>
          <w:jc w:val="center"/>
        </w:trPr>
        <w:tc>
          <w:tcPr>
            <w:tcW w:w="533" w:type="dxa"/>
            <w:vMerge/>
          </w:tcPr>
          <w:p w14:paraId="62C75E59" w14:textId="77777777" w:rsidR="00197783" w:rsidRPr="007337B4" w:rsidRDefault="00197783" w:rsidP="00FE52C3">
            <w:pPr>
              <w:autoSpaceDE/>
              <w:autoSpaceDN/>
              <w:adjustRightInd/>
              <w:spacing w:after="0"/>
              <w:rPr>
                <w:sz w:val="18"/>
                <w:szCs w:val="18"/>
                <w:lang w:val="en-GB"/>
              </w:rPr>
            </w:pPr>
          </w:p>
        </w:tc>
        <w:tc>
          <w:tcPr>
            <w:tcW w:w="1386" w:type="dxa"/>
          </w:tcPr>
          <w:p w14:paraId="157B5846" w14:textId="77777777" w:rsidR="00197783" w:rsidRPr="007337B4" w:rsidRDefault="00197783" w:rsidP="00FE52C3">
            <w:pPr>
              <w:autoSpaceDE/>
              <w:autoSpaceDN/>
              <w:adjustRightInd/>
              <w:spacing w:after="0"/>
              <w:rPr>
                <w:sz w:val="18"/>
                <w:szCs w:val="18"/>
                <w:lang w:val="en-GB"/>
              </w:rPr>
            </w:pPr>
            <w:r w:rsidRPr="007337B4">
              <w:rPr>
                <w:sz w:val="18"/>
                <w:szCs w:val="18"/>
                <w:lang w:val="en-GB"/>
              </w:rPr>
              <w:t>{4,2}</w:t>
            </w:r>
          </w:p>
        </w:tc>
        <w:tc>
          <w:tcPr>
            <w:tcW w:w="1084" w:type="dxa"/>
            <w:vMerge/>
          </w:tcPr>
          <w:p w14:paraId="37F62409" w14:textId="77777777" w:rsidR="00197783" w:rsidRPr="007337B4" w:rsidRDefault="00197783" w:rsidP="00FE52C3">
            <w:pPr>
              <w:autoSpaceDE/>
              <w:autoSpaceDN/>
              <w:adjustRightInd/>
              <w:spacing w:after="0"/>
              <w:rPr>
                <w:sz w:val="18"/>
                <w:szCs w:val="18"/>
                <w:lang w:val="en-GB"/>
              </w:rPr>
            </w:pPr>
          </w:p>
        </w:tc>
        <w:tc>
          <w:tcPr>
            <w:tcW w:w="1084" w:type="dxa"/>
            <w:vMerge/>
          </w:tcPr>
          <w:p w14:paraId="78D1465B" w14:textId="77777777" w:rsidR="00197783" w:rsidRPr="007337B4" w:rsidRDefault="00197783" w:rsidP="00FE52C3">
            <w:pPr>
              <w:autoSpaceDE/>
              <w:autoSpaceDN/>
              <w:adjustRightInd/>
              <w:spacing w:after="0"/>
              <w:rPr>
                <w:sz w:val="18"/>
                <w:szCs w:val="18"/>
                <w:lang w:val="en-GB"/>
              </w:rPr>
            </w:pPr>
          </w:p>
        </w:tc>
        <w:tc>
          <w:tcPr>
            <w:tcW w:w="1059" w:type="dxa"/>
            <w:vMerge/>
          </w:tcPr>
          <w:p w14:paraId="0F851024" w14:textId="77777777" w:rsidR="00197783" w:rsidRPr="007337B4" w:rsidRDefault="00197783" w:rsidP="00FE52C3">
            <w:pPr>
              <w:autoSpaceDE/>
              <w:autoSpaceDN/>
              <w:adjustRightInd/>
              <w:spacing w:after="0"/>
              <w:rPr>
                <w:sz w:val="18"/>
                <w:szCs w:val="18"/>
                <w:lang w:val="en-GB"/>
              </w:rPr>
            </w:pPr>
          </w:p>
        </w:tc>
        <w:tc>
          <w:tcPr>
            <w:tcW w:w="1059" w:type="dxa"/>
            <w:vMerge/>
          </w:tcPr>
          <w:p w14:paraId="7EC8EAF3" w14:textId="77777777" w:rsidR="00197783" w:rsidRPr="007337B4" w:rsidRDefault="00197783" w:rsidP="00FE52C3">
            <w:pPr>
              <w:autoSpaceDE/>
              <w:autoSpaceDN/>
              <w:adjustRightInd/>
              <w:spacing w:after="0"/>
              <w:rPr>
                <w:sz w:val="18"/>
                <w:szCs w:val="18"/>
                <w:lang w:val="en-GB"/>
              </w:rPr>
            </w:pPr>
          </w:p>
        </w:tc>
        <w:tc>
          <w:tcPr>
            <w:tcW w:w="1059" w:type="dxa"/>
            <w:vMerge/>
          </w:tcPr>
          <w:p w14:paraId="7CEA5D1E" w14:textId="77777777" w:rsidR="00197783" w:rsidRPr="007337B4" w:rsidRDefault="00197783" w:rsidP="00FE52C3">
            <w:pPr>
              <w:autoSpaceDE/>
              <w:autoSpaceDN/>
              <w:adjustRightInd/>
              <w:spacing w:after="0"/>
              <w:rPr>
                <w:sz w:val="18"/>
                <w:szCs w:val="18"/>
                <w:lang w:val="en-GB"/>
              </w:rPr>
            </w:pPr>
          </w:p>
        </w:tc>
        <w:tc>
          <w:tcPr>
            <w:tcW w:w="1060" w:type="dxa"/>
            <w:vMerge/>
          </w:tcPr>
          <w:p w14:paraId="46033704" w14:textId="77777777" w:rsidR="00197783" w:rsidRPr="007337B4" w:rsidRDefault="00197783" w:rsidP="00FE52C3">
            <w:pPr>
              <w:autoSpaceDE/>
              <w:autoSpaceDN/>
              <w:adjustRightInd/>
              <w:spacing w:after="0"/>
              <w:rPr>
                <w:sz w:val="18"/>
                <w:szCs w:val="18"/>
                <w:lang w:val="en-GB"/>
              </w:rPr>
            </w:pPr>
          </w:p>
        </w:tc>
      </w:tr>
      <w:tr w:rsidR="00197783" w:rsidRPr="007337B4" w14:paraId="50FD1293" w14:textId="77777777" w:rsidTr="00FE52C3">
        <w:trPr>
          <w:jc w:val="center"/>
        </w:trPr>
        <w:tc>
          <w:tcPr>
            <w:tcW w:w="533" w:type="dxa"/>
            <w:vMerge/>
          </w:tcPr>
          <w:p w14:paraId="5155EC16" w14:textId="77777777" w:rsidR="00197783" w:rsidRPr="007337B4" w:rsidRDefault="00197783" w:rsidP="00FE52C3">
            <w:pPr>
              <w:autoSpaceDE/>
              <w:autoSpaceDN/>
              <w:adjustRightInd/>
              <w:spacing w:after="0"/>
              <w:rPr>
                <w:sz w:val="18"/>
                <w:szCs w:val="18"/>
                <w:lang w:val="en-GB"/>
              </w:rPr>
            </w:pPr>
          </w:p>
        </w:tc>
        <w:tc>
          <w:tcPr>
            <w:tcW w:w="1386" w:type="dxa"/>
          </w:tcPr>
          <w:p w14:paraId="684EEFC4" w14:textId="77777777" w:rsidR="00197783" w:rsidRPr="007337B4" w:rsidRDefault="00197783" w:rsidP="00FE52C3">
            <w:pPr>
              <w:autoSpaceDE/>
              <w:autoSpaceDN/>
              <w:adjustRightInd/>
              <w:spacing w:after="0"/>
              <w:rPr>
                <w:sz w:val="18"/>
                <w:szCs w:val="18"/>
                <w:lang w:val="en-GB"/>
              </w:rPr>
            </w:pPr>
            <w:r w:rsidRPr="007337B4">
              <w:rPr>
                <w:sz w:val="18"/>
                <w:szCs w:val="18"/>
                <w:lang w:val="en-GB"/>
              </w:rPr>
              <w:t>{4,4}</w:t>
            </w:r>
          </w:p>
        </w:tc>
        <w:tc>
          <w:tcPr>
            <w:tcW w:w="1084" w:type="dxa"/>
          </w:tcPr>
          <w:p w14:paraId="375121FF" w14:textId="77777777" w:rsidR="00197783" w:rsidRPr="007337B4" w:rsidRDefault="00197783" w:rsidP="00FE52C3">
            <w:pPr>
              <w:autoSpaceDE/>
              <w:autoSpaceDN/>
              <w:adjustRightInd/>
              <w:spacing w:after="0"/>
              <w:rPr>
                <w:sz w:val="18"/>
                <w:szCs w:val="18"/>
                <w:lang w:val="en-GB"/>
              </w:rPr>
            </w:pPr>
          </w:p>
        </w:tc>
        <w:tc>
          <w:tcPr>
            <w:tcW w:w="1084" w:type="dxa"/>
          </w:tcPr>
          <w:p w14:paraId="3E920DC7"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427527B" w14:textId="77777777" w:rsidR="00197783" w:rsidRPr="007337B4" w:rsidRDefault="00197783" w:rsidP="00FE52C3">
            <w:pPr>
              <w:autoSpaceDE/>
              <w:autoSpaceDN/>
              <w:adjustRightInd/>
              <w:spacing w:after="0"/>
              <w:rPr>
                <w:sz w:val="18"/>
                <w:szCs w:val="18"/>
                <w:lang w:val="en-GB"/>
              </w:rPr>
            </w:pPr>
          </w:p>
        </w:tc>
        <w:tc>
          <w:tcPr>
            <w:tcW w:w="1059" w:type="dxa"/>
          </w:tcPr>
          <w:p w14:paraId="7393DB39"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A4E0FCC" w14:textId="77777777" w:rsidR="00197783" w:rsidRPr="007337B4" w:rsidRDefault="00197783" w:rsidP="00FE52C3">
            <w:pPr>
              <w:autoSpaceDE/>
              <w:autoSpaceDN/>
              <w:adjustRightInd/>
              <w:spacing w:after="0"/>
              <w:rPr>
                <w:sz w:val="18"/>
                <w:szCs w:val="18"/>
                <w:lang w:val="en-GB"/>
              </w:rPr>
            </w:pPr>
          </w:p>
        </w:tc>
        <w:tc>
          <w:tcPr>
            <w:tcW w:w="1060" w:type="dxa"/>
          </w:tcPr>
          <w:p w14:paraId="6FC0C2C6"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r>
      <w:tr w:rsidR="00197783" w:rsidRPr="007337B4" w14:paraId="6F172E52" w14:textId="77777777" w:rsidTr="00FE52C3">
        <w:trPr>
          <w:jc w:val="center"/>
        </w:trPr>
        <w:tc>
          <w:tcPr>
            <w:tcW w:w="533" w:type="dxa"/>
            <w:vMerge w:val="restart"/>
          </w:tcPr>
          <w:p w14:paraId="17BE79EE" w14:textId="77777777" w:rsidR="00197783" w:rsidRPr="007337B4" w:rsidRDefault="00197783" w:rsidP="00FE52C3">
            <w:pPr>
              <w:autoSpaceDE/>
              <w:autoSpaceDN/>
              <w:adjustRightInd/>
              <w:spacing w:after="0"/>
              <w:rPr>
                <w:sz w:val="18"/>
                <w:szCs w:val="18"/>
                <w:lang w:val="en-GB"/>
              </w:rPr>
            </w:pPr>
            <w:r w:rsidRPr="007337B4">
              <w:rPr>
                <w:sz w:val="18"/>
                <w:szCs w:val="18"/>
                <w:lang w:val="en-GB"/>
              </w:rPr>
              <w:t>3</w:t>
            </w:r>
          </w:p>
        </w:tc>
        <w:tc>
          <w:tcPr>
            <w:tcW w:w="1386" w:type="dxa"/>
          </w:tcPr>
          <w:p w14:paraId="015861DA" w14:textId="77777777" w:rsidR="00197783" w:rsidRPr="007337B4" w:rsidRDefault="00197783" w:rsidP="00FE52C3">
            <w:pPr>
              <w:autoSpaceDE/>
              <w:autoSpaceDN/>
              <w:adjustRightInd/>
              <w:spacing w:after="0"/>
              <w:rPr>
                <w:sz w:val="18"/>
                <w:szCs w:val="18"/>
                <w:lang w:val="en-GB"/>
              </w:rPr>
            </w:pPr>
            <w:r w:rsidRPr="007337B4">
              <w:rPr>
                <w:sz w:val="18"/>
                <w:szCs w:val="18"/>
              </w:rPr>
              <w:t>{2,2,2}</w:t>
            </w:r>
          </w:p>
        </w:tc>
        <w:tc>
          <w:tcPr>
            <w:tcW w:w="1084" w:type="dxa"/>
          </w:tcPr>
          <w:p w14:paraId="36AE9920"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63352B8D" w14:textId="77777777" w:rsidR="00197783" w:rsidRPr="007337B4" w:rsidRDefault="00197783" w:rsidP="00FE52C3">
            <w:pPr>
              <w:autoSpaceDE/>
              <w:autoSpaceDN/>
              <w:adjustRightInd/>
              <w:spacing w:after="0"/>
              <w:rPr>
                <w:rFonts w:eastAsia="DengXian"/>
                <w:sz w:val="18"/>
                <w:szCs w:val="18"/>
                <w:lang w:val="en-GB" w:eastAsia="zh-CN"/>
              </w:rPr>
            </w:pPr>
          </w:p>
        </w:tc>
        <w:tc>
          <w:tcPr>
            <w:tcW w:w="1059" w:type="dxa"/>
          </w:tcPr>
          <w:p w14:paraId="09D4BE1B" w14:textId="77777777" w:rsidR="00197783" w:rsidRPr="007337B4" w:rsidRDefault="00197783" w:rsidP="00FE52C3">
            <w:pPr>
              <w:autoSpaceDE/>
              <w:autoSpaceDN/>
              <w:adjustRightInd/>
              <w:spacing w:after="0"/>
              <w:rPr>
                <w:sz w:val="18"/>
                <w:szCs w:val="18"/>
                <w:lang w:val="en-GB"/>
              </w:rPr>
            </w:pPr>
          </w:p>
        </w:tc>
        <w:tc>
          <w:tcPr>
            <w:tcW w:w="1059" w:type="dxa"/>
          </w:tcPr>
          <w:p w14:paraId="418DCB47" w14:textId="77777777" w:rsidR="00197783" w:rsidRPr="007337B4" w:rsidRDefault="00197783" w:rsidP="00FE52C3">
            <w:pPr>
              <w:autoSpaceDE/>
              <w:autoSpaceDN/>
              <w:adjustRightInd/>
              <w:spacing w:after="0"/>
              <w:rPr>
                <w:sz w:val="18"/>
                <w:szCs w:val="18"/>
                <w:lang w:val="en-GB"/>
              </w:rPr>
            </w:pPr>
          </w:p>
        </w:tc>
        <w:tc>
          <w:tcPr>
            <w:tcW w:w="1059" w:type="dxa"/>
          </w:tcPr>
          <w:p w14:paraId="77BC48D8" w14:textId="77777777" w:rsidR="00197783" w:rsidRPr="007337B4" w:rsidRDefault="00197783" w:rsidP="00FE52C3">
            <w:pPr>
              <w:autoSpaceDE/>
              <w:autoSpaceDN/>
              <w:adjustRightInd/>
              <w:spacing w:after="0"/>
              <w:rPr>
                <w:sz w:val="18"/>
                <w:szCs w:val="18"/>
                <w:lang w:val="en-GB"/>
              </w:rPr>
            </w:pPr>
          </w:p>
        </w:tc>
        <w:tc>
          <w:tcPr>
            <w:tcW w:w="1060" w:type="dxa"/>
          </w:tcPr>
          <w:p w14:paraId="0D436F72" w14:textId="77777777" w:rsidR="00197783" w:rsidRPr="007337B4" w:rsidRDefault="00197783" w:rsidP="00FE52C3">
            <w:pPr>
              <w:autoSpaceDE/>
              <w:autoSpaceDN/>
              <w:adjustRightInd/>
              <w:spacing w:after="0"/>
              <w:rPr>
                <w:sz w:val="18"/>
                <w:szCs w:val="18"/>
                <w:lang w:val="en-GB"/>
              </w:rPr>
            </w:pPr>
          </w:p>
        </w:tc>
      </w:tr>
      <w:tr w:rsidR="00197783" w:rsidRPr="007337B4" w14:paraId="7BF8CFF4" w14:textId="77777777" w:rsidTr="00FE52C3">
        <w:trPr>
          <w:jc w:val="center"/>
        </w:trPr>
        <w:tc>
          <w:tcPr>
            <w:tcW w:w="533" w:type="dxa"/>
            <w:vMerge/>
          </w:tcPr>
          <w:p w14:paraId="6758EBAF" w14:textId="77777777" w:rsidR="00197783" w:rsidRPr="007337B4" w:rsidRDefault="00197783" w:rsidP="00FE52C3">
            <w:pPr>
              <w:autoSpaceDE/>
              <w:autoSpaceDN/>
              <w:adjustRightInd/>
              <w:spacing w:after="0"/>
              <w:rPr>
                <w:sz w:val="18"/>
                <w:szCs w:val="18"/>
                <w:lang w:val="en-GB"/>
              </w:rPr>
            </w:pPr>
          </w:p>
        </w:tc>
        <w:tc>
          <w:tcPr>
            <w:tcW w:w="1386" w:type="dxa"/>
          </w:tcPr>
          <w:p w14:paraId="595687FE" w14:textId="77777777" w:rsidR="00197783" w:rsidRPr="007337B4" w:rsidRDefault="00197783" w:rsidP="00FE52C3">
            <w:pPr>
              <w:autoSpaceDE/>
              <w:autoSpaceDN/>
              <w:adjustRightInd/>
              <w:spacing w:after="0"/>
              <w:rPr>
                <w:sz w:val="18"/>
                <w:szCs w:val="18"/>
                <w:lang w:val="en-GB"/>
              </w:rPr>
            </w:pPr>
            <w:r w:rsidRPr="007337B4">
              <w:rPr>
                <w:sz w:val="18"/>
                <w:szCs w:val="18"/>
              </w:rPr>
              <w:t xml:space="preserve">{2,2,4} </w:t>
            </w:r>
          </w:p>
        </w:tc>
        <w:tc>
          <w:tcPr>
            <w:tcW w:w="1084" w:type="dxa"/>
            <w:vMerge w:val="restart"/>
            <w:vAlign w:val="center"/>
          </w:tcPr>
          <w:p w14:paraId="67ABF8EF"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4B79C49C"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19788212" w14:textId="77777777" w:rsidR="00197783" w:rsidRPr="007337B4" w:rsidRDefault="00197783" w:rsidP="00FE52C3">
            <w:pPr>
              <w:autoSpaceDE/>
              <w:autoSpaceDN/>
              <w:adjustRightInd/>
              <w:spacing w:after="0"/>
              <w:rPr>
                <w:sz w:val="18"/>
                <w:szCs w:val="18"/>
                <w:lang w:val="en-GB"/>
              </w:rPr>
            </w:pPr>
          </w:p>
        </w:tc>
        <w:tc>
          <w:tcPr>
            <w:tcW w:w="1059" w:type="dxa"/>
            <w:vMerge w:val="restart"/>
            <w:vAlign w:val="center"/>
          </w:tcPr>
          <w:p w14:paraId="3F22A782"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2F80FE32"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02A48116" w14:textId="77777777" w:rsidR="00197783" w:rsidRPr="007337B4" w:rsidRDefault="00197783" w:rsidP="00FE52C3">
            <w:pPr>
              <w:autoSpaceDE/>
              <w:autoSpaceDN/>
              <w:adjustRightInd/>
              <w:spacing w:after="0"/>
              <w:rPr>
                <w:sz w:val="18"/>
                <w:szCs w:val="18"/>
                <w:lang w:val="en-GB"/>
              </w:rPr>
            </w:pPr>
          </w:p>
        </w:tc>
      </w:tr>
      <w:tr w:rsidR="00197783" w:rsidRPr="007337B4" w14:paraId="18FA4191" w14:textId="77777777" w:rsidTr="00FE52C3">
        <w:trPr>
          <w:jc w:val="center"/>
        </w:trPr>
        <w:tc>
          <w:tcPr>
            <w:tcW w:w="533" w:type="dxa"/>
            <w:vMerge/>
          </w:tcPr>
          <w:p w14:paraId="134EAEDE" w14:textId="77777777" w:rsidR="00197783" w:rsidRPr="007337B4" w:rsidRDefault="00197783" w:rsidP="00FE52C3">
            <w:pPr>
              <w:autoSpaceDE/>
              <w:autoSpaceDN/>
              <w:adjustRightInd/>
              <w:spacing w:after="0"/>
              <w:rPr>
                <w:sz w:val="18"/>
                <w:szCs w:val="18"/>
                <w:lang w:val="en-GB"/>
              </w:rPr>
            </w:pPr>
          </w:p>
        </w:tc>
        <w:tc>
          <w:tcPr>
            <w:tcW w:w="1386" w:type="dxa"/>
          </w:tcPr>
          <w:p w14:paraId="4C97425B" w14:textId="77777777" w:rsidR="00197783" w:rsidRPr="007337B4" w:rsidRDefault="00197783" w:rsidP="00FE52C3">
            <w:pPr>
              <w:autoSpaceDE/>
              <w:autoSpaceDN/>
              <w:adjustRightInd/>
              <w:spacing w:after="0"/>
              <w:rPr>
                <w:sz w:val="18"/>
                <w:szCs w:val="18"/>
                <w:lang w:val="en-GB"/>
              </w:rPr>
            </w:pPr>
            <w:r w:rsidRPr="007337B4">
              <w:rPr>
                <w:sz w:val="18"/>
                <w:szCs w:val="18"/>
                <w:lang w:val="en-GB"/>
              </w:rPr>
              <w:t>{2,4,2}</w:t>
            </w:r>
          </w:p>
        </w:tc>
        <w:tc>
          <w:tcPr>
            <w:tcW w:w="1084" w:type="dxa"/>
            <w:vMerge/>
          </w:tcPr>
          <w:p w14:paraId="61D97061" w14:textId="77777777" w:rsidR="00197783" w:rsidRPr="007337B4" w:rsidRDefault="00197783" w:rsidP="00FE52C3">
            <w:pPr>
              <w:autoSpaceDE/>
              <w:autoSpaceDN/>
              <w:adjustRightInd/>
              <w:spacing w:after="0"/>
              <w:rPr>
                <w:sz w:val="18"/>
                <w:szCs w:val="18"/>
                <w:lang w:val="en-GB"/>
              </w:rPr>
            </w:pPr>
          </w:p>
        </w:tc>
        <w:tc>
          <w:tcPr>
            <w:tcW w:w="1084" w:type="dxa"/>
            <w:vMerge/>
          </w:tcPr>
          <w:p w14:paraId="6DB9127A" w14:textId="77777777" w:rsidR="00197783" w:rsidRPr="007337B4" w:rsidRDefault="00197783" w:rsidP="00FE52C3">
            <w:pPr>
              <w:autoSpaceDE/>
              <w:autoSpaceDN/>
              <w:adjustRightInd/>
              <w:spacing w:after="0"/>
              <w:rPr>
                <w:sz w:val="18"/>
                <w:szCs w:val="18"/>
                <w:lang w:val="en-GB"/>
              </w:rPr>
            </w:pPr>
          </w:p>
        </w:tc>
        <w:tc>
          <w:tcPr>
            <w:tcW w:w="1059" w:type="dxa"/>
            <w:vMerge/>
          </w:tcPr>
          <w:p w14:paraId="7006B8F8" w14:textId="77777777" w:rsidR="00197783" w:rsidRPr="007337B4" w:rsidRDefault="00197783" w:rsidP="00FE52C3">
            <w:pPr>
              <w:autoSpaceDE/>
              <w:autoSpaceDN/>
              <w:adjustRightInd/>
              <w:spacing w:after="0"/>
              <w:rPr>
                <w:sz w:val="18"/>
                <w:szCs w:val="18"/>
                <w:lang w:val="en-GB"/>
              </w:rPr>
            </w:pPr>
          </w:p>
        </w:tc>
        <w:tc>
          <w:tcPr>
            <w:tcW w:w="1059" w:type="dxa"/>
            <w:vMerge/>
          </w:tcPr>
          <w:p w14:paraId="4CF2FC9A" w14:textId="77777777" w:rsidR="00197783" w:rsidRPr="007337B4" w:rsidRDefault="00197783" w:rsidP="00FE52C3">
            <w:pPr>
              <w:autoSpaceDE/>
              <w:autoSpaceDN/>
              <w:adjustRightInd/>
              <w:spacing w:after="0"/>
              <w:rPr>
                <w:sz w:val="18"/>
                <w:szCs w:val="18"/>
                <w:lang w:val="en-GB"/>
              </w:rPr>
            </w:pPr>
          </w:p>
        </w:tc>
        <w:tc>
          <w:tcPr>
            <w:tcW w:w="1059" w:type="dxa"/>
            <w:vMerge/>
          </w:tcPr>
          <w:p w14:paraId="20D17930" w14:textId="77777777" w:rsidR="00197783" w:rsidRPr="007337B4" w:rsidRDefault="00197783" w:rsidP="00FE52C3">
            <w:pPr>
              <w:autoSpaceDE/>
              <w:autoSpaceDN/>
              <w:adjustRightInd/>
              <w:spacing w:after="0"/>
              <w:rPr>
                <w:sz w:val="18"/>
                <w:szCs w:val="18"/>
                <w:lang w:val="en-GB"/>
              </w:rPr>
            </w:pPr>
          </w:p>
        </w:tc>
        <w:tc>
          <w:tcPr>
            <w:tcW w:w="1060" w:type="dxa"/>
            <w:vMerge/>
          </w:tcPr>
          <w:p w14:paraId="1F22E6BA" w14:textId="77777777" w:rsidR="00197783" w:rsidRPr="007337B4" w:rsidRDefault="00197783" w:rsidP="00FE52C3">
            <w:pPr>
              <w:autoSpaceDE/>
              <w:autoSpaceDN/>
              <w:adjustRightInd/>
              <w:spacing w:after="0"/>
              <w:rPr>
                <w:sz w:val="18"/>
                <w:szCs w:val="18"/>
                <w:lang w:val="en-GB"/>
              </w:rPr>
            </w:pPr>
          </w:p>
        </w:tc>
      </w:tr>
      <w:tr w:rsidR="00197783" w:rsidRPr="007337B4" w14:paraId="0E172D92" w14:textId="77777777" w:rsidTr="00FE52C3">
        <w:trPr>
          <w:jc w:val="center"/>
        </w:trPr>
        <w:tc>
          <w:tcPr>
            <w:tcW w:w="533" w:type="dxa"/>
            <w:vMerge/>
          </w:tcPr>
          <w:p w14:paraId="53B222E7" w14:textId="77777777" w:rsidR="00197783" w:rsidRPr="007337B4" w:rsidRDefault="00197783" w:rsidP="00FE52C3">
            <w:pPr>
              <w:autoSpaceDE/>
              <w:autoSpaceDN/>
              <w:adjustRightInd/>
              <w:spacing w:after="0"/>
              <w:rPr>
                <w:sz w:val="18"/>
                <w:szCs w:val="18"/>
                <w:lang w:val="en-GB"/>
              </w:rPr>
            </w:pPr>
          </w:p>
        </w:tc>
        <w:tc>
          <w:tcPr>
            <w:tcW w:w="1386" w:type="dxa"/>
          </w:tcPr>
          <w:p w14:paraId="73F1DFD7" w14:textId="77777777" w:rsidR="00197783" w:rsidRPr="007337B4" w:rsidRDefault="00197783" w:rsidP="00FE52C3">
            <w:pPr>
              <w:autoSpaceDE/>
              <w:autoSpaceDN/>
              <w:adjustRightInd/>
              <w:spacing w:after="0"/>
              <w:rPr>
                <w:sz w:val="18"/>
                <w:szCs w:val="18"/>
                <w:lang w:val="en-GB"/>
              </w:rPr>
            </w:pPr>
            <w:r w:rsidRPr="007337B4">
              <w:rPr>
                <w:sz w:val="18"/>
                <w:szCs w:val="18"/>
                <w:lang w:val="en-GB"/>
              </w:rPr>
              <w:t>{4,2,2}</w:t>
            </w:r>
          </w:p>
        </w:tc>
        <w:tc>
          <w:tcPr>
            <w:tcW w:w="1084" w:type="dxa"/>
            <w:vMerge/>
          </w:tcPr>
          <w:p w14:paraId="212538D6" w14:textId="77777777" w:rsidR="00197783" w:rsidRPr="007337B4" w:rsidRDefault="00197783" w:rsidP="00FE52C3">
            <w:pPr>
              <w:autoSpaceDE/>
              <w:autoSpaceDN/>
              <w:adjustRightInd/>
              <w:spacing w:after="0"/>
              <w:rPr>
                <w:sz w:val="18"/>
                <w:szCs w:val="18"/>
                <w:lang w:val="en-GB"/>
              </w:rPr>
            </w:pPr>
          </w:p>
        </w:tc>
        <w:tc>
          <w:tcPr>
            <w:tcW w:w="1084" w:type="dxa"/>
            <w:vMerge/>
          </w:tcPr>
          <w:p w14:paraId="2C023BCA" w14:textId="77777777" w:rsidR="00197783" w:rsidRPr="007337B4" w:rsidRDefault="00197783" w:rsidP="00FE52C3">
            <w:pPr>
              <w:autoSpaceDE/>
              <w:autoSpaceDN/>
              <w:adjustRightInd/>
              <w:spacing w:after="0"/>
              <w:rPr>
                <w:sz w:val="18"/>
                <w:szCs w:val="18"/>
                <w:lang w:val="en-GB"/>
              </w:rPr>
            </w:pPr>
          </w:p>
        </w:tc>
        <w:tc>
          <w:tcPr>
            <w:tcW w:w="1059" w:type="dxa"/>
            <w:vMerge/>
          </w:tcPr>
          <w:p w14:paraId="6CBC8A40" w14:textId="77777777" w:rsidR="00197783" w:rsidRPr="007337B4" w:rsidRDefault="00197783" w:rsidP="00FE52C3">
            <w:pPr>
              <w:autoSpaceDE/>
              <w:autoSpaceDN/>
              <w:adjustRightInd/>
              <w:spacing w:after="0"/>
              <w:rPr>
                <w:sz w:val="18"/>
                <w:szCs w:val="18"/>
                <w:lang w:val="en-GB"/>
              </w:rPr>
            </w:pPr>
          </w:p>
        </w:tc>
        <w:tc>
          <w:tcPr>
            <w:tcW w:w="1059" w:type="dxa"/>
            <w:vMerge/>
          </w:tcPr>
          <w:p w14:paraId="1810993C" w14:textId="77777777" w:rsidR="00197783" w:rsidRPr="007337B4" w:rsidRDefault="00197783" w:rsidP="00FE52C3">
            <w:pPr>
              <w:autoSpaceDE/>
              <w:autoSpaceDN/>
              <w:adjustRightInd/>
              <w:spacing w:after="0"/>
              <w:rPr>
                <w:sz w:val="18"/>
                <w:szCs w:val="18"/>
                <w:lang w:val="en-GB"/>
              </w:rPr>
            </w:pPr>
          </w:p>
        </w:tc>
        <w:tc>
          <w:tcPr>
            <w:tcW w:w="1059" w:type="dxa"/>
            <w:vMerge/>
          </w:tcPr>
          <w:p w14:paraId="4FD3607F" w14:textId="77777777" w:rsidR="00197783" w:rsidRPr="007337B4" w:rsidRDefault="00197783" w:rsidP="00FE52C3">
            <w:pPr>
              <w:autoSpaceDE/>
              <w:autoSpaceDN/>
              <w:adjustRightInd/>
              <w:spacing w:after="0"/>
              <w:rPr>
                <w:sz w:val="18"/>
                <w:szCs w:val="18"/>
                <w:lang w:val="en-GB"/>
              </w:rPr>
            </w:pPr>
          </w:p>
        </w:tc>
        <w:tc>
          <w:tcPr>
            <w:tcW w:w="1060" w:type="dxa"/>
            <w:vMerge/>
          </w:tcPr>
          <w:p w14:paraId="7B29CFD6" w14:textId="77777777" w:rsidR="00197783" w:rsidRPr="007337B4" w:rsidRDefault="00197783" w:rsidP="00FE52C3">
            <w:pPr>
              <w:autoSpaceDE/>
              <w:autoSpaceDN/>
              <w:adjustRightInd/>
              <w:spacing w:after="0"/>
              <w:rPr>
                <w:sz w:val="18"/>
                <w:szCs w:val="18"/>
                <w:lang w:val="en-GB"/>
              </w:rPr>
            </w:pPr>
          </w:p>
        </w:tc>
      </w:tr>
      <w:tr w:rsidR="00197783" w:rsidRPr="007337B4" w14:paraId="52CC604F" w14:textId="77777777" w:rsidTr="00FE52C3">
        <w:trPr>
          <w:jc w:val="center"/>
        </w:trPr>
        <w:tc>
          <w:tcPr>
            <w:tcW w:w="533" w:type="dxa"/>
            <w:vMerge/>
          </w:tcPr>
          <w:p w14:paraId="2A3BF203" w14:textId="77777777" w:rsidR="00197783" w:rsidRPr="007337B4" w:rsidRDefault="00197783" w:rsidP="00FE52C3">
            <w:pPr>
              <w:autoSpaceDE/>
              <w:autoSpaceDN/>
              <w:adjustRightInd/>
              <w:spacing w:after="0"/>
              <w:rPr>
                <w:sz w:val="18"/>
                <w:szCs w:val="18"/>
                <w:lang w:val="en-GB"/>
              </w:rPr>
            </w:pPr>
          </w:p>
        </w:tc>
        <w:tc>
          <w:tcPr>
            <w:tcW w:w="1386" w:type="dxa"/>
          </w:tcPr>
          <w:p w14:paraId="58C02ADD" w14:textId="77777777" w:rsidR="00197783" w:rsidRPr="007337B4" w:rsidRDefault="00197783" w:rsidP="00FE52C3">
            <w:pPr>
              <w:autoSpaceDE/>
              <w:autoSpaceDN/>
              <w:adjustRightInd/>
              <w:spacing w:after="0"/>
              <w:rPr>
                <w:sz w:val="18"/>
                <w:szCs w:val="18"/>
                <w:lang w:val="en-GB"/>
              </w:rPr>
            </w:pPr>
            <w:r w:rsidRPr="007337B4">
              <w:rPr>
                <w:sz w:val="18"/>
                <w:szCs w:val="18"/>
              </w:rPr>
              <w:t>{4,4,4}</w:t>
            </w:r>
          </w:p>
        </w:tc>
        <w:tc>
          <w:tcPr>
            <w:tcW w:w="1084" w:type="dxa"/>
          </w:tcPr>
          <w:p w14:paraId="5F394EF4" w14:textId="77777777" w:rsidR="00197783" w:rsidRPr="007337B4" w:rsidRDefault="00197783" w:rsidP="00FE52C3">
            <w:pPr>
              <w:autoSpaceDE/>
              <w:autoSpaceDN/>
              <w:adjustRightInd/>
              <w:spacing w:after="0"/>
              <w:rPr>
                <w:sz w:val="18"/>
                <w:szCs w:val="18"/>
                <w:lang w:val="en-GB"/>
              </w:rPr>
            </w:pPr>
          </w:p>
        </w:tc>
        <w:tc>
          <w:tcPr>
            <w:tcW w:w="1084" w:type="dxa"/>
          </w:tcPr>
          <w:p w14:paraId="3496CB58"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1803CD9B" w14:textId="77777777" w:rsidR="00197783" w:rsidRPr="007337B4" w:rsidRDefault="00197783" w:rsidP="00FE52C3">
            <w:pPr>
              <w:autoSpaceDE/>
              <w:autoSpaceDN/>
              <w:adjustRightInd/>
              <w:spacing w:after="0"/>
              <w:rPr>
                <w:sz w:val="18"/>
                <w:szCs w:val="18"/>
                <w:lang w:val="en-GB"/>
              </w:rPr>
            </w:pPr>
          </w:p>
        </w:tc>
        <w:tc>
          <w:tcPr>
            <w:tcW w:w="1059" w:type="dxa"/>
          </w:tcPr>
          <w:p w14:paraId="64F37698"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6B198367"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4CD2EC9F" w14:textId="77777777" w:rsidR="00197783" w:rsidRPr="007337B4" w:rsidRDefault="00197783" w:rsidP="00FE52C3">
            <w:pPr>
              <w:autoSpaceDE/>
              <w:autoSpaceDN/>
              <w:adjustRightInd/>
              <w:spacing w:after="0"/>
              <w:rPr>
                <w:sz w:val="18"/>
                <w:szCs w:val="18"/>
                <w:lang w:val="en-GB"/>
              </w:rPr>
            </w:pPr>
          </w:p>
        </w:tc>
      </w:tr>
      <w:tr w:rsidR="00197783" w:rsidRPr="007337B4" w14:paraId="118EB3D0" w14:textId="77777777" w:rsidTr="00FE52C3">
        <w:trPr>
          <w:jc w:val="center"/>
        </w:trPr>
        <w:tc>
          <w:tcPr>
            <w:tcW w:w="533" w:type="dxa"/>
            <w:vMerge w:val="restart"/>
          </w:tcPr>
          <w:p w14:paraId="05979AA8" w14:textId="77777777" w:rsidR="00197783" w:rsidRPr="007337B4" w:rsidRDefault="00197783" w:rsidP="00FE52C3">
            <w:pPr>
              <w:autoSpaceDE/>
              <w:autoSpaceDN/>
              <w:adjustRightInd/>
              <w:spacing w:after="0"/>
              <w:rPr>
                <w:sz w:val="18"/>
                <w:szCs w:val="18"/>
                <w:lang w:val="en-GB"/>
              </w:rPr>
            </w:pPr>
            <w:r w:rsidRPr="007337B4">
              <w:rPr>
                <w:sz w:val="18"/>
                <w:szCs w:val="18"/>
                <w:lang w:val="en-GB"/>
              </w:rPr>
              <w:t>4</w:t>
            </w:r>
          </w:p>
        </w:tc>
        <w:tc>
          <w:tcPr>
            <w:tcW w:w="1386" w:type="dxa"/>
            <w:shd w:val="clear" w:color="auto" w:fill="auto"/>
          </w:tcPr>
          <w:p w14:paraId="2414DE59" w14:textId="77777777" w:rsidR="00197783" w:rsidRPr="007337B4" w:rsidRDefault="00197783" w:rsidP="00FE52C3">
            <w:pPr>
              <w:autoSpaceDE/>
              <w:autoSpaceDN/>
              <w:adjustRightInd/>
              <w:snapToGrid/>
              <w:spacing w:after="0"/>
              <w:rPr>
                <w:sz w:val="18"/>
                <w:szCs w:val="18"/>
              </w:rPr>
            </w:pPr>
            <w:r w:rsidRPr="007337B4">
              <w:rPr>
                <w:sz w:val="18"/>
                <w:szCs w:val="18"/>
              </w:rPr>
              <w:t>{2,2,2,2}</w:t>
            </w:r>
          </w:p>
        </w:tc>
        <w:tc>
          <w:tcPr>
            <w:tcW w:w="1084" w:type="dxa"/>
          </w:tcPr>
          <w:p w14:paraId="4FA2C277"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320B29AC" w14:textId="77777777" w:rsidR="00197783" w:rsidRPr="007337B4" w:rsidRDefault="00197783" w:rsidP="00FE52C3">
            <w:pPr>
              <w:autoSpaceDE/>
              <w:autoSpaceDN/>
              <w:adjustRightInd/>
              <w:spacing w:after="0"/>
              <w:rPr>
                <w:sz w:val="18"/>
                <w:szCs w:val="18"/>
                <w:lang w:val="en-GB"/>
              </w:rPr>
            </w:pPr>
          </w:p>
        </w:tc>
        <w:tc>
          <w:tcPr>
            <w:tcW w:w="1059" w:type="dxa"/>
          </w:tcPr>
          <w:p w14:paraId="714A682C" w14:textId="77777777" w:rsidR="00197783" w:rsidRPr="007337B4" w:rsidRDefault="00197783" w:rsidP="00FE52C3">
            <w:pPr>
              <w:autoSpaceDE/>
              <w:autoSpaceDN/>
              <w:adjustRightInd/>
              <w:spacing w:after="0"/>
              <w:rPr>
                <w:sz w:val="18"/>
                <w:szCs w:val="18"/>
                <w:lang w:val="en-GB"/>
              </w:rPr>
            </w:pPr>
          </w:p>
        </w:tc>
        <w:tc>
          <w:tcPr>
            <w:tcW w:w="1059" w:type="dxa"/>
          </w:tcPr>
          <w:p w14:paraId="4E8B6522" w14:textId="77777777" w:rsidR="00197783" w:rsidRPr="007337B4" w:rsidRDefault="00197783" w:rsidP="00FE52C3">
            <w:pPr>
              <w:autoSpaceDE/>
              <w:autoSpaceDN/>
              <w:adjustRightInd/>
              <w:spacing w:after="0"/>
              <w:rPr>
                <w:sz w:val="18"/>
                <w:szCs w:val="18"/>
                <w:lang w:val="en-GB"/>
              </w:rPr>
            </w:pPr>
          </w:p>
        </w:tc>
        <w:tc>
          <w:tcPr>
            <w:tcW w:w="1059" w:type="dxa"/>
          </w:tcPr>
          <w:p w14:paraId="54B39AA6" w14:textId="77777777" w:rsidR="00197783" w:rsidRPr="007337B4" w:rsidRDefault="00197783" w:rsidP="00FE52C3">
            <w:pPr>
              <w:autoSpaceDE/>
              <w:autoSpaceDN/>
              <w:adjustRightInd/>
              <w:spacing w:after="0"/>
              <w:rPr>
                <w:sz w:val="18"/>
                <w:szCs w:val="18"/>
                <w:lang w:val="en-GB"/>
              </w:rPr>
            </w:pPr>
          </w:p>
        </w:tc>
        <w:tc>
          <w:tcPr>
            <w:tcW w:w="1060" w:type="dxa"/>
            <w:shd w:val="clear" w:color="auto" w:fill="auto"/>
          </w:tcPr>
          <w:p w14:paraId="0940AF38" w14:textId="77777777" w:rsidR="00197783" w:rsidRPr="007337B4" w:rsidRDefault="00197783" w:rsidP="00FE52C3">
            <w:pPr>
              <w:autoSpaceDE/>
              <w:autoSpaceDN/>
              <w:adjustRightInd/>
              <w:spacing w:after="0"/>
              <w:rPr>
                <w:sz w:val="18"/>
                <w:szCs w:val="18"/>
                <w:lang w:val="en-GB"/>
              </w:rPr>
            </w:pPr>
            <w:r w:rsidRPr="007337B4">
              <w:rPr>
                <w:sz w:val="18"/>
                <w:szCs w:val="18"/>
                <w:lang w:val="en-GB"/>
              </w:rPr>
              <w:t>N/A</w:t>
            </w:r>
          </w:p>
        </w:tc>
      </w:tr>
      <w:tr w:rsidR="00197783" w:rsidRPr="007337B4" w14:paraId="025AE6AC" w14:textId="77777777" w:rsidTr="00FE52C3">
        <w:trPr>
          <w:jc w:val="center"/>
        </w:trPr>
        <w:tc>
          <w:tcPr>
            <w:tcW w:w="533" w:type="dxa"/>
            <w:vMerge/>
          </w:tcPr>
          <w:p w14:paraId="2A94FC72" w14:textId="77777777" w:rsidR="00197783" w:rsidRPr="007337B4" w:rsidRDefault="00197783" w:rsidP="00FE52C3">
            <w:pPr>
              <w:autoSpaceDE/>
              <w:autoSpaceDN/>
              <w:adjustRightInd/>
              <w:spacing w:after="0"/>
              <w:rPr>
                <w:sz w:val="18"/>
                <w:szCs w:val="18"/>
                <w:lang w:val="en-GB"/>
              </w:rPr>
            </w:pPr>
          </w:p>
        </w:tc>
        <w:tc>
          <w:tcPr>
            <w:tcW w:w="1386" w:type="dxa"/>
            <w:shd w:val="clear" w:color="auto" w:fill="auto"/>
          </w:tcPr>
          <w:p w14:paraId="30A558A3" w14:textId="77777777" w:rsidR="00197783" w:rsidRPr="007337B4" w:rsidRDefault="00197783" w:rsidP="00FE52C3">
            <w:pPr>
              <w:autoSpaceDE/>
              <w:autoSpaceDN/>
              <w:adjustRightInd/>
              <w:snapToGrid/>
              <w:spacing w:after="0"/>
              <w:rPr>
                <w:sz w:val="18"/>
                <w:szCs w:val="18"/>
              </w:rPr>
            </w:pPr>
            <w:r w:rsidRPr="007337B4">
              <w:rPr>
                <w:sz w:val="18"/>
                <w:szCs w:val="18"/>
              </w:rPr>
              <w:t xml:space="preserve">{2,2,2,4} </w:t>
            </w:r>
          </w:p>
        </w:tc>
        <w:tc>
          <w:tcPr>
            <w:tcW w:w="1084" w:type="dxa"/>
          </w:tcPr>
          <w:p w14:paraId="52463A08"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6B2D366C"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408DAE31" w14:textId="77777777" w:rsidR="00197783" w:rsidRPr="007337B4" w:rsidRDefault="00197783" w:rsidP="00FE52C3">
            <w:pPr>
              <w:autoSpaceDE/>
              <w:autoSpaceDN/>
              <w:adjustRightInd/>
              <w:spacing w:after="0"/>
              <w:rPr>
                <w:sz w:val="18"/>
                <w:szCs w:val="18"/>
                <w:lang w:val="en-GB"/>
              </w:rPr>
            </w:pPr>
          </w:p>
        </w:tc>
        <w:tc>
          <w:tcPr>
            <w:tcW w:w="1059" w:type="dxa"/>
          </w:tcPr>
          <w:p w14:paraId="16606971" w14:textId="77777777" w:rsidR="00197783" w:rsidRPr="007337B4" w:rsidRDefault="00197783" w:rsidP="00FE52C3">
            <w:pPr>
              <w:autoSpaceDE/>
              <w:autoSpaceDN/>
              <w:adjustRightInd/>
              <w:spacing w:after="0"/>
              <w:rPr>
                <w:sz w:val="18"/>
                <w:szCs w:val="18"/>
                <w:lang w:val="en-GB"/>
              </w:rPr>
            </w:pPr>
          </w:p>
        </w:tc>
        <w:tc>
          <w:tcPr>
            <w:tcW w:w="1059" w:type="dxa"/>
          </w:tcPr>
          <w:p w14:paraId="0BB9CD26" w14:textId="77777777" w:rsidR="00197783" w:rsidRPr="007337B4" w:rsidRDefault="00197783" w:rsidP="00FE52C3">
            <w:pPr>
              <w:autoSpaceDE/>
              <w:autoSpaceDN/>
              <w:adjustRightInd/>
              <w:spacing w:after="0"/>
              <w:rPr>
                <w:sz w:val="18"/>
                <w:szCs w:val="18"/>
                <w:lang w:val="en-GB"/>
              </w:rPr>
            </w:pPr>
          </w:p>
        </w:tc>
        <w:tc>
          <w:tcPr>
            <w:tcW w:w="1060" w:type="dxa"/>
            <w:shd w:val="clear" w:color="auto" w:fill="auto"/>
          </w:tcPr>
          <w:p w14:paraId="71FFEE03" w14:textId="77777777" w:rsidR="00197783" w:rsidRPr="007337B4" w:rsidRDefault="00197783" w:rsidP="00FE52C3">
            <w:pPr>
              <w:autoSpaceDE/>
              <w:autoSpaceDN/>
              <w:adjustRightInd/>
              <w:spacing w:after="0"/>
              <w:rPr>
                <w:sz w:val="18"/>
                <w:szCs w:val="18"/>
                <w:lang w:val="en-GB"/>
              </w:rPr>
            </w:pPr>
            <w:r w:rsidRPr="007337B4">
              <w:rPr>
                <w:sz w:val="18"/>
                <w:szCs w:val="18"/>
                <w:lang w:val="en-GB"/>
              </w:rPr>
              <w:t>N/A</w:t>
            </w:r>
          </w:p>
        </w:tc>
      </w:tr>
      <w:tr w:rsidR="00197783" w:rsidRPr="007337B4" w14:paraId="2E6A013B" w14:textId="77777777" w:rsidTr="00FE52C3">
        <w:trPr>
          <w:jc w:val="center"/>
        </w:trPr>
        <w:tc>
          <w:tcPr>
            <w:tcW w:w="533" w:type="dxa"/>
            <w:vMerge/>
          </w:tcPr>
          <w:p w14:paraId="74501871" w14:textId="77777777" w:rsidR="00197783" w:rsidRPr="007337B4" w:rsidRDefault="00197783" w:rsidP="00FE52C3">
            <w:pPr>
              <w:autoSpaceDE/>
              <w:autoSpaceDN/>
              <w:adjustRightInd/>
              <w:spacing w:after="0"/>
              <w:rPr>
                <w:sz w:val="18"/>
                <w:szCs w:val="18"/>
                <w:lang w:val="en-GB"/>
              </w:rPr>
            </w:pPr>
          </w:p>
        </w:tc>
        <w:tc>
          <w:tcPr>
            <w:tcW w:w="1386" w:type="dxa"/>
            <w:shd w:val="clear" w:color="auto" w:fill="auto"/>
          </w:tcPr>
          <w:p w14:paraId="3FC69D97" w14:textId="77777777" w:rsidR="00197783" w:rsidRPr="007337B4" w:rsidRDefault="00197783" w:rsidP="00FE52C3">
            <w:pPr>
              <w:autoSpaceDE/>
              <w:autoSpaceDN/>
              <w:adjustRightInd/>
              <w:snapToGrid/>
              <w:spacing w:after="0"/>
              <w:rPr>
                <w:sz w:val="18"/>
                <w:szCs w:val="18"/>
              </w:rPr>
            </w:pPr>
            <w:r w:rsidRPr="007337B4">
              <w:rPr>
                <w:sz w:val="18"/>
                <w:szCs w:val="18"/>
              </w:rPr>
              <w:t xml:space="preserve">{2,2,4,4} </w:t>
            </w:r>
          </w:p>
        </w:tc>
        <w:tc>
          <w:tcPr>
            <w:tcW w:w="1084" w:type="dxa"/>
          </w:tcPr>
          <w:p w14:paraId="4198820C" w14:textId="77777777" w:rsidR="00197783" w:rsidRPr="007337B4" w:rsidRDefault="00197783" w:rsidP="00FE52C3">
            <w:pPr>
              <w:autoSpaceDE/>
              <w:autoSpaceDN/>
              <w:adjustRightInd/>
              <w:spacing w:after="0"/>
              <w:rPr>
                <w:sz w:val="18"/>
                <w:szCs w:val="18"/>
                <w:lang w:val="en-GB"/>
              </w:rPr>
            </w:pPr>
          </w:p>
        </w:tc>
        <w:tc>
          <w:tcPr>
            <w:tcW w:w="1084" w:type="dxa"/>
          </w:tcPr>
          <w:p w14:paraId="12C1D82F" w14:textId="77777777" w:rsidR="00197783" w:rsidRPr="007337B4" w:rsidRDefault="00197783" w:rsidP="00FE52C3">
            <w:pPr>
              <w:autoSpaceDE/>
              <w:autoSpaceDN/>
              <w:adjustRightInd/>
              <w:spacing w:after="0"/>
              <w:rPr>
                <w:sz w:val="18"/>
                <w:szCs w:val="18"/>
                <w:lang w:val="en-GB"/>
              </w:rPr>
            </w:pPr>
          </w:p>
        </w:tc>
        <w:tc>
          <w:tcPr>
            <w:tcW w:w="1059" w:type="dxa"/>
          </w:tcPr>
          <w:p w14:paraId="318F440A"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6031F99D"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7841EEE6"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shd w:val="clear" w:color="auto" w:fill="auto"/>
          </w:tcPr>
          <w:p w14:paraId="1476D8DB" w14:textId="77777777" w:rsidR="00197783" w:rsidRPr="007337B4" w:rsidRDefault="00197783" w:rsidP="00FE52C3">
            <w:pPr>
              <w:autoSpaceDE/>
              <w:autoSpaceDN/>
              <w:adjustRightInd/>
              <w:spacing w:after="0"/>
              <w:rPr>
                <w:sz w:val="18"/>
                <w:szCs w:val="18"/>
                <w:lang w:val="en-GB"/>
              </w:rPr>
            </w:pPr>
            <w:r w:rsidRPr="007337B4">
              <w:rPr>
                <w:sz w:val="18"/>
                <w:szCs w:val="18"/>
                <w:lang w:val="en-GB"/>
              </w:rPr>
              <w:t>N/A</w:t>
            </w:r>
          </w:p>
        </w:tc>
      </w:tr>
      <w:tr w:rsidR="00197783" w:rsidRPr="007337B4" w14:paraId="4553F4B1" w14:textId="77777777" w:rsidTr="00FE52C3">
        <w:trPr>
          <w:jc w:val="center"/>
        </w:trPr>
        <w:tc>
          <w:tcPr>
            <w:tcW w:w="533" w:type="dxa"/>
            <w:vMerge/>
          </w:tcPr>
          <w:p w14:paraId="33BE0CB3" w14:textId="77777777" w:rsidR="00197783" w:rsidRPr="007337B4" w:rsidRDefault="00197783" w:rsidP="00FE52C3">
            <w:pPr>
              <w:autoSpaceDE/>
              <w:autoSpaceDN/>
              <w:adjustRightInd/>
              <w:spacing w:after="0"/>
              <w:rPr>
                <w:sz w:val="18"/>
                <w:szCs w:val="18"/>
                <w:lang w:val="en-GB"/>
              </w:rPr>
            </w:pPr>
          </w:p>
        </w:tc>
        <w:tc>
          <w:tcPr>
            <w:tcW w:w="1386" w:type="dxa"/>
            <w:shd w:val="clear" w:color="auto" w:fill="auto"/>
          </w:tcPr>
          <w:p w14:paraId="1CFA07D2" w14:textId="77777777" w:rsidR="00197783" w:rsidRPr="007337B4" w:rsidRDefault="00197783" w:rsidP="00FE52C3">
            <w:pPr>
              <w:autoSpaceDE/>
              <w:autoSpaceDN/>
              <w:adjustRightInd/>
              <w:snapToGrid/>
              <w:spacing w:after="0"/>
              <w:rPr>
                <w:sz w:val="18"/>
                <w:szCs w:val="18"/>
              </w:rPr>
            </w:pPr>
            <w:r w:rsidRPr="007337B4">
              <w:rPr>
                <w:sz w:val="18"/>
                <w:szCs w:val="18"/>
              </w:rPr>
              <w:t>{4,4,4,4}</w:t>
            </w:r>
          </w:p>
        </w:tc>
        <w:tc>
          <w:tcPr>
            <w:tcW w:w="1084" w:type="dxa"/>
          </w:tcPr>
          <w:p w14:paraId="3F0AC022" w14:textId="77777777" w:rsidR="00197783" w:rsidRPr="007337B4" w:rsidRDefault="00197783" w:rsidP="00FE52C3">
            <w:pPr>
              <w:autoSpaceDE/>
              <w:autoSpaceDN/>
              <w:adjustRightInd/>
              <w:spacing w:after="0"/>
              <w:rPr>
                <w:sz w:val="18"/>
                <w:szCs w:val="18"/>
                <w:lang w:val="en-GB"/>
              </w:rPr>
            </w:pPr>
          </w:p>
        </w:tc>
        <w:tc>
          <w:tcPr>
            <w:tcW w:w="1084" w:type="dxa"/>
          </w:tcPr>
          <w:p w14:paraId="1A799EB6" w14:textId="77777777" w:rsidR="00197783" w:rsidRPr="007337B4" w:rsidRDefault="00197783" w:rsidP="00FE52C3">
            <w:pPr>
              <w:autoSpaceDE/>
              <w:autoSpaceDN/>
              <w:adjustRightInd/>
              <w:spacing w:after="0"/>
              <w:rPr>
                <w:sz w:val="18"/>
                <w:szCs w:val="18"/>
                <w:lang w:val="en-GB"/>
              </w:rPr>
            </w:pPr>
          </w:p>
        </w:tc>
        <w:tc>
          <w:tcPr>
            <w:tcW w:w="1059" w:type="dxa"/>
          </w:tcPr>
          <w:p w14:paraId="46CA7519" w14:textId="77777777" w:rsidR="00197783" w:rsidRPr="007337B4" w:rsidRDefault="00197783" w:rsidP="00FE52C3">
            <w:pPr>
              <w:autoSpaceDE/>
              <w:autoSpaceDN/>
              <w:adjustRightInd/>
              <w:spacing w:after="0"/>
              <w:rPr>
                <w:sz w:val="18"/>
                <w:szCs w:val="18"/>
                <w:lang w:val="en-GB"/>
              </w:rPr>
            </w:pPr>
          </w:p>
        </w:tc>
        <w:tc>
          <w:tcPr>
            <w:tcW w:w="1059" w:type="dxa"/>
          </w:tcPr>
          <w:p w14:paraId="5FFB16C6" w14:textId="77777777" w:rsidR="00197783" w:rsidRPr="007337B4" w:rsidRDefault="0019778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3EA589D7" w14:textId="77777777" w:rsidR="00197783" w:rsidRPr="007337B4" w:rsidRDefault="00197783" w:rsidP="00FE52C3">
            <w:pPr>
              <w:autoSpaceDE/>
              <w:autoSpaceDN/>
              <w:adjustRightInd/>
              <w:spacing w:after="0"/>
              <w:rPr>
                <w:sz w:val="18"/>
                <w:szCs w:val="18"/>
                <w:lang w:val="en-GB"/>
              </w:rPr>
            </w:pPr>
          </w:p>
        </w:tc>
        <w:tc>
          <w:tcPr>
            <w:tcW w:w="1060" w:type="dxa"/>
            <w:shd w:val="clear" w:color="auto" w:fill="auto"/>
          </w:tcPr>
          <w:p w14:paraId="6FA5C3C3" w14:textId="77777777" w:rsidR="00197783" w:rsidRPr="007337B4" w:rsidRDefault="00197783" w:rsidP="00FE52C3">
            <w:pPr>
              <w:autoSpaceDE/>
              <w:autoSpaceDN/>
              <w:adjustRightInd/>
              <w:spacing w:after="0"/>
              <w:rPr>
                <w:sz w:val="18"/>
                <w:szCs w:val="18"/>
                <w:lang w:val="en-GB"/>
              </w:rPr>
            </w:pPr>
            <w:r w:rsidRPr="007337B4">
              <w:rPr>
                <w:sz w:val="18"/>
                <w:szCs w:val="18"/>
                <w:lang w:val="en-GB"/>
              </w:rPr>
              <w:t>N/A</w:t>
            </w:r>
          </w:p>
        </w:tc>
      </w:tr>
    </w:tbl>
    <w:p w14:paraId="6D9C42B3" w14:textId="77777777" w:rsidR="00625185" w:rsidRDefault="00625185" w:rsidP="00872D54">
      <w:pPr>
        <w:jc w:val="left"/>
        <w:rPr>
          <w:szCs w:val="20"/>
          <w:lang w:eastAsia="zh-CN"/>
        </w:rPr>
      </w:pPr>
    </w:p>
    <w:p w14:paraId="1CCF16A3" w14:textId="7B1616FB" w:rsidR="009E2E1C" w:rsidRDefault="0056141E" w:rsidP="00872D54">
      <w:pPr>
        <w:rPr>
          <w:szCs w:val="20"/>
          <w:lang w:eastAsia="zh-CN"/>
        </w:rPr>
      </w:pPr>
      <w:r>
        <w:rPr>
          <w:szCs w:val="20"/>
          <w:lang w:eastAsia="zh-CN"/>
        </w:rPr>
        <w:t>As Ln=6</w:t>
      </w:r>
      <w:r w:rsidR="009B766F">
        <w:rPr>
          <w:szCs w:val="20"/>
          <w:lang w:eastAsia="zh-CN"/>
        </w:rPr>
        <w:t xml:space="preserve"> has been agreed for N</w:t>
      </w:r>
      <w:r w:rsidR="009B766F" w:rsidRPr="001B694A">
        <w:rPr>
          <w:szCs w:val="20"/>
          <w:vertAlign w:val="subscript"/>
          <w:lang w:eastAsia="zh-CN"/>
        </w:rPr>
        <w:t>TRP</w:t>
      </w:r>
      <w:r w:rsidR="009B766F">
        <w:rPr>
          <w:szCs w:val="20"/>
          <w:lang w:eastAsia="zh-CN"/>
        </w:rPr>
        <w:t>=1, then</w:t>
      </w:r>
      <w:r>
        <w:rPr>
          <w:szCs w:val="20"/>
          <w:lang w:eastAsia="zh-CN"/>
        </w:rPr>
        <w:t xml:space="preserve"> so</w:t>
      </w:r>
      <w:r w:rsidRPr="0056141E">
        <w:rPr>
          <w:szCs w:val="20"/>
          <w:lang w:eastAsia="zh-CN"/>
        </w:rPr>
        <w:t xml:space="preserve">me multi-TRP combinations including Ln=6 should </w:t>
      </w:r>
      <w:r w:rsidR="009B766F">
        <w:rPr>
          <w:szCs w:val="20"/>
          <w:lang w:eastAsia="zh-CN"/>
        </w:rPr>
        <w:t xml:space="preserve">also </w:t>
      </w:r>
      <w:r w:rsidRPr="0056141E">
        <w:rPr>
          <w:szCs w:val="20"/>
          <w:lang w:eastAsia="zh-CN"/>
        </w:rPr>
        <w:t xml:space="preserve">be included, so that the Ln=6 </w:t>
      </w:r>
      <w:r w:rsidR="00412C74">
        <w:rPr>
          <w:szCs w:val="20"/>
          <w:lang w:eastAsia="zh-CN"/>
        </w:rPr>
        <w:t xml:space="preserve">for single-TRP </w:t>
      </w:r>
      <w:r w:rsidRPr="0056141E">
        <w:rPr>
          <w:szCs w:val="20"/>
          <w:lang w:eastAsia="zh-CN"/>
        </w:rPr>
        <w:t>can also be used when UE selects one single TRP</w:t>
      </w:r>
      <w:r>
        <w:rPr>
          <w:szCs w:val="20"/>
          <w:lang w:eastAsia="zh-CN"/>
        </w:rPr>
        <w:t xml:space="preserve">, </w:t>
      </w:r>
      <w:r w:rsidRPr="0056141E">
        <w:rPr>
          <w:szCs w:val="20"/>
          <w:lang w:eastAsia="zh-CN"/>
        </w:rPr>
        <w:t xml:space="preserve">analogous </w:t>
      </w:r>
      <w:r>
        <w:rPr>
          <w:rFonts w:hint="eastAsia"/>
          <w:szCs w:val="20"/>
          <w:lang w:eastAsia="zh-CN"/>
        </w:rPr>
        <w:t>to</w:t>
      </w:r>
      <w:r>
        <w:rPr>
          <w:szCs w:val="20"/>
          <w:lang w:eastAsia="zh-CN"/>
        </w:rPr>
        <w:t xml:space="preserve"> legacy R</w:t>
      </w:r>
      <w:r>
        <w:rPr>
          <w:rFonts w:hint="eastAsia"/>
          <w:szCs w:val="20"/>
          <w:lang w:eastAsia="zh-CN"/>
        </w:rPr>
        <w:t>el</w:t>
      </w:r>
      <w:r>
        <w:rPr>
          <w:szCs w:val="20"/>
          <w:lang w:eastAsia="zh-CN"/>
        </w:rPr>
        <w:t>-16 T</w:t>
      </w:r>
      <w:r>
        <w:rPr>
          <w:rFonts w:hint="eastAsia"/>
          <w:szCs w:val="20"/>
          <w:lang w:eastAsia="zh-CN"/>
        </w:rPr>
        <w:t>ype</w:t>
      </w:r>
      <w:r>
        <w:rPr>
          <w:szCs w:val="20"/>
          <w:lang w:eastAsia="zh-CN"/>
        </w:rPr>
        <w:t xml:space="preserve"> II codebook. </w:t>
      </w:r>
    </w:p>
    <w:p w14:paraId="41943071" w14:textId="67DA8B06" w:rsidR="008C3F89" w:rsidRPr="00103296" w:rsidRDefault="008C3F89" w:rsidP="00872D54">
      <w:pPr>
        <w:rPr>
          <w:szCs w:val="20"/>
          <w:lang w:eastAsia="zh-CN"/>
        </w:rPr>
      </w:pPr>
      <w:r>
        <w:rPr>
          <w:szCs w:val="20"/>
          <w:lang w:eastAsia="zh-CN"/>
        </w:rPr>
        <w:t xml:space="preserve">Furthermore, </w:t>
      </w:r>
      <w:r w:rsidR="00102FDE">
        <w:rPr>
          <w:szCs w:val="20"/>
          <w:lang w:eastAsia="zh-CN"/>
        </w:rPr>
        <w:t>combinations including Ln=6 for multi-TRP</w:t>
      </w:r>
      <w:r>
        <w:rPr>
          <w:szCs w:val="20"/>
          <w:lang w:eastAsia="zh-CN"/>
        </w:rPr>
        <w:t xml:space="preserve"> can also help to achieve a better performance. In addition to the supported combin</w:t>
      </w:r>
      <w:r w:rsidRPr="00103296">
        <w:rPr>
          <w:szCs w:val="20"/>
          <w:lang w:eastAsia="zh-CN"/>
        </w:rPr>
        <w:t>ations, SLS results of some new {Ln} comb</w:t>
      </w:r>
      <w:r w:rsidRPr="00103296">
        <w:rPr>
          <w:lang w:eastAsia="zh-CN"/>
        </w:rPr>
        <w:t>inations</w:t>
      </w:r>
      <w:r w:rsidR="00102FDE" w:rsidRPr="00103296">
        <w:rPr>
          <w:lang w:eastAsia="zh-CN"/>
        </w:rPr>
        <w:t xml:space="preserve"> with</w:t>
      </w:r>
      <w:r w:rsidRPr="00103296">
        <w:rPr>
          <w:lang w:eastAsia="zh-CN"/>
        </w:rPr>
        <w:t xml:space="preserve"> </w:t>
      </w:r>
      <w:r w:rsidRPr="00103296">
        <w:rPr>
          <w:rFonts w:eastAsia="Malgun Gothic"/>
          <w:bCs/>
          <w:lang w:eastAsia="ko-KR"/>
        </w:rPr>
        <w:t>at least one Ln=6 for N</w:t>
      </w:r>
      <w:r w:rsidRPr="00103296">
        <w:rPr>
          <w:rFonts w:eastAsia="Malgun Gothic"/>
          <w:bCs/>
          <w:vertAlign w:val="subscript"/>
          <w:lang w:eastAsia="ko-KR"/>
        </w:rPr>
        <w:t>TRP</w:t>
      </w:r>
      <w:r w:rsidRPr="00103296">
        <w:rPr>
          <w:rFonts w:eastAsia="Malgun Gothic"/>
          <w:bCs/>
          <w:lang w:eastAsia="ko-KR"/>
        </w:rPr>
        <w:t xml:space="preserve">&gt;1 are also provided. As shown in Figure </w:t>
      </w:r>
      <w:r w:rsidR="00550483" w:rsidRPr="00103296">
        <w:rPr>
          <w:rFonts w:eastAsia="Malgun Gothic"/>
          <w:bCs/>
          <w:lang w:eastAsia="ko-KR"/>
        </w:rPr>
        <w:t>3</w:t>
      </w:r>
      <w:r w:rsidR="00550483" w:rsidRPr="00103296">
        <w:rPr>
          <w:rFonts w:asciiTheme="minorEastAsia" w:eastAsiaTheme="minorEastAsia" w:hAnsiTheme="minorEastAsia" w:hint="eastAsia"/>
          <w:bCs/>
          <w:lang w:eastAsia="zh-CN"/>
        </w:rPr>
        <w:t>-</w:t>
      </w:r>
      <w:r w:rsidR="00550483" w:rsidRPr="00103296">
        <w:rPr>
          <w:rFonts w:eastAsia="Malgun Gothic"/>
          <w:bCs/>
          <w:lang w:eastAsia="ko-KR"/>
        </w:rPr>
        <w:t>5</w:t>
      </w:r>
      <w:r w:rsidR="00102FDE" w:rsidRPr="00103296">
        <w:rPr>
          <w:rFonts w:eastAsia="Malgun Gothic"/>
          <w:bCs/>
          <w:lang w:eastAsia="ko-KR"/>
        </w:rPr>
        <w:t xml:space="preserve">, combinations </w:t>
      </w:r>
      <w:r w:rsidR="002B69D5" w:rsidRPr="00103296">
        <w:rPr>
          <w:szCs w:val="20"/>
          <w:lang w:eastAsia="zh-CN"/>
        </w:rPr>
        <w:t xml:space="preserve">including Ln=6 has a better </w:t>
      </w:r>
      <w:r w:rsidR="002B69D5" w:rsidRPr="00103296">
        <w:rPr>
          <w:szCs w:val="20"/>
          <w:lang w:eastAsia="zh-CN"/>
        </w:rPr>
        <w:lastRenderedPageBreak/>
        <w:t xml:space="preserve">performance-overhead tradeoff compared with other combinations, especially in the larger overhead regime. </w:t>
      </w:r>
      <w:r w:rsidR="00102FDE" w:rsidRPr="00103296">
        <w:rPr>
          <w:szCs w:val="20"/>
          <w:lang w:eastAsia="zh-CN"/>
        </w:rPr>
        <w:t xml:space="preserve">Therefore, </w:t>
      </w:r>
      <w:r w:rsidR="002B69D5" w:rsidRPr="00103296">
        <w:rPr>
          <w:szCs w:val="20"/>
          <w:lang w:eastAsia="zh-CN"/>
        </w:rPr>
        <w:t xml:space="preserve">{6,4}, {6,4,2}, {6,4,2,2} and their permutations should be </w:t>
      </w:r>
      <w:r w:rsidR="00102FDE" w:rsidRPr="00103296">
        <w:rPr>
          <w:szCs w:val="20"/>
          <w:lang w:eastAsia="zh-CN"/>
        </w:rPr>
        <w:t>supported</w:t>
      </w:r>
      <w:r w:rsidR="002B69D5" w:rsidRPr="00103296">
        <w:rPr>
          <w:szCs w:val="20"/>
          <w:lang w:eastAsia="zh-CN"/>
        </w:rPr>
        <w:t xml:space="preserve">. </w:t>
      </w:r>
    </w:p>
    <w:p w14:paraId="6FFE7AEE" w14:textId="093DC467" w:rsidR="008C3F89" w:rsidRPr="00103296" w:rsidRDefault="008C3F89" w:rsidP="00872D54">
      <w:pPr>
        <w:rPr>
          <w:bCs/>
          <w:szCs w:val="20"/>
          <w:lang w:eastAsia="zh-CN"/>
        </w:rPr>
      </w:pPr>
      <w:r w:rsidRPr="00103296">
        <w:rPr>
          <w:bCs/>
          <w:szCs w:val="20"/>
          <w:lang w:eastAsia="zh-CN"/>
        </w:rPr>
        <w:t xml:space="preserve">Regarding the concern </w:t>
      </w:r>
      <w:r w:rsidR="008F0B3D" w:rsidRPr="00103296">
        <w:rPr>
          <w:bCs/>
          <w:szCs w:val="20"/>
          <w:lang w:eastAsia="zh-CN"/>
        </w:rPr>
        <w:t xml:space="preserve">on </w:t>
      </w:r>
      <w:r w:rsidRPr="00103296">
        <w:rPr>
          <w:bCs/>
          <w:szCs w:val="20"/>
          <w:lang w:eastAsia="zh-CN"/>
        </w:rPr>
        <w:t xml:space="preserve">high overhead and complexity, it is </w:t>
      </w:r>
      <m:oMath>
        <m:sSub>
          <m:sSubPr>
            <m:ctrlPr>
              <w:rPr>
                <w:rFonts w:ascii="Cambria Math" w:hAnsi="Cambria Math"/>
                <w:bCs/>
                <w:i/>
                <w:iCs/>
                <w:szCs w:val="20"/>
                <w:lang w:eastAsia="zh-CN"/>
              </w:rPr>
            </m:ctrlPr>
          </m:sSubPr>
          <m:e>
            <m:r>
              <w:rPr>
                <w:rFonts w:ascii="Cambria Math" w:hAnsi="Cambria Math"/>
                <w:szCs w:val="20"/>
                <w:lang w:eastAsia="zh-CN"/>
              </w:rPr>
              <m:t>L</m:t>
            </m:r>
          </m:e>
          <m:sub>
            <m:r>
              <w:rPr>
                <w:rFonts w:ascii="Cambria Math" w:hAnsi="Cambria Math"/>
                <w:szCs w:val="20"/>
                <w:lang w:eastAsia="zh-CN"/>
              </w:rPr>
              <m:t>tot</m:t>
            </m:r>
          </m:sub>
        </m:sSub>
        <m:r>
          <w:rPr>
            <w:rFonts w:ascii="Cambria Math" w:hAnsi="Cambria Math"/>
            <w:szCs w:val="20"/>
            <w:lang w:eastAsia="zh-CN"/>
          </w:rPr>
          <m:t>=</m:t>
        </m:r>
        <m:nary>
          <m:naryPr>
            <m:chr m:val="∑"/>
            <m:limLoc m:val="subSup"/>
            <m:ctrlPr>
              <w:rPr>
                <w:rFonts w:ascii="Cambria Math" w:hAnsi="Cambria Math"/>
                <w:bCs/>
                <w:i/>
                <w:iCs/>
                <w:szCs w:val="20"/>
                <w:lang w:val="en-GB" w:eastAsia="zh-CN"/>
              </w:rPr>
            </m:ctrlPr>
          </m:naryPr>
          <m:sub>
            <m:r>
              <w:rPr>
                <w:rFonts w:ascii="Cambria Math" w:hAnsi="Cambria Math"/>
                <w:szCs w:val="20"/>
                <w:lang w:eastAsia="zh-CN"/>
              </w:rPr>
              <m:t>n=0</m:t>
            </m:r>
          </m:sub>
          <m:sup>
            <m:r>
              <w:rPr>
                <w:rFonts w:ascii="Cambria Math" w:hAnsi="Cambria Math"/>
                <w:szCs w:val="20"/>
                <w:lang w:eastAsia="zh-CN"/>
              </w:rPr>
              <m:t>N</m:t>
            </m:r>
          </m:sup>
          <m:e>
            <m:sSub>
              <m:sSubPr>
                <m:ctrlPr>
                  <w:rPr>
                    <w:rFonts w:ascii="Cambria Math" w:hAnsi="Cambria Math"/>
                    <w:bCs/>
                    <w:i/>
                    <w:iCs/>
                    <w:szCs w:val="20"/>
                    <w:lang w:eastAsia="zh-CN"/>
                  </w:rPr>
                </m:ctrlPr>
              </m:sSubPr>
              <m:e>
                <m:r>
                  <w:rPr>
                    <w:rFonts w:ascii="Cambria Math" w:hAnsi="Cambria Math"/>
                    <w:szCs w:val="20"/>
                    <w:lang w:eastAsia="zh-CN"/>
                  </w:rPr>
                  <m:t>L</m:t>
                </m:r>
              </m:e>
              <m:sub>
                <m:r>
                  <w:rPr>
                    <w:rFonts w:ascii="Cambria Math" w:hAnsi="Cambria Math"/>
                    <w:szCs w:val="20"/>
                    <w:lang w:eastAsia="zh-CN"/>
                  </w:rPr>
                  <m:t>n</m:t>
                </m:r>
              </m:sub>
            </m:sSub>
          </m:e>
        </m:nary>
      </m:oMath>
      <w:r w:rsidRPr="00103296">
        <w:rPr>
          <w:bCs/>
          <w:szCs w:val="20"/>
          <w:lang w:eastAsia="zh-CN"/>
        </w:rPr>
        <w:t xml:space="preserve"> which affects the reporting overheads and UE complexity, other than the specific value of Ln. For example, {6,4,2} with </w:t>
      </w:r>
      <w:r w:rsidRPr="00103296">
        <w:rPr>
          <w:bCs/>
          <w:i/>
          <w:iCs/>
          <w:szCs w:val="20"/>
          <w:lang w:val="en-GB" w:eastAsia="zh-CN"/>
        </w:rPr>
        <w:t>L</w:t>
      </w:r>
      <w:r w:rsidRPr="00103296">
        <w:rPr>
          <w:bCs/>
          <w:i/>
          <w:iCs/>
          <w:szCs w:val="20"/>
          <w:vertAlign w:val="subscript"/>
          <w:lang w:eastAsia="zh-CN"/>
        </w:rPr>
        <w:t>tot</w:t>
      </w:r>
      <w:r w:rsidRPr="00103296">
        <w:rPr>
          <w:bCs/>
          <w:szCs w:val="20"/>
          <w:lang w:eastAsia="zh-CN"/>
        </w:rPr>
        <w:t xml:space="preserve"> = 12 can </w:t>
      </w:r>
      <w:r w:rsidR="008F0B3D" w:rsidRPr="00103296">
        <w:rPr>
          <w:bCs/>
          <w:szCs w:val="20"/>
          <w:lang w:eastAsia="zh-CN"/>
        </w:rPr>
        <w:t xml:space="preserve">have </w:t>
      </w:r>
      <w:r w:rsidRPr="00103296">
        <w:rPr>
          <w:bCs/>
          <w:szCs w:val="20"/>
          <w:lang w:eastAsia="zh-CN"/>
        </w:rPr>
        <w:t xml:space="preserve">similar NZCs reporting overhead and UE complexity </w:t>
      </w:r>
      <w:r w:rsidR="00C93040" w:rsidRPr="00103296">
        <w:rPr>
          <w:bCs/>
          <w:szCs w:val="20"/>
          <w:lang w:eastAsia="zh-CN"/>
        </w:rPr>
        <w:t>as {</w:t>
      </w:r>
      <w:r w:rsidRPr="00103296">
        <w:rPr>
          <w:bCs/>
          <w:szCs w:val="20"/>
          <w:lang w:eastAsia="zh-CN"/>
        </w:rPr>
        <w:t xml:space="preserve">4,4,4} with </w:t>
      </w:r>
      <w:r w:rsidRPr="00103296">
        <w:rPr>
          <w:bCs/>
          <w:i/>
          <w:iCs/>
          <w:szCs w:val="20"/>
          <w:lang w:val="en-GB" w:eastAsia="zh-CN"/>
        </w:rPr>
        <w:t>L</w:t>
      </w:r>
      <w:r w:rsidRPr="00103296">
        <w:rPr>
          <w:bCs/>
          <w:i/>
          <w:iCs/>
          <w:szCs w:val="20"/>
          <w:vertAlign w:val="subscript"/>
          <w:lang w:eastAsia="zh-CN"/>
        </w:rPr>
        <w:t>tot</w:t>
      </w:r>
      <w:r w:rsidRPr="00103296">
        <w:rPr>
          <w:bCs/>
          <w:szCs w:val="20"/>
          <w:lang w:eastAsia="zh-CN"/>
        </w:rPr>
        <w:t xml:space="preserve"> =12.</w:t>
      </w:r>
    </w:p>
    <w:p w14:paraId="18D70C77" w14:textId="22B32C9A" w:rsidR="008C3F89" w:rsidRDefault="002B69D5" w:rsidP="00872D54">
      <w:pPr>
        <w:rPr>
          <w:szCs w:val="20"/>
          <w:lang w:eastAsia="zh-CN"/>
        </w:rPr>
      </w:pPr>
      <w:r w:rsidRPr="00103296">
        <w:rPr>
          <w:szCs w:val="20"/>
          <w:lang w:eastAsia="zh-CN"/>
        </w:rPr>
        <w:t xml:space="preserve">Hence, we propose to </w:t>
      </w:r>
      <w:r w:rsidR="00C93040" w:rsidRPr="00103296">
        <w:rPr>
          <w:szCs w:val="20"/>
          <w:lang w:eastAsia="zh-CN"/>
        </w:rPr>
        <w:t xml:space="preserve">add </w:t>
      </w:r>
      <w:r w:rsidRPr="00103296">
        <w:rPr>
          <w:szCs w:val="20"/>
          <w:lang w:eastAsia="zh-CN"/>
        </w:rPr>
        <w:t xml:space="preserve">{6,4}, {6,4,2}, {6,4,2,2} and their permutations, and </w:t>
      </w:r>
      <w:r w:rsidR="00C93040" w:rsidRPr="00103296">
        <w:rPr>
          <w:szCs w:val="20"/>
          <w:lang w:eastAsia="zh-CN"/>
        </w:rPr>
        <w:t xml:space="preserve">propose </w:t>
      </w:r>
      <w:r w:rsidRPr="00103296">
        <w:rPr>
          <w:szCs w:val="20"/>
          <w:lang w:eastAsia="zh-CN"/>
        </w:rPr>
        <w:t xml:space="preserve">to support the following pairs (which are circled in blue in Figure </w:t>
      </w:r>
      <w:r w:rsidR="00262228" w:rsidRPr="00103296">
        <w:rPr>
          <w:szCs w:val="20"/>
          <w:lang w:eastAsia="zh-CN"/>
        </w:rPr>
        <w:t>3</w:t>
      </w:r>
      <w:r w:rsidR="00262228" w:rsidRPr="00103296">
        <w:rPr>
          <w:rFonts w:hint="eastAsia"/>
          <w:szCs w:val="20"/>
          <w:lang w:eastAsia="zh-CN"/>
        </w:rPr>
        <w:t>-</w:t>
      </w:r>
      <w:r w:rsidR="00262228" w:rsidRPr="00103296">
        <w:rPr>
          <w:szCs w:val="20"/>
          <w:lang w:eastAsia="zh-CN"/>
        </w:rPr>
        <w:t>5</w:t>
      </w:r>
      <w:r w:rsidRPr="00103296">
        <w:rPr>
          <w:szCs w:val="20"/>
          <w:lang w:eastAsia="zh-CN"/>
        </w:rPr>
        <w:t>).</w:t>
      </w:r>
    </w:p>
    <w:p w14:paraId="4577FD68" w14:textId="4EC2D6E7" w:rsidR="009F0BCD" w:rsidRPr="001B694A" w:rsidRDefault="009F0BCD" w:rsidP="00872D54">
      <w:pPr>
        <w:jc w:val="center"/>
        <w:rPr>
          <w:b/>
          <w:lang w:eastAsia="zh-CN"/>
        </w:rPr>
      </w:pPr>
      <w:r w:rsidRPr="001B694A">
        <w:rPr>
          <w:b/>
          <w:szCs w:val="20"/>
          <w:lang w:eastAsia="zh-CN"/>
        </w:rPr>
        <w:t xml:space="preserve">Table </w:t>
      </w:r>
      <w:r w:rsidR="00DF3E63" w:rsidRPr="001B694A">
        <w:rPr>
          <w:b/>
          <w:szCs w:val="20"/>
          <w:lang w:eastAsia="zh-CN"/>
        </w:rPr>
        <w:t>3</w:t>
      </w:r>
      <w:r w:rsidRPr="001B694A">
        <w:rPr>
          <w:b/>
          <w:szCs w:val="20"/>
          <w:lang w:eastAsia="zh-CN"/>
        </w:rPr>
        <w:t xml:space="preserve">. </w:t>
      </w:r>
      <w:r w:rsidRPr="001B694A">
        <w:rPr>
          <w:b/>
          <w:lang w:eastAsia="zh-CN"/>
        </w:rPr>
        <w:t>Preferred</w:t>
      </w:r>
      <w:r w:rsidRPr="001B694A">
        <w:rPr>
          <w:b/>
          <w:szCs w:val="20"/>
        </w:rPr>
        <w:t xml:space="preserve"> combinations for {6,4}, {6,4,2} and {6,4,2,2}</w:t>
      </w:r>
    </w:p>
    <w:tbl>
      <w:tblPr>
        <w:tblStyle w:val="TableGrid"/>
        <w:tblW w:w="0" w:type="auto"/>
        <w:jc w:val="center"/>
        <w:tblLook w:val="04A0" w:firstRow="1" w:lastRow="0" w:firstColumn="1" w:lastColumn="0" w:noHBand="0" w:noVBand="1"/>
      </w:tblPr>
      <w:tblGrid>
        <w:gridCol w:w="586"/>
        <w:gridCol w:w="1386"/>
        <w:gridCol w:w="1084"/>
        <w:gridCol w:w="1084"/>
        <w:gridCol w:w="1059"/>
        <w:gridCol w:w="1059"/>
        <w:gridCol w:w="1059"/>
        <w:gridCol w:w="1060"/>
      </w:tblGrid>
      <w:tr w:rsidR="009F0BCD" w:rsidRPr="007337B4" w14:paraId="6C74C235" w14:textId="77777777" w:rsidTr="00231A84">
        <w:trPr>
          <w:jc w:val="center"/>
        </w:trPr>
        <w:tc>
          <w:tcPr>
            <w:tcW w:w="533" w:type="dxa"/>
            <w:vMerge w:val="restart"/>
            <w:shd w:val="clear" w:color="auto" w:fill="BFBFBF" w:themeFill="background1" w:themeFillShade="BF"/>
          </w:tcPr>
          <w:p w14:paraId="27416BA7" w14:textId="77777777" w:rsidR="009F0BCD" w:rsidRPr="007337B4" w:rsidRDefault="009F0BCD" w:rsidP="00872D54">
            <w:pPr>
              <w:rPr>
                <w:sz w:val="18"/>
                <w:szCs w:val="18"/>
                <w:lang w:val="en-GB"/>
              </w:rPr>
            </w:pPr>
            <w:r w:rsidRPr="007337B4">
              <w:rPr>
                <w:b/>
                <w:sz w:val="18"/>
                <w:szCs w:val="18"/>
              </w:rPr>
              <w:t>N</w:t>
            </w:r>
            <w:r w:rsidRPr="007337B4">
              <w:rPr>
                <w:b/>
                <w:sz w:val="18"/>
                <w:szCs w:val="18"/>
                <w:vertAlign w:val="subscript"/>
              </w:rPr>
              <w:t>TRP</w:t>
            </w:r>
          </w:p>
        </w:tc>
        <w:tc>
          <w:tcPr>
            <w:tcW w:w="1386" w:type="dxa"/>
            <w:vMerge w:val="restart"/>
            <w:shd w:val="clear" w:color="auto" w:fill="BFBFBF" w:themeFill="background1" w:themeFillShade="BF"/>
          </w:tcPr>
          <w:p w14:paraId="13CBBC96" w14:textId="77777777" w:rsidR="009F0BCD" w:rsidRPr="007337B4" w:rsidRDefault="009F0BCD" w:rsidP="00872D54">
            <w:pPr>
              <w:rPr>
                <w:b/>
                <w:sz w:val="18"/>
                <w:szCs w:val="18"/>
                <w:lang w:val="en-GB"/>
              </w:rPr>
            </w:pPr>
            <w:r w:rsidRPr="007337B4">
              <w:rPr>
                <w:b/>
                <w:sz w:val="18"/>
                <w:szCs w:val="18"/>
                <w:lang w:val="en-GB"/>
              </w:rPr>
              <w:t>SD combo</w:t>
            </w:r>
          </w:p>
        </w:tc>
        <w:tc>
          <w:tcPr>
            <w:tcW w:w="6405" w:type="dxa"/>
            <w:gridSpan w:val="6"/>
            <w:shd w:val="clear" w:color="auto" w:fill="BFBFBF" w:themeFill="background1" w:themeFillShade="BF"/>
          </w:tcPr>
          <w:p w14:paraId="0A0E94F2" w14:textId="77777777" w:rsidR="009F0BCD" w:rsidRPr="007337B4" w:rsidRDefault="009F0BCD" w:rsidP="00872D54">
            <w:pPr>
              <w:rPr>
                <w:b/>
                <w:sz w:val="18"/>
                <w:szCs w:val="18"/>
                <w:lang w:val="en-GB"/>
              </w:rPr>
            </w:pPr>
            <w:r w:rsidRPr="007337B4">
              <w:rPr>
                <w:rFonts w:ascii="Times" w:eastAsia="Batang" w:hAnsi="Times"/>
                <w:b/>
                <w:sz w:val="18"/>
                <w:szCs w:val="18"/>
                <w:lang w:val="en-GB"/>
              </w:rPr>
              <w:t>FD combo {</w:t>
            </w:r>
            <w:proofErr w:type="spellStart"/>
            <w:r w:rsidRPr="007337B4">
              <w:rPr>
                <w:rFonts w:ascii="Times" w:eastAsia="Batang" w:hAnsi="Times"/>
                <w:b/>
                <w:sz w:val="18"/>
                <w:szCs w:val="18"/>
                <w:lang w:val="en-GB"/>
              </w:rPr>
              <w:t>p</w:t>
            </w:r>
            <w:r w:rsidRPr="007337B4">
              <w:rPr>
                <w:rFonts w:ascii="Times" w:eastAsia="Batang" w:hAnsi="Times"/>
                <w:b/>
                <w:sz w:val="18"/>
                <w:szCs w:val="18"/>
                <w:vertAlign w:val="subscript"/>
                <w:lang w:val="en-GB"/>
              </w:rPr>
              <w:t>v</w:t>
            </w:r>
            <w:proofErr w:type="spellEnd"/>
            <w:r w:rsidRPr="007337B4">
              <w:rPr>
                <w:rFonts w:ascii="Times" w:eastAsia="Batang" w:hAnsi="Times"/>
                <w:b/>
                <w:sz w:val="18"/>
                <w:szCs w:val="18"/>
                <w:lang w:val="en-GB"/>
              </w:rPr>
              <w:t>},</w:t>
            </w:r>
            <w:r w:rsidRPr="007337B4">
              <w:rPr>
                <w:rFonts w:ascii="Symbol" w:eastAsia="Batang" w:hAnsi="Symbol"/>
                <w:b/>
                <w:sz w:val="18"/>
                <w:szCs w:val="18"/>
                <w:lang w:val="en-GB"/>
              </w:rPr>
              <w:t></w:t>
            </w:r>
            <w:r w:rsidRPr="007337B4">
              <w:rPr>
                <w:rFonts w:ascii="Symbol" w:eastAsia="Batang" w:hAnsi="Symbol"/>
                <w:b/>
                <w:sz w:val="18"/>
                <w:szCs w:val="18"/>
                <w:lang w:val="en-GB"/>
              </w:rPr>
              <w:t></w:t>
            </w:r>
          </w:p>
        </w:tc>
      </w:tr>
      <w:tr w:rsidR="009F0BCD" w:rsidRPr="007337B4" w14:paraId="64866458" w14:textId="77777777" w:rsidTr="00231A84">
        <w:trPr>
          <w:jc w:val="center"/>
        </w:trPr>
        <w:tc>
          <w:tcPr>
            <w:tcW w:w="533" w:type="dxa"/>
            <w:vMerge/>
            <w:shd w:val="clear" w:color="auto" w:fill="BFBFBF" w:themeFill="background1" w:themeFillShade="BF"/>
          </w:tcPr>
          <w:p w14:paraId="564B513B" w14:textId="77777777" w:rsidR="009F0BCD" w:rsidRPr="007337B4" w:rsidRDefault="009F0BCD" w:rsidP="00872D54">
            <w:pPr>
              <w:rPr>
                <w:b/>
                <w:sz w:val="18"/>
                <w:szCs w:val="18"/>
              </w:rPr>
            </w:pPr>
          </w:p>
        </w:tc>
        <w:tc>
          <w:tcPr>
            <w:tcW w:w="1386" w:type="dxa"/>
            <w:vMerge/>
            <w:shd w:val="clear" w:color="auto" w:fill="BFBFBF" w:themeFill="background1" w:themeFillShade="BF"/>
          </w:tcPr>
          <w:p w14:paraId="22782684" w14:textId="77777777" w:rsidR="009F0BCD" w:rsidRPr="007337B4" w:rsidRDefault="009F0BCD" w:rsidP="00872D54">
            <w:pPr>
              <w:rPr>
                <w:sz w:val="18"/>
                <w:szCs w:val="18"/>
                <w:lang w:val="en-GB"/>
              </w:rPr>
            </w:pPr>
          </w:p>
        </w:tc>
        <w:tc>
          <w:tcPr>
            <w:tcW w:w="1084" w:type="dxa"/>
            <w:shd w:val="clear" w:color="auto" w:fill="BFBFBF" w:themeFill="background1" w:themeFillShade="BF"/>
          </w:tcPr>
          <w:p w14:paraId="766A66DF" w14:textId="77777777" w:rsidR="009F0BCD" w:rsidRPr="007337B4" w:rsidRDefault="009F0BCD" w:rsidP="00872D54">
            <w:pPr>
              <w:rPr>
                <w:rFonts w:ascii="Times" w:eastAsia="Batang" w:hAnsi="Times"/>
                <w:sz w:val="18"/>
                <w:szCs w:val="18"/>
                <w:lang w:val="en-GB"/>
              </w:rPr>
            </w:pPr>
            <w:r w:rsidRPr="007337B4">
              <w:rPr>
                <w:rFonts w:ascii="Times" w:eastAsia="Batang" w:hAnsi="Times"/>
                <w:sz w:val="18"/>
                <w:szCs w:val="18"/>
                <w:lang w:val="en-GB"/>
              </w:rPr>
              <w:t>{1/8, 1/8, 1/16, 1/16}, ¼</w:t>
            </w:r>
          </w:p>
        </w:tc>
        <w:tc>
          <w:tcPr>
            <w:tcW w:w="1084" w:type="dxa"/>
            <w:shd w:val="clear" w:color="auto" w:fill="BFBFBF" w:themeFill="background1" w:themeFillShade="BF"/>
          </w:tcPr>
          <w:p w14:paraId="6AF97FCE" w14:textId="77777777" w:rsidR="009F0BCD" w:rsidRPr="007337B4" w:rsidRDefault="009F0BCD" w:rsidP="00872D54">
            <w:pPr>
              <w:rPr>
                <w:sz w:val="18"/>
                <w:szCs w:val="18"/>
                <w:lang w:val="en-GB"/>
              </w:rPr>
            </w:pPr>
            <w:r w:rsidRPr="007337B4">
              <w:rPr>
                <w:rFonts w:ascii="Times" w:eastAsia="Batang" w:hAnsi="Times"/>
                <w:sz w:val="18"/>
                <w:szCs w:val="18"/>
                <w:lang w:val="en-GB"/>
              </w:rPr>
              <w:t xml:space="preserve">{1/8, 1/8, 1/16, 1/16}, ½ </w:t>
            </w:r>
          </w:p>
        </w:tc>
        <w:tc>
          <w:tcPr>
            <w:tcW w:w="1059" w:type="dxa"/>
            <w:shd w:val="clear" w:color="auto" w:fill="BFBFBF" w:themeFill="background1" w:themeFillShade="BF"/>
          </w:tcPr>
          <w:p w14:paraId="00A8F95A" w14:textId="77777777" w:rsidR="009F0BCD" w:rsidRPr="007337B4" w:rsidRDefault="009F0BCD" w:rsidP="00872D54">
            <w:pPr>
              <w:rPr>
                <w:rFonts w:ascii="Times" w:eastAsia="Batang" w:hAnsi="Times"/>
                <w:sz w:val="18"/>
                <w:szCs w:val="18"/>
                <w:lang w:val="en-GB"/>
              </w:rPr>
            </w:pPr>
            <w:r w:rsidRPr="007337B4">
              <w:rPr>
                <w:rFonts w:ascii="Times" w:eastAsia="Batang" w:hAnsi="Times"/>
                <w:sz w:val="18"/>
                <w:szCs w:val="18"/>
                <w:lang w:val="en-GB"/>
              </w:rPr>
              <w:t xml:space="preserve">{1/4, 1/4, 1/8, 1/8}, ¼ </w:t>
            </w:r>
          </w:p>
        </w:tc>
        <w:tc>
          <w:tcPr>
            <w:tcW w:w="1059" w:type="dxa"/>
            <w:shd w:val="clear" w:color="auto" w:fill="BFBFBF" w:themeFill="background1" w:themeFillShade="BF"/>
          </w:tcPr>
          <w:p w14:paraId="6D729A61" w14:textId="77777777" w:rsidR="009F0BCD" w:rsidRPr="007337B4" w:rsidRDefault="009F0BCD" w:rsidP="00872D54">
            <w:pPr>
              <w:rPr>
                <w:sz w:val="18"/>
                <w:szCs w:val="18"/>
                <w:lang w:val="en-GB"/>
              </w:rPr>
            </w:pPr>
            <w:r w:rsidRPr="007337B4">
              <w:rPr>
                <w:rFonts w:ascii="Times" w:eastAsia="Batang" w:hAnsi="Times"/>
                <w:sz w:val="18"/>
                <w:szCs w:val="18"/>
                <w:lang w:val="en-GB"/>
              </w:rPr>
              <w:t xml:space="preserve">{1/4, 1/4, 1/8, 1/8}, ½ </w:t>
            </w:r>
          </w:p>
        </w:tc>
        <w:tc>
          <w:tcPr>
            <w:tcW w:w="1059" w:type="dxa"/>
            <w:shd w:val="clear" w:color="auto" w:fill="BFBFBF" w:themeFill="background1" w:themeFillShade="BF"/>
          </w:tcPr>
          <w:p w14:paraId="60996D47" w14:textId="77777777" w:rsidR="009F0BCD" w:rsidRPr="007337B4" w:rsidRDefault="009F0BCD" w:rsidP="00872D54">
            <w:pPr>
              <w:rPr>
                <w:sz w:val="18"/>
                <w:szCs w:val="18"/>
                <w:lang w:val="en-GB"/>
              </w:rPr>
            </w:pPr>
            <w:r w:rsidRPr="007337B4">
              <w:rPr>
                <w:rFonts w:ascii="Times" w:eastAsia="Batang" w:hAnsi="Times"/>
                <w:sz w:val="18"/>
                <w:szCs w:val="18"/>
                <w:lang w:val="en-GB"/>
              </w:rPr>
              <w:t xml:space="preserve">{1/4, 1/4, 1/4, 1/4}, ¾ </w:t>
            </w:r>
          </w:p>
        </w:tc>
        <w:tc>
          <w:tcPr>
            <w:tcW w:w="1060" w:type="dxa"/>
            <w:shd w:val="clear" w:color="auto" w:fill="BFBFBF" w:themeFill="background1" w:themeFillShade="BF"/>
          </w:tcPr>
          <w:p w14:paraId="790233B3" w14:textId="77777777" w:rsidR="009F0BCD" w:rsidRPr="007337B4" w:rsidRDefault="009F0BCD" w:rsidP="00872D54">
            <w:pPr>
              <w:rPr>
                <w:sz w:val="18"/>
                <w:szCs w:val="18"/>
                <w:lang w:val="en-GB"/>
              </w:rPr>
            </w:pPr>
            <w:r w:rsidRPr="007337B4">
              <w:rPr>
                <w:rFonts w:ascii="Times" w:eastAsia="Batang" w:hAnsi="Times"/>
                <w:sz w:val="18"/>
                <w:szCs w:val="18"/>
                <w:lang w:val="en-GB"/>
              </w:rPr>
              <w:t xml:space="preserve">{1/2, 1/2, 1/2, 1/2}, ½ </w:t>
            </w:r>
          </w:p>
        </w:tc>
      </w:tr>
      <w:tr w:rsidR="009F0BCD" w:rsidRPr="007337B4" w14:paraId="52B70B42" w14:textId="77777777" w:rsidTr="00231A84">
        <w:trPr>
          <w:jc w:val="center"/>
        </w:trPr>
        <w:tc>
          <w:tcPr>
            <w:tcW w:w="533" w:type="dxa"/>
          </w:tcPr>
          <w:p w14:paraId="12C469CD" w14:textId="77777777" w:rsidR="009F0BCD" w:rsidRPr="007337B4" w:rsidRDefault="009F0BCD" w:rsidP="00872D54">
            <w:pPr>
              <w:rPr>
                <w:sz w:val="18"/>
                <w:szCs w:val="18"/>
                <w:lang w:val="en-GB"/>
              </w:rPr>
            </w:pPr>
            <w:r w:rsidRPr="007337B4">
              <w:rPr>
                <w:sz w:val="18"/>
                <w:szCs w:val="18"/>
                <w:lang w:val="en-GB"/>
              </w:rPr>
              <w:t>2</w:t>
            </w:r>
          </w:p>
        </w:tc>
        <w:tc>
          <w:tcPr>
            <w:tcW w:w="1386" w:type="dxa"/>
          </w:tcPr>
          <w:p w14:paraId="141B8B2F" w14:textId="77777777" w:rsidR="009F0BCD" w:rsidRPr="007337B4" w:rsidRDefault="009F0BCD" w:rsidP="00872D54">
            <w:pPr>
              <w:rPr>
                <w:sz w:val="18"/>
                <w:szCs w:val="18"/>
                <w:lang w:val="en-GB"/>
              </w:rPr>
            </w:pPr>
            <w:r w:rsidRPr="007337B4">
              <w:rPr>
                <w:sz w:val="18"/>
                <w:szCs w:val="18"/>
                <w:lang w:val="en-GB"/>
              </w:rPr>
              <w:t>{6,4} and permutations</w:t>
            </w:r>
          </w:p>
        </w:tc>
        <w:tc>
          <w:tcPr>
            <w:tcW w:w="1084" w:type="dxa"/>
          </w:tcPr>
          <w:p w14:paraId="7FB735E7" w14:textId="77777777" w:rsidR="009F0BCD" w:rsidRPr="007337B4" w:rsidRDefault="009F0BCD" w:rsidP="00872D54">
            <w:pPr>
              <w:rPr>
                <w:sz w:val="18"/>
                <w:szCs w:val="18"/>
                <w:lang w:val="en-GB"/>
              </w:rPr>
            </w:pPr>
          </w:p>
        </w:tc>
        <w:tc>
          <w:tcPr>
            <w:tcW w:w="1084" w:type="dxa"/>
          </w:tcPr>
          <w:p w14:paraId="329BE916" w14:textId="77777777" w:rsidR="009F0BCD" w:rsidRPr="007337B4" w:rsidRDefault="009F0BCD" w:rsidP="00872D54">
            <w:pPr>
              <w:rPr>
                <w:sz w:val="18"/>
                <w:szCs w:val="18"/>
                <w:lang w:val="en-GB"/>
              </w:rPr>
            </w:pPr>
          </w:p>
        </w:tc>
        <w:tc>
          <w:tcPr>
            <w:tcW w:w="1059" w:type="dxa"/>
          </w:tcPr>
          <w:p w14:paraId="2249C8BC" w14:textId="77777777" w:rsidR="009F0BCD" w:rsidRPr="007337B4" w:rsidRDefault="009F0BCD" w:rsidP="00872D54">
            <w:pPr>
              <w:rPr>
                <w:sz w:val="18"/>
                <w:szCs w:val="18"/>
                <w:lang w:val="en-GB"/>
              </w:rPr>
            </w:pPr>
            <w:r w:rsidRPr="007337B4">
              <w:rPr>
                <w:color w:val="000000" w:themeColor="text1"/>
                <w:kern w:val="24"/>
                <w:sz w:val="18"/>
                <w:szCs w:val="18"/>
              </w:rPr>
              <w:t xml:space="preserve"> </w:t>
            </w:r>
          </w:p>
        </w:tc>
        <w:tc>
          <w:tcPr>
            <w:tcW w:w="1059" w:type="dxa"/>
          </w:tcPr>
          <w:p w14:paraId="03A6A2AD" w14:textId="77777777" w:rsidR="009F0BCD" w:rsidRPr="007337B4" w:rsidRDefault="009F0BCD" w:rsidP="00872D54">
            <w:pPr>
              <w:rPr>
                <w:sz w:val="18"/>
                <w:szCs w:val="18"/>
                <w:lang w:val="en-GB"/>
              </w:rPr>
            </w:pPr>
            <w:r w:rsidRPr="007337B4">
              <w:rPr>
                <w:sz w:val="18"/>
                <w:szCs w:val="18"/>
                <w:lang w:val="en-GB"/>
              </w:rPr>
              <w:t>Y</w:t>
            </w:r>
          </w:p>
        </w:tc>
        <w:tc>
          <w:tcPr>
            <w:tcW w:w="1059" w:type="dxa"/>
          </w:tcPr>
          <w:p w14:paraId="2ABB7A2D" w14:textId="77777777" w:rsidR="009F0BCD" w:rsidRPr="007337B4" w:rsidRDefault="009F0BCD" w:rsidP="00872D54">
            <w:pPr>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754AD414" w14:textId="77777777" w:rsidR="009F0BCD" w:rsidRPr="007337B4" w:rsidRDefault="009F0BCD" w:rsidP="00872D54">
            <w:pPr>
              <w:rPr>
                <w:sz w:val="18"/>
                <w:szCs w:val="18"/>
                <w:lang w:val="en-GB"/>
              </w:rPr>
            </w:pPr>
            <w:r w:rsidRPr="007337B4">
              <w:rPr>
                <w:sz w:val="18"/>
                <w:szCs w:val="18"/>
                <w:lang w:val="en-GB"/>
              </w:rPr>
              <w:t>Y</w:t>
            </w:r>
          </w:p>
        </w:tc>
      </w:tr>
      <w:tr w:rsidR="009F0BCD" w:rsidRPr="007337B4" w14:paraId="5D5A3D82" w14:textId="77777777" w:rsidTr="00231A84">
        <w:trPr>
          <w:jc w:val="center"/>
        </w:trPr>
        <w:tc>
          <w:tcPr>
            <w:tcW w:w="533" w:type="dxa"/>
          </w:tcPr>
          <w:p w14:paraId="5337D6E4" w14:textId="77777777" w:rsidR="009F0BCD" w:rsidRPr="007337B4" w:rsidRDefault="009F0BCD" w:rsidP="00872D54">
            <w:pPr>
              <w:rPr>
                <w:sz w:val="18"/>
                <w:szCs w:val="18"/>
                <w:lang w:val="en-GB"/>
              </w:rPr>
            </w:pPr>
            <w:r w:rsidRPr="007337B4">
              <w:rPr>
                <w:sz w:val="18"/>
                <w:szCs w:val="18"/>
                <w:lang w:val="en-GB"/>
              </w:rPr>
              <w:t>3</w:t>
            </w:r>
          </w:p>
        </w:tc>
        <w:tc>
          <w:tcPr>
            <w:tcW w:w="1386" w:type="dxa"/>
          </w:tcPr>
          <w:p w14:paraId="203BC298" w14:textId="77777777" w:rsidR="009F0BCD" w:rsidRPr="007337B4" w:rsidRDefault="009F0BCD" w:rsidP="00872D54">
            <w:pPr>
              <w:rPr>
                <w:sz w:val="18"/>
                <w:szCs w:val="18"/>
                <w:lang w:val="en-GB"/>
              </w:rPr>
            </w:pPr>
            <w:r w:rsidRPr="007337B4">
              <w:rPr>
                <w:sz w:val="18"/>
                <w:szCs w:val="18"/>
                <w:lang w:val="en-GB"/>
              </w:rPr>
              <w:t>{6,4,2} and permutations</w:t>
            </w:r>
          </w:p>
        </w:tc>
        <w:tc>
          <w:tcPr>
            <w:tcW w:w="1084" w:type="dxa"/>
          </w:tcPr>
          <w:p w14:paraId="2FA50BEC" w14:textId="77777777" w:rsidR="009F0BCD" w:rsidRPr="007337B4" w:rsidRDefault="009F0BCD" w:rsidP="00872D54">
            <w:pPr>
              <w:rPr>
                <w:sz w:val="18"/>
                <w:szCs w:val="18"/>
                <w:lang w:val="en-GB"/>
              </w:rPr>
            </w:pPr>
          </w:p>
        </w:tc>
        <w:tc>
          <w:tcPr>
            <w:tcW w:w="1084" w:type="dxa"/>
          </w:tcPr>
          <w:p w14:paraId="69C73A3E" w14:textId="77777777" w:rsidR="009F0BCD" w:rsidRPr="007337B4" w:rsidRDefault="009F0BCD" w:rsidP="00872D54">
            <w:pPr>
              <w:rPr>
                <w:sz w:val="18"/>
                <w:szCs w:val="18"/>
                <w:lang w:val="en-GB"/>
              </w:rPr>
            </w:pPr>
            <w:r w:rsidRPr="007337B4">
              <w:rPr>
                <w:sz w:val="18"/>
                <w:szCs w:val="18"/>
                <w:lang w:val="en-GB"/>
              </w:rPr>
              <w:t>Y</w:t>
            </w:r>
          </w:p>
        </w:tc>
        <w:tc>
          <w:tcPr>
            <w:tcW w:w="1059" w:type="dxa"/>
          </w:tcPr>
          <w:p w14:paraId="1B1250BD" w14:textId="77777777" w:rsidR="009F0BCD" w:rsidRPr="007337B4" w:rsidRDefault="009F0BCD" w:rsidP="00872D54">
            <w:pPr>
              <w:rPr>
                <w:color w:val="000000" w:themeColor="text1"/>
                <w:kern w:val="24"/>
                <w:sz w:val="18"/>
                <w:szCs w:val="18"/>
              </w:rPr>
            </w:pPr>
          </w:p>
        </w:tc>
        <w:tc>
          <w:tcPr>
            <w:tcW w:w="1059" w:type="dxa"/>
          </w:tcPr>
          <w:p w14:paraId="28B031F0" w14:textId="77777777" w:rsidR="009F0BCD" w:rsidRPr="007337B4" w:rsidRDefault="009F0BCD" w:rsidP="00872D54">
            <w:pPr>
              <w:rPr>
                <w:sz w:val="18"/>
                <w:szCs w:val="18"/>
                <w:lang w:val="en-GB"/>
              </w:rPr>
            </w:pPr>
            <w:r w:rsidRPr="007337B4">
              <w:rPr>
                <w:sz w:val="18"/>
                <w:szCs w:val="18"/>
                <w:lang w:val="en-GB"/>
              </w:rPr>
              <w:t>Y</w:t>
            </w:r>
          </w:p>
        </w:tc>
        <w:tc>
          <w:tcPr>
            <w:tcW w:w="1059" w:type="dxa"/>
          </w:tcPr>
          <w:p w14:paraId="0A787E69" w14:textId="77777777" w:rsidR="009F0BCD" w:rsidRPr="007337B4" w:rsidRDefault="009F0BCD" w:rsidP="00872D54">
            <w:pPr>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4B963ACA" w14:textId="77777777" w:rsidR="009F0BCD" w:rsidRPr="007337B4" w:rsidRDefault="009F0BCD" w:rsidP="00872D54">
            <w:pPr>
              <w:rPr>
                <w:sz w:val="18"/>
                <w:szCs w:val="18"/>
                <w:lang w:val="en-GB"/>
              </w:rPr>
            </w:pPr>
          </w:p>
        </w:tc>
      </w:tr>
      <w:tr w:rsidR="009F0BCD" w:rsidRPr="007337B4" w14:paraId="0C515B0D" w14:textId="77777777" w:rsidTr="00D22436">
        <w:trPr>
          <w:jc w:val="center"/>
        </w:trPr>
        <w:tc>
          <w:tcPr>
            <w:tcW w:w="533" w:type="dxa"/>
          </w:tcPr>
          <w:p w14:paraId="69F6942B" w14:textId="77777777" w:rsidR="009F0BCD" w:rsidRPr="007337B4" w:rsidRDefault="009F0BCD" w:rsidP="00872D54">
            <w:pPr>
              <w:rPr>
                <w:rFonts w:eastAsia="DengXian"/>
                <w:sz w:val="18"/>
                <w:szCs w:val="18"/>
                <w:lang w:val="en-GB" w:eastAsia="zh-CN"/>
              </w:rPr>
            </w:pPr>
            <w:r w:rsidRPr="007337B4">
              <w:rPr>
                <w:rFonts w:eastAsia="DengXian" w:hint="eastAsia"/>
                <w:sz w:val="18"/>
                <w:szCs w:val="18"/>
                <w:lang w:val="en-GB" w:eastAsia="zh-CN"/>
              </w:rPr>
              <w:t>4</w:t>
            </w:r>
          </w:p>
        </w:tc>
        <w:tc>
          <w:tcPr>
            <w:tcW w:w="1386" w:type="dxa"/>
          </w:tcPr>
          <w:p w14:paraId="339F1DB3" w14:textId="77777777" w:rsidR="009F0BCD" w:rsidRPr="007337B4" w:rsidRDefault="009F0BCD" w:rsidP="00872D54">
            <w:pPr>
              <w:rPr>
                <w:sz w:val="18"/>
                <w:szCs w:val="18"/>
                <w:lang w:val="en-GB"/>
              </w:rPr>
            </w:pPr>
            <w:r w:rsidRPr="007337B4">
              <w:rPr>
                <w:sz w:val="18"/>
                <w:szCs w:val="18"/>
                <w:lang w:val="en-GB"/>
              </w:rPr>
              <w:t>{6,4,2,2} and permutations</w:t>
            </w:r>
          </w:p>
        </w:tc>
        <w:tc>
          <w:tcPr>
            <w:tcW w:w="1084" w:type="dxa"/>
          </w:tcPr>
          <w:p w14:paraId="7A431AF7" w14:textId="77777777" w:rsidR="009F0BCD" w:rsidRPr="007337B4" w:rsidRDefault="009F0BCD" w:rsidP="00872D54">
            <w:pPr>
              <w:rPr>
                <w:sz w:val="18"/>
                <w:szCs w:val="18"/>
                <w:lang w:val="en-GB"/>
              </w:rPr>
            </w:pPr>
          </w:p>
        </w:tc>
        <w:tc>
          <w:tcPr>
            <w:tcW w:w="1084" w:type="dxa"/>
          </w:tcPr>
          <w:p w14:paraId="7B6E65BF" w14:textId="77777777" w:rsidR="009F0BCD" w:rsidRPr="007337B4" w:rsidRDefault="009F0BCD" w:rsidP="00872D54">
            <w:pPr>
              <w:rPr>
                <w:sz w:val="18"/>
                <w:szCs w:val="18"/>
                <w:lang w:val="en-GB"/>
              </w:rPr>
            </w:pPr>
          </w:p>
        </w:tc>
        <w:tc>
          <w:tcPr>
            <w:tcW w:w="1059" w:type="dxa"/>
          </w:tcPr>
          <w:p w14:paraId="55423F81" w14:textId="77777777" w:rsidR="009F0BCD" w:rsidRPr="007337B4" w:rsidRDefault="009F0BCD" w:rsidP="00872D54">
            <w:pPr>
              <w:rPr>
                <w:rFonts w:eastAsia="DengXian"/>
                <w:color w:val="000000" w:themeColor="text1"/>
                <w:kern w:val="24"/>
                <w:sz w:val="18"/>
                <w:szCs w:val="18"/>
                <w:lang w:eastAsia="zh-CN"/>
              </w:rPr>
            </w:pPr>
            <w:r w:rsidRPr="007337B4">
              <w:rPr>
                <w:sz w:val="18"/>
                <w:szCs w:val="18"/>
                <w:lang w:val="en-GB"/>
              </w:rPr>
              <w:t>Y</w:t>
            </w:r>
          </w:p>
        </w:tc>
        <w:tc>
          <w:tcPr>
            <w:tcW w:w="1059" w:type="dxa"/>
          </w:tcPr>
          <w:p w14:paraId="698B2016" w14:textId="77777777" w:rsidR="009F0BCD" w:rsidRPr="007337B4" w:rsidRDefault="009F0BCD" w:rsidP="00872D54">
            <w:pPr>
              <w:rPr>
                <w:sz w:val="18"/>
                <w:szCs w:val="18"/>
                <w:lang w:val="en-GB"/>
              </w:rPr>
            </w:pPr>
            <w:r w:rsidRPr="007337B4">
              <w:rPr>
                <w:sz w:val="18"/>
                <w:szCs w:val="18"/>
                <w:lang w:val="en-GB"/>
              </w:rPr>
              <w:t>Y</w:t>
            </w:r>
          </w:p>
        </w:tc>
        <w:tc>
          <w:tcPr>
            <w:tcW w:w="1059" w:type="dxa"/>
          </w:tcPr>
          <w:p w14:paraId="195ADF3C" w14:textId="77777777" w:rsidR="009F0BCD" w:rsidRPr="007337B4" w:rsidRDefault="009F0BCD" w:rsidP="00872D54">
            <w:pPr>
              <w:rPr>
                <w:sz w:val="18"/>
                <w:szCs w:val="18"/>
                <w:lang w:val="en-GB"/>
              </w:rPr>
            </w:pPr>
            <w:r w:rsidRPr="007337B4">
              <w:rPr>
                <w:sz w:val="18"/>
                <w:szCs w:val="18"/>
                <w:lang w:val="en-GB"/>
              </w:rPr>
              <w:t>Y</w:t>
            </w:r>
          </w:p>
        </w:tc>
        <w:tc>
          <w:tcPr>
            <w:tcW w:w="1060" w:type="dxa"/>
            <w:shd w:val="clear" w:color="auto" w:fill="auto"/>
          </w:tcPr>
          <w:p w14:paraId="4E32C235" w14:textId="77777777" w:rsidR="009F0BCD" w:rsidRPr="007337B4" w:rsidRDefault="009F0BCD" w:rsidP="00872D54">
            <w:pPr>
              <w:rPr>
                <w:sz w:val="18"/>
                <w:szCs w:val="18"/>
                <w:lang w:val="en-GB"/>
              </w:rPr>
            </w:pPr>
            <w:r w:rsidRPr="007337B4">
              <w:rPr>
                <w:sz w:val="18"/>
                <w:szCs w:val="18"/>
                <w:lang w:val="en-GB"/>
              </w:rPr>
              <w:t>N/A</w:t>
            </w:r>
          </w:p>
        </w:tc>
      </w:tr>
    </w:tbl>
    <w:p w14:paraId="281EB580" w14:textId="77777777" w:rsidR="009F0BCD" w:rsidRDefault="009F0BCD" w:rsidP="00872D54">
      <w:pPr>
        <w:jc w:val="left"/>
        <w:rPr>
          <w:b/>
          <w:i/>
          <w:lang w:eastAsia="zh-CN"/>
        </w:rPr>
      </w:pPr>
    </w:p>
    <w:p w14:paraId="24B04807" w14:textId="167223AB" w:rsidR="00334121" w:rsidRDefault="00334121" w:rsidP="00872D54">
      <w:pPr>
        <w:rPr>
          <w:b/>
          <w:i/>
          <w:lang w:eastAsia="zh-CN"/>
        </w:rPr>
      </w:pPr>
      <w:r w:rsidRPr="006964E0">
        <w:rPr>
          <w:b/>
          <w:i/>
          <w:lang w:eastAsia="zh-CN"/>
        </w:rPr>
        <w:t>Observation</w:t>
      </w:r>
      <w:r>
        <w:rPr>
          <w:b/>
          <w:i/>
          <w:lang w:eastAsia="zh-CN"/>
        </w:rPr>
        <w:t xml:space="preserve"> </w:t>
      </w:r>
      <w:r w:rsidR="00484F93">
        <w:rPr>
          <w:b/>
          <w:i/>
          <w:lang w:eastAsia="zh-CN"/>
        </w:rPr>
        <w:t>8</w:t>
      </w:r>
      <w:r w:rsidRPr="006964E0">
        <w:rPr>
          <w:b/>
          <w:i/>
          <w:lang w:eastAsia="zh-CN"/>
        </w:rPr>
        <w:t xml:space="preserve">: </w:t>
      </w:r>
      <w:r w:rsidR="00625185">
        <w:rPr>
          <w:b/>
          <w:i/>
          <w:lang w:eastAsia="zh-CN"/>
        </w:rPr>
        <w:t xml:space="preserve">Adding {Ln} combinations including Ln=6 </w:t>
      </w:r>
      <w:r w:rsidR="008A28A1">
        <w:rPr>
          <w:b/>
          <w:i/>
          <w:lang w:eastAsia="zh-CN"/>
        </w:rPr>
        <w:t>does not increase</w:t>
      </w:r>
      <w:r w:rsidR="00625185">
        <w:rPr>
          <w:b/>
          <w:i/>
          <w:lang w:eastAsia="zh-CN"/>
        </w:rPr>
        <w:t xml:space="preserve"> the overhead and UE complexity as long as </w:t>
      </w:r>
      <w:proofErr w:type="spellStart"/>
      <w:r w:rsidR="00625185">
        <w:rPr>
          <w:b/>
          <w:i/>
          <w:lang w:eastAsia="zh-CN"/>
        </w:rPr>
        <w:t>Ltot</w:t>
      </w:r>
      <w:proofErr w:type="spellEnd"/>
      <w:r w:rsidR="00625185">
        <w:rPr>
          <w:b/>
          <w:i/>
          <w:lang w:eastAsia="zh-CN"/>
        </w:rPr>
        <w:t xml:space="preserve"> does not exceed the current maximum </w:t>
      </w:r>
      <w:proofErr w:type="spellStart"/>
      <w:r w:rsidR="00625185">
        <w:rPr>
          <w:b/>
          <w:i/>
          <w:lang w:eastAsia="zh-CN"/>
        </w:rPr>
        <w:t>Ltot</w:t>
      </w:r>
      <w:proofErr w:type="spellEnd"/>
      <w:r w:rsidR="00625185">
        <w:rPr>
          <w:b/>
          <w:i/>
          <w:lang w:eastAsia="zh-CN"/>
        </w:rPr>
        <w:t xml:space="preserve"> value</w:t>
      </w:r>
      <w:r w:rsidR="002020C8">
        <w:rPr>
          <w:b/>
          <w:i/>
          <w:lang w:eastAsia="zh-CN"/>
        </w:rPr>
        <w:t xml:space="preserve">, </w:t>
      </w:r>
      <w:r w:rsidR="008A28A1">
        <w:rPr>
          <w:b/>
          <w:i/>
          <w:lang w:eastAsia="zh-CN"/>
        </w:rPr>
        <w:t xml:space="preserve">and </w:t>
      </w:r>
      <w:r w:rsidR="002020C8">
        <w:rPr>
          <w:b/>
          <w:i/>
          <w:lang w:eastAsia="zh-CN"/>
        </w:rPr>
        <w:t xml:space="preserve">can </w:t>
      </w:r>
      <w:r w:rsidR="008A28A1">
        <w:rPr>
          <w:b/>
          <w:i/>
          <w:lang w:eastAsia="zh-CN"/>
        </w:rPr>
        <w:t>increase</w:t>
      </w:r>
      <w:r w:rsidR="002020C8">
        <w:rPr>
          <w:b/>
          <w:i/>
          <w:lang w:eastAsia="zh-CN"/>
        </w:rPr>
        <w:t xml:space="preserve"> performance</w:t>
      </w:r>
      <w:r w:rsidR="00625185">
        <w:rPr>
          <w:b/>
          <w:i/>
          <w:lang w:eastAsia="zh-CN"/>
        </w:rPr>
        <w:t>.</w:t>
      </w:r>
    </w:p>
    <w:p w14:paraId="5A63F28F" w14:textId="28242946" w:rsidR="003A2AD7" w:rsidRPr="001B694A" w:rsidRDefault="003A2AD7" w:rsidP="00872D54">
      <w:pPr>
        <w:rPr>
          <w:b/>
          <w:i/>
          <w:lang w:eastAsia="zh-CN"/>
        </w:rPr>
      </w:pPr>
      <w:r w:rsidRPr="00A46381">
        <w:rPr>
          <w:b/>
          <w:i/>
          <w:lang w:eastAsia="zh-CN"/>
        </w:rPr>
        <w:t>Proposal</w:t>
      </w:r>
      <w:r>
        <w:rPr>
          <w:b/>
          <w:i/>
          <w:lang w:eastAsia="zh-CN"/>
        </w:rPr>
        <w:t xml:space="preserve"> </w:t>
      </w:r>
      <w:r w:rsidR="00B32D95">
        <w:rPr>
          <w:b/>
          <w:i/>
          <w:lang w:eastAsia="zh-CN"/>
        </w:rPr>
        <w:t>3</w:t>
      </w:r>
      <w:r w:rsidRPr="00A46381">
        <w:rPr>
          <w:b/>
          <w:i/>
          <w:lang w:eastAsia="zh-CN"/>
        </w:rPr>
        <w:t>:</w:t>
      </w:r>
      <w:r w:rsidR="00625185">
        <w:rPr>
          <w:b/>
          <w:i/>
          <w:lang w:eastAsia="zh-CN"/>
        </w:rPr>
        <w:t xml:space="preserve"> Support </w:t>
      </w:r>
      <w:r w:rsidR="00940C6A">
        <w:rPr>
          <w:b/>
          <w:i/>
          <w:lang w:eastAsia="zh-CN"/>
        </w:rPr>
        <w:t>the {Ln} combinations of</w:t>
      </w:r>
      <w:r w:rsidR="00625185">
        <w:rPr>
          <w:b/>
          <w:i/>
          <w:lang w:eastAsia="zh-CN"/>
        </w:rPr>
        <w:t xml:space="preserve"> </w:t>
      </w:r>
      <w:r w:rsidR="00625185" w:rsidRPr="00625185">
        <w:rPr>
          <w:b/>
          <w:i/>
          <w:lang w:eastAsia="zh-CN"/>
        </w:rPr>
        <w:t>{6,4}, {6,4,2}, {6,4,2,2} and their permutations</w:t>
      </w:r>
      <w:r w:rsidR="00625185">
        <w:rPr>
          <w:b/>
          <w:i/>
          <w:lang w:eastAsia="zh-CN"/>
        </w:rPr>
        <w:t xml:space="preserve"> for N</w:t>
      </w:r>
      <w:r w:rsidR="00625185" w:rsidRPr="00625185">
        <w:rPr>
          <w:b/>
          <w:i/>
          <w:vertAlign w:val="subscript"/>
          <w:lang w:eastAsia="zh-CN"/>
        </w:rPr>
        <w:t>TRP</w:t>
      </w:r>
      <w:r w:rsidR="00625185">
        <w:rPr>
          <w:b/>
          <w:i/>
          <w:lang w:eastAsia="zh-CN"/>
        </w:rPr>
        <w:t>&gt;1.</w:t>
      </w:r>
    </w:p>
    <w:p w14:paraId="7EAA6FA8" w14:textId="77777777" w:rsidR="000476E2" w:rsidRPr="000476E2" w:rsidRDefault="000476E2" w:rsidP="00872D54"/>
    <w:p w14:paraId="55CE9F06" w14:textId="00DDE3BF" w:rsidR="00BC006C" w:rsidRDefault="00585A2E" w:rsidP="004A1486">
      <w:pPr>
        <w:pStyle w:val="Heading3"/>
      </w:pPr>
      <w:r w:rsidRPr="00373D82">
        <w:t>Parameter combination</w:t>
      </w:r>
      <w:r>
        <w:t>s</w:t>
      </w:r>
      <w:r w:rsidRPr="00373D82">
        <w:t xml:space="preserve"> </w:t>
      </w:r>
      <w:r>
        <w:t>for Rel-17 based enhancement</w:t>
      </w:r>
    </w:p>
    <w:p w14:paraId="3E0D3FDE" w14:textId="0E502EC9" w:rsidR="00BC006C" w:rsidRDefault="00BC006C" w:rsidP="004A1486">
      <w:pPr>
        <w:rPr>
          <w:lang w:eastAsia="zh-CN"/>
        </w:rPr>
      </w:pPr>
      <w:r>
        <w:rPr>
          <w:rFonts w:hint="eastAsia"/>
          <w:lang w:val="en-GB" w:eastAsia="zh-CN"/>
        </w:rPr>
        <w:t xml:space="preserve">For </w:t>
      </w:r>
      <w:r>
        <w:rPr>
          <w:lang w:val="en-GB" w:eastAsia="zh-CN"/>
        </w:rPr>
        <w:t>Rel</w:t>
      </w:r>
      <w:r w:rsidR="00F331CD">
        <w:rPr>
          <w:lang w:val="en-GB" w:eastAsia="zh-CN"/>
        </w:rPr>
        <w:t>-</w:t>
      </w:r>
      <w:r>
        <w:rPr>
          <w:lang w:val="en-GB" w:eastAsia="zh-CN"/>
        </w:rPr>
        <w:t>17</w:t>
      </w:r>
      <w:r>
        <w:rPr>
          <w:rFonts w:hint="eastAsia"/>
          <w:lang w:val="en-GB" w:eastAsia="zh-CN"/>
        </w:rPr>
        <w:t>-</w:t>
      </w:r>
      <w:r>
        <w:rPr>
          <w:lang w:val="en-GB" w:eastAsia="zh-CN"/>
        </w:rPr>
        <w:t>base CJT codebook</w:t>
      </w:r>
      <w:r>
        <w:rPr>
          <w:rFonts w:hint="eastAsia"/>
          <w:lang w:val="en-GB" w:eastAsia="zh-CN"/>
        </w:rPr>
        <w:t>,</w:t>
      </w:r>
      <w:r>
        <w:rPr>
          <w:lang w:val="en-GB" w:eastAsia="zh-CN"/>
        </w:rPr>
        <w:t xml:space="preserve"> </w:t>
      </w:r>
      <w:r>
        <w:t>the similar approach as Rel-16-based refinement can be applied to discuss</w:t>
      </w:r>
      <w:r w:rsidR="00A65EFA">
        <w:t>ion</w:t>
      </w:r>
      <w:r>
        <w:t xml:space="preserve"> on the </w:t>
      </w:r>
      <w:r w:rsidRPr="004A1486">
        <w:rPr>
          <w:bCs/>
          <w:lang w:eastAsia="zh-CN"/>
        </w:rPr>
        <w:t>{</w:t>
      </w:r>
      <m:oMath>
        <m:sSub>
          <m:sSubPr>
            <m:ctrlPr>
              <w:rPr>
                <w:rFonts w:ascii="Cambria Math" w:hAnsi="Cambria Math"/>
                <w:bCs/>
                <w:i/>
                <w:iCs/>
                <w:lang w:eastAsia="zh-CN"/>
              </w:rPr>
            </m:ctrlPr>
          </m:sSubPr>
          <m:e>
            <m:r>
              <w:rPr>
                <w:rFonts w:ascii="Cambria Math" w:hAnsi="Cambria Math"/>
                <w:lang w:eastAsia="zh-CN"/>
              </w:rPr>
              <m:t>α</m:t>
            </m:r>
          </m:e>
          <m:sub>
            <m:r>
              <w:rPr>
                <w:rFonts w:ascii="Cambria Math" w:hAnsi="Cambria Math"/>
                <w:lang w:eastAsia="zh-CN"/>
              </w:rPr>
              <m:t>n</m:t>
            </m:r>
          </m:sub>
        </m:sSub>
      </m:oMath>
      <w:r w:rsidRPr="004A1486">
        <w:rPr>
          <w:bCs/>
          <w:lang w:eastAsia="zh-CN"/>
        </w:rPr>
        <w:t>}</w:t>
      </w:r>
      <w:r>
        <w:rPr>
          <w:bCs/>
          <w:lang w:eastAsia="zh-CN"/>
        </w:rPr>
        <w:t xml:space="preserve"> and </w:t>
      </w:r>
      <m:oMath>
        <m:r>
          <m:rPr>
            <m:nor/>
          </m:rPr>
          <w:rPr>
            <w:rFonts w:ascii="Times" w:hAnsi="Times" w:cs="Times"/>
            <w:lang w:eastAsia="zh-CN"/>
          </w:rPr>
          <m:t>{</m:t>
        </m:r>
        <m:r>
          <w:rPr>
            <w:rFonts w:ascii="Cambria Math" w:hAnsi="Cambria Math" w:cs="Times"/>
            <w:lang w:eastAsia="zh-CN"/>
          </w:rPr>
          <m:t>M,β}</m:t>
        </m:r>
      </m:oMath>
      <w:r>
        <w:rPr>
          <w:rFonts w:hint="eastAsia"/>
          <w:lang w:eastAsia="zh-CN"/>
        </w:rPr>
        <w:t xml:space="preserve"> </w:t>
      </w:r>
      <w:r w:rsidR="00C7728E">
        <w:rPr>
          <w:lang w:eastAsia="zh-CN"/>
        </w:rPr>
        <w:t xml:space="preserve">combinations. </w:t>
      </w:r>
      <w:r>
        <w:rPr>
          <w:lang w:eastAsia="zh-CN"/>
        </w:rPr>
        <w:t xml:space="preserve">Regarding </w:t>
      </w:r>
      <m:oMath>
        <m:r>
          <m:rPr>
            <m:nor/>
          </m:rPr>
          <w:rPr>
            <w:rFonts w:ascii="Times" w:hAnsi="Times" w:cs="Times"/>
            <w:lang w:eastAsia="zh-CN"/>
          </w:rPr>
          <m:t>{</m:t>
        </m:r>
        <m:r>
          <w:rPr>
            <w:rFonts w:ascii="Cambria Math" w:hAnsi="Cambria Math" w:cs="Times"/>
            <w:lang w:eastAsia="zh-CN"/>
          </w:rPr>
          <m:t>M,β}</m:t>
        </m:r>
      </m:oMath>
      <w:r>
        <w:rPr>
          <w:rFonts w:hint="eastAsia"/>
          <w:lang w:eastAsia="zh-CN"/>
        </w:rPr>
        <w:t xml:space="preserve"> </w:t>
      </w:r>
      <w:r>
        <w:rPr>
          <w:lang w:eastAsia="zh-CN"/>
        </w:rPr>
        <w:t xml:space="preserve">combinations, it is </w:t>
      </w:r>
      <w:r w:rsidR="00C7728E">
        <w:rPr>
          <w:lang w:eastAsia="zh-CN"/>
        </w:rPr>
        <w:t>reasonable to reuse the legacy five combos</w:t>
      </w:r>
      <w:r w:rsidR="001F4700">
        <w:rPr>
          <w:lang w:eastAsia="zh-CN"/>
        </w:rPr>
        <w:t xml:space="preserve"> (where M=2 is optional feature for UE)</w:t>
      </w:r>
      <w:r w:rsidR="00F331CD">
        <w:rPr>
          <w:lang w:eastAsia="zh-CN"/>
        </w:rPr>
        <w:t xml:space="preserve">, which even has less combos than </w:t>
      </w:r>
      <w:r w:rsidR="00F331CD">
        <w:rPr>
          <w:lang w:val="en-GB" w:eastAsia="zh-CN"/>
        </w:rPr>
        <w:t>Rel-16</w:t>
      </w:r>
      <w:r w:rsidR="00F331CD">
        <w:rPr>
          <w:rFonts w:hint="eastAsia"/>
          <w:lang w:val="en-GB" w:eastAsia="zh-CN"/>
        </w:rPr>
        <w:t>-</w:t>
      </w:r>
      <w:r w:rsidR="00F331CD">
        <w:rPr>
          <w:lang w:val="en-GB" w:eastAsia="zh-CN"/>
        </w:rPr>
        <w:t>base CJT codebook</w:t>
      </w:r>
      <w:r w:rsidR="00C7728E">
        <w:rPr>
          <w:lang w:eastAsia="zh-CN"/>
        </w:rPr>
        <w:t>.</w:t>
      </w:r>
    </w:p>
    <w:p w14:paraId="41019F32" w14:textId="10DFF57A" w:rsidR="00534884" w:rsidRPr="005B032D" w:rsidRDefault="007E219A" w:rsidP="007E219A">
      <w:pPr>
        <w:rPr>
          <w:b/>
          <w:i/>
          <w:lang w:eastAsia="zh-CN"/>
        </w:rPr>
      </w:pPr>
      <w:r w:rsidRPr="005B032D">
        <w:rPr>
          <w:b/>
          <w:i/>
          <w:lang w:eastAsia="zh-CN"/>
        </w:rPr>
        <w:t>Proposal</w:t>
      </w:r>
      <w:r w:rsidR="00B32D95">
        <w:rPr>
          <w:b/>
          <w:i/>
          <w:lang w:eastAsia="zh-CN"/>
        </w:rPr>
        <w:t xml:space="preserve"> 4</w:t>
      </w:r>
      <w:r w:rsidRPr="005B032D">
        <w:rPr>
          <w:b/>
          <w:i/>
          <w:lang w:eastAsia="zh-CN"/>
        </w:rPr>
        <w:t xml:space="preserve">: Support the following listed </w:t>
      </w:r>
      <m:oMath>
        <m:r>
          <m:rPr>
            <m:nor/>
          </m:rPr>
          <w:rPr>
            <w:rFonts w:ascii="Times" w:hAnsi="Times" w:cs="Times"/>
            <w:b/>
            <w:i/>
            <w:lang w:eastAsia="zh-CN"/>
          </w:rPr>
          <m:t>{</m:t>
        </m:r>
        <m:r>
          <m:rPr>
            <m:sty m:val="bi"/>
          </m:rPr>
          <w:rPr>
            <w:rFonts w:ascii="Cambria Math" w:hAnsi="Cambria Math" w:cs="Times"/>
            <w:lang w:eastAsia="zh-CN"/>
          </w:rPr>
          <m:t xml:space="preserve">M,β} </m:t>
        </m:r>
      </m:oMath>
      <w:r w:rsidRPr="005B032D">
        <w:rPr>
          <w:b/>
          <w:i/>
          <w:lang w:eastAsia="zh-CN"/>
        </w:rPr>
        <w:t>combinations for Rel-17-based CJT codebook.</w:t>
      </w:r>
    </w:p>
    <w:tbl>
      <w:tblPr>
        <w:tblStyle w:val="TableGrid"/>
        <w:tblW w:w="0" w:type="auto"/>
        <w:jc w:val="center"/>
        <w:tblLayout w:type="fixed"/>
        <w:tblLook w:val="04A0" w:firstRow="1" w:lastRow="0" w:firstColumn="1" w:lastColumn="0" w:noHBand="0" w:noVBand="1"/>
      </w:tblPr>
      <w:tblGrid>
        <w:gridCol w:w="1247"/>
        <w:gridCol w:w="1247"/>
      </w:tblGrid>
      <w:tr w:rsidR="00534884" w:rsidRPr="007F5CC5" w14:paraId="0A0E0C52" w14:textId="77777777" w:rsidTr="00534884">
        <w:trPr>
          <w:jc w:val="center"/>
        </w:trPr>
        <w:tc>
          <w:tcPr>
            <w:tcW w:w="1247" w:type="dxa"/>
            <w:shd w:val="clear" w:color="auto" w:fill="BFBFBF" w:themeFill="background1" w:themeFillShade="BF"/>
          </w:tcPr>
          <w:p w14:paraId="5D06140B" w14:textId="77777777" w:rsidR="00534884" w:rsidRPr="007F5CC5" w:rsidRDefault="00534884" w:rsidP="00626D80">
            <w:pPr>
              <w:rPr>
                <w:b/>
                <w:sz w:val="18"/>
                <w:szCs w:val="16"/>
              </w:rPr>
            </w:pPr>
            <w:r>
              <w:rPr>
                <w:b/>
                <w:sz w:val="18"/>
                <w:szCs w:val="16"/>
              </w:rPr>
              <w:t>M</w:t>
            </w:r>
          </w:p>
        </w:tc>
        <w:tc>
          <w:tcPr>
            <w:tcW w:w="1247" w:type="dxa"/>
            <w:shd w:val="clear" w:color="auto" w:fill="BFBFBF" w:themeFill="background1" w:themeFillShade="BF"/>
          </w:tcPr>
          <w:p w14:paraId="4D3BCC00" w14:textId="77777777" w:rsidR="00534884" w:rsidRPr="007F5CC5" w:rsidRDefault="00534884" w:rsidP="00626D80">
            <w:pPr>
              <w:rPr>
                <w:rFonts w:ascii="Symbol" w:hAnsi="Symbol"/>
                <w:b/>
                <w:sz w:val="18"/>
                <w:szCs w:val="16"/>
              </w:rPr>
            </w:pPr>
            <w:r w:rsidRPr="007F5CC5">
              <w:rPr>
                <w:rFonts w:ascii="Symbol" w:hAnsi="Symbol"/>
                <w:b/>
                <w:sz w:val="18"/>
                <w:szCs w:val="16"/>
              </w:rPr>
              <w:t></w:t>
            </w:r>
          </w:p>
        </w:tc>
      </w:tr>
      <w:tr w:rsidR="00534884" w:rsidRPr="007F5CC5" w14:paraId="067FE6ED" w14:textId="77777777" w:rsidTr="00534884">
        <w:trPr>
          <w:jc w:val="center"/>
        </w:trPr>
        <w:tc>
          <w:tcPr>
            <w:tcW w:w="1247" w:type="dxa"/>
            <w:vMerge w:val="restart"/>
            <w:shd w:val="clear" w:color="auto" w:fill="auto"/>
          </w:tcPr>
          <w:p w14:paraId="57FB63FA" w14:textId="77777777" w:rsidR="00534884" w:rsidRPr="007F5CC5" w:rsidRDefault="00534884" w:rsidP="00626D80">
            <w:pPr>
              <w:rPr>
                <w:sz w:val="18"/>
                <w:szCs w:val="16"/>
              </w:rPr>
            </w:pPr>
            <w:r>
              <w:rPr>
                <w:sz w:val="18"/>
                <w:szCs w:val="16"/>
              </w:rPr>
              <w:t>1</w:t>
            </w:r>
          </w:p>
          <w:p w14:paraId="623764E1" w14:textId="77777777" w:rsidR="00534884" w:rsidRPr="007F5CC5" w:rsidRDefault="00534884" w:rsidP="00626D80">
            <w:pPr>
              <w:rPr>
                <w:sz w:val="18"/>
                <w:szCs w:val="16"/>
              </w:rPr>
            </w:pPr>
            <w:r w:rsidRPr="007F5CC5">
              <w:rPr>
                <w:sz w:val="18"/>
                <w:szCs w:val="16"/>
              </w:rPr>
              <w:t xml:space="preserve"> </w:t>
            </w:r>
          </w:p>
        </w:tc>
        <w:tc>
          <w:tcPr>
            <w:tcW w:w="1247" w:type="dxa"/>
            <w:shd w:val="clear" w:color="auto" w:fill="auto"/>
          </w:tcPr>
          <w:p w14:paraId="0225FDA2" w14:textId="77777777" w:rsidR="00534884" w:rsidRPr="007F5CC5" w:rsidRDefault="00534884" w:rsidP="00626D80">
            <w:pPr>
              <w:rPr>
                <w:sz w:val="18"/>
                <w:szCs w:val="16"/>
              </w:rPr>
            </w:pPr>
            <w:r>
              <w:rPr>
                <w:sz w:val="18"/>
                <w:szCs w:val="16"/>
              </w:rPr>
              <w:t xml:space="preserve">1/2 </w:t>
            </w:r>
          </w:p>
        </w:tc>
      </w:tr>
      <w:tr w:rsidR="00534884" w:rsidRPr="007F5CC5" w14:paraId="50437268" w14:textId="77777777" w:rsidTr="00534884">
        <w:trPr>
          <w:jc w:val="center"/>
        </w:trPr>
        <w:tc>
          <w:tcPr>
            <w:tcW w:w="1247" w:type="dxa"/>
            <w:vMerge/>
            <w:shd w:val="clear" w:color="auto" w:fill="auto"/>
          </w:tcPr>
          <w:p w14:paraId="73CAD8FB" w14:textId="77777777" w:rsidR="00534884" w:rsidRPr="007F5CC5" w:rsidRDefault="00534884" w:rsidP="00626D80">
            <w:pPr>
              <w:rPr>
                <w:sz w:val="18"/>
                <w:szCs w:val="16"/>
              </w:rPr>
            </w:pPr>
          </w:p>
        </w:tc>
        <w:tc>
          <w:tcPr>
            <w:tcW w:w="1247" w:type="dxa"/>
            <w:shd w:val="clear" w:color="auto" w:fill="auto"/>
          </w:tcPr>
          <w:p w14:paraId="47F2FF92" w14:textId="77777777" w:rsidR="00534884" w:rsidRPr="007F5CC5" w:rsidRDefault="00534884" w:rsidP="00626D80">
            <w:pPr>
              <w:rPr>
                <w:sz w:val="18"/>
                <w:szCs w:val="16"/>
              </w:rPr>
            </w:pPr>
            <w:r>
              <w:rPr>
                <w:sz w:val="18"/>
                <w:szCs w:val="16"/>
              </w:rPr>
              <w:t>3/4</w:t>
            </w:r>
          </w:p>
        </w:tc>
      </w:tr>
      <w:tr w:rsidR="00534884" w:rsidRPr="007F5CC5" w14:paraId="7CF6B08D" w14:textId="77777777" w:rsidTr="00534884">
        <w:trPr>
          <w:jc w:val="center"/>
        </w:trPr>
        <w:tc>
          <w:tcPr>
            <w:tcW w:w="1247" w:type="dxa"/>
            <w:vMerge/>
            <w:shd w:val="clear" w:color="auto" w:fill="auto"/>
          </w:tcPr>
          <w:p w14:paraId="4688EEFA" w14:textId="77777777" w:rsidR="00534884" w:rsidRPr="007F5CC5" w:rsidRDefault="00534884" w:rsidP="00626D80">
            <w:pPr>
              <w:rPr>
                <w:sz w:val="18"/>
                <w:szCs w:val="16"/>
              </w:rPr>
            </w:pPr>
          </w:p>
        </w:tc>
        <w:tc>
          <w:tcPr>
            <w:tcW w:w="1247" w:type="dxa"/>
            <w:shd w:val="clear" w:color="auto" w:fill="auto"/>
          </w:tcPr>
          <w:p w14:paraId="0E44B594" w14:textId="77777777" w:rsidR="00534884" w:rsidRDefault="00534884" w:rsidP="00626D80">
            <w:pPr>
              <w:rPr>
                <w:sz w:val="18"/>
                <w:szCs w:val="16"/>
              </w:rPr>
            </w:pPr>
            <w:r>
              <w:rPr>
                <w:rFonts w:hint="eastAsia"/>
                <w:sz w:val="18"/>
                <w:szCs w:val="16"/>
              </w:rPr>
              <w:t>1</w:t>
            </w:r>
          </w:p>
        </w:tc>
      </w:tr>
      <w:tr w:rsidR="00534884" w:rsidRPr="007F5CC5" w14:paraId="0CCB8D6A" w14:textId="77777777" w:rsidTr="00534884">
        <w:trPr>
          <w:jc w:val="center"/>
        </w:trPr>
        <w:tc>
          <w:tcPr>
            <w:tcW w:w="1247" w:type="dxa"/>
            <w:vMerge w:val="restart"/>
            <w:shd w:val="clear" w:color="auto" w:fill="auto"/>
          </w:tcPr>
          <w:p w14:paraId="1EDFFD7F" w14:textId="6C3D75B6" w:rsidR="00534884" w:rsidRPr="00372B3F" w:rsidRDefault="00534884" w:rsidP="00010F23">
            <w:pPr>
              <w:rPr>
                <w:sz w:val="18"/>
                <w:szCs w:val="18"/>
              </w:rPr>
            </w:pPr>
            <w:r>
              <w:rPr>
                <w:sz w:val="18"/>
                <w:szCs w:val="18"/>
              </w:rPr>
              <w:t>2</w:t>
            </w:r>
          </w:p>
        </w:tc>
        <w:tc>
          <w:tcPr>
            <w:tcW w:w="1247" w:type="dxa"/>
            <w:shd w:val="clear" w:color="auto" w:fill="auto"/>
          </w:tcPr>
          <w:p w14:paraId="120CB6C0" w14:textId="640AEC73" w:rsidR="00534884" w:rsidRPr="00372B3F" w:rsidRDefault="00534884" w:rsidP="00626D80">
            <w:pPr>
              <w:rPr>
                <w:sz w:val="18"/>
                <w:szCs w:val="18"/>
              </w:rPr>
            </w:pPr>
            <w:r>
              <w:rPr>
                <w:sz w:val="18"/>
                <w:szCs w:val="18"/>
              </w:rPr>
              <w:t>1/2</w:t>
            </w:r>
            <w:r w:rsidR="00010F23">
              <w:rPr>
                <w:sz w:val="18"/>
                <w:szCs w:val="18"/>
              </w:rPr>
              <w:t xml:space="preserve"> </w:t>
            </w:r>
          </w:p>
        </w:tc>
      </w:tr>
      <w:tr w:rsidR="00534884" w:rsidRPr="007F5CC5" w14:paraId="510D7552" w14:textId="77777777" w:rsidTr="00534884">
        <w:trPr>
          <w:jc w:val="center"/>
        </w:trPr>
        <w:tc>
          <w:tcPr>
            <w:tcW w:w="1247" w:type="dxa"/>
            <w:vMerge/>
            <w:shd w:val="clear" w:color="auto" w:fill="auto"/>
          </w:tcPr>
          <w:p w14:paraId="77FCCEAE" w14:textId="77777777" w:rsidR="00534884" w:rsidRPr="00372B3F" w:rsidRDefault="00534884" w:rsidP="00626D80">
            <w:pPr>
              <w:rPr>
                <w:sz w:val="18"/>
                <w:szCs w:val="18"/>
              </w:rPr>
            </w:pPr>
          </w:p>
        </w:tc>
        <w:tc>
          <w:tcPr>
            <w:tcW w:w="1247" w:type="dxa"/>
            <w:shd w:val="clear" w:color="auto" w:fill="auto"/>
          </w:tcPr>
          <w:p w14:paraId="3891EBBD" w14:textId="03E2DF30" w:rsidR="00534884" w:rsidRPr="00372B3F" w:rsidRDefault="00534884" w:rsidP="00626D80">
            <w:pPr>
              <w:rPr>
                <w:sz w:val="18"/>
                <w:szCs w:val="18"/>
              </w:rPr>
            </w:pPr>
            <w:r>
              <w:rPr>
                <w:sz w:val="18"/>
                <w:szCs w:val="18"/>
              </w:rPr>
              <w:t>3/4</w:t>
            </w:r>
            <w:r w:rsidR="00010F23">
              <w:rPr>
                <w:sz w:val="18"/>
                <w:szCs w:val="18"/>
              </w:rPr>
              <w:t xml:space="preserve"> </w:t>
            </w:r>
          </w:p>
        </w:tc>
      </w:tr>
    </w:tbl>
    <w:p w14:paraId="6E718655" w14:textId="6105451E" w:rsidR="005659E1" w:rsidRDefault="00453C4E" w:rsidP="004A1486">
      <w:pPr>
        <w:rPr>
          <w:bCs/>
          <w:lang w:eastAsia="zh-CN"/>
        </w:rPr>
      </w:pPr>
      <w:r>
        <w:rPr>
          <w:lang w:eastAsia="zh-CN"/>
        </w:rPr>
        <w:t xml:space="preserve">As the </w:t>
      </w:r>
      <w:r w:rsidR="00DF3E63">
        <w:rPr>
          <w:lang w:eastAsia="zh-CN"/>
        </w:rPr>
        <w:t>S</w:t>
      </w:r>
      <w:r>
        <w:rPr>
          <w:lang w:eastAsia="zh-CN"/>
        </w:rPr>
        <w:t>D combos have been agreed for Rel-16</w:t>
      </w:r>
      <w:r w:rsidR="00DF3E63">
        <w:rPr>
          <w:lang w:eastAsia="zh-CN"/>
        </w:rPr>
        <w:t>-base CJT</w:t>
      </w:r>
      <w:r>
        <w:rPr>
          <w:lang w:eastAsia="zh-CN"/>
        </w:rPr>
        <w:t xml:space="preserve"> codebook, one straightforward way for Rel-17</w:t>
      </w:r>
      <w:r w:rsidR="00DF3E63">
        <w:rPr>
          <w:lang w:eastAsia="zh-CN"/>
        </w:rPr>
        <w:t>-based enhancement</w:t>
      </w:r>
      <w:r>
        <w:rPr>
          <w:lang w:eastAsia="zh-CN"/>
        </w:rPr>
        <w:t xml:space="preserve"> is to derive the combos from those of Rel-16</w:t>
      </w:r>
      <w:r w:rsidR="00DF3E63">
        <w:rPr>
          <w:rFonts w:hint="eastAsia"/>
          <w:lang w:eastAsia="zh-CN"/>
        </w:rPr>
        <w:t>-</w:t>
      </w:r>
      <w:r w:rsidR="00DF3E63">
        <w:rPr>
          <w:lang w:eastAsia="zh-CN"/>
        </w:rPr>
        <w:t>based</w:t>
      </w:r>
      <w:r>
        <w:rPr>
          <w:lang w:eastAsia="zh-CN"/>
        </w:rPr>
        <w:t xml:space="preserve">. The </w:t>
      </w:r>
      <m:oMath>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n</m:t>
            </m:r>
          </m:sub>
        </m:sSub>
      </m:oMath>
      <w:r>
        <w:rPr>
          <w:iCs/>
          <w:lang w:eastAsia="zh-CN"/>
        </w:rPr>
        <w:t xml:space="preserve">  for Rel-17 based Type-II codebook can be </w:t>
      </w:r>
      <w:r w:rsidR="007F0EC6">
        <w:rPr>
          <w:iCs/>
          <w:lang w:eastAsia="zh-CN"/>
        </w:rPr>
        <w:t xml:space="preserve">derived from Ln and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CSI-RS</m:t>
            </m:r>
          </m:sub>
        </m:sSub>
      </m:oMath>
      <w:r w:rsidR="00CE4255">
        <w:rPr>
          <w:iCs/>
          <w:lang w:eastAsia="zh-CN"/>
        </w:rPr>
        <w:t>, a</w:t>
      </w:r>
      <w:r w:rsidR="00CE4255" w:rsidRPr="00103296">
        <w:rPr>
          <w:iCs/>
          <w:lang w:eastAsia="zh-CN"/>
        </w:rPr>
        <w:t xml:space="preserve">s shown in Table </w:t>
      </w:r>
      <w:r w:rsidR="009F04C9" w:rsidRPr="00103296">
        <w:rPr>
          <w:iCs/>
          <w:lang w:eastAsia="zh-CN"/>
        </w:rPr>
        <w:t>4</w:t>
      </w:r>
      <w:r w:rsidR="00CE4255" w:rsidRPr="00103296">
        <w:rPr>
          <w:iCs/>
          <w:lang w:eastAsia="zh-CN"/>
        </w:rPr>
        <w:t>.</w:t>
      </w:r>
      <w:r w:rsidR="00CD0B37" w:rsidRPr="00103296">
        <w:rPr>
          <w:lang w:eastAsia="zh-CN"/>
        </w:rPr>
        <w:t xml:space="preserve"> </w:t>
      </w:r>
      <w:r w:rsidR="00EC451C" w:rsidRPr="00103296">
        <w:rPr>
          <w:lang w:eastAsia="zh-CN"/>
        </w:rPr>
        <w:t>Howev</w:t>
      </w:r>
      <w:r w:rsidR="00EC451C">
        <w:rPr>
          <w:lang w:eastAsia="zh-CN"/>
        </w:rPr>
        <w:t>er</w:t>
      </w:r>
      <w:r w:rsidR="00A669BE">
        <w:rPr>
          <w:bCs/>
          <w:lang w:eastAsia="zh-CN"/>
        </w:rPr>
        <w:t xml:space="preserve">, it can </w:t>
      </w:r>
      <w:r w:rsidR="00DE299E">
        <w:rPr>
          <w:bCs/>
          <w:lang w:eastAsia="zh-CN"/>
        </w:rPr>
        <w:t xml:space="preserve">be </w:t>
      </w:r>
      <w:r w:rsidR="00A669BE">
        <w:rPr>
          <w:bCs/>
          <w:lang w:eastAsia="zh-CN"/>
        </w:rPr>
        <w:t xml:space="preserve">observed that there is no valid combos for most values of </w:t>
      </w:r>
      <m:oMath>
        <m:sSub>
          <m:sSubPr>
            <m:ctrlPr>
              <w:rPr>
                <w:rFonts w:ascii="Cambria Math" w:hAnsi="Cambria Math" w:cs="Times"/>
                <w:i/>
                <w:iCs/>
                <w:lang w:eastAsia="zh-CN"/>
              </w:rPr>
            </m:ctrlPr>
          </m:sSubPr>
          <m:e>
            <m:r>
              <w:rPr>
                <w:rFonts w:ascii="Cambria Math" w:hAnsi="Cambria Math" w:cs="Times"/>
                <w:lang w:eastAsia="zh-CN"/>
              </w:rPr>
              <m:t>P</m:t>
            </m:r>
          </m:e>
          <m:sub>
            <m:r>
              <w:rPr>
                <w:rFonts w:ascii="Cambria Math" w:hAnsi="Cambria Math" w:cs="Times"/>
                <w:lang w:eastAsia="zh-CN"/>
              </w:rPr>
              <m:t>CSI-RS</m:t>
            </m:r>
          </m:sub>
        </m:sSub>
      </m:oMath>
      <w:r w:rsidR="00A669BE">
        <w:rPr>
          <w:bCs/>
          <w:lang w:eastAsia="zh-CN"/>
        </w:rPr>
        <w:t xml:space="preserve">. </w:t>
      </w:r>
      <w:r w:rsidR="00DE299E">
        <w:rPr>
          <w:bCs/>
          <w:lang w:eastAsia="zh-CN"/>
        </w:rPr>
        <w:t xml:space="preserve">To support all possible </w:t>
      </w:r>
      <m:oMath>
        <m:sSub>
          <m:sSubPr>
            <m:ctrlPr>
              <w:rPr>
                <w:rFonts w:ascii="Cambria Math" w:hAnsi="Cambria Math" w:cs="Times"/>
                <w:i/>
                <w:iCs/>
                <w:lang w:eastAsia="zh-CN"/>
              </w:rPr>
            </m:ctrlPr>
          </m:sSubPr>
          <m:e>
            <m:r>
              <w:rPr>
                <w:rFonts w:ascii="Cambria Math" w:hAnsi="Cambria Math" w:cs="Times"/>
                <w:lang w:eastAsia="zh-CN"/>
              </w:rPr>
              <m:t>P</m:t>
            </m:r>
          </m:e>
          <m:sub>
            <m:r>
              <w:rPr>
                <w:rFonts w:ascii="Cambria Math" w:hAnsi="Cambria Math" w:cs="Times"/>
                <w:lang w:eastAsia="zh-CN"/>
              </w:rPr>
              <m:t>CSI-RS</m:t>
            </m:r>
          </m:sub>
        </m:sSub>
      </m:oMath>
      <w:r w:rsidR="00DE299E">
        <w:rPr>
          <w:bCs/>
          <w:lang w:eastAsia="zh-CN"/>
        </w:rPr>
        <w:t xml:space="preserve">, the combos in Table </w:t>
      </w:r>
      <w:r w:rsidR="00327B48">
        <w:rPr>
          <w:bCs/>
          <w:lang w:eastAsia="zh-CN"/>
        </w:rPr>
        <w:t>5</w:t>
      </w:r>
      <w:r w:rsidR="00DE299E">
        <w:rPr>
          <w:bCs/>
          <w:lang w:eastAsia="zh-CN"/>
        </w:rPr>
        <w:t xml:space="preserve"> can be used as the starting point, and further combinations can be </w:t>
      </w:r>
      <w:r w:rsidR="00140E4A">
        <w:rPr>
          <w:bCs/>
          <w:lang w:eastAsia="zh-CN"/>
        </w:rPr>
        <w:t>added</w:t>
      </w:r>
      <w:r w:rsidR="00EF06EF">
        <w:rPr>
          <w:bCs/>
          <w:lang w:eastAsia="zh-CN"/>
        </w:rPr>
        <w:t>/replace</w:t>
      </w:r>
      <w:r w:rsidR="00AA5AE0">
        <w:rPr>
          <w:bCs/>
          <w:lang w:eastAsia="zh-CN"/>
        </w:rPr>
        <w:t>d</w:t>
      </w:r>
      <w:r w:rsidR="00140E4A">
        <w:rPr>
          <w:bCs/>
          <w:lang w:eastAsia="zh-CN"/>
        </w:rPr>
        <w:t xml:space="preserve"> based on evaluations.</w:t>
      </w:r>
    </w:p>
    <w:p w14:paraId="2239786D" w14:textId="11CDAFFD" w:rsidR="00C52FD9" w:rsidRDefault="00C52FD9" w:rsidP="004A1486">
      <w:pPr>
        <w:rPr>
          <w:lang w:eastAsia="zh-CN"/>
        </w:rPr>
      </w:pPr>
    </w:p>
    <w:p w14:paraId="1AE52DD7" w14:textId="651C5C08" w:rsidR="00C52FD9" w:rsidRDefault="00C52FD9" w:rsidP="004A1486">
      <w:pPr>
        <w:rPr>
          <w:lang w:eastAsia="zh-CN"/>
        </w:rPr>
      </w:pPr>
    </w:p>
    <w:p w14:paraId="0C039153" w14:textId="77777777" w:rsidR="00C52FD9" w:rsidRDefault="00C52FD9" w:rsidP="004A1486">
      <w:pPr>
        <w:rPr>
          <w:lang w:eastAsia="zh-CN"/>
        </w:rPr>
      </w:pPr>
      <w:bookmarkStart w:id="7" w:name="_GoBack"/>
      <w:bookmarkEnd w:id="7"/>
    </w:p>
    <w:p w14:paraId="07DB744C" w14:textId="3AEA19AB" w:rsidR="004B7BCF" w:rsidRPr="001B694A" w:rsidRDefault="004B7BCF" w:rsidP="004B7BCF">
      <w:pPr>
        <w:jc w:val="center"/>
        <w:rPr>
          <w:b/>
          <w:bCs/>
          <w:kern w:val="2"/>
          <w:sz w:val="20"/>
          <w:szCs w:val="20"/>
          <w:lang w:val="en-GB" w:eastAsia="zh-CN"/>
        </w:rPr>
      </w:pPr>
      <w:r w:rsidRPr="001B694A">
        <w:rPr>
          <w:b/>
          <w:bCs/>
          <w:kern w:val="2"/>
          <w:sz w:val="21"/>
          <w:szCs w:val="20"/>
          <w:lang w:val="en-GB"/>
        </w:rPr>
        <w:lastRenderedPageBreak/>
        <w:t xml:space="preserve">Table </w:t>
      </w:r>
      <w:r w:rsidR="004C257C" w:rsidRPr="001B694A">
        <w:rPr>
          <w:b/>
          <w:bCs/>
          <w:kern w:val="2"/>
          <w:sz w:val="21"/>
          <w:szCs w:val="20"/>
          <w:lang w:val="en-GB"/>
        </w:rPr>
        <w:t>4</w:t>
      </w:r>
      <w:r w:rsidRPr="001B694A">
        <w:rPr>
          <w:b/>
          <w:bCs/>
          <w:kern w:val="2"/>
          <w:sz w:val="21"/>
          <w:szCs w:val="20"/>
          <w:lang w:val="en-GB"/>
        </w:rPr>
        <w:t>. C</w:t>
      </w:r>
      <w:r w:rsidRPr="001B694A">
        <w:rPr>
          <w:b/>
          <w:bCs/>
          <w:kern w:val="2"/>
          <w:sz w:val="21"/>
          <w:szCs w:val="20"/>
          <w:lang w:val="en-GB" w:eastAsia="zh-CN"/>
        </w:rPr>
        <w:t>omparison of legacy Rel-16/17 Type-II codebooks</w:t>
      </w:r>
    </w:p>
    <w:tbl>
      <w:tblPr>
        <w:tblStyle w:val="10"/>
        <w:tblW w:w="5000" w:type="pct"/>
        <w:tblLook w:val="0420" w:firstRow="1" w:lastRow="0" w:firstColumn="0" w:lastColumn="0" w:noHBand="0" w:noVBand="1"/>
      </w:tblPr>
      <w:tblGrid>
        <w:gridCol w:w="1331"/>
        <w:gridCol w:w="3723"/>
        <w:gridCol w:w="4253"/>
      </w:tblGrid>
      <w:tr w:rsidR="007568BA" w:rsidRPr="00654BC2" w14:paraId="7333DEFE" w14:textId="77777777" w:rsidTr="001B694A">
        <w:tc>
          <w:tcPr>
            <w:tcW w:w="715" w:type="pct"/>
            <w:shd w:val="clear" w:color="auto" w:fill="BFBFBF" w:themeFill="background1" w:themeFillShade="BF"/>
            <w:hideMark/>
          </w:tcPr>
          <w:p w14:paraId="57C16910" w14:textId="77777777" w:rsidR="007568BA" w:rsidRPr="00654BC2" w:rsidRDefault="007568BA" w:rsidP="007568BA">
            <w:pPr>
              <w:rPr>
                <w:rFonts w:ascii="Times" w:hAnsi="Times" w:cs="Times"/>
                <w:sz w:val="20"/>
                <w:szCs w:val="20"/>
                <w:lang w:eastAsia="zh-CN"/>
              </w:rPr>
            </w:pPr>
          </w:p>
        </w:tc>
        <w:tc>
          <w:tcPr>
            <w:tcW w:w="2000" w:type="pct"/>
            <w:shd w:val="clear" w:color="auto" w:fill="BFBFBF" w:themeFill="background1" w:themeFillShade="BF"/>
            <w:hideMark/>
          </w:tcPr>
          <w:p w14:paraId="31E864A7" w14:textId="77777777" w:rsidR="007568BA" w:rsidRPr="00654BC2" w:rsidRDefault="007568BA" w:rsidP="007568BA">
            <w:pPr>
              <w:rPr>
                <w:rFonts w:ascii="Times" w:hAnsi="Times" w:cs="Times"/>
                <w:sz w:val="20"/>
                <w:szCs w:val="20"/>
                <w:lang w:eastAsia="zh-CN"/>
              </w:rPr>
            </w:pPr>
            <w:r w:rsidRPr="00654BC2">
              <w:rPr>
                <w:rFonts w:ascii="Times" w:hAnsi="Times" w:cs="Times"/>
                <w:b/>
                <w:bCs/>
                <w:sz w:val="20"/>
                <w:szCs w:val="20"/>
                <w:lang w:eastAsia="zh-CN"/>
              </w:rPr>
              <w:t xml:space="preserve">Legacy Rel-16 </w:t>
            </w:r>
            <w:proofErr w:type="spellStart"/>
            <w:r w:rsidRPr="00654BC2">
              <w:rPr>
                <w:rFonts w:ascii="Times" w:hAnsi="Times" w:cs="Times"/>
                <w:b/>
                <w:bCs/>
                <w:sz w:val="20"/>
                <w:szCs w:val="20"/>
                <w:lang w:eastAsia="zh-CN"/>
              </w:rPr>
              <w:t>eType</w:t>
            </w:r>
            <w:proofErr w:type="spellEnd"/>
            <w:r w:rsidRPr="00654BC2">
              <w:rPr>
                <w:rFonts w:ascii="Times" w:hAnsi="Times" w:cs="Times"/>
                <w:b/>
                <w:bCs/>
                <w:sz w:val="20"/>
                <w:szCs w:val="20"/>
                <w:lang w:eastAsia="zh-CN"/>
              </w:rPr>
              <w:t>-II</w:t>
            </w:r>
          </w:p>
        </w:tc>
        <w:tc>
          <w:tcPr>
            <w:tcW w:w="2285" w:type="pct"/>
            <w:shd w:val="clear" w:color="auto" w:fill="BFBFBF" w:themeFill="background1" w:themeFillShade="BF"/>
            <w:hideMark/>
          </w:tcPr>
          <w:p w14:paraId="3B6A2C57" w14:textId="77777777" w:rsidR="007568BA" w:rsidRPr="00654BC2" w:rsidRDefault="007568BA" w:rsidP="007568BA">
            <w:pPr>
              <w:rPr>
                <w:rFonts w:ascii="Times" w:hAnsi="Times" w:cs="Times"/>
                <w:sz w:val="20"/>
                <w:szCs w:val="20"/>
                <w:lang w:eastAsia="zh-CN"/>
              </w:rPr>
            </w:pPr>
            <w:r w:rsidRPr="00654BC2">
              <w:rPr>
                <w:rFonts w:ascii="Times" w:hAnsi="Times" w:cs="Times"/>
                <w:b/>
                <w:bCs/>
                <w:sz w:val="20"/>
                <w:szCs w:val="20"/>
                <w:lang w:eastAsia="zh-CN"/>
              </w:rPr>
              <w:t xml:space="preserve">Legacy Rel-17 </w:t>
            </w:r>
            <w:proofErr w:type="spellStart"/>
            <w:r w:rsidRPr="00654BC2">
              <w:rPr>
                <w:rFonts w:ascii="Times" w:hAnsi="Times" w:cs="Times"/>
                <w:b/>
                <w:bCs/>
                <w:sz w:val="20"/>
                <w:szCs w:val="20"/>
                <w:lang w:eastAsia="zh-CN"/>
              </w:rPr>
              <w:t>FeType</w:t>
            </w:r>
            <w:proofErr w:type="spellEnd"/>
            <w:r w:rsidRPr="00654BC2">
              <w:rPr>
                <w:rFonts w:ascii="Times" w:hAnsi="Times" w:cs="Times"/>
                <w:b/>
                <w:bCs/>
                <w:sz w:val="20"/>
                <w:szCs w:val="20"/>
                <w:lang w:eastAsia="zh-CN"/>
              </w:rPr>
              <w:t>-II</w:t>
            </w:r>
          </w:p>
        </w:tc>
      </w:tr>
      <w:tr w:rsidR="007568BA" w:rsidRPr="00654BC2" w14:paraId="3B95B7D9" w14:textId="77777777" w:rsidTr="00515129">
        <w:tc>
          <w:tcPr>
            <w:tcW w:w="715" w:type="pct"/>
            <w:hideMark/>
          </w:tcPr>
          <w:p w14:paraId="27FEAADD" w14:textId="77777777"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Ln</w:t>
            </w:r>
          </w:p>
        </w:tc>
        <w:tc>
          <w:tcPr>
            <w:tcW w:w="2000" w:type="pct"/>
            <w:hideMark/>
          </w:tcPr>
          <w:p w14:paraId="6FEDAC09" w14:textId="77777777"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 xml:space="preserve">The number of SD basis vectors. </w:t>
            </w:r>
          </w:p>
          <w:p w14:paraId="0BEDC79D" w14:textId="3A8D16B7" w:rsidR="007568BA" w:rsidRPr="00654BC2" w:rsidRDefault="005F3DAB" w:rsidP="007568BA">
            <w:pPr>
              <w:rPr>
                <w:rFonts w:ascii="Times" w:hAnsi="Times" w:cs="Times"/>
                <w:sz w:val="20"/>
                <w:szCs w:val="20"/>
                <w:lang w:eastAsia="zh-CN"/>
              </w:rPr>
            </w:pP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L</m:t>
                  </m:r>
                </m:e>
                <m:sub>
                  <m:r>
                    <w:rPr>
                      <w:rFonts w:ascii="Cambria Math" w:hAnsi="Cambria Math" w:cs="Times"/>
                      <w:sz w:val="20"/>
                      <w:szCs w:val="20"/>
                      <w:lang w:eastAsia="zh-CN"/>
                    </w:rPr>
                    <m:t>n</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2,4,6</m:t>
                  </m:r>
                </m:e>
              </m:d>
            </m:oMath>
            <w:r w:rsidR="007568BA" w:rsidRPr="00654BC2">
              <w:rPr>
                <w:rFonts w:ascii="Times" w:hAnsi="Times" w:cs="Times"/>
                <w:sz w:val="20"/>
                <w:szCs w:val="20"/>
                <w:lang w:eastAsia="zh-CN"/>
              </w:rPr>
              <w:t xml:space="preserve">,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L</m:t>
                  </m:r>
                </m:e>
                <m:sub>
                  <m:r>
                    <w:rPr>
                      <w:rFonts w:ascii="Cambria Math" w:hAnsi="Cambria Math" w:cs="Times"/>
                      <w:sz w:val="20"/>
                      <w:szCs w:val="20"/>
                      <w:lang w:eastAsia="zh-CN"/>
                    </w:rPr>
                    <m:t>n</m:t>
                  </m:r>
                </m:sub>
              </m:sSub>
            </m:oMath>
            <w:r w:rsidR="007568BA" w:rsidRPr="00654BC2">
              <w:rPr>
                <w:rFonts w:ascii="Times" w:hAnsi="Times" w:cs="Times"/>
                <w:sz w:val="20"/>
                <w:szCs w:val="20"/>
                <w:lang w:eastAsia="zh-CN"/>
              </w:rPr>
              <w:t>=6 only for 32 ports.</w:t>
            </w:r>
          </w:p>
        </w:tc>
        <w:tc>
          <w:tcPr>
            <w:tcW w:w="2285" w:type="pct"/>
            <w:hideMark/>
          </w:tcPr>
          <w:p w14:paraId="3C0F8CB4" w14:textId="6C9C007A"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 xml:space="preserve">The number of selected ports.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L</m:t>
                  </m:r>
                </m:e>
                <m:sub>
                  <m:r>
                    <w:rPr>
                      <w:rFonts w:ascii="Cambria Math" w:hAnsi="Cambria Math" w:cs="Times"/>
                      <w:sz w:val="20"/>
                      <w:szCs w:val="20"/>
                      <w:lang w:eastAsia="zh-CN"/>
                    </w:rPr>
                    <m:t>n</m:t>
                  </m:r>
                </m:sub>
              </m:sSub>
              <m:r>
                <w:rPr>
                  <w:rFonts w:ascii="Cambria Math" w:hAnsi="Cambria Math" w:cs="Times"/>
                  <w:sz w:val="20"/>
                  <w:szCs w:val="20"/>
                  <w:lang w:eastAsia="zh-CN"/>
                </w:rPr>
                <m:t>=</m:t>
              </m:r>
              <m:sSub>
                <m:sSubPr>
                  <m:ctrlPr>
                    <w:rPr>
                      <w:rFonts w:ascii="Cambria Math" w:hAnsi="Cambria Math" w:cs="Times"/>
                      <w:i/>
                      <w:iCs/>
                      <w:sz w:val="20"/>
                      <w:szCs w:val="20"/>
                      <w:lang w:eastAsia="zh-CN"/>
                    </w:rPr>
                  </m:ctrlPr>
                </m:sSubPr>
                <m:e>
                  <m:r>
                    <w:rPr>
                      <w:rFonts w:ascii="Cambria Math" w:hAnsi="Cambria Math" w:cs="Times"/>
                      <w:sz w:val="20"/>
                      <w:szCs w:val="20"/>
                      <w:lang w:eastAsia="zh-CN"/>
                    </w:rPr>
                    <m:t>α</m:t>
                  </m:r>
                </m:e>
                <m:sub>
                  <m:r>
                    <w:rPr>
                      <w:rFonts w:ascii="Cambria Math" w:hAnsi="Cambria Math" w:cs="Times"/>
                      <w:sz w:val="20"/>
                      <w:szCs w:val="20"/>
                      <w:lang w:eastAsia="zh-CN"/>
                    </w:rPr>
                    <m:t>n</m:t>
                  </m:r>
                </m:sub>
              </m:sSub>
              <m:sSub>
                <m:sSubPr>
                  <m:ctrlPr>
                    <w:rPr>
                      <w:rFonts w:ascii="Cambria Math" w:hAnsi="Cambria Math" w:cs="Times"/>
                      <w:i/>
                      <w:iCs/>
                      <w:sz w:val="20"/>
                      <w:szCs w:val="20"/>
                      <w:lang w:eastAsia="zh-CN"/>
                    </w:rPr>
                  </m:ctrlPr>
                </m:sSubPr>
                <m:e>
                  <m:r>
                    <w:rPr>
                      <w:rFonts w:ascii="Cambria Math" w:hAnsi="Cambria Math" w:cs="Times"/>
                      <w:sz w:val="20"/>
                      <w:szCs w:val="20"/>
                      <w:lang w:eastAsia="zh-CN"/>
                    </w:rPr>
                    <m:t>P</m:t>
                  </m:r>
                </m:e>
                <m:sub>
                  <m:r>
                    <w:rPr>
                      <w:rFonts w:ascii="Cambria Math" w:hAnsi="Cambria Math" w:cs="Times"/>
                      <w:sz w:val="20"/>
                      <w:szCs w:val="20"/>
                      <w:lang w:eastAsia="zh-CN"/>
                    </w:rPr>
                    <m:t>CSI-RS</m:t>
                  </m:r>
                </m:sub>
              </m:sSub>
              <m:r>
                <w:rPr>
                  <w:rFonts w:ascii="Cambria Math" w:hAnsi="Cambria Math" w:cs="Times"/>
                  <w:sz w:val="20"/>
                  <w:szCs w:val="20"/>
                  <w:lang w:eastAsia="zh-CN"/>
                </w:rPr>
                <m:t>/2</m:t>
              </m:r>
            </m:oMath>
            <w:r w:rsidRPr="00654BC2">
              <w:rPr>
                <w:rFonts w:ascii="Times" w:hAnsi="Times" w:cs="Times"/>
                <w:sz w:val="20"/>
                <w:szCs w:val="20"/>
                <w:lang w:eastAsia="zh-CN"/>
              </w:rPr>
              <w:t>,</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α</m:t>
                  </m:r>
                </m:e>
                <m:sub>
                  <m:r>
                    <w:rPr>
                      <w:rFonts w:ascii="Cambria Math" w:hAnsi="Cambria Math" w:cs="Times"/>
                      <w:sz w:val="20"/>
                      <w:szCs w:val="20"/>
                      <w:lang w:eastAsia="zh-CN"/>
                    </w:rPr>
                    <m:t>n</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2</m:t>
                      </m:r>
                    </m:den>
                  </m:f>
                  <m:r>
                    <w:rPr>
                      <w:rFonts w:ascii="Cambria Math" w:hAnsi="Cambria Math" w:cs="Times"/>
                      <w:sz w:val="20"/>
                      <w:szCs w:val="20"/>
                      <w:lang w:eastAsia="zh-CN"/>
                    </w:rPr>
                    <m:t>,</m:t>
                  </m:r>
                  <m:f>
                    <m:fPr>
                      <m:ctrlPr>
                        <w:rPr>
                          <w:rFonts w:ascii="Cambria Math" w:hAnsi="Cambria Math" w:cs="Times"/>
                          <w:i/>
                          <w:iCs/>
                          <w:sz w:val="20"/>
                          <w:szCs w:val="20"/>
                          <w:lang w:eastAsia="zh-CN"/>
                        </w:rPr>
                      </m:ctrlPr>
                    </m:fPr>
                    <m:num>
                      <m:r>
                        <w:rPr>
                          <w:rFonts w:ascii="Cambria Math" w:hAnsi="Cambria Math" w:cs="Times"/>
                          <w:sz w:val="20"/>
                          <w:szCs w:val="20"/>
                          <w:lang w:eastAsia="zh-CN"/>
                        </w:rPr>
                        <m:t>3</m:t>
                      </m:r>
                    </m:num>
                    <m:den>
                      <m:r>
                        <w:rPr>
                          <w:rFonts w:ascii="Cambria Math" w:hAnsi="Cambria Math" w:cs="Times"/>
                          <w:sz w:val="20"/>
                          <w:szCs w:val="20"/>
                          <w:lang w:eastAsia="zh-CN"/>
                        </w:rPr>
                        <m:t>4</m:t>
                      </m:r>
                    </m:den>
                  </m:f>
                  <m:r>
                    <w:rPr>
                      <w:rFonts w:ascii="Cambria Math" w:hAnsi="Cambria Math" w:cs="Times"/>
                      <w:sz w:val="20"/>
                      <w:szCs w:val="20"/>
                      <w:lang w:eastAsia="zh-CN"/>
                    </w:rPr>
                    <m:t>,1</m:t>
                  </m:r>
                </m:e>
              </m:d>
            </m:oMath>
            <w:r w:rsidRPr="00654BC2">
              <w:rPr>
                <w:rFonts w:ascii="Times" w:hAnsi="Times" w:cs="Times"/>
                <w:sz w:val="20"/>
                <w:szCs w:val="20"/>
                <w:lang w:eastAsia="zh-CN"/>
              </w:rPr>
              <w:t xml:space="preserve"> so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L</m:t>
                  </m:r>
                </m:e>
                <m:sub>
                  <m:r>
                    <w:rPr>
                      <w:rFonts w:ascii="Cambria Math" w:hAnsi="Cambria Math" w:cs="Times"/>
                      <w:sz w:val="20"/>
                      <w:szCs w:val="20"/>
                      <w:lang w:eastAsia="zh-CN"/>
                    </w:rPr>
                    <m:t>n</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1,2,3,4,6,8,9,12,16</m:t>
                  </m:r>
                </m:e>
              </m:d>
            </m:oMath>
            <w:r w:rsidRPr="00654BC2">
              <w:rPr>
                <w:rFonts w:ascii="Times" w:hAnsi="Times" w:cs="Times"/>
                <w:sz w:val="20"/>
                <w:szCs w:val="20"/>
                <w:lang w:eastAsia="zh-CN"/>
              </w:rPr>
              <w:t xml:space="preserve"> with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P</m:t>
                  </m:r>
                </m:e>
                <m:sub>
                  <m:r>
                    <w:rPr>
                      <w:rFonts w:ascii="Cambria Math" w:hAnsi="Cambria Math" w:cs="Times"/>
                      <w:sz w:val="20"/>
                      <w:szCs w:val="20"/>
                      <w:lang w:eastAsia="zh-CN"/>
                    </w:rPr>
                    <m:t>CSI-RS</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4,8,12,16,24,32</m:t>
                  </m:r>
                </m:e>
              </m:d>
            </m:oMath>
          </w:p>
        </w:tc>
      </w:tr>
      <w:tr w:rsidR="007568BA" w:rsidRPr="00654BC2" w14:paraId="0EA890DF" w14:textId="77777777" w:rsidTr="00515129">
        <w:tc>
          <w:tcPr>
            <w:tcW w:w="715" w:type="pct"/>
            <w:hideMark/>
          </w:tcPr>
          <w:p w14:paraId="79BACD3B" w14:textId="097C92F4"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w:t>
            </w:r>
            <w:proofErr w:type="spellStart"/>
            <w:r w:rsidRPr="00654BC2">
              <w:rPr>
                <w:rFonts w:ascii="Times" w:hAnsi="Times" w:cs="Times"/>
                <w:sz w:val="20"/>
                <w:szCs w:val="20"/>
                <w:lang w:eastAsia="zh-CN"/>
              </w:rPr>
              <w:t>Mv</w:t>
            </w:r>
            <w:proofErr w:type="spellEnd"/>
            <w:r w:rsidRPr="00654BC2">
              <w:rPr>
                <w:rFonts w:ascii="Times" w:hAnsi="Times" w:cs="Times"/>
                <w:sz w:val="20"/>
                <w:szCs w:val="20"/>
                <w:lang w:eastAsia="zh-CN"/>
              </w:rPr>
              <w:t>/M,</w:t>
            </w:r>
            <m:oMath>
              <m:r>
                <w:rPr>
                  <w:rFonts w:ascii="Cambria Math" w:hAnsi="Cambria Math" w:cs="Times"/>
                  <w:sz w:val="20"/>
                  <w:szCs w:val="20"/>
                  <w:lang w:eastAsia="zh-CN"/>
                </w:rPr>
                <m:t>β</m:t>
              </m:r>
            </m:oMath>
            <w:r w:rsidRPr="00654BC2">
              <w:rPr>
                <w:rFonts w:ascii="Times" w:hAnsi="Times" w:cs="Times"/>
                <w:sz w:val="20"/>
                <w:szCs w:val="20"/>
                <w:lang w:eastAsia="zh-CN"/>
              </w:rPr>
              <w:t>}</w:t>
            </w:r>
          </w:p>
        </w:tc>
        <w:tc>
          <w:tcPr>
            <w:tcW w:w="2000" w:type="pct"/>
            <w:hideMark/>
          </w:tcPr>
          <w:p w14:paraId="0E6042A1" w14:textId="650F9B17" w:rsidR="007568BA" w:rsidRPr="00654BC2" w:rsidRDefault="005F3DAB" w:rsidP="007568BA">
            <w:pPr>
              <w:rPr>
                <w:rFonts w:ascii="Times" w:hAnsi="Times" w:cs="Times"/>
                <w:sz w:val="20"/>
                <w:szCs w:val="20"/>
                <w:lang w:eastAsia="zh-CN"/>
              </w:rPr>
            </w:pP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p</m:t>
                  </m:r>
                </m:e>
                <m:sub>
                  <m:r>
                    <w:rPr>
                      <w:rFonts w:ascii="Cambria Math" w:hAnsi="Cambria Math" w:cs="Times"/>
                      <w:sz w:val="20"/>
                      <w:szCs w:val="20"/>
                      <w:lang w:eastAsia="zh-CN"/>
                    </w:rPr>
                    <m:t>v</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4</m:t>
                      </m:r>
                    </m:den>
                  </m:f>
                  <m:r>
                    <w:rPr>
                      <w:rFonts w:ascii="Cambria Math" w:hAnsi="Cambria Math" w:cs="Times"/>
                      <w:sz w:val="20"/>
                      <w:szCs w:val="20"/>
                      <w:lang w:eastAsia="zh-CN"/>
                    </w:rPr>
                    <m:t>,</m:t>
                  </m:r>
                  <m:f>
                    <m:fPr>
                      <m:ctrlPr>
                        <w:rPr>
                          <w:rFonts w:ascii="Cambria Math" w:hAnsi="Cambria Math" w:cs="Times"/>
                          <w:i/>
                          <w:iCs/>
                          <w:sz w:val="20"/>
                          <w:szCs w:val="20"/>
                          <w:lang w:eastAsia="zh-CN"/>
                        </w:rPr>
                      </m:ctrlPr>
                    </m:fPr>
                    <m:num>
                      <m:r>
                        <w:rPr>
                          <w:rFonts w:ascii="Cambria Math" w:hAnsi="Cambria Math" w:cs="Times"/>
                          <w:sz w:val="20"/>
                          <w:szCs w:val="20"/>
                          <w:lang w:eastAsia="zh-CN"/>
                        </w:rPr>
                        <m:t>3</m:t>
                      </m:r>
                    </m:num>
                    <m:den>
                      <m:r>
                        <w:rPr>
                          <w:rFonts w:ascii="Cambria Math" w:hAnsi="Cambria Math" w:cs="Times"/>
                          <w:sz w:val="20"/>
                          <w:szCs w:val="20"/>
                          <w:lang w:eastAsia="zh-CN"/>
                        </w:rPr>
                        <m:t>2</m:t>
                      </m:r>
                    </m:den>
                  </m:f>
                </m:e>
              </m:d>
            </m:oMath>
            <w:r w:rsidR="007568BA" w:rsidRPr="00654BC2">
              <w:rPr>
                <w:rFonts w:ascii="Times" w:hAnsi="Times" w:cs="Times"/>
                <w:sz w:val="20"/>
                <w:szCs w:val="20"/>
                <w:lang w:eastAsia="zh-CN"/>
              </w:rPr>
              <w:t xml:space="preserve"> when v=1,2 and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M</m:t>
                  </m:r>
                </m:e>
                <m:sub>
                  <m:r>
                    <w:rPr>
                      <w:rFonts w:ascii="Cambria Math" w:hAnsi="Cambria Math" w:cs="Times"/>
                      <w:sz w:val="20"/>
                      <w:szCs w:val="20"/>
                      <w:lang w:eastAsia="zh-CN"/>
                    </w:rPr>
                    <m:t>v</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f>
                    <m:fPr>
                      <m:ctrlPr>
                        <w:rPr>
                          <w:rFonts w:ascii="Cambria Math" w:hAnsi="Cambria Math" w:cs="Times"/>
                          <w:i/>
                          <w:iCs/>
                          <w:sz w:val="20"/>
                          <w:szCs w:val="20"/>
                          <w:lang w:eastAsia="zh-CN"/>
                        </w:rPr>
                      </m:ctrlPr>
                    </m:fPr>
                    <m:num>
                      <m:sSub>
                        <m:sSubPr>
                          <m:ctrlPr>
                            <w:rPr>
                              <w:rFonts w:ascii="Cambria Math" w:hAnsi="Cambria Math" w:cs="Times"/>
                              <w:i/>
                              <w:iCs/>
                              <w:sz w:val="20"/>
                              <w:szCs w:val="20"/>
                              <w:lang w:eastAsia="zh-CN"/>
                            </w:rPr>
                          </m:ctrlPr>
                        </m:sSubPr>
                        <m:e>
                          <m:r>
                            <w:rPr>
                              <w:rFonts w:ascii="Cambria Math" w:hAnsi="Cambria Math" w:cs="Times"/>
                              <w:sz w:val="20"/>
                              <w:szCs w:val="20"/>
                              <w:lang w:eastAsia="zh-CN"/>
                            </w:rPr>
                            <m:t>N</m:t>
                          </m:r>
                        </m:e>
                        <m:sub>
                          <m:r>
                            <w:rPr>
                              <w:rFonts w:ascii="Cambria Math" w:hAnsi="Cambria Math" w:cs="Times"/>
                              <w:sz w:val="20"/>
                              <w:szCs w:val="20"/>
                              <w:lang w:eastAsia="zh-CN"/>
                            </w:rPr>
                            <m:t>3</m:t>
                          </m:r>
                        </m:sub>
                      </m:sSub>
                    </m:num>
                    <m:den>
                      <m:r>
                        <w:rPr>
                          <w:rFonts w:ascii="Cambria Math" w:hAnsi="Cambria Math" w:cs="Times"/>
                          <w:sz w:val="20"/>
                          <w:szCs w:val="20"/>
                          <w:lang w:eastAsia="zh-CN"/>
                        </w:rPr>
                        <m:t>R</m:t>
                      </m:r>
                    </m:den>
                  </m:f>
                </m:e>
              </m:d>
            </m:oMath>
            <w:r w:rsidR="007568BA" w:rsidRPr="00654BC2">
              <w:rPr>
                <w:rFonts w:ascii="Times" w:hAnsi="Times" w:cs="Times"/>
                <w:sz w:val="20"/>
                <w:szCs w:val="20"/>
                <w:lang w:eastAsia="zh-CN"/>
              </w:rPr>
              <w:t xml:space="preserve">. When N3=13 and Mv=1,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M</m:t>
                  </m:r>
                </m:e>
                <m:sub>
                  <m:r>
                    <w:rPr>
                      <w:rFonts w:ascii="Cambria Math" w:hAnsi="Cambria Math" w:cs="Times"/>
                      <w:sz w:val="20"/>
                      <w:szCs w:val="20"/>
                      <w:lang w:eastAsia="zh-CN"/>
                    </w:rPr>
                    <m:t>v</m:t>
                  </m:r>
                </m:sub>
              </m:sSub>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4,7</m:t>
                  </m:r>
                </m:e>
              </m:d>
            </m:oMath>
            <w:r w:rsidR="007568BA" w:rsidRPr="00654BC2">
              <w:rPr>
                <w:rFonts w:ascii="Times" w:hAnsi="Times" w:cs="Times"/>
                <w:sz w:val="20"/>
                <w:szCs w:val="20"/>
                <w:lang w:eastAsia="zh-CN"/>
              </w:rPr>
              <w:t>.</w:t>
            </w:r>
          </w:p>
          <w:p w14:paraId="1DE8C713" w14:textId="4B9B5C31"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M</m:t>
                  </m:r>
                </m:e>
                <m:sub>
                  <m:r>
                    <w:rPr>
                      <w:rFonts w:ascii="Cambria Math" w:hAnsi="Cambria Math" w:cs="Times"/>
                      <w:sz w:val="20"/>
                      <w:szCs w:val="20"/>
                      <w:lang w:eastAsia="zh-CN"/>
                    </w:rPr>
                    <m:t>v</m:t>
                  </m:r>
                </m:sub>
              </m:sSub>
              <m:r>
                <w:rPr>
                  <w:rFonts w:ascii="Cambria Math" w:hAnsi="Cambria Math" w:cs="Times"/>
                  <w:sz w:val="20"/>
                  <w:szCs w:val="20"/>
                  <w:lang w:eastAsia="zh-CN"/>
                </w:rPr>
                <m:t>,β}</m:t>
              </m:r>
            </m:oMath>
            <w:r w:rsidRPr="00654BC2">
              <w:rPr>
                <w:rFonts w:ascii="Times" w:hAnsi="Times" w:cs="Times"/>
                <w:sz w:val="20"/>
                <w:szCs w:val="20"/>
                <w:lang w:eastAsia="zh-CN"/>
              </w:rPr>
              <w:t xml:space="preserve"> </w:t>
            </w:r>
            <m:oMath>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4,</m:t>
                  </m:r>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4</m:t>
                      </m:r>
                    </m:den>
                  </m:f>
                </m:e>
              </m:d>
              <m:r>
                <m:rPr>
                  <m:sty m:val="p"/>
                </m:rP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4,</m:t>
                  </m:r>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2</m:t>
                      </m:r>
                    </m:den>
                  </m:f>
                </m:e>
              </m:d>
              <m:r>
                <m:rPr>
                  <m:sty m:val="p"/>
                </m:rP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4,</m:t>
                  </m:r>
                  <m:f>
                    <m:fPr>
                      <m:ctrlPr>
                        <w:rPr>
                          <w:rFonts w:ascii="Cambria Math" w:hAnsi="Cambria Math" w:cs="Times"/>
                          <w:i/>
                          <w:iCs/>
                          <w:sz w:val="20"/>
                          <w:szCs w:val="20"/>
                          <w:lang w:eastAsia="zh-CN"/>
                        </w:rPr>
                      </m:ctrlPr>
                    </m:fPr>
                    <m:num>
                      <m:r>
                        <w:rPr>
                          <w:rFonts w:ascii="Cambria Math" w:hAnsi="Cambria Math" w:cs="Times"/>
                          <w:sz w:val="20"/>
                          <w:szCs w:val="20"/>
                          <w:lang w:eastAsia="zh-CN"/>
                        </w:rPr>
                        <m:t>3</m:t>
                      </m:r>
                    </m:num>
                    <m:den>
                      <m:r>
                        <w:rPr>
                          <w:rFonts w:ascii="Cambria Math" w:hAnsi="Cambria Math" w:cs="Times"/>
                          <w:sz w:val="20"/>
                          <w:szCs w:val="20"/>
                          <w:lang w:eastAsia="zh-CN"/>
                        </w:rPr>
                        <m:t>4</m:t>
                      </m:r>
                    </m:den>
                  </m:f>
                </m:e>
              </m:d>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7,</m:t>
                  </m:r>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2</m:t>
                      </m:r>
                    </m:den>
                  </m:f>
                </m:e>
              </m:d>
            </m:oMath>
            <w:r w:rsidRPr="00654BC2">
              <w:rPr>
                <w:rFonts w:ascii="Times" w:hAnsi="Times" w:cs="Times"/>
                <w:sz w:val="20"/>
                <w:szCs w:val="20"/>
                <w:lang w:eastAsia="zh-CN"/>
              </w:rPr>
              <w:t>}</w:t>
            </w:r>
          </w:p>
        </w:tc>
        <w:tc>
          <w:tcPr>
            <w:tcW w:w="2285" w:type="pct"/>
            <w:hideMark/>
          </w:tcPr>
          <w:p w14:paraId="0629DA4E" w14:textId="741CF67C" w:rsidR="007568BA" w:rsidRPr="00654BC2" w:rsidRDefault="007568BA" w:rsidP="007568BA">
            <w:pPr>
              <w:rPr>
                <w:rFonts w:ascii="Times" w:hAnsi="Times" w:cs="Times"/>
                <w:sz w:val="20"/>
                <w:szCs w:val="20"/>
                <w:lang w:eastAsia="zh-CN"/>
              </w:rPr>
            </w:pPr>
            <m:oMathPara>
              <m:oMathParaPr>
                <m:jc m:val="centerGroup"/>
              </m:oMathParaPr>
              <m:oMath>
                <m:r>
                  <m:rPr>
                    <m:nor/>
                  </m:rPr>
                  <w:rPr>
                    <w:rFonts w:ascii="Times" w:hAnsi="Times" w:cs="Times"/>
                    <w:sz w:val="20"/>
                    <w:szCs w:val="20"/>
                    <w:lang w:eastAsia="zh-CN"/>
                  </w:rPr>
                  <m:t>{</m:t>
                </m:r>
                <m:r>
                  <w:rPr>
                    <w:rFonts w:ascii="Cambria Math" w:hAnsi="Cambria Math" w:cs="Times"/>
                    <w:sz w:val="20"/>
                    <w:szCs w:val="20"/>
                    <w:lang w:eastAsia="zh-CN"/>
                  </w:rPr>
                  <m:t>M,β}</m:t>
                </m:r>
                <m:r>
                  <m:rPr>
                    <m:nor/>
                  </m:rPr>
                  <w:rPr>
                    <w:rFonts w:ascii="Times" w:hAnsi="Times" w:cs="Times"/>
                    <w:sz w:val="20"/>
                    <w:szCs w:val="20"/>
                    <w:lang w:eastAsia="zh-CN"/>
                  </w:rPr>
                  <m:t> </m:t>
                </m:r>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1,</m:t>
                    </m:r>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2</m:t>
                        </m:r>
                      </m:den>
                    </m:f>
                  </m:e>
                </m:d>
                <m:r>
                  <m:rPr>
                    <m:sty m:val="p"/>
                  </m:rP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1,</m:t>
                    </m:r>
                    <m:f>
                      <m:fPr>
                        <m:ctrlPr>
                          <w:rPr>
                            <w:rFonts w:ascii="Cambria Math" w:hAnsi="Cambria Math" w:cs="Times"/>
                            <w:i/>
                            <w:iCs/>
                            <w:sz w:val="20"/>
                            <w:szCs w:val="20"/>
                            <w:lang w:eastAsia="zh-CN"/>
                          </w:rPr>
                        </m:ctrlPr>
                      </m:fPr>
                      <m:num>
                        <m:r>
                          <w:rPr>
                            <w:rFonts w:ascii="Cambria Math" w:hAnsi="Cambria Math" w:cs="Times"/>
                            <w:sz w:val="20"/>
                            <w:szCs w:val="20"/>
                            <w:lang w:eastAsia="zh-CN"/>
                          </w:rPr>
                          <m:t>3</m:t>
                        </m:r>
                      </m:num>
                      <m:den>
                        <m:r>
                          <w:rPr>
                            <w:rFonts w:ascii="Cambria Math" w:hAnsi="Cambria Math" w:cs="Times"/>
                            <w:sz w:val="20"/>
                            <w:szCs w:val="20"/>
                            <w:lang w:eastAsia="zh-CN"/>
                          </w:rPr>
                          <m:t>4</m:t>
                        </m:r>
                      </m:den>
                    </m:f>
                  </m:e>
                </m:d>
                <m:r>
                  <m:rPr>
                    <m:sty m:val="p"/>
                  </m:rP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1,1</m:t>
                    </m:r>
                  </m:e>
                </m:d>
                <m:r>
                  <w:rPr>
                    <w:rFonts w:ascii="Cambria Math" w:hAnsi="Cambria Math"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2,</m:t>
                    </m:r>
                    <m:f>
                      <m:fPr>
                        <m:ctrlPr>
                          <w:rPr>
                            <w:rFonts w:ascii="Cambria Math" w:hAnsi="Cambria Math" w:cs="Times"/>
                            <w:i/>
                            <w:iCs/>
                            <w:sz w:val="20"/>
                            <w:szCs w:val="20"/>
                            <w:lang w:eastAsia="zh-CN"/>
                          </w:rPr>
                        </m:ctrlPr>
                      </m:fPr>
                      <m:num>
                        <m:r>
                          <w:rPr>
                            <w:rFonts w:ascii="Cambria Math" w:hAnsi="Cambria Math" w:cs="Times"/>
                            <w:sz w:val="20"/>
                            <w:szCs w:val="20"/>
                            <w:lang w:eastAsia="zh-CN"/>
                          </w:rPr>
                          <m:t>1</m:t>
                        </m:r>
                      </m:num>
                      <m:den>
                        <m:r>
                          <w:rPr>
                            <w:rFonts w:ascii="Cambria Math" w:hAnsi="Cambria Math" w:cs="Times"/>
                            <w:sz w:val="20"/>
                            <w:szCs w:val="20"/>
                            <w:lang w:eastAsia="zh-CN"/>
                          </w:rPr>
                          <m:t>2</m:t>
                        </m:r>
                      </m:den>
                    </m:f>
                  </m:e>
                </m:d>
                <m:r>
                  <m:rPr>
                    <m:nor/>
                  </m:rPr>
                  <w:rPr>
                    <w:rFonts w:ascii="Times" w:hAnsi="Times" w:cs="Times"/>
                    <w:sz w:val="20"/>
                    <w:szCs w:val="20"/>
                    <w:lang w:eastAsia="zh-CN"/>
                  </w:rPr>
                  <m:t>,</m:t>
                </m:r>
                <m:d>
                  <m:dPr>
                    <m:begChr m:val="{"/>
                    <m:endChr m:val="}"/>
                    <m:ctrlPr>
                      <w:rPr>
                        <w:rFonts w:ascii="Cambria Math" w:hAnsi="Cambria Math" w:cs="Times"/>
                        <w:i/>
                        <w:iCs/>
                        <w:sz w:val="20"/>
                        <w:szCs w:val="20"/>
                        <w:lang w:eastAsia="zh-CN"/>
                      </w:rPr>
                    </m:ctrlPr>
                  </m:dPr>
                  <m:e>
                    <m:r>
                      <w:rPr>
                        <w:rFonts w:ascii="Cambria Math" w:hAnsi="Cambria Math" w:cs="Times"/>
                        <w:sz w:val="20"/>
                        <w:szCs w:val="20"/>
                        <w:lang w:eastAsia="zh-CN"/>
                      </w:rPr>
                      <m:t>2,</m:t>
                    </m:r>
                    <m:f>
                      <m:fPr>
                        <m:ctrlPr>
                          <w:rPr>
                            <w:rFonts w:ascii="Cambria Math" w:hAnsi="Cambria Math" w:cs="Times"/>
                            <w:i/>
                            <w:iCs/>
                            <w:sz w:val="20"/>
                            <w:szCs w:val="20"/>
                            <w:lang w:eastAsia="zh-CN"/>
                          </w:rPr>
                        </m:ctrlPr>
                      </m:fPr>
                      <m:num>
                        <m:r>
                          <w:rPr>
                            <w:rFonts w:ascii="Cambria Math" w:hAnsi="Cambria Math" w:cs="Times"/>
                            <w:sz w:val="20"/>
                            <w:szCs w:val="20"/>
                            <w:lang w:eastAsia="zh-CN"/>
                          </w:rPr>
                          <m:t>3</m:t>
                        </m:r>
                      </m:num>
                      <m:den>
                        <m:r>
                          <w:rPr>
                            <w:rFonts w:ascii="Cambria Math" w:hAnsi="Cambria Math" w:cs="Times"/>
                            <w:sz w:val="20"/>
                            <w:szCs w:val="20"/>
                            <w:lang w:eastAsia="zh-CN"/>
                          </w:rPr>
                          <m:t>4</m:t>
                        </m:r>
                      </m:den>
                    </m:f>
                  </m:e>
                </m:d>
                <m:r>
                  <m:rPr>
                    <m:nor/>
                  </m:rPr>
                  <w:rPr>
                    <w:rFonts w:ascii="Times" w:hAnsi="Times" w:cs="Times"/>
                    <w:sz w:val="20"/>
                    <w:szCs w:val="20"/>
                    <w:lang w:eastAsia="zh-CN"/>
                  </w:rPr>
                  <m:t>}</m:t>
                </m:r>
              </m:oMath>
            </m:oMathPara>
          </w:p>
        </w:tc>
      </w:tr>
      <w:tr w:rsidR="007568BA" w:rsidRPr="00654BC2" w14:paraId="24BC90A2" w14:textId="77777777" w:rsidTr="00515129">
        <w:trPr>
          <w:trHeight w:val="784"/>
        </w:trPr>
        <w:tc>
          <w:tcPr>
            <w:tcW w:w="715" w:type="pct"/>
            <w:hideMark/>
          </w:tcPr>
          <w:p w14:paraId="36D57067" w14:textId="7A2F060F"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Overhead</w:t>
            </w:r>
          </w:p>
        </w:tc>
        <w:tc>
          <w:tcPr>
            <w:tcW w:w="2000" w:type="pct"/>
            <w:hideMark/>
          </w:tcPr>
          <w:p w14:paraId="3545FB5B" w14:textId="77777777"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100~800bits</w:t>
            </w:r>
          </w:p>
        </w:tc>
        <w:tc>
          <w:tcPr>
            <w:tcW w:w="2285" w:type="pct"/>
            <w:hideMark/>
          </w:tcPr>
          <w:p w14:paraId="58C8A707" w14:textId="77B2EFA9" w:rsidR="007568BA" w:rsidRPr="00654BC2" w:rsidRDefault="007568BA" w:rsidP="007568BA">
            <w:pPr>
              <w:rPr>
                <w:rFonts w:ascii="Times" w:hAnsi="Times" w:cs="Times"/>
                <w:sz w:val="20"/>
                <w:szCs w:val="20"/>
                <w:lang w:eastAsia="zh-CN"/>
              </w:rPr>
            </w:pPr>
            <w:r w:rsidRPr="00654BC2">
              <w:rPr>
                <w:rFonts w:ascii="Times" w:hAnsi="Times" w:cs="Times"/>
                <w:sz w:val="20"/>
                <w:szCs w:val="20"/>
                <w:lang w:eastAsia="zh-CN"/>
              </w:rPr>
              <w:t xml:space="preserve">Related to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P</m:t>
                  </m:r>
                </m:e>
                <m:sub>
                  <m:r>
                    <w:rPr>
                      <w:rFonts w:ascii="Cambria Math" w:hAnsi="Cambria Math" w:cs="Times"/>
                      <w:sz w:val="20"/>
                      <w:szCs w:val="20"/>
                      <w:lang w:eastAsia="zh-CN"/>
                    </w:rPr>
                    <m:t>CSI-RS</m:t>
                  </m:r>
                </m:sub>
              </m:sSub>
            </m:oMath>
            <w:r w:rsidRPr="00654BC2">
              <w:rPr>
                <w:rFonts w:ascii="Times" w:hAnsi="Times" w:cs="Times"/>
                <w:sz w:val="20"/>
                <w:szCs w:val="20"/>
                <w:lang w:eastAsia="zh-CN"/>
              </w:rPr>
              <w:t xml:space="preserve">, when </w:t>
            </w:r>
            <m:oMath>
              <m:sSub>
                <m:sSubPr>
                  <m:ctrlPr>
                    <w:rPr>
                      <w:rFonts w:ascii="Cambria Math" w:hAnsi="Cambria Math" w:cs="Times"/>
                      <w:i/>
                      <w:iCs/>
                      <w:sz w:val="20"/>
                      <w:szCs w:val="20"/>
                      <w:lang w:eastAsia="zh-CN"/>
                    </w:rPr>
                  </m:ctrlPr>
                </m:sSubPr>
                <m:e>
                  <m:r>
                    <w:rPr>
                      <w:rFonts w:ascii="Cambria Math" w:hAnsi="Cambria Math" w:cs="Times"/>
                      <w:sz w:val="20"/>
                      <w:szCs w:val="20"/>
                      <w:lang w:eastAsia="zh-CN"/>
                    </w:rPr>
                    <m:t>P</m:t>
                  </m:r>
                </m:e>
                <m:sub>
                  <m:r>
                    <w:rPr>
                      <w:rFonts w:ascii="Cambria Math" w:hAnsi="Cambria Math" w:cs="Times"/>
                      <w:sz w:val="20"/>
                      <w:szCs w:val="20"/>
                      <w:lang w:eastAsia="zh-CN"/>
                    </w:rPr>
                    <m:t>CSI-RS</m:t>
                  </m:r>
                </m:sub>
              </m:sSub>
              <m:r>
                <m:rPr>
                  <m:sty m:val="p"/>
                </m:rPr>
                <w:rPr>
                  <w:rFonts w:ascii="Cambria Math" w:hAnsi="Cambria Math" w:cs="Times"/>
                  <w:sz w:val="20"/>
                  <w:szCs w:val="20"/>
                  <w:lang w:eastAsia="zh-CN"/>
                </w:rPr>
                <m:t>=32</m:t>
              </m:r>
            </m:oMath>
            <w:r w:rsidRPr="00654BC2">
              <w:rPr>
                <w:rFonts w:ascii="Times" w:hAnsi="Times" w:cs="Times"/>
                <w:sz w:val="20"/>
                <w:szCs w:val="20"/>
                <w:lang w:eastAsia="zh-CN"/>
              </w:rPr>
              <w:t>, it is 200~</w:t>
            </w:r>
            <w:r w:rsidR="005B3AA5" w:rsidRPr="00654BC2">
              <w:rPr>
                <w:rFonts w:ascii="Times" w:hAnsi="Times" w:cs="Times"/>
                <w:sz w:val="20"/>
                <w:szCs w:val="20"/>
                <w:lang w:eastAsia="zh-CN"/>
              </w:rPr>
              <w:t>900</w:t>
            </w:r>
            <w:r w:rsidRPr="00654BC2">
              <w:rPr>
                <w:rFonts w:ascii="Times" w:hAnsi="Times" w:cs="Times"/>
                <w:sz w:val="20"/>
                <w:szCs w:val="20"/>
                <w:lang w:eastAsia="zh-CN"/>
              </w:rPr>
              <w:t>bits</w:t>
            </w:r>
          </w:p>
        </w:tc>
      </w:tr>
    </w:tbl>
    <w:p w14:paraId="4D5F7267" w14:textId="6B6DAA18" w:rsidR="00515129" w:rsidRDefault="00515129" w:rsidP="00515129">
      <w:pPr>
        <w:pStyle w:val="BodyText"/>
        <w:rPr>
          <w:lang w:eastAsia="zh-CN"/>
        </w:rPr>
      </w:pPr>
    </w:p>
    <w:p w14:paraId="752D81FB" w14:textId="41E79A6D" w:rsidR="00CB6CD2" w:rsidRPr="001B694A" w:rsidRDefault="00CB6CD2" w:rsidP="00CB6CD2">
      <w:pPr>
        <w:jc w:val="center"/>
        <w:rPr>
          <w:b/>
          <w:bCs/>
          <w:kern w:val="2"/>
          <w:sz w:val="20"/>
          <w:szCs w:val="20"/>
          <w:lang w:val="en-GB" w:eastAsia="zh-CN"/>
        </w:rPr>
      </w:pPr>
      <w:r w:rsidRPr="001B694A">
        <w:rPr>
          <w:b/>
          <w:bCs/>
          <w:kern w:val="2"/>
          <w:sz w:val="21"/>
          <w:szCs w:val="20"/>
          <w:lang w:val="en-GB"/>
        </w:rPr>
        <w:t xml:space="preserve">Table </w:t>
      </w:r>
      <w:r w:rsidR="00156271" w:rsidRPr="001B694A">
        <w:rPr>
          <w:b/>
          <w:bCs/>
          <w:kern w:val="2"/>
          <w:sz w:val="21"/>
          <w:szCs w:val="20"/>
          <w:lang w:val="en-GB"/>
        </w:rPr>
        <w:t>5</w:t>
      </w:r>
      <w:r w:rsidRPr="001B694A">
        <w:rPr>
          <w:b/>
          <w:bCs/>
          <w:kern w:val="2"/>
          <w:sz w:val="21"/>
          <w:szCs w:val="20"/>
          <w:lang w:val="en-GB"/>
        </w:rPr>
        <w:t xml:space="preserve">. Simple derivation of </w:t>
      </w:r>
      <w:r w:rsidRPr="001B694A">
        <w:rPr>
          <w:b/>
          <w:bCs/>
          <w:lang w:eastAsia="zh-CN"/>
        </w:rPr>
        <w:t>{</w:t>
      </w:r>
      <m:oMath>
        <m:sSub>
          <m:sSubPr>
            <m:ctrlPr>
              <w:rPr>
                <w:rFonts w:ascii="Cambria Math" w:hAnsi="Cambria Math"/>
                <w:b/>
                <w:bCs/>
                <w:i/>
                <w:iCs/>
                <w:lang w:eastAsia="zh-CN"/>
              </w:rPr>
            </m:ctrlPr>
          </m:sSubPr>
          <m:e>
            <m:r>
              <m:rPr>
                <m:sty m:val="bi"/>
              </m:rPr>
              <w:rPr>
                <w:rFonts w:ascii="Cambria Math" w:hAnsi="Cambria Math" w:hint="eastAsia"/>
                <w:lang w:eastAsia="zh-CN"/>
              </w:rPr>
              <m:t>α</m:t>
            </m:r>
          </m:e>
          <m:sub>
            <m:r>
              <m:rPr>
                <m:sty m:val="bi"/>
              </m:rPr>
              <w:rPr>
                <w:rFonts w:ascii="Cambria Math" w:hAnsi="Cambria Math" w:hint="eastAsia"/>
                <w:lang w:eastAsia="zh-CN"/>
              </w:rPr>
              <m:t>n</m:t>
            </m:r>
          </m:sub>
        </m:sSub>
      </m:oMath>
      <w:r w:rsidRPr="001B694A">
        <w:rPr>
          <w:b/>
          <w:bCs/>
          <w:lang w:eastAsia="zh-CN"/>
        </w:rPr>
        <w:t>} from supported {</w:t>
      </w:r>
      <m:oMath>
        <m:sSub>
          <m:sSubPr>
            <m:ctrlPr>
              <w:rPr>
                <w:rFonts w:ascii="Cambria Math" w:hAnsi="Cambria Math"/>
                <w:b/>
                <w:bCs/>
                <w:i/>
                <w:iCs/>
                <w:lang w:eastAsia="zh-CN"/>
              </w:rPr>
            </m:ctrlPr>
          </m:sSubPr>
          <m:e>
            <m:r>
              <m:rPr>
                <m:sty m:val="bi"/>
              </m:rPr>
              <w:rPr>
                <w:rFonts w:ascii="Cambria Math" w:hAnsi="Cambria Math" w:hint="eastAsia"/>
                <w:lang w:eastAsia="zh-CN"/>
              </w:rPr>
              <m:t>L</m:t>
            </m:r>
          </m:e>
          <m:sub>
            <m:r>
              <m:rPr>
                <m:sty m:val="bi"/>
              </m:rPr>
              <w:rPr>
                <w:rFonts w:ascii="Cambria Math" w:hAnsi="Cambria Math" w:hint="eastAsia"/>
                <w:lang w:eastAsia="zh-CN"/>
              </w:rPr>
              <m:t>n</m:t>
            </m:r>
          </m:sub>
        </m:sSub>
      </m:oMath>
      <w:r w:rsidRPr="001B694A">
        <w:rPr>
          <w:b/>
          <w:bCs/>
          <w:lang w:eastAsia="zh-CN"/>
        </w:rPr>
        <w:t>} combinations</w:t>
      </w:r>
    </w:p>
    <w:tbl>
      <w:tblPr>
        <w:tblStyle w:val="10"/>
        <w:tblW w:w="5000" w:type="pct"/>
        <w:tblLook w:val="04A0" w:firstRow="1" w:lastRow="0" w:firstColumn="1" w:lastColumn="0" w:noHBand="0" w:noVBand="1"/>
      </w:tblPr>
      <w:tblGrid>
        <w:gridCol w:w="621"/>
        <w:gridCol w:w="1968"/>
        <w:gridCol w:w="958"/>
        <w:gridCol w:w="2939"/>
        <w:gridCol w:w="508"/>
        <w:gridCol w:w="1232"/>
        <w:gridCol w:w="665"/>
        <w:gridCol w:w="416"/>
      </w:tblGrid>
      <w:tr w:rsidR="00844554" w:rsidRPr="007F5464" w14:paraId="73D68DCC" w14:textId="77777777" w:rsidTr="001B694A">
        <w:tc>
          <w:tcPr>
            <w:tcW w:w="334" w:type="pct"/>
            <w:vMerge w:val="restart"/>
            <w:shd w:val="clear" w:color="auto" w:fill="BFBFBF" w:themeFill="background1" w:themeFillShade="BF"/>
            <w:vAlign w:val="center"/>
          </w:tcPr>
          <w:p w14:paraId="08F7E08A"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N</w:t>
            </w:r>
            <w:r w:rsidRPr="007F5464">
              <w:rPr>
                <w:rFonts w:eastAsia="Batang"/>
                <w:b/>
                <w:sz w:val="20"/>
                <w:szCs w:val="20"/>
                <w:vertAlign w:val="subscript"/>
                <w:lang w:val="en-GB"/>
              </w:rPr>
              <w:t>TRP</w:t>
            </w:r>
          </w:p>
        </w:tc>
        <w:tc>
          <w:tcPr>
            <w:tcW w:w="1058" w:type="pct"/>
            <w:vMerge w:val="restart"/>
            <w:shd w:val="clear" w:color="auto" w:fill="BFBFBF" w:themeFill="background1" w:themeFillShade="BF"/>
            <w:vAlign w:val="center"/>
          </w:tcPr>
          <w:p w14:paraId="286DC61B"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{L</w:t>
            </w:r>
            <w:r w:rsidRPr="007F5464">
              <w:rPr>
                <w:rFonts w:eastAsia="Batang"/>
                <w:b/>
                <w:sz w:val="20"/>
                <w:szCs w:val="20"/>
                <w:vertAlign w:val="subscript"/>
                <w:lang w:val="en-GB"/>
              </w:rPr>
              <w:t>n</w:t>
            </w:r>
            <w:r w:rsidRPr="007F5464">
              <w:rPr>
                <w:rFonts w:eastAsia="Batang"/>
                <w:b/>
                <w:sz w:val="20"/>
                <w:szCs w:val="20"/>
                <w:lang w:val="en-GB"/>
              </w:rPr>
              <w:t>} combination</w:t>
            </w:r>
          </w:p>
        </w:tc>
        <w:tc>
          <w:tcPr>
            <w:tcW w:w="3609" w:type="pct"/>
            <w:gridSpan w:val="6"/>
            <w:shd w:val="clear" w:color="auto" w:fill="BFBFBF" w:themeFill="background1" w:themeFillShade="BF"/>
            <w:vAlign w:val="center"/>
          </w:tcPr>
          <w:p w14:paraId="1655C796" w14:textId="00516CFD"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 xml:space="preserve">{αn } combination corresponding to </w:t>
            </w:r>
            <m:oMath>
              <m:sSub>
                <m:sSubPr>
                  <m:ctrlPr>
                    <w:rPr>
                      <w:rFonts w:ascii="Cambria Math" w:hAnsi="Cambria Math"/>
                      <w:b/>
                      <w:i/>
                      <w:i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CSI-RS</m:t>
                  </m:r>
                </m:sub>
              </m:sSub>
            </m:oMath>
          </w:p>
        </w:tc>
      </w:tr>
      <w:tr w:rsidR="00844554" w:rsidRPr="007F5464" w14:paraId="2A15A1A4" w14:textId="77777777" w:rsidTr="001B694A">
        <w:tc>
          <w:tcPr>
            <w:tcW w:w="334" w:type="pct"/>
            <w:vMerge/>
            <w:shd w:val="clear" w:color="auto" w:fill="BFBFBF" w:themeFill="background1" w:themeFillShade="BF"/>
            <w:vAlign w:val="center"/>
          </w:tcPr>
          <w:p w14:paraId="090AAFD1" w14:textId="77777777" w:rsidR="00844554" w:rsidRPr="007F5464" w:rsidRDefault="00844554" w:rsidP="00844554">
            <w:pPr>
              <w:widowControl/>
              <w:jc w:val="center"/>
              <w:rPr>
                <w:rFonts w:eastAsia="Batang"/>
                <w:b/>
                <w:sz w:val="20"/>
                <w:szCs w:val="20"/>
                <w:lang w:val="en-GB"/>
              </w:rPr>
            </w:pPr>
          </w:p>
        </w:tc>
        <w:tc>
          <w:tcPr>
            <w:tcW w:w="1058" w:type="pct"/>
            <w:vMerge/>
            <w:shd w:val="clear" w:color="auto" w:fill="BFBFBF" w:themeFill="background1" w:themeFillShade="BF"/>
            <w:vAlign w:val="center"/>
          </w:tcPr>
          <w:p w14:paraId="7A079D32" w14:textId="77777777" w:rsidR="00844554" w:rsidRPr="007F5464" w:rsidRDefault="00844554" w:rsidP="00844554">
            <w:pPr>
              <w:widowControl/>
              <w:jc w:val="center"/>
              <w:rPr>
                <w:rFonts w:eastAsia="Batang"/>
                <w:b/>
                <w:sz w:val="20"/>
                <w:szCs w:val="20"/>
                <w:lang w:val="en-GB"/>
              </w:rPr>
            </w:pPr>
          </w:p>
        </w:tc>
        <w:tc>
          <w:tcPr>
            <w:tcW w:w="515" w:type="pct"/>
            <w:shd w:val="clear" w:color="auto" w:fill="BFBFBF" w:themeFill="background1" w:themeFillShade="BF"/>
            <w:vAlign w:val="center"/>
          </w:tcPr>
          <w:p w14:paraId="112670D1" w14:textId="348E78AF" w:rsidR="00844554" w:rsidRPr="007F5464" w:rsidRDefault="00844554" w:rsidP="00844554">
            <w:pPr>
              <w:jc w:val="center"/>
              <w:rPr>
                <w:rFonts w:eastAsia="Batang"/>
                <w:b/>
                <w:sz w:val="20"/>
                <w:szCs w:val="20"/>
                <w:lang w:val="en-GB"/>
              </w:rPr>
            </w:pPr>
            <w:r w:rsidRPr="007F5464">
              <w:rPr>
                <w:rFonts w:eastAsia="Batang"/>
                <w:b/>
                <w:sz w:val="20"/>
                <w:szCs w:val="20"/>
                <w:lang w:val="en-GB"/>
              </w:rPr>
              <w:t>4</w:t>
            </w:r>
          </w:p>
        </w:tc>
        <w:tc>
          <w:tcPr>
            <w:tcW w:w="1579" w:type="pct"/>
            <w:shd w:val="clear" w:color="auto" w:fill="BFBFBF" w:themeFill="background1" w:themeFillShade="BF"/>
            <w:vAlign w:val="center"/>
          </w:tcPr>
          <w:p w14:paraId="0AC2B9E7" w14:textId="58B898FB" w:rsidR="00844554" w:rsidRPr="007F5464" w:rsidRDefault="00844554" w:rsidP="00844554">
            <w:pPr>
              <w:jc w:val="center"/>
              <w:rPr>
                <w:rFonts w:eastAsia="Batang"/>
                <w:b/>
                <w:sz w:val="20"/>
                <w:szCs w:val="20"/>
                <w:lang w:val="en-GB"/>
              </w:rPr>
            </w:pPr>
            <w:r w:rsidRPr="007F5464">
              <w:rPr>
                <w:rFonts w:eastAsia="Batang"/>
                <w:b/>
                <w:sz w:val="20"/>
                <w:szCs w:val="20"/>
                <w:lang w:val="en-GB"/>
              </w:rPr>
              <w:t>8</w:t>
            </w:r>
          </w:p>
        </w:tc>
        <w:tc>
          <w:tcPr>
            <w:tcW w:w="273" w:type="pct"/>
            <w:shd w:val="clear" w:color="auto" w:fill="BFBFBF" w:themeFill="background1" w:themeFillShade="BF"/>
            <w:vAlign w:val="center"/>
          </w:tcPr>
          <w:p w14:paraId="6B627A54"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12</w:t>
            </w:r>
          </w:p>
        </w:tc>
        <w:tc>
          <w:tcPr>
            <w:tcW w:w="662" w:type="pct"/>
            <w:shd w:val="clear" w:color="auto" w:fill="BFBFBF" w:themeFill="background1" w:themeFillShade="BF"/>
            <w:vAlign w:val="center"/>
          </w:tcPr>
          <w:p w14:paraId="3BFBD72F"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16</w:t>
            </w:r>
          </w:p>
        </w:tc>
        <w:tc>
          <w:tcPr>
            <w:tcW w:w="357" w:type="pct"/>
            <w:shd w:val="clear" w:color="auto" w:fill="BFBFBF" w:themeFill="background1" w:themeFillShade="BF"/>
            <w:vAlign w:val="center"/>
          </w:tcPr>
          <w:p w14:paraId="477B0ADA"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24</w:t>
            </w:r>
          </w:p>
        </w:tc>
        <w:tc>
          <w:tcPr>
            <w:tcW w:w="223" w:type="pct"/>
            <w:shd w:val="clear" w:color="auto" w:fill="BFBFBF" w:themeFill="background1" w:themeFillShade="BF"/>
            <w:vAlign w:val="center"/>
          </w:tcPr>
          <w:p w14:paraId="565C32CC" w14:textId="77777777" w:rsidR="00844554" w:rsidRPr="007F5464" w:rsidRDefault="00844554" w:rsidP="00844554">
            <w:pPr>
              <w:widowControl/>
              <w:jc w:val="center"/>
              <w:rPr>
                <w:rFonts w:eastAsia="Batang"/>
                <w:b/>
                <w:sz w:val="20"/>
                <w:szCs w:val="20"/>
                <w:lang w:val="en-GB"/>
              </w:rPr>
            </w:pPr>
            <w:r w:rsidRPr="007F5464">
              <w:rPr>
                <w:rFonts w:eastAsia="Batang"/>
                <w:b/>
                <w:sz w:val="20"/>
                <w:szCs w:val="20"/>
                <w:lang w:val="en-GB"/>
              </w:rPr>
              <w:t>32</w:t>
            </w:r>
          </w:p>
        </w:tc>
      </w:tr>
      <w:tr w:rsidR="00CB6CD2" w:rsidRPr="007F5464" w14:paraId="68526E7D" w14:textId="77777777" w:rsidTr="00CB6CD2">
        <w:trPr>
          <w:trHeight w:val="141"/>
        </w:trPr>
        <w:tc>
          <w:tcPr>
            <w:tcW w:w="334" w:type="pct"/>
            <w:vMerge w:val="restart"/>
            <w:vAlign w:val="center"/>
          </w:tcPr>
          <w:p w14:paraId="1AE6C8C7"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w:t>
            </w:r>
          </w:p>
        </w:tc>
        <w:tc>
          <w:tcPr>
            <w:tcW w:w="1058" w:type="pct"/>
            <w:vAlign w:val="center"/>
          </w:tcPr>
          <w:p w14:paraId="22B1369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w:t>
            </w:r>
          </w:p>
        </w:tc>
        <w:tc>
          <w:tcPr>
            <w:tcW w:w="515" w:type="pct"/>
            <w:vAlign w:val="center"/>
          </w:tcPr>
          <w:p w14:paraId="0388E0F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w:t>
            </w:r>
          </w:p>
        </w:tc>
        <w:tc>
          <w:tcPr>
            <w:tcW w:w="1579" w:type="pct"/>
            <w:vAlign w:val="center"/>
          </w:tcPr>
          <w:p w14:paraId="352BBCA6"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w:t>
            </w:r>
          </w:p>
        </w:tc>
        <w:tc>
          <w:tcPr>
            <w:tcW w:w="273" w:type="pct"/>
            <w:vAlign w:val="center"/>
          </w:tcPr>
          <w:p w14:paraId="69F1005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5DA8351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1908D75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033A22B7"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67F08BB1" w14:textId="77777777" w:rsidTr="00CB6CD2">
        <w:tc>
          <w:tcPr>
            <w:tcW w:w="334" w:type="pct"/>
            <w:vMerge/>
            <w:vAlign w:val="center"/>
          </w:tcPr>
          <w:p w14:paraId="3D65B177" w14:textId="77777777" w:rsidR="00844554" w:rsidRPr="007F5464" w:rsidRDefault="00844554" w:rsidP="00844554">
            <w:pPr>
              <w:widowControl/>
              <w:jc w:val="center"/>
              <w:rPr>
                <w:rFonts w:eastAsia="Batang"/>
                <w:sz w:val="20"/>
                <w:szCs w:val="20"/>
                <w:lang w:val="en-GB"/>
              </w:rPr>
            </w:pPr>
          </w:p>
        </w:tc>
        <w:tc>
          <w:tcPr>
            <w:tcW w:w="1058" w:type="pct"/>
            <w:vAlign w:val="center"/>
          </w:tcPr>
          <w:p w14:paraId="0155FCF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{4}</w:t>
            </w:r>
          </w:p>
        </w:tc>
        <w:tc>
          <w:tcPr>
            <w:tcW w:w="515" w:type="pct"/>
            <w:vAlign w:val="center"/>
          </w:tcPr>
          <w:p w14:paraId="5AD68EA8"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742BB7B1"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w:t>
            </w:r>
          </w:p>
        </w:tc>
        <w:tc>
          <w:tcPr>
            <w:tcW w:w="273" w:type="pct"/>
            <w:vAlign w:val="center"/>
          </w:tcPr>
          <w:p w14:paraId="4C3305D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5C743C1C"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w:t>
            </w:r>
          </w:p>
        </w:tc>
        <w:tc>
          <w:tcPr>
            <w:tcW w:w="357" w:type="pct"/>
            <w:vAlign w:val="center"/>
          </w:tcPr>
          <w:p w14:paraId="7232D5A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233CA0C6"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6279486C" w14:textId="77777777" w:rsidTr="00CB6CD2">
        <w:tc>
          <w:tcPr>
            <w:tcW w:w="334" w:type="pct"/>
            <w:vMerge/>
            <w:vAlign w:val="center"/>
          </w:tcPr>
          <w:p w14:paraId="122BF53F" w14:textId="77777777" w:rsidR="00844554" w:rsidRPr="007F5464" w:rsidRDefault="00844554" w:rsidP="00844554">
            <w:pPr>
              <w:widowControl/>
              <w:jc w:val="center"/>
              <w:rPr>
                <w:rFonts w:eastAsia="Batang"/>
                <w:sz w:val="20"/>
                <w:szCs w:val="20"/>
                <w:lang w:val="en-GB"/>
              </w:rPr>
            </w:pPr>
          </w:p>
        </w:tc>
        <w:tc>
          <w:tcPr>
            <w:tcW w:w="1058" w:type="pct"/>
            <w:vAlign w:val="center"/>
          </w:tcPr>
          <w:p w14:paraId="3B6C3399" w14:textId="62D75A88" w:rsidR="00844554" w:rsidRPr="007F5464" w:rsidRDefault="00844554" w:rsidP="00844554">
            <w:pPr>
              <w:jc w:val="center"/>
              <w:rPr>
                <w:rFonts w:eastAsia="Batang"/>
                <w:sz w:val="20"/>
                <w:szCs w:val="20"/>
                <w:lang w:val="en-GB"/>
              </w:rPr>
            </w:pPr>
            <w:r w:rsidRPr="007F5464">
              <w:rPr>
                <w:rFonts w:eastAsia="Batang"/>
                <w:sz w:val="20"/>
                <w:szCs w:val="20"/>
                <w:lang w:val="en-GB"/>
              </w:rPr>
              <w:t>{6}</w:t>
            </w:r>
          </w:p>
        </w:tc>
        <w:tc>
          <w:tcPr>
            <w:tcW w:w="515" w:type="pct"/>
            <w:vAlign w:val="center"/>
          </w:tcPr>
          <w:p w14:paraId="410459E3"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5EF9231E"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73" w:type="pct"/>
            <w:vAlign w:val="center"/>
          </w:tcPr>
          <w:p w14:paraId="16C524F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w:t>
            </w:r>
          </w:p>
        </w:tc>
        <w:tc>
          <w:tcPr>
            <w:tcW w:w="662" w:type="pct"/>
            <w:vAlign w:val="center"/>
          </w:tcPr>
          <w:p w14:paraId="242712BC"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{3/4}</w:t>
            </w:r>
          </w:p>
        </w:tc>
        <w:tc>
          <w:tcPr>
            <w:tcW w:w="357" w:type="pct"/>
            <w:vAlign w:val="center"/>
          </w:tcPr>
          <w:p w14:paraId="0A068054"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w:t>
            </w:r>
          </w:p>
        </w:tc>
        <w:tc>
          <w:tcPr>
            <w:tcW w:w="223" w:type="pct"/>
            <w:vAlign w:val="center"/>
          </w:tcPr>
          <w:p w14:paraId="3675DBA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278E879E" w14:textId="77777777" w:rsidTr="00CB6CD2">
        <w:tc>
          <w:tcPr>
            <w:tcW w:w="334" w:type="pct"/>
            <w:vMerge w:val="restart"/>
            <w:vAlign w:val="center"/>
          </w:tcPr>
          <w:p w14:paraId="61DC4980"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w:t>
            </w:r>
          </w:p>
        </w:tc>
        <w:tc>
          <w:tcPr>
            <w:tcW w:w="1058" w:type="pct"/>
            <w:vAlign w:val="center"/>
          </w:tcPr>
          <w:p w14:paraId="5AFC8D6A"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w:t>
            </w:r>
          </w:p>
        </w:tc>
        <w:tc>
          <w:tcPr>
            <w:tcW w:w="515" w:type="pct"/>
            <w:vAlign w:val="center"/>
          </w:tcPr>
          <w:p w14:paraId="25C9F426"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w:t>
            </w:r>
          </w:p>
        </w:tc>
        <w:tc>
          <w:tcPr>
            <w:tcW w:w="1579" w:type="pct"/>
            <w:vAlign w:val="center"/>
          </w:tcPr>
          <w:p w14:paraId="4FA82B13"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w:t>
            </w:r>
          </w:p>
        </w:tc>
        <w:tc>
          <w:tcPr>
            <w:tcW w:w="273" w:type="pct"/>
            <w:vAlign w:val="center"/>
          </w:tcPr>
          <w:p w14:paraId="0189468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0A628B1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017EF576"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7E9B516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1D1596EE" w14:textId="77777777" w:rsidTr="00CB6CD2">
        <w:tc>
          <w:tcPr>
            <w:tcW w:w="334" w:type="pct"/>
            <w:vMerge/>
            <w:vAlign w:val="center"/>
          </w:tcPr>
          <w:p w14:paraId="21F57FA8" w14:textId="77777777" w:rsidR="00844554" w:rsidRPr="007F5464" w:rsidRDefault="00844554" w:rsidP="00844554">
            <w:pPr>
              <w:widowControl/>
              <w:jc w:val="center"/>
              <w:rPr>
                <w:rFonts w:eastAsia="Batang"/>
                <w:sz w:val="20"/>
                <w:szCs w:val="20"/>
                <w:lang w:val="en-GB"/>
              </w:rPr>
            </w:pPr>
          </w:p>
        </w:tc>
        <w:tc>
          <w:tcPr>
            <w:tcW w:w="1058" w:type="pct"/>
            <w:vAlign w:val="center"/>
          </w:tcPr>
          <w:p w14:paraId="622F1FE7"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{2,4}, {4,2}</w:t>
            </w:r>
          </w:p>
        </w:tc>
        <w:tc>
          <w:tcPr>
            <w:tcW w:w="515" w:type="pct"/>
            <w:vAlign w:val="center"/>
          </w:tcPr>
          <w:p w14:paraId="44E7D2E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0C920C8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 {1, 1/2}</w:t>
            </w:r>
          </w:p>
        </w:tc>
        <w:tc>
          <w:tcPr>
            <w:tcW w:w="273" w:type="pct"/>
            <w:vAlign w:val="center"/>
          </w:tcPr>
          <w:p w14:paraId="59F699F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647E52AE"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5D36B9E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17867A7C"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610EA1B1" w14:textId="77777777" w:rsidTr="00CB6CD2">
        <w:tc>
          <w:tcPr>
            <w:tcW w:w="334" w:type="pct"/>
            <w:vMerge/>
            <w:vAlign w:val="center"/>
          </w:tcPr>
          <w:p w14:paraId="604BDE8F" w14:textId="77777777" w:rsidR="00844554" w:rsidRPr="007F5464" w:rsidRDefault="00844554" w:rsidP="00844554">
            <w:pPr>
              <w:widowControl/>
              <w:jc w:val="center"/>
              <w:rPr>
                <w:rFonts w:eastAsia="Batang"/>
                <w:sz w:val="20"/>
                <w:szCs w:val="20"/>
                <w:lang w:val="en-GB"/>
              </w:rPr>
            </w:pPr>
          </w:p>
        </w:tc>
        <w:tc>
          <w:tcPr>
            <w:tcW w:w="1058" w:type="pct"/>
            <w:vAlign w:val="center"/>
          </w:tcPr>
          <w:p w14:paraId="59A5F35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{4,4}</w:t>
            </w:r>
          </w:p>
        </w:tc>
        <w:tc>
          <w:tcPr>
            <w:tcW w:w="515" w:type="pct"/>
            <w:vAlign w:val="center"/>
          </w:tcPr>
          <w:p w14:paraId="4E74E67C"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75BAFE6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w:t>
            </w:r>
          </w:p>
        </w:tc>
        <w:tc>
          <w:tcPr>
            <w:tcW w:w="273" w:type="pct"/>
            <w:vAlign w:val="center"/>
          </w:tcPr>
          <w:p w14:paraId="21BDDF8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0C35F81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w:t>
            </w:r>
          </w:p>
        </w:tc>
        <w:tc>
          <w:tcPr>
            <w:tcW w:w="357" w:type="pct"/>
            <w:vAlign w:val="center"/>
          </w:tcPr>
          <w:p w14:paraId="0D7A87D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30B9C02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663E7523" w14:textId="77777777" w:rsidTr="00CB6CD2">
        <w:tc>
          <w:tcPr>
            <w:tcW w:w="334" w:type="pct"/>
            <w:vMerge w:val="restart"/>
            <w:vAlign w:val="center"/>
          </w:tcPr>
          <w:p w14:paraId="095DDC3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3</w:t>
            </w:r>
          </w:p>
        </w:tc>
        <w:tc>
          <w:tcPr>
            <w:tcW w:w="1058" w:type="pct"/>
            <w:vAlign w:val="center"/>
          </w:tcPr>
          <w:p w14:paraId="70D7014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{2,2,2}</w:t>
            </w:r>
          </w:p>
        </w:tc>
        <w:tc>
          <w:tcPr>
            <w:tcW w:w="515" w:type="pct"/>
            <w:vAlign w:val="center"/>
          </w:tcPr>
          <w:p w14:paraId="0359CB7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{1,1,1}</w:t>
            </w:r>
          </w:p>
        </w:tc>
        <w:tc>
          <w:tcPr>
            <w:tcW w:w="1579" w:type="pct"/>
            <w:vAlign w:val="center"/>
          </w:tcPr>
          <w:p w14:paraId="26DEEAF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1/2}</w:t>
            </w:r>
          </w:p>
        </w:tc>
        <w:tc>
          <w:tcPr>
            <w:tcW w:w="273" w:type="pct"/>
            <w:vAlign w:val="center"/>
          </w:tcPr>
          <w:p w14:paraId="50E81C88"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739B6658"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2BB22F1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6DC629CC"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3EB9B88C" w14:textId="77777777" w:rsidTr="00CB6CD2">
        <w:tc>
          <w:tcPr>
            <w:tcW w:w="334" w:type="pct"/>
            <w:vMerge/>
            <w:vAlign w:val="center"/>
          </w:tcPr>
          <w:p w14:paraId="0520ADA3" w14:textId="77777777" w:rsidR="00844554" w:rsidRPr="007F5464" w:rsidRDefault="00844554" w:rsidP="00844554">
            <w:pPr>
              <w:widowControl/>
              <w:jc w:val="center"/>
              <w:rPr>
                <w:rFonts w:eastAsia="Batang"/>
                <w:sz w:val="20"/>
                <w:szCs w:val="20"/>
                <w:lang w:val="en-GB"/>
              </w:rPr>
            </w:pPr>
          </w:p>
        </w:tc>
        <w:tc>
          <w:tcPr>
            <w:tcW w:w="1058" w:type="pct"/>
            <w:vAlign w:val="center"/>
          </w:tcPr>
          <w:p w14:paraId="51B20B9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{2,2,4} {2,4,2}, {4,2,2}</w:t>
            </w:r>
          </w:p>
        </w:tc>
        <w:tc>
          <w:tcPr>
            <w:tcW w:w="515" w:type="pct"/>
            <w:vAlign w:val="center"/>
          </w:tcPr>
          <w:p w14:paraId="3673CE11"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13B521B8"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 {1/2, 1, 1/2}; {1/2, 1/2, 1}</w:t>
            </w:r>
          </w:p>
        </w:tc>
        <w:tc>
          <w:tcPr>
            <w:tcW w:w="273" w:type="pct"/>
            <w:vAlign w:val="center"/>
          </w:tcPr>
          <w:p w14:paraId="26DB448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44E07064"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71449081"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6E689F7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35D17475" w14:textId="77777777" w:rsidTr="00CB6CD2">
        <w:tc>
          <w:tcPr>
            <w:tcW w:w="334" w:type="pct"/>
            <w:vMerge/>
            <w:vAlign w:val="center"/>
          </w:tcPr>
          <w:p w14:paraId="75E9AE7E" w14:textId="77777777" w:rsidR="00844554" w:rsidRPr="007F5464" w:rsidRDefault="00844554" w:rsidP="00844554">
            <w:pPr>
              <w:widowControl/>
              <w:jc w:val="center"/>
              <w:rPr>
                <w:rFonts w:eastAsia="Batang"/>
                <w:sz w:val="20"/>
                <w:szCs w:val="20"/>
                <w:lang w:val="en-GB"/>
              </w:rPr>
            </w:pPr>
          </w:p>
        </w:tc>
        <w:tc>
          <w:tcPr>
            <w:tcW w:w="1058" w:type="pct"/>
            <w:vAlign w:val="center"/>
          </w:tcPr>
          <w:p w14:paraId="20D81D9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{4,4,4}</w:t>
            </w:r>
          </w:p>
        </w:tc>
        <w:tc>
          <w:tcPr>
            <w:tcW w:w="515" w:type="pct"/>
            <w:vAlign w:val="center"/>
          </w:tcPr>
          <w:p w14:paraId="1DF439F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3D5FB7B4"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{1,1,1}</w:t>
            </w:r>
          </w:p>
        </w:tc>
        <w:tc>
          <w:tcPr>
            <w:tcW w:w="273" w:type="pct"/>
            <w:vAlign w:val="center"/>
          </w:tcPr>
          <w:p w14:paraId="1C17567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465D30E1"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1/2}</w:t>
            </w:r>
          </w:p>
        </w:tc>
        <w:tc>
          <w:tcPr>
            <w:tcW w:w="357" w:type="pct"/>
            <w:vAlign w:val="center"/>
          </w:tcPr>
          <w:p w14:paraId="0029082D"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412B510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432B16EB" w14:textId="77777777" w:rsidTr="00CB6CD2">
        <w:tc>
          <w:tcPr>
            <w:tcW w:w="334" w:type="pct"/>
            <w:vMerge w:val="restart"/>
            <w:vAlign w:val="center"/>
          </w:tcPr>
          <w:p w14:paraId="3F6D83B9"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4</w:t>
            </w:r>
          </w:p>
        </w:tc>
        <w:tc>
          <w:tcPr>
            <w:tcW w:w="1058" w:type="pct"/>
            <w:vAlign w:val="center"/>
          </w:tcPr>
          <w:p w14:paraId="6763142A"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{2,2,2,2}</w:t>
            </w:r>
          </w:p>
        </w:tc>
        <w:tc>
          <w:tcPr>
            <w:tcW w:w="515" w:type="pct"/>
            <w:vAlign w:val="center"/>
          </w:tcPr>
          <w:p w14:paraId="5F0985C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{1,1,1,1}</w:t>
            </w:r>
          </w:p>
        </w:tc>
        <w:tc>
          <w:tcPr>
            <w:tcW w:w="1579" w:type="pct"/>
            <w:vAlign w:val="center"/>
          </w:tcPr>
          <w:p w14:paraId="0B5EA43A"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1/2, 1/2}</w:t>
            </w:r>
          </w:p>
        </w:tc>
        <w:tc>
          <w:tcPr>
            <w:tcW w:w="273" w:type="pct"/>
            <w:vAlign w:val="center"/>
          </w:tcPr>
          <w:p w14:paraId="48CEF2A0"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463ECEB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728E616E"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5B3CB651"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357AB14E" w14:textId="77777777" w:rsidTr="00CB6CD2">
        <w:tc>
          <w:tcPr>
            <w:tcW w:w="334" w:type="pct"/>
            <w:vMerge/>
            <w:vAlign w:val="center"/>
          </w:tcPr>
          <w:p w14:paraId="671B18E0" w14:textId="77777777" w:rsidR="00844554" w:rsidRPr="007F5464" w:rsidRDefault="00844554" w:rsidP="00844554">
            <w:pPr>
              <w:widowControl/>
              <w:jc w:val="center"/>
              <w:rPr>
                <w:rFonts w:eastAsia="Batang"/>
                <w:sz w:val="20"/>
                <w:szCs w:val="20"/>
                <w:lang w:val="en-GB"/>
              </w:rPr>
            </w:pPr>
          </w:p>
        </w:tc>
        <w:tc>
          <w:tcPr>
            <w:tcW w:w="1058" w:type="pct"/>
            <w:vAlign w:val="center"/>
          </w:tcPr>
          <w:p w14:paraId="15962B9C" w14:textId="7AB8F01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{2,2,2,4}</w:t>
            </w:r>
          </w:p>
        </w:tc>
        <w:tc>
          <w:tcPr>
            <w:tcW w:w="515" w:type="pct"/>
            <w:vAlign w:val="center"/>
          </w:tcPr>
          <w:p w14:paraId="3D13B82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388D21D0"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1/2, 1}</w:t>
            </w:r>
          </w:p>
        </w:tc>
        <w:tc>
          <w:tcPr>
            <w:tcW w:w="273" w:type="pct"/>
            <w:vAlign w:val="center"/>
          </w:tcPr>
          <w:p w14:paraId="1956FA63"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38D068EE"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2E56387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3CC039E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4F075467" w14:textId="77777777" w:rsidTr="00CB6CD2">
        <w:tc>
          <w:tcPr>
            <w:tcW w:w="334" w:type="pct"/>
            <w:vMerge/>
            <w:vAlign w:val="center"/>
          </w:tcPr>
          <w:p w14:paraId="3EF0DB5F" w14:textId="77777777" w:rsidR="00844554" w:rsidRPr="007F5464" w:rsidRDefault="00844554" w:rsidP="00844554">
            <w:pPr>
              <w:widowControl/>
              <w:jc w:val="center"/>
              <w:rPr>
                <w:rFonts w:eastAsia="Batang"/>
                <w:sz w:val="20"/>
                <w:szCs w:val="20"/>
                <w:lang w:val="en-GB"/>
              </w:rPr>
            </w:pPr>
          </w:p>
        </w:tc>
        <w:tc>
          <w:tcPr>
            <w:tcW w:w="1058" w:type="pct"/>
            <w:vAlign w:val="center"/>
          </w:tcPr>
          <w:p w14:paraId="391CA3C7"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{2,2,4,4}</w:t>
            </w:r>
          </w:p>
        </w:tc>
        <w:tc>
          <w:tcPr>
            <w:tcW w:w="515" w:type="pct"/>
            <w:vAlign w:val="center"/>
          </w:tcPr>
          <w:p w14:paraId="1AC3E216"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67C522D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{1/2, 1/2, 1, 1}</w:t>
            </w:r>
          </w:p>
        </w:tc>
        <w:tc>
          <w:tcPr>
            <w:tcW w:w="273" w:type="pct"/>
            <w:vAlign w:val="center"/>
          </w:tcPr>
          <w:p w14:paraId="10D6321A"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044CD86E"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1317A44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0D068AC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r w:rsidR="00CB6CD2" w:rsidRPr="007F5464" w14:paraId="58627F36" w14:textId="77777777" w:rsidTr="00CB6CD2">
        <w:tc>
          <w:tcPr>
            <w:tcW w:w="334" w:type="pct"/>
            <w:vMerge/>
            <w:vAlign w:val="center"/>
          </w:tcPr>
          <w:p w14:paraId="673DD845" w14:textId="77777777" w:rsidR="00844554" w:rsidRPr="007F5464" w:rsidRDefault="00844554" w:rsidP="00844554">
            <w:pPr>
              <w:widowControl/>
              <w:jc w:val="center"/>
              <w:rPr>
                <w:rFonts w:eastAsia="Batang"/>
                <w:sz w:val="20"/>
                <w:szCs w:val="20"/>
                <w:lang w:val="en-GB"/>
              </w:rPr>
            </w:pPr>
          </w:p>
        </w:tc>
        <w:tc>
          <w:tcPr>
            <w:tcW w:w="1058" w:type="pct"/>
            <w:vAlign w:val="center"/>
          </w:tcPr>
          <w:p w14:paraId="4A9EBBA3"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{4,4,4,4}</w:t>
            </w:r>
          </w:p>
        </w:tc>
        <w:tc>
          <w:tcPr>
            <w:tcW w:w="515" w:type="pct"/>
            <w:vAlign w:val="center"/>
          </w:tcPr>
          <w:p w14:paraId="46913D9F"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1579" w:type="pct"/>
            <w:vAlign w:val="center"/>
          </w:tcPr>
          <w:p w14:paraId="4CF5DBB2"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{1,1,1,1}</w:t>
            </w:r>
          </w:p>
        </w:tc>
        <w:tc>
          <w:tcPr>
            <w:tcW w:w="273" w:type="pct"/>
            <w:vAlign w:val="center"/>
          </w:tcPr>
          <w:p w14:paraId="0EFA1AD4"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662" w:type="pct"/>
            <w:vAlign w:val="center"/>
          </w:tcPr>
          <w:p w14:paraId="2BE3DE5B"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357" w:type="pct"/>
            <w:vAlign w:val="center"/>
          </w:tcPr>
          <w:p w14:paraId="5FD60A65"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c>
          <w:tcPr>
            <w:tcW w:w="223" w:type="pct"/>
            <w:vAlign w:val="center"/>
          </w:tcPr>
          <w:p w14:paraId="3159AD84" w14:textId="77777777" w:rsidR="00844554" w:rsidRPr="007F5464" w:rsidRDefault="00844554" w:rsidP="00844554">
            <w:pPr>
              <w:widowControl/>
              <w:jc w:val="center"/>
              <w:rPr>
                <w:rFonts w:eastAsia="Batang"/>
                <w:sz w:val="20"/>
                <w:szCs w:val="20"/>
                <w:lang w:val="en-GB"/>
              </w:rPr>
            </w:pPr>
            <w:r w:rsidRPr="007F5464">
              <w:rPr>
                <w:rFonts w:eastAsia="Batang"/>
                <w:sz w:val="20"/>
                <w:szCs w:val="20"/>
                <w:lang w:val="en-GB"/>
              </w:rPr>
              <w:t>/</w:t>
            </w:r>
          </w:p>
        </w:tc>
      </w:tr>
    </w:tbl>
    <w:p w14:paraId="7DB2A1D5" w14:textId="7CF472EE" w:rsidR="00515129" w:rsidRPr="00313121" w:rsidRDefault="00515129" w:rsidP="00BC006C">
      <w:pPr>
        <w:rPr>
          <w:lang w:eastAsia="zh-CN"/>
        </w:rPr>
      </w:pPr>
    </w:p>
    <w:p w14:paraId="288798DD" w14:textId="36AD665D" w:rsidR="007E219A" w:rsidRDefault="007F5464" w:rsidP="007F5464">
      <w:pPr>
        <w:rPr>
          <w:rFonts w:ascii="Times" w:hAnsi="Times"/>
          <w:szCs w:val="21"/>
          <w:lang w:val="en-GB" w:eastAsia="zh-CN"/>
        </w:rPr>
      </w:pPr>
      <w:r>
        <w:rPr>
          <w:rFonts w:hint="eastAsia"/>
          <w:lang w:eastAsia="zh-CN"/>
        </w:rPr>
        <w:t>F</w:t>
      </w:r>
      <w:r>
        <w:rPr>
          <w:lang w:eastAsia="zh-CN"/>
        </w:rPr>
        <w:t>or N</w:t>
      </w:r>
      <w:r w:rsidRPr="00BA6CDE">
        <w:rPr>
          <w:vertAlign w:val="subscript"/>
          <w:lang w:eastAsia="zh-CN"/>
        </w:rPr>
        <w:t>TRP</w:t>
      </w:r>
      <w:r>
        <w:rPr>
          <w:lang w:eastAsia="zh-CN"/>
        </w:rPr>
        <w:t xml:space="preserve">=1, it is </w:t>
      </w:r>
      <w:r w:rsidR="00AA5AE0">
        <w:rPr>
          <w:lang w:eastAsia="zh-CN"/>
        </w:rPr>
        <w:t xml:space="preserve">straightforward </w:t>
      </w:r>
      <w:r>
        <w:rPr>
          <w:lang w:eastAsia="zh-CN"/>
        </w:rPr>
        <w:t>to reuse the legacy {1/2}, {3/4} and {1}. For N</w:t>
      </w:r>
      <w:r w:rsidRPr="00BA6CDE">
        <w:rPr>
          <w:vertAlign w:val="subscript"/>
          <w:lang w:eastAsia="zh-CN"/>
        </w:rPr>
        <w:t>TRP</w:t>
      </w:r>
      <w:r>
        <w:rPr>
          <w:lang w:eastAsia="zh-CN"/>
        </w:rPr>
        <w:t xml:space="preserve">&gt;1, </w:t>
      </w:r>
      <w:r>
        <w:t xml:space="preserve">we have simulated each above-listed </w:t>
      </w:r>
      <w:r w:rsidRPr="004A1486">
        <w:rPr>
          <w:bCs/>
          <w:lang w:eastAsia="zh-CN"/>
        </w:rPr>
        <w:t>{</w:t>
      </w:r>
      <m:oMath>
        <m:sSub>
          <m:sSubPr>
            <m:ctrlPr>
              <w:rPr>
                <w:rFonts w:ascii="Cambria Math" w:hAnsi="Cambria Math"/>
                <w:bCs/>
                <w:i/>
                <w:iCs/>
                <w:lang w:eastAsia="zh-CN"/>
              </w:rPr>
            </m:ctrlPr>
          </m:sSubPr>
          <m:e>
            <m:r>
              <w:rPr>
                <w:rFonts w:ascii="Cambria Math" w:hAnsi="Cambria Math"/>
                <w:lang w:eastAsia="zh-CN"/>
              </w:rPr>
              <m:t>α</m:t>
            </m:r>
          </m:e>
          <m:sub>
            <m:r>
              <w:rPr>
                <w:rFonts w:ascii="Cambria Math" w:hAnsi="Cambria Math"/>
                <w:lang w:eastAsia="zh-CN"/>
              </w:rPr>
              <m:t>n</m:t>
            </m:r>
          </m:sub>
        </m:sSub>
      </m:oMath>
      <w:r w:rsidRPr="004A1486">
        <w:rPr>
          <w:bCs/>
          <w:lang w:eastAsia="zh-CN"/>
        </w:rPr>
        <w:t>}</w:t>
      </w:r>
      <w:r>
        <w:t xml:space="preserve"> co</w:t>
      </w:r>
      <w:r w:rsidRPr="00103296">
        <w:t xml:space="preserve">mbinations paired to all five </w:t>
      </w:r>
      <m:oMath>
        <m:r>
          <m:rPr>
            <m:nor/>
          </m:rPr>
          <w:rPr>
            <w:rFonts w:ascii="Times" w:hAnsi="Times" w:cs="Times"/>
            <w:lang w:eastAsia="zh-CN"/>
          </w:rPr>
          <m:t>{</m:t>
        </m:r>
        <m:r>
          <w:rPr>
            <w:rFonts w:ascii="Cambria Math" w:hAnsi="Cambria Math" w:cs="Times"/>
            <w:lang w:eastAsia="zh-CN"/>
          </w:rPr>
          <m:t>M,β}</m:t>
        </m:r>
      </m:oMath>
      <w:r w:rsidRPr="00103296">
        <w:t xml:space="preserve"> combos,</w:t>
      </w:r>
      <w:r w:rsidRPr="00103296">
        <w:rPr>
          <w:lang w:eastAsia="zh-CN"/>
        </w:rPr>
        <w:t xml:space="preserve"> </w:t>
      </w:r>
      <w:r w:rsidR="00AA5AE0" w:rsidRPr="00103296">
        <w:rPr>
          <w:lang w:eastAsia="zh-CN"/>
        </w:rPr>
        <w:t xml:space="preserve">assuming </w:t>
      </w:r>
      <w:r w:rsidRPr="00103296">
        <w:rPr>
          <w:lang w:eastAsia="zh-CN"/>
        </w:rPr>
        <w:t xml:space="preserve">32T4R with </w:t>
      </w:r>
      <w:r w:rsidR="0078739D" w:rsidRPr="00103296">
        <w:rPr>
          <w:lang w:eastAsia="zh-CN"/>
        </w:rPr>
        <w:t>16</w:t>
      </w:r>
      <w:r w:rsidRPr="00103296">
        <w:rPr>
          <w:lang w:eastAsia="zh-CN"/>
        </w:rPr>
        <w:t>/</w:t>
      </w:r>
      <w:r w:rsidR="0078739D" w:rsidRPr="00103296">
        <w:rPr>
          <w:lang w:eastAsia="zh-CN"/>
        </w:rPr>
        <w:t xml:space="preserve">32 </w:t>
      </w:r>
      <w:r w:rsidRPr="00103296">
        <w:rPr>
          <w:lang w:eastAsia="zh-CN"/>
        </w:rPr>
        <w:t>ports</w:t>
      </w:r>
      <w:r w:rsidRPr="00103296">
        <w:rPr>
          <w:rFonts w:hint="eastAsia"/>
          <w:lang w:eastAsia="zh-CN"/>
        </w:rPr>
        <w:t>,</w:t>
      </w:r>
      <w:r w:rsidRPr="00103296">
        <w:rPr>
          <w:lang w:eastAsia="zh-CN"/>
        </w:rPr>
        <w:t xml:space="preserve"> </w:t>
      </w:r>
      <w:r w:rsidRPr="00103296">
        <w:rPr>
          <w:rFonts w:hint="eastAsia"/>
          <w:lang w:eastAsia="zh-CN"/>
        </w:rPr>
        <w:t>rank</w:t>
      </w:r>
      <w:r w:rsidRPr="00103296">
        <w:rPr>
          <w:lang w:eastAsia="zh-CN"/>
        </w:rPr>
        <w:t xml:space="preserve"> adaption </w:t>
      </w:r>
      <w:r w:rsidRPr="00103296">
        <w:rPr>
          <w:rFonts w:hint="eastAsia"/>
          <w:lang w:eastAsia="zh-CN"/>
        </w:rPr>
        <w:t>up</w:t>
      </w:r>
      <w:r w:rsidRPr="00103296">
        <w:rPr>
          <w:lang w:eastAsia="zh-CN"/>
        </w:rPr>
        <w:t xml:space="preserve"> </w:t>
      </w:r>
      <w:r w:rsidRPr="00103296">
        <w:rPr>
          <w:rFonts w:hint="eastAsia"/>
          <w:lang w:eastAsia="zh-CN"/>
        </w:rPr>
        <w:t>to</w:t>
      </w:r>
      <w:r w:rsidR="009411F1" w:rsidRPr="00103296">
        <w:rPr>
          <w:lang w:eastAsia="zh-CN"/>
        </w:rPr>
        <w:t xml:space="preserve"> 4</w:t>
      </w:r>
      <w:r w:rsidRPr="00103296">
        <w:t>. The case with lowest overhead is taken as baseline for each N</w:t>
      </w:r>
      <w:r w:rsidRPr="00103296">
        <w:rPr>
          <w:vertAlign w:val="subscript"/>
        </w:rPr>
        <w:t>TRP</w:t>
      </w:r>
      <w:r w:rsidRPr="00103296">
        <w:t xml:space="preserve"> value</w:t>
      </w:r>
      <w:r w:rsidR="00EE6508" w:rsidRPr="00103296">
        <w:t xml:space="preserve"> and each port-</w:t>
      </w:r>
      <w:r w:rsidR="00A35521" w:rsidRPr="00103296">
        <w:t>configuration</w:t>
      </w:r>
      <w:r w:rsidRPr="00103296">
        <w:t>.</w:t>
      </w:r>
      <w:r w:rsidR="009411F1" w:rsidRPr="00103296">
        <w:t xml:space="preserve"> W</w:t>
      </w:r>
      <w:r w:rsidR="009411F1" w:rsidRPr="00103296">
        <w:rPr>
          <w:rFonts w:hint="eastAsia"/>
          <w:lang w:eastAsia="zh-CN"/>
        </w:rPr>
        <w:t>e</w:t>
      </w:r>
      <w:r w:rsidR="009411F1" w:rsidRPr="00103296">
        <w:rPr>
          <w:lang w:eastAsia="zh-CN"/>
        </w:rPr>
        <w:t xml:space="preserve"> </w:t>
      </w:r>
      <w:r w:rsidR="00100421" w:rsidRPr="00103296">
        <w:rPr>
          <w:lang w:eastAsia="zh-CN"/>
        </w:rPr>
        <w:t xml:space="preserve">mainly </w:t>
      </w:r>
      <w:r w:rsidR="009411F1" w:rsidRPr="00103296">
        <w:rPr>
          <w:lang w:eastAsia="zh-CN"/>
        </w:rPr>
        <w:t xml:space="preserve">use simulation results </w:t>
      </w:r>
      <w:r w:rsidR="001C147D" w:rsidRPr="00103296">
        <w:rPr>
          <w:lang w:eastAsia="zh-CN"/>
        </w:rPr>
        <w:t>for</w:t>
      </w:r>
      <w:r w:rsidR="009411F1" w:rsidRPr="00103296">
        <w:rPr>
          <w:lang w:eastAsia="zh-CN"/>
        </w:rPr>
        <w:t xml:space="preserve"> </w:t>
      </w:r>
      <w:r w:rsidR="009411F1" w:rsidRPr="00103296">
        <w:rPr>
          <w:i/>
          <w:lang w:eastAsia="zh-CN"/>
        </w:rPr>
        <w:t>P</w:t>
      </w:r>
      <w:r w:rsidR="009411F1" w:rsidRPr="00103296">
        <w:rPr>
          <w:i/>
          <w:vertAlign w:val="subscript"/>
          <w:lang w:eastAsia="zh-CN"/>
        </w:rPr>
        <w:t>CSI-RS</w:t>
      </w:r>
      <w:r w:rsidR="00DB57BD" w:rsidRPr="00103296">
        <w:rPr>
          <w:lang w:eastAsia="zh-CN"/>
        </w:rPr>
        <w:t xml:space="preserve"> </w:t>
      </w:r>
      <w:r w:rsidR="001C147D" w:rsidRPr="00103296">
        <w:rPr>
          <w:lang w:eastAsia="zh-CN"/>
        </w:rPr>
        <w:t xml:space="preserve">=16 </w:t>
      </w:r>
      <w:r w:rsidR="00DB57BD" w:rsidRPr="00103296">
        <w:rPr>
          <w:lang w:eastAsia="zh-CN"/>
        </w:rPr>
        <w:t xml:space="preserve">(shown in Figure </w:t>
      </w:r>
      <w:r w:rsidR="00225CF8" w:rsidRPr="00103296">
        <w:rPr>
          <w:lang w:eastAsia="zh-CN"/>
        </w:rPr>
        <w:t>6</w:t>
      </w:r>
      <w:r w:rsidR="00A97AF3" w:rsidRPr="00103296">
        <w:rPr>
          <w:rFonts w:hint="eastAsia"/>
          <w:lang w:eastAsia="zh-CN"/>
        </w:rPr>
        <w:t>-</w:t>
      </w:r>
      <w:r w:rsidR="00225CF8" w:rsidRPr="00103296">
        <w:rPr>
          <w:lang w:eastAsia="zh-CN"/>
        </w:rPr>
        <w:t>8</w:t>
      </w:r>
      <w:r w:rsidR="00DB57BD" w:rsidRPr="00103296">
        <w:rPr>
          <w:lang w:eastAsia="zh-CN"/>
        </w:rPr>
        <w:t>)</w:t>
      </w:r>
      <w:r w:rsidR="009411F1" w:rsidRPr="00103296">
        <w:rPr>
          <w:lang w:eastAsia="zh-CN"/>
        </w:rPr>
        <w:t xml:space="preserve"> as </w:t>
      </w:r>
      <w:r w:rsidR="00100421" w:rsidRPr="00103296">
        <w:rPr>
          <w:lang w:eastAsia="zh-CN"/>
        </w:rPr>
        <w:t xml:space="preserve">basis for </w:t>
      </w:r>
      <w:r w:rsidR="00DB57BD" w:rsidRPr="00103296">
        <w:rPr>
          <w:lang w:eastAsia="zh-CN"/>
        </w:rPr>
        <w:t>the combination selection</w:t>
      </w:r>
      <w:r w:rsidR="00280083" w:rsidRPr="00103296">
        <w:rPr>
          <w:lang w:eastAsia="zh-CN"/>
        </w:rPr>
        <w:t>,</w:t>
      </w:r>
      <w:r w:rsidR="00DB57BD" w:rsidRPr="00103296">
        <w:rPr>
          <w:lang w:eastAsia="zh-CN"/>
        </w:rPr>
        <w:t xml:space="preserve"> to make sure that overheads </w:t>
      </w:r>
      <w:r w:rsidR="00DB57BD" w:rsidRPr="00103296">
        <w:rPr>
          <w:rFonts w:hint="eastAsia"/>
          <w:lang w:eastAsia="zh-CN"/>
        </w:rPr>
        <w:t>related</w:t>
      </w:r>
      <w:r w:rsidR="00DB57BD" w:rsidRPr="00103296">
        <w:rPr>
          <w:lang w:eastAsia="zh-CN"/>
        </w:rPr>
        <w:t xml:space="preserve"> to all possible </w:t>
      </w:r>
      <w:r w:rsidR="00DB57BD" w:rsidRPr="00103296">
        <w:rPr>
          <w:i/>
          <w:lang w:eastAsia="zh-CN"/>
        </w:rPr>
        <w:t>P</w:t>
      </w:r>
      <w:r w:rsidR="00DB57BD" w:rsidRPr="00103296">
        <w:rPr>
          <w:i/>
          <w:vertAlign w:val="subscript"/>
          <w:lang w:eastAsia="zh-CN"/>
        </w:rPr>
        <w:t>CSI-RS</w:t>
      </w:r>
      <w:r w:rsidR="00DB57BD" w:rsidRPr="00103296">
        <w:rPr>
          <w:lang w:eastAsia="zh-CN"/>
        </w:rPr>
        <w:t xml:space="preserve"> values are within a reasonable limit as much as possibl</w:t>
      </w:r>
      <w:r w:rsidR="00DB57BD" w:rsidRPr="00103296">
        <w:rPr>
          <w:rFonts w:hint="eastAsia"/>
          <w:lang w:eastAsia="zh-CN"/>
        </w:rPr>
        <w:t>e</w:t>
      </w:r>
      <w:r w:rsidR="00DB57BD" w:rsidRPr="00103296">
        <w:rPr>
          <w:lang w:eastAsia="zh-CN"/>
        </w:rPr>
        <w:t>. The results of 32</w:t>
      </w:r>
      <w:r w:rsidR="00DB57BD" w:rsidRPr="00103296">
        <w:rPr>
          <w:rFonts w:hint="eastAsia"/>
          <w:lang w:eastAsia="zh-CN"/>
        </w:rPr>
        <w:t>-port</w:t>
      </w:r>
      <w:r w:rsidR="00DB57BD" w:rsidRPr="00103296">
        <w:rPr>
          <w:lang w:eastAsia="zh-CN"/>
        </w:rPr>
        <w:t xml:space="preserve"> are also provided</w:t>
      </w:r>
      <w:r w:rsidR="00100421" w:rsidRPr="00103296">
        <w:rPr>
          <w:lang w:eastAsia="zh-CN"/>
        </w:rPr>
        <w:t xml:space="preserve"> for verification</w:t>
      </w:r>
      <w:r w:rsidR="00DB57BD" w:rsidRPr="00103296">
        <w:rPr>
          <w:rFonts w:hint="eastAsia"/>
          <w:lang w:eastAsia="zh-CN"/>
        </w:rPr>
        <w:t>.</w:t>
      </w:r>
      <w:r w:rsidR="00EA38F2" w:rsidRPr="00103296">
        <w:rPr>
          <w:lang w:eastAsia="zh-CN"/>
        </w:rPr>
        <w:t xml:space="preserve"> </w:t>
      </w:r>
      <w:r w:rsidR="00520DCD" w:rsidRPr="00103296">
        <w:rPr>
          <w:lang w:eastAsia="zh-CN"/>
        </w:rPr>
        <w:t>For N</w:t>
      </w:r>
      <w:r w:rsidR="00520DCD" w:rsidRPr="00103296">
        <w:rPr>
          <w:vertAlign w:val="subscript"/>
          <w:lang w:eastAsia="zh-CN"/>
        </w:rPr>
        <w:t>TRP</w:t>
      </w:r>
      <w:r w:rsidR="00520DCD" w:rsidRPr="00103296">
        <w:rPr>
          <w:rFonts w:hint="eastAsia"/>
          <w:lang w:eastAsia="zh-CN"/>
        </w:rPr>
        <w:t>=</w:t>
      </w:r>
      <w:r w:rsidR="00520DCD" w:rsidRPr="00103296">
        <w:rPr>
          <w:lang w:eastAsia="zh-CN"/>
        </w:rPr>
        <w:t xml:space="preserve">2, {3/4, 1} is add as seen in Figure </w:t>
      </w:r>
      <w:r w:rsidR="00A76512" w:rsidRPr="00103296">
        <w:rPr>
          <w:lang w:eastAsia="zh-CN"/>
        </w:rPr>
        <w:t>6</w:t>
      </w:r>
      <w:r w:rsidR="00520DCD" w:rsidRPr="00103296">
        <w:rPr>
          <w:lang w:eastAsia="zh-CN"/>
        </w:rPr>
        <w:t xml:space="preserve">. And as </w:t>
      </w:r>
      <w:r w:rsidR="007E219A" w:rsidRPr="00103296">
        <w:rPr>
          <w:lang w:eastAsia="zh-CN"/>
        </w:rPr>
        <w:t xml:space="preserve">shown in Figure </w:t>
      </w:r>
      <w:r w:rsidR="00A76512" w:rsidRPr="00103296">
        <w:rPr>
          <w:lang w:eastAsia="zh-CN"/>
        </w:rPr>
        <w:t xml:space="preserve">7 </w:t>
      </w:r>
      <w:r w:rsidR="007E219A" w:rsidRPr="00103296">
        <w:rPr>
          <w:lang w:eastAsia="zh-CN"/>
        </w:rPr>
        <w:t xml:space="preserve">for </w:t>
      </w:r>
      <w:r w:rsidR="00EA38F2" w:rsidRPr="00103296">
        <w:rPr>
          <w:lang w:eastAsia="zh-CN"/>
        </w:rPr>
        <w:t>N</w:t>
      </w:r>
      <w:r w:rsidR="00EA38F2" w:rsidRPr="00103296">
        <w:rPr>
          <w:vertAlign w:val="subscript"/>
          <w:lang w:eastAsia="zh-CN"/>
        </w:rPr>
        <w:t>TRP</w:t>
      </w:r>
      <w:r w:rsidR="00EA38F2" w:rsidRPr="00103296">
        <w:rPr>
          <w:rFonts w:hint="eastAsia"/>
          <w:lang w:eastAsia="zh-CN"/>
        </w:rPr>
        <w:t>=</w:t>
      </w:r>
      <w:r w:rsidR="00EA38F2" w:rsidRPr="00103296">
        <w:rPr>
          <w:lang w:eastAsia="zh-CN"/>
        </w:rPr>
        <w:t>3</w:t>
      </w:r>
      <w:r w:rsidR="007E219A" w:rsidRPr="00103296">
        <w:rPr>
          <w:lang w:eastAsia="zh-CN"/>
        </w:rPr>
        <w:t xml:space="preserve">, it can be observed that </w:t>
      </w:r>
      <w:r w:rsidR="007E219A" w:rsidRPr="00103296">
        <w:rPr>
          <w:rFonts w:ascii="Times" w:eastAsia="Batang" w:hAnsi="Times"/>
          <w:szCs w:val="21"/>
          <w:lang w:val="en-GB"/>
        </w:rPr>
        <w:t>{1, 1, 1} can be replaced by {1/2, 1, 1} and {1/2, 3/4, 1} to achieve better performance</w:t>
      </w:r>
      <w:r w:rsidR="00EA38F2" w:rsidRPr="00103296">
        <w:rPr>
          <w:lang w:eastAsia="zh-CN"/>
        </w:rPr>
        <w:t>. For N</w:t>
      </w:r>
      <w:r w:rsidR="00EA38F2" w:rsidRPr="00103296">
        <w:rPr>
          <w:vertAlign w:val="subscript"/>
          <w:lang w:eastAsia="zh-CN"/>
        </w:rPr>
        <w:t>TRP</w:t>
      </w:r>
      <w:r w:rsidR="00EA38F2" w:rsidRPr="00103296">
        <w:rPr>
          <w:rFonts w:hint="eastAsia"/>
          <w:lang w:eastAsia="zh-CN"/>
        </w:rPr>
        <w:t>=</w:t>
      </w:r>
      <w:r w:rsidR="00EA38F2" w:rsidRPr="00103296">
        <w:rPr>
          <w:lang w:eastAsia="zh-CN"/>
        </w:rPr>
        <w:t>4</w:t>
      </w:r>
      <w:r w:rsidR="007E219A" w:rsidRPr="00103296">
        <w:rPr>
          <w:lang w:eastAsia="zh-CN"/>
        </w:rPr>
        <w:t xml:space="preserve"> in Figure </w:t>
      </w:r>
      <w:r w:rsidR="00A76512" w:rsidRPr="00103296">
        <w:rPr>
          <w:lang w:eastAsia="zh-CN"/>
        </w:rPr>
        <w:t>8</w:t>
      </w:r>
      <w:r w:rsidR="00EA38F2" w:rsidRPr="00103296">
        <w:rPr>
          <w:rFonts w:hint="eastAsia"/>
          <w:lang w:eastAsia="zh-CN"/>
        </w:rPr>
        <w:t>,</w:t>
      </w:r>
      <w:r w:rsidR="00EA38F2" w:rsidRPr="00103296">
        <w:rPr>
          <w:lang w:eastAsia="zh-CN"/>
        </w:rPr>
        <w:t xml:space="preserve"> </w:t>
      </w:r>
      <w:r w:rsidR="00EA38F2" w:rsidRPr="00103296">
        <w:rPr>
          <w:rFonts w:ascii="Times" w:hAnsi="Times"/>
          <w:szCs w:val="21"/>
          <w:lang w:val="en-GB"/>
        </w:rPr>
        <w:t xml:space="preserve">{3/4,1,1,1} and {1/2, 1/2,3/4,1} </w:t>
      </w:r>
      <w:r w:rsidR="007E219A" w:rsidRPr="00103296">
        <w:rPr>
          <w:rFonts w:ascii="Times" w:hAnsi="Times"/>
          <w:szCs w:val="21"/>
          <w:lang w:val="en-GB"/>
        </w:rPr>
        <w:t>outperforms</w:t>
      </w:r>
      <w:r w:rsidR="00EA38F2" w:rsidRPr="00103296">
        <w:rPr>
          <w:rFonts w:ascii="Times" w:hAnsi="Times"/>
          <w:szCs w:val="21"/>
          <w:lang w:val="en-GB"/>
        </w:rPr>
        <w:t xml:space="preserve"> </w:t>
      </w:r>
      <w:r w:rsidR="007E219A" w:rsidRPr="00103296">
        <w:rPr>
          <w:rFonts w:ascii="Times" w:hAnsi="Times"/>
          <w:szCs w:val="21"/>
          <w:lang w:val="en-GB" w:eastAsia="zh-CN"/>
        </w:rPr>
        <w:t xml:space="preserve">{1,1,1,1} and {1/2, 1/2, 1/2, 1} </w:t>
      </w:r>
      <w:r w:rsidR="009452AB" w:rsidRPr="00103296">
        <w:rPr>
          <w:rFonts w:ascii="Times" w:hAnsi="Times"/>
          <w:szCs w:val="21"/>
          <w:lang w:val="en-GB" w:eastAsia="zh-CN"/>
        </w:rPr>
        <w:t xml:space="preserve">respectively </w:t>
      </w:r>
      <w:r w:rsidR="007E219A" w:rsidRPr="00103296">
        <w:rPr>
          <w:rFonts w:ascii="Times" w:hAnsi="Times"/>
          <w:szCs w:val="21"/>
          <w:lang w:val="en-GB" w:eastAsia="zh-CN"/>
        </w:rPr>
        <w:t>at</w:t>
      </w:r>
      <w:r w:rsidR="007E219A" w:rsidRPr="00103296">
        <w:rPr>
          <w:rFonts w:ascii="Times" w:hAnsi="Times" w:hint="eastAsia"/>
          <w:szCs w:val="21"/>
          <w:lang w:val="en-GB" w:eastAsia="zh-CN"/>
        </w:rPr>
        <w:t xml:space="preserve"> </w:t>
      </w:r>
      <w:r w:rsidR="007E219A" w:rsidRPr="00103296">
        <w:rPr>
          <w:rFonts w:ascii="Times" w:hAnsi="Times"/>
          <w:szCs w:val="21"/>
          <w:lang w:val="en-GB" w:eastAsia="zh-CN"/>
        </w:rPr>
        <w:t>performance-</w:t>
      </w:r>
      <w:r w:rsidR="007E219A">
        <w:rPr>
          <w:rFonts w:ascii="Times" w:hAnsi="Times"/>
          <w:szCs w:val="21"/>
          <w:lang w:val="en-GB" w:eastAsia="zh-CN"/>
        </w:rPr>
        <w:t xml:space="preserve">overhead trade-off. </w:t>
      </w:r>
    </w:p>
    <w:p w14:paraId="7F6EDFA5" w14:textId="353CD90C" w:rsidR="00FE7DFE" w:rsidRDefault="00FE7DFE" w:rsidP="00FE7DFE">
      <w:pPr>
        <w:keepNext/>
      </w:pPr>
    </w:p>
    <w:p w14:paraId="393C60F1" w14:textId="6B396142" w:rsidR="009439D4" w:rsidRDefault="009439D4" w:rsidP="00FE7DFE">
      <w:pPr>
        <w:keepNext/>
      </w:pPr>
      <w:r>
        <w:rPr>
          <w:noProof/>
          <w:lang w:eastAsia="zh-CN"/>
        </w:rPr>
        <w:drawing>
          <wp:inline distT="0" distB="0" distL="0" distR="0" wp14:anchorId="2BDF94AB" wp14:editId="127BC985">
            <wp:extent cx="5963363" cy="16850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97554" cy="1694746"/>
                    </a:xfrm>
                    <a:prstGeom prst="rect">
                      <a:avLst/>
                    </a:prstGeom>
                    <a:noFill/>
                  </pic:spPr>
                </pic:pic>
              </a:graphicData>
            </a:graphic>
          </wp:inline>
        </w:drawing>
      </w:r>
    </w:p>
    <w:p w14:paraId="16AE941B" w14:textId="04B279C9" w:rsidR="00FE7DFE" w:rsidRDefault="00FE7DFE" w:rsidP="00FE7DFE">
      <w:pPr>
        <w:pStyle w:val="Caption"/>
        <w:rPr>
          <w:rFonts w:ascii="Times" w:hAnsi="Times"/>
          <w:szCs w:val="21"/>
          <w:lang w:val="en-GB"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6</w:t>
      </w:r>
      <w:r w:rsidR="00E72393">
        <w:rPr>
          <w:noProof/>
        </w:rPr>
        <w:fldChar w:fldCharType="end"/>
      </w:r>
      <w:r>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combinations </w:t>
      </w:r>
      <w:r>
        <w:t>for N</w:t>
      </w:r>
      <w:r w:rsidRPr="00A1518F">
        <w:rPr>
          <w:vertAlign w:val="subscript"/>
        </w:rPr>
        <w:t>TRP</w:t>
      </w:r>
      <w:r>
        <w:t>=2 for Rel-1</w:t>
      </w:r>
      <w:r w:rsidR="004D1844">
        <w:t>7</w:t>
      </w:r>
      <w:r>
        <w:t>-based CJT codebook</w:t>
      </w:r>
    </w:p>
    <w:p w14:paraId="2B39270C" w14:textId="7A5F8456" w:rsidR="004D1844" w:rsidRDefault="004D1844" w:rsidP="004D1844">
      <w:pPr>
        <w:keepNext/>
      </w:pPr>
    </w:p>
    <w:p w14:paraId="33C0306A" w14:textId="5A9C5DB7" w:rsidR="009439D4" w:rsidRDefault="009439D4" w:rsidP="004D1844">
      <w:pPr>
        <w:keepNext/>
      </w:pPr>
      <w:r>
        <w:rPr>
          <w:noProof/>
          <w:lang w:eastAsia="zh-CN"/>
        </w:rPr>
        <w:drawing>
          <wp:inline distT="0" distB="0" distL="0" distR="0" wp14:anchorId="01B93EE2" wp14:editId="6BBBC879">
            <wp:extent cx="6006568" cy="179547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50078" cy="1838374"/>
                    </a:xfrm>
                    <a:prstGeom prst="rect">
                      <a:avLst/>
                    </a:prstGeom>
                    <a:noFill/>
                  </pic:spPr>
                </pic:pic>
              </a:graphicData>
            </a:graphic>
          </wp:inline>
        </w:drawing>
      </w:r>
    </w:p>
    <w:p w14:paraId="2C1C76B1" w14:textId="739DCF16" w:rsidR="00FE7DFE" w:rsidRDefault="004D1844" w:rsidP="004D1844">
      <w:pPr>
        <w:pStyle w:val="Caption"/>
        <w:rPr>
          <w:rFonts w:ascii="Times" w:hAnsi="Times"/>
          <w:szCs w:val="21"/>
          <w:lang w:val="en-GB"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7</w:t>
      </w:r>
      <w:r w:rsidR="00E72393">
        <w:rPr>
          <w:noProof/>
        </w:rPr>
        <w:fldChar w:fldCharType="end"/>
      </w:r>
      <w:r>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combinations </w:t>
      </w:r>
      <w:r>
        <w:t>for N</w:t>
      </w:r>
      <w:r w:rsidRPr="00A1518F">
        <w:rPr>
          <w:vertAlign w:val="subscript"/>
        </w:rPr>
        <w:t>TRP</w:t>
      </w:r>
      <w:r>
        <w:t>=3 for Rel-17-based CJT codebook</w:t>
      </w:r>
    </w:p>
    <w:p w14:paraId="1CCD69C0" w14:textId="3D64D56C" w:rsidR="00192BE7" w:rsidRDefault="00192BE7" w:rsidP="00192BE7">
      <w:pPr>
        <w:keepNext/>
      </w:pPr>
    </w:p>
    <w:p w14:paraId="295502B0" w14:textId="1DF8BD51" w:rsidR="00384382" w:rsidRDefault="00384382" w:rsidP="00192BE7">
      <w:pPr>
        <w:keepNext/>
      </w:pPr>
      <w:r>
        <w:rPr>
          <w:noProof/>
          <w:lang w:eastAsia="zh-CN"/>
        </w:rPr>
        <w:drawing>
          <wp:inline distT="0" distB="0" distL="0" distR="0" wp14:anchorId="630F8097" wp14:editId="2E940CC2">
            <wp:extent cx="5953125" cy="1877391"/>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0618" cy="1898676"/>
                    </a:xfrm>
                    <a:prstGeom prst="rect">
                      <a:avLst/>
                    </a:prstGeom>
                    <a:noFill/>
                  </pic:spPr>
                </pic:pic>
              </a:graphicData>
            </a:graphic>
          </wp:inline>
        </w:drawing>
      </w:r>
    </w:p>
    <w:p w14:paraId="07382B14" w14:textId="375E4F09" w:rsidR="00FE7DFE" w:rsidRDefault="00192BE7" w:rsidP="00192BE7">
      <w:pPr>
        <w:pStyle w:val="Caption"/>
        <w:rPr>
          <w:rFonts w:ascii="Times" w:hAnsi="Times"/>
          <w:szCs w:val="21"/>
          <w:lang w:val="en-GB" w:eastAsia="zh-CN"/>
        </w:rPr>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8</w:t>
      </w:r>
      <w:r w:rsidR="00E72393">
        <w:rPr>
          <w:noProof/>
        </w:rPr>
        <w:fldChar w:fldCharType="end"/>
      </w:r>
      <w:r>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combinations </w:t>
      </w:r>
      <w:r>
        <w:t>for N</w:t>
      </w:r>
      <w:r w:rsidRPr="00A1518F">
        <w:rPr>
          <w:vertAlign w:val="subscript"/>
        </w:rPr>
        <w:t>TRP</w:t>
      </w:r>
      <w:r>
        <w:t>=</w:t>
      </w:r>
      <w:r w:rsidR="007936A7">
        <w:t>4</w:t>
      </w:r>
      <w:r>
        <w:t xml:space="preserve"> for Rel-17-based CJT codebook</w:t>
      </w:r>
    </w:p>
    <w:p w14:paraId="7E2EF988" w14:textId="227EE3FE" w:rsidR="00A376AB" w:rsidRPr="007E219A" w:rsidRDefault="00A376AB" w:rsidP="007F5464">
      <w:pPr>
        <w:rPr>
          <w:rFonts w:ascii="Times" w:hAnsi="Times"/>
          <w:szCs w:val="21"/>
          <w:lang w:val="en-GB" w:eastAsia="zh-CN"/>
        </w:rPr>
      </w:pPr>
      <w:r>
        <w:rPr>
          <w:rFonts w:ascii="Times" w:hAnsi="Times"/>
          <w:szCs w:val="21"/>
          <w:lang w:val="en-GB" w:eastAsia="zh-CN"/>
        </w:rPr>
        <w:t xml:space="preserve">Considering the UCI omission design may involve the order of CSI-RS resources, it is recommended to rearrange the arrangement order inside the both </w:t>
      </w:r>
      <w:r w:rsidRPr="004A1486">
        <w:rPr>
          <w:bCs/>
          <w:lang w:eastAsia="zh-CN"/>
        </w:rPr>
        <w:t>{</w:t>
      </w:r>
      <m:oMath>
        <m:sSub>
          <m:sSubPr>
            <m:ctrlPr>
              <w:rPr>
                <w:rFonts w:ascii="Cambria Math" w:hAnsi="Cambria Math"/>
                <w:bCs/>
                <w:i/>
                <w:iCs/>
                <w:lang w:eastAsia="zh-CN"/>
              </w:rPr>
            </m:ctrlPr>
          </m:sSubPr>
          <m:e>
            <m:r>
              <w:rPr>
                <w:rFonts w:ascii="Cambria Math" w:hAnsi="Cambria Math"/>
                <w:lang w:eastAsia="zh-CN"/>
              </w:rPr>
              <m:t>α</m:t>
            </m:r>
          </m:e>
          <m:sub>
            <m:r>
              <w:rPr>
                <w:rFonts w:ascii="Cambria Math" w:hAnsi="Cambria Math"/>
                <w:lang w:eastAsia="zh-CN"/>
              </w:rPr>
              <m:t>n</m:t>
            </m:r>
          </m:sub>
        </m:sSub>
      </m:oMath>
      <w:r w:rsidRPr="004A1486">
        <w:rPr>
          <w:bCs/>
          <w:lang w:eastAsia="zh-CN"/>
        </w:rPr>
        <w:t>}</w:t>
      </w:r>
      <w:r>
        <w:rPr>
          <w:bCs/>
          <w:lang w:eastAsia="zh-CN"/>
        </w:rPr>
        <w:t xml:space="preserve"> and </w:t>
      </w:r>
      <w:r w:rsidRPr="004A1486">
        <w:rPr>
          <w:bCs/>
          <w:lang w:eastAsia="zh-CN"/>
        </w:rPr>
        <w:t>{</w:t>
      </w:r>
      <m:oMath>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n</m:t>
            </m:r>
          </m:sub>
        </m:sSub>
      </m:oMath>
      <w:r w:rsidRPr="004A1486">
        <w:rPr>
          <w:bCs/>
          <w:lang w:eastAsia="zh-CN"/>
        </w:rPr>
        <w:t>}</w:t>
      </w:r>
      <w:r>
        <w:rPr>
          <w:rFonts w:ascii="Times" w:hAnsi="Times"/>
          <w:szCs w:val="21"/>
          <w:lang w:val="en-GB" w:eastAsia="zh-CN"/>
        </w:rPr>
        <w:t xml:space="preserve"> combination by </w:t>
      </w:r>
      <w:r w:rsidRPr="00A376AB">
        <w:rPr>
          <w:rFonts w:ascii="Times" w:hAnsi="Times"/>
          <w:szCs w:val="21"/>
          <w:lang w:val="en-GB" w:eastAsia="zh-CN"/>
        </w:rPr>
        <w:t>descending</w:t>
      </w:r>
      <w:r>
        <w:rPr>
          <w:rFonts w:ascii="Times" w:hAnsi="Times"/>
          <w:szCs w:val="21"/>
          <w:lang w:val="en-GB" w:eastAsia="zh-CN"/>
        </w:rPr>
        <w:t xml:space="preserve">, so that the CSI-RS resource with a larger </w:t>
      </w:r>
      <m:oMath>
        <m:sSub>
          <m:sSubPr>
            <m:ctrlPr>
              <w:rPr>
                <w:rFonts w:ascii="Cambria Math" w:hAnsi="Cambria Math"/>
                <w:bCs/>
                <w:i/>
                <w:iCs/>
                <w:lang w:eastAsia="zh-CN"/>
              </w:rPr>
            </m:ctrlPr>
          </m:sSubPr>
          <m:e>
            <m:r>
              <w:rPr>
                <w:rFonts w:ascii="Cambria Math" w:hAnsi="Cambria Math"/>
                <w:lang w:eastAsia="zh-CN"/>
              </w:rPr>
              <m:t>α</m:t>
            </m:r>
          </m:e>
          <m:sub>
            <m:r>
              <w:rPr>
                <w:rFonts w:ascii="Cambria Math" w:hAnsi="Cambria Math"/>
                <w:lang w:eastAsia="zh-CN"/>
              </w:rPr>
              <m:t>n</m:t>
            </m:r>
          </m:sub>
        </m:sSub>
      </m:oMath>
      <w:r>
        <w:rPr>
          <w:rFonts w:ascii="Times" w:hAnsi="Times" w:hint="eastAsia"/>
          <w:bCs/>
          <w:iCs/>
          <w:lang w:eastAsia="zh-CN"/>
        </w:rPr>
        <w:t>/</w:t>
      </w:r>
      <m:oMath>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n</m:t>
            </m:r>
          </m:sub>
        </m:sSub>
      </m:oMath>
      <w:r>
        <w:rPr>
          <w:rFonts w:ascii="Times" w:hAnsi="Times" w:hint="eastAsia"/>
          <w:bCs/>
          <w:iCs/>
          <w:lang w:eastAsia="zh-CN"/>
        </w:rPr>
        <w:t xml:space="preserve"> </w:t>
      </w:r>
      <w:r>
        <w:rPr>
          <w:rFonts w:ascii="Times" w:hAnsi="Times"/>
          <w:bCs/>
          <w:iCs/>
          <w:lang w:eastAsia="zh-CN"/>
        </w:rPr>
        <w:t>value and</w:t>
      </w:r>
      <w:r w:rsidR="00D725B3">
        <w:rPr>
          <w:rFonts w:ascii="Times" w:hAnsi="Times"/>
          <w:bCs/>
          <w:iCs/>
          <w:lang w:eastAsia="zh-CN"/>
        </w:rPr>
        <w:t xml:space="preserve"> </w:t>
      </w:r>
      <w:r>
        <w:rPr>
          <w:rFonts w:ascii="Times" w:hAnsi="Times"/>
          <w:bCs/>
          <w:iCs/>
          <w:lang w:eastAsia="zh-CN"/>
        </w:rPr>
        <w:t xml:space="preserve">a smaller index has </w:t>
      </w:r>
      <w:r>
        <w:rPr>
          <w:rFonts w:ascii="Times" w:hAnsi="Times"/>
          <w:szCs w:val="21"/>
          <w:lang w:val="en-GB" w:eastAsia="zh-CN"/>
        </w:rPr>
        <w:t>higher priority.</w:t>
      </w:r>
    </w:p>
    <w:p w14:paraId="184698B5" w14:textId="37C4724D" w:rsidR="00DB57BD" w:rsidRDefault="00A376AB" w:rsidP="007F5464">
      <w:pPr>
        <w:rPr>
          <w:lang w:eastAsia="zh-CN"/>
        </w:rPr>
      </w:pPr>
      <w:r>
        <w:rPr>
          <w:rFonts w:hint="eastAsia"/>
          <w:lang w:eastAsia="zh-CN"/>
        </w:rPr>
        <w:t>T</w:t>
      </w:r>
      <w:r>
        <w:rPr>
          <w:lang w:eastAsia="zh-CN"/>
        </w:rPr>
        <w:t>o summarize, we have following proposal.</w:t>
      </w:r>
    </w:p>
    <w:p w14:paraId="0661B65D" w14:textId="748EAB70" w:rsidR="00A376AB" w:rsidRPr="002B3B34" w:rsidRDefault="00A376AB" w:rsidP="007F5464">
      <w:pPr>
        <w:rPr>
          <w:b/>
          <w:i/>
          <w:lang w:eastAsia="zh-CN"/>
        </w:rPr>
      </w:pPr>
      <w:r w:rsidRPr="002B3B34">
        <w:rPr>
          <w:b/>
          <w:i/>
          <w:lang w:eastAsia="zh-CN"/>
        </w:rPr>
        <w:t>Proposal</w:t>
      </w:r>
      <w:r w:rsidR="00B32D95">
        <w:rPr>
          <w:b/>
          <w:i/>
          <w:lang w:eastAsia="zh-CN"/>
        </w:rPr>
        <w:t xml:space="preserve"> 5</w:t>
      </w:r>
      <w:r w:rsidRPr="002B3B34">
        <w:rPr>
          <w:b/>
          <w:i/>
          <w:lang w:eastAsia="zh-CN"/>
        </w:rPr>
        <w:t xml:space="preserve">: support the following </w:t>
      </w:r>
      <w:r w:rsidR="00D725B3" w:rsidRPr="002B3B34">
        <w:rPr>
          <w:b/>
          <w:bCs/>
          <w:i/>
          <w:lang w:eastAsia="zh-CN"/>
        </w:rPr>
        <w:t>{</w:t>
      </w:r>
      <m:oMath>
        <m:sSub>
          <m:sSubPr>
            <m:ctrlPr>
              <w:rPr>
                <w:rFonts w:ascii="Cambria Math" w:hAnsi="Cambria Math"/>
                <w:b/>
                <w:bCs/>
                <w:i/>
                <w:iCs/>
                <w:lang w:eastAsia="zh-CN"/>
              </w:rPr>
            </m:ctrlPr>
          </m:sSubPr>
          <m:e>
            <m:r>
              <m:rPr>
                <m:sty m:val="bi"/>
              </m:rPr>
              <w:rPr>
                <w:rFonts w:ascii="Cambria Math" w:hAnsi="Cambria Math"/>
                <w:lang w:eastAsia="zh-CN"/>
              </w:rPr>
              <m:t>α</m:t>
            </m:r>
          </m:e>
          <m:sub>
            <m:r>
              <m:rPr>
                <m:sty m:val="bi"/>
              </m:rPr>
              <w:rPr>
                <w:rFonts w:ascii="Cambria Math" w:hAnsi="Cambria Math"/>
                <w:lang w:eastAsia="zh-CN"/>
              </w:rPr>
              <m:t>n</m:t>
            </m:r>
          </m:sub>
        </m:sSub>
      </m:oMath>
      <w:r w:rsidR="00D725B3" w:rsidRPr="002B3B34">
        <w:rPr>
          <w:b/>
          <w:bCs/>
          <w:i/>
          <w:lang w:eastAsia="zh-CN"/>
        </w:rPr>
        <w:t xml:space="preserve">} combinations for the value of </w:t>
      </w:r>
      <w:r w:rsidR="00D725B3" w:rsidRPr="002B3B34">
        <w:rPr>
          <w:b/>
          <w:i/>
          <w:lang w:eastAsia="zh-CN"/>
        </w:rPr>
        <w:t>N</w:t>
      </w:r>
      <w:r w:rsidR="00D725B3" w:rsidRPr="002B3B34">
        <w:rPr>
          <w:b/>
          <w:i/>
          <w:vertAlign w:val="subscript"/>
          <w:lang w:eastAsia="zh-CN"/>
        </w:rPr>
        <w:t>TRP</w:t>
      </w:r>
      <w:r w:rsidR="00D725B3" w:rsidRPr="002B3B34">
        <w:rPr>
          <w:b/>
          <w:i/>
          <w:lang w:eastAsia="zh-CN"/>
        </w:rPr>
        <w:t xml:space="preserve"> for Rel-17-based enhancement.</w:t>
      </w:r>
    </w:p>
    <w:tbl>
      <w:tblPr>
        <w:tblStyle w:val="10"/>
        <w:tblW w:w="0" w:type="auto"/>
        <w:jc w:val="center"/>
        <w:tblLook w:val="04A0" w:firstRow="1" w:lastRow="0" w:firstColumn="1" w:lastColumn="0" w:noHBand="0" w:noVBand="1"/>
      </w:tblPr>
      <w:tblGrid>
        <w:gridCol w:w="698"/>
        <w:gridCol w:w="5400"/>
      </w:tblGrid>
      <w:tr w:rsidR="002B3B34" w:rsidRPr="00E42F7D" w14:paraId="123C9CAC" w14:textId="77777777" w:rsidTr="002B3B34">
        <w:trPr>
          <w:jc w:val="center"/>
        </w:trPr>
        <w:tc>
          <w:tcPr>
            <w:tcW w:w="698" w:type="dxa"/>
          </w:tcPr>
          <w:p w14:paraId="2F30EE85" w14:textId="77777777" w:rsidR="002B3B34" w:rsidRPr="002B3B34" w:rsidRDefault="002B3B34" w:rsidP="00626D80">
            <w:pPr>
              <w:rPr>
                <w:b/>
                <w:sz w:val="18"/>
                <w:szCs w:val="18"/>
              </w:rPr>
            </w:pPr>
            <w:r w:rsidRPr="002B3B34">
              <w:rPr>
                <w:b/>
                <w:sz w:val="18"/>
                <w:szCs w:val="18"/>
              </w:rPr>
              <w:t>N</w:t>
            </w:r>
            <w:r w:rsidRPr="002B3B34">
              <w:rPr>
                <w:b/>
                <w:sz w:val="18"/>
                <w:szCs w:val="18"/>
                <w:vertAlign w:val="subscript"/>
              </w:rPr>
              <w:t>TRP</w:t>
            </w:r>
          </w:p>
        </w:tc>
        <w:tc>
          <w:tcPr>
            <w:tcW w:w="5400" w:type="dxa"/>
          </w:tcPr>
          <w:p w14:paraId="033B3A6A" w14:textId="5D741724" w:rsidR="002B3B34" w:rsidRPr="002B3B34" w:rsidRDefault="002B3B34" w:rsidP="00626D80">
            <w:pPr>
              <w:rPr>
                <w:b/>
                <w:sz w:val="18"/>
                <w:szCs w:val="18"/>
              </w:rPr>
            </w:pPr>
            <w:r w:rsidRPr="002B3B34">
              <w:rPr>
                <w:b/>
                <w:sz w:val="18"/>
                <w:szCs w:val="18"/>
              </w:rPr>
              <w:t>{</w:t>
            </w:r>
            <m:oMath>
              <m:sSub>
                <m:sSubPr>
                  <m:ctrlPr>
                    <w:rPr>
                      <w:rFonts w:ascii="Cambria Math" w:hAnsi="Cambria Math"/>
                      <w:b/>
                      <w:bCs/>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sidRPr="002B3B34">
              <w:rPr>
                <w:b/>
                <w:sz w:val="18"/>
                <w:szCs w:val="18"/>
              </w:rPr>
              <w:t>} combination</w:t>
            </w:r>
          </w:p>
        </w:tc>
      </w:tr>
      <w:tr w:rsidR="002D6F9A" w:rsidRPr="00E42F7D" w14:paraId="6ABC8D33" w14:textId="77777777" w:rsidTr="002B3B34">
        <w:trPr>
          <w:jc w:val="center"/>
        </w:trPr>
        <w:tc>
          <w:tcPr>
            <w:tcW w:w="698" w:type="dxa"/>
            <w:vMerge w:val="restart"/>
          </w:tcPr>
          <w:p w14:paraId="3A5333C0" w14:textId="77777777" w:rsidR="002D6F9A" w:rsidRPr="00A84E7C" w:rsidRDefault="002D6F9A" w:rsidP="002D6F9A">
            <w:pPr>
              <w:rPr>
                <w:sz w:val="18"/>
              </w:rPr>
            </w:pPr>
            <w:r w:rsidRPr="00A84E7C">
              <w:rPr>
                <w:sz w:val="18"/>
              </w:rPr>
              <w:t>1</w:t>
            </w:r>
          </w:p>
        </w:tc>
        <w:tc>
          <w:tcPr>
            <w:tcW w:w="5400" w:type="dxa"/>
          </w:tcPr>
          <w:p w14:paraId="24F51F3F" w14:textId="36F9D32B" w:rsidR="002D6F9A" w:rsidRPr="00A84E7C" w:rsidRDefault="002D6F9A" w:rsidP="002D6F9A">
            <w:pPr>
              <w:rPr>
                <w:sz w:val="18"/>
              </w:rPr>
            </w:pPr>
            <w:r w:rsidRPr="00D151E8">
              <w:rPr>
                <w:sz w:val="18"/>
                <w:szCs w:val="18"/>
              </w:rPr>
              <w:t>{1/2}</w:t>
            </w:r>
          </w:p>
        </w:tc>
      </w:tr>
      <w:tr w:rsidR="002D6F9A" w:rsidRPr="00E42F7D" w14:paraId="2BCD1ED1" w14:textId="77777777" w:rsidTr="002B3B34">
        <w:trPr>
          <w:jc w:val="center"/>
        </w:trPr>
        <w:tc>
          <w:tcPr>
            <w:tcW w:w="698" w:type="dxa"/>
            <w:vMerge/>
          </w:tcPr>
          <w:p w14:paraId="5E81CB25" w14:textId="77777777" w:rsidR="002D6F9A" w:rsidRPr="00A84E7C" w:rsidRDefault="002D6F9A" w:rsidP="002D6F9A">
            <w:pPr>
              <w:rPr>
                <w:sz w:val="18"/>
              </w:rPr>
            </w:pPr>
          </w:p>
        </w:tc>
        <w:tc>
          <w:tcPr>
            <w:tcW w:w="5400" w:type="dxa"/>
          </w:tcPr>
          <w:p w14:paraId="345B40AE" w14:textId="55BD6FB6" w:rsidR="002D6F9A" w:rsidRPr="00A84E7C" w:rsidRDefault="002D6F9A" w:rsidP="002D6F9A">
            <w:pPr>
              <w:rPr>
                <w:sz w:val="18"/>
              </w:rPr>
            </w:pPr>
            <w:r w:rsidRPr="00D151E8">
              <w:rPr>
                <w:sz w:val="18"/>
                <w:szCs w:val="18"/>
              </w:rPr>
              <w:t>{3/4}</w:t>
            </w:r>
          </w:p>
        </w:tc>
      </w:tr>
      <w:tr w:rsidR="002D6F9A" w:rsidRPr="00E42F7D" w14:paraId="4774BE67" w14:textId="77777777" w:rsidTr="002B3B34">
        <w:trPr>
          <w:jc w:val="center"/>
        </w:trPr>
        <w:tc>
          <w:tcPr>
            <w:tcW w:w="698" w:type="dxa"/>
            <w:vMerge/>
          </w:tcPr>
          <w:p w14:paraId="7723F5F7" w14:textId="77777777" w:rsidR="002D6F9A" w:rsidRPr="00A84E7C" w:rsidRDefault="002D6F9A" w:rsidP="002D6F9A">
            <w:pPr>
              <w:rPr>
                <w:sz w:val="18"/>
              </w:rPr>
            </w:pPr>
          </w:p>
        </w:tc>
        <w:tc>
          <w:tcPr>
            <w:tcW w:w="5400" w:type="dxa"/>
          </w:tcPr>
          <w:p w14:paraId="399FEDDB" w14:textId="6CB19FCB" w:rsidR="002D6F9A" w:rsidRPr="00A84E7C" w:rsidRDefault="002D6F9A" w:rsidP="002D6F9A">
            <w:pPr>
              <w:rPr>
                <w:sz w:val="18"/>
              </w:rPr>
            </w:pPr>
            <w:r w:rsidRPr="00D151E8">
              <w:rPr>
                <w:sz w:val="18"/>
                <w:szCs w:val="18"/>
              </w:rPr>
              <w:t>{1}</w:t>
            </w:r>
          </w:p>
        </w:tc>
      </w:tr>
      <w:tr w:rsidR="002D6F9A" w:rsidRPr="00E42F7D" w14:paraId="151DB160" w14:textId="77777777" w:rsidTr="002B3B34">
        <w:trPr>
          <w:jc w:val="center"/>
        </w:trPr>
        <w:tc>
          <w:tcPr>
            <w:tcW w:w="698" w:type="dxa"/>
            <w:vMerge w:val="restart"/>
          </w:tcPr>
          <w:p w14:paraId="64B95912" w14:textId="77777777" w:rsidR="002D6F9A" w:rsidRPr="00A84E7C" w:rsidRDefault="002D6F9A" w:rsidP="002D6F9A">
            <w:pPr>
              <w:rPr>
                <w:sz w:val="18"/>
              </w:rPr>
            </w:pPr>
            <w:r w:rsidRPr="00A84E7C">
              <w:rPr>
                <w:sz w:val="18"/>
              </w:rPr>
              <w:t>2</w:t>
            </w:r>
          </w:p>
        </w:tc>
        <w:tc>
          <w:tcPr>
            <w:tcW w:w="5400" w:type="dxa"/>
          </w:tcPr>
          <w:p w14:paraId="359AF7B5" w14:textId="02B2A011" w:rsidR="002D6F9A" w:rsidRPr="00A84E7C" w:rsidRDefault="002D6F9A" w:rsidP="002D6F9A">
            <w:pPr>
              <w:rPr>
                <w:sz w:val="18"/>
              </w:rPr>
            </w:pPr>
            <w:r w:rsidRPr="00D151E8">
              <w:rPr>
                <w:sz w:val="18"/>
                <w:szCs w:val="18"/>
              </w:rPr>
              <w:t>{1/2,1/2}</w:t>
            </w:r>
          </w:p>
        </w:tc>
      </w:tr>
      <w:tr w:rsidR="002D6F9A" w:rsidRPr="00E42F7D" w14:paraId="604F09D9" w14:textId="77777777" w:rsidTr="002B3B34">
        <w:trPr>
          <w:jc w:val="center"/>
        </w:trPr>
        <w:tc>
          <w:tcPr>
            <w:tcW w:w="698" w:type="dxa"/>
            <w:vMerge/>
          </w:tcPr>
          <w:p w14:paraId="2F2A6274" w14:textId="77777777" w:rsidR="002D6F9A" w:rsidRPr="00A84E7C" w:rsidRDefault="002D6F9A" w:rsidP="002D6F9A">
            <w:pPr>
              <w:rPr>
                <w:sz w:val="18"/>
              </w:rPr>
            </w:pPr>
          </w:p>
        </w:tc>
        <w:tc>
          <w:tcPr>
            <w:tcW w:w="5400" w:type="dxa"/>
          </w:tcPr>
          <w:p w14:paraId="080FC6EC" w14:textId="13CABFEE" w:rsidR="002D6F9A" w:rsidRPr="00A84E7C" w:rsidRDefault="002D6F9A" w:rsidP="002D6F9A">
            <w:pPr>
              <w:rPr>
                <w:sz w:val="18"/>
              </w:rPr>
            </w:pPr>
            <w:r w:rsidRPr="00D151E8">
              <w:rPr>
                <w:sz w:val="18"/>
                <w:szCs w:val="18"/>
              </w:rPr>
              <w:t>{1,1/2}, {1/2,1}</w:t>
            </w:r>
          </w:p>
        </w:tc>
      </w:tr>
      <w:tr w:rsidR="002D6F9A" w:rsidRPr="00E42F7D" w14:paraId="101C54DB" w14:textId="77777777" w:rsidTr="002B3B34">
        <w:trPr>
          <w:jc w:val="center"/>
        </w:trPr>
        <w:tc>
          <w:tcPr>
            <w:tcW w:w="698" w:type="dxa"/>
            <w:vMerge/>
          </w:tcPr>
          <w:p w14:paraId="6D9D9CF0" w14:textId="77777777" w:rsidR="002D6F9A" w:rsidRPr="00A84E7C" w:rsidRDefault="002D6F9A" w:rsidP="002D6F9A">
            <w:pPr>
              <w:rPr>
                <w:sz w:val="18"/>
              </w:rPr>
            </w:pPr>
          </w:p>
        </w:tc>
        <w:tc>
          <w:tcPr>
            <w:tcW w:w="5400" w:type="dxa"/>
          </w:tcPr>
          <w:p w14:paraId="529A9A3F" w14:textId="6431B9D1" w:rsidR="002D6F9A" w:rsidRPr="00A84E7C" w:rsidRDefault="002D6F9A" w:rsidP="002D6F9A">
            <w:pPr>
              <w:rPr>
                <w:sz w:val="18"/>
              </w:rPr>
            </w:pPr>
            <w:r>
              <w:rPr>
                <w:rFonts w:eastAsiaTheme="minorEastAsia" w:hint="eastAsia"/>
                <w:sz w:val="18"/>
                <w:szCs w:val="18"/>
                <w:lang w:val="en-GB" w:eastAsia="zh-CN"/>
              </w:rPr>
              <w:t>{</w:t>
            </w:r>
            <w:r>
              <w:rPr>
                <w:rFonts w:eastAsiaTheme="minorEastAsia"/>
                <w:sz w:val="18"/>
                <w:szCs w:val="18"/>
                <w:lang w:val="en-GB" w:eastAsia="zh-CN"/>
              </w:rPr>
              <w:t>1, 0.75},</w:t>
            </w:r>
            <w:r>
              <w:rPr>
                <w:rFonts w:eastAsiaTheme="minorEastAsia" w:hint="eastAsia"/>
                <w:sz w:val="18"/>
                <w:szCs w:val="18"/>
                <w:lang w:val="en-GB" w:eastAsia="zh-CN"/>
              </w:rPr>
              <w:t>{</w:t>
            </w:r>
            <w:r>
              <w:rPr>
                <w:rFonts w:eastAsiaTheme="minorEastAsia"/>
                <w:sz w:val="18"/>
                <w:szCs w:val="18"/>
                <w:lang w:val="en-GB" w:eastAsia="zh-CN"/>
              </w:rPr>
              <w:t>0.75,1}</w:t>
            </w:r>
          </w:p>
        </w:tc>
      </w:tr>
      <w:tr w:rsidR="002D6F9A" w:rsidRPr="00E42F7D" w14:paraId="24F0E473" w14:textId="77777777" w:rsidTr="002B3B34">
        <w:trPr>
          <w:jc w:val="center"/>
        </w:trPr>
        <w:tc>
          <w:tcPr>
            <w:tcW w:w="698" w:type="dxa"/>
            <w:vMerge/>
          </w:tcPr>
          <w:p w14:paraId="5339B9ED" w14:textId="77777777" w:rsidR="002D6F9A" w:rsidRPr="00A84E7C" w:rsidRDefault="002D6F9A" w:rsidP="002D6F9A">
            <w:pPr>
              <w:rPr>
                <w:sz w:val="18"/>
              </w:rPr>
            </w:pPr>
          </w:p>
        </w:tc>
        <w:tc>
          <w:tcPr>
            <w:tcW w:w="5400" w:type="dxa"/>
          </w:tcPr>
          <w:p w14:paraId="689E88BF" w14:textId="7344EDB2" w:rsidR="002D6F9A" w:rsidRPr="00A84E7C" w:rsidRDefault="002D6F9A" w:rsidP="002D6F9A">
            <w:pPr>
              <w:rPr>
                <w:sz w:val="18"/>
              </w:rPr>
            </w:pPr>
            <w:r w:rsidRPr="00D151E8">
              <w:rPr>
                <w:sz w:val="18"/>
                <w:szCs w:val="18"/>
              </w:rPr>
              <w:t>{1,1}</w:t>
            </w:r>
          </w:p>
        </w:tc>
      </w:tr>
      <w:tr w:rsidR="002D6F9A" w:rsidRPr="00E42F7D" w14:paraId="27766A74" w14:textId="77777777" w:rsidTr="002B3B34">
        <w:trPr>
          <w:jc w:val="center"/>
        </w:trPr>
        <w:tc>
          <w:tcPr>
            <w:tcW w:w="698" w:type="dxa"/>
            <w:vMerge w:val="restart"/>
          </w:tcPr>
          <w:p w14:paraId="4878DA2E" w14:textId="77777777" w:rsidR="002D6F9A" w:rsidRPr="00A84E7C" w:rsidRDefault="002D6F9A" w:rsidP="002D6F9A">
            <w:pPr>
              <w:rPr>
                <w:sz w:val="18"/>
              </w:rPr>
            </w:pPr>
            <w:r w:rsidRPr="00A84E7C">
              <w:rPr>
                <w:sz w:val="18"/>
              </w:rPr>
              <w:t>3</w:t>
            </w:r>
          </w:p>
        </w:tc>
        <w:tc>
          <w:tcPr>
            <w:tcW w:w="5400" w:type="dxa"/>
          </w:tcPr>
          <w:p w14:paraId="5F56FEB6" w14:textId="11E376A9" w:rsidR="002D6F9A" w:rsidRPr="00A84E7C" w:rsidRDefault="002D6F9A" w:rsidP="002D6F9A">
            <w:pPr>
              <w:rPr>
                <w:sz w:val="18"/>
              </w:rPr>
            </w:pPr>
            <w:r w:rsidRPr="00D151E8">
              <w:rPr>
                <w:sz w:val="18"/>
                <w:szCs w:val="18"/>
              </w:rPr>
              <w:t>{1/2,1/2,1/2}</w:t>
            </w:r>
          </w:p>
        </w:tc>
      </w:tr>
      <w:tr w:rsidR="002D6F9A" w:rsidRPr="00E42F7D" w14:paraId="65F66D8D" w14:textId="77777777" w:rsidTr="002B3B34">
        <w:trPr>
          <w:jc w:val="center"/>
        </w:trPr>
        <w:tc>
          <w:tcPr>
            <w:tcW w:w="698" w:type="dxa"/>
            <w:vMerge/>
          </w:tcPr>
          <w:p w14:paraId="04DEB1EC" w14:textId="77777777" w:rsidR="002D6F9A" w:rsidRPr="00A84E7C" w:rsidRDefault="002D6F9A" w:rsidP="002D6F9A">
            <w:pPr>
              <w:rPr>
                <w:sz w:val="18"/>
              </w:rPr>
            </w:pPr>
          </w:p>
        </w:tc>
        <w:tc>
          <w:tcPr>
            <w:tcW w:w="5400" w:type="dxa"/>
          </w:tcPr>
          <w:p w14:paraId="6E5C4CAD" w14:textId="1FB4FAE7" w:rsidR="002D6F9A" w:rsidRPr="00A84E7C" w:rsidRDefault="002D6F9A" w:rsidP="002D6F9A">
            <w:pPr>
              <w:rPr>
                <w:sz w:val="18"/>
              </w:rPr>
            </w:pPr>
            <w:r w:rsidRPr="00D151E8">
              <w:rPr>
                <w:sz w:val="18"/>
                <w:szCs w:val="18"/>
              </w:rPr>
              <w:t>{1, 3/4, 1/2} and its other permutations</w:t>
            </w:r>
          </w:p>
        </w:tc>
      </w:tr>
      <w:tr w:rsidR="002D6F9A" w:rsidRPr="00E42F7D" w14:paraId="152AACD1" w14:textId="77777777" w:rsidTr="002B3B34">
        <w:trPr>
          <w:jc w:val="center"/>
        </w:trPr>
        <w:tc>
          <w:tcPr>
            <w:tcW w:w="698" w:type="dxa"/>
            <w:vMerge/>
          </w:tcPr>
          <w:p w14:paraId="21769C87" w14:textId="77777777" w:rsidR="002D6F9A" w:rsidRPr="00A84E7C" w:rsidRDefault="002D6F9A" w:rsidP="002D6F9A">
            <w:pPr>
              <w:rPr>
                <w:sz w:val="18"/>
              </w:rPr>
            </w:pPr>
          </w:p>
        </w:tc>
        <w:tc>
          <w:tcPr>
            <w:tcW w:w="5400" w:type="dxa"/>
          </w:tcPr>
          <w:p w14:paraId="5E5F9D84" w14:textId="7D0A3599" w:rsidR="002D6F9A" w:rsidRPr="00FA0BE6" w:rsidRDefault="002D6F9A" w:rsidP="002D6F9A">
            <w:pPr>
              <w:rPr>
                <w:sz w:val="18"/>
              </w:rPr>
            </w:pPr>
            <w:r>
              <w:rPr>
                <w:rFonts w:eastAsiaTheme="minorEastAsia" w:hint="eastAsia"/>
                <w:sz w:val="18"/>
                <w:szCs w:val="18"/>
                <w:lang w:val="en-GB" w:eastAsia="zh-CN"/>
              </w:rPr>
              <w:t>{</w:t>
            </w:r>
            <w:r>
              <w:rPr>
                <w:rFonts w:eastAsiaTheme="minorEastAsia"/>
                <w:sz w:val="18"/>
                <w:szCs w:val="18"/>
                <w:lang w:val="en-GB" w:eastAsia="zh-CN"/>
              </w:rPr>
              <w:t>1, 1, 1/2}</w:t>
            </w:r>
            <w:r w:rsidRPr="00D151E8">
              <w:rPr>
                <w:sz w:val="18"/>
                <w:szCs w:val="18"/>
              </w:rPr>
              <w:t xml:space="preserve"> and its other permutations</w:t>
            </w:r>
          </w:p>
        </w:tc>
      </w:tr>
      <w:tr w:rsidR="002D6F9A" w:rsidRPr="00E42F7D" w14:paraId="46601670" w14:textId="77777777" w:rsidTr="002B3B34">
        <w:trPr>
          <w:jc w:val="center"/>
        </w:trPr>
        <w:tc>
          <w:tcPr>
            <w:tcW w:w="698" w:type="dxa"/>
            <w:vMerge/>
          </w:tcPr>
          <w:p w14:paraId="39D598DC" w14:textId="77777777" w:rsidR="002D6F9A" w:rsidRPr="00A84E7C" w:rsidRDefault="002D6F9A" w:rsidP="002D6F9A">
            <w:pPr>
              <w:rPr>
                <w:sz w:val="18"/>
              </w:rPr>
            </w:pPr>
          </w:p>
        </w:tc>
        <w:tc>
          <w:tcPr>
            <w:tcW w:w="5400" w:type="dxa"/>
          </w:tcPr>
          <w:p w14:paraId="5255F335" w14:textId="0D1D6BAF" w:rsidR="002D6F9A" w:rsidRPr="00A84E7C" w:rsidRDefault="002D6F9A" w:rsidP="002D6F9A">
            <w:pPr>
              <w:rPr>
                <w:sz w:val="18"/>
              </w:rPr>
            </w:pPr>
            <w:r w:rsidRPr="00D151E8">
              <w:rPr>
                <w:sz w:val="18"/>
                <w:szCs w:val="18"/>
              </w:rPr>
              <w:t xml:space="preserve">{1, </w:t>
            </w:r>
            <w:r>
              <w:rPr>
                <w:sz w:val="18"/>
                <w:szCs w:val="18"/>
              </w:rPr>
              <w:t>3/4</w:t>
            </w:r>
            <w:r w:rsidRPr="00D151E8">
              <w:rPr>
                <w:sz w:val="18"/>
                <w:szCs w:val="18"/>
              </w:rPr>
              <w:t xml:space="preserve">, </w:t>
            </w:r>
            <w:r>
              <w:rPr>
                <w:sz w:val="18"/>
                <w:szCs w:val="18"/>
              </w:rPr>
              <w:t>3</w:t>
            </w:r>
            <w:r w:rsidRPr="00D151E8">
              <w:rPr>
                <w:sz w:val="18"/>
                <w:szCs w:val="18"/>
              </w:rPr>
              <w:t>/</w:t>
            </w:r>
            <w:r>
              <w:rPr>
                <w:sz w:val="18"/>
                <w:szCs w:val="18"/>
              </w:rPr>
              <w:t>4</w:t>
            </w:r>
            <w:r w:rsidRPr="00D151E8">
              <w:rPr>
                <w:sz w:val="18"/>
                <w:szCs w:val="18"/>
              </w:rPr>
              <w:t>} and its other permutations</w:t>
            </w:r>
          </w:p>
        </w:tc>
      </w:tr>
      <w:tr w:rsidR="002D6F9A" w:rsidRPr="00E42F7D" w14:paraId="0D4281E8" w14:textId="77777777" w:rsidTr="002B3B34">
        <w:trPr>
          <w:jc w:val="center"/>
        </w:trPr>
        <w:tc>
          <w:tcPr>
            <w:tcW w:w="698" w:type="dxa"/>
            <w:vMerge w:val="restart"/>
          </w:tcPr>
          <w:p w14:paraId="6F49ACE3" w14:textId="77777777" w:rsidR="002D6F9A" w:rsidRPr="00A84E7C" w:rsidRDefault="002D6F9A" w:rsidP="002D6F9A">
            <w:pPr>
              <w:rPr>
                <w:sz w:val="18"/>
              </w:rPr>
            </w:pPr>
            <w:r w:rsidRPr="00A84E7C">
              <w:rPr>
                <w:sz w:val="18"/>
              </w:rPr>
              <w:t>4</w:t>
            </w:r>
          </w:p>
        </w:tc>
        <w:tc>
          <w:tcPr>
            <w:tcW w:w="5400" w:type="dxa"/>
          </w:tcPr>
          <w:p w14:paraId="787A775F" w14:textId="19EBAFB7" w:rsidR="002D6F9A" w:rsidRPr="00A84E7C" w:rsidRDefault="002D6F9A" w:rsidP="002D6F9A">
            <w:pPr>
              <w:rPr>
                <w:sz w:val="18"/>
              </w:rPr>
            </w:pPr>
            <w:r w:rsidRPr="00D151E8">
              <w:rPr>
                <w:sz w:val="18"/>
                <w:szCs w:val="18"/>
              </w:rPr>
              <w:t>{1/2,1/2,1/2,1/2}</w:t>
            </w:r>
          </w:p>
        </w:tc>
      </w:tr>
      <w:tr w:rsidR="002D6F9A" w:rsidRPr="00E42F7D" w14:paraId="74A68FA3" w14:textId="77777777" w:rsidTr="002B3B34">
        <w:trPr>
          <w:jc w:val="center"/>
        </w:trPr>
        <w:tc>
          <w:tcPr>
            <w:tcW w:w="698" w:type="dxa"/>
            <w:vMerge/>
          </w:tcPr>
          <w:p w14:paraId="4B7E67A3" w14:textId="77777777" w:rsidR="002D6F9A" w:rsidRPr="00A84E7C" w:rsidRDefault="002D6F9A" w:rsidP="002D6F9A">
            <w:pPr>
              <w:rPr>
                <w:sz w:val="18"/>
              </w:rPr>
            </w:pPr>
          </w:p>
        </w:tc>
        <w:tc>
          <w:tcPr>
            <w:tcW w:w="5400" w:type="dxa"/>
          </w:tcPr>
          <w:p w14:paraId="4B5AC78F" w14:textId="595ECA02" w:rsidR="002D6F9A" w:rsidRPr="00A84E7C" w:rsidRDefault="002D6F9A" w:rsidP="002D6F9A">
            <w:pPr>
              <w:rPr>
                <w:sz w:val="18"/>
              </w:rPr>
            </w:pPr>
            <w:r w:rsidRPr="00D151E8">
              <w:rPr>
                <w:sz w:val="18"/>
                <w:szCs w:val="18"/>
              </w:rPr>
              <w:t xml:space="preserve">{1, 1, 1/2,1/2} </w:t>
            </w:r>
          </w:p>
        </w:tc>
      </w:tr>
      <w:tr w:rsidR="002D6F9A" w:rsidRPr="00E42F7D" w14:paraId="2A14C108" w14:textId="77777777" w:rsidTr="002B3B34">
        <w:trPr>
          <w:jc w:val="center"/>
        </w:trPr>
        <w:tc>
          <w:tcPr>
            <w:tcW w:w="698" w:type="dxa"/>
            <w:vMerge/>
          </w:tcPr>
          <w:p w14:paraId="34E1667D" w14:textId="77777777" w:rsidR="002D6F9A" w:rsidRPr="00A84E7C" w:rsidRDefault="002D6F9A" w:rsidP="002D6F9A">
            <w:pPr>
              <w:rPr>
                <w:sz w:val="18"/>
              </w:rPr>
            </w:pPr>
          </w:p>
        </w:tc>
        <w:tc>
          <w:tcPr>
            <w:tcW w:w="5400" w:type="dxa"/>
          </w:tcPr>
          <w:p w14:paraId="46259011" w14:textId="43A836F9" w:rsidR="002D6F9A" w:rsidRPr="00A84E7C" w:rsidRDefault="002D6F9A" w:rsidP="002D6F9A">
            <w:pPr>
              <w:rPr>
                <w:sz w:val="18"/>
              </w:rPr>
            </w:pPr>
            <w:r w:rsidRPr="00D151E8">
              <w:rPr>
                <w:sz w:val="18"/>
                <w:szCs w:val="18"/>
              </w:rPr>
              <w:t>{1, 3/4, 1/2, 1/2}</w:t>
            </w:r>
          </w:p>
        </w:tc>
      </w:tr>
      <w:tr w:rsidR="002D6F9A" w:rsidRPr="00E42F7D" w14:paraId="70E5F77B" w14:textId="77777777" w:rsidTr="002B3B34">
        <w:trPr>
          <w:jc w:val="center"/>
        </w:trPr>
        <w:tc>
          <w:tcPr>
            <w:tcW w:w="698" w:type="dxa"/>
            <w:vMerge/>
          </w:tcPr>
          <w:p w14:paraId="793E161C" w14:textId="77777777" w:rsidR="002D6F9A" w:rsidRPr="00A84E7C" w:rsidRDefault="002D6F9A" w:rsidP="002D6F9A">
            <w:pPr>
              <w:rPr>
                <w:sz w:val="18"/>
              </w:rPr>
            </w:pPr>
          </w:p>
        </w:tc>
        <w:tc>
          <w:tcPr>
            <w:tcW w:w="5400" w:type="dxa"/>
          </w:tcPr>
          <w:p w14:paraId="5DE337F1" w14:textId="08E80CFD" w:rsidR="002D6F9A" w:rsidRPr="00A84E7C" w:rsidRDefault="002D6F9A" w:rsidP="002D6F9A">
            <w:pPr>
              <w:rPr>
                <w:sz w:val="18"/>
              </w:rPr>
            </w:pPr>
            <w:r w:rsidRPr="00D151E8">
              <w:rPr>
                <w:sz w:val="18"/>
                <w:szCs w:val="18"/>
              </w:rPr>
              <w:t>{1,1,1</w:t>
            </w:r>
            <w:r>
              <w:rPr>
                <w:sz w:val="18"/>
                <w:szCs w:val="18"/>
              </w:rPr>
              <w:t>,</w:t>
            </w:r>
            <w:r w:rsidRPr="00D151E8">
              <w:rPr>
                <w:sz w:val="18"/>
                <w:szCs w:val="18"/>
              </w:rPr>
              <w:t xml:space="preserve"> 3/4}</w:t>
            </w:r>
          </w:p>
        </w:tc>
      </w:tr>
    </w:tbl>
    <w:p w14:paraId="01B824A4" w14:textId="77777777" w:rsidR="002B3B34" w:rsidRPr="002B3B34" w:rsidRDefault="002B3B34" w:rsidP="007F5464">
      <w:pPr>
        <w:rPr>
          <w:lang w:eastAsia="zh-CN"/>
        </w:rPr>
      </w:pPr>
    </w:p>
    <w:p w14:paraId="61B6AACA" w14:textId="7D6E6B25" w:rsidR="006C6851" w:rsidRDefault="00556643" w:rsidP="00515129">
      <w:pPr>
        <w:pStyle w:val="BodyText"/>
        <w:rPr>
          <w:sz w:val="22"/>
          <w:szCs w:val="22"/>
          <w:lang w:eastAsia="zh-CN"/>
        </w:rPr>
      </w:pPr>
      <w:r w:rsidRPr="00010F23">
        <w:rPr>
          <w:rFonts w:hint="eastAsia"/>
          <w:sz w:val="22"/>
          <w:szCs w:val="22"/>
          <w:lang w:eastAsia="zh-CN"/>
        </w:rPr>
        <w:t>F</w:t>
      </w:r>
      <w:r w:rsidRPr="00010F23">
        <w:rPr>
          <w:sz w:val="22"/>
          <w:szCs w:val="22"/>
          <w:lang w:eastAsia="zh-CN"/>
        </w:rPr>
        <w:t xml:space="preserve">or Rel-17-based enhancement, it is difficult and complex to predefine linkages suitable for all </w:t>
      </w:r>
      <m:oMath>
        <m:sSub>
          <m:sSubPr>
            <m:ctrlPr>
              <w:rPr>
                <w:rFonts w:ascii="Cambria Math" w:hAnsi="Cambria Math"/>
                <w:sz w:val="22"/>
                <w:szCs w:val="22"/>
                <w:lang w:eastAsia="zh-CN"/>
              </w:rPr>
            </m:ctrlPr>
          </m:sSubPr>
          <m:e>
            <m:r>
              <w:rPr>
                <w:rFonts w:ascii="Cambria Math" w:hAnsi="Cambria Math"/>
                <w:sz w:val="22"/>
                <w:szCs w:val="22"/>
                <w:lang w:eastAsia="zh-CN"/>
              </w:rPr>
              <m:t>P</m:t>
            </m:r>
          </m:e>
          <m:sub>
            <m:r>
              <w:rPr>
                <w:rFonts w:ascii="Cambria Math" w:hAnsi="Cambria Math"/>
                <w:sz w:val="22"/>
                <w:szCs w:val="22"/>
                <w:lang w:eastAsia="zh-CN"/>
              </w:rPr>
              <m:t>CSI</m:t>
            </m:r>
            <m:r>
              <m:rPr>
                <m:sty m:val="p"/>
              </m:rPr>
              <w:rPr>
                <w:rFonts w:ascii="Cambria Math" w:hAnsi="Cambria Math"/>
                <w:sz w:val="22"/>
                <w:szCs w:val="22"/>
                <w:lang w:eastAsia="zh-CN"/>
              </w:rPr>
              <m:t>-</m:t>
            </m:r>
            <m:r>
              <w:rPr>
                <w:rFonts w:ascii="Cambria Math" w:hAnsi="Cambria Math"/>
                <w:sz w:val="22"/>
                <w:szCs w:val="22"/>
                <w:lang w:eastAsia="zh-CN"/>
              </w:rPr>
              <m:t>RS</m:t>
            </m:r>
          </m:sub>
        </m:sSub>
      </m:oMath>
      <w:r w:rsidRPr="00010F23">
        <w:rPr>
          <w:rFonts w:hint="eastAsia"/>
          <w:sz w:val="22"/>
          <w:szCs w:val="22"/>
          <w:lang w:eastAsia="zh-CN"/>
        </w:rPr>
        <w:t xml:space="preserve"> </w:t>
      </w:r>
      <w:r w:rsidRPr="00010F23">
        <w:rPr>
          <w:sz w:val="22"/>
          <w:szCs w:val="22"/>
          <w:lang w:eastAsia="zh-CN"/>
        </w:rPr>
        <w:t xml:space="preserve">values. The </w:t>
      </w:r>
      <w:r w:rsidR="00010F23" w:rsidRPr="00010F23">
        <w:rPr>
          <w:sz w:val="22"/>
          <w:szCs w:val="22"/>
          <w:lang w:eastAsia="zh-CN"/>
        </w:rPr>
        <w:t xml:space="preserve">configuration of </w:t>
      </w:r>
      <w:r w:rsidRPr="00010F23">
        <w:rPr>
          <w:bCs/>
          <w:sz w:val="22"/>
          <w:szCs w:val="22"/>
          <w:lang w:eastAsia="zh-CN"/>
        </w:rPr>
        <w:t>{</w:t>
      </w:r>
      <m:oMath>
        <m:sSub>
          <m:sSubPr>
            <m:ctrlPr>
              <w:rPr>
                <w:rFonts w:ascii="Cambria Math" w:hAnsi="Cambria Math"/>
                <w:bCs/>
                <w:i/>
                <w:iCs/>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n</m:t>
            </m:r>
          </m:sub>
        </m:sSub>
      </m:oMath>
      <w:r w:rsidRPr="00010F23">
        <w:rPr>
          <w:bCs/>
          <w:sz w:val="22"/>
          <w:szCs w:val="22"/>
          <w:lang w:eastAsia="zh-CN"/>
        </w:rPr>
        <w:t xml:space="preserve">} combinations and </w:t>
      </w:r>
      <m:oMath>
        <m:r>
          <m:rPr>
            <m:nor/>
          </m:rPr>
          <w:rPr>
            <w:rFonts w:ascii="Times" w:hAnsi="Times" w:cs="Times"/>
            <w:sz w:val="22"/>
            <w:szCs w:val="22"/>
            <w:lang w:eastAsia="zh-CN"/>
          </w:rPr>
          <m:t>{</m:t>
        </m:r>
        <m:r>
          <w:rPr>
            <w:rFonts w:ascii="Cambria Math" w:hAnsi="Cambria Math" w:cs="Times"/>
            <w:sz w:val="22"/>
            <w:szCs w:val="22"/>
            <w:lang w:eastAsia="zh-CN"/>
          </w:rPr>
          <m:t>M,β}</m:t>
        </m:r>
      </m:oMath>
      <w:r w:rsidR="000F1724" w:rsidRPr="00010F23">
        <w:rPr>
          <w:rFonts w:hint="eastAsia"/>
          <w:sz w:val="22"/>
          <w:szCs w:val="22"/>
          <w:lang w:eastAsia="zh-CN"/>
        </w:rPr>
        <w:t xml:space="preserve"> </w:t>
      </w:r>
      <w:r w:rsidR="00010F23" w:rsidRPr="00010F23">
        <w:rPr>
          <w:sz w:val="22"/>
          <w:szCs w:val="22"/>
          <w:lang w:eastAsia="zh-CN"/>
        </w:rPr>
        <w:t xml:space="preserve">combinations </w:t>
      </w:r>
      <w:r w:rsidR="00744460">
        <w:rPr>
          <w:sz w:val="22"/>
          <w:szCs w:val="22"/>
          <w:lang w:eastAsia="zh-CN"/>
        </w:rPr>
        <w:t>can depend</w:t>
      </w:r>
      <w:r w:rsidR="00010F23" w:rsidRPr="00010F23">
        <w:rPr>
          <w:sz w:val="22"/>
          <w:szCs w:val="22"/>
          <w:lang w:eastAsia="zh-CN"/>
        </w:rPr>
        <w:t xml:space="preserve"> on the gNB implement</w:t>
      </w:r>
      <w:r w:rsidR="00010F23">
        <w:rPr>
          <w:sz w:val="22"/>
          <w:szCs w:val="22"/>
          <w:lang w:eastAsia="zh-CN"/>
        </w:rPr>
        <w:t>ation</w:t>
      </w:r>
      <w:r w:rsidR="00010F23" w:rsidRPr="00010F23">
        <w:rPr>
          <w:sz w:val="22"/>
          <w:szCs w:val="22"/>
          <w:lang w:eastAsia="zh-CN"/>
        </w:rPr>
        <w:t xml:space="preserve"> with the restriction </w:t>
      </w:r>
      <w:r w:rsidR="00010F23" w:rsidRPr="00010F23">
        <w:rPr>
          <w:rFonts w:eastAsia="Batang"/>
          <w:sz w:val="22"/>
          <w:szCs w:val="22"/>
          <w:lang w:val="en-GB"/>
        </w:rPr>
        <w:t xml:space="preserve">of </w:t>
      </w:r>
      <m:oMath>
        <m:nary>
          <m:naryPr>
            <m:chr m:val="∑"/>
            <m:limLoc m:val="undOvr"/>
            <m:ctrlPr>
              <w:rPr>
                <w:rFonts w:ascii="Cambria Math" w:hAnsi="Cambria Math"/>
                <w:bCs/>
                <w:i/>
                <w:sz w:val="22"/>
                <w:szCs w:val="22"/>
                <w:lang w:eastAsia="zh-CN"/>
              </w:rPr>
            </m:ctrlPr>
          </m:naryPr>
          <m:sub>
            <m:r>
              <w:rPr>
                <w:rFonts w:ascii="Cambria Math" w:hAnsi="Cambria Math"/>
                <w:sz w:val="22"/>
                <w:szCs w:val="22"/>
                <w:lang w:eastAsia="zh-CN"/>
              </w:rPr>
              <m:t>n=1</m:t>
            </m:r>
          </m:sub>
          <m:sup>
            <m:sSub>
              <m:sSubPr>
                <m:ctrlPr>
                  <w:rPr>
                    <w:rFonts w:ascii="Cambria Math" w:hAnsi="Cambria Math"/>
                    <w:bCs/>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TRP</m:t>
                </m:r>
              </m:sub>
            </m:sSub>
          </m:sup>
          <m:e>
            <m:sSub>
              <m:sSubPr>
                <m:ctrlPr>
                  <w:rPr>
                    <w:rFonts w:ascii="Cambria Math" w:hAnsi="Cambria Math"/>
                    <w:bCs/>
                    <w:i/>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n</m:t>
                </m:r>
              </m:sub>
            </m:sSub>
          </m:e>
        </m:nary>
        <m:r>
          <m:rPr>
            <m:sty m:val="p"/>
          </m:rPr>
          <w:rPr>
            <w:rFonts w:ascii="Cambria Math" w:eastAsiaTheme="minorEastAsia" w:hAnsi="Cambria Math" w:cs="Times"/>
            <w:sz w:val="22"/>
            <w:szCs w:val="22"/>
            <w:lang w:eastAsia="zh-CN"/>
          </w:rPr>
          <m:t>=</m:t>
        </m:r>
        <m:nary>
          <m:naryPr>
            <m:chr m:val="∑"/>
            <m:limLoc m:val="undOvr"/>
            <m:ctrlPr>
              <w:rPr>
                <w:rFonts w:ascii="Cambria Math" w:hAnsi="Cambria Math"/>
                <w:bCs/>
                <w:i/>
                <w:sz w:val="22"/>
                <w:szCs w:val="22"/>
                <w:lang w:eastAsia="zh-CN"/>
              </w:rPr>
            </m:ctrlPr>
          </m:naryPr>
          <m:sub>
            <m:r>
              <w:rPr>
                <w:rFonts w:ascii="Cambria Math" w:hAnsi="Cambria Math"/>
                <w:sz w:val="22"/>
                <w:szCs w:val="22"/>
                <w:lang w:eastAsia="zh-CN"/>
              </w:rPr>
              <m:t>n=1</m:t>
            </m:r>
          </m:sub>
          <m:sup>
            <m:sSub>
              <m:sSubPr>
                <m:ctrlPr>
                  <w:rPr>
                    <w:rFonts w:ascii="Cambria Math" w:hAnsi="Cambria Math"/>
                    <w:bCs/>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TRP</m:t>
                </m:r>
              </m:sub>
            </m:sSub>
          </m:sup>
          <m:e>
            <m:sSub>
              <m:sSubPr>
                <m:ctrlPr>
                  <w:rPr>
                    <w:rFonts w:ascii="Cambria Math" w:hAnsi="Cambria Math"/>
                    <w:i/>
                    <w:noProof/>
                    <w:sz w:val="22"/>
                    <w:szCs w:val="22"/>
                  </w:rPr>
                </m:ctrlPr>
              </m:sSubPr>
              <m:e>
                <m:r>
                  <w:rPr>
                    <w:rFonts w:ascii="Cambria Math" w:hAnsi="Cambria Math"/>
                    <w:noProof/>
                    <w:sz w:val="22"/>
                    <w:szCs w:val="22"/>
                  </w:rPr>
                  <m:t>α</m:t>
                </m:r>
              </m:e>
              <m:sub>
                <m:r>
                  <w:rPr>
                    <w:rFonts w:ascii="Cambria Math" w:hAnsi="Cambria Math"/>
                    <w:noProof/>
                    <w:sz w:val="22"/>
                    <w:szCs w:val="22"/>
                  </w:rPr>
                  <m:t>n</m:t>
                </m:r>
              </m:sub>
            </m:sSub>
            <m:sSub>
              <m:sSubPr>
                <m:ctrlPr>
                  <w:rPr>
                    <w:rFonts w:ascii="Cambria Math" w:hAnsi="Cambria Math"/>
                    <w:i/>
                    <w:noProof/>
                    <w:sz w:val="22"/>
                    <w:szCs w:val="22"/>
                  </w:rPr>
                </m:ctrlPr>
              </m:sSubPr>
              <m:e>
                <m:r>
                  <w:rPr>
                    <w:rFonts w:ascii="Cambria Math" w:hAnsi="Cambria Math"/>
                    <w:noProof/>
                    <w:sz w:val="22"/>
                    <w:szCs w:val="22"/>
                  </w:rPr>
                  <m:t>P</m:t>
                </m:r>
              </m:e>
              <m:sub>
                <m:r>
                  <w:rPr>
                    <w:rFonts w:ascii="Cambria Math" w:hAnsi="Cambria Math"/>
                    <w:noProof/>
                    <w:sz w:val="22"/>
                    <w:szCs w:val="22"/>
                  </w:rPr>
                  <m:t>CSI-RS</m:t>
                </m:r>
              </m:sub>
            </m:sSub>
            <m:r>
              <w:rPr>
                <w:rFonts w:ascii="Cambria Math" w:hAnsi="Cambria Math"/>
                <w:noProof/>
                <w:sz w:val="22"/>
                <w:szCs w:val="22"/>
              </w:rPr>
              <m:t>/2</m:t>
            </m:r>
          </m:e>
        </m:nary>
      </m:oMath>
      <w:r w:rsidR="00010F23" w:rsidRPr="00010F23">
        <w:rPr>
          <w:rFonts w:eastAsia="Batang"/>
          <w:bCs/>
          <w:sz w:val="22"/>
          <w:szCs w:val="22"/>
          <w:lang w:eastAsia="zh-CN"/>
        </w:rPr>
        <w:t>.</w:t>
      </w:r>
      <w:r w:rsidR="00010F23">
        <w:rPr>
          <w:rFonts w:eastAsia="Batang"/>
          <w:bCs/>
          <w:sz w:val="22"/>
          <w:szCs w:val="22"/>
          <w:lang w:eastAsia="zh-CN"/>
        </w:rPr>
        <w:t xml:space="preserve"> </w:t>
      </w:r>
      <w:r w:rsidR="00F43683">
        <w:rPr>
          <w:rFonts w:eastAsia="Batang"/>
          <w:bCs/>
          <w:sz w:val="22"/>
          <w:szCs w:val="22"/>
          <w:lang w:eastAsia="zh-CN"/>
        </w:rPr>
        <w:t>Nevertheless</w:t>
      </w:r>
      <w:r w:rsidR="00010F23">
        <w:rPr>
          <w:rFonts w:eastAsia="Batang"/>
          <w:bCs/>
          <w:sz w:val="22"/>
          <w:szCs w:val="22"/>
          <w:lang w:eastAsia="zh-CN"/>
        </w:rPr>
        <w:t xml:space="preserve">, we also provide suggested combination pairs for reference. </w:t>
      </w:r>
      <w:r w:rsidR="00010F23" w:rsidRPr="00010F23">
        <w:rPr>
          <w:rFonts w:hint="eastAsia"/>
          <w:sz w:val="22"/>
          <w:szCs w:val="22"/>
          <w:lang w:eastAsia="zh-CN"/>
        </w:rPr>
        <w:t>F</w:t>
      </w:r>
      <w:r w:rsidR="00010F23" w:rsidRPr="00010F23">
        <w:rPr>
          <w:sz w:val="22"/>
          <w:szCs w:val="22"/>
          <w:lang w:eastAsia="zh-CN"/>
        </w:rPr>
        <w:t>or Rel-17-based enhancement</w:t>
      </w:r>
      <w:r w:rsidR="002B5D55">
        <w:rPr>
          <w:sz w:val="22"/>
          <w:szCs w:val="22"/>
          <w:lang w:eastAsia="zh-CN"/>
        </w:rPr>
        <w:t>, since M=1 is the basis feature and M=2 is optional, t</w:t>
      </w:r>
      <w:r w:rsidR="002B5D55" w:rsidRPr="00103296">
        <w:rPr>
          <w:sz w:val="22"/>
          <w:szCs w:val="22"/>
          <w:lang w:eastAsia="zh-CN"/>
        </w:rPr>
        <w:t xml:space="preserve">he </w:t>
      </w:r>
      <w:r w:rsidR="002B5D55" w:rsidRPr="00103296">
        <w:rPr>
          <w:bCs/>
          <w:sz w:val="22"/>
          <w:szCs w:val="22"/>
          <w:lang w:eastAsia="zh-CN"/>
        </w:rPr>
        <w:t>{</w:t>
      </w:r>
      <m:oMath>
        <m:sSub>
          <m:sSubPr>
            <m:ctrlPr>
              <w:rPr>
                <w:rFonts w:ascii="Cambria Math" w:hAnsi="Cambria Math"/>
                <w:bCs/>
                <w:i/>
                <w:iCs/>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n</m:t>
            </m:r>
          </m:sub>
        </m:sSub>
      </m:oMath>
      <w:r w:rsidR="002B5D55" w:rsidRPr="00103296">
        <w:rPr>
          <w:bCs/>
          <w:sz w:val="22"/>
          <w:szCs w:val="22"/>
          <w:lang w:eastAsia="zh-CN"/>
        </w:rPr>
        <w:t>}-</w:t>
      </w:r>
      <m:oMath>
        <m:r>
          <m:rPr>
            <m:nor/>
          </m:rPr>
          <w:rPr>
            <w:rFonts w:ascii="Times" w:hAnsi="Times" w:cs="Times"/>
            <w:sz w:val="22"/>
            <w:szCs w:val="22"/>
            <w:lang w:eastAsia="zh-CN"/>
          </w:rPr>
          <m:t>{</m:t>
        </m:r>
        <m:r>
          <w:rPr>
            <w:rFonts w:ascii="Cambria Math" w:hAnsi="Cambria Math" w:cs="Times"/>
            <w:sz w:val="22"/>
            <w:szCs w:val="22"/>
            <w:lang w:eastAsia="zh-CN"/>
          </w:rPr>
          <m:t>M,β}</m:t>
        </m:r>
      </m:oMath>
      <w:r w:rsidR="002B5D55" w:rsidRPr="00103296">
        <w:rPr>
          <w:rFonts w:hint="eastAsia"/>
          <w:sz w:val="22"/>
          <w:szCs w:val="22"/>
          <w:lang w:eastAsia="zh-CN"/>
        </w:rPr>
        <w:t xml:space="preserve"> </w:t>
      </w:r>
      <w:r w:rsidR="002B5D55" w:rsidRPr="00103296">
        <w:rPr>
          <w:sz w:val="22"/>
          <w:szCs w:val="22"/>
          <w:lang w:eastAsia="zh-CN"/>
        </w:rPr>
        <w:t xml:space="preserve">combo pairs for M=1 and 2 should be selected separately. </w:t>
      </w:r>
      <w:r w:rsidR="00F43683" w:rsidRPr="00103296">
        <w:rPr>
          <w:sz w:val="22"/>
          <w:szCs w:val="22"/>
          <w:lang w:eastAsia="zh-CN"/>
        </w:rPr>
        <w:t xml:space="preserve">The </w:t>
      </w:r>
      <w:r w:rsidR="0096606A" w:rsidRPr="00103296">
        <w:rPr>
          <w:sz w:val="22"/>
          <w:szCs w:val="22"/>
          <w:lang w:eastAsia="zh-CN"/>
        </w:rPr>
        <w:t xml:space="preserve">principle for pair selection is to </w:t>
      </w:r>
      <w:r w:rsidR="00F43683" w:rsidRPr="00103296">
        <w:rPr>
          <w:sz w:val="22"/>
          <w:szCs w:val="22"/>
          <w:lang w:eastAsia="zh-CN"/>
        </w:rPr>
        <w:t>select the</w:t>
      </w:r>
      <w:r w:rsidR="006C6851" w:rsidRPr="00103296">
        <w:rPr>
          <w:sz w:val="22"/>
          <w:szCs w:val="22"/>
          <w:lang w:eastAsia="zh-CN"/>
        </w:rPr>
        <w:t xml:space="preserve"> pairs on t</w:t>
      </w:r>
      <w:r w:rsidR="002B5D55" w:rsidRPr="00103296">
        <w:rPr>
          <w:sz w:val="22"/>
          <w:szCs w:val="22"/>
          <w:lang w:eastAsia="zh-CN"/>
        </w:rPr>
        <w:t xml:space="preserve">he top-left envelop </w:t>
      </w:r>
      <w:r w:rsidR="0096606A" w:rsidRPr="00103296">
        <w:rPr>
          <w:sz w:val="22"/>
          <w:szCs w:val="22"/>
          <w:lang w:eastAsia="zh-CN"/>
        </w:rPr>
        <w:t>for both 16</w:t>
      </w:r>
      <w:r w:rsidR="0096606A" w:rsidRPr="00103296">
        <w:rPr>
          <w:rFonts w:hint="eastAsia"/>
          <w:sz w:val="22"/>
          <w:szCs w:val="22"/>
          <w:lang w:eastAsia="zh-CN"/>
        </w:rPr>
        <w:t>/</w:t>
      </w:r>
      <w:r w:rsidR="0096606A" w:rsidRPr="00103296">
        <w:rPr>
          <w:sz w:val="22"/>
          <w:szCs w:val="22"/>
          <w:lang w:eastAsia="zh-CN"/>
        </w:rPr>
        <w:t>32 port, which</w:t>
      </w:r>
      <w:r w:rsidR="002B5D55" w:rsidRPr="00103296">
        <w:rPr>
          <w:sz w:val="22"/>
          <w:szCs w:val="22"/>
          <w:lang w:eastAsia="zh-CN"/>
        </w:rPr>
        <w:t xml:space="preserve"> are linked by </w:t>
      </w:r>
      <w:r w:rsidR="0096606A" w:rsidRPr="00103296">
        <w:rPr>
          <w:rFonts w:hint="eastAsia"/>
          <w:sz w:val="22"/>
          <w:szCs w:val="22"/>
          <w:lang w:eastAsia="zh-CN"/>
        </w:rPr>
        <w:t>black</w:t>
      </w:r>
      <w:r w:rsidR="002B5D55" w:rsidRPr="00103296">
        <w:rPr>
          <w:sz w:val="22"/>
          <w:szCs w:val="22"/>
          <w:lang w:eastAsia="zh-CN"/>
        </w:rPr>
        <w:t xml:space="preserve"> lines</w:t>
      </w:r>
      <w:r w:rsidR="006C6851" w:rsidRPr="00103296">
        <w:rPr>
          <w:sz w:val="22"/>
          <w:szCs w:val="22"/>
          <w:lang w:eastAsia="zh-CN"/>
        </w:rPr>
        <w:t xml:space="preserve">, as shown in Figure </w:t>
      </w:r>
      <w:r w:rsidR="00CB1E3D" w:rsidRPr="00103296">
        <w:rPr>
          <w:sz w:val="22"/>
          <w:szCs w:val="22"/>
          <w:lang w:eastAsia="zh-CN"/>
        </w:rPr>
        <w:t>9</w:t>
      </w:r>
      <w:r w:rsidR="00327B48" w:rsidRPr="00103296">
        <w:rPr>
          <w:rFonts w:hint="eastAsia"/>
          <w:sz w:val="22"/>
          <w:szCs w:val="22"/>
          <w:lang w:eastAsia="zh-CN"/>
        </w:rPr>
        <w:t>-</w:t>
      </w:r>
      <w:r w:rsidR="00CB1E3D" w:rsidRPr="00103296">
        <w:rPr>
          <w:sz w:val="22"/>
          <w:szCs w:val="22"/>
          <w:lang w:eastAsia="zh-CN"/>
        </w:rPr>
        <w:t>11</w:t>
      </w:r>
      <w:r w:rsidR="00954ED8" w:rsidRPr="00103296">
        <w:rPr>
          <w:rFonts w:hint="eastAsia"/>
          <w:sz w:val="22"/>
          <w:szCs w:val="22"/>
          <w:lang w:eastAsia="zh-CN"/>
        </w:rPr>
        <w:t>.</w:t>
      </w:r>
      <w:r w:rsidR="00954ED8" w:rsidRPr="00103296">
        <w:rPr>
          <w:sz w:val="22"/>
          <w:szCs w:val="22"/>
          <w:lang w:eastAsia="zh-CN"/>
        </w:rPr>
        <w:t xml:space="preserve"> </w:t>
      </w:r>
      <w:r w:rsidR="0076038D" w:rsidRPr="00103296">
        <w:rPr>
          <w:sz w:val="22"/>
          <w:szCs w:val="22"/>
          <w:lang w:eastAsia="zh-CN"/>
        </w:rPr>
        <w:t>Besides, try</w:t>
      </w:r>
      <w:r w:rsidR="0076038D" w:rsidRPr="00103296">
        <w:rPr>
          <w:rFonts w:hint="eastAsia"/>
          <w:sz w:val="22"/>
          <w:szCs w:val="22"/>
          <w:lang w:eastAsia="zh-CN"/>
        </w:rPr>
        <w:t xml:space="preserve"> </w:t>
      </w:r>
      <w:r w:rsidR="0076038D" w:rsidRPr="00103296">
        <w:rPr>
          <w:sz w:val="22"/>
          <w:szCs w:val="22"/>
          <w:lang w:eastAsia="zh-CN"/>
        </w:rPr>
        <w:t>to make sure each {</w:t>
      </w:r>
      <m:oMath>
        <m:sSub>
          <m:sSubPr>
            <m:ctrlPr>
              <w:rPr>
                <w:rFonts w:ascii="Cambria Math" w:hAnsi="Cambria Math"/>
                <w:bCs/>
                <w:i/>
                <w:iCs/>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n</m:t>
            </m:r>
          </m:sub>
        </m:sSub>
      </m:oMath>
      <w:r w:rsidR="0076038D" w:rsidRPr="00103296">
        <w:rPr>
          <w:sz w:val="22"/>
          <w:szCs w:val="22"/>
          <w:lang w:eastAsia="zh-CN"/>
        </w:rPr>
        <w:t xml:space="preserve">}  combo is linked to at least one </w:t>
      </w:r>
      <m:oMath>
        <m:r>
          <m:rPr>
            <m:nor/>
          </m:rPr>
          <w:rPr>
            <w:rFonts w:ascii="Times" w:hAnsi="Times" w:cs="Times"/>
            <w:sz w:val="22"/>
            <w:szCs w:val="22"/>
            <w:lang w:eastAsia="zh-CN"/>
          </w:rPr>
          <m:t>{</m:t>
        </m:r>
        <m:r>
          <w:rPr>
            <w:rFonts w:ascii="Cambria Math" w:hAnsi="Cambria Math" w:cs="Times"/>
            <w:sz w:val="22"/>
            <w:szCs w:val="22"/>
            <w:lang w:eastAsia="zh-CN"/>
          </w:rPr>
          <m:t>M,β}</m:t>
        </m:r>
      </m:oMath>
      <w:r w:rsidR="0076038D" w:rsidRPr="00103296">
        <w:rPr>
          <w:rFonts w:hint="eastAsia"/>
          <w:sz w:val="22"/>
          <w:szCs w:val="22"/>
          <w:lang w:eastAsia="zh-CN"/>
        </w:rPr>
        <w:t xml:space="preserve"> </w:t>
      </w:r>
      <w:r w:rsidR="0076038D" w:rsidRPr="00103296">
        <w:rPr>
          <w:sz w:val="22"/>
          <w:szCs w:val="22"/>
          <w:lang w:eastAsia="zh-CN"/>
        </w:rPr>
        <w:t>combo</w:t>
      </w:r>
      <w:r w:rsidR="0076038D" w:rsidRPr="00103296">
        <w:rPr>
          <w:rFonts w:hint="eastAsia"/>
          <w:sz w:val="22"/>
          <w:szCs w:val="22"/>
          <w:lang w:eastAsia="zh-CN"/>
        </w:rPr>
        <w:t>.</w:t>
      </w:r>
      <w:r w:rsidR="0076038D" w:rsidRPr="00103296">
        <w:rPr>
          <w:sz w:val="22"/>
          <w:szCs w:val="22"/>
          <w:lang w:eastAsia="zh-CN"/>
        </w:rPr>
        <w:t xml:space="preserve"> </w:t>
      </w:r>
      <w:r w:rsidR="00954ED8" w:rsidRPr="00103296">
        <w:rPr>
          <w:sz w:val="22"/>
          <w:szCs w:val="22"/>
          <w:lang w:eastAsia="zh-CN"/>
        </w:rPr>
        <w:t>The suggested {</w:t>
      </w:r>
      <m:oMath>
        <m:sSub>
          <m:sSubPr>
            <m:ctrlPr>
              <w:rPr>
                <w:rFonts w:ascii="Cambria Math" w:hAnsi="Cambria Math"/>
                <w:bCs/>
                <w:i/>
                <w:iCs/>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n</m:t>
            </m:r>
          </m:sub>
        </m:sSub>
      </m:oMath>
      <w:r w:rsidR="00954ED8" w:rsidRPr="00103296">
        <w:rPr>
          <w:sz w:val="22"/>
          <w:szCs w:val="22"/>
          <w:lang w:eastAsia="zh-CN"/>
        </w:rPr>
        <w:t xml:space="preserve">} and  </w:t>
      </w:r>
      <m:oMath>
        <m:r>
          <m:rPr>
            <m:nor/>
          </m:rPr>
          <w:rPr>
            <w:sz w:val="22"/>
            <w:szCs w:val="22"/>
            <w:lang w:eastAsia="zh-CN"/>
          </w:rPr>
          <m:t>{</m:t>
        </m:r>
        <m:r>
          <w:rPr>
            <w:rFonts w:ascii="Cambria Math" w:hAnsi="Cambria Math"/>
            <w:sz w:val="22"/>
            <w:szCs w:val="22"/>
            <w:lang w:eastAsia="zh-CN"/>
          </w:rPr>
          <m:t>M,β}</m:t>
        </m:r>
      </m:oMath>
      <w:r w:rsidR="00954ED8" w:rsidRPr="00103296">
        <w:rPr>
          <w:sz w:val="22"/>
          <w:szCs w:val="22"/>
          <w:lang w:eastAsia="zh-CN"/>
        </w:rPr>
        <w:t xml:space="preserve"> pairs </w:t>
      </w:r>
      <w:r w:rsidR="006C6851" w:rsidRPr="00103296">
        <w:rPr>
          <w:sz w:val="22"/>
          <w:szCs w:val="22"/>
          <w:lang w:eastAsia="zh-CN"/>
        </w:rPr>
        <w:t xml:space="preserve">are summarized in Table </w:t>
      </w:r>
      <w:r w:rsidR="00320312" w:rsidRPr="00103296">
        <w:rPr>
          <w:sz w:val="22"/>
          <w:szCs w:val="22"/>
          <w:lang w:eastAsia="zh-CN"/>
        </w:rPr>
        <w:t>6</w:t>
      </w:r>
      <w:r w:rsidR="006C6851" w:rsidRPr="00103296">
        <w:rPr>
          <w:sz w:val="22"/>
          <w:szCs w:val="22"/>
          <w:lang w:eastAsia="zh-CN"/>
        </w:rPr>
        <w:t>.</w:t>
      </w:r>
    </w:p>
    <w:p w14:paraId="0CD11C9D" w14:textId="537A8FD2" w:rsidR="00334570" w:rsidRPr="00AE725A" w:rsidRDefault="00334570" w:rsidP="00515129">
      <w:pPr>
        <w:pStyle w:val="BodyText"/>
        <w:rPr>
          <w:rFonts w:eastAsiaTheme="minorEastAsia"/>
          <w:b/>
          <w:i/>
          <w:sz w:val="22"/>
          <w:szCs w:val="22"/>
          <w:lang w:eastAsia="zh-CN"/>
        </w:rPr>
      </w:pPr>
    </w:p>
    <w:p w14:paraId="080C1C7F" w14:textId="77513545" w:rsidR="00E91318" w:rsidRDefault="00A06ECB" w:rsidP="00E91318">
      <w:pPr>
        <w:pStyle w:val="BodyText"/>
        <w:keepNext/>
      </w:pPr>
      <w:r>
        <w:rPr>
          <w:noProof/>
          <w:lang w:eastAsia="zh-CN"/>
        </w:rPr>
        <w:drawing>
          <wp:inline distT="0" distB="0" distL="0" distR="0" wp14:anchorId="291CEA61" wp14:editId="01759D4B">
            <wp:extent cx="5911403" cy="183546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0041" cy="1841250"/>
                    </a:xfrm>
                    <a:prstGeom prst="rect">
                      <a:avLst/>
                    </a:prstGeom>
                    <a:noFill/>
                  </pic:spPr>
                </pic:pic>
              </a:graphicData>
            </a:graphic>
          </wp:inline>
        </w:drawing>
      </w:r>
    </w:p>
    <w:p w14:paraId="240C6A51" w14:textId="331BE100" w:rsidR="00E91318" w:rsidRDefault="00E91318" w:rsidP="00E91318">
      <w:pPr>
        <w:pStyle w:val="Caption"/>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9</w:t>
      </w:r>
      <w:r w:rsidR="00E72393">
        <w:rPr>
          <w:noProof/>
        </w:rPr>
        <w:fldChar w:fldCharType="end"/>
      </w:r>
      <w:r>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 </w:t>
      </w:r>
      <w:r w:rsidRPr="00E91318">
        <w:t>and  {</w:t>
      </w:r>
      <w:r>
        <w:t xml:space="preserve">M, </w:t>
      </w:r>
      <w:r w:rsidRPr="00E708FC">
        <w:rPr>
          <w:rFonts w:ascii="Symbol" w:hAnsi="Symbol"/>
          <w:i/>
        </w:rPr>
        <w:t></w:t>
      </w:r>
      <w:r w:rsidRPr="00E91318">
        <w:t>}</w:t>
      </w:r>
      <w:r>
        <w:t xml:space="preserve"> linkage</w:t>
      </w:r>
      <w:r w:rsidRPr="00E91318">
        <w:t xml:space="preserve"> for </w:t>
      </w:r>
      <w:r>
        <w:t xml:space="preserve">16/32 ports and </w:t>
      </w:r>
      <w:r w:rsidRPr="00E91318">
        <w:t>NTRP=</w:t>
      </w:r>
      <w:r w:rsidR="00134912">
        <w:t>2</w:t>
      </w:r>
      <w:r w:rsidRPr="00E91318">
        <w:t xml:space="preserve"> </w:t>
      </w:r>
      <w:r w:rsidR="008E7765">
        <w:br/>
      </w:r>
      <w:r w:rsidRPr="00E91318">
        <w:t>for Rel-1</w:t>
      </w:r>
      <w:r>
        <w:t>7</w:t>
      </w:r>
      <w:r w:rsidRPr="00E91318">
        <w:t>-based CJT codebook</w:t>
      </w:r>
    </w:p>
    <w:p w14:paraId="20AA54C6" w14:textId="77777777" w:rsidR="00A06ECB" w:rsidRDefault="00A06ECB" w:rsidP="00A06ECB">
      <w:pPr>
        <w:keepNext/>
      </w:pPr>
      <w:r>
        <w:rPr>
          <w:noProof/>
          <w:lang w:eastAsia="zh-CN"/>
        </w:rPr>
        <w:lastRenderedPageBreak/>
        <w:drawing>
          <wp:inline distT="0" distB="0" distL="0" distR="0" wp14:anchorId="21B83544" wp14:editId="32E87DCD">
            <wp:extent cx="5911993" cy="181070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969" cy="1819274"/>
                    </a:xfrm>
                    <a:prstGeom prst="rect">
                      <a:avLst/>
                    </a:prstGeom>
                    <a:noFill/>
                  </pic:spPr>
                </pic:pic>
              </a:graphicData>
            </a:graphic>
          </wp:inline>
        </w:drawing>
      </w:r>
    </w:p>
    <w:p w14:paraId="3CEE4493" w14:textId="147D267A" w:rsidR="00D97D43" w:rsidRDefault="00A06ECB" w:rsidP="00A06ECB">
      <w:pPr>
        <w:pStyle w:val="Caption"/>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10</w:t>
      </w:r>
      <w:r w:rsidR="00E72393">
        <w:rPr>
          <w:noProof/>
        </w:rPr>
        <w:fldChar w:fldCharType="end"/>
      </w:r>
      <w:r>
        <w:t>.</w:t>
      </w:r>
      <w:r w:rsidRPr="00A06ECB">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 </w:t>
      </w:r>
      <w:r w:rsidRPr="00E91318">
        <w:t>and  {</w:t>
      </w:r>
      <w:r>
        <w:t xml:space="preserve">M, </w:t>
      </w:r>
      <w:r w:rsidRPr="00E708FC">
        <w:rPr>
          <w:rFonts w:ascii="Symbol" w:hAnsi="Symbol"/>
          <w:i/>
        </w:rPr>
        <w:t></w:t>
      </w:r>
      <w:r w:rsidRPr="00E91318">
        <w:t>}</w:t>
      </w:r>
      <w:r>
        <w:t xml:space="preserve"> linkage</w:t>
      </w:r>
      <w:r w:rsidRPr="00E91318">
        <w:t xml:space="preserve"> for </w:t>
      </w:r>
      <w:r>
        <w:t xml:space="preserve">16/32 ports and </w:t>
      </w:r>
      <w:r w:rsidRPr="00E91318">
        <w:t xml:space="preserve">NTRP=3 </w:t>
      </w:r>
      <w:r>
        <w:br/>
      </w:r>
      <w:r w:rsidRPr="00E91318">
        <w:t>for Rel-1</w:t>
      </w:r>
      <w:r>
        <w:t>7</w:t>
      </w:r>
      <w:r w:rsidRPr="00E91318">
        <w:t>-based CJT codebook</w:t>
      </w:r>
    </w:p>
    <w:p w14:paraId="0C691673" w14:textId="77777777" w:rsidR="001E555F" w:rsidRDefault="001E555F" w:rsidP="001E555F">
      <w:pPr>
        <w:keepNext/>
      </w:pPr>
      <w:r>
        <w:rPr>
          <w:noProof/>
          <w:lang w:eastAsia="zh-CN"/>
        </w:rPr>
        <w:drawing>
          <wp:inline distT="0" distB="0" distL="0" distR="0" wp14:anchorId="7B0C4FD9" wp14:editId="285890E4">
            <wp:extent cx="5928435" cy="1781533"/>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28435" cy="1781533"/>
                    </a:xfrm>
                    <a:prstGeom prst="rect">
                      <a:avLst/>
                    </a:prstGeom>
                    <a:noFill/>
                  </pic:spPr>
                </pic:pic>
              </a:graphicData>
            </a:graphic>
          </wp:inline>
        </w:drawing>
      </w:r>
    </w:p>
    <w:p w14:paraId="1BD492D7" w14:textId="61820F1F" w:rsidR="001E555F" w:rsidRPr="001E555F" w:rsidRDefault="001E555F" w:rsidP="001E555F">
      <w:pPr>
        <w:pStyle w:val="Caption"/>
      </w:pPr>
      <w:r>
        <w:t xml:space="preserve">Figure </w:t>
      </w:r>
      <w:r w:rsidR="00E72393">
        <w:rPr>
          <w:noProof/>
        </w:rPr>
        <w:fldChar w:fldCharType="begin"/>
      </w:r>
      <w:r w:rsidR="00E72393">
        <w:rPr>
          <w:noProof/>
        </w:rPr>
        <w:instrText xml:space="preserve"> SEQ Figure \* ARABIC </w:instrText>
      </w:r>
      <w:r w:rsidR="00E72393">
        <w:rPr>
          <w:noProof/>
        </w:rPr>
        <w:fldChar w:fldCharType="separate"/>
      </w:r>
      <w:r w:rsidR="001B694A">
        <w:rPr>
          <w:noProof/>
        </w:rPr>
        <w:t>11</w:t>
      </w:r>
      <w:r w:rsidR="00E72393">
        <w:rPr>
          <w:noProof/>
        </w:rPr>
        <w:fldChar w:fldCharType="end"/>
      </w:r>
      <w:r>
        <w:t>.</w:t>
      </w:r>
      <w:r w:rsidRPr="001E555F">
        <w:t xml:space="preserve"> </w:t>
      </w:r>
      <w:r w:rsidRPr="00E91318">
        <w:t xml:space="preserve">Performance </w:t>
      </w:r>
      <w:proofErr w:type="spellStart"/>
      <w:r w:rsidRPr="00E91318">
        <w:t>v.s</w:t>
      </w:r>
      <w:proofErr w:type="spellEnd"/>
      <w:r w:rsidRPr="00E91318">
        <w:t>. overhead of {</w:t>
      </w:r>
      <m:oMath>
        <m:sSub>
          <m:sSubPr>
            <m:ctrlPr>
              <w:rPr>
                <w:rFonts w:ascii="Cambria Math" w:hAnsi="Cambria Math"/>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Pr>
          <w:rFonts w:hint="eastAsia"/>
          <w:iCs/>
          <w:sz w:val="18"/>
          <w:szCs w:val="18"/>
          <w:lang w:eastAsia="zh-CN"/>
        </w:rPr>
        <w:t>}</w:t>
      </w:r>
      <w:r>
        <w:rPr>
          <w:iCs/>
          <w:sz w:val="18"/>
          <w:szCs w:val="18"/>
          <w:lang w:eastAsia="zh-CN"/>
        </w:rPr>
        <w:t xml:space="preserve"> </w:t>
      </w:r>
      <w:r w:rsidRPr="00E91318">
        <w:t>and  {</w:t>
      </w:r>
      <w:r>
        <w:t xml:space="preserve">M, </w:t>
      </w:r>
      <w:r w:rsidRPr="00E708FC">
        <w:rPr>
          <w:rFonts w:ascii="Symbol" w:hAnsi="Symbol"/>
          <w:i/>
        </w:rPr>
        <w:t></w:t>
      </w:r>
      <w:r w:rsidRPr="00E91318">
        <w:t>}</w:t>
      </w:r>
      <w:r>
        <w:t xml:space="preserve"> linkage</w:t>
      </w:r>
      <w:r w:rsidRPr="00E91318">
        <w:t xml:space="preserve"> for </w:t>
      </w:r>
      <w:r>
        <w:t xml:space="preserve">16/32 ports and </w:t>
      </w:r>
      <w:r w:rsidRPr="00E91318">
        <w:t>NTRP=</w:t>
      </w:r>
      <w:r>
        <w:t>4</w:t>
      </w:r>
      <w:r w:rsidRPr="00E91318">
        <w:t xml:space="preserve"> </w:t>
      </w:r>
      <w:r>
        <w:br/>
      </w:r>
      <w:r w:rsidRPr="00E91318">
        <w:t>for Rel-1</w:t>
      </w:r>
      <w:r>
        <w:t>7</w:t>
      </w:r>
      <w:r w:rsidRPr="00E91318">
        <w:t>-based CJT codebook</w:t>
      </w:r>
    </w:p>
    <w:p w14:paraId="31567741" w14:textId="1FEC4DF9" w:rsidR="00D343E7" w:rsidRPr="001B694A" w:rsidRDefault="00D343E7" w:rsidP="00D343E7">
      <w:pPr>
        <w:jc w:val="center"/>
        <w:rPr>
          <w:b/>
          <w:bCs/>
          <w:kern w:val="2"/>
          <w:sz w:val="20"/>
          <w:szCs w:val="20"/>
          <w:lang w:val="en-GB" w:eastAsia="zh-CN"/>
        </w:rPr>
      </w:pPr>
      <w:r w:rsidRPr="001B694A">
        <w:rPr>
          <w:b/>
          <w:bCs/>
          <w:kern w:val="2"/>
          <w:sz w:val="21"/>
          <w:szCs w:val="20"/>
          <w:lang w:val="en-GB"/>
        </w:rPr>
        <w:t xml:space="preserve">Table </w:t>
      </w:r>
      <w:r w:rsidR="00CB1E3D" w:rsidRPr="001B694A">
        <w:rPr>
          <w:b/>
          <w:bCs/>
          <w:kern w:val="2"/>
          <w:sz w:val="21"/>
          <w:szCs w:val="20"/>
          <w:lang w:val="en-GB"/>
        </w:rPr>
        <w:t>6</w:t>
      </w:r>
      <w:r w:rsidRPr="001B694A">
        <w:rPr>
          <w:b/>
          <w:bCs/>
          <w:kern w:val="2"/>
          <w:sz w:val="21"/>
          <w:szCs w:val="20"/>
          <w:lang w:val="en-GB"/>
        </w:rPr>
        <w:t xml:space="preserve">. </w:t>
      </w:r>
      <w:r w:rsidRPr="001B694A">
        <w:rPr>
          <w:b/>
          <w:lang w:eastAsia="zh-CN"/>
        </w:rPr>
        <w:t xml:space="preserve">Preferred </w:t>
      </w:r>
      <w:r w:rsidRPr="001B694A">
        <w:rPr>
          <w:b/>
        </w:rPr>
        <w:t>{</w:t>
      </w:r>
      <m:oMath>
        <m:sSub>
          <m:sSubPr>
            <m:ctrlPr>
              <w:rPr>
                <w:rFonts w:ascii="Cambria Math" w:hAnsi="Cambria Math"/>
                <w:b/>
                <w:bCs/>
                <w:i/>
                <w:iCs/>
                <w:lang w:eastAsia="zh-CN"/>
              </w:rPr>
            </m:ctrlPr>
          </m:sSubPr>
          <m:e>
            <m:r>
              <m:rPr>
                <m:sty m:val="bi"/>
              </m:rPr>
              <w:rPr>
                <w:rFonts w:ascii="Cambria Math" w:hAnsi="Cambria Math" w:hint="eastAsia"/>
                <w:lang w:eastAsia="zh-CN"/>
              </w:rPr>
              <m:t>α</m:t>
            </m:r>
          </m:e>
          <m:sub>
            <m:r>
              <m:rPr>
                <m:sty m:val="bi"/>
              </m:rPr>
              <w:rPr>
                <w:rFonts w:ascii="Cambria Math" w:hAnsi="Cambria Math" w:hint="eastAsia"/>
                <w:lang w:eastAsia="zh-CN"/>
              </w:rPr>
              <m:t>n</m:t>
            </m:r>
          </m:sub>
        </m:sSub>
      </m:oMath>
      <w:r w:rsidRPr="001B694A">
        <w:rPr>
          <w:b/>
        </w:rPr>
        <w:t xml:space="preserve">} and  </w:t>
      </w:r>
      <m:oMath>
        <m:r>
          <m:rPr>
            <m:nor/>
          </m:rPr>
          <w:rPr>
            <w:rFonts w:ascii="Times" w:hAnsi="Times" w:cs="Times"/>
            <w:b/>
            <w:lang w:eastAsia="zh-CN"/>
          </w:rPr>
          <m:t>{</m:t>
        </m:r>
        <m:r>
          <m:rPr>
            <m:sty m:val="bi"/>
          </m:rPr>
          <w:rPr>
            <w:rFonts w:ascii="Cambria Math" w:hAnsi="Cambria Math" w:cs="Times" w:hint="eastAsia"/>
            <w:lang w:eastAsia="zh-CN"/>
          </w:rPr>
          <m:t>M,β}</m:t>
        </m:r>
      </m:oMath>
      <w:r w:rsidRPr="001B694A">
        <w:rPr>
          <w:b/>
          <w:szCs w:val="20"/>
        </w:rPr>
        <w:t xml:space="preserve"> pairs based on supported combinations</w:t>
      </w:r>
    </w:p>
    <w:tbl>
      <w:tblPr>
        <w:tblStyle w:val="5"/>
        <w:tblW w:w="0" w:type="auto"/>
        <w:jc w:val="center"/>
        <w:tblLook w:val="04A0" w:firstRow="1" w:lastRow="0" w:firstColumn="1" w:lastColumn="0" w:noHBand="0" w:noVBand="1"/>
      </w:tblPr>
      <w:tblGrid>
        <w:gridCol w:w="586"/>
        <w:gridCol w:w="3039"/>
        <w:gridCol w:w="765"/>
        <w:gridCol w:w="628"/>
        <w:gridCol w:w="1050"/>
        <w:gridCol w:w="627"/>
        <w:gridCol w:w="627"/>
      </w:tblGrid>
      <w:tr w:rsidR="007440CA" w:rsidRPr="00D151E8" w14:paraId="7237FCA3" w14:textId="77777777" w:rsidTr="00D97D43">
        <w:trPr>
          <w:jc w:val="center"/>
        </w:trPr>
        <w:tc>
          <w:tcPr>
            <w:tcW w:w="0" w:type="auto"/>
            <w:vMerge w:val="restart"/>
            <w:shd w:val="clear" w:color="auto" w:fill="BFBFBF"/>
          </w:tcPr>
          <w:p w14:paraId="69CD09D2" w14:textId="77777777" w:rsidR="007440CA" w:rsidRPr="00D151E8" w:rsidRDefault="007440CA" w:rsidP="00D97D43">
            <w:pPr>
              <w:autoSpaceDE/>
              <w:autoSpaceDN/>
              <w:adjustRightInd/>
              <w:spacing w:after="0"/>
              <w:rPr>
                <w:rFonts w:ascii="Times New Roman" w:hAnsi="Times New Roman"/>
                <w:b/>
                <w:sz w:val="18"/>
                <w:szCs w:val="18"/>
              </w:rPr>
            </w:pPr>
            <w:r w:rsidRPr="00D151E8">
              <w:rPr>
                <w:rFonts w:ascii="Times New Roman" w:hAnsi="Times New Roman"/>
                <w:b/>
                <w:sz w:val="18"/>
                <w:szCs w:val="18"/>
              </w:rPr>
              <w:t>N</w:t>
            </w:r>
            <w:r w:rsidRPr="00D151E8">
              <w:rPr>
                <w:rFonts w:ascii="Times New Roman" w:hAnsi="Times New Roman"/>
                <w:b/>
                <w:sz w:val="18"/>
                <w:szCs w:val="18"/>
                <w:vertAlign w:val="subscript"/>
              </w:rPr>
              <w:t>TRP</w:t>
            </w:r>
          </w:p>
        </w:tc>
        <w:tc>
          <w:tcPr>
            <w:tcW w:w="0" w:type="auto"/>
            <w:vMerge w:val="restart"/>
            <w:shd w:val="clear" w:color="auto" w:fill="BFBFBF"/>
          </w:tcPr>
          <w:p w14:paraId="79FEB82B"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b/>
                <w:sz w:val="18"/>
                <w:szCs w:val="18"/>
              </w:rPr>
              <w:t>{</w:t>
            </w:r>
            <m:oMath>
              <m:sSub>
                <m:sSubPr>
                  <m:ctrlPr>
                    <w:rPr>
                      <w:rFonts w:ascii="Cambria Math" w:hAnsi="Cambria Math"/>
                      <w:b/>
                      <w:bCs/>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sidRPr="00D151E8">
              <w:rPr>
                <w:rFonts w:ascii="Times New Roman" w:hAnsi="Times New Roman"/>
                <w:b/>
                <w:sz w:val="18"/>
                <w:szCs w:val="18"/>
              </w:rPr>
              <w:t>}  combo</w:t>
            </w:r>
          </w:p>
        </w:tc>
        <w:tc>
          <w:tcPr>
            <w:tcW w:w="0" w:type="auto"/>
            <w:gridSpan w:val="5"/>
            <w:shd w:val="clear" w:color="auto" w:fill="BFBFBF"/>
          </w:tcPr>
          <w:p w14:paraId="3BEC45A1" w14:textId="77777777" w:rsidR="007440CA" w:rsidRPr="00D151E8" w:rsidRDefault="007440CA" w:rsidP="00D97D43">
            <w:pPr>
              <w:tabs>
                <w:tab w:val="left" w:pos="653"/>
              </w:tabs>
              <w:autoSpaceDE/>
              <w:autoSpaceDN/>
              <w:adjustRightInd/>
              <w:spacing w:after="0"/>
              <w:rPr>
                <w:rFonts w:ascii="Times New Roman" w:hAnsi="Times New Roman"/>
                <w:b/>
                <w:sz w:val="18"/>
                <w:szCs w:val="18"/>
                <w:lang w:val="en-GB"/>
              </w:rPr>
            </w:pPr>
            <w:r w:rsidRPr="00D151E8">
              <w:rPr>
                <w:rFonts w:ascii="Times New Roman" w:hAnsi="Times New Roman"/>
                <w:sz w:val="18"/>
                <w:szCs w:val="18"/>
                <w:lang w:val="en-GB"/>
              </w:rPr>
              <w:tab/>
            </w:r>
            <w:r w:rsidRPr="00D151E8">
              <w:rPr>
                <w:rFonts w:ascii="Times New Roman" w:hAnsi="Times New Roman"/>
                <w:b/>
                <w:sz w:val="18"/>
                <w:szCs w:val="18"/>
                <w:lang w:val="en-GB"/>
              </w:rPr>
              <w:t>M, beta</w:t>
            </w:r>
          </w:p>
        </w:tc>
      </w:tr>
      <w:tr w:rsidR="007440CA" w:rsidRPr="00D151E8" w14:paraId="7816542F" w14:textId="77777777" w:rsidTr="00D97D43">
        <w:trPr>
          <w:jc w:val="center"/>
        </w:trPr>
        <w:tc>
          <w:tcPr>
            <w:tcW w:w="0" w:type="auto"/>
            <w:vMerge/>
            <w:shd w:val="clear" w:color="auto" w:fill="BFBFBF"/>
          </w:tcPr>
          <w:p w14:paraId="68E40088" w14:textId="77777777" w:rsidR="007440CA" w:rsidRPr="00D151E8" w:rsidRDefault="007440CA" w:rsidP="00D97D43">
            <w:pPr>
              <w:autoSpaceDE/>
              <w:autoSpaceDN/>
              <w:adjustRightInd/>
              <w:spacing w:after="0"/>
              <w:rPr>
                <w:rFonts w:ascii="Times New Roman" w:hAnsi="Times New Roman"/>
                <w:b/>
                <w:sz w:val="18"/>
                <w:szCs w:val="18"/>
              </w:rPr>
            </w:pPr>
          </w:p>
        </w:tc>
        <w:tc>
          <w:tcPr>
            <w:tcW w:w="0" w:type="auto"/>
            <w:vMerge/>
            <w:shd w:val="clear" w:color="auto" w:fill="BFBFBF"/>
          </w:tcPr>
          <w:p w14:paraId="0DF56369"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shd w:val="clear" w:color="auto" w:fill="BFBFBF"/>
          </w:tcPr>
          <w:p w14:paraId="19F36C3E" w14:textId="77777777" w:rsidR="007440CA" w:rsidRPr="00D151E8" w:rsidRDefault="007440CA" w:rsidP="00D97D43">
            <w:pPr>
              <w:autoSpaceDE/>
              <w:autoSpaceDN/>
              <w:adjustRightInd/>
              <w:snapToGrid/>
              <w:spacing w:after="0"/>
              <w:rPr>
                <w:rFonts w:ascii="Times New Roman" w:eastAsia="Batang" w:hAnsi="Times New Roman"/>
                <w:sz w:val="18"/>
                <w:szCs w:val="18"/>
                <w:lang w:val="en-GB"/>
              </w:rPr>
            </w:pPr>
            <w:r w:rsidRPr="00D151E8">
              <w:rPr>
                <w:rFonts w:ascii="Times New Roman" w:eastAsia="Batang" w:hAnsi="Times New Roman"/>
                <w:sz w:val="18"/>
                <w:szCs w:val="18"/>
                <w:lang w:val="en-GB"/>
              </w:rPr>
              <w:t>1, 1/2</w:t>
            </w:r>
          </w:p>
        </w:tc>
        <w:tc>
          <w:tcPr>
            <w:tcW w:w="0" w:type="auto"/>
            <w:shd w:val="clear" w:color="auto" w:fill="BFBFBF"/>
          </w:tcPr>
          <w:p w14:paraId="2A8C49BC"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eastAsia="Batang" w:hAnsi="Times New Roman"/>
                <w:sz w:val="18"/>
                <w:szCs w:val="18"/>
                <w:lang w:val="en-GB"/>
              </w:rPr>
              <w:t>1, 3/4</w:t>
            </w:r>
          </w:p>
        </w:tc>
        <w:tc>
          <w:tcPr>
            <w:tcW w:w="0" w:type="auto"/>
            <w:shd w:val="clear" w:color="auto" w:fill="BFBFBF"/>
          </w:tcPr>
          <w:p w14:paraId="62F58883" w14:textId="77777777" w:rsidR="007440CA" w:rsidRPr="00D151E8" w:rsidRDefault="007440CA" w:rsidP="00D97D43">
            <w:pPr>
              <w:autoSpaceDE/>
              <w:autoSpaceDN/>
              <w:adjustRightInd/>
              <w:snapToGrid/>
              <w:spacing w:after="0"/>
              <w:rPr>
                <w:rFonts w:ascii="Times New Roman" w:eastAsia="Batang" w:hAnsi="Times New Roman"/>
                <w:sz w:val="18"/>
                <w:szCs w:val="18"/>
                <w:lang w:val="en-GB"/>
              </w:rPr>
            </w:pPr>
            <w:r w:rsidRPr="00D151E8">
              <w:rPr>
                <w:rFonts w:ascii="Times New Roman" w:eastAsia="Batang" w:hAnsi="Times New Roman"/>
                <w:sz w:val="18"/>
                <w:szCs w:val="18"/>
                <w:lang w:val="en-GB"/>
              </w:rPr>
              <w:t>1,</w:t>
            </w:r>
            <w:r>
              <w:rPr>
                <w:rFonts w:ascii="Times New Roman" w:eastAsia="Batang" w:hAnsi="Times New Roman"/>
                <w:sz w:val="18"/>
                <w:szCs w:val="18"/>
                <w:lang w:val="en-GB"/>
              </w:rPr>
              <w:t xml:space="preserve"> </w:t>
            </w:r>
            <w:r w:rsidRPr="00D151E8">
              <w:rPr>
                <w:rFonts w:ascii="Times New Roman" w:eastAsia="Batang" w:hAnsi="Times New Roman"/>
                <w:sz w:val="18"/>
                <w:szCs w:val="18"/>
                <w:lang w:val="en-GB"/>
              </w:rPr>
              <w:t>1</w:t>
            </w:r>
          </w:p>
        </w:tc>
        <w:tc>
          <w:tcPr>
            <w:tcW w:w="0" w:type="auto"/>
            <w:shd w:val="clear" w:color="auto" w:fill="BFBFBF"/>
          </w:tcPr>
          <w:p w14:paraId="0082F3EB" w14:textId="77777777" w:rsidR="007440CA" w:rsidRPr="00D151E8" w:rsidRDefault="007440CA" w:rsidP="00D97D43">
            <w:pPr>
              <w:autoSpaceDE/>
              <w:autoSpaceDN/>
              <w:adjustRightInd/>
              <w:spacing w:after="0"/>
              <w:rPr>
                <w:rFonts w:ascii="Times New Roman" w:eastAsiaTheme="minorEastAsia" w:hAnsi="Times New Roman"/>
                <w:sz w:val="18"/>
                <w:szCs w:val="18"/>
                <w:lang w:val="en-GB" w:eastAsia="zh-CN"/>
              </w:rPr>
            </w:pPr>
            <w:r w:rsidRPr="00D151E8">
              <w:rPr>
                <w:rFonts w:ascii="Times New Roman" w:eastAsiaTheme="minorEastAsia" w:hAnsi="Times New Roman"/>
                <w:sz w:val="18"/>
                <w:szCs w:val="18"/>
                <w:lang w:val="en-GB" w:eastAsia="zh-CN"/>
              </w:rPr>
              <w:t>2, 1/2</w:t>
            </w:r>
          </w:p>
        </w:tc>
        <w:tc>
          <w:tcPr>
            <w:tcW w:w="0" w:type="auto"/>
            <w:shd w:val="clear" w:color="auto" w:fill="BFBFBF"/>
          </w:tcPr>
          <w:p w14:paraId="3AD4282F" w14:textId="77777777" w:rsidR="007440CA" w:rsidRPr="00D151E8" w:rsidRDefault="007440CA" w:rsidP="00D97D43">
            <w:pPr>
              <w:autoSpaceDE/>
              <w:autoSpaceDN/>
              <w:adjustRightInd/>
              <w:spacing w:after="0"/>
              <w:rPr>
                <w:rFonts w:ascii="Times New Roman" w:eastAsiaTheme="minorEastAsia" w:hAnsi="Times New Roman"/>
                <w:sz w:val="18"/>
                <w:szCs w:val="18"/>
                <w:lang w:val="en-GB" w:eastAsia="zh-CN"/>
              </w:rPr>
            </w:pPr>
            <w:r w:rsidRPr="00D151E8">
              <w:rPr>
                <w:rFonts w:ascii="Times New Roman" w:eastAsiaTheme="minorEastAsia" w:hAnsi="Times New Roman"/>
                <w:sz w:val="18"/>
                <w:szCs w:val="18"/>
                <w:lang w:val="en-GB" w:eastAsia="zh-CN"/>
              </w:rPr>
              <w:t>2,</w:t>
            </w:r>
            <w:r>
              <w:rPr>
                <w:rFonts w:ascii="Times New Roman" w:eastAsiaTheme="minorEastAsia" w:hAnsi="Times New Roman"/>
                <w:sz w:val="18"/>
                <w:szCs w:val="18"/>
                <w:lang w:val="en-GB" w:eastAsia="zh-CN"/>
              </w:rPr>
              <w:t xml:space="preserve"> </w:t>
            </w:r>
            <w:r w:rsidRPr="00D151E8">
              <w:rPr>
                <w:rFonts w:ascii="Times New Roman" w:eastAsiaTheme="minorEastAsia" w:hAnsi="Times New Roman"/>
                <w:sz w:val="18"/>
                <w:szCs w:val="18"/>
                <w:lang w:val="en-GB" w:eastAsia="zh-CN"/>
              </w:rPr>
              <w:t>3/4</w:t>
            </w:r>
          </w:p>
        </w:tc>
      </w:tr>
      <w:tr w:rsidR="007440CA" w:rsidRPr="00D151E8" w14:paraId="031793B3" w14:textId="77777777" w:rsidTr="00D97D43">
        <w:trPr>
          <w:jc w:val="center"/>
        </w:trPr>
        <w:tc>
          <w:tcPr>
            <w:tcW w:w="0" w:type="auto"/>
            <w:vMerge w:val="restart"/>
          </w:tcPr>
          <w:p w14:paraId="0BA894D3"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lang w:val="en-GB"/>
              </w:rPr>
              <w:t>1</w:t>
            </w:r>
          </w:p>
        </w:tc>
        <w:tc>
          <w:tcPr>
            <w:tcW w:w="0" w:type="auto"/>
          </w:tcPr>
          <w:p w14:paraId="5D621EF8"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{1/2}</w:t>
            </w:r>
          </w:p>
        </w:tc>
        <w:tc>
          <w:tcPr>
            <w:tcW w:w="0" w:type="auto"/>
          </w:tcPr>
          <w:p w14:paraId="184AF267" w14:textId="77777777" w:rsidR="007440CA" w:rsidRPr="00D151E8"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0E4218E3" w14:textId="77777777" w:rsidR="007440CA" w:rsidRPr="00D151E8"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18C16A2C"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4F12EC2E" w14:textId="19A48CBC" w:rsidR="007440CA" w:rsidRPr="001C4390" w:rsidRDefault="001C4390"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sz w:val="18"/>
                <w:szCs w:val="18"/>
                <w:lang w:val="en-GB" w:eastAsia="zh-CN"/>
              </w:rPr>
              <w:t>Y</w:t>
            </w:r>
          </w:p>
        </w:tc>
        <w:tc>
          <w:tcPr>
            <w:tcW w:w="0" w:type="auto"/>
          </w:tcPr>
          <w:p w14:paraId="23FB8484" w14:textId="77777777" w:rsidR="007440CA" w:rsidRPr="00D151E8" w:rsidRDefault="007440CA" w:rsidP="00D97D43">
            <w:pPr>
              <w:autoSpaceDE/>
              <w:autoSpaceDN/>
              <w:adjustRightInd/>
              <w:spacing w:after="0"/>
              <w:rPr>
                <w:rFonts w:ascii="Times New Roman" w:hAnsi="Times New Roman"/>
                <w:sz w:val="18"/>
                <w:szCs w:val="18"/>
                <w:lang w:val="en-GB"/>
              </w:rPr>
            </w:pPr>
          </w:p>
        </w:tc>
      </w:tr>
      <w:tr w:rsidR="007440CA" w:rsidRPr="00D151E8" w14:paraId="1DE7FB70" w14:textId="77777777" w:rsidTr="00D97D43">
        <w:trPr>
          <w:jc w:val="center"/>
        </w:trPr>
        <w:tc>
          <w:tcPr>
            <w:tcW w:w="0" w:type="auto"/>
            <w:vMerge/>
          </w:tcPr>
          <w:p w14:paraId="3A89E20A"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56B17353"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{3/4}</w:t>
            </w:r>
          </w:p>
        </w:tc>
        <w:tc>
          <w:tcPr>
            <w:tcW w:w="0" w:type="auto"/>
          </w:tcPr>
          <w:p w14:paraId="70A211E3" w14:textId="5AB30913" w:rsidR="007440CA" w:rsidRPr="00D151E8" w:rsidRDefault="00370DB4" w:rsidP="00D97D43">
            <w:pPr>
              <w:autoSpaceDE/>
              <w:autoSpaceDN/>
              <w:adjustRightInd/>
              <w:spacing w:after="0"/>
              <w:rPr>
                <w:rFonts w:ascii="Times New Roman" w:eastAsia="DengXian" w:hAnsi="Times New Roman"/>
                <w:sz w:val="18"/>
                <w:szCs w:val="18"/>
                <w:lang w:val="en-GB" w:eastAsia="zh-CN"/>
              </w:rPr>
            </w:pPr>
            <w:r>
              <w:rPr>
                <w:rFonts w:ascii="Times New Roman" w:eastAsia="DengXian" w:hAnsi="Times New Roman" w:hint="eastAsia"/>
                <w:sz w:val="18"/>
                <w:szCs w:val="18"/>
                <w:lang w:val="en-GB" w:eastAsia="zh-CN"/>
              </w:rPr>
              <w:t>Y</w:t>
            </w:r>
          </w:p>
        </w:tc>
        <w:tc>
          <w:tcPr>
            <w:tcW w:w="0" w:type="auto"/>
          </w:tcPr>
          <w:p w14:paraId="14953065" w14:textId="0673590B" w:rsidR="007440CA" w:rsidRPr="00D151E8"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3A6E6124" w14:textId="13F0582C" w:rsidR="007440CA" w:rsidRPr="00370DB4" w:rsidRDefault="007440CA" w:rsidP="00D97D43">
            <w:pPr>
              <w:autoSpaceDE/>
              <w:autoSpaceDN/>
              <w:adjustRightInd/>
              <w:spacing w:after="0"/>
              <w:rPr>
                <w:rFonts w:ascii="Times New Roman" w:eastAsiaTheme="minorEastAsia" w:hAnsi="Times New Roman"/>
                <w:sz w:val="18"/>
                <w:szCs w:val="18"/>
                <w:lang w:val="en-GB" w:eastAsia="zh-CN"/>
              </w:rPr>
            </w:pPr>
          </w:p>
        </w:tc>
        <w:tc>
          <w:tcPr>
            <w:tcW w:w="0" w:type="auto"/>
          </w:tcPr>
          <w:p w14:paraId="379182BD" w14:textId="16A1FD81" w:rsidR="007440CA" w:rsidRPr="00D151E8" w:rsidRDefault="001C4390" w:rsidP="00D97D43">
            <w:pPr>
              <w:autoSpaceDE/>
              <w:autoSpaceDN/>
              <w:adjustRightInd/>
              <w:spacing w:after="0"/>
              <w:rPr>
                <w:rFonts w:ascii="Times New Roman" w:eastAsia="DengXian" w:hAnsi="Times New Roman"/>
                <w:sz w:val="18"/>
                <w:szCs w:val="18"/>
                <w:lang w:val="en-GB" w:eastAsia="zh-CN"/>
              </w:rPr>
            </w:pPr>
            <w:r>
              <w:rPr>
                <w:rFonts w:ascii="Times New Roman" w:eastAsia="DengXian" w:hAnsi="Times New Roman" w:hint="eastAsia"/>
                <w:sz w:val="18"/>
                <w:szCs w:val="18"/>
                <w:lang w:val="en-GB" w:eastAsia="zh-CN"/>
              </w:rPr>
              <w:t>Y</w:t>
            </w:r>
          </w:p>
        </w:tc>
        <w:tc>
          <w:tcPr>
            <w:tcW w:w="0" w:type="auto"/>
          </w:tcPr>
          <w:p w14:paraId="64514C46" w14:textId="59225EF7" w:rsidR="007440CA" w:rsidRPr="001C4390" w:rsidRDefault="007440CA" w:rsidP="00D97D43">
            <w:pPr>
              <w:autoSpaceDE/>
              <w:autoSpaceDN/>
              <w:adjustRightInd/>
              <w:spacing w:after="0"/>
              <w:rPr>
                <w:rFonts w:ascii="Times New Roman" w:eastAsiaTheme="minorEastAsia" w:hAnsi="Times New Roman"/>
                <w:sz w:val="18"/>
                <w:szCs w:val="18"/>
                <w:lang w:val="en-GB" w:eastAsia="zh-CN"/>
              </w:rPr>
            </w:pPr>
          </w:p>
        </w:tc>
      </w:tr>
      <w:tr w:rsidR="007440CA" w:rsidRPr="00D151E8" w14:paraId="3FB7D2C8" w14:textId="77777777" w:rsidTr="00D97D43">
        <w:trPr>
          <w:jc w:val="center"/>
        </w:trPr>
        <w:tc>
          <w:tcPr>
            <w:tcW w:w="0" w:type="auto"/>
            <w:vMerge/>
          </w:tcPr>
          <w:p w14:paraId="67A5C1A4"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5D029521"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w:t>
            </w:r>
          </w:p>
        </w:tc>
        <w:tc>
          <w:tcPr>
            <w:tcW w:w="0" w:type="auto"/>
          </w:tcPr>
          <w:p w14:paraId="47200A0D" w14:textId="122BB24C" w:rsidR="007440CA" w:rsidRPr="00370DB4" w:rsidRDefault="00370DB4"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Y</w:t>
            </w:r>
          </w:p>
        </w:tc>
        <w:tc>
          <w:tcPr>
            <w:tcW w:w="0" w:type="auto"/>
          </w:tcPr>
          <w:p w14:paraId="332E6040" w14:textId="3163C309" w:rsidR="007440CA" w:rsidRPr="00370DB4" w:rsidRDefault="00370DB4"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Y</w:t>
            </w:r>
          </w:p>
        </w:tc>
        <w:tc>
          <w:tcPr>
            <w:tcW w:w="0" w:type="auto"/>
          </w:tcPr>
          <w:p w14:paraId="152F54B0" w14:textId="5B3DF74D" w:rsidR="007440CA" w:rsidRPr="00370DB4" w:rsidRDefault="00370DB4"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Y</w:t>
            </w:r>
          </w:p>
        </w:tc>
        <w:tc>
          <w:tcPr>
            <w:tcW w:w="0" w:type="auto"/>
          </w:tcPr>
          <w:p w14:paraId="53D0AAD2" w14:textId="1685441A" w:rsidR="007440CA" w:rsidRPr="00D151E8" w:rsidRDefault="001C4390" w:rsidP="00D97D43">
            <w:pPr>
              <w:autoSpaceDE/>
              <w:autoSpaceDN/>
              <w:adjustRightInd/>
              <w:spacing w:after="0"/>
              <w:rPr>
                <w:rFonts w:ascii="Times New Roman" w:eastAsia="DengXian" w:hAnsi="Times New Roman"/>
                <w:sz w:val="18"/>
                <w:szCs w:val="18"/>
                <w:lang w:val="en-GB" w:eastAsia="zh-CN"/>
              </w:rPr>
            </w:pPr>
            <w:r>
              <w:rPr>
                <w:rFonts w:ascii="Times New Roman" w:eastAsia="DengXian" w:hAnsi="Times New Roman"/>
                <w:sz w:val="18"/>
                <w:szCs w:val="18"/>
                <w:lang w:val="en-GB" w:eastAsia="zh-CN"/>
              </w:rPr>
              <w:t>Y</w:t>
            </w:r>
          </w:p>
        </w:tc>
        <w:tc>
          <w:tcPr>
            <w:tcW w:w="0" w:type="auto"/>
          </w:tcPr>
          <w:p w14:paraId="07360DB0" w14:textId="1192650D" w:rsidR="007440CA" w:rsidRPr="001C4390" w:rsidRDefault="001C4390"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Y</w:t>
            </w:r>
          </w:p>
        </w:tc>
      </w:tr>
      <w:tr w:rsidR="007440CA" w:rsidRPr="00D151E8" w14:paraId="011479CC" w14:textId="77777777" w:rsidTr="00D97D43">
        <w:trPr>
          <w:jc w:val="center"/>
        </w:trPr>
        <w:tc>
          <w:tcPr>
            <w:tcW w:w="0" w:type="auto"/>
            <w:vMerge w:val="restart"/>
          </w:tcPr>
          <w:p w14:paraId="0A1E2531"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lang w:val="en-GB"/>
              </w:rPr>
              <w:t>2</w:t>
            </w:r>
          </w:p>
        </w:tc>
        <w:tc>
          <w:tcPr>
            <w:tcW w:w="0" w:type="auto"/>
          </w:tcPr>
          <w:p w14:paraId="418576CF"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{1/2,1/2}</w:t>
            </w:r>
          </w:p>
        </w:tc>
        <w:tc>
          <w:tcPr>
            <w:tcW w:w="0" w:type="auto"/>
          </w:tcPr>
          <w:p w14:paraId="382BAAE8"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7E485999"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38A24230"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43D1EBCD"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674FF26F"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06B6EA1D" w14:textId="77777777" w:rsidTr="00D97D43">
        <w:trPr>
          <w:jc w:val="center"/>
        </w:trPr>
        <w:tc>
          <w:tcPr>
            <w:tcW w:w="0" w:type="auto"/>
            <w:vMerge/>
          </w:tcPr>
          <w:p w14:paraId="0991490D"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25AC2535"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{1,1/2}, {1/2,1}</w:t>
            </w:r>
          </w:p>
        </w:tc>
        <w:tc>
          <w:tcPr>
            <w:tcW w:w="0" w:type="auto"/>
            <w:vAlign w:val="center"/>
          </w:tcPr>
          <w:p w14:paraId="581C2B0C"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628" w:type="dxa"/>
            <w:vAlign w:val="center"/>
          </w:tcPr>
          <w:p w14:paraId="4BAC43D0" w14:textId="77777777" w:rsidR="007440CA" w:rsidRPr="009B5577" w:rsidRDefault="007440CA" w:rsidP="00D97D43">
            <w:pPr>
              <w:autoSpaceDE/>
              <w:autoSpaceDN/>
              <w:adjustRightInd/>
              <w:spacing w:after="0"/>
              <w:rPr>
                <w:rFonts w:ascii="Times New Roman" w:hAnsi="Times New Roman"/>
                <w:sz w:val="18"/>
                <w:szCs w:val="18"/>
                <w:lang w:val="en-GB"/>
              </w:rPr>
            </w:pPr>
            <w:r w:rsidRPr="009B5577">
              <w:rPr>
                <w:rFonts w:ascii="Times New Roman" w:eastAsiaTheme="minorEastAsia" w:hAnsi="Times New Roman"/>
                <w:sz w:val="18"/>
                <w:szCs w:val="18"/>
                <w:lang w:val="en-GB" w:eastAsia="zh-CN"/>
              </w:rPr>
              <w:t>Y</w:t>
            </w:r>
          </w:p>
        </w:tc>
        <w:tc>
          <w:tcPr>
            <w:tcW w:w="1050" w:type="dxa"/>
            <w:vAlign w:val="center"/>
          </w:tcPr>
          <w:p w14:paraId="2AB259A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vAlign w:val="center"/>
          </w:tcPr>
          <w:p w14:paraId="172551E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vAlign w:val="center"/>
          </w:tcPr>
          <w:p w14:paraId="0DC2D6CB"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1FEF6280" w14:textId="77777777" w:rsidTr="00D97D43">
        <w:trPr>
          <w:jc w:val="center"/>
        </w:trPr>
        <w:tc>
          <w:tcPr>
            <w:tcW w:w="0" w:type="auto"/>
            <w:vMerge/>
          </w:tcPr>
          <w:p w14:paraId="32400F23"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5E9178D2" w14:textId="66EABE5B" w:rsidR="007440CA" w:rsidRPr="007E67B6" w:rsidRDefault="007440CA" w:rsidP="00370DB4">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w:t>
            </w:r>
            <w:r>
              <w:rPr>
                <w:rFonts w:ascii="Times New Roman" w:eastAsiaTheme="minorEastAsia" w:hAnsi="Times New Roman"/>
                <w:sz w:val="18"/>
                <w:szCs w:val="18"/>
                <w:lang w:val="en-GB" w:eastAsia="zh-CN"/>
              </w:rPr>
              <w:t>1, 0.75}</w:t>
            </w:r>
            <w:r w:rsidR="00370DB4">
              <w:rPr>
                <w:rFonts w:ascii="Times New Roman" w:eastAsiaTheme="minorEastAsia" w:hAnsi="Times New Roman"/>
                <w:sz w:val="18"/>
                <w:szCs w:val="18"/>
                <w:lang w:val="en-GB" w:eastAsia="zh-CN"/>
              </w:rPr>
              <w:t>,</w:t>
            </w:r>
            <w:r w:rsidR="00370DB4">
              <w:rPr>
                <w:rFonts w:ascii="Times New Roman" w:eastAsiaTheme="minorEastAsia" w:hAnsi="Times New Roman" w:hint="eastAsia"/>
                <w:sz w:val="18"/>
                <w:szCs w:val="18"/>
                <w:lang w:val="en-GB" w:eastAsia="zh-CN"/>
              </w:rPr>
              <w:t>{</w:t>
            </w:r>
            <w:r w:rsidR="00370DB4">
              <w:rPr>
                <w:rFonts w:ascii="Times New Roman" w:eastAsiaTheme="minorEastAsia" w:hAnsi="Times New Roman"/>
                <w:sz w:val="18"/>
                <w:szCs w:val="18"/>
                <w:lang w:val="en-GB" w:eastAsia="zh-CN"/>
              </w:rPr>
              <w:t>0.75,1}</w:t>
            </w:r>
          </w:p>
        </w:tc>
        <w:tc>
          <w:tcPr>
            <w:tcW w:w="0" w:type="auto"/>
          </w:tcPr>
          <w:p w14:paraId="0DD4F898"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628" w:type="dxa"/>
          </w:tcPr>
          <w:p w14:paraId="3E518CB3"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1050" w:type="dxa"/>
          </w:tcPr>
          <w:p w14:paraId="598F92AE"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73FB0D60"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013D18DC"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38286375" w14:textId="77777777" w:rsidTr="00D97D43">
        <w:trPr>
          <w:jc w:val="center"/>
        </w:trPr>
        <w:tc>
          <w:tcPr>
            <w:tcW w:w="0" w:type="auto"/>
            <w:vMerge/>
          </w:tcPr>
          <w:p w14:paraId="3DA29348"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20F8FAC7"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{1,1}</w:t>
            </w:r>
          </w:p>
        </w:tc>
        <w:tc>
          <w:tcPr>
            <w:tcW w:w="0" w:type="auto"/>
          </w:tcPr>
          <w:p w14:paraId="0AB95659"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033254B3"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3CE80BA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2D12E699"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49255486"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p>
        </w:tc>
      </w:tr>
      <w:tr w:rsidR="007440CA" w:rsidRPr="00D151E8" w14:paraId="20884C2A" w14:textId="77777777" w:rsidTr="00D97D43">
        <w:trPr>
          <w:jc w:val="center"/>
        </w:trPr>
        <w:tc>
          <w:tcPr>
            <w:tcW w:w="0" w:type="auto"/>
            <w:vMerge w:val="restart"/>
          </w:tcPr>
          <w:p w14:paraId="007C63FD"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lang w:val="en-GB"/>
              </w:rPr>
              <w:t>3</w:t>
            </w:r>
          </w:p>
        </w:tc>
        <w:tc>
          <w:tcPr>
            <w:tcW w:w="0" w:type="auto"/>
          </w:tcPr>
          <w:p w14:paraId="3F148447"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{1/2,1/2,1/2}</w:t>
            </w:r>
          </w:p>
        </w:tc>
        <w:tc>
          <w:tcPr>
            <w:tcW w:w="0" w:type="auto"/>
          </w:tcPr>
          <w:p w14:paraId="11236772"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16444294"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53BAEA27"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44B5B176"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0965C6CD"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1F663373" w14:textId="77777777" w:rsidTr="00D97D43">
        <w:trPr>
          <w:jc w:val="center"/>
        </w:trPr>
        <w:tc>
          <w:tcPr>
            <w:tcW w:w="0" w:type="auto"/>
            <w:vMerge/>
          </w:tcPr>
          <w:p w14:paraId="27DEA8BF"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23FC77C9"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{1, 3/4, 1/2} and its other permutations</w:t>
            </w:r>
          </w:p>
        </w:tc>
        <w:tc>
          <w:tcPr>
            <w:tcW w:w="765" w:type="dxa"/>
            <w:vAlign w:val="center"/>
          </w:tcPr>
          <w:p w14:paraId="278C300A"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490" w:type="dxa"/>
            <w:vAlign w:val="center"/>
          </w:tcPr>
          <w:p w14:paraId="481BB730"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vAlign w:val="center"/>
          </w:tcPr>
          <w:p w14:paraId="6A4F982F"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vAlign w:val="center"/>
          </w:tcPr>
          <w:p w14:paraId="0A8E248F"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vAlign w:val="center"/>
          </w:tcPr>
          <w:p w14:paraId="0A1D417E"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25C4BB71" w14:textId="77777777" w:rsidTr="00D97D43">
        <w:trPr>
          <w:jc w:val="center"/>
        </w:trPr>
        <w:tc>
          <w:tcPr>
            <w:tcW w:w="0" w:type="auto"/>
            <w:vMerge/>
          </w:tcPr>
          <w:p w14:paraId="2ED090DB"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1251DF61" w14:textId="77777777" w:rsidR="007440CA" w:rsidRPr="007E67B6" w:rsidRDefault="007440CA" w:rsidP="00D97D43">
            <w:pPr>
              <w:autoSpaceDE/>
              <w:autoSpaceDN/>
              <w:adjustRightInd/>
              <w:spacing w:after="0"/>
              <w:rPr>
                <w:rFonts w:ascii="Times New Roman" w:eastAsiaTheme="minorEastAsia" w:hAnsi="Times New Roman"/>
                <w:sz w:val="18"/>
                <w:szCs w:val="18"/>
                <w:lang w:val="en-GB" w:eastAsia="zh-CN"/>
              </w:rPr>
            </w:pPr>
            <w:r>
              <w:rPr>
                <w:rFonts w:ascii="Times New Roman" w:eastAsiaTheme="minorEastAsia" w:hAnsi="Times New Roman" w:hint="eastAsia"/>
                <w:sz w:val="18"/>
                <w:szCs w:val="18"/>
                <w:lang w:val="en-GB" w:eastAsia="zh-CN"/>
              </w:rPr>
              <w:t>{</w:t>
            </w:r>
            <w:r>
              <w:rPr>
                <w:rFonts w:ascii="Times New Roman" w:eastAsiaTheme="minorEastAsia" w:hAnsi="Times New Roman"/>
                <w:sz w:val="18"/>
                <w:szCs w:val="18"/>
                <w:lang w:val="en-GB" w:eastAsia="zh-CN"/>
              </w:rPr>
              <w:t>1, 1, 1/2}</w:t>
            </w:r>
            <w:r w:rsidRPr="00D151E8">
              <w:rPr>
                <w:rFonts w:ascii="Times New Roman" w:hAnsi="Times New Roman"/>
                <w:sz w:val="18"/>
                <w:szCs w:val="18"/>
              </w:rPr>
              <w:t xml:space="preserve"> and its other permutations</w:t>
            </w:r>
          </w:p>
        </w:tc>
        <w:tc>
          <w:tcPr>
            <w:tcW w:w="765" w:type="dxa"/>
          </w:tcPr>
          <w:p w14:paraId="69F33A18"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490" w:type="dxa"/>
          </w:tcPr>
          <w:p w14:paraId="33088ADA"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69C3A8C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122DF2F8"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07CEDB6E"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r>
      <w:tr w:rsidR="007440CA" w:rsidRPr="00D151E8" w14:paraId="292D7127" w14:textId="77777777" w:rsidTr="00D97D43">
        <w:trPr>
          <w:jc w:val="center"/>
        </w:trPr>
        <w:tc>
          <w:tcPr>
            <w:tcW w:w="0" w:type="auto"/>
            <w:vMerge/>
          </w:tcPr>
          <w:p w14:paraId="0757A589"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tcPr>
          <w:p w14:paraId="4876372F"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rPr>
              <w:t xml:space="preserve">{1, </w:t>
            </w:r>
            <w:r>
              <w:rPr>
                <w:rFonts w:ascii="Times New Roman" w:hAnsi="Times New Roman"/>
                <w:sz w:val="18"/>
                <w:szCs w:val="18"/>
              </w:rPr>
              <w:t>3/4</w:t>
            </w:r>
            <w:r w:rsidRPr="00D151E8">
              <w:rPr>
                <w:rFonts w:ascii="Times New Roman" w:hAnsi="Times New Roman"/>
                <w:sz w:val="18"/>
                <w:szCs w:val="18"/>
              </w:rPr>
              <w:t xml:space="preserve">, </w:t>
            </w:r>
            <w:r>
              <w:rPr>
                <w:rFonts w:ascii="Times New Roman" w:hAnsi="Times New Roman"/>
                <w:sz w:val="18"/>
                <w:szCs w:val="18"/>
              </w:rPr>
              <w:t>3</w:t>
            </w:r>
            <w:r w:rsidRPr="00D151E8">
              <w:rPr>
                <w:rFonts w:ascii="Times New Roman" w:hAnsi="Times New Roman"/>
                <w:sz w:val="18"/>
                <w:szCs w:val="18"/>
              </w:rPr>
              <w:t>/</w:t>
            </w:r>
            <w:r>
              <w:rPr>
                <w:rFonts w:ascii="Times New Roman" w:hAnsi="Times New Roman"/>
                <w:sz w:val="18"/>
                <w:szCs w:val="18"/>
              </w:rPr>
              <w:t>4</w:t>
            </w:r>
            <w:r w:rsidRPr="00D151E8">
              <w:rPr>
                <w:rFonts w:ascii="Times New Roman" w:hAnsi="Times New Roman"/>
                <w:sz w:val="18"/>
                <w:szCs w:val="18"/>
              </w:rPr>
              <w:t>} and its other permutations</w:t>
            </w:r>
          </w:p>
        </w:tc>
        <w:tc>
          <w:tcPr>
            <w:tcW w:w="765" w:type="dxa"/>
          </w:tcPr>
          <w:p w14:paraId="7A2FEBAC"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490" w:type="dxa"/>
          </w:tcPr>
          <w:p w14:paraId="1B71316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60800E82"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2BB97AE1"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05ABC190"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54BBB41B" w14:textId="77777777" w:rsidTr="00D97D43">
        <w:trPr>
          <w:jc w:val="center"/>
        </w:trPr>
        <w:tc>
          <w:tcPr>
            <w:tcW w:w="0" w:type="auto"/>
            <w:vMerge w:val="restart"/>
          </w:tcPr>
          <w:p w14:paraId="4F5AB5B7" w14:textId="77777777" w:rsidR="007440CA" w:rsidRPr="00D151E8" w:rsidRDefault="007440CA" w:rsidP="00D97D43">
            <w:pPr>
              <w:autoSpaceDE/>
              <w:autoSpaceDN/>
              <w:adjustRightInd/>
              <w:spacing w:after="0"/>
              <w:rPr>
                <w:rFonts w:ascii="Times New Roman" w:hAnsi="Times New Roman"/>
                <w:sz w:val="18"/>
                <w:szCs w:val="18"/>
                <w:lang w:val="en-GB"/>
              </w:rPr>
            </w:pPr>
            <w:r w:rsidRPr="00D151E8">
              <w:rPr>
                <w:rFonts w:ascii="Times New Roman" w:hAnsi="Times New Roman"/>
                <w:sz w:val="18"/>
                <w:szCs w:val="18"/>
                <w:lang w:val="en-GB"/>
              </w:rPr>
              <w:t>4</w:t>
            </w:r>
          </w:p>
        </w:tc>
        <w:tc>
          <w:tcPr>
            <w:tcW w:w="0" w:type="auto"/>
            <w:shd w:val="clear" w:color="auto" w:fill="auto"/>
          </w:tcPr>
          <w:p w14:paraId="65FA116F" w14:textId="77777777" w:rsidR="007440CA" w:rsidRPr="00D151E8" w:rsidRDefault="007440CA" w:rsidP="00D97D43">
            <w:pPr>
              <w:autoSpaceDE/>
              <w:autoSpaceDN/>
              <w:adjustRightInd/>
              <w:snapToGrid/>
              <w:spacing w:after="0"/>
              <w:rPr>
                <w:rFonts w:ascii="Times New Roman" w:hAnsi="Times New Roman"/>
                <w:sz w:val="18"/>
                <w:szCs w:val="18"/>
              </w:rPr>
            </w:pPr>
            <w:r w:rsidRPr="00D151E8">
              <w:rPr>
                <w:rFonts w:ascii="Times New Roman" w:hAnsi="Times New Roman"/>
                <w:sz w:val="18"/>
                <w:szCs w:val="18"/>
              </w:rPr>
              <w:t>{1/2,1/2,1/2,1/2}</w:t>
            </w:r>
          </w:p>
        </w:tc>
        <w:tc>
          <w:tcPr>
            <w:tcW w:w="0" w:type="auto"/>
          </w:tcPr>
          <w:p w14:paraId="457BB500"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35DBAD7F"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479BBB93"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3C77D975"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shd w:val="clear" w:color="auto" w:fill="auto"/>
          </w:tcPr>
          <w:p w14:paraId="5CDE3C49"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30EE5206" w14:textId="77777777" w:rsidTr="00D97D43">
        <w:trPr>
          <w:jc w:val="center"/>
        </w:trPr>
        <w:tc>
          <w:tcPr>
            <w:tcW w:w="0" w:type="auto"/>
            <w:vMerge/>
          </w:tcPr>
          <w:p w14:paraId="3FF945C0"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shd w:val="clear" w:color="auto" w:fill="auto"/>
          </w:tcPr>
          <w:p w14:paraId="58F5BDB3" w14:textId="77777777" w:rsidR="007440CA" w:rsidRPr="00D151E8" w:rsidRDefault="007440CA" w:rsidP="00D97D43">
            <w:pPr>
              <w:autoSpaceDE/>
              <w:autoSpaceDN/>
              <w:adjustRightInd/>
              <w:snapToGrid/>
              <w:spacing w:after="0"/>
              <w:rPr>
                <w:rFonts w:ascii="Times New Roman" w:hAnsi="Times New Roman"/>
                <w:sz w:val="18"/>
                <w:szCs w:val="18"/>
              </w:rPr>
            </w:pPr>
            <w:r w:rsidRPr="00D151E8">
              <w:rPr>
                <w:rFonts w:ascii="Times New Roman" w:hAnsi="Times New Roman"/>
                <w:sz w:val="18"/>
                <w:szCs w:val="18"/>
              </w:rPr>
              <w:t xml:space="preserve">{1, 1, 1/2,1/2} </w:t>
            </w:r>
          </w:p>
        </w:tc>
        <w:tc>
          <w:tcPr>
            <w:tcW w:w="0" w:type="auto"/>
          </w:tcPr>
          <w:p w14:paraId="667B6BE5"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27E7114D"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tcPr>
          <w:p w14:paraId="668F7A08"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2949748D"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shd w:val="clear" w:color="auto" w:fill="auto"/>
          </w:tcPr>
          <w:p w14:paraId="0209116E"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58D73EA1" w14:textId="77777777" w:rsidTr="00D97D43">
        <w:trPr>
          <w:jc w:val="center"/>
        </w:trPr>
        <w:tc>
          <w:tcPr>
            <w:tcW w:w="0" w:type="auto"/>
            <w:vMerge/>
          </w:tcPr>
          <w:p w14:paraId="41CD7857"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shd w:val="clear" w:color="auto" w:fill="auto"/>
          </w:tcPr>
          <w:p w14:paraId="028E6904" w14:textId="77777777" w:rsidR="007440CA" w:rsidRPr="00D151E8" w:rsidRDefault="007440CA" w:rsidP="00D97D43">
            <w:pPr>
              <w:autoSpaceDE/>
              <w:autoSpaceDN/>
              <w:adjustRightInd/>
              <w:snapToGrid/>
              <w:spacing w:after="0"/>
              <w:rPr>
                <w:rFonts w:ascii="Times New Roman" w:hAnsi="Times New Roman"/>
                <w:sz w:val="18"/>
                <w:szCs w:val="18"/>
              </w:rPr>
            </w:pPr>
            <w:r w:rsidRPr="00D151E8">
              <w:rPr>
                <w:rFonts w:ascii="Times New Roman" w:hAnsi="Times New Roman"/>
                <w:sz w:val="18"/>
                <w:szCs w:val="18"/>
              </w:rPr>
              <w:t>{1, 3/4, 1/2, 1/2}</w:t>
            </w:r>
          </w:p>
        </w:tc>
        <w:tc>
          <w:tcPr>
            <w:tcW w:w="0" w:type="auto"/>
          </w:tcPr>
          <w:p w14:paraId="2C5F75E7"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653AE247"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1F07B9F4"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p>
        </w:tc>
        <w:tc>
          <w:tcPr>
            <w:tcW w:w="0" w:type="auto"/>
          </w:tcPr>
          <w:p w14:paraId="0675784C"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shd w:val="clear" w:color="auto" w:fill="auto"/>
          </w:tcPr>
          <w:p w14:paraId="6394A6FE" w14:textId="77777777" w:rsidR="007440CA" w:rsidRPr="009B5577" w:rsidRDefault="007440CA" w:rsidP="00D97D43">
            <w:pPr>
              <w:autoSpaceDE/>
              <w:autoSpaceDN/>
              <w:adjustRightInd/>
              <w:spacing w:after="0"/>
              <w:rPr>
                <w:rFonts w:ascii="Times New Roman" w:hAnsi="Times New Roman"/>
                <w:sz w:val="18"/>
                <w:szCs w:val="18"/>
                <w:lang w:val="en-GB"/>
              </w:rPr>
            </w:pPr>
          </w:p>
        </w:tc>
      </w:tr>
      <w:tr w:rsidR="007440CA" w:rsidRPr="00D151E8" w14:paraId="37FD3F7B" w14:textId="77777777" w:rsidTr="00D97D43">
        <w:trPr>
          <w:jc w:val="center"/>
        </w:trPr>
        <w:tc>
          <w:tcPr>
            <w:tcW w:w="0" w:type="auto"/>
            <w:vMerge/>
          </w:tcPr>
          <w:p w14:paraId="548A96F4" w14:textId="77777777" w:rsidR="007440CA" w:rsidRPr="00D151E8" w:rsidRDefault="007440CA" w:rsidP="00D97D43">
            <w:pPr>
              <w:autoSpaceDE/>
              <w:autoSpaceDN/>
              <w:adjustRightInd/>
              <w:spacing w:after="0"/>
              <w:rPr>
                <w:rFonts w:ascii="Times New Roman" w:hAnsi="Times New Roman"/>
                <w:sz w:val="18"/>
                <w:szCs w:val="18"/>
                <w:lang w:val="en-GB"/>
              </w:rPr>
            </w:pPr>
          </w:p>
        </w:tc>
        <w:tc>
          <w:tcPr>
            <w:tcW w:w="0" w:type="auto"/>
            <w:shd w:val="clear" w:color="auto" w:fill="auto"/>
          </w:tcPr>
          <w:p w14:paraId="63CE0121" w14:textId="77777777" w:rsidR="007440CA" w:rsidRPr="00D151E8" w:rsidRDefault="007440CA" w:rsidP="00D97D43">
            <w:pPr>
              <w:autoSpaceDE/>
              <w:autoSpaceDN/>
              <w:adjustRightInd/>
              <w:snapToGrid/>
              <w:spacing w:after="0"/>
              <w:rPr>
                <w:rFonts w:ascii="Times New Roman" w:hAnsi="Times New Roman"/>
                <w:sz w:val="18"/>
                <w:szCs w:val="18"/>
              </w:rPr>
            </w:pPr>
            <w:r w:rsidRPr="00D151E8">
              <w:rPr>
                <w:rFonts w:ascii="Times New Roman" w:hAnsi="Times New Roman"/>
                <w:sz w:val="18"/>
                <w:szCs w:val="18"/>
              </w:rPr>
              <w:t>{1,1,1</w:t>
            </w:r>
            <w:r>
              <w:rPr>
                <w:rFonts w:ascii="Times New Roman" w:hAnsi="Times New Roman"/>
                <w:sz w:val="18"/>
                <w:szCs w:val="18"/>
              </w:rPr>
              <w:t>,</w:t>
            </w:r>
            <w:r w:rsidRPr="00D151E8">
              <w:rPr>
                <w:rFonts w:ascii="Times New Roman" w:hAnsi="Times New Roman"/>
                <w:sz w:val="18"/>
                <w:szCs w:val="18"/>
              </w:rPr>
              <w:t xml:space="preserve"> 3/4}</w:t>
            </w:r>
          </w:p>
        </w:tc>
        <w:tc>
          <w:tcPr>
            <w:tcW w:w="0" w:type="auto"/>
          </w:tcPr>
          <w:p w14:paraId="710E3DCE"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4A65FA7A" w14:textId="77777777" w:rsidR="007440CA" w:rsidRPr="009B5577" w:rsidRDefault="007440CA" w:rsidP="00D97D43">
            <w:pPr>
              <w:autoSpaceDE/>
              <w:autoSpaceDN/>
              <w:adjustRightInd/>
              <w:spacing w:after="0"/>
              <w:rPr>
                <w:rFonts w:ascii="Times New Roman" w:eastAsiaTheme="minorEastAsia" w:hAnsi="Times New Roman"/>
                <w:sz w:val="18"/>
                <w:szCs w:val="18"/>
                <w:lang w:val="en-GB" w:eastAsia="zh-CN"/>
              </w:rPr>
            </w:pPr>
            <w:r w:rsidRPr="009B5577">
              <w:rPr>
                <w:rFonts w:ascii="Times New Roman" w:eastAsiaTheme="minorEastAsia" w:hAnsi="Times New Roman"/>
                <w:sz w:val="18"/>
                <w:szCs w:val="18"/>
                <w:lang w:val="en-GB" w:eastAsia="zh-CN"/>
              </w:rPr>
              <w:t>Y</w:t>
            </w:r>
          </w:p>
        </w:tc>
        <w:tc>
          <w:tcPr>
            <w:tcW w:w="0" w:type="auto"/>
          </w:tcPr>
          <w:p w14:paraId="4546F0DD" w14:textId="77777777" w:rsidR="007440CA" w:rsidRPr="009B5577" w:rsidRDefault="007440CA" w:rsidP="00D97D43">
            <w:pPr>
              <w:autoSpaceDE/>
              <w:autoSpaceDN/>
              <w:adjustRightInd/>
              <w:spacing w:after="0"/>
              <w:rPr>
                <w:rFonts w:ascii="Times New Roman" w:hAnsi="Times New Roman"/>
                <w:sz w:val="18"/>
                <w:szCs w:val="18"/>
                <w:lang w:val="en-GB"/>
              </w:rPr>
            </w:pPr>
          </w:p>
        </w:tc>
        <w:tc>
          <w:tcPr>
            <w:tcW w:w="0" w:type="auto"/>
          </w:tcPr>
          <w:p w14:paraId="4D932042" w14:textId="77777777" w:rsidR="007440CA" w:rsidRPr="009B5577" w:rsidRDefault="007440CA" w:rsidP="00D97D43">
            <w:pPr>
              <w:autoSpaceDE/>
              <w:autoSpaceDN/>
              <w:adjustRightInd/>
              <w:spacing w:after="0"/>
              <w:rPr>
                <w:rFonts w:ascii="Times New Roman" w:eastAsia="DengXian" w:hAnsi="Times New Roman"/>
                <w:sz w:val="18"/>
                <w:szCs w:val="18"/>
                <w:lang w:val="en-GB" w:eastAsia="zh-CN"/>
              </w:rPr>
            </w:pPr>
            <w:r w:rsidRPr="009B5577">
              <w:rPr>
                <w:rFonts w:ascii="Times New Roman" w:eastAsia="DengXian" w:hAnsi="Times New Roman"/>
                <w:sz w:val="18"/>
                <w:szCs w:val="18"/>
                <w:lang w:val="en-GB" w:eastAsia="zh-CN"/>
              </w:rPr>
              <w:t>Y</w:t>
            </w:r>
          </w:p>
        </w:tc>
        <w:tc>
          <w:tcPr>
            <w:tcW w:w="0" w:type="auto"/>
            <w:shd w:val="clear" w:color="auto" w:fill="auto"/>
          </w:tcPr>
          <w:p w14:paraId="204952E1" w14:textId="77777777" w:rsidR="007440CA" w:rsidRPr="009B5577" w:rsidRDefault="007440CA" w:rsidP="00D97D43">
            <w:pPr>
              <w:autoSpaceDE/>
              <w:autoSpaceDN/>
              <w:adjustRightInd/>
              <w:spacing w:after="0"/>
              <w:rPr>
                <w:rFonts w:ascii="Times New Roman" w:hAnsi="Times New Roman"/>
                <w:sz w:val="18"/>
                <w:szCs w:val="18"/>
                <w:lang w:val="en-GB"/>
              </w:rPr>
            </w:pPr>
          </w:p>
        </w:tc>
      </w:tr>
    </w:tbl>
    <w:p w14:paraId="25832EE0" w14:textId="77777777" w:rsidR="00626D80" w:rsidRPr="00010F23" w:rsidRDefault="00626D80" w:rsidP="00515129">
      <w:pPr>
        <w:pStyle w:val="BodyText"/>
        <w:rPr>
          <w:sz w:val="22"/>
          <w:szCs w:val="22"/>
          <w:lang w:eastAsia="zh-CN"/>
        </w:rPr>
      </w:pPr>
    </w:p>
    <w:p w14:paraId="622403E2" w14:textId="61B4AFF5" w:rsidR="00F63A43" w:rsidRDefault="00F63A43" w:rsidP="005A2A39">
      <w:pPr>
        <w:pStyle w:val="Heading2"/>
        <w:rPr>
          <w:lang w:eastAsia="zh-CN"/>
        </w:rPr>
      </w:pPr>
      <w:r>
        <w:rPr>
          <w:lang w:eastAsia="zh-CN"/>
        </w:rPr>
        <w:t>W2 quantization</w:t>
      </w:r>
    </w:p>
    <w:tbl>
      <w:tblPr>
        <w:tblStyle w:val="TableGrid"/>
        <w:tblW w:w="0" w:type="auto"/>
        <w:tblLook w:val="04A0" w:firstRow="1" w:lastRow="0" w:firstColumn="1" w:lastColumn="0" w:noHBand="0" w:noVBand="1"/>
      </w:tblPr>
      <w:tblGrid>
        <w:gridCol w:w="9307"/>
      </w:tblGrid>
      <w:tr w:rsidR="00F63A43" w14:paraId="485D4C3E" w14:textId="77777777" w:rsidTr="00D72E68">
        <w:tc>
          <w:tcPr>
            <w:tcW w:w="9307" w:type="dxa"/>
          </w:tcPr>
          <w:p w14:paraId="7F747BE0" w14:textId="77777777" w:rsidR="00735FAA" w:rsidRPr="00735FAA" w:rsidRDefault="00735FAA" w:rsidP="005A2A39">
            <w:pPr>
              <w:autoSpaceDE/>
              <w:autoSpaceDN/>
              <w:adjustRightInd/>
              <w:snapToGrid/>
              <w:spacing w:after="0"/>
              <w:rPr>
                <w:rFonts w:ascii="Times" w:eastAsia="Malgun Gothic" w:hAnsi="Times" w:cs="Times"/>
                <w:szCs w:val="20"/>
                <w:lang w:eastAsia="ko-KR"/>
              </w:rPr>
            </w:pPr>
            <w:r w:rsidRPr="00735FAA">
              <w:rPr>
                <w:rFonts w:ascii="Times" w:eastAsia="Batang" w:hAnsi="Times" w:cs="Times"/>
                <w:b/>
                <w:bCs/>
                <w:szCs w:val="20"/>
                <w:highlight w:val="green"/>
                <w:lang w:val="en-GB"/>
              </w:rPr>
              <w:t>Agreement</w:t>
            </w:r>
          </w:p>
          <w:p w14:paraId="32C130B2" w14:textId="77777777" w:rsidR="00735FAA" w:rsidRPr="00735FAA" w:rsidRDefault="00735FAA" w:rsidP="005A2A39">
            <w:p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On the Type-II codebook refinement for CJT mTRP, regarding W2 quantization group, for each layer:</w:t>
            </w:r>
          </w:p>
          <w:p w14:paraId="3875DAEE" w14:textId="77777777" w:rsidR="00735FAA" w:rsidRPr="00735FAA" w:rsidRDefault="00735FAA" w:rsidP="001F3C10">
            <w:pPr>
              <w:numPr>
                <w:ilvl w:val="0"/>
                <w:numId w:val="5"/>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Support the following: (Alt1) One group comprises one polarization across all N CSI-RS resources (</w:t>
            </w:r>
            <w:proofErr w:type="spell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group,phase</w:t>
            </w:r>
            <w:proofErr w:type="spellEnd"/>
            <w:r w:rsidRPr="00735FAA">
              <w:rPr>
                <w:rFonts w:ascii="Times" w:eastAsia="Batang" w:hAnsi="Times" w:cs="Times"/>
                <w:szCs w:val="20"/>
                <w:lang w:val="en-GB"/>
              </w:rPr>
              <w:t>=1, </w:t>
            </w:r>
            <w:proofErr w:type="spell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w:t>
            </w:r>
          </w:p>
          <w:p w14:paraId="1C5CB421" w14:textId="77777777" w:rsidR="00735FAA" w:rsidRPr="00735FAA" w:rsidRDefault="00735FAA" w:rsidP="001F3C10">
            <w:pPr>
              <w:numPr>
                <w:ilvl w:val="1"/>
                <w:numId w:val="5"/>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FFS: Amplitude quantization table enhancement</w:t>
            </w:r>
          </w:p>
          <w:p w14:paraId="2B771D66" w14:textId="77777777" w:rsidR="00735FAA" w:rsidRPr="00735FAA" w:rsidRDefault="00735FAA" w:rsidP="001F3C10">
            <w:pPr>
              <w:numPr>
                <w:ilvl w:val="1"/>
                <w:numId w:val="5"/>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For the amplitude group other than the group associated with the SCI, the reference amplitude is reported</w:t>
            </w:r>
          </w:p>
          <w:p w14:paraId="13AF8981" w14:textId="77777777" w:rsidR="00735FAA" w:rsidRPr="00735FAA" w:rsidRDefault="00735FAA" w:rsidP="001F3C10">
            <w:pPr>
              <w:numPr>
                <w:ilvl w:val="0"/>
                <w:numId w:val="5"/>
              </w:numPr>
              <w:autoSpaceDE/>
              <w:autoSpaceDN/>
              <w:adjustRightInd/>
              <w:snapToGrid/>
              <w:spacing w:after="0"/>
              <w:rPr>
                <w:rFonts w:ascii="Times" w:eastAsia="Batang" w:hAnsi="Times" w:cs="Times"/>
                <w:szCs w:val="20"/>
                <w:lang w:val="en-GB"/>
              </w:rPr>
            </w:pPr>
            <w:r w:rsidRPr="00735FAA">
              <w:rPr>
                <w:rFonts w:ascii="Times" w:eastAsia="Batang" w:hAnsi="Times" w:cs="Times"/>
                <w:bCs/>
                <w:szCs w:val="20"/>
                <w:highlight w:val="darkYellow"/>
                <w:lang w:val="en-GB"/>
              </w:rPr>
              <w:lastRenderedPageBreak/>
              <w:t>Working assumption</w:t>
            </w:r>
            <w:r w:rsidRPr="00735FAA">
              <w:rPr>
                <w:rFonts w:ascii="Times" w:eastAsia="Batang" w:hAnsi="Times" w:cs="Times"/>
                <w:szCs w:val="20"/>
                <w:lang w:val="en-GB"/>
              </w:rPr>
              <w:t>: Alt3 is supported in addition to Alt1 (to be confirmed in RAN1#111)</w:t>
            </w:r>
          </w:p>
          <w:p w14:paraId="503ADD39" w14:textId="77777777" w:rsidR="00735FAA" w:rsidRPr="00735FAA" w:rsidRDefault="00735FAA" w:rsidP="001F3C10">
            <w:pPr>
              <w:numPr>
                <w:ilvl w:val="1"/>
                <w:numId w:val="5"/>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(Alt3). One group comprises one polarization for one CSI-RS resource with a common phase reference across N CSI-RS resources (</w:t>
            </w:r>
            <w:proofErr w:type="spellStart"/>
            <w:r w:rsidRPr="00735FAA">
              <w:rPr>
                <w:rFonts w:ascii="Times" w:eastAsia="Batang" w:hAnsi="Times" w:cs="Times"/>
                <w:szCs w:val="20"/>
                <w:lang w:val="en-GB"/>
              </w:rPr>
              <w:t>C</w:t>
            </w:r>
            <w:r w:rsidRPr="00735FAA">
              <w:rPr>
                <w:rFonts w:ascii="Times" w:eastAsia="Batang" w:hAnsi="Times" w:cs="Times"/>
                <w:szCs w:val="20"/>
                <w:vertAlign w:val="subscript"/>
                <w:lang w:val="en-GB"/>
              </w:rPr>
              <w:t>group,phase</w:t>
            </w:r>
            <w:proofErr w:type="spellEnd"/>
            <w:r w:rsidRPr="00735FAA">
              <w:rPr>
                <w:rFonts w:ascii="Times" w:eastAsia="Batang" w:hAnsi="Times" w:cs="Times"/>
                <w:szCs w:val="20"/>
                <w:lang w:val="en-GB"/>
              </w:rPr>
              <w:t xml:space="preserve">=1, </w:t>
            </w:r>
            <w:proofErr w:type="spellStart"/>
            <w:r w:rsidRPr="00735FAA">
              <w:rPr>
                <w:rFonts w:ascii="Times" w:eastAsia="Batang" w:hAnsi="Times" w:cs="Time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=2N)</w:t>
            </w:r>
          </w:p>
          <w:p w14:paraId="7D45B8DB" w14:textId="77777777" w:rsidR="00735FAA" w:rsidRPr="00735FAA" w:rsidRDefault="00735FAA" w:rsidP="001F3C10">
            <w:pPr>
              <w:numPr>
                <w:ilvl w:val="2"/>
                <w:numId w:val="5"/>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For each of the (2N–1) amplitude groups (other than the group associated with the SCI), the reference amplitude is reported</w:t>
            </w:r>
          </w:p>
          <w:p w14:paraId="652B475B" w14:textId="37281BEF" w:rsidR="00F63A43" w:rsidRPr="00D917A7" w:rsidRDefault="00735FAA" w:rsidP="001F3C10">
            <w:pPr>
              <w:numPr>
                <w:ilvl w:val="0"/>
                <w:numId w:val="5"/>
              </w:numPr>
              <w:autoSpaceDE/>
              <w:autoSpaceDN/>
              <w:adjustRightInd/>
              <w:snapToGrid/>
              <w:spacing w:after="0"/>
              <w:rPr>
                <w:rFonts w:ascii="Times" w:eastAsia="Batang" w:hAnsi="Times" w:cs="Times"/>
                <w:bCs/>
                <w:szCs w:val="20"/>
                <w:lang w:val="en-GB"/>
              </w:rPr>
            </w:pPr>
            <w:r w:rsidRPr="00735FAA">
              <w:rPr>
                <w:rFonts w:ascii="Times" w:eastAsia="Batang" w:hAnsi="Times" w:cs="Times"/>
                <w:bCs/>
                <w:szCs w:val="20"/>
                <w:lang w:val="en-GB"/>
              </w:rPr>
              <w:t>If the support Alt3 in addition to Alt1 is confirmed, only one of the two schemes will be a basic feature for UEs supporting Rel-18 Type-II CJT codebook</w:t>
            </w:r>
          </w:p>
        </w:tc>
      </w:tr>
    </w:tbl>
    <w:p w14:paraId="151314AE" w14:textId="154D5BDA" w:rsidR="00E4201C" w:rsidRPr="00103296" w:rsidRDefault="0023732E" w:rsidP="005A2A39">
      <w:pPr>
        <w:spacing w:before="120"/>
        <w:rPr>
          <w:lang w:val="en-GB"/>
        </w:rPr>
      </w:pPr>
      <w:r>
        <w:rPr>
          <w:iCs/>
          <w:lang w:eastAsia="zh-CN"/>
        </w:rPr>
        <w:lastRenderedPageBreak/>
        <w:t>Considering</w:t>
      </w:r>
      <w:r>
        <w:rPr>
          <w:rFonts w:ascii="Times" w:eastAsia="Batang" w:hAnsi="Times" w:cs="Times"/>
          <w:szCs w:val="20"/>
          <w:lang w:val="en-GB"/>
        </w:rPr>
        <w:t xml:space="preserve"> the inter-site or distributed MTRP scenario</w:t>
      </w:r>
      <w:r w:rsidR="00640ACE">
        <w:rPr>
          <w:rFonts w:ascii="Times" w:eastAsia="Batang" w:hAnsi="Times" w:cs="Times"/>
          <w:szCs w:val="20"/>
          <w:lang w:val="en-GB"/>
        </w:rPr>
        <w:t xml:space="preserve">, </w:t>
      </w:r>
      <w:r w:rsidR="00640ACE">
        <w:rPr>
          <w:iCs/>
        </w:rPr>
        <w:t>th</w:t>
      </w:r>
      <w:r w:rsidR="00640ACE">
        <w:rPr>
          <w:iCs/>
          <w:lang w:eastAsia="zh-CN"/>
        </w:rPr>
        <w:t>e</w:t>
      </w:r>
      <w:r w:rsidR="00640ACE">
        <w:rPr>
          <w:iCs/>
        </w:rPr>
        <w:t xml:space="preserve"> A</w:t>
      </w:r>
      <w:r w:rsidR="00640ACE">
        <w:rPr>
          <w:rFonts w:hint="eastAsia"/>
          <w:iCs/>
          <w:lang w:eastAsia="zh-CN"/>
        </w:rPr>
        <w:t>lt</w:t>
      </w:r>
      <w:r w:rsidR="00640ACE">
        <w:rPr>
          <w:iCs/>
        </w:rPr>
        <w:t xml:space="preserve">3 </w:t>
      </w:r>
      <w:r w:rsidR="00640ACE">
        <w:rPr>
          <w:rFonts w:hint="eastAsia"/>
          <w:iCs/>
          <w:lang w:eastAsia="zh-CN"/>
        </w:rPr>
        <w:t>scheme</w:t>
      </w:r>
      <w:r w:rsidR="00640ACE">
        <w:rPr>
          <w:iCs/>
          <w:lang w:eastAsia="zh-CN"/>
        </w:rPr>
        <w:t xml:space="preserve"> is preferred </w:t>
      </w:r>
      <w:r w:rsidR="00640ACE" w:rsidRPr="00D03FBD">
        <w:rPr>
          <w:lang w:val="en-GB"/>
        </w:rPr>
        <w:t>because the signal strength from different TRPs may vary significantly</w:t>
      </w:r>
      <w:r w:rsidR="006E147B">
        <w:rPr>
          <w:lang w:val="en-GB"/>
        </w:rPr>
        <w:t xml:space="preserve">, </w:t>
      </w:r>
      <w:r w:rsidR="00265BA1">
        <w:rPr>
          <w:lang w:val="en-GB"/>
        </w:rPr>
        <w:t xml:space="preserve">even </w:t>
      </w:r>
      <w:r w:rsidR="006E147B">
        <w:rPr>
          <w:lang w:val="en-GB"/>
        </w:rPr>
        <w:t xml:space="preserve">more than </w:t>
      </w:r>
      <w:r w:rsidR="00827AA7">
        <w:rPr>
          <w:lang w:val="en-GB"/>
        </w:rPr>
        <w:t xml:space="preserve">those between </w:t>
      </w:r>
      <w:r w:rsidR="00265BA1">
        <w:rPr>
          <w:lang w:val="en-GB"/>
        </w:rPr>
        <w:t>polarizations</w:t>
      </w:r>
      <w:r w:rsidR="00640ACE">
        <w:rPr>
          <w:lang w:val="en-GB"/>
        </w:rPr>
        <w:t>.</w:t>
      </w:r>
      <w:r w:rsidR="00640ACE" w:rsidRPr="00640ACE">
        <w:rPr>
          <w:lang w:val="en-GB"/>
        </w:rPr>
        <w:t xml:space="preserve"> </w:t>
      </w:r>
      <w:r w:rsidR="00640ACE">
        <w:rPr>
          <w:lang w:val="en-GB"/>
        </w:rPr>
        <w:t xml:space="preserve">With per-TRP per-polarization amplitude group, the range of amplitude within each group is smaller and can be quantified more </w:t>
      </w:r>
      <w:r w:rsidR="00640ACE" w:rsidRPr="004862DA">
        <w:rPr>
          <w:lang w:val="en-GB"/>
        </w:rPr>
        <w:t>accurately</w:t>
      </w:r>
      <w:r w:rsidR="00640ACE">
        <w:rPr>
          <w:lang w:val="en-GB"/>
        </w:rPr>
        <w:t xml:space="preserve"> with a limited </w:t>
      </w:r>
      <w:r w:rsidR="00640ACE" w:rsidRPr="004862DA">
        <w:rPr>
          <w:lang w:val="en-GB"/>
        </w:rPr>
        <w:t>quantization alphabet</w:t>
      </w:r>
      <w:r w:rsidR="00640ACE" w:rsidRPr="00D03FBD">
        <w:rPr>
          <w:lang w:val="en-GB"/>
        </w:rPr>
        <w:t>.</w:t>
      </w:r>
      <w:r w:rsidR="008F14A9">
        <w:rPr>
          <w:lang w:val="en-GB"/>
        </w:rPr>
        <w:t xml:space="preserve"> For Alt1, the current quantization range for reference amplitude is not sufficient to cover the power difference among different TRPs, which may </w:t>
      </w:r>
      <w:r w:rsidR="008F14A9" w:rsidRPr="00103296">
        <w:rPr>
          <w:lang w:val="en-GB"/>
        </w:rPr>
        <w:t>lead to performance loss.</w:t>
      </w:r>
    </w:p>
    <w:p w14:paraId="5FA55CE0" w14:textId="6273FFE1" w:rsidR="008F14A9" w:rsidRDefault="0097697B" w:rsidP="005A2A39">
      <w:pPr>
        <w:rPr>
          <w:iCs/>
          <w:lang w:eastAsia="zh-CN"/>
        </w:rPr>
      </w:pPr>
      <w:r w:rsidRPr="00103296">
        <w:rPr>
          <w:iCs/>
          <w:lang w:eastAsia="zh-CN"/>
        </w:rPr>
        <w:t>The evaluation</w:t>
      </w:r>
      <w:r w:rsidR="006A487B" w:rsidRPr="00103296">
        <w:rPr>
          <w:iCs/>
          <w:lang w:eastAsia="zh-CN"/>
        </w:rPr>
        <w:t xml:space="preserve"> results </w:t>
      </w:r>
      <w:r w:rsidRPr="00103296">
        <w:rPr>
          <w:iCs/>
          <w:lang w:eastAsia="zh-CN"/>
        </w:rPr>
        <w:t xml:space="preserve">for alternatives are shown in </w:t>
      </w:r>
      <w:r w:rsidR="00746019" w:rsidRPr="00103296">
        <w:rPr>
          <w:iCs/>
          <w:lang w:eastAsia="zh-CN"/>
        </w:rPr>
        <w:fldChar w:fldCharType="begin"/>
      </w:r>
      <w:r w:rsidR="00746019" w:rsidRPr="00103296">
        <w:rPr>
          <w:iCs/>
          <w:lang w:eastAsia="zh-CN"/>
        </w:rPr>
        <w:instrText xml:space="preserve"> REF _Ref117938605 \h  \* MERGEFORMAT </w:instrText>
      </w:r>
      <w:r w:rsidR="00746019" w:rsidRPr="00103296">
        <w:rPr>
          <w:iCs/>
          <w:lang w:eastAsia="zh-CN"/>
        </w:rPr>
      </w:r>
      <w:r w:rsidR="00746019" w:rsidRPr="00103296">
        <w:rPr>
          <w:iCs/>
          <w:lang w:eastAsia="zh-CN"/>
        </w:rPr>
        <w:fldChar w:fldCharType="separate"/>
      </w:r>
      <w:r w:rsidR="001B694A" w:rsidRPr="00103296">
        <w:t xml:space="preserve">Figure </w:t>
      </w:r>
      <w:r w:rsidR="001B694A" w:rsidRPr="00103296">
        <w:rPr>
          <w:noProof/>
        </w:rPr>
        <w:t>12</w:t>
      </w:r>
      <w:r w:rsidR="00746019" w:rsidRPr="00103296">
        <w:rPr>
          <w:iCs/>
          <w:lang w:eastAsia="zh-CN"/>
        </w:rPr>
        <w:fldChar w:fldCharType="end"/>
      </w:r>
      <w:r w:rsidRPr="00103296">
        <w:rPr>
          <w:iCs/>
          <w:lang w:eastAsia="zh-CN"/>
        </w:rPr>
        <w:t>, assuming</w:t>
      </w:r>
      <w:r w:rsidR="006A487B" w:rsidRPr="00103296">
        <w:rPr>
          <w:iCs/>
          <w:lang w:eastAsia="zh-CN"/>
        </w:rPr>
        <w:t xml:space="preserve"> inter-site CJT scenario with ISD=500m, which </w:t>
      </w:r>
      <w:r w:rsidRPr="00103296">
        <w:rPr>
          <w:iCs/>
          <w:lang w:eastAsia="zh-CN"/>
        </w:rPr>
        <w:t>proves the above</w:t>
      </w:r>
      <w:r w:rsidR="006A487B" w:rsidRPr="00103296">
        <w:rPr>
          <w:iCs/>
          <w:lang w:eastAsia="zh-CN"/>
        </w:rPr>
        <w:t xml:space="preserve"> analysis. As shown in </w:t>
      </w:r>
      <w:r w:rsidR="00746019" w:rsidRPr="00103296">
        <w:rPr>
          <w:iCs/>
          <w:lang w:eastAsia="zh-CN"/>
        </w:rPr>
        <w:fldChar w:fldCharType="begin"/>
      </w:r>
      <w:r w:rsidR="00746019" w:rsidRPr="00103296">
        <w:rPr>
          <w:iCs/>
          <w:lang w:eastAsia="zh-CN"/>
        </w:rPr>
        <w:instrText xml:space="preserve"> REF _Ref117938605 \h  \* MERGEFORMAT </w:instrText>
      </w:r>
      <w:r w:rsidR="00746019" w:rsidRPr="00103296">
        <w:rPr>
          <w:iCs/>
          <w:lang w:eastAsia="zh-CN"/>
        </w:rPr>
      </w:r>
      <w:r w:rsidR="00746019" w:rsidRPr="00103296">
        <w:rPr>
          <w:iCs/>
          <w:lang w:eastAsia="zh-CN"/>
        </w:rPr>
        <w:fldChar w:fldCharType="separate"/>
      </w:r>
      <w:r w:rsidR="001B694A" w:rsidRPr="00103296">
        <w:t xml:space="preserve">Figure </w:t>
      </w:r>
      <w:r w:rsidR="001B694A" w:rsidRPr="00103296">
        <w:rPr>
          <w:noProof/>
        </w:rPr>
        <w:t>12</w:t>
      </w:r>
      <w:r w:rsidR="00746019" w:rsidRPr="00103296">
        <w:rPr>
          <w:iCs/>
          <w:lang w:eastAsia="zh-CN"/>
        </w:rPr>
        <w:fldChar w:fldCharType="end"/>
      </w:r>
      <w:r w:rsidR="006A487B" w:rsidRPr="00103296">
        <w:rPr>
          <w:iCs/>
          <w:lang w:eastAsia="zh-CN"/>
        </w:rPr>
        <w:t xml:space="preserve">, </w:t>
      </w:r>
      <w:r w:rsidR="009D2BC4" w:rsidRPr="00103296">
        <w:rPr>
          <w:iCs/>
          <w:lang w:eastAsia="zh-CN"/>
        </w:rPr>
        <w:t>Alt 3</w:t>
      </w:r>
      <w:r w:rsidR="009D2BC4">
        <w:rPr>
          <w:iCs/>
          <w:lang w:eastAsia="zh-CN"/>
        </w:rPr>
        <w:t xml:space="preserve"> </w:t>
      </w:r>
      <w:r w:rsidR="009D2BC4" w:rsidRPr="00735FAA">
        <w:rPr>
          <w:rFonts w:ascii="Times" w:eastAsia="Batang" w:hAnsi="Times" w:cs="Times"/>
          <w:szCs w:val="20"/>
          <w:lang w:val="en-GB"/>
        </w:rPr>
        <w:t>(</w:t>
      </w:r>
      <w:proofErr w:type="spellStart"/>
      <w:proofErr w:type="gramStart"/>
      <w:r w:rsidR="009D2BC4" w:rsidRPr="00735FAA">
        <w:rPr>
          <w:rFonts w:ascii="Times" w:eastAsia="Batang" w:hAnsi="Times" w:cs="Times"/>
          <w:szCs w:val="20"/>
          <w:lang w:val="en-GB"/>
        </w:rPr>
        <w:t>C</w:t>
      </w:r>
      <w:r w:rsidR="009D2BC4" w:rsidRPr="00735FAA">
        <w:rPr>
          <w:rFonts w:ascii="Times" w:eastAsia="Batang" w:hAnsi="Times" w:cs="Times"/>
          <w:szCs w:val="20"/>
          <w:vertAlign w:val="subscript"/>
          <w:lang w:val="en-GB"/>
        </w:rPr>
        <w:t>group,amp</w:t>
      </w:r>
      <w:proofErr w:type="spellEnd"/>
      <w:proofErr w:type="gramEnd"/>
      <w:r w:rsidR="009D2BC4" w:rsidRPr="00735FAA">
        <w:rPr>
          <w:rFonts w:ascii="Times" w:eastAsia="Batang" w:hAnsi="Times" w:cs="Times"/>
          <w:szCs w:val="20"/>
          <w:lang w:val="en-GB"/>
        </w:rPr>
        <w:t>=2N)</w:t>
      </w:r>
      <w:r w:rsidR="009D2BC4">
        <w:rPr>
          <w:rFonts w:ascii="Times" w:eastAsia="Batang" w:hAnsi="Times" w:cs="Times"/>
          <w:szCs w:val="20"/>
          <w:lang w:val="en-GB"/>
        </w:rPr>
        <w:t xml:space="preserve"> </w:t>
      </w:r>
      <w:r w:rsidR="009D2BC4">
        <w:rPr>
          <w:iCs/>
          <w:lang w:eastAsia="zh-CN"/>
        </w:rPr>
        <w:t>outperforms Alt1</w:t>
      </w:r>
      <w:r w:rsidR="009D2BC4" w:rsidRPr="00735FAA">
        <w:rPr>
          <w:rFonts w:ascii="Times" w:eastAsia="Batang" w:hAnsi="Times" w:cs="Times"/>
          <w:szCs w:val="20"/>
          <w:lang w:val="en-GB"/>
        </w:rPr>
        <w:t xml:space="preserve"> (</w:t>
      </w:r>
      <w:proofErr w:type="spellStart"/>
      <w:r w:rsidR="009D2BC4" w:rsidRPr="00735FAA">
        <w:rPr>
          <w:rFonts w:ascii="Times" w:eastAsia="Batang" w:hAnsi="Times" w:cs="Times"/>
          <w:i/>
          <w:iCs/>
          <w:szCs w:val="20"/>
          <w:lang w:val="en-GB"/>
        </w:rPr>
        <w:t>C</w:t>
      </w:r>
      <w:r w:rsidR="009D2BC4" w:rsidRPr="00735FAA">
        <w:rPr>
          <w:rFonts w:ascii="Times" w:eastAsia="Batang" w:hAnsi="Times" w:cs="Times"/>
          <w:szCs w:val="20"/>
          <w:vertAlign w:val="subscript"/>
          <w:lang w:val="en-GB"/>
        </w:rPr>
        <w:t>group,amp</w:t>
      </w:r>
      <w:proofErr w:type="spellEnd"/>
      <w:r w:rsidR="009D2BC4" w:rsidRPr="00735FAA">
        <w:rPr>
          <w:rFonts w:ascii="Times" w:eastAsia="Batang" w:hAnsi="Times" w:cs="Times"/>
          <w:szCs w:val="20"/>
          <w:lang w:val="en-GB"/>
        </w:rPr>
        <w:t>=2)</w:t>
      </w:r>
      <w:r w:rsidR="009D2BC4">
        <w:rPr>
          <w:rFonts w:ascii="Times" w:eastAsia="Batang" w:hAnsi="Times" w:cs="Times"/>
          <w:szCs w:val="20"/>
          <w:lang w:val="en-GB"/>
        </w:rPr>
        <w:t xml:space="preserve"> .</w:t>
      </w:r>
    </w:p>
    <w:p w14:paraId="5A0D25DA" w14:textId="0E355A98" w:rsidR="006A487B" w:rsidRDefault="004B5D74" w:rsidP="005A2A39">
      <w:pPr>
        <w:keepNext/>
        <w:spacing w:before="120"/>
      </w:pPr>
      <w:r>
        <w:rPr>
          <w:noProof/>
          <w:lang w:eastAsia="zh-CN"/>
        </w:rPr>
        <w:drawing>
          <wp:inline distT="0" distB="0" distL="0" distR="0" wp14:anchorId="0AA8B10B" wp14:editId="7C0B0312">
            <wp:extent cx="5920543" cy="1951228"/>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68169" cy="1966924"/>
                    </a:xfrm>
                    <a:prstGeom prst="rect">
                      <a:avLst/>
                    </a:prstGeom>
                    <a:noFill/>
                  </pic:spPr>
                </pic:pic>
              </a:graphicData>
            </a:graphic>
          </wp:inline>
        </w:drawing>
      </w:r>
    </w:p>
    <w:p w14:paraId="180D1E8C" w14:textId="40F62626" w:rsidR="00E4201C" w:rsidRDefault="006A487B" w:rsidP="0057692E">
      <w:pPr>
        <w:pStyle w:val="Caption"/>
        <w:rPr>
          <w:iCs/>
        </w:rPr>
      </w:pPr>
      <w:bookmarkStart w:id="8" w:name="_Ref11793860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1B694A">
        <w:rPr>
          <w:noProof/>
        </w:rPr>
        <w:t>12</w:t>
      </w:r>
      <w:r w:rsidR="008F4EC3">
        <w:rPr>
          <w:noProof/>
        </w:rPr>
        <w:fldChar w:fldCharType="end"/>
      </w:r>
      <w:bookmarkEnd w:id="8"/>
      <w:r>
        <w:t xml:space="preserve">. Performance </w:t>
      </w:r>
      <w:r w:rsidR="00156094">
        <w:t xml:space="preserve">gain </w:t>
      </w:r>
      <w:r>
        <w:t>of inter-site CJT with difference W2 quantization group scheme.</w:t>
      </w:r>
    </w:p>
    <w:p w14:paraId="3AF77866" w14:textId="172C552D" w:rsidR="002316A5" w:rsidRPr="002316A5" w:rsidRDefault="002316A5" w:rsidP="005A2A39">
      <w:pPr>
        <w:rPr>
          <w:lang w:eastAsia="zh-CN"/>
        </w:rPr>
      </w:pPr>
      <w:r>
        <w:rPr>
          <w:b/>
          <w:i/>
          <w:lang w:eastAsia="zh-CN"/>
        </w:rPr>
        <w:t xml:space="preserve">Observation </w:t>
      </w:r>
      <w:r w:rsidR="00550483">
        <w:rPr>
          <w:b/>
          <w:i/>
          <w:lang w:eastAsia="zh-CN"/>
        </w:rPr>
        <w:t>9</w:t>
      </w:r>
      <w:r w:rsidRPr="00A46381">
        <w:rPr>
          <w:b/>
          <w:i/>
          <w:lang w:eastAsia="zh-CN"/>
        </w:rPr>
        <w:t>:</w:t>
      </w:r>
      <w:r w:rsidR="009D2BC4">
        <w:rPr>
          <w:b/>
          <w:i/>
          <w:lang w:eastAsia="zh-CN"/>
        </w:rPr>
        <w:t xml:space="preserve"> For inter-site CJT with large inter-site distance, </w:t>
      </w:r>
      <w:r w:rsidR="009D2BC4" w:rsidRPr="009D2BC4">
        <w:rPr>
          <w:b/>
          <w:i/>
          <w:iCs/>
          <w:lang w:eastAsia="zh-CN"/>
        </w:rPr>
        <w:t xml:space="preserve">Alt 3 </w:t>
      </w:r>
      <w:r w:rsidR="009D2BC4" w:rsidRPr="009D2BC4">
        <w:rPr>
          <w:b/>
          <w:i/>
          <w:lang w:val="en-GB" w:eastAsia="zh-CN"/>
        </w:rPr>
        <w:t>(</w:t>
      </w:r>
      <w:proofErr w:type="spellStart"/>
      <w:r w:rsidR="009D2BC4" w:rsidRPr="009D2BC4">
        <w:rPr>
          <w:b/>
          <w:i/>
          <w:lang w:val="en-GB" w:eastAsia="zh-CN"/>
        </w:rPr>
        <w:t>C</w:t>
      </w:r>
      <w:r w:rsidR="009D2BC4" w:rsidRPr="009D2BC4">
        <w:rPr>
          <w:b/>
          <w:i/>
          <w:vertAlign w:val="subscript"/>
          <w:lang w:val="en-GB" w:eastAsia="zh-CN"/>
        </w:rPr>
        <w:t>group,amp</w:t>
      </w:r>
      <w:proofErr w:type="spellEnd"/>
      <w:r w:rsidR="009D2BC4" w:rsidRPr="009D2BC4">
        <w:rPr>
          <w:b/>
          <w:i/>
          <w:lang w:val="en-GB" w:eastAsia="zh-CN"/>
        </w:rPr>
        <w:t xml:space="preserve">=2N) </w:t>
      </w:r>
      <w:r w:rsidR="009D2BC4">
        <w:rPr>
          <w:b/>
          <w:i/>
          <w:iCs/>
          <w:lang w:eastAsia="zh-CN"/>
        </w:rPr>
        <w:t>has better performance compared to</w:t>
      </w:r>
      <w:r w:rsidR="009D2BC4" w:rsidRPr="009D2BC4">
        <w:rPr>
          <w:b/>
          <w:i/>
          <w:iCs/>
          <w:lang w:eastAsia="zh-CN"/>
        </w:rPr>
        <w:t xml:space="preserve"> Alt1</w:t>
      </w:r>
      <w:r w:rsidR="009D2BC4" w:rsidRPr="009D2BC4">
        <w:rPr>
          <w:b/>
          <w:i/>
          <w:lang w:val="en-GB" w:eastAsia="zh-CN"/>
        </w:rPr>
        <w:t xml:space="preserve"> (</w:t>
      </w:r>
      <w:proofErr w:type="spellStart"/>
      <w:r w:rsidR="009D2BC4" w:rsidRPr="009D2BC4">
        <w:rPr>
          <w:b/>
          <w:i/>
          <w:iCs/>
          <w:lang w:val="en-GB" w:eastAsia="zh-CN"/>
        </w:rPr>
        <w:t>C</w:t>
      </w:r>
      <w:r w:rsidR="009D2BC4" w:rsidRPr="009D2BC4">
        <w:rPr>
          <w:b/>
          <w:i/>
          <w:vertAlign w:val="subscript"/>
          <w:lang w:val="en-GB" w:eastAsia="zh-CN"/>
        </w:rPr>
        <w:t>group,amp</w:t>
      </w:r>
      <w:proofErr w:type="spellEnd"/>
      <w:r w:rsidR="009D2BC4" w:rsidRPr="009D2BC4">
        <w:rPr>
          <w:b/>
          <w:i/>
          <w:lang w:val="en-GB" w:eastAsia="zh-CN"/>
        </w:rPr>
        <w:t>=2)</w:t>
      </w:r>
      <w:r>
        <w:rPr>
          <w:b/>
          <w:i/>
          <w:lang w:eastAsia="zh-CN"/>
        </w:rPr>
        <w:t>.</w:t>
      </w:r>
    </w:p>
    <w:p w14:paraId="5FB20859" w14:textId="49B05E3D" w:rsidR="000165B1" w:rsidRDefault="000165B1" w:rsidP="001F3C10">
      <w:pPr>
        <w:pStyle w:val="Heading2"/>
        <w:numPr>
          <w:ilvl w:val="1"/>
          <w:numId w:val="9"/>
        </w:numPr>
        <w:rPr>
          <w:lang w:eastAsia="zh-CN"/>
        </w:rPr>
      </w:pPr>
      <w:r>
        <w:rPr>
          <w:lang w:eastAsia="zh-CN"/>
        </w:rPr>
        <w:t xml:space="preserve">CBSR </w:t>
      </w:r>
    </w:p>
    <w:tbl>
      <w:tblPr>
        <w:tblStyle w:val="TableGrid"/>
        <w:tblW w:w="0" w:type="auto"/>
        <w:tblLook w:val="04A0" w:firstRow="1" w:lastRow="0" w:firstColumn="1" w:lastColumn="0" w:noHBand="0" w:noVBand="1"/>
      </w:tblPr>
      <w:tblGrid>
        <w:gridCol w:w="9307"/>
      </w:tblGrid>
      <w:tr w:rsidR="008D3508" w14:paraId="1B9BA48A" w14:textId="77777777" w:rsidTr="008B0B8C">
        <w:tc>
          <w:tcPr>
            <w:tcW w:w="9307" w:type="dxa"/>
          </w:tcPr>
          <w:p w14:paraId="45B72CC6" w14:textId="41CB8A26" w:rsidR="008D3508" w:rsidRPr="00993303" w:rsidRDefault="008D3508" w:rsidP="008D3508">
            <w:pPr>
              <w:rPr>
                <w:szCs w:val="20"/>
                <w:highlight w:val="green"/>
              </w:rPr>
            </w:pPr>
            <w:r w:rsidRPr="00993303">
              <w:rPr>
                <w:b/>
                <w:szCs w:val="20"/>
                <w:highlight w:val="green"/>
              </w:rPr>
              <w:t>Agreement</w:t>
            </w:r>
          </w:p>
          <w:p w14:paraId="1F3D799B" w14:textId="77777777" w:rsidR="008D3508" w:rsidRPr="00993303" w:rsidRDefault="008D3508" w:rsidP="008D3508">
            <w:pPr>
              <w:rPr>
                <w:szCs w:val="20"/>
              </w:rPr>
            </w:pPr>
            <w:r w:rsidRPr="00993303">
              <w:rPr>
                <w:szCs w:val="20"/>
              </w:rPr>
              <w:t>On the Type-II codebook refinement for CJT mTRP, regarding CBSR, at least for restricting SD basis selection, the legacy CBSR scheme is fully reused for each of the RRC-configured N</w:t>
            </w:r>
            <w:r w:rsidRPr="00993303">
              <w:rPr>
                <w:szCs w:val="20"/>
                <w:vertAlign w:val="subscript"/>
              </w:rPr>
              <w:t>TRP</w:t>
            </w:r>
            <w:r w:rsidRPr="00993303">
              <w:rPr>
                <w:szCs w:val="20"/>
              </w:rPr>
              <w:t xml:space="preserve"> CSI-RS resources (resulting in CSI-RS-resource-specific SD beam group restriction)</w:t>
            </w:r>
          </w:p>
          <w:p w14:paraId="146EE256" w14:textId="77777777" w:rsidR="008D3508" w:rsidRPr="00993303" w:rsidRDefault="008D3508" w:rsidP="001F3C10">
            <w:pPr>
              <w:pStyle w:val="ListParagraph"/>
              <w:numPr>
                <w:ilvl w:val="0"/>
                <w:numId w:val="16"/>
              </w:numPr>
              <w:suppressAutoHyphens/>
              <w:autoSpaceDE/>
              <w:autoSpaceDN/>
              <w:adjustRightInd/>
              <w:spacing w:after="0"/>
              <w:ind w:firstLineChars="0"/>
              <w:jc w:val="left"/>
              <w:rPr>
                <w:szCs w:val="20"/>
              </w:rPr>
            </w:pPr>
            <w:r w:rsidRPr="00993303">
              <w:rPr>
                <w:szCs w:val="20"/>
              </w:rPr>
              <w:t>FFS: Whether amplitude restriction is CSI-RS-resource-common or specific, and soft vs hard restriction</w:t>
            </w:r>
          </w:p>
          <w:p w14:paraId="7CEDCB77" w14:textId="77777777" w:rsidR="008D3508" w:rsidRPr="00993303" w:rsidRDefault="008D3508" w:rsidP="001F3C10">
            <w:pPr>
              <w:pStyle w:val="ListParagraph"/>
              <w:numPr>
                <w:ilvl w:val="0"/>
                <w:numId w:val="16"/>
              </w:numPr>
              <w:suppressAutoHyphens/>
              <w:autoSpaceDE/>
              <w:autoSpaceDN/>
              <w:adjustRightInd/>
              <w:spacing w:after="0"/>
              <w:ind w:firstLineChars="0"/>
              <w:jc w:val="left"/>
              <w:rPr>
                <w:szCs w:val="20"/>
              </w:rPr>
            </w:pPr>
            <w:r w:rsidRPr="00993303">
              <w:rPr>
                <w:szCs w:val="20"/>
              </w:rPr>
              <w:t>FFS: Whether CBSR can be configured to be off for a CSI-RS resource</w:t>
            </w:r>
          </w:p>
          <w:p w14:paraId="6EB11C68" w14:textId="2165D063" w:rsidR="008D3508" w:rsidRPr="008D3508" w:rsidRDefault="008D3508" w:rsidP="008D3508">
            <w:pPr>
              <w:pStyle w:val="ListParagraph"/>
              <w:suppressAutoHyphens/>
              <w:ind w:firstLine="440"/>
              <w:rPr>
                <w:szCs w:val="20"/>
              </w:rPr>
            </w:pPr>
            <w:r w:rsidRPr="00993303">
              <w:rPr>
                <w:szCs w:val="20"/>
              </w:rPr>
              <w:t>The same rank restriction is applied across N</w:t>
            </w:r>
            <w:r w:rsidRPr="00993303">
              <w:rPr>
                <w:szCs w:val="20"/>
                <w:vertAlign w:val="subscript"/>
              </w:rPr>
              <w:t>TRP</w:t>
            </w:r>
            <w:r w:rsidRPr="00993303">
              <w:rPr>
                <w:szCs w:val="20"/>
              </w:rPr>
              <w:t xml:space="preserve"> CSI-RS resources</w:t>
            </w:r>
          </w:p>
        </w:tc>
      </w:tr>
    </w:tbl>
    <w:p w14:paraId="5B8818C2" w14:textId="77777777" w:rsidR="008D3508" w:rsidRPr="008D3508" w:rsidRDefault="008D3508" w:rsidP="008D3508">
      <w:pPr>
        <w:rPr>
          <w:lang w:eastAsia="zh-CN"/>
        </w:rPr>
      </w:pPr>
    </w:p>
    <w:p w14:paraId="4BF71D7E" w14:textId="730EA86B" w:rsidR="000165B1" w:rsidRDefault="000165B1" w:rsidP="005A2A39">
      <w:pPr>
        <w:rPr>
          <w:lang w:eastAsia="zh-CN"/>
        </w:rPr>
      </w:pPr>
      <w:r>
        <w:rPr>
          <w:lang w:eastAsia="zh-CN"/>
        </w:rPr>
        <w:t xml:space="preserve">For single TRP transmission with Rel-15 Type I and Rel-15/16 Type II codebook, CBSR </w:t>
      </w:r>
      <w:r w:rsidR="00BA2544">
        <w:t>was introduced</w:t>
      </w:r>
      <w:r>
        <w:rPr>
          <w:lang w:eastAsia="zh-CN"/>
        </w:rPr>
        <w:t xml:space="preserve"> to suppress the interference of adjacent cells through restriction of the direction and strength of some spatial beams. Regarding CJT,</w:t>
      </w:r>
      <w:r w:rsidR="00AD49AB">
        <w:rPr>
          <w:lang w:eastAsia="zh-CN"/>
        </w:rPr>
        <w:t xml:space="preserve"> it has been agreed that </w:t>
      </w:r>
      <w:r w:rsidR="00AD49AB" w:rsidRPr="00993303">
        <w:rPr>
          <w:szCs w:val="20"/>
        </w:rPr>
        <w:t>the legacy CBSR scheme is fully reused for each of the RRC-configured N</w:t>
      </w:r>
      <w:r w:rsidR="00AD49AB" w:rsidRPr="00993303">
        <w:rPr>
          <w:szCs w:val="20"/>
          <w:vertAlign w:val="subscript"/>
        </w:rPr>
        <w:t>TRP</w:t>
      </w:r>
      <w:r w:rsidR="00AD49AB" w:rsidRPr="00993303">
        <w:rPr>
          <w:szCs w:val="20"/>
        </w:rPr>
        <w:t xml:space="preserve"> CSI-RS resources</w:t>
      </w:r>
      <w:r w:rsidR="000C505A">
        <w:rPr>
          <w:szCs w:val="20"/>
        </w:rPr>
        <w:t xml:space="preserve"> with </w:t>
      </w:r>
      <w:r w:rsidR="000C505A" w:rsidRPr="00993303">
        <w:rPr>
          <w:szCs w:val="20"/>
        </w:rPr>
        <w:t>CSI-RS-resource-specific SD beam group restriction</w:t>
      </w:r>
      <w:r w:rsidR="00242AB3">
        <w:rPr>
          <w:lang w:eastAsia="zh-CN"/>
        </w:rPr>
        <w:t>.</w:t>
      </w:r>
      <w:r w:rsidR="001D07CB">
        <w:rPr>
          <w:lang w:eastAsia="zh-CN"/>
        </w:rPr>
        <w:t xml:space="preserve"> As for </w:t>
      </w:r>
      <w:r w:rsidR="001D07CB" w:rsidRPr="00993303">
        <w:rPr>
          <w:szCs w:val="20"/>
        </w:rPr>
        <w:t>amplitude restriction</w:t>
      </w:r>
      <w:r w:rsidR="00AC0CA1">
        <w:rPr>
          <w:szCs w:val="20"/>
        </w:rPr>
        <w:t xml:space="preserve">, </w:t>
      </w:r>
      <w:r w:rsidR="00AC0CA1" w:rsidRPr="00AC0CA1">
        <w:rPr>
          <w:szCs w:val="20"/>
        </w:rPr>
        <w:t>CSI-RS-resourc</w:t>
      </w:r>
      <w:r w:rsidR="00AC0CA1">
        <w:rPr>
          <w:szCs w:val="20"/>
        </w:rPr>
        <w:t>e-specific is preferred, because t</w:t>
      </w:r>
      <w:r w:rsidR="00AC0CA1" w:rsidRPr="00AC0CA1">
        <w:rPr>
          <w:szCs w:val="20"/>
        </w:rPr>
        <w:t>he property of spatial beams are different across TRPs</w:t>
      </w:r>
      <w:r w:rsidR="00AC0CA1">
        <w:rPr>
          <w:szCs w:val="20"/>
        </w:rPr>
        <w:t xml:space="preserve">. And </w:t>
      </w:r>
      <w:r w:rsidR="003058B0">
        <w:rPr>
          <w:szCs w:val="20"/>
        </w:rPr>
        <w:t xml:space="preserve">soft </w:t>
      </w:r>
      <w:r w:rsidR="00AC0CA1">
        <w:rPr>
          <w:szCs w:val="20"/>
        </w:rPr>
        <w:t>amplitude restriction will be more flexible for the beam selection of UE.</w:t>
      </w:r>
    </w:p>
    <w:p w14:paraId="620A61A8" w14:textId="412BDDBA" w:rsidR="000165B1" w:rsidRDefault="000165B1" w:rsidP="005A2A39">
      <w:pPr>
        <w:rPr>
          <w:b/>
          <w:i/>
          <w:lang w:eastAsia="zh-CN"/>
        </w:rPr>
      </w:pPr>
      <w:r>
        <w:rPr>
          <w:b/>
          <w:i/>
          <w:lang w:eastAsia="zh-CN"/>
        </w:rPr>
        <w:t xml:space="preserve">Proposal </w:t>
      </w:r>
      <w:r w:rsidR="00484F93">
        <w:rPr>
          <w:b/>
          <w:i/>
          <w:lang w:eastAsia="zh-CN"/>
        </w:rPr>
        <w:t>6</w:t>
      </w:r>
      <w:r>
        <w:rPr>
          <w:b/>
          <w:i/>
          <w:lang w:eastAsia="zh-CN"/>
        </w:rPr>
        <w:t>:</w:t>
      </w:r>
      <w:r w:rsidR="00864F81">
        <w:rPr>
          <w:b/>
          <w:i/>
          <w:lang w:eastAsia="zh-CN"/>
        </w:rPr>
        <w:t xml:space="preserve"> </w:t>
      </w:r>
      <w:r w:rsidR="00AB0365">
        <w:rPr>
          <w:b/>
          <w:i/>
          <w:lang w:eastAsia="zh-CN"/>
        </w:rPr>
        <w:t xml:space="preserve">Support </w:t>
      </w:r>
      <w:r w:rsidR="00AB0365" w:rsidRPr="00AB0365">
        <w:rPr>
          <w:b/>
          <w:i/>
          <w:lang w:eastAsia="zh-CN"/>
        </w:rPr>
        <w:t xml:space="preserve">CSI-RS-resource-specific and </w:t>
      </w:r>
      <w:r w:rsidR="00431BAB" w:rsidRPr="00AB0365">
        <w:rPr>
          <w:b/>
          <w:i/>
          <w:lang w:eastAsia="zh-CN"/>
        </w:rPr>
        <w:t>so</w:t>
      </w:r>
      <w:r w:rsidR="00431BAB">
        <w:rPr>
          <w:b/>
          <w:i/>
          <w:lang w:eastAsia="zh-CN"/>
        </w:rPr>
        <w:t>f</w:t>
      </w:r>
      <w:r w:rsidR="00431BAB" w:rsidRPr="00AB0365">
        <w:rPr>
          <w:b/>
          <w:i/>
          <w:lang w:eastAsia="zh-CN"/>
        </w:rPr>
        <w:t xml:space="preserve">t </w:t>
      </w:r>
      <w:r w:rsidR="00AB0365" w:rsidRPr="00AB0365">
        <w:rPr>
          <w:b/>
          <w:i/>
          <w:lang w:eastAsia="zh-CN"/>
        </w:rPr>
        <w:t>restriction for amplitude</w:t>
      </w:r>
      <w:r>
        <w:rPr>
          <w:b/>
          <w:i/>
          <w:lang w:eastAsia="zh-CN"/>
        </w:rPr>
        <w:t>.</w:t>
      </w:r>
    </w:p>
    <w:p w14:paraId="478CD411" w14:textId="46E89E32" w:rsidR="00523428" w:rsidRDefault="00523428" w:rsidP="00523428">
      <w:pPr>
        <w:rPr>
          <w:lang w:eastAsia="zh-CN"/>
        </w:rPr>
      </w:pPr>
      <w:r w:rsidRPr="00523428">
        <w:rPr>
          <w:lang w:eastAsia="zh-CN"/>
        </w:rPr>
        <w:lastRenderedPageBreak/>
        <w:t xml:space="preserve">For CJT, some TRP may not have strong interference to adjacent TRPs. </w:t>
      </w:r>
      <w:r>
        <w:rPr>
          <w:lang w:eastAsia="zh-CN"/>
        </w:rPr>
        <w:t xml:space="preserve">Hence, it is more reasonable that partial of </w:t>
      </w:r>
      <w:r w:rsidRPr="00993303">
        <w:rPr>
          <w:szCs w:val="20"/>
        </w:rPr>
        <w:t>N</w:t>
      </w:r>
      <w:r w:rsidRPr="00993303">
        <w:rPr>
          <w:szCs w:val="20"/>
          <w:vertAlign w:val="subscript"/>
        </w:rPr>
        <w:t>TRP</w:t>
      </w:r>
      <w:r w:rsidRPr="00993303">
        <w:rPr>
          <w:szCs w:val="20"/>
        </w:rPr>
        <w:t xml:space="preserve"> CSI-RS resource</w:t>
      </w:r>
      <w:r w:rsidRPr="00523428">
        <w:rPr>
          <w:lang w:eastAsia="zh-CN"/>
        </w:rPr>
        <w:t xml:space="preserve"> </w:t>
      </w:r>
      <w:r>
        <w:rPr>
          <w:lang w:eastAsia="zh-CN"/>
        </w:rPr>
        <w:t xml:space="preserve">are not configured with CBSR. </w:t>
      </w:r>
      <w:r w:rsidR="00F2405A">
        <w:rPr>
          <w:lang w:eastAsia="zh-CN"/>
        </w:rPr>
        <w:t xml:space="preserve">And the mapping </w:t>
      </w:r>
      <w:r w:rsidR="00753220">
        <w:rPr>
          <w:lang w:eastAsia="zh-CN"/>
        </w:rPr>
        <w:t xml:space="preserve">of CSI-RS </w:t>
      </w:r>
      <w:r w:rsidR="00F2405A">
        <w:rPr>
          <w:lang w:eastAsia="zh-CN"/>
        </w:rPr>
        <w:t>resource</w:t>
      </w:r>
      <w:r w:rsidR="00753220">
        <w:rPr>
          <w:lang w:eastAsia="zh-CN"/>
        </w:rPr>
        <w:t>s</w:t>
      </w:r>
      <w:r w:rsidR="00F2405A">
        <w:rPr>
          <w:lang w:eastAsia="zh-CN"/>
        </w:rPr>
        <w:t xml:space="preserve"> and CBSRs can be gNB-configured. </w:t>
      </w:r>
    </w:p>
    <w:p w14:paraId="050D15C1" w14:textId="1DF252B6" w:rsidR="00F2405A" w:rsidRPr="00523428" w:rsidRDefault="00F2405A" w:rsidP="00523428">
      <w:pPr>
        <w:rPr>
          <w:lang w:eastAsia="zh-CN"/>
        </w:rPr>
      </w:pPr>
      <w:r>
        <w:rPr>
          <w:b/>
          <w:i/>
          <w:lang w:eastAsia="zh-CN"/>
        </w:rPr>
        <w:t xml:space="preserve">Proposal </w:t>
      </w:r>
      <w:r w:rsidR="00484F93">
        <w:rPr>
          <w:b/>
          <w:i/>
          <w:lang w:eastAsia="zh-CN"/>
        </w:rPr>
        <w:t>7</w:t>
      </w:r>
      <w:r>
        <w:rPr>
          <w:b/>
          <w:i/>
          <w:lang w:eastAsia="zh-CN"/>
        </w:rPr>
        <w:t>: Support</w:t>
      </w:r>
      <w:r w:rsidR="00753220">
        <w:rPr>
          <w:b/>
          <w:i/>
          <w:lang w:eastAsia="zh-CN"/>
        </w:rPr>
        <w:t xml:space="preserve"> that </w:t>
      </w:r>
      <w:r w:rsidR="00753220" w:rsidRPr="00753220">
        <w:rPr>
          <w:b/>
          <w:i/>
          <w:lang w:eastAsia="zh-CN"/>
        </w:rPr>
        <w:t>CBSR can be configured to be off for a CSI-RS resource</w:t>
      </w:r>
      <w:r>
        <w:rPr>
          <w:b/>
          <w:i/>
          <w:lang w:eastAsia="zh-CN"/>
        </w:rPr>
        <w:t>.</w:t>
      </w:r>
      <w:r w:rsidR="00753220">
        <w:rPr>
          <w:b/>
          <w:i/>
          <w:lang w:eastAsia="zh-CN"/>
        </w:rPr>
        <w:t xml:space="preserve"> </w:t>
      </w:r>
    </w:p>
    <w:p w14:paraId="1C356F83" w14:textId="244E0FF1" w:rsidR="000165B1" w:rsidRDefault="002E514B" w:rsidP="001F3C10">
      <w:pPr>
        <w:pStyle w:val="Heading2"/>
        <w:numPr>
          <w:ilvl w:val="1"/>
          <w:numId w:val="9"/>
        </w:numPr>
        <w:rPr>
          <w:lang w:eastAsia="zh-CN"/>
        </w:rPr>
      </w:pPr>
      <w:r>
        <w:rPr>
          <w:lang w:eastAsia="zh-CN"/>
        </w:rPr>
        <w:t>UCI</w:t>
      </w:r>
      <w:r w:rsidR="000165B1">
        <w:rPr>
          <w:lang w:eastAsia="zh-CN"/>
        </w:rPr>
        <w:t xml:space="preserve"> omission</w:t>
      </w:r>
    </w:p>
    <w:tbl>
      <w:tblPr>
        <w:tblStyle w:val="TableGrid"/>
        <w:tblW w:w="0" w:type="auto"/>
        <w:tblLook w:val="04A0" w:firstRow="1" w:lastRow="0" w:firstColumn="1" w:lastColumn="0" w:noHBand="0" w:noVBand="1"/>
      </w:tblPr>
      <w:tblGrid>
        <w:gridCol w:w="9307"/>
      </w:tblGrid>
      <w:tr w:rsidR="00764CEC" w14:paraId="2FC8C8D7" w14:textId="77777777" w:rsidTr="008B0B8C">
        <w:tc>
          <w:tcPr>
            <w:tcW w:w="9307" w:type="dxa"/>
          </w:tcPr>
          <w:p w14:paraId="7A39DD24" w14:textId="5269083E" w:rsidR="00764CEC" w:rsidRPr="00993303" w:rsidRDefault="00764CEC" w:rsidP="00764CEC">
            <w:pPr>
              <w:rPr>
                <w:szCs w:val="20"/>
                <w:highlight w:val="green"/>
              </w:rPr>
            </w:pPr>
            <w:r w:rsidRPr="00993303">
              <w:rPr>
                <w:b/>
                <w:szCs w:val="20"/>
                <w:highlight w:val="green"/>
              </w:rPr>
              <w:t>Agreement</w:t>
            </w:r>
          </w:p>
          <w:p w14:paraId="18E59CE6" w14:textId="77777777" w:rsidR="00764CEC" w:rsidRPr="00993303" w:rsidRDefault="00764CEC" w:rsidP="001469B3">
            <w:pPr>
              <w:spacing w:after="0"/>
              <w:rPr>
                <w:szCs w:val="20"/>
              </w:rPr>
            </w:pPr>
            <w:r w:rsidRPr="00993303">
              <w:rPr>
                <w:szCs w:val="20"/>
              </w:rPr>
              <w:t>On the Type-II codebook refinement for CJT mTRP, regarding UCI omission, down-select between the following three alternatives (by RAN1#112-bis where n denotes the n-</w:t>
            </w:r>
            <w:proofErr w:type="spellStart"/>
            <w:r w:rsidRPr="00993303">
              <w:rPr>
                <w:szCs w:val="20"/>
              </w:rPr>
              <w:t>th</w:t>
            </w:r>
            <w:proofErr w:type="spellEnd"/>
            <w:r w:rsidRPr="00993303">
              <w:rPr>
                <w:szCs w:val="20"/>
              </w:rPr>
              <w:t xml:space="preserve"> CSI-RS resource):</w:t>
            </w:r>
          </w:p>
          <w:p w14:paraId="3BC0EFE8" w14:textId="77777777" w:rsidR="00764CEC" w:rsidRPr="00993303" w:rsidRDefault="00764CEC" w:rsidP="001F3C10">
            <w:pPr>
              <w:pStyle w:val="ListParagraph"/>
              <w:numPr>
                <w:ilvl w:val="0"/>
                <w:numId w:val="15"/>
              </w:numPr>
              <w:suppressAutoHyphens/>
              <w:autoSpaceDE/>
              <w:autoSpaceDN/>
              <w:adjustRightInd/>
              <w:spacing w:after="0"/>
              <w:ind w:firstLineChars="0"/>
              <w:jc w:val="left"/>
              <w:rPr>
                <w:szCs w:val="20"/>
              </w:rPr>
            </w:pPr>
            <w:r w:rsidRPr="00993303">
              <w:rPr>
                <w:szCs w:val="20"/>
              </w:rPr>
              <w:t xml:space="preserve">Alt1. </w:t>
            </w:r>
            <w:proofErr w:type="spellStart"/>
            <w:r w:rsidRPr="00993303">
              <w:rPr>
                <w:szCs w:val="20"/>
              </w:rPr>
              <w:t>Prio</w:t>
            </w:r>
            <w:proofErr w:type="spellEnd"/>
            <w:r w:rsidRPr="00993303">
              <w:rPr>
                <w:szCs w:val="20"/>
              </w:rPr>
              <w:t>(</w:t>
            </w:r>
            <w:r w:rsidRPr="00993303">
              <w:rPr>
                <w:rFonts w:ascii="Symbol" w:hAnsi="Symbol"/>
                <w:szCs w:val="20"/>
              </w:rPr>
              <w:t></w:t>
            </w:r>
            <w:r w:rsidRPr="00993303">
              <w:rPr>
                <w:szCs w:val="20"/>
              </w:rPr>
              <w:t>,</w:t>
            </w:r>
            <w:proofErr w:type="spellStart"/>
            <w:r w:rsidRPr="00993303">
              <w:rPr>
                <w:szCs w:val="20"/>
              </w:rPr>
              <w:t>l,m,n</w:t>
            </w:r>
            <w:proofErr w:type="spellEnd"/>
            <w:r w:rsidRPr="00993303">
              <w:rPr>
                <w:szCs w:val="20"/>
              </w:rPr>
              <w:t>)=(</w:t>
            </w:r>
            <m:oMath>
              <m:r>
                <w:rPr>
                  <w:rFonts w:ascii="Cambria Math" w:eastAsia="Malgun Gothic" w:hAnsi="Cambria Math" w:cs="Times"/>
                  <w:szCs w:val="20"/>
                  <w:lang w:eastAsia="zh-CN"/>
                </w:rPr>
                <m:t xml:space="preserve"> </m:t>
              </m:r>
              <m:nary>
                <m:naryPr>
                  <m:chr m:val="∑"/>
                  <m:ctrlPr>
                    <w:rPr>
                      <w:rFonts w:ascii="Cambria Math" w:eastAsia="Malgun Gothic" w:hAnsi="Cambria Math" w:cs="Times"/>
                      <w:i/>
                      <w:szCs w:val="20"/>
                      <w:lang w:eastAsia="zh-CN"/>
                    </w:rPr>
                  </m:ctrlPr>
                </m:naryPr>
                <m:sub>
                  <m:r>
                    <w:rPr>
                      <w:rFonts w:ascii="Cambria Math" w:eastAsia="Malgun Gothic" w:hAnsi="Cambria Math" w:cs="Times"/>
                      <w:szCs w:val="20"/>
                      <w:lang w:eastAsia="zh-CN"/>
                    </w:rPr>
                    <m:t>k=0</m:t>
                  </m:r>
                </m:sub>
                <m:sup>
                  <m:r>
                    <w:rPr>
                      <w:rFonts w:ascii="Cambria Math" w:eastAsia="Malgun Gothic" w:hAnsi="Cambria Math" w:cs="Times"/>
                      <w:szCs w:val="20"/>
                      <w:lang w:eastAsia="zh-CN"/>
                    </w:rPr>
                    <m:t>n-1</m:t>
                  </m:r>
                </m:sup>
                <m:e>
                  <m:r>
                    <w:rPr>
                      <w:rFonts w:ascii="Cambria Math" w:eastAsia="Malgun Gothic" w:hAnsi="Cambria Math" w:cs="Times"/>
                      <w:szCs w:val="20"/>
                      <w:lang w:eastAsia="zh-CN"/>
                    </w:rPr>
                    <m:t>2</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hint="eastAsia"/>
                          <w:szCs w:val="20"/>
                          <w:lang w:eastAsia="zh-CN"/>
                        </w:rPr>
                        <m:t>k</m:t>
                      </m:r>
                    </m:sub>
                  </m:sSub>
                </m:e>
              </m:nary>
            </m:oMath>
            <w:r w:rsidRPr="00993303">
              <w:rPr>
                <w:szCs w:val="20"/>
              </w:rPr>
              <w:t>) .N.RI.P(m)+N.RI.l(n)+N.</w:t>
            </w:r>
            <w:r w:rsidRPr="00993303">
              <w:rPr>
                <w:rFonts w:ascii="Symbol" w:hAnsi="Symbol"/>
                <w:szCs w:val="20"/>
              </w:rPr>
              <w:t></w:t>
            </w:r>
            <w:r w:rsidRPr="00993303">
              <w:rPr>
                <w:rFonts w:ascii="Symbol" w:hAnsi="Symbol"/>
                <w:szCs w:val="20"/>
              </w:rPr>
              <w:t></w:t>
            </w:r>
            <w:r w:rsidRPr="00993303">
              <w:rPr>
                <w:szCs w:val="20"/>
              </w:rPr>
              <w:t xml:space="preserve">n </w:t>
            </w:r>
          </w:p>
          <w:p w14:paraId="73C074A4" w14:textId="77777777" w:rsidR="00764CEC" w:rsidRPr="00993303" w:rsidRDefault="00764CEC" w:rsidP="001F3C10">
            <w:pPr>
              <w:pStyle w:val="ListParagraph"/>
              <w:numPr>
                <w:ilvl w:val="1"/>
                <w:numId w:val="15"/>
              </w:numPr>
              <w:suppressAutoHyphens/>
              <w:autoSpaceDE/>
              <w:autoSpaceDN/>
              <w:adjustRightInd/>
              <w:spacing w:after="0"/>
              <w:ind w:firstLineChars="0"/>
              <w:jc w:val="left"/>
              <w:rPr>
                <w:szCs w:val="20"/>
              </w:rPr>
            </w:pPr>
            <w:r w:rsidRPr="00993303">
              <w:rPr>
                <w:szCs w:val="20"/>
              </w:rPr>
              <w:t>Note: This implies that CSI-RS resource is designated the highest priority</w:t>
            </w:r>
          </w:p>
          <w:p w14:paraId="39479DDB" w14:textId="56618746" w:rsidR="00764CEC" w:rsidRPr="00993303" w:rsidRDefault="00764CEC" w:rsidP="001F3C10">
            <w:pPr>
              <w:pStyle w:val="ListParagraph"/>
              <w:numPr>
                <w:ilvl w:val="0"/>
                <w:numId w:val="15"/>
              </w:numPr>
              <w:suppressAutoHyphens/>
              <w:autoSpaceDE/>
              <w:autoSpaceDN/>
              <w:adjustRightInd/>
              <w:spacing w:after="0"/>
              <w:ind w:firstLineChars="0"/>
              <w:jc w:val="left"/>
              <w:rPr>
                <w:szCs w:val="20"/>
                <w:lang w:val="sv-SE"/>
              </w:rPr>
            </w:pPr>
            <w:r w:rsidRPr="00993303">
              <w:rPr>
                <w:szCs w:val="20"/>
                <w:lang w:val="sv-SE"/>
              </w:rPr>
              <w:t>Alt2. Prio(</w:t>
            </w:r>
            <w:r w:rsidRPr="00993303">
              <w:rPr>
                <w:rFonts w:ascii="Symbol" w:hAnsi="Symbol"/>
                <w:szCs w:val="20"/>
              </w:rPr>
              <w:t></w:t>
            </w:r>
            <w:r w:rsidRPr="00993303">
              <w:rPr>
                <w:szCs w:val="20"/>
                <w:lang w:val="sv-SE"/>
              </w:rPr>
              <w:t>,l,m,n)=2L’.Q</w:t>
            </w:r>
            <w:r w:rsidR="00A829F6">
              <w:rPr>
                <w:szCs w:val="20"/>
                <w:lang w:val="sv-SE"/>
              </w:rPr>
              <w:t>(</w:t>
            </w:r>
            <w:r w:rsidRPr="00993303">
              <w:rPr>
                <w:szCs w:val="20"/>
                <w:lang w:val="sv-SE"/>
              </w:rPr>
              <w:t>n).RI.N</w:t>
            </w:r>
            <w:r w:rsidRPr="00993303">
              <w:rPr>
                <w:szCs w:val="20"/>
                <w:vertAlign w:val="subscript"/>
                <w:lang w:val="sv-SE"/>
              </w:rPr>
              <w:t>3</w:t>
            </w:r>
            <w:r w:rsidRPr="00993303">
              <w:rPr>
                <w:szCs w:val="20"/>
                <w:lang w:val="sv-SE"/>
              </w:rPr>
              <w:t>+2L’.RI. P(m)+RI.l(n)+</w:t>
            </w:r>
            <w:r w:rsidRPr="00993303">
              <w:rPr>
                <w:rFonts w:ascii="Symbol" w:hAnsi="Symbol"/>
                <w:szCs w:val="20"/>
              </w:rPr>
              <w:t></w:t>
            </w:r>
          </w:p>
          <w:p w14:paraId="0B7FB227" w14:textId="77777777" w:rsidR="00764CEC" w:rsidRPr="00993303" w:rsidRDefault="00764CEC" w:rsidP="001F3C10">
            <w:pPr>
              <w:pStyle w:val="ListParagraph"/>
              <w:numPr>
                <w:ilvl w:val="1"/>
                <w:numId w:val="15"/>
              </w:numPr>
              <w:suppressAutoHyphens/>
              <w:autoSpaceDE/>
              <w:autoSpaceDN/>
              <w:adjustRightInd/>
              <w:spacing w:after="0"/>
              <w:ind w:firstLineChars="0"/>
              <w:jc w:val="left"/>
              <w:rPr>
                <w:szCs w:val="20"/>
              </w:rPr>
            </w:pPr>
            <w:r w:rsidRPr="00993303">
              <w:rPr>
                <w:szCs w:val="20"/>
              </w:rPr>
              <w:t>Note: This implies that CSI-RS resource is designated the lowest priority (after FD basis)</w:t>
            </w:r>
          </w:p>
          <w:p w14:paraId="3CE2429B" w14:textId="77777777" w:rsidR="00764CEC" w:rsidRPr="00993303" w:rsidRDefault="00764CEC" w:rsidP="001F3C10">
            <w:pPr>
              <w:pStyle w:val="ListParagraph"/>
              <w:numPr>
                <w:ilvl w:val="1"/>
                <w:numId w:val="15"/>
              </w:numPr>
              <w:suppressAutoHyphens/>
              <w:autoSpaceDE/>
              <w:autoSpaceDN/>
              <w:adjustRightInd/>
              <w:spacing w:after="0"/>
              <w:ind w:firstLineChars="0"/>
              <w:jc w:val="left"/>
              <w:rPr>
                <w:szCs w:val="20"/>
              </w:rPr>
            </w:pPr>
            <w:r w:rsidRPr="00993303">
              <w:rPr>
                <w:szCs w:val="20"/>
              </w:rPr>
              <w:t>Note: L’ denotes the max value of Ln from all selected N CSI-RS resources</w:t>
            </w:r>
          </w:p>
          <w:p w14:paraId="4F22163D" w14:textId="77777777" w:rsidR="00764CEC" w:rsidRPr="00993303" w:rsidRDefault="00764CEC" w:rsidP="001F3C10">
            <w:pPr>
              <w:pStyle w:val="ListParagraph"/>
              <w:numPr>
                <w:ilvl w:val="1"/>
                <w:numId w:val="15"/>
              </w:numPr>
              <w:suppressAutoHyphens/>
              <w:autoSpaceDE/>
              <w:autoSpaceDN/>
              <w:adjustRightInd/>
              <w:spacing w:after="0"/>
              <w:ind w:firstLineChars="0"/>
              <w:jc w:val="left"/>
              <w:rPr>
                <w:szCs w:val="20"/>
              </w:rPr>
            </w:pPr>
            <w:r w:rsidRPr="00993303">
              <w:rPr>
                <w:szCs w:val="20"/>
              </w:rPr>
              <w:t>FFS: Q(n) maps the index n according to a rule, e.g., Q(n)=n, or Q(n)=0 if n corresponds to strongest TRP/SCI.</w:t>
            </w:r>
          </w:p>
          <w:p w14:paraId="69BC0B82" w14:textId="77777777" w:rsidR="00764CEC" w:rsidRPr="00993303" w:rsidRDefault="00764CEC" w:rsidP="001F3C10">
            <w:pPr>
              <w:pStyle w:val="ListParagraph"/>
              <w:numPr>
                <w:ilvl w:val="0"/>
                <w:numId w:val="15"/>
              </w:numPr>
              <w:suppressAutoHyphens/>
              <w:autoSpaceDE/>
              <w:autoSpaceDN/>
              <w:adjustRightInd/>
              <w:spacing w:after="0"/>
              <w:ind w:firstLineChars="0"/>
              <w:jc w:val="left"/>
              <w:rPr>
                <w:szCs w:val="20"/>
              </w:rPr>
            </w:pPr>
            <w:r w:rsidRPr="00993303">
              <w:rPr>
                <w:szCs w:val="20"/>
              </w:rPr>
              <w:t xml:space="preserve">Alt3. </w:t>
            </w:r>
            <w:r w:rsidRPr="00993303">
              <w:rPr>
                <w:rFonts w:eastAsia="Malgun Gothic" w:hint="eastAsia"/>
                <w:szCs w:val="20"/>
                <w:lang w:eastAsia="zh-CN"/>
              </w:rPr>
              <w:t>Replace</w:t>
            </w:r>
            <w:r w:rsidRPr="00993303">
              <w:rPr>
                <w:rFonts w:eastAsia="Malgun Gothic"/>
                <w:szCs w:val="20"/>
                <w:lang w:eastAsia="zh-CN"/>
              </w:rPr>
              <w:t xml:space="preserve"> SD basis index </w:t>
            </w:r>
            <w:r w:rsidRPr="00993303">
              <w:rPr>
                <w:rFonts w:eastAsia="Malgun Gothic"/>
                <w:i/>
                <w:szCs w:val="20"/>
                <w:lang w:eastAsia="zh-CN"/>
              </w:rPr>
              <w:t>l</w:t>
            </w:r>
            <w:r w:rsidRPr="00993303">
              <w:rPr>
                <w:rFonts w:eastAsia="Malgun Gothic"/>
                <w:szCs w:val="20"/>
                <w:lang w:eastAsia="zh-CN"/>
              </w:rPr>
              <w:t xml:space="preserve"> in legacy </w:t>
            </w:r>
            <w:proofErr w:type="spellStart"/>
            <w:r w:rsidRPr="00993303">
              <w:rPr>
                <w:rFonts w:eastAsia="Malgun Gothic"/>
                <w:szCs w:val="20"/>
                <w:lang w:eastAsia="zh-CN"/>
              </w:rPr>
              <w:t>Prio</w:t>
            </w:r>
            <w:proofErr w:type="spellEnd"/>
            <w:r w:rsidRPr="00993303">
              <w:rPr>
                <w:rFonts w:eastAsia="Malgun Gothic"/>
                <w:szCs w:val="20"/>
                <w:lang w:eastAsia="zh-CN"/>
              </w:rPr>
              <w:t xml:space="preserve"> calculation with </w:t>
            </w:r>
            <m:oMath>
              <m:nary>
                <m:naryPr>
                  <m:chr m:val="∑"/>
                  <m:ctrlPr>
                    <w:rPr>
                      <w:rFonts w:ascii="Cambria Math" w:eastAsia="Malgun Gothic" w:hAnsi="Cambria Math" w:cs="Times"/>
                      <w:i/>
                      <w:szCs w:val="20"/>
                      <w:lang w:eastAsia="zh-CN"/>
                    </w:rPr>
                  </m:ctrlPr>
                </m:naryPr>
                <m:sub>
                  <m:r>
                    <w:rPr>
                      <w:rFonts w:ascii="Cambria Math" w:eastAsia="Malgun Gothic" w:hAnsi="Cambria Math" w:cs="Times"/>
                      <w:szCs w:val="20"/>
                      <w:lang w:eastAsia="zh-CN"/>
                    </w:rPr>
                    <m:t>k=0</m:t>
                  </m:r>
                </m:sub>
                <m:sup>
                  <m:r>
                    <w:rPr>
                      <w:rFonts w:ascii="Cambria Math" w:eastAsia="Malgun Gothic" w:hAnsi="Cambria Math" w:cs="Times"/>
                      <w:szCs w:val="20"/>
                      <w:lang w:eastAsia="zh-CN"/>
                    </w:rPr>
                    <m:t>n-1</m:t>
                  </m:r>
                </m:sup>
                <m:e>
                  <m:r>
                    <w:rPr>
                      <w:rFonts w:ascii="Cambria Math" w:eastAsia="Malgun Gothic" w:hAnsi="Cambria Math" w:cs="Times"/>
                      <w:szCs w:val="20"/>
                      <w:lang w:eastAsia="zh-CN"/>
                    </w:rPr>
                    <m:t>2</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hint="eastAsia"/>
                          <w:szCs w:val="20"/>
                          <w:lang w:eastAsia="zh-CN"/>
                        </w:rPr>
                        <m:t>k</m:t>
                      </m:r>
                    </m:sub>
                  </m:sSub>
                </m:e>
              </m:nary>
              <m:r>
                <w:rPr>
                  <w:rFonts w:ascii="Cambria Math" w:eastAsia="Malgun Gothic" w:hAnsi="Cambria Math" w:cs="Times"/>
                  <w:szCs w:val="20"/>
                  <w:lang w:eastAsia="zh-CN"/>
                </w:rPr>
                <m:t>+</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szCs w:val="20"/>
                      <w:lang w:eastAsia="zh-CN"/>
                    </w:rPr>
                    <m:t>n</m:t>
                  </m:r>
                </m:sub>
              </m:sSub>
            </m:oMath>
            <w:r w:rsidRPr="00993303">
              <w:rPr>
                <w:rFonts w:eastAsia="Malgun Gothic" w:hint="eastAsia"/>
                <w:szCs w:val="20"/>
                <w:lang w:eastAsia="zh-CN"/>
              </w:rPr>
              <w:t>,</w:t>
            </w:r>
            <w:r w:rsidRPr="00993303">
              <w:rPr>
                <w:rFonts w:eastAsia="Malgun Gothic"/>
                <w:szCs w:val="20"/>
                <w:lang w:eastAsia="zh-CN"/>
              </w:rPr>
              <w:t xml:space="preserve"> i.e., SD basis index over all resources: </w:t>
            </w:r>
            <w:proofErr w:type="spellStart"/>
            <w:r w:rsidRPr="00993303">
              <w:rPr>
                <w:rFonts w:eastAsia="Malgun Gothic" w:hint="eastAsia"/>
                <w:szCs w:val="20"/>
                <w:lang w:eastAsia="zh-CN"/>
              </w:rPr>
              <w:t>P</w:t>
            </w:r>
            <w:r w:rsidRPr="00993303">
              <w:rPr>
                <w:rFonts w:eastAsia="Malgun Gothic"/>
                <w:szCs w:val="20"/>
                <w:lang w:eastAsia="zh-CN"/>
              </w:rPr>
              <w:t>rio</w:t>
            </w:r>
            <w:proofErr w:type="spellEnd"/>
            <w:r w:rsidRPr="00993303">
              <w:rPr>
                <w:rFonts w:eastAsia="Malgun Gothic"/>
                <w:szCs w:val="20"/>
                <w:lang w:eastAsia="zh-CN"/>
              </w:rPr>
              <w:t>(</w:t>
            </w:r>
            <w:r w:rsidRPr="00993303">
              <w:rPr>
                <w:rFonts w:ascii="Symbol" w:hAnsi="Symbol"/>
                <w:szCs w:val="20"/>
              </w:rPr>
              <w:t></w:t>
            </w:r>
            <w:r w:rsidRPr="00993303">
              <w:rPr>
                <w:szCs w:val="20"/>
              </w:rPr>
              <w:t>,</w:t>
            </w:r>
            <w:proofErr w:type="spellStart"/>
            <w:r w:rsidRPr="00993303">
              <w:rPr>
                <w:szCs w:val="20"/>
              </w:rPr>
              <w:t>l,m,n</w:t>
            </w:r>
            <w:proofErr w:type="spellEnd"/>
            <w:r w:rsidRPr="00993303">
              <w:rPr>
                <w:rFonts w:eastAsia="Malgun Gothic"/>
                <w:szCs w:val="20"/>
                <w:lang w:eastAsia="zh-CN"/>
              </w:rPr>
              <w:t>) = 2Ltot</w:t>
            </w:r>
            <w:r w:rsidRPr="00993303">
              <w:rPr>
                <w:szCs w:val="20"/>
              </w:rPr>
              <w:t>.RI.P(m)+ RI.</w:t>
            </w:r>
            <m:oMath>
              <m:nary>
                <m:naryPr>
                  <m:chr m:val="∑"/>
                  <m:ctrlPr>
                    <w:rPr>
                      <w:rFonts w:ascii="Cambria Math" w:hAnsi="Cambria Math"/>
                      <w:sz w:val="18"/>
                      <w:szCs w:val="18"/>
                    </w:rPr>
                  </m:ctrlPr>
                </m:naryPr>
                <m:sub>
                  <m:r>
                    <m:rPr>
                      <m:sty m:val="p"/>
                    </m:rPr>
                    <w:rPr>
                      <w:rFonts w:ascii="Cambria Math" w:hAnsi="Cambria Math"/>
                      <w:sz w:val="18"/>
                      <w:szCs w:val="18"/>
                    </w:rPr>
                    <m:t>k=0</m:t>
                  </m:r>
                </m:sub>
                <m:sup>
                  <m:r>
                    <m:rPr>
                      <m:sty m:val="p"/>
                    </m:rPr>
                    <w:rPr>
                      <w:rFonts w:ascii="Cambria Math" w:hAnsi="Cambria Math"/>
                      <w:sz w:val="18"/>
                      <w:szCs w:val="18"/>
                    </w:rPr>
                    <m:t>n-1</m:t>
                  </m:r>
                </m:sup>
                <m:e>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k</m:t>
                      </m:r>
                    </m:sub>
                  </m:sSub>
                </m:e>
              </m:nary>
            </m:oMath>
            <w:r w:rsidRPr="00993303">
              <w:rPr>
                <w:rFonts w:hint="eastAsia"/>
                <w:szCs w:val="20"/>
                <w:lang w:eastAsia="zh-CN"/>
              </w:rPr>
              <w:t>+</w:t>
            </w:r>
            <w:proofErr w:type="spellStart"/>
            <w:r w:rsidRPr="00993303">
              <w:rPr>
                <w:szCs w:val="20"/>
                <w:lang w:eastAsia="zh-CN"/>
              </w:rPr>
              <w:t>RI.l</w:t>
            </w:r>
            <w:proofErr w:type="spellEnd"/>
            <w:r w:rsidRPr="00993303">
              <w:rPr>
                <w:szCs w:val="20"/>
                <w:lang w:eastAsia="zh-CN"/>
              </w:rPr>
              <w:t>(n)+</w:t>
            </w:r>
            <w:r w:rsidRPr="00993303">
              <w:rPr>
                <w:rFonts w:ascii="Symbol" w:hAnsi="Symbol"/>
                <w:szCs w:val="20"/>
              </w:rPr>
              <w:t></w:t>
            </w:r>
            <w:r w:rsidRPr="00993303">
              <w:rPr>
                <w:rFonts w:ascii="Symbol" w:hAnsi="Symbol"/>
                <w:szCs w:val="20"/>
              </w:rPr>
              <w:t></w:t>
            </w:r>
          </w:p>
          <w:p w14:paraId="6E1262E6" w14:textId="77777777" w:rsidR="00764CEC" w:rsidRPr="00993303" w:rsidRDefault="00764CEC" w:rsidP="001469B3">
            <w:pPr>
              <w:spacing w:after="0"/>
              <w:rPr>
                <w:rFonts w:eastAsia="Malgun Gothic"/>
                <w:szCs w:val="20"/>
                <w:lang w:eastAsia="zh-CN"/>
              </w:rPr>
            </w:pPr>
            <w:r w:rsidRPr="00993303">
              <w:rPr>
                <w:rFonts w:eastAsia="Malgun Gothic" w:hint="eastAsia"/>
                <w:szCs w:val="20"/>
                <w:lang w:eastAsia="zh-CN"/>
              </w:rPr>
              <w:t>F</w:t>
            </w:r>
            <w:r w:rsidRPr="00993303">
              <w:rPr>
                <w:rFonts w:eastAsia="Malgun Gothic"/>
                <w:szCs w:val="20"/>
                <w:lang w:eastAsia="zh-CN"/>
              </w:rPr>
              <w:t>FS: FD permutation P(.) as Rel-16-analogous, or no permutation i.e. P(m)=m</w:t>
            </w:r>
          </w:p>
          <w:p w14:paraId="5DAC2308" w14:textId="7801DAF5" w:rsidR="00764CEC" w:rsidRPr="00D917A7" w:rsidRDefault="00764CEC" w:rsidP="001F3C10">
            <w:pPr>
              <w:numPr>
                <w:ilvl w:val="0"/>
                <w:numId w:val="5"/>
              </w:numPr>
              <w:autoSpaceDE/>
              <w:autoSpaceDN/>
              <w:adjustRightInd/>
              <w:snapToGrid/>
              <w:spacing w:after="0"/>
              <w:rPr>
                <w:rFonts w:ascii="Times" w:eastAsia="Batang" w:hAnsi="Times" w:cs="Times"/>
                <w:bCs/>
                <w:szCs w:val="20"/>
                <w:lang w:val="en-GB"/>
              </w:rPr>
            </w:pPr>
          </w:p>
        </w:tc>
      </w:tr>
    </w:tbl>
    <w:p w14:paraId="7F61C3D8" w14:textId="77777777" w:rsidR="00764CEC" w:rsidRPr="00764CEC" w:rsidRDefault="00764CEC" w:rsidP="00764CEC">
      <w:pPr>
        <w:rPr>
          <w:lang w:eastAsia="zh-CN"/>
        </w:rPr>
      </w:pPr>
    </w:p>
    <w:p w14:paraId="52E43D35" w14:textId="43D5AAEF" w:rsidR="00C02294" w:rsidRDefault="005538A4" w:rsidP="00603B02">
      <w:pPr>
        <w:rPr>
          <w:lang w:eastAsia="zh-CN"/>
        </w:rPr>
      </w:pPr>
      <w:r>
        <w:rPr>
          <w:lang w:eastAsia="zh-CN"/>
        </w:rPr>
        <w:t>In multi-TRP CJT</w:t>
      </w:r>
      <w:r w:rsidR="00603B02" w:rsidRPr="00603B02">
        <w:rPr>
          <w:lang w:eastAsia="zh-CN"/>
        </w:rPr>
        <w:t>, the primary</w:t>
      </w:r>
      <w:r w:rsidR="00146397">
        <w:rPr>
          <w:lang w:eastAsia="zh-CN"/>
        </w:rPr>
        <w:t>/strongest</w:t>
      </w:r>
      <w:r w:rsidR="00603B02" w:rsidRPr="00603B02">
        <w:rPr>
          <w:lang w:eastAsia="zh-CN"/>
        </w:rPr>
        <w:t xml:space="preserve"> TRP has stronger NZCs than the other TRPs, which has greater impact on the </w:t>
      </w:r>
      <w:r w:rsidR="008065E4">
        <w:rPr>
          <w:lang w:eastAsia="zh-CN"/>
        </w:rPr>
        <w:t>performance</w:t>
      </w:r>
      <w:r w:rsidR="00603B02" w:rsidRPr="00603B02">
        <w:rPr>
          <w:lang w:eastAsia="zh-CN"/>
        </w:rPr>
        <w:t>.</w:t>
      </w:r>
      <w:r w:rsidR="00603B02">
        <w:rPr>
          <w:rFonts w:hint="eastAsia"/>
          <w:lang w:eastAsia="zh-CN"/>
        </w:rPr>
        <w:t xml:space="preserve"> </w:t>
      </w:r>
      <w:r w:rsidR="00A46CE5">
        <w:rPr>
          <w:lang w:eastAsia="zh-CN"/>
        </w:rPr>
        <w:t>When UCI omission occurs, it’s beneficial in terms of throughput to keep the NZCs of the strongest TRP. Therefore, Alt 2 is preferred that it can fall back to single-TRP transmission in UCI omission.</w:t>
      </w:r>
      <w:r w:rsidR="00603B02" w:rsidRPr="00603B02">
        <w:rPr>
          <w:lang w:eastAsia="zh-CN"/>
        </w:rPr>
        <w:t xml:space="preserve"> </w:t>
      </w:r>
      <w:r w:rsidR="00C36799">
        <w:rPr>
          <w:rFonts w:hint="eastAsia"/>
          <w:lang w:eastAsia="zh-CN"/>
        </w:rPr>
        <w:t xml:space="preserve"> </w:t>
      </w:r>
    </w:p>
    <w:p w14:paraId="2DE5D3BE" w14:textId="7D635A97" w:rsidR="000165B1" w:rsidRDefault="00C36799" w:rsidP="00603B02">
      <w:pPr>
        <w:rPr>
          <w:lang w:eastAsia="zh-CN"/>
        </w:rPr>
      </w:pPr>
      <w:r>
        <w:rPr>
          <w:lang w:eastAsia="zh-CN"/>
        </w:rPr>
        <w:t xml:space="preserve">For Alt </w:t>
      </w:r>
      <w:r w:rsidR="00C02294">
        <w:rPr>
          <w:lang w:eastAsia="zh-CN"/>
        </w:rPr>
        <w:t>2</w:t>
      </w:r>
      <w:r w:rsidR="000165B1">
        <w:rPr>
          <w:lang w:eastAsia="zh-CN"/>
        </w:rPr>
        <w:t xml:space="preserve">, the order of </w:t>
      </w:r>
      <w:r w:rsidR="007B3912" w:rsidRPr="007B3912">
        <w:rPr>
          <w:lang w:eastAsia="zh-CN"/>
        </w:rPr>
        <w:t>CSI-RS resource</w:t>
      </w:r>
      <w:r w:rsidR="007B3912">
        <w:rPr>
          <w:lang w:eastAsia="zh-CN"/>
        </w:rPr>
        <w:t xml:space="preserve"> derived by Q(n)</w:t>
      </w:r>
      <w:r w:rsidR="000165B1">
        <w:rPr>
          <w:lang w:eastAsia="zh-CN"/>
        </w:rPr>
        <w:t xml:space="preserve"> need to be clarified. One </w:t>
      </w:r>
      <w:r w:rsidR="00245D54">
        <w:rPr>
          <w:lang w:eastAsia="zh-CN"/>
        </w:rPr>
        <w:t>option</w:t>
      </w:r>
      <w:r w:rsidR="000165B1">
        <w:rPr>
          <w:lang w:eastAsia="zh-CN"/>
        </w:rPr>
        <w:t xml:space="preserve"> is to determine the TRP-ordering implicitly by existing </w:t>
      </w:r>
      <w:r w:rsidR="00245D54">
        <w:rPr>
          <w:lang w:eastAsia="zh-CN"/>
        </w:rPr>
        <w:t xml:space="preserve">reporting </w:t>
      </w:r>
      <w:r w:rsidR="000165B1">
        <w:rPr>
          <w:lang w:eastAsia="zh-CN"/>
        </w:rPr>
        <w:t xml:space="preserve">which is known to both gNB and UE, such as Ln value for each </w:t>
      </w:r>
      <w:r w:rsidR="006912DE">
        <w:rPr>
          <w:lang w:eastAsia="zh-CN"/>
        </w:rPr>
        <w:t>CSI-RS resource</w:t>
      </w:r>
      <w:r w:rsidR="00BC5352">
        <w:rPr>
          <w:lang w:eastAsia="zh-CN"/>
        </w:rPr>
        <w:t xml:space="preserve">. </w:t>
      </w:r>
      <w:r w:rsidR="00BC5352" w:rsidRPr="00BC5352">
        <w:rPr>
          <w:lang w:eastAsia="zh-CN"/>
        </w:rPr>
        <w:t>The larger value of Ln, the lower value of Q(n)</w:t>
      </w:r>
      <w:r w:rsidR="00522021">
        <w:rPr>
          <w:lang w:eastAsia="zh-CN"/>
        </w:rPr>
        <w:t>.</w:t>
      </w:r>
      <w:r w:rsidR="006912DE">
        <w:rPr>
          <w:lang w:eastAsia="zh-CN"/>
        </w:rPr>
        <w:t xml:space="preserve"> </w:t>
      </w:r>
      <w:r w:rsidR="00522021">
        <w:rPr>
          <w:lang w:eastAsia="zh-CN"/>
        </w:rPr>
        <w:t>O</w:t>
      </w:r>
      <w:r w:rsidR="000165B1">
        <w:rPr>
          <w:lang w:eastAsia="zh-CN"/>
        </w:rPr>
        <w:t xml:space="preserve">r </w:t>
      </w:r>
      <w:r w:rsidR="00B25FD8">
        <w:rPr>
          <w:lang w:eastAsia="zh-CN"/>
        </w:rPr>
        <w:t xml:space="preserve">it can following the gNB-configured </w:t>
      </w:r>
      <w:r w:rsidR="00B25FD8" w:rsidRPr="00B25FD8">
        <w:rPr>
          <w:lang w:eastAsia="zh-CN"/>
        </w:rPr>
        <w:t>order of CSI-RS resources</w:t>
      </w:r>
      <w:r w:rsidR="00B25FD8">
        <w:rPr>
          <w:lang w:eastAsia="zh-CN"/>
        </w:rPr>
        <w:t xml:space="preserve"> in </w:t>
      </w:r>
      <w:r w:rsidR="000165B1">
        <w:rPr>
          <w:lang w:eastAsia="zh-CN"/>
        </w:rPr>
        <w:t>the configured CSI-RS resource set</w:t>
      </w:r>
      <w:r w:rsidR="00746230">
        <w:rPr>
          <w:lang w:eastAsia="zh-CN"/>
        </w:rPr>
        <w:t>, and t</w:t>
      </w:r>
      <w:r w:rsidR="00746230" w:rsidRPr="00746230">
        <w:rPr>
          <w:lang w:eastAsia="zh-CN"/>
        </w:rPr>
        <w:t>he strongest TRP can be index 0</w:t>
      </w:r>
      <w:r w:rsidR="000165B1">
        <w:rPr>
          <w:lang w:eastAsia="zh-CN"/>
        </w:rPr>
        <w:t xml:space="preserve">. Another </w:t>
      </w:r>
      <w:r w:rsidR="00245D54">
        <w:rPr>
          <w:lang w:eastAsia="zh-CN"/>
        </w:rPr>
        <w:t xml:space="preserve">option </w:t>
      </w:r>
      <w:r w:rsidR="000165B1">
        <w:rPr>
          <w:lang w:eastAsia="zh-CN"/>
        </w:rPr>
        <w:t>is that UE can determine the TRP-ordering based on CSI measurement results such as CSI-RS strength, and explicitly report the order of TRPs prior to phase and bitmap indications for NZCs in CSI part2.</w:t>
      </w:r>
    </w:p>
    <w:p w14:paraId="67973F93" w14:textId="51989203" w:rsidR="00CC52B6" w:rsidRPr="00CC52B6" w:rsidRDefault="00CC52B6" w:rsidP="00603B02">
      <w:pPr>
        <w:rPr>
          <w:lang w:eastAsia="zh-CN"/>
        </w:rPr>
      </w:pPr>
      <w:r>
        <w:rPr>
          <w:lang w:eastAsia="zh-CN"/>
        </w:rPr>
        <w:t xml:space="preserve">For Rel-16-based enhancement, it can be </w:t>
      </w:r>
      <w:r w:rsidRPr="00993303">
        <w:rPr>
          <w:rFonts w:eastAsia="Malgun Gothic"/>
          <w:szCs w:val="20"/>
          <w:lang w:eastAsia="zh-CN"/>
        </w:rPr>
        <w:t>analogous</w:t>
      </w:r>
      <w:r>
        <w:rPr>
          <w:rFonts w:eastAsia="Malgun Gothic"/>
          <w:szCs w:val="20"/>
          <w:lang w:eastAsia="zh-CN"/>
        </w:rPr>
        <w:t xml:space="preserve"> to </w:t>
      </w:r>
      <w:r>
        <w:rPr>
          <w:lang w:eastAsia="zh-CN"/>
        </w:rPr>
        <w:t xml:space="preserve">Rel-16 Type II codebook. A TRP-common FD cyclic shift is performed to remap the dominant FD basis vector of SCI-related TRP to be index 0. And then </w:t>
      </w:r>
      <w:r w:rsidRPr="00993303">
        <w:rPr>
          <w:rFonts w:eastAsia="Malgun Gothic"/>
          <w:szCs w:val="20"/>
          <w:lang w:eastAsia="zh-CN"/>
        </w:rPr>
        <w:t>FD permutation</w:t>
      </w:r>
      <w:r>
        <w:rPr>
          <w:rFonts w:eastAsia="Malgun Gothic"/>
          <w:szCs w:val="20"/>
          <w:lang w:eastAsia="zh-CN"/>
        </w:rPr>
        <w:t xml:space="preserve"> as </w:t>
      </w:r>
      <w:r w:rsidRPr="00993303">
        <w:rPr>
          <w:rFonts w:eastAsia="Malgun Gothic"/>
          <w:szCs w:val="20"/>
          <w:lang w:eastAsia="zh-CN"/>
        </w:rPr>
        <w:t>Rel-16-analogous</w:t>
      </w:r>
      <w:r>
        <w:rPr>
          <w:rFonts w:eastAsia="Malgun Gothic"/>
          <w:szCs w:val="20"/>
          <w:lang w:eastAsia="zh-CN"/>
        </w:rPr>
        <w:t xml:space="preserve"> can be applied. While for </w:t>
      </w:r>
      <w:r>
        <w:rPr>
          <w:lang w:eastAsia="zh-CN"/>
        </w:rPr>
        <w:t xml:space="preserve">Rel-17-based enhancement, following the legacy design, no need for </w:t>
      </w:r>
      <w:r w:rsidRPr="00993303">
        <w:rPr>
          <w:rFonts w:eastAsia="Malgun Gothic"/>
          <w:szCs w:val="20"/>
          <w:lang w:eastAsia="zh-CN"/>
        </w:rPr>
        <w:t>FD permutation</w:t>
      </w:r>
      <w:r>
        <w:rPr>
          <w:rFonts w:eastAsia="Malgun Gothic"/>
          <w:szCs w:val="20"/>
          <w:lang w:eastAsia="zh-CN"/>
        </w:rPr>
        <w:t xml:space="preserve"> and </w:t>
      </w:r>
      <w:r w:rsidRPr="00993303">
        <w:rPr>
          <w:rFonts w:eastAsia="Malgun Gothic"/>
          <w:szCs w:val="20"/>
          <w:lang w:eastAsia="zh-CN"/>
        </w:rPr>
        <w:t>P(m)=m</w:t>
      </w:r>
      <w:r>
        <w:rPr>
          <w:rFonts w:eastAsia="Malgun Gothic"/>
          <w:szCs w:val="20"/>
          <w:lang w:eastAsia="zh-CN"/>
        </w:rPr>
        <w:t xml:space="preserve">. </w:t>
      </w:r>
    </w:p>
    <w:p w14:paraId="31B81528" w14:textId="770B6F6F" w:rsidR="00D95E02" w:rsidRDefault="00D95E02" w:rsidP="00D95E02">
      <w:pPr>
        <w:rPr>
          <w:lang w:eastAsia="zh-CN"/>
        </w:rPr>
      </w:pPr>
      <w:r>
        <w:rPr>
          <w:b/>
          <w:i/>
          <w:lang w:eastAsia="zh-CN"/>
        </w:rPr>
        <w:t xml:space="preserve">Proposal </w:t>
      </w:r>
      <w:r w:rsidR="00484F93">
        <w:rPr>
          <w:b/>
          <w:i/>
          <w:lang w:eastAsia="zh-CN"/>
        </w:rPr>
        <w:t>8</w:t>
      </w:r>
      <w:r>
        <w:rPr>
          <w:b/>
          <w:i/>
          <w:lang w:eastAsia="zh-CN"/>
        </w:rPr>
        <w:t xml:space="preserve">: Support </w:t>
      </w:r>
      <w:r w:rsidR="00884BDE" w:rsidRPr="00884BDE">
        <w:rPr>
          <w:b/>
          <w:i/>
          <w:lang w:eastAsia="zh-CN"/>
        </w:rPr>
        <w:t>Alt2 (CSI-RS resource to be the lowest priority)</w:t>
      </w:r>
      <w:r w:rsidR="00884BDE">
        <w:rPr>
          <w:b/>
          <w:i/>
          <w:lang w:eastAsia="zh-CN"/>
        </w:rPr>
        <w:t xml:space="preserve"> for UCI omission</w:t>
      </w:r>
      <w:r>
        <w:rPr>
          <w:b/>
          <w:i/>
          <w:lang w:eastAsia="zh-CN"/>
        </w:rPr>
        <w:t xml:space="preserve">. </w:t>
      </w:r>
    </w:p>
    <w:p w14:paraId="5C3BD9B0" w14:textId="77777777" w:rsidR="00711C66" w:rsidRPr="007C0F47" w:rsidRDefault="00711C66" w:rsidP="005A2A39">
      <w:pPr>
        <w:pStyle w:val="Heading2"/>
        <w:rPr>
          <w:lang w:eastAsia="zh-CN"/>
        </w:rPr>
      </w:pPr>
      <w:r>
        <w:rPr>
          <w:lang w:eastAsia="zh-CN"/>
        </w:rPr>
        <w:t>CSI measurement</w:t>
      </w:r>
      <w:r w:rsidRPr="00E1274F">
        <w:rPr>
          <w:lang w:eastAsia="zh-CN"/>
        </w:rPr>
        <w:t xml:space="preserve"> </w:t>
      </w:r>
      <w:r>
        <w:rPr>
          <w:lang w:eastAsia="zh-CN"/>
        </w:rPr>
        <w:t>resource configuration</w:t>
      </w:r>
    </w:p>
    <w:tbl>
      <w:tblPr>
        <w:tblStyle w:val="TableGrid"/>
        <w:tblW w:w="9209" w:type="dxa"/>
        <w:tblCellMar>
          <w:left w:w="115" w:type="dxa"/>
          <w:right w:w="115" w:type="dxa"/>
        </w:tblCellMar>
        <w:tblLook w:val="04A0" w:firstRow="1" w:lastRow="0" w:firstColumn="1" w:lastColumn="0" w:noHBand="0" w:noVBand="1"/>
      </w:tblPr>
      <w:tblGrid>
        <w:gridCol w:w="9209"/>
      </w:tblGrid>
      <w:tr w:rsidR="00711C66" w:rsidRPr="00E555D5" w14:paraId="0DC45710" w14:textId="77777777" w:rsidTr="00691A96">
        <w:tc>
          <w:tcPr>
            <w:tcW w:w="9209" w:type="dxa"/>
          </w:tcPr>
          <w:p w14:paraId="7F1B113F" w14:textId="77777777" w:rsidR="00711C66" w:rsidRPr="00C80AEF" w:rsidRDefault="00711C66" w:rsidP="005A2A39">
            <w:pPr>
              <w:rPr>
                <w:rFonts w:cs="Times"/>
                <w:b/>
                <w:bCs/>
                <w:iCs/>
                <w:szCs w:val="20"/>
                <w:highlight w:val="green"/>
              </w:rPr>
            </w:pPr>
            <w:r w:rsidRPr="00C80AEF">
              <w:rPr>
                <w:rFonts w:cs="Times"/>
                <w:b/>
                <w:bCs/>
                <w:iCs/>
                <w:szCs w:val="20"/>
                <w:highlight w:val="green"/>
              </w:rPr>
              <w:t>Agreement</w:t>
            </w:r>
          </w:p>
          <w:p w14:paraId="4C7195B2" w14:textId="77777777" w:rsidR="00711C66" w:rsidRPr="00C80AEF" w:rsidRDefault="00711C66" w:rsidP="005A2A39">
            <w:pPr>
              <w:rPr>
                <w:rFonts w:cs="Times"/>
                <w:szCs w:val="20"/>
              </w:rPr>
            </w:pPr>
            <w:r w:rsidRPr="00C80AEF">
              <w:rPr>
                <w:rFonts w:cs="Times"/>
                <w:szCs w:val="20"/>
              </w:rPr>
              <w:t xml:space="preserve">For the Rel-18 Type-II codebook refinement for CJT mTRP, </w:t>
            </w:r>
          </w:p>
          <w:p w14:paraId="3C88B896" w14:textId="77777777" w:rsidR="00711C66" w:rsidRPr="00C80AEF" w:rsidRDefault="00711C66" w:rsidP="001F3C10">
            <w:pPr>
              <w:pStyle w:val="ListParagraph"/>
              <w:numPr>
                <w:ilvl w:val="0"/>
                <w:numId w:val="7"/>
              </w:numPr>
              <w:autoSpaceDE/>
              <w:autoSpaceDN/>
              <w:adjustRightInd/>
              <w:spacing w:after="0"/>
              <w:ind w:firstLineChars="0"/>
              <w:rPr>
                <w:rFonts w:cs="Times"/>
                <w:szCs w:val="20"/>
              </w:rPr>
            </w:pPr>
            <w:r w:rsidRPr="00C80AEF">
              <w:rPr>
                <w:rFonts w:cs="Times"/>
                <w:szCs w:val="20"/>
              </w:rPr>
              <w:t xml:space="preserve">Only CSI reporting over PUSCH is supported </w:t>
            </w:r>
          </w:p>
          <w:p w14:paraId="641E340C" w14:textId="77777777" w:rsidR="00711C66" w:rsidRPr="00C80AEF" w:rsidRDefault="00711C66" w:rsidP="001F3C10">
            <w:pPr>
              <w:pStyle w:val="ListParagraph"/>
              <w:numPr>
                <w:ilvl w:val="1"/>
                <w:numId w:val="7"/>
              </w:numPr>
              <w:autoSpaceDE/>
              <w:autoSpaceDN/>
              <w:adjustRightInd/>
              <w:spacing w:after="0"/>
              <w:ind w:firstLineChars="0"/>
              <w:rPr>
                <w:rFonts w:cs="Times"/>
                <w:szCs w:val="20"/>
              </w:rPr>
            </w:pPr>
            <w:r w:rsidRPr="00C80AEF">
              <w:rPr>
                <w:rFonts w:cs="Times"/>
                <w:szCs w:val="20"/>
              </w:rPr>
              <w:t>FFS: Whether AP only, or both AP and SP (following legacy), is supported</w:t>
            </w:r>
          </w:p>
          <w:p w14:paraId="75BF9D3A" w14:textId="77777777" w:rsidR="00711C66" w:rsidRPr="00C80AEF" w:rsidRDefault="00711C66" w:rsidP="001F3C10">
            <w:pPr>
              <w:pStyle w:val="ListParagraph"/>
              <w:numPr>
                <w:ilvl w:val="0"/>
                <w:numId w:val="7"/>
              </w:numPr>
              <w:autoSpaceDE/>
              <w:autoSpaceDN/>
              <w:adjustRightInd/>
              <w:spacing w:after="0"/>
              <w:ind w:firstLineChars="0"/>
              <w:rPr>
                <w:rFonts w:cs="Times"/>
                <w:szCs w:val="20"/>
              </w:rPr>
            </w:pPr>
            <w:r w:rsidRPr="00C80AEF">
              <w:rPr>
                <w:rFonts w:cs="Times"/>
                <w:szCs w:val="20"/>
              </w:rPr>
              <w:t xml:space="preserve">An associated Resource Setting includes a CMR comprising </w:t>
            </w:r>
            <w:r w:rsidRPr="00C80AEF">
              <w:rPr>
                <w:rFonts w:cs="Times"/>
                <w:i/>
                <w:szCs w:val="20"/>
              </w:rPr>
              <w:t>K</w:t>
            </w:r>
            <w:r w:rsidRPr="00C80AEF">
              <w:rPr>
                <w:rFonts w:cs="Times"/>
                <w:szCs w:val="20"/>
              </w:rPr>
              <w:t xml:space="preserve">≥1 NZP CSI-RS resources from one CSI-RS resource set </w:t>
            </w:r>
          </w:p>
          <w:p w14:paraId="52FFB759" w14:textId="77777777" w:rsidR="00711C66" w:rsidRPr="00C80AEF" w:rsidRDefault="00711C66" w:rsidP="001F3C10">
            <w:pPr>
              <w:pStyle w:val="ListParagraph"/>
              <w:numPr>
                <w:ilvl w:val="1"/>
                <w:numId w:val="7"/>
              </w:numPr>
              <w:autoSpaceDE/>
              <w:autoSpaceDN/>
              <w:adjustRightInd/>
              <w:spacing w:after="0"/>
              <w:ind w:firstLineChars="0"/>
              <w:rPr>
                <w:rFonts w:cs="Times"/>
                <w:szCs w:val="20"/>
              </w:rPr>
            </w:pPr>
            <w:r w:rsidRPr="00C80AEF">
              <w:rPr>
                <w:rFonts w:cs="Times"/>
                <w:szCs w:val="20"/>
              </w:rPr>
              <w:t>Periodic, semi-persistent, and aperiodic NZP CSI-RS are supported</w:t>
            </w:r>
          </w:p>
          <w:p w14:paraId="3729C625" w14:textId="77777777" w:rsidR="00711C66" w:rsidRPr="00C80AEF" w:rsidRDefault="00711C66" w:rsidP="001F3C10">
            <w:pPr>
              <w:pStyle w:val="ListParagraph"/>
              <w:numPr>
                <w:ilvl w:val="1"/>
                <w:numId w:val="7"/>
              </w:numPr>
              <w:autoSpaceDE/>
              <w:autoSpaceDN/>
              <w:adjustRightInd/>
              <w:spacing w:after="0"/>
              <w:ind w:firstLineChars="0"/>
              <w:rPr>
                <w:rFonts w:cs="Times"/>
                <w:szCs w:val="20"/>
              </w:rPr>
            </w:pPr>
            <w:r w:rsidRPr="00C80AEF">
              <w:rPr>
                <w:rFonts w:cs="Times"/>
                <w:szCs w:val="20"/>
              </w:rPr>
              <w:t>The supported CSI-RS resource parameter settings follow the legacy specification (without additional enhancement)</w:t>
            </w:r>
          </w:p>
          <w:p w14:paraId="18D2D29A" w14:textId="77777777" w:rsidR="006C2842" w:rsidRDefault="00711C66" w:rsidP="001F3C10">
            <w:pPr>
              <w:pStyle w:val="ListParagraph"/>
              <w:numPr>
                <w:ilvl w:val="1"/>
                <w:numId w:val="7"/>
              </w:numPr>
              <w:autoSpaceDE/>
              <w:autoSpaceDN/>
              <w:adjustRightInd/>
              <w:spacing w:after="0"/>
              <w:ind w:firstLineChars="0"/>
              <w:rPr>
                <w:rFonts w:cs="Times"/>
                <w:szCs w:val="20"/>
              </w:rPr>
            </w:pPr>
            <w:r w:rsidRPr="00C80AEF">
              <w:rPr>
                <w:rFonts w:cs="Times"/>
                <w:szCs w:val="20"/>
              </w:rPr>
              <w:t xml:space="preserve">FFS: Whether or not the K NZP CSI-RS resources are constrained to be in the same </w:t>
            </w:r>
            <w:r w:rsidRPr="00C80AEF">
              <w:rPr>
                <w:rFonts w:cs="Times"/>
                <w:szCs w:val="20"/>
              </w:rPr>
              <w:lastRenderedPageBreak/>
              <w:t>slot</w:t>
            </w:r>
          </w:p>
          <w:p w14:paraId="47DABA8D" w14:textId="77777777" w:rsidR="006C2842" w:rsidRDefault="006C2842" w:rsidP="005A2A39">
            <w:pPr>
              <w:autoSpaceDE/>
              <w:autoSpaceDN/>
              <w:adjustRightInd/>
              <w:spacing w:after="0"/>
              <w:rPr>
                <w:rFonts w:cs="Times"/>
                <w:szCs w:val="20"/>
              </w:rPr>
            </w:pPr>
          </w:p>
          <w:p w14:paraId="3F61F752" w14:textId="77777777" w:rsidR="006C2842" w:rsidRPr="00C80AEF" w:rsidRDefault="006C2842" w:rsidP="005A2A39">
            <w:pPr>
              <w:rPr>
                <w:rFonts w:cs="Times"/>
                <w:b/>
                <w:bCs/>
                <w:iCs/>
                <w:szCs w:val="20"/>
                <w:highlight w:val="green"/>
              </w:rPr>
            </w:pPr>
            <w:r w:rsidRPr="00C80AEF">
              <w:rPr>
                <w:rFonts w:cs="Times"/>
                <w:b/>
                <w:bCs/>
                <w:iCs/>
                <w:szCs w:val="20"/>
                <w:highlight w:val="green"/>
              </w:rPr>
              <w:t>Agreement</w:t>
            </w:r>
          </w:p>
          <w:p w14:paraId="2C59E1B4" w14:textId="77777777" w:rsidR="006C2842" w:rsidRPr="005A2DC6" w:rsidRDefault="006C2842" w:rsidP="005A2A39">
            <w:pPr>
              <w:spacing w:after="0"/>
              <w:rPr>
                <w:szCs w:val="20"/>
              </w:rPr>
            </w:pPr>
            <w:r w:rsidRPr="005A2DC6">
              <w:rPr>
                <w:szCs w:val="20"/>
              </w:rPr>
              <w:t>On the Type-II codebook refinement for CJT mTRP, the selection of N CSI-RS resources is performed by UE and reported as a part of CSI report where N</w:t>
            </w:r>
            <m:oMath>
              <m:r>
                <w:rPr>
                  <w:rFonts w:ascii="Cambria Math" w:hAnsi="Cambria Math"/>
                  <w:szCs w:val="18"/>
                </w:rPr>
                <m:t>∈</m:t>
              </m:r>
            </m:oMath>
            <w:r w:rsidRPr="005A2DC6">
              <w:rPr>
                <w:szCs w:val="20"/>
              </w:rPr>
              <w:t>{1,..., N</w:t>
            </w:r>
            <w:r w:rsidRPr="005A2DC6">
              <w:rPr>
                <w:szCs w:val="20"/>
                <w:vertAlign w:val="subscript"/>
              </w:rPr>
              <w:t>TRP</w:t>
            </w:r>
            <w:r w:rsidRPr="005A2DC6">
              <w:rPr>
                <w:szCs w:val="20"/>
              </w:rPr>
              <w:t xml:space="preserve">} </w:t>
            </w:r>
          </w:p>
          <w:p w14:paraId="0F3472DC" w14:textId="77777777" w:rsidR="006C2842" w:rsidRPr="005A2DC6" w:rsidRDefault="006C2842" w:rsidP="001F3C10">
            <w:pPr>
              <w:widowControl/>
              <w:numPr>
                <w:ilvl w:val="0"/>
                <w:numId w:val="8"/>
              </w:numPr>
              <w:autoSpaceDE/>
              <w:autoSpaceDN/>
              <w:adjustRightInd/>
              <w:spacing w:after="0"/>
              <w:rPr>
                <w:szCs w:val="20"/>
              </w:rPr>
            </w:pPr>
            <w:r w:rsidRPr="005A2DC6">
              <w:rPr>
                <w:szCs w:val="20"/>
              </w:rPr>
              <w:t>N is the number of cooperating CSI-RS resources, while N</w:t>
            </w:r>
            <w:r w:rsidRPr="005A2DC6">
              <w:rPr>
                <w:szCs w:val="20"/>
                <w:vertAlign w:val="subscript"/>
              </w:rPr>
              <w:t>TRP</w:t>
            </w:r>
            <w:r w:rsidRPr="005A2DC6">
              <w:rPr>
                <w:szCs w:val="20"/>
              </w:rPr>
              <w:t xml:space="preserve"> is the maximum number of cooperating CSI-RS resources configured by gNB via higher-layer signaling</w:t>
            </w:r>
          </w:p>
          <w:p w14:paraId="6A272BCD" w14:textId="77777777" w:rsidR="006C2842" w:rsidRPr="005A2DC6" w:rsidRDefault="006C2842" w:rsidP="001F3C10">
            <w:pPr>
              <w:widowControl/>
              <w:numPr>
                <w:ilvl w:val="0"/>
                <w:numId w:val="8"/>
              </w:numPr>
              <w:autoSpaceDE/>
              <w:autoSpaceDN/>
              <w:adjustRightInd/>
              <w:spacing w:after="0"/>
              <w:rPr>
                <w:szCs w:val="20"/>
              </w:rPr>
            </w:pPr>
            <w:r w:rsidRPr="005A2DC6">
              <w:rPr>
                <w:szCs w:val="20"/>
              </w:rPr>
              <w:t>The selection of N out of N</w:t>
            </w:r>
            <w:r w:rsidRPr="005A2DC6">
              <w:rPr>
                <w:szCs w:val="20"/>
                <w:vertAlign w:val="subscript"/>
              </w:rPr>
              <w:t>TRP</w:t>
            </w:r>
            <w:r w:rsidRPr="005A2DC6">
              <w:rPr>
                <w:szCs w:val="20"/>
              </w:rPr>
              <w:t xml:space="preserve"> CSI-RS resources is reported via N</w:t>
            </w:r>
            <w:r w:rsidRPr="005A2DC6">
              <w:rPr>
                <w:szCs w:val="20"/>
                <w:vertAlign w:val="subscript"/>
              </w:rPr>
              <w:t>TRP</w:t>
            </w:r>
            <w:r w:rsidRPr="005A2DC6">
              <w:rPr>
                <w:szCs w:val="20"/>
              </w:rPr>
              <w:t>-bit bitmap in CSI part 1</w:t>
            </w:r>
          </w:p>
          <w:p w14:paraId="7BC8350E" w14:textId="77777777" w:rsidR="006C2842" w:rsidRPr="005A2DC6" w:rsidRDefault="006C2842" w:rsidP="001F3C10">
            <w:pPr>
              <w:widowControl/>
              <w:numPr>
                <w:ilvl w:val="1"/>
                <w:numId w:val="8"/>
              </w:numPr>
              <w:autoSpaceDE/>
              <w:autoSpaceDN/>
              <w:adjustRightInd/>
              <w:spacing w:after="0"/>
              <w:rPr>
                <w:szCs w:val="20"/>
              </w:rPr>
            </w:pPr>
            <w:r w:rsidRPr="005A2DC6">
              <w:rPr>
                <w:szCs w:val="20"/>
              </w:rPr>
              <w:t>Note: The value of N is inferred from the selection</w:t>
            </w:r>
          </w:p>
          <w:p w14:paraId="4AA85545" w14:textId="77777777" w:rsidR="006C2842" w:rsidRPr="005A2DC6" w:rsidRDefault="006C2842" w:rsidP="001F3C10">
            <w:pPr>
              <w:widowControl/>
              <w:numPr>
                <w:ilvl w:val="0"/>
                <w:numId w:val="8"/>
              </w:numPr>
              <w:autoSpaceDE/>
              <w:autoSpaceDN/>
              <w:adjustRightInd/>
              <w:spacing w:after="0"/>
              <w:rPr>
                <w:szCs w:val="20"/>
              </w:rPr>
            </w:pPr>
            <w:r w:rsidRPr="005A2DC6">
              <w:rPr>
                <w:szCs w:val="20"/>
              </w:rPr>
              <w:t>A restricted configuration (gNB-configured via higher-layer signaling) where N=N</w:t>
            </w:r>
            <w:r w:rsidRPr="005A2DC6">
              <w:rPr>
                <w:szCs w:val="20"/>
                <w:vertAlign w:val="subscript"/>
              </w:rPr>
              <w:t>TRP</w:t>
            </w:r>
            <w:r w:rsidRPr="005A2DC6">
              <w:rPr>
                <w:szCs w:val="20"/>
              </w:rPr>
              <w:t xml:space="preserve"> is supported</w:t>
            </w:r>
          </w:p>
          <w:p w14:paraId="36DC0338" w14:textId="77777777" w:rsidR="006C2842" w:rsidRPr="005A2DC6" w:rsidRDefault="006C2842" w:rsidP="001F3C10">
            <w:pPr>
              <w:pStyle w:val="ListParagraph"/>
              <w:widowControl/>
              <w:numPr>
                <w:ilvl w:val="1"/>
                <w:numId w:val="8"/>
              </w:numPr>
              <w:suppressAutoHyphens/>
              <w:autoSpaceDE/>
              <w:autoSpaceDN/>
              <w:adjustRightInd/>
              <w:spacing w:after="0"/>
              <w:ind w:firstLineChars="0"/>
              <w:rPr>
                <w:szCs w:val="20"/>
              </w:rPr>
            </w:pPr>
            <w:r w:rsidRPr="005A2DC6">
              <w:rPr>
                <w:szCs w:val="20"/>
              </w:rPr>
              <w:t>N</w:t>
            </w:r>
            <w:r w:rsidRPr="005A2DC6">
              <w:rPr>
                <w:szCs w:val="20"/>
                <w:vertAlign w:val="subscript"/>
              </w:rPr>
              <w:t>TRP</w:t>
            </w:r>
            <w:r w:rsidRPr="005A2DC6">
              <w:rPr>
                <w:szCs w:val="20"/>
              </w:rPr>
              <w:t>-bit bitmap is not reported when the restriction is configured</w:t>
            </w:r>
          </w:p>
          <w:p w14:paraId="31745C4D" w14:textId="77777777" w:rsidR="006C2842" w:rsidRPr="005A2DC6" w:rsidRDefault="006C2842" w:rsidP="001F3C10">
            <w:pPr>
              <w:pStyle w:val="ListParagraph"/>
              <w:widowControl/>
              <w:numPr>
                <w:ilvl w:val="1"/>
                <w:numId w:val="8"/>
              </w:numPr>
              <w:suppressAutoHyphens/>
              <w:autoSpaceDE/>
              <w:autoSpaceDN/>
              <w:adjustRightInd/>
              <w:spacing w:after="0"/>
              <w:ind w:firstLineChars="0"/>
              <w:rPr>
                <w:szCs w:val="20"/>
              </w:rPr>
            </w:pPr>
            <w:r w:rsidRPr="005A2DC6">
              <w:rPr>
                <w:szCs w:val="20"/>
              </w:rPr>
              <w:t>FFS: Whether other RRC-configured TRP selection restriction including configuring the value of N is supported</w:t>
            </w:r>
          </w:p>
          <w:p w14:paraId="5805D175" w14:textId="77777777" w:rsidR="006C2842" w:rsidRPr="005A2DC6" w:rsidRDefault="006C2842" w:rsidP="001F3C10">
            <w:pPr>
              <w:widowControl/>
              <w:numPr>
                <w:ilvl w:val="0"/>
                <w:numId w:val="8"/>
              </w:numPr>
              <w:autoSpaceDE/>
              <w:autoSpaceDN/>
              <w:adjustRightInd/>
              <w:spacing w:after="0"/>
              <w:rPr>
                <w:szCs w:val="20"/>
              </w:rPr>
            </w:pPr>
            <w:r w:rsidRPr="005A2DC6">
              <w:rPr>
                <w:szCs w:val="20"/>
              </w:rPr>
              <w:t xml:space="preserve">This feature is UE optional </w:t>
            </w:r>
          </w:p>
          <w:p w14:paraId="72416D63" w14:textId="77777777" w:rsidR="006C2842" w:rsidRPr="005A2DC6" w:rsidRDefault="006C2842" w:rsidP="005A2A39">
            <w:pPr>
              <w:spacing w:after="0"/>
              <w:rPr>
                <w:szCs w:val="20"/>
              </w:rPr>
            </w:pPr>
            <w:r w:rsidRPr="005A2DC6">
              <w:rPr>
                <w:szCs w:val="20"/>
              </w:rPr>
              <w:t>Note: This agreement does not impact the decision on Ln being configured by gNB or selected by UE</w:t>
            </w:r>
          </w:p>
          <w:p w14:paraId="530E60C8" w14:textId="77777777" w:rsidR="006C2842" w:rsidRPr="005A2DC6" w:rsidRDefault="006C2842" w:rsidP="005A2A39">
            <w:pPr>
              <w:spacing w:after="0"/>
              <w:rPr>
                <w:szCs w:val="20"/>
              </w:rPr>
            </w:pPr>
            <w:r w:rsidRPr="005A2DC6">
              <w:rPr>
                <w:szCs w:val="20"/>
              </w:rPr>
              <w:t>Note: per WID and previous agreement, the candidate values for N</w:t>
            </w:r>
            <w:r w:rsidRPr="005A2DC6">
              <w:rPr>
                <w:szCs w:val="20"/>
                <w:vertAlign w:val="subscript"/>
              </w:rPr>
              <w:t>TRP</w:t>
            </w:r>
            <w:r w:rsidRPr="005A2DC6">
              <w:rPr>
                <w:szCs w:val="20"/>
              </w:rPr>
              <w:t xml:space="preserve"> of are 1, 2, 3, and 4.</w:t>
            </w:r>
          </w:p>
          <w:p w14:paraId="69A3AF32" w14:textId="77777777" w:rsidR="006C2842" w:rsidRPr="005A2DC6" w:rsidRDefault="006C2842" w:rsidP="005A2A39">
            <w:pPr>
              <w:spacing w:after="0"/>
              <w:rPr>
                <w:szCs w:val="20"/>
              </w:rPr>
            </w:pPr>
            <w:r w:rsidRPr="005A2DC6">
              <w:rPr>
                <w:szCs w:val="20"/>
              </w:rPr>
              <w:t>Note: only one transmission hypothesis is reported. UE is not mandated to calculate CSI for multiple transmission hypotheses.</w:t>
            </w:r>
          </w:p>
          <w:p w14:paraId="58A35A19" w14:textId="2DB65B56" w:rsidR="006C2842" w:rsidRPr="006C2842" w:rsidRDefault="006C2842" w:rsidP="005A2A39">
            <w:pPr>
              <w:autoSpaceDE/>
              <w:autoSpaceDN/>
              <w:adjustRightInd/>
              <w:spacing w:after="0"/>
              <w:rPr>
                <w:rFonts w:cs="Times"/>
                <w:szCs w:val="20"/>
              </w:rPr>
            </w:pPr>
          </w:p>
        </w:tc>
      </w:tr>
    </w:tbl>
    <w:p w14:paraId="13C4DA1B" w14:textId="77777777" w:rsidR="007C488B" w:rsidRDefault="007C488B" w:rsidP="005A2A39">
      <w:pPr>
        <w:rPr>
          <w:lang w:eastAsia="zh-CN"/>
        </w:rPr>
      </w:pPr>
    </w:p>
    <w:p w14:paraId="404CBC75" w14:textId="27FB74AE" w:rsidR="00711C66" w:rsidRPr="008D0B11" w:rsidRDefault="00711C66" w:rsidP="005A2A39">
      <w:pPr>
        <w:rPr>
          <w:lang w:eastAsia="zh-CN"/>
        </w:rPr>
      </w:pPr>
      <w:r w:rsidRPr="008D0B11">
        <w:rPr>
          <w:rFonts w:hint="eastAsia"/>
          <w:lang w:eastAsia="zh-CN"/>
        </w:rPr>
        <w:t>I</w:t>
      </w:r>
      <w:r>
        <w:rPr>
          <w:lang w:eastAsia="zh-CN"/>
        </w:rPr>
        <w:t xml:space="preserve">n RAN1#110-b, it </w:t>
      </w:r>
      <w:r w:rsidR="009D210B">
        <w:rPr>
          <w:lang w:eastAsia="zh-CN"/>
        </w:rPr>
        <w:t xml:space="preserve">was </w:t>
      </w:r>
      <w:r>
        <w:rPr>
          <w:lang w:eastAsia="zh-CN"/>
        </w:rPr>
        <w:t xml:space="preserve">agreed to configure </w:t>
      </w:r>
      <w:r w:rsidRPr="00C80AEF">
        <w:rPr>
          <w:rFonts w:cs="Times"/>
          <w:i/>
          <w:szCs w:val="20"/>
        </w:rPr>
        <w:t>K</w:t>
      </w:r>
      <w:r w:rsidRPr="00C80AEF">
        <w:rPr>
          <w:rFonts w:cs="Times"/>
          <w:szCs w:val="20"/>
        </w:rPr>
        <w:t>≥1 NZP CSI-RS resources from one CSI-RS resource set</w:t>
      </w:r>
      <w:r w:rsidR="009D210B">
        <w:rPr>
          <w:rFonts w:cs="Times"/>
          <w:szCs w:val="20"/>
        </w:rPr>
        <w:t xml:space="preserve"> for channel measure</w:t>
      </w:r>
      <w:r>
        <w:rPr>
          <w:rFonts w:cs="Times"/>
          <w:szCs w:val="20"/>
        </w:rPr>
        <w:t xml:space="preserve">, </w:t>
      </w:r>
      <w:r w:rsidR="009D210B">
        <w:rPr>
          <w:rFonts w:cs="Times"/>
          <w:szCs w:val="20"/>
        </w:rPr>
        <w:t xml:space="preserve">and </w:t>
      </w:r>
      <w:r>
        <w:rPr>
          <w:rFonts w:cs="Times"/>
          <w:szCs w:val="20"/>
        </w:rPr>
        <w:t xml:space="preserve">FFS </w:t>
      </w:r>
      <w:r w:rsidR="009D210B">
        <w:rPr>
          <w:rFonts w:cs="Times"/>
          <w:szCs w:val="20"/>
        </w:rPr>
        <w:t xml:space="preserve">whether </w:t>
      </w:r>
      <w:r>
        <w:rPr>
          <w:rFonts w:cs="Times"/>
          <w:szCs w:val="20"/>
        </w:rPr>
        <w:t>the K</w:t>
      </w:r>
      <w:r w:rsidRPr="00C80AEF">
        <w:rPr>
          <w:rFonts w:cs="Times"/>
          <w:szCs w:val="20"/>
        </w:rPr>
        <w:t xml:space="preserve"> NZP CSI-RS resources are constrained to be in the same slot</w:t>
      </w:r>
      <w:r>
        <w:rPr>
          <w:rFonts w:cs="Times"/>
          <w:szCs w:val="20"/>
        </w:rPr>
        <w:t xml:space="preserve">. Similar to Rel-17 NCJT CSI measurement, </w:t>
      </w:r>
      <w:r w:rsidR="00897BDA">
        <w:rPr>
          <w:rFonts w:cs="Times"/>
          <w:szCs w:val="20"/>
        </w:rPr>
        <w:t xml:space="preserve">to avoid random phase change in channel measurement, </w:t>
      </w:r>
      <w:r>
        <w:rPr>
          <w:rFonts w:cs="Times"/>
          <w:szCs w:val="20"/>
        </w:rPr>
        <w:t xml:space="preserve">there should be no DL/UL switching in between the K resources. </w:t>
      </w:r>
    </w:p>
    <w:p w14:paraId="5AE69E75" w14:textId="0CBEEE1D" w:rsidR="00711C66" w:rsidRDefault="00711C66" w:rsidP="005A2A39">
      <w:pPr>
        <w:rPr>
          <w:b/>
          <w:i/>
          <w:lang w:eastAsia="zh-CN"/>
        </w:rPr>
      </w:pPr>
      <w:r>
        <w:rPr>
          <w:b/>
          <w:i/>
          <w:lang w:eastAsia="zh-CN"/>
        </w:rPr>
        <w:t xml:space="preserve">Proposal </w:t>
      </w:r>
      <w:r w:rsidR="00484F93">
        <w:rPr>
          <w:b/>
          <w:i/>
          <w:lang w:eastAsia="zh-CN"/>
        </w:rPr>
        <w:t>9</w:t>
      </w:r>
      <w:r>
        <w:rPr>
          <w:b/>
          <w:i/>
          <w:lang w:eastAsia="zh-CN"/>
        </w:rPr>
        <w:t xml:space="preserve">: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sidR="00897BDA">
        <w:rPr>
          <w:b/>
          <w:i/>
          <w:lang w:eastAsia="zh-CN"/>
        </w:rPr>
        <w:t xml:space="preserve">CSI-RS </w:t>
      </w:r>
      <w:r w:rsidRPr="00657AB9">
        <w:rPr>
          <w:b/>
          <w:i/>
          <w:lang w:eastAsia="zh-CN"/>
        </w:rPr>
        <w:t>resource</w:t>
      </w:r>
      <w:r>
        <w:rPr>
          <w:b/>
          <w:i/>
          <w:lang w:eastAsia="zh-CN"/>
        </w:rPr>
        <w:t xml:space="preserve">s </w:t>
      </w:r>
      <w:r w:rsidR="00897BDA">
        <w:rPr>
          <w:b/>
          <w:i/>
          <w:lang w:eastAsia="zh-CN"/>
        </w:rPr>
        <w:t xml:space="preserve">from one CSI-RS resource set </w:t>
      </w:r>
      <w:r>
        <w:rPr>
          <w:b/>
          <w:i/>
          <w:lang w:eastAsia="zh-CN"/>
        </w:rPr>
        <w:t>configured for CJT CSI measurement.</w:t>
      </w:r>
    </w:p>
    <w:p w14:paraId="5C59D30E" w14:textId="0BCE3CC9" w:rsidR="00711C66" w:rsidRDefault="00711C66" w:rsidP="005A2A39">
      <w:pPr>
        <w:rPr>
          <w:rFonts w:cs="Times"/>
          <w:szCs w:val="20"/>
        </w:rPr>
      </w:pPr>
      <w:r>
        <w:rPr>
          <w:rFonts w:cs="Times"/>
          <w:szCs w:val="20"/>
        </w:rPr>
        <w:t xml:space="preserve">In RAN1#110-b, </w:t>
      </w:r>
      <w:r w:rsidR="00C41A25">
        <w:rPr>
          <w:rFonts w:cs="Times"/>
          <w:szCs w:val="20"/>
        </w:rPr>
        <w:t>for TRP selection, UE can report N out of N</w:t>
      </w:r>
      <w:r w:rsidR="00C41A25" w:rsidRPr="003A2D10">
        <w:rPr>
          <w:rFonts w:cs="Times"/>
          <w:szCs w:val="20"/>
          <w:vertAlign w:val="subscript"/>
        </w:rPr>
        <w:t>TRP</w:t>
      </w:r>
      <w:r w:rsidR="00C41A25">
        <w:rPr>
          <w:rFonts w:cs="Times"/>
          <w:szCs w:val="20"/>
        </w:rPr>
        <w:t xml:space="preserve"> CSI-RS resources, and gNB can also </w:t>
      </w:r>
      <w:r w:rsidR="00972DFB">
        <w:rPr>
          <w:rFonts w:cs="Times"/>
          <w:szCs w:val="20"/>
        </w:rPr>
        <w:t>configure N=N</w:t>
      </w:r>
      <w:r w:rsidR="00972DFB" w:rsidRPr="003A2D10">
        <w:rPr>
          <w:rFonts w:cs="Times"/>
          <w:szCs w:val="20"/>
          <w:vertAlign w:val="subscript"/>
        </w:rPr>
        <w:t>TRP</w:t>
      </w:r>
      <w:r w:rsidR="00C41A25">
        <w:rPr>
          <w:rFonts w:cs="Times"/>
          <w:szCs w:val="20"/>
        </w:rPr>
        <w:t xml:space="preserve">. </w:t>
      </w:r>
      <w:r>
        <w:rPr>
          <w:rFonts w:cs="Times"/>
          <w:szCs w:val="20"/>
        </w:rPr>
        <w:t xml:space="preserve">For </w:t>
      </w:r>
      <w:r w:rsidR="00F731E7">
        <w:rPr>
          <w:rFonts w:cs="Times"/>
          <w:szCs w:val="20"/>
        </w:rPr>
        <w:t>N=N</w:t>
      </w:r>
      <w:r w:rsidR="00F731E7" w:rsidRPr="00BF5B11">
        <w:rPr>
          <w:rFonts w:cs="Times"/>
          <w:szCs w:val="20"/>
          <w:vertAlign w:val="subscript"/>
        </w:rPr>
        <w:t>TRP</w:t>
      </w:r>
      <w:r>
        <w:rPr>
          <w:rFonts w:cs="Times"/>
          <w:szCs w:val="20"/>
        </w:rPr>
        <w:t xml:space="preserve">, the UE </w:t>
      </w:r>
      <w:r w:rsidR="00611A15">
        <w:rPr>
          <w:rFonts w:cs="Times"/>
          <w:szCs w:val="20"/>
        </w:rPr>
        <w:t xml:space="preserve">measures and reports </w:t>
      </w:r>
      <w:r>
        <w:rPr>
          <w:rFonts w:cs="Times"/>
          <w:szCs w:val="20"/>
        </w:rPr>
        <w:t xml:space="preserve">the CJT CSI </w:t>
      </w:r>
      <w:r w:rsidR="00611A15">
        <w:rPr>
          <w:rFonts w:cs="Times"/>
          <w:szCs w:val="20"/>
        </w:rPr>
        <w:t>for all</w:t>
      </w:r>
      <w:r>
        <w:rPr>
          <w:rFonts w:cs="Times"/>
          <w:szCs w:val="20"/>
        </w:rPr>
        <w:t xml:space="preserve">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configured by gNB. In this case, it is preferred to configure only one CSI-IM resource associated with K</w:t>
      </w:r>
      <w:r w:rsidRPr="00C80AEF">
        <w:rPr>
          <w:rFonts w:cs="Times"/>
          <w:szCs w:val="20"/>
        </w:rPr>
        <w:t xml:space="preserve"> NZP CSI-RS resources</w:t>
      </w:r>
      <w:r>
        <w:rPr>
          <w:rFonts w:cs="Times"/>
          <w:szCs w:val="20"/>
        </w:rPr>
        <w:t xml:space="preserve"> from one</w:t>
      </w:r>
      <w:r w:rsidRPr="00C80AEF">
        <w:rPr>
          <w:rFonts w:cs="Times"/>
          <w:szCs w:val="20"/>
        </w:rPr>
        <w:t xml:space="preserve"> CSI-RS resource set</w:t>
      </w:r>
      <w:r>
        <w:rPr>
          <w:rFonts w:cs="Times"/>
          <w:szCs w:val="20"/>
        </w:rPr>
        <w:t xml:space="preserve">, i.e., the CSI-IM is used to measure the interference outside the CJT cooperative set. However, </w:t>
      </w:r>
      <w:r w:rsidR="00611A15">
        <w:rPr>
          <w:rFonts w:cs="Times"/>
          <w:szCs w:val="20"/>
        </w:rPr>
        <w:t>when UE reports N out of N</w:t>
      </w:r>
      <w:r w:rsidR="00611A15" w:rsidRPr="00BF5B11">
        <w:rPr>
          <w:rFonts w:cs="Times"/>
          <w:szCs w:val="20"/>
          <w:vertAlign w:val="subscript"/>
        </w:rPr>
        <w:t>TRP</w:t>
      </w:r>
      <w:r w:rsidR="00611A15">
        <w:rPr>
          <w:rFonts w:cs="Times"/>
          <w:szCs w:val="20"/>
        </w:rPr>
        <w:t xml:space="preserve"> CSI-RS resources and N&lt;N</w:t>
      </w:r>
      <w:r w:rsidR="00611A15" w:rsidRPr="003A2D10">
        <w:rPr>
          <w:rFonts w:cs="Times"/>
          <w:szCs w:val="20"/>
          <w:vertAlign w:val="subscript"/>
        </w:rPr>
        <w:t>TRP</w:t>
      </w:r>
      <w:r>
        <w:rPr>
          <w:rFonts w:cs="Times"/>
          <w:szCs w:val="20"/>
        </w:rPr>
        <w:t xml:space="preserve">, the UE </w:t>
      </w:r>
      <w:r w:rsidR="00611A15">
        <w:rPr>
          <w:rFonts w:cs="Times"/>
          <w:szCs w:val="20"/>
        </w:rPr>
        <w:t>only measures and reports</w:t>
      </w:r>
      <w:r>
        <w:rPr>
          <w:rFonts w:cs="Times"/>
          <w:szCs w:val="20"/>
        </w:rPr>
        <w:t xml:space="preserve"> N out of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for CJT. </w:t>
      </w:r>
      <w:r w:rsidR="00611A15">
        <w:rPr>
          <w:rFonts w:cs="Times"/>
          <w:szCs w:val="20"/>
        </w:rPr>
        <w:t>As a result</w:t>
      </w:r>
      <w:r>
        <w:rPr>
          <w:rFonts w:cs="Times"/>
          <w:szCs w:val="20"/>
        </w:rPr>
        <w:t xml:space="preserve">, the rest K-N </w:t>
      </w:r>
      <w:r w:rsidRPr="00C80AEF">
        <w:rPr>
          <w:rFonts w:cs="Times"/>
          <w:szCs w:val="20"/>
        </w:rPr>
        <w:t>NZP CSI-RS resources</w:t>
      </w:r>
      <w:r>
        <w:rPr>
          <w:rFonts w:cs="Times"/>
          <w:szCs w:val="20"/>
        </w:rPr>
        <w:t xml:space="preserve"> may cause strong interference since they belong to one CJT cooperative set with the N </w:t>
      </w:r>
      <w:r w:rsidRPr="00C80AEF">
        <w:rPr>
          <w:rFonts w:cs="Times"/>
          <w:szCs w:val="20"/>
        </w:rPr>
        <w:t>NZP CSI-RS resources</w:t>
      </w:r>
      <w:r>
        <w:rPr>
          <w:rFonts w:cs="Times"/>
          <w:szCs w:val="20"/>
        </w:rPr>
        <w:t xml:space="preserve">. In this case, the interference </w:t>
      </w:r>
      <w:r w:rsidR="00611A15">
        <w:rPr>
          <w:rFonts w:cs="Times"/>
          <w:szCs w:val="20"/>
        </w:rPr>
        <w:t xml:space="preserve">should </w:t>
      </w:r>
      <w:r>
        <w:rPr>
          <w:rFonts w:cs="Times"/>
          <w:szCs w:val="20"/>
        </w:rPr>
        <w:t xml:space="preserve">include not only the interference </w:t>
      </w:r>
      <w:r w:rsidR="00611A15">
        <w:rPr>
          <w:rFonts w:cs="Times"/>
          <w:szCs w:val="20"/>
          <w:lang w:eastAsia="zh-CN"/>
        </w:rPr>
        <w:t>outside</w:t>
      </w:r>
      <w:r w:rsidR="00611A15">
        <w:rPr>
          <w:rFonts w:cs="Times"/>
          <w:szCs w:val="20"/>
        </w:rPr>
        <w:t xml:space="preserve"> </w:t>
      </w:r>
      <w:r>
        <w:rPr>
          <w:rFonts w:cs="Times"/>
          <w:szCs w:val="20"/>
        </w:rPr>
        <w:t>the CJT cooperative set</w:t>
      </w:r>
      <w:r w:rsidR="00611A15">
        <w:rPr>
          <w:rFonts w:cs="Times"/>
          <w:szCs w:val="20"/>
        </w:rPr>
        <w:t xml:space="preserve"> (i.e., the CSI-IM resource),</w:t>
      </w:r>
      <w:r>
        <w:rPr>
          <w:rFonts w:cs="Times"/>
          <w:szCs w:val="20"/>
        </w:rPr>
        <w:t xml:space="preserve"> but also the interference </w:t>
      </w:r>
      <w:r w:rsidR="00611A15">
        <w:rPr>
          <w:rFonts w:cs="Times"/>
          <w:szCs w:val="20"/>
        </w:rPr>
        <w:t xml:space="preserve">within </w:t>
      </w:r>
      <w:r>
        <w:rPr>
          <w:rFonts w:cs="Times"/>
          <w:szCs w:val="20"/>
        </w:rPr>
        <w:t>the CJT cooperative set</w:t>
      </w:r>
      <w:r w:rsidR="00611A15">
        <w:rPr>
          <w:rFonts w:cs="Times"/>
          <w:szCs w:val="20"/>
        </w:rPr>
        <w:t xml:space="preserve"> (i.e., the rest K-N </w:t>
      </w:r>
      <w:r w:rsidR="00611A15" w:rsidRPr="00C80AEF">
        <w:rPr>
          <w:rFonts w:cs="Times"/>
          <w:szCs w:val="20"/>
        </w:rPr>
        <w:t>NZP CSI-RS resources</w:t>
      </w:r>
      <w:r w:rsidR="00611A15">
        <w:rPr>
          <w:rFonts w:cs="Times"/>
          <w:szCs w:val="20"/>
        </w:rPr>
        <w:t>)</w:t>
      </w:r>
      <w:r>
        <w:rPr>
          <w:rFonts w:cs="Times"/>
          <w:szCs w:val="20"/>
        </w:rPr>
        <w:t>. The resources configuration for interference measurement needs further study.</w:t>
      </w:r>
    </w:p>
    <w:p w14:paraId="254CFD32" w14:textId="13C17A85" w:rsidR="00611A15" w:rsidRDefault="00711C66" w:rsidP="005A2A39">
      <w:pPr>
        <w:rPr>
          <w:b/>
          <w:i/>
          <w:lang w:eastAsia="zh-CN"/>
        </w:rPr>
      </w:pPr>
      <w:r>
        <w:rPr>
          <w:b/>
          <w:i/>
          <w:lang w:eastAsia="zh-CN"/>
        </w:rPr>
        <w:t xml:space="preserve">Observation </w:t>
      </w:r>
      <w:r w:rsidR="00550483">
        <w:rPr>
          <w:b/>
          <w:i/>
          <w:lang w:eastAsia="zh-CN"/>
        </w:rPr>
        <w:t>10</w:t>
      </w:r>
      <w:r>
        <w:rPr>
          <w:b/>
          <w:i/>
          <w:lang w:eastAsia="zh-CN"/>
        </w:rPr>
        <w:t xml:space="preserve">: For </w:t>
      </w:r>
      <w:r w:rsidR="008835EC">
        <w:rPr>
          <w:b/>
          <w:i/>
          <w:lang w:eastAsia="zh-CN"/>
        </w:rPr>
        <w:t>interference measurement for CJT,</w:t>
      </w:r>
    </w:p>
    <w:p w14:paraId="5897623A" w14:textId="424040EB" w:rsidR="00611A15" w:rsidRDefault="00611A15" w:rsidP="005A2A39">
      <w:pPr>
        <w:pStyle w:val="ListParagraph"/>
        <w:numPr>
          <w:ilvl w:val="0"/>
          <w:numId w:val="4"/>
        </w:numPr>
        <w:ind w:firstLineChars="0"/>
        <w:rPr>
          <w:b/>
          <w:i/>
          <w:lang w:eastAsia="zh-CN"/>
        </w:rPr>
      </w:pPr>
      <w:r>
        <w:rPr>
          <w:b/>
          <w:i/>
          <w:lang w:eastAsia="zh-CN"/>
        </w:rPr>
        <w:t>When N=N</w:t>
      </w:r>
      <w:r w:rsidRPr="003A2D10">
        <w:rPr>
          <w:b/>
          <w:i/>
          <w:vertAlign w:val="subscript"/>
          <w:lang w:eastAsia="zh-CN"/>
        </w:rPr>
        <w:t>TRP</w:t>
      </w:r>
      <w:r>
        <w:rPr>
          <w:b/>
          <w:i/>
          <w:lang w:eastAsia="zh-CN"/>
        </w:rPr>
        <w:t xml:space="preserve">, one CSI-IM is enough </w:t>
      </w:r>
      <w:r w:rsidR="008222AA">
        <w:rPr>
          <w:b/>
          <w:i/>
          <w:lang w:eastAsia="zh-CN"/>
        </w:rPr>
        <w:t>for measuring the interference outside the CJT cooperative set;</w:t>
      </w:r>
    </w:p>
    <w:p w14:paraId="320C401A" w14:textId="6EDA4D0C" w:rsidR="00872D54" w:rsidRPr="00872D54" w:rsidRDefault="008222AA" w:rsidP="00872D54">
      <w:pPr>
        <w:pStyle w:val="ListParagraph"/>
        <w:numPr>
          <w:ilvl w:val="0"/>
          <w:numId w:val="4"/>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3A2D10">
        <w:rPr>
          <w:b/>
          <w:i/>
          <w:vertAlign w:val="subscript"/>
          <w:lang w:eastAsia="zh-CN"/>
        </w:rPr>
        <w:t>TRP</w:t>
      </w:r>
      <w:r>
        <w:rPr>
          <w:b/>
          <w:i/>
          <w:lang w:eastAsia="zh-CN"/>
        </w:rPr>
        <w:t>-N also cause strong interference which should also be considered in interference measurement.</w:t>
      </w:r>
    </w:p>
    <w:p w14:paraId="611A5321" w14:textId="77777777" w:rsidR="00A829F6" w:rsidRDefault="00A829F6" w:rsidP="00A829F6">
      <w:pPr>
        <w:pStyle w:val="Heading2"/>
        <w:rPr>
          <w:lang w:eastAsia="zh-CN"/>
        </w:rPr>
      </w:pPr>
      <w:r>
        <w:rPr>
          <w:lang w:eastAsia="zh-CN"/>
        </w:rPr>
        <w:t>Receiver side information feedback</w:t>
      </w:r>
    </w:p>
    <w:tbl>
      <w:tblPr>
        <w:tblStyle w:val="TableGrid"/>
        <w:tblW w:w="0" w:type="auto"/>
        <w:tblLook w:val="04A0" w:firstRow="1" w:lastRow="0" w:firstColumn="1" w:lastColumn="0" w:noHBand="0" w:noVBand="1"/>
      </w:tblPr>
      <w:tblGrid>
        <w:gridCol w:w="9307"/>
      </w:tblGrid>
      <w:tr w:rsidR="00A829F6" w14:paraId="01A8FC7B" w14:textId="77777777" w:rsidTr="00231A84">
        <w:tc>
          <w:tcPr>
            <w:tcW w:w="9576" w:type="dxa"/>
          </w:tcPr>
          <w:p w14:paraId="49F40137" w14:textId="77777777" w:rsidR="00A829F6" w:rsidRDefault="00A829F6" w:rsidP="00231A84">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30DF67DC" w14:textId="77777777" w:rsidR="00A829F6" w:rsidRDefault="00A829F6" w:rsidP="00231A84">
            <w:pPr>
              <w:spacing w:after="0"/>
              <w:rPr>
                <w:rFonts w:ascii="Times" w:eastAsia="Batang" w:hAnsi="Times"/>
                <w:szCs w:val="24"/>
                <w:lang w:val="en-GB"/>
              </w:rPr>
            </w:pPr>
            <w:r>
              <w:rPr>
                <w:rFonts w:ascii="Times" w:eastAsia="Batang" w:hAnsi="Times"/>
                <w:szCs w:val="24"/>
                <w:lang w:val="en-GB"/>
              </w:rPr>
              <w:t>For the Type-II codebook refinement for CJT mTRP, further study the following issues:</w:t>
            </w:r>
          </w:p>
          <w:p w14:paraId="05A02457" w14:textId="77777777" w:rsidR="00A829F6" w:rsidRDefault="00A829F6" w:rsidP="001F3C10">
            <w:pPr>
              <w:numPr>
                <w:ilvl w:val="0"/>
                <w:numId w:val="6"/>
              </w:numPr>
              <w:autoSpaceDE/>
              <w:autoSpaceDN/>
              <w:adjustRightInd/>
              <w:spacing w:after="0"/>
              <w:rPr>
                <w:rFonts w:ascii="Times" w:eastAsia="Batang" w:hAnsi="Times"/>
                <w:szCs w:val="24"/>
                <w:lang w:val="en-GB"/>
              </w:rPr>
            </w:pPr>
            <w:r>
              <w:rPr>
                <w:rFonts w:ascii="Times" w:eastAsia="Batang" w:hAnsi="Times"/>
                <w:szCs w:val="24"/>
                <w:lang w:val="en-GB"/>
              </w:rPr>
              <w:t>The need for the following additional parameters:</w:t>
            </w:r>
          </w:p>
          <w:p w14:paraId="6B9EC0AB" w14:textId="77777777" w:rsidR="00A829F6" w:rsidRDefault="00A829F6" w:rsidP="001F3C10">
            <w:pPr>
              <w:numPr>
                <w:ilvl w:val="1"/>
                <w:numId w:val="6"/>
              </w:numPr>
              <w:autoSpaceDE/>
              <w:autoSpaceDN/>
              <w:adjustRightInd/>
              <w:spacing w:after="0"/>
              <w:rPr>
                <w:rFonts w:ascii="Times" w:eastAsia="Batang" w:hAnsi="Times"/>
                <w:szCs w:val="24"/>
                <w:highlight w:val="yellow"/>
                <w:lang w:val="en-GB"/>
              </w:rPr>
            </w:pPr>
            <w:r>
              <w:rPr>
                <w:rFonts w:ascii="Times" w:eastAsia="Batang" w:hAnsi="Times"/>
                <w:szCs w:val="24"/>
                <w:highlight w:val="yellow"/>
                <w:lang w:val="en-GB"/>
              </w:rPr>
              <w:t>Receiver side information by per RX reporting or per layer, e.g. information related to the left singular matrix U of the channel</w:t>
            </w:r>
          </w:p>
          <w:p w14:paraId="445260A0" w14:textId="77777777" w:rsidR="00A829F6" w:rsidRDefault="00A829F6" w:rsidP="001F3C10">
            <w:pPr>
              <w:numPr>
                <w:ilvl w:val="1"/>
                <w:numId w:val="6"/>
              </w:numPr>
              <w:autoSpaceDE/>
              <w:autoSpaceDN/>
              <w:adjustRightInd/>
              <w:spacing w:after="0"/>
              <w:rPr>
                <w:rFonts w:ascii="Times" w:eastAsia="Batang" w:hAnsi="Times"/>
                <w:szCs w:val="24"/>
                <w:lang w:val="en-GB"/>
              </w:rPr>
            </w:pPr>
            <w:r>
              <w:rPr>
                <w:rFonts w:ascii="Times" w:eastAsia="Batang" w:hAnsi="Times"/>
                <w:szCs w:val="24"/>
                <w:lang w:val="en-GB"/>
              </w:rPr>
              <w:t>…</w:t>
            </w:r>
          </w:p>
          <w:p w14:paraId="2751A162" w14:textId="77777777" w:rsidR="00A829F6" w:rsidRPr="004429B6" w:rsidRDefault="00A829F6" w:rsidP="001F3C10">
            <w:pPr>
              <w:numPr>
                <w:ilvl w:val="0"/>
                <w:numId w:val="6"/>
              </w:numPr>
              <w:autoSpaceDE/>
              <w:autoSpaceDN/>
              <w:adjustRightInd/>
              <w:spacing w:after="0"/>
              <w:rPr>
                <w:rFonts w:ascii="Times" w:eastAsia="Batang" w:hAnsi="Times"/>
                <w:szCs w:val="24"/>
                <w:lang w:val="en-GB"/>
              </w:rPr>
            </w:pPr>
            <w:r>
              <w:rPr>
                <w:rFonts w:asciiTheme="minorEastAsia" w:eastAsiaTheme="minorEastAsia" w:hAnsiTheme="minorEastAsia"/>
                <w:szCs w:val="24"/>
                <w:lang w:val="en-GB" w:eastAsia="zh-CN"/>
              </w:rPr>
              <w:lastRenderedPageBreak/>
              <w:t>…</w:t>
            </w:r>
          </w:p>
        </w:tc>
      </w:tr>
    </w:tbl>
    <w:p w14:paraId="4AEA9FEC" w14:textId="77777777" w:rsidR="00A829F6" w:rsidRPr="00FB3FEC" w:rsidRDefault="00A829F6" w:rsidP="00A829F6">
      <w:pPr>
        <w:rPr>
          <w:lang w:eastAsia="zh-CN"/>
        </w:rPr>
      </w:pPr>
    </w:p>
    <w:p w14:paraId="26060524" w14:textId="77777777" w:rsidR="00A829F6" w:rsidRDefault="00A829F6" w:rsidP="00A829F6">
      <w:pPr>
        <w:rPr>
          <w:lang w:eastAsia="zh-CN"/>
        </w:rPr>
      </w:pPr>
      <w:r>
        <w:rPr>
          <w:lang w:eastAsia="zh-CN"/>
        </w:rPr>
        <w:t>In the CJT scenario especially for MU-MIMO, r</w:t>
      </w:r>
      <w:r w:rsidRPr="00F45609">
        <w:rPr>
          <w:lang w:eastAsia="zh-CN"/>
        </w:rPr>
        <w:t>eceiver side information feedback</w:t>
      </w:r>
      <w:r>
        <w:rPr>
          <w:lang w:eastAsia="zh-CN"/>
        </w:rPr>
        <w:t xml:space="preserve"> to obtain the full channel H has some significant advantages over the legacy </w:t>
      </w:r>
      <w:r w:rsidRPr="00F45609">
        <w:rPr>
          <w:lang w:eastAsia="zh-CN"/>
        </w:rPr>
        <w:t>per-</w:t>
      </w:r>
      <w:r>
        <w:rPr>
          <w:lang w:eastAsia="zh-CN"/>
        </w:rPr>
        <w:t>rank</w:t>
      </w:r>
      <w:r w:rsidRPr="00F45609">
        <w:rPr>
          <w:lang w:eastAsia="zh-CN"/>
        </w:rPr>
        <w:t xml:space="preserve"> PMI</w:t>
      </w:r>
      <w:r>
        <w:rPr>
          <w:lang w:eastAsia="zh-CN"/>
        </w:rPr>
        <w:t>.</w:t>
      </w:r>
    </w:p>
    <w:p w14:paraId="5000044D" w14:textId="77777777" w:rsidR="00A829F6" w:rsidRDefault="00A829F6" w:rsidP="00A829F6">
      <w:pPr>
        <w:pStyle w:val="ListParagraph"/>
        <w:numPr>
          <w:ilvl w:val="0"/>
          <w:numId w:val="4"/>
        </w:numPr>
        <w:ind w:firstLineChars="0"/>
        <w:rPr>
          <w:lang w:eastAsia="zh-CN"/>
        </w:rPr>
      </w:pPr>
      <w:r>
        <w:rPr>
          <w:lang w:eastAsia="zh-CN"/>
        </w:rPr>
        <w:t xml:space="preserve">Precise SINR estimation and MCS setting: Since the major scenario of CJT is ideal backhaul, </w:t>
      </w:r>
      <w:r w:rsidRPr="00F45609">
        <w:rPr>
          <w:lang w:eastAsia="zh-CN"/>
        </w:rPr>
        <w:t xml:space="preserve">gNB can </w:t>
      </w:r>
      <w:r>
        <w:rPr>
          <w:lang w:eastAsia="zh-CN"/>
        </w:rPr>
        <w:t>acquire the exact information of the channel and optimal precoder for both signal and interference</w:t>
      </w:r>
      <w:r w:rsidRPr="00F45609">
        <w:rPr>
          <w:lang w:eastAsia="zh-CN"/>
        </w:rPr>
        <w:t xml:space="preserve"> in MU-MIMO </w:t>
      </w:r>
      <w:r>
        <w:rPr>
          <w:lang w:eastAsia="zh-CN"/>
        </w:rPr>
        <w:t>for</w:t>
      </w:r>
      <w:r w:rsidRPr="00F45609">
        <w:rPr>
          <w:lang w:eastAsia="zh-CN"/>
        </w:rPr>
        <w:t xml:space="preserve"> CJT, thus the accuracy of SINR estimation and MCS is increased.</w:t>
      </w:r>
      <w:r w:rsidRPr="00CD7F81">
        <w:rPr>
          <w:lang w:eastAsia="zh-CN"/>
        </w:rPr>
        <w:t xml:space="preserve"> </w:t>
      </w:r>
      <w:r>
        <w:rPr>
          <w:lang w:eastAsia="zh-CN"/>
        </w:rPr>
        <w:t>It is especially beneficial for the UE-centric scenario in which the measurement and transmission TRP set are not exactly the same for different UEs.</w:t>
      </w:r>
    </w:p>
    <w:p w14:paraId="2BB1F017" w14:textId="77777777" w:rsidR="00A829F6" w:rsidRDefault="00A829F6" w:rsidP="00A829F6">
      <w:pPr>
        <w:pStyle w:val="ListParagraph"/>
        <w:numPr>
          <w:ilvl w:val="0"/>
          <w:numId w:val="4"/>
        </w:numPr>
        <w:ind w:firstLineChars="0"/>
        <w:rPr>
          <w:lang w:eastAsia="zh-CN"/>
        </w:rPr>
      </w:pPr>
      <w:r>
        <w:rPr>
          <w:lang w:eastAsia="zh-CN"/>
        </w:rPr>
        <w:t xml:space="preserve">Multiple transmission hypotheses are supported by gNB implementation: With the full channel of all TRPs, </w:t>
      </w:r>
      <w:r w:rsidRPr="009E0283">
        <w:t xml:space="preserve">gNB </w:t>
      </w:r>
      <w:r>
        <w:t>can</w:t>
      </w:r>
      <w:r w:rsidRPr="009E0283">
        <w:t xml:space="preserve"> </w:t>
      </w:r>
      <w:r>
        <w:t>easily calculate the precoder</w:t>
      </w:r>
      <w:r w:rsidRPr="009E0283">
        <w:t xml:space="preserve"> </w:t>
      </w:r>
      <w:r>
        <w:t xml:space="preserve">for multiple transmission hypotheses using the channels of selected TRPs. </w:t>
      </w:r>
      <w:r>
        <w:rPr>
          <w:lang w:eastAsia="zh-CN"/>
        </w:rPr>
        <w:t xml:space="preserve">However, the </w:t>
      </w:r>
      <w:r w:rsidRPr="00F45609">
        <w:rPr>
          <w:lang w:eastAsia="zh-CN"/>
        </w:rPr>
        <w:t>per-</w:t>
      </w:r>
      <w:r>
        <w:rPr>
          <w:lang w:eastAsia="zh-CN"/>
        </w:rPr>
        <w:t>rank</w:t>
      </w:r>
      <w:r w:rsidRPr="00F45609">
        <w:rPr>
          <w:lang w:eastAsia="zh-CN"/>
        </w:rPr>
        <w:t xml:space="preserve"> PMI</w:t>
      </w:r>
      <w:r>
        <w:rPr>
          <w:lang w:eastAsia="zh-CN"/>
        </w:rPr>
        <w:t xml:space="preserve"> feedback cannot do that, because part of the eigenvector of the combined channel of multiple TRPs is not equal to the eigenvector of the channel of a single TRP.</w:t>
      </w:r>
    </w:p>
    <w:p w14:paraId="64546E55" w14:textId="77777777" w:rsidR="00A829F6" w:rsidRDefault="00A829F6" w:rsidP="00A829F6">
      <w:pPr>
        <w:rPr>
          <w:lang w:eastAsia="zh-CN"/>
        </w:rPr>
      </w:pPr>
      <w:r>
        <w:rPr>
          <w:lang w:eastAsia="zh-CN"/>
        </w:rPr>
        <w:t>This can be achieved by per-RX reporting or per-layer reporting with additional information related to the left singular matrix U of the channel. The former is preferred because UE needs not to do the SVD operations, which reduces UE complexity.</w:t>
      </w:r>
    </w:p>
    <w:p w14:paraId="161993C4" w14:textId="77777777" w:rsidR="00A829F6" w:rsidRDefault="00A829F6" w:rsidP="00A829F6">
      <w:pPr>
        <w:rPr>
          <w:lang w:eastAsia="zh-CN"/>
        </w:rPr>
      </w:pPr>
      <w:r>
        <w:rPr>
          <w:lang w:eastAsia="zh-CN"/>
        </w:rPr>
        <w:t>For per-RX reporting, the CJT codebook design for per-layer reporting can be reused with following difference</w:t>
      </w:r>
      <w:r>
        <w:rPr>
          <w:rFonts w:hint="eastAsia"/>
          <w:lang w:eastAsia="zh-CN"/>
        </w:rPr>
        <w:t>.</w:t>
      </w:r>
    </w:p>
    <w:p w14:paraId="6E46745B" w14:textId="77777777" w:rsidR="00A829F6" w:rsidRDefault="00A829F6" w:rsidP="00A829F6">
      <w:pPr>
        <w:pStyle w:val="ListParagraph"/>
        <w:numPr>
          <w:ilvl w:val="0"/>
          <w:numId w:val="4"/>
        </w:numPr>
        <w:ind w:firstLineChars="0"/>
        <w:rPr>
          <w:lang w:eastAsia="zh-CN"/>
        </w:rPr>
      </w:pPr>
      <w:r>
        <w:rPr>
          <w:lang w:eastAsia="zh-CN"/>
        </w:rPr>
        <w:t xml:space="preserve">Per-layer reporting in current spec: the recommended PMI is feedback to gNB as  </w:t>
      </w:r>
      <m:oMath>
        <m:r>
          <w:rPr>
            <w:rFonts w:ascii="Cambria Math" w:hAnsi="Cambria Math"/>
            <w:lang w:eastAsia="zh-CN"/>
          </w:rPr>
          <m:t>W=</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oMath>
      <w:r>
        <w:rPr>
          <w:lang w:eastAsia="zh-CN"/>
        </w:rPr>
        <w:t xml:space="preserve"> is the PMI for layer </w:t>
      </w:r>
      <m:oMath>
        <m:r>
          <w:rPr>
            <w:rFonts w:ascii="Cambria Math" w:hAnsi="Cambria Math"/>
            <w:lang w:eastAsia="zh-CN"/>
          </w:rPr>
          <m:t>v</m:t>
        </m:r>
      </m:oMath>
      <w:r>
        <w:rPr>
          <w:lang w:eastAsia="zh-CN"/>
        </w:rPr>
        <w:t>.</w:t>
      </w:r>
    </w:p>
    <w:p w14:paraId="1FEAC311" w14:textId="77777777" w:rsidR="00A829F6" w:rsidRDefault="00A829F6" w:rsidP="00A829F6">
      <w:pPr>
        <w:pStyle w:val="ListParagraph"/>
        <w:numPr>
          <w:ilvl w:val="0"/>
          <w:numId w:val="4"/>
        </w:numPr>
        <w:ind w:firstLineChars="0"/>
        <w:rPr>
          <w:lang w:eastAsia="zh-CN"/>
        </w:rPr>
      </w:pPr>
      <w:r>
        <w:rPr>
          <w:lang w:eastAsia="zh-CN"/>
        </w:rPr>
        <w:t xml:space="preserve">Per-RX reporting: the channel is feedback to gNB as </w:t>
      </w:r>
      <m:oMath>
        <m:r>
          <w:rPr>
            <w:rFonts w:ascii="Cambria Math" w:hAnsi="Cambria Math"/>
            <w:lang w:eastAsia="zh-CN"/>
          </w:rPr>
          <m:t>H=</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oMath>
      <w:r>
        <w:rPr>
          <w:lang w:eastAsia="zh-CN"/>
        </w:rPr>
        <w:t xml:space="preserve"> is the channel measured at antenna port </w:t>
      </w:r>
      <w:r w:rsidRPr="00BD53E6">
        <w:rPr>
          <w:i/>
          <w:lang w:eastAsia="zh-CN"/>
        </w:rPr>
        <w:t>t</w:t>
      </w:r>
      <w:r>
        <w:rPr>
          <w:lang w:eastAsia="zh-CN"/>
        </w:rPr>
        <w:t xml:space="preserve"> of UE. </w:t>
      </w:r>
    </w:p>
    <w:p w14:paraId="0C4A2E55" w14:textId="77777777" w:rsidR="00A829F6" w:rsidRDefault="00A829F6" w:rsidP="00A829F6">
      <w:pPr>
        <w:pStyle w:val="ListParagraph"/>
        <w:numPr>
          <w:ilvl w:val="1"/>
          <w:numId w:val="4"/>
        </w:numPr>
        <w:ind w:firstLineChars="0"/>
        <w:rPr>
          <w:lang w:eastAsia="zh-CN"/>
        </w:rPr>
      </w:pPr>
      <w:r>
        <w:rPr>
          <w:lang w:eastAsia="zh-CN"/>
        </w:rPr>
        <w:t xml:space="preserve">And the co-phase and co-amplitude between layers (i.e. receiving antenna ports) need to be reported. </w:t>
      </w:r>
    </w:p>
    <w:p w14:paraId="14E02D7A" w14:textId="77777777" w:rsidR="00A829F6" w:rsidRDefault="00A829F6" w:rsidP="00A829F6">
      <w:pPr>
        <w:keepNext/>
        <w:jc w:val="center"/>
      </w:pPr>
      <w:r>
        <w:rPr>
          <w:noProof/>
          <w:lang w:eastAsia="zh-CN"/>
        </w:rPr>
        <w:drawing>
          <wp:inline distT="0" distB="0" distL="0" distR="0" wp14:anchorId="34076759" wp14:editId="1B1492EE">
            <wp:extent cx="5916295" cy="1866312"/>
            <wp:effectExtent l="0" t="0" r="825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3525" cy="1871747"/>
                    </a:xfrm>
                    <a:prstGeom prst="rect">
                      <a:avLst/>
                    </a:prstGeom>
                    <a:noFill/>
                  </pic:spPr>
                </pic:pic>
              </a:graphicData>
            </a:graphic>
          </wp:inline>
        </w:drawing>
      </w:r>
    </w:p>
    <w:p w14:paraId="773D5671" w14:textId="3C7316E7" w:rsidR="00A829F6" w:rsidRDefault="00A829F6" w:rsidP="00A829F6">
      <w:pPr>
        <w:pStyle w:val="Caption"/>
        <w:rPr>
          <w:lang w:eastAsia="zh-CN"/>
        </w:rPr>
      </w:pPr>
      <w:bookmarkStart w:id="9" w:name="_Ref115356342"/>
      <w:r>
        <w:t xml:space="preserve">Figure </w:t>
      </w:r>
      <w:r>
        <w:rPr>
          <w:noProof/>
        </w:rPr>
        <w:fldChar w:fldCharType="begin"/>
      </w:r>
      <w:r>
        <w:rPr>
          <w:noProof/>
        </w:rPr>
        <w:instrText xml:space="preserve"> SEQ Figure \* ARABIC </w:instrText>
      </w:r>
      <w:r>
        <w:rPr>
          <w:noProof/>
        </w:rPr>
        <w:fldChar w:fldCharType="separate"/>
      </w:r>
      <w:r w:rsidR="001B694A">
        <w:rPr>
          <w:noProof/>
        </w:rPr>
        <w:t>13</w:t>
      </w:r>
      <w:r>
        <w:rPr>
          <w:noProof/>
        </w:rPr>
        <w:fldChar w:fldCharType="end"/>
      </w:r>
      <w:bookmarkEnd w:id="9"/>
      <w:r>
        <w:t xml:space="preserve">. </w:t>
      </w:r>
      <w:r w:rsidRPr="00BC474B">
        <w:t>Performance gain of CJT with receiver side information feedback (</w:t>
      </w:r>
      <w:r>
        <w:t>by per-Rx reporting</w:t>
      </w:r>
      <w:r w:rsidRPr="00BC474B">
        <w:t>)</w:t>
      </w:r>
    </w:p>
    <w:p w14:paraId="072A24F1" w14:textId="317B7B2A" w:rsidR="00A829F6" w:rsidRDefault="00A829F6" w:rsidP="00A829F6">
      <w:pPr>
        <w:rPr>
          <w:lang w:eastAsia="zh-CN"/>
        </w:rPr>
      </w:pPr>
      <w:r>
        <w:rPr>
          <w:lang w:eastAsia="zh-CN"/>
        </w:rPr>
        <w:t xml:space="preserve">The performance of receiver side information feedback via per-RX reporting is evaluated. As shown in </w:t>
      </w:r>
      <w:r>
        <w:rPr>
          <w:lang w:eastAsia="zh-CN"/>
        </w:rPr>
        <w:fldChar w:fldCharType="begin"/>
      </w:r>
      <w:r>
        <w:rPr>
          <w:lang w:eastAsia="zh-CN"/>
        </w:rPr>
        <w:instrText xml:space="preserve"> REF _Ref115356342 \h  \* MERGEFORMAT </w:instrText>
      </w:r>
      <w:r>
        <w:rPr>
          <w:lang w:eastAsia="zh-CN"/>
        </w:rPr>
      </w:r>
      <w:r>
        <w:rPr>
          <w:lang w:eastAsia="zh-CN"/>
        </w:rPr>
        <w:fldChar w:fldCharType="separate"/>
      </w:r>
      <w:r w:rsidR="001B694A">
        <w:t xml:space="preserve">Figure </w:t>
      </w:r>
      <w:r w:rsidR="001B694A">
        <w:rPr>
          <w:noProof/>
        </w:rPr>
        <w:t>13</w:t>
      </w:r>
      <w:r>
        <w:rPr>
          <w:lang w:eastAsia="zh-CN"/>
        </w:rPr>
        <w:fldChar w:fldCharType="end"/>
      </w:r>
      <w:r>
        <w:rPr>
          <w:lang w:eastAsia="zh-CN"/>
        </w:rPr>
        <w:t xml:space="preserve">, there is a significant performance gain with receiver side information feedback for both mean UPT and 5% UPT. The receiver side information feedback can lead to about 5~10% performance gain for mean UPT and 18~35% performance gain for 5%UPT. </w:t>
      </w:r>
    </w:p>
    <w:p w14:paraId="76D7D6A3" w14:textId="6930C962" w:rsidR="00A829F6" w:rsidRDefault="00A829F6" w:rsidP="00A829F6">
      <w:pPr>
        <w:rPr>
          <w:b/>
          <w:i/>
          <w:lang w:eastAsia="zh-CN"/>
        </w:rPr>
      </w:pPr>
      <w:r>
        <w:rPr>
          <w:b/>
          <w:i/>
          <w:lang w:eastAsia="zh-CN"/>
        </w:rPr>
        <w:t xml:space="preserve">Observation </w:t>
      </w:r>
      <w:r w:rsidR="00550483">
        <w:rPr>
          <w:b/>
          <w:i/>
          <w:lang w:eastAsia="zh-CN"/>
        </w:rPr>
        <w:t>11</w:t>
      </w:r>
      <w:r>
        <w:rPr>
          <w:b/>
          <w:i/>
          <w:lang w:eastAsia="zh-CN"/>
        </w:rPr>
        <w:t>: T</w:t>
      </w:r>
      <w:r w:rsidRPr="003D2328">
        <w:rPr>
          <w:b/>
          <w:i/>
          <w:lang w:eastAsia="zh-CN"/>
        </w:rPr>
        <w:t xml:space="preserve">he full channel feedback for CJT codebook </w:t>
      </w:r>
      <w:r>
        <w:rPr>
          <w:b/>
          <w:i/>
          <w:lang w:eastAsia="zh-CN"/>
        </w:rPr>
        <w:t>by per-RX reporting can provide 5~10% gain for mean UPT and 18~35% gain for 5% UPT respectively.</w:t>
      </w:r>
      <w:r w:rsidDel="00405A62">
        <w:rPr>
          <w:b/>
          <w:i/>
          <w:lang w:eastAsia="zh-CN"/>
        </w:rPr>
        <w:t xml:space="preserve"> </w:t>
      </w:r>
    </w:p>
    <w:p w14:paraId="5152280B" w14:textId="0FAA92C1" w:rsidR="00A829F6" w:rsidRDefault="00A829F6" w:rsidP="00A829F6">
      <w:pPr>
        <w:spacing w:after="0"/>
        <w:rPr>
          <w:b/>
          <w:i/>
          <w:lang w:eastAsia="zh-CN"/>
        </w:rPr>
      </w:pPr>
      <w:r w:rsidRPr="00A46381">
        <w:rPr>
          <w:b/>
          <w:i/>
          <w:lang w:eastAsia="zh-CN"/>
        </w:rPr>
        <w:t>Proposal</w:t>
      </w:r>
      <w:r>
        <w:rPr>
          <w:b/>
          <w:i/>
          <w:lang w:eastAsia="zh-CN"/>
        </w:rPr>
        <w:t xml:space="preserve"> </w:t>
      </w:r>
      <w:r w:rsidR="00484F93">
        <w:rPr>
          <w:b/>
          <w:i/>
          <w:lang w:eastAsia="zh-CN"/>
        </w:rPr>
        <w:t>10</w:t>
      </w:r>
      <w:r>
        <w:rPr>
          <w:b/>
          <w:i/>
          <w:lang w:eastAsia="zh-CN"/>
        </w:rPr>
        <w:t xml:space="preserve">: Support receiver side information feedback for CJT by </w:t>
      </w:r>
      <w:r w:rsidRPr="007E69E3">
        <w:rPr>
          <w:b/>
          <w:i/>
          <w:lang w:eastAsia="zh-CN"/>
        </w:rPr>
        <w:t>per</w:t>
      </w:r>
      <w:r>
        <w:rPr>
          <w:b/>
          <w:i/>
          <w:lang w:eastAsia="zh-CN"/>
        </w:rPr>
        <w:t>-</w:t>
      </w:r>
      <w:r w:rsidRPr="007E69E3">
        <w:rPr>
          <w:b/>
          <w:i/>
          <w:lang w:eastAsia="zh-CN"/>
        </w:rPr>
        <w:t>RX reporting</w:t>
      </w:r>
      <w:r>
        <w:rPr>
          <w:rFonts w:hint="eastAsia"/>
          <w:b/>
          <w:i/>
          <w:lang w:eastAsia="zh-CN"/>
        </w:rPr>
        <w:t>.</w:t>
      </w:r>
    </w:p>
    <w:p w14:paraId="57D71F83" w14:textId="77777777" w:rsidR="00A829F6" w:rsidRDefault="00A829F6" w:rsidP="00A829F6">
      <w:pPr>
        <w:pStyle w:val="ListParagraph"/>
        <w:numPr>
          <w:ilvl w:val="0"/>
          <w:numId w:val="4"/>
        </w:numPr>
        <w:spacing w:after="0"/>
        <w:ind w:firstLineChars="0"/>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Pr="00D223CA">
        <w:rPr>
          <w:b/>
          <w:lang w:eastAsia="zh-CN"/>
        </w:rPr>
        <w:t xml:space="preserve">, </w:t>
      </w:r>
      <w:r w:rsidRPr="00D223CA">
        <w:rPr>
          <w:b/>
          <w:i/>
          <w:lang w:eastAsia="zh-CN"/>
        </w:rPr>
        <w:t>where</w:t>
      </w:r>
      <w:r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Pr="00D223CA">
        <w:rPr>
          <w:b/>
          <w:lang w:eastAsia="zh-CN"/>
        </w:rPr>
        <w:t xml:space="preserve"> </w:t>
      </w:r>
      <w:r w:rsidRPr="00D223CA">
        <w:rPr>
          <w:b/>
          <w:i/>
          <w:lang w:eastAsia="zh-CN"/>
        </w:rPr>
        <w:t>is the channel measured at antenna port</w:t>
      </w:r>
      <w:r w:rsidRPr="00D223CA">
        <w:rPr>
          <w:b/>
          <w:lang w:eastAsia="zh-CN"/>
        </w:rPr>
        <w:t xml:space="preserve"> </w:t>
      </w:r>
      <w:r w:rsidRPr="00D223CA">
        <w:rPr>
          <w:b/>
          <w:i/>
          <w:lang w:eastAsia="zh-CN"/>
        </w:rPr>
        <w:t>t</w:t>
      </w:r>
      <w:r w:rsidRPr="00D223CA">
        <w:rPr>
          <w:b/>
          <w:lang w:eastAsia="zh-CN"/>
        </w:rPr>
        <w:t xml:space="preserve"> </w:t>
      </w:r>
      <w:r w:rsidRPr="00D223CA">
        <w:rPr>
          <w:b/>
          <w:i/>
          <w:lang w:eastAsia="zh-CN"/>
        </w:rPr>
        <w:t>of UE</w:t>
      </w:r>
      <w:r>
        <w:rPr>
          <w:b/>
          <w:i/>
          <w:lang w:eastAsia="zh-CN"/>
        </w:rPr>
        <w:t>.</w:t>
      </w:r>
    </w:p>
    <w:p w14:paraId="72E0C58B" w14:textId="77777777" w:rsidR="00A829F6" w:rsidRDefault="00A829F6" w:rsidP="00A829F6">
      <w:pPr>
        <w:pStyle w:val="ListParagraph"/>
        <w:numPr>
          <w:ilvl w:val="0"/>
          <w:numId w:val="4"/>
        </w:numPr>
        <w:ind w:firstLineChars="0"/>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receiving antenna ports).</w:t>
      </w:r>
    </w:p>
    <w:p w14:paraId="30916BF9" w14:textId="77777777" w:rsidR="00A829F6" w:rsidRDefault="00A829F6" w:rsidP="00A829F6">
      <w:pPr>
        <w:pStyle w:val="Heading2"/>
        <w:rPr>
          <w:lang w:eastAsia="zh-CN"/>
        </w:rPr>
      </w:pPr>
      <w:r>
        <w:rPr>
          <w:lang w:eastAsia="zh-CN"/>
        </w:rPr>
        <w:lastRenderedPageBreak/>
        <w:t>P</w:t>
      </w:r>
      <w:r w:rsidRPr="0027522D">
        <w:rPr>
          <w:lang w:eastAsia="zh-CN"/>
        </w:rPr>
        <w:t xml:space="preserve">ropagation delay </w:t>
      </w:r>
      <w:r>
        <w:rPr>
          <w:lang w:eastAsia="zh-CN"/>
        </w:rPr>
        <w:t>difference</w:t>
      </w:r>
      <w:r w:rsidRPr="0027522D">
        <w:rPr>
          <w:lang w:eastAsia="zh-CN"/>
        </w:rPr>
        <w:t xml:space="preserve"> </w:t>
      </w:r>
    </w:p>
    <w:tbl>
      <w:tblPr>
        <w:tblStyle w:val="TableGrid"/>
        <w:tblW w:w="0" w:type="auto"/>
        <w:tblLook w:val="04A0" w:firstRow="1" w:lastRow="0" w:firstColumn="1" w:lastColumn="0" w:noHBand="0" w:noVBand="1"/>
      </w:tblPr>
      <w:tblGrid>
        <w:gridCol w:w="9307"/>
      </w:tblGrid>
      <w:tr w:rsidR="00A829F6" w14:paraId="00C3938F" w14:textId="77777777" w:rsidTr="00231A84">
        <w:tc>
          <w:tcPr>
            <w:tcW w:w="9576" w:type="dxa"/>
          </w:tcPr>
          <w:p w14:paraId="55E80F11" w14:textId="77777777" w:rsidR="00A829F6" w:rsidRDefault="00A829F6" w:rsidP="00231A84">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4296D053" w14:textId="77777777" w:rsidR="00A829F6" w:rsidRDefault="00A829F6" w:rsidP="00231A84">
            <w:pPr>
              <w:spacing w:after="0"/>
              <w:rPr>
                <w:rFonts w:ascii="Times" w:eastAsia="Batang" w:hAnsi="Times"/>
                <w:szCs w:val="24"/>
                <w:lang w:val="en-GB"/>
              </w:rPr>
            </w:pPr>
            <w:r>
              <w:rPr>
                <w:rFonts w:ascii="Times" w:eastAsia="Batang" w:hAnsi="Times"/>
                <w:szCs w:val="24"/>
                <w:lang w:val="en-GB"/>
              </w:rPr>
              <w:t>For the Type-II codebook refinement for CJT mTRP, further study the following issues:</w:t>
            </w:r>
          </w:p>
          <w:p w14:paraId="2EC2CF21" w14:textId="77777777" w:rsidR="00A829F6" w:rsidRDefault="00A829F6" w:rsidP="001F3C10">
            <w:pPr>
              <w:numPr>
                <w:ilvl w:val="0"/>
                <w:numId w:val="6"/>
              </w:numPr>
              <w:autoSpaceDE/>
              <w:autoSpaceDN/>
              <w:adjustRightInd/>
              <w:spacing w:after="0"/>
              <w:rPr>
                <w:rFonts w:ascii="Times" w:eastAsia="Batang" w:hAnsi="Times"/>
                <w:szCs w:val="24"/>
                <w:lang w:val="en-GB"/>
              </w:rPr>
            </w:pPr>
            <w:r>
              <w:rPr>
                <w:rFonts w:ascii="Times" w:eastAsia="Batang" w:hAnsi="Times"/>
                <w:szCs w:val="24"/>
                <w:lang w:val="en-GB"/>
              </w:rPr>
              <w:t>The need for the following additional parameters:</w:t>
            </w:r>
          </w:p>
          <w:p w14:paraId="0290E9B4" w14:textId="77777777" w:rsidR="00A829F6" w:rsidRPr="001F235C" w:rsidRDefault="00A829F6" w:rsidP="001F3C10">
            <w:pPr>
              <w:numPr>
                <w:ilvl w:val="1"/>
                <w:numId w:val="6"/>
              </w:numPr>
              <w:autoSpaceDE/>
              <w:autoSpaceDN/>
              <w:adjustRightInd/>
              <w:spacing w:after="0"/>
              <w:rPr>
                <w:rFonts w:ascii="Times" w:eastAsia="Batang" w:hAnsi="Times"/>
                <w:szCs w:val="24"/>
                <w:lang w:val="en-GB"/>
              </w:rPr>
            </w:pPr>
            <w:r w:rsidRPr="001F235C">
              <w:rPr>
                <w:rFonts w:ascii="Times" w:eastAsia="Batang" w:hAnsi="Times"/>
                <w:szCs w:val="24"/>
                <w:lang w:val="en-GB"/>
              </w:rPr>
              <w:t>...</w:t>
            </w:r>
          </w:p>
          <w:p w14:paraId="0C624129" w14:textId="77777777" w:rsidR="00A829F6" w:rsidRDefault="00A829F6" w:rsidP="001F3C10">
            <w:pPr>
              <w:numPr>
                <w:ilvl w:val="1"/>
                <w:numId w:val="6"/>
              </w:numPr>
              <w:autoSpaceDE/>
              <w:autoSpaceDN/>
              <w:adjustRightInd/>
              <w:spacing w:after="0"/>
              <w:rPr>
                <w:rFonts w:ascii="Times" w:eastAsia="Batang" w:hAnsi="Times"/>
                <w:szCs w:val="24"/>
                <w:lang w:val="en-GB"/>
              </w:rPr>
            </w:pPr>
            <w:r w:rsidRPr="00594839">
              <w:rPr>
                <w:rFonts w:ascii="Times" w:eastAsia="Batang" w:hAnsi="Times"/>
                <w:szCs w:val="24"/>
                <w:highlight w:val="yellow"/>
                <w:lang w:val="en-GB"/>
              </w:rPr>
              <w:t>Delay/frequency difference(s) across TRPs</w:t>
            </w:r>
          </w:p>
          <w:p w14:paraId="306A802A" w14:textId="77777777" w:rsidR="00A829F6" w:rsidRDefault="00A829F6" w:rsidP="001F3C10">
            <w:pPr>
              <w:numPr>
                <w:ilvl w:val="0"/>
                <w:numId w:val="6"/>
              </w:numPr>
              <w:autoSpaceDE/>
              <w:autoSpaceDN/>
              <w:adjustRightInd/>
              <w:ind w:left="714" w:hanging="357"/>
              <w:rPr>
                <w:rFonts w:ascii="Times" w:eastAsia="Batang" w:hAnsi="Times"/>
                <w:szCs w:val="24"/>
                <w:lang w:val="en-GB"/>
              </w:rPr>
            </w:pPr>
            <w:r>
              <w:rPr>
                <w:rFonts w:ascii="Times" w:eastAsia="Batang" w:hAnsi="Times"/>
                <w:szCs w:val="24"/>
                <w:lang w:val="en-GB"/>
              </w:rPr>
              <w:t>…</w:t>
            </w:r>
          </w:p>
        </w:tc>
      </w:tr>
    </w:tbl>
    <w:p w14:paraId="6A00840A" w14:textId="77777777" w:rsidR="00A829F6" w:rsidRDefault="00A829F6" w:rsidP="00A829F6">
      <w:pPr>
        <w:rPr>
          <w:lang w:eastAsia="zh-CN"/>
        </w:rPr>
      </w:pPr>
    </w:p>
    <w:p w14:paraId="30D666D6" w14:textId="77777777" w:rsidR="00A829F6" w:rsidRDefault="00A829F6" w:rsidP="00A829F6">
      <w:pPr>
        <w:rPr>
          <w:lang w:eastAsia="zh-CN"/>
        </w:rPr>
      </w:pPr>
      <w:r>
        <w:rPr>
          <w:lang w:eastAsia="zh-CN"/>
        </w:rPr>
        <w:t>I</w:t>
      </w:r>
      <w:r>
        <w:rPr>
          <w:rFonts w:hint="eastAsia"/>
          <w:lang w:eastAsia="zh-CN"/>
        </w:rPr>
        <w:t>n</w:t>
      </w:r>
      <w:r>
        <w:rPr>
          <w:lang w:eastAsia="zh-CN"/>
        </w:rPr>
        <w:t xml:space="preserve"> the multi-TRP CJT scenario, one UE is jointly served by a set of TRPs. And the s</w:t>
      </w:r>
      <w:r w:rsidRPr="008560F3">
        <w:rPr>
          <w:lang w:eastAsia="zh-CN"/>
        </w:rPr>
        <w:t>ign</w:t>
      </w:r>
      <w:r>
        <w:rPr>
          <w:lang w:eastAsia="zh-CN"/>
        </w:rPr>
        <w:t>als transmitted</w:t>
      </w:r>
      <w:r w:rsidRPr="008560F3">
        <w:rPr>
          <w:lang w:eastAsia="zh-CN"/>
        </w:rPr>
        <w:t xml:space="preserve"> by different TRPs travel through different propagation paths to </w:t>
      </w:r>
      <w:r>
        <w:rPr>
          <w:lang w:eastAsia="zh-CN"/>
        </w:rPr>
        <w:t>the UE</w:t>
      </w:r>
      <w:r w:rsidRPr="008560F3">
        <w:rPr>
          <w:lang w:eastAsia="zh-CN"/>
        </w:rPr>
        <w:t>.</w:t>
      </w:r>
      <w:r>
        <w:rPr>
          <w:lang w:eastAsia="zh-CN"/>
        </w:rPr>
        <w:t xml:space="preserve"> Since the distances of the </w:t>
      </w:r>
      <w:r w:rsidRPr="008560F3">
        <w:rPr>
          <w:lang w:eastAsia="zh-CN"/>
        </w:rPr>
        <w:t>propagation paths</w:t>
      </w:r>
      <w:r>
        <w:rPr>
          <w:lang w:eastAsia="zh-CN"/>
        </w:rPr>
        <w:t xml:space="preserve"> from the serving TRPs to the UE are different, additional delay will be introduced for the channel of the farther TRPs. As a result, the delay spread is increased. For CSI measurement of multiple TRPs, such delay spread will lead to heavier frequency selectivity compared with the single-TRP channel. To resolve this issue, finer frequency domain granularity with R=4 can be applied for the CJT</w:t>
      </w:r>
      <w:r w:rsidRPr="00AD18E1">
        <w:rPr>
          <w:bCs/>
        </w:rPr>
        <w:t xml:space="preserve"> CSI acquisition</w:t>
      </w:r>
      <w:r>
        <w:rPr>
          <w:lang w:eastAsia="zh-CN"/>
        </w:rPr>
        <w:t>.</w:t>
      </w:r>
    </w:p>
    <w:p w14:paraId="2C33FC5B" w14:textId="4E09093F" w:rsidR="00A829F6" w:rsidRDefault="00A829F6" w:rsidP="00A829F6">
      <w:pPr>
        <w:rPr>
          <w:lang w:eastAsia="zh-CN"/>
        </w:rPr>
      </w:pPr>
      <w:r>
        <w:rPr>
          <w:lang w:eastAsia="zh-CN"/>
        </w:rPr>
        <w:t xml:space="preserve">Another way to overcome this issue is to report the relative propagation delay difference </w:t>
      </w:r>
      <m:oMath>
        <m:r>
          <w:rPr>
            <w:rFonts w:ascii="Cambria Math" w:eastAsia="Cambria Math" w:hAnsi="Cambria Math"/>
            <w:color w:val="000000" w:themeColor="text1"/>
            <w:kern w:val="24"/>
            <w:lang w:eastAsia="zh-CN"/>
          </w:rPr>
          <m:t xml:space="preserve"> </m:t>
        </m:r>
        <m:r>
          <w:rPr>
            <w:rFonts w:ascii="Cambria Math" w:hAnsi="Cambria Math"/>
          </w:rPr>
          <m:t>∆τ</m:t>
        </m:r>
      </m:oMath>
      <w:r>
        <w:rPr>
          <w:rFonts w:hint="eastAsia"/>
          <w:iCs/>
          <w:lang w:eastAsia="zh-CN"/>
        </w:rPr>
        <w:t xml:space="preserve"> </w:t>
      </w:r>
      <w:r>
        <w:rPr>
          <w:iCs/>
          <w:lang w:eastAsia="zh-CN"/>
        </w:rPr>
        <w:t xml:space="preserve">of different TRPs by UE. The whole process is illustrated in </w:t>
      </w:r>
      <w:r>
        <w:rPr>
          <w:iCs/>
          <w:lang w:eastAsia="zh-CN"/>
        </w:rPr>
        <w:fldChar w:fldCharType="begin"/>
      </w:r>
      <w:r>
        <w:rPr>
          <w:iCs/>
          <w:lang w:eastAsia="zh-CN"/>
        </w:rPr>
        <w:instrText xml:space="preserve"> REF _Ref115375087 \h  \* MERGEFORMAT </w:instrText>
      </w:r>
      <w:r>
        <w:rPr>
          <w:iCs/>
          <w:lang w:eastAsia="zh-CN"/>
        </w:rPr>
      </w:r>
      <w:r>
        <w:rPr>
          <w:iCs/>
          <w:lang w:eastAsia="zh-CN"/>
        </w:rPr>
        <w:fldChar w:fldCharType="separate"/>
      </w:r>
      <w:r w:rsidR="001B694A">
        <w:t xml:space="preserve">Figure </w:t>
      </w:r>
      <w:r w:rsidR="001B694A">
        <w:rPr>
          <w:noProof/>
        </w:rPr>
        <w:t>14</w:t>
      </w:r>
      <w:r>
        <w:rPr>
          <w:iCs/>
          <w:lang w:eastAsia="zh-CN"/>
        </w:rPr>
        <w:fldChar w:fldCharType="end"/>
      </w:r>
      <w:r>
        <w:rPr>
          <w:rFonts w:hint="eastAsia"/>
          <w:iCs/>
          <w:lang w:eastAsia="zh-CN"/>
        </w:rPr>
        <w:t>.</w:t>
      </w:r>
      <w:r>
        <w:rPr>
          <w:iCs/>
          <w:lang w:eastAsia="zh-CN"/>
        </w:rPr>
        <w:t xml:space="preserve"> Base on the feedback of delay difference among TRPs, UE can pre-compensate the delay differences of multi-TRP channel by phase rotation to reduce the delay spread before computing the precoding matrix, so as to reduce the </w:t>
      </w:r>
      <w:r>
        <w:rPr>
          <w:lang w:eastAsia="zh-CN"/>
        </w:rPr>
        <w:t xml:space="preserve">CJT PMI precision loss caused by great frequency selectivity. And then gNB restores the real CJT precoding matrix with actual delay spread by phase de-rotation based on the reported </w:t>
      </w:r>
      <w:r>
        <w:rPr>
          <w:iCs/>
          <w:lang w:eastAsia="zh-CN"/>
        </w:rPr>
        <w:t xml:space="preserve">delay difference and CJT PMI. With the reported delay difference, gNB can obtain the more precise precoding matrix with finer </w:t>
      </w:r>
      <w:r>
        <w:rPr>
          <w:lang w:eastAsia="zh-CN"/>
        </w:rPr>
        <w:t>frequency domain granularity by RB-level phase de-rotation in the PMI subband.</w:t>
      </w:r>
    </w:p>
    <w:p w14:paraId="6164F604" w14:textId="77777777" w:rsidR="00A829F6" w:rsidRDefault="00A829F6" w:rsidP="00A829F6">
      <w:pPr>
        <w:keepNext/>
      </w:pPr>
      <w:r>
        <w:rPr>
          <w:noProof/>
          <w:lang w:eastAsia="zh-CN"/>
        </w:rPr>
        <w:drawing>
          <wp:inline distT="0" distB="0" distL="0" distR="0" wp14:anchorId="0A8D2513" wp14:editId="63D3FB6E">
            <wp:extent cx="5916295" cy="224649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7524" cy="2250755"/>
                    </a:xfrm>
                    <a:prstGeom prst="rect">
                      <a:avLst/>
                    </a:prstGeom>
                    <a:noFill/>
                  </pic:spPr>
                </pic:pic>
              </a:graphicData>
            </a:graphic>
          </wp:inline>
        </w:drawing>
      </w:r>
    </w:p>
    <w:p w14:paraId="793ED1D0" w14:textId="05834EA4" w:rsidR="00A829F6" w:rsidRPr="000330EE" w:rsidRDefault="00A829F6" w:rsidP="00A829F6">
      <w:pPr>
        <w:pStyle w:val="Caption"/>
        <w:rPr>
          <w:lang w:eastAsia="zh-CN"/>
        </w:rPr>
      </w:pPr>
      <w:bookmarkStart w:id="10" w:name="_Ref115375087"/>
      <w:r>
        <w:t xml:space="preserve">Figure </w:t>
      </w:r>
      <w:r>
        <w:rPr>
          <w:noProof/>
        </w:rPr>
        <w:fldChar w:fldCharType="begin"/>
      </w:r>
      <w:r>
        <w:rPr>
          <w:noProof/>
        </w:rPr>
        <w:instrText xml:space="preserve"> SEQ Figure \* ARABIC </w:instrText>
      </w:r>
      <w:r>
        <w:rPr>
          <w:noProof/>
        </w:rPr>
        <w:fldChar w:fldCharType="separate"/>
      </w:r>
      <w:r w:rsidR="001B694A">
        <w:rPr>
          <w:noProof/>
        </w:rPr>
        <w:t>14</w:t>
      </w:r>
      <w:r>
        <w:rPr>
          <w:noProof/>
        </w:rPr>
        <w:fldChar w:fldCharType="end"/>
      </w:r>
      <w:bookmarkEnd w:id="10"/>
      <w:r>
        <w:t xml:space="preserve">. </w:t>
      </w:r>
      <w:r>
        <w:rPr>
          <w:lang w:eastAsia="zh-CN"/>
        </w:rPr>
        <w:t>Illustration of delay difference pre-compensation and recovery</w:t>
      </w:r>
    </w:p>
    <w:p w14:paraId="7A041B02" w14:textId="4BB48469" w:rsidR="00A829F6" w:rsidRDefault="00A829F6" w:rsidP="00A829F6">
      <w:pPr>
        <w:rPr>
          <w:b/>
          <w:i/>
          <w:lang w:eastAsia="zh-CN"/>
        </w:rPr>
      </w:pPr>
      <w:r w:rsidRPr="00A46381">
        <w:rPr>
          <w:b/>
          <w:i/>
          <w:lang w:eastAsia="zh-CN"/>
        </w:rPr>
        <w:t>Proposal</w:t>
      </w:r>
      <w:r>
        <w:rPr>
          <w:b/>
          <w:i/>
          <w:lang w:eastAsia="zh-CN"/>
        </w:rPr>
        <w:t xml:space="preserve"> </w:t>
      </w:r>
      <w:r w:rsidR="00484F93">
        <w:rPr>
          <w:b/>
          <w:i/>
          <w:lang w:eastAsia="zh-CN"/>
        </w:rPr>
        <w:t>11</w:t>
      </w:r>
      <w:r>
        <w:rPr>
          <w:b/>
          <w:i/>
          <w:lang w:eastAsia="zh-CN"/>
        </w:rPr>
        <w:t xml:space="preserve">: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7BFB84AE" w14:textId="77777777" w:rsidR="005304D6" w:rsidRDefault="005304D6" w:rsidP="005304D6">
      <w:pPr>
        <w:pStyle w:val="Heading1"/>
        <w:rPr>
          <w:kern w:val="2"/>
          <w:lang w:eastAsia="zh-CN"/>
        </w:rPr>
      </w:pPr>
      <w:r w:rsidRPr="00764288">
        <w:rPr>
          <w:kern w:val="2"/>
          <w:lang w:eastAsia="zh-CN"/>
        </w:rPr>
        <w:t xml:space="preserve">CSI enhancement for </w:t>
      </w:r>
      <w:r>
        <w:rPr>
          <w:kern w:val="2"/>
          <w:lang w:eastAsia="zh-CN"/>
        </w:rPr>
        <w:t>mobility</w:t>
      </w:r>
    </w:p>
    <w:p w14:paraId="7B1E0F5A" w14:textId="77777777" w:rsidR="005304D6" w:rsidRDefault="005304D6" w:rsidP="005304D6">
      <w:pPr>
        <w:pStyle w:val="Heading2"/>
        <w:rPr>
          <w:lang w:eastAsia="zh-CN"/>
        </w:rPr>
      </w:pPr>
      <w:r>
        <w:rPr>
          <w:lang w:eastAsia="zh-CN"/>
        </w:rPr>
        <w:t>Parameter combinations</w:t>
      </w:r>
    </w:p>
    <w:tbl>
      <w:tblPr>
        <w:tblStyle w:val="TableGrid"/>
        <w:tblW w:w="9351" w:type="dxa"/>
        <w:tblCellMar>
          <w:left w:w="115" w:type="dxa"/>
          <w:right w:w="115" w:type="dxa"/>
        </w:tblCellMar>
        <w:tblLook w:val="04A0" w:firstRow="1" w:lastRow="0" w:firstColumn="1" w:lastColumn="0" w:noHBand="0" w:noVBand="1"/>
      </w:tblPr>
      <w:tblGrid>
        <w:gridCol w:w="9351"/>
      </w:tblGrid>
      <w:tr w:rsidR="005304D6" w:rsidRPr="002167F9" w14:paraId="55314584" w14:textId="77777777" w:rsidTr="00C82DD6">
        <w:trPr>
          <w:trHeight w:val="373"/>
        </w:trPr>
        <w:tc>
          <w:tcPr>
            <w:tcW w:w="9351" w:type="dxa"/>
            <w:vMerge w:val="restart"/>
          </w:tcPr>
          <w:p w14:paraId="4B3FF18C" w14:textId="77777777" w:rsidR="005304D6" w:rsidRPr="00111B85" w:rsidRDefault="005304D6" w:rsidP="00FE52C3">
            <w:pPr>
              <w:rPr>
                <w:b/>
                <w:bCs/>
                <w:highlight w:val="green"/>
                <w:lang w:val="en-CA" w:eastAsia="x-none"/>
              </w:rPr>
            </w:pPr>
            <w:r w:rsidRPr="00111B85">
              <w:rPr>
                <w:b/>
                <w:bCs/>
                <w:highlight w:val="green"/>
                <w:lang w:val="en-CA" w:eastAsia="x-none"/>
              </w:rPr>
              <w:t>Agreement</w:t>
            </w:r>
          </w:p>
          <w:p w14:paraId="6F225974" w14:textId="77777777" w:rsidR="005304D6" w:rsidRPr="004E182E" w:rsidRDefault="005304D6" w:rsidP="00FE52C3">
            <w:pPr>
              <w:rPr>
                <w:szCs w:val="20"/>
              </w:rPr>
            </w:pPr>
            <w:r w:rsidRPr="004E182E">
              <w:rPr>
                <w:szCs w:val="20"/>
              </w:rPr>
              <w:t xml:space="preserve">On the Type-II codebook refinement for high/medium velocities based on Rel-16 regular </w:t>
            </w:r>
            <w:proofErr w:type="spellStart"/>
            <w:r w:rsidRPr="004E182E">
              <w:rPr>
                <w:szCs w:val="20"/>
              </w:rPr>
              <w:t>eType</w:t>
            </w:r>
            <w:proofErr w:type="spellEnd"/>
            <w:r w:rsidRPr="004E182E">
              <w:rPr>
                <w:szCs w:val="20"/>
              </w:rPr>
              <w:t xml:space="preserve">-II codebook (if supported), for the purpose of choosing the supported Parameter Combinations </w:t>
            </w:r>
          </w:p>
          <w:p w14:paraId="13CEAFEE" w14:textId="77777777" w:rsidR="005304D6" w:rsidRPr="004E182E" w:rsidRDefault="005304D6" w:rsidP="00FE52C3">
            <w:pPr>
              <w:pStyle w:val="ListParagraph"/>
              <w:numPr>
                <w:ilvl w:val="0"/>
                <w:numId w:val="22"/>
              </w:numPr>
              <w:autoSpaceDE/>
              <w:autoSpaceDN/>
              <w:adjustRightInd/>
              <w:spacing w:after="0"/>
              <w:ind w:firstLineChars="0"/>
              <w:jc w:val="left"/>
              <w:rPr>
                <w:szCs w:val="20"/>
              </w:rPr>
            </w:pPr>
            <w:r w:rsidRPr="004E182E">
              <w:rPr>
                <w:szCs w:val="20"/>
              </w:rPr>
              <w:t xml:space="preserve">Regarding the codebook parameter </w:t>
            </w:r>
            <w:proofErr w:type="spellStart"/>
            <w:r w:rsidRPr="004E182E">
              <w:rPr>
                <w:i/>
                <w:szCs w:val="20"/>
              </w:rPr>
              <w:t>p</w:t>
            </w:r>
            <w:r w:rsidRPr="004E182E">
              <w:rPr>
                <w:i/>
                <w:szCs w:val="20"/>
                <w:vertAlign w:val="subscript"/>
              </w:rPr>
              <w:t>v</w:t>
            </w:r>
            <w:proofErr w:type="spellEnd"/>
            <w:r w:rsidRPr="004E182E">
              <w:rPr>
                <w:szCs w:val="20"/>
              </w:rPr>
              <w:t>, in addition to the supported values from the legacy specification, introduce as additional candidate values</w:t>
            </w:r>
          </w:p>
          <w:p w14:paraId="7B3FE971" w14:textId="77777777" w:rsidR="005304D6" w:rsidRPr="004E182E" w:rsidRDefault="005304D6" w:rsidP="00FE52C3">
            <w:pPr>
              <w:pStyle w:val="ListParagraph"/>
              <w:numPr>
                <w:ilvl w:val="1"/>
                <w:numId w:val="22"/>
              </w:numPr>
              <w:autoSpaceDE/>
              <w:autoSpaceDN/>
              <w:adjustRightInd/>
              <w:spacing w:after="0"/>
              <w:ind w:firstLineChars="0"/>
              <w:jc w:val="left"/>
              <w:rPr>
                <w:szCs w:val="20"/>
              </w:rPr>
            </w:pPr>
            <w:proofErr w:type="spellStart"/>
            <w:r w:rsidRPr="004E182E">
              <w:rPr>
                <w:i/>
                <w:szCs w:val="20"/>
              </w:rPr>
              <w:t>p</w:t>
            </w:r>
            <w:r w:rsidRPr="004E182E">
              <w:rPr>
                <w:i/>
                <w:szCs w:val="20"/>
                <w:vertAlign w:val="subscript"/>
              </w:rPr>
              <w:t>v</w:t>
            </w:r>
            <w:proofErr w:type="spellEnd"/>
            <w:r w:rsidRPr="004E182E">
              <w:rPr>
                <w:szCs w:val="20"/>
              </w:rPr>
              <w:t xml:space="preserve"> =1/8 for </w:t>
            </w:r>
            <w:r w:rsidRPr="004E182E">
              <w:rPr>
                <w:i/>
                <w:szCs w:val="20"/>
              </w:rPr>
              <w:t>v</w:t>
            </w:r>
            <w:r w:rsidRPr="004E182E">
              <w:rPr>
                <w:szCs w:val="20"/>
              </w:rPr>
              <w:t xml:space="preserve">=1,2 (hence 1/16 for </w:t>
            </w:r>
            <w:r w:rsidRPr="004E182E">
              <w:rPr>
                <w:i/>
                <w:szCs w:val="20"/>
              </w:rPr>
              <w:t>v</w:t>
            </w:r>
            <w:r w:rsidRPr="004E182E">
              <w:rPr>
                <w:szCs w:val="20"/>
              </w:rPr>
              <w:t>=3,4)</w:t>
            </w:r>
          </w:p>
          <w:p w14:paraId="5DEB85CA" w14:textId="77777777" w:rsidR="005304D6" w:rsidRPr="004E182E" w:rsidRDefault="005304D6" w:rsidP="00FE52C3">
            <w:pPr>
              <w:pStyle w:val="ListParagraph"/>
              <w:numPr>
                <w:ilvl w:val="1"/>
                <w:numId w:val="22"/>
              </w:numPr>
              <w:autoSpaceDE/>
              <w:autoSpaceDN/>
              <w:adjustRightInd/>
              <w:spacing w:after="0"/>
              <w:ind w:firstLineChars="0"/>
              <w:jc w:val="left"/>
              <w:rPr>
                <w:szCs w:val="20"/>
              </w:rPr>
            </w:pPr>
            <w:proofErr w:type="spellStart"/>
            <w:r w:rsidRPr="004E182E">
              <w:rPr>
                <w:i/>
                <w:szCs w:val="20"/>
              </w:rPr>
              <w:t>p</w:t>
            </w:r>
            <w:r w:rsidRPr="004E182E">
              <w:rPr>
                <w:szCs w:val="20"/>
                <w:vertAlign w:val="subscript"/>
              </w:rPr>
              <w:t>v</w:t>
            </w:r>
            <w:proofErr w:type="spellEnd"/>
            <w:r w:rsidRPr="004E182E">
              <w:rPr>
                <w:szCs w:val="20"/>
                <w:vertAlign w:val="subscript"/>
              </w:rPr>
              <w:t xml:space="preserve"> </w:t>
            </w:r>
            <w:r w:rsidRPr="004E182E">
              <w:rPr>
                <w:szCs w:val="20"/>
              </w:rPr>
              <w:t xml:space="preserve">=1/2 for </w:t>
            </w:r>
            <w:r w:rsidRPr="004E182E">
              <w:rPr>
                <w:i/>
                <w:szCs w:val="20"/>
              </w:rPr>
              <w:t>v</w:t>
            </w:r>
            <w:r w:rsidRPr="004E182E">
              <w:rPr>
                <w:szCs w:val="20"/>
              </w:rPr>
              <w:t xml:space="preserve">=1,2,3,4 </w:t>
            </w:r>
          </w:p>
          <w:p w14:paraId="2F788C65" w14:textId="77777777" w:rsidR="005304D6" w:rsidRPr="004E182E" w:rsidRDefault="005304D6" w:rsidP="00FE52C3">
            <w:pPr>
              <w:pStyle w:val="ListParagraph"/>
              <w:numPr>
                <w:ilvl w:val="0"/>
                <w:numId w:val="22"/>
              </w:numPr>
              <w:autoSpaceDE/>
              <w:autoSpaceDN/>
              <w:adjustRightInd/>
              <w:spacing w:after="0"/>
              <w:ind w:firstLineChars="0"/>
              <w:jc w:val="left"/>
              <w:rPr>
                <w:szCs w:val="20"/>
              </w:rPr>
            </w:pPr>
            <w:r w:rsidRPr="004E182E">
              <w:rPr>
                <w:szCs w:val="20"/>
              </w:rPr>
              <w:lastRenderedPageBreak/>
              <w:t xml:space="preserve">Regarding the codebook parameter </w:t>
            </w:r>
            <w:r w:rsidRPr="004E182E">
              <w:rPr>
                <w:rFonts w:ascii="Symbol" w:hAnsi="Symbol"/>
                <w:i/>
                <w:szCs w:val="20"/>
              </w:rPr>
              <w:t></w:t>
            </w:r>
            <w:r w:rsidRPr="004E182E">
              <w:rPr>
                <w:szCs w:val="20"/>
              </w:rPr>
              <w:t xml:space="preserve">, in addition to the supported values from the legacy specification, introduce as an additional candidate value </w:t>
            </w:r>
            <w:r w:rsidRPr="004E182E">
              <w:rPr>
                <w:rFonts w:ascii="Symbol" w:hAnsi="Symbol"/>
                <w:i/>
                <w:szCs w:val="20"/>
              </w:rPr>
              <w:t></w:t>
            </w:r>
            <w:r w:rsidRPr="004E182E">
              <w:rPr>
                <w:rFonts w:ascii="Symbol" w:hAnsi="Symbol"/>
                <w:szCs w:val="20"/>
              </w:rPr>
              <w:t></w:t>
            </w:r>
            <w:r w:rsidRPr="004E182E">
              <w:rPr>
                <w:szCs w:val="20"/>
              </w:rPr>
              <w:t>= 1/8</w:t>
            </w:r>
          </w:p>
          <w:p w14:paraId="3EAEDBC1" w14:textId="77777777" w:rsidR="005304D6" w:rsidRPr="0072011E" w:rsidRDefault="005304D6" w:rsidP="00FE52C3">
            <w:pPr>
              <w:rPr>
                <w:rFonts w:cs="Times"/>
                <w:lang w:eastAsia="zh-CN"/>
              </w:rPr>
            </w:pPr>
            <w:r w:rsidRPr="004E182E">
              <w:rPr>
                <w:szCs w:val="20"/>
              </w:rPr>
              <w:t xml:space="preserve">Regarding the codebook parameter </w:t>
            </w:r>
            <w:r w:rsidRPr="004E182E">
              <w:rPr>
                <w:i/>
                <w:szCs w:val="20"/>
              </w:rPr>
              <w:t>L</w:t>
            </w:r>
            <w:r w:rsidRPr="004E182E">
              <w:rPr>
                <w:szCs w:val="20"/>
              </w:rPr>
              <w:t>, the supported values from the legacy specification apply</w:t>
            </w:r>
          </w:p>
        </w:tc>
      </w:tr>
      <w:tr w:rsidR="005304D6" w:rsidRPr="002167F9" w14:paraId="0EAB2EFB" w14:textId="77777777" w:rsidTr="00C82DD6">
        <w:trPr>
          <w:trHeight w:val="327"/>
        </w:trPr>
        <w:tc>
          <w:tcPr>
            <w:tcW w:w="9351" w:type="dxa"/>
            <w:vMerge/>
          </w:tcPr>
          <w:p w14:paraId="5E44C0F4" w14:textId="77777777" w:rsidR="005304D6" w:rsidRPr="002167F9" w:rsidRDefault="005304D6" w:rsidP="00FE52C3">
            <w:pPr>
              <w:rPr>
                <w:sz w:val="18"/>
                <w:szCs w:val="18"/>
              </w:rPr>
            </w:pPr>
          </w:p>
        </w:tc>
      </w:tr>
      <w:tr w:rsidR="005304D6" w:rsidRPr="002167F9" w14:paraId="29DB87E4" w14:textId="77777777" w:rsidTr="00C82DD6">
        <w:trPr>
          <w:trHeight w:val="327"/>
        </w:trPr>
        <w:tc>
          <w:tcPr>
            <w:tcW w:w="9351" w:type="dxa"/>
            <w:vMerge/>
          </w:tcPr>
          <w:p w14:paraId="5835FA98" w14:textId="77777777" w:rsidR="005304D6" w:rsidRPr="002167F9" w:rsidRDefault="005304D6" w:rsidP="00FE52C3">
            <w:pPr>
              <w:rPr>
                <w:sz w:val="18"/>
                <w:szCs w:val="18"/>
              </w:rPr>
            </w:pPr>
          </w:p>
        </w:tc>
      </w:tr>
    </w:tbl>
    <w:p w14:paraId="65F8F42B" w14:textId="77777777" w:rsidR="005304D6" w:rsidRPr="004E182E" w:rsidRDefault="005304D6" w:rsidP="005304D6">
      <w:pPr>
        <w:rPr>
          <w:lang w:eastAsia="zh-CN"/>
        </w:rPr>
      </w:pPr>
    </w:p>
    <w:p w14:paraId="1ABBF442" w14:textId="66F3426C" w:rsidR="005304D6" w:rsidRDefault="005304D6" w:rsidP="005304D6">
      <w:pPr>
        <w:rPr>
          <w:szCs w:val="20"/>
        </w:rPr>
      </w:pPr>
      <w:r>
        <w:rPr>
          <w:rFonts w:hint="eastAsia"/>
          <w:lang w:eastAsia="zh-CN"/>
        </w:rPr>
        <w:t>F</w:t>
      </w:r>
      <w:r>
        <w:rPr>
          <w:lang w:eastAsia="zh-CN"/>
        </w:rPr>
        <w:t>or parameter combinations selection, the following principle should be considered</w:t>
      </w:r>
      <w:r>
        <w:rPr>
          <w:rFonts w:hint="eastAsia"/>
          <w:lang w:eastAsia="zh-CN"/>
        </w:rPr>
        <w:t>：</w:t>
      </w:r>
      <w:r>
        <w:rPr>
          <w:rFonts w:hint="eastAsia"/>
          <w:lang w:eastAsia="zh-CN"/>
        </w:rPr>
        <w:t>Firstly,</w:t>
      </w:r>
      <w:r>
        <w:rPr>
          <w:lang w:eastAsia="zh-CN"/>
        </w:rPr>
        <w:t xml:space="preserve"> Type-II doppler codebook should have greater UPT performance gain compared with legacy Type-II codebook. Secondly, due to introduction of doppler dimension and a larger value of </w:t>
      </w:r>
      <w:proofErr w:type="spellStart"/>
      <w:r w:rsidRPr="00151B5F">
        <w:rPr>
          <w:i/>
          <w:szCs w:val="20"/>
        </w:rPr>
        <w:t>p</w:t>
      </w:r>
      <w:r w:rsidRPr="00151B5F">
        <w:rPr>
          <w:szCs w:val="20"/>
          <w:vertAlign w:val="subscript"/>
        </w:rPr>
        <w:t>v</w:t>
      </w:r>
      <w:proofErr w:type="spellEnd"/>
      <w:r w:rsidRPr="00151B5F">
        <w:rPr>
          <w:szCs w:val="20"/>
          <w:vertAlign w:val="subscript"/>
        </w:rPr>
        <w:t xml:space="preserve"> </w:t>
      </w:r>
      <w:r w:rsidRPr="00151B5F">
        <w:rPr>
          <w:szCs w:val="20"/>
        </w:rPr>
        <w:t xml:space="preserve">=1/2 for </w:t>
      </w:r>
      <w:r w:rsidRPr="00151B5F">
        <w:rPr>
          <w:i/>
          <w:szCs w:val="20"/>
        </w:rPr>
        <w:t>v</w:t>
      </w:r>
      <w:r w:rsidRPr="00151B5F">
        <w:rPr>
          <w:szCs w:val="20"/>
        </w:rPr>
        <w:t xml:space="preserve">=1,2,3,4, the upper bound </w:t>
      </w:r>
      <w:r>
        <w:rPr>
          <w:szCs w:val="20"/>
        </w:rPr>
        <w:t xml:space="preserve">of </w:t>
      </w:r>
      <w:r w:rsidRPr="00151B5F">
        <w:rPr>
          <w:szCs w:val="20"/>
        </w:rPr>
        <w:t xml:space="preserve">overhead will be significantly increased. Considering </w:t>
      </w:r>
      <w:r>
        <w:rPr>
          <w:szCs w:val="20"/>
        </w:rPr>
        <w:t xml:space="preserve">the payload capability of UCI in PUSCH, the max value of CSI feedback overhead shouldn’t be more than twice as much as legacy Type-II codebook. Thirdly, support more parameter combinations with L={2,4}for the configuration of smaller CSI-RS ports and lower UE </w:t>
      </w:r>
      <w:r w:rsidRPr="00D21229">
        <w:rPr>
          <w:szCs w:val="20"/>
        </w:rPr>
        <w:t>implementation complexity</w:t>
      </w:r>
      <w:r>
        <w:rPr>
          <w:szCs w:val="20"/>
        </w:rPr>
        <w:t>. In addition, t</w:t>
      </w:r>
      <w:r w:rsidRPr="00644C06">
        <w:rPr>
          <w:szCs w:val="20"/>
        </w:rPr>
        <w:t xml:space="preserve">he selected combination parameters need to have more robust </w:t>
      </w:r>
      <w:r>
        <w:rPr>
          <w:szCs w:val="20"/>
        </w:rPr>
        <w:t xml:space="preserve">UPT </w:t>
      </w:r>
      <w:r w:rsidRPr="00644C06">
        <w:rPr>
          <w:szCs w:val="20"/>
        </w:rPr>
        <w:t xml:space="preserve">performance gains for different speeds, </w:t>
      </w:r>
      <w:r>
        <w:rPr>
          <w:szCs w:val="20"/>
        </w:rPr>
        <w:t>prediction period</w:t>
      </w:r>
      <w:r w:rsidRPr="00644C06">
        <w:rPr>
          <w:szCs w:val="20"/>
        </w:rPr>
        <w:t>, etc.</w:t>
      </w:r>
    </w:p>
    <w:p w14:paraId="37964B43" w14:textId="77777777" w:rsidR="005304D6" w:rsidRDefault="005304D6" w:rsidP="005304D6">
      <w:pPr>
        <w:rPr>
          <w:szCs w:val="20"/>
        </w:rPr>
      </w:pPr>
      <w:r>
        <w:rPr>
          <w:rFonts w:hint="eastAsia"/>
          <w:lang w:eastAsia="zh-CN"/>
        </w:rPr>
        <w:t>R</w:t>
      </w:r>
      <w:r>
        <w:rPr>
          <w:lang w:eastAsia="zh-CN"/>
        </w:rPr>
        <w:t xml:space="preserve">egarding the agreed candidate values </w:t>
      </w:r>
      <w:proofErr w:type="spellStart"/>
      <w:r w:rsidRPr="004E182E">
        <w:rPr>
          <w:i/>
          <w:szCs w:val="20"/>
        </w:rPr>
        <w:t>p</w:t>
      </w:r>
      <w:r w:rsidRPr="004E182E">
        <w:rPr>
          <w:i/>
          <w:szCs w:val="20"/>
          <w:vertAlign w:val="subscript"/>
        </w:rPr>
        <w:t>v</w:t>
      </w:r>
      <w:proofErr w:type="spellEnd"/>
      <w:r w:rsidRPr="004E182E">
        <w:rPr>
          <w:szCs w:val="20"/>
        </w:rPr>
        <w:t xml:space="preserve"> =1/8 for </w:t>
      </w:r>
      <w:r w:rsidRPr="004E182E">
        <w:rPr>
          <w:i/>
          <w:szCs w:val="20"/>
        </w:rPr>
        <w:t>v</w:t>
      </w:r>
      <w:r w:rsidRPr="004E182E">
        <w:rPr>
          <w:szCs w:val="20"/>
        </w:rPr>
        <w:t xml:space="preserve">=1,2 (hence 1/16 for </w:t>
      </w:r>
      <w:r w:rsidRPr="004E182E">
        <w:rPr>
          <w:i/>
          <w:szCs w:val="20"/>
        </w:rPr>
        <w:t>v</w:t>
      </w:r>
      <w:r w:rsidRPr="004E182E">
        <w:rPr>
          <w:szCs w:val="20"/>
        </w:rPr>
        <w:t>=3,4)</w:t>
      </w:r>
      <w:r>
        <w:rPr>
          <w:szCs w:val="20"/>
        </w:rPr>
        <w:t xml:space="preserve">, </w:t>
      </w:r>
      <w:proofErr w:type="spellStart"/>
      <w:r w:rsidRPr="004E182E">
        <w:rPr>
          <w:i/>
          <w:szCs w:val="20"/>
        </w:rPr>
        <w:t>p</w:t>
      </w:r>
      <w:r w:rsidRPr="004E182E">
        <w:rPr>
          <w:szCs w:val="20"/>
          <w:vertAlign w:val="subscript"/>
        </w:rPr>
        <w:t>v</w:t>
      </w:r>
      <w:proofErr w:type="spellEnd"/>
      <w:r w:rsidRPr="004E182E">
        <w:rPr>
          <w:szCs w:val="20"/>
          <w:vertAlign w:val="subscript"/>
        </w:rPr>
        <w:t xml:space="preserve"> </w:t>
      </w:r>
      <w:r w:rsidRPr="004E182E">
        <w:rPr>
          <w:szCs w:val="20"/>
        </w:rPr>
        <w:t xml:space="preserve">=1/2 for </w:t>
      </w:r>
      <w:r w:rsidRPr="004E182E">
        <w:rPr>
          <w:i/>
          <w:szCs w:val="20"/>
        </w:rPr>
        <w:t>v</w:t>
      </w:r>
      <w:r w:rsidRPr="004E182E">
        <w:rPr>
          <w:szCs w:val="20"/>
        </w:rPr>
        <w:t>=1,2,3,4</w:t>
      </w:r>
      <w:r>
        <w:rPr>
          <w:szCs w:val="20"/>
        </w:rPr>
        <w:t xml:space="preserve"> and </w:t>
      </w:r>
      <w:r w:rsidRPr="004E182E">
        <w:rPr>
          <w:rFonts w:ascii="Symbol" w:hAnsi="Symbol"/>
          <w:i/>
          <w:szCs w:val="20"/>
        </w:rPr>
        <w:t></w:t>
      </w:r>
      <w:r w:rsidRPr="004E182E">
        <w:rPr>
          <w:rFonts w:ascii="Symbol" w:hAnsi="Symbol"/>
          <w:szCs w:val="20"/>
        </w:rPr>
        <w:t></w:t>
      </w:r>
      <w:r w:rsidRPr="004E182E">
        <w:rPr>
          <w:szCs w:val="20"/>
        </w:rPr>
        <w:t>= 1/8</w:t>
      </w:r>
      <w:r>
        <w:rPr>
          <w:szCs w:val="20"/>
        </w:rPr>
        <w:t>, combined with the legacy parameter combinations, we consider the following candidate parameter combinations:</w:t>
      </w:r>
    </w:p>
    <w:p w14:paraId="1BD22787" w14:textId="77777777" w:rsidR="005304D6" w:rsidRDefault="005304D6" w:rsidP="005304D6">
      <w:pPr>
        <w:pStyle w:val="ListParagraph"/>
        <w:numPr>
          <w:ilvl w:val="0"/>
          <w:numId w:val="27"/>
        </w:numPr>
        <w:ind w:firstLineChars="0"/>
        <w:rPr>
          <w:lang w:eastAsia="zh-CN"/>
        </w:rPr>
      </w:pPr>
      <w:r>
        <w:rPr>
          <w:rFonts w:hint="eastAsia"/>
          <w:lang w:eastAsia="zh-CN"/>
        </w:rPr>
        <w:t>L</w:t>
      </w:r>
      <w:r>
        <w:rPr>
          <w:lang w:eastAsia="zh-CN"/>
        </w:rPr>
        <w:t>=2, 4, 6</w:t>
      </w:r>
    </w:p>
    <w:p w14:paraId="684325E1" w14:textId="77777777" w:rsidR="005304D6" w:rsidRDefault="005304D6" w:rsidP="005304D6">
      <w:pPr>
        <w:pStyle w:val="ListParagraph"/>
        <w:numPr>
          <w:ilvl w:val="0"/>
          <w:numId w:val="27"/>
        </w:numPr>
        <w:ind w:firstLineChars="0"/>
        <w:rPr>
          <w:lang w:eastAsia="zh-CN"/>
        </w:rPr>
      </w:pPr>
      <w:proofErr w:type="spellStart"/>
      <w:r>
        <w:rPr>
          <w:rFonts w:eastAsia="Microsoft YaHei"/>
          <w:szCs w:val="20"/>
        </w:rPr>
        <w:t>P</w:t>
      </w:r>
      <w:r>
        <w:rPr>
          <w:rFonts w:eastAsia="Microsoft YaHei"/>
          <w:szCs w:val="20"/>
          <w:vertAlign w:val="subscript"/>
        </w:rPr>
        <w:t>v</w:t>
      </w:r>
      <w:proofErr w:type="spellEnd"/>
      <w:r>
        <w:rPr>
          <w:lang w:eastAsia="zh-CN"/>
        </w:rPr>
        <w:t>={1/8, 1/16}, {1/4, 1/8}, {1/4, 1/4}, {1/2, 1/4}</w:t>
      </w:r>
    </w:p>
    <w:p w14:paraId="73111FA6" w14:textId="77777777" w:rsidR="005304D6" w:rsidRPr="005A31DA" w:rsidRDefault="005304D6" w:rsidP="005304D6">
      <w:pPr>
        <w:pStyle w:val="ListParagraph"/>
        <w:numPr>
          <w:ilvl w:val="0"/>
          <w:numId w:val="27"/>
        </w:numPr>
        <w:ind w:firstLineChars="0"/>
        <w:rPr>
          <w:lang w:eastAsia="zh-CN"/>
        </w:rPr>
      </w:pPr>
      <w:r>
        <w:rPr>
          <w:rFonts w:ascii="Symbol" w:hAnsi="Symbol" w:cs="Times"/>
          <w:i/>
          <w:szCs w:val="20"/>
        </w:rPr>
        <w:t></w:t>
      </w:r>
      <w:r>
        <w:rPr>
          <w:rFonts w:ascii="Symbol" w:hAnsi="Symbol" w:cs="Times"/>
          <w:i/>
          <w:szCs w:val="20"/>
        </w:rPr>
        <w:t></w:t>
      </w:r>
      <w:r>
        <w:rPr>
          <w:rFonts w:eastAsia="Microsoft YaHei"/>
          <w:szCs w:val="20"/>
        </w:rPr>
        <w:t>= 1/8, 1/4, 1/2, 3/4</w:t>
      </w:r>
    </w:p>
    <w:p w14:paraId="72F80742" w14:textId="28DE3E26" w:rsidR="005304D6" w:rsidRPr="00103296" w:rsidRDefault="005304D6" w:rsidP="005304D6">
      <w:pPr>
        <w:rPr>
          <w:lang w:eastAsia="zh-CN"/>
        </w:rPr>
      </w:pPr>
      <w:r w:rsidRPr="00103296">
        <w:rPr>
          <w:lang w:eastAsia="zh-CN"/>
        </w:rPr>
        <w:t xml:space="preserve">The SLS evaluation is performed with different values of UE speed and N4, and the legacy Type II codebook with parameter combination {L=2, </w:t>
      </w:r>
      <w:proofErr w:type="spellStart"/>
      <w:r w:rsidRPr="00103296">
        <w:rPr>
          <w:rFonts w:eastAsia="Microsoft YaHei"/>
          <w:szCs w:val="20"/>
        </w:rPr>
        <w:t>P</w:t>
      </w:r>
      <w:r w:rsidRPr="00103296">
        <w:rPr>
          <w:rFonts w:eastAsia="Microsoft YaHei"/>
          <w:szCs w:val="20"/>
          <w:vertAlign w:val="subscript"/>
        </w:rPr>
        <w:t>v</w:t>
      </w:r>
      <w:proofErr w:type="spellEnd"/>
      <w:r w:rsidRPr="00103296">
        <w:rPr>
          <w:lang w:eastAsia="zh-CN"/>
        </w:rPr>
        <w:t xml:space="preserve"> = {1/4, 1/8},</w:t>
      </w:r>
      <w:r w:rsidRPr="00103296">
        <w:rPr>
          <w:rFonts w:ascii="Symbol" w:hAnsi="Symbol" w:cs="Times"/>
          <w:i/>
          <w:szCs w:val="20"/>
        </w:rPr>
        <w:t></w:t>
      </w:r>
      <w:r w:rsidRPr="00103296">
        <w:rPr>
          <w:rFonts w:ascii="Symbol" w:hAnsi="Symbol" w:cs="Times"/>
          <w:i/>
          <w:szCs w:val="20"/>
        </w:rPr>
        <w:t></w:t>
      </w:r>
      <w:r w:rsidRPr="00103296">
        <w:rPr>
          <w:rFonts w:eastAsia="Microsoft YaHei"/>
          <w:szCs w:val="20"/>
        </w:rPr>
        <w:t>= 1/4</w:t>
      </w:r>
      <w:r w:rsidRPr="00103296">
        <w:rPr>
          <w:lang w:eastAsia="zh-CN"/>
        </w:rPr>
        <w:t>} is used as baseline.</w:t>
      </w:r>
    </w:p>
    <w:p w14:paraId="303B54CE" w14:textId="1B4C533C" w:rsidR="005304D6" w:rsidRPr="00103296" w:rsidRDefault="005304D6" w:rsidP="005304D6">
      <w:pPr>
        <w:rPr>
          <w:lang w:eastAsia="zh-CN"/>
        </w:rPr>
      </w:pPr>
      <w:r w:rsidRPr="00103296">
        <w:rPr>
          <w:lang w:eastAsia="zh-CN"/>
        </w:rPr>
        <w:t xml:space="preserve">As observed from Figure </w:t>
      </w:r>
      <w:r w:rsidR="008237A4" w:rsidRPr="00103296">
        <w:rPr>
          <w:lang w:eastAsia="zh-CN"/>
        </w:rPr>
        <w:t>15</w:t>
      </w:r>
      <w:r w:rsidRPr="00103296">
        <w:rPr>
          <w:lang w:eastAsia="zh-CN"/>
        </w:rPr>
        <w:t>,  the following parameter combinations are selected for N=2, v=60km/h:</w:t>
      </w:r>
    </w:p>
    <w:p w14:paraId="6F3136FA" w14:textId="77777777" w:rsidR="005304D6" w:rsidRPr="00103296" w:rsidRDefault="005304D6" w:rsidP="005304D6">
      <w:pPr>
        <w:pStyle w:val="ListParagraph"/>
        <w:numPr>
          <w:ilvl w:val="0"/>
          <w:numId w:val="28"/>
        </w:numPr>
        <w:ind w:firstLineChars="0"/>
        <w:rPr>
          <w:rFonts w:eastAsia="Microsoft YaHei"/>
          <w:szCs w:val="20"/>
        </w:rPr>
      </w:pPr>
      <w:r w:rsidRPr="00103296">
        <w:rPr>
          <w:rFonts w:hint="eastAsia"/>
          <w:lang w:eastAsia="zh-CN"/>
        </w:rPr>
        <w:t xml:space="preserve">L=2, </w:t>
      </w:r>
      <w:proofErr w:type="spellStart"/>
      <w:r w:rsidRPr="00103296">
        <w:rPr>
          <w:rFonts w:hint="eastAsia"/>
          <w:lang w:eastAsia="zh-CN"/>
        </w:rPr>
        <w:t>pv</w:t>
      </w:r>
      <w:proofErr w:type="spellEnd"/>
      <w:r w:rsidRPr="00103296">
        <w:rPr>
          <w:rFonts w:hint="eastAsia"/>
          <w:lang w:eastAsia="zh-CN"/>
        </w:rPr>
        <w:t>=1/8, 1/16</w:t>
      </w:r>
      <w:r w:rsidRPr="00103296">
        <w:rPr>
          <w:lang w:eastAsia="zh-CN"/>
        </w:rPr>
        <w:t xml:space="preserve">, </w:t>
      </w:r>
      <w:r w:rsidRPr="00103296">
        <w:rPr>
          <w:rFonts w:ascii="Symbol" w:hAnsi="Symbol" w:cs="Times"/>
          <w:i/>
          <w:szCs w:val="20"/>
        </w:rPr>
        <w:t></w:t>
      </w:r>
      <w:r w:rsidRPr="00103296">
        <w:rPr>
          <w:rFonts w:ascii="Symbol" w:hAnsi="Symbol" w:cs="Times"/>
          <w:i/>
          <w:szCs w:val="20"/>
        </w:rPr>
        <w:t></w:t>
      </w:r>
      <w:r w:rsidRPr="00103296">
        <w:rPr>
          <w:rFonts w:eastAsia="Microsoft YaHei"/>
          <w:szCs w:val="20"/>
        </w:rPr>
        <w:t>=1/2</w:t>
      </w:r>
    </w:p>
    <w:p w14:paraId="4E171459" w14:textId="77777777" w:rsidR="005304D6" w:rsidRPr="00103296" w:rsidRDefault="005304D6" w:rsidP="005304D6">
      <w:pPr>
        <w:pStyle w:val="ListParagraph"/>
        <w:numPr>
          <w:ilvl w:val="0"/>
          <w:numId w:val="28"/>
        </w:numPr>
        <w:ind w:firstLineChars="0"/>
        <w:rPr>
          <w:rFonts w:eastAsia="Microsoft YaHei"/>
          <w:szCs w:val="20"/>
        </w:rPr>
      </w:pPr>
      <w:r w:rsidRPr="00103296">
        <w:rPr>
          <w:rFonts w:hint="eastAsia"/>
          <w:lang w:eastAsia="zh-CN"/>
        </w:rPr>
        <w:t xml:space="preserve">L=4, </w:t>
      </w:r>
      <w:proofErr w:type="spellStart"/>
      <w:r w:rsidRPr="00103296">
        <w:rPr>
          <w:rFonts w:hint="eastAsia"/>
          <w:lang w:eastAsia="zh-CN"/>
        </w:rPr>
        <w:t>pv</w:t>
      </w:r>
      <w:proofErr w:type="spellEnd"/>
      <w:r w:rsidRPr="00103296">
        <w:rPr>
          <w:rFonts w:hint="eastAsia"/>
          <w:lang w:eastAsia="zh-CN"/>
        </w:rPr>
        <w:t>=1/8, 1/16</w:t>
      </w:r>
      <w:r w:rsidRPr="00103296">
        <w:rPr>
          <w:lang w:eastAsia="zh-CN"/>
        </w:rPr>
        <w:t xml:space="preserve">, </w:t>
      </w:r>
      <w:r w:rsidRPr="00103296">
        <w:rPr>
          <w:rFonts w:ascii="Symbol" w:hAnsi="Symbol" w:cs="Times"/>
          <w:i/>
          <w:szCs w:val="20"/>
        </w:rPr>
        <w:t></w:t>
      </w:r>
      <w:r w:rsidRPr="00103296">
        <w:rPr>
          <w:rFonts w:ascii="Symbol" w:hAnsi="Symbol" w:cs="Times"/>
          <w:i/>
          <w:szCs w:val="20"/>
        </w:rPr>
        <w:t></w:t>
      </w:r>
      <w:r w:rsidRPr="00103296">
        <w:rPr>
          <w:rFonts w:eastAsia="Microsoft YaHei"/>
          <w:szCs w:val="20"/>
        </w:rPr>
        <w:t>=1/4</w:t>
      </w:r>
    </w:p>
    <w:p w14:paraId="1D7F8350" w14:textId="77777777" w:rsidR="005304D6" w:rsidRPr="000B370F" w:rsidRDefault="005304D6" w:rsidP="005304D6">
      <w:pPr>
        <w:pStyle w:val="ListParagraph"/>
        <w:numPr>
          <w:ilvl w:val="0"/>
          <w:numId w:val="28"/>
        </w:numPr>
        <w:ind w:firstLineChars="0"/>
        <w:rPr>
          <w:rFonts w:eastAsia="Microsoft YaHei"/>
          <w:szCs w:val="20"/>
        </w:rPr>
      </w:pPr>
      <w:r w:rsidRPr="00D0016C">
        <w:rPr>
          <w:rFonts w:hint="eastAsia"/>
          <w:lang w:eastAsia="zh-CN"/>
        </w:rPr>
        <w:t xml:space="preserve">L=4, </w:t>
      </w:r>
      <w:proofErr w:type="spellStart"/>
      <w:r w:rsidRPr="00D0016C">
        <w:rPr>
          <w:rFonts w:hint="eastAsia"/>
          <w:lang w:eastAsia="zh-CN"/>
        </w:rPr>
        <w:t>pv</w:t>
      </w:r>
      <w:proofErr w:type="spellEnd"/>
      <w:r w:rsidRPr="00D0016C">
        <w:rPr>
          <w:rFonts w:hint="eastAsia"/>
          <w:lang w:eastAsia="zh-CN"/>
        </w:rPr>
        <w:t>=1/8, 1/16</w:t>
      </w:r>
      <w:r>
        <w:rPr>
          <w:lang w:eastAsia="zh-CN"/>
        </w:rPr>
        <w:t>,</w:t>
      </w:r>
      <w:r w:rsidRPr="00D0016C">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3FDD56AD" w14:textId="061D387E" w:rsidR="005304D6" w:rsidRDefault="005304D6" w:rsidP="005304D6">
      <w:pPr>
        <w:pStyle w:val="ListParagraph"/>
        <w:numPr>
          <w:ilvl w:val="0"/>
          <w:numId w:val="28"/>
        </w:numPr>
        <w:ind w:firstLineChars="0"/>
        <w:rPr>
          <w:rFonts w:eastAsia="Microsoft YaHei"/>
          <w:szCs w:val="20"/>
        </w:rPr>
      </w:pPr>
      <w:r w:rsidRPr="00C36DA1">
        <w:rPr>
          <w:rFonts w:hint="eastAsia"/>
          <w:lang w:eastAsia="zh-CN"/>
        </w:rPr>
        <w:t>L=</w:t>
      </w:r>
      <w:r>
        <w:rPr>
          <w:lang w:eastAsia="zh-CN"/>
        </w:rPr>
        <w:t>4</w:t>
      </w:r>
      <w:r w:rsidRPr="00C36DA1">
        <w:rPr>
          <w:rFonts w:hint="eastAsia"/>
          <w:lang w:eastAsia="zh-CN"/>
        </w:rPr>
        <w:t xml:space="preserve">, </w:t>
      </w:r>
      <w:proofErr w:type="spellStart"/>
      <w:r w:rsidRPr="00C36DA1">
        <w:rPr>
          <w:rFonts w:hint="eastAsia"/>
          <w:lang w:eastAsia="zh-CN"/>
        </w:rPr>
        <w:t>pv</w:t>
      </w:r>
      <w:proofErr w:type="spellEnd"/>
      <w:r w:rsidRPr="00C36DA1">
        <w:rPr>
          <w:rFonts w:hint="eastAsia"/>
          <w:lang w:eastAsia="zh-CN"/>
        </w:rPr>
        <w:t>=1/</w:t>
      </w:r>
      <w:r>
        <w:rPr>
          <w:lang w:eastAsia="zh-CN"/>
        </w:rPr>
        <w:t>4</w:t>
      </w:r>
      <w:r w:rsidRPr="00C36DA1">
        <w:rPr>
          <w:rFonts w:hint="eastAsia"/>
          <w:lang w:eastAsia="zh-CN"/>
        </w:rPr>
        <w:t>, 1/</w:t>
      </w:r>
      <w:r>
        <w:rPr>
          <w:lang w:eastAsia="zh-CN"/>
        </w:rPr>
        <w:t>8</w:t>
      </w:r>
      <w:r>
        <w:rPr>
          <w:rFonts w:hint="eastAsia"/>
          <w:lang w:eastAsia="zh-CN"/>
        </w:rPr>
        <w:t>,</w:t>
      </w:r>
      <w:r>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2952F0AF" w14:textId="77777777" w:rsidR="005304D6" w:rsidRDefault="005304D6" w:rsidP="005304D6">
      <w:pPr>
        <w:pStyle w:val="ListParagraph"/>
        <w:numPr>
          <w:ilvl w:val="0"/>
          <w:numId w:val="28"/>
        </w:numPr>
        <w:ind w:firstLineChars="0"/>
        <w:rPr>
          <w:rFonts w:eastAsia="Microsoft YaHei"/>
          <w:szCs w:val="20"/>
        </w:rPr>
      </w:pPr>
      <w:r w:rsidRPr="00D0016C">
        <w:rPr>
          <w:rFonts w:hint="eastAsia"/>
          <w:lang w:eastAsia="zh-CN"/>
        </w:rPr>
        <w:t xml:space="preserve">L=4, </w:t>
      </w:r>
      <w:proofErr w:type="spellStart"/>
      <w:r w:rsidRPr="00D0016C">
        <w:rPr>
          <w:rFonts w:hint="eastAsia"/>
          <w:lang w:eastAsia="zh-CN"/>
        </w:rPr>
        <w:t>pv</w:t>
      </w:r>
      <w:proofErr w:type="spellEnd"/>
      <w:r w:rsidRPr="00D0016C">
        <w:rPr>
          <w:rFonts w:hint="eastAsia"/>
          <w:lang w:eastAsia="zh-CN"/>
        </w:rPr>
        <w:t>=1/8, 1/16</w:t>
      </w:r>
      <w:r>
        <w:rPr>
          <w:lang w:eastAsia="zh-CN"/>
        </w:rPr>
        <w:t>,</w:t>
      </w:r>
      <w:r w:rsidRPr="00D0016C">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w:t>
      </w:r>
      <w:r>
        <w:rPr>
          <w:rFonts w:eastAsia="Microsoft YaHei"/>
          <w:szCs w:val="20"/>
        </w:rPr>
        <w:t>3</w:t>
      </w:r>
      <w:r w:rsidRPr="000B370F">
        <w:rPr>
          <w:rFonts w:eastAsia="Microsoft YaHei"/>
          <w:szCs w:val="20"/>
        </w:rPr>
        <w:t>/</w:t>
      </w:r>
      <w:r>
        <w:rPr>
          <w:rFonts w:eastAsia="Microsoft YaHei"/>
          <w:szCs w:val="20"/>
        </w:rPr>
        <w:t>4</w:t>
      </w:r>
    </w:p>
    <w:p w14:paraId="6DE82823" w14:textId="77777777" w:rsidR="005304D6" w:rsidRDefault="005304D6" w:rsidP="005304D6">
      <w:pPr>
        <w:pStyle w:val="ListParagraph"/>
        <w:numPr>
          <w:ilvl w:val="0"/>
          <w:numId w:val="28"/>
        </w:numPr>
        <w:ind w:firstLineChars="0"/>
        <w:rPr>
          <w:rFonts w:eastAsia="Microsoft YaHei"/>
          <w:szCs w:val="20"/>
        </w:rPr>
      </w:pPr>
      <w:r w:rsidRPr="009C1AD5">
        <w:rPr>
          <w:rFonts w:eastAsia="Microsoft YaHei"/>
          <w:szCs w:val="20"/>
        </w:rPr>
        <w:t xml:space="preserve">L=4, </w:t>
      </w:r>
      <w:proofErr w:type="spellStart"/>
      <w:r w:rsidRPr="009C1AD5">
        <w:rPr>
          <w:rFonts w:eastAsia="Microsoft YaHei"/>
          <w:szCs w:val="20"/>
        </w:rPr>
        <w:t>pv</w:t>
      </w:r>
      <w:proofErr w:type="spellEnd"/>
      <w:r w:rsidRPr="009C1AD5">
        <w:rPr>
          <w:rFonts w:eastAsia="Microsoft YaHei"/>
          <w:szCs w:val="20"/>
        </w:rPr>
        <w:t>=1/4, 1/8</w:t>
      </w:r>
      <w:r>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7E58BA40" w14:textId="77777777" w:rsidR="005304D6" w:rsidRPr="000B370F" w:rsidRDefault="005304D6" w:rsidP="005304D6">
      <w:pPr>
        <w:pStyle w:val="ListParagraph"/>
        <w:numPr>
          <w:ilvl w:val="0"/>
          <w:numId w:val="28"/>
        </w:numPr>
        <w:ind w:firstLineChars="0"/>
        <w:rPr>
          <w:rFonts w:eastAsia="Microsoft YaHei"/>
          <w:szCs w:val="20"/>
        </w:rPr>
      </w:pPr>
      <w:r w:rsidRPr="009C1AD5">
        <w:rPr>
          <w:rFonts w:eastAsia="Microsoft YaHei"/>
          <w:szCs w:val="20"/>
        </w:rPr>
        <w:t xml:space="preserve">L=4, </w:t>
      </w:r>
      <w:proofErr w:type="spellStart"/>
      <w:r w:rsidRPr="009C1AD5">
        <w:rPr>
          <w:rFonts w:eastAsia="Microsoft YaHei"/>
          <w:szCs w:val="20"/>
        </w:rPr>
        <w:t>pv</w:t>
      </w:r>
      <w:proofErr w:type="spellEnd"/>
      <w:r w:rsidRPr="009C1AD5">
        <w:rPr>
          <w:rFonts w:eastAsia="Microsoft YaHei"/>
          <w:szCs w:val="20"/>
        </w:rPr>
        <w:t>=1/4, 1/</w:t>
      </w:r>
      <w:r>
        <w:rPr>
          <w:rFonts w:eastAsia="Microsoft YaHei"/>
          <w:szCs w:val="20"/>
        </w:rPr>
        <w:t xml:space="preserve">4,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50307793" w14:textId="77777777" w:rsidR="005304D6" w:rsidRPr="000B370F"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1/8</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6E681E7D" w14:textId="77777777" w:rsidR="005304D6" w:rsidRPr="000B370F"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37945CFF" w14:textId="77777777" w:rsidR="00C9227F" w:rsidRDefault="005304D6" w:rsidP="001B694A">
      <w:pPr>
        <w:keepNext/>
        <w:jc w:val="center"/>
      </w:pPr>
      <w:r>
        <w:rPr>
          <w:rFonts w:eastAsia="Microsoft YaHei"/>
          <w:noProof/>
          <w:szCs w:val="20"/>
          <w:lang w:eastAsia="zh-CN"/>
        </w:rPr>
        <w:lastRenderedPageBreak/>
        <w:drawing>
          <wp:inline distT="0" distB="0" distL="0" distR="0" wp14:anchorId="55F5FF68" wp14:editId="59541804">
            <wp:extent cx="3816220" cy="2532302"/>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761" cy="2542614"/>
                    </a:xfrm>
                    <a:prstGeom prst="rect">
                      <a:avLst/>
                    </a:prstGeom>
                    <a:noFill/>
                  </pic:spPr>
                </pic:pic>
              </a:graphicData>
            </a:graphic>
          </wp:inline>
        </w:drawing>
      </w:r>
    </w:p>
    <w:p w14:paraId="51C06552" w14:textId="332AA9CB" w:rsidR="00C9227F" w:rsidRDefault="00C9227F">
      <w:pPr>
        <w:pStyle w:val="Caption"/>
      </w:pPr>
      <w:r>
        <w:t xml:space="preserve">Figure </w:t>
      </w:r>
      <w:r w:rsidR="004649BF">
        <w:fldChar w:fldCharType="begin"/>
      </w:r>
      <w:r w:rsidR="004649BF">
        <w:instrText xml:space="preserve"> SEQ Figure \* ARABIC </w:instrText>
      </w:r>
      <w:r w:rsidR="004649BF">
        <w:fldChar w:fldCharType="separate"/>
      </w:r>
      <w:r w:rsidR="001B694A">
        <w:rPr>
          <w:noProof/>
        </w:rPr>
        <w:t>15</w:t>
      </w:r>
      <w:r w:rsidR="004649BF">
        <w:rPr>
          <w:noProof/>
        </w:rPr>
        <w:fldChar w:fldCharType="end"/>
      </w:r>
      <w:r>
        <w:t xml:space="preserve">. </w:t>
      </w:r>
      <w:r w:rsidRPr="00C9227F">
        <w:t>Mean UPT performance gain, 32T4R, dynamic rank 4</w:t>
      </w:r>
    </w:p>
    <w:p w14:paraId="66519EE4" w14:textId="6CE94078" w:rsidR="005304D6" w:rsidRPr="00103296" w:rsidRDefault="005304D6" w:rsidP="005304D6">
      <w:pPr>
        <w:rPr>
          <w:lang w:eastAsia="zh-CN"/>
        </w:rPr>
      </w:pPr>
      <w:r>
        <w:rPr>
          <w:lang w:eastAsia="zh-CN"/>
        </w:rPr>
        <w:t>As observ</w:t>
      </w:r>
      <w:r w:rsidRPr="00103296">
        <w:rPr>
          <w:lang w:eastAsia="zh-CN"/>
        </w:rPr>
        <w:t xml:space="preserve">ed from Figure </w:t>
      </w:r>
      <w:r w:rsidR="008237A4" w:rsidRPr="00103296">
        <w:rPr>
          <w:lang w:eastAsia="zh-CN"/>
        </w:rPr>
        <w:t>16</w:t>
      </w:r>
      <w:r w:rsidRPr="00103296">
        <w:rPr>
          <w:lang w:eastAsia="zh-CN"/>
        </w:rPr>
        <w:t>,  the following parameter combinations are selected for N=4, v=60km/h,</w:t>
      </w:r>
    </w:p>
    <w:p w14:paraId="64498C62" w14:textId="77777777" w:rsidR="005304D6" w:rsidRPr="00103296" w:rsidRDefault="005304D6" w:rsidP="005304D6">
      <w:pPr>
        <w:pStyle w:val="ListParagraph"/>
        <w:numPr>
          <w:ilvl w:val="0"/>
          <w:numId w:val="29"/>
        </w:numPr>
        <w:ind w:firstLineChars="0"/>
        <w:rPr>
          <w:lang w:eastAsia="zh-CN"/>
        </w:rPr>
      </w:pPr>
      <w:r w:rsidRPr="00103296">
        <w:rPr>
          <w:lang w:eastAsia="zh-CN"/>
        </w:rPr>
        <w:t xml:space="preserve">L=2, </w:t>
      </w:r>
      <w:proofErr w:type="spellStart"/>
      <w:r w:rsidRPr="00103296">
        <w:rPr>
          <w:lang w:eastAsia="zh-CN"/>
        </w:rPr>
        <w:t>pv</w:t>
      </w:r>
      <w:proofErr w:type="spellEnd"/>
      <w:r w:rsidRPr="00103296">
        <w:rPr>
          <w:lang w:eastAsia="zh-CN"/>
        </w:rPr>
        <w:t>=1/4, 1/8</w:t>
      </w:r>
      <w:r w:rsidRPr="00103296">
        <w:rPr>
          <w:rFonts w:hint="eastAsia"/>
          <w:lang w:eastAsia="zh-CN"/>
        </w:rPr>
        <w:t>,</w:t>
      </w:r>
      <w:r w:rsidRPr="00103296">
        <w:rPr>
          <w:lang w:eastAsia="zh-CN"/>
        </w:rPr>
        <w:t xml:space="preserve"> </w:t>
      </w:r>
      <w:r w:rsidRPr="00103296">
        <w:rPr>
          <w:rFonts w:ascii="Symbol" w:hAnsi="Symbol" w:cs="Times"/>
          <w:i/>
          <w:szCs w:val="20"/>
        </w:rPr>
        <w:t></w:t>
      </w:r>
      <w:r w:rsidRPr="00103296">
        <w:rPr>
          <w:rFonts w:ascii="Symbol" w:hAnsi="Symbol" w:cs="Times"/>
          <w:i/>
          <w:szCs w:val="20"/>
        </w:rPr>
        <w:t></w:t>
      </w:r>
      <w:r w:rsidRPr="00103296">
        <w:rPr>
          <w:rFonts w:eastAsia="Microsoft YaHei"/>
          <w:szCs w:val="20"/>
        </w:rPr>
        <w:t>=1/4</w:t>
      </w:r>
    </w:p>
    <w:p w14:paraId="749B7998" w14:textId="77777777" w:rsidR="005304D6" w:rsidRPr="00103296" w:rsidRDefault="005304D6" w:rsidP="005304D6">
      <w:pPr>
        <w:pStyle w:val="ListParagraph"/>
        <w:numPr>
          <w:ilvl w:val="0"/>
          <w:numId w:val="29"/>
        </w:numPr>
        <w:ind w:firstLineChars="0"/>
        <w:rPr>
          <w:lang w:eastAsia="zh-CN"/>
        </w:rPr>
      </w:pPr>
      <w:r w:rsidRPr="00103296">
        <w:rPr>
          <w:rFonts w:hint="eastAsia"/>
          <w:lang w:eastAsia="zh-CN"/>
        </w:rPr>
        <w:t>L=</w:t>
      </w:r>
      <w:r w:rsidRPr="00103296">
        <w:rPr>
          <w:lang w:eastAsia="zh-CN"/>
        </w:rPr>
        <w:t>4</w:t>
      </w:r>
      <w:r w:rsidRPr="00103296">
        <w:rPr>
          <w:rFonts w:hint="eastAsia"/>
          <w:lang w:eastAsia="zh-CN"/>
        </w:rPr>
        <w:t xml:space="preserve">, </w:t>
      </w:r>
      <w:proofErr w:type="spellStart"/>
      <w:r w:rsidRPr="00103296">
        <w:rPr>
          <w:rFonts w:hint="eastAsia"/>
          <w:lang w:eastAsia="zh-CN"/>
        </w:rPr>
        <w:t>pv</w:t>
      </w:r>
      <w:proofErr w:type="spellEnd"/>
      <w:r w:rsidRPr="00103296">
        <w:rPr>
          <w:rFonts w:hint="eastAsia"/>
          <w:lang w:eastAsia="zh-CN"/>
        </w:rPr>
        <w:t>=1/8, 1/16</w:t>
      </w:r>
      <w:r w:rsidRPr="00103296">
        <w:rPr>
          <w:lang w:eastAsia="zh-CN"/>
        </w:rPr>
        <w:t xml:space="preserve">, </w:t>
      </w:r>
      <w:r w:rsidRPr="00103296">
        <w:rPr>
          <w:rFonts w:ascii="Symbol" w:hAnsi="Symbol" w:cs="Times"/>
          <w:i/>
          <w:szCs w:val="20"/>
        </w:rPr>
        <w:t></w:t>
      </w:r>
      <w:r w:rsidRPr="00103296">
        <w:rPr>
          <w:rFonts w:ascii="Symbol" w:hAnsi="Symbol" w:cs="Times"/>
          <w:i/>
          <w:szCs w:val="20"/>
        </w:rPr>
        <w:t></w:t>
      </w:r>
      <w:r w:rsidRPr="00103296">
        <w:rPr>
          <w:rFonts w:eastAsia="Microsoft YaHei"/>
          <w:szCs w:val="20"/>
        </w:rPr>
        <w:t>=1/4</w:t>
      </w:r>
    </w:p>
    <w:p w14:paraId="0B94AEF0" w14:textId="77777777" w:rsidR="005304D6" w:rsidRPr="00503884" w:rsidRDefault="005304D6" w:rsidP="005304D6">
      <w:pPr>
        <w:pStyle w:val="ListParagraph"/>
        <w:numPr>
          <w:ilvl w:val="0"/>
          <w:numId w:val="29"/>
        </w:numPr>
        <w:ind w:firstLineChars="0"/>
        <w:rPr>
          <w:lang w:eastAsia="zh-CN"/>
        </w:rPr>
      </w:pPr>
      <w:r w:rsidRPr="00503884">
        <w:rPr>
          <w:lang w:eastAsia="zh-CN"/>
        </w:rPr>
        <w:t xml:space="preserve">L=4, </w:t>
      </w:r>
      <w:proofErr w:type="spellStart"/>
      <w:r w:rsidRPr="00503884">
        <w:rPr>
          <w:lang w:eastAsia="zh-CN"/>
        </w:rPr>
        <w:t>pv</w:t>
      </w:r>
      <w:proofErr w:type="spellEnd"/>
      <w:r w:rsidRPr="00503884">
        <w:rPr>
          <w:lang w:eastAsia="zh-CN"/>
        </w:rPr>
        <w:t>=1/4, 1/</w:t>
      </w:r>
      <w:r>
        <w:rPr>
          <w:lang w:eastAsia="zh-CN"/>
        </w:rPr>
        <w:t xml:space="preserve">8, </w:t>
      </w:r>
      <w:r w:rsidRPr="002672C0">
        <w:rPr>
          <w:rFonts w:ascii="Symbol" w:hAnsi="Symbol" w:cs="Times"/>
          <w:i/>
          <w:szCs w:val="20"/>
        </w:rPr>
        <w:t></w:t>
      </w:r>
      <w:r w:rsidRPr="002672C0">
        <w:rPr>
          <w:rFonts w:ascii="Symbol" w:hAnsi="Symbol" w:cs="Times"/>
          <w:i/>
          <w:szCs w:val="20"/>
        </w:rPr>
        <w:t></w:t>
      </w:r>
      <w:r w:rsidRPr="002672C0">
        <w:rPr>
          <w:rFonts w:eastAsia="Microsoft YaHei"/>
          <w:szCs w:val="20"/>
        </w:rPr>
        <w:t>=1/</w:t>
      </w:r>
      <w:r>
        <w:rPr>
          <w:rFonts w:eastAsia="Microsoft YaHei"/>
          <w:szCs w:val="20"/>
        </w:rPr>
        <w:t>8</w:t>
      </w:r>
    </w:p>
    <w:p w14:paraId="6207E442" w14:textId="77777777" w:rsidR="005304D6" w:rsidRPr="00503884" w:rsidRDefault="005304D6" w:rsidP="005304D6">
      <w:pPr>
        <w:pStyle w:val="ListParagraph"/>
        <w:numPr>
          <w:ilvl w:val="0"/>
          <w:numId w:val="29"/>
        </w:numPr>
        <w:ind w:firstLineChars="0"/>
        <w:rPr>
          <w:lang w:eastAsia="zh-CN"/>
        </w:rPr>
      </w:pPr>
      <w:r w:rsidRPr="00C77BAD">
        <w:rPr>
          <w:lang w:eastAsia="zh-CN"/>
        </w:rPr>
        <w:t xml:space="preserve">L=4, </w:t>
      </w:r>
      <w:proofErr w:type="spellStart"/>
      <w:r w:rsidRPr="00C77BAD">
        <w:rPr>
          <w:lang w:eastAsia="zh-CN"/>
        </w:rPr>
        <w:t>pv</w:t>
      </w:r>
      <w:proofErr w:type="spellEnd"/>
      <w:r w:rsidRPr="00C77BAD">
        <w:rPr>
          <w:lang w:eastAsia="zh-CN"/>
        </w:rPr>
        <w:t>=1/8, 1/16</w:t>
      </w:r>
      <w:r>
        <w:rPr>
          <w:lang w:eastAsia="zh-CN"/>
        </w:rPr>
        <w:t xml:space="preserve">, </w:t>
      </w:r>
      <w:r w:rsidRPr="002672C0">
        <w:rPr>
          <w:rFonts w:ascii="Symbol" w:hAnsi="Symbol" w:cs="Times"/>
          <w:i/>
          <w:szCs w:val="20"/>
        </w:rPr>
        <w:t></w:t>
      </w:r>
      <w:r w:rsidRPr="002672C0">
        <w:rPr>
          <w:rFonts w:ascii="Symbol" w:hAnsi="Symbol" w:cs="Times"/>
          <w:i/>
          <w:szCs w:val="20"/>
        </w:rPr>
        <w:t></w:t>
      </w:r>
      <w:r w:rsidRPr="002672C0">
        <w:rPr>
          <w:rFonts w:eastAsia="Microsoft YaHei"/>
          <w:szCs w:val="20"/>
        </w:rPr>
        <w:t>=1/</w:t>
      </w:r>
      <w:r>
        <w:rPr>
          <w:rFonts w:eastAsia="Microsoft YaHei"/>
          <w:szCs w:val="20"/>
        </w:rPr>
        <w:t>2</w:t>
      </w:r>
    </w:p>
    <w:p w14:paraId="63CCA538" w14:textId="77777777" w:rsidR="005304D6" w:rsidRPr="00503884" w:rsidRDefault="005304D6" w:rsidP="005304D6">
      <w:pPr>
        <w:pStyle w:val="ListParagraph"/>
        <w:numPr>
          <w:ilvl w:val="0"/>
          <w:numId w:val="29"/>
        </w:numPr>
        <w:ind w:firstLineChars="0"/>
        <w:rPr>
          <w:lang w:eastAsia="zh-CN"/>
        </w:rPr>
      </w:pPr>
      <w:r w:rsidRPr="00503884">
        <w:rPr>
          <w:lang w:eastAsia="zh-CN"/>
        </w:rPr>
        <w:t xml:space="preserve">L=4, </w:t>
      </w:r>
      <w:proofErr w:type="spellStart"/>
      <w:r w:rsidRPr="00503884">
        <w:rPr>
          <w:lang w:eastAsia="zh-CN"/>
        </w:rPr>
        <w:t>pv</w:t>
      </w:r>
      <w:proofErr w:type="spellEnd"/>
      <w:r w:rsidRPr="00503884">
        <w:rPr>
          <w:lang w:eastAsia="zh-CN"/>
        </w:rPr>
        <w:t>=1/4, 1/8</w:t>
      </w:r>
      <w:r>
        <w:rPr>
          <w:lang w:eastAsia="zh-CN"/>
        </w:rPr>
        <w:t xml:space="preserve">, </w:t>
      </w:r>
      <w:r w:rsidRPr="002672C0">
        <w:rPr>
          <w:rFonts w:ascii="Symbol" w:hAnsi="Symbol" w:cs="Times"/>
          <w:i/>
          <w:szCs w:val="20"/>
        </w:rPr>
        <w:t></w:t>
      </w:r>
      <w:r w:rsidRPr="002672C0">
        <w:rPr>
          <w:rFonts w:ascii="Symbol" w:hAnsi="Symbol" w:cs="Times"/>
          <w:i/>
          <w:szCs w:val="20"/>
        </w:rPr>
        <w:t></w:t>
      </w:r>
      <w:r w:rsidRPr="002672C0">
        <w:rPr>
          <w:rFonts w:eastAsia="Microsoft YaHei"/>
          <w:szCs w:val="20"/>
        </w:rPr>
        <w:t>=1/</w:t>
      </w:r>
      <w:r>
        <w:rPr>
          <w:rFonts w:eastAsia="Microsoft YaHei"/>
          <w:szCs w:val="20"/>
        </w:rPr>
        <w:t>4</w:t>
      </w:r>
    </w:p>
    <w:p w14:paraId="3CEB4F1A" w14:textId="77777777" w:rsidR="005304D6" w:rsidRPr="001B694A" w:rsidRDefault="005304D6" w:rsidP="005304D6">
      <w:pPr>
        <w:pStyle w:val="ListParagraph"/>
        <w:numPr>
          <w:ilvl w:val="0"/>
          <w:numId w:val="29"/>
        </w:numPr>
        <w:ind w:firstLineChars="0"/>
        <w:rPr>
          <w:lang w:eastAsia="zh-CN"/>
        </w:rPr>
      </w:pPr>
      <w:r w:rsidRPr="00503884">
        <w:rPr>
          <w:lang w:eastAsia="zh-CN"/>
        </w:rPr>
        <w:t xml:space="preserve">L=4, </w:t>
      </w:r>
      <w:proofErr w:type="spellStart"/>
      <w:r w:rsidRPr="00503884">
        <w:rPr>
          <w:lang w:eastAsia="zh-CN"/>
        </w:rPr>
        <w:t>pv</w:t>
      </w:r>
      <w:proofErr w:type="spellEnd"/>
      <w:r w:rsidRPr="00503884">
        <w:rPr>
          <w:lang w:eastAsia="zh-CN"/>
        </w:rPr>
        <w:t>=1/4, 1/8</w:t>
      </w:r>
      <w:r>
        <w:rPr>
          <w:lang w:eastAsia="zh-CN"/>
        </w:rPr>
        <w:t xml:space="preserve">, </w:t>
      </w:r>
      <w:r w:rsidRPr="002672C0">
        <w:rPr>
          <w:rFonts w:ascii="Symbol" w:hAnsi="Symbol" w:cs="Times"/>
          <w:i/>
          <w:szCs w:val="20"/>
        </w:rPr>
        <w:t></w:t>
      </w:r>
      <w:r w:rsidRPr="002672C0">
        <w:rPr>
          <w:rFonts w:ascii="Symbol" w:hAnsi="Symbol" w:cs="Times"/>
          <w:i/>
          <w:szCs w:val="20"/>
        </w:rPr>
        <w:t></w:t>
      </w:r>
      <w:r w:rsidRPr="002672C0">
        <w:rPr>
          <w:rFonts w:eastAsia="Microsoft YaHei"/>
          <w:szCs w:val="20"/>
        </w:rPr>
        <w:t>=1/</w:t>
      </w:r>
      <w:r>
        <w:rPr>
          <w:rFonts w:eastAsia="Microsoft YaHei"/>
          <w:szCs w:val="20"/>
        </w:rPr>
        <w:t>2</w:t>
      </w:r>
    </w:p>
    <w:p w14:paraId="2A4678A8" w14:textId="77777777" w:rsidR="005304D6" w:rsidRPr="006B64D6" w:rsidRDefault="005304D6" w:rsidP="005304D6">
      <w:pPr>
        <w:pStyle w:val="ListParagraph"/>
        <w:numPr>
          <w:ilvl w:val="0"/>
          <w:numId w:val="29"/>
        </w:numPr>
        <w:ind w:firstLineChars="0"/>
        <w:rPr>
          <w:lang w:eastAsia="zh-CN"/>
        </w:rPr>
      </w:pPr>
      <w:r w:rsidRPr="00503884">
        <w:rPr>
          <w:lang w:eastAsia="zh-CN"/>
        </w:rPr>
        <w:t xml:space="preserve">L=4, </w:t>
      </w:r>
      <w:proofErr w:type="spellStart"/>
      <w:r w:rsidRPr="00503884">
        <w:rPr>
          <w:lang w:eastAsia="zh-CN"/>
        </w:rPr>
        <w:t>pv</w:t>
      </w:r>
      <w:proofErr w:type="spellEnd"/>
      <w:r w:rsidRPr="00503884">
        <w:rPr>
          <w:lang w:eastAsia="zh-CN"/>
        </w:rPr>
        <w:t>=1/4, 1/</w:t>
      </w:r>
      <w:r>
        <w:rPr>
          <w:lang w:eastAsia="zh-CN"/>
        </w:rPr>
        <w:t xml:space="preserve">4, </w:t>
      </w:r>
      <w:r w:rsidRPr="002672C0">
        <w:rPr>
          <w:rFonts w:ascii="Symbol" w:hAnsi="Symbol" w:cs="Times"/>
          <w:i/>
          <w:szCs w:val="20"/>
        </w:rPr>
        <w:t></w:t>
      </w:r>
      <w:r w:rsidRPr="002672C0">
        <w:rPr>
          <w:rFonts w:ascii="Symbol" w:hAnsi="Symbol" w:cs="Times"/>
          <w:i/>
          <w:szCs w:val="20"/>
        </w:rPr>
        <w:t></w:t>
      </w:r>
      <w:r w:rsidRPr="002672C0">
        <w:rPr>
          <w:rFonts w:eastAsia="Microsoft YaHei"/>
          <w:szCs w:val="20"/>
        </w:rPr>
        <w:t>=1/</w:t>
      </w:r>
      <w:r>
        <w:rPr>
          <w:rFonts w:eastAsia="Microsoft YaHei"/>
          <w:szCs w:val="20"/>
        </w:rPr>
        <w:t>2</w:t>
      </w:r>
    </w:p>
    <w:p w14:paraId="6C8F8132" w14:textId="77777777" w:rsidR="005304D6" w:rsidRDefault="005304D6" w:rsidP="005304D6">
      <w:pPr>
        <w:pStyle w:val="ListParagraph"/>
        <w:numPr>
          <w:ilvl w:val="0"/>
          <w:numId w:val="29"/>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1/8</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585C55E5" w14:textId="77777777" w:rsidR="005304D6" w:rsidRPr="001B694A" w:rsidRDefault="005304D6" w:rsidP="005304D6">
      <w:pPr>
        <w:pStyle w:val="ListParagraph"/>
        <w:numPr>
          <w:ilvl w:val="0"/>
          <w:numId w:val="29"/>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w:t>
      </w:r>
      <w:r>
        <w:rPr>
          <w:rFonts w:eastAsia="Microsoft YaHei"/>
          <w:szCs w:val="20"/>
        </w:rPr>
        <w:t>2</w:t>
      </w:r>
      <w:r w:rsidRPr="000B370F">
        <w:rPr>
          <w:rFonts w:eastAsia="Microsoft YaHei" w:hint="eastAsia"/>
          <w:szCs w:val="20"/>
        </w:rPr>
        <w:t>, 1/</w:t>
      </w:r>
      <w:r>
        <w:rPr>
          <w:rFonts w:eastAsia="Microsoft YaHei"/>
          <w:szCs w:val="20"/>
        </w:rPr>
        <w:t>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69582069" w14:textId="77777777" w:rsidR="005304D6" w:rsidRDefault="005304D6" w:rsidP="005304D6">
      <w:pPr>
        <w:pStyle w:val="ListParagraph"/>
        <w:numPr>
          <w:ilvl w:val="0"/>
          <w:numId w:val="29"/>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56707C20" w14:textId="77777777" w:rsidR="00E02E32" w:rsidRDefault="00E02E32" w:rsidP="001B694A">
      <w:pPr>
        <w:keepNext/>
        <w:jc w:val="center"/>
      </w:pPr>
      <w:r>
        <w:rPr>
          <w:noProof/>
          <w:lang w:eastAsia="zh-CN"/>
        </w:rPr>
        <w:drawing>
          <wp:inline distT="0" distB="0" distL="0" distR="0" wp14:anchorId="012238D8" wp14:editId="18EB5D49">
            <wp:extent cx="3774233" cy="250127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02438" cy="2519966"/>
                    </a:xfrm>
                    <a:prstGeom prst="rect">
                      <a:avLst/>
                    </a:prstGeom>
                    <a:noFill/>
                  </pic:spPr>
                </pic:pic>
              </a:graphicData>
            </a:graphic>
          </wp:inline>
        </w:drawing>
      </w:r>
    </w:p>
    <w:p w14:paraId="2EBB5DE6" w14:textId="0C50A9C8" w:rsidR="00E02E32" w:rsidRPr="001B694A" w:rsidRDefault="00E02E32" w:rsidP="001B694A">
      <w:pPr>
        <w:pStyle w:val="Caption"/>
        <w:rPr>
          <w:rFonts w:eastAsia="Microsoft YaHei"/>
        </w:rPr>
      </w:pPr>
      <w:r>
        <w:t xml:space="preserve">Figure </w:t>
      </w:r>
      <w:r w:rsidR="004649BF">
        <w:fldChar w:fldCharType="begin"/>
      </w:r>
      <w:r w:rsidR="004649BF">
        <w:instrText xml:space="preserve"> SEQ Figure \* ARABIC </w:instrText>
      </w:r>
      <w:r w:rsidR="004649BF">
        <w:fldChar w:fldCharType="separate"/>
      </w:r>
      <w:r w:rsidR="001B694A">
        <w:rPr>
          <w:noProof/>
        </w:rPr>
        <w:t>16</w:t>
      </w:r>
      <w:r w:rsidR="004649BF">
        <w:rPr>
          <w:noProof/>
        </w:rPr>
        <w:fldChar w:fldCharType="end"/>
      </w:r>
      <w:r>
        <w:t>.</w:t>
      </w:r>
      <w:r w:rsidRPr="00E02E32">
        <w:t xml:space="preserve"> Mean UPT performance gain, 32T4R, dynamic rank 4</w:t>
      </w:r>
    </w:p>
    <w:p w14:paraId="034793BD" w14:textId="7EBF65E3" w:rsidR="005304D6" w:rsidRDefault="005304D6" w:rsidP="005304D6">
      <w:pPr>
        <w:rPr>
          <w:lang w:eastAsia="zh-CN"/>
        </w:rPr>
      </w:pPr>
      <w:r w:rsidRPr="00103296">
        <w:rPr>
          <w:lang w:eastAsia="zh-CN"/>
        </w:rPr>
        <w:t>As observed from Figure</w:t>
      </w:r>
      <w:r w:rsidR="008237A4" w:rsidRPr="00103296">
        <w:rPr>
          <w:lang w:eastAsia="zh-CN"/>
        </w:rPr>
        <w:t xml:space="preserve"> 17</w:t>
      </w:r>
      <w:r w:rsidRPr="00103296">
        <w:rPr>
          <w:lang w:eastAsia="zh-CN"/>
        </w:rPr>
        <w:t>,  the fol</w:t>
      </w:r>
      <w:r>
        <w:rPr>
          <w:lang w:eastAsia="zh-CN"/>
        </w:rPr>
        <w:t>lowing parameter combinations are selected for</w:t>
      </w:r>
      <w:r w:rsidDel="00A22ED0">
        <w:rPr>
          <w:rFonts w:hint="eastAsia"/>
          <w:lang w:eastAsia="zh-CN"/>
        </w:rPr>
        <w:t xml:space="preserve"> </w:t>
      </w:r>
      <w:r>
        <w:rPr>
          <w:lang w:eastAsia="zh-CN"/>
        </w:rPr>
        <w:t xml:space="preserve">N=2, v=30km/h, </w:t>
      </w:r>
    </w:p>
    <w:p w14:paraId="6BFB5A54" w14:textId="77777777" w:rsidR="005304D6" w:rsidRPr="000B370F" w:rsidRDefault="005304D6" w:rsidP="005304D6">
      <w:pPr>
        <w:pStyle w:val="ListParagraph"/>
        <w:numPr>
          <w:ilvl w:val="0"/>
          <w:numId w:val="28"/>
        </w:numPr>
        <w:ind w:firstLineChars="0"/>
        <w:rPr>
          <w:rFonts w:eastAsia="Microsoft YaHei"/>
          <w:szCs w:val="20"/>
        </w:rPr>
      </w:pPr>
      <w:r w:rsidRPr="000477F3">
        <w:rPr>
          <w:rFonts w:hint="eastAsia"/>
          <w:lang w:eastAsia="zh-CN"/>
        </w:rPr>
        <w:t xml:space="preserve">L=2, </w:t>
      </w:r>
      <w:proofErr w:type="spellStart"/>
      <w:r w:rsidRPr="000477F3">
        <w:rPr>
          <w:rFonts w:hint="eastAsia"/>
          <w:lang w:eastAsia="zh-CN"/>
        </w:rPr>
        <w:t>pv</w:t>
      </w:r>
      <w:proofErr w:type="spellEnd"/>
      <w:r w:rsidRPr="000477F3">
        <w:rPr>
          <w:rFonts w:hint="eastAsia"/>
          <w:lang w:eastAsia="zh-CN"/>
        </w:rPr>
        <w:t>=1/8, 1/16</w:t>
      </w:r>
      <w:r>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24C529DA" w14:textId="77777777" w:rsidR="005304D6" w:rsidRPr="000B370F" w:rsidRDefault="005304D6" w:rsidP="005304D6">
      <w:pPr>
        <w:pStyle w:val="ListParagraph"/>
        <w:numPr>
          <w:ilvl w:val="0"/>
          <w:numId w:val="28"/>
        </w:numPr>
        <w:ind w:firstLineChars="0"/>
        <w:rPr>
          <w:rFonts w:eastAsia="Microsoft YaHei"/>
          <w:szCs w:val="20"/>
        </w:rPr>
      </w:pPr>
      <w:r>
        <w:rPr>
          <w:rFonts w:hint="eastAsia"/>
          <w:lang w:eastAsia="zh-CN"/>
        </w:rPr>
        <w:lastRenderedPageBreak/>
        <w:t>L=</w:t>
      </w:r>
      <w:r>
        <w:rPr>
          <w:lang w:eastAsia="zh-CN"/>
        </w:rPr>
        <w:t>2</w:t>
      </w:r>
      <w:r>
        <w:rPr>
          <w:rFonts w:hint="eastAsia"/>
          <w:lang w:eastAsia="zh-CN"/>
        </w:rPr>
        <w:t xml:space="preserve">, </w:t>
      </w:r>
      <w:proofErr w:type="spellStart"/>
      <w:r>
        <w:rPr>
          <w:rFonts w:hint="eastAsia"/>
          <w:lang w:eastAsia="zh-CN"/>
        </w:rPr>
        <w:t>pv</w:t>
      </w:r>
      <w:proofErr w:type="spellEnd"/>
      <w:r>
        <w:rPr>
          <w:rFonts w:hint="eastAsia"/>
          <w:lang w:eastAsia="zh-CN"/>
        </w:rPr>
        <w:t>=1/</w:t>
      </w:r>
      <w:r>
        <w:rPr>
          <w:lang w:eastAsia="zh-CN"/>
        </w:rPr>
        <w:t>4</w:t>
      </w:r>
      <w:r>
        <w:rPr>
          <w:rFonts w:hint="eastAsia"/>
          <w:lang w:eastAsia="zh-CN"/>
        </w:rPr>
        <w:t>, 1/</w:t>
      </w:r>
      <w:r>
        <w:rPr>
          <w:lang w:eastAsia="zh-CN"/>
        </w:rPr>
        <w:t xml:space="preserve">8,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=1/4</w:t>
      </w:r>
    </w:p>
    <w:p w14:paraId="3AE358CD" w14:textId="77777777" w:rsidR="005304D6" w:rsidRPr="000477F3" w:rsidRDefault="005304D6" w:rsidP="005304D6">
      <w:pPr>
        <w:pStyle w:val="ListParagraph"/>
        <w:numPr>
          <w:ilvl w:val="0"/>
          <w:numId w:val="28"/>
        </w:numPr>
        <w:ind w:firstLineChars="0"/>
        <w:rPr>
          <w:lang w:eastAsia="zh-CN"/>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=1/8, 1/16</w:t>
      </w:r>
      <w:r>
        <w:rPr>
          <w:lang w:eastAsia="zh-CN"/>
        </w:rPr>
        <w:t>,</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=1/4</w:t>
      </w:r>
    </w:p>
    <w:p w14:paraId="3ED28AB0" w14:textId="77777777" w:rsidR="005304D6" w:rsidRPr="000B370F" w:rsidRDefault="005304D6" w:rsidP="005304D6">
      <w:pPr>
        <w:pStyle w:val="ListParagraph"/>
        <w:numPr>
          <w:ilvl w:val="0"/>
          <w:numId w:val="28"/>
        </w:numPr>
        <w:ind w:firstLineChars="0"/>
        <w:rPr>
          <w:rFonts w:eastAsia="Microsoft YaHei"/>
          <w:szCs w:val="20"/>
        </w:rPr>
      </w:pPr>
      <w:r w:rsidRPr="00D0016C">
        <w:rPr>
          <w:rFonts w:hint="eastAsia"/>
          <w:lang w:eastAsia="zh-CN"/>
        </w:rPr>
        <w:t xml:space="preserve">L=4, </w:t>
      </w:r>
      <w:proofErr w:type="spellStart"/>
      <w:r w:rsidRPr="00D0016C">
        <w:rPr>
          <w:rFonts w:hint="eastAsia"/>
          <w:lang w:eastAsia="zh-CN"/>
        </w:rPr>
        <w:t>pv</w:t>
      </w:r>
      <w:proofErr w:type="spellEnd"/>
      <w:r w:rsidRPr="00D0016C">
        <w:rPr>
          <w:rFonts w:hint="eastAsia"/>
          <w:lang w:eastAsia="zh-CN"/>
        </w:rPr>
        <w:t>=1/8, 1/16</w:t>
      </w:r>
      <w:r>
        <w:rPr>
          <w:lang w:eastAsia="zh-CN"/>
        </w:rPr>
        <w:t>,</w:t>
      </w:r>
      <w:r w:rsidRPr="00D0016C">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r w:rsidRPr="005635B2">
        <w:rPr>
          <w:rFonts w:eastAsia="Microsoft YaHei"/>
          <w:szCs w:val="20"/>
        </w:rPr>
        <w:t xml:space="preserve"> </w:t>
      </w:r>
    </w:p>
    <w:p w14:paraId="2E1F5017" w14:textId="77777777" w:rsidR="005304D6" w:rsidRPr="000B370F" w:rsidRDefault="005304D6" w:rsidP="005304D6">
      <w:pPr>
        <w:pStyle w:val="ListParagraph"/>
        <w:numPr>
          <w:ilvl w:val="0"/>
          <w:numId w:val="28"/>
        </w:numPr>
        <w:ind w:firstLineChars="0"/>
        <w:rPr>
          <w:rFonts w:eastAsia="Microsoft YaHei"/>
          <w:szCs w:val="20"/>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4</w:t>
      </w:r>
      <w:r w:rsidRPr="00D53913">
        <w:rPr>
          <w:rFonts w:hint="eastAsia"/>
          <w:lang w:eastAsia="zh-CN"/>
        </w:rPr>
        <w:t>, 1/</w:t>
      </w:r>
      <w:r>
        <w:rPr>
          <w:lang w:eastAsia="zh-CN"/>
        </w:rPr>
        <w:t>8,</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8</w:t>
      </w:r>
      <w:r w:rsidRPr="006F6391">
        <w:rPr>
          <w:rFonts w:eastAsia="Microsoft YaHei"/>
          <w:szCs w:val="20"/>
        </w:rPr>
        <w:t xml:space="preserve"> </w:t>
      </w:r>
    </w:p>
    <w:p w14:paraId="02504725" w14:textId="77777777" w:rsidR="005304D6" w:rsidRPr="001B694A" w:rsidRDefault="005304D6" w:rsidP="005304D6">
      <w:pPr>
        <w:pStyle w:val="ListParagraph"/>
        <w:numPr>
          <w:ilvl w:val="0"/>
          <w:numId w:val="28"/>
        </w:numPr>
        <w:ind w:firstLineChars="0"/>
        <w:rPr>
          <w:lang w:eastAsia="zh-CN"/>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4</w:t>
      </w:r>
      <w:r w:rsidRPr="00D53913">
        <w:rPr>
          <w:rFonts w:hint="eastAsia"/>
          <w:lang w:eastAsia="zh-CN"/>
        </w:rPr>
        <w:t>, 1/</w:t>
      </w:r>
      <w:r>
        <w:rPr>
          <w:lang w:eastAsia="zh-CN"/>
        </w:rPr>
        <w:t>8,</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5CC6002D" w14:textId="77777777" w:rsidR="005304D6" w:rsidRPr="006B64D6" w:rsidRDefault="005304D6" w:rsidP="005304D6">
      <w:pPr>
        <w:pStyle w:val="ListParagraph"/>
        <w:numPr>
          <w:ilvl w:val="0"/>
          <w:numId w:val="28"/>
        </w:numPr>
        <w:ind w:firstLineChars="0"/>
        <w:rPr>
          <w:lang w:eastAsia="zh-CN"/>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4</w:t>
      </w:r>
      <w:r w:rsidRPr="00D53913">
        <w:rPr>
          <w:rFonts w:hint="eastAsia"/>
          <w:lang w:eastAsia="zh-CN"/>
        </w:rPr>
        <w:t>, 1/</w:t>
      </w:r>
      <w:r>
        <w:rPr>
          <w:lang w:eastAsia="zh-CN"/>
        </w:rPr>
        <w:t>8,</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2</w:t>
      </w:r>
    </w:p>
    <w:p w14:paraId="33019EDC" w14:textId="77777777" w:rsidR="005304D6" w:rsidRPr="001B694A" w:rsidRDefault="005304D6" w:rsidP="005304D6">
      <w:pPr>
        <w:pStyle w:val="ListParagraph"/>
        <w:numPr>
          <w:ilvl w:val="0"/>
          <w:numId w:val="28"/>
        </w:numPr>
        <w:ind w:firstLineChars="0"/>
        <w:rPr>
          <w:lang w:eastAsia="zh-CN"/>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2</w:t>
      </w:r>
      <w:r w:rsidRPr="00D53913">
        <w:rPr>
          <w:rFonts w:hint="eastAsia"/>
          <w:lang w:eastAsia="zh-CN"/>
        </w:rPr>
        <w:t>, 1/</w:t>
      </w:r>
      <w:r>
        <w:rPr>
          <w:lang w:eastAsia="zh-CN"/>
        </w:rPr>
        <w:t>4,</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6038269A" w14:textId="77777777" w:rsidR="005304D6"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1/8</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652DC320" w14:textId="77777777" w:rsidR="005304D6" w:rsidRPr="001B694A"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w:t>
      </w:r>
      <w:r>
        <w:rPr>
          <w:rFonts w:eastAsia="Microsoft YaHei"/>
          <w:szCs w:val="20"/>
        </w:rPr>
        <w:t>2</w:t>
      </w:r>
      <w:r w:rsidRPr="000B370F">
        <w:rPr>
          <w:rFonts w:eastAsia="Microsoft YaHei" w:hint="eastAsia"/>
          <w:szCs w:val="20"/>
        </w:rPr>
        <w:t>, 1/</w:t>
      </w:r>
      <w:r>
        <w:rPr>
          <w:rFonts w:eastAsia="Microsoft YaHei"/>
          <w:szCs w:val="20"/>
        </w:rPr>
        <w:t>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27A39305" w14:textId="77777777" w:rsidR="005304D6" w:rsidRPr="006B64D6"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4A7DC75D" w14:textId="77777777" w:rsidR="00D22FB4" w:rsidRDefault="005304D6" w:rsidP="001B694A">
      <w:pPr>
        <w:keepNext/>
        <w:jc w:val="center"/>
      </w:pPr>
      <w:r>
        <w:rPr>
          <w:noProof/>
          <w:lang w:eastAsia="zh-CN"/>
        </w:rPr>
        <w:drawing>
          <wp:inline distT="0" distB="0" distL="0" distR="0" wp14:anchorId="70C3D1CD" wp14:editId="23549412">
            <wp:extent cx="3812990" cy="245861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24788" cy="2466225"/>
                    </a:xfrm>
                    <a:prstGeom prst="rect">
                      <a:avLst/>
                    </a:prstGeom>
                    <a:noFill/>
                  </pic:spPr>
                </pic:pic>
              </a:graphicData>
            </a:graphic>
          </wp:inline>
        </w:drawing>
      </w:r>
    </w:p>
    <w:p w14:paraId="5656288E" w14:textId="37A1DB5D" w:rsidR="00D22FB4" w:rsidRDefault="00D22FB4" w:rsidP="008237A4">
      <w:pPr>
        <w:pStyle w:val="Caption"/>
        <w:rPr>
          <w:lang w:eastAsia="zh-CN"/>
        </w:rPr>
      </w:pPr>
      <w:r>
        <w:t xml:space="preserve">Figure </w:t>
      </w:r>
      <w:r w:rsidR="004649BF">
        <w:fldChar w:fldCharType="begin"/>
      </w:r>
      <w:r w:rsidR="004649BF">
        <w:instrText xml:space="preserve"> SEQ Figure \* ARABIC </w:instrText>
      </w:r>
      <w:r w:rsidR="004649BF">
        <w:fldChar w:fldCharType="separate"/>
      </w:r>
      <w:r w:rsidR="001B694A">
        <w:rPr>
          <w:noProof/>
        </w:rPr>
        <w:t>17</w:t>
      </w:r>
      <w:r w:rsidR="004649BF">
        <w:rPr>
          <w:noProof/>
        </w:rPr>
        <w:fldChar w:fldCharType="end"/>
      </w:r>
      <w:r>
        <w:rPr>
          <w:rFonts w:hint="eastAsia"/>
          <w:lang w:eastAsia="zh-CN"/>
        </w:rPr>
        <w:t>.</w:t>
      </w:r>
      <w:r>
        <w:rPr>
          <w:lang w:eastAsia="zh-CN"/>
        </w:rPr>
        <w:t xml:space="preserve"> </w:t>
      </w:r>
      <w:r w:rsidRPr="00D22FB4">
        <w:rPr>
          <w:lang w:eastAsia="zh-CN"/>
        </w:rPr>
        <w:t>Mean UPT performance gain, 32T4R, dynamic rank 4</w:t>
      </w:r>
    </w:p>
    <w:p w14:paraId="4588ABE9" w14:textId="48B26DF9" w:rsidR="005304D6" w:rsidRPr="00103296" w:rsidRDefault="005304D6" w:rsidP="005304D6">
      <w:pPr>
        <w:rPr>
          <w:lang w:eastAsia="zh-CN"/>
        </w:rPr>
      </w:pPr>
      <w:r>
        <w:rPr>
          <w:lang w:eastAsia="zh-CN"/>
        </w:rPr>
        <w:t>As observed fr</w:t>
      </w:r>
      <w:r w:rsidRPr="00103296">
        <w:rPr>
          <w:lang w:eastAsia="zh-CN"/>
        </w:rPr>
        <w:t xml:space="preserve">om Figure </w:t>
      </w:r>
      <w:r w:rsidR="00B74ACC" w:rsidRPr="00103296">
        <w:rPr>
          <w:lang w:eastAsia="zh-CN"/>
        </w:rPr>
        <w:t>18</w:t>
      </w:r>
      <w:r w:rsidRPr="00103296">
        <w:rPr>
          <w:lang w:eastAsia="zh-CN"/>
        </w:rPr>
        <w:t>,  the following parameter combinations are selected for</w:t>
      </w:r>
      <w:r w:rsidRPr="00103296" w:rsidDel="00A22ED0">
        <w:rPr>
          <w:rFonts w:hint="eastAsia"/>
          <w:lang w:eastAsia="zh-CN"/>
        </w:rPr>
        <w:t xml:space="preserve"> </w:t>
      </w:r>
      <w:r w:rsidRPr="00103296">
        <w:rPr>
          <w:lang w:eastAsia="zh-CN"/>
        </w:rPr>
        <w:t xml:space="preserve">N=4, v=30km/h, </w:t>
      </w:r>
    </w:p>
    <w:p w14:paraId="2737E595" w14:textId="77777777" w:rsidR="005304D6" w:rsidRPr="00103296" w:rsidRDefault="005304D6" w:rsidP="005304D6">
      <w:pPr>
        <w:pStyle w:val="ListParagraph"/>
        <w:numPr>
          <w:ilvl w:val="0"/>
          <w:numId w:val="28"/>
        </w:numPr>
        <w:ind w:firstLineChars="0"/>
        <w:rPr>
          <w:rFonts w:eastAsia="Microsoft YaHei"/>
          <w:szCs w:val="20"/>
        </w:rPr>
      </w:pPr>
      <w:r w:rsidRPr="00103296">
        <w:rPr>
          <w:rFonts w:hint="eastAsia"/>
          <w:lang w:eastAsia="zh-CN"/>
        </w:rPr>
        <w:t xml:space="preserve">L=2, </w:t>
      </w:r>
      <w:proofErr w:type="spellStart"/>
      <w:r w:rsidRPr="00103296">
        <w:rPr>
          <w:rFonts w:hint="eastAsia"/>
          <w:lang w:eastAsia="zh-CN"/>
        </w:rPr>
        <w:t>pv</w:t>
      </w:r>
      <w:proofErr w:type="spellEnd"/>
      <w:r w:rsidRPr="00103296">
        <w:rPr>
          <w:rFonts w:hint="eastAsia"/>
          <w:lang w:eastAsia="zh-CN"/>
        </w:rPr>
        <w:t>=1/8, 1/16</w:t>
      </w:r>
      <w:r w:rsidRPr="00103296">
        <w:rPr>
          <w:lang w:eastAsia="zh-CN"/>
        </w:rPr>
        <w:t xml:space="preserve">, </w:t>
      </w:r>
      <w:r w:rsidRPr="00103296">
        <w:rPr>
          <w:rFonts w:ascii="Symbol" w:hAnsi="Symbol" w:cs="Times"/>
          <w:i/>
          <w:szCs w:val="20"/>
        </w:rPr>
        <w:t></w:t>
      </w:r>
      <w:r w:rsidRPr="00103296">
        <w:rPr>
          <w:rFonts w:ascii="Symbol" w:hAnsi="Symbol" w:cs="Times"/>
          <w:i/>
          <w:szCs w:val="20"/>
        </w:rPr>
        <w:t></w:t>
      </w:r>
      <w:r w:rsidRPr="00103296">
        <w:rPr>
          <w:rFonts w:eastAsia="Microsoft YaHei"/>
          <w:szCs w:val="20"/>
        </w:rPr>
        <w:t>=1/2</w:t>
      </w:r>
    </w:p>
    <w:p w14:paraId="266F5A19" w14:textId="77777777" w:rsidR="005304D6" w:rsidRPr="000B370F" w:rsidRDefault="005304D6" w:rsidP="005304D6">
      <w:pPr>
        <w:pStyle w:val="ListParagraph"/>
        <w:numPr>
          <w:ilvl w:val="0"/>
          <w:numId w:val="28"/>
        </w:numPr>
        <w:ind w:firstLineChars="0"/>
        <w:rPr>
          <w:rFonts w:eastAsia="Microsoft YaHei"/>
          <w:szCs w:val="20"/>
        </w:rPr>
      </w:pPr>
      <w:r>
        <w:rPr>
          <w:rFonts w:hint="eastAsia"/>
          <w:lang w:eastAsia="zh-CN"/>
        </w:rPr>
        <w:t>L=</w:t>
      </w:r>
      <w:r>
        <w:rPr>
          <w:lang w:eastAsia="zh-CN"/>
        </w:rPr>
        <w:t>2</w:t>
      </w:r>
      <w:r>
        <w:rPr>
          <w:rFonts w:hint="eastAsia"/>
          <w:lang w:eastAsia="zh-CN"/>
        </w:rPr>
        <w:t xml:space="preserve">, </w:t>
      </w:r>
      <w:proofErr w:type="spellStart"/>
      <w:r>
        <w:rPr>
          <w:rFonts w:hint="eastAsia"/>
          <w:lang w:eastAsia="zh-CN"/>
        </w:rPr>
        <w:t>pv</w:t>
      </w:r>
      <w:proofErr w:type="spellEnd"/>
      <w:r>
        <w:rPr>
          <w:rFonts w:hint="eastAsia"/>
          <w:lang w:eastAsia="zh-CN"/>
        </w:rPr>
        <w:t>=1/</w:t>
      </w:r>
      <w:r>
        <w:rPr>
          <w:lang w:eastAsia="zh-CN"/>
        </w:rPr>
        <w:t>4</w:t>
      </w:r>
      <w:r>
        <w:rPr>
          <w:rFonts w:hint="eastAsia"/>
          <w:lang w:eastAsia="zh-CN"/>
        </w:rPr>
        <w:t>, 1/</w:t>
      </w:r>
      <w:r>
        <w:rPr>
          <w:lang w:eastAsia="zh-CN"/>
        </w:rPr>
        <w:t xml:space="preserve">8,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=1/4</w:t>
      </w:r>
    </w:p>
    <w:p w14:paraId="18E04A2D" w14:textId="77777777" w:rsidR="005304D6" w:rsidRPr="000477F3" w:rsidRDefault="005304D6" w:rsidP="005304D6">
      <w:pPr>
        <w:pStyle w:val="ListParagraph"/>
        <w:numPr>
          <w:ilvl w:val="0"/>
          <w:numId w:val="28"/>
        </w:numPr>
        <w:ind w:firstLineChars="0"/>
        <w:rPr>
          <w:lang w:eastAsia="zh-CN"/>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=1/8, 1/16</w:t>
      </w:r>
      <w:r>
        <w:rPr>
          <w:lang w:eastAsia="zh-CN"/>
        </w:rPr>
        <w:t>,</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=1/4</w:t>
      </w:r>
    </w:p>
    <w:p w14:paraId="6F8A52B2" w14:textId="77777777" w:rsidR="005304D6" w:rsidRPr="00B83C09" w:rsidRDefault="005304D6" w:rsidP="005304D6">
      <w:pPr>
        <w:pStyle w:val="ListParagraph"/>
        <w:numPr>
          <w:ilvl w:val="0"/>
          <w:numId w:val="28"/>
        </w:numPr>
        <w:ind w:firstLineChars="0"/>
        <w:rPr>
          <w:rFonts w:eastAsia="Microsoft YaHei"/>
          <w:szCs w:val="20"/>
        </w:rPr>
      </w:pPr>
      <w:r w:rsidRPr="0064307E">
        <w:rPr>
          <w:rFonts w:hint="eastAsia"/>
          <w:lang w:eastAsia="zh-CN"/>
        </w:rPr>
        <w:t xml:space="preserve">L=4, </w:t>
      </w:r>
      <w:proofErr w:type="spellStart"/>
      <w:r w:rsidRPr="0064307E">
        <w:rPr>
          <w:rFonts w:hint="eastAsia"/>
          <w:lang w:eastAsia="zh-CN"/>
        </w:rPr>
        <w:t>pv</w:t>
      </w:r>
      <w:proofErr w:type="spellEnd"/>
      <w:r w:rsidRPr="0064307E">
        <w:rPr>
          <w:rFonts w:hint="eastAsia"/>
          <w:lang w:eastAsia="zh-CN"/>
        </w:rPr>
        <w:t>=1/8, 1/16</w:t>
      </w:r>
      <w:r w:rsidRPr="0064307E">
        <w:rPr>
          <w:lang w:eastAsia="zh-CN"/>
        </w:rPr>
        <w:t xml:space="preserve">, </w:t>
      </w:r>
      <w:r w:rsidRPr="00B83C09">
        <w:rPr>
          <w:rFonts w:ascii="Symbol" w:hAnsi="Symbol" w:cs="Times"/>
          <w:i/>
          <w:szCs w:val="20"/>
        </w:rPr>
        <w:t></w:t>
      </w:r>
      <w:r w:rsidRPr="00B83C09">
        <w:rPr>
          <w:rFonts w:ascii="Symbol" w:hAnsi="Symbol" w:cs="Times"/>
          <w:i/>
          <w:szCs w:val="20"/>
        </w:rPr>
        <w:t></w:t>
      </w:r>
      <w:r w:rsidRPr="00B83C09">
        <w:rPr>
          <w:rFonts w:eastAsia="Microsoft YaHei"/>
          <w:szCs w:val="20"/>
        </w:rPr>
        <w:t xml:space="preserve">=1/2 </w:t>
      </w:r>
    </w:p>
    <w:p w14:paraId="28937944" w14:textId="77777777" w:rsidR="005304D6" w:rsidRPr="000B370F" w:rsidRDefault="005304D6" w:rsidP="005304D6">
      <w:pPr>
        <w:pStyle w:val="ListParagraph"/>
        <w:numPr>
          <w:ilvl w:val="0"/>
          <w:numId w:val="28"/>
        </w:numPr>
        <w:ind w:firstLineChars="0"/>
        <w:rPr>
          <w:rFonts w:eastAsia="Microsoft YaHei"/>
          <w:szCs w:val="20"/>
        </w:rPr>
      </w:pPr>
      <w:r w:rsidRPr="00B83C09">
        <w:rPr>
          <w:lang w:eastAsia="zh-CN"/>
        </w:rPr>
        <w:t xml:space="preserve">L=4, </w:t>
      </w:r>
      <w:proofErr w:type="spellStart"/>
      <w:r w:rsidRPr="00B83C09">
        <w:rPr>
          <w:lang w:eastAsia="zh-CN"/>
        </w:rPr>
        <w:t>pv</w:t>
      </w:r>
      <w:proofErr w:type="spellEnd"/>
      <w:r w:rsidRPr="00B83C09">
        <w:rPr>
          <w:lang w:eastAsia="zh-CN"/>
        </w:rPr>
        <w:t xml:space="preserve">=1/4, 1/8, </w:t>
      </w:r>
      <w:r w:rsidRPr="00B83C09">
        <w:rPr>
          <w:rFonts w:ascii="Symbol" w:hAnsi="Symbol" w:cs="Times"/>
          <w:i/>
          <w:szCs w:val="20"/>
        </w:rPr>
        <w:t></w:t>
      </w:r>
      <w:r w:rsidRPr="00B83C09">
        <w:rPr>
          <w:rFonts w:ascii="Symbol" w:hAnsi="Symbol" w:cs="Times"/>
          <w:i/>
          <w:szCs w:val="20"/>
        </w:rPr>
        <w:t></w:t>
      </w:r>
      <w:r w:rsidRPr="00B83C09">
        <w:rPr>
          <w:rFonts w:eastAsia="Microsoft YaHei"/>
          <w:szCs w:val="20"/>
        </w:rPr>
        <w:t>=1/8</w:t>
      </w:r>
      <w:r w:rsidRPr="0012072D">
        <w:rPr>
          <w:rFonts w:eastAsia="Microsoft YaHei"/>
          <w:szCs w:val="20"/>
        </w:rPr>
        <w:t xml:space="preserve"> </w:t>
      </w:r>
    </w:p>
    <w:p w14:paraId="3C9FF042" w14:textId="77777777" w:rsidR="005304D6" w:rsidRPr="000B370F" w:rsidRDefault="005304D6" w:rsidP="005304D6">
      <w:pPr>
        <w:pStyle w:val="ListParagraph"/>
        <w:numPr>
          <w:ilvl w:val="0"/>
          <w:numId w:val="28"/>
        </w:numPr>
        <w:ind w:firstLineChars="0"/>
        <w:rPr>
          <w:rFonts w:eastAsia="Microsoft YaHei"/>
          <w:szCs w:val="20"/>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4</w:t>
      </w:r>
      <w:r w:rsidRPr="00D53913">
        <w:rPr>
          <w:rFonts w:hint="eastAsia"/>
          <w:lang w:eastAsia="zh-CN"/>
        </w:rPr>
        <w:t>, 1/</w:t>
      </w:r>
      <w:r>
        <w:rPr>
          <w:lang w:eastAsia="zh-CN"/>
        </w:rPr>
        <w:t>8,</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r w:rsidRPr="00D35E13">
        <w:rPr>
          <w:rFonts w:eastAsia="Microsoft YaHei"/>
          <w:szCs w:val="20"/>
        </w:rPr>
        <w:t xml:space="preserve"> </w:t>
      </w:r>
    </w:p>
    <w:p w14:paraId="5ED0E38D" w14:textId="77777777" w:rsidR="005304D6" w:rsidRPr="000B370F" w:rsidRDefault="005304D6" w:rsidP="005304D6">
      <w:pPr>
        <w:pStyle w:val="ListParagraph"/>
        <w:numPr>
          <w:ilvl w:val="0"/>
          <w:numId w:val="28"/>
        </w:numPr>
        <w:ind w:firstLineChars="0"/>
        <w:rPr>
          <w:rFonts w:eastAsia="Microsoft YaHei"/>
          <w:szCs w:val="20"/>
        </w:rPr>
      </w:pPr>
      <w:r>
        <w:rPr>
          <w:rFonts w:hint="eastAsia"/>
          <w:lang w:eastAsia="zh-CN"/>
        </w:rPr>
        <w:t>L=</w:t>
      </w:r>
      <w:r>
        <w:rPr>
          <w:lang w:eastAsia="zh-CN"/>
        </w:rPr>
        <w:t>4</w:t>
      </w:r>
      <w:r w:rsidRPr="00D53913">
        <w:rPr>
          <w:rFonts w:hint="eastAsia"/>
          <w:lang w:eastAsia="zh-CN"/>
        </w:rPr>
        <w:t xml:space="preserve">, </w:t>
      </w:r>
      <w:proofErr w:type="spellStart"/>
      <w:r w:rsidRPr="00D53913">
        <w:rPr>
          <w:rFonts w:hint="eastAsia"/>
          <w:lang w:eastAsia="zh-CN"/>
        </w:rPr>
        <w:t>pv</w:t>
      </w:r>
      <w:proofErr w:type="spellEnd"/>
      <w:r w:rsidRPr="00D53913">
        <w:rPr>
          <w:rFonts w:hint="eastAsia"/>
          <w:lang w:eastAsia="zh-CN"/>
        </w:rPr>
        <w:t>=1/</w:t>
      </w:r>
      <w:r>
        <w:rPr>
          <w:lang w:eastAsia="zh-CN"/>
        </w:rPr>
        <w:t>4</w:t>
      </w:r>
      <w:r w:rsidRPr="00D53913">
        <w:rPr>
          <w:rFonts w:hint="eastAsia"/>
          <w:lang w:eastAsia="zh-CN"/>
        </w:rPr>
        <w:t>, 1/</w:t>
      </w:r>
      <w:r>
        <w:rPr>
          <w:lang w:eastAsia="zh-CN"/>
        </w:rPr>
        <w:t>8,</w:t>
      </w:r>
      <w:r w:rsidRPr="00D53913">
        <w:rPr>
          <w:lang w:eastAsia="zh-CN"/>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2</w:t>
      </w:r>
    </w:p>
    <w:p w14:paraId="0EB66E52" w14:textId="77777777" w:rsidR="005304D6" w:rsidRPr="001B694A" w:rsidRDefault="005304D6" w:rsidP="001B694A">
      <w:pPr>
        <w:pStyle w:val="ListParagraph"/>
        <w:numPr>
          <w:ilvl w:val="0"/>
          <w:numId w:val="28"/>
        </w:numPr>
        <w:ind w:firstLineChars="0"/>
        <w:rPr>
          <w:lang w:eastAsia="zh-CN"/>
        </w:rPr>
      </w:pPr>
      <w:r w:rsidRPr="001B694A">
        <w:rPr>
          <w:lang w:eastAsia="zh-CN"/>
        </w:rPr>
        <w:t xml:space="preserve">L=6, </w:t>
      </w:r>
      <w:proofErr w:type="spellStart"/>
      <w:r w:rsidRPr="001B694A">
        <w:rPr>
          <w:lang w:eastAsia="zh-CN"/>
        </w:rPr>
        <w:t>pv</w:t>
      </w:r>
      <w:proofErr w:type="spellEnd"/>
      <w:r w:rsidRPr="001B694A">
        <w:rPr>
          <w:lang w:eastAsia="zh-CN"/>
        </w:rPr>
        <w:t xml:space="preserve">=1/4, 1/8, </w:t>
      </w:r>
      <w:r w:rsidRPr="000B370F">
        <w:rPr>
          <w:rFonts w:ascii="Symbol" w:hAnsi="Symbol" w:cs="Times"/>
          <w:i/>
          <w:szCs w:val="20"/>
        </w:rPr>
        <w:t></w:t>
      </w:r>
      <w:r w:rsidRPr="001B694A">
        <w:rPr>
          <w:lang w:eastAsia="zh-CN"/>
        </w:rPr>
        <w:t>=1/2</w:t>
      </w:r>
    </w:p>
    <w:p w14:paraId="31C2866C" w14:textId="16BBF045" w:rsidR="005304D6" w:rsidRDefault="005304D6" w:rsidP="001B694A">
      <w:pPr>
        <w:pStyle w:val="ListParagraph"/>
        <w:numPr>
          <w:ilvl w:val="0"/>
          <w:numId w:val="28"/>
        </w:numPr>
        <w:ind w:firstLineChars="0"/>
        <w:rPr>
          <w:lang w:eastAsia="zh-CN"/>
        </w:rPr>
      </w:pPr>
      <w:r w:rsidRPr="001B694A">
        <w:rPr>
          <w:lang w:eastAsia="zh-CN"/>
        </w:rPr>
        <w:t xml:space="preserve">L=6, </w:t>
      </w:r>
      <w:proofErr w:type="spellStart"/>
      <w:r w:rsidRPr="001B694A">
        <w:rPr>
          <w:lang w:eastAsia="zh-CN"/>
        </w:rPr>
        <w:t>pv</w:t>
      </w:r>
      <w:proofErr w:type="spellEnd"/>
      <w:r w:rsidRPr="001B694A">
        <w:rPr>
          <w:lang w:eastAsia="zh-CN"/>
        </w:rPr>
        <w:t xml:space="preserve">=1/4, 1/4, </w:t>
      </w:r>
      <w:r w:rsidRPr="000B370F">
        <w:rPr>
          <w:rFonts w:ascii="Symbol" w:hAnsi="Symbol" w:cs="Times"/>
          <w:i/>
          <w:szCs w:val="20"/>
        </w:rPr>
        <w:t></w:t>
      </w:r>
      <w:r w:rsidRPr="001B694A">
        <w:rPr>
          <w:lang w:eastAsia="zh-CN"/>
        </w:rPr>
        <w:t>=1/2</w:t>
      </w:r>
    </w:p>
    <w:p w14:paraId="4E242433" w14:textId="42FD3718" w:rsidR="00F427C0" w:rsidRDefault="005304D6" w:rsidP="001B694A">
      <w:pPr>
        <w:keepNext/>
        <w:jc w:val="center"/>
      </w:pPr>
      <w:r>
        <w:rPr>
          <w:noProof/>
          <w:lang w:eastAsia="zh-CN"/>
        </w:rPr>
        <w:lastRenderedPageBreak/>
        <w:drawing>
          <wp:inline distT="0" distB="0" distL="0" distR="0" wp14:anchorId="2BA7CAEF" wp14:editId="5F21023F">
            <wp:extent cx="3862536" cy="2477278"/>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1438" cy="2489401"/>
                    </a:xfrm>
                    <a:prstGeom prst="rect">
                      <a:avLst/>
                    </a:prstGeom>
                    <a:noFill/>
                  </pic:spPr>
                </pic:pic>
              </a:graphicData>
            </a:graphic>
          </wp:inline>
        </w:drawing>
      </w:r>
    </w:p>
    <w:p w14:paraId="6BC96604" w14:textId="6E51F65E" w:rsidR="005304D6" w:rsidRDefault="00F427C0" w:rsidP="001B694A">
      <w:pPr>
        <w:pStyle w:val="Caption"/>
        <w:rPr>
          <w:lang w:eastAsia="zh-CN"/>
        </w:rPr>
      </w:pPr>
      <w:r>
        <w:t xml:space="preserve">Figure </w:t>
      </w:r>
      <w:r w:rsidR="004649BF">
        <w:fldChar w:fldCharType="begin"/>
      </w:r>
      <w:r w:rsidR="004649BF">
        <w:instrText xml:space="preserve"> SEQ Figure \* ARABIC </w:instrText>
      </w:r>
      <w:r w:rsidR="004649BF">
        <w:fldChar w:fldCharType="separate"/>
      </w:r>
      <w:r w:rsidR="001B694A">
        <w:rPr>
          <w:noProof/>
        </w:rPr>
        <w:t>18</w:t>
      </w:r>
      <w:r w:rsidR="004649BF">
        <w:rPr>
          <w:noProof/>
        </w:rPr>
        <w:fldChar w:fldCharType="end"/>
      </w:r>
      <w:r>
        <w:t xml:space="preserve">. </w:t>
      </w:r>
      <w:r w:rsidRPr="00F427C0">
        <w:t>Mean UPT performance gain, 32T4R, dynamic rank 4</w:t>
      </w:r>
    </w:p>
    <w:p w14:paraId="285B9812" w14:textId="6307690F" w:rsidR="005304D6" w:rsidRDefault="005304D6" w:rsidP="005304D6">
      <w:pPr>
        <w:rPr>
          <w:lang w:eastAsia="zh-CN"/>
        </w:rPr>
      </w:pPr>
      <w:r>
        <w:rPr>
          <w:lang w:eastAsia="zh-CN"/>
        </w:rPr>
        <w:t>As observed fro</w:t>
      </w:r>
      <w:r w:rsidRPr="00103296">
        <w:rPr>
          <w:lang w:eastAsia="zh-CN"/>
        </w:rPr>
        <w:t xml:space="preserve">m Figure </w:t>
      </w:r>
      <w:r w:rsidR="00B74ACC" w:rsidRPr="00103296">
        <w:rPr>
          <w:lang w:eastAsia="zh-CN"/>
        </w:rPr>
        <w:t>19</w:t>
      </w:r>
      <w:r w:rsidRPr="00103296">
        <w:rPr>
          <w:lang w:eastAsia="zh-CN"/>
        </w:rPr>
        <w:t>, th</w:t>
      </w:r>
      <w:r>
        <w:rPr>
          <w:lang w:eastAsia="zh-CN"/>
        </w:rPr>
        <w:t>e following parameter combinations are selected for</w:t>
      </w:r>
      <w:r w:rsidDel="00354641">
        <w:rPr>
          <w:rFonts w:hint="eastAsia"/>
          <w:lang w:eastAsia="zh-CN"/>
        </w:rPr>
        <w:t xml:space="preserve"> </w:t>
      </w:r>
      <w:r>
        <w:rPr>
          <w:lang w:eastAsia="zh-CN"/>
        </w:rPr>
        <w:t xml:space="preserve">N=8, v=10km/h, </w:t>
      </w:r>
    </w:p>
    <w:p w14:paraId="75B70E64" w14:textId="2198545B" w:rsidR="005304D6" w:rsidRDefault="005304D6" w:rsidP="005304D6">
      <w:pPr>
        <w:numPr>
          <w:ilvl w:val="0"/>
          <w:numId w:val="28"/>
        </w:numPr>
        <w:rPr>
          <w:lang w:eastAsia="zh-CN"/>
        </w:rPr>
      </w:pPr>
      <w:r w:rsidRPr="009F75CB">
        <w:rPr>
          <w:rFonts w:hint="eastAsia"/>
          <w:lang w:eastAsia="zh-CN"/>
        </w:rPr>
        <w:t xml:space="preserve">L=4, </w:t>
      </w:r>
      <w:proofErr w:type="spellStart"/>
      <w:r w:rsidRPr="009F75CB">
        <w:rPr>
          <w:rFonts w:hint="eastAsia"/>
          <w:lang w:eastAsia="zh-CN"/>
        </w:rPr>
        <w:t>pv</w:t>
      </w:r>
      <w:proofErr w:type="spellEnd"/>
      <w:r w:rsidRPr="009F75CB">
        <w:rPr>
          <w:rFonts w:hint="eastAsia"/>
          <w:lang w:eastAsia="zh-CN"/>
        </w:rPr>
        <w:t>=1/8, 1/16</w:t>
      </w:r>
      <w:r w:rsidRPr="009F75CB">
        <w:rPr>
          <w:lang w:eastAsia="zh-CN"/>
        </w:rPr>
        <w:t xml:space="preserve">, </w:t>
      </w:r>
      <w:r w:rsidRPr="000B370F">
        <w:rPr>
          <w:rFonts w:ascii="Symbol" w:hAnsi="Symbol" w:cs="Times"/>
          <w:i/>
          <w:szCs w:val="20"/>
        </w:rPr>
        <w:t></w:t>
      </w:r>
      <w:r w:rsidRPr="009F75CB">
        <w:rPr>
          <w:lang w:eastAsia="zh-CN"/>
        </w:rPr>
        <w:t>=1/4</w:t>
      </w:r>
    </w:p>
    <w:p w14:paraId="0AB0019A" w14:textId="77777777" w:rsidR="005304D6" w:rsidRDefault="005304D6" w:rsidP="005304D6">
      <w:pPr>
        <w:numPr>
          <w:ilvl w:val="0"/>
          <w:numId w:val="28"/>
        </w:numPr>
        <w:rPr>
          <w:lang w:eastAsia="zh-CN"/>
        </w:rPr>
      </w:pPr>
      <w:r w:rsidRPr="0012204D">
        <w:rPr>
          <w:lang w:eastAsia="zh-CN"/>
        </w:rPr>
        <w:t xml:space="preserve">L=4, </w:t>
      </w:r>
      <w:proofErr w:type="spellStart"/>
      <w:r w:rsidRPr="0012204D">
        <w:rPr>
          <w:lang w:eastAsia="zh-CN"/>
        </w:rPr>
        <w:t>pv</w:t>
      </w:r>
      <w:proofErr w:type="spellEnd"/>
      <w:r w:rsidRPr="0012204D">
        <w:rPr>
          <w:lang w:eastAsia="zh-CN"/>
        </w:rPr>
        <w:t>=1/8, 1/16, b =1/2</w:t>
      </w:r>
    </w:p>
    <w:p w14:paraId="1D3A1A62" w14:textId="77777777" w:rsidR="005304D6" w:rsidRPr="009F75CB" w:rsidRDefault="005304D6" w:rsidP="005304D6">
      <w:pPr>
        <w:numPr>
          <w:ilvl w:val="0"/>
          <w:numId w:val="28"/>
        </w:numPr>
        <w:rPr>
          <w:lang w:eastAsia="zh-CN"/>
        </w:rPr>
      </w:pPr>
      <w:r w:rsidRPr="009F75CB">
        <w:rPr>
          <w:rFonts w:hint="eastAsia"/>
          <w:lang w:eastAsia="zh-CN"/>
        </w:rPr>
        <w:t xml:space="preserve">L=4, </w:t>
      </w:r>
      <w:proofErr w:type="spellStart"/>
      <w:r w:rsidRPr="009F75CB">
        <w:rPr>
          <w:rFonts w:hint="eastAsia"/>
          <w:lang w:eastAsia="zh-CN"/>
        </w:rPr>
        <w:t>pv</w:t>
      </w:r>
      <w:proofErr w:type="spellEnd"/>
      <w:r w:rsidRPr="009F75CB">
        <w:rPr>
          <w:rFonts w:hint="eastAsia"/>
          <w:lang w:eastAsia="zh-CN"/>
        </w:rPr>
        <w:t>=1/8, 1/16</w:t>
      </w:r>
      <w:r w:rsidRPr="009F75CB">
        <w:rPr>
          <w:lang w:eastAsia="zh-CN"/>
        </w:rPr>
        <w:t xml:space="preserve">, </w:t>
      </w:r>
      <w:r w:rsidRPr="000B370F">
        <w:rPr>
          <w:rFonts w:ascii="Symbol" w:hAnsi="Symbol" w:cs="Times"/>
          <w:i/>
          <w:szCs w:val="20"/>
        </w:rPr>
        <w:t></w:t>
      </w:r>
      <w:r w:rsidRPr="009F75CB">
        <w:rPr>
          <w:lang w:eastAsia="zh-CN"/>
        </w:rPr>
        <w:t>=</w:t>
      </w:r>
      <w:r>
        <w:rPr>
          <w:lang w:eastAsia="zh-CN"/>
        </w:rPr>
        <w:t>3</w:t>
      </w:r>
      <w:r w:rsidRPr="009F75CB">
        <w:rPr>
          <w:lang w:eastAsia="zh-CN"/>
        </w:rPr>
        <w:t>/</w:t>
      </w:r>
      <w:r>
        <w:rPr>
          <w:lang w:eastAsia="zh-CN"/>
        </w:rPr>
        <w:t>4</w:t>
      </w:r>
    </w:p>
    <w:p w14:paraId="5912E63C" w14:textId="77777777" w:rsidR="005304D6" w:rsidRDefault="005304D6" w:rsidP="005304D6">
      <w:pPr>
        <w:numPr>
          <w:ilvl w:val="0"/>
          <w:numId w:val="28"/>
        </w:numPr>
        <w:rPr>
          <w:lang w:eastAsia="zh-CN"/>
        </w:rPr>
      </w:pPr>
      <w:r w:rsidRPr="0012204D">
        <w:rPr>
          <w:lang w:eastAsia="zh-CN"/>
        </w:rPr>
        <w:t xml:space="preserve">L=4, </w:t>
      </w:r>
      <w:proofErr w:type="spellStart"/>
      <w:r w:rsidRPr="0012204D">
        <w:rPr>
          <w:lang w:eastAsia="zh-CN"/>
        </w:rPr>
        <w:t>pv</w:t>
      </w:r>
      <w:proofErr w:type="spellEnd"/>
      <w:r w:rsidRPr="0012204D">
        <w:rPr>
          <w:lang w:eastAsia="zh-CN"/>
        </w:rPr>
        <w:t>=1/4, 1/8, b =1/2</w:t>
      </w:r>
    </w:p>
    <w:p w14:paraId="45177452" w14:textId="77777777" w:rsidR="005304D6" w:rsidRDefault="005304D6" w:rsidP="005304D6">
      <w:pPr>
        <w:numPr>
          <w:ilvl w:val="0"/>
          <w:numId w:val="28"/>
        </w:numPr>
        <w:rPr>
          <w:lang w:eastAsia="zh-CN"/>
        </w:rPr>
      </w:pPr>
      <w:r w:rsidRPr="0012204D">
        <w:rPr>
          <w:lang w:eastAsia="zh-CN"/>
        </w:rPr>
        <w:t xml:space="preserve">L=4, </w:t>
      </w:r>
      <w:proofErr w:type="spellStart"/>
      <w:r w:rsidRPr="0012204D">
        <w:rPr>
          <w:lang w:eastAsia="zh-CN"/>
        </w:rPr>
        <w:t>pv</w:t>
      </w:r>
      <w:proofErr w:type="spellEnd"/>
      <w:r w:rsidRPr="0012204D">
        <w:rPr>
          <w:lang w:eastAsia="zh-CN"/>
        </w:rPr>
        <w:t>=1/4, 1/4, b =1/2</w:t>
      </w:r>
    </w:p>
    <w:p w14:paraId="2FD6568A" w14:textId="77777777" w:rsidR="005304D6"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1/8</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4CC2C36C" w14:textId="77777777" w:rsidR="005304D6" w:rsidRPr="006B64D6"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w:t>
      </w:r>
      <w:r>
        <w:rPr>
          <w:rFonts w:eastAsia="Microsoft YaHei"/>
          <w:szCs w:val="20"/>
        </w:rPr>
        <w:t>2</w:t>
      </w:r>
      <w:r w:rsidRPr="000B370F">
        <w:rPr>
          <w:rFonts w:eastAsia="Microsoft YaHei" w:hint="eastAsia"/>
          <w:szCs w:val="20"/>
        </w:rPr>
        <w:t>, 1/</w:t>
      </w:r>
      <w:r>
        <w:rPr>
          <w:rFonts w:eastAsia="Microsoft YaHei"/>
          <w:szCs w:val="20"/>
        </w:rPr>
        <w:t>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w:t>
      </w:r>
      <w:r>
        <w:rPr>
          <w:rFonts w:eastAsia="Microsoft YaHei"/>
          <w:szCs w:val="20"/>
        </w:rPr>
        <w:t>4</w:t>
      </w:r>
    </w:p>
    <w:p w14:paraId="66CFF786" w14:textId="77777777" w:rsidR="005304D6" w:rsidRPr="006B64D6" w:rsidRDefault="005304D6" w:rsidP="005304D6">
      <w:pPr>
        <w:pStyle w:val="ListParagraph"/>
        <w:numPr>
          <w:ilvl w:val="0"/>
          <w:numId w:val="28"/>
        </w:numPr>
        <w:ind w:firstLineChars="0"/>
        <w:rPr>
          <w:rFonts w:eastAsia="Microsoft YaHei"/>
          <w:szCs w:val="20"/>
        </w:rPr>
      </w:pPr>
      <w:r w:rsidRPr="000B370F">
        <w:rPr>
          <w:rFonts w:eastAsia="Microsoft YaHei" w:hint="eastAsia"/>
          <w:szCs w:val="20"/>
        </w:rPr>
        <w:t xml:space="preserve">L=6, </w:t>
      </w:r>
      <w:proofErr w:type="spellStart"/>
      <w:r w:rsidRPr="000B370F">
        <w:rPr>
          <w:rFonts w:eastAsia="Microsoft YaHei" w:hint="eastAsia"/>
          <w:szCs w:val="20"/>
        </w:rPr>
        <w:t>pv</w:t>
      </w:r>
      <w:proofErr w:type="spellEnd"/>
      <w:r w:rsidRPr="000B370F">
        <w:rPr>
          <w:rFonts w:eastAsia="Microsoft YaHei" w:hint="eastAsia"/>
          <w:szCs w:val="20"/>
        </w:rPr>
        <w:t>=1/4, 1/4</w:t>
      </w:r>
      <w:r w:rsidRPr="000B370F">
        <w:rPr>
          <w:rFonts w:eastAsia="Microsoft YaHei"/>
          <w:szCs w:val="20"/>
        </w:rPr>
        <w:t xml:space="preserve">, </w:t>
      </w:r>
      <w:r w:rsidRPr="000B370F">
        <w:rPr>
          <w:rFonts w:ascii="Symbol" w:hAnsi="Symbol" w:cs="Times"/>
          <w:i/>
          <w:szCs w:val="20"/>
        </w:rPr>
        <w:t></w:t>
      </w:r>
      <w:r w:rsidRPr="000B370F">
        <w:rPr>
          <w:rFonts w:ascii="Symbol" w:hAnsi="Symbol" w:cs="Times"/>
          <w:i/>
          <w:szCs w:val="20"/>
        </w:rPr>
        <w:t></w:t>
      </w:r>
      <w:r w:rsidRPr="000B370F">
        <w:rPr>
          <w:rFonts w:eastAsia="Microsoft YaHei"/>
          <w:szCs w:val="20"/>
        </w:rPr>
        <w:t>=1/2</w:t>
      </w:r>
    </w:p>
    <w:p w14:paraId="2C4AB98C" w14:textId="77777777" w:rsidR="007B272E" w:rsidRDefault="005304D6" w:rsidP="001B694A">
      <w:pPr>
        <w:keepNext/>
        <w:jc w:val="center"/>
      </w:pPr>
      <w:r>
        <w:rPr>
          <w:noProof/>
          <w:lang w:eastAsia="zh-CN"/>
        </w:rPr>
        <w:drawing>
          <wp:inline distT="0" distB="0" distL="0" distR="0" wp14:anchorId="10601969" wp14:editId="51BB818C">
            <wp:extent cx="3764806" cy="2466909"/>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5003" cy="2473591"/>
                    </a:xfrm>
                    <a:prstGeom prst="rect">
                      <a:avLst/>
                    </a:prstGeom>
                    <a:noFill/>
                  </pic:spPr>
                </pic:pic>
              </a:graphicData>
            </a:graphic>
          </wp:inline>
        </w:drawing>
      </w:r>
    </w:p>
    <w:p w14:paraId="49BCEF40" w14:textId="439358FD" w:rsidR="007B272E" w:rsidRDefault="007B272E" w:rsidP="008237A4">
      <w:pPr>
        <w:pStyle w:val="Caption"/>
      </w:pPr>
      <w:r>
        <w:t xml:space="preserve">Figure </w:t>
      </w:r>
      <w:r w:rsidR="004649BF">
        <w:fldChar w:fldCharType="begin"/>
      </w:r>
      <w:r w:rsidR="004649BF">
        <w:instrText xml:space="preserve"> SEQ Figure \* ARABIC </w:instrText>
      </w:r>
      <w:r w:rsidR="004649BF">
        <w:fldChar w:fldCharType="separate"/>
      </w:r>
      <w:r w:rsidR="001B694A">
        <w:rPr>
          <w:noProof/>
        </w:rPr>
        <w:t>19</w:t>
      </w:r>
      <w:r w:rsidR="004649BF">
        <w:rPr>
          <w:noProof/>
        </w:rPr>
        <w:fldChar w:fldCharType="end"/>
      </w:r>
      <w:r>
        <w:t xml:space="preserve">. </w:t>
      </w:r>
      <w:r w:rsidRPr="007B272E">
        <w:t>Mean UPT performance gain, 32T4R, dynamic rank 4</w:t>
      </w:r>
    </w:p>
    <w:p w14:paraId="67A80EA0" w14:textId="6ECA6E23" w:rsidR="005304D6" w:rsidRDefault="005304D6" w:rsidP="005304D6">
      <w:pPr>
        <w:rPr>
          <w:lang w:eastAsia="zh-CN"/>
        </w:rPr>
      </w:pPr>
      <w:r>
        <w:rPr>
          <w:rFonts w:hint="eastAsia"/>
          <w:lang w:eastAsia="zh-CN"/>
        </w:rPr>
        <w:t>B</w:t>
      </w:r>
      <w:r>
        <w:rPr>
          <w:lang w:eastAsia="zh-CN"/>
        </w:rPr>
        <w:t xml:space="preserve">ased on above analysis and evaluation results, we propose the </w:t>
      </w:r>
      <w:r>
        <w:rPr>
          <w:szCs w:val="20"/>
        </w:rPr>
        <w:t>following parameter combination</w:t>
      </w:r>
      <w:r>
        <w:rPr>
          <w:lang w:eastAsia="zh-CN"/>
        </w:rPr>
        <w:t>:</w:t>
      </w:r>
    </w:p>
    <w:p w14:paraId="3545FB46" w14:textId="77777777" w:rsidR="005304D6" w:rsidRDefault="005304D6" w:rsidP="005304D6">
      <w:pPr>
        <w:pStyle w:val="ListParagraph"/>
        <w:numPr>
          <w:ilvl w:val="0"/>
          <w:numId w:val="31"/>
        </w:numPr>
        <w:ind w:firstLineChars="0"/>
        <w:rPr>
          <w:lang w:eastAsia="zh-CN"/>
        </w:rPr>
      </w:pPr>
      <w:r>
        <w:rPr>
          <w:rFonts w:hint="eastAsia"/>
          <w:lang w:eastAsia="zh-CN"/>
        </w:rPr>
        <w:t>S</w:t>
      </w:r>
      <w:r>
        <w:rPr>
          <w:lang w:eastAsia="zh-CN"/>
        </w:rPr>
        <w:t>upport L=6</w:t>
      </w:r>
    </w:p>
    <w:p w14:paraId="58C57C87" w14:textId="77777777" w:rsidR="005304D6" w:rsidRPr="00BE0524" w:rsidRDefault="005304D6" w:rsidP="005304D6">
      <w:pPr>
        <w:pStyle w:val="ListParagraph"/>
        <w:numPr>
          <w:ilvl w:val="0"/>
          <w:numId w:val="31"/>
        </w:numPr>
        <w:ind w:firstLineChars="0"/>
        <w:rPr>
          <w:lang w:eastAsia="zh-CN"/>
        </w:rPr>
      </w:pPr>
      <w:r>
        <w:rPr>
          <w:rFonts w:hint="eastAsia"/>
          <w:lang w:eastAsia="zh-CN"/>
        </w:rPr>
        <w:t>S</w:t>
      </w:r>
      <w:r>
        <w:rPr>
          <w:lang w:eastAsia="zh-CN"/>
        </w:rPr>
        <w:t xml:space="preserve">upport smaller value of </w:t>
      </w:r>
      <w:proofErr w:type="spellStart"/>
      <w:r w:rsidRPr="000B370F">
        <w:rPr>
          <w:rFonts w:eastAsia="Microsoft YaHei" w:hint="eastAsia"/>
          <w:szCs w:val="20"/>
        </w:rPr>
        <w:t>pv</w:t>
      </w:r>
      <w:proofErr w:type="spellEnd"/>
      <w:r>
        <w:rPr>
          <w:rFonts w:eastAsia="Microsoft YaHei"/>
          <w:szCs w:val="20"/>
        </w:rPr>
        <w:t>, e.g.,</w:t>
      </w:r>
      <w:r>
        <w:rPr>
          <w:lang w:eastAsia="zh-CN"/>
        </w:rPr>
        <w:t xml:space="preserve"> {1/8, 1/16}, {1/4, 1/8}, {1/4, 1/4}</w:t>
      </w:r>
    </w:p>
    <w:tbl>
      <w:tblPr>
        <w:tblW w:w="5890" w:type="dxa"/>
        <w:jc w:val="center"/>
        <w:tblCellMar>
          <w:left w:w="0" w:type="dxa"/>
          <w:right w:w="0" w:type="dxa"/>
        </w:tblCellMar>
        <w:tblLook w:val="04A0" w:firstRow="1" w:lastRow="0" w:firstColumn="1" w:lastColumn="0" w:noHBand="0" w:noVBand="1"/>
      </w:tblPr>
      <w:tblGrid>
        <w:gridCol w:w="1654"/>
        <w:gridCol w:w="625"/>
        <w:gridCol w:w="1511"/>
        <w:gridCol w:w="1480"/>
        <w:gridCol w:w="620"/>
      </w:tblGrid>
      <w:tr w:rsidR="005304D6" w:rsidRPr="0044617B" w14:paraId="1ECBF50C" w14:textId="77777777" w:rsidTr="00C82DD6">
        <w:trPr>
          <w:trHeight w:val="349"/>
          <w:jc w:val="center"/>
        </w:trPr>
        <w:tc>
          <w:tcPr>
            <w:tcW w:w="1654" w:type="dxa"/>
            <w:vMerge w:val="restart"/>
            <w:tcBorders>
              <w:top w:val="single" w:sz="8" w:space="0" w:color="000000"/>
              <w:left w:val="single" w:sz="8" w:space="0" w:color="000000"/>
              <w:right w:val="single" w:sz="8" w:space="0" w:color="000000"/>
            </w:tcBorders>
            <w:vAlign w:val="center"/>
          </w:tcPr>
          <w:p w14:paraId="2B47278D" w14:textId="77777777" w:rsidR="005304D6" w:rsidRPr="0044617B" w:rsidRDefault="005304D6" w:rsidP="00FE52C3">
            <w:pPr>
              <w:autoSpaceDE/>
              <w:autoSpaceDN/>
              <w:adjustRightInd/>
              <w:snapToGrid/>
              <w:spacing w:after="0" w:line="252" w:lineRule="auto"/>
              <w:jc w:val="center"/>
              <w:rPr>
                <w:rFonts w:ascii="Arial" w:hAnsi="Arial"/>
                <w:color w:val="000000"/>
                <w:sz w:val="20"/>
                <w:szCs w:val="20"/>
                <w:lang w:val="fr-FR" w:eastAsia="fr-FR"/>
              </w:rPr>
            </w:pPr>
            <w:bookmarkStart w:id="11" w:name="_Hlk131759149"/>
            <w:proofErr w:type="spellStart"/>
            <w:r w:rsidRPr="0044617B">
              <w:rPr>
                <w:rFonts w:eastAsia="Calibri"/>
                <w:i/>
                <w:color w:val="000000"/>
                <w:sz w:val="20"/>
                <w:szCs w:val="20"/>
                <w:lang w:eastAsia="en-GB"/>
              </w:rPr>
              <w:t>paramCombination</w:t>
            </w:r>
            <w:proofErr w:type="spellEnd"/>
            <w:r w:rsidRPr="0044617B">
              <w:rPr>
                <w:rFonts w:eastAsia="Calibri"/>
                <w:i/>
                <w:color w:val="000000"/>
                <w:sz w:val="20"/>
                <w:szCs w:val="20"/>
                <w:lang w:eastAsia="en-GB"/>
              </w:rPr>
              <w:t>-</w:t>
            </w:r>
            <w:r>
              <w:rPr>
                <w:rFonts w:eastAsia="Calibri"/>
                <w:i/>
                <w:color w:val="000000"/>
                <w:sz w:val="20"/>
                <w:szCs w:val="20"/>
                <w:lang w:eastAsia="en-GB"/>
              </w:rPr>
              <w:t>Type II doppler</w:t>
            </w:r>
          </w:p>
        </w:tc>
        <w:tc>
          <w:tcPr>
            <w:tcW w:w="62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C52443" w14:textId="77777777" w:rsidR="005304D6" w:rsidRPr="0044617B" w:rsidRDefault="005304D6" w:rsidP="00FE52C3">
            <w:pPr>
              <w:autoSpaceDE/>
              <w:autoSpaceDN/>
              <w:adjustRightInd/>
              <w:snapToGrid/>
              <w:spacing w:after="0" w:line="252" w:lineRule="auto"/>
              <w:jc w:val="center"/>
              <w:rPr>
                <w:rFonts w:ascii="Arial" w:hAnsi="Arial" w:cs="Arial"/>
                <w:color w:val="000000"/>
                <w:sz w:val="20"/>
                <w:szCs w:val="20"/>
                <w:lang w:val="fr-FR" w:eastAsia="fr-FR"/>
              </w:rPr>
            </w:pPr>
            <m:oMathPara>
              <m:oMath>
                <m:r>
                  <w:rPr>
                    <w:rFonts w:ascii="Cambria Math" w:hAnsi="Cambria Math" w:cs="Arial"/>
                    <w:color w:val="000000"/>
                    <w:sz w:val="20"/>
                    <w:szCs w:val="20"/>
                    <w:lang w:val="fr-FR" w:eastAsia="fr-FR"/>
                  </w:rPr>
                  <m:t>L</m:t>
                </m:r>
              </m:oMath>
            </m:oMathPara>
          </w:p>
        </w:tc>
        <w:tc>
          <w:tcPr>
            <w:tcW w:w="2991"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0D0897" w14:textId="77777777" w:rsidR="005304D6" w:rsidRPr="0044617B" w:rsidRDefault="005F3DAB" w:rsidP="00FE52C3">
            <w:pPr>
              <w:autoSpaceDE/>
              <w:autoSpaceDN/>
              <w:adjustRightInd/>
              <w:snapToGrid/>
              <w:spacing w:after="0" w:line="252" w:lineRule="auto"/>
              <w:jc w:val="center"/>
              <w:rPr>
                <w:rFonts w:ascii="Arial" w:hAnsi="Arial" w:cs="Arial"/>
                <w:color w:val="000000"/>
                <w:sz w:val="20"/>
                <w:szCs w:val="20"/>
                <w:lang w:val="fr-FR" w:eastAsia="fr-FR"/>
              </w:rPr>
            </w:pPr>
            <m:oMathPara>
              <m:oMath>
                <m:sSub>
                  <m:sSubPr>
                    <m:ctrlPr>
                      <w:rPr>
                        <w:rFonts w:ascii="Cambria Math" w:hAnsi="Cambria Math" w:cs="Arial"/>
                        <w:i/>
                        <w:color w:val="000000"/>
                        <w:sz w:val="20"/>
                        <w:szCs w:val="20"/>
                        <w:lang w:val="fr-FR" w:eastAsia="fr-FR"/>
                      </w:rPr>
                    </m:ctrlPr>
                  </m:sSubPr>
                  <m:e>
                    <m:r>
                      <w:rPr>
                        <w:rFonts w:ascii="Cambria Math" w:hAnsi="Cambria Math" w:cs="Arial"/>
                        <w:color w:val="000000"/>
                        <w:sz w:val="20"/>
                        <w:szCs w:val="20"/>
                        <w:lang w:val="fr-FR" w:eastAsia="fr-FR"/>
                      </w:rPr>
                      <m:t>p</m:t>
                    </m:r>
                  </m:e>
                  <m:sub>
                    <m:r>
                      <w:rPr>
                        <w:rFonts w:ascii="Cambria Math" w:hAnsi="Cambria Math" w:cs="Arial"/>
                        <w:color w:val="000000"/>
                        <w:sz w:val="20"/>
                        <w:szCs w:val="20"/>
                        <w:lang w:val="fr-FR" w:eastAsia="fr-FR"/>
                      </w:rPr>
                      <m:t>υ</m:t>
                    </m:r>
                  </m:sub>
                </m:sSub>
              </m:oMath>
            </m:oMathPara>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0F5210" w14:textId="77777777" w:rsidR="005304D6" w:rsidRPr="0044617B" w:rsidRDefault="005304D6" w:rsidP="00FE52C3">
            <w:pPr>
              <w:autoSpaceDE/>
              <w:autoSpaceDN/>
              <w:adjustRightInd/>
              <w:snapToGrid/>
              <w:spacing w:after="0" w:line="252" w:lineRule="auto"/>
              <w:jc w:val="center"/>
              <w:rPr>
                <w:rFonts w:ascii="Arial" w:hAnsi="Arial" w:cs="Arial"/>
                <w:color w:val="000000"/>
                <w:sz w:val="20"/>
                <w:szCs w:val="20"/>
                <w:lang w:val="fr-FR" w:eastAsia="fr-FR"/>
              </w:rPr>
            </w:pPr>
            <m:oMathPara>
              <m:oMath>
                <m:r>
                  <w:rPr>
                    <w:rFonts w:ascii="Cambria Math" w:hAnsi="Cambria Math" w:cs="Arial"/>
                    <w:color w:val="000000"/>
                    <w:sz w:val="20"/>
                    <w:szCs w:val="20"/>
                    <w:lang w:val="fr-FR" w:eastAsia="fr-FR"/>
                  </w:rPr>
                  <m:t>β</m:t>
                </m:r>
              </m:oMath>
            </m:oMathPara>
          </w:p>
        </w:tc>
      </w:tr>
      <w:tr w:rsidR="005304D6" w:rsidRPr="0044617B" w14:paraId="56103F27" w14:textId="77777777" w:rsidTr="00C82DD6">
        <w:trPr>
          <w:trHeight w:val="185"/>
          <w:jc w:val="center"/>
        </w:trPr>
        <w:tc>
          <w:tcPr>
            <w:tcW w:w="0" w:type="auto"/>
            <w:vMerge/>
            <w:tcBorders>
              <w:left w:val="single" w:sz="8" w:space="0" w:color="000000"/>
              <w:bottom w:val="single" w:sz="8" w:space="0" w:color="000000"/>
              <w:right w:val="single" w:sz="8" w:space="0" w:color="000000"/>
            </w:tcBorders>
          </w:tcPr>
          <w:p w14:paraId="1184A0E8" w14:textId="77777777" w:rsidR="005304D6" w:rsidRPr="0044617B" w:rsidRDefault="005304D6" w:rsidP="00FE52C3">
            <w:pPr>
              <w:autoSpaceDE/>
              <w:autoSpaceDN/>
              <w:adjustRightInd/>
              <w:snapToGrid/>
              <w:spacing w:after="0" w:line="256" w:lineRule="auto"/>
              <w:jc w:val="left"/>
              <w:rPr>
                <w:rFonts w:ascii="Arial" w:hAnsi="Arial" w:cs="Arial"/>
                <w:color w:val="000000"/>
                <w:sz w:val="20"/>
                <w:szCs w:val="20"/>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1DAC10" w14:textId="77777777" w:rsidR="005304D6" w:rsidRPr="0044617B" w:rsidRDefault="005304D6" w:rsidP="00FE52C3">
            <w:pPr>
              <w:autoSpaceDE/>
              <w:autoSpaceDN/>
              <w:adjustRightInd/>
              <w:snapToGrid/>
              <w:spacing w:after="0" w:line="256" w:lineRule="auto"/>
              <w:jc w:val="left"/>
              <w:rPr>
                <w:rFonts w:ascii="Arial" w:hAnsi="Arial" w:cs="Arial"/>
                <w:color w:val="000000"/>
                <w:sz w:val="20"/>
                <w:szCs w:val="20"/>
                <w:lang w:val="fr-FR" w:eastAsia="fr-FR"/>
              </w:rPr>
            </w:pP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5EBC1B"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m:oMathPara>
              <m:oMath>
                <m:r>
                  <w:rPr>
                    <w:rFonts w:ascii="Cambria Math" w:eastAsia="Batang" w:hAnsi="Cambria Math"/>
                    <w:color w:val="000000"/>
                    <w:kern w:val="24"/>
                    <w:sz w:val="20"/>
                    <w:szCs w:val="20"/>
                    <w:lang w:val="fr-FR" w:eastAsia="fr-FR"/>
                  </w:rPr>
                  <m:t>υ ∈</m:t>
                </m:r>
                <m:d>
                  <m:dPr>
                    <m:begChr m:val="{"/>
                    <m:endChr m:val="}"/>
                    <m:ctrlPr>
                      <w:rPr>
                        <w:rFonts w:ascii="Cambria Math" w:eastAsia="Batang" w:hAnsi="Cambria Math"/>
                        <w:i/>
                        <w:color w:val="000000"/>
                        <w:kern w:val="24"/>
                        <w:sz w:val="20"/>
                        <w:szCs w:val="20"/>
                        <w:lang w:val="fr-FR"/>
                      </w:rPr>
                    </m:ctrlPr>
                  </m:dPr>
                  <m:e>
                    <m:r>
                      <w:rPr>
                        <w:rFonts w:ascii="Cambria Math" w:eastAsia="Batang" w:hAnsi="Cambria Math"/>
                        <w:color w:val="000000"/>
                        <w:kern w:val="24"/>
                        <w:sz w:val="20"/>
                        <w:szCs w:val="20"/>
                        <w:lang w:val="fr-FR" w:eastAsia="fr-FR"/>
                      </w:rPr>
                      <m:t>1,2</m:t>
                    </m:r>
                  </m:e>
                </m:d>
              </m:oMath>
            </m:oMathPara>
          </w:p>
        </w:tc>
        <w:tc>
          <w:tcPr>
            <w:tcW w:w="1480" w:type="dxa"/>
            <w:tcBorders>
              <w:top w:val="single" w:sz="8" w:space="0" w:color="000000"/>
              <w:left w:val="single" w:sz="8" w:space="0" w:color="000000"/>
              <w:bottom w:val="single" w:sz="8" w:space="0" w:color="000000"/>
              <w:right w:val="single" w:sz="8" w:space="0" w:color="000000"/>
            </w:tcBorders>
            <w:vAlign w:val="center"/>
            <w:hideMark/>
          </w:tcPr>
          <w:p w14:paraId="6E630690"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m:oMathPara>
              <m:oMath>
                <m:r>
                  <w:rPr>
                    <w:rFonts w:ascii="Cambria Math" w:eastAsia="Batang" w:hAnsi="Cambria Math"/>
                    <w:color w:val="000000"/>
                    <w:kern w:val="24"/>
                    <w:sz w:val="20"/>
                    <w:szCs w:val="20"/>
                    <w:lang w:val="fr-FR" w:eastAsia="fr-FR"/>
                  </w:rPr>
                  <m:t>υ ∈</m:t>
                </m:r>
                <m:d>
                  <m:dPr>
                    <m:begChr m:val="{"/>
                    <m:endChr m:val="}"/>
                    <m:ctrlPr>
                      <w:rPr>
                        <w:rFonts w:ascii="Cambria Math" w:eastAsia="Batang" w:hAnsi="Cambria Math"/>
                        <w:i/>
                        <w:color w:val="000000"/>
                        <w:kern w:val="24"/>
                        <w:sz w:val="20"/>
                        <w:szCs w:val="20"/>
                        <w:lang w:val="fr-FR"/>
                      </w:rPr>
                    </m:ctrlPr>
                  </m:dPr>
                  <m:e>
                    <m:r>
                      <w:rPr>
                        <w:rFonts w:ascii="Cambria Math" w:eastAsia="Batang" w:hAnsi="Cambria Math"/>
                        <w:color w:val="000000"/>
                        <w:kern w:val="24"/>
                        <w:sz w:val="20"/>
                        <w:szCs w:val="20"/>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FFA956" w14:textId="77777777" w:rsidR="005304D6" w:rsidRPr="0044617B" w:rsidRDefault="005304D6" w:rsidP="00FE52C3">
            <w:pPr>
              <w:autoSpaceDE/>
              <w:autoSpaceDN/>
              <w:adjustRightInd/>
              <w:snapToGrid/>
              <w:spacing w:after="0" w:line="256" w:lineRule="auto"/>
              <w:jc w:val="left"/>
              <w:rPr>
                <w:rFonts w:ascii="Arial" w:hAnsi="Arial" w:cs="Arial"/>
                <w:color w:val="000000"/>
                <w:sz w:val="20"/>
                <w:szCs w:val="20"/>
                <w:lang w:val="fr-FR" w:eastAsia="fr-FR"/>
              </w:rPr>
            </w:pPr>
          </w:p>
        </w:tc>
      </w:tr>
      <w:tr w:rsidR="005304D6" w:rsidRPr="0044617B" w14:paraId="2B73A83A"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48539F1F"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1</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4DF0"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F32F84">
              <w:rPr>
                <w:rFonts w:ascii="Times" w:eastAsia="Batang" w:hAnsi="Times" w:hint="eastAsia"/>
                <w:color w:val="000000"/>
                <w:kern w:val="24"/>
                <w:sz w:val="20"/>
                <w:szCs w:val="20"/>
                <w:lang w:val="fr-FR" w:eastAsia="fr-FR"/>
              </w:rPr>
              <w:t>2</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16DCAF"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1D0004"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65626"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/2</w:t>
            </w:r>
          </w:p>
        </w:tc>
      </w:tr>
      <w:tr w:rsidR="005304D6" w:rsidRPr="0044617B" w14:paraId="2B16D841"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F098A4C"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2</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0B352F"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color w:val="000000"/>
                <w:kern w:val="24"/>
                <w:sz w:val="20"/>
                <w:szCs w:val="20"/>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045963"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E61AFC"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5FE3A"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r>
      <w:tr w:rsidR="005304D6" w:rsidRPr="0044617B" w14:paraId="062F911F"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672FFB8"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3</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C901F9"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5D75EA"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815E48"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0AECE9"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/2</w:t>
            </w:r>
          </w:p>
        </w:tc>
      </w:tr>
      <w:tr w:rsidR="005304D6" w:rsidRPr="0044617B" w14:paraId="2B45F6A5"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69DF0A02"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4</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8FCDF6" w14:textId="66F032D1"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color w:val="000000"/>
                <w:kern w:val="24"/>
                <w:sz w:val="20"/>
                <w:szCs w:val="20"/>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DD2B0A" w14:textId="27DA70BE"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C8DBD9" w14:textId="0223E352"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A6FD09" w14:textId="35D4806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r>
      <w:tr w:rsidR="005304D6" w:rsidRPr="0044617B" w14:paraId="628A199F"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3613F082"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5</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FE7987" w14:textId="344ED16D"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color w:val="000000"/>
                <w:kern w:val="24"/>
                <w:sz w:val="20"/>
                <w:szCs w:val="20"/>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902C3" w14:textId="77777777" w:rsidR="005304D6" w:rsidRPr="00D37F1D"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3BE10F" w14:textId="77777777" w:rsidR="005304D6" w:rsidRPr="00D37F1D"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35DDC8" w14:textId="4EC5238E" w:rsidR="005304D6" w:rsidRPr="00D37F1D"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/2</w:t>
            </w:r>
          </w:p>
        </w:tc>
      </w:tr>
      <w:tr w:rsidR="005304D6" w:rsidRPr="0044617B" w14:paraId="79A0E386"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6705CC0A"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sidRPr="0044617B">
              <w:rPr>
                <w:rFonts w:ascii="Times" w:eastAsia="Batang" w:hAnsi="Times"/>
                <w:color w:val="000000"/>
                <w:kern w:val="24"/>
                <w:sz w:val="20"/>
                <w:szCs w:val="20"/>
                <w:lang w:val="fr-FR" w:eastAsia="fr-FR"/>
              </w:rPr>
              <w:t>6</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718F52" w14:textId="7BF1DA12"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color w:val="000000"/>
                <w:kern w:val="24"/>
                <w:sz w:val="20"/>
                <w:szCs w:val="20"/>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942802" w14:textId="0847DC6E"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FD229" w14:textId="47E00D0D"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E2511" w14:textId="2CCC5CCE"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color w:val="000000"/>
                <w:kern w:val="24"/>
                <w:sz w:val="20"/>
                <w:szCs w:val="20"/>
                <w:lang w:val="fr-FR" w:eastAsia="zh-CN"/>
              </w:rPr>
              <w:t>1/2</w:t>
            </w:r>
          </w:p>
        </w:tc>
      </w:tr>
      <w:tr w:rsidR="005304D6" w:rsidRPr="0044617B" w14:paraId="717C58AB"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C459087"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7</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C666D6"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63C069"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D95D7A"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E3E95C"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/2</w:t>
            </w:r>
          </w:p>
        </w:tc>
      </w:tr>
      <w:tr w:rsidR="005304D6" w:rsidRPr="0044617B" w14:paraId="0CA945CD" w14:textId="77777777" w:rsidTr="00C82DD6">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4A6287D7"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8</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02165A" w14:textId="77777777" w:rsidR="005304D6" w:rsidRPr="00F32F84" w:rsidRDefault="005304D6" w:rsidP="00FE52C3">
            <w:pPr>
              <w:autoSpaceDE/>
              <w:autoSpaceDN/>
              <w:adjustRightInd/>
              <w:snapToGrid/>
              <w:spacing w:after="0" w:line="252" w:lineRule="auto"/>
              <w:jc w:val="center"/>
              <w:rPr>
                <w:rFonts w:ascii="Times" w:eastAsiaTheme="minorEastAsia" w:hAnsi="Times"/>
                <w:color w:val="000000"/>
                <w:kern w:val="24"/>
                <w:sz w:val="20"/>
                <w:szCs w:val="20"/>
                <w:lang w:val="fr-FR" w:eastAsia="zh-CN"/>
              </w:rPr>
            </w:pPr>
            <w:r>
              <w:rPr>
                <w:rFonts w:ascii="Times" w:eastAsiaTheme="minorEastAsia" w:hAnsi="Times" w:hint="eastAsia"/>
                <w:color w:val="000000"/>
                <w:kern w:val="24"/>
                <w:sz w:val="20"/>
                <w:szCs w:val="20"/>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204CF8"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358A81" w14:textId="77777777" w:rsidR="005304D6" w:rsidRPr="0044617B"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0F4A7B" w14:textId="77777777" w:rsidR="005304D6" w:rsidRPr="00F32F84" w:rsidRDefault="005304D6" w:rsidP="00FE52C3">
            <w:pPr>
              <w:autoSpaceDE/>
              <w:autoSpaceDN/>
              <w:adjustRightInd/>
              <w:snapToGrid/>
              <w:spacing w:after="0" w:line="252" w:lineRule="auto"/>
              <w:jc w:val="center"/>
              <w:rPr>
                <w:rFonts w:ascii="Times" w:eastAsia="Batang" w:hAnsi="Times"/>
                <w:color w:val="000000"/>
                <w:kern w:val="24"/>
                <w:sz w:val="20"/>
                <w:szCs w:val="20"/>
                <w:lang w:val="fr-FR" w:eastAsia="fr-FR"/>
              </w:rPr>
            </w:pPr>
            <w:r>
              <w:rPr>
                <w:rFonts w:ascii="Times" w:eastAsiaTheme="minorEastAsia" w:hAnsi="Times" w:hint="eastAsia"/>
                <w:color w:val="000000"/>
                <w:kern w:val="24"/>
                <w:sz w:val="20"/>
                <w:szCs w:val="20"/>
                <w:lang w:val="fr-FR" w:eastAsia="zh-CN"/>
              </w:rPr>
              <w:t>1</w:t>
            </w:r>
            <w:r>
              <w:rPr>
                <w:rFonts w:ascii="Times" w:eastAsiaTheme="minorEastAsia" w:hAnsi="Times"/>
                <w:color w:val="000000"/>
                <w:kern w:val="24"/>
                <w:sz w:val="20"/>
                <w:szCs w:val="20"/>
                <w:lang w:val="fr-FR" w:eastAsia="zh-CN"/>
              </w:rPr>
              <w:t>/2</w:t>
            </w:r>
          </w:p>
        </w:tc>
      </w:tr>
      <w:bookmarkEnd w:id="11"/>
    </w:tbl>
    <w:p w14:paraId="54E77947" w14:textId="77777777" w:rsidR="005304D6" w:rsidRPr="00A94D90" w:rsidRDefault="005304D6" w:rsidP="005304D6">
      <w:pPr>
        <w:rPr>
          <w:lang w:eastAsia="zh-CN"/>
        </w:rPr>
      </w:pPr>
    </w:p>
    <w:p w14:paraId="4F246E49" w14:textId="03D87E0D" w:rsidR="005304D6" w:rsidRDefault="005304D6" w:rsidP="005304D6">
      <w:pPr>
        <w:rPr>
          <w:b/>
          <w:i/>
          <w:lang w:eastAsia="zh-CN"/>
        </w:rPr>
      </w:pPr>
      <w:r w:rsidRPr="0046303F">
        <w:rPr>
          <w:b/>
          <w:i/>
          <w:lang w:eastAsia="x-none"/>
        </w:rPr>
        <w:t xml:space="preserve">Proposal </w:t>
      </w:r>
      <w:r w:rsidR="00FE52C3" w:rsidRPr="0046303F">
        <w:rPr>
          <w:b/>
          <w:i/>
          <w:lang w:eastAsia="x-none"/>
        </w:rPr>
        <w:t>12</w:t>
      </w:r>
      <w:r w:rsidRPr="0046303F">
        <w:rPr>
          <w:b/>
          <w:i/>
          <w:lang w:eastAsia="x-none"/>
        </w:rPr>
        <w:t>: Regarding parameter combination selection on Type-II codebook refinement for high/medium velocities</w:t>
      </w:r>
      <w:r w:rsidRPr="0046303F">
        <w:rPr>
          <w:b/>
          <w:i/>
          <w:lang w:eastAsia="zh-CN"/>
        </w:rPr>
        <w:t>,</w:t>
      </w:r>
      <w:r>
        <w:rPr>
          <w:b/>
          <w:i/>
          <w:lang w:eastAsia="zh-CN"/>
        </w:rPr>
        <w:t xml:space="preserve"> </w:t>
      </w:r>
    </w:p>
    <w:p w14:paraId="43A7CA06" w14:textId="77777777" w:rsidR="005304D6" w:rsidRPr="00AF6487" w:rsidRDefault="005304D6" w:rsidP="005304D6">
      <w:pPr>
        <w:numPr>
          <w:ilvl w:val="0"/>
          <w:numId w:val="31"/>
        </w:numPr>
        <w:rPr>
          <w:b/>
          <w:i/>
          <w:lang w:eastAsia="zh-CN"/>
        </w:rPr>
      </w:pPr>
      <w:r w:rsidRPr="00AF6487">
        <w:rPr>
          <w:rFonts w:hint="eastAsia"/>
          <w:b/>
          <w:i/>
          <w:lang w:eastAsia="zh-CN"/>
        </w:rPr>
        <w:t>S</w:t>
      </w:r>
      <w:r w:rsidRPr="00AF6487">
        <w:rPr>
          <w:b/>
          <w:i/>
          <w:lang w:eastAsia="zh-CN"/>
        </w:rPr>
        <w:t>upport L=6</w:t>
      </w:r>
    </w:p>
    <w:p w14:paraId="16FE2A6A" w14:textId="77777777" w:rsidR="005304D6" w:rsidRDefault="005304D6" w:rsidP="005304D6">
      <w:pPr>
        <w:numPr>
          <w:ilvl w:val="0"/>
          <w:numId w:val="31"/>
        </w:numPr>
        <w:rPr>
          <w:b/>
          <w:i/>
          <w:lang w:eastAsia="zh-CN"/>
        </w:rPr>
      </w:pPr>
      <w:r w:rsidRPr="00AF6487">
        <w:rPr>
          <w:rFonts w:hint="eastAsia"/>
          <w:b/>
          <w:i/>
          <w:lang w:eastAsia="zh-CN"/>
        </w:rPr>
        <w:t>S</w:t>
      </w:r>
      <w:r w:rsidRPr="00AF6487">
        <w:rPr>
          <w:b/>
          <w:i/>
          <w:lang w:eastAsia="zh-CN"/>
        </w:rPr>
        <w:t xml:space="preserve">upport smaller value of </w:t>
      </w:r>
      <w:proofErr w:type="spellStart"/>
      <w:r w:rsidRPr="00AF6487">
        <w:rPr>
          <w:rFonts w:hint="eastAsia"/>
          <w:b/>
          <w:i/>
          <w:lang w:eastAsia="zh-CN"/>
        </w:rPr>
        <w:t>pv</w:t>
      </w:r>
      <w:proofErr w:type="spellEnd"/>
      <w:r w:rsidRPr="00AF6487">
        <w:rPr>
          <w:b/>
          <w:i/>
          <w:lang w:eastAsia="zh-CN"/>
        </w:rPr>
        <w:t>, e.g., {1/8, 1/16}, {1/4, 1/8}, {1/4, 1/4}</w:t>
      </w:r>
    </w:p>
    <w:p w14:paraId="2FADDD01" w14:textId="77777777" w:rsidR="005304D6" w:rsidRPr="00AF6487" w:rsidRDefault="005304D6" w:rsidP="005304D6">
      <w:pPr>
        <w:numPr>
          <w:ilvl w:val="0"/>
          <w:numId w:val="31"/>
        </w:numPr>
        <w:rPr>
          <w:b/>
          <w:i/>
          <w:lang w:eastAsia="zh-CN"/>
        </w:rPr>
      </w:pPr>
      <w:r>
        <w:rPr>
          <w:b/>
          <w:i/>
          <w:lang w:eastAsia="zh-CN"/>
        </w:rPr>
        <w:t>Support the following parameter combinations</w:t>
      </w:r>
    </w:p>
    <w:tbl>
      <w:tblPr>
        <w:tblW w:w="5890" w:type="dxa"/>
        <w:jc w:val="center"/>
        <w:tblCellMar>
          <w:left w:w="0" w:type="dxa"/>
          <w:right w:w="0" w:type="dxa"/>
        </w:tblCellMar>
        <w:tblLook w:val="04A0" w:firstRow="1" w:lastRow="0" w:firstColumn="1" w:lastColumn="0" w:noHBand="0" w:noVBand="1"/>
      </w:tblPr>
      <w:tblGrid>
        <w:gridCol w:w="1866"/>
        <w:gridCol w:w="590"/>
        <w:gridCol w:w="1440"/>
        <w:gridCol w:w="1389"/>
        <w:gridCol w:w="605"/>
      </w:tblGrid>
      <w:tr w:rsidR="005304D6" w:rsidRPr="00DA6F21" w14:paraId="67F57C08" w14:textId="77777777" w:rsidTr="00FE52C3">
        <w:trPr>
          <w:trHeight w:val="349"/>
          <w:jc w:val="center"/>
        </w:trPr>
        <w:tc>
          <w:tcPr>
            <w:tcW w:w="1654" w:type="dxa"/>
            <w:vMerge w:val="restart"/>
            <w:tcBorders>
              <w:top w:val="single" w:sz="8" w:space="0" w:color="000000"/>
              <w:left w:val="single" w:sz="8" w:space="0" w:color="000000"/>
              <w:right w:val="single" w:sz="8" w:space="0" w:color="000000"/>
            </w:tcBorders>
            <w:vAlign w:val="center"/>
          </w:tcPr>
          <w:p w14:paraId="3C04478E" w14:textId="77777777" w:rsidR="005304D6" w:rsidRPr="00DA6F21" w:rsidRDefault="005304D6" w:rsidP="00FE52C3">
            <w:pPr>
              <w:rPr>
                <w:b/>
                <w:i/>
                <w:lang w:val="fr-FR" w:eastAsia="zh-CN"/>
              </w:rPr>
            </w:pPr>
            <w:proofErr w:type="spellStart"/>
            <w:r w:rsidRPr="00DA6F21">
              <w:rPr>
                <w:b/>
                <w:i/>
                <w:lang w:eastAsia="zh-CN"/>
              </w:rPr>
              <w:t>paramCombination</w:t>
            </w:r>
            <w:proofErr w:type="spellEnd"/>
            <w:r w:rsidRPr="00DA6F21">
              <w:rPr>
                <w:b/>
                <w:i/>
                <w:lang w:eastAsia="zh-CN"/>
              </w:rPr>
              <w:t>-Type II doppler</w:t>
            </w:r>
          </w:p>
        </w:tc>
        <w:tc>
          <w:tcPr>
            <w:tcW w:w="62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39E469" w14:textId="77777777" w:rsidR="005304D6" w:rsidRPr="00DA6F21" w:rsidRDefault="005304D6" w:rsidP="00FE52C3">
            <w:pPr>
              <w:rPr>
                <w:b/>
                <w:i/>
                <w:lang w:val="fr-FR" w:eastAsia="zh-CN"/>
              </w:rPr>
            </w:pPr>
            <m:oMathPara>
              <m:oMath>
                <m:r>
                  <m:rPr>
                    <m:sty m:val="bi"/>
                  </m:rPr>
                  <w:rPr>
                    <w:rFonts w:ascii="Cambria Math" w:hAnsi="Cambria Math"/>
                    <w:lang w:val="fr-FR" w:eastAsia="zh-CN"/>
                  </w:rPr>
                  <m:t>L</m:t>
                </m:r>
              </m:oMath>
            </m:oMathPara>
          </w:p>
        </w:tc>
        <w:tc>
          <w:tcPr>
            <w:tcW w:w="2991"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FC511B" w14:textId="77777777" w:rsidR="005304D6" w:rsidRPr="00DA6F21" w:rsidRDefault="005F3DAB" w:rsidP="00FE52C3">
            <w:pPr>
              <w:rPr>
                <w:b/>
                <w:i/>
                <w:lang w:val="fr-FR" w:eastAsia="zh-CN"/>
              </w:rPr>
            </w:pPr>
            <m:oMathPara>
              <m:oMath>
                <m:sSub>
                  <m:sSubPr>
                    <m:ctrlPr>
                      <w:rPr>
                        <w:rFonts w:ascii="Cambria Math" w:hAnsi="Cambria Math"/>
                        <w:b/>
                        <w:i/>
                        <w:lang w:val="fr-FR" w:eastAsia="zh-CN"/>
                      </w:rPr>
                    </m:ctrlPr>
                  </m:sSubPr>
                  <m:e>
                    <m:r>
                      <m:rPr>
                        <m:sty m:val="bi"/>
                      </m:rPr>
                      <w:rPr>
                        <w:rFonts w:ascii="Cambria Math" w:hAnsi="Cambria Math"/>
                        <w:lang w:val="fr-FR" w:eastAsia="zh-CN"/>
                      </w:rPr>
                      <m:t>p</m:t>
                    </m:r>
                  </m:e>
                  <m:sub>
                    <m:r>
                      <m:rPr>
                        <m:sty m:val="bi"/>
                      </m:rPr>
                      <w:rPr>
                        <w:rFonts w:ascii="Cambria Math" w:hAnsi="Cambria Math"/>
                        <w:lang w:val="fr-FR" w:eastAsia="zh-CN"/>
                      </w:rPr>
                      <m:t>υ</m:t>
                    </m:r>
                  </m:sub>
                </m:sSub>
              </m:oMath>
            </m:oMathPara>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C06527" w14:textId="77777777" w:rsidR="005304D6" w:rsidRPr="00DA6F21" w:rsidRDefault="005304D6" w:rsidP="00FE52C3">
            <w:pPr>
              <w:rPr>
                <w:b/>
                <w:i/>
                <w:lang w:val="fr-FR" w:eastAsia="zh-CN"/>
              </w:rPr>
            </w:pPr>
            <m:oMathPara>
              <m:oMath>
                <m:r>
                  <m:rPr>
                    <m:sty m:val="bi"/>
                  </m:rPr>
                  <w:rPr>
                    <w:rFonts w:ascii="Cambria Math" w:hAnsi="Cambria Math"/>
                    <w:lang w:val="fr-FR" w:eastAsia="zh-CN"/>
                  </w:rPr>
                  <m:t>β</m:t>
                </m:r>
              </m:oMath>
            </m:oMathPara>
          </w:p>
        </w:tc>
      </w:tr>
      <w:tr w:rsidR="005304D6" w:rsidRPr="00DA6F21" w14:paraId="50580707" w14:textId="77777777" w:rsidTr="00FE52C3">
        <w:trPr>
          <w:trHeight w:val="185"/>
          <w:jc w:val="center"/>
        </w:trPr>
        <w:tc>
          <w:tcPr>
            <w:tcW w:w="0" w:type="auto"/>
            <w:vMerge/>
            <w:tcBorders>
              <w:left w:val="single" w:sz="8" w:space="0" w:color="000000"/>
              <w:bottom w:val="single" w:sz="8" w:space="0" w:color="000000"/>
              <w:right w:val="single" w:sz="8" w:space="0" w:color="000000"/>
            </w:tcBorders>
          </w:tcPr>
          <w:p w14:paraId="4FA42A34" w14:textId="77777777" w:rsidR="005304D6" w:rsidRPr="00DA6F21" w:rsidRDefault="005304D6" w:rsidP="00FE52C3">
            <w:pPr>
              <w:rPr>
                <w:b/>
                <w:i/>
                <w:lang w:val="fr-FR"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F3EAEC" w14:textId="77777777" w:rsidR="005304D6" w:rsidRPr="00DA6F21" w:rsidRDefault="005304D6" w:rsidP="00FE52C3">
            <w:pPr>
              <w:rPr>
                <w:b/>
                <w:i/>
                <w:lang w:val="fr-FR" w:eastAsia="zh-CN"/>
              </w:rPr>
            </w:pP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885E5E" w14:textId="77777777" w:rsidR="005304D6" w:rsidRPr="00DA6F21" w:rsidRDefault="005304D6" w:rsidP="00FE52C3">
            <w:pPr>
              <w:rPr>
                <w:b/>
                <w:i/>
                <w:lang w:val="fr-FR" w:eastAsia="zh-CN"/>
              </w:rPr>
            </w:pPr>
            <m:oMathPara>
              <m:oMath>
                <m:r>
                  <m:rPr>
                    <m:sty m:val="bi"/>
                  </m:rPr>
                  <w:rPr>
                    <w:rFonts w:ascii="Cambria Math" w:hAnsi="Cambria Math"/>
                    <w:lang w:val="fr-FR" w:eastAsia="zh-CN"/>
                  </w:rPr>
                  <m:t>υ ∈</m:t>
                </m:r>
                <m:d>
                  <m:dPr>
                    <m:begChr m:val="{"/>
                    <m:endChr m:val="}"/>
                    <m:ctrlPr>
                      <w:rPr>
                        <w:rFonts w:ascii="Cambria Math" w:hAnsi="Cambria Math"/>
                        <w:b/>
                        <w:i/>
                        <w:lang w:val="fr-FR" w:eastAsia="zh-CN"/>
                      </w:rPr>
                    </m:ctrlPr>
                  </m:dPr>
                  <m:e>
                    <m:r>
                      <m:rPr>
                        <m:sty m:val="bi"/>
                      </m:rPr>
                      <w:rPr>
                        <w:rFonts w:ascii="Cambria Math" w:hAnsi="Cambria Math"/>
                        <w:lang w:val="fr-FR" w:eastAsia="zh-CN"/>
                      </w:rPr>
                      <m:t>1,2</m:t>
                    </m:r>
                  </m:e>
                </m:d>
              </m:oMath>
            </m:oMathPara>
          </w:p>
        </w:tc>
        <w:tc>
          <w:tcPr>
            <w:tcW w:w="1480" w:type="dxa"/>
            <w:tcBorders>
              <w:top w:val="single" w:sz="8" w:space="0" w:color="000000"/>
              <w:left w:val="single" w:sz="8" w:space="0" w:color="000000"/>
              <w:bottom w:val="single" w:sz="8" w:space="0" w:color="000000"/>
              <w:right w:val="single" w:sz="8" w:space="0" w:color="000000"/>
            </w:tcBorders>
            <w:vAlign w:val="center"/>
            <w:hideMark/>
          </w:tcPr>
          <w:p w14:paraId="7198EE93" w14:textId="77777777" w:rsidR="005304D6" w:rsidRPr="00DA6F21" w:rsidRDefault="005304D6" w:rsidP="00FE52C3">
            <w:pPr>
              <w:rPr>
                <w:b/>
                <w:i/>
                <w:lang w:val="fr-FR" w:eastAsia="zh-CN"/>
              </w:rPr>
            </w:pPr>
            <m:oMathPara>
              <m:oMath>
                <m:r>
                  <m:rPr>
                    <m:sty m:val="bi"/>
                  </m:rPr>
                  <w:rPr>
                    <w:rFonts w:ascii="Cambria Math" w:hAnsi="Cambria Math"/>
                    <w:lang w:val="fr-FR" w:eastAsia="zh-CN"/>
                  </w:rPr>
                  <m:t>υ ∈</m:t>
                </m:r>
                <m:d>
                  <m:dPr>
                    <m:begChr m:val="{"/>
                    <m:endChr m:val="}"/>
                    <m:ctrlPr>
                      <w:rPr>
                        <w:rFonts w:ascii="Cambria Math" w:hAnsi="Cambria Math"/>
                        <w:b/>
                        <w:i/>
                        <w:lang w:val="fr-FR" w:eastAsia="zh-CN"/>
                      </w:rPr>
                    </m:ctrlPr>
                  </m:dPr>
                  <m:e>
                    <m:r>
                      <m:rPr>
                        <m:sty m:val="bi"/>
                      </m:rPr>
                      <w:rPr>
                        <w:rFonts w:ascii="Cambria Math" w:hAnsi="Cambria Math"/>
                        <w:lang w:val="fr-FR" w:eastAsia="zh-CN"/>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05609C" w14:textId="77777777" w:rsidR="005304D6" w:rsidRPr="00DA6F21" w:rsidRDefault="005304D6" w:rsidP="00FE52C3">
            <w:pPr>
              <w:rPr>
                <w:b/>
                <w:i/>
                <w:lang w:val="fr-FR" w:eastAsia="zh-CN"/>
              </w:rPr>
            </w:pPr>
          </w:p>
        </w:tc>
      </w:tr>
      <w:tr w:rsidR="005304D6" w:rsidRPr="00DA6F21" w14:paraId="42F3E6E1"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5C1286E3" w14:textId="77777777" w:rsidR="005304D6" w:rsidRPr="00DA6F21" w:rsidRDefault="005304D6" w:rsidP="00FE52C3">
            <w:pPr>
              <w:rPr>
                <w:b/>
                <w:i/>
                <w:lang w:val="fr-FR" w:eastAsia="zh-CN"/>
              </w:rPr>
            </w:pPr>
            <w:r w:rsidRPr="00DA6F21">
              <w:rPr>
                <w:b/>
                <w:i/>
                <w:lang w:val="fr-FR" w:eastAsia="zh-CN"/>
              </w:rPr>
              <w:t>1</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CD8928" w14:textId="77777777" w:rsidR="005304D6" w:rsidRPr="00DA6F21" w:rsidRDefault="005304D6" w:rsidP="00FE52C3">
            <w:pPr>
              <w:rPr>
                <w:b/>
                <w:i/>
                <w:lang w:val="fr-FR" w:eastAsia="zh-CN"/>
              </w:rPr>
            </w:pPr>
            <w:r w:rsidRPr="00DA6F21">
              <w:rPr>
                <w:rFonts w:hint="eastAsia"/>
                <w:b/>
                <w:i/>
                <w:lang w:val="fr-FR" w:eastAsia="zh-CN"/>
              </w:rPr>
              <w:t>2</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13A370"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71ECB5"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C09C"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/2</w:t>
            </w:r>
          </w:p>
        </w:tc>
      </w:tr>
      <w:tr w:rsidR="005304D6" w:rsidRPr="00DA6F21" w14:paraId="04062672"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1ED2726" w14:textId="77777777" w:rsidR="005304D6" w:rsidRPr="00DA6F21" w:rsidRDefault="005304D6" w:rsidP="00FE52C3">
            <w:pPr>
              <w:rPr>
                <w:b/>
                <w:i/>
                <w:lang w:val="fr-FR" w:eastAsia="zh-CN"/>
              </w:rPr>
            </w:pPr>
            <w:r w:rsidRPr="00DA6F21">
              <w:rPr>
                <w:b/>
                <w:i/>
                <w:lang w:val="fr-FR" w:eastAsia="zh-CN"/>
              </w:rPr>
              <w:t>2</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039561" w14:textId="77777777" w:rsidR="005304D6" w:rsidRPr="00DA6F21" w:rsidRDefault="005304D6" w:rsidP="00FE52C3">
            <w:pPr>
              <w:rPr>
                <w:b/>
                <w:i/>
                <w:lang w:val="fr-FR" w:eastAsia="zh-CN"/>
              </w:rPr>
            </w:pPr>
            <w:r w:rsidRPr="00DA6F21">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66308"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921DF9"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49ADE"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r>
      <w:tr w:rsidR="005304D6" w:rsidRPr="00DA6F21" w14:paraId="7E602C27"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7AFD9730" w14:textId="77777777" w:rsidR="005304D6" w:rsidRPr="00DA6F21" w:rsidRDefault="005304D6" w:rsidP="00FE52C3">
            <w:pPr>
              <w:rPr>
                <w:b/>
                <w:i/>
                <w:lang w:val="fr-FR" w:eastAsia="zh-CN"/>
              </w:rPr>
            </w:pPr>
            <w:r w:rsidRPr="00DA6F21">
              <w:rPr>
                <w:b/>
                <w:i/>
                <w:lang w:val="fr-FR" w:eastAsia="zh-CN"/>
              </w:rPr>
              <w:t>3</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9DF9FB" w14:textId="77777777" w:rsidR="005304D6" w:rsidRPr="00DA6F21" w:rsidRDefault="005304D6" w:rsidP="00FE52C3">
            <w:pPr>
              <w:rPr>
                <w:b/>
                <w:i/>
                <w:lang w:val="fr-FR" w:eastAsia="zh-CN"/>
              </w:rPr>
            </w:pPr>
            <w:r w:rsidRPr="00DA6F21">
              <w:rPr>
                <w:rFonts w:hint="eastAsia"/>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8C019A"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264EAD"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A54BF8"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/2</w:t>
            </w:r>
          </w:p>
        </w:tc>
      </w:tr>
      <w:tr w:rsidR="005304D6" w:rsidRPr="00DA6F21" w14:paraId="5867213D"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4A8AC3D0" w14:textId="77777777" w:rsidR="005304D6" w:rsidRPr="00DA6F21" w:rsidRDefault="005304D6" w:rsidP="00FE52C3">
            <w:pPr>
              <w:rPr>
                <w:b/>
                <w:i/>
                <w:lang w:val="fr-FR" w:eastAsia="zh-CN"/>
              </w:rPr>
            </w:pPr>
            <w:r w:rsidRPr="00DA6F21">
              <w:rPr>
                <w:b/>
                <w:i/>
                <w:lang w:val="fr-FR" w:eastAsia="zh-CN"/>
              </w:rPr>
              <w:t>4</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86CEEA" w14:textId="77777777" w:rsidR="005304D6" w:rsidRPr="00DA6F21" w:rsidRDefault="005304D6" w:rsidP="00FE52C3">
            <w:pPr>
              <w:rPr>
                <w:b/>
                <w:i/>
                <w:lang w:val="fr-FR" w:eastAsia="zh-CN"/>
              </w:rPr>
            </w:pPr>
            <w:r w:rsidRPr="00DA6F21">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CC45E"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6306D"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3C9D30"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r>
      <w:tr w:rsidR="005304D6" w:rsidRPr="00DA6F21" w14:paraId="58468DE6"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7730318" w14:textId="77777777" w:rsidR="005304D6" w:rsidRPr="00DA6F21" w:rsidRDefault="005304D6" w:rsidP="00FE52C3">
            <w:pPr>
              <w:rPr>
                <w:b/>
                <w:i/>
                <w:lang w:val="fr-FR" w:eastAsia="zh-CN"/>
              </w:rPr>
            </w:pPr>
            <w:r w:rsidRPr="00DA6F21">
              <w:rPr>
                <w:b/>
                <w:i/>
                <w:lang w:val="fr-FR" w:eastAsia="zh-CN"/>
              </w:rPr>
              <w:t>5</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A72B4" w14:textId="77777777" w:rsidR="005304D6" w:rsidRPr="00DA6F21" w:rsidRDefault="005304D6" w:rsidP="00FE52C3">
            <w:pPr>
              <w:rPr>
                <w:b/>
                <w:i/>
                <w:lang w:val="fr-FR" w:eastAsia="zh-CN"/>
              </w:rPr>
            </w:pPr>
            <w:r w:rsidRPr="00DA6F21">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1F4C10"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B5F880"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0B158D"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/2</w:t>
            </w:r>
          </w:p>
        </w:tc>
      </w:tr>
      <w:tr w:rsidR="005304D6" w:rsidRPr="00DA6F21" w14:paraId="1F83689E"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5BE9BEE" w14:textId="77777777" w:rsidR="005304D6" w:rsidRPr="00DA6F21" w:rsidRDefault="005304D6" w:rsidP="00FE52C3">
            <w:pPr>
              <w:rPr>
                <w:b/>
                <w:i/>
                <w:lang w:val="fr-FR" w:eastAsia="zh-CN"/>
              </w:rPr>
            </w:pPr>
            <w:r w:rsidRPr="00DA6F21">
              <w:rPr>
                <w:b/>
                <w:i/>
                <w:lang w:val="fr-FR" w:eastAsia="zh-CN"/>
              </w:rPr>
              <w:t>6</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0B81A" w14:textId="77777777" w:rsidR="005304D6" w:rsidRPr="00DA6F21" w:rsidRDefault="005304D6" w:rsidP="00FE52C3">
            <w:pPr>
              <w:rPr>
                <w:b/>
                <w:i/>
                <w:lang w:val="fr-FR" w:eastAsia="zh-CN"/>
              </w:rPr>
            </w:pPr>
            <w:r w:rsidRPr="00DA6F21">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539197"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052705"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6CA81" w14:textId="77777777" w:rsidR="005304D6" w:rsidRPr="00DA6F21" w:rsidRDefault="005304D6" w:rsidP="00FE52C3">
            <w:pPr>
              <w:rPr>
                <w:b/>
                <w:i/>
                <w:lang w:val="fr-FR" w:eastAsia="zh-CN"/>
              </w:rPr>
            </w:pPr>
            <w:r w:rsidRPr="00DA6F21">
              <w:rPr>
                <w:b/>
                <w:i/>
                <w:lang w:val="fr-FR" w:eastAsia="zh-CN"/>
              </w:rPr>
              <w:t>1/2</w:t>
            </w:r>
          </w:p>
        </w:tc>
      </w:tr>
      <w:tr w:rsidR="005304D6" w:rsidRPr="00DA6F21" w14:paraId="0A64D731"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F514041" w14:textId="77777777" w:rsidR="005304D6" w:rsidRPr="00DA6F21" w:rsidRDefault="005304D6" w:rsidP="00FE52C3">
            <w:pPr>
              <w:rPr>
                <w:b/>
                <w:i/>
                <w:lang w:val="fr-FR" w:eastAsia="zh-CN"/>
              </w:rPr>
            </w:pPr>
            <w:r w:rsidRPr="00DA6F21">
              <w:rPr>
                <w:rFonts w:hint="eastAsia"/>
                <w:b/>
                <w:i/>
                <w:lang w:val="fr-FR" w:eastAsia="zh-CN"/>
              </w:rPr>
              <w:t>7</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1AC2B3" w14:textId="77777777" w:rsidR="005304D6" w:rsidRPr="00DA6F21" w:rsidRDefault="005304D6" w:rsidP="00FE52C3">
            <w:pPr>
              <w:rPr>
                <w:b/>
                <w:i/>
                <w:lang w:val="fr-FR" w:eastAsia="zh-CN"/>
              </w:rPr>
            </w:pPr>
            <w:r w:rsidRPr="00DA6F21">
              <w:rPr>
                <w:rFonts w:hint="eastAsia"/>
                <w:b/>
                <w:i/>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AC12A4"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53C73D"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F48B3"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/2</w:t>
            </w:r>
          </w:p>
        </w:tc>
      </w:tr>
      <w:tr w:rsidR="005304D6" w:rsidRPr="00DA6F21" w14:paraId="71BFE09A" w14:textId="77777777" w:rsidTr="00FE52C3">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59A0364F" w14:textId="77777777" w:rsidR="005304D6" w:rsidRPr="00DA6F21" w:rsidRDefault="005304D6" w:rsidP="00FE52C3">
            <w:pPr>
              <w:rPr>
                <w:b/>
                <w:i/>
                <w:lang w:val="fr-FR" w:eastAsia="zh-CN"/>
              </w:rPr>
            </w:pPr>
            <w:r w:rsidRPr="00DA6F21">
              <w:rPr>
                <w:rFonts w:hint="eastAsia"/>
                <w:b/>
                <w:i/>
                <w:lang w:val="fr-FR" w:eastAsia="zh-CN"/>
              </w:rPr>
              <w:t>8</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5067C9" w14:textId="77777777" w:rsidR="005304D6" w:rsidRPr="00DA6F21" w:rsidRDefault="005304D6" w:rsidP="00FE52C3">
            <w:pPr>
              <w:rPr>
                <w:b/>
                <w:i/>
                <w:lang w:val="fr-FR" w:eastAsia="zh-CN"/>
              </w:rPr>
            </w:pPr>
            <w:r w:rsidRPr="00DA6F21">
              <w:rPr>
                <w:rFonts w:hint="eastAsia"/>
                <w:b/>
                <w:i/>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AA8A3A"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57E74"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51087F" w14:textId="77777777" w:rsidR="005304D6" w:rsidRPr="00DA6F21" w:rsidRDefault="005304D6" w:rsidP="00FE52C3">
            <w:pPr>
              <w:rPr>
                <w:b/>
                <w:i/>
                <w:lang w:val="fr-FR" w:eastAsia="zh-CN"/>
              </w:rPr>
            </w:pPr>
            <w:r w:rsidRPr="00DA6F21">
              <w:rPr>
                <w:rFonts w:hint="eastAsia"/>
                <w:b/>
                <w:i/>
                <w:lang w:val="fr-FR" w:eastAsia="zh-CN"/>
              </w:rPr>
              <w:t>1</w:t>
            </w:r>
            <w:r w:rsidRPr="00DA6F21">
              <w:rPr>
                <w:b/>
                <w:i/>
                <w:lang w:val="fr-FR" w:eastAsia="zh-CN"/>
              </w:rPr>
              <w:t>/2</w:t>
            </w:r>
          </w:p>
        </w:tc>
      </w:tr>
    </w:tbl>
    <w:p w14:paraId="6918666F" w14:textId="77777777" w:rsidR="005304D6" w:rsidRPr="0023735B" w:rsidRDefault="005304D6" w:rsidP="005304D6">
      <w:pPr>
        <w:rPr>
          <w:b/>
          <w:i/>
          <w:lang w:eastAsia="zh-CN"/>
        </w:rPr>
      </w:pPr>
    </w:p>
    <w:p w14:paraId="681E9F24" w14:textId="77777777" w:rsidR="005304D6" w:rsidRDefault="005304D6" w:rsidP="005304D6">
      <w:pPr>
        <w:pStyle w:val="Heading2"/>
        <w:rPr>
          <w:lang w:eastAsia="zh-CN"/>
        </w:rPr>
      </w:pPr>
      <w:r w:rsidRPr="00B309C2">
        <w:rPr>
          <w:lang w:val="en-GB" w:eastAsia="zh-CN"/>
        </w:rPr>
        <w:t>Bitmap of NZCs selection indication</w:t>
      </w:r>
    </w:p>
    <w:tbl>
      <w:tblPr>
        <w:tblStyle w:val="TableGrid"/>
        <w:tblW w:w="9351" w:type="dxa"/>
        <w:tblCellMar>
          <w:left w:w="115" w:type="dxa"/>
          <w:right w:w="115" w:type="dxa"/>
        </w:tblCellMar>
        <w:tblLook w:val="04A0" w:firstRow="1" w:lastRow="0" w:firstColumn="1" w:lastColumn="0" w:noHBand="0" w:noVBand="1"/>
      </w:tblPr>
      <w:tblGrid>
        <w:gridCol w:w="9351"/>
      </w:tblGrid>
      <w:tr w:rsidR="005304D6" w:rsidRPr="002167F9" w14:paraId="5344F8FA" w14:textId="77777777" w:rsidTr="00C82DD6">
        <w:trPr>
          <w:trHeight w:val="373"/>
        </w:trPr>
        <w:tc>
          <w:tcPr>
            <w:tcW w:w="9351" w:type="dxa"/>
            <w:vMerge w:val="restart"/>
          </w:tcPr>
          <w:p w14:paraId="79CC1AB7" w14:textId="77777777" w:rsidR="005304D6" w:rsidRPr="00C64ADE" w:rsidRDefault="005304D6" w:rsidP="00FE52C3">
            <w:pPr>
              <w:autoSpaceDE/>
              <w:autoSpaceDN/>
              <w:adjustRightInd/>
              <w:snapToGrid/>
              <w:spacing w:after="0"/>
              <w:jc w:val="left"/>
              <w:rPr>
                <w:rFonts w:ascii="Times" w:eastAsia="Batang" w:hAnsi="Times"/>
                <w:b/>
                <w:bCs/>
                <w:highlight w:val="green"/>
                <w:lang w:val="en-CA" w:eastAsia="x-none"/>
              </w:rPr>
            </w:pPr>
            <w:r w:rsidRPr="00C64ADE">
              <w:rPr>
                <w:rFonts w:ascii="Times" w:eastAsia="Batang" w:hAnsi="Times"/>
                <w:b/>
                <w:bCs/>
                <w:highlight w:val="green"/>
                <w:lang w:val="en-CA" w:eastAsia="x-none"/>
              </w:rPr>
              <w:t>Agreement</w:t>
            </w:r>
          </w:p>
          <w:p w14:paraId="2629DB3D" w14:textId="77777777" w:rsidR="005304D6" w:rsidRPr="00C64ADE" w:rsidRDefault="005304D6" w:rsidP="00FE52C3">
            <w:pPr>
              <w:autoSpaceDE/>
              <w:autoSpaceDN/>
              <w:adjustRightInd/>
              <w:spacing w:after="0"/>
              <w:rPr>
                <w:rFonts w:ascii="Times" w:eastAsia="Batang" w:hAnsi="Times" w:cs="Times"/>
                <w:lang w:val="en-GB"/>
              </w:rPr>
            </w:pPr>
            <w:r w:rsidRPr="00C64ADE">
              <w:rPr>
                <w:rFonts w:ascii="Times" w:eastAsia="Batang" w:hAnsi="Times" w:cs="Times"/>
                <w:lang w:val="en-GB"/>
              </w:rPr>
              <w:t xml:space="preserve">For the Type-II codebook refinement for high/medium velocities, regarding the bitmap(s) for indicating the locations of the NZCs, down-select one from the following alternatives (no later than RAN1#112bis-e): </w:t>
            </w:r>
          </w:p>
          <w:p w14:paraId="2ECC7745" w14:textId="77777777" w:rsidR="005304D6" w:rsidRPr="00C64ADE" w:rsidRDefault="005304D6" w:rsidP="00FE52C3">
            <w:pPr>
              <w:numPr>
                <w:ilvl w:val="0"/>
                <w:numId w:val="13"/>
              </w:numPr>
              <w:suppressAutoHyphens/>
              <w:autoSpaceDE/>
              <w:autoSpaceDN/>
              <w:adjustRightInd/>
              <w:snapToGrid/>
              <w:spacing w:after="0"/>
              <w:jc w:val="left"/>
              <w:rPr>
                <w:rFonts w:ascii="Times" w:eastAsia="Batang" w:hAnsi="Times" w:cs="Times"/>
                <w:lang w:val="en-GB"/>
              </w:rPr>
            </w:pPr>
            <w:r w:rsidRPr="00C64ADE">
              <w:rPr>
                <w:rFonts w:ascii="Times" w:eastAsia="Batang" w:hAnsi="Times" w:cs="Times"/>
                <w:lang w:val="en-GB"/>
              </w:rPr>
              <w:t xml:space="preserve">Alt1. </w:t>
            </w:r>
            <w:r w:rsidRPr="00C64ADE">
              <w:rPr>
                <w:rFonts w:ascii="Times" w:eastAsia="Batang" w:hAnsi="Times" w:cs="Times"/>
                <w:i/>
                <w:iCs/>
                <w:lang w:val="en-GB"/>
              </w:rPr>
              <w:t xml:space="preserve">Q </w:t>
            </w:r>
            <w:r w:rsidRPr="00C64ADE">
              <w:rPr>
                <w:rFonts w:ascii="Times" w:eastAsia="Batang" w:hAnsi="Times" w:cs="Times"/>
                <w:lang w:val="en-GB"/>
              </w:rPr>
              <w:t>different 2-dimensional bitmaps where each bitmap reuses the legacy design i.e. the size of the bitmap for each selected DD basis vector is 2</w:t>
            </w:r>
            <w:r w:rsidRPr="00C64ADE">
              <w:rPr>
                <w:rFonts w:ascii="Times" w:eastAsia="Batang" w:hAnsi="Times" w:cs="Times"/>
                <w:i/>
                <w:lang w:val="en-GB"/>
              </w:rPr>
              <w:t>LM</w:t>
            </w:r>
            <w:r w:rsidRPr="00C64ADE">
              <w:rPr>
                <w:rFonts w:ascii="Times" w:eastAsia="Batang" w:hAnsi="Times" w:cs="Times"/>
                <w:i/>
                <w:vertAlign w:val="subscript"/>
                <w:lang w:val="en-GB"/>
              </w:rPr>
              <w:t>v</w:t>
            </w:r>
            <w:r w:rsidRPr="00C64ADE">
              <w:rPr>
                <w:rFonts w:ascii="Times" w:eastAsia="Batang" w:hAnsi="Times" w:cs="Times"/>
                <w:i/>
                <w:lang w:val="en-GB"/>
              </w:rPr>
              <w:t xml:space="preserve"> </w:t>
            </w:r>
          </w:p>
          <w:p w14:paraId="7508702C" w14:textId="77777777" w:rsidR="005304D6" w:rsidRPr="00C64ADE" w:rsidRDefault="005304D6" w:rsidP="00FE52C3">
            <w:pPr>
              <w:numPr>
                <w:ilvl w:val="0"/>
                <w:numId w:val="13"/>
              </w:numPr>
              <w:suppressAutoHyphens/>
              <w:autoSpaceDE/>
              <w:autoSpaceDN/>
              <w:adjustRightInd/>
              <w:snapToGrid/>
              <w:spacing w:after="0"/>
              <w:jc w:val="left"/>
              <w:rPr>
                <w:rFonts w:ascii="Times" w:eastAsia="Batang" w:hAnsi="Times" w:cs="Times"/>
                <w:lang w:val="en-GB"/>
              </w:rPr>
            </w:pPr>
            <w:r w:rsidRPr="00C64ADE">
              <w:rPr>
                <w:rFonts w:ascii="Times" w:eastAsia="PMingLiU" w:hAnsi="Times" w:hint="eastAsia"/>
                <w:bCs/>
                <w:lang w:val="en-GB" w:eastAsia="zh-TW"/>
              </w:rPr>
              <w:t>A</w:t>
            </w:r>
            <w:r w:rsidRPr="00C64ADE">
              <w:rPr>
                <w:rFonts w:ascii="Times" w:eastAsia="PMingLiU" w:hAnsi="Times"/>
                <w:bCs/>
                <w:lang w:val="en-GB" w:eastAsia="zh-TW"/>
              </w:rPr>
              <w:t>lt3A: A</w:t>
            </w:r>
            <w:r w:rsidRPr="00C64ADE">
              <w:rPr>
                <w:rFonts w:ascii="Times" w:eastAsia="Malgun Gothic" w:hAnsi="Times"/>
                <w:lang w:val="en-GB"/>
              </w:rPr>
              <w:t xml:space="preserve"> single </w:t>
            </w:r>
            <w:r w:rsidRPr="00C64ADE">
              <w:rPr>
                <w:rFonts w:ascii="Times" w:eastAsia="Batang" w:hAnsi="Times"/>
                <w:bCs/>
                <w:iCs/>
                <w:lang w:val="en-GB"/>
              </w:rPr>
              <w:t>2-dimensional</w:t>
            </w:r>
            <w:r w:rsidRPr="00C64ADE">
              <w:rPr>
                <w:rFonts w:ascii="Times" w:eastAsia="Malgun Gothic" w:hAnsi="Times"/>
                <w:lang w:val="en-GB"/>
              </w:rPr>
              <w:t xml:space="preserve"> bitmap of size </w:t>
            </w:r>
            <m:oMath>
              <m:r>
                <w:rPr>
                  <w:rFonts w:ascii="Cambria Math" w:eastAsia="Malgun Gothic" w:hAnsi="Cambria Math"/>
                </w:rPr>
                <m:t>MQ</m:t>
              </m:r>
            </m:oMath>
            <w:r w:rsidRPr="00C64ADE">
              <w:rPr>
                <w:rFonts w:ascii="Times" w:eastAsia="Malgun Gothic" w:hAnsi="Times"/>
                <w:lang w:val="en-GB"/>
              </w:rPr>
              <w:t xml:space="preserve"> to report the selected </w:t>
            </w:r>
            <m:oMath>
              <m:r>
                <w:rPr>
                  <w:rFonts w:ascii="Cambria Math" w:eastAsia="Malgun Gothic" w:hAnsi="Cambria Math"/>
                </w:rPr>
                <m:t>S</m:t>
              </m:r>
            </m:oMath>
            <w:r w:rsidRPr="00C64ADE">
              <w:rPr>
                <w:rFonts w:ascii="Times" w:eastAsia="Malgun Gothic" w:hAnsi="Times"/>
                <w:lang w:val="en-GB"/>
              </w:rPr>
              <w:t xml:space="preserve"> pairs of FD basis vector and DD basis vector and a single 2-dimensional bitmap of size </w:t>
            </w:r>
            <m:oMath>
              <m:r>
                <w:rPr>
                  <w:rFonts w:ascii="Cambria Math" w:eastAsia="Malgun Gothic" w:hAnsi="Cambria Math"/>
                </w:rPr>
                <m:t>2LS</m:t>
              </m:r>
            </m:oMath>
            <w:r w:rsidRPr="00C64ADE">
              <w:rPr>
                <w:rFonts w:ascii="Times" w:eastAsia="Malgun Gothic" w:hAnsi="Times"/>
                <w:lang w:val="en-GB"/>
              </w:rPr>
              <w:t xml:space="preserve"> for indicating the location of the NZCs, where each row corresponds to a selected SD basis vector and each column corresponds to one of the selected </w:t>
            </w:r>
            <m:oMath>
              <m:r>
                <w:rPr>
                  <w:rFonts w:ascii="Cambria Math" w:eastAsia="Malgun Gothic" w:hAnsi="Cambria Math"/>
                </w:rPr>
                <m:t>S</m:t>
              </m:r>
            </m:oMath>
            <w:r w:rsidRPr="00C64ADE">
              <w:rPr>
                <w:rFonts w:ascii="Times" w:eastAsia="Malgun Gothic" w:hAnsi="Times"/>
                <w:lang w:val="en-GB"/>
              </w:rPr>
              <w:t xml:space="preserve"> pairs of FD basis vector and DD basis vector.</w:t>
            </w:r>
          </w:p>
          <w:p w14:paraId="5FC44D94" w14:textId="77777777" w:rsidR="005304D6" w:rsidRPr="00C64ADE" w:rsidRDefault="005304D6" w:rsidP="00FE52C3">
            <w:pPr>
              <w:numPr>
                <w:ilvl w:val="0"/>
                <w:numId w:val="13"/>
              </w:numPr>
              <w:suppressAutoHyphens/>
              <w:autoSpaceDE/>
              <w:autoSpaceDN/>
              <w:adjustRightInd/>
              <w:snapToGrid/>
              <w:spacing w:after="0"/>
              <w:jc w:val="left"/>
              <w:rPr>
                <w:rFonts w:ascii="Times" w:eastAsia="Batang" w:hAnsi="Times"/>
                <w:lang w:val="en-GB" w:eastAsia="zh-CN"/>
              </w:rPr>
            </w:pPr>
            <w:r w:rsidRPr="00C64ADE">
              <w:rPr>
                <w:rFonts w:ascii="Times" w:eastAsia="Batang" w:hAnsi="Times" w:cs="Times"/>
                <w:lang w:val="en-GB"/>
              </w:rPr>
              <w:t xml:space="preserve">Alt4. </w:t>
            </w:r>
            <w:r w:rsidRPr="00C64ADE">
              <w:rPr>
                <w:rFonts w:ascii="Times" w:eastAsia="Batang" w:hAnsi="Times"/>
                <w:lang w:val="en-GB" w:eastAsia="zh-CN"/>
              </w:rPr>
              <w:t>A bitmap that includes bits associated with the set of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oMath>
            <w:r w:rsidRPr="00C64ADE">
              <w:rPr>
                <w:rFonts w:ascii="Times" w:eastAsia="Batang" w:hAnsi="Times"/>
                <w:lang w:val="en-GB"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oMath>
            <w:r w:rsidRPr="00C64ADE">
              <w:rPr>
                <w:rFonts w:ascii="Times" w:eastAsia="Batang" w:hAnsi="Times" w:hint="eastAsia"/>
                <w:lang w:val="en-GB"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m:t>
                  </m:r>
                </m:sub>
              </m:sSub>
            </m:oMath>
            <w:r w:rsidRPr="00C64ADE">
              <w:rPr>
                <w:rFonts w:ascii="Times" w:eastAsia="Batang" w:hAnsi="Times"/>
                <w:lang w:val="en-GB" w:eastAsia="zh-CN"/>
              </w:rPr>
              <w:t xml:space="preserve">)} with </w:t>
            </w:r>
            <m:oMath>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m:t>
                  </m:r>
                </m:sub>
              </m:sSub>
              <m:r>
                <w:rPr>
                  <w:rFonts w:ascii="Cambria Math" w:hAnsi="Cambria Math"/>
                  <w:lang w:eastAsia="zh-CN"/>
                </w:rPr>
                <m:t>)&lt;=d</m:t>
              </m:r>
            </m:oMath>
            <w:r w:rsidRPr="00C64ADE">
              <w:rPr>
                <w:rFonts w:ascii="Times" w:eastAsia="Batang" w:hAnsi="Times"/>
                <w:lang w:val="en-GB" w:eastAsia="zh-CN"/>
              </w:rPr>
              <w:t xml:space="preserve">, where </w:t>
            </w:r>
            <m:oMath>
              <m:r>
                <w:rPr>
                  <w:rFonts w:ascii="Cambria Math" w:hAnsi="Cambria Math"/>
                  <w:lang w:eastAsia="zh-CN"/>
                </w:rPr>
                <m:t>d</m:t>
              </m:r>
            </m:oMath>
            <w:r w:rsidRPr="00C64ADE">
              <w:rPr>
                <w:rFonts w:ascii="Times" w:eastAsia="Batang" w:hAnsi="Times"/>
                <w:lang w:val="en-GB" w:eastAsia="zh-CN"/>
              </w:rPr>
              <w:t xml:space="preserve"> is the threshold that can be configured by gNB,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m:t>
                      </m:r>
                    </m:sub>
                  </m:sSub>
                </m:e>
              </m:d>
              <m:r>
                <w:rPr>
                  <w:rFonts w:ascii="Cambria Math" w:hAnsi="Cambria Math"/>
                  <w:lang w:eastAsia="zh-CN"/>
                </w:rPr>
                <m:t>= min</m:t>
              </m:r>
              <m:d>
                <m:dPr>
                  <m:ctrlPr>
                    <w:rPr>
                      <w:rFonts w:ascii="Cambria Math" w:hAnsi="Cambria Math"/>
                      <w:i/>
                      <w:lang w:eastAsia="zh-CN"/>
                    </w:rPr>
                  </m:ctrlPr>
                </m:d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e>
                  </m:d>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v</m:t>
                      </m:r>
                    </m:sub>
                  </m:sSub>
                  <m:r>
                    <w:rPr>
                      <w:rFonts w:ascii="Cambria Math" w:hAnsi="Cambria Math"/>
                      <w:lang w:eastAsia="zh-CN"/>
                    </w:rPr>
                    <m:t>-</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e>
                  </m:d>
                </m:e>
              </m:d>
              <m:r>
                <w:rPr>
                  <w:rFonts w:ascii="Cambria Math" w:hAnsi="Cambria Math"/>
                  <w:lang w:eastAsia="zh-CN"/>
                </w:rPr>
                <m:t>+ min</m:t>
              </m:r>
              <m:d>
                <m:dPr>
                  <m:ctrlPr>
                    <w:rPr>
                      <w:rFonts w:ascii="Cambria Math" w:hAnsi="Cambria Math"/>
                      <w:i/>
                      <w:lang w:eastAsia="zh-CN"/>
                    </w:rPr>
                  </m:ctrlPr>
                </m:d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e>
                  </m:d>
                  <m:r>
                    <w:rPr>
                      <w:rFonts w:ascii="Cambria Math" w:hAnsi="Cambria Math"/>
                      <w:lang w:eastAsia="zh-CN"/>
                    </w:rPr>
                    <m:t xml:space="preserve">, L – </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e>
                  </m:d>
                </m:e>
              </m:d>
              <m:r>
                <w:rPr>
                  <w:rFonts w:ascii="Cambria Math" w:hAnsi="Cambria Math"/>
                  <w:lang w:eastAsia="zh-CN"/>
                </w:rPr>
                <m:t>+ min</m:t>
              </m:r>
              <m:d>
                <m:dPr>
                  <m:ctrlPr>
                    <w:rPr>
                      <w:rFonts w:ascii="Cambria Math" w:hAnsi="Cambria Math"/>
                      <w:i/>
                      <w:lang w:eastAsia="zh-CN"/>
                    </w:rPr>
                  </m:ctrlPr>
                </m:d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 xml:space="preserve">, Q – </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e>
              </m:d>
              <m:r>
                <m:rPr>
                  <m:sty m:val="p"/>
                </m:rPr>
                <w:rPr>
                  <w:rFonts w:ascii="Cambria Math" w:hAnsi="Cambria Math"/>
                  <w:lang w:eastAsia="zh-CN"/>
                </w:rPr>
                <m:t>.</m:t>
              </m:r>
            </m:oMath>
            <w:r w:rsidRPr="00C64ADE">
              <w:rPr>
                <w:rFonts w:ascii="Times" w:eastAsia="Batang" w:hAnsi="Times"/>
                <w:lang w:val="en-GB"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oMath>
            <w:r w:rsidRPr="00C64ADE">
              <w:rPr>
                <w:rFonts w:ascii="Times" w:eastAsia="Batang" w:hAnsi="Times"/>
                <w:lang w:val="en-GB" w:eastAsia="zh-CN"/>
              </w:rPr>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oMath>
            <w:r w:rsidRPr="00C64ADE">
              <w:rPr>
                <w:rFonts w:ascii="Times" w:eastAsia="Batang" w:hAnsi="Times"/>
                <w:lang w:val="en-GB"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oMath>
            <w:r w:rsidRPr="00C64ADE">
              <w:rPr>
                <w:rFonts w:ascii="Times" w:eastAsia="Batang" w:hAnsi="Times"/>
                <w:lang w:val="en-GB" w:eastAsia="zh-CN"/>
              </w:rPr>
              <w:t xml:space="preserve"> denotes a reference SD basis index and a reference FD basis index and a reference DD </w:t>
            </w:r>
            <w:r w:rsidRPr="00C64ADE">
              <w:rPr>
                <w:rFonts w:ascii="Times" w:eastAsia="Batang" w:hAnsi="Times"/>
                <w:lang w:val="en-GB" w:eastAsia="zh-CN"/>
              </w:rPr>
              <w:lastRenderedPageBreak/>
              <w:t>basis index associated with SCI, respectively.</w:t>
            </w:r>
          </w:p>
          <w:p w14:paraId="08E121E0" w14:textId="77777777" w:rsidR="005304D6" w:rsidRDefault="005304D6" w:rsidP="00FE52C3">
            <w:pPr>
              <w:rPr>
                <w:rFonts w:cs="Times"/>
                <w:lang w:val="en-GB" w:eastAsia="zh-CN"/>
              </w:rPr>
            </w:pPr>
          </w:p>
          <w:p w14:paraId="3FDD528F" w14:textId="77777777" w:rsidR="005304D6" w:rsidRPr="00111B85" w:rsidRDefault="005304D6" w:rsidP="00FE52C3">
            <w:pPr>
              <w:autoSpaceDE/>
              <w:autoSpaceDN/>
              <w:adjustRightInd/>
              <w:snapToGrid/>
              <w:spacing w:after="0"/>
              <w:jc w:val="left"/>
              <w:rPr>
                <w:b/>
                <w:bCs/>
                <w:highlight w:val="green"/>
                <w:lang w:val="en-CA" w:eastAsia="x-none"/>
              </w:rPr>
            </w:pPr>
            <w:r w:rsidRPr="0072011E">
              <w:rPr>
                <w:rFonts w:ascii="Times" w:eastAsia="Batang" w:hAnsi="Times"/>
                <w:b/>
                <w:bCs/>
                <w:highlight w:val="green"/>
                <w:lang w:val="en-CA" w:eastAsia="x-none"/>
              </w:rPr>
              <w:t>Agreement</w:t>
            </w:r>
          </w:p>
          <w:p w14:paraId="28B51D07" w14:textId="77777777" w:rsidR="005304D6" w:rsidRPr="0072011E" w:rsidRDefault="005304D6" w:rsidP="00FE52C3">
            <w:pPr>
              <w:rPr>
                <w:szCs w:val="20"/>
              </w:rPr>
            </w:pPr>
            <w:r w:rsidRPr="0072011E">
              <w:rPr>
                <w:szCs w:val="20"/>
              </w:rPr>
              <w:t xml:space="preserve">For the Type-II codebook refinement for high/medium velocities, regarding the down-selection of bitmap(s) for indicating the locations of the NZCs (in RAN1#112bis-e), the following is used as a guidance for evaluation: </w:t>
            </w:r>
          </w:p>
          <w:p w14:paraId="472770A8" w14:textId="77777777" w:rsidR="005304D6" w:rsidRPr="0072011E" w:rsidRDefault="005304D6" w:rsidP="00FE52C3">
            <w:pPr>
              <w:pStyle w:val="ListParagraph"/>
              <w:numPr>
                <w:ilvl w:val="0"/>
                <w:numId w:val="25"/>
              </w:numPr>
              <w:suppressAutoHyphens/>
              <w:autoSpaceDE/>
              <w:autoSpaceDN/>
              <w:adjustRightInd/>
              <w:spacing w:after="0"/>
              <w:ind w:firstLineChars="0"/>
              <w:rPr>
                <w:szCs w:val="20"/>
              </w:rPr>
            </w:pPr>
            <w:r w:rsidRPr="0072011E">
              <w:rPr>
                <w:szCs w:val="20"/>
              </w:rPr>
              <w:t xml:space="preserve">Following the agreed EVM, use “UPT vs. </w:t>
            </w:r>
            <w:r w:rsidRPr="0072011E">
              <w:rPr>
                <w:szCs w:val="20"/>
                <w:u w:val="single"/>
              </w:rPr>
              <w:t>overall</w:t>
            </w:r>
            <w:r w:rsidRPr="0072011E">
              <w:rPr>
                <w:szCs w:val="20"/>
              </w:rPr>
              <w:t xml:space="preserve"> overhead (including CQI and PMI)” to compare across alternatives, assuming </w:t>
            </w:r>
            <w:r w:rsidRPr="0072011E">
              <w:rPr>
                <w:i/>
                <w:szCs w:val="20"/>
              </w:rPr>
              <w:t>at least</w:t>
            </w:r>
            <w:r w:rsidRPr="0072011E">
              <w:rPr>
                <w:szCs w:val="20"/>
              </w:rPr>
              <w:t xml:space="preserve"> FTP1 traffic model and Rel-16 Parameter Combinations (L, beta, </w:t>
            </w:r>
            <w:proofErr w:type="spellStart"/>
            <w:r w:rsidRPr="0072011E">
              <w:rPr>
                <w:szCs w:val="20"/>
              </w:rPr>
              <w:t>pv</w:t>
            </w:r>
            <w:proofErr w:type="spellEnd"/>
            <w:r w:rsidRPr="0072011E">
              <w:rPr>
                <w:szCs w:val="20"/>
              </w:rPr>
              <w:t>)</w:t>
            </w:r>
          </w:p>
          <w:p w14:paraId="4F19B213" w14:textId="77777777" w:rsidR="005304D6" w:rsidRPr="0072011E" w:rsidRDefault="005304D6" w:rsidP="00FE52C3">
            <w:pPr>
              <w:pStyle w:val="ListParagraph"/>
              <w:numPr>
                <w:ilvl w:val="0"/>
                <w:numId w:val="25"/>
              </w:numPr>
              <w:suppressAutoHyphens/>
              <w:autoSpaceDE/>
              <w:autoSpaceDN/>
              <w:adjustRightInd/>
              <w:spacing w:after="0"/>
              <w:ind w:firstLineChars="0"/>
              <w:rPr>
                <w:szCs w:val="20"/>
              </w:rPr>
            </w:pPr>
            <w:r w:rsidRPr="0072011E">
              <w:rPr>
                <w:szCs w:val="20"/>
              </w:rPr>
              <w:t>Use only the supported codebook parameter values (e.g. Q, K, m, d, delta, N4)</w:t>
            </w:r>
          </w:p>
          <w:p w14:paraId="27D162F6" w14:textId="77777777" w:rsidR="005304D6" w:rsidRPr="0072011E" w:rsidRDefault="005304D6" w:rsidP="00FE52C3">
            <w:pPr>
              <w:pStyle w:val="ListParagraph"/>
              <w:numPr>
                <w:ilvl w:val="0"/>
                <w:numId w:val="25"/>
              </w:numPr>
              <w:suppressAutoHyphens/>
              <w:autoSpaceDE/>
              <w:autoSpaceDN/>
              <w:adjustRightInd/>
              <w:spacing w:after="0"/>
              <w:ind w:firstLineChars="0"/>
              <w:rPr>
                <w:szCs w:val="20"/>
              </w:rPr>
            </w:pPr>
            <w:r w:rsidRPr="0072011E">
              <w:rPr>
                <w:szCs w:val="20"/>
              </w:rPr>
              <w:t xml:space="preserve">Companies are to state their assumptions on UE-side prediction (e.g. ideal or realistic, CSI-RS type, CSI-RS overhead calculation in relation to UPT, assumptions on </w:t>
            </w:r>
            <w:r w:rsidRPr="0072011E">
              <w:rPr>
                <w:i/>
                <w:szCs w:val="20"/>
              </w:rPr>
              <w:t>W</w:t>
            </w:r>
            <w:r w:rsidRPr="0072011E">
              <w:rPr>
                <w:i/>
                <w:szCs w:val="20"/>
                <w:vertAlign w:val="subscript"/>
              </w:rPr>
              <w:t>CSI</w:t>
            </w:r>
            <w:r w:rsidRPr="0072011E">
              <w:rPr>
                <w:szCs w:val="20"/>
              </w:rPr>
              <w:t xml:space="preserve"> and </w:t>
            </w:r>
            <w:r w:rsidRPr="0072011E">
              <w:rPr>
                <w:i/>
                <w:szCs w:val="20"/>
              </w:rPr>
              <w:t>l</w:t>
            </w:r>
            <w:r w:rsidRPr="0072011E">
              <w:rPr>
                <w:szCs w:val="20"/>
              </w:rPr>
              <w:t>) and the use of rank adaptation</w:t>
            </w:r>
          </w:p>
          <w:p w14:paraId="26CE4BF7" w14:textId="77777777" w:rsidR="005304D6" w:rsidRPr="0072011E" w:rsidRDefault="005304D6" w:rsidP="00FE52C3">
            <w:pPr>
              <w:rPr>
                <w:rFonts w:cs="Times"/>
                <w:lang w:eastAsia="zh-CN"/>
              </w:rPr>
            </w:pPr>
          </w:p>
        </w:tc>
      </w:tr>
      <w:tr w:rsidR="005304D6" w:rsidRPr="002167F9" w14:paraId="4B774B71" w14:textId="77777777" w:rsidTr="00C82DD6">
        <w:trPr>
          <w:trHeight w:val="327"/>
        </w:trPr>
        <w:tc>
          <w:tcPr>
            <w:tcW w:w="9351" w:type="dxa"/>
            <w:vMerge/>
          </w:tcPr>
          <w:p w14:paraId="18107C25" w14:textId="77777777" w:rsidR="005304D6" w:rsidRPr="002167F9" w:rsidRDefault="005304D6" w:rsidP="00FE52C3">
            <w:pPr>
              <w:rPr>
                <w:sz w:val="18"/>
                <w:szCs w:val="18"/>
              </w:rPr>
            </w:pPr>
          </w:p>
        </w:tc>
      </w:tr>
      <w:tr w:rsidR="005304D6" w:rsidRPr="002167F9" w14:paraId="290FC39F" w14:textId="77777777" w:rsidTr="00C82DD6">
        <w:trPr>
          <w:trHeight w:val="327"/>
        </w:trPr>
        <w:tc>
          <w:tcPr>
            <w:tcW w:w="9351" w:type="dxa"/>
            <w:vMerge/>
          </w:tcPr>
          <w:p w14:paraId="3A960A23" w14:textId="77777777" w:rsidR="005304D6" w:rsidRPr="002167F9" w:rsidRDefault="005304D6" w:rsidP="00FE52C3">
            <w:pPr>
              <w:rPr>
                <w:sz w:val="18"/>
                <w:szCs w:val="18"/>
              </w:rPr>
            </w:pPr>
          </w:p>
        </w:tc>
      </w:tr>
    </w:tbl>
    <w:p w14:paraId="5CD07B9C" w14:textId="77777777" w:rsidR="005304D6" w:rsidRPr="004F4C52" w:rsidRDefault="005304D6" w:rsidP="005304D6">
      <w:pPr>
        <w:rPr>
          <w:rFonts w:eastAsia="MS Mincho"/>
          <w:kern w:val="2"/>
          <w:lang w:eastAsia="ja-JP"/>
        </w:rPr>
      </w:pPr>
    </w:p>
    <w:p w14:paraId="4522E923" w14:textId="0214D819" w:rsidR="005304D6" w:rsidRDefault="005304D6" w:rsidP="005304D6">
      <w:pPr>
        <w:rPr>
          <w:rFonts w:cs="Times"/>
          <w:lang w:val="en-GB"/>
        </w:rPr>
      </w:pPr>
      <w:r>
        <w:rPr>
          <w:rFonts w:eastAsia="MS Mincho"/>
          <w:kern w:val="2"/>
          <w:lang w:eastAsia="ja-JP"/>
        </w:rPr>
        <w:t xml:space="preserve">Regarding </w:t>
      </w:r>
      <w:r>
        <w:rPr>
          <w:lang w:val="en-GB" w:eastAsia="zh-CN"/>
        </w:rPr>
        <w:t xml:space="preserve">bitmap </w:t>
      </w:r>
      <w:r w:rsidRPr="00C64ADE">
        <w:rPr>
          <w:rFonts w:ascii="Times" w:eastAsia="Batang" w:hAnsi="Times" w:cs="Times"/>
          <w:lang w:val="en-GB"/>
        </w:rPr>
        <w:t>for indicating the locations of the NZCs</w:t>
      </w:r>
      <w:r>
        <w:rPr>
          <w:lang w:val="en-GB" w:eastAsia="zh-CN"/>
        </w:rPr>
        <w:t xml:space="preserve">, there alternatives </w:t>
      </w:r>
      <w:r>
        <w:rPr>
          <w:rFonts w:cs="Times"/>
        </w:rPr>
        <w:t>has</w:t>
      </w:r>
      <w:r w:rsidRPr="005768A2">
        <w:rPr>
          <w:rFonts w:cs="Times"/>
        </w:rPr>
        <w:t xml:space="preserve"> been agreed in the </w:t>
      </w:r>
      <w:r>
        <w:rPr>
          <w:lang w:eastAsia="zh-CN"/>
        </w:rPr>
        <w:t xml:space="preserve">last </w:t>
      </w:r>
      <w:r w:rsidRPr="005768A2">
        <w:rPr>
          <w:rFonts w:cs="Times"/>
        </w:rPr>
        <w:t>meeting</w:t>
      </w:r>
      <w:r>
        <w:rPr>
          <w:rFonts w:cs="Times"/>
        </w:rPr>
        <w:t>. Alt1 reports the 3-dimensonal bitmap, which</w:t>
      </w:r>
      <w:r w:rsidRPr="006D4F10">
        <w:rPr>
          <w:rFonts w:cs="Times"/>
        </w:rPr>
        <w:t xml:space="preserve"> requires an overhead up to 2</w:t>
      </w:r>
      <w:r>
        <w:rPr>
          <w:rFonts w:cs="Times"/>
        </w:rPr>
        <w:t>LMQ</w:t>
      </w:r>
      <w:r w:rsidRPr="006D4F10">
        <w:rPr>
          <w:rFonts w:cs="Times"/>
        </w:rPr>
        <w:t xml:space="preserve"> bits</w:t>
      </w:r>
      <w:r>
        <w:rPr>
          <w:rFonts w:cs="Times"/>
        </w:rPr>
        <w:t xml:space="preserve"> without any overhead reduction. With Alt 3A ,</w:t>
      </w:r>
      <w:r>
        <w:rPr>
          <w:rFonts w:cs="Times"/>
          <w:lang w:eastAsia="zh-CN"/>
        </w:rPr>
        <w:t xml:space="preserve"> one of the bitmaps report the selected </w:t>
      </w:r>
      <m:oMath>
        <m:r>
          <w:rPr>
            <w:rFonts w:ascii="Cambria Math" w:hAnsi="Cambria Math" w:cs="Times"/>
            <w:lang w:val="en-GB"/>
          </w:rPr>
          <m:t>S</m:t>
        </m:r>
      </m:oMath>
      <w:r w:rsidRPr="00835241">
        <w:rPr>
          <w:rFonts w:cs="Times"/>
          <w:lang w:val="en-GB"/>
        </w:rPr>
        <w:t xml:space="preserve"> pairs of FD basis vector</w:t>
      </w:r>
      <w:r>
        <w:rPr>
          <w:rFonts w:cs="Times"/>
          <w:lang w:val="en-GB"/>
        </w:rPr>
        <w:t>s</w:t>
      </w:r>
      <w:r w:rsidRPr="00835241">
        <w:rPr>
          <w:rFonts w:cs="Times"/>
          <w:lang w:val="en-GB"/>
        </w:rPr>
        <w:t xml:space="preserve"> and DD basis vector</w:t>
      </w:r>
      <w:r>
        <w:rPr>
          <w:rFonts w:cs="Times"/>
          <w:lang w:val="en-GB"/>
        </w:rPr>
        <w:t>s</w:t>
      </w:r>
      <w:r>
        <w:rPr>
          <w:rFonts w:cs="Times"/>
          <w:lang w:eastAsia="zh-CN"/>
        </w:rPr>
        <w:t xml:space="preserve">, and the other bitmap indicate the location of NZCs correspond to the selected basis vector pairs. </w:t>
      </w:r>
    </w:p>
    <w:p w14:paraId="6756B8E8" w14:textId="1166E466" w:rsidR="005304D6" w:rsidRPr="0046303F" w:rsidRDefault="005304D6" w:rsidP="005304D6">
      <w:pPr>
        <w:rPr>
          <w:szCs w:val="20"/>
        </w:rPr>
      </w:pPr>
      <w:r w:rsidRPr="0046303F">
        <w:rPr>
          <w:rFonts w:eastAsia="Times New Roman" w:cs="Times"/>
        </w:rPr>
        <w:t>System level evaluations are performed for Alt1 and Alt3A.</w:t>
      </w:r>
      <w:r w:rsidRPr="0046303F">
        <w:rPr>
          <w:kern w:val="2"/>
          <w:lang w:val="en-GB" w:eastAsia="ja-JP"/>
        </w:rPr>
        <w:t xml:space="preserve"> The simulation results are shown in F</w:t>
      </w:r>
      <w:r w:rsidRPr="0046303F">
        <w:rPr>
          <w:rFonts w:hint="eastAsia"/>
          <w:kern w:val="2"/>
          <w:lang w:val="en-GB" w:eastAsia="zh-CN"/>
        </w:rPr>
        <w:t>igure</w:t>
      </w:r>
      <w:r w:rsidRPr="0046303F">
        <w:rPr>
          <w:kern w:val="2"/>
          <w:lang w:val="en-GB" w:eastAsia="zh-CN"/>
        </w:rPr>
        <w:t xml:space="preserve"> </w:t>
      </w:r>
      <w:r w:rsidR="00B74ACC" w:rsidRPr="0046303F">
        <w:rPr>
          <w:kern w:val="2"/>
          <w:lang w:val="en-GB" w:eastAsia="ja-JP"/>
        </w:rPr>
        <w:t>2</w:t>
      </w:r>
      <w:r w:rsidR="00B74ACC" w:rsidRPr="0046303F">
        <w:rPr>
          <w:kern w:val="2"/>
          <w:lang w:val="en-GB" w:eastAsia="zh-CN"/>
        </w:rPr>
        <w:t>0</w:t>
      </w:r>
      <w:r w:rsidR="00B74ACC" w:rsidRPr="0046303F">
        <w:rPr>
          <w:rFonts w:hint="eastAsia"/>
          <w:kern w:val="2"/>
          <w:lang w:val="en-GB" w:eastAsia="zh-CN"/>
        </w:rPr>
        <w:t>-</w:t>
      </w:r>
      <w:r w:rsidR="00B74ACC" w:rsidRPr="0046303F">
        <w:rPr>
          <w:kern w:val="2"/>
          <w:lang w:val="en-GB" w:eastAsia="zh-CN"/>
        </w:rPr>
        <w:t>22</w:t>
      </w:r>
      <w:r w:rsidRPr="0046303F">
        <w:rPr>
          <w:lang w:eastAsia="zh-CN"/>
        </w:rPr>
        <w:t xml:space="preserve">. </w:t>
      </w:r>
      <w:r w:rsidRPr="0046303F">
        <w:rPr>
          <w:szCs w:val="20"/>
        </w:rPr>
        <w:t>The following candidate parameter combinations are used:</w:t>
      </w:r>
    </w:p>
    <w:p w14:paraId="05008A48" w14:textId="77777777" w:rsidR="005304D6" w:rsidRPr="0046303F" w:rsidRDefault="005304D6" w:rsidP="005304D6">
      <w:pPr>
        <w:pStyle w:val="ListParagraph"/>
        <w:numPr>
          <w:ilvl w:val="0"/>
          <w:numId w:val="27"/>
        </w:numPr>
        <w:ind w:firstLineChars="0"/>
        <w:rPr>
          <w:lang w:eastAsia="zh-CN"/>
        </w:rPr>
      </w:pPr>
      <w:r w:rsidRPr="0046303F">
        <w:rPr>
          <w:rFonts w:hint="eastAsia"/>
          <w:lang w:eastAsia="zh-CN"/>
        </w:rPr>
        <w:t>L</w:t>
      </w:r>
      <w:r w:rsidRPr="0046303F">
        <w:rPr>
          <w:lang w:eastAsia="zh-CN"/>
        </w:rPr>
        <w:t>=2, 4, 6</w:t>
      </w:r>
    </w:p>
    <w:p w14:paraId="00C59226" w14:textId="77777777" w:rsidR="005304D6" w:rsidRPr="0046303F" w:rsidRDefault="005304D6" w:rsidP="005304D6">
      <w:pPr>
        <w:pStyle w:val="ListParagraph"/>
        <w:numPr>
          <w:ilvl w:val="0"/>
          <w:numId w:val="27"/>
        </w:numPr>
        <w:ind w:firstLineChars="0"/>
        <w:rPr>
          <w:lang w:eastAsia="zh-CN"/>
        </w:rPr>
      </w:pPr>
      <w:proofErr w:type="spellStart"/>
      <w:r w:rsidRPr="0046303F">
        <w:rPr>
          <w:rFonts w:eastAsia="Microsoft YaHei"/>
          <w:szCs w:val="20"/>
        </w:rPr>
        <w:t>P</w:t>
      </w:r>
      <w:r w:rsidRPr="0046303F">
        <w:rPr>
          <w:rFonts w:eastAsia="Microsoft YaHei"/>
          <w:szCs w:val="20"/>
          <w:vertAlign w:val="subscript"/>
        </w:rPr>
        <w:t>v</w:t>
      </w:r>
      <w:proofErr w:type="spellEnd"/>
      <w:r w:rsidRPr="0046303F">
        <w:rPr>
          <w:lang w:eastAsia="zh-CN"/>
        </w:rPr>
        <w:t>={1/8, 1/16}, {1/4, 1/8}, {1/4, 1/4}, {1/2, 1/4}</w:t>
      </w:r>
    </w:p>
    <w:p w14:paraId="368472CE" w14:textId="77777777" w:rsidR="005304D6" w:rsidRPr="0046303F" w:rsidRDefault="005304D6" w:rsidP="005304D6">
      <w:pPr>
        <w:pStyle w:val="ListParagraph"/>
        <w:numPr>
          <w:ilvl w:val="0"/>
          <w:numId w:val="27"/>
        </w:numPr>
        <w:ind w:firstLineChars="0"/>
        <w:rPr>
          <w:lang w:eastAsia="zh-CN"/>
        </w:rPr>
      </w:pPr>
      <w:r w:rsidRPr="0046303F">
        <w:rPr>
          <w:rFonts w:ascii="Symbol" w:hAnsi="Symbol" w:cs="Times"/>
          <w:i/>
          <w:szCs w:val="20"/>
        </w:rPr>
        <w:t></w:t>
      </w:r>
      <w:r w:rsidRPr="0046303F">
        <w:rPr>
          <w:rFonts w:ascii="Symbol" w:hAnsi="Symbol" w:cs="Times"/>
          <w:i/>
          <w:szCs w:val="20"/>
        </w:rPr>
        <w:t></w:t>
      </w:r>
      <w:r w:rsidRPr="0046303F">
        <w:rPr>
          <w:rFonts w:eastAsia="Microsoft YaHei"/>
          <w:szCs w:val="20"/>
        </w:rPr>
        <w:t>= 1/8, 1/4, 1/2, 3/4</w:t>
      </w:r>
    </w:p>
    <w:p w14:paraId="123508C1" w14:textId="599CAE62" w:rsidR="005304D6" w:rsidRPr="009739F6" w:rsidRDefault="005304D6" w:rsidP="005304D6">
      <w:pPr>
        <w:rPr>
          <w:lang w:eastAsia="zh-CN"/>
        </w:rPr>
      </w:pPr>
      <w:r w:rsidRPr="0046303F">
        <w:rPr>
          <w:rFonts w:cs="Times"/>
          <w:lang w:eastAsia="zh-CN"/>
        </w:rPr>
        <w:t xml:space="preserve">assuming N4 = {2, 4} with speed = {30km/h, 60km/h}. The </w:t>
      </w:r>
      <w:r w:rsidRPr="0046303F">
        <w:rPr>
          <w:szCs w:val="20"/>
        </w:rPr>
        <w:t xml:space="preserve">UPT gain vs. </w:t>
      </w:r>
      <w:r w:rsidRPr="0046303F">
        <w:rPr>
          <w:szCs w:val="20"/>
          <w:u w:val="single"/>
        </w:rPr>
        <w:t>overall</w:t>
      </w:r>
      <w:r w:rsidRPr="0046303F">
        <w:rPr>
          <w:szCs w:val="20"/>
        </w:rPr>
        <w:t xml:space="preserve"> overhead</w:t>
      </w:r>
      <w:r w:rsidRPr="0046303F">
        <w:rPr>
          <w:lang w:eastAsia="zh-CN"/>
        </w:rPr>
        <w:t xml:space="preserve"> has been showed </w:t>
      </w:r>
      <w:r w:rsidRPr="0046303F">
        <w:rPr>
          <w:kern w:val="2"/>
          <w:lang w:val="en-GB" w:eastAsia="ja-JP"/>
        </w:rPr>
        <w:t>in F</w:t>
      </w:r>
      <w:r w:rsidRPr="0046303F">
        <w:rPr>
          <w:rFonts w:hint="eastAsia"/>
          <w:kern w:val="2"/>
          <w:lang w:val="en-GB" w:eastAsia="zh-CN"/>
        </w:rPr>
        <w:t>igure</w:t>
      </w:r>
      <w:r w:rsidRPr="0046303F">
        <w:rPr>
          <w:kern w:val="2"/>
          <w:lang w:val="en-GB" w:eastAsia="zh-CN"/>
        </w:rPr>
        <w:t xml:space="preserve"> </w:t>
      </w:r>
      <w:r w:rsidR="00B74ACC" w:rsidRPr="0046303F">
        <w:rPr>
          <w:kern w:val="2"/>
          <w:lang w:val="en-GB" w:eastAsia="ja-JP"/>
        </w:rPr>
        <w:t>20</w:t>
      </w:r>
      <w:r w:rsidR="00B74ACC" w:rsidRPr="0046303F">
        <w:rPr>
          <w:rFonts w:hint="eastAsia"/>
          <w:kern w:val="2"/>
          <w:lang w:val="en-GB" w:eastAsia="zh-CN"/>
        </w:rPr>
        <w:t>-</w:t>
      </w:r>
      <w:r w:rsidR="00B74ACC" w:rsidRPr="0046303F">
        <w:rPr>
          <w:kern w:val="2"/>
          <w:lang w:val="en-GB" w:eastAsia="ja-JP"/>
        </w:rPr>
        <w:t>22</w:t>
      </w:r>
      <w:r w:rsidRPr="0046303F">
        <w:rPr>
          <w:lang w:val="en-GB" w:eastAsia="zh-CN"/>
        </w:rPr>
        <w:t xml:space="preserve">. It can be observed that Alt.3A has better UPT vs. overhead </w:t>
      </w:r>
      <w:proofErr w:type="spellStart"/>
      <w:r w:rsidRPr="0046303F">
        <w:rPr>
          <w:lang w:val="en-GB" w:eastAsia="zh-CN"/>
        </w:rPr>
        <w:t>tradeoff</w:t>
      </w:r>
      <w:proofErr w:type="spellEnd"/>
      <w:r w:rsidRPr="009739F6">
        <w:rPr>
          <w:lang w:val="en-GB" w:eastAsia="zh-CN"/>
        </w:rPr>
        <w:t xml:space="preserve"> than Alt.1</w:t>
      </w:r>
      <w:r>
        <w:rPr>
          <w:lang w:val="en-GB" w:eastAsia="zh-CN"/>
        </w:rPr>
        <w:t xml:space="preserve">. </w:t>
      </w:r>
    </w:p>
    <w:p w14:paraId="366D75A9" w14:textId="77777777" w:rsidR="00B128E6" w:rsidRDefault="005304D6" w:rsidP="001B694A">
      <w:pPr>
        <w:keepNext/>
      </w:pPr>
      <w:r>
        <w:rPr>
          <w:rFonts w:cs="Times"/>
          <w:noProof/>
          <w:lang w:eastAsia="zh-CN"/>
        </w:rPr>
        <w:drawing>
          <wp:inline distT="0" distB="0" distL="0" distR="0" wp14:anchorId="2A473265" wp14:editId="08650F62">
            <wp:extent cx="5712460" cy="168275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2460" cy="1682750"/>
                    </a:xfrm>
                    <a:prstGeom prst="rect">
                      <a:avLst/>
                    </a:prstGeom>
                    <a:noFill/>
                  </pic:spPr>
                </pic:pic>
              </a:graphicData>
            </a:graphic>
          </wp:inline>
        </w:drawing>
      </w:r>
    </w:p>
    <w:p w14:paraId="179D90BC" w14:textId="21458AF1" w:rsidR="005304D6" w:rsidRDefault="00B128E6" w:rsidP="001B694A">
      <w:pPr>
        <w:pStyle w:val="Caption"/>
        <w:rPr>
          <w:rFonts w:cs="Times"/>
          <w:lang w:eastAsia="zh-CN"/>
        </w:rPr>
      </w:pPr>
      <w:r>
        <w:t xml:space="preserve">Figure </w:t>
      </w:r>
      <w:r w:rsidR="004649BF">
        <w:fldChar w:fldCharType="begin"/>
      </w:r>
      <w:r w:rsidR="004649BF">
        <w:instrText xml:space="preserve"> SEQ Figure \* ARABIC </w:instrText>
      </w:r>
      <w:r w:rsidR="004649BF">
        <w:fldChar w:fldCharType="separate"/>
      </w:r>
      <w:r w:rsidR="001B694A">
        <w:rPr>
          <w:noProof/>
        </w:rPr>
        <w:t>20</w:t>
      </w:r>
      <w:r w:rsidR="004649BF">
        <w:rPr>
          <w:noProof/>
        </w:rPr>
        <w:fldChar w:fldCharType="end"/>
      </w:r>
      <w:r>
        <w:t xml:space="preserve">. </w:t>
      </w:r>
      <w:r w:rsidRPr="00B128E6">
        <w:t>Mean UPT performance gain, 32T4R, dynamic rank 4, UE speed =30km/h, N4=2</w:t>
      </w:r>
    </w:p>
    <w:p w14:paraId="76636913" w14:textId="77777777" w:rsidR="00B128E6" w:rsidRDefault="005304D6" w:rsidP="001B694A">
      <w:pPr>
        <w:keepNext/>
      </w:pPr>
      <w:r>
        <w:rPr>
          <w:rFonts w:cs="Times"/>
          <w:noProof/>
          <w:lang w:eastAsia="zh-CN"/>
        </w:rPr>
        <w:lastRenderedPageBreak/>
        <w:drawing>
          <wp:inline distT="0" distB="0" distL="0" distR="0" wp14:anchorId="280BC90B" wp14:editId="672C6570">
            <wp:extent cx="5736590" cy="1713230"/>
            <wp:effectExtent l="0" t="0" r="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6590" cy="1713230"/>
                    </a:xfrm>
                    <a:prstGeom prst="rect">
                      <a:avLst/>
                    </a:prstGeom>
                    <a:noFill/>
                  </pic:spPr>
                </pic:pic>
              </a:graphicData>
            </a:graphic>
          </wp:inline>
        </w:drawing>
      </w:r>
    </w:p>
    <w:p w14:paraId="57D5F418" w14:textId="75D45871" w:rsidR="005304D6" w:rsidRDefault="00B128E6" w:rsidP="001B694A">
      <w:pPr>
        <w:pStyle w:val="Caption"/>
        <w:rPr>
          <w:rFonts w:cs="Times"/>
          <w:lang w:eastAsia="zh-CN"/>
        </w:rPr>
      </w:pPr>
      <w:r>
        <w:t xml:space="preserve">Figure </w:t>
      </w:r>
      <w:r w:rsidR="004649BF">
        <w:fldChar w:fldCharType="begin"/>
      </w:r>
      <w:r w:rsidR="004649BF">
        <w:instrText xml:space="preserve"> SEQ Figure \* ARABIC </w:instrText>
      </w:r>
      <w:r w:rsidR="004649BF">
        <w:fldChar w:fldCharType="separate"/>
      </w:r>
      <w:r w:rsidR="001B694A">
        <w:rPr>
          <w:noProof/>
        </w:rPr>
        <w:t>21</w:t>
      </w:r>
      <w:r w:rsidR="004649BF">
        <w:rPr>
          <w:noProof/>
        </w:rPr>
        <w:fldChar w:fldCharType="end"/>
      </w:r>
      <w:r>
        <w:t xml:space="preserve">. </w:t>
      </w:r>
      <w:r w:rsidRPr="00B128E6">
        <w:t>Mean UPT performance gain, 32T4R, dynamic rank 4, UE speed =60km/h, N4=2</w:t>
      </w:r>
    </w:p>
    <w:p w14:paraId="78963803" w14:textId="77777777" w:rsidR="0006707E" w:rsidRDefault="005304D6" w:rsidP="001B694A">
      <w:pPr>
        <w:keepNext/>
      </w:pPr>
      <w:r>
        <w:rPr>
          <w:rFonts w:cs="Times"/>
          <w:noProof/>
          <w:lang w:eastAsia="zh-CN"/>
        </w:rPr>
        <w:drawing>
          <wp:inline distT="0" distB="0" distL="0" distR="0" wp14:anchorId="2D3C6D9A" wp14:editId="024586B7">
            <wp:extent cx="6108700" cy="1853565"/>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8700" cy="1853565"/>
                    </a:xfrm>
                    <a:prstGeom prst="rect">
                      <a:avLst/>
                    </a:prstGeom>
                    <a:noFill/>
                  </pic:spPr>
                </pic:pic>
              </a:graphicData>
            </a:graphic>
          </wp:inline>
        </w:drawing>
      </w:r>
    </w:p>
    <w:p w14:paraId="588464FE" w14:textId="389A088E" w:rsidR="005304D6" w:rsidRDefault="0006707E" w:rsidP="001B694A">
      <w:pPr>
        <w:pStyle w:val="Caption"/>
        <w:rPr>
          <w:rFonts w:cs="Times"/>
          <w:lang w:eastAsia="zh-CN"/>
        </w:rPr>
      </w:pPr>
      <w:r>
        <w:t xml:space="preserve">Figure </w:t>
      </w:r>
      <w:r w:rsidR="004649BF">
        <w:fldChar w:fldCharType="begin"/>
      </w:r>
      <w:r w:rsidR="004649BF">
        <w:instrText xml:space="preserve"> SEQ Figure \* ARABIC </w:instrText>
      </w:r>
      <w:r w:rsidR="004649BF">
        <w:fldChar w:fldCharType="separate"/>
      </w:r>
      <w:r w:rsidR="001B694A">
        <w:rPr>
          <w:noProof/>
        </w:rPr>
        <w:t>22</w:t>
      </w:r>
      <w:r w:rsidR="004649BF">
        <w:rPr>
          <w:noProof/>
        </w:rPr>
        <w:fldChar w:fldCharType="end"/>
      </w:r>
      <w:r>
        <w:t xml:space="preserve">. </w:t>
      </w:r>
      <w:r>
        <w:rPr>
          <w:lang w:eastAsia="zh-CN"/>
        </w:rPr>
        <w:t>Mean UPT performance gain, 32T4R, dynamic rank 4,</w:t>
      </w:r>
      <w:r w:rsidRPr="00CB4AA7">
        <w:rPr>
          <w:rFonts w:asciiTheme="majorHAnsi" w:eastAsia="Microsoft YaHei" w:hAnsi="Arial" w:cstheme="minorBidi"/>
          <w:color w:val="FFFFFF" w:themeColor="background1"/>
          <w:kern w:val="24"/>
        </w:rPr>
        <w:t xml:space="preserve"> </w:t>
      </w:r>
      <w:r w:rsidRPr="00CB4AA7">
        <w:rPr>
          <w:lang w:eastAsia="zh-CN"/>
        </w:rPr>
        <w:t>UE speed =</w:t>
      </w:r>
      <w:r>
        <w:rPr>
          <w:lang w:eastAsia="zh-CN"/>
        </w:rPr>
        <w:t>6</w:t>
      </w:r>
      <w:r w:rsidRPr="00CB4AA7">
        <w:rPr>
          <w:lang w:eastAsia="zh-CN"/>
        </w:rPr>
        <w:t>0km</w:t>
      </w:r>
      <w:r>
        <w:rPr>
          <w:lang w:eastAsia="zh-CN"/>
        </w:rPr>
        <w:t>/h</w:t>
      </w:r>
      <w:r w:rsidRPr="00CB4AA7">
        <w:rPr>
          <w:lang w:eastAsia="zh-CN"/>
        </w:rPr>
        <w:t>,</w:t>
      </w:r>
      <w:r>
        <w:rPr>
          <w:lang w:eastAsia="zh-CN"/>
        </w:rPr>
        <w:t xml:space="preserve"> N4=4</w:t>
      </w:r>
    </w:p>
    <w:p w14:paraId="26AC4E6A" w14:textId="2EFD6651" w:rsidR="005304D6" w:rsidRPr="0046303F" w:rsidRDefault="005304D6" w:rsidP="005304D6">
      <w:pPr>
        <w:rPr>
          <w:b/>
          <w:i/>
          <w:lang w:eastAsia="zh-CN"/>
        </w:rPr>
      </w:pPr>
      <w:r w:rsidRPr="0046303F">
        <w:rPr>
          <w:b/>
          <w:i/>
          <w:lang w:eastAsia="zh-CN"/>
        </w:rPr>
        <w:t xml:space="preserve">Observation </w:t>
      </w:r>
      <w:r w:rsidR="00FE52C3" w:rsidRPr="0046303F">
        <w:rPr>
          <w:b/>
          <w:i/>
          <w:lang w:eastAsia="zh-CN"/>
        </w:rPr>
        <w:t>12</w:t>
      </w:r>
      <w:r w:rsidRPr="0046303F">
        <w:rPr>
          <w:b/>
          <w:i/>
          <w:lang w:eastAsia="zh-CN"/>
        </w:rPr>
        <w:t>:</w:t>
      </w:r>
      <w:r w:rsidRPr="0046303F">
        <w:rPr>
          <w:rFonts w:hint="eastAsia"/>
          <w:b/>
          <w:i/>
          <w:lang w:eastAsia="zh-CN"/>
        </w:rPr>
        <w:t xml:space="preserve"> </w:t>
      </w:r>
      <w:r w:rsidRPr="0046303F">
        <w:rPr>
          <w:b/>
          <w:i/>
          <w:lang w:eastAsia="zh-CN"/>
        </w:rPr>
        <w:t>Alt.3A has better UPT vs. overhead tradeoff than Alt.1.</w:t>
      </w:r>
    </w:p>
    <w:p w14:paraId="3B48F5BA" w14:textId="77777777" w:rsidR="005304D6" w:rsidRPr="0046303F" w:rsidRDefault="005304D6" w:rsidP="005304D6">
      <w:pPr>
        <w:rPr>
          <w:lang w:eastAsia="zh-CN"/>
        </w:rPr>
      </w:pPr>
      <w:r w:rsidRPr="0046303F">
        <w:rPr>
          <w:lang w:eastAsia="zh-CN"/>
        </w:rPr>
        <w:t xml:space="preserve">In addition, Alt 4 is simplified to Alt </w:t>
      </w:r>
      <w:r w:rsidRPr="0046303F">
        <w:rPr>
          <w:kern w:val="2"/>
          <w:lang w:val="en-GB" w:eastAsia="ja-JP"/>
        </w:rPr>
        <w:t>4</w:t>
      </w:r>
      <w:r w:rsidRPr="0046303F">
        <w:rPr>
          <w:rFonts w:ascii="Agency FB" w:hAnsi="Agency FB"/>
          <w:kern w:val="2"/>
          <w:lang w:val="en-GB" w:eastAsia="ja-JP"/>
        </w:rPr>
        <w:t>’</w:t>
      </w:r>
      <w:r w:rsidRPr="0046303F">
        <w:rPr>
          <w:b/>
          <w:i/>
          <w:kern w:val="2"/>
          <w:lang w:val="en-GB" w:eastAsia="ja-JP"/>
        </w:rPr>
        <w:t xml:space="preserve"> </w:t>
      </w:r>
      <w:r w:rsidRPr="0046303F">
        <w:rPr>
          <w:lang w:eastAsia="zh-CN"/>
        </w:rPr>
        <w:t xml:space="preserve"> in discussion as below:</w:t>
      </w:r>
    </w:p>
    <w:p w14:paraId="7907A367" w14:textId="77777777" w:rsidR="005304D6" w:rsidRPr="0046303F" w:rsidRDefault="005304D6" w:rsidP="001B694A">
      <w:pPr>
        <w:widowControl w:val="0"/>
        <w:numPr>
          <w:ilvl w:val="0"/>
          <w:numId w:val="35"/>
        </w:numPr>
        <w:autoSpaceDE/>
        <w:autoSpaceDN/>
        <w:adjustRightInd/>
        <w:snapToGrid/>
        <w:spacing w:after="0" w:line="259" w:lineRule="auto"/>
        <w:jc w:val="left"/>
        <w:rPr>
          <w:rFonts w:ascii="Times" w:eastAsia="Batang" w:hAnsi="Times" w:cs="Times"/>
          <w:szCs w:val="20"/>
          <w:lang w:val="en-GB"/>
        </w:rPr>
      </w:pPr>
      <w:r w:rsidRPr="0046303F">
        <w:rPr>
          <w:rFonts w:eastAsia="DengXian" w:hint="eastAsia"/>
          <w:szCs w:val="20"/>
          <w:lang w:eastAsia="zh-CN"/>
        </w:rPr>
        <w:t>Q different bitmaps are supported for each layer, each of the Q bitmaps corresponds to DD basis q = 0 or 1.</w:t>
      </w:r>
    </w:p>
    <w:p w14:paraId="3514A785" w14:textId="77777777" w:rsidR="005304D6" w:rsidRPr="0046303F" w:rsidRDefault="005304D6" w:rsidP="001B694A">
      <w:pPr>
        <w:widowControl w:val="0"/>
        <w:numPr>
          <w:ilvl w:val="1"/>
          <w:numId w:val="35"/>
        </w:numPr>
        <w:autoSpaceDE/>
        <w:autoSpaceDN/>
        <w:adjustRightInd/>
        <w:snapToGrid/>
        <w:spacing w:after="0" w:line="259" w:lineRule="auto"/>
        <w:jc w:val="left"/>
        <w:rPr>
          <w:rFonts w:ascii="Times" w:eastAsia="Batang" w:hAnsi="Times" w:cs="Times"/>
          <w:szCs w:val="20"/>
          <w:lang w:val="en-GB"/>
        </w:rPr>
      </w:pPr>
      <w:r w:rsidRPr="0046303F">
        <w:rPr>
          <w:rFonts w:eastAsia="DengXian" w:hint="eastAsia"/>
          <w:szCs w:val="20"/>
          <w:lang w:eastAsia="zh-CN"/>
        </w:rPr>
        <w:t>For each polarization, each of the Q bitmaps contains bits included</w:t>
      </w:r>
      <w:r w:rsidRPr="0046303F">
        <w:rPr>
          <w:rFonts w:eastAsia="DengXian"/>
          <w:szCs w:val="20"/>
          <w:lang w:eastAsia="zh-CN"/>
        </w:rPr>
        <w:t xml:space="preserve"> in</w:t>
      </w:r>
      <w:r w:rsidRPr="0046303F">
        <w:rPr>
          <w:rFonts w:eastAsia="DengXian" w:hint="eastAsia"/>
          <w:szCs w:val="20"/>
          <w:lang w:eastAsia="zh-CN"/>
        </w:rPr>
        <w:t xml:space="preserve"> a set of SD basis and FD basis pairs </w:t>
      </w:r>
      <m:oMath>
        <m:r>
          <m:rPr>
            <m:sty m:val="p"/>
          </m:rPr>
          <w:rPr>
            <w:rFonts w:ascii="Cambria Math" w:eastAsia="DengXian" w:hAnsi="Cambria Math"/>
            <w:szCs w:val="20"/>
            <w:lang w:eastAsia="zh-CN"/>
          </w:rPr>
          <m:t>{(s, f)}</m:t>
        </m:r>
      </m:oMath>
      <w:r w:rsidRPr="0046303F">
        <w:rPr>
          <w:rFonts w:eastAsia="DengXian" w:hint="eastAsia"/>
          <w:szCs w:val="20"/>
          <w:lang w:eastAsia="zh-CN"/>
        </w:rPr>
        <w:t xml:space="preserve">, satisfying </w:t>
      </w:r>
      <m:oMath>
        <m:r>
          <m:rPr>
            <m:sty m:val="p"/>
          </m:rPr>
          <w:rPr>
            <w:rFonts w:ascii="Cambria Math" w:eastAsia="DengXian" w:hAnsi="Cambria Math"/>
            <w:szCs w:val="20"/>
            <w:lang w:eastAsia="zh-CN"/>
          </w:rPr>
          <m:t>min(</m:t>
        </m:r>
        <m:r>
          <w:rPr>
            <w:rFonts w:ascii="Cambria Math" w:eastAsia="DengXian" w:hAnsi="Cambria Math"/>
            <w:szCs w:val="20"/>
            <w:lang w:eastAsia="zh-CN"/>
          </w:rPr>
          <m:t>f</m:t>
        </m:r>
        <m:r>
          <m:rPr>
            <m:sty m:val="p"/>
          </m:rPr>
          <w:rPr>
            <w:rFonts w:ascii="Cambria Math" w:eastAsia="DengXian" w:hAnsi="Cambria Math"/>
            <w:szCs w:val="20"/>
            <w:lang w:eastAsia="zh-CN"/>
          </w:rPr>
          <m:t>,</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M</m:t>
            </m:r>
          </m:e>
          <m:sub>
            <m:r>
              <w:rPr>
                <w:rFonts w:ascii="Cambria Math" w:eastAsia="DengXian" w:hAnsi="Cambria Math"/>
                <w:szCs w:val="20"/>
                <w:lang w:eastAsia="zh-CN"/>
              </w:rPr>
              <m:t>v</m:t>
            </m:r>
          </m:sub>
        </m:sSub>
        <m:r>
          <m:rPr>
            <m:sty m:val="p"/>
          </m:rPr>
          <w:rPr>
            <w:rFonts w:ascii="Cambria Math" w:eastAsia="DengXian" w:hAnsi="Cambria Math"/>
            <w:szCs w:val="20"/>
            <w:lang w:eastAsia="zh-CN"/>
          </w:rPr>
          <m:t>-f)+ </m:t>
        </m:r>
        <m:r>
          <w:rPr>
            <w:rFonts w:ascii="Cambria Math" w:eastAsia="DengXian" w:hAnsi="Cambria Math"/>
            <w:szCs w:val="20"/>
            <w:lang w:eastAsia="zh-CN"/>
          </w:rPr>
          <m:t>min</m:t>
        </m:r>
        <m:r>
          <m:rPr>
            <m:sty m:val="p"/>
          </m:rPr>
          <w:rPr>
            <w:rFonts w:ascii="Cambria Math" w:eastAsia="DengXian" w:hAnsi="Cambria Math"/>
            <w:szCs w:val="20"/>
            <w:lang w:eastAsia="zh-CN"/>
          </w:rPr>
          <m:t>(|s-</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 |, L-|s-</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 |)≤D</m:t>
        </m:r>
      </m:oMath>
      <w:r w:rsidRPr="0046303F">
        <w:rPr>
          <w:rFonts w:eastAsia="DengXian" w:hint="eastAsia"/>
          <w:szCs w:val="20"/>
          <w:lang w:eastAsia="zh-CN"/>
        </w:rPr>
        <w:t>, where</w:t>
      </w:r>
    </w:p>
    <w:p w14:paraId="746B71F4" w14:textId="77777777" w:rsidR="005304D6" w:rsidRPr="0046303F" w:rsidRDefault="005304D6" w:rsidP="001B694A">
      <w:pPr>
        <w:widowControl w:val="0"/>
        <w:numPr>
          <w:ilvl w:val="2"/>
          <w:numId w:val="35"/>
        </w:numPr>
        <w:autoSpaceDE/>
        <w:autoSpaceDN/>
        <w:adjustRightInd/>
        <w:snapToGrid/>
        <w:spacing w:after="0" w:line="259" w:lineRule="auto"/>
        <w:jc w:val="left"/>
        <w:rPr>
          <w:rFonts w:ascii="Times" w:eastAsia="Batang" w:hAnsi="Times" w:cs="Times"/>
          <w:szCs w:val="20"/>
          <w:lang w:val="en-GB"/>
        </w:rPr>
      </w:pPr>
      <m:oMath>
        <m:r>
          <m:rPr>
            <m:sty m:val="p"/>
          </m:rPr>
          <w:rPr>
            <w:rFonts w:ascii="Cambria Math" w:eastAsia="DengXian" w:hAnsi="Cambria Math"/>
            <w:szCs w:val="20"/>
            <w:lang w:eastAsia="zh-CN"/>
          </w:rPr>
          <m:t>s∈</m:t>
        </m:r>
        <m:d>
          <m:dPr>
            <m:begChr m:val="{"/>
            <m:endChr m:val="}"/>
            <m:ctrlPr>
              <w:rPr>
                <w:rFonts w:ascii="Cambria Math" w:eastAsia="DengXian" w:hAnsi="Cambria Math"/>
                <w:szCs w:val="20"/>
                <w:lang w:eastAsia="zh-CN"/>
              </w:rPr>
            </m:ctrlPr>
          </m:dPr>
          <m:e>
            <m:r>
              <m:rPr>
                <m:sty m:val="p"/>
              </m:rPr>
              <w:rPr>
                <w:rFonts w:ascii="Cambria Math" w:eastAsia="DengXian" w:hAnsi="Cambria Math"/>
                <w:szCs w:val="20"/>
                <w:lang w:eastAsia="zh-CN"/>
              </w:rPr>
              <m:t>0,…,L-1</m:t>
            </m:r>
          </m:e>
        </m:d>
      </m:oMath>
      <w:r w:rsidRPr="0046303F">
        <w:rPr>
          <w:rFonts w:eastAsia="DengXian" w:hint="eastAsia"/>
          <w:szCs w:val="20"/>
          <w:lang w:eastAsia="zh-CN"/>
        </w:rPr>
        <w:t xml:space="preserve">, </w:t>
      </w:r>
      <m:oMath>
        <m:r>
          <m:rPr>
            <m:sty m:val="p"/>
          </m:rPr>
          <w:rPr>
            <w:rFonts w:ascii="Cambria Math" w:eastAsia="DengXian" w:hAnsi="Cambria Math"/>
            <w:szCs w:val="20"/>
            <w:lang w:eastAsia="zh-CN"/>
          </w:rPr>
          <m:t>f∈</m:t>
        </m:r>
        <m:d>
          <m:dPr>
            <m:begChr m:val="{"/>
            <m:endChr m:val="}"/>
            <m:ctrlPr>
              <w:rPr>
                <w:rFonts w:ascii="Cambria Math" w:eastAsia="DengXian" w:hAnsi="Cambria Math"/>
                <w:szCs w:val="20"/>
                <w:lang w:eastAsia="zh-CN"/>
              </w:rPr>
            </m:ctrlPr>
          </m:dPr>
          <m:e>
            <m:r>
              <m:rPr>
                <m:sty m:val="p"/>
              </m:rPr>
              <w:rPr>
                <w:rFonts w:ascii="Cambria Math" w:eastAsia="DengXian" w:hAnsi="Cambria Math"/>
                <w:szCs w:val="20"/>
                <w:lang w:eastAsia="zh-CN"/>
              </w:rPr>
              <m:t>0,…,M-1</m:t>
            </m:r>
          </m:e>
        </m:d>
      </m:oMath>
    </w:p>
    <w:p w14:paraId="58FF9945" w14:textId="77777777" w:rsidR="005304D6" w:rsidRPr="0046303F" w:rsidRDefault="005F3DAB" w:rsidP="001B694A">
      <w:pPr>
        <w:widowControl w:val="0"/>
        <w:numPr>
          <w:ilvl w:val="2"/>
          <w:numId w:val="35"/>
        </w:numPr>
        <w:autoSpaceDE/>
        <w:autoSpaceDN/>
        <w:adjustRightInd/>
        <w:snapToGrid/>
        <w:spacing w:after="0" w:line="259" w:lineRule="auto"/>
        <w:jc w:val="left"/>
        <w:rPr>
          <w:lang w:eastAsia="zh-CN"/>
        </w:rPr>
      </w:pPr>
      <m:oMath>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∈{0,…,</m:t>
        </m:r>
        <m:r>
          <w:rPr>
            <w:rFonts w:ascii="Cambria Math" w:eastAsia="DengXian" w:hAnsi="Cambria Math"/>
            <w:szCs w:val="20"/>
            <w:lang w:eastAsia="zh-CN"/>
          </w:rPr>
          <m:t>L</m:t>
        </m:r>
        <m:r>
          <m:rPr>
            <m:sty m:val="p"/>
          </m:rPr>
          <w:rPr>
            <w:rFonts w:ascii="Cambria Math" w:eastAsia="DengXian" w:hAnsi="Cambria Math"/>
            <w:szCs w:val="20"/>
            <w:lang w:eastAsia="zh-CN"/>
          </w:rPr>
          <m:t>-1}</m:t>
        </m:r>
      </m:oMath>
      <w:r w:rsidR="005304D6" w:rsidRPr="0046303F">
        <w:rPr>
          <w:rFonts w:eastAsia="DengXian" w:hint="eastAsia"/>
          <w:szCs w:val="20"/>
          <w:lang w:eastAsia="zh-CN"/>
        </w:rPr>
        <w:t xml:space="preserve"> is the SD basis indicated by SCI</w:t>
      </w:r>
    </w:p>
    <w:p w14:paraId="60A7E12D" w14:textId="77777777" w:rsidR="005304D6" w:rsidRPr="0046303F" w:rsidRDefault="005304D6" w:rsidP="001B694A">
      <w:pPr>
        <w:widowControl w:val="0"/>
        <w:numPr>
          <w:ilvl w:val="2"/>
          <w:numId w:val="35"/>
        </w:numPr>
        <w:autoSpaceDE/>
        <w:autoSpaceDN/>
        <w:adjustRightInd/>
        <w:snapToGrid/>
        <w:spacing w:line="259" w:lineRule="auto"/>
        <w:jc w:val="left"/>
        <w:rPr>
          <w:lang w:eastAsia="zh-CN"/>
        </w:rPr>
      </w:pPr>
      <w:r w:rsidRPr="0046303F">
        <w:rPr>
          <w:rFonts w:eastAsia="DengXian"/>
          <w:szCs w:val="20"/>
          <w:lang w:eastAsia="zh-CN"/>
        </w:rPr>
        <w:t xml:space="preserve">Two polarizations have same set of </w:t>
      </w:r>
      <m:oMath>
        <m:r>
          <m:rPr>
            <m:sty m:val="p"/>
          </m:rPr>
          <w:rPr>
            <w:rFonts w:ascii="Cambria Math" w:eastAsia="DengXian" w:hAnsi="Cambria Math"/>
            <w:szCs w:val="20"/>
            <w:lang w:eastAsia="zh-CN"/>
          </w:rPr>
          <m:t>{(s, f)}</m:t>
        </m:r>
      </m:oMath>
      <w:r w:rsidRPr="0046303F">
        <w:rPr>
          <w:rFonts w:eastAsia="DengXian"/>
          <w:szCs w:val="20"/>
          <w:lang w:eastAsia="zh-CN"/>
        </w:rPr>
        <w:t xml:space="preserve"> in the bitmap</w:t>
      </w:r>
    </w:p>
    <w:p w14:paraId="237677E1" w14:textId="77777777" w:rsidR="005304D6" w:rsidRPr="0046303F" w:rsidRDefault="005304D6" w:rsidP="005304D6">
      <w:pPr>
        <w:rPr>
          <w:lang w:eastAsia="zh-CN"/>
        </w:rPr>
      </w:pPr>
      <w:r w:rsidRPr="0046303F">
        <w:rPr>
          <w:lang w:eastAsia="zh-CN"/>
        </w:rPr>
        <w:t xml:space="preserve">As Alt </w:t>
      </w:r>
      <w:r w:rsidRPr="0046303F">
        <w:rPr>
          <w:kern w:val="2"/>
          <w:lang w:val="en-GB" w:eastAsia="ja-JP"/>
        </w:rPr>
        <w:t>4</w:t>
      </w:r>
      <w:r w:rsidRPr="0046303F">
        <w:rPr>
          <w:rFonts w:ascii="Agency FB" w:hAnsi="Agency FB"/>
          <w:kern w:val="2"/>
          <w:lang w:val="en-GB" w:eastAsia="ja-JP"/>
        </w:rPr>
        <w:t>’</w:t>
      </w:r>
      <w:r w:rsidRPr="0046303F">
        <w:rPr>
          <w:lang w:eastAsia="zh-CN"/>
        </w:rPr>
        <w:t xml:space="preserve"> can also reduce the overhead of bitmap, we can also accept it as second preference.</w:t>
      </w:r>
    </w:p>
    <w:p w14:paraId="12E1C83C" w14:textId="79BDBEAB" w:rsidR="005304D6" w:rsidRDefault="005304D6" w:rsidP="005304D6">
      <w:pPr>
        <w:rPr>
          <w:rFonts w:eastAsia="MS Mincho"/>
          <w:b/>
          <w:i/>
          <w:kern w:val="2"/>
          <w:lang w:val="en-GB" w:eastAsia="ja-JP"/>
        </w:rPr>
      </w:pPr>
      <w:r w:rsidRPr="0046303F">
        <w:rPr>
          <w:b/>
          <w:i/>
          <w:kern w:val="2"/>
          <w:lang w:val="en-GB" w:eastAsia="ja-JP"/>
        </w:rPr>
        <w:t>Proposal 1</w:t>
      </w:r>
      <w:r w:rsidR="00FE52C3" w:rsidRPr="0046303F">
        <w:rPr>
          <w:b/>
          <w:i/>
          <w:kern w:val="2"/>
          <w:lang w:val="en-GB" w:eastAsia="ja-JP"/>
        </w:rPr>
        <w:t>3</w:t>
      </w:r>
      <w:r w:rsidRPr="0046303F">
        <w:rPr>
          <w:b/>
          <w:i/>
          <w:kern w:val="2"/>
          <w:lang w:val="en-GB" w:eastAsia="ja-JP"/>
        </w:rPr>
        <w:t>: For NZC selection, support Alt3A for bitmap overhead reduction as first preference, and Alt 4</w:t>
      </w:r>
      <w:r w:rsidRPr="0046303F">
        <w:rPr>
          <w:rFonts w:ascii="Agency FB" w:hAnsi="Agency FB"/>
          <w:b/>
          <w:i/>
          <w:kern w:val="2"/>
          <w:lang w:val="en-GB" w:eastAsia="ja-JP"/>
        </w:rPr>
        <w:t>’</w:t>
      </w:r>
      <w:r w:rsidRPr="0046303F">
        <w:rPr>
          <w:b/>
          <w:i/>
          <w:kern w:val="2"/>
          <w:lang w:val="en-GB" w:eastAsia="ja-JP"/>
        </w:rPr>
        <w:t xml:space="preserve"> second p</w:t>
      </w:r>
      <w:r>
        <w:rPr>
          <w:b/>
          <w:i/>
          <w:kern w:val="2"/>
          <w:lang w:val="en-GB" w:eastAsia="ja-JP"/>
        </w:rPr>
        <w:t xml:space="preserve">reference. </w:t>
      </w:r>
    </w:p>
    <w:p w14:paraId="7ACB62EF" w14:textId="77777777" w:rsidR="005304D6" w:rsidRPr="00450A3B" w:rsidRDefault="005304D6" w:rsidP="005304D6">
      <w:pPr>
        <w:rPr>
          <w:lang w:val="en-GB" w:eastAsia="zh-CN"/>
        </w:rPr>
      </w:pPr>
    </w:p>
    <w:p w14:paraId="679F736B" w14:textId="77777777" w:rsidR="005304D6" w:rsidRDefault="005304D6" w:rsidP="005304D6">
      <w:pPr>
        <w:pStyle w:val="Heading2"/>
        <w:rPr>
          <w:lang w:eastAsia="zh-CN"/>
        </w:rPr>
      </w:pPr>
      <w:r>
        <w:rPr>
          <w:lang w:eastAsia="zh-CN"/>
        </w:rPr>
        <w:t xml:space="preserve">CQI </w:t>
      </w:r>
      <w:r>
        <w:rPr>
          <w:rFonts w:hint="eastAsia"/>
          <w:lang w:eastAsia="zh-CN"/>
        </w:rPr>
        <w:t>reporting</w:t>
      </w:r>
    </w:p>
    <w:tbl>
      <w:tblPr>
        <w:tblStyle w:val="TableGrid"/>
        <w:tblW w:w="9209" w:type="dxa"/>
        <w:tblCellMar>
          <w:left w:w="115" w:type="dxa"/>
          <w:right w:w="115" w:type="dxa"/>
        </w:tblCellMar>
        <w:tblLook w:val="04A0" w:firstRow="1" w:lastRow="0" w:firstColumn="1" w:lastColumn="0" w:noHBand="0" w:noVBand="1"/>
      </w:tblPr>
      <w:tblGrid>
        <w:gridCol w:w="9209"/>
      </w:tblGrid>
      <w:tr w:rsidR="005304D6" w:rsidRPr="00E555D5" w14:paraId="3D6E58E5" w14:textId="77777777" w:rsidTr="00C82DD6">
        <w:tc>
          <w:tcPr>
            <w:tcW w:w="9209" w:type="dxa"/>
          </w:tcPr>
          <w:p w14:paraId="6B1BAECE" w14:textId="77777777" w:rsidR="005304D6" w:rsidRPr="00A8663F" w:rsidRDefault="005304D6" w:rsidP="00FE52C3">
            <w:pPr>
              <w:autoSpaceDE/>
              <w:autoSpaceDN/>
              <w:adjustRightInd/>
              <w:spacing w:after="0"/>
              <w:jc w:val="left"/>
              <w:rPr>
                <w:rFonts w:ascii="Times" w:eastAsia="Batang" w:hAnsi="Times"/>
                <w:highlight w:val="green"/>
                <w:lang w:val="en-GB"/>
              </w:rPr>
            </w:pPr>
            <w:r w:rsidRPr="00A8663F">
              <w:rPr>
                <w:rFonts w:ascii="Times" w:eastAsia="Batang" w:hAnsi="Times"/>
                <w:b/>
                <w:highlight w:val="green"/>
                <w:lang w:val="en-GB"/>
              </w:rPr>
              <w:t>Agreement</w:t>
            </w:r>
          </w:p>
          <w:p w14:paraId="200DF3FF" w14:textId="77777777" w:rsidR="005304D6" w:rsidRPr="00A8663F" w:rsidRDefault="005304D6" w:rsidP="00FE52C3">
            <w:pPr>
              <w:autoSpaceDE/>
              <w:autoSpaceDN/>
              <w:adjustRightInd/>
              <w:spacing w:after="0"/>
              <w:jc w:val="left"/>
              <w:rPr>
                <w:rFonts w:ascii="Times" w:eastAsia="Batang" w:hAnsi="Times"/>
                <w:bCs/>
                <w:lang w:val="en-GB" w:eastAsia="zh-CN"/>
              </w:rPr>
            </w:pPr>
            <w:r w:rsidRPr="00A8663F">
              <w:rPr>
                <w:rFonts w:ascii="Times" w:eastAsia="Batang" w:hAnsi="Times"/>
                <w:lang w:val="en-GB"/>
              </w:rPr>
              <w:t>For the</w:t>
            </w:r>
            <w:r w:rsidRPr="00A8663F">
              <w:rPr>
                <w:rFonts w:ascii="Times" w:eastAsia="Batang" w:hAnsi="Times" w:cs="Times"/>
                <w:lang w:val="en-GB"/>
              </w:rPr>
              <w:t xml:space="preserve"> Rel-18 Type-II codebook refinement for high/medium velocities, regarding the time instance and/or PMI(s) in which a CQI is associated with, given the CSI reporting window </w:t>
            </w:r>
            <w:r w:rsidRPr="00A8663F">
              <w:rPr>
                <w:rFonts w:ascii="Times" w:eastAsia="Batang" w:hAnsi="Times" w:cs="Times"/>
                <w:i/>
                <w:lang w:val="en-GB"/>
              </w:rPr>
              <w:t>W</w:t>
            </w:r>
            <w:r w:rsidRPr="00A8663F">
              <w:rPr>
                <w:rFonts w:ascii="Times" w:eastAsia="Batang" w:hAnsi="Times" w:cs="Times"/>
                <w:i/>
                <w:vertAlign w:val="subscript"/>
                <w:lang w:val="en-GB"/>
              </w:rPr>
              <w:t>CSI</w:t>
            </w:r>
            <w:r w:rsidRPr="00A8663F">
              <w:rPr>
                <w:rFonts w:ascii="Times" w:eastAsia="Batang" w:hAnsi="Times" w:cs="Times"/>
                <w:lang w:val="en-GB"/>
              </w:rPr>
              <w:t xml:space="preserve"> (in slots), </w:t>
            </w:r>
            <w:r w:rsidRPr="00A8663F">
              <w:rPr>
                <w:rFonts w:ascii="Times" w:eastAsia="Batang" w:hAnsi="Times" w:cs="Times"/>
                <w:i/>
                <w:lang w:val="en-GB"/>
              </w:rPr>
              <w:t>as well as</w:t>
            </w:r>
            <w:r w:rsidRPr="00A8663F">
              <w:rPr>
                <w:rFonts w:ascii="Times" w:eastAsia="Batang" w:hAnsi="Times" w:cs="Times"/>
                <w:lang w:val="en-GB"/>
              </w:rPr>
              <w:t xml:space="preserve"> the number of CQIs (=X) in one sub-band and one CSI reporting instance, support only the following:</w:t>
            </w:r>
          </w:p>
          <w:p w14:paraId="52564B7D" w14:textId="77777777" w:rsidR="005304D6" w:rsidRPr="00A8663F" w:rsidRDefault="005304D6" w:rsidP="00FE52C3">
            <w:pPr>
              <w:numPr>
                <w:ilvl w:val="0"/>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 xml:space="preserve">Basic feature: X=1 and </w:t>
            </w:r>
            <w:r w:rsidRPr="00A8663F">
              <w:rPr>
                <w:rFonts w:ascii="Times" w:eastAsia="Batang" w:hAnsi="Times" w:cs="Times"/>
                <w:lang w:val="en-GB" w:eastAsia="x-none"/>
              </w:rPr>
              <w:t xml:space="preserve">the CQI is associated with the first/earliest slot of the CSI reporting window and the first/earliest of the </w:t>
            </w:r>
            <w:r w:rsidRPr="00A8663F">
              <w:rPr>
                <w:rFonts w:ascii="Times" w:eastAsia="Batang" w:hAnsi="Times" w:cs="Times"/>
                <w:i/>
                <w:lang w:val="en-GB" w:eastAsia="x-none"/>
              </w:rPr>
              <w:t>N</w:t>
            </w:r>
            <w:r w:rsidRPr="00A8663F">
              <w:rPr>
                <w:rFonts w:ascii="Times" w:eastAsia="Batang" w:hAnsi="Times" w:cs="Times"/>
                <w:vertAlign w:val="subscript"/>
                <w:lang w:val="en-GB" w:eastAsia="x-none"/>
              </w:rPr>
              <w:t>4</w:t>
            </w:r>
            <w:r w:rsidRPr="00A8663F">
              <w:rPr>
                <w:rFonts w:ascii="Times" w:eastAsia="Batang" w:hAnsi="Times" w:cs="Times"/>
                <w:lang w:val="en-GB" w:eastAsia="x-none"/>
              </w:rPr>
              <w:t xml:space="preserve"> </w:t>
            </w:r>
            <w:r w:rsidRPr="00A8663F">
              <w:rPr>
                <w:rFonts w:ascii="Times" w:eastAsia="Batang" w:hAnsi="Times" w:cs="Times"/>
                <w:b/>
                <w:lang w:val="en-GB" w:eastAsia="x-none"/>
              </w:rPr>
              <w:t>W</w:t>
            </w:r>
            <w:r w:rsidRPr="00A8663F">
              <w:rPr>
                <w:rFonts w:ascii="Times" w:eastAsia="Batang" w:hAnsi="Times" w:cs="Times"/>
                <w:vertAlign w:val="subscript"/>
                <w:lang w:val="en-GB" w:eastAsia="x-none"/>
              </w:rPr>
              <w:t>2</w:t>
            </w:r>
            <w:r w:rsidRPr="00A8663F">
              <w:rPr>
                <w:rFonts w:ascii="Times" w:eastAsia="Batang" w:hAnsi="Times" w:cs="Times"/>
                <w:lang w:val="en-GB" w:eastAsia="x-none"/>
              </w:rPr>
              <w:t xml:space="preserve"> matrices</w:t>
            </w:r>
          </w:p>
          <w:p w14:paraId="539AC9AF" w14:textId="77777777" w:rsidR="005304D6" w:rsidRPr="00A8663F" w:rsidRDefault="005304D6" w:rsidP="00FE52C3">
            <w:pPr>
              <w:numPr>
                <w:ilvl w:val="0"/>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Optional features:</w:t>
            </w:r>
          </w:p>
          <w:p w14:paraId="74381F27" w14:textId="77777777" w:rsidR="005304D6" w:rsidRPr="00A8663F" w:rsidRDefault="005304D6" w:rsidP="00FE52C3">
            <w:pPr>
              <w:numPr>
                <w:ilvl w:val="1"/>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 xml:space="preserve">X=1 and </w:t>
            </w:r>
            <w:r w:rsidRPr="00A8663F">
              <w:rPr>
                <w:rFonts w:ascii="Times" w:eastAsia="Batang" w:hAnsi="Times" w:cs="Times"/>
                <w:lang w:val="en-GB" w:eastAsia="x-none"/>
              </w:rPr>
              <w:t>the CQI is associated with:</w:t>
            </w:r>
          </w:p>
          <w:p w14:paraId="2810208B" w14:textId="77777777" w:rsidR="005304D6" w:rsidRPr="00A8663F" w:rsidRDefault="005304D6" w:rsidP="00FE52C3">
            <w:pPr>
              <w:numPr>
                <w:ilvl w:val="2"/>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cs="Times"/>
                <w:lang w:val="en-GB" w:eastAsia="x-none"/>
              </w:rPr>
              <w:lastRenderedPageBreak/>
              <w:t xml:space="preserve">the first/earliest slot of the CSI reporting window (slot </w:t>
            </w:r>
            <w:r w:rsidRPr="00A8663F">
              <w:rPr>
                <w:rFonts w:ascii="Times" w:eastAsia="Batang" w:hAnsi="Times" w:cs="Times"/>
                <w:i/>
                <w:lang w:val="en-GB" w:eastAsia="x-none"/>
              </w:rPr>
              <w:t>l</w:t>
            </w:r>
            <w:r w:rsidRPr="00A8663F">
              <w:rPr>
                <w:rFonts w:ascii="Times" w:eastAsia="Batang" w:hAnsi="Times" w:cs="Times"/>
                <w:lang w:val="en-GB" w:eastAsia="x-none"/>
              </w:rPr>
              <w:t xml:space="preserve">) and the first/earliest of the </w:t>
            </w:r>
            <w:r w:rsidRPr="00A8663F">
              <w:rPr>
                <w:rFonts w:ascii="Times" w:eastAsia="Batang" w:hAnsi="Times" w:cs="Times"/>
                <w:i/>
                <w:lang w:val="en-GB" w:eastAsia="x-none"/>
              </w:rPr>
              <w:t>N</w:t>
            </w:r>
            <w:r w:rsidRPr="00A8663F">
              <w:rPr>
                <w:rFonts w:ascii="Times" w:eastAsia="Batang" w:hAnsi="Times" w:cs="Times"/>
                <w:vertAlign w:val="subscript"/>
                <w:lang w:val="en-GB" w:eastAsia="x-none"/>
              </w:rPr>
              <w:t>4</w:t>
            </w:r>
            <w:r w:rsidRPr="00A8663F">
              <w:rPr>
                <w:rFonts w:ascii="Times" w:eastAsia="Batang" w:hAnsi="Times" w:cs="Times"/>
                <w:lang w:val="en-GB" w:eastAsia="x-none"/>
              </w:rPr>
              <w:t xml:space="preserve"> </w:t>
            </w:r>
            <w:r w:rsidRPr="00A8663F">
              <w:rPr>
                <w:rFonts w:ascii="Times" w:eastAsia="Batang" w:hAnsi="Times" w:cs="Times"/>
                <w:b/>
                <w:lang w:val="en-GB" w:eastAsia="x-none"/>
              </w:rPr>
              <w:t>W</w:t>
            </w:r>
            <w:r w:rsidRPr="00A8663F">
              <w:rPr>
                <w:rFonts w:ascii="Times" w:eastAsia="Batang" w:hAnsi="Times" w:cs="Times"/>
                <w:vertAlign w:val="subscript"/>
                <w:lang w:val="en-GB" w:eastAsia="x-none"/>
              </w:rPr>
              <w:t>2</w:t>
            </w:r>
            <w:r w:rsidRPr="00A8663F">
              <w:rPr>
                <w:rFonts w:ascii="Times" w:eastAsia="Batang" w:hAnsi="Times" w:cs="Times"/>
                <w:lang w:val="en-GB" w:eastAsia="x-none"/>
              </w:rPr>
              <w:t xml:space="preserve"> matrices, and </w:t>
            </w:r>
          </w:p>
          <w:p w14:paraId="0DBD3443" w14:textId="77777777" w:rsidR="005304D6" w:rsidRPr="00A8663F" w:rsidRDefault="005304D6" w:rsidP="00FE52C3">
            <w:pPr>
              <w:numPr>
                <w:ilvl w:val="2"/>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 xml:space="preserve">the last slot of </w:t>
            </w:r>
            <w:r w:rsidRPr="00A8663F">
              <w:rPr>
                <w:rFonts w:ascii="Times" w:eastAsia="Batang" w:hAnsi="Times" w:cs="Times"/>
                <w:lang w:val="en-GB" w:eastAsia="x-none"/>
              </w:rPr>
              <w:t xml:space="preserve">the CSI reporting window (slot </w:t>
            </w:r>
            <w:proofErr w:type="spellStart"/>
            <w:r w:rsidRPr="00A8663F">
              <w:rPr>
                <w:rFonts w:ascii="Times" w:eastAsia="Batang" w:hAnsi="Times" w:cs="Times"/>
                <w:i/>
                <w:lang w:val="en-GB" w:eastAsia="x-none"/>
              </w:rPr>
              <w:t>l</w:t>
            </w:r>
            <w:r w:rsidRPr="00A8663F">
              <w:rPr>
                <w:rFonts w:ascii="Times" w:eastAsia="Batang" w:hAnsi="Times" w:cs="Times"/>
                <w:lang w:val="en-GB" w:eastAsia="x-none"/>
              </w:rPr>
              <w:t>+</w:t>
            </w:r>
            <w:r w:rsidRPr="00A8663F">
              <w:rPr>
                <w:rFonts w:ascii="Times" w:eastAsia="Batang" w:hAnsi="Times" w:cs="Times"/>
                <w:i/>
                <w:lang w:val="en-GB" w:eastAsia="x-none"/>
              </w:rPr>
              <w:t>W</w:t>
            </w:r>
            <w:r w:rsidRPr="00A8663F">
              <w:rPr>
                <w:rFonts w:ascii="Times" w:eastAsia="Batang" w:hAnsi="Times" w:cs="Times"/>
                <w:i/>
                <w:vertAlign w:val="subscript"/>
                <w:lang w:val="en-GB" w:eastAsia="x-none"/>
              </w:rPr>
              <w:t>CSI</w:t>
            </w:r>
            <w:proofErr w:type="spellEnd"/>
            <w:r w:rsidRPr="00A8663F">
              <w:rPr>
                <w:rFonts w:ascii="Times" w:eastAsia="Batang" w:hAnsi="Times" w:cs="Times"/>
                <w:lang w:val="en-GB" w:eastAsia="x-none"/>
              </w:rPr>
              <w:t xml:space="preserve">–1) and the </w:t>
            </w:r>
            <w:r w:rsidRPr="00A8663F">
              <w:rPr>
                <w:rFonts w:ascii="Times" w:eastAsia="Batang" w:hAnsi="Times" w:cs="Times"/>
                <w:i/>
                <w:lang w:val="en-GB" w:eastAsia="x-none"/>
              </w:rPr>
              <w:t>N</w:t>
            </w:r>
            <w:r w:rsidRPr="00A8663F">
              <w:rPr>
                <w:rFonts w:ascii="Times" w:eastAsia="Batang" w:hAnsi="Times" w:cs="Times"/>
                <w:vertAlign w:val="subscript"/>
                <w:lang w:val="en-GB" w:eastAsia="x-none"/>
              </w:rPr>
              <w:t>4</w:t>
            </w:r>
            <w:r w:rsidRPr="00A8663F">
              <w:rPr>
                <w:rFonts w:ascii="Times" w:eastAsia="Batang" w:hAnsi="Times" w:cs="Times"/>
                <w:lang w:val="en-GB" w:eastAsia="x-none"/>
              </w:rPr>
              <w:t>-th</w:t>
            </w:r>
            <w:r w:rsidRPr="00A8663F">
              <w:rPr>
                <w:rFonts w:ascii="Times" w:eastAsia="Batang" w:hAnsi="Times" w:cs="Times"/>
                <w:b/>
                <w:lang w:val="en-GB" w:eastAsia="x-none"/>
              </w:rPr>
              <w:t>W</w:t>
            </w:r>
            <w:r w:rsidRPr="00A8663F">
              <w:rPr>
                <w:rFonts w:ascii="Times" w:eastAsia="Batang" w:hAnsi="Times" w:cs="Times"/>
                <w:vertAlign w:val="subscript"/>
                <w:lang w:val="en-GB" w:eastAsia="x-none"/>
              </w:rPr>
              <w:t>2</w:t>
            </w:r>
            <w:r w:rsidRPr="00A8663F">
              <w:rPr>
                <w:rFonts w:ascii="Times" w:eastAsia="Batang" w:hAnsi="Times" w:cs="Times"/>
                <w:lang w:val="en-GB" w:eastAsia="x-none"/>
              </w:rPr>
              <w:t xml:space="preserve"> matrix</w:t>
            </w:r>
          </w:p>
          <w:p w14:paraId="2E8AB7EC" w14:textId="77777777" w:rsidR="005304D6" w:rsidRPr="00A8663F" w:rsidRDefault="005304D6" w:rsidP="00FE52C3">
            <w:pPr>
              <w:numPr>
                <w:ilvl w:val="1"/>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X=2 and</w:t>
            </w:r>
          </w:p>
          <w:p w14:paraId="1ABE9A73" w14:textId="77777777" w:rsidR="005304D6" w:rsidRPr="00A8663F" w:rsidRDefault="005304D6" w:rsidP="00FE52C3">
            <w:pPr>
              <w:numPr>
                <w:ilvl w:val="2"/>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The 1</w:t>
            </w:r>
            <w:r w:rsidRPr="00A8663F">
              <w:rPr>
                <w:rFonts w:ascii="Times" w:eastAsia="Batang" w:hAnsi="Times"/>
                <w:vertAlign w:val="superscript"/>
                <w:lang w:val="en-GB" w:eastAsia="x-none"/>
              </w:rPr>
              <w:t>st</w:t>
            </w:r>
            <w:r w:rsidRPr="00A8663F">
              <w:rPr>
                <w:rFonts w:ascii="Times" w:eastAsia="Batang" w:hAnsi="Times"/>
                <w:lang w:val="en-GB" w:eastAsia="x-none"/>
              </w:rPr>
              <w:t xml:space="preserve"> CQI is associated with </w:t>
            </w:r>
            <w:r w:rsidRPr="00A8663F">
              <w:rPr>
                <w:rFonts w:ascii="Times" w:eastAsia="Batang" w:hAnsi="Times" w:cs="Times"/>
                <w:lang w:val="en-GB" w:eastAsia="x-none"/>
              </w:rPr>
              <w:t xml:space="preserve">the first/earliest slot of the CSI reporting window (slot </w:t>
            </w:r>
            <w:r w:rsidRPr="00A8663F">
              <w:rPr>
                <w:rFonts w:ascii="Times" w:eastAsia="Batang" w:hAnsi="Times" w:cs="Times"/>
                <w:i/>
                <w:lang w:val="en-GB" w:eastAsia="x-none"/>
              </w:rPr>
              <w:t>l</w:t>
            </w:r>
            <w:r w:rsidRPr="00A8663F">
              <w:rPr>
                <w:rFonts w:ascii="Times" w:eastAsia="Batang" w:hAnsi="Times" w:cs="Times"/>
                <w:lang w:val="en-GB" w:eastAsia="x-none"/>
              </w:rPr>
              <w:t xml:space="preserve">) and the first/earliest of the </w:t>
            </w:r>
            <w:r w:rsidRPr="00A8663F">
              <w:rPr>
                <w:rFonts w:ascii="Times" w:eastAsia="Batang" w:hAnsi="Times" w:cs="Times"/>
                <w:i/>
                <w:lang w:val="en-GB" w:eastAsia="x-none"/>
              </w:rPr>
              <w:t>N</w:t>
            </w:r>
            <w:r w:rsidRPr="00A8663F">
              <w:rPr>
                <w:rFonts w:ascii="Times" w:eastAsia="Batang" w:hAnsi="Times" w:cs="Times"/>
                <w:vertAlign w:val="subscript"/>
                <w:lang w:val="en-GB" w:eastAsia="x-none"/>
              </w:rPr>
              <w:t>4</w:t>
            </w:r>
            <w:r w:rsidRPr="00A8663F">
              <w:rPr>
                <w:rFonts w:ascii="Times" w:eastAsia="Batang" w:hAnsi="Times" w:cs="Times"/>
                <w:lang w:val="en-GB" w:eastAsia="x-none"/>
              </w:rPr>
              <w:t xml:space="preserve"> </w:t>
            </w:r>
            <w:r w:rsidRPr="00A8663F">
              <w:rPr>
                <w:rFonts w:ascii="Times" w:eastAsia="Batang" w:hAnsi="Times" w:cs="Times"/>
                <w:b/>
                <w:lang w:val="en-GB" w:eastAsia="x-none"/>
              </w:rPr>
              <w:t>W</w:t>
            </w:r>
            <w:r w:rsidRPr="00A8663F">
              <w:rPr>
                <w:rFonts w:ascii="Times" w:eastAsia="Batang" w:hAnsi="Times" w:cs="Times"/>
                <w:vertAlign w:val="subscript"/>
                <w:lang w:val="en-GB" w:eastAsia="x-none"/>
              </w:rPr>
              <w:t>2</w:t>
            </w:r>
            <w:r w:rsidRPr="00A8663F">
              <w:rPr>
                <w:rFonts w:ascii="Times" w:eastAsia="Batang" w:hAnsi="Times" w:cs="Times"/>
                <w:lang w:val="en-GB" w:eastAsia="x-none"/>
              </w:rPr>
              <w:t xml:space="preserve"> matrices, and </w:t>
            </w:r>
          </w:p>
          <w:p w14:paraId="1D37ECB8" w14:textId="77777777" w:rsidR="005304D6" w:rsidRPr="00A8663F" w:rsidRDefault="005304D6" w:rsidP="00FE52C3">
            <w:pPr>
              <w:numPr>
                <w:ilvl w:val="2"/>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The 2</w:t>
            </w:r>
            <w:r w:rsidRPr="00A8663F">
              <w:rPr>
                <w:rFonts w:ascii="Times" w:eastAsia="Batang" w:hAnsi="Times"/>
                <w:vertAlign w:val="superscript"/>
                <w:lang w:val="en-GB" w:eastAsia="x-none"/>
              </w:rPr>
              <w:t>nd</w:t>
            </w:r>
            <w:r w:rsidRPr="00A8663F">
              <w:rPr>
                <w:rFonts w:ascii="Times" w:eastAsia="Batang" w:hAnsi="Times"/>
                <w:lang w:val="en-GB" w:eastAsia="x-none"/>
              </w:rPr>
              <w:t xml:space="preserve"> CQI is associated with the middle slot of </w:t>
            </w:r>
            <w:r w:rsidRPr="00A8663F">
              <w:rPr>
                <w:rFonts w:ascii="Times" w:eastAsia="Batang" w:hAnsi="Times" w:cs="Times"/>
                <w:lang w:val="en-GB" w:eastAsia="x-none"/>
              </w:rPr>
              <w:t xml:space="preserve">the CSI reporting window (slot </w:t>
            </w:r>
            <w:proofErr w:type="spellStart"/>
            <w:r w:rsidRPr="00A8663F">
              <w:rPr>
                <w:rFonts w:ascii="Times" w:eastAsia="Batang" w:hAnsi="Times" w:cs="Times"/>
                <w:i/>
                <w:lang w:val="en-GB" w:eastAsia="x-none"/>
              </w:rPr>
              <w:t>l</w:t>
            </w:r>
            <w:r w:rsidRPr="00A8663F">
              <w:rPr>
                <w:rFonts w:ascii="Times" w:eastAsia="Batang" w:hAnsi="Times" w:cs="Times"/>
                <w:lang w:val="en-GB" w:eastAsia="x-none"/>
              </w:rPr>
              <w:t>+</w:t>
            </w:r>
            <w:r w:rsidRPr="00A8663F">
              <w:rPr>
                <w:rFonts w:ascii="Times" w:eastAsia="Batang" w:hAnsi="Times" w:cs="Times"/>
                <w:i/>
                <w:lang w:val="en-GB" w:eastAsia="x-none"/>
              </w:rPr>
              <w:t>W</w:t>
            </w:r>
            <w:r w:rsidRPr="00A8663F">
              <w:rPr>
                <w:rFonts w:ascii="Times" w:eastAsia="Batang" w:hAnsi="Times" w:cs="Times"/>
                <w:i/>
                <w:vertAlign w:val="subscript"/>
                <w:lang w:val="en-GB" w:eastAsia="x-none"/>
              </w:rPr>
              <w:t>CSI</w:t>
            </w:r>
            <w:proofErr w:type="spellEnd"/>
            <w:r w:rsidRPr="00A8663F">
              <w:rPr>
                <w:rFonts w:ascii="Times" w:eastAsia="Batang" w:hAnsi="Times" w:cs="Times"/>
                <w:lang w:val="en-GB" w:eastAsia="x-none"/>
              </w:rPr>
              <w:t>/2) and the (</w:t>
            </w:r>
            <w:r w:rsidRPr="00A8663F">
              <w:rPr>
                <w:rFonts w:ascii="Times" w:eastAsia="Batang" w:hAnsi="Times" w:cs="Times"/>
                <w:i/>
                <w:lang w:val="en-GB" w:eastAsia="x-none"/>
              </w:rPr>
              <w:t>N</w:t>
            </w:r>
            <w:r w:rsidRPr="00A8663F">
              <w:rPr>
                <w:rFonts w:ascii="Times" w:eastAsia="Batang" w:hAnsi="Times" w:cs="Times"/>
                <w:vertAlign w:val="subscript"/>
                <w:lang w:val="en-GB" w:eastAsia="x-none"/>
              </w:rPr>
              <w:t>4</w:t>
            </w:r>
            <w:r w:rsidRPr="00A8663F">
              <w:rPr>
                <w:rFonts w:ascii="Times" w:eastAsia="Batang" w:hAnsi="Times" w:cs="Times"/>
                <w:lang w:val="en-GB" w:eastAsia="x-none"/>
              </w:rPr>
              <w:t xml:space="preserve"> /2)-th</w:t>
            </w:r>
            <w:r w:rsidRPr="00A8663F">
              <w:rPr>
                <w:rFonts w:ascii="Times" w:eastAsia="Batang" w:hAnsi="Times" w:cs="Times"/>
                <w:b/>
                <w:lang w:val="en-GB" w:eastAsia="x-none"/>
              </w:rPr>
              <w:t>W</w:t>
            </w:r>
            <w:r w:rsidRPr="00A8663F">
              <w:rPr>
                <w:rFonts w:ascii="Times" w:eastAsia="Batang" w:hAnsi="Times" w:cs="Times"/>
                <w:vertAlign w:val="subscript"/>
                <w:lang w:val="en-GB" w:eastAsia="x-none"/>
              </w:rPr>
              <w:t>2</w:t>
            </w:r>
            <w:r w:rsidRPr="00A8663F">
              <w:rPr>
                <w:rFonts w:ascii="Times" w:eastAsia="Batang" w:hAnsi="Times" w:cs="Times"/>
                <w:lang w:val="en-GB" w:eastAsia="x-none"/>
              </w:rPr>
              <w:t xml:space="preserve"> matrix</w:t>
            </w:r>
          </w:p>
          <w:p w14:paraId="05811881" w14:textId="77777777" w:rsidR="005304D6" w:rsidRPr="00A8663F" w:rsidRDefault="005304D6" w:rsidP="00FE52C3">
            <w:pPr>
              <w:numPr>
                <w:ilvl w:val="2"/>
                <w:numId w:val="21"/>
              </w:numPr>
              <w:autoSpaceDE/>
              <w:autoSpaceDN/>
              <w:adjustRightInd/>
              <w:snapToGrid/>
              <w:spacing w:after="0"/>
              <w:contextualSpacing/>
              <w:jc w:val="left"/>
              <w:rPr>
                <w:rFonts w:ascii="Times" w:eastAsia="Batang" w:hAnsi="Times"/>
                <w:lang w:val="en-GB" w:eastAsia="x-none"/>
              </w:rPr>
            </w:pPr>
            <w:r w:rsidRPr="00A8663F">
              <w:rPr>
                <w:rFonts w:ascii="Times" w:eastAsia="Batang" w:hAnsi="Times"/>
                <w:lang w:val="en-GB" w:eastAsia="x-none"/>
              </w:rPr>
              <w:t>FFS: Whether/how to include CQI overhead reduction for X=2</w:t>
            </w:r>
          </w:p>
          <w:p w14:paraId="4495AF2E" w14:textId="77777777" w:rsidR="005304D6" w:rsidRPr="00A8663F" w:rsidRDefault="005304D6" w:rsidP="00FE52C3">
            <w:pPr>
              <w:suppressAutoHyphens/>
              <w:autoSpaceDE/>
              <w:autoSpaceDN/>
              <w:adjustRightInd/>
              <w:snapToGrid/>
              <w:spacing w:after="0"/>
              <w:rPr>
                <w:rFonts w:ascii="Times" w:eastAsia="Batang" w:hAnsi="Times" w:cs="Times"/>
                <w:iCs/>
                <w:sz w:val="20"/>
                <w:szCs w:val="20"/>
                <w:lang w:val="en-GB" w:eastAsia="x-none"/>
              </w:rPr>
            </w:pPr>
          </w:p>
        </w:tc>
      </w:tr>
    </w:tbl>
    <w:p w14:paraId="4D551338" w14:textId="77777777" w:rsidR="005304D6" w:rsidRPr="00901F73" w:rsidRDefault="005304D6" w:rsidP="001B694A">
      <w:pPr>
        <w:autoSpaceDE/>
        <w:autoSpaceDN/>
        <w:adjustRightInd/>
        <w:jc w:val="left"/>
        <w:rPr>
          <w:rFonts w:eastAsia="Malgun Gothic"/>
          <w:lang w:val="en-GB" w:eastAsia="ko-KR"/>
        </w:rPr>
      </w:pPr>
      <w:r w:rsidRPr="00901F73">
        <w:rPr>
          <w:rFonts w:eastAsia="Malgun Gothic"/>
          <w:lang w:val="en-GB" w:eastAsia="ko-KR"/>
        </w:rPr>
        <w:lastRenderedPageBreak/>
        <w:t>For X=2, three CQI format alternatives for the 2</w:t>
      </w:r>
      <w:r w:rsidRPr="00901F73">
        <w:rPr>
          <w:rFonts w:eastAsia="Malgun Gothic"/>
          <w:vertAlign w:val="superscript"/>
          <w:lang w:val="en-GB" w:eastAsia="ko-KR"/>
        </w:rPr>
        <w:t>nd</w:t>
      </w:r>
      <w:r w:rsidRPr="00901F73">
        <w:rPr>
          <w:rFonts w:eastAsia="Malgun Gothic"/>
          <w:lang w:val="en-GB" w:eastAsia="ko-KR"/>
        </w:rPr>
        <w:t xml:space="preserve"> time-domain (TD) CQI have been proposed in RAN1#112:</w:t>
      </w:r>
    </w:p>
    <w:p w14:paraId="53CF36DD" w14:textId="77777777" w:rsidR="005304D6" w:rsidRPr="00901F73" w:rsidRDefault="005304D6" w:rsidP="001B694A">
      <w:pPr>
        <w:numPr>
          <w:ilvl w:val="0"/>
          <w:numId w:val="21"/>
        </w:numPr>
        <w:autoSpaceDE/>
        <w:autoSpaceDN/>
        <w:adjustRightInd/>
        <w:jc w:val="left"/>
        <w:rPr>
          <w:rFonts w:eastAsia="Malgun Gothic"/>
          <w:lang w:val="en-GB" w:eastAsia="ko-KR"/>
        </w:rPr>
      </w:pPr>
      <w:r w:rsidRPr="00901F73">
        <w:rPr>
          <w:rFonts w:eastAsia="Malgun Gothic"/>
          <w:lang w:val="en-GB" w:eastAsia="ko-KR"/>
        </w:rPr>
        <w:t>Alt1.1. Independent of the 1</w:t>
      </w:r>
      <w:r w:rsidRPr="00901F73">
        <w:rPr>
          <w:rFonts w:eastAsia="Malgun Gothic"/>
          <w:vertAlign w:val="superscript"/>
          <w:lang w:val="en-GB" w:eastAsia="ko-KR"/>
        </w:rPr>
        <w:t>st</w:t>
      </w:r>
      <w:r w:rsidRPr="00901F73">
        <w:rPr>
          <w:rFonts w:eastAsia="Malgun Gothic"/>
          <w:lang w:val="en-GB" w:eastAsia="ko-KR"/>
        </w:rPr>
        <w:t xml:space="preserve"> TD CQI: A 4-bit wideband CQI and 2-bit sub-band CQIs</w:t>
      </w:r>
    </w:p>
    <w:p w14:paraId="4F78AF39" w14:textId="77777777" w:rsidR="005304D6" w:rsidRPr="00901F73" w:rsidRDefault="005304D6" w:rsidP="001B694A">
      <w:pPr>
        <w:numPr>
          <w:ilvl w:val="0"/>
          <w:numId w:val="21"/>
        </w:numPr>
        <w:autoSpaceDE/>
        <w:autoSpaceDN/>
        <w:adjustRightInd/>
        <w:jc w:val="left"/>
        <w:rPr>
          <w:rFonts w:eastAsia="Malgun Gothic"/>
          <w:lang w:val="en-GB" w:eastAsia="ko-KR"/>
        </w:rPr>
      </w:pPr>
      <w:r w:rsidRPr="00901F73">
        <w:rPr>
          <w:rFonts w:eastAsia="Malgun Gothic"/>
          <w:lang w:val="en-GB" w:eastAsia="ko-KR"/>
        </w:rPr>
        <w:t>Alt1.2. Differential reference CQI relative to the 1</w:t>
      </w:r>
      <w:r w:rsidRPr="00901F73">
        <w:rPr>
          <w:rFonts w:eastAsia="Malgun Gothic"/>
          <w:vertAlign w:val="superscript"/>
          <w:lang w:val="en-GB" w:eastAsia="ko-KR"/>
        </w:rPr>
        <w:t>st</w:t>
      </w:r>
      <w:r w:rsidRPr="00901F73">
        <w:rPr>
          <w:rFonts w:eastAsia="Malgun Gothic"/>
          <w:lang w:val="en-GB" w:eastAsia="ko-KR"/>
        </w:rPr>
        <w:t xml:space="preserve"> TD CQI: A B</w:t>
      </w:r>
      <w:r w:rsidRPr="00901F73">
        <w:rPr>
          <w:rFonts w:eastAsia="Malgun Gothic"/>
          <w:vertAlign w:val="subscript"/>
          <w:lang w:val="en-GB" w:eastAsia="ko-KR"/>
        </w:rPr>
        <w:t>R</w:t>
      </w:r>
      <w:r w:rsidRPr="00901F73">
        <w:rPr>
          <w:rFonts w:eastAsia="Malgun Gothic"/>
          <w:lang w:val="en-GB" w:eastAsia="ko-KR"/>
        </w:rPr>
        <w:t xml:space="preserve">-bit wideband CQI and 2-bit sub-band CQIs  </w:t>
      </w:r>
    </w:p>
    <w:p w14:paraId="63E70FF9" w14:textId="77777777" w:rsidR="005304D6" w:rsidRPr="00901F73" w:rsidRDefault="005304D6" w:rsidP="001B694A">
      <w:pPr>
        <w:numPr>
          <w:ilvl w:val="0"/>
          <w:numId w:val="21"/>
        </w:numPr>
        <w:autoSpaceDE/>
        <w:autoSpaceDN/>
        <w:adjustRightInd/>
        <w:jc w:val="left"/>
        <w:rPr>
          <w:rFonts w:eastAsia="Malgun Gothic"/>
          <w:lang w:val="en-GB" w:eastAsia="ko-KR"/>
        </w:rPr>
      </w:pPr>
      <w:r w:rsidRPr="00901F73">
        <w:rPr>
          <w:rFonts w:eastAsia="Malgun Gothic"/>
          <w:lang w:val="en-GB" w:eastAsia="ko-KR"/>
        </w:rPr>
        <w:t>Alt1.3. Differential reference and sub-band CQIs relative to the 1</w:t>
      </w:r>
      <w:r w:rsidRPr="00901F73">
        <w:rPr>
          <w:rFonts w:eastAsia="Malgun Gothic"/>
          <w:vertAlign w:val="superscript"/>
          <w:lang w:val="en-GB" w:eastAsia="ko-KR"/>
        </w:rPr>
        <w:t>st</w:t>
      </w:r>
      <w:r w:rsidRPr="00901F73">
        <w:rPr>
          <w:rFonts w:eastAsia="Malgun Gothic"/>
          <w:lang w:val="en-GB" w:eastAsia="ko-KR"/>
        </w:rPr>
        <w:t xml:space="preserve"> TD CQI: A B</w:t>
      </w:r>
      <w:r w:rsidRPr="00901F73">
        <w:rPr>
          <w:rFonts w:eastAsia="Malgun Gothic"/>
          <w:vertAlign w:val="subscript"/>
          <w:lang w:val="en-GB" w:eastAsia="ko-KR"/>
        </w:rPr>
        <w:t>R</w:t>
      </w:r>
      <w:r w:rsidRPr="00901F73">
        <w:rPr>
          <w:rFonts w:eastAsia="Malgun Gothic"/>
          <w:lang w:val="en-GB" w:eastAsia="ko-KR"/>
        </w:rPr>
        <w:t>-bit wideband CQI and 1-bit sub-band CQIs</w:t>
      </w:r>
    </w:p>
    <w:p w14:paraId="325C9D5F" w14:textId="6ADADE29" w:rsidR="005304D6" w:rsidRDefault="005304D6" w:rsidP="005304D6">
      <w:pPr>
        <w:rPr>
          <w:lang w:eastAsia="zh-CN"/>
        </w:rPr>
      </w:pPr>
      <w:r w:rsidRPr="009F1BE8">
        <w:rPr>
          <w:lang w:eastAsia="zh-CN"/>
        </w:rPr>
        <w:t xml:space="preserve">Considering the performance gain for X=2 is not obvious, we support </w:t>
      </w:r>
      <w:r>
        <w:rPr>
          <w:lang w:eastAsia="zh-CN"/>
        </w:rPr>
        <w:t xml:space="preserve">the </w:t>
      </w:r>
      <w:r w:rsidRPr="009F1BE8">
        <w:rPr>
          <w:lang w:eastAsia="zh-CN"/>
        </w:rPr>
        <w:t>overhead reduction for the second wideband and sub-band CQIs.</w:t>
      </w:r>
      <w:r>
        <w:rPr>
          <w:lang w:eastAsia="zh-CN"/>
        </w:rPr>
        <w:t xml:space="preserve"> F</w:t>
      </w:r>
      <w:r>
        <w:rPr>
          <w:rFonts w:hint="eastAsia"/>
          <w:lang w:eastAsia="zh-CN"/>
        </w:rPr>
        <w:t>or</w:t>
      </w:r>
      <w:r>
        <w:rPr>
          <w:lang w:eastAsia="zh-CN"/>
        </w:rPr>
        <w:t xml:space="preserve"> Alt1.2, only </w:t>
      </w:r>
      <w:r>
        <w:rPr>
          <w:rFonts w:eastAsia="Malgun Gothic"/>
          <w:lang w:val="en-GB" w:eastAsia="ko-KR"/>
        </w:rPr>
        <w:t>a</w:t>
      </w:r>
      <w:r w:rsidRPr="00901F73">
        <w:rPr>
          <w:rFonts w:eastAsia="Malgun Gothic"/>
          <w:lang w:val="en-GB" w:eastAsia="ko-KR"/>
        </w:rPr>
        <w:t xml:space="preserve"> B</w:t>
      </w:r>
      <w:r w:rsidRPr="00901F73">
        <w:rPr>
          <w:rFonts w:eastAsia="Malgun Gothic"/>
          <w:vertAlign w:val="subscript"/>
          <w:lang w:val="en-GB" w:eastAsia="ko-KR"/>
        </w:rPr>
        <w:t>R</w:t>
      </w:r>
      <w:r w:rsidRPr="00901F73">
        <w:rPr>
          <w:rFonts w:eastAsia="Malgun Gothic"/>
          <w:lang w:val="en-GB" w:eastAsia="ko-KR"/>
        </w:rPr>
        <w:t>-bit wideband</w:t>
      </w:r>
      <w:r>
        <w:rPr>
          <w:rFonts w:eastAsia="Malgun Gothic"/>
          <w:lang w:val="en-GB" w:eastAsia="ko-KR"/>
        </w:rPr>
        <w:t xml:space="preserve"> d</w:t>
      </w:r>
      <w:r w:rsidRPr="00901F73">
        <w:rPr>
          <w:rFonts w:eastAsia="Malgun Gothic"/>
          <w:lang w:val="en-GB" w:eastAsia="ko-KR"/>
        </w:rPr>
        <w:t>ifferential reference</w:t>
      </w:r>
      <w:r>
        <w:rPr>
          <w:rFonts w:eastAsia="Malgun Gothic"/>
          <w:lang w:val="en-GB" w:eastAsia="ko-KR"/>
        </w:rPr>
        <w:t xml:space="preserve"> relative to </w:t>
      </w:r>
      <w:r w:rsidRPr="00901F73">
        <w:rPr>
          <w:rFonts w:eastAsia="Malgun Gothic"/>
          <w:lang w:val="en-GB" w:eastAsia="ko-KR"/>
        </w:rPr>
        <w:t>the 1</w:t>
      </w:r>
      <w:r w:rsidRPr="00901F73">
        <w:rPr>
          <w:rFonts w:eastAsia="Malgun Gothic"/>
          <w:vertAlign w:val="superscript"/>
          <w:lang w:val="en-GB" w:eastAsia="ko-KR"/>
        </w:rPr>
        <w:t>st</w:t>
      </w:r>
      <w:r w:rsidRPr="00901F73">
        <w:rPr>
          <w:rFonts w:eastAsia="Malgun Gothic"/>
          <w:lang w:val="en-GB" w:eastAsia="ko-KR"/>
        </w:rPr>
        <w:t xml:space="preserve"> TD CQI</w:t>
      </w:r>
      <w:r>
        <w:rPr>
          <w:rFonts w:eastAsia="Malgun Gothic"/>
          <w:lang w:val="en-GB" w:eastAsia="ko-KR"/>
        </w:rPr>
        <w:t xml:space="preserve"> is introduced and t</w:t>
      </w:r>
      <w:r w:rsidRPr="003D47AF">
        <w:rPr>
          <w:rFonts w:eastAsia="Malgun Gothic"/>
          <w:lang w:val="en-GB" w:eastAsia="ko-KR"/>
        </w:rPr>
        <w:t>he overhead can be reduced by up to 4 bits.</w:t>
      </w:r>
      <w:r>
        <w:rPr>
          <w:rFonts w:eastAsia="Malgun Gothic"/>
          <w:lang w:val="en-GB" w:eastAsia="ko-KR"/>
        </w:rPr>
        <w:t xml:space="preserve"> For Alt1.3, a</w:t>
      </w:r>
      <w:r w:rsidRPr="00901F73">
        <w:rPr>
          <w:rFonts w:eastAsia="Malgun Gothic"/>
          <w:lang w:val="en-GB" w:eastAsia="ko-KR"/>
        </w:rPr>
        <w:t xml:space="preserve"> B</w:t>
      </w:r>
      <w:r w:rsidRPr="00901F73">
        <w:rPr>
          <w:rFonts w:eastAsia="Malgun Gothic"/>
          <w:vertAlign w:val="subscript"/>
          <w:lang w:val="en-GB" w:eastAsia="ko-KR"/>
        </w:rPr>
        <w:t>R</w:t>
      </w:r>
      <w:r w:rsidRPr="00901F73">
        <w:rPr>
          <w:rFonts w:eastAsia="Malgun Gothic"/>
          <w:lang w:val="en-GB" w:eastAsia="ko-KR"/>
        </w:rPr>
        <w:t>-bit wideband</w:t>
      </w:r>
      <w:r>
        <w:rPr>
          <w:rFonts w:eastAsia="Malgun Gothic"/>
          <w:lang w:val="en-GB" w:eastAsia="ko-KR"/>
        </w:rPr>
        <w:t xml:space="preserve"> d</w:t>
      </w:r>
      <w:r w:rsidRPr="00901F73">
        <w:rPr>
          <w:rFonts w:eastAsia="Malgun Gothic"/>
          <w:lang w:val="en-GB" w:eastAsia="ko-KR"/>
        </w:rPr>
        <w:t>ifferential reference</w:t>
      </w:r>
      <w:r>
        <w:rPr>
          <w:rFonts w:eastAsia="Malgun Gothic"/>
          <w:lang w:val="en-GB" w:eastAsia="ko-KR"/>
        </w:rPr>
        <w:t xml:space="preserve"> and </w:t>
      </w:r>
      <w:r w:rsidRPr="00901F73">
        <w:rPr>
          <w:rFonts w:eastAsia="Malgun Gothic"/>
          <w:lang w:val="en-GB" w:eastAsia="ko-KR"/>
        </w:rPr>
        <w:t>1-bit sub-band</w:t>
      </w:r>
      <w:r>
        <w:rPr>
          <w:rFonts w:eastAsia="Malgun Gothic"/>
          <w:lang w:val="en-GB" w:eastAsia="ko-KR"/>
        </w:rPr>
        <w:t xml:space="preserve"> d</w:t>
      </w:r>
      <w:r w:rsidRPr="00901F73">
        <w:rPr>
          <w:rFonts w:eastAsia="Malgun Gothic"/>
          <w:lang w:val="en-GB" w:eastAsia="ko-KR"/>
        </w:rPr>
        <w:t>ifferential reference</w:t>
      </w:r>
      <w:r>
        <w:rPr>
          <w:rFonts w:eastAsia="Malgun Gothic"/>
          <w:lang w:val="en-GB" w:eastAsia="ko-KR"/>
        </w:rPr>
        <w:t xml:space="preserve"> relative to </w:t>
      </w:r>
      <w:r w:rsidRPr="00901F73">
        <w:rPr>
          <w:rFonts w:eastAsia="Malgun Gothic"/>
          <w:lang w:val="en-GB" w:eastAsia="ko-KR"/>
        </w:rPr>
        <w:t>the 1</w:t>
      </w:r>
      <w:r w:rsidRPr="00901F73">
        <w:rPr>
          <w:rFonts w:eastAsia="Malgun Gothic"/>
          <w:vertAlign w:val="superscript"/>
          <w:lang w:val="en-GB" w:eastAsia="ko-KR"/>
        </w:rPr>
        <w:t>st</w:t>
      </w:r>
      <w:r w:rsidRPr="00901F73">
        <w:rPr>
          <w:rFonts w:eastAsia="Malgun Gothic"/>
          <w:lang w:val="en-GB" w:eastAsia="ko-KR"/>
        </w:rPr>
        <w:t xml:space="preserve"> TD CQI</w:t>
      </w:r>
      <w:r>
        <w:rPr>
          <w:rFonts w:eastAsia="Malgun Gothic"/>
          <w:lang w:val="en-GB" w:eastAsia="ko-KR"/>
        </w:rPr>
        <w:t xml:space="preserve"> is introduced. </w:t>
      </w:r>
      <w:r w:rsidRPr="006F562A">
        <w:rPr>
          <w:lang w:eastAsia="zh-CN"/>
        </w:rPr>
        <w:t>In this manner,</w:t>
      </w:r>
      <w:r>
        <w:rPr>
          <w:lang w:eastAsia="zh-CN"/>
        </w:rPr>
        <w:t xml:space="preserve"> t</w:t>
      </w:r>
      <w:r w:rsidRPr="006F562A">
        <w:rPr>
          <w:lang w:eastAsia="zh-CN"/>
        </w:rPr>
        <w:t>he overhead of the se</w:t>
      </w:r>
      <w:r>
        <w:rPr>
          <w:lang w:eastAsia="zh-CN"/>
        </w:rPr>
        <w:t>cond CQI can be reduced s</w:t>
      </w:r>
      <w:r w:rsidRPr="00AA2BFC">
        <w:rPr>
          <w:lang w:eastAsia="zh-CN"/>
        </w:rPr>
        <w:t>ignificantly</w:t>
      </w:r>
      <w:r>
        <w:rPr>
          <w:lang w:eastAsia="zh-CN"/>
        </w:rPr>
        <w:t xml:space="preserve">. Set </w:t>
      </w:r>
      <m:oMath>
        <m:sSub>
          <m:sSubPr>
            <m:ctrlPr>
              <w:rPr>
                <w:rFonts w:ascii="Cambria Math" w:hAnsi="Cambria Math"/>
                <w:lang w:eastAsia="zh-CN"/>
              </w:rPr>
            </m:ctrlPr>
          </m:sSubPr>
          <m:e>
            <m:r>
              <m:rPr>
                <m:sty m:val="p"/>
              </m:rPr>
              <w:rPr>
                <w:rFonts w:ascii="Cambria Math" w:hAnsi="Cambria Math" w:hint="eastAsia"/>
                <w:lang w:eastAsia="zh-CN"/>
              </w:rPr>
              <m:t>N</m:t>
            </m:r>
            <m:ctrlPr>
              <w:rPr>
                <w:rFonts w:ascii="Cambria Math" w:hAnsi="Cambria Math" w:hint="eastAsia"/>
                <w:lang w:eastAsia="zh-CN"/>
              </w:rPr>
            </m:ctrlPr>
          </m:e>
          <m:sub>
            <m:r>
              <m:rPr>
                <m:sty m:val="p"/>
              </m:rPr>
              <w:rPr>
                <w:rFonts w:ascii="Cambria Math" w:hAnsi="Cambria Math"/>
                <w:lang w:eastAsia="zh-CN"/>
              </w:rPr>
              <m:t>subband</m:t>
            </m:r>
          </m:sub>
        </m:sSub>
        <m:r>
          <m:rPr>
            <m:sty m:val="p"/>
          </m:rPr>
          <w:rPr>
            <w:rFonts w:ascii="Cambria Math" w:hAnsi="Cambria Math" w:hint="eastAsia"/>
            <w:lang w:eastAsia="zh-CN"/>
          </w:rPr>
          <m:t>=</m:t>
        </m:r>
        <m:r>
          <m:rPr>
            <m:sty m:val="p"/>
          </m:rPr>
          <w:rPr>
            <w:rFonts w:ascii="Cambria Math" w:hAnsi="Cambria Math"/>
            <w:lang w:eastAsia="zh-CN"/>
          </w:rPr>
          <m:t>13</m:t>
        </m:r>
      </m:oMath>
      <w:r>
        <w:rPr>
          <w:rFonts w:hint="eastAsia"/>
          <w:lang w:eastAsia="zh-CN"/>
        </w:rPr>
        <w:t xml:space="preserve"> </w:t>
      </w:r>
      <w:r>
        <w:rPr>
          <w:lang w:eastAsia="zh-CN"/>
        </w:rPr>
        <w:t xml:space="preserve">and </w:t>
      </w:r>
      <w:r w:rsidRPr="00901F73">
        <w:rPr>
          <w:rFonts w:eastAsia="Malgun Gothic"/>
          <w:lang w:val="en-GB" w:eastAsia="ko-KR"/>
        </w:rPr>
        <w:t>B</w:t>
      </w:r>
      <w:r w:rsidRPr="00901F73">
        <w:rPr>
          <w:rFonts w:eastAsia="Malgun Gothic"/>
          <w:vertAlign w:val="subscript"/>
          <w:lang w:val="en-GB" w:eastAsia="ko-KR"/>
        </w:rPr>
        <w:t>R</w:t>
      </w:r>
      <w:r>
        <w:rPr>
          <w:lang w:eastAsia="zh-CN"/>
        </w:rPr>
        <w:t xml:space="preserve"> =2 as an example. In this case, the overhead of the first CQI</w:t>
      </w:r>
      <w:r>
        <w:rPr>
          <w:rFonts w:hint="eastAsia"/>
          <w:lang w:eastAsia="zh-CN"/>
        </w:rPr>
        <w:t xml:space="preserve"> </w:t>
      </w:r>
      <w:r>
        <w:rPr>
          <w:lang w:eastAsia="zh-CN"/>
        </w:rPr>
        <w:t xml:space="preserve">is 30bits, i.e., 4 bits wideband CQI and 13*2 bits sub-band CQIs. And the reduced overhead of the second CQI is 15 bits, i.e., </w:t>
      </w:r>
      <w:r>
        <w:rPr>
          <w:rFonts w:eastAsia="Malgun Gothic"/>
          <w:lang w:val="en-GB" w:eastAsia="ko-KR"/>
        </w:rPr>
        <w:t>2</w:t>
      </w:r>
      <w:r>
        <w:rPr>
          <w:lang w:eastAsia="zh-CN"/>
        </w:rPr>
        <w:t xml:space="preserve"> bits wideband CQI and 13*1 bits sub-band CQIs.</w:t>
      </w:r>
    </w:p>
    <w:p w14:paraId="260E1E27" w14:textId="75358BBF" w:rsidR="005304D6" w:rsidRPr="00E94AAA" w:rsidRDefault="005304D6" w:rsidP="005304D6">
      <w:pPr>
        <w:rPr>
          <w:rFonts w:eastAsiaTheme="minorEastAsia"/>
          <w:color w:val="000000" w:themeColor="text1"/>
          <w:lang w:val="en-GB" w:eastAsia="zh-CN"/>
        </w:rPr>
      </w:pPr>
      <w:r w:rsidRPr="0046303F">
        <w:rPr>
          <w:rFonts w:eastAsiaTheme="minorEastAsia"/>
          <w:b/>
          <w:i/>
          <w:lang w:eastAsia="zh-CN"/>
        </w:rPr>
        <w:t xml:space="preserve">Proposal </w:t>
      </w:r>
      <w:r w:rsidR="00FE52C3" w:rsidRPr="0046303F">
        <w:rPr>
          <w:rFonts w:eastAsiaTheme="minorEastAsia"/>
          <w:b/>
          <w:i/>
          <w:lang w:eastAsia="zh-CN"/>
        </w:rPr>
        <w:t>14</w:t>
      </w:r>
      <w:r w:rsidRPr="0046303F">
        <w:rPr>
          <w:rFonts w:eastAsiaTheme="minorEastAsia"/>
          <w:b/>
          <w:i/>
          <w:lang w:eastAsia="zh-CN"/>
        </w:rPr>
        <w:t>: For the 2</w:t>
      </w:r>
      <w:r w:rsidRPr="0046303F">
        <w:rPr>
          <w:rFonts w:eastAsiaTheme="minorEastAsia"/>
          <w:b/>
          <w:i/>
          <w:vertAlign w:val="superscript"/>
          <w:lang w:eastAsia="zh-CN"/>
        </w:rPr>
        <w:t>nd</w:t>
      </w:r>
      <w:r w:rsidRPr="0046303F">
        <w:rPr>
          <w:rFonts w:eastAsiaTheme="minorEastAsia"/>
          <w:b/>
          <w:i/>
          <w:lang w:eastAsia="zh-CN"/>
        </w:rPr>
        <w:t xml:space="preserve"> time domain CQI, support differential reference and sub-band CQIs relative to the 1st TD CQI: A </w:t>
      </w:r>
      <w:r w:rsidRPr="0046303F">
        <w:rPr>
          <w:rFonts w:eastAsiaTheme="minorEastAsia"/>
          <w:b/>
          <w:i/>
          <w:lang w:val="en-GB" w:eastAsia="zh-CN"/>
        </w:rPr>
        <w:t>B</w:t>
      </w:r>
      <w:r w:rsidRPr="00E94AAA">
        <w:rPr>
          <w:rFonts w:eastAsiaTheme="minorEastAsia"/>
          <w:b/>
          <w:i/>
          <w:vertAlign w:val="subscript"/>
          <w:lang w:val="en-GB" w:eastAsia="zh-CN"/>
        </w:rPr>
        <w:t>R</w:t>
      </w:r>
      <w:r w:rsidRPr="00E94AAA">
        <w:rPr>
          <w:rFonts w:eastAsiaTheme="minorEastAsia"/>
          <w:b/>
          <w:i/>
          <w:lang w:eastAsia="zh-CN"/>
        </w:rPr>
        <w:t xml:space="preserve"> -bit wideband CQI and 1-bit sub-band CQIs</w:t>
      </w:r>
      <w:r>
        <w:rPr>
          <w:rFonts w:eastAsiaTheme="minorEastAsia"/>
          <w:b/>
          <w:i/>
          <w:lang w:eastAsia="zh-CN"/>
        </w:rPr>
        <w:t>.</w:t>
      </w:r>
    </w:p>
    <w:p w14:paraId="06A79371" w14:textId="77777777" w:rsidR="005304D6" w:rsidRPr="00E94AAA" w:rsidRDefault="005304D6" w:rsidP="005304D6">
      <w:pPr>
        <w:rPr>
          <w:lang w:eastAsia="zh-CN"/>
        </w:rPr>
      </w:pPr>
    </w:p>
    <w:p w14:paraId="65CFFE49" w14:textId="77777777" w:rsidR="005304D6" w:rsidRDefault="005304D6" w:rsidP="005304D6">
      <w:pPr>
        <w:pStyle w:val="Heading2"/>
        <w:rPr>
          <w:lang w:eastAsia="zh-CN"/>
        </w:rPr>
      </w:pPr>
      <w:r>
        <w:rPr>
          <w:rFonts w:hint="eastAsia"/>
          <w:lang w:eastAsia="zh-CN"/>
        </w:rPr>
        <w:t>U</w:t>
      </w:r>
      <w:r>
        <w:rPr>
          <w:lang w:eastAsia="zh-CN"/>
        </w:rPr>
        <w:t>CI omission</w:t>
      </w:r>
    </w:p>
    <w:tbl>
      <w:tblPr>
        <w:tblStyle w:val="TableGrid"/>
        <w:tblW w:w="9209" w:type="dxa"/>
        <w:tblCellMar>
          <w:left w:w="115" w:type="dxa"/>
          <w:right w:w="115" w:type="dxa"/>
        </w:tblCellMar>
        <w:tblLook w:val="04A0" w:firstRow="1" w:lastRow="0" w:firstColumn="1" w:lastColumn="0" w:noHBand="0" w:noVBand="1"/>
      </w:tblPr>
      <w:tblGrid>
        <w:gridCol w:w="9209"/>
      </w:tblGrid>
      <w:tr w:rsidR="005304D6" w:rsidRPr="00E555D5" w14:paraId="4F2C12B0" w14:textId="77777777" w:rsidTr="00C82DD6">
        <w:tc>
          <w:tcPr>
            <w:tcW w:w="9209" w:type="dxa"/>
          </w:tcPr>
          <w:p w14:paraId="775B251C" w14:textId="77777777" w:rsidR="005304D6" w:rsidRPr="00497B80" w:rsidRDefault="005304D6" w:rsidP="00FE52C3">
            <w:pPr>
              <w:autoSpaceDE/>
              <w:autoSpaceDN/>
              <w:adjustRightInd/>
              <w:snapToGrid/>
              <w:spacing w:after="0"/>
              <w:jc w:val="left"/>
              <w:rPr>
                <w:rFonts w:ascii="Times" w:eastAsia="Batang" w:hAnsi="Times"/>
                <w:b/>
                <w:bCs/>
                <w:szCs w:val="24"/>
                <w:highlight w:val="green"/>
                <w:lang w:val="en-CA" w:eastAsia="x-none"/>
              </w:rPr>
            </w:pPr>
            <w:r w:rsidRPr="00497B80">
              <w:rPr>
                <w:rFonts w:ascii="Times" w:eastAsia="Batang" w:hAnsi="Times"/>
                <w:b/>
                <w:bCs/>
                <w:szCs w:val="24"/>
                <w:highlight w:val="green"/>
                <w:lang w:val="en-CA" w:eastAsia="x-none"/>
              </w:rPr>
              <w:t>Agreement</w:t>
            </w:r>
          </w:p>
          <w:p w14:paraId="7EABA744" w14:textId="77777777" w:rsidR="005304D6" w:rsidRPr="00497B80" w:rsidRDefault="005304D6" w:rsidP="00FE52C3">
            <w:pPr>
              <w:autoSpaceDE/>
              <w:autoSpaceDN/>
              <w:adjustRightInd/>
              <w:spacing w:after="0"/>
              <w:jc w:val="left"/>
              <w:rPr>
                <w:rFonts w:ascii="Times" w:eastAsia="Batang" w:hAnsi="Times"/>
                <w:szCs w:val="20"/>
                <w:lang w:val="en-GB"/>
              </w:rPr>
            </w:pPr>
            <w:r w:rsidRPr="00497B80">
              <w:rPr>
                <w:rFonts w:ascii="Times" w:eastAsia="Batang" w:hAnsi="Times"/>
                <w:szCs w:val="20"/>
                <w:lang w:val="en-GB"/>
              </w:rPr>
              <w:t>On the Type-II codebook refinement for high/medium velocities, regarding UCI omission, down-select between the following three alternatives (by RAN1#112bis-e where q denotes the q-</w:t>
            </w:r>
            <w:proofErr w:type="spellStart"/>
            <w:r w:rsidRPr="00497B80">
              <w:rPr>
                <w:rFonts w:ascii="Times" w:eastAsia="Batang" w:hAnsi="Times"/>
                <w:szCs w:val="20"/>
                <w:lang w:val="en-GB"/>
              </w:rPr>
              <w:t>th</w:t>
            </w:r>
            <w:proofErr w:type="spellEnd"/>
            <w:r w:rsidRPr="00497B80">
              <w:rPr>
                <w:rFonts w:ascii="Times" w:eastAsia="Batang" w:hAnsi="Times"/>
                <w:szCs w:val="20"/>
                <w:lang w:val="en-GB"/>
              </w:rPr>
              <w:t xml:space="preserve"> DD basis vector):</w:t>
            </w:r>
          </w:p>
          <w:p w14:paraId="1A3CE4E6" w14:textId="77777777" w:rsidR="005304D6" w:rsidRPr="00497B80" w:rsidRDefault="005304D6" w:rsidP="00FE52C3">
            <w:pPr>
              <w:numPr>
                <w:ilvl w:val="0"/>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 xml:space="preserve">Alt1. </w:t>
            </w:r>
            <w:proofErr w:type="spellStart"/>
            <w:r w:rsidRPr="00497B80">
              <w:rPr>
                <w:rFonts w:ascii="Times" w:eastAsia="Batang" w:hAnsi="Times"/>
                <w:szCs w:val="20"/>
                <w:lang w:val="en-GB" w:eastAsia="x-none"/>
              </w:rPr>
              <w:t>Prio</w:t>
            </w:r>
            <w:proofErr w:type="spellEnd"/>
            <w:r w:rsidRPr="00497B80">
              <w:rPr>
                <w:rFonts w:ascii="Times" w:eastAsia="Batang" w:hAnsi="Times"/>
                <w:szCs w:val="20"/>
                <w:lang w:val="en-GB" w:eastAsia="x-none"/>
              </w:rPr>
              <w:t>(</w:t>
            </w:r>
            <w:r w:rsidRPr="00497B80">
              <w:rPr>
                <w:rFonts w:ascii="Symbol" w:eastAsia="Batang" w:hAnsi="Symbol"/>
                <w:szCs w:val="20"/>
                <w:lang w:val="en-GB" w:eastAsia="x-none"/>
              </w:rPr>
              <w:t></w:t>
            </w:r>
            <w:r w:rsidRPr="00497B80">
              <w:rPr>
                <w:rFonts w:ascii="Times" w:eastAsia="Batang" w:hAnsi="Times"/>
                <w:szCs w:val="20"/>
                <w:lang w:val="en-GB" w:eastAsia="x-none"/>
              </w:rPr>
              <w:t>,</w:t>
            </w:r>
            <w:proofErr w:type="spellStart"/>
            <w:r w:rsidRPr="00497B80">
              <w:rPr>
                <w:rFonts w:ascii="Times" w:eastAsia="Batang" w:hAnsi="Times"/>
                <w:szCs w:val="20"/>
                <w:lang w:val="en-GB" w:eastAsia="x-none"/>
              </w:rPr>
              <w:t>l,m,q</w:t>
            </w:r>
            <w:proofErr w:type="spellEnd"/>
            <w:r w:rsidRPr="00497B80">
              <w:rPr>
                <w:rFonts w:ascii="Times" w:eastAsia="Batang" w:hAnsi="Times"/>
                <w:szCs w:val="20"/>
                <w:lang w:val="en-GB" w:eastAsia="x-none"/>
              </w:rPr>
              <w:t>)=2L.</w:t>
            </w:r>
            <w:r w:rsidRPr="00497B80" w:rsidDel="00F539E2">
              <w:rPr>
                <w:rFonts w:ascii="Times" w:eastAsia="Batang" w:hAnsi="Times"/>
                <w:szCs w:val="20"/>
                <w:lang w:val="en-GB" w:eastAsia="x-none"/>
              </w:rPr>
              <w:t xml:space="preserve"> </w:t>
            </w:r>
            <w:r w:rsidRPr="00497B80">
              <w:rPr>
                <w:rFonts w:ascii="Times" w:eastAsia="Batang" w:hAnsi="Times"/>
                <w:szCs w:val="20"/>
                <w:lang w:val="en-GB" w:eastAsia="x-none"/>
              </w:rPr>
              <w:t>Q.RI.P(m)+</w:t>
            </w:r>
            <w:proofErr w:type="spellStart"/>
            <w:r w:rsidRPr="00497B80">
              <w:rPr>
                <w:rFonts w:ascii="Times" w:eastAsia="Batang" w:hAnsi="Times"/>
                <w:szCs w:val="20"/>
                <w:lang w:val="en-GB" w:eastAsia="x-none"/>
              </w:rPr>
              <w:t>Q.RI.l+Q</w:t>
            </w:r>
            <w:proofErr w:type="spellEnd"/>
            <w:r w:rsidRPr="00497B80">
              <w:rPr>
                <w:rFonts w:ascii="Times" w:eastAsia="Batang" w:hAnsi="Times"/>
                <w:szCs w:val="20"/>
                <w:lang w:val="en-GB" w:eastAsia="x-none"/>
              </w:rPr>
              <w:t>.</w:t>
            </w:r>
            <w:r w:rsidRPr="00497B80">
              <w:rPr>
                <w:rFonts w:ascii="Symbol" w:eastAsia="Batang" w:hAnsi="Symbol"/>
                <w:szCs w:val="20"/>
                <w:lang w:val="en-GB" w:eastAsia="x-none"/>
              </w:rPr>
              <w:t></w:t>
            </w:r>
            <w:r w:rsidRPr="00497B80">
              <w:rPr>
                <w:rFonts w:ascii="Symbol" w:eastAsia="Batang" w:hAnsi="Symbol"/>
                <w:szCs w:val="20"/>
                <w:lang w:val="en-GB" w:eastAsia="x-none"/>
              </w:rPr>
              <w:t></w:t>
            </w:r>
            <w:r w:rsidRPr="00497B80">
              <w:rPr>
                <w:rFonts w:ascii="Times" w:eastAsia="Batang" w:hAnsi="Times"/>
                <w:szCs w:val="20"/>
                <w:lang w:val="en-GB" w:eastAsia="x-none"/>
              </w:rPr>
              <w:t xml:space="preserve">q </w:t>
            </w:r>
          </w:p>
          <w:p w14:paraId="2D261583" w14:textId="77777777" w:rsidR="005304D6" w:rsidRPr="00497B80" w:rsidRDefault="005304D6" w:rsidP="00FE52C3">
            <w:pPr>
              <w:numPr>
                <w:ilvl w:val="1"/>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Note: This implies that DD basis is designated the highest priority</w:t>
            </w:r>
          </w:p>
          <w:p w14:paraId="291400C8" w14:textId="77777777" w:rsidR="005304D6" w:rsidRPr="00497B80" w:rsidRDefault="005304D6" w:rsidP="00FE52C3">
            <w:pPr>
              <w:numPr>
                <w:ilvl w:val="0"/>
                <w:numId w:val="15"/>
              </w:numPr>
              <w:suppressAutoHyphens/>
              <w:autoSpaceDE/>
              <w:autoSpaceDN/>
              <w:adjustRightInd/>
              <w:snapToGrid/>
              <w:spacing w:after="0"/>
              <w:jc w:val="left"/>
              <w:rPr>
                <w:rFonts w:ascii="Times" w:eastAsia="Batang" w:hAnsi="Times"/>
                <w:szCs w:val="20"/>
                <w:lang w:val="sv-SE" w:eastAsia="x-none"/>
              </w:rPr>
            </w:pPr>
            <w:r w:rsidRPr="00497B80">
              <w:rPr>
                <w:rFonts w:ascii="Times" w:eastAsia="Batang" w:hAnsi="Times"/>
                <w:szCs w:val="20"/>
                <w:lang w:val="sv-SE" w:eastAsia="x-none"/>
              </w:rPr>
              <w:t>Alt2. Prio(</w:t>
            </w:r>
            <w:r w:rsidRPr="00497B80">
              <w:rPr>
                <w:rFonts w:ascii="Symbol" w:eastAsia="Batang" w:hAnsi="Symbol"/>
                <w:szCs w:val="20"/>
                <w:lang w:val="en-GB" w:eastAsia="x-none"/>
              </w:rPr>
              <w:t></w:t>
            </w:r>
            <w:r w:rsidRPr="00497B80">
              <w:rPr>
                <w:rFonts w:ascii="Times" w:eastAsia="Batang" w:hAnsi="Times"/>
                <w:szCs w:val="20"/>
                <w:lang w:val="sv-SE" w:eastAsia="x-none"/>
              </w:rPr>
              <w:t>,l,m,q)=2L.S(q).RI.N</w:t>
            </w:r>
            <w:r w:rsidRPr="00497B80">
              <w:rPr>
                <w:rFonts w:ascii="Times" w:eastAsia="Batang" w:hAnsi="Times"/>
                <w:szCs w:val="20"/>
                <w:vertAlign w:val="subscript"/>
                <w:lang w:val="sv-SE" w:eastAsia="x-none"/>
              </w:rPr>
              <w:t>3</w:t>
            </w:r>
            <w:r w:rsidRPr="00497B80">
              <w:rPr>
                <w:rFonts w:ascii="Times" w:eastAsia="Batang" w:hAnsi="Times"/>
                <w:szCs w:val="20"/>
                <w:lang w:val="sv-SE" w:eastAsia="x-none"/>
              </w:rPr>
              <w:t>+2L.RI. P(m)+RI.l+</w:t>
            </w:r>
            <w:r w:rsidRPr="00497B80">
              <w:rPr>
                <w:rFonts w:ascii="Symbol" w:eastAsia="Batang" w:hAnsi="Symbol"/>
                <w:szCs w:val="20"/>
                <w:lang w:val="en-GB" w:eastAsia="x-none"/>
              </w:rPr>
              <w:t></w:t>
            </w:r>
          </w:p>
          <w:p w14:paraId="7F6EC95A" w14:textId="77777777" w:rsidR="005304D6" w:rsidRPr="00497B80" w:rsidRDefault="005304D6" w:rsidP="00FE52C3">
            <w:pPr>
              <w:numPr>
                <w:ilvl w:val="1"/>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Note: This implies that DD basis is designated the lower priority (after FD basis)</w:t>
            </w:r>
          </w:p>
          <w:p w14:paraId="582F7396" w14:textId="77777777" w:rsidR="005304D6" w:rsidRPr="001B694A" w:rsidRDefault="005304D6" w:rsidP="00FE52C3">
            <w:pPr>
              <w:numPr>
                <w:ilvl w:val="1"/>
                <w:numId w:val="15"/>
              </w:numPr>
              <w:suppressAutoHyphens/>
              <w:autoSpaceDE/>
              <w:autoSpaceDN/>
              <w:adjustRightInd/>
              <w:snapToGrid/>
              <w:spacing w:after="0"/>
              <w:jc w:val="left"/>
              <w:rPr>
                <w:rFonts w:ascii="Times" w:eastAsia="Batang" w:hAnsi="Times"/>
                <w:bCs/>
                <w:szCs w:val="20"/>
                <w:lang w:val="en-GB" w:eastAsia="x-none"/>
              </w:rPr>
            </w:pPr>
            <w:r w:rsidRPr="001B694A">
              <w:rPr>
                <w:rFonts w:ascii="Times" w:eastAsia="Batang" w:hAnsi="Times"/>
                <w:bCs/>
                <w:szCs w:val="20"/>
                <w:lang w:val="en-GB" w:eastAsia="x-none"/>
              </w:rPr>
              <w:t>FFS: S(q) maps the index q according to a rule</w:t>
            </w:r>
          </w:p>
          <w:p w14:paraId="2F721EEE" w14:textId="77777777" w:rsidR="005304D6" w:rsidRPr="00497B80" w:rsidRDefault="005304D6" w:rsidP="00FE52C3">
            <w:pPr>
              <w:numPr>
                <w:ilvl w:val="0"/>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 xml:space="preserve">Alt3. </w:t>
            </w:r>
            <w:proofErr w:type="spellStart"/>
            <w:r w:rsidRPr="00497B80">
              <w:rPr>
                <w:rFonts w:ascii="Times" w:eastAsia="Batang" w:hAnsi="Times"/>
                <w:szCs w:val="20"/>
                <w:lang w:val="en-GB" w:eastAsia="x-none"/>
              </w:rPr>
              <w:t>Prio</w:t>
            </w:r>
            <w:proofErr w:type="spellEnd"/>
            <w:r w:rsidRPr="00497B80">
              <w:rPr>
                <w:rFonts w:ascii="Times" w:eastAsia="Batang" w:hAnsi="Times"/>
                <w:szCs w:val="20"/>
                <w:lang w:val="en-GB" w:eastAsia="x-none"/>
              </w:rPr>
              <w:t>(</w:t>
            </w:r>
            <w:r w:rsidRPr="00497B80">
              <w:rPr>
                <w:rFonts w:ascii="Symbol" w:eastAsia="Batang" w:hAnsi="Symbol"/>
                <w:szCs w:val="20"/>
                <w:lang w:val="en-GB" w:eastAsia="x-none"/>
              </w:rPr>
              <w:t></w:t>
            </w:r>
            <w:r w:rsidRPr="00497B80">
              <w:rPr>
                <w:rFonts w:ascii="Times" w:eastAsia="Batang" w:hAnsi="Times"/>
                <w:szCs w:val="20"/>
                <w:lang w:val="en-GB" w:eastAsia="x-none"/>
              </w:rPr>
              <w:t>,</w:t>
            </w:r>
            <w:proofErr w:type="spellStart"/>
            <w:r w:rsidRPr="00497B80">
              <w:rPr>
                <w:rFonts w:ascii="Times" w:eastAsia="Batang" w:hAnsi="Times"/>
                <w:szCs w:val="20"/>
                <w:lang w:val="en-GB" w:eastAsia="x-none"/>
              </w:rPr>
              <w:t>l,m,q</w:t>
            </w:r>
            <w:proofErr w:type="spellEnd"/>
            <w:r w:rsidRPr="00497B80">
              <w:rPr>
                <w:rFonts w:ascii="Times" w:eastAsia="Batang" w:hAnsi="Times"/>
                <w:szCs w:val="20"/>
                <w:lang w:val="en-GB" w:eastAsia="x-none"/>
              </w:rPr>
              <w:t xml:space="preserve">)=2L.RI.Mv.q + 2L.RI.P(m)+ </w:t>
            </w:r>
            <w:proofErr w:type="spellStart"/>
            <w:r w:rsidRPr="00497B80">
              <w:rPr>
                <w:rFonts w:ascii="Times" w:eastAsia="Batang" w:hAnsi="Times"/>
                <w:szCs w:val="20"/>
                <w:lang w:val="en-GB" w:eastAsia="x-none"/>
              </w:rPr>
              <w:t>RI.l</w:t>
            </w:r>
            <w:proofErr w:type="spellEnd"/>
            <w:r w:rsidRPr="00497B80">
              <w:rPr>
                <w:rFonts w:ascii="Times" w:eastAsia="Batang" w:hAnsi="Times"/>
                <w:szCs w:val="20"/>
                <w:lang w:val="en-GB" w:eastAsia="x-none"/>
              </w:rPr>
              <w:t xml:space="preserve"> + </w:t>
            </w:r>
            <w:r w:rsidRPr="00497B80">
              <w:rPr>
                <w:rFonts w:ascii="Symbol" w:eastAsia="Batang" w:hAnsi="Symbol"/>
                <w:szCs w:val="20"/>
                <w:lang w:val="en-GB" w:eastAsia="x-none"/>
              </w:rPr>
              <w:t></w:t>
            </w:r>
            <w:r w:rsidRPr="00497B80">
              <w:rPr>
                <w:rFonts w:ascii="Times" w:eastAsia="Batang" w:hAnsi="Times"/>
                <w:szCs w:val="20"/>
                <w:lang w:val="en-GB" w:eastAsia="x-none"/>
              </w:rPr>
              <w:t xml:space="preserve"> </w:t>
            </w:r>
          </w:p>
          <w:p w14:paraId="48195758" w14:textId="77777777" w:rsidR="005304D6" w:rsidRPr="00497B80" w:rsidRDefault="005304D6" w:rsidP="00FE52C3">
            <w:pPr>
              <w:numPr>
                <w:ilvl w:val="1"/>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Note: This implies that DD basis is designated the least priority</w:t>
            </w:r>
          </w:p>
          <w:p w14:paraId="0F389E5E" w14:textId="77777777" w:rsidR="005304D6" w:rsidRPr="00497B80" w:rsidRDefault="005304D6" w:rsidP="00FE52C3">
            <w:pPr>
              <w:numPr>
                <w:ilvl w:val="0"/>
                <w:numId w:val="15"/>
              </w:numPr>
              <w:suppressAutoHyphens/>
              <w:autoSpaceDE/>
              <w:autoSpaceDN/>
              <w:adjustRightInd/>
              <w:snapToGrid/>
              <w:spacing w:after="0"/>
              <w:jc w:val="left"/>
              <w:rPr>
                <w:rFonts w:ascii="Times" w:eastAsia="Batang" w:hAnsi="Times"/>
                <w:szCs w:val="20"/>
                <w:lang w:val="sv-SE" w:eastAsia="x-none"/>
              </w:rPr>
            </w:pPr>
            <w:r w:rsidRPr="00497B80">
              <w:rPr>
                <w:rFonts w:ascii="Times" w:eastAsia="Batang" w:hAnsi="Times"/>
                <w:szCs w:val="20"/>
                <w:lang w:val="sv-SE" w:eastAsia="x-none"/>
              </w:rPr>
              <w:t>Alt4. Prio(</w:t>
            </w:r>
            <w:r w:rsidRPr="00497B80">
              <w:rPr>
                <w:rFonts w:ascii="Symbol" w:eastAsia="Batang" w:hAnsi="Symbol"/>
                <w:szCs w:val="20"/>
                <w:lang w:val="en-GB" w:eastAsia="x-none"/>
              </w:rPr>
              <w:t></w:t>
            </w:r>
            <w:r w:rsidRPr="00497B80">
              <w:rPr>
                <w:rFonts w:ascii="Times" w:eastAsia="Batang" w:hAnsi="Times"/>
                <w:szCs w:val="20"/>
                <w:lang w:val="sv-SE" w:eastAsia="x-none"/>
              </w:rPr>
              <w:t>,l,m,q)=2L.P(m).RI.Q+2L.RI.S(q)+RI.l+</w:t>
            </w:r>
            <w:r w:rsidRPr="00497B80">
              <w:rPr>
                <w:rFonts w:ascii="Symbol" w:eastAsia="Batang" w:hAnsi="Symbol"/>
                <w:szCs w:val="20"/>
                <w:lang w:val="en-GB" w:eastAsia="x-none"/>
              </w:rPr>
              <w:t></w:t>
            </w:r>
          </w:p>
          <w:p w14:paraId="0A2035FF" w14:textId="77777777" w:rsidR="005304D6" w:rsidRPr="00497B80" w:rsidRDefault="005304D6" w:rsidP="00FE52C3">
            <w:pPr>
              <w:numPr>
                <w:ilvl w:val="1"/>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Note: This implies that DD basis is designated with lower priority (after SD basis) and higher priority (before FD basis)</w:t>
            </w:r>
          </w:p>
          <w:p w14:paraId="10C433CF" w14:textId="77777777" w:rsidR="005304D6" w:rsidRPr="00497B80" w:rsidRDefault="005304D6" w:rsidP="00FE52C3">
            <w:pPr>
              <w:numPr>
                <w:ilvl w:val="1"/>
                <w:numId w:val="15"/>
              </w:numPr>
              <w:suppressAutoHyphens/>
              <w:autoSpaceDE/>
              <w:autoSpaceDN/>
              <w:adjustRightInd/>
              <w:snapToGrid/>
              <w:spacing w:after="0"/>
              <w:jc w:val="left"/>
              <w:rPr>
                <w:rFonts w:ascii="Times" w:eastAsia="Batang" w:hAnsi="Times"/>
                <w:szCs w:val="20"/>
                <w:lang w:val="en-GB" w:eastAsia="x-none"/>
              </w:rPr>
            </w:pPr>
            <w:r w:rsidRPr="00497B80">
              <w:rPr>
                <w:rFonts w:ascii="Times" w:eastAsia="Batang" w:hAnsi="Times"/>
                <w:szCs w:val="20"/>
                <w:lang w:val="en-GB" w:eastAsia="x-none"/>
              </w:rPr>
              <w:t>FFS: S(q) maps the index q according to a rule</w:t>
            </w:r>
          </w:p>
          <w:p w14:paraId="52043A34" w14:textId="77777777" w:rsidR="005304D6" w:rsidRPr="00497B80" w:rsidRDefault="005304D6" w:rsidP="00FE52C3">
            <w:pPr>
              <w:autoSpaceDE/>
              <w:autoSpaceDN/>
              <w:adjustRightInd/>
              <w:spacing w:after="0"/>
              <w:jc w:val="left"/>
              <w:rPr>
                <w:rFonts w:ascii="Times" w:eastAsia="Batang" w:hAnsi="Times"/>
                <w:szCs w:val="20"/>
                <w:lang w:val="en-GB"/>
              </w:rPr>
            </w:pPr>
            <w:r w:rsidRPr="00497B80">
              <w:rPr>
                <w:rFonts w:ascii="Times" w:eastAsia="Malgun Gothic" w:hAnsi="Times" w:hint="eastAsia"/>
                <w:szCs w:val="20"/>
                <w:lang w:val="en-GB" w:eastAsia="zh-CN"/>
              </w:rPr>
              <w:t>F</w:t>
            </w:r>
            <w:r w:rsidRPr="00497B80">
              <w:rPr>
                <w:rFonts w:ascii="Times" w:eastAsia="Malgun Gothic" w:hAnsi="Times"/>
                <w:szCs w:val="20"/>
                <w:lang w:val="en-GB" w:eastAsia="zh-CN"/>
              </w:rPr>
              <w:t>FS: FD permutation P(.) as Rel-16-analogous, or no permutation i.e. P(m)=m</w:t>
            </w:r>
            <w:r>
              <w:rPr>
                <w:rFonts w:ascii="Times" w:eastAsia="Malgun Gothic" w:hAnsi="Times"/>
                <w:szCs w:val="20"/>
                <w:lang w:val="en-GB" w:eastAsia="zh-CN"/>
              </w:rPr>
              <w:t xml:space="preserve"> </w:t>
            </w:r>
            <w:r w:rsidRPr="00497B80">
              <w:rPr>
                <w:rFonts w:ascii="Times" w:eastAsia="Batang" w:hAnsi="Times"/>
                <w:szCs w:val="20"/>
                <w:lang w:val="en-GB"/>
              </w:rPr>
              <w:t>q=0,…,Q-1</w:t>
            </w:r>
          </w:p>
          <w:p w14:paraId="0739CAF7" w14:textId="77777777" w:rsidR="005304D6" w:rsidRPr="00497B80" w:rsidRDefault="005304D6" w:rsidP="00FE52C3">
            <w:pPr>
              <w:suppressAutoHyphens/>
              <w:autoSpaceDE/>
              <w:autoSpaceDN/>
              <w:adjustRightInd/>
              <w:snapToGrid/>
              <w:spacing w:after="0"/>
              <w:rPr>
                <w:rFonts w:ascii="Times" w:eastAsia="Batang" w:hAnsi="Times" w:cs="Times"/>
                <w:iCs/>
                <w:szCs w:val="20"/>
                <w:lang w:val="en-GB" w:eastAsia="x-none"/>
              </w:rPr>
            </w:pPr>
          </w:p>
        </w:tc>
      </w:tr>
    </w:tbl>
    <w:p w14:paraId="68D5C32D" w14:textId="78E4294E" w:rsidR="005304D6" w:rsidRDefault="005304D6" w:rsidP="001B694A">
      <w:pPr>
        <w:spacing w:before="120"/>
        <w:rPr>
          <w:lang w:eastAsia="zh-CN"/>
        </w:rPr>
      </w:pPr>
      <w:r w:rsidRPr="002104FD">
        <w:rPr>
          <w:lang w:eastAsia="zh-CN"/>
        </w:rPr>
        <w:t xml:space="preserve">Regarding UCI omission, </w:t>
      </w:r>
      <w:r>
        <w:rPr>
          <w:lang w:eastAsia="zh-CN"/>
        </w:rPr>
        <w:t>it is reasonable</w:t>
      </w:r>
      <w:r w:rsidRPr="002104FD">
        <w:rPr>
          <w:lang w:eastAsia="zh-CN"/>
        </w:rPr>
        <w:t xml:space="preserve"> that the coefficients with larger amplitudes should be configured with higher priority. </w:t>
      </w:r>
      <w:r>
        <w:rPr>
          <w:lang w:eastAsia="zh-CN"/>
        </w:rPr>
        <w:t>Therefore</w:t>
      </w:r>
      <w:r w:rsidRPr="0098286D">
        <w:rPr>
          <w:lang w:eastAsia="zh-CN"/>
        </w:rPr>
        <w:t>,</w:t>
      </w:r>
      <w:r>
        <w:rPr>
          <w:lang w:eastAsia="zh-CN"/>
        </w:rPr>
        <w:t xml:space="preserve"> if the </w:t>
      </w:r>
      <w:r w:rsidRPr="002104FD">
        <w:rPr>
          <w:lang w:eastAsia="zh-CN"/>
        </w:rPr>
        <w:t>coefficients with larger amplitudes</w:t>
      </w:r>
      <w:r>
        <w:rPr>
          <w:rFonts w:cstheme="minorBidi"/>
          <w:color w:val="000000" w:themeColor="text1"/>
          <w:kern w:val="24"/>
        </w:rPr>
        <w:t xml:space="preserve"> associated with one dimension is less concentrated, the coefficients of that dimension should be reported with higher priority. </w:t>
      </w:r>
      <w:r>
        <w:rPr>
          <w:lang w:eastAsia="zh-CN"/>
        </w:rPr>
        <w:t xml:space="preserve">In Rel-16 type </w:t>
      </w:r>
      <w:r>
        <w:rPr>
          <w:lang w:eastAsia="zh-CN"/>
        </w:rPr>
        <w:lastRenderedPageBreak/>
        <w:t xml:space="preserve">II, the </w:t>
      </w:r>
      <w:r w:rsidRPr="002104FD">
        <w:rPr>
          <w:lang w:eastAsia="zh-CN"/>
        </w:rPr>
        <w:t>coefficients with larger amplitudes are concentrated in delay domain</w:t>
      </w:r>
      <w:r>
        <w:rPr>
          <w:lang w:eastAsia="zh-CN"/>
        </w:rPr>
        <w:t>,</w:t>
      </w:r>
      <w:r w:rsidRPr="00167135">
        <w:rPr>
          <w:rFonts w:cstheme="minorBidi"/>
          <w:color w:val="000000" w:themeColor="text1"/>
          <w:kern w:val="24"/>
        </w:rPr>
        <w:t xml:space="preserve"> </w:t>
      </w:r>
      <w:r w:rsidRPr="00167135">
        <w:rPr>
          <w:lang w:eastAsia="zh-CN"/>
        </w:rPr>
        <w:t xml:space="preserve">especially after phase alignment between different </w:t>
      </w:r>
      <w:r>
        <w:rPr>
          <w:lang w:eastAsia="zh-CN"/>
        </w:rPr>
        <w:t xml:space="preserve">subbands, but </w:t>
      </w:r>
      <w:r w:rsidRPr="00F05A59">
        <w:rPr>
          <w:lang w:eastAsia="zh-CN"/>
        </w:rPr>
        <w:t xml:space="preserve">the distribution of </w:t>
      </w:r>
      <w:r w:rsidRPr="002104FD">
        <w:rPr>
          <w:lang w:eastAsia="zh-CN"/>
        </w:rPr>
        <w:t>coefficients</w:t>
      </w:r>
      <w:r w:rsidRPr="00F05A59">
        <w:rPr>
          <w:lang w:eastAsia="zh-CN"/>
        </w:rPr>
        <w:t xml:space="preserve"> in spatial domain is not concentrated</w:t>
      </w:r>
      <w:r>
        <w:rPr>
          <w:lang w:eastAsia="zh-CN"/>
        </w:rPr>
        <w:t xml:space="preserve">. Therefore, legacy </w:t>
      </w:r>
      <w:r w:rsidRPr="00A110D6">
        <w:rPr>
          <w:lang w:eastAsia="zh-CN"/>
        </w:rPr>
        <w:t>UCI omission priority rule is in order of layer</w:t>
      </w:r>
      <w:r w:rsidRPr="007F225C">
        <w:rPr>
          <w:sz w:val="20"/>
          <w:lang w:eastAsia="ko-KR"/>
        </w:rPr>
        <w:sym w:font="Wingdings" w:char="F0E0"/>
      </w:r>
      <w:r w:rsidRPr="00A110D6">
        <w:rPr>
          <w:lang w:eastAsia="zh-CN"/>
        </w:rPr>
        <w:t>SD</w:t>
      </w:r>
      <w:r w:rsidRPr="007F225C">
        <w:rPr>
          <w:sz w:val="20"/>
          <w:lang w:eastAsia="ko-KR"/>
        </w:rPr>
        <w:sym w:font="Wingdings" w:char="F0E0"/>
      </w:r>
      <w:r w:rsidRPr="00A110D6">
        <w:rPr>
          <w:lang w:eastAsia="zh-CN"/>
        </w:rPr>
        <w:t>FD</w:t>
      </w:r>
      <w:r>
        <w:rPr>
          <w:lang w:eastAsia="zh-CN"/>
        </w:rPr>
        <w:t xml:space="preserve">. For doppler </w:t>
      </w:r>
      <w:r w:rsidRPr="00497B80">
        <w:rPr>
          <w:rFonts w:ascii="Times" w:eastAsia="Batang" w:hAnsi="Times"/>
          <w:szCs w:val="20"/>
          <w:lang w:val="en-GB"/>
        </w:rPr>
        <w:t>Type-II codebook</w:t>
      </w:r>
      <w:r>
        <w:rPr>
          <w:rFonts w:ascii="Times" w:eastAsia="Batang" w:hAnsi="Times"/>
          <w:szCs w:val="20"/>
          <w:lang w:val="en-GB"/>
        </w:rPr>
        <w:t xml:space="preserve">, </w:t>
      </w:r>
      <w:r>
        <w:rPr>
          <w:rFonts w:ascii="Times" w:eastAsia="Batang" w:hAnsi="Times"/>
          <w:szCs w:val="20"/>
        </w:rPr>
        <w:t xml:space="preserve">because </w:t>
      </w:r>
      <w:r w:rsidRPr="00A110D6">
        <w:rPr>
          <w:rFonts w:ascii="Times" w:eastAsia="Batang" w:hAnsi="Times"/>
          <w:szCs w:val="20"/>
        </w:rPr>
        <w:t>phase alignment between different slot</w:t>
      </w:r>
      <w:r>
        <w:rPr>
          <w:rFonts w:ascii="Times" w:eastAsia="Batang" w:hAnsi="Times"/>
          <w:szCs w:val="20"/>
        </w:rPr>
        <w:t xml:space="preserve">s could also be introduced, </w:t>
      </w:r>
      <w:r w:rsidRPr="002104FD">
        <w:rPr>
          <w:lang w:eastAsia="zh-CN"/>
        </w:rPr>
        <w:t>and DD basis can be remapped</w:t>
      </w:r>
      <w:r>
        <w:rPr>
          <w:lang w:eastAsia="zh-CN"/>
        </w:rPr>
        <w:t xml:space="preserve"> similar to FD basis</w:t>
      </w:r>
      <w:r w:rsidRPr="002104FD">
        <w:rPr>
          <w:lang w:eastAsia="zh-CN"/>
        </w:rPr>
        <w:t>,  the strongest coefficient are located in the DC component of the delay domain and Doppler domain.</w:t>
      </w:r>
      <w:r>
        <w:rPr>
          <w:lang w:eastAsia="zh-CN"/>
        </w:rPr>
        <w:t xml:space="preserve"> </w:t>
      </w:r>
    </w:p>
    <w:p w14:paraId="6BAD7BFF" w14:textId="641191CA" w:rsidR="005304D6" w:rsidRPr="0046303F" w:rsidRDefault="005304D6" w:rsidP="005304D6">
      <w:pPr>
        <w:rPr>
          <w:lang w:eastAsia="zh-CN"/>
        </w:rPr>
      </w:pPr>
      <w:r w:rsidRPr="00C3571A">
        <w:rPr>
          <w:lang w:eastAsia="zh-CN"/>
        </w:rPr>
        <w:t>Based on the above analysis</w:t>
      </w:r>
      <w:r>
        <w:rPr>
          <w:lang w:eastAsia="zh-CN"/>
        </w:rPr>
        <w:t xml:space="preserve">, </w:t>
      </w:r>
      <w:r w:rsidRPr="00F05A59">
        <w:rPr>
          <w:lang w:eastAsia="zh-CN"/>
        </w:rPr>
        <w:t>SD basis should have higher priority than DD basis and FD basis</w:t>
      </w:r>
      <w:r>
        <w:rPr>
          <w:lang w:eastAsia="zh-CN"/>
        </w:rPr>
        <w:t xml:space="preserve"> f</w:t>
      </w:r>
      <w:r w:rsidRPr="00F05A59">
        <w:rPr>
          <w:lang w:eastAsia="zh-CN"/>
        </w:rPr>
        <w:t>or UCI omission</w:t>
      </w:r>
      <w:r>
        <w:rPr>
          <w:lang w:eastAsia="zh-CN"/>
        </w:rPr>
        <w:t xml:space="preserve"> </w:t>
      </w:r>
      <w:r w:rsidRPr="002104FD">
        <w:rPr>
          <w:lang w:eastAsia="zh-CN"/>
        </w:rPr>
        <w:t>priority</w:t>
      </w:r>
      <w:r>
        <w:rPr>
          <w:lang w:eastAsia="zh-CN"/>
        </w:rPr>
        <w:t xml:space="preserve"> rule.</w:t>
      </w:r>
      <w:r w:rsidRPr="00F05A59">
        <w:rPr>
          <w:rFonts w:cs="Times"/>
        </w:rPr>
        <w:t xml:space="preserve"> </w:t>
      </w:r>
      <w:r>
        <w:rPr>
          <w:rFonts w:cs="Times"/>
        </w:rPr>
        <w:t xml:space="preserve">Therefore, </w:t>
      </w:r>
      <w:r w:rsidRPr="00DC6326">
        <w:rPr>
          <w:rFonts w:cs="Times"/>
        </w:rPr>
        <w:t xml:space="preserve">we </w:t>
      </w:r>
      <w:r>
        <w:rPr>
          <w:rFonts w:cs="Times"/>
        </w:rPr>
        <w:t>do not support</w:t>
      </w:r>
      <w:r w:rsidRPr="00DC6326">
        <w:rPr>
          <w:rFonts w:cs="Times"/>
        </w:rPr>
        <w:t xml:space="preserve"> Alt1, as </w:t>
      </w:r>
      <w:r w:rsidRPr="00F05A59">
        <w:rPr>
          <w:lang w:eastAsia="zh-CN"/>
        </w:rPr>
        <w:t>DD basis</w:t>
      </w:r>
      <w:r w:rsidRPr="00DC6326">
        <w:rPr>
          <w:rFonts w:cs="Times"/>
        </w:rPr>
        <w:t xml:space="preserve"> have higher priority </w:t>
      </w:r>
      <w:r>
        <w:rPr>
          <w:rFonts w:cs="Times"/>
        </w:rPr>
        <w:t xml:space="preserve">than SD basis </w:t>
      </w:r>
      <w:r w:rsidRPr="0046303F">
        <w:rPr>
          <w:rFonts w:cs="Times"/>
        </w:rPr>
        <w:t xml:space="preserve">in Alt1. We prefer Alt2 and </w:t>
      </w:r>
      <w:r w:rsidRPr="0046303F">
        <w:rPr>
          <w:lang w:eastAsia="zh-CN"/>
        </w:rPr>
        <w:t xml:space="preserve">DD </w:t>
      </w:r>
      <w:r w:rsidRPr="0046303F">
        <w:rPr>
          <w:rFonts w:ascii="Times" w:eastAsia="Malgun Gothic" w:hAnsi="Times"/>
          <w:szCs w:val="20"/>
          <w:lang w:val="en-GB" w:eastAsia="zh-CN"/>
        </w:rPr>
        <w:t>permutation</w:t>
      </w:r>
      <w:r w:rsidRPr="0046303F">
        <w:rPr>
          <w:lang w:eastAsia="zh-CN"/>
        </w:rPr>
        <w:t xml:space="preserve"> can be similar with </w:t>
      </w:r>
      <w:r w:rsidRPr="0046303F">
        <w:rPr>
          <w:rFonts w:ascii="Times" w:eastAsia="Malgun Gothic" w:hAnsi="Times"/>
          <w:szCs w:val="20"/>
          <w:lang w:val="en-GB" w:eastAsia="zh-CN"/>
        </w:rPr>
        <w:t>FD permutation in R16.</w:t>
      </w:r>
    </w:p>
    <w:p w14:paraId="79F004F0" w14:textId="03FC2A1E" w:rsidR="005304D6" w:rsidRPr="002104FD" w:rsidRDefault="005304D6" w:rsidP="005304D6">
      <w:pPr>
        <w:rPr>
          <w:lang w:eastAsia="zh-CN"/>
        </w:rPr>
      </w:pPr>
      <w:r w:rsidRPr="0046303F">
        <w:rPr>
          <w:b/>
          <w:i/>
          <w:lang w:eastAsia="zh-CN"/>
        </w:rPr>
        <w:t xml:space="preserve">Proposal </w:t>
      </w:r>
      <w:r w:rsidR="00FE52C3" w:rsidRPr="0046303F">
        <w:rPr>
          <w:b/>
          <w:i/>
          <w:lang w:eastAsia="zh-CN"/>
        </w:rPr>
        <w:t>15</w:t>
      </w:r>
      <w:r w:rsidRPr="0046303F">
        <w:rPr>
          <w:b/>
          <w:i/>
          <w:lang w:eastAsia="zh-CN"/>
        </w:rPr>
        <w:t xml:space="preserve">: Regarding UCI omission, support Alt2 and DD </w:t>
      </w:r>
      <w:r w:rsidRPr="0046303F">
        <w:rPr>
          <w:b/>
          <w:i/>
          <w:lang w:val="en-GB" w:eastAsia="zh-CN"/>
        </w:rPr>
        <w:t>permutation</w:t>
      </w:r>
      <w:r w:rsidRPr="0046303F">
        <w:rPr>
          <w:b/>
          <w:i/>
          <w:lang w:eastAsia="zh-CN"/>
        </w:rPr>
        <w:t xml:space="preserve"> can be similar with </w:t>
      </w:r>
      <w:r w:rsidRPr="0046303F">
        <w:rPr>
          <w:b/>
          <w:i/>
          <w:lang w:val="en-GB" w:eastAsia="zh-CN"/>
        </w:rPr>
        <w:t>FD permutation in R</w:t>
      </w:r>
      <w:r w:rsidR="0088707B" w:rsidRPr="0046303F">
        <w:rPr>
          <w:b/>
          <w:i/>
          <w:lang w:val="en-GB" w:eastAsia="zh-CN"/>
        </w:rPr>
        <w:t>el</w:t>
      </w:r>
      <w:r w:rsidR="0088707B">
        <w:rPr>
          <w:rFonts w:hint="eastAsia"/>
          <w:b/>
          <w:i/>
          <w:lang w:val="en-GB" w:eastAsia="zh-CN"/>
        </w:rPr>
        <w:t>-</w:t>
      </w:r>
      <w:r w:rsidRPr="00C3571A">
        <w:rPr>
          <w:b/>
          <w:i/>
          <w:lang w:val="en-GB" w:eastAsia="zh-CN"/>
        </w:rPr>
        <w:t>16.</w:t>
      </w:r>
    </w:p>
    <w:p w14:paraId="07FA5A29" w14:textId="77777777" w:rsidR="005304D6" w:rsidRPr="00F60ABA" w:rsidRDefault="005304D6" w:rsidP="005304D6">
      <w:pPr>
        <w:rPr>
          <w:lang w:eastAsia="zh-CN"/>
        </w:rPr>
      </w:pPr>
    </w:p>
    <w:p w14:paraId="2A618AD2" w14:textId="77777777" w:rsidR="005304D6" w:rsidRDefault="005304D6" w:rsidP="005304D6">
      <w:pPr>
        <w:pStyle w:val="Heading2"/>
        <w:rPr>
          <w:lang w:eastAsia="zh-CN"/>
        </w:rPr>
      </w:pPr>
      <w:r>
        <w:rPr>
          <w:rFonts w:hint="eastAsia"/>
          <w:lang w:eastAsia="zh-CN"/>
        </w:rPr>
        <w:t>C</w:t>
      </w:r>
      <w:r>
        <w:rPr>
          <w:lang w:eastAsia="zh-CN"/>
        </w:rPr>
        <w:t>BSR</w:t>
      </w:r>
    </w:p>
    <w:p w14:paraId="7B176F68" w14:textId="22157DE8" w:rsidR="005304D6" w:rsidRPr="00300D6E" w:rsidRDefault="005304D6" w:rsidP="005304D6">
      <w:pPr>
        <w:pStyle w:val="Style1"/>
        <w:spacing w:after="120" w:line="240" w:lineRule="auto"/>
        <w:ind w:firstLine="0"/>
        <w:rPr>
          <w:sz w:val="22"/>
          <w:lang w:val="en-US"/>
        </w:rPr>
      </w:pPr>
      <w:r w:rsidRPr="00300D6E">
        <w:rPr>
          <w:sz w:val="22"/>
          <w:lang w:val="en-US"/>
        </w:rPr>
        <w:t>CB</w:t>
      </w:r>
      <w:r>
        <w:rPr>
          <w:sz w:val="22"/>
          <w:lang w:val="en-US"/>
        </w:rPr>
        <w:t>S</w:t>
      </w:r>
      <w:r w:rsidRPr="00300D6E">
        <w:rPr>
          <w:sz w:val="22"/>
          <w:lang w:val="en-US"/>
        </w:rPr>
        <w:t xml:space="preserve">R </w:t>
      </w:r>
      <w:r>
        <w:rPr>
          <w:sz w:val="22"/>
          <w:lang w:val="en-US"/>
        </w:rPr>
        <w:t>was introduced</w:t>
      </w:r>
      <w:r w:rsidRPr="00300D6E">
        <w:rPr>
          <w:sz w:val="22"/>
          <w:lang w:val="en-US"/>
        </w:rPr>
        <w:t xml:space="preserve"> to suppress the interference of adjacent cells through restriction of the direction and strengt</w:t>
      </w:r>
      <w:r>
        <w:rPr>
          <w:sz w:val="22"/>
          <w:lang w:val="en-US"/>
        </w:rPr>
        <w:t>h of some spatial beams. For R16</w:t>
      </w:r>
      <w:r w:rsidRPr="00300D6E">
        <w:rPr>
          <w:sz w:val="22"/>
          <w:lang w:val="en-US"/>
        </w:rPr>
        <w:t xml:space="preserve"> </w:t>
      </w:r>
      <w:proofErr w:type="spellStart"/>
      <w:r>
        <w:rPr>
          <w:sz w:val="22"/>
          <w:lang w:val="en-US"/>
        </w:rPr>
        <w:t>e</w:t>
      </w:r>
      <w:r w:rsidRPr="00300D6E">
        <w:rPr>
          <w:sz w:val="22"/>
          <w:lang w:val="en-US"/>
        </w:rPr>
        <w:t>Type</w:t>
      </w:r>
      <w:proofErr w:type="spellEnd"/>
      <w:r w:rsidRPr="00300D6E">
        <w:rPr>
          <w:sz w:val="22"/>
          <w:lang w:val="en-US"/>
        </w:rPr>
        <w:t xml:space="preserve"> II codebook, the CBSR is implemented in two dimensions:</w:t>
      </w:r>
    </w:p>
    <w:p w14:paraId="4D19CFCF" w14:textId="77777777" w:rsidR="005304D6" w:rsidRPr="00300D6E" w:rsidRDefault="005304D6" w:rsidP="005304D6">
      <w:pPr>
        <w:pStyle w:val="Style1"/>
        <w:numPr>
          <w:ilvl w:val="0"/>
          <w:numId w:val="30"/>
        </w:numPr>
        <w:spacing w:after="120" w:line="240" w:lineRule="auto"/>
        <w:rPr>
          <w:sz w:val="22"/>
          <w:lang w:val="en-US"/>
        </w:rPr>
      </w:pPr>
      <w:r w:rsidRPr="00300D6E">
        <w:rPr>
          <w:sz w:val="22"/>
          <w:lang w:val="en-US"/>
        </w:rPr>
        <w:t xml:space="preserve">Restriction of spatial beam vectors. Part of </w:t>
      </w:r>
      <m:oMath>
        <m:sSub>
          <m:sSubPr>
            <m:ctrlPr>
              <w:rPr>
                <w:rFonts w:ascii="Cambria Math" w:eastAsia="SimSun" w:hAnsi="Cambria Math"/>
                <w:i/>
                <w:sz w:val="22"/>
                <w:lang w:eastAsia="zh-CN"/>
              </w:rPr>
            </m:ctrlPr>
          </m:sSubPr>
          <m:e>
            <m:r>
              <w:rPr>
                <w:rFonts w:ascii="Cambria Math" w:eastAsia="SimSun" w:hAnsi="Cambria Math"/>
                <w:sz w:val="22"/>
                <w:lang w:eastAsia="zh-CN"/>
              </w:rPr>
              <m:t>O</m:t>
            </m:r>
          </m:e>
          <m:sub>
            <m:r>
              <w:rPr>
                <w:rFonts w:ascii="Cambria Math" w:eastAsia="SimSun" w:hAnsi="Cambria Math"/>
                <w:sz w:val="22"/>
                <w:lang w:eastAsia="zh-CN"/>
              </w:rPr>
              <m:t>1</m:t>
            </m:r>
          </m:sub>
        </m:sSub>
        <m:sSub>
          <m:sSubPr>
            <m:ctrlPr>
              <w:rPr>
                <w:rFonts w:ascii="Cambria Math" w:eastAsia="SimSun" w:hAnsi="Cambria Math"/>
                <w:sz w:val="22"/>
                <w:lang w:eastAsia="zh-CN"/>
              </w:rPr>
            </m:ctrlPr>
          </m:sSubPr>
          <m:e>
            <m:r>
              <w:rPr>
                <w:rFonts w:ascii="Cambria Math" w:eastAsia="SimSun" w:hAnsi="Cambria Math"/>
                <w:sz w:val="22"/>
                <w:lang w:eastAsia="zh-CN"/>
              </w:rPr>
              <m:t>O</m:t>
            </m:r>
          </m:e>
          <m:sub>
            <m:r>
              <m:rPr>
                <m:sty m:val="p"/>
              </m:rPr>
              <w:rPr>
                <w:rFonts w:ascii="Cambria Math" w:eastAsia="SimSun" w:hAnsi="Cambria Math"/>
                <w:sz w:val="22"/>
                <w:lang w:eastAsia="zh-CN"/>
              </w:rPr>
              <m:t>2</m:t>
            </m:r>
          </m:sub>
        </m:sSub>
      </m:oMath>
      <w:r w:rsidRPr="00300D6E">
        <w:rPr>
          <w:sz w:val="22"/>
          <w:lang w:eastAsia="zh-CN"/>
        </w:rPr>
        <w:t xml:space="preserve"> </w:t>
      </w:r>
      <w:r w:rsidRPr="00300D6E">
        <w:rPr>
          <w:sz w:val="22"/>
          <w:lang w:val="en-US"/>
        </w:rPr>
        <w:t xml:space="preserve">SD beam vector groups are restricted, where each SD beam group comprises </w:t>
      </w:r>
      <m:oMath>
        <m:sSub>
          <m:sSubPr>
            <m:ctrlPr>
              <w:rPr>
                <w:rFonts w:ascii="Cambria Math" w:eastAsia="SimSun" w:hAnsi="Cambria Math"/>
                <w:i/>
                <w:sz w:val="22"/>
                <w:lang w:eastAsia="zh-CN"/>
              </w:rPr>
            </m:ctrlPr>
          </m:sSubPr>
          <m:e>
            <m:r>
              <w:rPr>
                <w:rFonts w:ascii="Cambria Math" w:eastAsia="SimSun" w:hAnsi="Cambria Math"/>
                <w:sz w:val="22"/>
                <w:lang w:eastAsia="zh-CN"/>
              </w:rPr>
              <m:t>N</m:t>
            </m:r>
          </m:e>
          <m:sub>
            <m:r>
              <w:rPr>
                <w:rFonts w:ascii="Cambria Math" w:eastAsia="SimSun" w:hAnsi="Cambria Math"/>
                <w:sz w:val="22"/>
                <w:lang w:eastAsia="zh-CN"/>
              </w:rPr>
              <m:t>1</m:t>
            </m:r>
          </m:sub>
        </m:sSub>
        <m:sSub>
          <m:sSubPr>
            <m:ctrlPr>
              <w:rPr>
                <w:rFonts w:ascii="Cambria Math" w:eastAsia="SimSun" w:hAnsi="Cambria Math"/>
                <w:sz w:val="22"/>
                <w:lang w:eastAsia="zh-CN"/>
              </w:rPr>
            </m:ctrlPr>
          </m:sSubPr>
          <m:e>
            <m:r>
              <w:rPr>
                <w:rFonts w:ascii="Cambria Math" w:eastAsia="SimSun" w:hAnsi="Cambria Math"/>
                <w:sz w:val="22"/>
                <w:lang w:eastAsia="zh-CN"/>
              </w:rPr>
              <m:t>N</m:t>
            </m:r>
          </m:e>
          <m:sub>
            <m:r>
              <m:rPr>
                <m:sty m:val="p"/>
              </m:rPr>
              <w:rPr>
                <w:rFonts w:ascii="Cambria Math" w:eastAsia="SimSun" w:hAnsi="Cambria Math"/>
                <w:sz w:val="22"/>
                <w:lang w:eastAsia="zh-CN"/>
              </w:rPr>
              <m:t>2</m:t>
            </m:r>
          </m:sub>
        </m:sSub>
      </m:oMath>
      <w:r w:rsidRPr="00300D6E">
        <w:rPr>
          <w:sz w:val="22"/>
          <w:lang w:eastAsia="zh-CN"/>
        </w:rPr>
        <w:t xml:space="preserve"> </w:t>
      </w:r>
      <w:r w:rsidRPr="00300D6E">
        <w:rPr>
          <w:sz w:val="22"/>
          <w:lang w:val="en-US"/>
        </w:rPr>
        <w:t>spatial beam vectors.</w:t>
      </w:r>
    </w:p>
    <w:p w14:paraId="724608BF" w14:textId="77777777" w:rsidR="005304D6" w:rsidRPr="00F11388" w:rsidRDefault="005304D6" w:rsidP="005304D6">
      <w:pPr>
        <w:pStyle w:val="ListParagraph"/>
        <w:numPr>
          <w:ilvl w:val="0"/>
          <w:numId w:val="30"/>
        </w:numPr>
        <w:ind w:firstLineChars="0"/>
        <w:rPr>
          <w:rFonts w:eastAsia="Malgun Gothic" w:cs="Batang"/>
          <w:szCs w:val="20"/>
        </w:rPr>
      </w:pPr>
      <w:r w:rsidRPr="00300D6E">
        <w:t>Restriction of the</w:t>
      </w:r>
      <w:r>
        <w:t xml:space="preserve"> </w:t>
      </w:r>
      <w:r w:rsidRPr="00802AAE">
        <w:t xml:space="preserve">average </w:t>
      </w:r>
      <w:r w:rsidRPr="00300D6E">
        <w:rPr>
          <w:lang w:eastAsia="zh-CN"/>
        </w:rPr>
        <w:t>amplitude of</w:t>
      </w:r>
      <w:r>
        <w:rPr>
          <w:lang w:eastAsia="zh-CN"/>
        </w:rPr>
        <w:t xml:space="preserve"> </w:t>
      </w:r>
      <w:r w:rsidRPr="00F11388">
        <w:rPr>
          <w:color w:val="000000"/>
          <w:lang w:eastAsia="x-none"/>
        </w:rPr>
        <w:t>the coefficients associated with</w:t>
      </w:r>
      <w:r w:rsidRPr="00300D6E">
        <w:rPr>
          <w:lang w:eastAsia="zh-CN"/>
        </w:rPr>
        <w:t xml:space="preserve"> </w:t>
      </w:r>
      <w:r>
        <w:rPr>
          <w:lang w:eastAsia="zh-CN"/>
        </w:rPr>
        <w:t>the selected</w:t>
      </w:r>
      <w:r w:rsidRPr="00F11388">
        <w:rPr>
          <w:rFonts w:eastAsiaTheme="minorEastAsia" w:hint="eastAsia"/>
          <w:lang w:eastAsia="zh-CN"/>
        </w:rPr>
        <w:t xml:space="preserve"> </w:t>
      </w:r>
      <w:r w:rsidRPr="00C717B6">
        <w:t xml:space="preserve">spatial beam vectors. </w:t>
      </w:r>
      <w:r>
        <w:rPr>
          <w:rFonts w:eastAsia="Malgun Gothic" w:cs="Batang"/>
          <w:szCs w:val="20"/>
        </w:rPr>
        <w:t>P</w:t>
      </w:r>
      <w:r w:rsidRPr="00F11388">
        <w:rPr>
          <w:rFonts w:eastAsia="Malgun Gothic" w:cs="Batang"/>
          <w:szCs w:val="20"/>
        </w:rPr>
        <w:t xml:space="preserve">er SD beam </w:t>
      </w:r>
      <w:r w:rsidRPr="00F11388">
        <w:t xml:space="preserve">restriction </w:t>
      </w:r>
      <w:r w:rsidRPr="00F11388">
        <w:rPr>
          <w:lang w:eastAsia="zh-CN"/>
        </w:rPr>
        <w:t xml:space="preserve">is introduced </w:t>
      </w:r>
      <w:r>
        <w:rPr>
          <w:lang w:eastAsia="zh-CN"/>
        </w:rPr>
        <w:t>for</w:t>
      </w:r>
      <w:r w:rsidRPr="00300D6E">
        <w:t xml:space="preserve"> the</w:t>
      </w:r>
      <w:r>
        <w:t xml:space="preserve"> </w:t>
      </w:r>
      <w:r w:rsidRPr="00802AAE">
        <w:t xml:space="preserve">average </w:t>
      </w:r>
      <w:r w:rsidRPr="00300D6E">
        <w:rPr>
          <w:lang w:eastAsia="zh-CN"/>
        </w:rPr>
        <w:t>amplitude</w:t>
      </w:r>
      <w:r>
        <w:rPr>
          <w:lang w:eastAsia="zh-CN"/>
        </w:rPr>
        <w:t xml:space="preserve"> across the frequency domain</w:t>
      </w:r>
      <w:r w:rsidRPr="00F11388">
        <w:rPr>
          <w:lang w:eastAsia="zh-CN"/>
        </w:rPr>
        <w:t>.</w:t>
      </w:r>
    </w:p>
    <w:p w14:paraId="03CA6B58" w14:textId="16144D9A" w:rsidR="005304D6" w:rsidRDefault="005304D6" w:rsidP="005304D6">
      <w:pPr>
        <w:pStyle w:val="Style1"/>
        <w:spacing w:after="0" w:line="240" w:lineRule="auto"/>
        <w:ind w:firstLine="0"/>
        <w:rPr>
          <w:color w:val="000000"/>
          <w:sz w:val="22"/>
        </w:rPr>
      </w:pPr>
      <w:r w:rsidRPr="00300D6E">
        <w:rPr>
          <w:color w:val="000000"/>
          <w:sz w:val="22"/>
        </w:rPr>
        <w:t xml:space="preserve">The bitmap parameter </w:t>
      </w:r>
      <w:r w:rsidRPr="00300D6E">
        <w:rPr>
          <w:i/>
          <w:color w:val="000000"/>
          <w:sz w:val="22"/>
        </w:rPr>
        <w:t>n1-n2</w:t>
      </w:r>
      <w:r w:rsidRPr="00300D6E">
        <w:rPr>
          <w:rFonts w:ascii="Nokia Pure Text Light" w:hAnsi="Nokia Pure Text Light" w:cs="Nokia Pure Text Light"/>
          <w:i/>
          <w:color w:val="000000"/>
          <w:sz w:val="22"/>
        </w:rPr>
        <w:t>‑</w:t>
      </w:r>
      <w:r w:rsidRPr="00300D6E">
        <w:rPr>
          <w:i/>
          <w:color w:val="000000"/>
          <w:sz w:val="22"/>
        </w:rPr>
        <w:t>codebookSubsetRestriction</w:t>
      </w:r>
      <w:r>
        <w:rPr>
          <w:i/>
          <w:color w:val="000000"/>
          <w:sz w:val="22"/>
        </w:rPr>
        <w:t>-r16</w:t>
      </w:r>
      <w:r w:rsidRPr="00300D6E">
        <w:rPr>
          <w:color w:val="000000"/>
          <w:sz w:val="22"/>
        </w:rPr>
        <w:t xml:space="preserve"> forms the bit sequence </w:t>
      </w:r>
      <w:r w:rsidRPr="00300D6E">
        <w:rPr>
          <w:color w:val="000000"/>
          <w:position w:val="-10"/>
          <w:sz w:val="22"/>
        </w:rPr>
        <w:object w:dxaOrig="800" w:dyaOrig="300" w14:anchorId="05F75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16.4pt" o:ole="">
            <v:imagedata r:id="rId30" o:title=""/>
          </v:shape>
          <o:OLEObject Type="Embed" ProgID="Equation.DSMT4" ShapeID="_x0000_i1025" DrawAspect="Content" ObjectID="_1742403402" r:id="rId31"/>
        </w:object>
      </w:r>
      <w:r>
        <w:rPr>
          <w:color w:val="000000"/>
          <w:sz w:val="22"/>
        </w:rPr>
        <w:t>to achieve the CBSR for R16</w:t>
      </w:r>
      <w:r w:rsidRPr="00300D6E">
        <w:rPr>
          <w:color w:val="000000"/>
          <w:sz w:val="22"/>
        </w:rPr>
        <w:t xml:space="preserve"> </w:t>
      </w:r>
      <w:proofErr w:type="spellStart"/>
      <w:r>
        <w:rPr>
          <w:color w:val="000000"/>
          <w:sz w:val="22"/>
        </w:rPr>
        <w:t>e</w:t>
      </w:r>
      <w:r w:rsidRPr="00300D6E">
        <w:rPr>
          <w:color w:val="000000"/>
          <w:sz w:val="22"/>
        </w:rPr>
        <w:t>Type</w:t>
      </w:r>
      <w:proofErr w:type="spellEnd"/>
      <w:r w:rsidRPr="00300D6E">
        <w:rPr>
          <w:color w:val="000000"/>
          <w:sz w:val="22"/>
        </w:rPr>
        <w:t xml:space="preserve"> II codebook. </w:t>
      </w:r>
      <w:r w:rsidRPr="00300D6E">
        <w:rPr>
          <w:color w:val="000000"/>
          <w:sz w:val="22"/>
          <w:lang w:val="en-US" w:eastAsia="x-none"/>
        </w:rPr>
        <w:t xml:space="preserve">The UE shall be configured with restrictions for 4 vector groups </w:t>
      </w:r>
      <m:oMath>
        <m:sSup>
          <m:sSupPr>
            <m:ctrlPr>
              <w:rPr>
                <w:rFonts w:ascii="Cambria Math" w:hAnsi="Cambria Math"/>
                <w:color w:val="000000"/>
                <w:sz w:val="22"/>
                <w:lang w:val="en-US" w:eastAsia="x-none"/>
              </w:rPr>
            </m:ctrlPr>
          </m:sSupPr>
          <m:e>
            <m:r>
              <w:rPr>
                <w:rFonts w:ascii="Cambria Math" w:hAnsi="Cambria Math"/>
                <w:color w:val="000000"/>
                <w:sz w:val="22"/>
                <w:lang w:val="en-US" w:eastAsia="x-none"/>
              </w:rPr>
              <m:t>g</m:t>
            </m:r>
          </m:e>
          <m:sup>
            <m:r>
              <w:rPr>
                <w:rFonts w:ascii="Cambria Math" w:hAnsi="Cambria Math"/>
                <w:color w:val="000000"/>
                <w:sz w:val="22"/>
                <w:lang w:val="en-US" w:eastAsia="x-none"/>
              </w:rPr>
              <m:t>(k)</m:t>
            </m:r>
          </m:sup>
        </m:sSup>
      </m:oMath>
      <w:r w:rsidRPr="00300D6E">
        <w:rPr>
          <w:color w:val="000000"/>
          <w:sz w:val="22"/>
          <w:lang w:val="en-US" w:eastAsia="x-none"/>
        </w:rPr>
        <w:t xml:space="preserve"> indicated by </w:t>
      </w:r>
      <w:r w:rsidRPr="00300D6E">
        <w:rPr>
          <w:sz w:val="22"/>
          <w:lang w:val="en-US"/>
        </w:rPr>
        <w:t xml:space="preserve">binary </w:t>
      </w:r>
      <w:r w:rsidRPr="00300D6E">
        <w:rPr>
          <w:color w:val="000000"/>
          <w:sz w:val="22"/>
        </w:rPr>
        <w:t xml:space="preserve">sequence </w:t>
      </w:r>
      <w:r w:rsidRPr="00300D6E">
        <w:rPr>
          <w:i/>
          <w:color w:val="000000"/>
          <w:sz w:val="22"/>
        </w:rPr>
        <w:t>B</w:t>
      </w:r>
      <w:r w:rsidRPr="00300D6E">
        <w:rPr>
          <w:color w:val="000000"/>
          <w:sz w:val="22"/>
          <w:vertAlign w:val="subscript"/>
        </w:rPr>
        <w:t>1</w:t>
      </w:r>
      <w:r w:rsidRPr="00300D6E">
        <w:rPr>
          <w:color w:val="000000"/>
          <w:sz w:val="22"/>
        </w:rPr>
        <w:t xml:space="preserve"> through predefined encoding rule, </w:t>
      </w:r>
      <w:r w:rsidRPr="00300D6E">
        <w:rPr>
          <w:i/>
          <w:color w:val="000000"/>
          <w:sz w:val="22"/>
        </w:rPr>
        <w:t>k</w:t>
      </w:r>
      <w:r w:rsidRPr="00300D6E">
        <w:rPr>
          <w:color w:val="000000"/>
          <w:sz w:val="22"/>
        </w:rPr>
        <w:t xml:space="preserve">=0, 1, 2, 3. </w:t>
      </w:r>
      <w:r w:rsidRPr="00300D6E">
        <w:rPr>
          <w:color w:val="000000"/>
          <w:sz w:val="22"/>
          <w:lang w:val="en-US" w:eastAsia="x-none"/>
        </w:rPr>
        <w:t xml:space="preserve">The bit sequence </w:t>
      </w:r>
      <m:oMath>
        <m:sSub>
          <m:sSubPr>
            <m:ctrlPr>
              <w:rPr>
                <w:rFonts w:ascii="Cambria Math" w:hAnsi="Cambria Math"/>
                <w:color w:val="000000"/>
                <w:sz w:val="22"/>
                <w:lang w:val="en-US" w:eastAsia="x-none"/>
              </w:rPr>
            </m:ctrlPr>
          </m:sSubPr>
          <m:e>
            <m:r>
              <w:rPr>
                <w:rFonts w:ascii="Cambria Math" w:hAnsi="Cambria Math"/>
                <w:color w:val="000000"/>
                <w:sz w:val="22"/>
                <w:lang w:val="en-US" w:eastAsia="x-none"/>
              </w:rPr>
              <m:t>B</m:t>
            </m:r>
          </m:e>
          <m:sub>
            <m:r>
              <w:rPr>
                <w:rFonts w:ascii="Cambria Math" w:hAnsi="Cambria Math"/>
                <w:color w:val="000000"/>
                <w:sz w:val="22"/>
                <w:lang w:val="en-US" w:eastAsia="x-none"/>
              </w:rPr>
              <m:t>2</m:t>
            </m:r>
          </m:sub>
        </m:sSub>
        <m:r>
          <w:rPr>
            <w:rFonts w:ascii="Cambria Math" w:hAnsi="Cambria Math"/>
            <w:color w:val="000000"/>
            <w:sz w:val="22"/>
            <w:lang w:val="en-US" w:eastAsia="x-none"/>
          </w:rPr>
          <m:t>=</m:t>
        </m:r>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(0)</m:t>
            </m:r>
          </m:sup>
        </m:sSubSup>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(1)</m:t>
            </m:r>
          </m:sup>
        </m:sSubSup>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(2)</m:t>
            </m:r>
          </m:sup>
        </m:sSubSup>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(3)</m:t>
            </m:r>
          </m:sup>
        </m:sSubSup>
      </m:oMath>
      <w:r w:rsidRPr="00300D6E">
        <w:rPr>
          <w:color w:val="000000"/>
          <w:sz w:val="22"/>
        </w:rPr>
        <w:t xml:space="preserve"> is the concatenation of the bit sequences </w:t>
      </w:r>
      <m:oMath>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m:t>
            </m:r>
            <m:r>
              <w:rPr>
                <w:rFonts w:ascii="Cambria Math" w:hAnsi="Cambria Math"/>
                <w:color w:val="000000"/>
                <w:sz w:val="22"/>
              </w:rPr>
              <m:t>k</m:t>
            </m:r>
            <m:r>
              <m:rPr>
                <m:sty m:val="p"/>
              </m:rPr>
              <w:rPr>
                <w:rFonts w:ascii="Cambria Math" w:hAnsi="Cambria Math"/>
                <w:color w:val="000000"/>
                <w:sz w:val="22"/>
              </w:rPr>
              <m:t>)</m:t>
            </m:r>
          </m:sup>
        </m:sSubSup>
        <m:r>
          <m:rPr>
            <m:sty m:val="p"/>
          </m:rPr>
          <w:rPr>
            <w:rFonts w:ascii="Cambria Math" w:hAnsi="Cambria Math"/>
            <w:color w:val="000000"/>
            <w:sz w:val="22"/>
          </w:rPr>
          <m:t>=</m:t>
        </m:r>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m:t>
            </m:r>
            <m:r>
              <w:rPr>
                <w:rFonts w:ascii="Cambria Math" w:hAnsi="Cambria Math"/>
                <w:color w:val="000000"/>
                <w:sz w:val="22"/>
              </w:rPr>
              <m:t>k</m:t>
            </m:r>
            <m:r>
              <m:rPr>
                <m:sty m:val="p"/>
              </m:rPr>
              <w:rPr>
                <w:rFonts w:ascii="Cambria Math" w:hAnsi="Cambria Math"/>
                <w:color w:val="000000"/>
                <w:sz w:val="22"/>
              </w:rPr>
              <m:t>,2</m:t>
            </m:r>
            <m:sSub>
              <m:sSubPr>
                <m:ctrlPr>
                  <w:rPr>
                    <w:rFonts w:ascii="Cambria Math" w:hAnsi="Cambria Math"/>
                    <w:color w:val="000000"/>
                    <w:sz w:val="22"/>
                  </w:rPr>
                </m:ctrlPr>
              </m:sSubPr>
              <m:e>
                <m:r>
                  <w:rPr>
                    <w:rFonts w:ascii="Cambria Math" w:hAnsi="Cambria Math"/>
                    <w:color w:val="000000"/>
                    <w:sz w:val="22"/>
                  </w:rPr>
                  <m:t>N</m:t>
                </m:r>
              </m:e>
              <m:sub>
                <m:r>
                  <m:rPr>
                    <m:sty m:val="p"/>
                  </m:rPr>
                  <w:rPr>
                    <w:rFonts w:ascii="Cambria Math" w:hAnsi="Cambria Math"/>
                    <w:color w:val="000000"/>
                    <w:sz w:val="22"/>
                  </w:rPr>
                  <m:t>1</m:t>
                </m:r>
              </m:sub>
            </m:sSub>
            <m:sSub>
              <m:sSubPr>
                <m:ctrlPr>
                  <w:rPr>
                    <w:rFonts w:ascii="Cambria Math" w:hAnsi="Cambria Math"/>
                    <w:color w:val="000000"/>
                    <w:sz w:val="22"/>
                  </w:rPr>
                </m:ctrlPr>
              </m:sSubPr>
              <m:e>
                <m:r>
                  <w:rPr>
                    <w:rFonts w:ascii="Cambria Math" w:hAnsi="Cambria Math"/>
                    <w:color w:val="000000"/>
                    <w:sz w:val="22"/>
                  </w:rPr>
                  <m:t>N</m:t>
                </m:r>
              </m:e>
              <m:sub>
                <m:r>
                  <m:rPr>
                    <m:sty m:val="p"/>
                  </m:rPr>
                  <w:rPr>
                    <w:rFonts w:ascii="Cambria Math" w:hAnsi="Cambria Math"/>
                    <w:color w:val="000000"/>
                    <w:sz w:val="22"/>
                  </w:rPr>
                  <m:t>2</m:t>
                </m:r>
              </m:sub>
            </m:sSub>
            <m:r>
              <m:rPr>
                <m:sty m:val="p"/>
              </m:rPr>
              <w:rPr>
                <w:rFonts w:ascii="Cambria Math" w:hAnsi="Cambria Math"/>
                <w:color w:val="000000"/>
                <w:sz w:val="22"/>
              </w:rPr>
              <m:t>-1)</m:t>
            </m:r>
          </m:sup>
        </m:sSubSup>
        <m:r>
          <m:rPr>
            <m:sty m:val="p"/>
          </m:rPr>
          <w:rPr>
            <w:rFonts w:ascii="Cambria Math" w:hAnsi="Cambria Math"/>
            <w:color w:val="000000"/>
            <w:sz w:val="22"/>
          </w:rPr>
          <m:t>⋯</m:t>
        </m:r>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r>
              <m:rPr>
                <m:sty m:val="p"/>
              </m:rPr>
              <w:rPr>
                <w:rFonts w:ascii="Cambria Math" w:hAnsi="Cambria Math"/>
                <w:color w:val="000000"/>
                <w:sz w:val="22"/>
              </w:rPr>
              <m:t>(</m:t>
            </m:r>
            <m:r>
              <w:rPr>
                <w:rFonts w:ascii="Cambria Math" w:hAnsi="Cambria Math"/>
                <w:color w:val="000000"/>
                <w:sz w:val="22"/>
              </w:rPr>
              <m:t>k</m:t>
            </m:r>
            <m:r>
              <m:rPr>
                <m:sty m:val="p"/>
              </m:rPr>
              <w:rPr>
                <w:rFonts w:ascii="Cambria Math" w:hAnsi="Cambria Math"/>
                <w:color w:val="000000"/>
                <w:sz w:val="22"/>
              </w:rPr>
              <m:t>,0)</m:t>
            </m:r>
          </m:sup>
        </m:sSubSup>
      </m:oMath>
      <w:r w:rsidRPr="003D75A4">
        <w:rPr>
          <w:color w:val="000000"/>
          <w:sz w:val="22"/>
        </w:rPr>
        <w:t xml:space="preserve"> corresponding to the group indices </w:t>
      </w:r>
      <m:oMath>
        <m:sSup>
          <m:sSupPr>
            <m:ctrlPr>
              <w:rPr>
                <w:rFonts w:ascii="Cambria Math" w:hAnsi="Cambria Math"/>
                <w:color w:val="000000"/>
                <w:sz w:val="22"/>
              </w:rPr>
            </m:ctrlPr>
          </m:sSupPr>
          <m:e>
            <m:r>
              <w:rPr>
                <w:rFonts w:ascii="Cambria Math" w:hAnsi="Cambria Math"/>
                <w:color w:val="000000"/>
                <w:sz w:val="22"/>
              </w:rPr>
              <m:t>g</m:t>
            </m:r>
          </m:e>
          <m:sup>
            <m:r>
              <m:rPr>
                <m:sty m:val="p"/>
              </m:rPr>
              <w:rPr>
                <w:rFonts w:ascii="Cambria Math" w:hAnsi="Cambria Math"/>
                <w:color w:val="000000"/>
                <w:sz w:val="22"/>
              </w:rPr>
              <m:t>(</m:t>
            </m:r>
            <m:r>
              <w:rPr>
                <w:rFonts w:ascii="Cambria Math" w:hAnsi="Cambria Math"/>
                <w:color w:val="000000"/>
                <w:sz w:val="22"/>
              </w:rPr>
              <m:t>k</m:t>
            </m:r>
            <m:r>
              <m:rPr>
                <m:sty m:val="p"/>
              </m:rPr>
              <w:rPr>
                <w:rFonts w:ascii="Cambria Math" w:hAnsi="Cambria Math"/>
                <w:color w:val="000000"/>
                <w:sz w:val="22"/>
              </w:rPr>
              <m:t>)</m:t>
            </m:r>
          </m:sup>
        </m:sSup>
      </m:oMath>
      <w:r w:rsidRPr="00300D6E">
        <w:rPr>
          <w:color w:val="000000"/>
          <w:sz w:val="22"/>
        </w:rPr>
        <w:t xml:space="preserve">. </w:t>
      </w:r>
      <w:r w:rsidRPr="003D75A4">
        <w:rPr>
          <w:color w:val="000000"/>
          <w:sz w:val="22"/>
        </w:rPr>
        <w:t xml:space="preserve">Bits </w:t>
      </w:r>
      <m:oMath>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d>
              <m:dPr>
                <m:ctrlPr>
                  <w:rPr>
                    <w:rFonts w:ascii="Cambria Math" w:hAnsi="Cambria Math"/>
                    <w:color w:val="000000"/>
                    <w:sz w:val="22"/>
                  </w:rPr>
                </m:ctrlPr>
              </m:dPr>
              <m:e>
                <m:r>
                  <w:rPr>
                    <w:rFonts w:ascii="Cambria Math" w:hAnsi="Cambria Math"/>
                    <w:color w:val="000000"/>
                    <w:sz w:val="22"/>
                  </w:rPr>
                  <m:t>k</m:t>
                </m:r>
                <m:r>
                  <m:rPr>
                    <m:sty m:val="p"/>
                  </m:rPr>
                  <w:rPr>
                    <w:rFonts w:ascii="Cambria Math" w:hAnsi="Cambria Math"/>
                    <w:color w:val="000000"/>
                    <w:sz w:val="22"/>
                  </w:rPr>
                  <m:t>,</m:t>
                </m:r>
                <m:sSub>
                  <m:sSubPr>
                    <m:ctrlPr>
                      <w:rPr>
                        <w:rFonts w:ascii="Cambria Math" w:hAnsi="Cambria Math"/>
                        <w:color w:val="000000"/>
                        <w:sz w:val="22"/>
                      </w:rPr>
                    </m:ctrlPr>
                  </m:sSubPr>
                  <m:e>
                    <m:r>
                      <m:rPr>
                        <m:sty m:val="p"/>
                      </m:rPr>
                      <w:rPr>
                        <w:rFonts w:ascii="Cambria Math" w:hAnsi="Cambria Math"/>
                        <w:color w:val="000000"/>
                        <w:sz w:val="22"/>
                      </w:rPr>
                      <m:t>2(</m:t>
                    </m:r>
                    <m:r>
                      <w:rPr>
                        <w:rFonts w:ascii="Cambria Math" w:hAnsi="Cambria Math"/>
                        <w:color w:val="000000"/>
                        <w:sz w:val="22"/>
                      </w:rPr>
                      <m:t>N</m:t>
                    </m:r>
                  </m:e>
                  <m:sub>
                    <m:r>
                      <m:rPr>
                        <m:sty m:val="p"/>
                      </m:rPr>
                      <w:rPr>
                        <w:rFonts w:ascii="Cambria Math" w:hAnsi="Cambria Math"/>
                        <w:color w:val="000000"/>
                        <w:sz w:val="22"/>
                      </w:rPr>
                      <m:t>1</m:t>
                    </m:r>
                  </m:sub>
                </m:sSub>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2</m:t>
                    </m:r>
                  </m:sub>
                </m:sSub>
                <m:r>
                  <m:rPr>
                    <m:sty m:val="p"/>
                  </m:rPr>
                  <w:rPr>
                    <w:rFonts w:ascii="Cambria Math" w:hAnsi="Cambria Math"/>
                    <w:color w:val="000000"/>
                    <w:sz w:val="22"/>
                  </w:rPr>
                  <m:t>+</m:t>
                </m:r>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1</m:t>
                    </m:r>
                  </m:sub>
                </m:sSub>
              </m:e>
            </m:d>
            <m:r>
              <m:rPr>
                <m:sty m:val="p"/>
              </m:rPr>
              <w:rPr>
                <w:rFonts w:ascii="Cambria Math" w:hAnsi="Cambria Math"/>
                <w:color w:val="000000"/>
                <w:sz w:val="22"/>
              </w:rPr>
              <m:t>+1)</m:t>
            </m:r>
          </m:sup>
        </m:sSubSup>
        <m:sSubSup>
          <m:sSubSupPr>
            <m:ctrlPr>
              <w:rPr>
                <w:rFonts w:ascii="Cambria Math" w:hAnsi="Cambria Math"/>
                <w:color w:val="000000"/>
                <w:sz w:val="22"/>
              </w:rPr>
            </m:ctrlPr>
          </m:sSubSupPr>
          <m:e>
            <m:r>
              <w:rPr>
                <w:rFonts w:ascii="Cambria Math" w:hAnsi="Cambria Math"/>
                <w:color w:val="000000"/>
                <w:sz w:val="22"/>
              </w:rPr>
              <m:t>b</m:t>
            </m:r>
          </m:e>
          <m:sub>
            <m:r>
              <m:rPr>
                <m:sty m:val="p"/>
              </m:rPr>
              <w:rPr>
                <w:rFonts w:ascii="Cambria Math" w:hAnsi="Cambria Math"/>
                <w:color w:val="000000"/>
                <w:sz w:val="22"/>
              </w:rPr>
              <m:t>2</m:t>
            </m:r>
          </m:sub>
          <m:sup>
            <m:d>
              <m:dPr>
                <m:ctrlPr>
                  <w:rPr>
                    <w:rFonts w:ascii="Cambria Math" w:hAnsi="Cambria Math"/>
                    <w:color w:val="000000"/>
                    <w:sz w:val="22"/>
                  </w:rPr>
                </m:ctrlPr>
              </m:dPr>
              <m:e>
                <m:r>
                  <w:rPr>
                    <w:rFonts w:ascii="Cambria Math" w:hAnsi="Cambria Math"/>
                    <w:color w:val="000000"/>
                    <w:sz w:val="22"/>
                  </w:rPr>
                  <m:t>k</m:t>
                </m:r>
                <m:r>
                  <m:rPr>
                    <m:sty m:val="p"/>
                  </m:rPr>
                  <w:rPr>
                    <w:rFonts w:ascii="Cambria Math" w:hAnsi="Cambria Math"/>
                    <w:color w:val="000000"/>
                    <w:sz w:val="22"/>
                  </w:rPr>
                  <m:t>,</m:t>
                </m:r>
                <m:sSub>
                  <m:sSubPr>
                    <m:ctrlPr>
                      <w:rPr>
                        <w:rFonts w:ascii="Cambria Math" w:hAnsi="Cambria Math"/>
                        <w:color w:val="000000"/>
                        <w:sz w:val="22"/>
                      </w:rPr>
                    </m:ctrlPr>
                  </m:sSubPr>
                  <m:e>
                    <m:r>
                      <m:rPr>
                        <m:sty m:val="p"/>
                      </m:rPr>
                      <w:rPr>
                        <w:rFonts w:ascii="Cambria Math" w:hAnsi="Cambria Math"/>
                        <w:color w:val="000000"/>
                        <w:sz w:val="22"/>
                      </w:rPr>
                      <m:t>2(</m:t>
                    </m:r>
                    <m:r>
                      <w:rPr>
                        <w:rFonts w:ascii="Cambria Math" w:hAnsi="Cambria Math"/>
                        <w:color w:val="000000"/>
                        <w:sz w:val="22"/>
                      </w:rPr>
                      <m:t>N</m:t>
                    </m:r>
                  </m:e>
                  <m:sub>
                    <m:r>
                      <m:rPr>
                        <m:sty m:val="p"/>
                      </m:rPr>
                      <w:rPr>
                        <w:rFonts w:ascii="Cambria Math" w:hAnsi="Cambria Math"/>
                        <w:color w:val="000000"/>
                        <w:sz w:val="22"/>
                      </w:rPr>
                      <m:t>1</m:t>
                    </m:r>
                  </m:sub>
                </m:sSub>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2</m:t>
                    </m:r>
                  </m:sub>
                </m:sSub>
                <m:r>
                  <m:rPr>
                    <m:sty m:val="p"/>
                  </m:rPr>
                  <w:rPr>
                    <w:rFonts w:ascii="Cambria Math" w:hAnsi="Cambria Math"/>
                    <w:color w:val="000000"/>
                    <w:sz w:val="22"/>
                  </w:rPr>
                  <m:t>+</m:t>
                </m:r>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1</m:t>
                    </m:r>
                  </m:sub>
                </m:sSub>
              </m:e>
            </m:d>
            <m:r>
              <m:rPr>
                <m:sty m:val="p"/>
              </m:rPr>
              <w:rPr>
                <w:rFonts w:ascii="Cambria Math" w:hAnsi="Cambria Math"/>
                <w:color w:val="000000"/>
                <w:sz w:val="22"/>
              </w:rPr>
              <m:t>)</m:t>
            </m:r>
          </m:sup>
        </m:sSubSup>
      </m:oMath>
      <w:r w:rsidRPr="003D75A4">
        <w:rPr>
          <w:color w:val="000000"/>
          <w:sz w:val="22"/>
        </w:rPr>
        <w:t xml:space="preserve"> indicate the maximum allowed average amplitude, </w:t>
      </w:r>
      <m:oMath>
        <m:sSub>
          <m:sSubPr>
            <m:ctrlPr>
              <w:rPr>
                <w:rFonts w:ascii="Cambria Math" w:hAnsi="Cambria Math"/>
                <w:color w:val="000000"/>
                <w:sz w:val="22"/>
              </w:rPr>
            </m:ctrlPr>
          </m:sSubPr>
          <m:e>
            <m:r>
              <w:rPr>
                <w:rFonts w:ascii="Cambria Math" w:hAnsi="Cambria Math"/>
                <w:color w:val="000000"/>
                <w:sz w:val="22"/>
              </w:rPr>
              <m:t>γ</m:t>
            </m:r>
          </m:e>
          <m:sub>
            <m:r>
              <w:rPr>
                <w:rFonts w:ascii="Cambria Math" w:hAnsi="Cambria Math"/>
                <w:color w:val="000000"/>
                <w:sz w:val="22"/>
              </w:rPr>
              <m:t>i</m:t>
            </m:r>
            <m:r>
              <m:rPr>
                <m:sty m:val="p"/>
              </m:rPr>
              <w:rPr>
                <w:rFonts w:ascii="Cambria Math" w:hAnsi="Cambria Math"/>
                <w:color w:val="000000"/>
                <w:sz w:val="22"/>
              </w:rPr>
              <m:t>+</m:t>
            </m:r>
            <m:r>
              <w:rPr>
                <w:rFonts w:ascii="Cambria Math" w:hAnsi="Cambria Math"/>
                <w:color w:val="000000"/>
                <w:sz w:val="22"/>
              </w:rPr>
              <m:t>pL</m:t>
            </m:r>
          </m:sub>
        </m:sSub>
      </m:oMath>
      <w:r w:rsidRPr="003D75A4">
        <w:rPr>
          <w:color w:val="000000"/>
          <w:sz w:val="22"/>
        </w:rPr>
        <w:t xml:space="preserve"> (</w:t>
      </w:r>
      <m:oMath>
        <m:r>
          <w:rPr>
            <w:rFonts w:ascii="Cambria Math" w:hAnsi="Cambria Math"/>
            <w:color w:val="000000"/>
            <w:sz w:val="22"/>
          </w:rPr>
          <m:t>p</m:t>
        </m:r>
        <m:r>
          <m:rPr>
            <m:sty m:val="p"/>
          </m:rPr>
          <w:rPr>
            <w:rFonts w:ascii="Cambria Math" w:hAnsi="Cambria Math"/>
            <w:color w:val="000000"/>
            <w:sz w:val="22"/>
          </w:rPr>
          <m:t>=0,1</m:t>
        </m:r>
      </m:oMath>
      <w:r w:rsidRPr="003D75A4">
        <w:rPr>
          <w:color w:val="000000"/>
          <w:sz w:val="22"/>
        </w:rPr>
        <w:t xml:space="preserve">), with </w:t>
      </w:r>
      <m:oMath>
        <m:r>
          <w:rPr>
            <w:rFonts w:ascii="Cambria Math" w:hAnsi="Cambria Math"/>
            <w:color w:val="000000"/>
            <w:sz w:val="22"/>
          </w:rPr>
          <m:t>i</m:t>
        </m:r>
        <m:r>
          <m:rPr>
            <m:sty m:val="p"/>
          </m:rPr>
          <w:rPr>
            <w:rFonts w:ascii="Cambria Math" w:hAnsi="Cambria Math"/>
            <w:color w:val="000000"/>
            <w:sz w:val="22"/>
          </w:rPr>
          <m:t>∈{0,1,…,</m:t>
        </m:r>
        <m:r>
          <w:rPr>
            <w:rFonts w:ascii="Cambria Math" w:hAnsi="Cambria Math"/>
            <w:color w:val="000000"/>
            <w:sz w:val="22"/>
          </w:rPr>
          <m:t>L</m:t>
        </m:r>
        <m:r>
          <m:rPr>
            <m:sty m:val="p"/>
          </m:rPr>
          <w:rPr>
            <w:rFonts w:ascii="Cambria Math" w:hAnsi="Cambria Math"/>
            <w:color w:val="000000"/>
            <w:sz w:val="22"/>
          </w:rPr>
          <m:t>-1}</m:t>
        </m:r>
      </m:oMath>
      <w:r w:rsidRPr="0046303F">
        <w:rPr>
          <w:color w:val="000000"/>
          <w:sz w:val="22"/>
        </w:rPr>
        <w:t xml:space="preserve">, of the coefficients associated with the vector in group </w:t>
      </w:r>
      <m:oMath>
        <m:sSup>
          <m:sSupPr>
            <m:ctrlPr>
              <w:rPr>
                <w:rFonts w:ascii="Cambria Math" w:hAnsi="Cambria Math"/>
                <w:color w:val="000000"/>
                <w:sz w:val="22"/>
              </w:rPr>
            </m:ctrlPr>
          </m:sSupPr>
          <m:e>
            <m:r>
              <w:rPr>
                <w:rFonts w:ascii="Cambria Math" w:hAnsi="Cambria Math"/>
                <w:color w:val="000000"/>
                <w:sz w:val="22"/>
              </w:rPr>
              <m:t>g</m:t>
            </m:r>
          </m:e>
          <m:sup>
            <m:r>
              <m:rPr>
                <m:sty m:val="p"/>
              </m:rPr>
              <w:rPr>
                <w:rFonts w:ascii="Cambria Math" w:hAnsi="Cambria Math"/>
                <w:color w:val="000000"/>
                <w:sz w:val="22"/>
              </w:rPr>
              <m:t>(</m:t>
            </m:r>
            <m:r>
              <w:rPr>
                <w:rFonts w:ascii="Cambria Math" w:hAnsi="Cambria Math"/>
                <w:color w:val="000000"/>
                <w:sz w:val="22"/>
              </w:rPr>
              <m:t>k</m:t>
            </m:r>
            <m:r>
              <m:rPr>
                <m:sty m:val="p"/>
              </m:rPr>
              <w:rPr>
                <w:rFonts w:ascii="Cambria Math" w:hAnsi="Cambria Math"/>
                <w:color w:val="000000"/>
                <w:sz w:val="22"/>
              </w:rPr>
              <m:t>)</m:t>
            </m:r>
          </m:sup>
        </m:sSup>
      </m:oMath>
      <w:r w:rsidRPr="0046303F">
        <w:rPr>
          <w:color w:val="000000"/>
          <w:sz w:val="22"/>
        </w:rPr>
        <w:t xml:space="preserve"> indexed by </w:t>
      </w:r>
      <m:oMath>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1</m:t>
            </m:r>
          </m:sub>
        </m:sSub>
        <m:r>
          <m:rPr>
            <m:sty m:val="p"/>
          </m:rPr>
          <w:rPr>
            <w:rFonts w:ascii="Cambria Math" w:hAnsi="Cambria Math"/>
            <w:color w:val="000000"/>
            <w:sz w:val="22"/>
          </w:rPr>
          <m:t>,</m:t>
        </m:r>
        <m:sSub>
          <m:sSubPr>
            <m:ctrlPr>
              <w:rPr>
                <w:rFonts w:ascii="Cambria Math" w:hAnsi="Cambria Math"/>
                <w:color w:val="000000"/>
                <w:sz w:val="22"/>
              </w:rPr>
            </m:ctrlPr>
          </m:sSubPr>
          <m:e>
            <m:r>
              <w:rPr>
                <w:rFonts w:ascii="Cambria Math" w:hAnsi="Cambria Math"/>
                <w:color w:val="000000"/>
                <w:sz w:val="22"/>
              </w:rPr>
              <m:t>x</m:t>
            </m:r>
          </m:e>
          <m:sub>
            <m:r>
              <m:rPr>
                <m:sty m:val="p"/>
              </m:rPr>
              <w:rPr>
                <w:rFonts w:ascii="Cambria Math" w:hAnsi="Cambria Math"/>
                <w:color w:val="000000"/>
                <w:sz w:val="22"/>
              </w:rPr>
              <m:t>2</m:t>
            </m:r>
          </m:sub>
        </m:sSub>
      </m:oMath>
      <w:r w:rsidRPr="0046303F">
        <w:rPr>
          <w:color w:val="000000"/>
          <w:sz w:val="22"/>
        </w:rPr>
        <w:t xml:space="preserve">, where the maximum amplitudes are given in Table </w:t>
      </w:r>
      <w:r w:rsidR="008411F3" w:rsidRPr="0046303F">
        <w:rPr>
          <w:color w:val="000000"/>
          <w:sz w:val="22"/>
        </w:rPr>
        <w:t xml:space="preserve">7 </w:t>
      </w:r>
      <w:r w:rsidRPr="0046303F">
        <w:rPr>
          <w:color w:val="000000"/>
          <w:sz w:val="22"/>
        </w:rPr>
        <w:t>and the av</w:t>
      </w:r>
      <w:r w:rsidRPr="003D75A4">
        <w:rPr>
          <w:color w:val="000000"/>
          <w:sz w:val="22"/>
        </w:rPr>
        <w:t>erage coefficient amplitude is restricted as follows</w:t>
      </w:r>
    </w:p>
    <w:p w14:paraId="0784CE70" w14:textId="77777777" w:rsidR="005304D6" w:rsidRDefault="005F3DAB" w:rsidP="005304D6">
      <w:pPr>
        <w:pStyle w:val="Style1"/>
        <w:spacing w:after="0" w:line="240" w:lineRule="auto"/>
        <w:ind w:firstLine="0"/>
        <w:rPr>
          <w:color w:val="000000"/>
          <w:sz w:val="22"/>
        </w:rPr>
      </w:pPr>
      <m:oMathPara>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m:oMathPara>
    </w:p>
    <w:p w14:paraId="5CE75818" w14:textId="1080D0FD" w:rsidR="00D14204" w:rsidRPr="001B694A" w:rsidRDefault="005304D6" w:rsidP="001B694A">
      <w:r w:rsidRPr="001B694A">
        <w:t xml:space="preserve">for </w:t>
      </w:r>
      <m:oMath>
        <m:r>
          <w:rPr>
            <w:rFonts w:ascii="Cambria Math" w:hAnsi="Cambria Math" w:hint="eastAsia"/>
          </w:rPr>
          <m:t>l</m:t>
        </m:r>
        <m:r>
          <m:rPr>
            <m:sty m:val="p"/>
          </m:rPr>
          <w:rPr>
            <w:rFonts w:ascii="Cambria Math" w:hAnsi="Cambria Math" w:hint="eastAsia"/>
          </w:rPr>
          <m:t>=1,</m:t>
        </m:r>
        <m:r>
          <m:rPr>
            <m:sty m:val="p"/>
          </m:rPr>
          <w:rPr>
            <w:rFonts w:ascii="Cambria Math" w:hAnsi="Cambria Math" w:hint="eastAsia"/>
          </w:rPr>
          <m:t>…</m:t>
        </m:r>
        <m:r>
          <m:rPr>
            <m:sty m:val="p"/>
          </m:rPr>
          <w:rPr>
            <w:rFonts w:ascii="Cambria Math" w:hAnsi="Cambria Math" w:hint="eastAsia"/>
          </w:rPr>
          <m:t>,</m:t>
        </m:r>
        <m:r>
          <w:rPr>
            <w:rFonts w:ascii="Cambria Math" w:hAnsi="Cambria Math" w:hint="eastAsia"/>
          </w:rPr>
          <m:t>υ</m:t>
        </m:r>
      </m:oMath>
      <w:r w:rsidRPr="001B694A">
        <w:t xml:space="preserve">, and </w:t>
      </w:r>
      <m:oMath>
        <m:r>
          <w:rPr>
            <w:rFonts w:ascii="Cambria Math" w:hAnsi="Cambria Math" w:hint="eastAsia"/>
          </w:rPr>
          <m:t>p</m:t>
        </m:r>
        <m:r>
          <m:rPr>
            <m:sty m:val="p"/>
          </m:rPr>
          <w:rPr>
            <w:rFonts w:ascii="Cambria Math" w:hAnsi="Cambria Math" w:hint="eastAsia"/>
          </w:rPr>
          <m:t>=0,1</m:t>
        </m:r>
      </m:oMath>
      <w:r w:rsidRPr="001B694A">
        <w:t>.</w:t>
      </w:r>
    </w:p>
    <w:p w14:paraId="11C7B7A6" w14:textId="7B192164" w:rsidR="008D6ECB" w:rsidRPr="001B694A" w:rsidRDefault="008D6ECB" w:rsidP="001B694A">
      <w:pPr>
        <w:jc w:val="center"/>
        <w:rPr>
          <w:bCs/>
          <w:kern w:val="2"/>
          <w:lang w:val="en-GB" w:eastAsia="zh-CN"/>
        </w:rPr>
      </w:pPr>
      <w:r w:rsidRPr="001B694A">
        <w:rPr>
          <w:b/>
          <w:bCs/>
          <w:kern w:val="2"/>
          <w:sz w:val="21"/>
          <w:szCs w:val="20"/>
          <w:lang w:val="en-GB"/>
        </w:rPr>
        <w:t xml:space="preserve">Table </w:t>
      </w:r>
      <w:r w:rsidR="008411F3" w:rsidRPr="001B694A">
        <w:rPr>
          <w:b/>
          <w:bCs/>
          <w:kern w:val="2"/>
          <w:sz w:val="21"/>
          <w:szCs w:val="20"/>
          <w:lang w:val="en-GB"/>
        </w:rPr>
        <w:t>7</w:t>
      </w:r>
      <w:r w:rsidRPr="001B694A">
        <w:rPr>
          <w:b/>
          <w:bCs/>
          <w:kern w:val="2"/>
          <w:sz w:val="21"/>
          <w:szCs w:val="20"/>
          <w:lang w:val="en-GB"/>
        </w:rPr>
        <w:t>.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5304D6" w:rsidRPr="0032614A" w14:paraId="54A16274" w14:textId="77777777" w:rsidTr="00C82DD6">
        <w:trPr>
          <w:cantSplit/>
          <w:trHeight w:val="423"/>
          <w:jc w:val="center"/>
        </w:trPr>
        <w:tc>
          <w:tcPr>
            <w:tcW w:w="250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F563845" w14:textId="77777777" w:rsidR="005304D6" w:rsidRDefault="005304D6" w:rsidP="00FE52C3">
            <w:pPr>
              <w:pStyle w:val="TAH"/>
              <w:spacing w:line="254" w:lineRule="auto"/>
              <w:rPr>
                <w:color w:val="000000"/>
              </w:rPr>
            </w:pPr>
            <w:r>
              <w:rPr>
                <w:color w:val="000000"/>
              </w:rPr>
              <w:t>Bit</w:t>
            </w:r>
          </w:p>
          <w:p w14:paraId="09B986D0" w14:textId="77777777" w:rsidR="005304D6" w:rsidRDefault="005F3DAB" w:rsidP="00FE52C3">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2D758193" w14:textId="77777777" w:rsidR="005304D6" w:rsidRDefault="005304D6" w:rsidP="00FE52C3">
            <w:pPr>
              <w:pStyle w:val="TAH"/>
              <w:spacing w:line="254" w:lineRule="auto"/>
              <w:rPr>
                <w:rFonts w:eastAsia="Calibri"/>
                <w:color w:val="000000"/>
                <w:szCs w:val="22"/>
                <w:lang w:val="fr-FR"/>
              </w:rPr>
            </w:pPr>
            <w:r>
              <w:rPr>
                <w:rFonts w:eastAsia="Calibri"/>
                <w:color w:val="000000"/>
                <w:szCs w:val="22"/>
                <w:lang w:val="fr-FR"/>
              </w:rPr>
              <w:t>Maximum</w:t>
            </w:r>
          </w:p>
          <w:p w14:paraId="0FF8BE18" w14:textId="77777777" w:rsidR="005304D6" w:rsidRDefault="005304D6" w:rsidP="00FE52C3">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5304D6" w:rsidRPr="0032614A" w14:paraId="6870E293" w14:textId="77777777" w:rsidTr="00C82DD6">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4ADDC6" w14:textId="77777777" w:rsidR="005304D6" w:rsidRPr="00614EA1" w:rsidRDefault="005304D6" w:rsidP="00FE52C3">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292AC268" w14:textId="77777777" w:rsidR="005304D6" w:rsidRDefault="005304D6" w:rsidP="00FE52C3">
            <w:pPr>
              <w:spacing w:after="0" w:line="256" w:lineRule="auto"/>
              <w:rPr>
                <w:rFonts w:ascii="Arial" w:eastAsia="Batang" w:hAnsi="Arial" w:cs="Arial"/>
                <w:b/>
                <w:bCs/>
                <w:color w:val="000000"/>
                <w:sz w:val="18"/>
                <w:lang w:val="fr-FR"/>
              </w:rPr>
            </w:pPr>
          </w:p>
        </w:tc>
      </w:tr>
      <w:tr w:rsidR="005304D6" w14:paraId="62ED90A5" w14:textId="77777777" w:rsidTr="00C82DD6">
        <w:trPr>
          <w:cantSplit/>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4DB11697" w14:textId="77777777" w:rsidR="005304D6" w:rsidRDefault="005304D6" w:rsidP="00FE52C3">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1DBC7BFE" w14:textId="77777777" w:rsidR="005304D6" w:rsidRDefault="005304D6" w:rsidP="00FE52C3">
            <w:pPr>
              <w:pStyle w:val="TAC"/>
              <w:spacing w:line="254" w:lineRule="auto"/>
              <w:rPr>
                <w:color w:val="000000"/>
              </w:rPr>
            </w:pPr>
            <w:r>
              <w:rPr>
                <w:color w:val="000000"/>
              </w:rPr>
              <w:t>0</w:t>
            </w:r>
          </w:p>
        </w:tc>
      </w:tr>
      <w:tr w:rsidR="005304D6" w14:paraId="7EA77A40" w14:textId="77777777" w:rsidTr="00C82DD6">
        <w:trPr>
          <w:cantSplit/>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4ED2EDD2" w14:textId="77777777" w:rsidR="005304D6" w:rsidRDefault="005304D6" w:rsidP="00FE52C3">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0CFA7000" w14:textId="77777777" w:rsidR="005304D6" w:rsidRDefault="005F3DAB" w:rsidP="00FE52C3">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5304D6" w14:paraId="355C7A71" w14:textId="77777777" w:rsidTr="00C82DD6">
        <w:trPr>
          <w:cantSplit/>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7A09E9AD" w14:textId="77777777" w:rsidR="005304D6" w:rsidRDefault="005304D6" w:rsidP="00FE52C3">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9567892" w14:textId="77777777" w:rsidR="005304D6" w:rsidRDefault="005F3DAB" w:rsidP="00FE52C3">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5304D6" w14:paraId="2A930D0F" w14:textId="77777777" w:rsidTr="00C82DD6">
        <w:trPr>
          <w:cantSplit/>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37D20F20" w14:textId="77777777" w:rsidR="005304D6" w:rsidRDefault="005304D6" w:rsidP="00FE52C3">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9B22CF" w14:textId="77777777" w:rsidR="005304D6" w:rsidRDefault="005304D6" w:rsidP="00FE52C3">
            <w:pPr>
              <w:pStyle w:val="TAC"/>
              <w:spacing w:line="254" w:lineRule="auto"/>
              <w:rPr>
                <w:color w:val="000000"/>
              </w:rPr>
            </w:pPr>
            <w:r>
              <w:rPr>
                <w:color w:val="000000"/>
              </w:rPr>
              <w:t>1</w:t>
            </w:r>
          </w:p>
        </w:tc>
      </w:tr>
    </w:tbl>
    <w:p w14:paraId="6668B238" w14:textId="622A0862" w:rsidR="005304D6" w:rsidRDefault="005304D6" w:rsidP="001B694A">
      <w:pPr>
        <w:pStyle w:val="Style1"/>
        <w:spacing w:before="120" w:after="120" w:line="240" w:lineRule="auto"/>
        <w:ind w:firstLine="0"/>
        <w:rPr>
          <w:sz w:val="22"/>
          <w:lang w:val="en-US"/>
        </w:rPr>
      </w:pPr>
      <w:r>
        <w:rPr>
          <w:rFonts w:eastAsiaTheme="minorEastAsia"/>
          <w:color w:val="000000" w:themeColor="text1"/>
          <w:sz w:val="22"/>
          <w:szCs w:val="22"/>
          <w:lang w:val="en-US" w:eastAsia="zh-CN"/>
        </w:rPr>
        <w:t xml:space="preserve">For high/medium velocity codebook based on Rel-16 eTypeII codebook, the CBSR should also be supported. And the </w:t>
      </w:r>
      <w:r>
        <w:rPr>
          <w:sz w:val="22"/>
          <w:szCs w:val="22"/>
        </w:rPr>
        <w:t>indication of restricted vector groups in</w:t>
      </w:r>
      <w:r>
        <w:rPr>
          <w:rFonts w:eastAsiaTheme="minorEastAsia"/>
          <w:color w:val="000000" w:themeColor="text1"/>
          <w:sz w:val="22"/>
          <w:szCs w:val="22"/>
          <w:lang w:val="en-US" w:eastAsia="zh-CN"/>
        </w:rPr>
        <w:t xml:space="preserve"> CBSR should be reused. </w:t>
      </w:r>
      <w:r>
        <w:rPr>
          <w:color w:val="000000"/>
          <w:sz w:val="22"/>
        </w:rPr>
        <w:t xml:space="preserve">As the legacy </w:t>
      </w:r>
      <w:r w:rsidRPr="0085777A">
        <w:rPr>
          <w:sz w:val="22"/>
          <w:lang w:val="en-US"/>
        </w:rPr>
        <w:t xml:space="preserve">amplitude restriction is applied on coefficients </w:t>
      </w:r>
      <w:r>
        <w:rPr>
          <w:sz w:val="22"/>
          <w:lang w:val="en-US"/>
        </w:rPr>
        <w:t xml:space="preserve">for a reference slot, the restriction of the </w:t>
      </w:r>
      <w:r w:rsidRPr="003D75A4">
        <w:rPr>
          <w:color w:val="000000"/>
          <w:sz w:val="22"/>
        </w:rPr>
        <w:t>coefficient amplitude</w:t>
      </w:r>
      <w:r>
        <w:rPr>
          <w:color w:val="000000"/>
          <w:sz w:val="22"/>
        </w:rPr>
        <w:t xml:space="preserve"> is not suitable to be averaged in Doppler domain</w:t>
      </w:r>
      <w:r w:rsidRPr="0085777A">
        <w:rPr>
          <w:sz w:val="22"/>
          <w:lang w:val="en-US"/>
        </w:rPr>
        <w:t>.</w:t>
      </w:r>
      <w:r>
        <w:rPr>
          <w:sz w:val="22"/>
          <w:lang w:val="en-US"/>
        </w:rPr>
        <w:t xml:space="preserve"> </w:t>
      </w:r>
    </w:p>
    <w:p w14:paraId="5989E9E8" w14:textId="77777777" w:rsidR="005304D6" w:rsidRPr="002A2C5D" w:rsidRDefault="005304D6" w:rsidP="005304D6">
      <w:pPr>
        <w:pStyle w:val="Style1"/>
        <w:spacing w:after="120" w:line="240" w:lineRule="auto"/>
        <w:ind w:firstLine="0"/>
        <w:rPr>
          <w:rFonts w:eastAsiaTheme="minorEastAsia"/>
          <w:sz w:val="22"/>
          <w:lang w:val="en-US" w:eastAsia="zh-CN"/>
        </w:rPr>
      </w:pPr>
      <w:r>
        <w:rPr>
          <w:rFonts w:eastAsiaTheme="minorEastAsia" w:hint="eastAsia"/>
          <w:sz w:val="22"/>
          <w:lang w:val="en-US" w:eastAsia="zh-CN"/>
        </w:rPr>
        <w:lastRenderedPageBreak/>
        <w:t>Fo</w:t>
      </w:r>
      <w:r>
        <w:rPr>
          <w:rFonts w:eastAsiaTheme="minorEastAsia"/>
          <w:sz w:val="22"/>
          <w:lang w:val="en-US" w:eastAsia="zh-CN"/>
        </w:rPr>
        <w:t xml:space="preserve">r example, we should restrict the average </w:t>
      </w:r>
      <w:r w:rsidRPr="003D75A4">
        <w:rPr>
          <w:color w:val="000000"/>
          <w:sz w:val="22"/>
        </w:rPr>
        <w:t>coef</w:t>
      </w:r>
      <w:r w:rsidRPr="003647AE">
        <w:rPr>
          <w:rFonts w:eastAsiaTheme="minorEastAsia"/>
          <w:sz w:val="22"/>
          <w:lang w:val="en-US" w:eastAsia="zh-CN"/>
        </w:rPr>
        <w:t>ficient</w:t>
      </w:r>
      <w:r>
        <w:rPr>
          <w:rFonts w:eastAsiaTheme="minorEastAsia"/>
          <w:sz w:val="22"/>
          <w:lang w:val="en-US" w:eastAsia="zh-CN"/>
        </w:rPr>
        <w:t xml:space="preserve"> amplitude </w:t>
      </w:r>
      <m:oMath>
        <m:rad>
          <m:radPr>
            <m:degHide m:val="1"/>
            <m:ctrlPr>
              <w:rPr>
                <w:rFonts w:ascii="Cambria Math" w:eastAsiaTheme="minorEastAsia" w:hAnsi="Cambria Math"/>
                <w:sz w:val="22"/>
                <w:lang w:val="en-US" w:eastAsia="zh-CN"/>
              </w:rPr>
            </m:ctrlPr>
          </m:radPr>
          <m:deg/>
          <m:e>
            <m:f>
              <m:fPr>
                <m:ctrlPr>
                  <w:rPr>
                    <w:rFonts w:ascii="Cambria Math" w:eastAsiaTheme="minorEastAsia" w:hAnsi="Cambria Math"/>
                    <w:sz w:val="22"/>
                    <w:lang w:val="en-US" w:eastAsia="zh-CN"/>
                  </w:rPr>
                </m:ctrlPr>
              </m:fPr>
              <m:num>
                <m:r>
                  <m:rPr>
                    <m:sty m:val="p"/>
                  </m:rPr>
                  <w:rPr>
                    <w:rFonts w:ascii="Cambria Math" w:eastAsiaTheme="minorEastAsia" w:hAnsi="Cambria Math"/>
                    <w:sz w:val="22"/>
                    <w:lang w:val="en-US" w:eastAsia="zh-CN"/>
                  </w:rPr>
                  <m:t>1</m:t>
                </m:r>
              </m:num>
              <m:den>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v</m:t>
                    </m:r>
                  </m:sub>
                </m:sSub>
              </m:den>
            </m:f>
            <m:nary>
              <m:naryPr>
                <m:chr m:val="∑"/>
                <m:ctrlPr>
                  <w:rPr>
                    <w:rFonts w:ascii="Cambria Math" w:eastAsiaTheme="minorEastAsia" w:hAnsi="Cambria Math"/>
                    <w:sz w:val="22"/>
                    <w:lang w:val="en-US" w:eastAsia="zh-CN"/>
                  </w:rPr>
                </m:ctrlPr>
              </m:naryPr>
              <m:sub>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=0</m:t>
                </m:r>
              </m:sub>
              <m: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υ</m:t>
                    </m:r>
                  </m:sub>
                </m:sSub>
                <m:r>
                  <m:rPr>
                    <m:sty m:val="p"/>
                  </m:rPr>
                  <w:rPr>
                    <w:rFonts w:ascii="Cambria Math" w:eastAsiaTheme="minorEastAsia" w:hAnsi="Cambria Math"/>
                    <w:sz w:val="22"/>
                    <w:lang w:val="en-US" w:eastAsia="zh-CN"/>
                  </w:rPr>
                  <m:t>-1</m:t>
                </m:r>
              </m:sup>
              <m:e>
                <m:sSup>
                  <m:sSupPr>
                    <m:ctrlPr>
                      <w:rPr>
                        <w:rFonts w:ascii="Cambria Math" w:eastAsiaTheme="minorEastAsia" w:hAnsi="Cambria Math"/>
                        <w:sz w:val="22"/>
                        <w:lang w:val="en-US" w:eastAsia="zh-CN"/>
                      </w:rPr>
                    </m:ctrlPr>
                  </m:sSupPr>
                  <m:e>
                    <m:d>
                      <m:dPr>
                        <m:ctrlPr>
                          <w:rPr>
                            <w:rFonts w:ascii="Cambria Math" w:eastAsiaTheme="minorEastAsia" w:hAnsi="Cambria Math"/>
                            <w:sz w:val="22"/>
                            <w:lang w:val="en-US" w:eastAsia="zh-CN"/>
                          </w:rPr>
                        </m:ctrlPr>
                      </m:dPr>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T</m:t>
                            </m:r>
                          </m:sub>
                          <m:sup>
                            <m:r>
                              <m:rPr>
                                <m:sty m:val="p"/>
                              </m:rPr>
                              <w:rPr>
                                <w:rFonts w:ascii="Cambria Math" w:eastAsiaTheme="minorEastAsia" w:hAnsi="Cambria Math"/>
                                <w:sz w:val="22"/>
                                <w:lang w:val="en-US" w:eastAsia="zh-CN"/>
                              </w:rPr>
                              <m:t>(3)</m:t>
                            </m:r>
                          </m:sup>
                        </m:sSubSup>
                      </m:e>
                    </m:d>
                  </m:e>
                  <m:sup>
                    <m:r>
                      <m:rPr>
                        <m:sty m:val="p"/>
                      </m:rPr>
                      <w:rPr>
                        <w:rFonts w:ascii="Cambria Math" w:eastAsiaTheme="minorEastAsia" w:hAnsi="Cambria Math"/>
                        <w:sz w:val="22"/>
                        <w:lang w:val="en-US" w:eastAsia="zh-CN"/>
                      </w:rPr>
                      <m:t>2</m:t>
                    </m:r>
                  </m:sup>
                </m:sSup>
              </m:e>
            </m:nary>
          </m:e>
        </m:rad>
      </m:oMath>
      <w:r w:rsidRPr="003647AE">
        <w:rPr>
          <w:rFonts w:eastAsiaTheme="minorEastAsia" w:hint="eastAsia"/>
          <w:sz w:val="22"/>
          <w:lang w:val="en-US" w:eastAsia="zh-CN"/>
        </w:rPr>
        <w:t>i</w:t>
      </w:r>
      <w:r w:rsidRPr="003647AE">
        <w:rPr>
          <w:rFonts w:eastAsiaTheme="minorEastAsia"/>
          <w:sz w:val="22"/>
          <w:lang w:val="en-US" w:eastAsia="zh-CN"/>
        </w:rPr>
        <w:t xml:space="preserve">n each time </w:t>
      </w:r>
      <w:r>
        <w:rPr>
          <w:rFonts w:eastAsiaTheme="minorEastAsia"/>
          <w:sz w:val="22"/>
          <w:lang w:val="en-US" w:eastAsia="zh-CN"/>
        </w:rPr>
        <w:t>unit</w:t>
      </w:r>
      <w:r w:rsidRPr="003647AE">
        <w:rPr>
          <w:rFonts w:eastAsiaTheme="minorEastAsia"/>
          <w:sz w:val="22"/>
          <w:lang w:val="en-US" w:eastAsia="zh-CN"/>
        </w:rPr>
        <w:t xml:space="preserve"> </w:t>
      </w:r>
      <m:oMath>
        <m:r>
          <w:rPr>
            <w:rFonts w:ascii="Cambria Math" w:eastAsiaTheme="minorEastAsia" w:hAnsi="Cambria Math"/>
            <w:sz w:val="22"/>
            <w:lang w:val="en-US" w:eastAsia="zh-CN"/>
          </w:rPr>
          <m:t>T</m:t>
        </m:r>
      </m:oMath>
      <w:r w:rsidRPr="003647AE">
        <w:rPr>
          <w:rFonts w:eastAsiaTheme="minorEastAsia" w:hint="eastAsia"/>
          <w:sz w:val="22"/>
          <w:lang w:val="en-US" w:eastAsia="zh-CN"/>
        </w:rPr>
        <w:t>,</w:t>
      </w:r>
      <w:r w:rsidRPr="003647AE">
        <w:rPr>
          <w:rFonts w:eastAsiaTheme="minorEastAsia"/>
          <w:sz w:val="22"/>
          <w:lang w:val="en-US" w:eastAsia="zh-CN"/>
        </w:rPr>
        <w:t xml:space="preserve"> </w:t>
      </w:r>
      <w:r>
        <w:rPr>
          <w:rFonts w:eastAsiaTheme="minorEastAsia"/>
          <w:sz w:val="22"/>
          <w:lang w:val="en-US" w:eastAsia="zh-CN"/>
        </w:rPr>
        <w:t xml:space="preserve">instead of the average coefficient amplitude </w:t>
      </w:r>
      <m:oMath>
        <m:rad>
          <m:radPr>
            <m:degHide m:val="1"/>
            <m:ctrlPr>
              <w:rPr>
                <w:rFonts w:ascii="Cambria Math" w:eastAsiaTheme="minorEastAsia" w:hAnsi="Cambria Math"/>
                <w:sz w:val="22"/>
                <w:lang w:val="en-US" w:eastAsia="zh-CN"/>
              </w:rPr>
            </m:ctrlPr>
          </m:radPr>
          <m:deg/>
          <m:e>
            <m:f>
              <m:fPr>
                <m:ctrlPr>
                  <w:rPr>
                    <w:rFonts w:ascii="Cambria Math" w:eastAsiaTheme="minorEastAsia" w:hAnsi="Cambria Math"/>
                    <w:sz w:val="22"/>
                    <w:lang w:val="en-US" w:eastAsia="zh-CN"/>
                  </w:rPr>
                </m:ctrlPr>
              </m:fPr>
              <m:num>
                <m:r>
                  <m:rPr>
                    <m:sty m:val="p"/>
                  </m:rPr>
                  <w:rPr>
                    <w:rFonts w:ascii="Cambria Math" w:eastAsiaTheme="minorEastAsia" w:hAnsi="Cambria Math"/>
                    <w:sz w:val="22"/>
                    <w:lang w:val="en-US" w:eastAsia="zh-CN"/>
                  </w:rPr>
                  <m:t>1</m:t>
                </m:r>
              </m:num>
              <m:den>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v</m:t>
                    </m:r>
                  </m:sub>
                </m:sSub>
              </m:den>
            </m:f>
            <m:nary>
              <m:naryPr>
                <m:chr m:val="∑"/>
                <m:ctrlPr>
                  <w:rPr>
                    <w:rFonts w:ascii="Cambria Math" w:eastAsiaTheme="minorEastAsia" w:hAnsi="Cambria Math"/>
                    <w:sz w:val="22"/>
                    <w:lang w:val="en-US" w:eastAsia="zh-CN"/>
                  </w:rPr>
                </m:ctrlPr>
              </m:naryPr>
              <m:sub>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=0</m:t>
                </m:r>
              </m:sub>
              <m: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υ</m:t>
                    </m:r>
                  </m:sub>
                </m:sSub>
                <m:r>
                  <m:rPr>
                    <m:sty m:val="p"/>
                  </m:rPr>
                  <w:rPr>
                    <w:rFonts w:ascii="Cambria Math" w:eastAsiaTheme="minorEastAsia" w:hAnsi="Cambria Math"/>
                    <w:sz w:val="22"/>
                    <w:lang w:val="en-US" w:eastAsia="zh-CN"/>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r>
                              <w:rPr>
                                <w:rFonts w:ascii="Cambria Math" w:eastAsiaTheme="minorEastAsia" w:hAnsi="Cambria Math"/>
                                <w:lang w:eastAsia="zh-CN"/>
                              </w:rPr>
                              <m:t>,q</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oMath>
      <w:r>
        <w:rPr>
          <w:rFonts w:eastAsiaTheme="minorEastAsia" w:hint="eastAsia"/>
          <w:sz w:val="22"/>
          <w:lang w:val="en-US" w:eastAsia="zh-CN"/>
        </w:rPr>
        <w:t xml:space="preserve"> </w:t>
      </w:r>
      <w:r>
        <w:rPr>
          <w:rFonts w:eastAsiaTheme="minorEastAsia"/>
          <w:sz w:val="22"/>
          <w:lang w:val="en-US" w:eastAsia="zh-CN"/>
        </w:rPr>
        <w:t xml:space="preserve">for each Doppler basis or the average coefficient amplitude </w:t>
      </w:r>
      <m:oMath>
        <m:rad>
          <m:radPr>
            <m:degHide m:val="1"/>
            <m:ctrlPr>
              <w:rPr>
                <w:rFonts w:ascii="Cambria Math" w:eastAsiaTheme="minorEastAsia" w:hAnsi="Cambria Math"/>
                <w:sz w:val="22"/>
                <w:lang w:val="en-US" w:eastAsia="zh-CN"/>
              </w:rPr>
            </m:ctrlPr>
          </m:radPr>
          <m:deg/>
          <m:e>
            <m:f>
              <m:fPr>
                <m:ctrlPr>
                  <w:rPr>
                    <w:rFonts w:ascii="Cambria Math" w:eastAsiaTheme="minorEastAsia" w:hAnsi="Cambria Math"/>
                    <w:sz w:val="22"/>
                    <w:lang w:val="en-US" w:eastAsia="zh-CN"/>
                  </w:rPr>
                </m:ctrlPr>
              </m:fPr>
              <m:num>
                <m:r>
                  <m:rPr>
                    <m:sty m:val="p"/>
                  </m:rPr>
                  <w:rPr>
                    <w:rFonts w:ascii="Cambria Math" w:eastAsiaTheme="minorEastAsia" w:hAnsi="Cambria Math"/>
                    <w:sz w:val="22"/>
                    <w:lang w:val="en-US" w:eastAsia="zh-CN"/>
                  </w:rPr>
                  <m:t>1</m:t>
                </m:r>
              </m:num>
              <m:den>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v</m:t>
                    </m:r>
                  </m:sub>
                </m:sSub>
              </m:den>
            </m:f>
            <m:nary>
              <m:naryPr>
                <m:chr m:val="∑"/>
                <m:ctrlPr>
                  <w:rPr>
                    <w:rFonts w:ascii="Cambria Math" w:eastAsiaTheme="minorEastAsia" w:hAnsi="Cambria Math"/>
                    <w:sz w:val="22"/>
                    <w:lang w:val="en-US" w:eastAsia="zh-CN"/>
                  </w:rPr>
                </m:ctrlPr>
              </m:naryPr>
              <m:sub>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=0</m:t>
                </m:r>
              </m:sub>
              <m: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υ</m:t>
                    </m:r>
                  </m:sub>
                </m:sSub>
                <m:r>
                  <m:rPr>
                    <m:sty m:val="p"/>
                  </m:rPr>
                  <w:rPr>
                    <w:rFonts w:ascii="Cambria Math" w:eastAsiaTheme="minorEastAsia" w:hAnsi="Cambria Math"/>
                    <w:sz w:val="22"/>
                    <w:lang w:val="en-US" w:eastAsia="zh-CN"/>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r>
                              <w:rPr>
                                <w:rFonts w:ascii="Cambria Math" w:eastAsiaTheme="minorEastAsia" w:hAnsi="Cambria Math"/>
                                <w:lang w:eastAsia="zh-CN"/>
                              </w:rPr>
                              <m:t>,q</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oMath>
      <w:r>
        <w:rPr>
          <w:rFonts w:eastAsiaTheme="minorEastAsia" w:hint="eastAsia"/>
          <w:sz w:val="22"/>
          <w:lang w:val="en-US" w:eastAsia="zh-CN"/>
        </w:rPr>
        <w:t xml:space="preserve"> </w:t>
      </w:r>
      <w:r>
        <w:rPr>
          <w:rFonts w:eastAsiaTheme="minorEastAsia"/>
          <w:sz w:val="22"/>
          <w:lang w:val="en-US" w:eastAsia="zh-CN"/>
        </w:rPr>
        <w:t>across all Doppler basis.</w:t>
      </w:r>
    </w:p>
    <w:p w14:paraId="1ADF41C6" w14:textId="77777777" w:rsidR="005304D6" w:rsidRDefault="005304D6" w:rsidP="005304D6">
      <w:pPr>
        <w:pStyle w:val="Style1"/>
        <w:spacing w:after="120" w:line="240" w:lineRule="auto"/>
        <w:ind w:firstLine="0"/>
        <w:rPr>
          <w:color w:val="000000"/>
          <w:sz w:val="22"/>
        </w:rPr>
      </w:pPr>
      <w:r>
        <w:rPr>
          <w:rFonts w:eastAsiaTheme="minorEastAsia"/>
          <w:sz w:val="22"/>
          <w:lang w:val="en-US" w:eastAsia="zh-CN"/>
        </w:rPr>
        <w:t>The coe</w:t>
      </w:r>
      <w:r w:rsidRPr="003647AE">
        <w:rPr>
          <w:rFonts w:eastAsiaTheme="minorEastAsia"/>
          <w:sz w:val="22"/>
          <w:lang w:val="en-US" w:eastAsia="zh-CN"/>
        </w:rPr>
        <w:t>fficient</w:t>
      </w:r>
      <w:r>
        <w:rPr>
          <w:rFonts w:eastAsiaTheme="minorEastAsia"/>
          <w:sz w:val="22"/>
          <w:lang w:val="en-US" w:eastAsia="zh-CN"/>
        </w:rPr>
        <w:t xml:space="preserve"> amplitude </w:t>
      </w:r>
      <m:oMath>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T</m:t>
            </m:r>
          </m:sub>
          <m:sup>
            <m:r>
              <m:rPr>
                <m:sty m:val="p"/>
              </m:rPr>
              <w:rPr>
                <w:rFonts w:ascii="Cambria Math" w:eastAsiaTheme="minorEastAsia" w:hAnsi="Cambria Math"/>
                <w:sz w:val="22"/>
                <w:lang w:val="en-US" w:eastAsia="zh-CN"/>
              </w:rPr>
              <m:t>(3)</m:t>
            </m:r>
          </m:sup>
        </m:sSubSup>
      </m:oMath>
      <w:r>
        <w:rPr>
          <w:rFonts w:eastAsiaTheme="minorEastAsia" w:hint="eastAsia"/>
          <w:sz w:val="22"/>
          <w:lang w:val="en-US" w:eastAsia="zh-CN"/>
        </w:rPr>
        <w:t xml:space="preserve"> </w:t>
      </w:r>
      <w:r w:rsidRPr="003647AE">
        <w:rPr>
          <w:rFonts w:eastAsiaTheme="minorEastAsia" w:hint="eastAsia"/>
          <w:sz w:val="22"/>
          <w:lang w:val="en-US" w:eastAsia="zh-CN"/>
        </w:rPr>
        <w:t>i</w:t>
      </w:r>
      <w:r w:rsidRPr="003647AE">
        <w:rPr>
          <w:rFonts w:eastAsiaTheme="minorEastAsia"/>
          <w:sz w:val="22"/>
          <w:lang w:val="en-US" w:eastAsia="zh-CN"/>
        </w:rPr>
        <w:t xml:space="preserve">n each time </w:t>
      </w:r>
      <w:r>
        <w:rPr>
          <w:rFonts w:eastAsiaTheme="minorEastAsia"/>
          <w:sz w:val="22"/>
          <w:lang w:val="en-US" w:eastAsia="zh-CN"/>
        </w:rPr>
        <w:t>unit</w:t>
      </w:r>
      <w:r w:rsidRPr="003647AE">
        <w:rPr>
          <w:rFonts w:eastAsiaTheme="minorEastAsia"/>
          <w:sz w:val="22"/>
          <w:lang w:val="en-US" w:eastAsia="zh-CN"/>
        </w:rPr>
        <w:t xml:space="preserve"> </w:t>
      </w:r>
      <m:oMath>
        <m:r>
          <w:rPr>
            <w:rFonts w:ascii="Cambria Math" w:eastAsiaTheme="minorEastAsia" w:hAnsi="Cambria Math"/>
            <w:sz w:val="22"/>
            <w:lang w:val="en-US" w:eastAsia="zh-CN"/>
          </w:rPr>
          <m:t>T</m:t>
        </m:r>
      </m:oMath>
      <w:r>
        <w:rPr>
          <w:rFonts w:eastAsiaTheme="minorEastAsia"/>
          <w:iCs/>
          <w:sz w:val="22"/>
          <w:lang w:val="en-US" w:eastAsia="zh-CN"/>
        </w:rPr>
        <w:t xml:space="preserve"> could be defined as</w:t>
      </w:r>
      <m:oMath>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T</m:t>
            </m:r>
          </m:sub>
          <m:sup>
            <m:r>
              <m:rPr>
                <m:sty m:val="p"/>
              </m:rPr>
              <w:rPr>
                <w:rFonts w:ascii="Cambria Math" w:eastAsiaTheme="minorEastAsia" w:hAnsi="Cambria Math"/>
                <w:sz w:val="22"/>
                <w:lang w:val="en-US" w:eastAsia="zh-CN"/>
              </w:rPr>
              <m:t>(3)</m:t>
            </m:r>
          </m:sup>
        </m:sSubSup>
        <m:r>
          <w:rPr>
            <w:rFonts w:ascii="Cambria Math" w:hAnsi="Cambria Math"/>
            <w:sz w:val="22"/>
            <w:szCs w:val="24"/>
          </w:rPr>
          <m:t>=</m:t>
        </m:r>
        <m:d>
          <m:dPr>
            <m:begChr m:val="|"/>
            <m:endChr m:val="|"/>
            <m:ctrlPr>
              <w:rPr>
                <w:rFonts w:ascii="Cambria Math" w:eastAsiaTheme="minorEastAsia" w:hAnsi="Cambria Math"/>
                <w:sz w:val="22"/>
                <w:lang w:val="en-US" w:eastAsia="zh-CN"/>
              </w:rPr>
            </m:ctrlPr>
          </m:dPr>
          <m:e>
            <m:nary>
              <m:naryPr>
                <m:chr m:val="∑"/>
                <m:limLoc m:val="undOvr"/>
                <m:ctrlPr>
                  <w:rPr>
                    <w:rFonts w:ascii="Cambria Math" w:eastAsiaTheme="minorEastAsia" w:hAnsi="Cambria Math"/>
                    <w:sz w:val="22"/>
                    <w:lang w:val="en-US" w:eastAsia="zh-CN"/>
                  </w:rPr>
                </m:ctrlPr>
              </m:naryPr>
              <m:sub>
                <m:r>
                  <m:rPr>
                    <m:sty m:val="p"/>
                  </m:rPr>
                  <w:rPr>
                    <w:rFonts w:ascii="Cambria Math" w:eastAsiaTheme="minorEastAsia" w:hAnsi="Cambria Math"/>
                    <w:sz w:val="22"/>
                    <w:lang w:val="en-US" w:eastAsia="zh-CN"/>
                  </w:rPr>
                  <m:t>q=0</m:t>
                </m:r>
              </m:sub>
              <m:sup>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-1</m:t>
                </m:r>
              </m:sup>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z</m:t>
                    </m:r>
                  </m:e>
                  <m:sub>
                    <m:r>
                      <w:rPr>
                        <w:rFonts w:ascii="Cambria Math" w:eastAsiaTheme="minorEastAsia" w:hAnsi="Cambria Math"/>
                        <w:sz w:val="22"/>
                        <w:lang w:val="en-US" w:eastAsia="zh-CN"/>
                      </w:rPr>
                      <m:t>T</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l</m:t>
                    </m:r>
                  </m:sub>
                  <m:sup>
                    <m:d>
                      <m:dPr>
                        <m:ctrlPr>
                          <w:rPr>
                            <w:rFonts w:ascii="Cambria Math" w:eastAsiaTheme="minorEastAsia" w:hAnsi="Cambria Math"/>
                            <w:sz w:val="22"/>
                            <w:lang w:val="en-US" w:eastAsia="zh-CN"/>
                          </w:rPr>
                        </m:ctrlPr>
                      </m:dPr>
                      <m:e>
                        <m:r>
                          <w:rPr>
                            <w:rFonts w:ascii="Cambria Math" w:eastAsiaTheme="minorEastAsia" w:hAnsi="Cambria Math"/>
                            <w:sz w:val="22"/>
                            <w:lang w:val="en-US" w:eastAsia="zh-CN"/>
                          </w:rPr>
                          <m:t>q</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k</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m:rPr>
                        <m:sty m:val="bi"/>
                      </m:rPr>
                      <w:rPr>
                        <w:rFonts w:ascii="Cambria Math" w:eastAsiaTheme="minorEastAsia" w:hAnsi="Cambria Math"/>
                        <w:sz w:val="22"/>
                        <w:lang w:val="en-US" w:eastAsia="zh-CN"/>
                      </w:rPr>
                      <m:t>q</m:t>
                    </m:r>
                  </m:sub>
                  <m:sup>
                    <m:r>
                      <m:rPr>
                        <m:sty m:val="p"/>
                      </m:rPr>
                      <w:rPr>
                        <w:rFonts w:ascii="Cambria Math" w:eastAsiaTheme="minorEastAsia" w:hAnsi="Cambria Math"/>
                        <w:sz w:val="22"/>
                        <w:lang w:val="en-US" w:eastAsia="zh-CN"/>
                      </w:rPr>
                      <m:t>(3)</m:t>
                    </m:r>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1</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2</m:t>
                        </m:r>
                      </m:e>
                    </m:d>
                  </m:sup>
                </m:sSub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φ</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Sub>
              </m:e>
            </m:nary>
          </m:e>
        </m:d>
      </m:oMath>
      <w:r w:rsidRPr="00E213CE">
        <w:rPr>
          <w:rFonts w:eastAsiaTheme="minorEastAsia" w:hint="eastAsia"/>
          <w:sz w:val="22"/>
          <w:lang w:val="en-US" w:eastAsia="zh-CN"/>
        </w:rPr>
        <w:t>,</w:t>
      </w:r>
      <w:r w:rsidRPr="00E213CE">
        <w:rPr>
          <w:rFonts w:eastAsiaTheme="minorEastAsia"/>
          <w:sz w:val="22"/>
          <w:lang w:val="en-US" w:eastAsia="zh-CN"/>
        </w:rPr>
        <w:t xml:space="preserve"> where </w:t>
      </w:r>
      <m:oMath>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z</m:t>
            </m:r>
          </m:e>
          <m:sub>
            <m:r>
              <w:rPr>
                <w:rFonts w:ascii="Cambria Math" w:eastAsiaTheme="minorEastAsia" w:hAnsi="Cambria Math"/>
                <w:sz w:val="22"/>
                <w:lang w:val="en-US" w:eastAsia="zh-CN"/>
              </w:rPr>
              <m:t>T</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l</m:t>
            </m:r>
          </m:sub>
          <m:sup>
            <m:d>
              <m:dPr>
                <m:ctrlPr>
                  <w:rPr>
                    <w:rFonts w:ascii="Cambria Math" w:eastAsiaTheme="minorEastAsia" w:hAnsi="Cambria Math"/>
                    <w:sz w:val="22"/>
                    <w:lang w:val="en-US" w:eastAsia="zh-CN"/>
                  </w:rPr>
                </m:ctrlPr>
              </m:dPr>
              <m:e>
                <m:r>
                  <w:rPr>
                    <w:rFonts w:ascii="Cambria Math" w:eastAsiaTheme="minorEastAsia" w:hAnsi="Cambria Math"/>
                    <w:sz w:val="22"/>
                    <w:lang w:val="en-US" w:eastAsia="zh-CN"/>
                  </w:rPr>
                  <m:t>q</m:t>
                </m:r>
              </m:e>
            </m:d>
          </m:sup>
        </m:sSubSup>
      </m:oMath>
      <w:r w:rsidRPr="00E213CE">
        <w:rPr>
          <w:rFonts w:eastAsiaTheme="minorEastAsia" w:hint="eastAsia"/>
          <w:sz w:val="22"/>
          <w:lang w:val="en-US" w:eastAsia="zh-CN"/>
        </w:rPr>
        <w:t>=</w:t>
      </w:r>
      <m:oMath>
        <m:sSup>
          <m:sSupPr>
            <m:ctrlPr>
              <w:rPr>
                <w:rFonts w:ascii="Cambria Math" w:eastAsiaTheme="minorEastAsia" w:hAnsi="Cambria Math"/>
                <w:sz w:val="22"/>
                <w:lang w:val="en-US" w:eastAsia="zh-CN"/>
              </w:rPr>
            </m:ctrlPr>
          </m:sSupPr>
          <m:e>
            <m:r>
              <w:rPr>
                <w:rFonts w:ascii="Cambria Math" w:eastAsiaTheme="minorEastAsia" w:hAnsi="Cambria Math"/>
                <w:sz w:val="22"/>
                <w:lang w:val="en-US" w:eastAsia="zh-CN"/>
              </w:rPr>
              <m:t>e</m:t>
            </m:r>
          </m:e>
          <m:sup>
            <m:r>
              <w:rPr>
                <w:rFonts w:ascii="Cambria Math" w:eastAsiaTheme="minorEastAsia" w:hAnsi="Cambria Math"/>
                <w:sz w:val="22"/>
                <w:lang w:val="en-US" w:eastAsia="zh-CN"/>
              </w:rPr>
              <m:t>j</m:t>
            </m:r>
            <m:f>
              <m:fPr>
                <m:ctrlPr>
                  <w:rPr>
                    <w:rFonts w:ascii="Cambria Math" w:eastAsiaTheme="minorEastAsia" w:hAnsi="Cambria Math"/>
                    <w:sz w:val="22"/>
                    <w:lang w:val="en-US" w:eastAsia="zh-CN"/>
                  </w:rPr>
                </m:ctrlPr>
              </m:fPr>
              <m:num>
                <m:r>
                  <m:rPr>
                    <m:sty m:val="p"/>
                  </m:rPr>
                  <w:rPr>
                    <w:rFonts w:ascii="Cambria Math" w:eastAsiaTheme="minorEastAsia" w:hAnsi="Cambria Math"/>
                    <w:sz w:val="22"/>
                    <w:lang w:val="en-US" w:eastAsia="zh-CN"/>
                  </w:rPr>
                  <m:t>2</m:t>
                </m:r>
                <m:r>
                  <w:rPr>
                    <w:rFonts w:ascii="Cambria Math" w:eastAsiaTheme="minorEastAsia" w:hAnsi="Cambria Math"/>
                    <w:sz w:val="22"/>
                    <w:lang w:val="en-US" w:eastAsia="zh-CN"/>
                  </w:rPr>
                  <m:t>πT</m:t>
                </m:r>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n</m:t>
                    </m:r>
                  </m:e>
                  <m:sub>
                    <m:r>
                      <m:rPr>
                        <m:sty m:val="p"/>
                      </m:rPr>
                      <w:rPr>
                        <w:rFonts w:ascii="Cambria Math" w:eastAsiaTheme="minorEastAsia" w:hAnsi="Cambria Math"/>
                        <w:sz w:val="22"/>
                        <w:lang w:val="en-US" w:eastAsia="zh-CN"/>
                      </w:rPr>
                      <m:t>4,</m:t>
                    </m:r>
                    <m:r>
                      <w:rPr>
                        <w:rFonts w:ascii="Cambria Math" w:eastAsiaTheme="minorEastAsia" w:hAnsi="Cambria Math"/>
                        <w:sz w:val="22"/>
                        <w:lang w:val="en-US" w:eastAsia="zh-CN"/>
                      </w:rPr>
                      <m:t>l</m:t>
                    </m:r>
                  </m:sub>
                  <m:sup>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m:t>
                    </m:r>
                  </m:sup>
                </m:sSubSup>
              </m:num>
              <m:den>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N</m:t>
                    </m:r>
                  </m:e>
                  <m:sub>
                    <m:r>
                      <m:rPr>
                        <m:sty m:val="p"/>
                      </m:rPr>
                      <w:rPr>
                        <w:rFonts w:ascii="Cambria Math" w:eastAsiaTheme="minorEastAsia" w:hAnsi="Cambria Math"/>
                        <w:sz w:val="22"/>
                        <w:lang w:val="en-US" w:eastAsia="zh-CN"/>
                      </w:rPr>
                      <m:t>4</m:t>
                    </m:r>
                  </m:sub>
                </m:sSub>
              </m:den>
            </m:f>
          </m:sup>
        </m:sSup>
      </m:oMath>
      <w:r>
        <w:rPr>
          <w:rFonts w:eastAsiaTheme="minorEastAsia" w:hint="eastAsia"/>
          <w:sz w:val="22"/>
          <w:lang w:val="en-US" w:eastAsia="zh-CN"/>
        </w:rPr>
        <w:t>.</w:t>
      </w:r>
      <w:r>
        <w:rPr>
          <w:rFonts w:eastAsiaTheme="minorEastAsia"/>
          <w:sz w:val="22"/>
          <w:lang w:val="en-US" w:eastAsia="zh-CN"/>
        </w:rPr>
        <w:t xml:space="preserve"> The corresponding </w:t>
      </w:r>
      <w:r w:rsidRPr="003D75A4">
        <w:rPr>
          <w:color w:val="000000"/>
          <w:sz w:val="22"/>
        </w:rPr>
        <w:t>average coefficient amplitude</w:t>
      </w:r>
      <w:r>
        <w:rPr>
          <w:color w:val="000000"/>
          <w:sz w:val="22"/>
        </w:rPr>
        <w:t xml:space="preserve"> restriction could be</w:t>
      </w:r>
    </w:p>
    <w:p w14:paraId="01EB1044" w14:textId="77777777" w:rsidR="005304D6" w:rsidRDefault="005F3DAB" w:rsidP="005304D6">
      <w:pPr>
        <w:pStyle w:val="Style1"/>
        <w:spacing w:after="120" w:line="240" w:lineRule="auto"/>
        <w:ind w:firstLine="0"/>
        <w:rPr>
          <w:rFonts w:eastAsiaTheme="minorEastAsia"/>
          <w:iCs/>
          <w:sz w:val="22"/>
          <w:lang w:val="en-US" w:eastAsia="zh-CN"/>
        </w:rPr>
      </w:pPr>
      <m:oMathPara>
        <m:oMath>
          <m:func>
            <m:funcPr>
              <m:ctrlPr>
                <w:rPr>
                  <w:rFonts w:ascii="Cambria Math" w:eastAsiaTheme="minorEastAsia" w:hAnsi="Cambria Math"/>
                  <w:i/>
                  <w:iCs/>
                  <w:sz w:val="22"/>
                  <w:lang w:val="en-US" w:eastAsia="zh-CN"/>
                </w:rPr>
              </m:ctrlPr>
            </m:funcPr>
            <m:fName>
              <m:limLow>
                <m:limLowPr>
                  <m:ctrlPr>
                    <w:rPr>
                      <w:rFonts w:ascii="Cambria Math" w:eastAsiaTheme="minorEastAsia" w:hAnsi="Cambria Math"/>
                      <w:i/>
                      <w:iCs/>
                      <w:sz w:val="22"/>
                      <w:lang w:val="en-US" w:eastAsia="zh-CN"/>
                    </w:rPr>
                  </m:ctrlPr>
                </m:limLowPr>
                <m:e>
                  <m:r>
                    <w:rPr>
                      <w:rFonts w:ascii="Cambria Math" w:eastAsiaTheme="minorEastAsia" w:hAnsi="Cambria Math"/>
                      <w:sz w:val="22"/>
                      <w:lang w:val="en-US" w:eastAsia="zh-CN"/>
                    </w:rPr>
                    <m:t>max</m:t>
                  </m:r>
                </m:e>
                <m:lim>
                  <m:r>
                    <m:rPr>
                      <m:sty m:val="bi"/>
                    </m:rPr>
                    <w:rPr>
                      <w:rFonts w:ascii="Cambria Math" w:eastAsiaTheme="minorEastAsia" w:hAnsi="Cambria Math"/>
                      <w:sz w:val="22"/>
                      <w:lang w:val="en-US" w:eastAsia="zh-CN"/>
                    </w:rPr>
                    <m:t>T=1,…,</m:t>
                  </m:r>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N</m:t>
                      </m:r>
                    </m:e>
                    <m:sub>
                      <m:r>
                        <m:rPr>
                          <m:sty m:val="bi"/>
                        </m:rPr>
                        <w:rPr>
                          <w:rFonts w:ascii="Cambria Math" w:eastAsiaTheme="minorEastAsia" w:hAnsi="Cambria Math"/>
                          <w:sz w:val="22"/>
                          <w:lang w:val="en-US" w:eastAsia="zh-CN"/>
                        </w:rPr>
                        <m:t>4</m:t>
                      </m:r>
                    </m:sub>
                  </m:sSub>
                </m:lim>
              </m:limLow>
            </m:fName>
            <m:e>
              <m:rad>
                <m:radPr>
                  <m:degHide m:val="1"/>
                  <m:ctrlPr>
                    <w:rPr>
                      <w:rFonts w:ascii="Cambria Math" w:eastAsiaTheme="minorEastAsia" w:hAnsi="Cambria Math"/>
                      <w:i/>
                      <w:iCs/>
                      <w:sz w:val="22"/>
                      <w:lang w:val="en-US" w:eastAsia="zh-CN"/>
                    </w:rPr>
                  </m:ctrlPr>
                </m:radPr>
                <m:deg/>
                <m:e>
                  <m:f>
                    <m:fPr>
                      <m:ctrlPr>
                        <w:rPr>
                          <w:rFonts w:ascii="Cambria Math" w:eastAsiaTheme="minorEastAsia" w:hAnsi="Cambria Math"/>
                          <w:i/>
                          <w:iCs/>
                          <w:sz w:val="22"/>
                          <w:lang w:val="en-US" w:eastAsia="zh-CN"/>
                        </w:rPr>
                      </m:ctrlPr>
                    </m:fPr>
                    <m:num>
                      <m:r>
                        <w:rPr>
                          <w:rFonts w:ascii="Cambria Math" w:eastAsiaTheme="minorEastAsia" w:hAnsi="Cambria Math"/>
                          <w:sz w:val="22"/>
                          <w:lang w:val="en-US" w:eastAsia="zh-CN"/>
                        </w:rPr>
                        <m:t>1</m:t>
                      </m:r>
                    </m:num>
                    <m:den>
                      <m:sSub>
                        <m:sSubPr>
                          <m:ctrlPr>
                            <w:rPr>
                              <w:rFonts w:ascii="Cambria Math" w:eastAsiaTheme="minorEastAsia" w:hAnsi="Cambria Math"/>
                              <w:i/>
                              <w:iCs/>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v</m:t>
                          </m:r>
                        </m:sub>
                      </m:sSub>
                    </m:den>
                  </m:f>
                  <m:nary>
                    <m:naryPr>
                      <m:chr m:val="∑"/>
                      <m:ctrlPr>
                        <w:rPr>
                          <w:rFonts w:ascii="Cambria Math" w:eastAsiaTheme="minorEastAsia" w:hAnsi="Cambria Math"/>
                          <w:i/>
                          <w:iCs/>
                          <w:sz w:val="22"/>
                          <w:lang w:val="en-US" w:eastAsia="zh-CN"/>
                        </w:rPr>
                      </m:ctrlPr>
                    </m:naryPr>
                    <m:sub>
                      <m:r>
                        <w:rPr>
                          <w:rFonts w:ascii="Cambria Math" w:eastAsiaTheme="minorEastAsia" w:hAnsi="Cambria Math"/>
                          <w:sz w:val="22"/>
                          <w:lang w:val="en-US" w:eastAsia="zh-CN"/>
                        </w:rPr>
                        <m:t>f=0</m:t>
                      </m:r>
                    </m:sub>
                    <m:sup>
                      <m:sSub>
                        <m:sSubPr>
                          <m:ctrlPr>
                            <w:rPr>
                              <w:rFonts w:ascii="Cambria Math" w:eastAsiaTheme="minorEastAsia" w:hAnsi="Cambria Math"/>
                              <w:i/>
                              <w:iCs/>
                              <w:sz w:val="22"/>
                              <w:lang w:val="en-US" w:eastAsia="zh-CN"/>
                            </w:rPr>
                          </m:ctrlPr>
                        </m:sSubPr>
                        <m:e>
                          <m:r>
                            <w:rPr>
                              <w:rFonts w:ascii="Cambria Math" w:eastAsiaTheme="minorEastAsia" w:hAnsi="Cambria Math"/>
                              <w:sz w:val="22"/>
                              <w:lang w:val="en-US" w:eastAsia="zh-CN"/>
                            </w:rPr>
                            <m:t>M</m:t>
                          </m:r>
                        </m:e>
                        <m:sub>
                          <m:r>
                            <w:rPr>
                              <w:rFonts w:ascii="Cambria Math" w:eastAsiaTheme="minorEastAsia" w:hAnsi="Cambria Math"/>
                              <w:sz w:val="22"/>
                              <w:lang w:val="en-US" w:eastAsia="zh-CN"/>
                            </w:rPr>
                            <m:t>υ</m:t>
                          </m:r>
                        </m:sub>
                      </m:sSub>
                      <m:r>
                        <w:rPr>
                          <w:rFonts w:ascii="Cambria Math" w:eastAsiaTheme="minorEastAsia" w:hAnsi="Cambria Math"/>
                          <w:sz w:val="22"/>
                          <w:lang w:val="en-US" w:eastAsia="zh-CN"/>
                        </w:rPr>
                        <m:t>-1</m:t>
                      </m:r>
                    </m:sup>
                    <m:e>
                      <m:sSup>
                        <m:sSupPr>
                          <m:ctrlPr>
                            <w:rPr>
                              <w:rFonts w:ascii="Cambria Math" w:eastAsiaTheme="minorEastAsia" w:hAnsi="Cambria Math"/>
                              <w:i/>
                              <w:iCs/>
                              <w:sz w:val="22"/>
                              <w:lang w:val="en-US" w:eastAsia="zh-CN"/>
                            </w:rPr>
                          </m:ctrlPr>
                        </m:sSupPr>
                        <m:e>
                          <m:d>
                            <m:dPr>
                              <m:ctrlPr>
                                <w:rPr>
                                  <w:rFonts w:ascii="Cambria Math" w:eastAsiaTheme="minorEastAsia" w:hAnsi="Cambria Math"/>
                                  <w:i/>
                                  <w:iCs/>
                                  <w:sz w:val="22"/>
                                  <w:lang w:val="en-US" w:eastAsia="zh-CN"/>
                                </w:rPr>
                              </m:ctrlPr>
                            </m:dPr>
                            <m:e>
                              <m:nary>
                                <m:naryPr>
                                  <m:chr m:val="∑"/>
                                  <m:limLoc m:val="undOvr"/>
                                  <m:ctrlPr>
                                    <w:rPr>
                                      <w:rFonts w:ascii="Cambria Math" w:eastAsiaTheme="minorEastAsia" w:hAnsi="Cambria Math"/>
                                      <w:sz w:val="22"/>
                                      <w:lang w:val="en-US" w:eastAsia="zh-CN"/>
                                    </w:rPr>
                                  </m:ctrlPr>
                                </m:naryPr>
                                <m:sub>
                                  <m:r>
                                    <m:rPr>
                                      <m:sty m:val="p"/>
                                    </m:rPr>
                                    <w:rPr>
                                      <w:rFonts w:ascii="Cambria Math" w:eastAsiaTheme="minorEastAsia" w:hAnsi="Cambria Math"/>
                                      <w:sz w:val="22"/>
                                      <w:lang w:val="en-US" w:eastAsia="zh-CN"/>
                                    </w:rPr>
                                    <m:t>q=0</m:t>
                                  </m:r>
                                </m:sub>
                                <m:sup>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-1</m:t>
                                  </m:r>
                                </m:sup>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z</m:t>
                                      </m:r>
                                    </m:e>
                                    <m:sub>
                                      <m:r>
                                        <w:rPr>
                                          <w:rFonts w:ascii="Cambria Math" w:eastAsiaTheme="minorEastAsia" w:hAnsi="Cambria Math"/>
                                          <w:sz w:val="22"/>
                                          <w:lang w:val="en-US" w:eastAsia="zh-CN"/>
                                        </w:rPr>
                                        <m:t>T</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l</m:t>
                                      </m:r>
                                    </m:sub>
                                    <m:sup>
                                      <m:d>
                                        <m:dPr>
                                          <m:ctrlPr>
                                            <w:rPr>
                                              <w:rFonts w:ascii="Cambria Math" w:eastAsiaTheme="minorEastAsia" w:hAnsi="Cambria Math"/>
                                              <w:sz w:val="22"/>
                                              <w:lang w:val="en-US" w:eastAsia="zh-CN"/>
                                            </w:rPr>
                                          </m:ctrlPr>
                                        </m:dPr>
                                        <m:e>
                                          <m:r>
                                            <w:rPr>
                                              <w:rFonts w:ascii="Cambria Math" w:eastAsiaTheme="minorEastAsia" w:hAnsi="Cambria Math"/>
                                              <w:sz w:val="22"/>
                                              <w:lang w:val="en-US" w:eastAsia="zh-CN"/>
                                            </w:rPr>
                                            <m:t>q</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k</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m:rPr>
                                          <m:sty m:val="bi"/>
                                        </m:rPr>
                                        <w:rPr>
                                          <w:rFonts w:ascii="Cambria Math" w:eastAsiaTheme="minorEastAsia" w:hAnsi="Cambria Math"/>
                                          <w:sz w:val="22"/>
                                          <w:lang w:val="en-US" w:eastAsia="zh-CN"/>
                                        </w:rPr>
                                        <m:t>q</m:t>
                                      </m:r>
                                    </m:sub>
                                    <m:sup>
                                      <m:r>
                                        <m:rPr>
                                          <m:sty m:val="p"/>
                                        </m:rPr>
                                        <w:rPr>
                                          <w:rFonts w:ascii="Cambria Math" w:eastAsiaTheme="minorEastAsia" w:hAnsi="Cambria Math"/>
                                          <w:sz w:val="22"/>
                                          <w:lang w:val="en-US" w:eastAsia="zh-CN"/>
                                        </w:rPr>
                                        <m:t>(3)</m:t>
                                      </m:r>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1</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2</m:t>
                                          </m:r>
                                        </m:e>
                                      </m:d>
                                    </m:sup>
                                  </m:sSub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φ</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Sub>
                                </m:e>
                              </m:nary>
                            </m:e>
                          </m:d>
                        </m:e>
                        <m:sup>
                          <m:r>
                            <w:rPr>
                              <w:rFonts w:ascii="Cambria Math" w:eastAsiaTheme="minorEastAsia" w:hAnsi="Cambria Math"/>
                              <w:sz w:val="22"/>
                              <w:lang w:val="en-US" w:eastAsia="zh-CN"/>
                            </w:rPr>
                            <m:t>2</m:t>
                          </m:r>
                        </m:sup>
                      </m:sSup>
                    </m:e>
                  </m:nary>
                </m:e>
              </m:rad>
            </m:e>
          </m:func>
          <m:r>
            <w:rPr>
              <w:rFonts w:ascii="Cambria Math" w:eastAsiaTheme="minorEastAsia" w:hAnsi="Cambria Math"/>
              <w:sz w:val="22"/>
              <w:lang w:val="en-US" w:eastAsia="zh-CN"/>
            </w:rPr>
            <m:t>≤</m:t>
          </m:r>
          <m:sSub>
            <m:sSubPr>
              <m:ctrlPr>
                <w:rPr>
                  <w:rFonts w:ascii="Cambria Math" w:eastAsiaTheme="minorEastAsia" w:hAnsi="Cambria Math"/>
                  <w:i/>
                  <w:iCs/>
                  <w:sz w:val="22"/>
                  <w:lang w:val="en-US" w:eastAsia="zh-CN"/>
                </w:rPr>
              </m:ctrlPr>
            </m:sSubPr>
            <m:e>
              <m:r>
                <w:rPr>
                  <w:rFonts w:ascii="Cambria Math" w:eastAsiaTheme="minorEastAsia" w:hAnsi="Cambria Math"/>
                  <w:sz w:val="22"/>
                  <w:lang w:val="en-US" w:eastAsia="zh-CN"/>
                </w:rPr>
                <m:t>γ</m:t>
              </m:r>
            </m:e>
            <m:sub>
              <m:r>
                <w:rPr>
                  <w:rFonts w:ascii="Cambria Math" w:eastAsiaTheme="minorEastAsia" w:hAnsi="Cambria Math"/>
                  <w:sz w:val="22"/>
                  <w:lang w:val="en-US" w:eastAsia="zh-CN"/>
                </w:rPr>
                <m:t>i+pL</m:t>
              </m:r>
            </m:sub>
          </m:sSub>
          <m:r>
            <w:rPr>
              <w:rFonts w:ascii="Cambria Math" w:eastAsiaTheme="minorEastAsia" w:hAnsi="Cambria Math"/>
              <w:sz w:val="22"/>
              <w:lang w:val="en-US" w:eastAsia="zh-CN"/>
            </w:rPr>
            <m:t>.</m:t>
          </m:r>
        </m:oMath>
      </m:oMathPara>
    </w:p>
    <w:p w14:paraId="31DBB12F" w14:textId="77777777" w:rsidR="005304D6" w:rsidRPr="007E7021" w:rsidRDefault="005304D6" w:rsidP="005304D6">
      <w:pPr>
        <w:pStyle w:val="Style1"/>
        <w:spacing w:after="120" w:line="240" w:lineRule="auto"/>
        <w:ind w:firstLine="0"/>
        <w:rPr>
          <w:rFonts w:eastAsiaTheme="minorEastAsia"/>
          <w:sz w:val="22"/>
          <w:lang w:val="en-US" w:eastAsia="zh-CN"/>
        </w:rPr>
      </w:pPr>
      <w:r>
        <w:rPr>
          <w:rFonts w:eastAsiaTheme="minorEastAsia"/>
          <w:sz w:val="22"/>
          <w:lang w:val="en-US" w:eastAsia="zh-CN"/>
        </w:rPr>
        <w:t xml:space="preserve">The above </w:t>
      </w:r>
      <w:r w:rsidRPr="003D75A4">
        <w:rPr>
          <w:color w:val="000000"/>
          <w:sz w:val="22"/>
        </w:rPr>
        <w:t>amplitude</w:t>
      </w:r>
      <w:r>
        <w:rPr>
          <w:color w:val="000000"/>
          <w:sz w:val="22"/>
        </w:rPr>
        <w:t xml:space="preserve"> restriction is more reasonable than simply averaging over the Doppler domain.</w:t>
      </w:r>
      <w:r>
        <w:rPr>
          <w:rFonts w:eastAsiaTheme="minorEastAsia" w:hint="eastAsia"/>
          <w:sz w:val="22"/>
          <w:lang w:val="en-US" w:eastAsia="zh-CN"/>
        </w:rPr>
        <w:t xml:space="preserve"> </w:t>
      </w:r>
      <w:r>
        <w:rPr>
          <w:rFonts w:eastAsiaTheme="minorEastAsia"/>
          <w:sz w:val="22"/>
          <w:lang w:val="en-US" w:eastAsia="zh-CN"/>
        </w:rPr>
        <w:t>In addition, as</w:t>
      </w:r>
      <m:oMath>
        <m:sSup>
          <m:sSupPr>
            <m:ctrlPr>
              <w:rPr>
                <w:rFonts w:ascii="Cambria Math" w:eastAsiaTheme="minorEastAsia" w:hAnsi="Cambria Math"/>
                <w:i/>
                <w:iCs/>
                <w:sz w:val="22"/>
                <w:lang w:val="en-US" w:eastAsia="zh-CN"/>
              </w:rPr>
            </m:ctrlPr>
          </m:sSupPr>
          <m:e>
            <m:d>
              <m:dPr>
                <m:ctrlPr>
                  <w:rPr>
                    <w:rFonts w:ascii="Cambria Math" w:eastAsiaTheme="minorEastAsia" w:hAnsi="Cambria Math"/>
                    <w:i/>
                    <w:iCs/>
                    <w:sz w:val="22"/>
                    <w:lang w:val="en-US" w:eastAsia="zh-CN"/>
                  </w:rPr>
                </m:ctrlPr>
              </m:dPr>
              <m:e>
                <m:nary>
                  <m:naryPr>
                    <m:chr m:val="∑"/>
                    <m:limLoc m:val="undOvr"/>
                    <m:ctrlPr>
                      <w:rPr>
                        <w:rFonts w:ascii="Cambria Math" w:eastAsiaTheme="minorEastAsia" w:hAnsi="Cambria Math"/>
                        <w:sz w:val="22"/>
                        <w:lang w:val="en-US" w:eastAsia="zh-CN"/>
                      </w:rPr>
                    </m:ctrlPr>
                  </m:naryPr>
                  <m:sub>
                    <m:r>
                      <m:rPr>
                        <m:sty m:val="p"/>
                      </m:rPr>
                      <w:rPr>
                        <w:rFonts w:ascii="Cambria Math" w:eastAsiaTheme="minorEastAsia" w:hAnsi="Cambria Math"/>
                        <w:sz w:val="22"/>
                        <w:lang w:val="en-US" w:eastAsia="zh-CN"/>
                      </w:rPr>
                      <m:t>q=0</m:t>
                    </m:r>
                  </m:sub>
                  <m:sup>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-1</m:t>
                    </m:r>
                  </m:sup>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z</m:t>
                        </m:r>
                      </m:e>
                      <m:sub>
                        <m:r>
                          <w:rPr>
                            <w:rFonts w:ascii="Cambria Math" w:eastAsiaTheme="minorEastAsia" w:hAnsi="Cambria Math"/>
                            <w:sz w:val="22"/>
                            <w:lang w:val="en-US" w:eastAsia="zh-CN"/>
                          </w:rPr>
                          <m:t>T</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l</m:t>
                        </m:r>
                      </m:sub>
                      <m:sup>
                        <m:d>
                          <m:dPr>
                            <m:ctrlPr>
                              <w:rPr>
                                <w:rFonts w:ascii="Cambria Math" w:eastAsiaTheme="minorEastAsia" w:hAnsi="Cambria Math"/>
                                <w:sz w:val="22"/>
                                <w:lang w:val="en-US" w:eastAsia="zh-CN"/>
                              </w:rPr>
                            </m:ctrlPr>
                          </m:dPr>
                          <m:e>
                            <m:r>
                              <w:rPr>
                                <w:rFonts w:ascii="Cambria Math" w:eastAsiaTheme="minorEastAsia" w:hAnsi="Cambria Math"/>
                                <w:sz w:val="22"/>
                                <w:lang w:val="en-US" w:eastAsia="zh-CN"/>
                              </w:rPr>
                              <m:t>q</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k</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m:rPr>
                            <m:sty m:val="bi"/>
                          </m:rPr>
                          <w:rPr>
                            <w:rFonts w:ascii="Cambria Math" w:eastAsiaTheme="minorEastAsia" w:hAnsi="Cambria Math"/>
                            <w:sz w:val="22"/>
                            <w:lang w:val="en-US" w:eastAsia="zh-CN"/>
                          </w:rPr>
                          <m:t>q</m:t>
                        </m:r>
                      </m:sub>
                      <m:sup>
                        <m:r>
                          <m:rPr>
                            <m:sty m:val="p"/>
                          </m:rPr>
                          <w:rPr>
                            <w:rFonts w:ascii="Cambria Math" w:eastAsiaTheme="minorEastAsia" w:hAnsi="Cambria Math"/>
                            <w:sz w:val="22"/>
                            <w:lang w:val="en-US" w:eastAsia="zh-CN"/>
                          </w:rPr>
                          <m:t>(3)</m:t>
                        </m:r>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1</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2</m:t>
                            </m:r>
                          </m:e>
                        </m:d>
                      </m:sup>
                    </m:sSubSup>
                    <m:sSub>
                      <m:sSubPr>
                        <m:ctrlPr>
                          <w:rPr>
                            <w:rFonts w:ascii="Cambria Math" w:eastAsiaTheme="minorEastAsia" w:hAnsi="Cambria Math"/>
                            <w:sz w:val="22"/>
                            <w:lang w:val="en-US" w:eastAsia="zh-CN"/>
                          </w:rPr>
                        </m:ctrlPr>
                      </m:sSubPr>
                      <m:e>
                        <m:r>
                          <w:rPr>
                            <w:rFonts w:ascii="Cambria Math" w:eastAsiaTheme="minorEastAsia" w:hAnsi="Cambria Math"/>
                            <w:sz w:val="22"/>
                            <w:lang w:val="en-US" w:eastAsia="zh-CN"/>
                          </w:rPr>
                          <m:t>φ</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Sub>
                  </m:e>
                </m:nary>
              </m:e>
            </m:d>
          </m:e>
          <m:sup>
            <m:r>
              <w:rPr>
                <w:rFonts w:ascii="Cambria Math" w:eastAsiaTheme="minorEastAsia" w:hAnsi="Cambria Math"/>
                <w:sz w:val="22"/>
                <w:lang w:val="en-US" w:eastAsia="zh-CN"/>
              </w:rPr>
              <m:t>2</m:t>
            </m:r>
          </m:sup>
        </m:sSup>
        <m:r>
          <m:rPr>
            <m:sty m:val="p"/>
          </m:rP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d>
              <m:dPr>
                <m:ctrlPr>
                  <w:rPr>
                    <w:rFonts w:ascii="Cambria Math" w:eastAsiaTheme="minorEastAsia" w:hAnsi="Cambria Math"/>
                    <w:i/>
                    <w:iCs/>
                    <w:sz w:val="22"/>
                    <w:lang w:val="en-US" w:eastAsia="zh-CN"/>
                  </w:rPr>
                </m:ctrlPr>
              </m:dPr>
              <m:e>
                <m:nary>
                  <m:naryPr>
                    <m:chr m:val="∑"/>
                    <m:limLoc m:val="undOvr"/>
                    <m:ctrlPr>
                      <w:rPr>
                        <w:rFonts w:ascii="Cambria Math" w:eastAsiaTheme="minorEastAsia" w:hAnsi="Cambria Math"/>
                        <w:sz w:val="22"/>
                        <w:lang w:val="en-US" w:eastAsia="zh-CN"/>
                      </w:rPr>
                    </m:ctrlPr>
                  </m:naryPr>
                  <m:sub>
                    <m:r>
                      <m:rPr>
                        <m:sty m:val="p"/>
                      </m:rPr>
                      <w:rPr>
                        <w:rFonts w:ascii="Cambria Math" w:eastAsiaTheme="minorEastAsia" w:hAnsi="Cambria Math"/>
                        <w:sz w:val="22"/>
                        <w:lang w:val="en-US" w:eastAsia="zh-CN"/>
                      </w:rPr>
                      <m:t>q=0</m:t>
                    </m:r>
                  </m:sub>
                  <m:sup>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-1</m:t>
                    </m:r>
                  </m:sup>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k</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m:rPr>
                            <m:sty m:val="bi"/>
                          </m:rPr>
                          <w:rPr>
                            <w:rFonts w:ascii="Cambria Math" w:eastAsiaTheme="minorEastAsia" w:hAnsi="Cambria Math"/>
                            <w:sz w:val="22"/>
                            <w:lang w:val="en-US" w:eastAsia="zh-CN"/>
                          </w:rPr>
                          <m:t>q</m:t>
                        </m:r>
                      </m:sub>
                      <m:sup>
                        <m:r>
                          <m:rPr>
                            <m:sty m:val="p"/>
                          </m:rPr>
                          <w:rPr>
                            <w:rFonts w:ascii="Cambria Math" w:eastAsiaTheme="minorEastAsia" w:hAnsi="Cambria Math"/>
                            <w:sz w:val="22"/>
                            <w:lang w:val="en-US" w:eastAsia="zh-CN"/>
                          </w:rPr>
                          <m:t>(3)</m:t>
                        </m:r>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1</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2</m:t>
                            </m:r>
                          </m:e>
                        </m:d>
                      </m:sup>
                    </m:sSubSup>
                  </m:e>
                </m:nary>
              </m:e>
            </m:d>
          </m:e>
          <m:sup>
            <m:r>
              <w:rPr>
                <w:rFonts w:ascii="Cambria Math" w:eastAsiaTheme="minorEastAsia" w:hAnsi="Cambria Math"/>
                <w:sz w:val="22"/>
                <w:lang w:val="en-US" w:eastAsia="zh-CN"/>
              </w:rPr>
              <m:t>2</m:t>
            </m:r>
          </m:sup>
        </m:sSup>
      </m:oMath>
      <w:r>
        <w:rPr>
          <w:rFonts w:eastAsiaTheme="minorEastAsia"/>
          <w:iCs/>
          <w:sz w:val="22"/>
          <w:lang w:val="en-US" w:eastAsia="zh-CN"/>
        </w:rPr>
        <w:t xml:space="preserve">, the following </w:t>
      </w:r>
      <w:r w:rsidRPr="00E97CE2">
        <w:rPr>
          <w:rFonts w:eastAsiaTheme="minorEastAsia"/>
          <w:iCs/>
          <w:sz w:val="22"/>
          <w:lang w:val="en-US" w:eastAsia="zh-CN"/>
        </w:rPr>
        <w:t xml:space="preserve">approximate </w:t>
      </w:r>
      <w:r>
        <w:rPr>
          <w:rFonts w:eastAsiaTheme="minorEastAsia"/>
          <w:iCs/>
          <w:sz w:val="22"/>
          <w:lang w:val="en-US" w:eastAsia="zh-CN"/>
        </w:rPr>
        <w:t>f</w:t>
      </w:r>
      <w:r w:rsidRPr="003C3040">
        <w:rPr>
          <w:rFonts w:eastAsiaTheme="minorEastAsia"/>
          <w:iCs/>
          <w:sz w:val="22"/>
          <w:lang w:val="en-US" w:eastAsia="zh-CN"/>
        </w:rPr>
        <w:t xml:space="preserve">orm of </w:t>
      </w:r>
      <w:r w:rsidRPr="003D75A4">
        <w:rPr>
          <w:color w:val="000000"/>
          <w:sz w:val="22"/>
        </w:rPr>
        <w:t>average coefficient amplitude</w:t>
      </w:r>
      <w:r>
        <w:rPr>
          <w:color w:val="000000"/>
          <w:sz w:val="22"/>
        </w:rPr>
        <w:t xml:space="preserve"> restriction could also be considered</w:t>
      </w:r>
    </w:p>
    <w:p w14:paraId="54291F8F" w14:textId="77777777" w:rsidR="005304D6" w:rsidRDefault="005F3DAB" w:rsidP="005304D6">
      <w:pPr>
        <w:pStyle w:val="Style1"/>
        <w:spacing w:after="120" w:line="240" w:lineRule="auto"/>
        <w:ind w:firstLine="0"/>
        <w:rPr>
          <w:color w:val="000000"/>
          <w:sz w:val="22"/>
        </w:rPr>
      </w:pPr>
      <m:oMathPara>
        <m:oMath>
          <m:rad>
            <m:radPr>
              <m:degHide m:val="1"/>
              <m:ctrlPr>
                <w:rPr>
                  <w:rFonts w:ascii="Cambria Math" w:hAnsi="Cambria Math"/>
                  <w:i/>
                  <w:iCs/>
                  <w:color w:val="000000"/>
                  <w:sz w:val="22"/>
                </w:rPr>
              </m:ctrlPr>
            </m:radPr>
            <m:deg/>
            <m:e>
              <m:f>
                <m:fPr>
                  <m:ctrlPr>
                    <w:rPr>
                      <w:rFonts w:ascii="Cambria Math" w:hAnsi="Cambria Math"/>
                      <w:i/>
                      <w:iCs/>
                      <w:color w:val="000000"/>
                      <w:sz w:val="22"/>
                    </w:rPr>
                  </m:ctrlPr>
                </m:fPr>
                <m:num>
                  <m:r>
                    <m:rPr>
                      <m:sty m:val="p"/>
                    </m:rPr>
                    <w:rPr>
                      <w:rFonts w:ascii="Cambria Math" w:hAnsi="Cambria Math"/>
                      <w:color w:val="000000"/>
                      <w:sz w:val="22"/>
                    </w:rPr>
                    <m:t>1</m:t>
                  </m:r>
                </m:num>
                <m:den>
                  <m:sSub>
                    <m:sSubPr>
                      <m:ctrlPr>
                        <w:rPr>
                          <w:rFonts w:ascii="Cambria Math" w:hAnsi="Cambria Math"/>
                          <w:i/>
                          <w:iCs/>
                          <w:color w:val="000000"/>
                          <w:sz w:val="22"/>
                        </w:rPr>
                      </m:ctrlPr>
                    </m:sSubPr>
                    <m:e>
                      <m:r>
                        <w:rPr>
                          <w:rFonts w:ascii="Cambria Math" w:hAnsi="Cambria Math"/>
                          <w:color w:val="000000"/>
                          <w:sz w:val="22"/>
                        </w:rPr>
                        <m:t>M</m:t>
                      </m:r>
                    </m:e>
                    <m:sub>
                      <m:r>
                        <w:rPr>
                          <w:rFonts w:ascii="Cambria Math" w:hAnsi="Cambria Math"/>
                          <w:color w:val="000000"/>
                          <w:sz w:val="22"/>
                        </w:rPr>
                        <m:t>υ</m:t>
                      </m:r>
                    </m:sub>
                  </m:sSub>
                </m:den>
              </m:f>
              <m:nary>
                <m:naryPr>
                  <m:chr m:val="∑"/>
                  <m:ctrlPr>
                    <w:rPr>
                      <w:rFonts w:ascii="Cambria Math" w:hAnsi="Cambria Math"/>
                      <w:i/>
                      <w:iCs/>
                      <w:color w:val="000000"/>
                      <w:sz w:val="22"/>
                    </w:rPr>
                  </m:ctrlPr>
                </m:naryPr>
                <m:sub>
                  <m:r>
                    <w:rPr>
                      <w:rFonts w:ascii="Cambria Math" w:hAnsi="Cambria Math"/>
                      <w:color w:val="000000"/>
                      <w:sz w:val="22"/>
                    </w:rPr>
                    <m:t>f</m:t>
                  </m:r>
                  <m:r>
                    <m:rPr>
                      <m:sty m:val="p"/>
                    </m:rPr>
                    <w:rPr>
                      <w:rFonts w:ascii="Cambria Math" w:hAnsi="Cambria Math"/>
                      <w:color w:val="000000"/>
                      <w:sz w:val="22"/>
                    </w:rPr>
                    <m:t>=0</m:t>
                  </m:r>
                </m:sub>
                <m:sup>
                  <m:sSub>
                    <m:sSubPr>
                      <m:ctrlPr>
                        <w:rPr>
                          <w:rFonts w:ascii="Cambria Math" w:hAnsi="Cambria Math"/>
                          <w:i/>
                          <w:iCs/>
                          <w:color w:val="000000"/>
                          <w:sz w:val="22"/>
                        </w:rPr>
                      </m:ctrlPr>
                    </m:sSubPr>
                    <m:e>
                      <m:r>
                        <w:rPr>
                          <w:rFonts w:ascii="Cambria Math" w:hAnsi="Cambria Math"/>
                          <w:color w:val="000000"/>
                          <w:sz w:val="22"/>
                        </w:rPr>
                        <m:t>M</m:t>
                      </m:r>
                    </m:e>
                    <m:sub>
                      <m:r>
                        <w:rPr>
                          <w:rFonts w:ascii="Cambria Math" w:hAnsi="Cambria Math"/>
                          <w:color w:val="000000"/>
                          <w:sz w:val="22"/>
                        </w:rPr>
                        <m:t>υ</m:t>
                      </m:r>
                    </m:sub>
                  </m:sSub>
                  <m:r>
                    <w:rPr>
                      <w:rFonts w:ascii="Cambria Math" w:hAnsi="Cambria Math"/>
                      <w:color w:val="000000"/>
                      <w:sz w:val="22"/>
                    </w:rPr>
                    <m:t>-</m:t>
                  </m:r>
                  <m:r>
                    <m:rPr>
                      <m:sty m:val="p"/>
                    </m:rPr>
                    <w:rPr>
                      <w:rFonts w:ascii="Cambria Math" w:hAnsi="Cambria Math"/>
                      <w:color w:val="000000"/>
                      <w:sz w:val="22"/>
                    </w:rPr>
                    <m:t>1</m:t>
                  </m:r>
                </m:sup>
                <m:e>
                  <m:sSup>
                    <m:sSupPr>
                      <m:ctrlPr>
                        <w:rPr>
                          <w:rFonts w:ascii="Cambria Math" w:eastAsiaTheme="minorEastAsia" w:hAnsi="Cambria Math"/>
                          <w:i/>
                          <w:iCs/>
                          <w:sz w:val="22"/>
                          <w:lang w:val="en-US" w:eastAsia="zh-CN"/>
                        </w:rPr>
                      </m:ctrlPr>
                    </m:sSupPr>
                    <m:e>
                      <m:d>
                        <m:dPr>
                          <m:ctrlPr>
                            <w:rPr>
                              <w:rFonts w:ascii="Cambria Math" w:eastAsiaTheme="minorEastAsia" w:hAnsi="Cambria Math"/>
                              <w:i/>
                              <w:iCs/>
                              <w:sz w:val="22"/>
                              <w:lang w:val="en-US" w:eastAsia="zh-CN"/>
                            </w:rPr>
                          </m:ctrlPr>
                        </m:dPr>
                        <m:e>
                          <m:nary>
                            <m:naryPr>
                              <m:chr m:val="∑"/>
                              <m:limLoc m:val="undOvr"/>
                              <m:ctrlPr>
                                <w:rPr>
                                  <w:rFonts w:ascii="Cambria Math" w:eastAsiaTheme="minorEastAsia" w:hAnsi="Cambria Math"/>
                                  <w:sz w:val="22"/>
                                  <w:lang w:val="en-US" w:eastAsia="zh-CN"/>
                                </w:rPr>
                              </m:ctrlPr>
                            </m:naryPr>
                            <m:sub>
                              <m:r>
                                <m:rPr>
                                  <m:sty m:val="p"/>
                                </m:rPr>
                                <w:rPr>
                                  <w:rFonts w:ascii="Cambria Math" w:eastAsiaTheme="minorEastAsia" w:hAnsi="Cambria Math"/>
                                  <w:sz w:val="22"/>
                                  <w:lang w:val="en-US" w:eastAsia="zh-CN"/>
                                </w:rPr>
                                <m:t>q=0</m:t>
                              </m:r>
                            </m:sub>
                            <m:sup>
                              <m:r>
                                <w:rPr>
                                  <w:rFonts w:ascii="Cambria Math" w:eastAsiaTheme="minorEastAsia" w:hAnsi="Cambria Math"/>
                                  <w:sz w:val="22"/>
                                  <w:lang w:val="en-US" w:eastAsia="zh-CN"/>
                                </w:rPr>
                                <m:t>Q</m:t>
                              </m:r>
                              <m:r>
                                <m:rPr>
                                  <m:sty m:val="p"/>
                                </m:rPr>
                                <w:rPr>
                                  <w:rFonts w:ascii="Cambria Math" w:eastAsiaTheme="minorEastAsia" w:hAnsi="Cambria Math"/>
                                  <w:sz w:val="22"/>
                                  <w:lang w:val="en-US" w:eastAsia="zh-CN"/>
                                </w:rPr>
                                <m:t>-1</m:t>
                              </m:r>
                            </m:sup>
                            <m:e>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k</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m:rPr>
                                      <m:sty m:val="bi"/>
                                    </m:rPr>
                                    <w:rPr>
                                      <w:rFonts w:ascii="Cambria Math" w:eastAsiaTheme="minorEastAsia" w:hAnsi="Cambria Math"/>
                                      <w:sz w:val="22"/>
                                      <w:lang w:val="en-US" w:eastAsia="zh-CN"/>
                                    </w:rPr>
                                    <m:t>q</m:t>
                                  </m:r>
                                </m:sub>
                                <m:sup>
                                  <m:r>
                                    <m:rPr>
                                      <m:sty m:val="p"/>
                                    </m:rPr>
                                    <w:rPr>
                                      <w:rFonts w:ascii="Cambria Math" w:eastAsiaTheme="minorEastAsia" w:hAnsi="Cambria Math"/>
                                      <w:sz w:val="22"/>
                                      <w:lang w:val="en-US" w:eastAsia="zh-CN"/>
                                    </w:rPr>
                                    <m:t>(3)</m:t>
                                  </m:r>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1</m:t>
                                      </m:r>
                                    </m:e>
                                  </m:d>
                                </m:sup>
                              </m:sSubSup>
                              <m:sSubSup>
                                <m:sSubSupPr>
                                  <m:ctrlPr>
                                    <w:rPr>
                                      <w:rFonts w:ascii="Cambria Math" w:eastAsiaTheme="minorEastAsia" w:hAnsi="Cambria Math"/>
                                      <w:sz w:val="22"/>
                                      <w:lang w:val="en-US" w:eastAsia="zh-CN"/>
                                    </w:rPr>
                                  </m:ctrlPr>
                                </m:sSubSupPr>
                                <m:e>
                                  <m:r>
                                    <w:rPr>
                                      <w:rFonts w:ascii="Cambria Math" w:eastAsiaTheme="minorEastAsia" w:hAnsi="Cambria Math"/>
                                      <w:sz w:val="22"/>
                                      <w:lang w:val="en-US" w:eastAsia="zh-CN"/>
                                    </w:rPr>
                                    <m:t>p</m:t>
                                  </m:r>
                                </m:e>
                                <m:sub>
                                  <m:r>
                                    <w:rPr>
                                      <w:rFonts w:ascii="Cambria Math" w:eastAsiaTheme="minorEastAsia" w:hAnsi="Cambria Math"/>
                                      <w:sz w:val="22"/>
                                      <w:lang w:val="en-US" w:eastAsia="zh-CN"/>
                                    </w:rPr>
                                    <m:t>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i</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pL</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f</m:t>
                                  </m:r>
                                  <m:r>
                                    <m:rPr>
                                      <m:sty m:val="p"/>
                                    </m:rPr>
                                    <w:rPr>
                                      <w:rFonts w:ascii="Cambria Math" w:eastAsiaTheme="minorEastAsia" w:hAnsi="Cambria Math"/>
                                      <w:sz w:val="22"/>
                                      <w:lang w:val="en-US" w:eastAsia="zh-CN"/>
                                    </w:rPr>
                                    <m:t>,</m:t>
                                  </m:r>
                                  <m:r>
                                    <w:rPr>
                                      <w:rFonts w:ascii="Cambria Math" w:eastAsiaTheme="minorEastAsia" w:hAnsi="Cambria Math"/>
                                      <w:sz w:val="22"/>
                                      <w:lang w:val="en-US" w:eastAsia="zh-CN"/>
                                    </w:rPr>
                                    <m:t>q</m:t>
                                  </m:r>
                                </m:sub>
                                <m:sup>
                                  <m:d>
                                    <m:dPr>
                                      <m:ctrlPr>
                                        <w:rPr>
                                          <w:rFonts w:ascii="Cambria Math" w:eastAsiaTheme="minorEastAsia" w:hAnsi="Cambria Math"/>
                                          <w:sz w:val="22"/>
                                          <w:lang w:val="en-US" w:eastAsia="zh-CN"/>
                                        </w:rPr>
                                      </m:ctrlPr>
                                    </m:dPr>
                                    <m:e>
                                      <m:r>
                                        <m:rPr>
                                          <m:sty m:val="p"/>
                                        </m:rPr>
                                        <w:rPr>
                                          <w:rFonts w:ascii="Cambria Math" w:eastAsiaTheme="minorEastAsia" w:hAnsi="Cambria Math"/>
                                          <w:sz w:val="22"/>
                                          <w:lang w:val="en-US" w:eastAsia="zh-CN"/>
                                        </w:rPr>
                                        <m:t>2</m:t>
                                      </m:r>
                                    </m:e>
                                  </m:d>
                                </m:sup>
                              </m:sSubSup>
                            </m:e>
                          </m:nary>
                        </m:e>
                      </m:d>
                    </m:e>
                    <m:sup>
                      <m:r>
                        <w:rPr>
                          <w:rFonts w:ascii="Cambria Math" w:eastAsiaTheme="minorEastAsia" w:hAnsi="Cambria Math"/>
                          <w:sz w:val="22"/>
                          <w:lang w:val="en-US" w:eastAsia="zh-CN"/>
                        </w:rPr>
                        <m:t>2</m:t>
                      </m:r>
                    </m:sup>
                  </m:sSup>
                </m:e>
              </m:nary>
            </m:e>
          </m:rad>
          <m:r>
            <m:rPr>
              <m:sty m:val="p"/>
            </m:rPr>
            <w:rPr>
              <w:rFonts w:ascii="Cambria Math" w:hAnsi="Cambria Math"/>
              <w:color w:val="000000"/>
              <w:sz w:val="22"/>
            </w:rPr>
            <m:t>≤</m:t>
          </m:r>
          <m:sSub>
            <m:sSubPr>
              <m:ctrlPr>
                <w:rPr>
                  <w:rFonts w:ascii="Cambria Math" w:hAnsi="Cambria Math"/>
                  <w:i/>
                  <w:iCs/>
                  <w:color w:val="000000"/>
                  <w:sz w:val="22"/>
                </w:rPr>
              </m:ctrlPr>
            </m:sSubPr>
            <m:e>
              <m:r>
                <w:rPr>
                  <w:rFonts w:ascii="Cambria Math" w:hAnsi="Cambria Math"/>
                  <w:color w:val="000000"/>
                  <w:sz w:val="22"/>
                </w:rPr>
                <m:t>γ</m:t>
              </m:r>
            </m:e>
            <m:sub>
              <m:r>
                <w:rPr>
                  <w:rFonts w:ascii="Cambria Math" w:hAnsi="Cambria Math"/>
                  <w:color w:val="000000"/>
                  <w:sz w:val="22"/>
                </w:rPr>
                <m:t>i</m:t>
              </m:r>
              <m:r>
                <m:rPr>
                  <m:sty m:val="p"/>
                </m:rPr>
                <w:rPr>
                  <w:rFonts w:ascii="Cambria Math" w:hAnsi="Cambria Math"/>
                  <w:color w:val="000000"/>
                  <w:sz w:val="22"/>
                </w:rPr>
                <m:t>+</m:t>
              </m:r>
              <m:r>
                <w:rPr>
                  <w:rFonts w:ascii="Cambria Math" w:hAnsi="Cambria Math"/>
                  <w:color w:val="000000"/>
                  <w:sz w:val="22"/>
                </w:rPr>
                <m:t>pL</m:t>
              </m:r>
            </m:sub>
          </m:sSub>
        </m:oMath>
      </m:oMathPara>
    </w:p>
    <w:p w14:paraId="48AC865E" w14:textId="77777777" w:rsidR="005304D6" w:rsidRPr="003C3040" w:rsidRDefault="005304D6" w:rsidP="005304D6">
      <w:pPr>
        <w:pStyle w:val="Style1"/>
        <w:spacing w:after="120" w:line="240" w:lineRule="auto"/>
        <w:ind w:firstLine="0"/>
        <w:rPr>
          <w:rFonts w:eastAsiaTheme="minorEastAsia"/>
          <w:sz w:val="22"/>
          <w:lang w:val="en-US" w:eastAsia="zh-CN"/>
        </w:rPr>
      </w:pPr>
      <w:r>
        <w:rPr>
          <w:color w:val="000000"/>
          <w:sz w:val="22"/>
        </w:rPr>
        <w:t>to further simplify the complexity at UE side.</w:t>
      </w:r>
    </w:p>
    <w:p w14:paraId="1DABA0B0" w14:textId="4ED254FC" w:rsidR="005304D6" w:rsidRPr="003C3016" w:rsidRDefault="005304D6" w:rsidP="005304D6">
      <w:pPr>
        <w:rPr>
          <w:rFonts w:eastAsiaTheme="minorEastAsia"/>
          <w:color w:val="000000" w:themeColor="text1"/>
          <w:lang w:eastAsia="zh-CN"/>
        </w:rPr>
      </w:pPr>
      <w:r w:rsidRPr="0046303F">
        <w:rPr>
          <w:rFonts w:eastAsiaTheme="minorEastAsia"/>
          <w:b/>
          <w:i/>
          <w:lang w:eastAsia="zh-CN"/>
        </w:rPr>
        <w:t xml:space="preserve">Proposal </w:t>
      </w:r>
      <w:r w:rsidR="00FE52C3" w:rsidRPr="0046303F">
        <w:rPr>
          <w:rFonts w:eastAsiaTheme="minorEastAsia"/>
          <w:b/>
          <w:i/>
          <w:lang w:eastAsia="zh-CN"/>
        </w:rPr>
        <w:t>16</w:t>
      </w:r>
      <w:r w:rsidRPr="0046303F">
        <w:rPr>
          <w:rFonts w:eastAsiaTheme="minorEastAsia"/>
          <w:b/>
          <w:i/>
          <w:lang w:eastAsia="zh-CN"/>
        </w:rPr>
        <w:t>: S</w:t>
      </w:r>
      <w:r>
        <w:rPr>
          <w:rFonts w:eastAsiaTheme="minorEastAsia"/>
          <w:b/>
          <w:i/>
          <w:lang w:eastAsia="zh-CN"/>
        </w:rPr>
        <w:t>upport CBSR for high/medium velocity codebook based on Rel-16 eTypeII codebook, and support the average of amplitude restriction in each time unit.</w:t>
      </w:r>
    </w:p>
    <w:p w14:paraId="5C403FED" w14:textId="77777777" w:rsidR="005304D6" w:rsidRPr="00AE62F9" w:rsidRDefault="005304D6" w:rsidP="005304D6">
      <w:pPr>
        <w:rPr>
          <w:lang w:eastAsia="zh-CN"/>
        </w:rPr>
      </w:pPr>
    </w:p>
    <w:p w14:paraId="27E14596" w14:textId="77777777" w:rsidR="005304D6" w:rsidRPr="00497B80" w:rsidRDefault="005304D6" w:rsidP="005304D6">
      <w:pPr>
        <w:pStyle w:val="Heading2"/>
        <w:rPr>
          <w:lang w:val="en-GB" w:eastAsia="zh-CN"/>
        </w:rPr>
      </w:pPr>
      <w:r w:rsidRPr="005B20D5">
        <w:rPr>
          <w:lang w:val="en-GB"/>
        </w:rPr>
        <w:t>T</w:t>
      </w:r>
      <w:r w:rsidRPr="005B20D5">
        <w:rPr>
          <w:rFonts w:hint="eastAsia"/>
          <w:lang w:val="en-GB" w:eastAsia="zh-CN"/>
        </w:rPr>
        <w:t>he</w:t>
      </w:r>
      <w:r w:rsidRPr="005B20D5">
        <w:rPr>
          <w:lang w:val="en-GB"/>
        </w:rPr>
        <w:t xml:space="preserve"> </w:t>
      </w:r>
      <w:r>
        <w:rPr>
          <w:lang w:val="en-GB" w:eastAsia="zh-CN"/>
        </w:rPr>
        <w:t>time domain</w:t>
      </w:r>
      <w:r w:rsidRPr="005B20D5">
        <w:rPr>
          <w:lang w:val="en-GB"/>
        </w:rPr>
        <w:t xml:space="preserve"> </w:t>
      </w:r>
      <w:r w:rsidRPr="005B20D5">
        <w:rPr>
          <w:rFonts w:hint="eastAsia"/>
          <w:lang w:val="en-GB" w:eastAsia="zh-CN"/>
        </w:rPr>
        <w:t>of</w:t>
      </w:r>
      <w:r w:rsidRPr="005B20D5">
        <w:rPr>
          <w:lang w:val="en-GB"/>
        </w:rPr>
        <w:t xml:space="preserve"> </w:t>
      </w:r>
      <w:r w:rsidRPr="005B20D5">
        <w:rPr>
          <w:rFonts w:hint="eastAsia"/>
          <w:lang w:val="en-GB" w:eastAsia="zh-CN"/>
        </w:rPr>
        <w:t>reference</w:t>
      </w:r>
      <w:r w:rsidRPr="005B20D5">
        <w:rPr>
          <w:lang w:val="en-GB"/>
        </w:rPr>
        <w:t xml:space="preserve"> </w:t>
      </w:r>
      <w:r w:rsidRPr="005B20D5">
        <w:rPr>
          <w:rFonts w:hint="eastAsia"/>
          <w:lang w:val="en-GB" w:eastAsia="zh-CN"/>
        </w:rPr>
        <w:t>resource</w:t>
      </w:r>
    </w:p>
    <w:p w14:paraId="083740D8" w14:textId="77777777" w:rsidR="005304D6" w:rsidRDefault="005304D6" w:rsidP="005304D6">
      <w:r>
        <w:rPr>
          <w:lang w:eastAsia="zh-CN"/>
        </w:rPr>
        <w:t xml:space="preserve">For P/SP CSI-RS, it has been agreed to support only one </w:t>
      </w:r>
      <w:r w:rsidRPr="000D33E8">
        <w:rPr>
          <w:rFonts w:ascii="Times" w:eastAsia="Times New Roman" w:hAnsi="Times"/>
          <w:sz w:val="21"/>
          <w:szCs w:val="20"/>
          <w:lang w:val="en-GB" w:eastAsia="zh-CN"/>
        </w:rPr>
        <w:t xml:space="preserve">NZP CSI-RS resource </w:t>
      </w:r>
      <w:r>
        <w:rPr>
          <w:rFonts w:ascii="Times" w:eastAsia="Times New Roman" w:hAnsi="Times"/>
          <w:sz w:val="21"/>
          <w:szCs w:val="20"/>
          <w:lang w:val="en-GB" w:eastAsia="zh-CN"/>
        </w:rPr>
        <w:t xml:space="preserve">with more CSI RS occasions </w:t>
      </w:r>
      <w:r w:rsidRPr="000D33E8">
        <w:rPr>
          <w:rFonts w:ascii="Times" w:eastAsia="Times New Roman" w:hAnsi="Times"/>
          <w:sz w:val="21"/>
          <w:szCs w:val="20"/>
          <w:lang w:val="en-GB" w:eastAsia="zh-CN"/>
        </w:rPr>
        <w:t>for channel measurement</w:t>
      </w:r>
      <w:r>
        <w:rPr>
          <w:rFonts w:ascii="Times" w:eastAsia="Times New Roman" w:hAnsi="Times"/>
          <w:sz w:val="21"/>
          <w:szCs w:val="20"/>
          <w:lang w:val="en-GB" w:eastAsia="zh-CN"/>
        </w:rPr>
        <w:t xml:space="preserve">. While for AP CSI-RS, supporting </w:t>
      </w:r>
      <w:r>
        <w:rPr>
          <w:color w:val="000000"/>
        </w:rPr>
        <w:t xml:space="preserve">K&gt;1 NZP CSI-RS resources </w:t>
      </w:r>
      <w:r>
        <w:t xml:space="preserve">in a same CSI-RS resource set for a burst of CSI RS occasions. </w:t>
      </w:r>
    </w:p>
    <w:p w14:paraId="4ABF5E88" w14:textId="77777777" w:rsidR="005304D6" w:rsidRDefault="005304D6" w:rsidP="005304D6">
      <w:pPr>
        <w:rPr>
          <w:lang w:val="en-GB" w:eastAsia="zh-CN"/>
        </w:rPr>
      </w:pPr>
      <w:r>
        <w:t xml:space="preserve">The </w:t>
      </w:r>
      <w:r w:rsidRPr="001D4E91">
        <w:t xml:space="preserve">CSI reference resource </w:t>
      </w:r>
      <w:r>
        <w:t xml:space="preserve">is defined </w:t>
      </w:r>
      <w:r w:rsidRPr="001D4E91">
        <w:t>to ensure that the UE has sufficient time to calculate</w:t>
      </w:r>
      <w:r>
        <w:t xml:space="preserve"> and reporting</w:t>
      </w:r>
      <w:r w:rsidRPr="001D4E91">
        <w:t xml:space="preserve"> CS</w:t>
      </w:r>
      <w:r>
        <w:t>I. I</w:t>
      </w:r>
      <w:r w:rsidRPr="001D4E91">
        <w:t xml:space="preserve">n </w:t>
      </w:r>
      <w:r>
        <w:t>current spec</w:t>
      </w:r>
      <w:r w:rsidRPr="001D4E91">
        <w:t>,</w:t>
      </w:r>
      <w:r>
        <w:t xml:space="preserve"> </w:t>
      </w:r>
      <w:r>
        <w:rPr>
          <w:lang w:eastAsia="zh-CN"/>
        </w:rPr>
        <w:t xml:space="preserve">for AP CSI reporting, the value of </w:t>
      </w:r>
      <w:r w:rsidRPr="0048482F">
        <w:rPr>
          <w:i/>
        </w:rPr>
        <w:t>n</w:t>
      </w:r>
      <w:r w:rsidRPr="0048482F">
        <w:rPr>
          <w:i/>
          <w:vertAlign w:val="subscript"/>
        </w:rPr>
        <w:t>C</w:t>
      </w:r>
      <w:r>
        <w:rPr>
          <w:i/>
          <w:vertAlign w:val="subscript"/>
        </w:rPr>
        <w:t>S</w:t>
      </w:r>
      <w:r w:rsidRPr="0048482F">
        <w:rPr>
          <w:i/>
          <w:vertAlign w:val="subscript"/>
        </w:rPr>
        <w:t>I_ref</w:t>
      </w:r>
      <w:r>
        <w:rPr>
          <w:rFonts w:hint="eastAsia"/>
          <w:lang w:eastAsia="zh-CN"/>
        </w:rPr>
        <w:t xml:space="preserve"> </w:t>
      </w:r>
      <w:r w:rsidRPr="00C577BF">
        <w:rPr>
          <w:lang w:eastAsia="zh-CN"/>
        </w:rPr>
        <w:t>is not directly related to the number of resources.</w:t>
      </w:r>
      <w:r>
        <w:rPr>
          <w:lang w:eastAsia="zh-CN"/>
        </w:rPr>
        <w:t xml:space="preserve"> However, for measurement of Doppler information, UE has to measure multiple occasions or multiple resources, which increases UE complexity.</w:t>
      </w:r>
      <w:r w:rsidRPr="00C577BF">
        <w:rPr>
          <w:lang w:eastAsia="zh-CN"/>
        </w:rPr>
        <w:t xml:space="preserve"> </w:t>
      </w:r>
      <w:r>
        <w:rPr>
          <w:lang w:eastAsia="zh-CN"/>
        </w:rPr>
        <w:t xml:space="preserve">Therefore, </w:t>
      </w:r>
      <w:r>
        <w:rPr>
          <w:lang w:val="en-GB"/>
        </w:rPr>
        <w:t>t</w:t>
      </w:r>
      <w:r w:rsidRPr="005B20D5">
        <w:rPr>
          <w:rFonts w:hint="eastAsia"/>
          <w:lang w:val="en-GB" w:eastAsia="zh-CN"/>
        </w:rPr>
        <w:t>he</w:t>
      </w:r>
      <w:r w:rsidRPr="005B20D5">
        <w:rPr>
          <w:lang w:val="en-GB"/>
        </w:rPr>
        <w:t xml:space="preserve"> </w:t>
      </w:r>
      <w:r>
        <w:rPr>
          <w:lang w:val="en-GB" w:eastAsia="zh-CN"/>
        </w:rPr>
        <w:t>time domain</w:t>
      </w:r>
      <w:r w:rsidRPr="005B20D5">
        <w:rPr>
          <w:lang w:val="en-GB"/>
        </w:rPr>
        <w:t xml:space="preserve"> </w:t>
      </w:r>
      <w:r w:rsidRPr="005B20D5">
        <w:rPr>
          <w:rFonts w:hint="eastAsia"/>
          <w:lang w:val="en-GB" w:eastAsia="zh-CN"/>
        </w:rPr>
        <w:t>of</w:t>
      </w:r>
      <w:r w:rsidRPr="005B20D5">
        <w:rPr>
          <w:lang w:val="en-GB"/>
        </w:rPr>
        <w:t xml:space="preserve"> </w:t>
      </w:r>
      <w:r w:rsidRPr="005B20D5">
        <w:rPr>
          <w:rFonts w:hint="eastAsia"/>
          <w:lang w:val="en-GB" w:eastAsia="zh-CN"/>
        </w:rPr>
        <w:t>reference</w:t>
      </w:r>
      <w:r w:rsidRPr="005B20D5">
        <w:rPr>
          <w:lang w:val="en-GB"/>
        </w:rPr>
        <w:t xml:space="preserve"> </w:t>
      </w:r>
      <w:r w:rsidRPr="005B20D5">
        <w:rPr>
          <w:rFonts w:hint="eastAsia"/>
          <w:lang w:val="en-GB" w:eastAsia="zh-CN"/>
        </w:rPr>
        <w:t>resource</w:t>
      </w:r>
      <w:r>
        <w:rPr>
          <w:lang w:val="en-GB" w:eastAsia="zh-CN"/>
        </w:rPr>
        <w:t xml:space="preserve"> should </w:t>
      </w:r>
      <w:r w:rsidRPr="005360FC">
        <w:rPr>
          <w:lang w:val="en-GB" w:eastAsia="zh-CN"/>
        </w:rPr>
        <w:t>take into account</w:t>
      </w:r>
      <w:r>
        <w:rPr>
          <w:lang w:val="en-GB" w:eastAsia="zh-CN"/>
        </w:rPr>
        <w:t xml:space="preserve"> the number of CSI-RS occasions and the offset between two </w:t>
      </w:r>
      <w:r w:rsidRPr="000D33E8">
        <w:rPr>
          <w:rFonts w:ascii="Times" w:eastAsia="DengXian" w:hAnsi="Times"/>
          <w:sz w:val="21"/>
          <w:szCs w:val="20"/>
          <w:lang w:val="en-GB" w:eastAsia="zh-CN"/>
        </w:rPr>
        <w:t>consecutive</w:t>
      </w:r>
      <w:r>
        <w:rPr>
          <w:rFonts w:ascii="Times" w:eastAsia="DengXian" w:hAnsi="Times"/>
          <w:sz w:val="21"/>
          <w:szCs w:val="20"/>
          <w:lang w:val="en-GB" w:eastAsia="zh-CN"/>
        </w:rPr>
        <w:t xml:space="preserve"> </w:t>
      </w:r>
      <w:r>
        <w:rPr>
          <w:lang w:val="en-GB" w:eastAsia="zh-CN"/>
        </w:rPr>
        <w:t>CSI-RS occasions.</w:t>
      </w:r>
    </w:p>
    <w:p w14:paraId="2A9A6CDC" w14:textId="7619B68B" w:rsidR="005304D6" w:rsidRDefault="005304D6" w:rsidP="005304D6">
      <w:pPr>
        <w:rPr>
          <w:b/>
          <w:i/>
          <w:kern w:val="2"/>
          <w:lang w:val="en-GB" w:eastAsia="ja-JP"/>
        </w:rPr>
      </w:pPr>
      <w:r w:rsidRPr="0046303F">
        <w:rPr>
          <w:b/>
          <w:i/>
          <w:kern w:val="2"/>
          <w:lang w:val="en-GB" w:eastAsia="ja-JP"/>
        </w:rPr>
        <w:t xml:space="preserve">Proposal </w:t>
      </w:r>
      <w:r w:rsidR="00FE52C3" w:rsidRPr="0046303F">
        <w:rPr>
          <w:b/>
          <w:i/>
          <w:kern w:val="2"/>
          <w:lang w:val="en-GB" w:eastAsia="ja-JP"/>
        </w:rPr>
        <w:t>17</w:t>
      </w:r>
      <w:r w:rsidRPr="0046303F">
        <w:rPr>
          <w:b/>
          <w:i/>
          <w:kern w:val="2"/>
          <w:lang w:val="en-GB" w:eastAsia="ja-JP"/>
        </w:rPr>
        <w:t>: Consider to enhance</w:t>
      </w:r>
      <w:r w:rsidRPr="0046303F">
        <w:rPr>
          <w:b/>
          <w:i/>
          <w:kern w:val="2"/>
          <w:lang w:val="en-GB" w:eastAsia="zh-CN"/>
        </w:rPr>
        <w:t xml:space="preserve"> </w:t>
      </w:r>
      <w:r w:rsidRPr="0046303F">
        <w:rPr>
          <w:rFonts w:hint="eastAsia"/>
          <w:b/>
          <w:i/>
          <w:kern w:val="2"/>
          <w:lang w:val="en-GB" w:eastAsia="zh-CN"/>
        </w:rPr>
        <w:t>the</w:t>
      </w:r>
      <w:r w:rsidRPr="0046303F">
        <w:rPr>
          <w:b/>
          <w:i/>
          <w:kern w:val="2"/>
          <w:lang w:val="en-GB" w:eastAsia="ja-JP"/>
        </w:rPr>
        <w:t xml:space="preserve"> value </w:t>
      </w:r>
      <w:r w:rsidRPr="0046303F">
        <w:rPr>
          <w:rFonts w:hint="eastAsia"/>
          <w:b/>
          <w:i/>
          <w:kern w:val="2"/>
          <w:lang w:val="en-GB" w:eastAsia="zh-CN"/>
        </w:rPr>
        <w:t>for</w:t>
      </w:r>
      <w:r w:rsidRPr="0046303F">
        <w:rPr>
          <w:b/>
          <w:i/>
          <w:kern w:val="2"/>
          <w:lang w:val="en-GB" w:eastAsia="ja-JP"/>
        </w:rPr>
        <w:t xml:space="preserve"> </w:t>
      </w:r>
      <w:r w:rsidRPr="0046303F">
        <w:rPr>
          <w:b/>
          <w:i/>
          <w:kern w:val="2"/>
          <w:lang w:eastAsia="ja-JP"/>
        </w:rPr>
        <w:t>n</w:t>
      </w:r>
      <w:r w:rsidRPr="0046303F">
        <w:rPr>
          <w:b/>
          <w:i/>
          <w:kern w:val="2"/>
          <w:vertAlign w:val="subscript"/>
          <w:lang w:eastAsia="ja-JP"/>
        </w:rPr>
        <w:t>CSI_ref</w:t>
      </w:r>
      <w:r w:rsidRPr="0046303F">
        <w:rPr>
          <w:rFonts w:hint="eastAsia"/>
          <w:b/>
          <w:i/>
          <w:kern w:val="2"/>
          <w:vertAlign w:val="subscript"/>
          <w:lang w:eastAsia="zh-CN"/>
        </w:rPr>
        <w:t>，</w:t>
      </w:r>
      <w:r w:rsidRPr="0046303F">
        <w:rPr>
          <w:b/>
          <w:i/>
          <w:kern w:val="2"/>
          <w:vertAlign w:val="subscript"/>
          <w:lang w:eastAsia="ja-JP"/>
        </w:rPr>
        <w:t xml:space="preserve"> </w:t>
      </w:r>
      <w:r w:rsidRPr="0046303F">
        <w:rPr>
          <w:b/>
          <w:i/>
          <w:kern w:val="2"/>
          <w:lang w:val="en-GB" w:eastAsia="ja-JP"/>
        </w:rPr>
        <w:t>tak</w:t>
      </w:r>
      <w:r w:rsidRPr="0046303F">
        <w:rPr>
          <w:rFonts w:hint="eastAsia"/>
          <w:b/>
          <w:i/>
          <w:kern w:val="2"/>
          <w:lang w:val="en-GB" w:eastAsia="zh-CN"/>
        </w:rPr>
        <w:t>ing</w:t>
      </w:r>
      <w:r w:rsidRPr="0046303F">
        <w:rPr>
          <w:b/>
          <w:i/>
          <w:kern w:val="2"/>
          <w:lang w:val="en-GB" w:eastAsia="ja-JP"/>
        </w:rPr>
        <w:t xml:space="preserve"> into account the number of CSI-RS occasions and the offset between two consecutive CSI-RS occasions.</w:t>
      </w:r>
    </w:p>
    <w:p w14:paraId="014F0B84" w14:textId="77777777" w:rsidR="005304D6" w:rsidRPr="00A5437E" w:rsidRDefault="005304D6" w:rsidP="005304D6">
      <w:pPr>
        <w:rPr>
          <w:lang w:val="en-GB" w:eastAsia="zh-CN"/>
        </w:rPr>
      </w:pPr>
    </w:p>
    <w:p w14:paraId="50798764" w14:textId="77777777" w:rsidR="005304D6" w:rsidRDefault="005304D6" w:rsidP="005304D6">
      <w:pPr>
        <w:pStyle w:val="Heading1"/>
        <w:rPr>
          <w:rFonts w:cs="Times"/>
        </w:rPr>
      </w:pPr>
      <w:r w:rsidRPr="00535706">
        <w:rPr>
          <w:rFonts w:cs="Times"/>
        </w:rPr>
        <w:t>TRS-based TDCP reporting</w:t>
      </w:r>
      <w:r>
        <w:rPr>
          <w:rFonts w:cs="Times"/>
        </w:rPr>
        <w:t xml:space="preserve"> enhancement</w:t>
      </w:r>
    </w:p>
    <w:tbl>
      <w:tblPr>
        <w:tblStyle w:val="TableGrid"/>
        <w:tblW w:w="0" w:type="auto"/>
        <w:tblLook w:val="04A0" w:firstRow="1" w:lastRow="0" w:firstColumn="1" w:lastColumn="0" w:noHBand="0" w:noVBand="1"/>
      </w:tblPr>
      <w:tblGrid>
        <w:gridCol w:w="9307"/>
      </w:tblGrid>
      <w:tr w:rsidR="005304D6" w14:paraId="26AC96B7" w14:textId="77777777" w:rsidTr="00C82DD6">
        <w:tc>
          <w:tcPr>
            <w:tcW w:w="9307" w:type="dxa"/>
          </w:tcPr>
          <w:p w14:paraId="614BE942" w14:textId="77777777" w:rsidR="005304D6" w:rsidRPr="00993303" w:rsidRDefault="005304D6" w:rsidP="00FE52C3">
            <w:pPr>
              <w:rPr>
                <w:szCs w:val="20"/>
                <w:highlight w:val="green"/>
              </w:rPr>
            </w:pPr>
            <w:r w:rsidRPr="00993303">
              <w:rPr>
                <w:b/>
                <w:szCs w:val="20"/>
                <w:highlight w:val="green"/>
              </w:rPr>
              <w:t>Agreement</w:t>
            </w:r>
          </w:p>
          <w:p w14:paraId="38407DCA" w14:textId="77777777" w:rsidR="005304D6" w:rsidRPr="00993303" w:rsidRDefault="005304D6" w:rsidP="00FE52C3">
            <w:pPr>
              <w:rPr>
                <w:rFonts w:eastAsia="Malgun Gothic"/>
                <w:szCs w:val="20"/>
              </w:rPr>
            </w:pPr>
            <w:r w:rsidRPr="00993303">
              <w:rPr>
                <w:szCs w:val="20"/>
                <w:lang w:eastAsia="zh-CN"/>
              </w:rPr>
              <w:t xml:space="preserve">For aiding gNB determination of codebook switching and SRS periodicity with the Rel-18 TRS -based TDCP reporting, support reporting quantized wideband normalized amplitude/phase of the </w:t>
            </w:r>
            <w:r w:rsidRPr="00993303">
              <w:rPr>
                <w:szCs w:val="20"/>
                <w:lang w:eastAsia="x-none"/>
              </w:rPr>
              <w:t>time-domain correlation profile with Y≥1 delay(s) as follows:</w:t>
            </w:r>
          </w:p>
          <w:p w14:paraId="1D268F0B" w14:textId="77777777" w:rsidR="005304D6" w:rsidRPr="00993303" w:rsidRDefault="005304D6" w:rsidP="00FE52C3">
            <w:pPr>
              <w:numPr>
                <w:ilvl w:val="0"/>
                <w:numId w:val="19"/>
              </w:numPr>
              <w:autoSpaceDE/>
              <w:autoSpaceDN/>
              <w:adjustRightInd/>
              <w:snapToGrid/>
              <w:spacing w:after="0"/>
              <w:jc w:val="left"/>
              <w:rPr>
                <w:szCs w:val="20"/>
                <w:lang w:eastAsia="zh-CN"/>
              </w:rPr>
            </w:pPr>
            <w:r w:rsidRPr="00993303">
              <w:rPr>
                <w:rFonts w:eastAsia="Times New Roman"/>
                <w:szCs w:val="20"/>
                <w:lang w:eastAsia="zh-CN"/>
              </w:rPr>
              <w:t>Basic feature: Y=1 with delay≤ D</w:t>
            </w:r>
            <w:r w:rsidRPr="00993303">
              <w:rPr>
                <w:rFonts w:eastAsia="Times New Roman"/>
                <w:szCs w:val="20"/>
                <w:vertAlign w:val="subscript"/>
                <w:lang w:eastAsia="zh-CN"/>
              </w:rPr>
              <w:t>basic</w:t>
            </w:r>
            <w:r w:rsidRPr="00993303">
              <w:rPr>
                <w:rFonts w:eastAsia="Times New Roman"/>
                <w:szCs w:val="20"/>
                <w:lang w:eastAsia="zh-CN"/>
              </w:rPr>
              <w:t xml:space="preserve"> symbols, only wideband quantized normalized amplitude </w:t>
            </w:r>
            <w:r w:rsidRPr="00993303">
              <w:rPr>
                <w:rFonts w:eastAsia="Times New Roman"/>
                <w:szCs w:val="20"/>
                <w:lang w:eastAsia="zh-CN"/>
              </w:rPr>
              <w:lastRenderedPageBreak/>
              <w:t>is reported</w:t>
            </w:r>
          </w:p>
          <w:p w14:paraId="6B4A589C" w14:textId="77777777" w:rsidR="005304D6" w:rsidRPr="00993303" w:rsidRDefault="005304D6" w:rsidP="00FE52C3">
            <w:pPr>
              <w:numPr>
                <w:ilvl w:val="1"/>
                <w:numId w:val="19"/>
              </w:numPr>
              <w:autoSpaceDE/>
              <w:autoSpaceDN/>
              <w:adjustRightInd/>
              <w:snapToGrid/>
              <w:spacing w:after="0"/>
              <w:jc w:val="left"/>
              <w:rPr>
                <w:szCs w:val="20"/>
                <w:lang w:eastAsia="zh-CN"/>
              </w:rPr>
            </w:pPr>
            <w:r w:rsidRPr="00993303">
              <w:rPr>
                <w:rFonts w:eastAsia="Times New Roman"/>
                <w:szCs w:val="20"/>
                <w:lang w:eastAsia="zh-CN"/>
              </w:rPr>
              <w:t>FFS: Candidate values for delay</w:t>
            </w:r>
          </w:p>
          <w:p w14:paraId="1E363AAE" w14:textId="77777777" w:rsidR="005304D6" w:rsidRPr="00993303" w:rsidRDefault="005304D6" w:rsidP="00FE52C3">
            <w:pPr>
              <w:numPr>
                <w:ilvl w:val="0"/>
                <w:numId w:val="19"/>
              </w:numPr>
              <w:autoSpaceDE/>
              <w:autoSpaceDN/>
              <w:adjustRightInd/>
              <w:snapToGrid/>
              <w:spacing w:after="0"/>
              <w:jc w:val="left"/>
              <w:rPr>
                <w:szCs w:val="20"/>
                <w:lang w:eastAsia="zh-CN"/>
              </w:rPr>
            </w:pPr>
            <w:r w:rsidRPr="00993303">
              <w:rPr>
                <w:rFonts w:eastAsia="Times New Roman"/>
                <w:szCs w:val="20"/>
                <w:lang w:eastAsia="zh-CN"/>
              </w:rPr>
              <w:t>Optional feature: Y=1 with delay&gt;D</w:t>
            </w:r>
            <w:r w:rsidRPr="00993303">
              <w:rPr>
                <w:rFonts w:eastAsia="Times New Roman"/>
                <w:szCs w:val="20"/>
                <w:vertAlign w:val="subscript"/>
                <w:lang w:eastAsia="zh-CN"/>
              </w:rPr>
              <w:t>basic</w:t>
            </w:r>
            <w:r w:rsidRPr="00993303">
              <w:rPr>
                <w:rFonts w:eastAsia="Times New Roman"/>
                <w:szCs w:val="20"/>
                <w:lang w:eastAsia="zh-CN"/>
              </w:rPr>
              <w:t xml:space="preserve"> symbols and Y</w:t>
            </w:r>
            <w:r w:rsidRPr="00993303">
              <w:rPr>
                <w:rFonts w:eastAsia="Times New Roman"/>
                <w:szCs w:val="20"/>
                <w:lang w:eastAsia="x-none"/>
              </w:rPr>
              <w:t xml:space="preserve">≥1, wideband quantized normalized amplitude and phase for each delay are reported </w:t>
            </w:r>
          </w:p>
          <w:p w14:paraId="2175EF2B" w14:textId="77777777" w:rsidR="005304D6" w:rsidRPr="00993303" w:rsidRDefault="005304D6" w:rsidP="00FE52C3">
            <w:pPr>
              <w:numPr>
                <w:ilvl w:val="1"/>
                <w:numId w:val="20"/>
              </w:numPr>
              <w:autoSpaceDE/>
              <w:autoSpaceDN/>
              <w:adjustRightInd/>
              <w:snapToGrid/>
              <w:spacing w:after="0"/>
              <w:jc w:val="left"/>
              <w:rPr>
                <w:szCs w:val="20"/>
                <w:lang w:eastAsia="zh-CN"/>
              </w:rPr>
            </w:pPr>
            <w:r w:rsidRPr="00993303">
              <w:rPr>
                <w:rFonts w:eastAsia="Times New Roman"/>
                <w:szCs w:val="20"/>
                <w:lang w:eastAsia="zh-CN"/>
              </w:rPr>
              <w:t>For Y&gt;1, the phase can be configured to be absent for all the Y delays</w:t>
            </w:r>
          </w:p>
          <w:p w14:paraId="446502D0" w14:textId="77777777" w:rsidR="005304D6" w:rsidRPr="00993303" w:rsidRDefault="005304D6" w:rsidP="00FE52C3">
            <w:pPr>
              <w:numPr>
                <w:ilvl w:val="1"/>
                <w:numId w:val="20"/>
              </w:numPr>
              <w:autoSpaceDE/>
              <w:autoSpaceDN/>
              <w:adjustRightInd/>
              <w:snapToGrid/>
              <w:spacing w:after="0"/>
              <w:jc w:val="left"/>
              <w:rPr>
                <w:szCs w:val="20"/>
                <w:lang w:eastAsia="zh-CN"/>
              </w:rPr>
            </w:pPr>
            <w:r w:rsidRPr="00993303">
              <w:rPr>
                <w:rFonts w:eastAsia="Times New Roman"/>
                <w:szCs w:val="20"/>
                <w:lang w:eastAsia="zh-CN"/>
              </w:rPr>
              <w:t>TBD: Whether the value of Y is configurable or following the delays from the configured TRS resource</w:t>
            </w:r>
          </w:p>
          <w:p w14:paraId="7229B642" w14:textId="77777777" w:rsidR="005304D6" w:rsidRPr="00993303" w:rsidRDefault="005304D6" w:rsidP="00FE52C3">
            <w:pPr>
              <w:numPr>
                <w:ilvl w:val="1"/>
                <w:numId w:val="20"/>
              </w:numPr>
              <w:autoSpaceDE/>
              <w:autoSpaceDN/>
              <w:adjustRightInd/>
              <w:snapToGrid/>
              <w:spacing w:after="0"/>
              <w:jc w:val="left"/>
              <w:rPr>
                <w:szCs w:val="20"/>
                <w:lang w:eastAsia="zh-CN"/>
              </w:rPr>
            </w:pPr>
            <w:r w:rsidRPr="00993303">
              <w:rPr>
                <w:rFonts w:eastAsia="Times New Roman"/>
                <w:szCs w:val="20"/>
                <w:lang w:eastAsia="zh-CN"/>
              </w:rPr>
              <w:t>TBD: Candidate value(s) for Y&gt;1</w:t>
            </w:r>
          </w:p>
          <w:p w14:paraId="4541F3DE" w14:textId="77777777" w:rsidR="005304D6" w:rsidRPr="00993303" w:rsidRDefault="005304D6" w:rsidP="00FE52C3">
            <w:pPr>
              <w:pStyle w:val="ListParagraph"/>
              <w:numPr>
                <w:ilvl w:val="0"/>
                <w:numId w:val="20"/>
              </w:numPr>
              <w:suppressAutoHyphens/>
              <w:autoSpaceDE/>
              <w:autoSpaceDN/>
              <w:adjustRightInd/>
              <w:spacing w:after="0"/>
              <w:ind w:firstLineChars="0"/>
              <w:rPr>
                <w:rFonts w:eastAsia="Malgun Gothic"/>
                <w:szCs w:val="20"/>
              </w:rPr>
            </w:pPr>
            <w:r w:rsidRPr="00993303">
              <w:rPr>
                <w:rFonts w:eastAsia="Malgun Gothic"/>
                <w:szCs w:val="20"/>
              </w:rPr>
              <w:t xml:space="preserve">FFS: Value of </w:t>
            </w:r>
            <w:r w:rsidRPr="00993303">
              <w:rPr>
                <w:rFonts w:eastAsia="Times New Roman"/>
                <w:szCs w:val="20"/>
                <w:lang w:eastAsia="zh-CN"/>
              </w:rPr>
              <w:t>D</w:t>
            </w:r>
            <w:r w:rsidRPr="00993303">
              <w:rPr>
                <w:rFonts w:eastAsia="Times New Roman"/>
                <w:szCs w:val="20"/>
                <w:vertAlign w:val="subscript"/>
                <w:lang w:eastAsia="zh-CN"/>
              </w:rPr>
              <w:t>basic</w:t>
            </w:r>
          </w:p>
          <w:p w14:paraId="0E356916" w14:textId="77777777" w:rsidR="005304D6" w:rsidRDefault="005304D6" w:rsidP="00FE52C3">
            <w:pPr>
              <w:rPr>
                <w:rFonts w:ascii="Times" w:eastAsiaTheme="minorEastAsia" w:hAnsi="Times" w:cs="Times"/>
                <w:bCs/>
                <w:sz w:val="20"/>
                <w:szCs w:val="20"/>
                <w:lang w:val="en-GB" w:eastAsia="zh-CN"/>
              </w:rPr>
            </w:pPr>
          </w:p>
          <w:p w14:paraId="320D37E0" w14:textId="77777777" w:rsidR="005304D6" w:rsidRPr="003D6403" w:rsidRDefault="005304D6" w:rsidP="00FE52C3">
            <w:pPr>
              <w:autoSpaceDE/>
              <w:autoSpaceDN/>
              <w:adjustRightInd/>
              <w:snapToGrid/>
              <w:spacing w:after="0"/>
              <w:jc w:val="left"/>
              <w:rPr>
                <w:rFonts w:ascii="Times" w:eastAsia="Batang" w:hAnsi="Times"/>
                <w:b/>
                <w:bCs/>
                <w:highlight w:val="green"/>
                <w:lang w:val="en-CA" w:eastAsia="x-none"/>
              </w:rPr>
            </w:pPr>
            <w:r w:rsidRPr="003D6403">
              <w:rPr>
                <w:rFonts w:ascii="Times" w:eastAsia="Batang" w:hAnsi="Times"/>
                <w:b/>
                <w:bCs/>
                <w:highlight w:val="green"/>
                <w:lang w:val="en-CA" w:eastAsia="x-none"/>
              </w:rPr>
              <w:t>Agreement</w:t>
            </w:r>
          </w:p>
          <w:p w14:paraId="40255FC5" w14:textId="77777777" w:rsidR="005304D6" w:rsidRPr="003D6403" w:rsidRDefault="005304D6" w:rsidP="00FE52C3">
            <w:pPr>
              <w:autoSpaceDE/>
              <w:autoSpaceDN/>
              <w:adjustRightInd/>
              <w:spacing w:after="0"/>
              <w:jc w:val="left"/>
              <w:rPr>
                <w:rFonts w:ascii="Times" w:eastAsia="Malgun Gothic" w:hAnsi="Times"/>
                <w:lang w:val="en-GB"/>
              </w:rPr>
            </w:pPr>
            <w:r w:rsidRPr="003D6403">
              <w:rPr>
                <w:rFonts w:ascii="Times" w:eastAsia="Malgun Gothic" w:hAnsi="Times"/>
                <w:lang w:val="en-GB"/>
              </w:rPr>
              <w:t>For the Rel-18 TRS-based TDCP reporting, the priority of the CSI report(s) associated with TDCP reporting is down-selected from the following alternatives:</w:t>
            </w:r>
          </w:p>
          <w:p w14:paraId="74D7E8C5" w14:textId="77777777" w:rsidR="005304D6" w:rsidRPr="003D6403" w:rsidRDefault="005304D6" w:rsidP="00FE52C3">
            <w:pPr>
              <w:numPr>
                <w:ilvl w:val="0"/>
                <w:numId w:val="23"/>
              </w:numPr>
              <w:suppressAutoHyphens/>
              <w:autoSpaceDE/>
              <w:autoSpaceDN/>
              <w:adjustRightInd/>
              <w:snapToGrid/>
              <w:spacing w:after="0"/>
              <w:jc w:val="left"/>
              <w:rPr>
                <w:rFonts w:ascii="Times" w:eastAsia="Malgun Gothic" w:hAnsi="Times"/>
                <w:lang w:val="en-GB" w:eastAsia="x-none"/>
              </w:rPr>
            </w:pPr>
            <w:r w:rsidRPr="003D6403">
              <w:rPr>
                <w:rFonts w:ascii="Times" w:eastAsia="Malgun Gothic" w:hAnsi="Times"/>
                <w:lang w:val="en-GB" w:eastAsia="x-none"/>
              </w:rPr>
              <w:t xml:space="preserve">Alt1. Lower than other CSI reports </w:t>
            </w:r>
          </w:p>
          <w:p w14:paraId="1A09D677" w14:textId="77777777" w:rsidR="005304D6" w:rsidRPr="003D6403" w:rsidRDefault="005304D6" w:rsidP="00FE52C3">
            <w:pPr>
              <w:numPr>
                <w:ilvl w:val="0"/>
                <w:numId w:val="23"/>
              </w:numPr>
              <w:suppressAutoHyphens/>
              <w:autoSpaceDE/>
              <w:autoSpaceDN/>
              <w:adjustRightInd/>
              <w:snapToGrid/>
              <w:spacing w:after="0"/>
              <w:jc w:val="left"/>
              <w:rPr>
                <w:rFonts w:ascii="Times" w:eastAsia="Malgun Gothic" w:hAnsi="Times"/>
                <w:lang w:val="en-GB" w:eastAsia="x-none"/>
              </w:rPr>
            </w:pPr>
            <w:r w:rsidRPr="003D6403">
              <w:rPr>
                <w:rFonts w:ascii="Times" w:eastAsia="Malgun Gothic" w:hAnsi="Times"/>
                <w:lang w:val="en-GB" w:eastAsia="x-none"/>
              </w:rPr>
              <w:t>Alt2. Same as CSI report(s) not carrying L1-RSRP or L1-SINR</w:t>
            </w:r>
          </w:p>
          <w:p w14:paraId="06754151" w14:textId="77777777" w:rsidR="005304D6" w:rsidRPr="003D6403" w:rsidRDefault="005304D6" w:rsidP="00FE52C3">
            <w:pPr>
              <w:numPr>
                <w:ilvl w:val="0"/>
                <w:numId w:val="23"/>
              </w:numPr>
              <w:suppressAutoHyphens/>
              <w:autoSpaceDE/>
              <w:autoSpaceDN/>
              <w:adjustRightInd/>
              <w:snapToGrid/>
              <w:spacing w:after="0"/>
              <w:jc w:val="left"/>
              <w:rPr>
                <w:rFonts w:ascii="Times" w:eastAsia="Malgun Gothic" w:hAnsi="Times"/>
                <w:lang w:val="en-GB" w:eastAsia="x-none"/>
              </w:rPr>
            </w:pPr>
            <w:r w:rsidRPr="003D6403">
              <w:rPr>
                <w:rFonts w:ascii="Times" w:eastAsia="Malgun Gothic" w:hAnsi="Times"/>
                <w:lang w:val="en-GB" w:eastAsia="x-none"/>
              </w:rPr>
              <w:t>Alt3. Higher than other CSI reports</w:t>
            </w:r>
          </w:p>
          <w:p w14:paraId="5B5768BC" w14:textId="77777777" w:rsidR="005304D6" w:rsidRPr="003D6403" w:rsidRDefault="005304D6" w:rsidP="00FE52C3">
            <w:pPr>
              <w:numPr>
                <w:ilvl w:val="0"/>
                <w:numId w:val="23"/>
              </w:numPr>
              <w:suppressAutoHyphens/>
              <w:autoSpaceDE/>
              <w:autoSpaceDN/>
              <w:adjustRightInd/>
              <w:snapToGrid/>
              <w:spacing w:after="0"/>
              <w:jc w:val="left"/>
              <w:rPr>
                <w:rFonts w:ascii="Times" w:eastAsia="Malgun Gothic" w:hAnsi="Times"/>
                <w:lang w:val="en-GB" w:eastAsia="x-none"/>
              </w:rPr>
            </w:pPr>
            <w:r w:rsidRPr="003D6403">
              <w:rPr>
                <w:rFonts w:ascii="Times" w:eastAsia="Malgun Gothic" w:hAnsi="Times"/>
                <w:lang w:val="en-GB" w:eastAsia="x-none"/>
              </w:rPr>
              <w:t xml:space="preserve">Other alternatives are not precluded </w:t>
            </w:r>
          </w:p>
          <w:p w14:paraId="4359E9DC" w14:textId="77777777" w:rsidR="005304D6" w:rsidRPr="003D6403" w:rsidRDefault="005304D6" w:rsidP="00FE52C3">
            <w:pPr>
              <w:autoSpaceDE/>
              <w:autoSpaceDN/>
              <w:adjustRightInd/>
              <w:snapToGrid/>
              <w:spacing w:after="0"/>
              <w:jc w:val="left"/>
              <w:rPr>
                <w:rFonts w:ascii="Times" w:eastAsia="Batang" w:hAnsi="Times"/>
                <w:iCs/>
                <w:lang w:val="en-GB"/>
              </w:rPr>
            </w:pPr>
          </w:p>
          <w:p w14:paraId="6B6D7689" w14:textId="77777777" w:rsidR="005304D6" w:rsidRPr="003D6403" w:rsidRDefault="005304D6" w:rsidP="00FE52C3">
            <w:pPr>
              <w:autoSpaceDE/>
              <w:autoSpaceDN/>
              <w:adjustRightInd/>
              <w:snapToGrid/>
              <w:spacing w:after="0"/>
              <w:jc w:val="left"/>
              <w:rPr>
                <w:rFonts w:ascii="Times" w:eastAsia="Batang" w:hAnsi="Times"/>
                <w:b/>
                <w:bCs/>
                <w:highlight w:val="green"/>
                <w:lang w:val="en-CA" w:eastAsia="x-none"/>
              </w:rPr>
            </w:pPr>
            <w:r w:rsidRPr="003D6403">
              <w:rPr>
                <w:rFonts w:ascii="Times" w:eastAsia="Batang" w:hAnsi="Times"/>
                <w:b/>
                <w:bCs/>
                <w:highlight w:val="green"/>
                <w:lang w:val="en-CA" w:eastAsia="x-none"/>
              </w:rPr>
              <w:t>Agreement</w:t>
            </w:r>
          </w:p>
          <w:p w14:paraId="616948E6" w14:textId="77777777" w:rsidR="005304D6" w:rsidRPr="003D6403" w:rsidRDefault="005304D6" w:rsidP="00FE52C3">
            <w:pPr>
              <w:autoSpaceDE/>
              <w:autoSpaceDN/>
              <w:adjustRightInd/>
              <w:spacing w:after="0"/>
              <w:jc w:val="left"/>
              <w:rPr>
                <w:rFonts w:ascii="Times" w:eastAsia="Malgun Gothic" w:hAnsi="Times"/>
                <w:lang w:val="en-GB"/>
              </w:rPr>
            </w:pPr>
            <w:r w:rsidRPr="003D6403">
              <w:rPr>
                <w:rFonts w:ascii="Times" w:eastAsia="Malgun Gothic" w:hAnsi="Times"/>
                <w:lang w:val="en-GB"/>
              </w:rPr>
              <w:t>For the Rel-18 TRS-based TDCP reporting, regarding the value of parameter Y for Y&gt;1, down-select from the following alternatives:</w:t>
            </w:r>
          </w:p>
          <w:p w14:paraId="1F1E8562" w14:textId="77777777" w:rsidR="005304D6" w:rsidRPr="003D6403" w:rsidRDefault="005304D6" w:rsidP="00FE52C3">
            <w:pPr>
              <w:numPr>
                <w:ilvl w:val="0"/>
                <w:numId w:val="24"/>
              </w:numPr>
              <w:autoSpaceDE/>
              <w:autoSpaceDN/>
              <w:adjustRightInd/>
              <w:snapToGrid/>
              <w:spacing w:after="160" w:line="259" w:lineRule="auto"/>
              <w:contextualSpacing/>
              <w:jc w:val="left"/>
              <w:rPr>
                <w:rFonts w:ascii="Times" w:eastAsia="Malgun Gothic" w:hAnsi="Times"/>
                <w:lang w:val="en-GB"/>
              </w:rPr>
            </w:pPr>
            <w:r w:rsidRPr="003D6403">
              <w:rPr>
                <w:rFonts w:ascii="Times" w:eastAsia="Malgun Gothic" w:hAnsi="Times"/>
                <w:lang w:val="en-GB"/>
              </w:rPr>
              <w:t>Alt1. The value of Y is gNB-configured via higher-layer (RRC) signalling</w:t>
            </w:r>
          </w:p>
          <w:p w14:paraId="70EFD4AB" w14:textId="77777777" w:rsidR="005304D6" w:rsidRPr="003D6403" w:rsidRDefault="005304D6" w:rsidP="00FE52C3">
            <w:pPr>
              <w:numPr>
                <w:ilvl w:val="0"/>
                <w:numId w:val="24"/>
              </w:numPr>
              <w:autoSpaceDE/>
              <w:autoSpaceDN/>
              <w:adjustRightInd/>
              <w:snapToGrid/>
              <w:spacing w:after="160" w:line="259" w:lineRule="auto"/>
              <w:contextualSpacing/>
              <w:jc w:val="left"/>
              <w:rPr>
                <w:rFonts w:ascii="Times" w:eastAsia="Malgun Gothic" w:hAnsi="Times"/>
                <w:lang w:val="en-GB"/>
              </w:rPr>
            </w:pPr>
            <w:r w:rsidRPr="003D6403">
              <w:rPr>
                <w:rFonts w:ascii="Times" w:eastAsia="Malgun Gothic" w:hAnsi="Times"/>
                <w:lang w:val="en-GB"/>
              </w:rPr>
              <w:t xml:space="preserve">Alt2. The value of Y follows the delays </w:t>
            </w:r>
            <w:r w:rsidRPr="003D6403">
              <w:rPr>
                <w:rFonts w:ascii="Times" w:eastAsia="Times New Roman" w:hAnsi="Times"/>
                <w:lang w:val="en-GB" w:eastAsia="zh-CN"/>
              </w:rPr>
              <w:t>from the configured TRS resource</w:t>
            </w:r>
          </w:p>
          <w:p w14:paraId="3BBE9CAE" w14:textId="77777777" w:rsidR="005304D6" w:rsidRPr="003D6403" w:rsidRDefault="005304D6" w:rsidP="00FE52C3">
            <w:pPr>
              <w:numPr>
                <w:ilvl w:val="0"/>
                <w:numId w:val="24"/>
              </w:numPr>
              <w:autoSpaceDE/>
              <w:autoSpaceDN/>
              <w:adjustRightInd/>
              <w:snapToGrid/>
              <w:spacing w:after="160" w:line="259" w:lineRule="auto"/>
              <w:contextualSpacing/>
              <w:jc w:val="left"/>
              <w:rPr>
                <w:rFonts w:ascii="Times" w:eastAsia="Batang" w:hAnsi="Times"/>
                <w:iCs/>
                <w:lang w:val="en-GB"/>
              </w:rPr>
            </w:pPr>
            <w:r w:rsidRPr="003D6403">
              <w:rPr>
                <w:rFonts w:ascii="Times" w:eastAsia="Malgun Gothic" w:hAnsi="Times"/>
                <w:lang w:val="en-GB"/>
              </w:rPr>
              <w:t>Alt3. The value of Y is UE-selected and reported</w:t>
            </w:r>
          </w:p>
          <w:p w14:paraId="1A8DA318" w14:textId="77777777" w:rsidR="005304D6" w:rsidRPr="003D6403" w:rsidRDefault="005304D6" w:rsidP="00FE52C3">
            <w:pPr>
              <w:autoSpaceDE/>
              <w:autoSpaceDN/>
              <w:adjustRightInd/>
              <w:spacing w:after="160" w:line="259" w:lineRule="auto"/>
              <w:contextualSpacing/>
              <w:jc w:val="left"/>
              <w:rPr>
                <w:rFonts w:ascii="Times" w:eastAsia="Malgun Gothic" w:hAnsi="Times"/>
                <w:lang w:val="en-GB"/>
              </w:rPr>
            </w:pPr>
            <w:r w:rsidRPr="003D6403">
              <w:rPr>
                <w:rFonts w:ascii="Times" w:eastAsia="Malgun Gothic" w:hAnsi="Times"/>
                <w:lang w:val="en-GB"/>
              </w:rPr>
              <w:t>The value of Y is a UE capability</w:t>
            </w:r>
          </w:p>
          <w:p w14:paraId="46B68811" w14:textId="77777777" w:rsidR="005304D6" w:rsidRPr="003D6403" w:rsidRDefault="005304D6" w:rsidP="00FE52C3">
            <w:pPr>
              <w:autoSpaceDE/>
              <w:autoSpaceDN/>
              <w:adjustRightInd/>
              <w:spacing w:after="160" w:line="259" w:lineRule="auto"/>
              <w:contextualSpacing/>
              <w:jc w:val="left"/>
              <w:rPr>
                <w:rFonts w:ascii="Times" w:eastAsia="Malgun Gothic" w:hAnsi="Times"/>
                <w:sz w:val="20"/>
                <w:szCs w:val="18"/>
                <w:lang w:val="en-GB"/>
              </w:rPr>
            </w:pPr>
          </w:p>
          <w:p w14:paraId="638EBE6E" w14:textId="77777777" w:rsidR="005304D6" w:rsidRPr="00111B85" w:rsidRDefault="005304D6" w:rsidP="00FE52C3">
            <w:pPr>
              <w:rPr>
                <w:b/>
                <w:bCs/>
                <w:highlight w:val="green"/>
                <w:lang w:val="en-CA" w:eastAsia="x-none"/>
              </w:rPr>
            </w:pPr>
            <w:r w:rsidRPr="00111B85">
              <w:rPr>
                <w:b/>
                <w:bCs/>
                <w:highlight w:val="green"/>
                <w:lang w:val="en-CA" w:eastAsia="x-none"/>
              </w:rPr>
              <w:t>Agreement</w:t>
            </w:r>
          </w:p>
          <w:p w14:paraId="762C5C06" w14:textId="77777777" w:rsidR="005304D6" w:rsidRPr="00F86C7E" w:rsidRDefault="005304D6" w:rsidP="00FE52C3">
            <w:pPr>
              <w:rPr>
                <w:rFonts w:eastAsia="Malgun Gothic"/>
                <w:szCs w:val="20"/>
              </w:rPr>
            </w:pPr>
            <w:r w:rsidRPr="00F86C7E">
              <w:rPr>
                <w:rFonts w:eastAsia="Malgun Gothic"/>
                <w:szCs w:val="20"/>
              </w:rPr>
              <w:t>For the Rel-18 TRS-based TDCP reporting, for TDCP measurement and calculation, by RAN1#112bis-e, decide between the following alternatives:</w:t>
            </w:r>
          </w:p>
          <w:p w14:paraId="1ED338C2" w14:textId="77777777" w:rsidR="005304D6" w:rsidRDefault="005304D6" w:rsidP="00FE52C3">
            <w:pPr>
              <w:pStyle w:val="ListParagraph"/>
              <w:numPr>
                <w:ilvl w:val="0"/>
                <w:numId w:val="26"/>
              </w:numPr>
              <w:autoSpaceDE/>
              <w:autoSpaceDN/>
              <w:adjustRightInd/>
              <w:spacing w:after="0"/>
              <w:ind w:firstLineChars="0"/>
              <w:contextualSpacing/>
              <w:jc w:val="left"/>
              <w:rPr>
                <w:bCs/>
                <w:szCs w:val="18"/>
                <w:lang w:eastAsia="zh-CN"/>
              </w:rPr>
            </w:pPr>
            <w:r w:rsidRPr="00F86C7E">
              <w:rPr>
                <w:bCs/>
                <w:szCs w:val="18"/>
                <w:lang w:eastAsia="zh-CN"/>
              </w:rPr>
              <w:t xml:space="preserve">Alt1. Fully reuse legacy TRS </w:t>
            </w:r>
          </w:p>
          <w:p w14:paraId="28353794" w14:textId="77777777" w:rsidR="005304D6" w:rsidRPr="0064158D" w:rsidRDefault="005304D6" w:rsidP="00FE52C3">
            <w:pPr>
              <w:pStyle w:val="ListParagraph"/>
              <w:numPr>
                <w:ilvl w:val="0"/>
                <w:numId w:val="26"/>
              </w:numPr>
              <w:autoSpaceDE/>
              <w:autoSpaceDN/>
              <w:adjustRightInd/>
              <w:spacing w:after="0"/>
              <w:ind w:firstLineChars="0"/>
              <w:contextualSpacing/>
              <w:jc w:val="left"/>
              <w:rPr>
                <w:bCs/>
                <w:szCs w:val="18"/>
                <w:lang w:eastAsia="zh-CN"/>
              </w:rPr>
            </w:pPr>
            <w:r w:rsidRPr="0064158D">
              <w:rPr>
                <w:bCs/>
                <w:szCs w:val="18"/>
                <w:lang w:eastAsia="zh-CN"/>
              </w:rPr>
              <w:t>Alt2. Study enhancements on TRS (e.g. periodicities)</w:t>
            </w:r>
          </w:p>
          <w:p w14:paraId="1CA1FF16" w14:textId="77777777" w:rsidR="005304D6" w:rsidRPr="00F86C7E" w:rsidRDefault="005304D6" w:rsidP="00FE52C3">
            <w:pPr>
              <w:rPr>
                <w:bCs/>
                <w:szCs w:val="18"/>
                <w:lang w:eastAsia="zh-CN"/>
              </w:rPr>
            </w:pPr>
            <w:r w:rsidRPr="00F86C7E">
              <w:rPr>
                <w:bCs/>
                <w:szCs w:val="18"/>
                <w:lang w:eastAsia="zh-CN"/>
              </w:rPr>
              <w:t>Note. If there is no consensus on Alt2, Alt1 is the default outcome</w:t>
            </w:r>
          </w:p>
          <w:p w14:paraId="0DC3AC10" w14:textId="77777777" w:rsidR="005304D6" w:rsidRPr="0064158D" w:rsidRDefault="005304D6" w:rsidP="00FE52C3">
            <w:pPr>
              <w:rPr>
                <w:rFonts w:ascii="Times" w:eastAsiaTheme="minorEastAsia" w:hAnsi="Times" w:cs="Times"/>
                <w:bCs/>
                <w:sz w:val="20"/>
                <w:szCs w:val="20"/>
                <w:lang w:eastAsia="zh-CN"/>
              </w:rPr>
            </w:pPr>
          </w:p>
        </w:tc>
      </w:tr>
    </w:tbl>
    <w:p w14:paraId="461EA719" w14:textId="77777777" w:rsidR="005304D6" w:rsidRPr="009E2DE4" w:rsidRDefault="005304D6" w:rsidP="005304D6">
      <w:pPr>
        <w:rPr>
          <w:rFonts w:cs="Times"/>
          <w:szCs w:val="20"/>
        </w:rPr>
      </w:pPr>
      <w:r w:rsidRPr="000B7850" w:rsidDel="00ED1927">
        <w:rPr>
          <w:rFonts w:cs="Times"/>
          <w:b/>
          <w:i/>
          <w:szCs w:val="20"/>
        </w:rPr>
        <w:lastRenderedPageBreak/>
        <w:t xml:space="preserve"> </w:t>
      </w:r>
    </w:p>
    <w:p w14:paraId="20FD41E6" w14:textId="1DDB4809" w:rsidR="005304D6" w:rsidRPr="0046303F" w:rsidRDefault="005304D6" w:rsidP="005304D6">
      <w:pPr>
        <w:rPr>
          <w:rFonts w:cs="Times"/>
          <w:szCs w:val="20"/>
          <w:lang w:eastAsia="zh-CN"/>
        </w:rPr>
      </w:pPr>
      <w:r>
        <w:rPr>
          <w:rFonts w:cs="Times"/>
          <w:szCs w:val="20"/>
          <w:lang w:eastAsia="zh-CN"/>
        </w:rPr>
        <w:t xml:space="preserve">Considering the computing and reporting of TDCP corresponding to small delays (e.g., 5 slots), legacy &gt;=1 TRS resource sets can be reused. For example, P+P TRS resource set or P+AP resource set can be configured with different slot offset. And the value of Y can be the slot offset between the two sets. Note that P resource set associated with AP resource set has been supported in current spec and can reduce RS overhead compared to P+P TRS resource set configuration. Therefore, P+AP TRS resource sets are </w:t>
      </w:r>
      <w:r w:rsidRPr="0046303F">
        <w:rPr>
          <w:rFonts w:cs="Times"/>
          <w:szCs w:val="20"/>
          <w:lang w:eastAsia="zh-CN"/>
        </w:rPr>
        <w:t>preferred for TDCP measurement.</w:t>
      </w:r>
    </w:p>
    <w:p w14:paraId="2ED5E9E6" w14:textId="28A55880" w:rsidR="005304D6" w:rsidRPr="0046303F" w:rsidRDefault="005304D6" w:rsidP="005304D6">
      <w:pPr>
        <w:rPr>
          <w:b/>
          <w:i/>
          <w:lang w:eastAsia="zh-CN"/>
        </w:rPr>
      </w:pPr>
      <w:r w:rsidRPr="0046303F">
        <w:rPr>
          <w:b/>
          <w:i/>
          <w:lang w:eastAsia="zh-CN"/>
        </w:rPr>
        <w:t xml:space="preserve">Proposal </w:t>
      </w:r>
      <w:r w:rsidR="00FE52C3" w:rsidRPr="0046303F">
        <w:rPr>
          <w:b/>
          <w:i/>
          <w:lang w:eastAsia="zh-CN"/>
        </w:rPr>
        <w:t>18</w:t>
      </w:r>
      <w:r w:rsidRPr="0046303F">
        <w:rPr>
          <w:b/>
          <w:i/>
          <w:lang w:eastAsia="zh-CN"/>
        </w:rPr>
        <w:t>: For TDCP measurement and calculation</w:t>
      </w:r>
      <w:r w:rsidRPr="0046303F">
        <w:rPr>
          <w:rFonts w:hint="eastAsia"/>
          <w:b/>
          <w:i/>
          <w:lang w:eastAsia="zh-CN"/>
        </w:rPr>
        <w:t>,</w:t>
      </w:r>
      <w:r w:rsidRPr="0046303F">
        <w:rPr>
          <w:b/>
          <w:i/>
          <w:lang w:eastAsia="zh-CN"/>
        </w:rPr>
        <w:t xml:space="preserve"> support fully reuse legacy TRS, e.g., reuse legacy P resource set associated with AP resource set.</w:t>
      </w:r>
    </w:p>
    <w:p w14:paraId="5F7AF21F" w14:textId="2F5DED09" w:rsidR="005304D6" w:rsidRDefault="005304D6" w:rsidP="005304D6">
      <w:pPr>
        <w:rPr>
          <w:b/>
          <w:i/>
          <w:lang w:eastAsia="zh-CN"/>
        </w:rPr>
      </w:pPr>
      <w:r w:rsidRPr="0046303F">
        <w:rPr>
          <w:b/>
          <w:i/>
          <w:lang w:eastAsia="zh-CN"/>
        </w:rPr>
        <w:t xml:space="preserve">Proposal </w:t>
      </w:r>
      <w:r w:rsidR="00FE52C3" w:rsidRPr="0046303F">
        <w:rPr>
          <w:b/>
          <w:i/>
          <w:lang w:eastAsia="zh-CN"/>
        </w:rPr>
        <w:t>19</w:t>
      </w:r>
      <w:r w:rsidRPr="0046303F">
        <w:rPr>
          <w:b/>
          <w:i/>
          <w:lang w:eastAsia="zh-CN"/>
        </w:rPr>
        <w:t>: Regarding the value of parameter Y, support higher-layer (RRC) signaling or following the delays from</w:t>
      </w:r>
      <w:r w:rsidRPr="00224F47">
        <w:rPr>
          <w:b/>
          <w:i/>
          <w:lang w:eastAsia="zh-CN"/>
        </w:rPr>
        <w:t xml:space="preserve"> the configured TRS resource</w:t>
      </w:r>
      <w:r>
        <w:rPr>
          <w:b/>
          <w:i/>
          <w:lang w:eastAsia="zh-CN"/>
        </w:rPr>
        <w:t xml:space="preserve">, e.g., </w:t>
      </w:r>
      <w:r w:rsidRPr="00224F47">
        <w:rPr>
          <w:b/>
          <w:i/>
          <w:lang w:eastAsia="zh-CN"/>
        </w:rPr>
        <w:t xml:space="preserve">the value of Y can be the slot offset between the two </w:t>
      </w:r>
      <w:r>
        <w:rPr>
          <w:b/>
          <w:i/>
          <w:lang w:eastAsia="zh-CN"/>
        </w:rPr>
        <w:t xml:space="preserve">TRS resource </w:t>
      </w:r>
      <w:r w:rsidRPr="00224F47">
        <w:rPr>
          <w:b/>
          <w:i/>
          <w:lang w:eastAsia="zh-CN"/>
        </w:rPr>
        <w:t>sets</w:t>
      </w:r>
    </w:p>
    <w:p w14:paraId="79E97226" w14:textId="77777777" w:rsidR="005304D6" w:rsidRPr="00AE0E48" w:rsidRDefault="005304D6" w:rsidP="00A829F6">
      <w:pPr>
        <w:rPr>
          <w:b/>
          <w:i/>
          <w:lang w:eastAsia="zh-CN"/>
        </w:rPr>
      </w:pPr>
    </w:p>
    <w:p w14:paraId="160489BC" w14:textId="77777777" w:rsidR="001A350E" w:rsidRPr="00503CA1" w:rsidRDefault="001A350E" w:rsidP="001A350E">
      <w:pPr>
        <w:pStyle w:val="Heading1"/>
      </w:pPr>
      <w:r w:rsidRPr="00503CA1">
        <w:lastRenderedPageBreak/>
        <w:t>Conclusions</w:t>
      </w:r>
    </w:p>
    <w:p w14:paraId="4724A8BE" w14:textId="64C4F286" w:rsidR="001A350E" w:rsidRDefault="001A350E" w:rsidP="001A350E">
      <w:r w:rsidRPr="00503CA1">
        <w:rPr>
          <w:kern w:val="2"/>
          <w:lang w:val="en-GB" w:eastAsia="zh-CN"/>
        </w:rPr>
        <w:t>This contribution provides our views</w:t>
      </w:r>
      <w:r>
        <w:rPr>
          <w:kern w:val="2"/>
          <w:lang w:val="en-GB" w:eastAsia="zh-CN"/>
        </w:rPr>
        <w:t xml:space="preserve"> on </w:t>
      </w:r>
      <w:r>
        <w:t>CSI enhancement for CJT and mobility. We have following observations and proposals.</w:t>
      </w:r>
    </w:p>
    <w:p w14:paraId="646A6ABF" w14:textId="77777777" w:rsidR="001A350E" w:rsidRDefault="001A350E" w:rsidP="001A350E">
      <w:r>
        <w:t>For CSI enhancement for CJT:</w:t>
      </w:r>
    </w:p>
    <w:p w14:paraId="3DFA0345" w14:textId="77777777" w:rsidR="005F7FE3" w:rsidRDefault="005F7FE3" w:rsidP="005F7FE3">
      <w:pPr>
        <w:rPr>
          <w:bCs/>
          <w:lang w:val="en-GB" w:eastAsia="zh-CN"/>
        </w:rPr>
      </w:pPr>
      <w:r>
        <w:rPr>
          <w:b/>
          <w:i/>
          <w:lang w:eastAsia="zh-CN"/>
        </w:rPr>
        <w:t>Observation 1: For Alt 2, the M</w:t>
      </w:r>
      <w:r w:rsidRPr="0057692E">
        <w:rPr>
          <w:b/>
          <w:i/>
          <w:vertAlign w:val="subscript"/>
          <w:lang w:eastAsia="zh-CN"/>
        </w:rPr>
        <w:t>initial</w:t>
      </w:r>
      <w:r>
        <w:rPr>
          <w:b/>
          <w:i/>
          <w:lang w:eastAsia="zh-CN"/>
        </w:rPr>
        <w:t xml:space="preserve"> needs to be enhanced for the window based FD basis selection scheme.</w:t>
      </w:r>
    </w:p>
    <w:p w14:paraId="618E068A" w14:textId="55225AEE" w:rsidR="001A350E" w:rsidRDefault="005F7FE3" w:rsidP="001A350E">
      <w:pPr>
        <w:rPr>
          <w:b/>
          <w:i/>
          <w:lang w:eastAsia="zh-CN"/>
        </w:rPr>
      </w:pPr>
      <w:r>
        <w:rPr>
          <w:b/>
          <w:i/>
          <w:lang w:eastAsia="zh-CN"/>
        </w:rPr>
        <w:t xml:space="preserve">Observation 2: </w:t>
      </w:r>
      <w:r w:rsidRPr="00022433">
        <w:rPr>
          <w:b/>
          <w:i/>
          <w:lang w:eastAsia="zh-CN"/>
        </w:rPr>
        <w:t xml:space="preserve">Regarding Alt1 for mode1, </w:t>
      </w:r>
      <w:r w:rsidRPr="006C21FE">
        <w:rPr>
          <w:b/>
          <w:i/>
          <w:lang w:eastAsia="zh-CN"/>
        </w:rPr>
        <w:t>layer-specific FD offset</w:t>
      </w:r>
      <w:r>
        <w:rPr>
          <w:b/>
          <w:i/>
          <w:lang w:eastAsia="zh-CN"/>
        </w:rPr>
        <w:t xml:space="preserve"> with oversampling</w:t>
      </w:r>
      <w:r w:rsidRPr="006C21FE">
        <w:rPr>
          <w:b/>
          <w:i/>
          <w:lang w:eastAsia="zh-CN"/>
        </w:rPr>
        <w:t xml:space="preserve"> (</w:t>
      </w:r>
      <w:r>
        <w:rPr>
          <w:b/>
          <w:i/>
          <w:lang w:eastAsia="zh-CN"/>
        </w:rPr>
        <w:t>oversampling factor</w:t>
      </w:r>
      <w:r w:rsidRPr="006C21FE">
        <w:rPr>
          <w:b/>
          <w:i/>
          <w:lang w:eastAsia="zh-CN"/>
        </w:rPr>
        <w:t xml:space="preserve"> 4) outperforms that w/o oversampling with 2~3% edge UPT gain, which has similar performance to Alt2.</w:t>
      </w:r>
    </w:p>
    <w:p w14:paraId="3B5D78BA" w14:textId="77777777" w:rsidR="005F7FE3" w:rsidRDefault="005F7FE3" w:rsidP="005F7FE3">
      <w:pPr>
        <w:rPr>
          <w:b/>
          <w:i/>
          <w:lang w:eastAsia="zh-CN"/>
        </w:rPr>
      </w:pPr>
      <w:r>
        <w:rPr>
          <w:b/>
          <w:i/>
          <w:lang w:eastAsia="zh-CN"/>
        </w:rPr>
        <w:t>Observation 3: L</w:t>
      </w:r>
      <w:r w:rsidRPr="006C21FE">
        <w:rPr>
          <w:b/>
          <w:i/>
          <w:lang w:eastAsia="zh-CN"/>
        </w:rPr>
        <w:t>ayer-specific offset (</w:t>
      </w:r>
      <w:r>
        <w:rPr>
          <w:b/>
          <w:i/>
          <w:lang w:eastAsia="zh-CN"/>
        </w:rPr>
        <w:t xml:space="preserve">oversampling factor </w:t>
      </w:r>
      <w:r w:rsidRPr="006C21FE">
        <w:rPr>
          <w:b/>
          <w:i/>
          <w:lang w:eastAsia="zh-CN"/>
        </w:rPr>
        <w:t>4) has ~1% mean UPT gain and  3~5% edge UPT gain compared to layer-common offset (</w:t>
      </w:r>
      <w:r>
        <w:rPr>
          <w:b/>
          <w:i/>
          <w:lang w:eastAsia="zh-CN"/>
        </w:rPr>
        <w:t xml:space="preserve">oversampling factor </w:t>
      </w:r>
      <w:r w:rsidRPr="006C21FE">
        <w:rPr>
          <w:b/>
          <w:i/>
          <w:lang w:eastAsia="zh-CN"/>
        </w:rPr>
        <w:t>4).</w:t>
      </w:r>
    </w:p>
    <w:p w14:paraId="0FC36233" w14:textId="77777777" w:rsidR="00B83AFA" w:rsidRPr="00640A2E" w:rsidRDefault="00B83AFA" w:rsidP="00B83AFA">
      <w:pPr>
        <w:rPr>
          <w:b/>
          <w:i/>
          <w:lang w:eastAsia="zh-CN"/>
        </w:rPr>
      </w:pPr>
      <w:r>
        <w:rPr>
          <w:b/>
          <w:i/>
          <w:lang w:eastAsia="zh-CN"/>
        </w:rPr>
        <w:t xml:space="preserve">Observation 4: </w:t>
      </w:r>
      <w:r w:rsidRPr="009E4543">
        <w:rPr>
          <w:b/>
          <w:i/>
          <w:lang w:eastAsia="zh-CN"/>
        </w:rPr>
        <w:t>Both Alt2 and Alt 1 with layer-specific and oversampled FD offset outperforms mode2 (TRP-common Wf) with 2~3% mean UPT gain and 8~12% edge UPT gain.</w:t>
      </w:r>
    </w:p>
    <w:p w14:paraId="5FD19AC0" w14:textId="77777777" w:rsidR="00B22328" w:rsidRPr="001B694A" w:rsidRDefault="00B22328" w:rsidP="00B22328">
      <w:pPr>
        <w:rPr>
          <w:b/>
          <w:i/>
          <w:lang w:eastAsia="zh-CN"/>
        </w:rPr>
      </w:pPr>
      <w:r w:rsidRPr="00F15DC3">
        <w:rPr>
          <w:b/>
          <w:i/>
          <w:lang w:eastAsia="zh-CN"/>
        </w:rPr>
        <w:t>Observation</w:t>
      </w:r>
      <w:r>
        <w:rPr>
          <w:b/>
          <w:i/>
          <w:lang w:eastAsia="zh-CN"/>
        </w:rPr>
        <w:t xml:space="preserve"> 5</w:t>
      </w:r>
      <w:r w:rsidRPr="001B694A">
        <w:rPr>
          <w:b/>
          <w:i/>
          <w:lang w:eastAsia="zh-CN"/>
        </w:rPr>
        <w:t>: For {Ln} combination {2,2,4,4}, when UE selects of 1</w:t>
      </w:r>
      <w:r w:rsidRPr="001B694A">
        <w:rPr>
          <w:b/>
          <w:i/>
          <w:vertAlign w:val="superscript"/>
          <w:lang w:eastAsia="zh-CN"/>
        </w:rPr>
        <w:t>st</w:t>
      </w:r>
      <w:r w:rsidRPr="001B694A">
        <w:rPr>
          <w:b/>
          <w:i/>
          <w:lang w:eastAsia="zh-CN"/>
        </w:rPr>
        <w:t>, 3</w:t>
      </w:r>
      <w:r w:rsidRPr="001B694A">
        <w:rPr>
          <w:b/>
          <w:i/>
          <w:vertAlign w:val="superscript"/>
          <w:lang w:eastAsia="zh-CN"/>
        </w:rPr>
        <w:t>rd</w:t>
      </w:r>
      <w:r w:rsidRPr="001B694A">
        <w:rPr>
          <w:b/>
          <w:i/>
          <w:lang w:eastAsia="zh-CN"/>
        </w:rPr>
        <w:t xml:space="preserve"> and 4</w:t>
      </w:r>
      <w:r w:rsidRPr="001B694A">
        <w:rPr>
          <w:b/>
          <w:i/>
          <w:vertAlign w:val="superscript"/>
          <w:lang w:eastAsia="zh-CN"/>
        </w:rPr>
        <w:t>th</w:t>
      </w:r>
      <w:r w:rsidRPr="001B694A">
        <w:rPr>
          <w:b/>
          <w:i/>
          <w:lang w:eastAsia="zh-CN"/>
        </w:rPr>
        <w:t xml:space="preserve"> TRPs, Ln={2,4,4} will be selected which is not a supported {Ln} combination. </w:t>
      </w:r>
    </w:p>
    <w:p w14:paraId="4ABF5328" w14:textId="77777777" w:rsidR="00B22328" w:rsidRDefault="00B22328" w:rsidP="00B22328">
      <w:pPr>
        <w:rPr>
          <w:b/>
          <w:i/>
          <w:lang w:eastAsia="zh-CN"/>
        </w:rPr>
      </w:pPr>
      <w:r w:rsidRPr="006964E0">
        <w:rPr>
          <w:b/>
          <w:i/>
          <w:lang w:eastAsia="zh-CN"/>
        </w:rPr>
        <w:t>Observation</w:t>
      </w:r>
      <w:r>
        <w:rPr>
          <w:b/>
          <w:i/>
          <w:lang w:eastAsia="zh-CN"/>
        </w:rPr>
        <w:t xml:space="preserve"> 6</w:t>
      </w:r>
      <w:r w:rsidRPr="006964E0">
        <w:rPr>
          <w:b/>
          <w:i/>
          <w:lang w:eastAsia="zh-CN"/>
        </w:rPr>
        <w:t>: For {Ln} combinations where each Ln</w:t>
      </w:r>
      <w:r>
        <w:rPr>
          <w:b/>
          <w:i/>
          <w:lang w:eastAsia="zh-CN"/>
        </w:rPr>
        <w:t xml:space="preserve"> equals </w:t>
      </w:r>
      <w:r w:rsidRPr="006964E0">
        <w:rPr>
          <w:b/>
          <w:i/>
          <w:lang w:eastAsia="zh-CN"/>
        </w:rPr>
        <w:t xml:space="preserve">2, adding overhead by </w:t>
      </w:r>
      <w:r>
        <w:rPr>
          <w:b/>
          <w:i/>
          <w:lang w:eastAsia="zh-CN"/>
        </w:rPr>
        <w:t>increasing</w:t>
      </w:r>
      <w:r w:rsidRPr="006964E0">
        <w:rPr>
          <w:b/>
          <w:i/>
          <w:lang w:eastAsia="zh-CN"/>
        </w:rPr>
        <w:t xml:space="preserve"> pv and/or beta has no significant </w:t>
      </w:r>
      <w:r>
        <w:rPr>
          <w:b/>
          <w:i/>
          <w:lang w:eastAsia="zh-CN"/>
        </w:rPr>
        <w:t xml:space="preserve">performance </w:t>
      </w:r>
      <w:r w:rsidRPr="006964E0">
        <w:rPr>
          <w:b/>
          <w:i/>
        </w:rPr>
        <w:t>improvement</w:t>
      </w:r>
      <w:r w:rsidRPr="006964E0">
        <w:rPr>
          <w:b/>
          <w:i/>
          <w:lang w:eastAsia="zh-CN"/>
        </w:rPr>
        <w:t>.</w:t>
      </w:r>
    </w:p>
    <w:p w14:paraId="2CFEC1D3" w14:textId="77777777" w:rsidR="00E343B6" w:rsidRPr="006C01B9" w:rsidRDefault="00E343B6" w:rsidP="00E343B6">
      <w:pPr>
        <w:rPr>
          <w:lang w:eastAsia="zh-CN"/>
        </w:rPr>
      </w:pPr>
      <w:r w:rsidRPr="006964E0">
        <w:rPr>
          <w:b/>
          <w:i/>
          <w:lang w:eastAsia="zh-CN"/>
        </w:rPr>
        <w:t>Observation</w:t>
      </w:r>
      <w:r>
        <w:rPr>
          <w:b/>
          <w:i/>
          <w:lang w:eastAsia="zh-CN"/>
        </w:rPr>
        <w:t xml:space="preserve"> 7</w:t>
      </w:r>
      <w:r w:rsidRPr="006964E0">
        <w:rPr>
          <w:b/>
          <w:i/>
          <w:lang w:eastAsia="zh-CN"/>
        </w:rPr>
        <w:t>:</w:t>
      </w:r>
      <w:r>
        <w:rPr>
          <w:b/>
          <w:i/>
          <w:lang w:eastAsia="zh-CN"/>
        </w:rPr>
        <w:t xml:space="preserve"> T</w:t>
      </w:r>
      <w:r w:rsidRPr="00840C95">
        <w:rPr>
          <w:b/>
          <w:i/>
          <w:lang w:eastAsia="zh-CN"/>
        </w:rPr>
        <w:t>he uneven {Ln} combination and its permutations</w:t>
      </w:r>
      <w:r>
        <w:rPr>
          <w:b/>
          <w:i/>
          <w:lang w:eastAsia="zh-CN"/>
        </w:rPr>
        <w:t xml:space="preserve"> with the same L</w:t>
      </w:r>
      <w:r w:rsidRPr="00334121">
        <w:rPr>
          <w:b/>
          <w:i/>
          <w:vertAlign w:val="subscript"/>
          <w:lang w:eastAsia="zh-CN"/>
        </w:rPr>
        <w:t>tot</w:t>
      </w:r>
      <w:r w:rsidRPr="00840C95">
        <w:rPr>
          <w:b/>
          <w:i/>
          <w:lang w:eastAsia="zh-CN"/>
        </w:rPr>
        <w:t xml:space="preserve"> (such as {2,2,4},{2,4,2}, {4,2,2}) should be treated as one combination</w:t>
      </w:r>
      <w:r>
        <w:rPr>
          <w:b/>
          <w:i/>
          <w:lang w:eastAsia="zh-CN"/>
        </w:rPr>
        <w:t xml:space="preserve">, </w:t>
      </w:r>
      <w:r w:rsidRPr="00840C95">
        <w:rPr>
          <w:b/>
          <w:i/>
          <w:lang w:eastAsia="zh-CN"/>
        </w:rPr>
        <w:t>due to the same overhead</w:t>
      </w:r>
      <w:r>
        <w:rPr>
          <w:b/>
          <w:i/>
          <w:lang w:eastAsia="zh-CN"/>
        </w:rPr>
        <w:t xml:space="preserve"> and performance with proper gNB configuration.</w:t>
      </w:r>
    </w:p>
    <w:p w14:paraId="20678CF0" w14:textId="77777777" w:rsidR="00A91143" w:rsidRDefault="00A91143" w:rsidP="00A91143">
      <w:pPr>
        <w:rPr>
          <w:b/>
          <w:i/>
          <w:lang w:eastAsia="zh-CN"/>
        </w:rPr>
      </w:pPr>
      <w:r w:rsidRPr="006964E0">
        <w:rPr>
          <w:b/>
          <w:i/>
          <w:lang w:eastAsia="zh-CN"/>
        </w:rPr>
        <w:t>Observation</w:t>
      </w:r>
      <w:r>
        <w:rPr>
          <w:b/>
          <w:i/>
          <w:lang w:eastAsia="zh-CN"/>
        </w:rPr>
        <w:t xml:space="preserve"> 8</w:t>
      </w:r>
      <w:r w:rsidRPr="006964E0">
        <w:rPr>
          <w:b/>
          <w:i/>
          <w:lang w:eastAsia="zh-CN"/>
        </w:rPr>
        <w:t xml:space="preserve">: </w:t>
      </w:r>
      <w:r>
        <w:rPr>
          <w:b/>
          <w:i/>
          <w:lang w:eastAsia="zh-CN"/>
        </w:rPr>
        <w:t>Adding {Ln} combinations including Ln=6 does not increase the overhead and UE complexity as long as Ltot does not exceed the current maximum Ltot value, and can increase performance.</w:t>
      </w:r>
    </w:p>
    <w:p w14:paraId="10526504" w14:textId="77777777" w:rsidR="00F537CD" w:rsidRPr="002316A5" w:rsidRDefault="00F537CD" w:rsidP="00F537CD">
      <w:pPr>
        <w:rPr>
          <w:lang w:eastAsia="zh-CN"/>
        </w:rPr>
      </w:pPr>
      <w:r>
        <w:rPr>
          <w:b/>
          <w:i/>
          <w:lang w:eastAsia="zh-CN"/>
        </w:rPr>
        <w:t>Observation 9</w:t>
      </w:r>
      <w:r w:rsidRPr="00A46381">
        <w:rPr>
          <w:b/>
          <w:i/>
          <w:lang w:eastAsia="zh-CN"/>
        </w:rPr>
        <w:t>:</w:t>
      </w:r>
      <w:r>
        <w:rPr>
          <w:b/>
          <w:i/>
          <w:lang w:eastAsia="zh-CN"/>
        </w:rPr>
        <w:t xml:space="preserve"> For inter-site CJT with large inter-site distance, </w:t>
      </w:r>
      <w:r w:rsidRPr="009D2BC4">
        <w:rPr>
          <w:b/>
          <w:i/>
          <w:iCs/>
          <w:lang w:eastAsia="zh-CN"/>
        </w:rPr>
        <w:t xml:space="preserve">Alt 3 </w:t>
      </w:r>
      <w:r w:rsidRPr="009D2BC4">
        <w:rPr>
          <w:b/>
          <w:i/>
          <w:lang w:val="en-GB" w:eastAsia="zh-CN"/>
        </w:rPr>
        <w:t>(C</w:t>
      </w:r>
      <w:r w:rsidRPr="009D2BC4">
        <w:rPr>
          <w:b/>
          <w:i/>
          <w:vertAlign w:val="subscript"/>
          <w:lang w:val="en-GB" w:eastAsia="zh-CN"/>
        </w:rPr>
        <w:t>group,amp</w:t>
      </w:r>
      <w:r w:rsidRPr="009D2BC4">
        <w:rPr>
          <w:b/>
          <w:i/>
          <w:lang w:val="en-GB" w:eastAsia="zh-CN"/>
        </w:rPr>
        <w:t xml:space="preserve">=2N) </w:t>
      </w:r>
      <w:r>
        <w:rPr>
          <w:b/>
          <w:i/>
          <w:iCs/>
          <w:lang w:eastAsia="zh-CN"/>
        </w:rPr>
        <w:t>has better performance compared to</w:t>
      </w:r>
      <w:r w:rsidRPr="009D2BC4">
        <w:rPr>
          <w:b/>
          <w:i/>
          <w:iCs/>
          <w:lang w:eastAsia="zh-CN"/>
        </w:rPr>
        <w:t xml:space="preserve"> Alt1</w:t>
      </w:r>
      <w:r w:rsidRPr="009D2BC4">
        <w:rPr>
          <w:b/>
          <w:i/>
          <w:lang w:val="en-GB" w:eastAsia="zh-CN"/>
        </w:rPr>
        <w:t xml:space="preserve"> (</w:t>
      </w:r>
      <w:r w:rsidRPr="009D2BC4">
        <w:rPr>
          <w:b/>
          <w:i/>
          <w:iCs/>
          <w:lang w:val="en-GB" w:eastAsia="zh-CN"/>
        </w:rPr>
        <w:t>C</w:t>
      </w:r>
      <w:r w:rsidRPr="009D2BC4">
        <w:rPr>
          <w:b/>
          <w:i/>
          <w:vertAlign w:val="subscript"/>
          <w:lang w:val="en-GB" w:eastAsia="zh-CN"/>
        </w:rPr>
        <w:t>group,amp</w:t>
      </w:r>
      <w:r w:rsidRPr="009D2BC4">
        <w:rPr>
          <w:b/>
          <w:i/>
          <w:lang w:val="en-GB" w:eastAsia="zh-CN"/>
        </w:rPr>
        <w:t>=2)</w:t>
      </w:r>
      <w:r>
        <w:rPr>
          <w:b/>
          <w:i/>
          <w:lang w:eastAsia="zh-CN"/>
        </w:rPr>
        <w:t>.</w:t>
      </w:r>
    </w:p>
    <w:p w14:paraId="35CFE3A6" w14:textId="77777777" w:rsidR="00F537CD" w:rsidRDefault="00F537CD" w:rsidP="00F537CD">
      <w:pPr>
        <w:rPr>
          <w:b/>
          <w:i/>
          <w:lang w:eastAsia="zh-CN"/>
        </w:rPr>
      </w:pPr>
      <w:r>
        <w:rPr>
          <w:b/>
          <w:i/>
          <w:lang w:eastAsia="zh-CN"/>
        </w:rPr>
        <w:t>Observation 10: For interference measurement for CJT,</w:t>
      </w:r>
    </w:p>
    <w:p w14:paraId="035D39D7" w14:textId="77777777" w:rsidR="00F537CD" w:rsidRDefault="00F537CD" w:rsidP="00F537CD">
      <w:pPr>
        <w:pStyle w:val="ListParagraph"/>
        <w:numPr>
          <w:ilvl w:val="0"/>
          <w:numId w:val="4"/>
        </w:numPr>
        <w:ind w:firstLineChars="0"/>
        <w:rPr>
          <w:b/>
          <w:i/>
          <w:lang w:eastAsia="zh-CN"/>
        </w:rPr>
      </w:pPr>
      <w:r>
        <w:rPr>
          <w:b/>
          <w:i/>
          <w:lang w:eastAsia="zh-CN"/>
        </w:rPr>
        <w:t>When N=N</w:t>
      </w:r>
      <w:r w:rsidRPr="003A2D10">
        <w:rPr>
          <w:b/>
          <w:i/>
          <w:vertAlign w:val="subscript"/>
          <w:lang w:eastAsia="zh-CN"/>
        </w:rPr>
        <w:t>TRP</w:t>
      </w:r>
      <w:r>
        <w:rPr>
          <w:b/>
          <w:i/>
          <w:lang w:eastAsia="zh-CN"/>
        </w:rPr>
        <w:t>, one CSI-IM is enough for measuring the interference outside the CJT cooperative set;</w:t>
      </w:r>
    </w:p>
    <w:p w14:paraId="2A809B1D" w14:textId="77777777" w:rsidR="00F537CD" w:rsidRPr="00872D54" w:rsidRDefault="00F537CD" w:rsidP="00F537CD">
      <w:pPr>
        <w:pStyle w:val="ListParagraph"/>
        <w:numPr>
          <w:ilvl w:val="0"/>
          <w:numId w:val="4"/>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3A2D10">
        <w:rPr>
          <w:b/>
          <w:i/>
          <w:vertAlign w:val="subscript"/>
          <w:lang w:eastAsia="zh-CN"/>
        </w:rPr>
        <w:t>TRP</w:t>
      </w:r>
      <w:r>
        <w:rPr>
          <w:b/>
          <w:i/>
          <w:lang w:eastAsia="zh-CN"/>
        </w:rPr>
        <w:t>-N also cause strong interference which should also be considered in interference measurement.</w:t>
      </w:r>
    </w:p>
    <w:p w14:paraId="0E30E7B6" w14:textId="77777777" w:rsidR="00F537CD" w:rsidRPr="001B694A" w:rsidRDefault="00F537CD" w:rsidP="001B694A">
      <w:pPr>
        <w:rPr>
          <w:b/>
          <w:i/>
          <w:lang w:eastAsia="zh-CN"/>
        </w:rPr>
      </w:pPr>
      <w:r w:rsidRPr="001B694A">
        <w:rPr>
          <w:b/>
          <w:i/>
          <w:lang w:eastAsia="zh-CN"/>
        </w:rPr>
        <w:t>Observation 11: The full channel feedback for CJT codebook by per-RX reporting can provide 5~10% gain for mean UPT and 18~35% gain for 5% UPT respectively.</w:t>
      </w:r>
      <w:r w:rsidRPr="001B694A" w:rsidDel="00405A62">
        <w:rPr>
          <w:b/>
          <w:i/>
          <w:lang w:eastAsia="zh-CN"/>
        </w:rPr>
        <w:t xml:space="preserve"> </w:t>
      </w:r>
    </w:p>
    <w:p w14:paraId="35CCE03D" w14:textId="77777777" w:rsidR="00B83AFA" w:rsidRPr="00F537CD" w:rsidRDefault="00B83AFA" w:rsidP="005F7FE3">
      <w:pPr>
        <w:rPr>
          <w:b/>
          <w:i/>
          <w:lang w:eastAsia="zh-CN"/>
        </w:rPr>
      </w:pPr>
    </w:p>
    <w:p w14:paraId="5B11224B" w14:textId="6918F357" w:rsidR="005F7FE3" w:rsidRDefault="00C10F41" w:rsidP="001A350E">
      <w:pPr>
        <w:rPr>
          <w:b/>
          <w:i/>
          <w:lang w:eastAsia="zh-CN"/>
        </w:rPr>
      </w:pPr>
      <w:r>
        <w:rPr>
          <w:b/>
          <w:i/>
          <w:lang w:eastAsia="zh-CN"/>
        </w:rPr>
        <w:t xml:space="preserve">Proposal 1: Support </w:t>
      </w:r>
      <w:r w:rsidRPr="005C6B77">
        <w:rPr>
          <w:b/>
          <w:i/>
          <w:lang w:eastAsia="zh-CN"/>
        </w:rPr>
        <w:t>Alt 2 or Alt 1 with layer-specific and oversampled FD offset.</w:t>
      </w:r>
    </w:p>
    <w:p w14:paraId="2F410A6F" w14:textId="7058F241" w:rsidR="00A91143" w:rsidRPr="00625185" w:rsidRDefault="00A91143" w:rsidP="00A91143">
      <w:pPr>
        <w:rPr>
          <w:szCs w:val="20"/>
          <w:lang w:eastAsia="zh-CN"/>
        </w:rPr>
      </w:pPr>
      <w:r w:rsidRPr="00A46381">
        <w:rPr>
          <w:b/>
          <w:i/>
          <w:lang w:eastAsia="zh-CN"/>
        </w:rPr>
        <w:t>Proposal</w:t>
      </w:r>
      <w:r>
        <w:rPr>
          <w:b/>
          <w:i/>
          <w:lang w:eastAsia="zh-CN"/>
        </w:rPr>
        <w:t xml:space="preserve"> 2</w:t>
      </w:r>
      <w:r w:rsidRPr="00A46381">
        <w:rPr>
          <w:b/>
          <w:i/>
          <w:lang w:eastAsia="zh-CN"/>
        </w:rPr>
        <w:t>:</w:t>
      </w:r>
      <w:r>
        <w:rPr>
          <w:b/>
          <w:i/>
          <w:lang w:eastAsia="zh-CN"/>
        </w:rPr>
        <w:t xml:space="preserve"> For linkage between SD combo and FD combo, use the following table</w:t>
      </w:r>
      <w:r w:rsidRPr="003E2157">
        <w:rPr>
          <w:b/>
          <w:bCs/>
          <w:i/>
          <w:iCs/>
          <w:lang w:val="en-GB" w:eastAsia="zh-CN"/>
        </w:rPr>
        <w:t>.</w:t>
      </w:r>
    </w:p>
    <w:tbl>
      <w:tblPr>
        <w:tblStyle w:val="5"/>
        <w:tblW w:w="0" w:type="auto"/>
        <w:jc w:val="center"/>
        <w:tblLook w:val="04A0" w:firstRow="1" w:lastRow="0" w:firstColumn="1" w:lastColumn="0" w:noHBand="0" w:noVBand="1"/>
      </w:tblPr>
      <w:tblGrid>
        <w:gridCol w:w="533"/>
        <w:gridCol w:w="1386"/>
        <w:gridCol w:w="1084"/>
        <w:gridCol w:w="1084"/>
        <w:gridCol w:w="1059"/>
        <w:gridCol w:w="1059"/>
        <w:gridCol w:w="1059"/>
        <w:gridCol w:w="1060"/>
      </w:tblGrid>
      <w:tr w:rsidR="00A91143" w:rsidRPr="007337B4" w14:paraId="382443D2" w14:textId="77777777" w:rsidTr="00FE52C3">
        <w:trPr>
          <w:jc w:val="center"/>
        </w:trPr>
        <w:tc>
          <w:tcPr>
            <w:tcW w:w="533" w:type="dxa"/>
            <w:vMerge w:val="restart"/>
            <w:shd w:val="clear" w:color="auto" w:fill="BFBFBF"/>
          </w:tcPr>
          <w:p w14:paraId="6D3A012A" w14:textId="77777777" w:rsidR="00A91143" w:rsidRPr="007337B4" w:rsidRDefault="00A91143" w:rsidP="00FE52C3">
            <w:pPr>
              <w:autoSpaceDE/>
              <w:autoSpaceDN/>
              <w:adjustRightInd/>
              <w:spacing w:after="0"/>
              <w:rPr>
                <w:sz w:val="18"/>
                <w:szCs w:val="18"/>
                <w:lang w:val="en-GB"/>
              </w:rPr>
            </w:pPr>
            <w:r w:rsidRPr="007337B4">
              <w:rPr>
                <w:b/>
                <w:sz w:val="18"/>
                <w:szCs w:val="18"/>
              </w:rPr>
              <w:t>N</w:t>
            </w:r>
            <w:r w:rsidRPr="007337B4">
              <w:rPr>
                <w:b/>
                <w:sz w:val="18"/>
                <w:szCs w:val="18"/>
                <w:vertAlign w:val="subscript"/>
              </w:rPr>
              <w:t>TRP</w:t>
            </w:r>
          </w:p>
        </w:tc>
        <w:tc>
          <w:tcPr>
            <w:tcW w:w="1386" w:type="dxa"/>
            <w:vMerge w:val="restart"/>
            <w:shd w:val="clear" w:color="auto" w:fill="BFBFBF"/>
          </w:tcPr>
          <w:p w14:paraId="654B94FA" w14:textId="77777777" w:rsidR="00A91143" w:rsidRPr="007337B4" w:rsidRDefault="00A91143" w:rsidP="00FE52C3">
            <w:pPr>
              <w:autoSpaceDE/>
              <w:autoSpaceDN/>
              <w:adjustRightInd/>
              <w:spacing w:after="0"/>
              <w:rPr>
                <w:b/>
                <w:sz w:val="18"/>
                <w:szCs w:val="18"/>
                <w:lang w:val="en-GB"/>
              </w:rPr>
            </w:pPr>
            <w:r w:rsidRPr="007337B4">
              <w:rPr>
                <w:b/>
                <w:sz w:val="18"/>
                <w:szCs w:val="18"/>
                <w:lang w:val="en-GB"/>
              </w:rPr>
              <w:t>SD combo</w:t>
            </w:r>
          </w:p>
        </w:tc>
        <w:tc>
          <w:tcPr>
            <w:tcW w:w="6405" w:type="dxa"/>
            <w:gridSpan w:val="6"/>
            <w:shd w:val="clear" w:color="auto" w:fill="BFBFBF"/>
          </w:tcPr>
          <w:p w14:paraId="1F9F2A3E" w14:textId="77777777" w:rsidR="00A91143" w:rsidRPr="007337B4" w:rsidRDefault="00A91143" w:rsidP="00FE52C3">
            <w:pPr>
              <w:autoSpaceDE/>
              <w:autoSpaceDN/>
              <w:adjustRightInd/>
              <w:spacing w:after="0"/>
              <w:rPr>
                <w:b/>
                <w:sz w:val="18"/>
                <w:szCs w:val="18"/>
                <w:lang w:val="en-GB"/>
              </w:rPr>
            </w:pPr>
            <w:r w:rsidRPr="007337B4">
              <w:rPr>
                <w:rFonts w:ascii="Times" w:eastAsia="Batang" w:hAnsi="Times"/>
                <w:b/>
                <w:sz w:val="18"/>
                <w:szCs w:val="18"/>
                <w:lang w:val="en-GB"/>
              </w:rPr>
              <w:t>FD combo {p</w:t>
            </w:r>
            <w:r w:rsidRPr="007337B4">
              <w:rPr>
                <w:rFonts w:ascii="Times" w:eastAsia="Batang" w:hAnsi="Times"/>
                <w:b/>
                <w:sz w:val="18"/>
                <w:szCs w:val="18"/>
                <w:vertAlign w:val="subscript"/>
                <w:lang w:val="en-GB"/>
              </w:rPr>
              <w:t>v</w:t>
            </w:r>
            <w:r w:rsidRPr="007337B4">
              <w:rPr>
                <w:rFonts w:ascii="Times" w:eastAsia="Batang" w:hAnsi="Times"/>
                <w:b/>
                <w:sz w:val="18"/>
                <w:szCs w:val="18"/>
                <w:lang w:val="en-GB"/>
              </w:rPr>
              <w:t>},</w:t>
            </w:r>
            <w:r w:rsidRPr="007337B4">
              <w:rPr>
                <w:rFonts w:ascii="Symbol" w:eastAsia="Batang" w:hAnsi="Symbol"/>
                <w:b/>
                <w:sz w:val="18"/>
                <w:szCs w:val="18"/>
                <w:lang w:val="en-GB"/>
              </w:rPr>
              <w:t></w:t>
            </w:r>
            <w:r w:rsidRPr="007337B4">
              <w:rPr>
                <w:rFonts w:ascii="Symbol" w:eastAsia="Batang" w:hAnsi="Symbol"/>
                <w:b/>
                <w:sz w:val="18"/>
                <w:szCs w:val="18"/>
                <w:lang w:val="en-GB"/>
              </w:rPr>
              <w:t></w:t>
            </w:r>
          </w:p>
        </w:tc>
      </w:tr>
      <w:tr w:rsidR="00A91143" w:rsidRPr="007337B4" w14:paraId="029B50ED" w14:textId="77777777" w:rsidTr="00FE52C3">
        <w:trPr>
          <w:jc w:val="center"/>
        </w:trPr>
        <w:tc>
          <w:tcPr>
            <w:tcW w:w="533" w:type="dxa"/>
            <w:vMerge/>
            <w:shd w:val="clear" w:color="auto" w:fill="BFBFBF"/>
          </w:tcPr>
          <w:p w14:paraId="624AAB13" w14:textId="77777777" w:rsidR="00A91143" w:rsidRPr="007337B4" w:rsidRDefault="00A91143" w:rsidP="00FE52C3">
            <w:pPr>
              <w:autoSpaceDE/>
              <w:autoSpaceDN/>
              <w:adjustRightInd/>
              <w:spacing w:after="0"/>
              <w:rPr>
                <w:b/>
                <w:sz w:val="18"/>
                <w:szCs w:val="18"/>
              </w:rPr>
            </w:pPr>
          </w:p>
        </w:tc>
        <w:tc>
          <w:tcPr>
            <w:tcW w:w="1386" w:type="dxa"/>
            <w:vMerge/>
            <w:shd w:val="clear" w:color="auto" w:fill="BFBFBF"/>
          </w:tcPr>
          <w:p w14:paraId="6591E54C" w14:textId="77777777" w:rsidR="00A91143" w:rsidRPr="007337B4" w:rsidRDefault="00A91143" w:rsidP="00FE52C3">
            <w:pPr>
              <w:autoSpaceDE/>
              <w:autoSpaceDN/>
              <w:adjustRightInd/>
              <w:spacing w:after="0"/>
              <w:rPr>
                <w:sz w:val="18"/>
                <w:szCs w:val="18"/>
                <w:lang w:val="en-GB"/>
              </w:rPr>
            </w:pPr>
          </w:p>
        </w:tc>
        <w:tc>
          <w:tcPr>
            <w:tcW w:w="1084" w:type="dxa"/>
            <w:shd w:val="clear" w:color="auto" w:fill="BFBFBF"/>
          </w:tcPr>
          <w:p w14:paraId="291675F1" w14:textId="77777777" w:rsidR="00A91143" w:rsidRPr="007337B4" w:rsidRDefault="00A91143" w:rsidP="00FE52C3">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{1/8, 1/8, 1/16, 1/16}, ¼</w:t>
            </w:r>
          </w:p>
        </w:tc>
        <w:tc>
          <w:tcPr>
            <w:tcW w:w="1084" w:type="dxa"/>
            <w:shd w:val="clear" w:color="auto" w:fill="BFBFBF"/>
          </w:tcPr>
          <w:p w14:paraId="5DB77684" w14:textId="77777777" w:rsidR="00A91143" w:rsidRPr="007337B4" w:rsidRDefault="00A91143" w:rsidP="00FE52C3">
            <w:pPr>
              <w:autoSpaceDE/>
              <w:autoSpaceDN/>
              <w:adjustRightInd/>
              <w:spacing w:after="0"/>
              <w:rPr>
                <w:sz w:val="18"/>
                <w:szCs w:val="18"/>
                <w:lang w:val="en-GB"/>
              </w:rPr>
            </w:pPr>
            <w:r w:rsidRPr="007337B4">
              <w:rPr>
                <w:rFonts w:ascii="Times" w:eastAsia="Batang" w:hAnsi="Times"/>
                <w:sz w:val="18"/>
                <w:szCs w:val="18"/>
                <w:lang w:val="en-GB"/>
              </w:rPr>
              <w:t xml:space="preserve">{1/8, 1/8, 1/16, 1/16}, ½ </w:t>
            </w:r>
          </w:p>
        </w:tc>
        <w:tc>
          <w:tcPr>
            <w:tcW w:w="1059" w:type="dxa"/>
            <w:shd w:val="clear" w:color="auto" w:fill="BFBFBF"/>
          </w:tcPr>
          <w:p w14:paraId="624A893B" w14:textId="77777777" w:rsidR="00A91143" w:rsidRPr="007337B4" w:rsidRDefault="00A91143" w:rsidP="00FE52C3">
            <w:pPr>
              <w:autoSpaceDE/>
              <w:autoSpaceDN/>
              <w:adjustRightInd/>
              <w:snapToGrid/>
              <w:spacing w:after="0"/>
              <w:rPr>
                <w:rFonts w:ascii="Times" w:eastAsia="Batang" w:hAnsi="Times"/>
                <w:sz w:val="18"/>
                <w:szCs w:val="18"/>
                <w:lang w:val="en-GB"/>
              </w:rPr>
            </w:pPr>
            <w:r w:rsidRPr="007337B4">
              <w:rPr>
                <w:rFonts w:ascii="Times" w:eastAsia="Batang" w:hAnsi="Times"/>
                <w:sz w:val="18"/>
                <w:szCs w:val="18"/>
                <w:lang w:val="en-GB"/>
              </w:rPr>
              <w:t xml:space="preserve">{1/4, 1/4, 1/8, 1/8}, ¼ </w:t>
            </w:r>
          </w:p>
        </w:tc>
        <w:tc>
          <w:tcPr>
            <w:tcW w:w="1059" w:type="dxa"/>
            <w:shd w:val="clear" w:color="auto" w:fill="BFBFBF"/>
          </w:tcPr>
          <w:p w14:paraId="607F901F" w14:textId="77777777" w:rsidR="00A91143" w:rsidRPr="007337B4" w:rsidRDefault="00A91143" w:rsidP="00FE52C3">
            <w:pPr>
              <w:autoSpaceDE/>
              <w:autoSpaceDN/>
              <w:adjustRightInd/>
              <w:spacing w:after="0"/>
              <w:rPr>
                <w:sz w:val="18"/>
                <w:szCs w:val="18"/>
                <w:lang w:val="en-GB"/>
              </w:rPr>
            </w:pPr>
            <w:r w:rsidRPr="007337B4">
              <w:rPr>
                <w:rFonts w:ascii="Times" w:eastAsia="Batang" w:hAnsi="Times"/>
                <w:sz w:val="18"/>
                <w:szCs w:val="18"/>
                <w:lang w:val="en-GB"/>
              </w:rPr>
              <w:t xml:space="preserve">{1/4, 1/4, 1/8, 1/8}, ½ </w:t>
            </w:r>
          </w:p>
        </w:tc>
        <w:tc>
          <w:tcPr>
            <w:tcW w:w="1059" w:type="dxa"/>
            <w:shd w:val="clear" w:color="auto" w:fill="BFBFBF"/>
          </w:tcPr>
          <w:p w14:paraId="18C8E07D" w14:textId="77777777" w:rsidR="00A91143" w:rsidRPr="007337B4" w:rsidRDefault="00A91143" w:rsidP="00FE52C3">
            <w:pPr>
              <w:autoSpaceDE/>
              <w:autoSpaceDN/>
              <w:adjustRightInd/>
              <w:spacing w:after="0"/>
              <w:rPr>
                <w:sz w:val="18"/>
                <w:szCs w:val="18"/>
                <w:lang w:val="en-GB"/>
              </w:rPr>
            </w:pPr>
            <w:r w:rsidRPr="007337B4">
              <w:rPr>
                <w:rFonts w:ascii="Times" w:eastAsia="Batang" w:hAnsi="Times"/>
                <w:sz w:val="18"/>
                <w:szCs w:val="18"/>
                <w:lang w:val="en-GB"/>
              </w:rPr>
              <w:t xml:space="preserve">{1/4, 1/4, 1/4, 1/4}, ¾ </w:t>
            </w:r>
          </w:p>
        </w:tc>
        <w:tc>
          <w:tcPr>
            <w:tcW w:w="1060" w:type="dxa"/>
            <w:shd w:val="clear" w:color="auto" w:fill="BFBFBF"/>
          </w:tcPr>
          <w:p w14:paraId="6D58CC1C" w14:textId="77777777" w:rsidR="00A91143" w:rsidRPr="007337B4" w:rsidRDefault="00A91143" w:rsidP="00FE52C3">
            <w:pPr>
              <w:autoSpaceDE/>
              <w:autoSpaceDN/>
              <w:adjustRightInd/>
              <w:spacing w:after="0"/>
              <w:rPr>
                <w:sz w:val="18"/>
                <w:szCs w:val="18"/>
                <w:lang w:val="en-GB"/>
              </w:rPr>
            </w:pPr>
            <w:r w:rsidRPr="007337B4">
              <w:rPr>
                <w:rFonts w:ascii="Times" w:eastAsia="Batang" w:hAnsi="Times"/>
                <w:sz w:val="18"/>
                <w:szCs w:val="18"/>
                <w:lang w:val="en-GB"/>
              </w:rPr>
              <w:t xml:space="preserve">{1/2, 1/2, 1/2, 1/2}, ½ </w:t>
            </w:r>
          </w:p>
        </w:tc>
      </w:tr>
      <w:tr w:rsidR="00A91143" w:rsidRPr="007337B4" w14:paraId="260D1702" w14:textId="77777777" w:rsidTr="00FE52C3">
        <w:trPr>
          <w:jc w:val="center"/>
        </w:trPr>
        <w:tc>
          <w:tcPr>
            <w:tcW w:w="533" w:type="dxa"/>
            <w:vMerge w:val="restart"/>
          </w:tcPr>
          <w:p w14:paraId="1B7C463A" w14:textId="77777777" w:rsidR="00A91143" w:rsidRPr="007337B4" w:rsidRDefault="00A91143" w:rsidP="00FE52C3">
            <w:pPr>
              <w:autoSpaceDE/>
              <w:autoSpaceDN/>
              <w:adjustRightInd/>
              <w:spacing w:after="0"/>
              <w:rPr>
                <w:sz w:val="18"/>
                <w:szCs w:val="18"/>
                <w:lang w:val="en-GB"/>
              </w:rPr>
            </w:pPr>
            <w:r w:rsidRPr="007337B4">
              <w:rPr>
                <w:sz w:val="18"/>
                <w:szCs w:val="18"/>
                <w:lang w:val="en-GB"/>
              </w:rPr>
              <w:t>1</w:t>
            </w:r>
          </w:p>
        </w:tc>
        <w:tc>
          <w:tcPr>
            <w:tcW w:w="1386" w:type="dxa"/>
          </w:tcPr>
          <w:p w14:paraId="099EE668" w14:textId="77777777" w:rsidR="00A91143" w:rsidRPr="007337B4" w:rsidRDefault="00A91143" w:rsidP="00FE52C3">
            <w:pPr>
              <w:autoSpaceDE/>
              <w:autoSpaceDN/>
              <w:adjustRightInd/>
              <w:spacing w:after="0"/>
              <w:rPr>
                <w:sz w:val="18"/>
                <w:szCs w:val="18"/>
                <w:lang w:val="en-GB"/>
              </w:rPr>
            </w:pPr>
            <w:r w:rsidRPr="007337B4">
              <w:rPr>
                <w:sz w:val="18"/>
                <w:szCs w:val="18"/>
                <w:lang w:val="en-GB"/>
              </w:rPr>
              <w:t>2</w:t>
            </w:r>
          </w:p>
        </w:tc>
        <w:tc>
          <w:tcPr>
            <w:tcW w:w="1084" w:type="dxa"/>
          </w:tcPr>
          <w:p w14:paraId="2FF9EB44"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21C34E1F"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5C98BA80" w14:textId="77777777" w:rsidR="00A91143" w:rsidRPr="007337B4" w:rsidRDefault="00A91143" w:rsidP="00FE52C3">
            <w:pPr>
              <w:autoSpaceDE/>
              <w:autoSpaceDN/>
              <w:adjustRightInd/>
              <w:spacing w:after="0"/>
              <w:rPr>
                <w:sz w:val="18"/>
                <w:szCs w:val="18"/>
                <w:lang w:val="en-GB"/>
              </w:rPr>
            </w:pPr>
          </w:p>
        </w:tc>
        <w:tc>
          <w:tcPr>
            <w:tcW w:w="1059" w:type="dxa"/>
          </w:tcPr>
          <w:p w14:paraId="6A37A607" w14:textId="77777777" w:rsidR="00A91143" w:rsidRPr="007337B4" w:rsidRDefault="00A91143" w:rsidP="00FE52C3">
            <w:pPr>
              <w:autoSpaceDE/>
              <w:autoSpaceDN/>
              <w:adjustRightInd/>
              <w:spacing w:after="0"/>
              <w:rPr>
                <w:sz w:val="18"/>
                <w:szCs w:val="18"/>
                <w:lang w:val="en-GB"/>
              </w:rPr>
            </w:pPr>
          </w:p>
        </w:tc>
        <w:tc>
          <w:tcPr>
            <w:tcW w:w="1059" w:type="dxa"/>
          </w:tcPr>
          <w:p w14:paraId="73E9391A" w14:textId="77777777" w:rsidR="00A91143" w:rsidRPr="007337B4" w:rsidRDefault="00A91143" w:rsidP="00FE52C3">
            <w:pPr>
              <w:autoSpaceDE/>
              <w:autoSpaceDN/>
              <w:adjustRightInd/>
              <w:spacing w:after="0"/>
              <w:rPr>
                <w:sz w:val="18"/>
                <w:szCs w:val="18"/>
                <w:lang w:val="en-GB"/>
              </w:rPr>
            </w:pPr>
          </w:p>
        </w:tc>
        <w:tc>
          <w:tcPr>
            <w:tcW w:w="1060" w:type="dxa"/>
          </w:tcPr>
          <w:p w14:paraId="55407D20" w14:textId="77777777" w:rsidR="00A91143" w:rsidRPr="007337B4" w:rsidRDefault="00A91143" w:rsidP="00FE52C3">
            <w:pPr>
              <w:autoSpaceDE/>
              <w:autoSpaceDN/>
              <w:adjustRightInd/>
              <w:spacing w:after="0"/>
              <w:rPr>
                <w:sz w:val="18"/>
                <w:szCs w:val="18"/>
                <w:lang w:val="en-GB"/>
              </w:rPr>
            </w:pPr>
          </w:p>
        </w:tc>
      </w:tr>
      <w:tr w:rsidR="00A91143" w:rsidRPr="007337B4" w14:paraId="609984DE" w14:textId="77777777" w:rsidTr="00FE52C3">
        <w:trPr>
          <w:jc w:val="center"/>
        </w:trPr>
        <w:tc>
          <w:tcPr>
            <w:tcW w:w="533" w:type="dxa"/>
            <w:vMerge/>
          </w:tcPr>
          <w:p w14:paraId="5F386E28" w14:textId="77777777" w:rsidR="00A91143" w:rsidRPr="007337B4" w:rsidRDefault="00A91143" w:rsidP="00FE52C3">
            <w:pPr>
              <w:autoSpaceDE/>
              <w:autoSpaceDN/>
              <w:adjustRightInd/>
              <w:spacing w:after="0"/>
              <w:rPr>
                <w:sz w:val="18"/>
                <w:szCs w:val="18"/>
                <w:lang w:val="en-GB"/>
              </w:rPr>
            </w:pPr>
          </w:p>
        </w:tc>
        <w:tc>
          <w:tcPr>
            <w:tcW w:w="1386" w:type="dxa"/>
          </w:tcPr>
          <w:p w14:paraId="12E6EAD9" w14:textId="77777777" w:rsidR="00A91143" w:rsidRPr="007337B4" w:rsidRDefault="00A91143" w:rsidP="00FE52C3">
            <w:pPr>
              <w:autoSpaceDE/>
              <w:autoSpaceDN/>
              <w:adjustRightInd/>
              <w:spacing w:after="0"/>
              <w:rPr>
                <w:sz w:val="18"/>
                <w:szCs w:val="18"/>
                <w:lang w:val="en-GB"/>
              </w:rPr>
            </w:pPr>
            <w:r w:rsidRPr="007337B4">
              <w:rPr>
                <w:sz w:val="18"/>
                <w:szCs w:val="18"/>
                <w:lang w:val="en-GB"/>
              </w:rPr>
              <w:t>4</w:t>
            </w:r>
          </w:p>
        </w:tc>
        <w:tc>
          <w:tcPr>
            <w:tcW w:w="1084" w:type="dxa"/>
          </w:tcPr>
          <w:p w14:paraId="3FCC330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17CEE6EB"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777D8881" w14:textId="77777777" w:rsidR="00A91143" w:rsidRPr="007337B4" w:rsidRDefault="00A91143" w:rsidP="00FE52C3">
            <w:pPr>
              <w:autoSpaceDE/>
              <w:autoSpaceDN/>
              <w:adjustRightInd/>
              <w:spacing w:after="0"/>
              <w:rPr>
                <w:sz w:val="18"/>
                <w:szCs w:val="18"/>
                <w:lang w:val="en-GB"/>
              </w:rPr>
            </w:pPr>
          </w:p>
        </w:tc>
        <w:tc>
          <w:tcPr>
            <w:tcW w:w="1059" w:type="dxa"/>
          </w:tcPr>
          <w:p w14:paraId="25EAB37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37F4177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2A357A17" w14:textId="77777777" w:rsidR="00A91143" w:rsidRPr="007337B4" w:rsidRDefault="00A91143" w:rsidP="00FE52C3">
            <w:pPr>
              <w:autoSpaceDE/>
              <w:autoSpaceDN/>
              <w:adjustRightInd/>
              <w:spacing w:after="0"/>
              <w:rPr>
                <w:sz w:val="18"/>
                <w:szCs w:val="18"/>
                <w:lang w:val="en-GB"/>
              </w:rPr>
            </w:pPr>
          </w:p>
        </w:tc>
      </w:tr>
      <w:tr w:rsidR="00A91143" w:rsidRPr="007337B4" w14:paraId="3F0A7D81" w14:textId="77777777" w:rsidTr="00FE52C3">
        <w:trPr>
          <w:jc w:val="center"/>
        </w:trPr>
        <w:tc>
          <w:tcPr>
            <w:tcW w:w="533" w:type="dxa"/>
            <w:vMerge/>
          </w:tcPr>
          <w:p w14:paraId="7C8B218B" w14:textId="77777777" w:rsidR="00A91143" w:rsidRPr="007337B4" w:rsidRDefault="00A91143" w:rsidP="00FE52C3">
            <w:pPr>
              <w:autoSpaceDE/>
              <w:autoSpaceDN/>
              <w:adjustRightInd/>
              <w:spacing w:after="0"/>
              <w:rPr>
                <w:sz w:val="18"/>
                <w:szCs w:val="18"/>
                <w:lang w:val="en-GB"/>
              </w:rPr>
            </w:pPr>
          </w:p>
        </w:tc>
        <w:tc>
          <w:tcPr>
            <w:tcW w:w="1386" w:type="dxa"/>
          </w:tcPr>
          <w:p w14:paraId="0092DD17" w14:textId="77777777" w:rsidR="00A91143" w:rsidRPr="007337B4" w:rsidRDefault="00A91143" w:rsidP="00FE52C3">
            <w:pPr>
              <w:autoSpaceDE/>
              <w:autoSpaceDN/>
              <w:adjustRightInd/>
              <w:spacing w:after="0"/>
              <w:rPr>
                <w:sz w:val="18"/>
                <w:szCs w:val="18"/>
                <w:lang w:val="en-GB"/>
              </w:rPr>
            </w:pPr>
            <w:r w:rsidRPr="007337B4">
              <w:rPr>
                <w:sz w:val="18"/>
                <w:szCs w:val="18"/>
                <w:lang w:val="en-GB"/>
              </w:rPr>
              <w:t>6 w/ restriction</w:t>
            </w:r>
          </w:p>
        </w:tc>
        <w:tc>
          <w:tcPr>
            <w:tcW w:w="1084" w:type="dxa"/>
          </w:tcPr>
          <w:p w14:paraId="1D387E1E" w14:textId="77777777" w:rsidR="00A91143" w:rsidRPr="007337B4" w:rsidRDefault="00A91143" w:rsidP="00FE52C3">
            <w:pPr>
              <w:autoSpaceDE/>
              <w:autoSpaceDN/>
              <w:adjustRightInd/>
              <w:spacing w:after="0"/>
              <w:rPr>
                <w:sz w:val="18"/>
                <w:szCs w:val="18"/>
                <w:lang w:val="en-GB"/>
              </w:rPr>
            </w:pPr>
          </w:p>
        </w:tc>
        <w:tc>
          <w:tcPr>
            <w:tcW w:w="1084" w:type="dxa"/>
          </w:tcPr>
          <w:p w14:paraId="1B4B18AC" w14:textId="77777777" w:rsidR="00A91143" w:rsidRPr="007337B4" w:rsidRDefault="00A91143" w:rsidP="00FE52C3">
            <w:pPr>
              <w:autoSpaceDE/>
              <w:autoSpaceDN/>
              <w:adjustRightInd/>
              <w:spacing w:after="0"/>
              <w:rPr>
                <w:sz w:val="18"/>
                <w:szCs w:val="18"/>
                <w:lang w:val="en-GB"/>
              </w:rPr>
            </w:pPr>
          </w:p>
        </w:tc>
        <w:tc>
          <w:tcPr>
            <w:tcW w:w="1059" w:type="dxa"/>
          </w:tcPr>
          <w:p w14:paraId="2AFE404F" w14:textId="77777777" w:rsidR="00A91143" w:rsidRPr="007337B4" w:rsidRDefault="00A91143" w:rsidP="00FE52C3">
            <w:pPr>
              <w:autoSpaceDE/>
              <w:autoSpaceDN/>
              <w:adjustRightInd/>
              <w:spacing w:after="0"/>
              <w:rPr>
                <w:sz w:val="18"/>
                <w:szCs w:val="18"/>
                <w:lang w:val="en-GB"/>
              </w:rPr>
            </w:pPr>
          </w:p>
        </w:tc>
        <w:tc>
          <w:tcPr>
            <w:tcW w:w="1059" w:type="dxa"/>
          </w:tcPr>
          <w:p w14:paraId="76F5F345"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54829B15"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31846459" w14:textId="77777777" w:rsidR="00A91143" w:rsidRPr="007337B4" w:rsidRDefault="00A91143" w:rsidP="00FE52C3">
            <w:pPr>
              <w:autoSpaceDE/>
              <w:autoSpaceDN/>
              <w:adjustRightInd/>
              <w:spacing w:after="0"/>
              <w:rPr>
                <w:sz w:val="18"/>
                <w:szCs w:val="18"/>
                <w:lang w:val="en-GB"/>
              </w:rPr>
            </w:pPr>
          </w:p>
        </w:tc>
      </w:tr>
      <w:tr w:rsidR="00A91143" w:rsidRPr="007337B4" w14:paraId="5834E7D9" w14:textId="77777777" w:rsidTr="00FE52C3">
        <w:trPr>
          <w:jc w:val="center"/>
        </w:trPr>
        <w:tc>
          <w:tcPr>
            <w:tcW w:w="533" w:type="dxa"/>
            <w:vMerge w:val="restart"/>
          </w:tcPr>
          <w:p w14:paraId="107D892B" w14:textId="77777777" w:rsidR="00A91143" w:rsidRPr="007337B4" w:rsidRDefault="00A91143" w:rsidP="00FE52C3">
            <w:pPr>
              <w:autoSpaceDE/>
              <w:autoSpaceDN/>
              <w:adjustRightInd/>
              <w:spacing w:after="0"/>
              <w:rPr>
                <w:sz w:val="18"/>
                <w:szCs w:val="18"/>
                <w:lang w:val="en-GB"/>
              </w:rPr>
            </w:pPr>
            <w:r w:rsidRPr="007337B4">
              <w:rPr>
                <w:sz w:val="18"/>
                <w:szCs w:val="18"/>
                <w:lang w:val="en-GB"/>
              </w:rPr>
              <w:t>2</w:t>
            </w:r>
          </w:p>
        </w:tc>
        <w:tc>
          <w:tcPr>
            <w:tcW w:w="1386" w:type="dxa"/>
          </w:tcPr>
          <w:p w14:paraId="3B03FF27" w14:textId="77777777" w:rsidR="00A91143" w:rsidRPr="007337B4" w:rsidRDefault="00A91143" w:rsidP="00FE52C3">
            <w:pPr>
              <w:autoSpaceDE/>
              <w:autoSpaceDN/>
              <w:adjustRightInd/>
              <w:spacing w:after="0"/>
              <w:rPr>
                <w:sz w:val="18"/>
                <w:szCs w:val="18"/>
                <w:lang w:val="en-GB"/>
              </w:rPr>
            </w:pPr>
            <w:r w:rsidRPr="007337B4">
              <w:rPr>
                <w:sz w:val="18"/>
                <w:szCs w:val="18"/>
                <w:lang w:val="en-GB"/>
              </w:rPr>
              <w:t>{2,2}</w:t>
            </w:r>
          </w:p>
        </w:tc>
        <w:tc>
          <w:tcPr>
            <w:tcW w:w="1084" w:type="dxa"/>
          </w:tcPr>
          <w:p w14:paraId="23604E6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40AD0AC8" w14:textId="77777777" w:rsidR="00A91143" w:rsidRPr="007337B4" w:rsidRDefault="00A91143" w:rsidP="00FE52C3">
            <w:pPr>
              <w:autoSpaceDE/>
              <w:autoSpaceDN/>
              <w:adjustRightInd/>
              <w:spacing w:after="0"/>
              <w:rPr>
                <w:sz w:val="18"/>
                <w:szCs w:val="18"/>
                <w:lang w:val="en-GB"/>
              </w:rPr>
            </w:pPr>
          </w:p>
        </w:tc>
        <w:tc>
          <w:tcPr>
            <w:tcW w:w="1059" w:type="dxa"/>
          </w:tcPr>
          <w:p w14:paraId="49835F11" w14:textId="77777777" w:rsidR="00A91143" w:rsidRPr="007337B4" w:rsidRDefault="00A91143" w:rsidP="00FE52C3">
            <w:pPr>
              <w:autoSpaceDE/>
              <w:autoSpaceDN/>
              <w:adjustRightInd/>
              <w:spacing w:after="0"/>
              <w:rPr>
                <w:sz w:val="18"/>
                <w:szCs w:val="18"/>
                <w:lang w:val="en-GB"/>
              </w:rPr>
            </w:pPr>
          </w:p>
        </w:tc>
        <w:tc>
          <w:tcPr>
            <w:tcW w:w="1059" w:type="dxa"/>
          </w:tcPr>
          <w:p w14:paraId="4FE2E2CC" w14:textId="77777777" w:rsidR="00A91143" w:rsidRPr="007337B4" w:rsidRDefault="00A91143" w:rsidP="00FE52C3">
            <w:pPr>
              <w:autoSpaceDE/>
              <w:autoSpaceDN/>
              <w:adjustRightInd/>
              <w:spacing w:after="0"/>
              <w:rPr>
                <w:sz w:val="18"/>
                <w:szCs w:val="18"/>
                <w:lang w:val="en-GB"/>
              </w:rPr>
            </w:pPr>
          </w:p>
        </w:tc>
        <w:tc>
          <w:tcPr>
            <w:tcW w:w="1059" w:type="dxa"/>
          </w:tcPr>
          <w:p w14:paraId="4E237ADC" w14:textId="77777777" w:rsidR="00A91143" w:rsidRPr="007337B4" w:rsidRDefault="00A91143" w:rsidP="00FE52C3">
            <w:pPr>
              <w:autoSpaceDE/>
              <w:autoSpaceDN/>
              <w:adjustRightInd/>
              <w:spacing w:after="0"/>
              <w:rPr>
                <w:sz w:val="18"/>
                <w:szCs w:val="18"/>
                <w:lang w:val="en-GB"/>
              </w:rPr>
            </w:pPr>
          </w:p>
        </w:tc>
        <w:tc>
          <w:tcPr>
            <w:tcW w:w="1060" w:type="dxa"/>
          </w:tcPr>
          <w:p w14:paraId="422D2017" w14:textId="77777777" w:rsidR="00A91143" w:rsidRPr="007337B4" w:rsidRDefault="00A91143" w:rsidP="00FE52C3">
            <w:pPr>
              <w:autoSpaceDE/>
              <w:autoSpaceDN/>
              <w:adjustRightInd/>
              <w:spacing w:after="0"/>
              <w:rPr>
                <w:sz w:val="18"/>
                <w:szCs w:val="18"/>
                <w:lang w:val="en-GB"/>
              </w:rPr>
            </w:pPr>
          </w:p>
        </w:tc>
      </w:tr>
      <w:tr w:rsidR="00A91143" w:rsidRPr="007337B4" w14:paraId="3F2B025A" w14:textId="77777777" w:rsidTr="00FE52C3">
        <w:trPr>
          <w:jc w:val="center"/>
        </w:trPr>
        <w:tc>
          <w:tcPr>
            <w:tcW w:w="533" w:type="dxa"/>
            <w:vMerge/>
          </w:tcPr>
          <w:p w14:paraId="00AF5357" w14:textId="77777777" w:rsidR="00A91143" w:rsidRPr="007337B4" w:rsidRDefault="00A91143" w:rsidP="00FE52C3">
            <w:pPr>
              <w:autoSpaceDE/>
              <w:autoSpaceDN/>
              <w:adjustRightInd/>
              <w:spacing w:after="0"/>
              <w:rPr>
                <w:sz w:val="18"/>
                <w:szCs w:val="18"/>
                <w:lang w:val="en-GB"/>
              </w:rPr>
            </w:pPr>
          </w:p>
        </w:tc>
        <w:tc>
          <w:tcPr>
            <w:tcW w:w="1386" w:type="dxa"/>
          </w:tcPr>
          <w:p w14:paraId="611CEC79" w14:textId="77777777" w:rsidR="00A91143" w:rsidRPr="007337B4" w:rsidRDefault="00A91143" w:rsidP="00FE52C3">
            <w:pPr>
              <w:autoSpaceDE/>
              <w:autoSpaceDN/>
              <w:adjustRightInd/>
              <w:spacing w:after="0"/>
              <w:rPr>
                <w:sz w:val="18"/>
                <w:szCs w:val="18"/>
                <w:lang w:val="en-GB"/>
              </w:rPr>
            </w:pPr>
            <w:r w:rsidRPr="007337B4">
              <w:rPr>
                <w:sz w:val="18"/>
                <w:szCs w:val="18"/>
                <w:lang w:val="en-GB"/>
              </w:rPr>
              <w:t>{2,4}</w:t>
            </w:r>
          </w:p>
        </w:tc>
        <w:tc>
          <w:tcPr>
            <w:tcW w:w="1084" w:type="dxa"/>
            <w:vMerge w:val="restart"/>
            <w:vAlign w:val="center"/>
          </w:tcPr>
          <w:p w14:paraId="2DA8BCD2"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3D608195"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3A57FAEF" w14:textId="77777777" w:rsidR="00A91143" w:rsidRPr="007337B4" w:rsidRDefault="00A91143" w:rsidP="00FE52C3">
            <w:pPr>
              <w:autoSpaceDE/>
              <w:autoSpaceDN/>
              <w:adjustRightInd/>
              <w:spacing w:after="0"/>
              <w:rPr>
                <w:sz w:val="18"/>
                <w:szCs w:val="18"/>
                <w:lang w:val="en-GB"/>
              </w:rPr>
            </w:pPr>
          </w:p>
        </w:tc>
        <w:tc>
          <w:tcPr>
            <w:tcW w:w="1059" w:type="dxa"/>
            <w:vMerge w:val="restart"/>
            <w:vAlign w:val="center"/>
          </w:tcPr>
          <w:p w14:paraId="5C427971" w14:textId="77777777" w:rsidR="00A91143" w:rsidRPr="007337B4" w:rsidRDefault="00A91143" w:rsidP="00FE52C3">
            <w:pPr>
              <w:autoSpaceDE/>
              <w:autoSpaceDN/>
              <w:adjustRightInd/>
              <w:spacing w:after="0"/>
              <w:rPr>
                <w:sz w:val="18"/>
                <w:szCs w:val="18"/>
                <w:lang w:val="en-GB"/>
              </w:rPr>
            </w:pPr>
          </w:p>
        </w:tc>
        <w:tc>
          <w:tcPr>
            <w:tcW w:w="1059" w:type="dxa"/>
            <w:vMerge w:val="restart"/>
            <w:vAlign w:val="center"/>
          </w:tcPr>
          <w:p w14:paraId="7D39BCFD"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2B14270E" w14:textId="77777777" w:rsidR="00A91143" w:rsidRPr="007337B4" w:rsidRDefault="00A91143" w:rsidP="00FE52C3">
            <w:pPr>
              <w:autoSpaceDE/>
              <w:autoSpaceDN/>
              <w:adjustRightInd/>
              <w:spacing w:after="0"/>
              <w:rPr>
                <w:sz w:val="18"/>
                <w:szCs w:val="18"/>
                <w:lang w:val="en-GB"/>
              </w:rPr>
            </w:pPr>
          </w:p>
        </w:tc>
      </w:tr>
      <w:tr w:rsidR="00A91143" w:rsidRPr="007337B4" w14:paraId="124ACACF" w14:textId="77777777" w:rsidTr="00FE52C3">
        <w:trPr>
          <w:jc w:val="center"/>
        </w:trPr>
        <w:tc>
          <w:tcPr>
            <w:tcW w:w="533" w:type="dxa"/>
            <w:vMerge/>
          </w:tcPr>
          <w:p w14:paraId="70060E5C" w14:textId="77777777" w:rsidR="00A91143" w:rsidRPr="007337B4" w:rsidRDefault="00A91143" w:rsidP="00FE52C3">
            <w:pPr>
              <w:autoSpaceDE/>
              <w:autoSpaceDN/>
              <w:adjustRightInd/>
              <w:spacing w:after="0"/>
              <w:rPr>
                <w:sz w:val="18"/>
                <w:szCs w:val="18"/>
                <w:lang w:val="en-GB"/>
              </w:rPr>
            </w:pPr>
          </w:p>
        </w:tc>
        <w:tc>
          <w:tcPr>
            <w:tcW w:w="1386" w:type="dxa"/>
          </w:tcPr>
          <w:p w14:paraId="3361CD31" w14:textId="77777777" w:rsidR="00A91143" w:rsidRPr="007337B4" w:rsidRDefault="00A91143" w:rsidP="00FE52C3">
            <w:pPr>
              <w:autoSpaceDE/>
              <w:autoSpaceDN/>
              <w:adjustRightInd/>
              <w:spacing w:after="0"/>
              <w:rPr>
                <w:sz w:val="18"/>
                <w:szCs w:val="18"/>
                <w:lang w:val="en-GB"/>
              </w:rPr>
            </w:pPr>
            <w:r w:rsidRPr="007337B4">
              <w:rPr>
                <w:sz w:val="18"/>
                <w:szCs w:val="18"/>
                <w:lang w:val="en-GB"/>
              </w:rPr>
              <w:t>{4,2}</w:t>
            </w:r>
          </w:p>
        </w:tc>
        <w:tc>
          <w:tcPr>
            <w:tcW w:w="1084" w:type="dxa"/>
            <w:vMerge/>
          </w:tcPr>
          <w:p w14:paraId="4A09AEB0" w14:textId="77777777" w:rsidR="00A91143" w:rsidRPr="007337B4" w:rsidRDefault="00A91143" w:rsidP="00FE52C3">
            <w:pPr>
              <w:autoSpaceDE/>
              <w:autoSpaceDN/>
              <w:adjustRightInd/>
              <w:spacing w:after="0"/>
              <w:rPr>
                <w:sz w:val="18"/>
                <w:szCs w:val="18"/>
                <w:lang w:val="en-GB"/>
              </w:rPr>
            </w:pPr>
          </w:p>
        </w:tc>
        <w:tc>
          <w:tcPr>
            <w:tcW w:w="1084" w:type="dxa"/>
            <w:vMerge/>
          </w:tcPr>
          <w:p w14:paraId="707F6044" w14:textId="77777777" w:rsidR="00A91143" w:rsidRPr="007337B4" w:rsidRDefault="00A91143" w:rsidP="00FE52C3">
            <w:pPr>
              <w:autoSpaceDE/>
              <w:autoSpaceDN/>
              <w:adjustRightInd/>
              <w:spacing w:after="0"/>
              <w:rPr>
                <w:sz w:val="18"/>
                <w:szCs w:val="18"/>
                <w:lang w:val="en-GB"/>
              </w:rPr>
            </w:pPr>
          </w:p>
        </w:tc>
        <w:tc>
          <w:tcPr>
            <w:tcW w:w="1059" w:type="dxa"/>
            <w:vMerge/>
          </w:tcPr>
          <w:p w14:paraId="619CF1BC" w14:textId="77777777" w:rsidR="00A91143" w:rsidRPr="007337B4" w:rsidRDefault="00A91143" w:rsidP="00FE52C3">
            <w:pPr>
              <w:autoSpaceDE/>
              <w:autoSpaceDN/>
              <w:adjustRightInd/>
              <w:spacing w:after="0"/>
              <w:rPr>
                <w:sz w:val="18"/>
                <w:szCs w:val="18"/>
                <w:lang w:val="en-GB"/>
              </w:rPr>
            </w:pPr>
          </w:p>
        </w:tc>
        <w:tc>
          <w:tcPr>
            <w:tcW w:w="1059" w:type="dxa"/>
            <w:vMerge/>
          </w:tcPr>
          <w:p w14:paraId="5CF29BD3" w14:textId="77777777" w:rsidR="00A91143" w:rsidRPr="007337B4" w:rsidRDefault="00A91143" w:rsidP="00FE52C3">
            <w:pPr>
              <w:autoSpaceDE/>
              <w:autoSpaceDN/>
              <w:adjustRightInd/>
              <w:spacing w:after="0"/>
              <w:rPr>
                <w:sz w:val="18"/>
                <w:szCs w:val="18"/>
                <w:lang w:val="en-GB"/>
              </w:rPr>
            </w:pPr>
          </w:p>
        </w:tc>
        <w:tc>
          <w:tcPr>
            <w:tcW w:w="1059" w:type="dxa"/>
            <w:vMerge/>
          </w:tcPr>
          <w:p w14:paraId="6250E862" w14:textId="77777777" w:rsidR="00A91143" w:rsidRPr="007337B4" w:rsidRDefault="00A91143" w:rsidP="00FE52C3">
            <w:pPr>
              <w:autoSpaceDE/>
              <w:autoSpaceDN/>
              <w:adjustRightInd/>
              <w:spacing w:after="0"/>
              <w:rPr>
                <w:sz w:val="18"/>
                <w:szCs w:val="18"/>
                <w:lang w:val="en-GB"/>
              </w:rPr>
            </w:pPr>
          </w:p>
        </w:tc>
        <w:tc>
          <w:tcPr>
            <w:tcW w:w="1060" w:type="dxa"/>
            <w:vMerge/>
          </w:tcPr>
          <w:p w14:paraId="54EFE5AC" w14:textId="77777777" w:rsidR="00A91143" w:rsidRPr="007337B4" w:rsidRDefault="00A91143" w:rsidP="00FE52C3">
            <w:pPr>
              <w:autoSpaceDE/>
              <w:autoSpaceDN/>
              <w:adjustRightInd/>
              <w:spacing w:after="0"/>
              <w:rPr>
                <w:sz w:val="18"/>
                <w:szCs w:val="18"/>
                <w:lang w:val="en-GB"/>
              </w:rPr>
            </w:pPr>
          </w:p>
        </w:tc>
      </w:tr>
      <w:tr w:rsidR="00A91143" w:rsidRPr="007337B4" w14:paraId="2D9B28A0" w14:textId="77777777" w:rsidTr="00FE52C3">
        <w:trPr>
          <w:jc w:val="center"/>
        </w:trPr>
        <w:tc>
          <w:tcPr>
            <w:tcW w:w="533" w:type="dxa"/>
            <w:vMerge/>
          </w:tcPr>
          <w:p w14:paraId="5A531A13" w14:textId="77777777" w:rsidR="00A91143" w:rsidRPr="007337B4" w:rsidRDefault="00A91143" w:rsidP="00FE52C3">
            <w:pPr>
              <w:autoSpaceDE/>
              <w:autoSpaceDN/>
              <w:adjustRightInd/>
              <w:spacing w:after="0"/>
              <w:rPr>
                <w:sz w:val="18"/>
                <w:szCs w:val="18"/>
                <w:lang w:val="en-GB"/>
              </w:rPr>
            </w:pPr>
          </w:p>
        </w:tc>
        <w:tc>
          <w:tcPr>
            <w:tcW w:w="1386" w:type="dxa"/>
          </w:tcPr>
          <w:p w14:paraId="411C318E" w14:textId="77777777" w:rsidR="00A91143" w:rsidRPr="007337B4" w:rsidRDefault="00A91143" w:rsidP="00FE52C3">
            <w:pPr>
              <w:autoSpaceDE/>
              <w:autoSpaceDN/>
              <w:adjustRightInd/>
              <w:spacing w:after="0"/>
              <w:rPr>
                <w:sz w:val="18"/>
                <w:szCs w:val="18"/>
                <w:lang w:val="en-GB"/>
              </w:rPr>
            </w:pPr>
            <w:r w:rsidRPr="007337B4">
              <w:rPr>
                <w:sz w:val="18"/>
                <w:szCs w:val="18"/>
                <w:lang w:val="en-GB"/>
              </w:rPr>
              <w:t>{4,4}</w:t>
            </w:r>
          </w:p>
        </w:tc>
        <w:tc>
          <w:tcPr>
            <w:tcW w:w="1084" w:type="dxa"/>
          </w:tcPr>
          <w:p w14:paraId="71A5E894" w14:textId="77777777" w:rsidR="00A91143" w:rsidRPr="007337B4" w:rsidRDefault="00A91143" w:rsidP="00FE52C3">
            <w:pPr>
              <w:autoSpaceDE/>
              <w:autoSpaceDN/>
              <w:adjustRightInd/>
              <w:spacing w:after="0"/>
              <w:rPr>
                <w:sz w:val="18"/>
                <w:szCs w:val="18"/>
                <w:lang w:val="en-GB"/>
              </w:rPr>
            </w:pPr>
          </w:p>
        </w:tc>
        <w:tc>
          <w:tcPr>
            <w:tcW w:w="1084" w:type="dxa"/>
          </w:tcPr>
          <w:p w14:paraId="04D8675C"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7D01F5FB" w14:textId="77777777" w:rsidR="00A91143" w:rsidRPr="007337B4" w:rsidRDefault="00A91143" w:rsidP="00FE52C3">
            <w:pPr>
              <w:autoSpaceDE/>
              <w:autoSpaceDN/>
              <w:adjustRightInd/>
              <w:spacing w:after="0"/>
              <w:rPr>
                <w:sz w:val="18"/>
                <w:szCs w:val="18"/>
                <w:lang w:val="en-GB"/>
              </w:rPr>
            </w:pPr>
          </w:p>
        </w:tc>
        <w:tc>
          <w:tcPr>
            <w:tcW w:w="1059" w:type="dxa"/>
          </w:tcPr>
          <w:p w14:paraId="4F469BE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62D8320D" w14:textId="77777777" w:rsidR="00A91143" w:rsidRPr="007337B4" w:rsidRDefault="00A91143" w:rsidP="00FE52C3">
            <w:pPr>
              <w:autoSpaceDE/>
              <w:autoSpaceDN/>
              <w:adjustRightInd/>
              <w:spacing w:after="0"/>
              <w:rPr>
                <w:sz w:val="18"/>
                <w:szCs w:val="18"/>
                <w:lang w:val="en-GB"/>
              </w:rPr>
            </w:pPr>
          </w:p>
        </w:tc>
        <w:tc>
          <w:tcPr>
            <w:tcW w:w="1060" w:type="dxa"/>
          </w:tcPr>
          <w:p w14:paraId="1B0518F5"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r>
      <w:tr w:rsidR="00A91143" w:rsidRPr="007337B4" w14:paraId="4647B1CB" w14:textId="77777777" w:rsidTr="00FE52C3">
        <w:trPr>
          <w:jc w:val="center"/>
        </w:trPr>
        <w:tc>
          <w:tcPr>
            <w:tcW w:w="533" w:type="dxa"/>
            <w:vMerge w:val="restart"/>
          </w:tcPr>
          <w:p w14:paraId="34724FC0" w14:textId="77777777" w:rsidR="00A91143" w:rsidRPr="007337B4" w:rsidRDefault="00A91143" w:rsidP="00FE52C3">
            <w:pPr>
              <w:autoSpaceDE/>
              <w:autoSpaceDN/>
              <w:adjustRightInd/>
              <w:spacing w:after="0"/>
              <w:rPr>
                <w:sz w:val="18"/>
                <w:szCs w:val="18"/>
                <w:lang w:val="en-GB"/>
              </w:rPr>
            </w:pPr>
            <w:r w:rsidRPr="007337B4">
              <w:rPr>
                <w:sz w:val="18"/>
                <w:szCs w:val="18"/>
                <w:lang w:val="en-GB"/>
              </w:rPr>
              <w:t>3</w:t>
            </w:r>
          </w:p>
        </w:tc>
        <w:tc>
          <w:tcPr>
            <w:tcW w:w="1386" w:type="dxa"/>
          </w:tcPr>
          <w:p w14:paraId="206A597C" w14:textId="77777777" w:rsidR="00A91143" w:rsidRPr="007337B4" w:rsidRDefault="00A91143" w:rsidP="00FE52C3">
            <w:pPr>
              <w:autoSpaceDE/>
              <w:autoSpaceDN/>
              <w:adjustRightInd/>
              <w:spacing w:after="0"/>
              <w:rPr>
                <w:sz w:val="18"/>
                <w:szCs w:val="18"/>
                <w:lang w:val="en-GB"/>
              </w:rPr>
            </w:pPr>
            <w:r w:rsidRPr="007337B4">
              <w:rPr>
                <w:sz w:val="18"/>
                <w:szCs w:val="18"/>
              </w:rPr>
              <w:t>{2,2,2}</w:t>
            </w:r>
          </w:p>
        </w:tc>
        <w:tc>
          <w:tcPr>
            <w:tcW w:w="1084" w:type="dxa"/>
          </w:tcPr>
          <w:p w14:paraId="2AF7B0A2"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7B3FEE5F" w14:textId="77777777" w:rsidR="00A91143" w:rsidRPr="007337B4" w:rsidRDefault="00A91143" w:rsidP="00FE52C3">
            <w:pPr>
              <w:autoSpaceDE/>
              <w:autoSpaceDN/>
              <w:adjustRightInd/>
              <w:spacing w:after="0"/>
              <w:rPr>
                <w:rFonts w:eastAsia="DengXian"/>
                <w:sz w:val="18"/>
                <w:szCs w:val="18"/>
                <w:lang w:val="en-GB" w:eastAsia="zh-CN"/>
              </w:rPr>
            </w:pPr>
          </w:p>
        </w:tc>
        <w:tc>
          <w:tcPr>
            <w:tcW w:w="1059" w:type="dxa"/>
          </w:tcPr>
          <w:p w14:paraId="5EA8A334" w14:textId="77777777" w:rsidR="00A91143" w:rsidRPr="007337B4" w:rsidRDefault="00A91143" w:rsidP="00FE52C3">
            <w:pPr>
              <w:autoSpaceDE/>
              <w:autoSpaceDN/>
              <w:adjustRightInd/>
              <w:spacing w:after="0"/>
              <w:rPr>
                <w:sz w:val="18"/>
                <w:szCs w:val="18"/>
                <w:lang w:val="en-GB"/>
              </w:rPr>
            </w:pPr>
          </w:p>
        </w:tc>
        <w:tc>
          <w:tcPr>
            <w:tcW w:w="1059" w:type="dxa"/>
          </w:tcPr>
          <w:p w14:paraId="0689E2ED" w14:textId="77777777" w:rsidR="00A91143" w:rsidRPr="007337B4" w:rsidRDefault="00A91143" w:rsidP="00FE52C3">
            <w:pPr>
              <w:autoSpaceDE/>
              <w:autoSpaceDN/>
              <w:adjustRightInd/>
              <w:spacing w:after="0"/>
              <w:rPr>
                <w:sz w:val="18"/>
                <w:szCs w:val="18"/>
                <w:lang w:val="en-GB"/>
              </w:rPr>
            </w:pPr>
          </w:p>
        </w:tc>
        <w:tc>
          <w:tcPr>
            <w:tcW w:w="1059" w:type="dxa"/>
          </w:tcPr>
          <w:p w14:paraId="72D35A30" w14:textId="77777777" w:rsidR="00A91143" w:rsidRPr="007337B4" w:rsidRDefault="00A91143" w:rsidP="00FE52C3">
            <w:pPr>
              <w:autoSpaceDE/>
              <w:autoSpaceDN/>
              <w:adjustRightInd/>
              <w:spacing w:after="0"/>
              <w:rPr>
                <w:sz w:val="18"/>
                <w:szCs w:val="18"/>
                <w:lang w:val="en-GB"/>
              </w:rPr>
            </w:pPr>
          </w:p>
        </w:tc>
        <w:tc>
          <w:tcPr>
            <w:tcW w:w="1060" w:type="dxa"/>
          </w:tcPr>
          <w:p w14:paraId="3137D734" w14:textId="77777777" w:rsidR="00A91143" w:rsidRPr="007337B4" w:rsidRDefault="00A91143" w:rsidP="00FE52C3">
            <w:pPr>
              <w:autoSpaceDE/>
              <w:autoSpaceDN/>
              <w:adjustRightInd/>
              <w:spacing w:after="0"/>
              <w:rPr>
                <w:sz w:val="18"/>
                <w:szCs w:val="18"/>
                <w:lang w:val="en-GB"/>
              </w:rPr>
            </w:pPr>
          </w:p>
        </w:tc>
      </w:tr>
      <w:tr w:rsidR="00A91143" w:rsidRPr="007337B4" w14:paraId="37946A8F" w14:textId="77777777" w:rsidTr="00FE52C3">
        <w:trPr>
          <w:jc w:val="center"/>
        </w:trPr>
        <w:tc>
          <w:tcPr>
            <w:tcW w:w="533" w:type="dxa"/>
            <w:vMerge/>
          </w:tcPr>
          <w:p w14:paraId="477C92A9" w14:textId="77777777" w:rsidR="00A91143" w:rsidRPr="007337B4" w:rsidRDefault="00A91143" w:rsidP="00FE52C3">
            <w:pPr>
              <w:autoSpaceDE/>
              <w:autoSpaceDN/>
              <w:adjustRightInd/>
              <w:spacing w:after="0"/>
              <w:rPr>
                <w:sz w:val="18"/>
                <w:szCs w:val="18"/>
                <w:lang w:val="en-GB"/>
              </w:rPr>
            </w:pPr>
          </w:p>
        </w:tc>
        <w:tc>
          <w:tcPr>
            <w:tcW w:w="1386" w:type="dxa"/>
          </w:tcPr>
          <w:p w14:paraId="1113360A" w14:textId="77777777" w:rsidR="00A91143" w:rsidRPr="007337B4" w:rsidRDefault="00A91143" w:rsidP="00FE52C3">
            <w:pPr>
              <w:autoSpaceDE/>
              <w:autoSpaceDN/>
              <w:adjustRightInd/>
              <w:spacing w:after="0"/>
              <w:rPr>
                <w:sz w:val="18"/>
                <w:szCs w:val="18"/>
                <w:lang w:val="en-GB"/>
              </w:rPr>
            </w:pPr>
            <w:r w:rsidRPr="007337B4">
              <w:rPr>
                <w:sz w:val="18"/>
                <w:szCs w:val="18"/>
              </w:rPr>
              <w:t xml:space="preserve">{2,2,4} </w:t>
            </w:r>
          </w:p>
        </w:tc>
        <w:tc>
          <w:tcPr>
            <w:tcW w:w="1084" w:type="dxa"/>
            <w:vMerge w:val="restart"/>
            <w:vAlign w:val="center"/>
          </w:tcPr>
          <w:p w14:paraId="290CCC8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vMerge w:val="restart"/>
            <w:vAlign w:val="center"/>
          </w:tcPr>
          <w:p w14:paraId="6B0F98BB"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50632C87" w14:textId="77777777" w:rsidR="00A91143" w:rsidRPr="007337B4" w:rsidRDefault="00A91143" w:rsidP="00FE52C3">
            <w:pPr>
              <w:autoSpaceDE/>
              <w:autoSpaceDN/>
              <w:adjustRightInd/>
              <w:spacing w:after="0"/>
              <w:rPr>
                <w:sz w:val="18"/>
                <w:szCs w:val="18"/>
                <w:lang w:val="en-GB"/>
              </w:rPr>
            </w:pPr>
          </w:p>
        </w:tc>
        <w:tc>
          <w:tcPr>
            <w:tcW w:w="1059" w:type="dxa"/>
            <w:vMerge w:val="restart"/>
            <w:vAlign w:val="center"/>
          </w:tcPr>
          <w:p w14:paraId="07B014C8"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vMerge w:val="restart"/>
            <w:vAlign w:val="center"/>
          </w:tcPr>
          <w:p w14:paraId="0919F90D"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vMerge w:val="restart"/>
            <w:vAlign w:val="center"/>
          </w:tcPr>
          <w:p w14:paraId="44742AA2" w14:textId="77777777" w:rsidR="00A91143" w:rsidRPr="007337B4" w:rsidRDefault="00A91143" w:rsidP="00FE52C3">
            <w:pPr>
              <w:autoSpaceDE/>
              <w:autoSpaceDN/>
              <w:adjustRightInd/>
              <w:spacing w:after="0"/>
              <w:rPr>
                <w:sz w:val="18"/>
                <w:szCs w:val="18"/>
                <w:lang w:val="en-GB"/>
              </w:rPr>
            </w:pPr>
          </w:p>
        </w:tc>
      </w:tr>
      <w:tr w:rsidR="00A91143" w:rsidRPr="007337B4" w14:paraId="4E6B06F9" w14:textId="77777777" w:rsidTr="00FE52C3">
        <w:trPr>
          <w:jc w:val="center"/>
        </w:trPr>
        <w:tc>
          <w:tcPr>
            <w:tcW w:w="533" w:type="dxa"/>
            <w:vMerge/>
          </w:tcPr>
          <w:p w14:paraId="53C8C464" w14:textId="77777777" w:rsidR="00A91143" w:rsidRPr="007337B4" w:rsidRDefault="00A91143" w:rsidP="00FE52C3">
            <w:pPr>
              <w:autoSpaceDE/>
              <w:autoSpaceDN/>
              <w:adjustRightInd/>
              <w:spacing w:after="0"/>
              <w:rPr>
                <w:sz w:val="18"/>
                <w:szCs w:val="18"/>
                <w:lang w:val="en-GB"/>
              </w:rPr>
            </w:pPr>
          </w:p>
        </w:tc>
        <w:tc>
          <w:tcPr>
            <w:tcW w:w="1386" w:type="dxa"/>
          </w:tcPr>
          <w:p w14:paraId="5823255D" w14:textId="77777777" w:rsidR="00A91143" w:rsidRPr="007337B4" w:rsidRDefault="00A91143" w:rsidP="00FE52C3">
            <w:pPr>
              <w:autoSpaceDE/>
              <w:autoSpaceDN/>
              <w:adjustRightInd/>
              <w:spacing w:after="0"/>
              <w:rPr>
                <w:sz w:val="18"/>
                <w:szCs w:val="18"/>
                <w:lang w:val="en-GB"/>
              </w:rPr>
            </w:pPr>
            <w:r w:rsidRPr="007337B4">
              <w:rPr>
                <w:sz w:val="18"/>
                <w:szCs w:val="18"/>
                <w:lang w:val="en-GB"/>
              </w:rPr>
              <w:t>{2,4,2}</w:t>
            </w:r>
          </w:p>
        </w:tc>
        <w:tc>
          <w:tcPr>
            <w:tcW w:w="1084" w:type="dxa"/>
            <w:vMerge/>
          </w:tcPr>
          <w:p w14:paraId="575D5659" w14:textId="77777777" w:rsidR="00A91143" w:rsidRPr="007337B4" w:rsidRDefault="00A91143" w:rsidP="00FE52C3">
            <w:pPr>
              <w:autoSpaceDE/>
              <w:autoSpaceDN/>
              <w:adjustRightInd/>
              <w:spacing w:after="0"/>
              <w:rPr>
                <w:sz w:val="18"/>
                <w:szCs w:val="18"/>
                <w:lang w:val="en-GB"/>
              </w:rPr>
            </w:pPr>
          </w:p>
        </w:tc>
        <w:tc>
          <w:tcPr>
            <w:tcW w:w="1084" w:type="dxa"/>
            <w:vMerge/>
          </w:tcPr>
          <w:p w14:paraId="32C66DF3" w14:textId="77777777" w:rsidR="00A91143" w:rsidRPr="007337B4" w:rsidRDefault="00A91143" w:rsidP="00FE52C3">
            <w:pPr>
              <w:autoSpaceDE/>
              <w:autoSpaceDN/>
              <w:adjustRightInd/>
              <w:spacing w:after="0"/>
              <w:rPr>
                <w:sz w:val="18"/>
                <w:szCs w:val="18"/>
                <w:lang w:val="en-GB"/>
              </w:rPr>
            </w:pPr>
          </w:p>
        </w:tc>
        <w:tc>
          <w:tcPr>
            <w:tcW w:w="1059" w:type="dxa"/>
            <w:vMerge/>
          </w:tcPr>
          <w:p w14:paraId="0174C00C" w14:textId="77777777" w:rsidR="00A91143" w:rsidRPr="007337B4" w:rsidRDefault="00A91143" w:rsidP="00FE52C3">
            <w:pPr>
              <w:autoSpaceDE/>
              <w:autoSpaceDN/>
              <w:adjustRightInd/>
              <w:spacing w:after="0"/>
              <w:rPr>
                <w:sz w:val="18"/>
                <w:szCs w:val="18"/>
                <w:lang w:val="en-GB"/>
              </w:rPr>
            </w:pPr>
          </w:p>
        </w:tc>
        <w:tc>
          <w:tcPr>
            <w:tcW w:w="1059" w:type="dxa"/>
            <w:vMerge/>
          </w:tcPr>
          <w:p w14:paraId="76F84BBF" w14:textId="77777777" w:rsidR="00A91143" w:rsidRPr="007337B4" w:rsidRDefault="00A91143" w:rsidP="00FE52C3">
            <w:pPr>
              <w:autoSpaceDE/>
              <w:autoSpaceDN/>
              <w:adjustRightInd/>
              <w:spacing w:after="0"/>
              <w:rPr>
                <w:sz w:val="18"/>
                <w:szCs w:val="18"/>
                <w:lang w:val="en-GB"/>
              </w:rPr>
            </w:pPr>
          </w:p>
        </w:tc>
        <w:tc>
          <w:tcPr>
            <w:tcW w:w="1059" w:type="dxa"/>
            <w:vMerge/>
          </w:tcPr>
          <w:p w14:paraId="2E7ED1DB" w14:textId="77777777" w:rsidR="00A91143" w:rsidRPr="007337B4" w:rsidRDefault="00A91143" w:rsidP="00FE52C3">
            <w:pPr>
              <w:autoSpaceDE/>
              <w:autoSpaceDN/>
              <w:adjustRightInd/>
              <w:spacing w:after="0"/>
              <w:rPr>
                <w:sz w:val="18"/>
                <w:szCs w:val="18"/>
                <w:lang w:val="en-GB"/>
              </w:rPr>
            </w:pPr>
          </w:p>
        </w:tc>
        <w:tc>
          <w:tcPr>
            <w:tcW w:w="1060" w:type="dxa"/>
            <w:vMerge/>
          </w:tcPr>
          <w:p w14:paraId="52457A20" w14:textId="77777777" w:rsidR="00A91143" w:rsidRPr="007337B4" w:rsidRDefault="00A91143" w:rsidP="00FE52C3">
            <w:pPr>
              <w:autoSpaceDE/>
              <w:autoSpaceDN/>
              <w:adjustRightInd/>
              <w:spacing w:after="0"/>
              <w:rPr>
                <w:sz w:val="18"/>
                <w:szCs w:val="18"/>
                <w:lang w:val="en-GB"/>
              </w:rPr>
            </w:pPr>
          </w:p>
        </w:tc>
      </w:tr>
      <w:tr w:rsidR="00A91143" w:rsidRPr="007337B4" w14:paraId="2D00AF31" w14:textId="77777777" w:rsidTr="00FE52C3">
        <w:trPr>
          <w:jc w:val="center"/>
        </w:trPr>
        <w:tc>
          <w:tcPr>
            <w:tcW w:w="533" w:type="dxa"/>
            <w:vMerge/>
          </w:tcPr>
          <w:p w14:paraId="7AF76721" w14:textId="77777777" w:rsidR="00A91143" w:rsidRPr="007337B4" w:rsidRDefault="00A91143" w:rsidP="00FE52C3">
            <w:pPr>
              <w:autoSpaceDE/>
              <w:autoSpaceDN/>
              <w:adjustRightInd/>
              <w:spacing w:after="0"/>
              <w:rPr>
                <w:sz w:val="18"/>
                <w:szCs w:val="18"/>
                <w:lang w:val="en-GB"/>
              </w:rPr>
            </w:pPr>
          </w:p>
        </w:tc>
        <w:tc>
          <w:tcPr>
            <w:tcW w:w="1386" w:type="dxa"/>
          </w:tcPr>
          <w:p w14:paraId="003C53AE" w14:textId="77777777" w:rsidR="00A91143" w:rsidRPr="007337B4" w:rsidRDefault="00A91143" w:rsidP="00FE52C3">
            <w:pPr>
              <w:autoSpaceDE/>
              <w:autoSpaceDN/>
              <w:adjustRightInd/>
              <w:spacing w:after="0"/>
              <w:rPr>
                <w:sz w:val="18"/>
                <w:szCs w:val="18"/>
                <w:lang w:val="en-GB"/>
              </w:rPr>
            </w:pPr>
            <w:r w:rsidRPr="007337B4">
              <w:rPr>
                <w:sz w:val="18"/>
                <w:szCs w:val="18"/>
                <w:lang w:val="en-GB"/>
              </w:rPr>
              <w:t>{4,2,2}</w:t>
            </w:r>
          </w:p>
        </w:tc>
        <w:tc>
          <w:tcPr>
            <w:tcW w:w="1084" w:type="dxa"/>
            <w:vMerge/>
          </w:tcPr>
          <w:p w14:paraId="2562E2E6" w14:textId="77777777" w:rsidR="00A91143" w:rsidRPr="007337B4" w:rsidRDefault="00A91143" w:rsidP="00FE52C3">
            <w:pPr>
              <w:autoSpaceDE/>
              <w:autoSpaceDN/>
              <w:adjustRightInd/>
              <w:spacing w:after="0"/>
              <w:rPr>
                <w:sz w:val="18"/>
                <w:szCs w:val="18"/>
                <w:lang w:val="en-GB"/>
              </w:rPr>
            </w:pPr>
          </w:p>
        </w:tc>
        <w:tc>
          <w:tcPr>
            <w:tcW w:w="1084" w:type="dxa"/>
            <w:vMerge/>
          </w:tcPr>
          <w:p w14:paraId="5DA75D3B" w14:textId="77777777" w:rsidR="00A91143" w:rsidRPr="007337B4" w:rsidRDefault="00A91143" w:rsidP="00FE52C3">
            <w:pPr>
              <w:autoSpaceDE/>
              <w:autoSpaceDN/>
              <w:adjustRightInd/>
              <w:spacing w:after="0"/>
              <w:rPr>
                <w:sz w:val="18"/>
                <w:szCs w:val="18"/>
                <w:lang w:val="en-GB"/>
              </w:rPr>
            </w:pPr>
          </w:p>
        </w:tc>
        <w:tc>
          <w:tcPr>
            <w:tcW w:w="1059" w:type="dxa"/>
            <w:vMerge/>
          </w:tcPr>
          <w:p w14:paraId="78B09A30" w14:textId="77777777" w:rsidR="00A91143" w:rsidRPr="007337B4" w:rsidRDefault="00A91143" w:rsidP="00FE52C3">
            <w:pPr>
              <w:autoSpaceDE/>
              <w:autoSpaceDN/>
              <w:adjustRightInd/>
              <w:spacing w:after="0"/>
              <w:rPr>
                <w:sz w:val="18"/>
                <w:szCs w:val="18"/>
                <w:lang w:val="en-GB"/>
              </w:rPr>
            </w:pPr>
          </w:p>
        </w:tc>
        <w:tc>
          <w:tcPr>
            <w:tcW w:w="1059" w:type="dxa"/>
            <w:vMerge/>
          </w:tcPr>
          <w:p w14:paraId="2A182A03" w14:textId="77777777" w:rsidR="00A91143" w:rsidRPr="007337B4" w:rsidRDefault="00A91143" w:rsidP="00FE52C3">
            <w:pPr>
              <w:autoSpaceDE/>
              <w:autoSpaceDN/>
              <w:adjustRightInd/>
              <w:spacing w:after="0"/>
              <w:rPr>
                <w:sz w:val="18"/>
                <w:szCs w:val="18"/>
                <w:lang w:val="en-GB"/>
              </w:rPr>
            </w:pPr>
          </w:p>
        </w:tc>
        <w:tc>
          <w:tcPr>
            <w:tcW w:w="1059" w:type="dxa"/>
            <w:vMerge/>
          </w:tcPr>
          <w:p w14:paraId="7C107141" w14:textId="77777777" w:rsidR="00A91143" w:rsidRPr="007337B4" w:rsidRDefault="00A91143" w:rsidP="00FE52C3">
            <w:pPr>
              <w:autoSpaceDE/>
              <w:autoSpaceDN/>
              <w:adjustRightInd/>
              <w:spacing w:after="0"/>
              <w:rPr>
                <w:sz w:val="18"/>
                <w:szCs w:val="18"/>
                <w:lang w:val="en-GB"/>
              </w:rPr>
            </w:pPr>
          </w:p>
        </w:tc>
        <w:tc>
          <w:tcPr>
            <w:tcW w:w="1060" w:type="dxa"/>
            <w:vMerge/>
          </w:tcPr>
          <w:p w14:paraId="1DD5C559" w14:textId="77777777" w:rsidR="00A91143" w:rsidRPr="007337B4" w:rsidRDefault="00A91143" w:rsidP="00FE52C3">
            <w:pPr>
              <w:autoSpaceDE/>
              <w:autoSpaceDN/>
              <w:adjustRightInd/>
              <w:spacing w:after="0"/>
              <w:rPr>
                <w:sz w:val="18"/>
                <w:szCs w:val="18"/>
                <w:lang w:val="en-GB"/>
              </w:rPr>
            </w:pPr>
          </w:p>
        </w:tc>
      </w:tr>
      <w:tr w:rsidR="00A91143" w:rsidRPr="007337B4" w14:paraId="7CA3EC6D" w14:textId="77777777" w:rsidTr="00FE52C3">
        <w:trPr>
          <w:jc w:val="center"/>
        </w:trPr>
        <w:tc>
          <w:tcPr>
            <w:tcW w:w="533" w:type="dxa"/>
            <w:vMerge/>
          </w:tcPr>
          <w:p w14:paraId="0E4DA5B3" w14:textId="77777777" w:rsidR="00A91143" w:rsidRPr="007337B4" w:rsidRDefault="00A91143" w:rsidP="00FE52C3">
            <w:pPr>
              <w:autoSpaceDE/>
              <w:autoSpaceDN/>
              <w:adjustRightInd/>
              <w:spacing w:after="0"/>
              <w:rPr>
                <w:sz w:val="18"/>
                <w:szCs w:val="18"/>
                <w:lang w:val="en-GB"/>
              </w:rPr>
            </w:pPr>
          </w:p>
        </w:tc>
        <w:tc>
          <w:tcPr>
            <w:tcW w:w="1386" w:type="dxa"/>
          </w:tcPr>
          <w:p w14:paraId="53DA6EA9" w14:textId="77777777" w:rsidR="00A91143" w:rsidRPr="007337B4" w:rsidRDefault="00A91143" w:rsidP="00FE52C3">
            <w:pPr>
              <w:autoSpaceDE/>
              <w:autoSpaceDN/>
              <w:adjustRightInd/>
              <w:spacing w:after="0"/>
              <w:rPr>
                <w:sz w:val="18"/>
                <w:szCs w:val="18"/>
                <w:lang w:val="en-GB"/>
              </w:rPr>
            </w:pPr>
            <w:r w:rsidRPr="007337B4">
              <w:rPr>
                <w:sz w:val="18"/>
                <w:szCs w:val="18"/>
              </w:rPr>
              <w:t>{4,4,4}</w:t>
            </w:r>
          </w:p>
        </w:tc>
        <w:tc>
          <w:tcPr>
            <w:tcW w:w="1084" w:type="dxa"/>
          </w:tcPr>
          <w:p w14:paraId="7DD430CB" w14:textId="77777777" w:rsidR="00A91143" w:rsidRPr="007337B4" w:rsidRDefault="00A91143" w:rsidP="00FE52C3">
            <w:pPr>
              <w:autoSpaceDE/>
              <w:autoSpaceDN/>
              <w:adjustRightInd/>
              <w:spacing w:after="0"/>
              <w:rPr>
                <w:sz w:val="18"/>
                <w:szCs w:val="18"/>
                <w:lang w:val="en-GB"/>
              </w:rPr>
            </w:pPr>
          </w:p>
        </w:tc>
        <w:tc>
          <w:tcPr>
            <w:tcW w:w="1084" w:type="dxa"/>
          </w:tcPr>
          <w:p w14:paraId="5060CF0F"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2CF46145" w14:textId="77777777" w:rsidR="00A91143" w:rsidRPr="007337B4" w:rsidRDefault="00A91143" w:rsidP="00FE52C3">
            <w:pPr>
              <w:autoSpaceDE/>
              <w:autoSpaceDN/>
              <w:adjustRightInd/>
              <w:spacing w:after="0"/>
              <w:rPr>
                <w:sz w:val="18"/>
                <w:szCs w:val="18"/>
                <w:lang w:val="en-GB"/>
              </w:rPr>
            </w:pPr>
          </w:p>
        </w:tc>
        <w:tc>
          <w:tcPr>
            <w:tcW w:w="1059" w:type="dxa"/>
          </w:tcPr>
          <w:p w14:paraId="36446058"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7830E65C"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tcPr>
          <w:p w14:paraId="070241D3" w14:textId="77777777" w:rsidR="00A91143" w:rsidRPr="007337B4" w:rsidRDefault="00A91143" w:rsidP="00FE52C3">
            <w:pPr>
              <w:autoSpaceDE/>
              <w:autoSpaceDN/>
              <w:adjustRightInd/>
              <w:spacing w:after="0"/>
              <w:rPr>
                <w:sz w:val="18"/>
                <w:szCs w:val="18"/>
                <w:lang w:val="en-GB"/>
              </w:rPr>
            </w:pPr>
          </w:p>
        </w:tc>
      </w:tr>
      <w:tr w:rsidR="00A91143" w:rsidRPr="007337B4" w14:paraId="63874885" w14:textId="77777777" w:rsidTr="00FE52C3">
        <w:trPr>
          <w:jc w:val="center"/>
        </w:trPr>
        <w:tc>
          <w:tcPr>
            <w:tcW w:w="533" w:type="dxa"/>
            <w:vMerge w:val="restart"/>
          </w:tcPr>
          <w:p w14:paraId="37B21B51" w14:textId="77777777" w:rsidR="00A91143" w:rsidRPr="007337B4" w:rsidRDefault="00A91143" w:rsidP="00FE52C3">
            <w:pPr>
              <w:autoSpaceDE/>
              <w:autoSpaceDN/>
              <w:adjustRightInd/>
              <w:spacing w:after="0"/>
              <w:rPr>
                <w:sz w:val="18"/>
                <w:szCs w:val="18"/>
                <w:lang w:val="en-GB"/>
              </w:rPr>
            </w:pPr>
            <w:r w:rsidRPr="007337B4">
              <w:rPr>
                <w:sz w:val="18"/>
                <w:szCs w:val="18"/>
                <w:lang w:val="en-GB"/>
              </w:rPr>
              <w:t>4</w:t>
            </w:r>
          </w:p>
        </w:tc>
        <w:tc>
          <w:tcPr>
            <w:tcW w:w="1386" w:type="dxa"/>
            <w:shd w:val="clear" w:color="auto" w:fill="auto"/>
          </w:tcPr>
          <w:p w14:paraId="46CEC6DF" w14:textId="77777777" w:rsidR="00A91143" w:rsidRPr="007337B4" w:rsidRDefault="00A91143" w:rsidP="00FE52C3">
            <w:pPr>
              <w:autoSpaceDE/>
              <w:autoSpaceDN/>
              <w:adjustRightInd/>
              <w:snapToGrid/>
              <w:spacing w:after="0"/>
              <w:rPr>
                <w:sz w:val="18"/>
                <w:szCs w:val="18"/>
              </w:rPr>
            </w:pPr>
            <w:r w:rsidRPr="007337B4">
              <w:rPr>
                <w:sz w:val="18"/>
                <w:szCs w:val="18"/>
              </w:rPr>
              <w:t>{2,2,2,2}</w:t>
            </w:r>
          </w:p>
        </w:tc>
        <w:tc>
          <w:tcPr>
            <w:tcW w:w="1084" w:type="dxa"/>
          </w:tcPr>
          <w:p w14:paraId="05B027B1"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51EF5A23" w14:textId="77777777" w:rsidR="00A91143" w:rsidRPr="007337B4" w:rsidRDefault="00A91143" w:rsidP="00FE52C3">
            <w:pPr>
              <w:autoSpaceDE/>
              <w:autoSpaceDN/>
              <w:adjustRightInd/>
              <w:spacing w:after="0"/>
              <w:rPr>
                <w:sz w:val="18"/>
                <w:szCs w:val="18"/>
                <w:lang w:val="en-GB"/>
              </w:rPr>
            </w:pPr>
          </w:p>
        </w:tc>
        <w:tc>
          <w:tcPr>
            <w:tcW w:w="1059" w:type="dxa"/>
          </w:tcPr>
          <w:p w14:paraId="6661CA54" w14:textId="77777777" w:rsidR="00A91143" w:rsidRPr="007337B4" w:rsidRDefault="00A91143" w:rsidP="00FE52C3">
            <w:pPr>
              <w:autoSpaceDE/>
              <w:autoSpaceDN/>
              <w:adjustRightInd/>
              <w:spacing w:after="0"/>
              <w:rPr>
                <w:sz w:val="18"/>
                <w:szCs w:val="18"/>
                <w:lang w:val="en-GB"/>
              </w:rPr>
            </w:pPr>
          </w:p>
        </w:tc>
        <w:tc>
          <w:tcPr>
            <w:tcW w:w="1059" w:type="dxa"/>
          </w:tcPr>
          <w:p w14:paraId="509BDBA5" w14:textId="77777777" w:rsidR="00A91143" w:rsidRPr="007337B4" w:rsidRDefault="00A91143" w:rsidP="00FE52C3">
            <w:pPr>
              <w:autoSpaceDE/>
              <w:autoSpaceDN/>
              <w:adjustRightInd/>
              <w:spacing w:after="0"/>
              <w:rPr>
                <w:sz w:val="18"/>
                <w:szCs w:val="18"/>
                <w:lang w:val="en-GB"/>
              </w:rPr>
            </w:pPr>
          </w:p>
        </w:tc>
        <w:tc>
          <w:tcPr>
            <w:tcW w:w="1059" w:type="dxa"/>
          </w:tcPr>
          <w:p w14:paraId="06462EB3" w14:textId="77777777" w:rsidR="00A91143" w:rsidRPr="007337B4" w:rsidRDefault="00A91143" w:rsidP="00FE52C3">
            <w:pPr>
              <w:autoSpaceDE/>
              <w:autoSpaceDN/>
              <w:adjustRightInd/>
              <w:spacing w:after="0"/>
              <w:rPr>
                <w:sz w:val="18"/>
                <w:szCs w:val="18"/>
                <w:lang w:val="en-GB"/>
              </w:rPr>
            </w:pPr>
          </w:p>
        </w:tc>
        <w:tc>
          <w:tcPr>
            <w:tcW w:w="1060" w:type="dxa"/>
            <w:shd w:val="clear" w:color="auto" w:fill="auto"/>
          </w:tcPr>
          <w:p w14:paraId="4D7A2FC4" w14:textId="77777777" w:rsidR="00A91143" w:rsidRPr="007337B4" w:rsidRDefault="00A91143" w:rsidP="00FE52C3">
            <w:pPr>
              <w:autoSpaceDE/>
              <w:autoSpaceDN/>
              <w:adjustRightInd/>
              <w:spacing w:after="0"/>
              <w:rPr>
                <w:sz w:val="18"/>
                <w:szCs w:val="18"/>
                <w:lang w:val="en-GB"/>
              </w:rPr>
            </w:pPr>
            <w:r w:rsidRPr="007337B4">
              <w:rPr>
                <w:sz w:val="18"/>
                <w:szCs w:val="18"/>
                <w:lang w:val="en-GB"/>
              </w:rPr>
              <w:t>N/A</w:t>
            </w:r>
          </w:p>
        </w:tc>
      </w:tr>
      <w:tr w:rsidR="00A91143" w:rsidRPr="007337B4" w14:paraId="46B65393" w14:textId="77777777" w:rsidTr="00FE52C3">
        <w:trPr>
          <w:jc w:val="center"/>
        </w:trPr>
        <w:tc>
          <w:tcPr>
            <w:tcW w:w="533" w:type="dxa"/>
            <w:vMerge/>
          </w:tcPr>
          <w:p w14:paraId="57F5F9BF" w14:textId="77777777" w:rsidR="00A91143" w:rsidRPr="007337B4" w:rsidRDefault="00A91143" w:rsidP="00FE52C3">
            <w:pPr>
              <w:autoSpaceDE/>
              <w:autoSpaceDN/>
              <w:adjustRightInd/>
              <w:spacing w:after="0"/>
              <w:rPr>
                <w:sz w:val="18"/>
                <w:szCs w:val="18"/>
                <w:lang w:val="en-GB"/>
              </w:rPr>
            </w:pPr>
          </w:p>
        </w:tc>
        <w:tc>
          <w:tcPr>
            <w:tcW w:w="1386" w:type="dxa"/>
            <w:shd w:val="clear" w:color="auto" w:fill="auto"/>
          </w:tcPr>
          <w:p w14:paraId="127AEFA7" w14:textId="77777777" w:rsidR="00A91143" w:rsidRPr="007337B4" w:rsidRDefault="00A91143" w:rsidP="00FE52C3">
            <w:pPr>
              <w:autoSpaceDE/>
              <w:autoSpaceDN/>
              <w:adjustRightInd/>
              <w:snapToGrid/>
              <w:spacing w:after="0"/>
              <w:rPr>
                <w:sz w:val="18"/>
                <w:szCs w:val="18"/>
              </w:rPr>
            </w:pPr>
            <w:r w:rsidRPr="007337B4">
              <w:rPr>
                <w:sz w:val="18"/>
                <w:szCs w:val="18"/>
              </w:rPr>
              <w:t xml:space="preserve">{2,2,2,4} </w:t>
            </w:r>
          </w:p>
        </w:tc>
        <w:tc>
          <w:tcPr>
            <w:tcW w:w="1084" w:type="dxa"/>
          </w:tcPr>
          <w:p w14:paraId="1148964A"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84" w:type="dxa"/>
          </w:tcPr>
          <w:p w14:paraId="28BA4656"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D292697" w14:textId="77777777" w:rsidR="00A91143" w:rsidRPr="007337B4" w:rsidRDefault="00A91143" w:rsidP="00FE52C3">
            <w:pPr>
              <w:autoSpaceDE/>
              <w:autoSpaceDN/>
              <w:adjustRightInd/>
              <w:spacing w:after="0"/>
              <w:rPr>
                <w:sz w:val="18"/>
                <w:szCs w:val="18"/>
                <w:lang w:val="en-GB"/>
              </w:rPr>
            </w:pPr>
          </w:p>
        </w:tc>
        <w:tc>
          <w:tcPr>
            <w:tcW w:w="1059" w:type="dxa"/>
          </w:tcPr>
          <w:p w14:paraId="7EBA1E0F" w14:textId="77777777" w:rsidR="00A91143" w:rsidRPr="007337B4" w:rsidRDefault="00A91143" w:rsidP="00FE52C3">
            <w:pPr>
              <w:autoSpaceDE/>
              <w:autoSpaceDN/>
              <w:adjustRightInd/>
              <w:spacing w:after="0"/>
              <w:rPr>
                <w:sz w:val="18"/>
                <w:szCs w:val="18"/>
                <w:lang w:val="en-GB"/>
              </w:rPr>
            </w:pPr>
          </w:p>
        </w:tc>
        <w:tc>
          <w:tcPr>
            <w:tcW w:w="1059" w:type="dxa"/>
          </w:tcPr>
          <w:p w14:paraId="45200FEC" w14:textId="77777777" w:rsidR="00A91143" w:rsidRPr="007337B4" w:rsidRDefault="00A91143" w:rsidP="00FE52C3">
            <w:pPr>
              <w:autoSpaceDE/>
              <w:autoSpaceDN/>
              <w:adjustRightInd/>
              <w:spacing w:after="0"/>
              <w:rPr>
                <w:sz w:val="18"/>
                <w:szCs w:val="18"/>
                <w:lang w:val="en-GB"/>
              </w:rPr>
            </w:pPr>
          </w:p>
        </w:tc>
        <w:tc>
          <w:tcPr>
            <w:tcW w:w="1060" w:type="dxa"/>
            <w:shd w:val="clear" w:color="auto" w:fill="auto"/>
          </w:tcPr>
          <w:p w14:paraId="7A0FAEEB" w14:textId="77777777" w:rsidR="00A91143" w:rsidRPr="007337B4" w:rsidRDefault="00A91143" w:rsidP="00FE52C3">
            <w:pPr>
              <w:autoSpaceDE/>
              <w:autoSpaceDN/>
              <w:adjustRightInd/>
              <w:spacing w:after="0"/>
              <w:rPr>
                <w:sz w:val="18"/>
                <w:szCs w:val="18"/>
                <w:lang w:val="en-GB"/>
              </w:rPr>
            </w:pPr>
            <w:r w:rsidRPr="007337B4">
              <w:rPr>
                <w:sz w:val="18"/>
                <w:szCs w:val="18"/>
                <w:lang w:val="en-GB"/>
              </w:rPr>
              <w:t>N/A</w:t>
            </w:r>
          </w:p>
        </w:tc>
      </w:tr>
      <w:tr w:rsidR="00A91143" w:rsidRPr="007337B4" w14:paraId="6670C844" w14:textId="77777777" w:rsidTr="00FE52C3">
        <w:trPr>
          <w:jc w:val="center"/>
        </w:trPr>
        <w:tc>
          <w:tcPr>
            <w:tcW w:w="533" w:type="dxa"/>
            <w:vMerge/>
          </w:tcPr>
          <w:p w14:paraId="5BB0FEF3" w14:textId="77777777" w:rsidR="00A91143" w:rsidRPr="007337B4" w:rsidRDefault="00A91143" w:rsidP="00FE52C3">
            <w:pPr>
              <w:autoSpaceDE/>
              <w:autoSpaceDN/>
              <w:adjustRightInd/>
              <w:spacing w:after="0"/>
              <w:rPr>
                <w:sz w:val="18"/>
                <w:szCs w:val="18"/>
                <w:lang w:val="en-GB"/>
              </w:rPr>
            </w:pPr>
          </w:p>
        </w:tc>
        <w:tc>
          <w:tcPr>
            <w:tcW w:w="1386" w:type="dxa"/>
            <w:shd w:val="clear" w:color="auto" w:fill="auto"/>
          </w:tcPr>
          <w:p w14:paraId="3031943C" w14:textId="77777777" w:rsidR="00A91143" w:rsidRPr="007337B4" w:rsidRDefault="00A91143" w:rsidP="00FE52C3">
            <w:pPr>
              <w:autoSpaceDE/>
              <w:autoSpaceDN/>
              <w:adjustRightInd/>
              <w:snapToGrid/>
              <w:spacing w:after="0"/>
              <w:rPr>
                <w:sz w:val="18"/>
                <w:szCs w:val="18"/>
              </w:rPr>
            </w:pPr>
            <w:r w:rsidRPr="007337B4">
              <w:rPr>
                <w:sz w:val="18"/>
                <w:szCs w:val="18"/>
              </w:rPr>
              <w:t xml:space="preserve">{2,2,4,4} </w:t>
            </w:r>
          </w:p>
        </w:tc>
        <w:tc>
          <w:tcPr>
            <w:tcW w:w="1084" w:type="dxa"/>
          </w:tcPr>
          <w:p w14:paraId="7910811C" w14:textId="77777777" w:rsidR="00A91143" w:rsidRPr="007337B4" w:rsidRDefault="00A91143" w:rsidP="00FE52C3">
            <w:pPr>
              <w:autoSpaceDE/>
              <w:autoSpaceDN/>
              <w:adjustRightInd/>
              <w:spacing w:after="0"/>
              <w:rPr>
                <w:sz w:val="18"/>
                <w:szCs w:val="18"/>
                <w:lang w:val="en-GB"/>
              </w:rPr>
            </w:pPr>
          </w:p>
        </w:tc>
        <w:tc>
          <w:tcPr>
            <w:tcW w:w="1084" w:type="dxa"/>
          </w:tcPr>
          <w:p w14:paraId="0935FBAC" w14:textId="77777777" w:rsidR="00A91143" w:rsidRPr="007337B4" w:rsidRDefault="00A91143" w:rsidP="00FE52C3">
            <w:pPr>
              <w:autoSpaceDE/>
              <w:autoSpaceDN/>
              <w:adjustRightInd/>
              <w:spacing w:after="0"/>
              <w:rPr>
                <w:sz w:val="18"/>
                <w:szCs w:val="18"/>
                <w:lang w:val="en-GB"/>
              </w:rPr>
            </w:pPr>
          </w:p>
        </w:tc>
        <w:tc>
          <w:tcPr>
            <w:tcW w:w="1059" w:type="dxa"/>
          </w:tcPr>
          <w:p w14:paraId="7704A98E"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8E9B602"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08F8234D"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60" w:type="dxa"/>
            <w:shd w:val="clear" w:color="auto" w:fill="auto"/>
          </w:tcPr>
          <w:p w14:paraId="326EF9C5" w14:textId="77777777" w:rsidR="00A91143" w:rsidRPr="007337B4" w:rsidRDefault="00A91143" w:rsidP="00FE52C3">
            <w:pPr>
              <w:autoSpaceDE/>
              <w:autoSpaceDN/>
              <w:adjustRightInd/>
              <w:spacing w:after="0"/>
              <w:rPr>
                <w:sz w:val="18"/>
                <w:szCs w:val="18"/>
                <w:lang w:val="en-GB"/>
              </w:rPr>
            </w:pPr>
            <w:r w:rsidRPr="007337B4">
              <w:rPr>
                <w:sz w:val="18"/>
                <w:szCs w:val="18"/>
                <w:lang w:val="en-GB"/>
              </w:rPr>
              <w:t>N/A</w:t>
            </w:r>
          </w:p>
        </w:tc>
      </w:tr>
      <w:tr w:rsidR="00A91143" w:rsidRPr="007337B4" w14:paraId="16B46685" w14:textId="77777777" w:rsidTr="00FE52C3">
        <w:trPr>
          <w:jc w:val="center"/>
        </w:trPr>
        <w:tc>
          <w:tcPr>
            <w:tcW w:w="533" w:type="dxa"/>
            <w:vMerge/>
          </w:tcPr>
          <w:p w14:paraId="0FBFC068" w14:textId="77777777" w:rsidR="00A91143" w:rsidRPr="007337B4" w:rsidRDefault="00A91143" w:rsidP="00FE52C3">
            <w:pPr>
              <w:autoSpaceDE/>
              <w:autoSpaceDN/>
              <w:adjustRightInd/>
              <w:spacing w:after="0"/>
              <w:rPr>
                <w:sz w:val="18"/>
                <w:szCs w:val="18"/>
                <w:lang w:val="en-GB"/>
              </w:rPr>
            </w:pPr>
          </w:p>
        </w:tc>
        <w:tc>
          <w:tcPr>
            <w:tcW w:w="1386" w:type="dxa"/>
            <w:shd w:val="clear" w:color="auto" w:fill="auto"/>
          </w:tcPr>
          <w:p w14:paraId="4A45183E" w14:textId="77777777" w:rsidR="00A91143" w:rsidRPr="007337B4" w:rsidRDefault="00A91143" w:rsidP="00FE52C3">
            <w:pPr>
              <w:autoSpaceDE/>
              <w:autoSpaceDN/>
              <w:adjustRightInd/>
              <w:snapToGrid/>
              <w:spacing w:after="0"/>
              <w:rPr>
                <w:sz w:val="18"/>
                <w:szCs w:val="18"/>
              </w:rPr>
            </w:pPr>
            <w:r w:rsidRPr="007337B4">
              <w:rPr>
                <w:sz w:val="18"/>
                <w:szCs w:val="18"/>
              </w:rPr>
              <w:t>{4,4,4,4}</w:t>
            </w:r>
          </w:p>
        </w:tc>
        <w:tc>
          <w:tcPr>
            <w:tcW w:w="1084" w:type="dxa"/>
          </w:tcPr>
          <w:p w14:paraId="57BFE0C8" w14:textId="77777777" w:rsidR="00A91143" w:rsidRPr="007337B4" w:rsidRDefault="00A91143" w:rsidP="00FE52C3">
            <w:pPr>
              <w:autoSpaceDE/>
              <w:autoSpaceDN/>
              <w:adjustRightInd/>
              <w:spacing w:after="0"/>
              <w:rPr>
                <w:sz w:val="18"/>
                <w:szCs w:val="18"/>
                <w:lang w:val="en-GB"/>
              </w:rPr>
            </w:pPr>
          </w:p>
        </w:tc>
        <w:tc>
          <w:tcPr>
            <w:tcW w:w="1084" w:type="dxa"/>
          </w:tcPr>
          <w:p w14:paraId="771F45D3" w14:textId="77777777" w:rsidR="00A91143" w:rsidRPr="007337B4" w:rsidRDefault="00A91143" w:rsidP="00FE52C3">
            <w:pPr>
              <w:autoSpaceDE/>
              <w:autoSpaceDN/>
              <w:adjustRightInd/>
              <w:spacing w:after="0"/>
              <w:rPr>
                <w:sz w:val="18"/>
                <w:szCs w:val="18"/>
                <w:lang w:val="en-GB"/>
              </w:rPr>
            </w:pPr>
          </w:p>
        </w:tc>
        <w:tc>
          <w:tcPr>
            <w:tcW w:w="1059" w:type="dxa"/>
          </w:tcPr>
          <w:p w14:paraId="05C6A272" w14:textId="77777777" w:rsidR="00A91143" w:rsidRPr="007337B4" w:rsidRDefault="00A91143" w:rsidP="00FE52C3">
            <w:pPr>
              <w:autoSpaceDE/>
              <w:autoSpaceDN/>
              <w:adjustRightInd/>
              <w:spacing w:after="0"/>
              <w:rPr>
                <w:sz w:val="18"/>
                <w:szCs w:val="18"/>
                <w:lang w:val="en-GB"/>
              </w:rPr>
            </w:pPr>
          </w:p>
        </w:tc>
        <w:tc>
          <w:tcPr>
            <w:tcW w:w="1059" w:type="dxa"/>
          </w:tcPr>
          <w:p w14:paraId="3052AD62" w14:textId="77777777" w:rsidR="00A91143" w:rsidRPr="007337B4" w:rsidRDefault="00A91143" w:rsidP="00FE52C3">
            <w:pPr>
              <w:autoSpaceDE/>
              <w:autoSpaceDN/>
              <w:adjustRightInd/>
              <w:spacing w:after="0"/>
              <w:rPr>
                <w:rFonts w:eastAsia="DengXian"/>
                <w:sz w:val="18"/>
                <w:szCs w:val="18"/>
                <w:lang w:val="en-GB" w:eastAsia="zh-CN"/>
              </w:rPr>
            </w:pPr>
            <w:r w:rsidRPr="007337B4">
              <w:rPr>
                <w:rFonts w:eastAsia="DengXian" w:hint="eastAsia"/>
                <w:sz w:val="18"/>
                <w:szCs w:val="18"/>
                <w:lang w:val="en-GB" w:eastAsia="zh-CN"/>
              </w:rPr>
              <w:t>Y</w:t>
            </w:r>
          </w:p>
        </w:tc>
        <w:tc>
          <w:tcPr>
            <w:tcW w:w="1059" w:type="dxa"/>
          </w:tcPr>
          <w:p w14:paraId="6ED24464" w14:textId="77777777" w:rsidR="00A91143" w:rsidRPr="007337B4" w:rsidRDefault="00A91143" w:rsidP="00FE52C3">
            <w:pPr>
              <w:autoSpaceDE/>
              <w:autoSpaceDN/>
              <w:adjustRightInd/>
              <w:spacing w:after="0"/>
              <w:rPr>
                <w:sz w:val="18"/>
                <w:szCs w:val="18"/>
                <w:lang w:val="en-GB"/>
              </w:rPr>
            </w:pPr>
          </w:p>
        </w:tc>
        <w:tc>
          <w:tcPr>
            <w:tcW w:w="1060" w:type="dxa"/>
            <w:shd w:val="clear" w:color="auto" w:fill="auto"/>
          </w:tcPr>
          <w:p w14:paraId="1396AE96" w14:textId="77777777" w:rsidR="00A91143" w:rsidRPr="007337B4" w:rsidRDefault="00A91143" w:rsidP="00FE52C3">
            <w:pPr>
              <w:autoSpaceDE/>
              <w:autoSpaceDN/>
              <w:adjustRightInd/>
              <w:spacing w:after="0"/>
              <w:rPr>
                <w:sz w:val="18"/>
                <w:szCs w:val="18"/>
                <w:lang w:val="en-GB"/>
              </w:rPr>
            </w:pPr>
            <w:r w:rsidRPr="007337B4">
              <w:rPr>
                <w:sz w:val="18"/>
                <w:szCs w:val="18"/>
                <w:lang w:val="en-GB"/>
              </w:rPr>
              <w:t>N/A</w:t>
            </w:r>
          </w:p>
        </w:tc>
      </w:tr>
    </w:tbl>
    <w:p w14:paraId="492E0AF1" w14:textId="77777777" w:rsidR="00F615B7" w:rsidRDefault="00F615B7" w:rsidP="001A350E">
      <w:pPr>
        <w:rPr>
          <w:lang w:eastAsia="zh-CN"/>
        </w:rPr>
      </w:pPr>
    </w:p>
    <w:p w14:paraId="11ADBFAB" w14:textId="77777777" w:rsidR="00431F02" w:rsidRPr="0023362F" w:rsidRDefault="00431F02" w:rsidP="00431F02">
      <w:pPr>
        <w:rPr>
          <w:b/>
          <w:i/>
          <w:lang w:eastAsia="zh-CN"/>
        </w:rPr>
      </w:pPr>
      <w:r w:rsidRPr="00A46381">
        <w:rPr>
          <w:b/>
          <w:i/>
          <w:lang w:eastAsia="zh-CN"/>
        </w:rPr>
        <w:t>Proposal</w:t>
      </w:r>
      <w:r>
        <w:rPr>
          <w:b/>
          <w:i/>
          <w:lang w:eastAsia="zh-CN"/>
        </w:rPr>
        <w:t xml:space="preserve"> 3</w:t>
      </w:r>
      <w:r w:rsidRPr="00A46381">
        <w:rPr>
          <w:b/>
          <w:i/>
          <w:lang w:eastAsia="zh-CN"/>
        </w:rPr>
        <w:t>:</w:t>
      </w:r>
      <w:r>
        <w:rPr>
          <w:b/>
          <w:i/>
          <w:lang w:eastAsia="zh-CN"/>
        </w:rPr>
        <w:t xml:space="preserve"> Support the {Ln} combinations of </w:t>
      </w:r>
      <w:r w:rsidRPr="00625185">
        <w:rPr>
          <w:b/>
          <w:i/>
          <w:lang w:eastAsia="zh-CN"/>
        </w:rPr>
        <w:t>{6,4}, {6,4,2}, {6,4,2,2} and their permutations</w:t>
      </w:r>
      <w:r>
        <w:rPr>
          <w:b/>
          <w:i/>
          <w:lang w:eastAsia="zh-CN"/>
        </w:rPr>
        <w:t xml:space="preserve"> for N</w:t>
      </w:r>
      <w:r w:rsidRPr="00625185">
        <w:rPr>
          <w:b/>
          <w:i/>
          <w:vertAlign w:val="subscript"/>
          <w:lang w:eastAsia="zh-CN"/>
        </w:rPr>
        <w:t>TRP</w:t>
      </w:r>
      <w:r>
        <w:rPr>
          <w:b/>
          <w:i/>
          <w:lang w:eastAsia="zh-CN"/>
        </w:rPr>
        <w:t>&gt;1.</w:t>
      </w:r>
    </w:p>
    <w:p w14:paraId="35527F39" w14:textId="77777777" w:rsidR="00F537CD" w:rsidRPr="005B032D" w:rsidRDefault="00F537CD" w:rsidP="00F537CD">
      <w:pPr>
        <w:rPr>
          <w:b/>
          <w:i/>
          <w:lang w:eastAsia="zh-CN"/>
        </w:rPr>
      </w:pPr>
      <w:r w:rsidRPr="005B032D">
        <w:rPr>
          <w:b/>
          <w:i/>
          <w:lang w:eastAsia="zh-CN"/>
        </w:rPr>
        <w:t>Proposal</w:t>
      </w:r>
      <w:r>
        <w:rPr>
          <w:b/>
          <w:i/>
          <w:lang w:eastAsia="zh-CN"/>
        </w:rPr>
        <w:t xml:space="preserve"> 4</w:t>
      </w:r>
      <w:r w:rsidRPr="005B032D">
        <w:rPr>
          <w:b/>
          <w:i/>
          <w:lang w:eastAsia="zh-CN"/>
        </w:rPr>
        <w:t xml:space="preserve">: Support the following listed </w:t>
      </w:r>
      <m:oMath>
        <m:r>
          <m:rPr>
            <m:nor/>
          </m:rPr>
          <w:rPr>
            <w:rFonts w:ascii="Times" w:hAnsi="Times" w:cs="Times"/>
            <w:b/>
            <w:i/>
            <w:lang w:eastAsia="zh-CN"/>
          </w:rPr>
          <m:t>{</m:t>
        </m:r>
        <m:r>
          <m:rPr>
            <m:sty m:val="bi"/>
          </m:rPr>
          <w:rPr>
            <w:rFonts w:ascii="Cambria Math" w:hAnsi="Cambria Math" w:cs="Times"/>
            <w:lang w:eastAsia="zh-CN"/>
          </w:rPr>
          <m:t xml:space="preserve">M,β} </m:t>
        </m:r>
      </m:oMath>
      <w:r w:rsidRPr="005B032D">
        <w:rPr>
          <w:b/>
          <w:i/>
          <w:lang w:eastAsia="zh-CN"/>
        </w:rPr>
        <w:t>combinations for Rel-17-based CJT codebook.</w:t>
      </w:r>
    </w:p>
    <w:tbl>
      <w:tblPr>
        <w:tblStyle w:val="TableGrid"/>
        <w:tblW w:w="0" w:type="auto"/>
        <w:jc w:val="center"/>
        <w:tblLayout w:type="fixed"/>
        <w:tblLook w:val="04A0" w:firstRow="1" w:lastRow="0" w:firstColumn="1" w:lastColumn="0" w:noHBand="0" w:noVBand="1"/>
      </w:tblPr>
      <w:tblGrid>
        <w:gridCol w:w="1247"/>
        <w:gridCol w:w="1247"/>
      </w:tblGrid>
      <w:tr w:rsidR="00F537CD" w:rsidRPr="007F5CC5" w14:paraId="1B7407E6" w14:textId="77777777" w:rsidTr="00FE52C3">
        <w:trPr>
          <w:jc w:val="center"/>
        </w:trPr>
        <w:tc>
          <w:tcPr>
            <w:tcW w:w="1247" w:type="dxa"/>
            <w:shd w:val="clear" w:color="auto" w:fill="BFBFBF" w:themeFill="background1" w:themeFillShade="BF"/>
          </w:tcPr>
          <w:p w14:paraId="38E7744A" w14:textId="77777777" w:rsidR="00F537CD" w:rsidRPr="007F5CC5" w:rsidRDefault="00F537CD" w:rsidP="00FE52C3">
            <w:pPr>
              <w:rPr>
                <w:b/>
                <w:sz w:val="18"/>
                <w:szCs w:val="16"/>
              </w:rPr>
            </w:pPr>
            <w:r>
              <w:rPr>
                <w:b/>
                <w:sz w:val="18"/>
                <w:szCs w:val="16"/>
              </w:rPr>
              <w:t>M</w:t>
            </w:r>
          </w:p>
        </w:tc>
        <w:tc>
          <w:tcPr>
            <w:tcW w:w="1247" w:type="dxa"/>
            <w:shd w:val="clear" w:color="auto" w:fill="BFBFBF" w:themeFill="background1" w:themeFillShade="BF"/>
          </w:tcPr>
          <w:p w14:paraId="226518C5" w14:textId="77777777" w:rsidR="00F537CD" w:rsidRPr="007F5CC5" w:rsidRDefault="00F537CD" w:rsidP="00FE52C3">
            <w:pPr>
              <w:rPr>
                <w:rFonts w:ascii="Symbol" w:hAnsi="Symbol"/>
                <w:b/>
                <w:sz w:val="18"/>
                <w:szCs w:val="16"/>
              </w:rPr>
            </w:pPr>
            <w:r w:rsidRPr="007F5CC5">
              <w:rPr>
                <w:rFonts w:ascii="Symbol" w:hAnsi="Symbol"/>
                <w:b/>
                <w:sz w:val="18"/>
                <w:szCs w:val="16"/>
              </w:rPr>
              <w:t></w:t>
            </w:r>
          </w:p>
        </w:tc>
      </w:tr>
      <w:tr w:rsidR="00F537CD" w:rsidRPr="007F5CC5" w14:paraId="44781D4C" w14:textId="77777777" w:rsidTr="00FE52C3">
        <w:trPr>
          <w:jc w:val="center"/>
        </w:trPr>
        <w:tc>
          <w:tcPr>
            <w:tcW w:w="1247" w:type="dxa"/>
            <w:vMerge w:val="restart"/>
            <w:shd w:val="clear" w:color="auto" w:fill="auto"/>
          </w:tcPr>
          <w:p w14:paraId="4D5FBD39" w14:textId="77777777" w:rsidR="00F537CD" w:rsidRPr="007F5CC5" w:rsidRDefault="00F537CD" w:rsidP="00FE52C3">
            <w:pPr>
              <w:rPr>
                <w:sz w:val="18"/>
                <w:szCs w:val="16"/>
              </w:rPr>
            </w:pPr>
            <w:r>
              <w:rPr>
                <w:sz w:val="18"/>
                <w:szCs w:val="16"/>
              </w:rPr>
              <w:t>1</w:t>
            </w:r>
          </w:p>
          <w:p w14:paraId="6CEB1629" w14:textId="77777777" w:rsidR="00F537CD" w:rsidRPr="007F5CC5" w:rsidRDefault="00F537CD" w:rsidP="00FE52C3">
            <w:pPr>
              <w:rPr>
                <w:sz w:val="18"/>
                <w:szCs w:val="16"/>
              </w:rPr>
            </w:pPr>
            <w:r w:rsidRPr="007F5CC5">
              <w:rPr>
                <w:sz w:val="18"/>
                <w:szCs w:val="16"/>
              </w:rPr>
              <w:t xml:space="preserve"> </w:t>
            </w:r>
          </w:p>
        </w:tc>
        <w:tc>
          <w:tcPr>
            <w:tcW w:w="1247" w:type="dxa"/>
            <w:shd w:val="clear" w:color="auto" w:fill="auto"/>
          </w:tcPr>
          <w:p w14:paraId="11BE16A9" w14:textId="77777777" w:rsidR="00F537CD" w:rsidRPr="007F5CC5" w:rsidRDefault="00F537CD" w:rsidP="00FE52C3">
            <w:pPr>
              <w:rPr>
                <w:sz w:val="18"/>
                <w:szCs w:val="16"/>
              </w:rPr>
            </w:pPr>
            <w:r>
              <w:rPr>
                <w:sz w:val="18"/>
                <w:szCs w:val="16"/>
              </w:rPr>
              <w:t xml:space="preserve">1/2 </w:t>
            </w:r>
          </w:p>
        </w:tc>
      </w:tr>
      <w:tr w:rsidR="00F537CD" w:rsidRPr="007F5CC5" w14:paraId="1B4EAE0F" w14:textId="77777777" w:rsidTr="00FE52C3">
        <w:trPr>
          <w:jc w:val="center"/>
        </w:trPr>
        <w:tc>
          <w:tcPr>
            <w:tcW w:w="1247" w:type="dxa"/>
            <w:vMerge/>
            <w:shd w:val="clear" w:color="auto" w:fill="auto"/>
          </w:tcPr>
          <w:p w14:paraId="4F08C686" w14:textId="77777777" w:rsidR="00F537CD" w:rsidRPr="007F5CC5" w:rsidRDefault="00F537CD" w:rsidP="00FE52C3">
            <w:pPr>
              <w:rPr>
                <w:sz w:val="18"/>
                <w:szCs w:val="16"/>
              </w:rPr>
            </w:pPr>
          </w:p>
        </w:tc>
        <w:tc>
          <w:tcPr>
            <w:tcW w:w="1247" w:type="dxa"/>
            <w:shd w:val="clear" w:color="auto" w:fill="auto"/>
          </w:tcPr>
          <w:p w14:paraId="1EB4DB52" w14:textId="77777777" w:rsidR="00F537CD" w:rsidRPr="007F5CC5" w:rsidRDefault="00F537CD" w:rsidP="00FE52C3">
            <w:pPr>
              <w:rPr>
                <w:sz w:val="18"/>
                <w:szCs w:val="16"/>
              </w:rPr>
            </w:pPr>
            <w:r>
              <w:rPr>
                <w:sz w:val="18"/>
                <w:szCs w:val="16"/>
              </w:rPr>
              <w:t>3/4</w:t>
            </w:r>
          </w:p>
        </w:tc>
      </w:tr>
      <w:tr w:rsidR="00F537CD" w:rsidRPr="007F5CC5" w14:paraId="57C86460" w14:textId="77777777" w:rsidTr="00FE52C3">
        <w:trPr>
          <w:jc w:val="center"/>
        </w:trPr>
        <w:tc>
          <w:tcPr>
            <w:tcW w:w="1247" w:type="dxa"/>
            <w:vMerge/>
            <w:shd w:val="clear" w:color="auto" w:fill="auto"/>
          </w:tcPr>
          <w:p w14:paraId="3478440D" w14:textId="77777777" w:rsidR="00F537CD" w:rsidRPr="007F5CC5" w:rsidRDefault="00F537CD" w:rsidP="00FE52C3">
            <w:pPr>
              <w:rPr>
                <w:sz w:val="18"/>
                <w:szCs w:val="16"/>
              </w:rPr>
            </w:pPr>
          </w:p>
        </w:tc>
        <w:tc>
          <w:tcPr>
            <w:tcW w:w="1247" w:type="dxa"/>
            <w:shd w:val="clear" w:color="auto" w:fill="auto"/>
          </w:tcPr>
          <w:p w14:paraId="04D76EF5" w14:textId="77777777" w:rsidR="00F537CD" w:rsidRDefault="00F537CD" w:rsidP="00FE52C3">
            <w:pPr>
              <w:rPr>
                <w:sz w:val="18"/>
                <w:szCs w:val="16"/>
              </w:rPr>
            </w:pPr>
            <w:r>
              <w:rPr>
                <w:rFonts w:hint="eastAsia"/>
                <w:sz w:val="18"/>
                <w:szCs w:val="16"/>
              </w:rPr>
              <w:t>1</w:t>
            </w:r>
          </w:p>
        </w:tc>
      </w:tr>
      <w:tr w:rsidR="00F537CD" w:rsidRPr="007F5CC5" w14:paraId="0D58808D" w14:textId="77777777" w:rsidTr="00FE52C3">
        <w:trPr>
          <w:jc w:val="center"/>
        </w:trPr>
        <w:tc>
          <w:tcPr>
            <w:tcW w:w="1247" w:type="dxa"/>
            <w:vMerge w:val="restart"/>
            <w:shd w:val="clear" w:color="auto" w:fill="auto"/>
          </w:tcPr>
          <w:p w14:paraId="3DBF99A2" w14:textId="77777777" w:rsidR="00F537CD" w:rsidRPr="00372B3F" w:rsidRDefault="00F537CD" w:rsidP="00FE52C3">
            <w:pPr>
              <w:rPr>
                <w:sz w:val="18"/>
                <w:szCs w:val="18"/>
              </w:rPr>
            </w:pPr>
            <w:r>
              <w:rPr>
                <w:sz w:val="18"/>
                <w:szCs w:val="18"/>
              </w:rPr>
              <w:t>2</w:t>
            </w:r>
          </w:p>
        </w:tc>
        <w:tc>
          <w:tcPr>
            <w:tcW w:w="1247" w:type="dxa"/>
            <w:shd w:val="clear" w:color="auto" w:fill="auto"/>
          </w:tcPr>
          <w:p w14:paraId="7A759EC2" w14:textId="77777777" w:rsidR="00F537CD" w:rsidRPr="00372B3F" w:rsidRDefault="00F537CD" w:rsidP="00FE52C3">
            <w:pPr>
              <w:rPr>
                <w:sz w:val="18"/>
                <w:szCs w:val="18"/>
              </w:rPr>
            </w:pPr>
            <w:r>
              <w:rPr>
                <w:sz w:val="18"/>
                <w:szCs w:val="18"/>
              </w:rPr>
              <w:t xml:space="preserve">1/2 </w:t>
            </w:r>
          </w:p>
        </w:tc>
      </w:tr>
      <w:tr w:rsidR="00F537CD" w:rsidRPr="007F5CC5" w14:paraId="30E66C4A" w14:textId="77777777" w:rsidTr="00FE52C3">
        <w:trPr>
          <w:jc w:val="center"/>
        </w:trPr>
        <w:tc>
          <w:tcPr>
            <w:tcW w:w="1247" w:type="dxa"/>
            <w:vMerge/>
            <w:shd w:val="clear" w:color="auto" w:fill="auto"/>
          </w:tcPr>
          <w:p w14:paraId="17484F4E" w14:textId="77777777" w:rsidR="00F537CD" w:rsidRPr="00372B3F" w:rsidRDefault="00F537CD" w:rsidP="00FE52C3">
            <w:pPr>
              <w:rPr>
                <w:sz w:val="18"/>
                <w:szCs w:val="18"/>
              </w:rPr>
            </w:pPr>
          </w:p>
        </w:tc>
        <w:tc>
          <w:tcPr>
            <w:tcW w:w="1247" w:type="dxa"/>
            <w:shd w:val="clear" w:color="auto" w:fill="auto"/>
          </w:tcPr>
          <w:p w14:paraId="4C173203" w14:textId="77777777" w:rsidR="00F537CD" w:rsidRPr="00372B3F" w:rsidRDefault="00F537CD" w:rsidP="00FE52C3">
            <w:pPr>
              <w:rPr>
                <w:sz w:val="18"/>
                <w:szCs w:val="18"/>
              </w:rPr>
            </w:pPr>
            <w:r>
              <w:rPr>
                <w:sz w:val="18"/>
                <w:szCs w:val="18"/>
              </w:rPr>
              <w:t xml:space="preserve">3/4 </w:t>
            </w:r>
          </w:p>
        </w:tc>
      </w:tr>
    </w:tbl>
    <w:p w14:paraId="5C9D17FA" w14:textId="77777777" w:rsidR="00431F02" w:rsidRDefault="00431F02" w:rsidP="001A350E">
      <w:pPr>
        <w:rPr>
          <w:lang w:eastAsia="zh-CN"/>
        </w:rPr>
      </w:pPr>
    </w:p>
    <w:p w14:paraId="51616C13" w14:textId="77777777" w:rsidR="00F537CD" w:rsidRPr="002B3B34" w:rsidRDefault="00F537CD" w:rsidP="00F537CD">
      <w:pPr>
        <w:rPr>
          <w:b/>
          <w:i/>
          <w:lang w:eastAsia="zh-CN"/>
        </w:rPr>
      </w:pPr>
      <w:r w:rsidRPr="002B3B34">
        <w:rPr>
          <w:b/>
          <w:i/>
          <w:lang w:eastAsia="zh-CN"/>
        </w:rPr>
        <w:t>Proposal</w:t>
      </w:r>
      <w:r>
        <w:rPr>
          <w:b/>
          <w:i/>
          <w:lang w:eastAsia="zh-CN"/>
        </w:rPr>
        <w:t xml:space="preserve"> 5</w:t>
      </w:r>
      <w:r w:rsidRPr="002B3B34">
        <w:rPr>
          <w:b/>
          <w:i/>
          <w:lang w:eastAsia="zh-CN"/>
        </w:rPr>
        <w:t xml:space="preserve">: support the following </w:t>
      </w:r>
      <w:r w:rsidRPr="002B3B34">
        <w:rPr>
          <w:b/>
          <w:bCs/>
          <w:i/>
          <w:lang w:eastAsia="zh-CN"/>
        </w:rPr>
        <w:t>{</w:t>
      </w:r>
      <m:oMath>
        <m:sSub>
          <m:sSubPr>
            <m:ctrlPr>
              <w:rPr>
                <w:rFonts w:ascii="Cambria Math" w:hAnsi="Cambria Math"/>
                <w:b/>
                <w:bCs/>
                <w:i/>
                <w:iCs/>
                <w:lang w:eastAsia="zh-CN"/>
              </w:rPr>
            </m:ctrlPr>
          </m:sSubPr>
          <m:e>
            <m:r>
              <m:rPr>
                <m:sty m:val="bi"/>
              </m:rPr>
              <w:rPr>
                <w:rFonts w:ascii="Cambria Math" w:hAnsi="Cambria Math"/>
                <w:lang w:eastAsia="zh-CN"/>
              </w:rPr>
              <m:t>α</m:t>
            </m:r>
          </m:e>
          <m:sub>
            <m:r>
              <m:rPr>
                <m:sty m:val="bi"/>
              </m:rPr>
              <w:rPr>
                <w:rFonts w:ascii="Cambria Math" w:hAnsi="Cambria Math"/>
                <w:lang w:eastAsia="zh-CN"/>
              </w:rPr>
              <m:t>n</m:t>
            </m:r>
          </m:sub>
        </m:sSub>
      </m:oMath>
      <w:r w:rsidRPr="002B3B34">
        <w:rPr>
          <w:b/>
          <w:bCs/>
          <w:i/>
          <w:lang w:eastAsia="zh-CN"/>
        </w:rPr>
        <w:t xml:space="preserve">} combinations for the value of </w:t>
      </w:r>
      <w:r w:rsidRPr="002B3B34">
        <w:rPr>
          <w:b/>
          <w:i/>
          <w:lang w:eastAsia="zh-CN"/>
        </w:rPr>
        <w:t>N</w:t>
      </w:r>
      <w:r w:rsidRPr="002B3B34">
        <w:rPr>
          <w:b/>
          <w:i/>
          <w:vertAlign w:val="subscript"/>
          <w:lang w:eastAsia="zh-CN"/>
        </w:rPr>
        <w:t>TRP</w:t>
      </w:r>
      <w:r w:rsidRPr="002B3B34">
        <w:rPr>
          <w:b/>
          <w:i/>
          <w:lang w:eastAsia="zh-CN"/>
        </w:rPr>
        <w:t xml:space="preserve"> for Rel-17-based enhancement.</w:t>
      </w:r>
    </w:p>
    <w:tbl>
      <w:tblPr>
        <w:tblStyle w:val="10"/>
        <w:tblW w:w="0" w:type="auto"/>
        <w:jc w:val="center"/>
        <w:tblLook w:val="04A0" w:firstRow="1" w:lastRow="0" w:firstColumn="1" w:lastColumn="0" w:noHBand="0" w:noVBand="1"/>
      </w:tblPr>
      <w:tblGrid>
        <w:gridCol w:w="698"/>
        <w:gridCol w:w="5400"/>
      </w:tblGrid>
      <w:tr w:rsidR="00F537CD" w:rsidRPr="00E42F7D" w14:paraId="66DE20C0" w14:textId="77777777" w:rsidTr="00FE52C3">
        <w:trPr>
          <w:jc w:val="center"/>
        </w:trPr>
        <w:tc>
          <w:tcPr>
            <w:tcW w:w="698" w:type="dxa"/>
          </w:tcPr>
          <w:p w14:paraId="217C02D3" w14:textId="77777777" w:rsidR="00F537CD" w:rsidRPr="002B3B34" w:rsidRDefault="00F537CD" w:rsidP="00FE52C3">
            <w:pPr>
              <w:rPr>
                <w:b/>
                <w:sz w:val="18"/>
                <w:szCs w:val="18"/>
              </w:rPr>
            </w:pPr>
            <w:r w:rsidRPr="002B3B34">
              <w:rPr>
                <w:b/>
                <w:sz w:val="18"/>
                <w:szCs w:val="18"/>
              </w:rPr>
              <w:t>N</w:t>
            </w:r>
            <w:r w:rsidRPr="002B3B34">
              <w:rPr>
                <w:b/>
                <w:sz w:val="18"/>
                <w:szCs w:val="18"/>
                <w:vertAlign w:val="subscript"/>
              </w:rPr>
              <w:t>TRP</w:t>
            </w:r>
          </w:p>
        </w:tc>
        <w:tc>
          <w:tcPr>
            <w:tcW w:w="5400" w:type="dxa"/>
          </w:tcPr>
          <w:p w14:paraId="2D851E0A" w14:textId="77777777" w:rsidR="00F537CD" w:rsidRPr="002B3B34" w:rsidRDefault="00F537CD" w:rsidP="00FE52C3">
            <w:pPr>
              <w:rPr>
                <w:b/>
                <w:sz w:val="18"/>
                <w:szCs w:val="18"/>
              </w:rPr>
            </w:pPr>
            <w:r w:rsidRPr="002B3B34">
              <w:rPr>
                <w:b/>
                <w:sz w:val="18"/>
                <w:szCs w:val="18"/>
              </w:rPr>
              <w:t>{</w:t>
            </w:r>
            <m:oMath>
              <m:sSub>
                <m:sSubPr>
                  <m:ctrlPr>
                    <w:rPr>
                      <w:rFonts w:ascii="Cambria Math" w:hAnsi="Cambria Math"/>
                      <w:b/>
                      <w:bCs/>
                      <w:i/>
                      <w:iCs/>
                      <w:sz w:val="18"/>
                      <w:szCs w:val="18"/>
                      <w:lang w:eastAsia="zh-CN"/>
                    </w:rPr>
                  </m:ctrlPr>
                </m:sSubPr>
                <m:e>
                  <m:r>
                    <m:rPr>
                      <m:sty m:val="bi"/>
                    </m:rPr>
                    <w:rPr>
                      <w:rFonts w:ascii="Cambria Math" w:hAnsi="Cambria Math"/>
                      <w:sz w:val="18"/>
                      <w:szCs w:val="18"/>
                      <w:lang w:eastAsia="zh-CN"/>
                    </w:rPr>
                    <m:t>α</m:t>
                  </m:r>
                </m:e>
                <m:sub>
                  <m:r>
                    <m:rPr>
                      <m:sty m:val="bi"/>
                    </m:rPr>
                    <w:rPr>
                      <w:rFonts w:ascii="Cambria Math" w:hAnsi="Cambria Math"/>
                      <w:sz w:val="18"/>
                      <w:szCs w:val="18"/>
                      <w:lang w:eastAsia="zh-CN"/>
                    </w:rPr>
                    <m:t>n</m:t>
                  </m:r>
                </m:sub>
              </m:sSub>
            </m:oMath>
            <w:r w:rsidRPr="002B3B34">
              <w:rPr>
                <w:b/>
                <w:sz w:val="18"/>
                <w:szCs w:val="18"/>
              </w:rPr>
              <w:t>} combination</w:t>
            </w:r>
          </w:p>
        </w:tc>
      </w:tr>
      <w:tr w:rsidR="00F537CD" w:rsidRPr="00E42F7D" w14:paraId="2E9D8DE8" w14:textId="77777777" w:rsidTr="00FE52C3">
        <w:trPr>
          <w:jc w:val="center"/>
        </w:trPr>
        <w:tc>
          <w:tcPr>
            <w:tcW w:w="698" w:type="dxa"/>
            <w:vMerge w:val="restart"/>
          </w:tcPr>
          <w:p w14:paraId="729B4BA6" w14:textId="77777777" w:rsidR="00F537CD" w:rsidRPr="00A84E7C" w:rsidRDefault="00F537CD" w:rsidP="00FE52C3">
            <w:pPr>
              <w:rPr>
                <w:sz w:val="18"/>
              </w:rPr>
            </w:pPr>
            <w:r w:rsidRPr="00A84E7C">
              <w:rPr>
                <w:sz w:val="18"/>
              </w:rPr>
              <w:t>1</w:t>
            </w:r>
          </w:p>
        </w:tc>
        <w:tc>
          <w:tcPr>
            <w:tcW w:w="5400" w:type="dxa"/>
          </w:tcPr>
          <w:p w14:paraId="4AB220B5" w14:textId="77777777" w:rsidR="00F537CD" w:rsidRPr="00A84E7C" w:rsidRDefault="00F537CD" w:rsidP="00FE52C3">
            <w:pPr>
              <w:rPr>
                <w:sz w:val="18"/>
              </w:rPr>
            </w:pPr>
            <w:r w:rsidRPr="00D151E8">
              <w:rPr>
                <w:sz w:val="18"/>
                <w:szCs w:val="18"/>
              </w:rPr>
              <w:t>{1/2}</w:t>
            </w:r>
          </w:p>
        </w:tc>
      </w:tr>
      <w:tr w:rsidR="00F537CD" w:rsidRPr="00E42F7D" w14:paraId="15071C04" w14:textId="77777777" w:rsidTr="00FE52C3">
        <w:trPr>
          <w:jc w:val="center"/>
        </w:trPr>
        <w:tc>
          <w:tcPr>
            <w:tcW w:w="698" w:type="dxa"/>
            <w:vMerge/>
          </w:tcPr>
          <w:p w14:paraId="6D59C210" w14:textId="77777777" w:rsidR="00F537CD" w:rsidRPr="00A84E7C" w:rsidRDefault="00F537CD" w:rsidP="00FE52C3">
            <w:pPr>
              <w:rPr>
                <w:sz w:val="18"/>
              </w:rPr>
            </w:pPr>
          </w:p>
        </w:tc>
        <w:tc>
          <w:tcPr>
            <w:tcW w:w="5400" w:type="dxa"/>
          </w:tcPr>
          <w:p w14:paraId="2776D647" w14:textId="77777777" w:rsidR="00F537CD" w:rsidRPr="00A84E7C" w:rsidRDefault="00F537CD" w:rsidP="00FE52C3">
            <w:pPr>
              <w:rPr>
                <w:sz w:val="18"/>
              </w:rPr>
            </w:pPr>
            <w:r w:rsidRPr="00D151E8">
              <w:rPr>
                <w:sz w:val="18"/>
                <w:szCs w:val="18"/>
              </w:rPr>
              <w:t>{3/4}</w:t>
            </w:r>
          </w:p>
        </w:tc>
      </w:tr>
      <w:tr w:rsidR="00F537CD" w:rsidRPr="00E42F7D" w14:paraId="34A1C033" w14:textId="77777777" w:rsidTr="00FE52C3">
        <w:trPr>
          <w:jc w:val="center"/>
        </w:trPr>
        <w:tc>
          <w:tcPr>
            <w:tcW w:w="698" w:type="dxa"/>
            <w:vMerge/>
          </w:tcPr>
          <w:p w14:paraId="4CCA7E19" w14:textId="77777777" w:rsidR="00F537CD" w:rsidRPr="00A84E7C" w:rsidRDefault="00F537CD" w:rsidP="00FE52C3">
            <w:pPr>
              <w:rPr>
                <w:sz w:val="18"/>
              </w:rPr>
            </w:pPr>
          </w:p>
        </w:tc>
        <w:tc>
          <w:tcPr>
            <w:tcW w:w="5400" w:type="dxa"/>
          </w:tcPr>
          <w:p w14:paraId="0F546B36" w14:textId="77777777" w:rsidR="00F537CD" w:rsidRPr="00A84E7C" w:rsidRDefault="00F537CD" w:rsidP="00FE52C3">
            <w:pPr>
              <w:rPr>
                <w:sz w:val="18"/>
              </w:rPr>
            </w:pPr>
            <w:r w:rsidRPr="00D151E8">
              <w:rPr>
                <w:sz w:val="18"/>
                <w:szCs w:val="18"/>
              </w:rPr>
              <w:t>{1}</w:t>
            </w:r>
          </w:p>
        </w:tc>
      </w:tr>
      <w:tr w:rsidR="00F537CD" w:rsidRPr="00E42F7D" w14:paraId="48F0B9E3" w14:textId="77777777" w:rsidTr="00FE52C3">
        <w:trPr>
          <w:jc w:val="center"/>
        </w:trPr>
        <w:tc>
          <w:tcPr>
            <w:tcW w:w="698" w:type="dxa"/>
            <w:vMerge w:val="restart"/>
          </w:tcPr>
          <w:p w14:paraId="3C57263D" w14:textId="77777777" w:rsidR="00F537CD" w:rsidRPr="00A84E7C" w:rsidRDefault="00F537CD" w:rsidP="00FE52C3">
            <w:pPr>
              <w:rPr>
                <w:sz w:val="18"/>
              </w:rPr>
            </w:pPr>
            <w:r w:rsidRPr="00A84E7C">
              <w:rPr>
                <w:sz w:val="18"/>
              </w:rPr>
              <w:t>2</w:t>
            </w:r>
          </w:p>
        </w:tc>
        <w:tc>
          <w:tcPr>
            <w:tcW w:w="5400" w:type="dxa"/>
          </w:tcPr>
          <w:p w14:paraId="7662D776" w14:textId="77777777" w:rsidR="00F537CD" w:rsidRPr="00A84E7C" w:rsidRDefault="00F537CD" w:rsidP="00FE52C3">
            <w:pPr>
              <w:rPr>
                <w:sz w:val="18"/>
              </w:rPr>
            </w:pPr>
            <w:r w:rsidRPr="00D151E8">
              <w:rPr>
                <w:sz w:val="18"/>
                <w:szCs w:val="18"/>
              </w:rPr>
              <w:t>{1/2,1/2}</w:t>
            </w:r>
          </w:p>
        </w:tc>
      </w:tr>
      <w:tr w:rsidR="00F537CD" w:rsidRPr="00E42F7D" w14:paraId="6B77FC0B" w14:textId="77777777" w:rsidTr="00FE52C3">
        <w:trPr>
          <w:jc w:val="center"/>
        </w:trPr>
        <w:tc>
          <w:tcPr>
            <w:tcW w:w="698" w:type="dxa"/>
            <w:vMerge/>
          </w:tcPr>
          <w:p w14:paraId="56180238" w14:textId="77777777" w:rsidR="00F537CD" w:rsidRPr="00A84E7C" w:rsidRDefault="00F537CD" w:rsidP="00FE52C3">
            <w:pPr>
              <w:rPr>
                <w:sz w:val="18"/>
              </w:rPr>
            </w:pPr>
          </w:p>
        </w:tc>
        <w:tc>
          <w:tcPr>
            <w:tcW w:w="5400" w:type="dxa"/>
          </w:tcPr>
          <w:p w14:paraId="721A067E" w14:textId="77777777" w:rsidR="00F537CD" w:rsidRPr="00A84E7C" w:rsidRDefault="00F537CD" w:rsidP="00FE52C3">
            <w:pPr>
              <w:rPr>
                <w:sz w:val="18"/>
              </w:rPr>
            </w:pPr>
            <w:r w:rsidRPr="00D151E8">
              <w:rPr>
                <w:sz w:val="18"/>
                <w:szCs w:val="18"/>
              </w:rPr>
              <w:t>{1,1/2}, {1/2,1}</w:t>
            </w:r>
          </w:p>
        </w:tc>
      </w:tr>
      <w:tr w:rsidR="00F537CD" w:rsidRPr="00E42F7D" w14:paraId="200CCF63" w14:textId="77777777" w:rsidTr="00FE52C3">
        <w:trPr>
          <w:jc w:val="center"/>
        </w:trPr>
        <w:tc>
          <w:tcPr>
            <w:tcW w:w="698" w:type="dxa"/>
            <w:vMerge/>
          </w:tcPr>
          <w:p w14:paraId="750D1DF7" w14:textId="77777777" w:rsidR="00F537CD" w:rsidRPr="00A84E7C" w:rsidRDefault="00F537CD" w:rsidP="00FE52C3">
            <w:pPr>
              <w:rPr>
                <w:sz w:val="18"/>
              </w:rPr>
            </w:pPr>
          </w:p>
        </w:tc>
        <w:tc>
          <w:tcPr>
            <w:tcW w:w="5400" w:type="dxa"/>
          </w:tcPr>
          <w:p w14:paraId="13438332" w14:textId="77777777" w:rsidR="00F537CD" w:rsidRPr="00A84E7C" w:rsidRDefault="00F537CD" w:rsidP="00FE52C3">
            <w:pPr>
              <w:rPr>
                <w:sz w:val="18"/>
              </w:rPr>
            </w:pPr>
            <w:r>
              <w:rPr>
                <w:rFonts w:eastAsiaTheme="minorEastAsia" w:hint="eastAsia"/>
                <w:sz w:val="18"/>
                <w:szCs w:val="18"/>
                <w:lang w:val="en-GB" w:eastAsia="zh-CN"/>
              </w:rPr>
              <w:t>{</w:t>
            </w:r>
            <w:r>
              <w:rPr>
                <w:rFonts w:eastAsiaTheme="minorEastAsia"/>
                <w:sz w:val="18"/>
                <w:szCs w:val="18"/>
                <w:lang w:val="en-GB" w:eastAsia="zh-CN"/>
              </w:rPr>
              <w:t>1, 0.75},</w:t>
            </w:r>
            <w:r>
              <w:rPr>
                <w:rFonts w:eastAsiaTheme="minorEastAsia" w:hint="eastAsia"/>
                <w:sz w:val="18"/>
                <w:szCs w:val="18"/>
                <w:lang w:val="en-GB" w:eastAsia="zh-CN"/>
              </w:rPr>
              <w:t>{</w:t>
            </w:r>
            <w:r>
              <w:rPr>
                <w:rFonts w:eastAsiaTheme="minorEastAsia"/>
                <w:sz w:val="18"/>
                <w:szCs w:val="18"/>
                <w:lang w:val="en-GB" w:eastAsia="zh-CN"/>
              </w:rPr>
              <w:t>0.75,1}</w:t>
            </w:r>
          </w:p>
        </w:tc>
      </w:tr>
      <w:tr w:rsidR="00F537CD" w:rsidRPr="00E42F7D" w14:paraId="2B2D790E" w14:textId="77777777" w:rsidTr="00FE52C3">
        <w:trPr>
          <w:jc w:val="center"/>
        </w:trPr>
        <w:tc>
          <w:tcPr>
            <w:tcW w:w="698" w:type="dxa"/>
            <w:vMerge/>
          </w:tcPr>
          <w:p w14:paraId="267CC19D" w14:textId="77777777" w:rsidR="00F537CD" w:rsidRPr="00A84E7C" w:rsidRDefault="00F537CD" w:rsidP="00FE52C3">
            <w:pPr>
              <w:rPr>
                <w:sz w:val="18"/>
              </w:rPr>
            </w:pPr>
          </w:p>
        </w:tc>
        <w:tc>
          <w:tcPr>
            <w:tcW w:w="5400" w:type="dxa"/>
          </w:tcPr>
          <w:p w14:paraId="1B1C63CD" w14:textId="77777777" w:rsidR="00F537CD" w:rsidRPr="00A84E7C" w:rsidRDefault="00F537CD" w:rsidP="00FE52C3">
            <w:pPr>
              <w:rPr>
                <w:sz w:val="18"/>
              </w:rPr>
            </w:pPr>
            <w:r w:rsidRPr="00D151E8">
              <w:rPr>
                <w:sz w:val="18"/>
                <w:szCs w:val="18"/>
              </w:rPr>
              <w:t>{1,1}</w:t>
            </w:r>
          </w:p>
        </w:tc>
      </w:tr>
      <w:tr w:rsidR="00F537CD" w:rsidRPr="00E42F7D" w14:paraId="62976E29" w14:textId="77777777" w:rsidTr="00FE52C3">
        <w:trPr>
          <w:jc w:val="center"/>
        </w:trPr>
        <w:tc>
          <w:tcPr>
            <w:tcW w:w="698" w:type="dxa"/>
            <w:vMerge w:val="restart"/>
          </w:tcPr>
          <w:p w14:paraId="0A89CFCD" w14:textId="77777777" w:rsidR="00F537CD" w:rsidRPr="00A84E7C" w:rsidRDefault="00F537CD" w:rsidP="00FE52C3">
            <w:pPr>
              <w:rPr>
                <w:sz w:val="18"/>
              </w:rPr>
            </w:pPr>
            <w:r w:rsidRPr="00A84E7C">
              <w:rPr>
                <w:sz w:val="18"/>
              </w:rPr>
              <w:t>3</w:t>
            </w:r>
          </w:p>
        </w:tc>
        <w:tc>
          <w:tcPr>
            <w:tcW w:w="5400" w:type="dxa"/>
          </w:tcPr>
          <w:p w14:paraId="63F5AA69" w14:textId="77777777" w:rsidR="00F537CD" w:rsidRPr="00A84E7C" w:rsidRDefault="00F537CD" w:rsidP="00FE52C3">
            <w:pPr>
              <w:rPr>
                <w:sz w:val="18"/>
              </w:rPr>
            </w:pPr>
            <w:r w:rsidRPr="00D151E8">
              <w:rPr>
                <w:sz w:val="18"/>
                <w:szCs w:val="18"/>
              </w:rPr>
              <w:t>{1/2,1/2,1/2}</w:t>
            </w:r>
          </w:p>
        </w:tc>
      </w:tr>
      <w:tr w:rsidR="00F537CD" w:rsidRPr="00E42F7D" w14:paraId="24CF8F8B" w14:textId="77777777" w:rsidTr="00FE52C3">
        <w:trPr>
          <w:jc w:val="center"/>
        </w:trPr>
        <w:tc>
          <w:tcPr>
            <w:tcW w:w="698" w:type="dxa"/>
            <w:vMerge/>
          </w:tcPr>
          <w:p w14:paraId="666A09F0" w14:textId="77777777" w:rsidR="00F537CD" w:rsidRPr="00A84E7C" w:rsidRDefault="00F537CD" w:rsidP="00FE52C3">
            <w:pPr>
              <w:rPr>
                <w:sz w:val="18"/>
              </w:rPr>
            </w:pPr>
          </w:p>
        </w:tc>
        <w:tc>
          <w:tcPr>
            <w:tcW w:w="5400" w:type="dxa"/>
          </w:tcPr>
          <w:p w14:paraId="0D0C1D5F" w14:textId="77777777" w:rsidR="00F537CD" w:rsidRPr="00A84E7C" w:rsidRDefault="00F537CD" w:rsidP="00FE52C3">
            <w:pPr>
              <w:rPr>
                <w:sz w:val="18"/>
              </w:rPr>
            </w:pPr>
            <w:r w:rsidRPr="00D151E8">
              <w:rPr>
                <w:sz w:val="18"/>
                <w:szCs w:val="18"/>
              </w:rPr>
              <w:t>{1, 3/4, 1/2} and its other permutations</w:t>
            </w:r>
          </w:p>
        </w:tc>
      </w:tr>
      <w:tr w:rsidR="00F537CD" w:rsidRPr="00E42F7D" w14:paraId="1A018D94" w14:textId="77777777" w:rsidTr="00FE52C3">
        <w:trPr>
          <w:jc w:val="center"/>
        </w:trPr>
        <w:tc>
          <w:tcPr>
            <w:tcW w:w="698" w:type="dxa"/>
            <w:vMerge/>
          </w:tcPr>
          <w:p w14:paraId="49C28CA8" w14:textId="77777777" w:rsidR="00F537CD" w:rsidRPr="00A84E7C" w:rsidRDefault="00F537CD" w:rsidP="00FE52C3">
            <w:pPr>
              <w:rPr>
                <w:sz w:val="18"/>
              </w:rPr>
            </w:pPr>
          </w:p>
        </w:tc>
        <w:tc>
          <w:tcPr>
            <w:tcW w:w="5400" w:type="dxa"/>
          </w:tcPr>
          <w:p w14:paraId="479AD59C" w14:textId="77777777" w:rsidR="00F537CD" w:rsidRPr="00FA0BE6" w:rsidRDefault="00F537CD" w:rsidP="00FE52C3">
            <w:pPr>
              <w:rPr>
                <w:sz w:val="18"/>
              </w:rPr>
            </w:pPr>
            <w:r>
              <w:rPr>
                <w:rFonts w:eastAsiaTheme="minorEastAsia" w:hint="eastAsia"/>
                <w:sz w:val="18"/>
                <w:szCs w:val="18"/>
                <w:lang w:val="en-GB" w:eastAsia="zh-CN"/>
              </w:rPr>
              <w:t>{</w:t>
            </w:r>
            <w:r>
              <w:rPr>
                <w:rFonts w:eastAsiaTheme="minorEastAsia"/>
                <w:sz w:val="18"/>
                <w:szCs w:val="18"/>
                <w:lang w:val="en-GB" w:eastAsia="zh-CN"/>
              </w:rPr>
              <w:t>1, 1, 1/2}</w:t>
            </w:r>
            <w:r w:rsidRPr="00D151E8">
              <w:rPr>
                <w:sz w:val="18"/>
                <w:szCs w:val="18"/>
              </w:rPr>
              <w:t xml:space="preserve"> and its other permutations</w:t>
            </w:r>
          </w:p>
        </w:tc>
      </w:tr>
      <w:tr w:rsidR="00F537CD" w:rsidRPr="00E42F7D" w14:paraId="053A5773" w14:textId="77777777" w:rsidTr="00FE52C3">
        <w:trPr>
          <w:jc w:val="center"/>
        </w:trPr>
        <w:tc>
          <w:tcPr>
            <w:tcW w:w="698" w:type="dxa"/>
            <w:vMerge/>
          </w:tcPr>
          <w:p w14:paraId="48A11A51" w14:textId="77777777" w:rsidR="00F537CD" w:rsidRPr="00A84E7C" w:rsidRDefault="00F537CD" w:rsidP="00FE52C3">
            <w:pPr>
              <w:rPr>
                <w:sz w:val="18"/>
              </w:rPr>
            </w:pPr>
          </w:p>
        </w:tc>
        <w:tc>
          <w:tcPr>
            <w:tcW w:w="5400" w:type="dxa"/>
          </w:tcPr>
          <w:p w14:paraId="677B6E10" w14:textId="77777777" w:rsidR="00F537CD" w:rsidRPr="00A84E7C" w:rsidRDefault="00F537CD" w:rsidP="00FE52C3">
            <w:pPr>
              <w:rPr>
                <w:sz w:val="18"/>
              </w:rPr>
            </w:pPr>
            <w:r w:rsidRPr="00D151E8">
              <w:rPr>
                <w:sz w:val="18"/>
                <w:szCs w:val="18"/>
              </w:rPr>
              <w:t xml:space="preserve">{1, </w:t>
            </w:r>
            <w:r>
              <w:rPr>
                <w:sz w:val="18"/>
                <w:szCs w:val="18"/>
              </w:rPr>
              <w:t>3/4</w:t>
            </w:r>
            <w:r w:rsidRPr="00D151E8">
              <w:rPr>
                <w:sz w:val="18"/>
                <w:szCs w:val="18"/>
              </w:rPr>
              <w:t xml:space="preserve">, </w:t>
            </w:r>
            <w:r>
              <w:rPr>
                <w:sz w:val="18"/>
                <w:szCs w:val="18"/>
              </w:rPr>
              <w:t>3</w:t>
            </w:r>
            <w:r w:rsidRPr="00D151E8">
              <w:rPr>
                <w:sz w:val="18"/>
                <w:szCs w:val="18"/>
              </w:rPr>
              <w:t>/</w:t>
            </w:r>
            <w:r>
              <w:rPr>
                <w:sz w:val="18"/>
                <w:szCs w:val="18"/>
              </w:rPr>
              <w:t>4</w:t>
            </w:r>
            <w:r w:rsidRPr="00D151E8">
              <w:rPr>
                <w:sz w:val="18"/>
                <w:szCs w:val="18"/>
              </w:rPr>
              <w:t>} and its other permutations</w:t>
            </w:r>
          </w:p>
        </w:tc>
      </w:tr>
      <w:tr w:rsidR="00F537CD" w:rsidRPr="00E42F7D" w14:paraId="46510B4F" w14:textId="77777777" w:rsidTr="00FE52C3">
        <w:trPr>
          <w:jc w:val="center"/>
        </w:trPr>
        <w:tc>
          <w:tcPr>
            <w:tcW w:w="698" w:type="dxa"/>
            <w:vMerge w:val="restart"/>
          </w:tcPr>
          <w:p w14:paraId="2A397F04" w14:textId="77777777" w:rsidR="00F537CD" w:rsidRPr="00A84E7C" w:rsidRDefault="00F537CD" w:rsidP="00FE52C3">
            <w:pPr>
              <w:rPr>
                <w:sz w:val="18"/>
              </w:rPr>
            </w:pPr>
            <w:r w:rsidRPr="00A84E7C">
              <w:rPr>
                <w:sz w:val="18"/>
              </w:rPr>
              <w:t>4</w:t>
            </w:r>
          </w:p>
        </w:tc>
        <w:tc>
          <w:tcPr>
            <w:tcW w:w="5400" w:type="dxa"/>
          </w:tcPr>
          <w:p w14:paraId="7ACA84AE" w14:textId="77777777" w:rsidR="00F537CD" w:rsidRPr="00A84E7C" w:rsidRDefault="00F537CD" w:rsidP="00FE52C3">
            <w:pPr>
              <w:rPr>
                <w:sz w:val="18"/>
              </w:rPr>
            </w:pPr>
            <w:r w:rsidRPr="00D151E8">
              <w:rPr>
                <w:sz w:val="18"/>
                <w:szCs w:val="18"/>
              </w:rPr>
              <w:t>{1/2,1/2,1/2,1/2}</w:t>
            </w:r>
          </w:p>
        </w:tc>
      </w:tr>
      <w:tr w:rsidR="00F537CD" w:rsidRPr="00E42F7D" w14:paraId="31B1E51B" w14:textId="77777777" w:rsidTr="00FE52C3">
        <w:trPr>
          <w:jc w:val="center"/>
        </w:trPr>
        <w:tc>
          <w:tcPr>
            <w:tcW w:w="698" w:type="dxa"/>
            <w:vMerge/>
          </w:tcPr>
          <w:p w14:paraId="2E2BB888" w14:textId="77777777" w:rsidR="00F537CD" w:rsidRPr="00A84E7C" w:rsidRDefault="00F537CD" w:rsidP="00FE52C3">
            <w:pPr>
              <w:rPr>
                <w:sz w:val="18"/>
              </w:rPr>
            </w:pPr>
          </w:p>
        </w:tc>
        <w:tc>
          <w:tcPr>
            <w:tcW w:w="5400" w:type="dxa"/>
          </w:tcPr>
          <w:p w14:paraId="5E530349" w14:textId="77777777" w:rsidR="00F537CD" w:rsidRPr="00A84E7C" w:rsidRDefault="00F537CD" w:rsidP="00FE52C3">
            <w:pPr>
              <w:rPr>
                <w:sz w:val="18"/>
              </w:rPr>
            </w:pPr>
            <w:r w:rsidRPr="00D151E8">
              <w:rPr>
                <w:sz w:val="18"/>
                <w:szCs w:val="18"/>
              </w:rPr>
              <w:t xml:space="preserve">{1, 1, 1/2,1/2} </w:t>
            </w:r>
          </w:p>
        </w:tc>
      </w:tr>
      <w:tr w:rsidR="00F537CD" w:rsidRPr="00E42F7D" w14:paraId="7A722C88" w14:textId="77777777" w:rsidTr="00FE52C3">
        <w:trPr>
          <w:jc w:val="center"/>
        </w:trPr>
        <w:tc>
          <w:tcPr>
            <w:tcW w:w="698" w:type="dxa"/>
            <w:vMerge/>
          </w:tcPr>
          <w:p w14:paraId="10AF11A1" w14:textId="77777777" w:rsidR="00F537CD" w:rsidRPr="00A84E7C" w:rsidRDefault="00F537CD" w:rsidP="00FE52C3">
            <w:pPr>
              <w:rPr>
                <w:sz w:val="18"/>
              </w:rPr>
            </w:pPr>
          </w:p>
        </w:tc>
        <w:tc>
          <w:tcPr>
            <w:tcW w:w="5400" w:type="dxa"/>
          </w:tcPr>
          <w:p w14:paraId="274418A5" w14:textId="77777777" w:rsidR="00F537CD" w:rsidRPr="00A84E7C" w:rsidRDefault="00F537CD" w:rsidP="00FE52C3">
            <w:pPr>
              <w:rPr>
                <w:sz w:val="18"/>
              </w:rPr>
            </w:pPr>
            <w:r w:rsidRPr="00D151E8">
              <w:rPr>
                <w:sz w:val="18"/>
                <w:szCs w:val="18"/>
              </w:rPr>
              <w:t>{1, 3/4, 1/2, 1/2}</w:t>
            </w:r>
          </w:p>
        </w:tc>
      </w:tr>
      <w:tr w:rsidR="00F537CD" w:rsidRPr="00E42F7D" w14:paraId="7C2931D2" w14:textId="77777777" w:rsidTr="00FE52C3">
        <w:trPr>
          <w:jc w:val="center"/>
        </w:trPr>
        <w:tc>
          <w:tcPr>
            <w:tcW w:w="698" w:type="dxa"/>
            <w:vMerge/>
          </w:tcPr>
          <w:p w14:paraId="09235F43" w14:textId="77777777" w:rsidR="00F537CD" w:rsidRPr="00A84E7C" w:rsidRDefault="00F537CD" w:rsidP="00FE52C3">
            <w:pPr>
              <w:rPr>
                <w:sz w:val="18"/>
              </w:rPr>
            </w:pPr>
          </w:p>
        </w:tc>
        <w:tc>
          <w:tcPr>
            <w:tcW w:w="5400" w:type="dxa"/>
          </w:tcPr>
          <w:p w14:paraId="2D0A3893" w14:textId="77777777" w:rsidR="00F537CD" w:rsidRPr="00A84E7C" w:rsidRDefault="00F537CD" w:rsidP="00FE52C3">
            <w:pPr>
              <w:rPr>
                <w:sz w:val="18"/>
              </w:rPr>
            </w:pPr>
            <w:r w:rsidRPr="00D151E8">
              <w:rPr>
                <w:sz w:val="18"/>
                <w:szCs w:val="18"/>
              </w:rPr>
              <w:t>{1,1,1</w:t>
            </w:r>
            <w:r>
              <w:rPr>
                <w:sz w:val="18"/>
                <w:szCs w:val="18"/>
              </w:rPr>
              <w:t>,</w:t>
            </w:r>
            <w:r w:rsidRPr="00D151E8">
              <w:rPr>
                <w:sz w:val="18"/>
                <w:szCs w:val="18"/>
              </w:rPr>
              <w:t xml:space="preserve"> 3/4}</w:t>
            </w:r>
          </w:p>
        </w:tc>
      </w:tr>
    </w:tbl>
    <w:p w14:paraId="12D52C80" w14:textId="77777777" w:rsidR="00F537CD" w:rsidRPr="00431F02" w:rsidRDefault="00F537CD" w:rsidP="001A350E">
      <w:pPr>
        <w:rPr>
          <w:lang w:eastAsia="zh-CN"/>
        </w:rPr>
      </w:pPr>
    </w:p>
    <w:p w14:paraId="28646D61" w14:textId="77777777" w:rsidR="00F537CD" w:rsidRDefault="00F537CD" w:rsidP="00F537CD">
      <w:pPr>
        <w:rPr>
          <w:b/>
          <w:i/>
          <w:lang w:eastAsia="zh-CN"/>
        </w:rPr>
      </w:pPr>
      <w:r>
        <w:rPr>
          <w:b/>
          <w:i/>
          <w:lang w:eastAsia="zh-CN"/>
        </w:rPr>
        <w:t xml:space="preserve">Proposal 6: Support </w:t>
      </w:r>
      <w:r w:rsidRPr="00AB0365">
        <w:rPr>
          <w:b/>
          <w:i/>
          <w:lang w:eastAsia="zh-CN"/>
        </w:rPr>
        <w:t>CSI-RS-resource-specific and so</w:t>
      </w:r>
      <w:r>
        <w:rPr>
          <w:b/>
          <w:i/>
          <w:lang w:eastAsia="zh-CN"/>
        </w:rPr>
        <w:t>f</w:t>
      </w:r>
      <w:r w:rsidRPr="00AB0365">
        <w:rPr>
          <w:b/>
          <w:i/>
          <w:lang w:eastAsia="zh-CN"/>
        </w:rPr>
        <w:t>t restriction for amplitude</w:t>
      </w:r>
      <w:r>
        <w:rPr>
          <w:b/>
          <w:i/>
          <w:lang w:eastAsia="zh-CN"/>
        </w:rPr>
        <w:t>.</w:t>
      </w:r>
    </w:p>
    <w:p w14:paraId="6D8A5B5E" w14:textId="77777777" w:rsidR="00F537CD" w:rsidRPr="00523428" w:rsidRDefault="00F537CD" w:rsidP="00F537CD">
      <w:pPr>
        <w:rPr>
          <w:lang w:eastAsia="zh-CN"/>
        </w:rPr>
      </w:pPr>
      <w:r>
        <w:rPr>
          <w:b/>
          <w:i/>
          <w:lang w:eastAsia="zh-CN"/>
        </w:rPr>
        <w:t xml:space="preserve">Proposal 7: Support that </w:t>
      </w:r>
      <w:r w:rsidRPr="00753220">
        <w:rPr>
          <w:b/>
          <w:i/>
          <w:lang w:eastAsia="zh-CN"/>
        </w:rPr>
        <w:t>CBSR can be configured to be off for a CSI-RS resource</w:t>
      </w:r>
      <w:r>
        <w:rPr>
          <w:b/>
          <w:i/>
          <w:lang w:eastAsia="zh-CN"/>
        </w:rPr>
        <w:t xml:space="preserve">. </w:t>
      </w:r>
    </w:p>
    <w:p w14:paraId="4969CA62" w14:textId="2AEBEFB2" w:rsidR="00431F02" w:rsidRDefault="00F537CD" w:rsidP="001A350E">
      <w:pPr>
        <w:rPr>
          <w:b/>
          <w:i/>
          <w:lang w:eastAsia="zh-CN"/>
        </w:rPr>
      </w:pPr>
      <w:r>
        <w:rPr>
          <w:b/>
          <w:i/>
          <w:lang w:eastAsia="zh-CN"/>
        </w:rPr>
        <w:t xml:space="preserve">Proposal 8: Support </w:t>
      </w:r>
      <w:r w:rsidRPr="00884BDE">
        <w:rPr>
          <w:b/>
          <w:i/>
          <w:lang w:eastAsia="zh-CN"/>
        </w:rPr>
        <w:t>Alt2 (CSI-RS resource to be the lowest priority)</w:t>
      </w:r>
      <w:r>
        <w:rPr>
          <w:b/>
          <w:i/>
          <w:lang w:eastAsia="zh-CN"/>
        </w:rPr>
        <w:t xml:space="preserve"> for UCI omission.</w:t>
      </w:r>
    </w:p>
    <w:p w14:paraId="4401AC3C" w14:textId="77777777" w:rsidR="00F537CD" w:rsidRDefault="00F537CD" w:rsidP="00F537CD">
      <w:pPr>
        <w:rPr>
          <w:b/>
          <w:i/>
          <w:lang w:eastAsia="zh-CN"/>
        </w:rPr>
      </w:pPr>
      <w:r>
        <w:rPr>
          <w:b/>
          <w:i/>
          <w:lang w:eastAsia="zh-CN"/>
        </w:rPr>
        <w:t xml:space="preserve">Proposal 9: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Pr>
          <w:b/>
          <w:i/>
          <w:lang w:eastAsia="zh-CN"/>
        </w:rPr>
        <w:t xml:space="preserve">CSI-RS </w:t>
      </w:r>
      <w:r w:rsidRPr="00657AB9">
        <w:rPr>
          <w:b/>
          <w:i/>
          <w:lang w:eastAsia="zh-CN"/>
        </w:rPr>
        <w:t>resource</w:t>
      </w:r>
      <w:r>
        <w:rPr>
          <w:b/>
          <w:i/>
          <w:lang w:eastAsia="zh-CN"/>
        </w:rPr>
        <w:t>s from one CSI-RS resource set configured for CJT CSI measurement.</w:t>
      </w:r>
    </w:p>
    <w:p w14:paraId="20CF0850" w14:textId="77777777" w:rsidR="00F537CD" w:rsidRDefault="00F537CD" w:rsidP="00F537CD">
      <w:pPr>
        <w:spacing w:after="0"/>
        <w:rPr>
          <w:b/>
          <w:i/>
          <w:lang w:eastAsia="zh-CN"/>
        </w:rPr>
      </w:pPr>
      <w:r w:rsidRPr="00A46381">
        <w:rPr>
          <w:b/>
          <w:i/>
          <w:lang w:eastAsia="zh-CN"/>
        </w:rPr>
        <w:t>Proposal</w:t>
      </w:r>
      <w:r>
        <w:rPr>
          <w:b/>
          <w:i/>
          <w:lang w:eastAsia="zh-CN"/>
        </w:rPr>
        <w:t xml:space="preserve"> 10: Support receiver side information feedback for CJT by </w:t>
      </w:r>
      <w:r w:rsidRPr="007E69E3">
        <w:rPr>
          <w:b/>
          <w:i/>
          <w:lang w:eastAsia="zh-CN"/>
        </w:rPr>
        <w:t>per</w:t>
      </w:r>
      <w:r>
        <w:rPr>
          <w:b/>
          <w:i/>
          <w:lang w:eastAsia="zh-CN"/>
        </w:rPr>
        <w:t>-</w:t>
      </w:r>
      <w:r w:rsidRPr="007E69E3">
        <w:rPr>
          <w:b/>
          <w:i/>
          <w:lang w:eastAsia="zh-CN"/>
        </w:rPr>
        <w:t>RX reporting</w:t>
      </w:r>
      <w:r>
        <w:rPr>
          <w:rFonts w:hint="eastAsia"/>
          <w:b/>
          <w:i/>
          <w:lang w:eastAsia="zh-CN"/>
        </w:rPr>
        <w:t>.</w:t>
      </w:r>
    </w:p>
    <w:p w14:paraId="417EA760" w14:textId="77777777" w:rsidR="00F537CD" w:rsidRDefault="00F537CD" w:rsidP="00F537CD">
      <w:pPr>
        <w:pStyle w:val="ListParagraph"/>
        <w:numPr>
          <w:ilvl w:val="0"/>
          <w:numId w:val="4"/>
        </w:numPr>
        <w:spacing w:after="0"/>
        <w:ind w:firstLineChars="0"/>
        <w:rPr>
          <w:b/>
          <w:i/>
          <w:lang w:eastAsia="zh-CN"/>
        </w:rPr>
      </w:pPr>
      <w:r>
        <w:rPr>
          <w:b/>
          <w:i/>
          <w:lang w:eastAsia="zh-CN"/>
        </w:rPr>
        <w:lastRenderedPageBreak/>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Pr="00D223CA">
        <w:rPr>
          <w:b/>
          <w:lang w:eastAsia="zh-CN"/>
        </w:rPr>
        <w:t xml:space="preserve">, </w:t>
      </w:r>
      <w:r w:rsidRPr="00D223CA">
        <w:rPr>
          <w:b/>
          <w:i/>
          <w:lang w:eastAsia="zh-CN"/>
        </w:rPr>
        <w:t>where</w:t>
      </w:r>
      <w:r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Pr="00D223CA">
        <w:rPr>
          <w:b/>
          <w:lang w:eastAsia="zh-CN"/>
        </w:rPr>
        <w:t xml:space="preserve"> </w:t>
      </w:r>
      <w:r w:rsidRPr="00D223CA">
        <w:rPr>
          <w:b/>
          <w:i/>
          <w:lang w:eastAsia="zh-CN"/>
        </w:rPr>
        <w:t>is the channel measured at antenna port</w:t>
      </w:r>
      <w:r w:rsidRPr="00D223CA">
        <w:rPr>
          <w:b/>
          <w:lang w:eastAsia="zh-CN"/>
        </w:rPr>
        <w:t xml:space="preserve"> </w:t>
      </w:r>
      <w:r w:rsidRPr="00D223CA">
        <w:rPr>
          <w:b/>
          <w:i/>
          <w:lang w:eastAsia="zh-CN"/>
        </w:rPr>
        <w:t>t</w:t>
      </w:r>
      <w:r w:rsidRPr="00D223CA">
        <w:rPr>
          <w:b/>
          <w:lang w:eastAsia="zh-CN"/>
        </w:rPr>
        <w:t xml:space="preserve"> </w:t>
      </w:r>
      <w:r w:rsidRPr="00D223CA">
        <w:rPr>
          <w:b/>
          <w:i/>
          <w:lang w:eastAsia="zh-CN"/>
        </w:rPr>
        <w:t>of UE</w:t>
      </w:r>
      <w:r>
        <w:rPr>
          <w:b/>
          <w:i/>
          <w:lang w:eastAsia="zh-CN"/>
        </w:rPr>
        <w:t>.</w:t>
      </w:r>
    </w:p>
    <w:p w14:paraId="32E7DE33" w14:textId="77777777" w:rsidR="00F537CD" w:rsidRDefault="00F537CD" w:rsidP="00F537CD">
      <w:pPr>
        <w:pStyle w:val="ListParagraph"/>
        <w:numPr>
          <w:ilvl w:val="0"/>
          <w:numId w:val="4"/>
        </w:numPr>
        <w:ind w:firstLineChars="0"/>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receiving antenna ports).</w:t>
      </w:r>
    </w:p>
    <w:p w14:paraId="78B0DAF4" w14:textId="77777777" w:rsidR="00F537CD" w:rsidRPr="00AE0E48" w:rsidRDefault="00F537CD" w:rsidP="00F537CD">
      <w:pPr>
        <w:rPr>
          <w:b/>
          <w:i/>
          <w:lang w:eastAsia="zh-CN"/>
        </w:rPr>
      </w:pPr>
      <w:r w:rsidRPr="00A46381">
        <w:rPr>
          <w:b/>
          <w:i/>
          <w:lang w:eastAsia="zh-CN"/>
        </w:rPr>
        <w:t>Proposal</w:t>
      </w:r>
      <w:r>
        <w:rPr>
          <w:b/>
          <w:i/>
          <w:lang w:eastAsia="zh-CN"/>
        </w:rPr>
        <w:t xml:space="preserve"> 11: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5E6F8E3E" w14:textId="77777777" w:rsidR="00F537CD" w:rsidRPr="00F537CD" w:rsidRDefault="00F537CD" w:rsidP="001A350E">
      <w:pPr>
        <w:rPr>
          <w:lang w:eastAsia="zh-CN"/>
        </w:rPr>
      </w:pPr>
    </w:p>
    <w:p w14:paraId="209DBE37" w14:textId="77777777" w:rsidR="001A350E" w:rsidRDefault="001A350E" w:rsidP="001A350E">
      <w:pPr>
        <w:rPr>
          <w:lang w:eastAsia="zh-CN"/>
        </w:rPr>
      </w:pPr>
      <w:r w:rsidRPr="00851676">
        <w:rPr>
          <w:lang w:eastAsia="zh-CN"/>
        </w:rPr>
        <w:t>For</w:t>
      </w:r>
      <w:r>
        <w:rPr>
          <w:lang w:eastAsia="zh-CN"/>
        </w:rPr>
        <w:t xml:space="preserve"> CSI enhancement for mobility:</w:t>
      </w:r>
    </w:p>
    <w:p w14:paraId="5E9714E7" w14:textId="7298E57B" w:rsidR="001A350E" w:rsidRPr="00796C56" w:rsidRDefault="001A350E" w:rsidP="001A350E">
      <w:pPr>
        <w:rPr>
          <w:b/>
          <w:i/>
          <w:lang w:eastAsia="zh-CN"/>
        </w:rPr>
      </w:pPr>
      <w:r w:rsidRPr="003A2D10">
        <w:rPr>
          <w:b/>
          <w:i/>
          <w:lang w:eastAsia="zh-CN"/>
        </w:rPr>
        <w:t xml:space="preserve">Observation </w:t>
      </w:r>
      <w:r w:rsidR="005A6474">
        <w:rPr>
          <w:b/>
          <w:i/>
          <w:lang w:eastAsia="zh-CN"/>
        </w:rPr>
        <w:t>12</w:t>
      </w:r>
      <w:r w:rsidRPr="003A2D10">
        <w:rPr>
          <w:b/>
          <w:i/>
          <w:lang w:eastAsia="zh-CN"/>
        </w:rPr>
        <w:t>:</w:t>
      </w:r>
      <w:r>
        <w:rPr>
          <w:rFonts w:hint="eastAsia"/>
          <w:b/>
          <w:i/>
          <w:lang w:eastAsia="zh-CN"/>
        </w:rPr>
        <w:t xml:space="preserve"> </w:t>
      </w:r>
      <w:r w:rsidRPr="0051321D">
        <w:rPr>
          <w:b/>
          <w:i/>
          <w:lang w:eastAsia="zh-CN"/>
        </w:rPr>
        <w:t>Alt.3A has better UPT vs. overhead tradeoff than Alt.1</w:t>
      </w:r>
      <w:r w:rsidRPr="003108F5">
        <w:rPr>
          <w:b/>
          <w:i/>
          <w:lang w:eastAsia="zh-CN"/>
        </w:rPr>
        <w:t>.</w:t>
      </w:r>
    </w:p>
    <w:p w14:paraId="6509C259" w14:textId="77777777" w:rsidR="001A350E" w:rsidRPr="00540B6F" w:rsidRDefault="001A350E" w:rsidP="001A350E">
      <w:pPr>
        <w:rPr>
          <w:lang w:eastAsia="zh-CN"/>
        </w:rPr>
      </w:pPr>
    </w:p>
    <w:p w14:paraId="1E6F87C4" w14:textId="77777777" w:rsidR="00A809B9" w:rsidRPr="0046303F" w:rsidRDefault="00A809B9" w:rsidP="00A809B9">
      <w:pPr>
        <w:rPr>
          <w:b/>
          <w:i/>
          <w:lang w:eastAsia="zh-CN"/>
        </w:rPr>
      </w:pPr>
      <w:r w:rsidRPr="0046303F">
        <w:rPr>
          <w:b/>
          <w:i/>
          <w:lang w:eastAsia="x-none"/>
        </w:rPr>
        <w:t>Proposal 12: Regarding parameter combination selection on Type-II codebook refinement for high/medium velocities</w:t>
      </w:r>
      <w:r w:rsidRPr="0046303F">
        <w:rPr>
          <w:b/>
          <w:i/>
          <w:lang w:eastAsia="zh-CN"/>
        </w:rPr>
        <w:t xml:space="preserve">, </w:t>
      </w:r>
    </w:p>
    <w:p w14:paraId="37B82B04" w14:textId="77777777" w:rsidR="00A809B9" w:rsidRPr="0046303F" w:rsidRDefault="00A809B9" w:rsidP="00A809B9">
      <w:pPr>
        <w:numPr>
          <w:ilvl w:val="0"/>
          <w:numId w:val="31"/>
        </w:numPr>
        <w:rPr>
          <w:b/>
          <w:i/>
          <w:lang w:eastAsia="zh-CN"/>
        </w:rPr>
      </w:pPr>
      <w:r w:rsidRPr="0046303F">
        <w:rPr>
          <w:rFonts w:hint="eastAsia"/>
          <w:b/>
          <w:i/>
          <w:lang w:eastAsia="zh-CN"/>
        </w:rPr>
        <w:t>S</w:t>
      </w:r>
      <w:r w:rsidRPr="0046303F">
        <w:rPr>
          <w:b/>
          <w:i/>
          <w:lang w:eastAsia="zh-CN"/>
        </w:rPr>
        <w:t>upport L=6</w:t>
      </w:r>
    </w:p>
    <w:p w14:paraId="2F5716DD" w14:textId="77777777" w:rsidR="00A809B9" w:rsidRPr="0046303F" w:rsidRDefault="00A809B9" w:rsidP="00A809B9">
      <w:pPr>
        <w:numPr>
          <w:ilvl w:val="0"/>
          <w:numId w:val="31"/>
        </w:numPr>
        <w:rPr>
          <w:b/>
          <w:i/>
          <w:lang w:eastAsia="zh-CN"/>
        </w:rPr>
      </w:pPr>
      <w:r w:rsidRPr="0046303F">
        <w:rPr>
          <w:rFonts w:hint="eastAsia"/>
          <w:b/>
          <w:i/>
          <w:lang w:eastAsia="zh-CN"/>
        </w:rPr>
        <w:t>S</w:t>
      </w:r>
      <w:r w:rsidRPr="0046303F">
        <w:rPr>
          <w:b/>
          <w:i/>
          <w:lang w:eastAsia="zh-CN"/>
        </w:rPr>
        <w:t xml:space="preserve">upport smaller value of </w:t>
      </w:r>
      <w:r w:rsidRPr="0046303F">
        <w:rPr>
          <w:rFonts w:hint="eastAsia"/>
          <w:b/>
          <w:i/>
          <w:lang w:eastAsia="zh-CN"/>
        </w:rPr>
        <w:t>pv</w:t>
      </w:r>
      <w:r w:rsidRPr="0046303F">
        <w:rPr>
          <w:b/>
          <w:i/>
          <w:lang w:eastAsia="zh-CN"/>
        </w:rPr>
        <w:t>, e.g., {1/8, 1/16}, {1/4, 1/8}, {1/4, 1/4}</w:t>
      </w:r>
    </w:p>
    <w:p w14:paraId="3B14F108" w14:textId="77777777" w:rsidR="00A809B9" w:rsidRPr="0046303F" w:rsidRDefault="00A809B9" w:rsidP="00A809B9">
      <w:pPr>
        <w:numPr>
          <w:ilvl w:val="0"/>
          <w:numId w:val="31"/>
        </w:numPr>
        <w:rPr>
          <w:b/>
          <w:i/>
          <w:lang w:eastAsia="zh-CN"/>
        </w:rPr>
      </w:pPr>
      <w:r w:rsidRPr="0046303F">
        <w:rPr>
          <w:b/>
          <w:i/>
          <w:lang w:eastAsia="zh-CN"/>
        </w:rPr>
        <w:t>Support the following parameter combinations</w:t>
      </w:r>
    </w:p>
    <w:tbl>
      <w:tblPr>
        <w:tblW w:w="5890" w:type="dxa"/>
        <w:jc w:val="center"/>
        <w:tblCellMar>
          <w:left w:w="0" w:type="dxa"/>
          <w:right w:w="0" w:type="dxa"/>
        </w:tblCellMar>
        <w:tblLook w:val="04A0" w:firstRow="1" w:lastRow="0" w:firstColumn="1" w:lastColumn="0" w:noHBand="0" w:noVBand="1"/>
      </w:tblPr>
      <w:tblGrid>
        <w:gridCol w:w="1866"/>
        <w:gridCol w:w="590"/>
        <w:gridCol w:w="1440"/>
        <w:gridCol w:w="1389"/>
        <w:gridCol w:w="605"/>
      </w:tblGrid>
      <w:tr w:rsidR="00A809B9" w:rsidRPr="0046303F" w14:paraId="23198AFE" w14:textId="77777777" w:rsidTr="006441B9">
        <w:trPr>
          <w:trHeight w:val="349"/>
          <w:jc w:val="center"/>
        </w:trPr>
        <w:tc>
          <w:tcPr>
            <w:tcW w:w="1654" w:type="dxa"/>
            <w:vMerge w:val="restart"/>
            <w:tcBorders>
              <w:top w:val="single" w:sz="8" w:space="0" w:color="000000"/>
              <w:left w:val="single" w:sz="8" w:space="0" w:color="000000"/>
              <w:right w:val="single" w:sz="8" w:space="0" w:color="000000"/>
            </w:tcBorders>
            <w:vAlign w:val="center"/>
          </w:tcPr>
          <w:p w14:paraId="2D6F8418" w14:textId="77777777" w:rsidR="00A809B9" w:rsidRPr="0046303F" w:rsidRDefault="00A809B9" w:rsidP="006441B9">
            <w:pPr>
              <w:rPr>
                <w:b/>
                <w:i/>
                <w:lang w:val="fr-FR" w:eastAsia="zh-CN"/>
              </w:rPr>
            </w:pPr>
            <w:r w:rsidRPr="0046303F">
              <w:rPr>
                <w:b/>
                <w:i/>
                <w:lang w:eastAsia="zh-CN"/>
              </w:rPr>
              <w:t>paramCombination-Type II doppler</w:t>
            </w:r>
          </w:p>
        </w:tc>
        <w:tc>
          <w:tcPr>
            <w:tcW w:w="62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2B4B6F" w14:textId="77777777" w:rsidR="00A809B9" w:rsidRPr="0046303F" w:rsidRDefault="00A809B9" w:rsidP="006441B9">
            <w:pPr>
              <w:rPr>
                <w:b/>
                <w:i/>
                <w:lang w:val="fr-FR" w:eastAsia="zh-CN"/>
              </w:rPr>
            </w:pPr>
            <m:oMathPara>
              <m:oMath>
                <m:r>
                  <m:rPr>
                    <m:sty m:val="bi"/>
                  </m:rPr>
                  <w:rPr>
                    <w:rFonts w:ascii="Cambria Math" w:hAnsi="Cambria Math"/>
                    <w:lang w:val="fr-FR" w:eastAsia="zh-CN"/>
                  </w:rPr>
                  <m:t>L</m:t>
                </m:r>
              </m:oMath>
            </m:oMathPara>
          </w:p>
        </w:tc>
        <w:tc>
          <w:tcPr>
            <w:tcW w:w="2991"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F9BC70" w14:textId="77777777" w:rsidR="00A809B9" w:rsidRPr="0046303F" w:rsidRDefault="005F3DAB" w:rsidP="006441B9">
            <w:pPr>
              <w:rPr>
                <w:b/>
                <w:i/>
                <w:lang w:val="fr-FR" w:eastAsia="zh-CN"/>
              </w:rPr>
            </w:pPr>
            <m:oMathPara>
              <m:oMath>
                <m:sSub>
                  <m:sSubPr>
                    <m:ctrlPr>
                      <w:rPr>
                        <w:rFonts w:ascii="Cambria Math" w:hAnsi="Cambria Math"/>
                        <w:b/>
                        <w:i/>
                        <w:lang w:val="fr-FR" w:eastAsia="zh-CN"/>
                      </w:rPr>
                    </m:ctrlPr>
                  </m:sSubPr>
                  <m:e>
                    <m:r>
                      <m:rPr>
                        <m:sty m:val="bi"/>
                      </m:rPr>
                      <w:rPr>
                        <w:rFonts w:ascii="Cambria Math" w:hAnsi="Cambria Math"/>
                        <w:lang w:val="fr-FR" w:eastAsia="zh-CN"/>
                      </w:rPr>
                      <m:t>p</m:t>
                    </m:r>
                  </m:e>
                  <m:sub>
                    <m:r>
                      <m:rPr>
                        <m:sty m:val="bi"/>
                      </m:rPr>
                      <w:rPr>
                        <w:rFonts w:ascii="Cambria Math" w:hAnsi="Cambria Math"/>
                        <w:lang w:val="fr-FR" w:eastAsia="zh-CN"/>
                      </w:rPr>
                      <m:t>υ</m:t>
                    </m:r>
                  </m:sub>
                </m:sSub>
              </m:oMath>
            </m:oMathPara>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BEE9BB" w14:textId="77777777" w:rsidR="00A809B9" w:rsidRPr="0046303F" w:rsidRDefault="00A809B9" w:rsidP="006441B9">
            <w:pPr>
              <w:rPr>
                <w:b/>
                <w:i/>
                <w:lang w:val="fr-FR" w:eastAsia="zh-CN"/>
              </w:rPr>
            </w:pPr>
            <m:oMathPara>
              <m:oMath>
                <m:r>
                  <m:rPr>
                    <m:sty m:val="bi"/>
                  </m:rPr>
                  <w:rPr>
                    <w:rFonts w:ascii="Cambria Math" w:hAnsi="Cambria Math"/>
                    <w:lang w:val="fr-FR" w:eastAsia="zh-CN"/>
                  </w:rPr>
                  <m:t>β</m:t>
                </m:r>
              </m:oMath>
            </m:oMathPara>
          </w:p>
        </w:tc>
      </w:tr>
      <w:tr w:rsidR="00A809B9" w:rsidRPr="0046303F" w14:paraId="7FCA2C66" w14:textId="77777777" w:rsidTr="006441B9">
        <w:trPr>
          <w:trHeight w:val="185"/>
          <w:jc w:val="center"/>
        </w:trPr>
        <w:tc>
          <w:tcPr>
            <w:tcW w:w="0" w:type="auto"/>
            <w:vMerge/>
            <w:tcBorders>
              <w:left w:val="single" w:sz="8" w:space="0" w:color="000000"/>
              <w:bottom w:val="single" w:sz="8" w:space="0" w:color="000000"/>
              <w:right w:val="single" w:sz="8" w:space="0" w:color="000000"/>
            </w:tcBorders>
          </w:tcPr>
          <w:p w14:paraId="25F606DF" w14:textId="77777777" w:rsidR="00A809B9" w:rsidRPr="0046303F" w:rsidRDefault="00A809B9" w:rsidP="006441B9">
            <w:pPr>
              <w:rPr>
                <w:b/>
                <w:i/>
                <w:lang w:val="fr-FR"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724F42" w14:textId="77777777" w:rsidR="00A809B9" w:rsidRPr="0046303F" w:rsidRDefault="00A809B9" w:rsidP="006441B9">
            <w:pPr>
              <w:rPr>
                <w:b/>
                <w:i/>
                <w:lang w:val="fr-FR" w:eastAsia="zh-CN"/>
              </w:rPr>
            </w:pP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57844C" w14:textId="77777777" w:rsidR="00A809B9" w:rsidRPr="0046303F" w:rsidRDefault="00A809B9" w:rsidP="006441B9">
            <w:pPr>
              <w:rPr>
                <w:b/>
                <w:i/>
                <w:lang w:val="fr-FR" w:eastAsia="zh-CN"/>
              </w:rPr>
            </w:pPr>
            <m:oMathPara>
              <m:oMath>
                <m:r>
                  <m:rPr>
                    <m:sty m:val="bi"/>
                  </m:rPr>
                  <w:rPr>
                    <w:rFonts w:ascii="Cambria Math" w:hAnsi="Cambria Math"/>
                    <w:lang w:val="fr-FR" w:eastAsia="zh-CN"/>
                  </w:rPr>
                  <m:t>υ ∈</m:t>
                </m:r>
                <m:d>
                  <m:dPr>
                    <m:begChr m:val="{"/>
                    <m:endChr m:val="}"/>
                    <m:ctrlPr>
                      <w:rPr>
                        <w:rFonts w:ascii="Cambria Math" w:hAnsi="Cambria Math"/>
                        <w:b/>
                        <w:i/>
                        <w:lang w:val="fr-FR" w:eastAsia="zh-CN"/>
                      </w:rPr>
                    </m:ctrlPr>
                  </m:dPr>
                  <m:e>
                    <m:r>
                      <m:rPr>
                        <m:sty m:val="bi"/>
                      </m:rPr>
                      <w:rPr>
                        <w:rFonts w:ascii="Cambria Math" w:hAnsi="Cambria Math"/>
                        <w:lang w:val="fr-FR" w:eastAsia="zh-CN"/>
                      </w:rPr>
                      <m:t>1,2</m:t>
                    </m:r>
                  </m:e>
                </m:d>
              </m:oMath>
            </m:oMathPara>
          </w:p>
        </w:tc>
        <w:tc>
          <w:tcPr>
            <w:tcW w:w="1480" w:type="dxa"/>
            <w:tcBorders>
              <w:top w:val="single" w:sz="8" w:space="0" w:color="000000"/>
              <w:left w:val="single" w:sz="8" w:space="0" w:color="000000"/>
              <w:bottom w:val="single" w:sz="8" w:space="0" w:color="000000"/>
              <w:right w:val="single" w:sz="8" w:space="0" w:color="000000"/>
            </w:tcBorders>
            <w:vAlign w:val="center"/>
            <w:hideMark/>
          </w:tcPr>
          <w:p w14:paraId="3E7B31F9" w14:textId="77777777" w:rsidR="00A809B9" w:rsidRPr="0046303F" w:rsidRDefault="00A809B9" w:rsidP="006441B9">
            <w:pPr>
              <w:rPr>
                <w:b/>
                <w:i/>
                <w:lang w:val="fr-FR" w:eastAsia="zh-CN"/>
              </w:rPr>
            </w:pPr>
            <m:oMathPara>
              <m:oMath>
                <m:r>
                  <m:rPr>
                    <m:sty m:val="bi"/>
                  </m:rPr>
                  <w:rPr>
                    <w:rFonts w:ascii="Cambria Math" w:hAnsi="Cambria Math"/>
                    <w:lang w:val="fr-FR" w:eastAsia="zh-CN"/>
                  </w:rPr>
                  <m:t>υ ∈</m:t>
                </m:r>
                <m:d>
                  <m:dPr>
                    <m:begChr m:val="{"/>
                    <m:endChr m:val="}"/>
                    <m:ctrlPr>
                      <w:rPr>
                        <w:rFonts w:ascii="Cambria Math" w:hAnsi="Cambria Math"/>
                        <w:b/>
                        <w:i/>
                        <w:lang w:val="fr-FR" w:eastAsia="zh-CN"/>
                      </w:rPr>
                    </m:ctrlPr>
                  </m:dPr>
                  <m:e>
                    <m:r>
                      <m:rPr>
                        <m:sty m:val="bi"/>
                      </m:rPr>
                      <w:rPr>
                        <w:rFonts w:ascii="Cambria Math" w:hAnsi="Cambria Math"/>
                        <w:lang w:val="fr-FR" w:eastAsia="zh-CN"/>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38F98C" w14:textId="77777777" w:rsidR="00A809B9" w:rsidRPr="0046303F" w:rsidRDefault="00A809B9" w:rsidP="006441B9">
            <w:pPr>
              <w:rPr>
                <w:b/>
                <w:i/>
                <w:lang w:val="fr-FR" w:eastAsia="zh-CN"/>
              </w:rPr>
            </w:pPr>
          </w:p>
        </w:tc>
      </w:tr>
      <w:tr w:rsidR="00A809B9" w:rsidRPr="0046303F" w14:paraId="7A66E5A5"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A163C45" w14:textId="77777777" w:rsidR="00A809B9" w:rsidRPr="0046303F" w:rsidRDefault="00A809B9" w:rsidP="006441B9">
            <w:pPr>
              <w:rPr>
                <w:b/>
                <w:i/>
                <w:lang w:val="fr-FR" w:eastAsia="zh-CN"/>
              </w:rPr>
            </w:pPr>
            <w:r w:rsidRPr="0046303F">
              <w:rPr>
                <w:b/>
                <w:i/>
                <w:lang w:val="fr-FR" w:eastAsia="zh-CN"/>
              </w:rPr>
              <w:t>1</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12D63F" w14:textId="77777777" w:rsidR="00A809B9" w:rsidRPr="0046303F" w:rsidRDefault="00A809B9" w:rsidP="006441B9">
            <w:pPr>
              <w:rPr>
                <w:b/>
                <w:i/>
                <w:lang w:val="fr-FR" w:eastAsia="zh-CN"/>
              </w:rPr>
            </w:pPr>
            <w:r w:rsidRPr="0046303F">
              <w:rPr>
                <w:rFonts w:hint="eastAsia"/>
                <w:b/>
                <w:i/>
                <w:lang w:val="fr-FR" w:eastAsia="zh-CN"/>
              </w:rPr>
              <w:t>2</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E4AF"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9EF772"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7C394"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/2</w:t>
            </w:r>
          </w:p>
        </w:tc>
      </w:tr>
      <w:tr w:rsidR="00A809B9" w:rsidRPr="0046303F" w14:paraId="6D6F17AE"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5884E5D3" w14:textId="77777777" w:rsidR="00A809B9" w:rsidRPr="0046303F" w:rsidRDefault="00A809B9" w:rsidP="006441B9">
            <w:pPr>
              <w:rPr>
                <w:b/>
                <w:i/>
                <w:lang w:val="fr-FR" w:eastAsia="zh-CN"/>
              </w:rPr>
            </w:pPr>
            <w:r w:rsidRPr="0046303F">
              <w:rPr>
                <w:b/>
                <w:i/>
                <w:lang w:val="fr-FR" w:eastAsia="zh-CN"/>
              </w:rPr>
              <w:t>2</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71A54B" w14:textId="77777777" w:rsidR="00A809B9" w:rsidRPr="0046303F" w:rsidRDefault="00A809B9" w:rsidP="006441B9">
            <w:pPr>
              <w:rPr>
                <w:b/>
                <w:i/>
                <w:lang w:val="fr-FR" w:eastAsia="zh-CN"/>
              </w:rPr>
            </w:pPr>
            <w:r w:rsidRPr="0046303F">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DF1FB1"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CF7D14"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FE2F72"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r>
      <w:tr w:rsidR="00A809B9" w:rsidRPr="0046303F" w14:paraId="5579D731"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59EC645F" w14:textId="77777777" w:rsidR="00A809B9" w:rsidRPr="0046303F" w:rsidRDefault="00A809B9" w:rsidP="006441B9">
            <w:pPr>
              <w:rPr>
                <w:b/>
                <w:i/>
                <w:lang w:val="fr-FR" w:eastAsia="zh-CN"/>
              </w:rPr>
            </w:pPr>
            <w:r w:rsidRPr="0046303F">
              <w:rPr>
                <w:b/>
                <w:i/>
                <w:lang w:val="fr-FR" w:eastAsia="zh-CN"/>
              </w:rPr>
              <w:t>3</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D37B95" w14:textId="77777777" w:rsidR="00A809B9" w:rsidRPr="0046303F" w:rsidRDefault="00A809B9" w:rsidP="006441B9">
            <w:pPr>
              <w:rPr>
                <w:b/>
                <w:i/>
                <w:lang w:val="fr-FR" w:eastAsia="zh-CN"/>
              </w:rPr>
            </w:pPr>
            <w:r w:rsidRPr="0046303F">
              <w:rPr>
                <w:rFonts w:hint="eastAsia"/>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38F29F"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C0A263"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22ADFF"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/2</w:t>
            </w:r>
          </w:p>
        </w:tc>
      </w:tr>
      <w:tr w:rsidR="00A809B9" w:rsidRPr="0046303F" w14:paraId="4708CF79"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3E415E8C" w14:textId="77777777" w:rsidR="00A809B9" w:rsidRPr="0046303F" w:rsidRDefault="00A809B9" w:rsidP="006441B9">
            <w:pPr>
              <w:rPr>
                <w:b/>
                <w:i/>
                <w:lang w:val="fr-FR" w:eastAsia="zh-CN"/>
              </w:rPr>
            </w:pPr>
            <w:r w:rsidRPr="0046303F">
              <w:rPr>
                <w:b/>
                <w:i/>
                <w:lang w:val="fr-FR" w:eastAsia="zh-CN"/>
              </w:rPr>
              <w:t>4</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D50257" w14:textId="77777777" w:rsidR="00A809B9" w:rsidRPr="0046303F" w:rsidRDefault="00A809B9" w:rsidP="006441B9">
            <w:pPr>
              <w:rPr>
                <w:b/>
                <w:i/>
                <w:lang w:val="fr-FR" w:eastAsia="zh-CN"/>
              </w:rPr>
            </w:pPr>
            <w:r w:rsidRPr="0046303F">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7A982"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BEBB45"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22EDC8"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r>
      <w:tr w:rsidR="00A809B9" w:rsidRPr="0046303F" w14:paraId="7DB43055"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380C34AE" w14:textId="77777777" w:rsidR="00A809B9" w:rsidRPr="0046303F" w:rsidRDefault="00A809B9" w:rsidP="006441B9">
            <w:pPr>
              <w:rPr>
                <w:b/>
                <w:i/>
                <w:lang w:val="fr-FR" w:eastAsia="zh-CN"/>
              </w:rPr>
            </w:pPr>
            <w:r w:rsidRPr="0046303F">
              <w:rPr>
                <w:b/>
                <w:i/>
                <w:lang w:val="fr-FR" w:eastAsia="zh-CN"/>
              </w:rPr>
              <w:t>5</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4DBF97" w14:textId="77777777" w:rsidR="00A809B9" w:rsidRPr="0046303F" w:rsidRDefault="00A809B9" w:rsidP="006441B9">
            <w:pPr>
              <w:rPr>
                <w:b/>
                <w:i/>
                <w:lang w:val="fr-FR" w:eastAsia="zh-CN"/>
              </w:rPr>
            </w:pPr>
            <w:r w:rsidRPr="0046303F">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BBEF88"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E0E88F"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46799B"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/2</w:t>
            </w:r>
          </w:p>
        </w:tc>
      </w:tr>
      <w:tr w:rsidR="00A809B9" w:rsidRPr="0046303F" w14:paraId="4D66BAEB"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4AF24FE" w14:textId="77777777" w:rsidR="00A809B9" w:rsidRPr="0046303F" w:rsidRDefault="00A809B9" w:rsidP="006441B9">
            <w:pPr>
              <w:rPr>
                <w:b/>
                <w:i/>
                <w:lang w:val="fr-FR" w:eastAsia="zh-CN"/>
              </w:rPr>
            </w:pPr>
            <w:r w:rsidRPr="0046303F">
              <w:rPr>
                <w:b/>
                <w:i/>
                <w:lang w:val="fr-FR" w:eastAsia="zh-CN"/>
              </w:rPr>
              <w:t>6</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2ADE58" w14:textId="77777777" w:rsidR="00A809B9" w:rsidRPr="0046303F" w:rsidRDefault="00A809B9" w:rsidP="006441B9">
            <w:pPr>
              <w:rPr>
                <w:b/>
                <w:i/>
                <w:lang w:val="fr-FR" w:eastAsia="zh-CN"/>
              </w:rPr>
            </w:pPr>
            <w:r w:rsidRPr="0046303F">
              <w:rPr>
                <w:b/>
                <w:i/>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A0A70A"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351900"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D0431" w14:textId="77777777" w:rsidR="00A809B9" w:rsidRPr="0046303F" w:rsidRDefault="00A809B9" w:rsidP="006441B9">
            <w:pPr>
              <w:rPr>
                <w:b/>
                <w:i/>
                <w:lang w:val="fr-FR" w:eastAsia="zh-CN"/>
              </w:rPr>
            </w:pPr>
            <w:r w:rsidRPr="0046303F">
              <w:rPr>
                <w:b/>
                <w:i/>
                <w:lang w:val="fr-FR" w:eastAsia="zh-CN"/>
              </w:rPr>
              <w:t>1/2</w:t>
            </w:r>
          </w:p>
        </w:tc>
      </w:tr>
      <w:tr w:rsidR="00A809B9" w:rsidRPr="0046303F" w14:paraId="716669A0"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791DB185" w14:textId="77777777" w:rsidR="00A809B9" w:rsidRPr="0046303F" w:rsidRDefault="00A809B9" w:rsidP="006441B9">
            <w:pPr>
              <w:rPr>
                <w:b/>
                <w:i/>
                <w:lang w:val="fr-FR" w:eastAsia="zh-CN"/>
              </w:rPr>
            </w:pPr>
            <w:r w:rsidRPr="0046303F">
              <w:rPr>
                <w:rFonts w:hint="eastAsia"/>
                <w:b/>
                <w:i/>
                <w:lang w:val="fr-FR" w:eastAsia="zh-CN"/>
              </w:rPr>
              <w:t>7</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302798" w14:textId="77777777" w:rsidR="00A809B9" w:rsidRPr="0046303F" w:rsidRDefault="00A809B9" w:rsidP="006441B9">
            <w:pPr>
              <w:rPr>
                <w:b/>
                <w:i/>
                <w:lang w:val="fr-FR" w:eastAsia="zh-CN"/>
              </w:rPr>
            </w:pPr>
            <w:r w:rsidRPr="0046303F">
              <w:rPr>
                <w:rFonts w:hint="eastAsia"/>
                <w:b/>
                <w:i/>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6B9176"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B85241"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387827"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/2</w:t>
            </w:r>
          </w:p>
        </w:tc>
      </w:tr>
      <w:tr w:rsidR="00A809B9" w:rsidRPr="0046303F" w14:paraId="208F36A8" w14:textId="77777777" w:rsidTr="006441B9">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0EF09D4" w14:textId="77777777" w:rsidR="00A809B9" w:rsidRPr="0046303F" w:rsidRDefault="00A809B9" w:rsidP="006441B9">
            <w:pPr>
              <w:rPr>
                <w:b/>
                <w:i/>
                <w:lang w:val="fr-FR" w:eastAsia="zh-CN"/>
              </w:rPr>
            </w:pPr>
            <w:r w:rsidRPr="0046303F">
              <w:rPr>
                <w:rFonts w:hint="eastAsia"/>
                <w:b/>
                <w:i/>
                <w:lang w:val="fr-FR" w:eastAsia="zh-CN"/>
              </w:rPr>
              <w:t>8</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8B04D" w14:textId="77777777" w:rsidR="00A809B9" w:rsidRPr="0046303F" w:rsidRDefault="00A809B9" w:rsidP="006441B9">
            <w:pPr>
              <w:rPr>
                <w:b/>
                <w:i/>
                <w:lang w:val="fr-FR" w:eastAsia="zh-CN"/>
              </w:rPr>
            </w:pPr>
            <w:r w:rsidRPr="0046303F">
              <w:rPr>
                <w:rFonts w:hint="eastAsia"/>
                <w:b/>
                <w:i/>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707334"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009996"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10E789" w14:textId="77777777" w:rsidR="00A809B9" w:rsidRPr="0046303F" w:rsidRDefault="00A809B9" w:rsidP="006441B9">
            <w:pPr>
              <w:rPr>
                <w:b/>
                <w:i/>
                <w:lang w:val="fr-FR" w:eastAsia="zh-CN"/>
              </w:rPr>
            </w:pPr>
            <w:r w:rsidRPr="0046303F">
              <w:rPr>
                <w:rFonts w:hint="eastAsia"/>
                <w:b/>
                <w:i/>
                <w:lang w:val="fr-FR" w:eastAsia="zh-CN"/>
              </w:rPr>
              <w:t>1</w:t>
            </w:r>
            <w:r w:rsidRPr="0046303F">
              <w:rPr>
                <w:b/>
                <w:i/>
                <w:lang w:val="fr-FR" w:eastAsia="zh-CN"/>
              </w:rPr>
              <w:t>/2</w:t>
            </w:r>
          </w:p>
        </w:tc>
      </w:tr>
    </w:tbl>
    <w:p w14:paraId="60559AA1" w14:textId="77777777" w:rsidR="001A350E" w:rsidRPr="0046303F" w:rsidRDefault="001A350E" w:rsidP="001A350E">
      <w:pPr>
        <w:rPr>
          <w:b/>
          <w:i/>
          <w:lang w:eastAsia="zh-CN"/>
        </w:rPr>
      </w:pPr>
    </w:p>
    <w:p w14:paraId="5FFCEC18" w14:textId="77777777" w:rsidR="00A809B9" w:rsidRPr="0046303F" w:rsidRDefault="00A809B9" w:rsidP="00A809B9">
      <w:pPr>
        <w:rPr>
          <w:rFonts w:eastAsia="MS Mincho"/>
          <w:b/>
          <w:i/>
          <w:kern w:val="2"/>
          <w:lang w:val="en-GB" w:eastAsia="ja-JP"/>
        </w:rPr>
      </w:pPr>
      <w:r w:rsidRPr="0046303F">
        <w:rPr>
          <w:b/>
          <w:i/>
          <w:kern w:val="2"/>
          <w:lang w:val="en-GB" w:eastAsia="ja-JP"/>
        </w:rPr>
        <w:t>Proposal 13: For NZC selection, support Alt3A for bitmap overhead reduction as first preference, and Alt 4</w:t>
      </w:r>
      <w:r w:rsidRPr="0046303F">
        <w:rPr>
          <w:rFonts w:ascii="Agency FB" w:hAnsi="Agency FB"/>
          <w:b/>
          <w:i/>
          <w:kern w:val="2"/>
          <w:lang w:val="en-GB" w:eastAsia="ja-JP"/>
        </w:rPr>
        <w:t>’</w:t>
      </w:r>
      <w:r w:rsidRPr="0046303F">
        <w:rPr>
          <w:b/>
          <w:i/>
          <w:kern w:val="2"/>
          <w:lang w:val="en-GB" w:eastAsia="ja-JP"/>
        </w:rPr>
        <w:t xml:space="preserve"> second preference. </w:t>
      </w:r>
    </w:p>
    <w:p w14:paraId="13479E4D" w14:textId="77777777" w:rsidR="00A809B9" w:rsidRPr="0046303F" w:rsidRDefault="00A809B9" w:rsidP="00A809B9">
      <w:pPr>
        <w:rPr>
          <w:rFonts w:eastAsiaTheme="minorEastAsia"/>
          <w:color w:val="000000" w:themeColor="text1"/>
          <w:lang w:val="en-GB" w:eastAsia="zh-CN"/>
        </w:rPr>
      </w:pPr>
      <w:r w:rsidRPr="0046303F">
        <w:rPr>
          <w:rFonts w:eastAsiaTheme="minorEastAsia"/>
          <w:b/>
          <w:i/>
          <w:lang w:eastAsia="zh-CN"/>
        </w:rPr>
        <w:t>Proposal 14: For the 2</w:t>
      </w:r>
      <w:r w:rsidRPr="0046303F">
        <w:rPr>
          <w:rFonts w:eastAsiaTheme="minorEastAsia"/>
          <w:b/>
          <w:i/>
          <w:vertAlign w:val="superscript"/>
          <w:lang w:eastAsia="zh-CN"/>
        </w:rPr>
        <w:t>nd</w:t>
      </w:r>
      <w:r w:rsidRPr="0046303F">
        <w:rPr>
          <w:rFonts w:eastAsiaTheme="minorEastAsia"/>
          <w:b/>
          <w:i/>
          <w:lang w:eastAsia="zh-CN"/>
        </w:rPr>
        <w:t xml:space="preserve"> time domain CQI, support differential reference and sub-band CQIs relative to the 1st TD CQI: A </w:t>
      </w:r>
      <w:r w:rsidRPr="0046303F">
        <w:rPr>
          <w:rFonts w:eastAsiaTheme="minorEastAsia"/>
          <w:b/>
          <w:i/>
          <w:lang w:val="en-GB" w:eastAsia="zh-CN"/>
        </w:rPr>
        <w:t>B</w:t>
      </w:r>
      <w:r w:rsidRPr="0046303F">
        <w:rPr>
          <w:rFonts w:eastAsiaTheme="minorEastAsia"/>
          <w:b/>
          <w:i/>
          <w:vertAlign w:val="subscript"/>
          <w:lang w:val="en-GB" w:eastAsia="zh-CN"/>
        </w:rPr>
        <w:t>R</w:t>
      </w:r>
      <w:r w:rsidRPr="0046303F">
        <w:rPr>
          <w:rFonts w:eastAsiaTheme="minorEastAsia"/>
          <w:b/>
          <w:i/>
          <w:lang w:eastAsia="zh-CN"/>
        </w:rPr>
        <w:t xml:space="preserve"> -bit wideband CQI and 1-bit sub-band CQIs.</w:t>
      </w:r>
    </w:p>
    <w:p w14:paraId="71CFB789" w14:textId="5D862E6B" w:rsidR="00A809B9" w:rsidRPr="0046303F" w:rsidRDefault="00A809B9" w:rsidP="00A809B9">
      <w:pPr>
        <w:rPr>
          <w:lang w:eastAsia="zh-CN"/>
        </w:rPr>
      </w:pPr>
      <w:r w:rsidRPr="0046303F">
        <w:rPr>
          <w:b/>
          <w:i/>
          <w:lang w:eastAsia="zh-CN"/>
        </w:rPr>
        <w:t xml:space="preserve">Proposal 15: Regarding UCI omission, support Alt2 and DD </w:t>
      </w:r>
      <w:r w:rsidRPr="0046303F">
        <w:rPr>
          <w:b/>
          <w:i/>
          <w:lang w:val="en-GB" w:eastAsia="zh-CN"/>
        </w:rPr>
        <w:t>permutation</w:t>
      </w:r>
      <w:r w:rsidRPr="0046303F">
        <w:rPr>
          <w:b/>
          <w:i/>
          <w:lang w:eastAsia="zh-CN"/>
        </w:rPr>
        <w:t xml:space="preserve"> can be similar with </w:t>
      </w:r>
      <w:r w:rsidRPr="0046303F">
        <w:rPr>
          <w:b/>
          <w:i/>
          <w:lang w:val="en-GB" w:eastAsia="zh-CN"/>
        </w:rPr>
        <w:t>FD permutation in R</w:t>
      </w:r>
      <w:r w:rsidR="00995D91" w:rsidRPr="0046303F">
        <w:rPr>
          <w:b/>
          <w:i/>
          <w:lang w:val="en-GB" w:eastAsia="zh-CN"/>
        </w:rPr>
        <w:t>el</w:t>
      </w:r>
      <w:r w:rsidR="00995D91" w:rsidRPr="0046303F">
        <w:rPr>
          <w:rFonts w:hint="eastAsia"/>
          <w:b/>
          <w:i/>
          <w:lang w:val="en-GB" w:eastAsia="zh-CN"/>
        </w:rPr>
        <w:t>-</w:t>
      </w:r>
      <w:r w:rsidRPr="0046303F">
        <w:rPr>
          <w:b/>
          <w:i/>
          <w:lang w:val="en-GB" w:eastAsia="zh-CN"/>
        </w:rPr>
        <w:t>16.</w:t>
      </w:r>
    </w:p>
    <w:p w14:paraId="1FBB51FC" w14:textId="77777777" w:rsidR="00A809B9" w:rsidRPr="0046303F" w:rsidRDefault="00A809B9" w:rsidP="00A809B9">
      <w:pPr>
        <w:rPr>
          <w:rFonts w:eastAsiaTheme="minorEastAsia"/>
          <w:color w:val="000000" w:themeColor="text1"/>
          <w:lang w:eastAsia="zh-CN"/>
        </w:rPr>
      </w:pPr>
      <w:r w:rsidRPr="0046303F">
        <w:rPr>
          <w:rFonts w:eastAsiaTheme="minorEastAsia"/>
          <w:b/>
          <w:i/>
          <w:lang w:eastAsia="zh-CN"/>
        </w:rPr>
        <w:t>Proposal 16: Support CBSR for high/medium velocity codebook based on Rel-16 eTypeII codebook, and support the average of amplitude restriction in each time unit.</w:t>
      </w:r>
    </w:p>
    <w:p w14:paraId="3CC660FB" w14:textId="77777777" w:rsidR="00A809B9" w:rsidRPr="0046303F" w:rsidRDefault="00A809B9" w:rsidP="00A809B9">
      <w:pPr>
        <w:rPr>
          <w:b/>
          <w:i/>
          <w:kern w:val="2"/>
          <w:lang w:val="en-GB" w:eastAsia="ja-JP"/>
        </w:rPr>
      </w:pPr>
      <w:r w:rsidRPr="0046303F">
        <w:rPr>
          <w:b/>
          <w:i/>
          <w:kern w:val="2"/>
          <w:lang w:val="en-GB" w:eastAsia="ja-JP"/>
        </w:rPr>
        <w:t>Proposal 17: Consider to enhance</w:t>
      </w:r>
      <w:r w:rsidRPr="0046303F">
        <w:rPr>
          <w:b/>
          <w:i/>
          <w:kern w:val="2"/>
          <w:lang w:val="en-GB" w:eastAsia="zh-CN"/>
        </w:rPr>
        <w:t xml:space="preserve"> </w:t>
      </w:r>
      <w:r w:rsidRPr="0046303F">
        <w:rPr>
          <w:rFonts w:hint="eastAsia"/>
          <w:b/>
          <w:i/>
          <w:kern w:val="2"/>
          <w:lang w:val="en-GB" w:eastAsia="zh-CN"/>
        </w:rPr>
        <w:t>the</w:t>
      </w:r>
      <w:r w:rsidRPr="0046303F">
        <w:rPr>
          <w:b/>
          <w:i/>
          <w:kern w:val="2"/>
          <w:lang w:val="en-GB" w:eastAsia="ja-JP"/>
        </w:rPr>
        <w:t xml:space="preserve"> value </w:t>
      </w:r>
      <w:r w:rsidRPr="0046303F">
        <w:rPr>
          <w:rFonts w:hint="eastAsia"/>
          <w:b/>
          <w:i/>
          <w:kern w:val="2"/>
          <w:lang w:val="en-GB" w:eastAsia="zh-CN"/>
        </w:rPr>
        <w:t>for</w:t>
      </w:r>
      <w:r w:rsidRPr="0046303F">
        <w:rPr>
          <w:b/>
          <w:i/>
          <w:kern w:val="2"/>
          <w:lang w:val="en-GB" w:eastAsia="ja-JP"/>
        </w:rPr>
        <w:t xml:space="preserve"> </w:t>
      </w:r>
      <w:r w:rsidRPr="0046303F">
        <w:rPr>
          <w:b/>
          <w:i/>
          <w:kern w:val="2"/>
          <w:lang w:eastAsia="ja-JP"/>
        </w:rPr>
        <w:t>n</w:t>
      </w:r>
      <w:r w:rsidRPr="0046303F">
        <w:rPr>
          <w:b/>
          <w:i/>
          <w:kern w:val="2"/>
          <w:vertAlign w:val="subscript"/>
          <w:lang w:eastAsia="ja-JP"/>
        </w:rPr>
        <w:t>CSI_ref</w:t>
      </w:r>
      <w:r w:rsidRPr="0046303F">
        <w:rPr>
          <w:rFonts w:hint="eastAsia"/>
          <w:b/>
          <w:i/>
          <w:kern w:val="2"/>
          <w:vertAlign w:val="subscript"/>
          <w:lang w:eastAsia="zh-CN"/>
        </w:rPr>
        <w:t>，</w:t>
      </w:r>
      <w:r w:rsidRPr="0046303F">
        <w:rPr>
          <w:b/>
          <w:i/>
          <w:kern w:val="2"/>
          <w:vertAlign w:val="subscript"/>
          <w:lang w:eastAsia="ja-JP"/>
        </w:rPr>
        <w:t xml:space="preserve"> </w:t>
      </w:r>
      <w:r w:rsidRPr="0046303F">
        <w:rPr>
          <w:b/>
          <w:i/>
          <w:kern w:val="2"/>
          <w:lang w:val="en-GB" w:eastAsia="ja-JP"/>
        </w:rPr>
        <w:t>tak</w:t>
      </w:r>
      <w:r w:rsidRPr="0046303F">
        <w:rPr>
          <w:rFonts w:hint="eastAsia"/>
          <w:b/>
          <w:i/>
          <w:kern w:val="2"/>
          <w:lang w:val="en-GB" w:eastAsia="zh-CN"/>
        </w:rPr>
        <w:t>ing</w:t>
      </w:r>
      <w:r w:rsidRPr="0046303F">
        <w:rPr>
          <w:b/>
          <w:i/>
          <w:kern w:val="2"/>
          <w:lang w:val="en-GB" w:eastAsia="ja-JP"/>
        </w:rPr>
        <w:t xml:space="preserve"> into account the number of CSI-RS occasions and the offset between two consecutive CSI-RS occasions.</w:t>
      </w:r>
    </w:p>
    <w:p w14:paraId="29EBE0E0" w14:textId="77777777" w:rsidR="001A350E" w:rsidRPr="0046303F" w:rsidRDefault="001A350E" w:rsidP="001A350E">
      <w:pPr>
        <w:rPr>
          <w:lang w:val="en-GB" w:eastAsia="zh-CN"/>
        </w:rPr>
      </w:pPr>
    </w:p>
    <w:p w14:paraId="591EB93B" w14:textId="77777777" w:rsidR="001A350E" w:rsidRPr="0046303F" w:rsidRDefault="001A350E" w:rsidP="001A350E">
      <w:pPr>
        <w:rPr>
          <w:lang w:eastAsia="zh-CN"/>
        </w:rPr>
      </w:pPr>
      <w:r w:rsidRPr="0046303F">
        <w:rPr>
          <w:lang w:eastAsia="zh-CN"/>
        </w:rPr>
        <w:t>For TRS-based TDCP reporting enhancement:</w:t>
      </w:r>
    </w:p>
    <w:p w14:paraId="1395B1A6" w14:textId="77777777" w:rsidR="00FC72CA" w:rsidRPr="0046303F" w:rsidRDefault="00FC72CA" w:rsidP="00FC72CA">
      <w:pPr>
        <w:rPr>
          <w:b/>
          <w:i/>
          <w:lang w:eastAsia="zh-CN"/>
        </w:rPr>
      </w:pPr>
      <w:r w:rsidRPr="0046303F">
        <w:rPr>
          <w:b/>
          <w:i/>
          <w:lang w:eastAsia="zh-CN"/>
        </w:rPr>
        <w:t>Proposal 18: For TDCP measurement and calculation</w:t>
      </w:r>
      <w:r w:rsidRPr="0046303F">
        <w:rPr>
          <w:rFonts w:hint="eastAsia"/>
          <w:b/>
          <w:i/>
          <w:lang w:eastAsia="zh-CN"/>
        </w:rPr>
        <w:t>,</w:t>
      </w:r>
      <w:r w:rsidRPr="0046303F">
        <w:rPr>
          <w:b/>
          <w:i/>
          <w:lang w:eastAsia="zh-CN"/>
        </w:rPr>
        <w:t xml:space="preserve"> support fully reuse legacy TRS, e.g., reuse legacy P resource set associated with AP resource set.</w:t>
      </w:r>
    </w:p>
    <w:p w14:paraId="70CCF768" w14:textId="77777777" w:rsidR="00FC72CA" w:rsidRDefault="00FC72CA" w:rsidP="00FC72CA">
      <w:pPr>
        <w:rPr>
          <w:b/>
          <w:i/>
          <w:lang w:eastAsia="zh-CN"/>
        </w:rPr>
      </w:pPr>
      <w:r w:rsidRPr="0046303F">
        <w:rPr>
          <w:b/>
          <w:i/>
          <w:lang w:eastAsia="zh-CN"/>
        </w:rPr>
        <w:lastRenderedPageBreak/>
        <w:t>Proposal 19: Regarding the value of parameter Y, support higher-layer (RRC) signaling or following the delays from the configured TRS resource, e.g., the value of Y can be the slot offset between the two TRS resource sets</w:t>
      </w:r>
    </w:p>
    <w:p w14:paraId="4EC77E45" w14:textId="77777777" w:rsidR="00D746A7" w:rsidRPr="006B0AB3" w:rsidRDefault="00D746A7" w:rsidP="005A2A39">
      <w:pPr>
        <w:rPr>
          <w:lang w:val="en-GB" w:eastAsia="zh-CN"/>
        </w:rPr>
      </w:pPr>
    </w:p>
    <w:p w14:paraId="2DD98B5F" w14:textId="77777777" w:rsidR="003D4CAA" w:rsidRPr="00503CA1" w:rsidRDefault="003D4CAA" w:rsidP="005A2A39">
      <w:pPr>
        <w:pStyle w:val="Heading1"/>
        <w:numPr>
          <w:ilvl w:val="0"/>
          <w:numId w:val="0"/>
        </w:numPr>
        <w:ind w:left="432" w:hanging="432"/>
      </w:pPr>
      <w:bookmarkStart w:id="12" w:name="_Ref124589665"/>
      <w:bookmarkStart w:id="13" w:name="_Ref71620620"/>
      <w:bookmarkStart w:id="14" w:name="_Ref124671424"/>
      <w:r w:rsidRPr="00503CA1">
        <w:t>References</w:t>
      </w:r>
    </w:p>
    <w:bookmarkEnd w:id="12"/>
    <w:bookmarkEnd w:id="13"/>
    <w:bookmarkEnd w:id="14"/>
    <w:p w14:paraId="70A68200" w14:textId="5325A320" w:rsidR="001B24E5" w:rsidRDefault="003D4CAA" w:rsidP="005A2A39">
      <w:pPr>
        <w:rPr>
          <w:rFonts w:eastAsiaTheme="minorEastAsia"/>
          <w:lang w:val="en-GB" w:eastAsia="zh-CN"/>
        </w:rPr>
      </w:pPr>
      <w:r>
        <w:rPr>
          <w:rFonts w:hint="eastAsia"/>
          <w:kern w:val="2"/>
          <w:lang w:val="en-GB" w:eastAsia="zh-CN"/>
        </w:rPr>
        <w:t>[</w:t>
      </w:r>
      <w:r>
        <w:rPr>
          <w:kern w:val="2"/>
          <w:lang w:val="en-GB" w:eastAsia="zh-CN"/>
        </w:rPr>
        <w:t xml:space="preserve">1] </w:t>
      </w:r>
      <w:r w:rsidR="006A4163" w:rsidRPr="00D61012">
        <w:rPr>
          <w:rFonts w:eastAsiaTheme="minorEastAsia"/>
          <w:lang w:val="en-GB" w:eastAsia="zh-CN"/>
        </w:rPr>
        <w:t>RAN1, Chair’s Notes RAN1#1</w:t>
      </w:r>
      <w:r w:rsidR="006A4163">
        <w:rPr>
          <w:rFonts w:eastAsiaTheme="minorEastAsia"/>
          <w:lang w:val="en-GB" w:eastAsia="zh-CN"/>
        </w:rPr>
        <w:t>12</w:t>
      </w:r>
      <w:r w:rsidR="006A4163" w:rsidRPr="001B24E5">
        <w:rPr>
          <w:rFonts w:eastAsiaTheme="minorEastAsia"/>
          <w:lang w:val="en-GB" w:eastAsia="zh-CN"/>
        </w:rPr>
        <w:t xml:space="preserve">, </w:t>
      </w:r>
      <w:r w:rsidR="006A4163">
        <w:rPr>
          <w:rFonts w:eastAsiaTheme="minorEastAsia"/>
          <w:lang w:val="en-GB" w:eastAsia="zh-CN"/>
        </w:rPr>
        <w:t>Athens</w:t>
      </w:r>
      <w:r w:rsidR="006A4163" w:rsidRPr="005909D0">
        <w:rPr>
          <w:rFonts w:eastAsiaTheme="minorEastAsia"/>
          <w:lang w:val="en-GB" w:eastAsia="zh-CN"/>
        </w:rPr>
        <w:t xml:space="preserve">, </w:t>
      </w:r>
      <w:r w:rsidR="006A4163">
        <w:rPr>
          <w:rFonts w:eastAsiaTheme="minorEastAsia"/>
          <w:lang w:val="en-GB" w:eastAsia="zh-CN"/>
        </w:rPr>
        <w:t>Greece</w:t>
      </w:r>
      <w:r w:rsidR="006A4163" w:rsidRPr="005909D0">
        <w:rPr>
          <w:rFonts w:eastAsiaTheme="minorEastAsia"/>
          <w:lang w:val="en-GB" w:eastAsia="zh-CN"/>
        </w:rPr>
        <w:t xml:space="preserve">, </w:t>
      </w:r>
      <w:r w:rsidR="006A4163">
        <w:rPr>
          <w:rFonts w:eastAsiaTheme="minorEastAsia"/>
          <w:lang w:val="en-GB" w:eastAsia="zh-CN"/>
        </w:rPr>
        <w:t>Feb. 27 – March 3</w:t>
      </w:r>
      <w:r w:rsidR="006A4163" w:rsidRPr="005909D0">
        <w:rPr>
          <w:rFonts w:eastAsiaTheme="minorEastAsia"/>
          <w:lang w:val="en-GB" w:eastAsia="zh-CN"/>
        </w:rPr>
        <w:t>, 202</w:t>
      </w:r>
      <w:r w:rsidR="006A4163">
        <w:rPr>
          <w:rFonts w:eastAsiaTheme="minorEastAsia"/>
          <w:lang w:val="en-GB" w:eastAsia="zh-CN"/>
        </w:rPr>
        <w:t>3</w:t>
      </w:r>
    </w:p>
    <w:p w14:paraId="68221642" w14:textId="7EBCDBBB" w:rsidR="006322B1" w:rsidRDefault="003D4CAA" w:rsidP="005A2A39">
      <w:pPr>
        <w:keepNext/>
        <w:spacing w:before="120"/>
        <w:ind w:left="432" w:hanging="432"/>
        <w:outlineLvl w:val="0"/>
        <w:rPr>
          <w:b/>
          <w:bCs/>
          <w:sz w:val="28"/>
          <w:szCs w:val="28"/>
        </w:rPr>
      </w:pPr>
      <w:r w:rsidRPr="00C57D13">
        <w:rPr>
          <w:b/>
          <w:bCs/>
          <w:sz w:val="28"/>
          <w:szCs w:val="28"/>
        </w:rPr>
        <w:t>Appendix I</w:t>
      </w:r>
      <w:r w:rsidR="006322B1">
        <w:rPr>
          <w:b/>
          <w:bCs/>
          <w:sz w:val="28"/>
          <w:szCs w:val="28"/>
        </w:rPr>
        <w:t xml:space="preserve"> Evaluation assumptions for coherent JT</w:t>
      </w:r>
    </w:p>
    <w:p w14:paraId="468C920E" w14:textId="69DD5B13" w:rsidR="000C3C42" w:rsidRDefault="000C3C42" w:rsidP="005A2A39">
      <w:pPr>
        <w:spacing w:beforeLines="50" w:before="120"/>
        <w:rPr>
          <w:lang w:eastAsia="zh-CN"/>
        </w:rPr>
      </w:pPr>
      <w:r>
        <w:rPr>
          <w:lang w:eastAsia="zh-CN"/>
        </w:rPr>
        <w:t>A typical scenario of coherent joint transmission by multiple TRPs is illustrated in</w:t>
      </w:r>
      <w:r w:rsidR="00FF0C13">
        <w:rPr>
          <w:lang w:eastAsia="zh-CN"/>
        </w:rPr>
        <w:t xml:space="preserve"> F</w:t>
      </w:r>
      <w:r w:rsidR="00FF0C13">
        <w:rPr>
          <w:rFonts w:hint="eastAsia"/>
          <w:lang w:eastAsia="zh-CN"/>
        </w:rPr>
        <w:t>igure</w:t>
      </w:r>
      <w:r w:rsidR="00FF0C13">
        <w:rPr>
          <w:lang w:eastAsia="zh-CN"/>
        </w:rPr>
        <w:t xml:space="preserve"> A-1</w:t>
      </w:r>
      <w:r>
        <w:rPr>
          <w:lang w:eastAsia="zh-CN"/>
        </w:rPr>
        <w:t>. There is a coordination TRP set (TRPs inside the black solid line as an example in the figure), a CSI measurement TRP set (TRPs within the dashed red line), and a coherent joint transmission TRP set. There’s backhaul connection for TRPs within the coordination TRP set. And the CSI measurement TRP set and joint transmission TRP set can be selected in a UE-centric way. The CSI measurement TRP set is configured by RRC based on the RSRP difference with the serving cell, such that the TRPs with strongest RSRP are included in the CSI measurement set. And each UE needs to measure the CSI of TRPs within the CSI measurement TRP set and report the measurement to gNB. Then gNB can determine coherent joint transmission TRP set for each UE depending on scheduling and CSI. The transmission TRP set is usually the same with the measurement set.</w:t>
      </w:r>
    </w:p>
    <w:p w14:paraId="19CC0193" w14:textId="77777777" w:rsidR="000C3C42" w:rsidRDefault="000C3C42" w:rsidP="0013369A">
      <w:pPr>
        <w:keepNext/>
        <w:spacing w:beforeLines="50" w:before="120"/>
        <w:jc w:val="center"/>
      </w:pPr>
      <w:r>
        <w:rPr>
          <w:noProof/>
          <w:lang w:eastAsia="zh-CN"/>
        </w:rPr>
        <w:drawing>
          <wp:inline distT="0" distB="0" distL="0" distR="0" wp14:anchorId="3B99C12D" wp14:editId="1494C0CE">
            <wp:extent cx="2222070" cy="2070202"/>
            <wp:effectExtent l="0" t="0" r="698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48929" cy="2095226"/>
                    </a:xfrm>
                    <a:prstGeom prst="rect">
                      <a:avLst/>
                    </a:prstGeom>
                  </pic:spPr>
                </pic:pic>
              </a:graphicData>
            </a:graphic>
          </wp:inline>
        </w:drawing>
      </w:r>
    </w:p>
    <w:p w14:paraId="426519C0" w14:textId="5B874268" w:rsidR="000C3C42" w:rsidRDefault="000C3C42" w:rsidP="0013369A">
      <w:pPr>
        <w:pStyle w:val="Caption"/>
      </w:pPr>
      <w:bookmarkStart w:id="15" w:name="_Ref111238306"/>
      <w:r>
        <w:t xml:space="preserve">Figure </w:t>
      </w:r>
      <w:bookmarkEnd w:id="15"/>
      <w:r w:rsidR="00607E2F">
        <w:rPr>
          <w:noProof/>
        </w:rPr>
        <w:t>I</w:t>
      </w:r>
      <w:r w:rsidR="00FF0C13">
        <w:rPr>
          <w:noProof/>
        </w:rPr>
        <w:t>-1</w:t>
      </w:r>
      <w:r>
        <w:t xml:space="preserve">. </w:t>
      </w:r>
      <w:r>
        <w:rPr>
          <w:lang w:eastAsia="zh-CN"/>
        </w:rPr>
        <w:t>Illustration of typical scenario for CJT</w:t>
      </w:r>
    </w:p>
    <w:p w14:paraId="31ACAF15" w14:textId="147410FD" w:rsidR="000C3C42" w:rsidRPr="00565CE1" w:rsidRDefault="000C3C42" w:rsidP="005A2A39">
      <w:r>
        <w:rPr>
          <w:noProof/>
        </w:rPr>
        <w:t>Evaluation assumptions for system level simulation are listed in</w:t>
      </w:r>
      <w:r w:rsidR="004D0CEC">
        <w:rPr>
          <w:noProof/>
        </w:rPr>
        <w:t xml:space="preserve"> </w:t>
      </w:r>
      <w:r w:rsidR="004D0CEC" w:rsidRPr="004D0CEC">
        <w:rPr>
          <w:noProof/>
        </w:rPr>
        <w:t>Table A-1</w:t>
      </w:r>
      <w:r>
        <w:rPr>
          <w:noProof/>
        </w:rPr>
        <w:t>.</w:t>
      </w:r>
    </w:p>
    <w:p w14:paraId="5AAEC24D" w14:textId="6F0B783B" w:rsidR="00953B63" w:rsidRDefault="00953B63" w:rsidP="005F2AF7">
      <w:pPr>
        <w:jc w:val="center"/>
      </w:pPr>
      <w:r w:rsidRPr="00503CA1">
        <w:rPr>
          <w:b/>
          <w:sz w:val="20"/>
          <w:szCs w:val="20"/>
          <w:lang w:eastAsia="zh-CN"/>
        </w:rPr>
        <w:t xml:space="preserve">Table </w:t>
      </w:r>
      <w:r w:rsidR="00607E2F">
        <w:rPr>
          <w:b/>
          <w:sz w:val="20"/>
          <w:szCs w:val="20"/>
          <w:lang w:eastAsia="zh-CN"/>
        </w:rPr>
        <w:t>I</w:t>
      </w:r>
      <w:r w:rsidRPr="00503CA1">
        <w:rPr>
          <w:b/>
          <w:sz w:val="20"/>
          <w:szCs w:val="20"/>
          <w:lang w:eastAsia="zh-CN"/>
        </w:rPr>
        <w:t>-</w:t>
      </w:r>
      <w:r>
        <w:rPr>
          <w:b/>
          <w:sz w:val="20"/>
          <w:szCs w:val="20"/>
          <w:lang w:eastAsia="zh-CN"/>
        </w:rPr>
        <w:t>1</w:t>
      </w:r>
      <w:r w:rsidRPr="00503CA1">
        <w:rPr>
          <w:b/>
          <w:sz w:val="20"/>
          <w:szCs w:val="20"/>
          <w:lang w:eastAsia="zh-CN"/>
        </w:rPr>
        <w:t xml:space="preserve"> SLS assumptions for </w:t>
      </w:r>
      <w:r>
        <w:rPr>
          <w:b/>
          <w:sz w:val="20"/>
          <w:szCs w:val="20"/>
          <w:lang w:eastAsia="zh-CN"/>
        </w:rPr>
        <w:t>CJT</w:t>
      </w:r>
      <w:r w:rsidRPr="00DB61B4">
        <w:rPr>
          <w:b/>
          <w:sz w:val="20"/>
          <w:szCs w:val="20"/>
          <w:lang w:eastAsia="zh-CN"/>
        </w:rPr>
        <w:t xml:space="preserve"> </w:t>
      </w:r>
      <w:r w:rsidRPr="00503CA1">
        <w:rPr>
          <w:b/>
          <w:sz w:val="20"/>
          <w:szCs w:val="20"/>
          <w:lang w:eastAsia="zh-CN"/>
        </w:rPr>
        <w:t>CSI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7166"/>
      </w:tblGrid>
      <w:tr w:rsidR="00953B63" w14:paraId="315616C7" w14:textId="77777777" w:rsidTr="0098017C">
        <w:tc>
          <w:tcPr>
            <w:tcW w:w="1150" w:type="pct"/>
            <w:shd w:val="clear" w:color="auto" w:fill="D9D9D9" w:themeFill="background1" w:themeFillShade="D9"/>
            <w:vAlign w:val="center"/>
          </w:tcPr>
          <w:p w14:paraId="7D60E24E" w14:textId="77777777" w:rsidR="00953B63" w:rsidRPr="00EF7B9E" w:rsidRDefault="00953B63" w:rsidP="005F2AF7">
            <w:pPr>
              <w:spacing w:line="240" w:lineRule="atLeast"/>
              <w:jc w:val="center"/>
              <w:rPr>
                <w:b/>
                <w:bCs/>
                <w:szCs w:val="20"/>
              </w:rPr>
            </w:pPr>
            <w:r w:rsidRPr="00EF7B9E">
              <w:rPr>
                <w:b/>
                <w:bCs/>
                <w:szCs w:val="20"/>
              </w:rPr>
              <w:t>Parameters</w:t>
            </w:r>
          </w:p>
        </w:tc>
        <w:tc>
          <w:tcPr>
            <w:tcW w:w="3850" w:type="pct"/>
            <w:shd w:val="clear" w:color="auto" w:fill="D9D9D9" w:themeFill="background1" w:themeFillShade="D9"/>
            <w:vAlign w:val="center"/>
          </w:tcPr>
          <w:p w14:paraId="08D6BE7A" w14:textId="77777777" w:rsidR="00953B63" w:rsidRPr="00EF7B9E" w:rsidRDefault="00953B63" w:rsidP="005F2AF7">
            <w:pPr>
              <w:spacing w:line="240" w:lineRule="atLeast"/>
              <w:jc w:val="center"/>
              <w:rPr>
                <w:b/>
                <w:bCs/>
                <w:szCs w:val="20"/>
              </w:rPr>
            </w:pPr>
            <w:r w:rsidRPr="00EF7B9E">
              <w:rPr>
                <w:b/>
                <w:bCs/>
                <w:szCs w:val="20"/>
              </w:rPr>
              <w:t>Evaluation assumptions</w:t>
            </w:r>
          </w:p>
        </w:tc>
      </w:tr>
      <w:tr w:rsidR="00953B63" w14:paraId="24DE5D5C" w14:textId="77777777" w:rsidTr="0098017C">
        <w:tc>
          <w:tcPr>
            <w:tcW w:w="1150" w:type="pct"/>
            <w:vAlign w:val="center"/>
          </w:tcPr>
          <w:p w14:paraId="4EB49C92" w14:textId="77777777" w:rsidR="00953B63" w:rsidRDefault="00953B63" w:rsidP="005F2AF7">
            <w:pPr>
              <w:widowControl w:val="0"/>
              <w:jc w:val="center"/>
              <w:rPr>
                <w:lang w:eastAsia="zh-CN"/>
              </w:rPr>
            </w:pPr>
            <w:r>
              <w:rPr>
                <w:rFonts w:hint="eastAsia"/>
                <w:lang w:eastAsia="zh-CN"/>
              </w:rPr>
              <w:t>Layout</w:t>
            </w:r>
          </w:p>
        </w:tc>
        <w:tc>
          <w:tcPr>
            <w:tcW w:w="3850" w:type="pct"/>
            <w:vAlign w:val="center"/>
          </w:tcPr>
          <w:p w14:paraId="01E7636F" w14:textId="77777777" w:rsidR="00953B63" w:rsidRDefault="00953B63" w:rsidP="005F2AF7">
            <w:pPr>
              <w:widowControl w:val="0"/>
              <w:jc w:val="center"/>
              <w:rPr>
                <w:lang w:eastAsia="zh-CN"/>
              </w:rPr>
            </w:pPr>
            <w:r>
              <w:rPr>
                <w:rFonts w:hint="eastAsia"/>
                <w:lang w:eastAsia="zh-CN"/>
              </w:rPr>
              <w:t xml:space="preserve">Hexagonal grid, 3 sectors per site, </w:t>
            </w:r>
            <w:r>
              <w:rPr>
                <w:lang w:eastAsia="zh-CN"/>
              </w:rPr>
              <w:t>7</w:t>
            </w:r>
            <w:r>
              <w:rPr>
                <w:rFonts w:hint="eastAsia"/>
                <w:lang w:eastAsia="zh-CN"/>
              </w:rPr>
              <w:t xml:space="preserve"> macro sites</w:t>
            </w:r>
          </w:p>
        </w:tc>
      </w:tr>
      <w:tr w:rsidR="00953B63" w14:paraId="7FCF98B6" w14:textId="77777777" w:rsidTr="0098017C">
        <w:tc>
          <w:tcPr>
            <w:tcW w:w="1150" w:type="pct"/>
            <w:vAlign w:val="center"/>
          </w:tcPr>
          <w:p w14:paraId="01B06992" w14:textId="77777777" w:rsidR="00953B63" w:rsidRDefault="00953B63" w:rsidP="005F2AF7">
            <w:pPr>
              <w:widowControl w:val="0"/>
              <w:jc w:val="center"/>
              <w:rPr>
                <w:lang w:eastAsia="zh-CN"/>
              </w:rPr>
            </w:pPr>
            <w:r>
              <w:rPr>
                <w:rFonts w:hint="eastAsia"/>
                <w:lang w:eastAsia="zh-CN"/>
              </w:rPr>
              <w:t>Scenario</w:t>
            </w:r>
          </w:p>
        </w:tc>
        <w:tc>
          <w:tcPr>
            <w:tcW w:w="3850" w:type="pct"/>
            <w:vAlign w:val="center"/>
          </w:tcPr>
          <w:p w14:paraId="67CEB3AB" w14:textId="77777777" w:rsidR="00953B63" w:rsidRDefault="00953B63" w:rsidP="005F2AF7">
            <w:pPr>
              <w:widowControl w:val="0"/>
              <w:jc w:val="center"/>
              <w:rPr>
                <w:lang w:eastAsia="zh-CN"/>
              </w:rPr>
            </w:pPr>
            <w:r>
              <w:rPr>
                <w:rFonts w:hint="eastAsia"/>
                <w:lang w:eastAsia="zh-CN"/>
              </w:rPr>
              <w:t>Dense Urban</w:t>
            </w:r>
            <w:r>
              <w:rPr>
                <w:lang w:eastAsia="zh-CN"/>
              </w:rPr>
              <w:t xml:space="preserve"> with 200m ISD, Outdoor2A</w:t>
            </w:r>
          </w:p>
        </w:tc>
      </w:tr>
      <w:tr w:rsidR="00953B63" w14:paraId="18B2FCDC" w14:textId="77777777" w:rsidTr="0098017C">
        <w:tc>
          <w:tcPr>
            <w:tcW w:w="1150" w:type="pct"/>
            <w:vAlign w:val="center"/>
          </w:tcPr>
          <w:p w14:paraId="5A227D0B" w14:textId="77777777" w:rsidR="00953B63" w:rsidRDefault="00953B63" w:rsidP="005F2AF7">
            <w:pPr>
              <w:widowControl w:val="0"/>
              <w:jc w:val="center"/>
              <w:rPr>
                <w:lang w:eastAsia="zh-CN"/>
              </w:rPr>
            </w:pPr>
            <w:r>
              <w:rPr>
                <w:rFonts w:hint="eastAsia"/>
                <w:lang w:eastAsia="zh-CN"/>
              </w:rPr>
              <w:t>Carrier frequency</w:t>
            </w:r>
          </w:p>
        </w:tc>
        <w:tc>
          <w:tcPr>
            <w:tcW w:w="3850" w:type="pct"/>
            <w:vAlign w:val="center"/>
          </w:tcPr>
          <w:p w14:paraId="782403CE" w14:textId="77777777" w:rsidR="00953B63" w:rsidRDefault="00953B63" w:rsidP="005F2AF7">
            <w:pPr>
              <w:widowControl w:val="0"/>
              <w:jc w:val="center"/>
              <w:rPr>
                <w:lang w:eastAsia="zh-CN"/>
              </w:rPr>
            </w:pPr>
            <w:r>
              <w:rPr>
                <w:lang w:eastAsia="zh-CN"/>
              </w:rPr>
              <w:t>2.1GHz</w:t>
            </w:r>
          </w:p>
        </w:tc>
      </w:tr>
      <w:tr w:rsidR="00953B63" w14:paraId="6CCF3007" w14:textId="77777777" w:rsidTr="0098017C">
        <w:tc>
          <w:tcPr>
            <w:tcW w:w="1150" w:type="pct"/>
            <w:vAlign w:val="center"/>
          </w:tcPr>
          <w:p w14:paraId="259B43B0" w14:textId="77777777" w:rsidR="00953B63" w:rsidRDefault="00953B63" w:rsidP="005F2AF7">
            <w:pPr>
              <w:widowControl w:val="0"/>
              <w:jc w:val="center"/>
              <w:rPr>
                <w:lang w:eastAsia="zh-CN"/>
              </w:rPr>
            </w:pPr>
            <w:r>
              <w:rPr>
                <w:rFonts w:hint="eastAsia"/>
                <w:lang w:eastAsia="zh-CN"/>
              </w:rPr>
              <w:t>Subcarrier spacing</w:t>
            </w:r>
          </w:p>
        </w:tc>
        <w:tc>
          <w:tcPr>
            <w:tcW w:w="3850" w:type="pct"/>
            <w:vAlign w:val="center"/>
          </w:tcPr>
          <w:p w14:paraId="50808084" w14:textId="77777777" w:rsidR="00953B63" w:rsidRDefault="00953B63" w:rsidP="005F2AF7">
            <w:pPr>
              <w:widowControl w:val="0"/>
              <w:jc w:val="center"/>
              <w:rPr>
                <w:lang w:eastAsia="zh-CN"/>
              </w:rPr>
            </w:pPr>
            <w:r>
              <w:rPr>
                <w:rFonts w:hint="eastAsia"/>
                <w:lang w:eastAsia="zh-CN"/>
              </w:rPr>
              <w:t>15kHz</w:t>
            </w:r>
          </w:p>
        </w:tc>
      </w:tr>
      <w:tr w:rsidR="00953B63" w14:paraId="19940318" w14:textId="77777777" w:rsidTr="0098017C">
        <w:tc>
          <w:tcPr>
            <w:tcW w:w="1150" w:type="pct"/>
            <w:vAlign w:val="center"/>
          </w:tcPr>
          <w:p w14:paraId="637261D8" w14:textId="77777777" w:rsidR="00953B63" w:rsidRDefault="00953B63" w:rsidP="005F2AF7">
            <w:pPr>
              <w:widowControl w:val="0"/>
              <w:jc w:val="center"/>
              <w:rPr>
                <w:lang w:eastAsia="zh-CN"/>
              </w:rPr>
            </w:pPr>
            <w:r>
              <w:rPr>
                <w:rFonts w:hint="eastAsia"/>
                <w:lang w:eastAsia="zh-CN"/>
              </w:rPr>
              <w:t>Simulation Bandwidth</w:t>
            </w:r>
          </w:p>
        </w:tc>
        <w:tc>
          <w:tcPr>
            <w:tcW w:w="3850" w:type="pct"/>
            <w:shd w:val="clear" w:color="auto" w:fill="auto"/>
            <w:vAlign w:val="center"/>
          </w:tcPr>
          <w:p w14:paraId="36208B7D" w14:textId="7691B070" w:rsidR="00953B63" w:rsidRPr="00583070" w:rsidRDefault="00953B63" w:rsidP="005F2AF7">
            <w:pPr>
              <w:widowControl w:val="0"/>
              <w:jc w:val="center"/>
              <w:rPr>
                <w:lang w:eastAsia="zh-CN"/>
              </w:rPr>
            </w:pPr>
            <w:r>
              <w:rPr>
                <w:lang w:eastAsia="zh-CN"/>
              </w:rPr>
              <w:t>1</w:t>
            </w:r>
            <w:r w:rsidRPr="00E117A0">
              <w:rPr>
                <w:lang w:eastAsia="zh-CN"/>
              </w:rPr>
              <w:t>0MHz</w:t>
            </w:r>
            <w:r w:rsidR="00AD03B3">
              <w:rPr>
                <w:lang w:eastAsia="zh-CN"/>
              </w:rPr>
              <w:t>/20MHz</w:t>
            </w:r>
          </w:p>
        </w:tc>
      </w:tr>
      <w:tr w:rsidR="00953B63" w14:paraId="507DEF86" w14:textId="77777777" w:rsidTr="0098017C">
        <w:tc>
          <w:tcPr>
            <w:tcW w:w="1150" w:type="pct"/>
            <w:vAlign w:val="center"/>
          </w:tcPr>
          <w:p w14:paraId="5E476A89" w14:textId="77777777" w:rsidR="00953B63" w:rsidRDefault="00953B63" w:rsidP="005F2AF7">
            <w:pPr>
              <w:widowControl w:val="0"/>
              <w:jc w:val="center"/>
              <w:rPr>
                <w:lang w:eastAsia="zh-CN"/>
              </w:rPr>
            </w:pPr>
            <w:r>
              <w:rPr>
                <w:lang w:eastAsia="zh-CN"/>
              </w:rPr>
              <w:t>Channel Model</w:t>
            </w:r>
          </w:p>
        </w:tc>
        <w:tc>
          <w:tcPr>
            <w:tcW w:w="3850" w:type="pct"/>
            <w:shd w:val="clear" w:color="auto" w:fill="auto"/>
            <w:vAlign w:val="center"/>
          </w:tcPr>
          <w:p w14:paraId="74CEFA29" w14:textId="77777777" w:rsidR="00953B63" w:rsidRDefault="00953B63" w:rsidP="005F2AF7">
            <w:pPr>
              <w:widowControl w:val="0"/>
              <w:jc w:val="center"/>
              <w:rPr>
                <w:lang w:eastAsia="zh-CN"/>
              </w:rPr>
            </w:pPr>
            <w:r w:rsidRPr="00C86A6C">
              <w:rPr>
                <w:lang w:eastAsia="zh-CN"/>
              </w:rPr>
              <w:t>TR 38.901</w:t>
            </w:r>
          </w:p>
          <w:p w14:paraId="435FE26B" w14:textId="0E851168" w:rsidR="00953B63" w:rsidRDefault="00953B63" w:rsidP="005F2AF7">
            <w:pPr>
              <w:widowControl w:val="0"/>
              <w:jc w:val="center"/>
              <w:rPr>
                <w:lang w:eastAsia="zh-CN"/>
              </w:rPr>
            </w:pPr>
            <w:r w:rsidRPr="00C86A6C">
              <w:rPr>
                <w:lang w:eastAsia="zh-CN"/>
              </w:rPr>
              <w:t>Difference in propagation delays between UE and N_TRP TRPs is taken into account in the composite Channel Impulse Response (CIR)  for CJT</w:t>
            </w:r>
            <w:r>
              <w:rPr>
                <w:lang w:eastAsia="zh-CN"/>
              </w:rPr>
              <w:t>.</w:t>
            </w:r>
          </w:p>
        </w:tc>
      </w:tr>
      <w:tr w:rsidR="00953B63" w14:paraId="639C3777" w14:textId="77777777" w:rsidTr="0098017C">
        <w:tc>
          <w:tcPr>
            <w:tcW w:w="1150" w:type="pct"/>
            <w:vAlign w:val="center"/>
          </w:tcPr>
          <w:p w14:paraId="0A5ABA8E" w14:textId="77777777" w:rsidR="00953B63" w:rsidRDefault="00953B63" w:rsidP="005F2AF7">
            <w:pPr>
              <w:widowControl w:val="0"/>
              <w:jc w:val="center"/>
              <w:rPr>
                <w:lang w:eastAsia="zh-CN"/>
              </w:rPr>
            </w:pPr>
            <w:r>
              <w:rPr>
                <w:rFonts w:hint="eastAsia"/>
                <w:lang w:eastAsia="zh-CN"/>
              </w:rPr>
              <w:t>BS antenna configuration</w:t>
            </w:r>
          </w:p>
        </w:tc>
        <w:tc>
          <w:tcPr>
            <w:tcW w:w="3850" w:type="pct"/>
            <w:vAlign w:val="center"/>
          </w:tcPr>
          <w:p w14:paraId="55B38904" w14:textId="77777777" w:rsidR="00953B63" w:rsidRPr="00EF7B9E" w:rsidRDefault="00953B63" w:rsidP="005F2AF7">
            <w:pPr>
              <w:widowControl w:val="0"/>
              <w:jc w:val="center"/>
              <w:rPr>
                <w:snapToGrid w:val="0"/>
                <w:szCs w:val="20"/>
              </w:rPr>
            </w:pPr>
            <w:r w:rsidRPr="003D4D9F">
              <w:rPr>
                <w:snapToGrid w:val="0"/>
                <w:szCs w:val="20"/>
              </w:rPr>
              <w:t xml:space="preserve">32 ports: </w:t>
            </w:r>
            <w:r>
              <w:rPr>
                <w:lang w:eastAsia="zh-CN"/>
              </w:rPr>
              <w:t>(M, N, P, Mg, Ng; Mp, Np)</w:t>
            </w:r>
            <w:r w:rsidRPr="003D4D9F">
              <w:rPr>
                <w:snapToGrid w:val="0"/>
                <w:szCs w:val="20"/>
              </w:rPr>
              <w:t xml:space="preserve"> </w:t>
            </w:r>
            <w:r>
              <w:rPr>
                <w:snapToGrid w:val="0"/>
                <w:szCs w:val="20"/>
              </w:rPr>
              <w:t xml:space="preserve">= </w:t>
            </w:r>
            <w:r w:rsidRPr="003D4D9F">
              <w:rPr>
                <w:snapToGrid w:val="0"/>
                <w:szCs w:val="20"/>
              </w:rPr>
              <w:t>(</w:t>
            </w:r>
            <w:r>
              <w:rPr>
                <w:snapToGrid w:val="0"/>
                <w:szCs w:val="20"/>
              </w:rPr>
              <w:t>2</w:t>
            </w:r>
            <w:r w:rsidRPr="003D4D9F">
              <w:rPr>
                <w:snapToGrid w:val="0"/>
                <w:szCs w:val="20"/>
              </w:rPr>
              <w:t>,8,2,1,1,2,8), (dH,dV) = (0.5, 0.8)λ</w:t>
            </w:r>
          </w:p>
        </w:tc>
      </w:tr>
      <w:tr w:rsidR="00953B63" w14:paraId="19BE7AFD" w14:textId="77777777" w:rsidTr="0098017C">
        <w:tc>
          <w:tcPr>
            <w:tcW w:w="1150" w:type="pct"/>
            <w:vAlign w:val="center"/>
          </w:tcPr>
          <w:p w14:paraId="7B08C856" w14:textId="21F97104" w:rsidR="00953B63" w:rsidRDefault="00953B63" w:rsidP="005F2AF7">
            <w:pPr>
              <w:widowControl w:val="0"/>
              <w:jc w:val="center"/>
              <w:rPr>
                <w:lang w:eastAsia="zh-CN"/>
              </w:rPr>
            </w:pPr>
            <w:r w:rsidRPr="00E34C32">
              <w:rPr>
                <w:lang w:eastAsia="zh-CN"/>
              </w:rPr>
              <w:lastRenderedPageBreak/>
              <w:t>BS antenna height</w:t>
            </w:r>
          </w:p>
        </w:tc>
        <w:tc>
          <w:tcPr>
            <w:tcW w:w="3850" w:type="pct"/>
            <w:vAlign w:val="center"/>
          </w:tcPr>
          <w:p w14:paraId="1AFA91F7" w14:textId="77777777" w:rsidR="00953B63" w:rsidRPr="003D4D9F" w:rsidRDefault="00953B63" w:rsidP="005F2AF7">
            <w:pPr>
              <w:widowControl w:val="0"/>
              <w:jc w:val="center"/>
              <w:rPr>
                <w:snapToGrid w:val="0"/>
                <w:szCs w:val="20"/>
                <w:lang w:eastAsia="zh-CN"/>
              </w:rPr>
            </w:pPr>
            <w:r>
              <w:rPr>
                <w:rFonts w:hint="eastAsia"/>
                <w:snapToGrid w:val="0"/>
                <w:szCs w:val="20"/>
                <w:lang w:eastAsia="zh-CN"/>
              </w:rPr>
              <w:t>2</w:t>
            </w:r>
            <w:r>
              <w:rPr>
                <w:snapToGrid w:val="0"/>
                <w:szCs w:val="20"/>
                <w:lang w:eastAsia="zh-CN"/>
              </w:rPr>
              <w:t>5m</w:t>
            </w:r>
          </w:p>
        </w:tc>
      </w:tr>
      <w:tr w:rsidR="00953B63" w14:paraId="137CD648" w14:textId="77777777" w:rsidTr="0098017C">
        <w:tc>
          <w:tcPr>
            <w:tcW w:w="1150" w:type="pct"/>
            <w:vAlign w:val="center"/>
          </w:tcPr>
          <w:p w14:paraId="3B80EF9C" w14:textId="77777777" w:rsidR="00953B63" w:rsidRPr="00E34C32" w:rsidRDefault="00953B63" w:rsidP="005F2AF7">
            <w:pPr>
              <w:widowControl w:val="0"/>
              <w:jc w:val="center"/>
              <w:rPr>
                <w:lang w:eastAsia="zh-CN"/>
              </w:rPr>
            </w:pPr>
            <w:r w:rsidRPr="002576BD">
              <w:rPr>
                <w:lang w:eastAsia="zh-CN"/>
              </w:rPr>
              <w:t>BS Tx power</w:t>
            </w:r>
          </w:p>
        </w:tc>
        <w:tc>
          <w:tcPr>
            <w:tcW w:w="3850" w:type="pct"/>
            <w:vAlign w:val="center"/>
          </w:tcPr>
          <w:p w14:paraId="5C751A3F" w14:textId="138364E8" w:rsidR="00953B63" w:rsidRDefault="00953B63" w:rsidP="005F2AF7">
            <w:pPr>
              <w:widowControl w:val="0"/>
              <w:jc w:val="center"/>
              <w:rPr>
                <w:snapToGrid w:val="0"/>
                <w:szCs w:val="20"/>
                <w:lang w:eastAsia="zh-CN"/>
              </w:rPr>
            </w:pPr>
            <w:r w:rsidRPr="002576BD">
              <w:rPr>
                <w:szCs w:val="20"/>
              </w:rPr>
              <w:t>41 dBm for 10MHz</w:t>
            </w:r>
            <w:r w:rsidR="00AD03B3">
              <w:rPr>
                <w:szCs w:val="20"/>
              </w:rPr>
              <w:t xml:space="preserve">, </w:t>
            </w:r>
            <w:r w:rsidR="00AD03B3" w:rsidRPr="002576BD">
              <w:rPr>
                <w:szCs w:val="20"/>
              </w:rPr>
              <w:t>4</w:t>
            </w:r>
            <w:r w:rsidR="00AD03B3">
              <w:rPr>
                <w:szCs w:val="20"/>
              </w:rPr>
              <w:t>4</w:t>
            </w:r>
            <w:r w:rsidR="00AD03B3" w:rsidRPr="002576BD">
              <w:rPr>
                <w:szCs w:val="20"/>
              </w:rPr>
              <w:t xml:space="preserve"> dBm for 10MHz</w:t>
            </w:r>
          </w:p>
        </w:tc>
      </w:tr>
      <w:tr w:rsidR="00953B63" w14:paraId="55031060" w14:textId="77777777" w:rsidTr="0098017C">
        <w:tc>
          <w:tcPr>
            <w:tcW w:w="1150" w:type="pct"/>
            <w:vAlign w:val="center"/>
          </w:tcPr>
          <w:p w14:paraId="37353125" w14:textId="77777777" w:rsidR="00953B63" w:rsidRPr="00E34C32" w:rsidRDefault="00953B63" w:rsidP="005F2AF7">
            <w:pPr>
              <w:widowControl w:val="0"/>
              <w:jc w:val="center"/>
              <w:rPr>
                <w:lang w:eastAsia="zh-CN"/>
              </w:rPr>
            </w:pPr>
            <w:r>
              <w:rPr>
                <w:rFonts w:hint="eastAsia"/>
                <w:lang w:eastAsia="zh-CN"/>
              </w:rPr>
              <w:t>UE antenna configuration</w:t>
            </w:r>
          </w:p>
        </w:tc>
        <w:tc>
          <w:tcPr>
            <w:tcW w:w="3850" w:type="pct"/>
            <w:vAlign w:val="center"/>
          </w:tcPr>
          <w:p w14:paraId="0EAB19A2" w14:textId="77777777" w:rsidR="00953B63" w:rsidRDefault="00953B63" w:rsidP="005F2AF7">
            <w:pPr>
              <w:widowControl w:val="0"/>
              <w:jc w:val="center"/>
              <w:rPr>
                <w:snapToGrid w:val="0"/>
                <w:szCs w:val="20"/>
                <w:lang w:eastAsia="zh-CN"/>
              </w:rPr>
            </w:pPr>
            <w:r>
              <w:t xml:space="preserve">4RX: </w:t>
            </w:r>
            <w:r w:rsidRPr="00FC435E">
              <w:t>(M, N, P, Mg, Ng) = (</w:t>
            </w:r>
            <w:r>
              <w:rPr>
                <w:rFonts w:hint="eastAsia"/>
                <w:lang w:eastAsia="zh-CN"/>
              </w:rPr>
              <w:t>1</w:t>
            </w:r>
            <w:r w:rsidRPr="00FC435E">
              <w:t>,</w:t>
            </w:r>
            <w:r>
              <w:rPr>
                <w:rFonts w:hint="eastAsia"/>
                <w:lang w:eastAsia="zh-CN"/>
              </w:rPr>
              <w:t>2</w:t>
            </w:r>
            <w:r w:rsidRPr="00FC435E">
              <w:t xml:space="preserve">,2,1,1) </w:t>
            </w:r>
            <w:r>
              <w:t>;</w:t>
            </w:r>
          </w:p>
        </w:tc>
      </w:tr>
      <w:tr w:rsidR="00953B63" w14:paraId="239E8B28" w14:textId="77777777" w:rsidTr="0098017C">
        <w:tc>
          <w:tcPr>
            <w:tcW w:w="1150" w:type="pct"/>
            <w:vAlign w:val="center"/>
          </w:tcPr>
          <w:p w14:paraId="71981960" w14:textId="77777777" w:rsidR="00953B63" w:rsidRPr="00E34C32" w:rsidRDefault="00953B63" w:rsidP="005F2AF7">
            <w:pPr>
              <w:widowControl w:val="0"/>
              <w:jc w:val="center"/>
              <w:rPr>
                <w:lang w:eastAsia="zh-CN"/>
              </w:rPr>
            </w:pPr>
            <w:r w:rsidRPr="00E34C32">
              <w:rPr>
                <w:lang w:eastAsia="zh-CN"/>
              </w:rPr>
              <w:t>UE antenna height &amp; gain</w:t>
            </w:r>
          </w:p>
        </w:tc>
        <w:tc>
          <w:tcPr>
            <w:tcW w:w="3850" w:type="pct"/>
            <w:vAlign w:val="center"/>
          </w:tcPr>
          <w:p w14:paraId="7312644B" w14:textId="77777777" w:rsidR="00953B63" w:rsidRDefault="00953B63" w:rsidP="005F2AF7">
            <w:pPr>
              <w:widowControl w:val="0"/>
              <w:jc w:val="center"/>
              <w:rPr>
                <w:snapToGrid w:val="0"/>
                <w:szCs w:val="20"/>
                <w:lang w:eastAsia="zh-CN"/>
              </w:rPr>
            </w:pPr>
            <w:r w:rsidRPr="00E34C32">
              <w:rPr>
                <w:snapToGrid w:val="0"/>
                <w:szCs w:val="20"/>
                <w:lang w:eastAsia="zh-CN"/>
              </w:rPr>
              <w:t>Follow TR36.873</w:t>
            </w:r>
          </w:p>
        </w:tc>
      </w:tr>
      <w:tr w:rsidR="00953B63" w14:paraId="08ED03B5" w14:textId="77777777" w:rsidTr="0098017C">
        <w:tc>
          <w:tcPr>
            <w:tcW w:w="1150" w:type="pct"/>
            <w:vAlign w:val="center"/>
          </w:tcPr>
          <w:p w14:paraId="144D4564" w14:textId="77777777" w:rsidR="00953B63" w:rsidRPr="00E34C32" w:rsidRDefault="00953B63" w:rsidP="005F2AF7">
            <w:pPr>
              <w:widowControl w:val="0"/>
              <w:jc w:val="center"/>
              <w:rPr>
                <w:lang w:eastAsia="zh-CN"/>
              </w:rPr>
            </w:pPr>
            <w:r w:rsidRPr="00CA1FEF">
              <w:rPr>
                <w:lang w:eastAsia="zh-CN"/>
              </w:rPr>
              <w:t>Modulation</w:t>
            </w:r>
          </w:p>
        </w:tc>
        <w:tc>
          <w:tcPr>
            <w:tcW w:w="3850" w:type="pct"/>
            <w:vAlign w:val="center"/>
          </w:tcPr>
          <w:p w14:paraId="736BC838" w14:textId="77777777" w:rsidR="00953B63" w:rsidRPr="00E34C32" w:rsidRDefault="00953B63" w:rsidP="005F2AF7">
            <w:pPr>
              <w:widowControl w:val="0"/>
              <w:jc w:val="center"/>
              <w:rPr>
                <w:snapToGrid w:val="0"/>
                <w:szCs w:val="20"/>
                <w:lang w:eastAsia="zh-CN"/>
              </w:rPr>
            </w:pPr>
            <w:r w:rsidRPr="00503CA1">
              <w:rPr>
                <w:szCs w:val="20"/>
              </w:rPr>
              <w:t>Up to 256QAM</w:t>
            </w:r>
          </w:p>
        </w:tc>
      </w:tr>
      <w:tr w:rsidR="00953B63" w14:paraId="05194C4D" w14:textId="77777777" w:rsidTr="0098017C">
        <w:tc>
          <w:tcPr>
            <w:tcW w:w="1150" w:type="pct"/>
            <w:vAlign w:val="center"/>
          </w:tcPr>
          <w:p w14:paraId="07B3F7DF" w14:textId="77777777" w:rsidR="00953B63" w:rsidRDefault="00953B63" w:rsidP="005F2AF7">
            <w:pPr>
              <w:widowControl w:val="0"/>
              <w:jc w:val="center"/>
              <w:rPr>
                <w:lang w:eastAsia="zh-CN"/>
              </w:rPr>
            </w:pPr>
            <w:r>
              <w:rPr>
                <w:rFonts w:hint="eastAsia"/>
                <w:lang w:eastAsia="zh-CN"/>
              </w:rPr>
              <w:t>C</w:t>
            </w:r>
            <w:r>
              <w:rPr>
                <w:lang w:eastAsia="zh-CN"/>
              </w:rPr>
              <w:t>oordination TRP selection</w:t>
            </w:r>
          </w:p>
        </w:tc>
        <w:tc>
          <w:tcPr>
            <w:tcW w:w="3850" w:type="pct"/>
            <w:vAlign w:val="center"/>
          </w:tcPr>
          <w:p w14:paraId="1E38D392" w14:textId="77777777" w:rsidR="00953B63" w:rsidRPr="00FC435E" w:rsidRDefault="00953B63" w:rsidP="005F2AF7">
            <w:pPr>
              <w:widowControl w:val="0"/>
              <w:jc w:val="center"/>
            </w:pPr>
            <w:r>
              <w:rPr>
                <w:rFonts w:hint="eastAsia"/>
                <w:lang w:eastAsia="zh-CN"/>
              </w:rPr>
              <w:t>E</w:t>
            </w:r>
            <w:r>
              <w:rPr>
                <w:lang w:eastAsia="zh-CN"/>
              </w:rPr>
              <w:t>ach UE selects N strongest TRPs based on</w:t>
            </w:r>
            <w:r>
              <w:t xml:space="preserve"> RSRP for CJT, N = 3, inter-site CJT.</w:t>
            </w:r>
          </w:p>
        </w:tc>
      </w:tr>
      <w:tr w:rsidR="00953B63" w14:paraId="46BCB299" w14:textId="77777777" w:rsidTr="0098017C">
        <w:tc>
          <w:tcPr>
            <w:tcW w:w="1150" w:type="pct"/>
            <w:vAlign w:val="center"/>
          </w:tcPr>
          <w:p w14:paraId="3690EBA8" w14:textId="77777777" w:rsidR="00953B63" w:rsidRDefault="00953B63" w:rsidP="005F2AF7">
            <w:pPr>
              <w:widowControl w:val="0"/>
              <w:jc w:val="center"/>
              <w:rPr>
                <w:lang w:eastAsia="zh-CN"/>
              </w:rPr>
            </w:pPr>
            <w:r>
              <w:rPr>
                <w:rFonts w:hint="eastAsia"/>
                <w:lang w:eastAsia="zh-CN"/>
              </w:rPr>
              <w:t>UE distribution</w:t>
            </w:r>
          </w:p>
        </w:tc>
        <w:tc>
          <w:tcPr>
            <w:tcW w:w="3850" w:type="pct"/>
            <w:vAlign w:val="center"/>
          </w:tcPr>
          <w:p w14:paraId="70AD6305" w14:textId="77777777" w:rsidR="00953B63" w:rsidRDefault="00953B63" w:rsidP="005F2AF7">
            <w:pPr>
              <w:widowControl w:val="0"/>
              <w:jc w:val="center"/>
            </w:pPr>
            <w:r>
              <w:rPr>
                <w:rFonts w:hint="eastAsia"/>
                <w:lang w:eastAsia="zh-CN"/>
              </w:rPr>
              <w:t>80%</w:t>
            </w:r>
            <w:r>
              <w:rPr>
                <w:lang w:eastAsia="zh-CN"/>
              </w:rPr>
              <w:t xml:space="preserve"> indoor</w:t>
            </w:r>
            <w:r>
              <w:rPr>
                <w:rFonts w:hint="eastAsia"/>
                <w:lang w:eastAsia="zh-CN"/>
              </w:rPr>
              <w:t>,</w:t>
            </w:r>
            <w:r>
              <w:rPr>
                <w:lang w:eastAsia="zh-CN"/>
              </w:rPr>
              <w:t xml:space="preserve"> 3km/h;</w:t>
            </w:r>
            <w:r>
              <w:rPr>
                <w:rFonts w:hint="eastAsia"/>
                <w:lang w:eastAsia="zh-CN"/>
              </w:rPr>
              <w:t xml:space="preserve"> 20%</w:t>
            </w:r>
            <w:r>
              <w:rPr>
                <w:lang w:eastAsia="zh-CN"/>
              </w:rPr>
              <w:t xml:space="preserve"> outdoor, 30km/h; 10 users per BS</w:t>
            </w:r>
          </w:p>
        </w:tc>
      </w:tr>
      <w:tr w:rsidR="00953B63" w14:paraId="79613ABB" w14:textId="77777777" w:rsidTr="0098017C">
        <w:tc>
          <w:tcPr>
            <w:tcW w:w="1150" w:type="pct"/>
            <w:vAlign w:val="center"/>
          </w:tcPr>
          <w:p w14:paraId="501C741E" w14:textId="77777777" w:rsidR="00953B63" w:rsidRDefault="00953B63" w:rsidP="005F2AF7">
            <w:pPr>
              <w:widowControl w:val="0"/>
              <w:jc w:val="center"/>
              <w:rPr>
                <w:lang w:eastAsia="zh-CN"/>
              </w:rPr>
            </w:pPr>
            <w:r>
              <w:rPr>
                <w:rFonts w:hint="eastAsia"/>
                <w:lang w:eastAsia="zh-CN"/>
              </w:rPr>
              <w:t>UE receiver</w:t>
            </w:r>
          </w:p>
        </w:tc>
        <w:tc>
          <w:tcPr>
            <w:tcW w:w="3850" w:type="pct"/>
            <w:vAlign w:val="center"/>
          </w:tcPr>
          <w:p w14:paraId="6E9F893F" w14:textId="77777777" w:rsidR="00953B63" w:rsidRDefault="00953B63" w:rsidP="005F2AF7">
            <w:pPr>
              <w:widowControl w:val="0"/>
              <w:jc w:val="center"/>
              <w:rPr>
                <w:lang w:eastAsia="zh-CN"/>
              </w:rPr>
            </w:pPr>
            <w:r>
              <w:rPr>
                <w:rFonts w:hint="eastAsia"/>
                <w:lang w:eastAsia="zh-CN"/>
              </w:rPr>
              <w:t>MMSE-IRC</w:t>
            </w:r>
          </w:p>
        </w:tc>
      </w:tr>
      <w:tr w:rsidR="00953B63" w14:paraId="0B0EF863" w14:textId="77777777" w:rsidTr="0098017C">
        <w:tc>
          <w:tcPr>
            <w:tcW w:w="1150" w:type="pct"/>
            <w:vAlign w:val="center"/>
          </w:tcPr>
          <w:p w14:paraId="22171A16" w14:textId="77777777" w:rsidR="00953B63" w:rsidRDefault="00953B63" w:rsidP="005F2AF7">
            <w:pPr>
              <w:widowControl w:val="0"/>
              <w:jc w:val="center"/>
              <w:rPr>
                <w:lang w:eastAsia="zh-CN"/>
              </w:rPr>
            </w:pPr>
            <w:r>
              <w:rPr>
                <w:rFonts w:hint="eastAsia"/>
                <w:lang w:eastAsia="zh-CN"/>
              </w:rPr>
              <w:t>MIMO mode</w:t>
            </w:r>
          </w:p>
        </w:tc>
        <w:tc>
          <w:tcPr>
            <w:tcW w:w="3850" w:type="pct"/>
            <w:vAlign w:val="center"/>
          </w:tcPr>
          <w:p w14:paraId="6B508519" w14:textId="77777777" w:rsidR="00953B63" w:rsidRDefault="00953B63" w:rsidP="005F2AF7">
            <w:pPr>
              <w:widowControl w:val="0"/>
              <w:jc w:val="center"/>
              <w:rPr>
                <w:lang w:eastAsia="zh-CN"/>
              </w:rPr>
            </w:pPr>
            <w:r w:rsidRPr="00421F14">
              <w:rPr>
                <w:lang w:eastAsia="zh-CN"/>
              </w:rPr>
              <w:t>MU-MIMO with rank adaptation</w:t>
            </w:r>
          </w:p>
        </w:tc>
      </w:tr>
      <w:tr w:rsidR="00953B63" w14:paraId="0E44A459" w14:textId="77777777" w:rsidTr="0098017C">
        <w:tc>
          <w:tcPr>
            <w:tcW w:w="1150" w:type="pct"/>
            <w:vAlign w:val="center"/>
          </w:tcPr>
          <w:p w14:paraId="585B9B72" w14:textId="77777777" w:rsidR="00953B63" w:rsidRDefault="00953B63" w:rsidP="005F2AF7">
            <w:pPr>
              <w:widowControl w:val="0"/>
              <w:jc w:val="center"/>
              <w:rPr>
                <w:lang w:eastAsia="zh-CN"/>
              </w:rPr>
            </w:pPr>
            <w:r>
              <w:rPr>
                <w:rFonts w:hint="eastAsia"/>
                <w:lang w:eastAsia="zh-CN"/>
              </w:rPr>
              <w:t>Traffic model</w:t>
            </w:r>
          </w:p>
        </w:tc>
        <w:tc>
          <w:tcPr>
            <w:tcW w:w="3850" w:type="pct"/>
            <w:vAlign w:val="center"/>
          </w:tcPr>
          <w:p w14:paraId="4D674811" w14:textId="77777777" w:rsidR="00953B63" w:rsidRDefault="00953B63" w:rsidP="005F2AF7">
            <w:pPr>
              <w:widowControl w:val="0"/>
              <w:jc w:val="center"/>
              <w:rPr>
                <w:lang w:eastAsia="zh-CN"/>
              </w:rPr>
            </w:pPr>
            <w:r>
              <w:rPr>
                <w:rFonts w:hint="eastAsia"/>
                <w:lang w:eastAsia="zh-CN"/>
              </w:rPr>
              <w:t>F</w:t>
            </w:r>
            <w:r w:rsidRPr="00E117A0">
              <w:rPr>
                <w:rFonts w:hint="eastAsia"/>
                <w:lang w:eastAsia="zh-CN"/>
              </w:rPr>
              <w:t xml:space="preserve">TP model </w:t>
            </w:r>
            <w:r>
              <w:rPr>
                <w:lang w:eastAsia="zh-CN"/>
              </w:rPr>
              <w:t>1</w:t>
            </w:r>
            <w:r w:rsidRPr="00E117A0">
              <w:rPr>
                <w:rFonts w:hint="eastAsia"/>
                <w:lang w:eastAsia="zh-CN"/>
              </w:rPr>
              <w:t xml:space="preserve"> with packet si</w:t>
            </w:r>
            <w:r w:rsidRPr="00E117A0">
              <w:rPr>
                <w:lang w:eastAsia="zh-CN"/>
              </w:rPr>
              <w:t>ze 0.5Mbytes</w:t>
            </w:r>
          </w:p>
        </w:tc>
      </w:tr>
      <w:tr w:rsidR="00953B63" w14:paraId="40987E2E" w14:textId="77777777" w:rsidTr="0098017C">
        <w:tc>
          <w:tcPr>
            <w:tcW w:w="1150" w:type="pct"/>
            <w:vAlign w:val="center"/>
          </w:tcPr>
          <w:p w14:paraId="7A619A95" w14:textId="77777777" w:rsidR="00953B63" w:rsidRDefault="00953B63" w:rsidP="005F2AF7">
            <w:pPr>
              <w:widowControl w:val="0"/>
              <w:jc w:val="center"/>
              <w:rPr>
                <w:lang w:eastAsia="zh-CN"/>
              </w:rPr>
            </w:pPr>
            <w:r>
              <w:rPr>
                <w:rFonts w:hint="eastAsia"/>
                <w:lang w:eastAsia="zh-CN"/>
              </w:rPr>
              <w:t>Traffic load</w:t>
            </w:r>
          </w:p>
        </w:tc>
        <w:tc>
          <w:tcPr>
            <w:tcW w:w="3850" w:type="pct"/>
            <w:vAlign w:val="center"/>
          </w:tcPr>
          <w:p w14:paraId="0D74456F" w14:textId="31014B17" w:rsidR="00953B63" w:rsidRDefault="00953B63" w:rsidP="005F2AF7">
            <w:pPr>
              <w:widowControl w:val="0"/>
              <w:jc w:val="center"/>
              <w:rPr>
                <w:lang w:eastAsia="zh-CN"/>
              </w:rPr>
            </w:pPr>
            <w:r>
              <w:rPr>
                <w:lang w:eastAsia="zh-CN"/>
              </w:rPr>
              <w:t>50%</w:t>
            </w:r>
            <w:r w:rsidR="0055485D">
              <w:rPr>
                <w:rFonts w:hint="eastAsia"/>
                <w:lang w:eastAsia="zh-CN"/>
              </w:rPr>
              <w:t>/</w:t>
            </w:r>
            <w:r w:rsidR="0055485D">
              <w:rPr>
                <w:lang w:eastAsia="zh-CN"/>
              </w:rPr>
              <w:t>70%</w:t>
            </w:r>
            <w:r w:rsidR="00FB061F">
              <w:rPr>
                <w:lang w:eastAsia="zh-CN"/>
              </w:rPr>
              <w:t xml:space="preserve"> </w:t>
            </w:r>
            <w:r>
              <w:rPr>
                <w:lang w:eastAsia="zh-CN"/>
              </w:rPr>
              <w:t>RU</w:t>
            </w:r>
          </w:p>
        </w:tc>
      </w:tr>
      <w:tr w:rsidR="00953B63" w14:paraId="057024DF" w14:textId="77777777" w:rsidTr="0098017C">
        <w:tc>
          <w:tcPr>
            <w:tcW w:w="1150" w:type="pct"/>
            <w:vAlign w:val="center"/>
          </w:tcPr>
          <w:p w14:paraId="352D6FCC" w14:textId="77777777" w:rsidR="00953B63" w:rsidRDefault="00953B63" w:rsidP="005F2AF7">
            <w:pPr>
              <w:widowControl w:val="0"/>
              <w:jc w:val="center"/>
              <w:rPr>
                <w:lang w:eastAsia="zh-CN"/>
              </w:rPr>
            </w:pPr>
            <w:r>
              <w:rPr>
                <w:lang w:eastAsia="zh-CN"/>
              </w:rPr>
              <w:t>Baseline of evaluation</w:t>
            </w:r>
          </w:p>
        </w:tc>
        <w:tc>
          <w:tcPr>
            <w:tcW w:w="3850" w:type="pct"/>
            <w:vAlign w:val="center"/>
          </w:tcPr>
          <w:p w14:paraId="2B26AAB8" w14:textId="77777777" w:rsidR="00953B63" w:rsidRPr="00AD5777" w:rsidRDefault="00953B63" w:rsidP="005F2AF7">
            <w:pPr>
              <w:widowControl w:val="0"/>
              <w:jc w:val="center"/>
              <w:rPr>
                <w:lang w:eastAsia="zh-CN"/>
              </w:rPr>
            </w:pPr>
            <w:r>
              <w:rPr>
                <w:lang w:eastAsia="zh-CN"/>
              </w:rPr>
              <w:t xml:space="preserve">Single-TRP transmission </w:t>
            </w:r>
            <w:r>
              <w:rPr>
                <w:lang w:eastAsia="zh-CN"/>
              </w:rPr>
              <w:br/>
              <w:t xml:space="preserve">with </w:t>
            </w:r>
            <w:r>
              <w:rPr>
                <w:rFonts w:hint="eastAsia"/>
                <w:lang w:eastAsia="zh-CN"/>
              </w:rPr>
              <w:t>Rel-1</w:t>
            </w:r>
            <w:r>
              <w:rPr>
                <w:lang w:eastAsia="zh-CN"/>
              </w:rPr>
              <w:t>7</w:t>
            </w:r>
            <w:r>
              <w:rPr>
                <w:rFonts w:hint="eastAsia"/>
                <w:lang w:eastAsia="zh-CN"/>
              </w:rPr>
              <w:t xml:space="preserve"> </w:t>
            </w:r>
            <w:r>
              <w:rPr>
                <w:lang w:eastAsia="zh-CN"/>
              </w:rPr>
              <w:t>Fe</w:t>
            </w:r>
            <w:r>
              <w:rPr>
                <w:rFonts w:hint="eastAsia"/>
                <w:lang w:eastAsia="zh-CN"/>
              </w:rPr>
              <w:t>Type II</w:t>
            </w:r>
            <w:r>
              <w:rPr>
                <w:lang w:eastAsia="zh-CN"/>
              </w:rPr>
              <w:t xml:space="preserve"> CB</w:t>
            </w:r>
          </w:p>
        </w:tc>
      </w:tr>
    </w:tbl>
    <w:p w14:paraId="3AEB7DAF" w14:textId="77777777" w:rsidR="00DB1D43" w:rsidRDefault="00DB1D43" w:rsidP="005A2A39">
      <w:pPr>
        <w:rPr>
          <w:lang w:eastAsia="zh-CN"/>
        </w:rPr>
      </w:pPr>
    </w:p>
    <w:p w14:paraId="3EE9379A" w14:textId="028A8389" w:rsidR="00953B63" w:rsidRPr="00857313" w:rsidRDefault="00953B63" w:rsidP="005A2A39">
      <w:pPr>
        <w:rPr>
          <w:lang w:eastAsia="zh-CN"/>
        </w:rPr>
      </w:pPr>
      <w:r>
        <w:rPr>
          <w:lang w:eastAsia="zh-CN"/>
        </w:rPr>
        <w:t xml:space="preserve">For </w:t>
      </w:r>
      <w:r w:rsidR="007530AB">
        <w:rPr>
          <w:lang w:eastAsia="zh-CN"/>
        </w:rPr>
        <w:t>s</w:t>
      </w:r>
      <w:r>
        <w:rPr>
          <w:lang w:eastAsia="zh-CN"/>
        </w:rPr>
        <w:t xml:space="preserve">ingle-TRP transmission </w:t>
      </w:r>
      <w:r w:rsidR="00716F3C">
        <w:rPr>
          <w:lang w:eastAsia="zh-CN"/>
        </w:rPr>
        <w:t xml:space="preserve">and CJT </w:t>
      </w:r>
      <w:r>
        <w:rPr>
          <w:lang w:eastAsia="zh-CN"/>
        </w:rPr>
        <w:t xml:space="preserve">with Rel-17 FeType II CB, </w:t>
      </w:r>
      <w:r w:rsidR="007530AB">
        <w:rPr>
          <w:lang w:eastAsia="zh-CN"/>
        </w:rPr>
        <w:t xml:space="preserve">the </w:t>
      </w:r>
      <w:r>
        <w:rPr>
          <w:lang w:eastAsia="zh-CN"/>
        </w:rPr>
        <w:t xml:space="preserve">additional evaluation assumptions including </w:t>
      </w:r>
      <w:r w:rsidRPr="00B7070C">
        <w:rPr>
          <w:lang w:eastAsia="zh-CN"/>
        </w:rPr>
        <w:t>duplexing gap between UL and DL, SRS modeling for UL channel estimation, and FDD DL/UL calibration error model are the same as that of the EVM assumptions in Section 4 of R1-2006973 for Rel-17 CSI enhancements.</w:t>
      </w:r>
    </w:p>
    <w:p w14:paraId="6B0F3625" w14:textId="77777777" w:rsidR="00DE77F4" w:rsidRPr="00C57D13" w:rsidRDefault="00DE77F4" w:rsidP="005A2A39">
      <w:pPr>
        <w:keepNext/>
        <w:spacing w:before="120"/>
        <w:ind w:left="432" w:hanging="432"/>
        <w:outlineLvl w:val="0"/>
        <w:rPr>
          <w:b/>
          <w:bCs/>
          <w:kern w:val="2"/>
          <w:sz w:val="28"/>
          <w:szCs w:val="28"/>
          <w:lang w:val="en-GB" w:eastAsia="zh-CN"/>
        </w:rPr>
      </w:pPr>
      <w:r>
        <w:rPr>
          <w:b/>
          <w:bCs/>
          <w:sz w:val="28"/>
          <w:szCs w:val="28"/>
        </w:rPr>
        <w:t>Appendix II Evaluation assumptions for CSI mobility</w:t>
      </w:r>
    </w:p>
    <w:p w14:paraId="419D2466" w14:textId="5B088677" w:rsidR="00DE77F4" w:rsidRPr="00503CA1" w:rsidRDefault="00DE77F4" w:rsidP="005F2AF7">
      <w:pPr>
        <w:overflowPunct w:val="0"/>
        <w:jc w:val="center"/>
        <w:textAlignment w:val="baseline"/>
        <w:rPr>
          <w:b/>
          <w:sz w:val="20"/>
          <w:szCs w:val="20"/>
          <w:lang w:eastAsia="zh-CN"/>
        </w:rPr>
      </w:pPr>
      <w:r w:rsidRPr="00503CA1">
        <w:rPr>
          <w:b/>
          <w:sz w:val="20"/>
          <w:szCs w:val="20"/>
          <w:lang w:eastAsia="zh-CN"/>
        </w:rPr>
        <w:t xml:space="preserve">Table </w:t>
      </w:r>
      <w:r w:rsidR="00607E2F">
        <w:rPr>
          <w:b/>
          <w:sz w:val="20"/>
          <w:szCs w:val="20"/>
          <w:lang w:eastAsia="zh-CN"/>
        </w:rPr>
        <w:t>II</w:t>
      </w:r>
      <w:r w:rsidRPr="00503CA1">
        <w:rPr>
          <w:b/>
          <w:sz w:val="20"/>
          <w:szCs w:val="20"/>
          <w:lang w:eastAsia="zh-CN"/>
        </w:rPr>
        <w:t>-</w:t>
      </w:r>
      <w:r w:rsidR="00607E2F">
        <w:rPr>
          <w:b/>
          <w:sz w:val="20"/>
          <w:szCs w:val="20"/>
          <w:lang w:eastAsia="zh-CN"/>
        </w:rPr>
        <w:t>1</w:t>
      </w:r>
      <w:r w:rsidRPr="00503CA1">
        <w:rPr>
          <w:b/>
          <w:sz w:val="20"/>
          <w:szCs w:val="20"/>
          <w:lang w:eastAsia="zh-CN"/>
        </w:rPr>
        <w:t xml:space="preserve"> SLS assumptions for CSI </w:t>
      </w:r>
      <w:r>
        <w:rPr>
          <w:b/>
          <w:sz w:val="20"/>
          <w:szCs w:val="20"/>
          <w:lang w:eastAsia="zh-CN"/>
        </w:rPr>
        <w:t xml:space="preserve">mobility </w:t>
      </w:r>
      <w:r w:rsidRPr="00503CA1">
        <w:rPr>
          <w:b/>
          <w:sz w:val="20"/>
          <w:szCs w:val="20"/>
          <w:lang w:eastAsia="zh-CN"/>
        </w:rPr>
        <w:t>enhancement</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30"/>
        <w:gridCol w:w="6044"/>
      </w:tblGrid>
      <w:tr w:rsidR="00DE77F4" w:rsidRPr="00503CA1" w14:paraId="7D2F6F84" w14:textId="77777777" w:rsidTr="00DE77F4">
        <w:tc>
          <w:tcPr>
            <w:tcW w:w="323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48A39BE" w14:textId="77777777" w:rsidR="00DE77F4" w:rsidRPr="00503CA1" w:rsidRDefault="00DE77F4" w:rsidP="005F2AF7">
            <w:pPr>
              <w:spacing w:line="240" w:lineRule="atLeast"/>
              <w:jc w:val="center"/>
              <w:rPr>
                <w:szCs w:val="20"/>
              </w:rPr>
            </w:pPr>
            <w:r w:rsidRPr="00503CA1">
              <w:rPr>
                <w:b/>
                <w:bCs/>
                <w:szCs w:val="20"/>
              </w:rPr>
              <w:t>Parameter</w:t>
            </w:r>
          </w:p>
        </w:tc>
        <w:tc>
          <w:tcPr>
            <w:tcW w:w="604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5D5FBF4" w14:textId="77777777" w:rsidR="00DE77F4" w:rsidRPr="00503CA1" w:rsidRDefault="00DE77F4" w:rsidP="005F2AF7">
            <w:pPr>
              <w:spacing w:line="240" w:lineRule="atLeast"/>
              <w:jc w:val="center"/>
              <w:rPr>
                <w:szCs w:val="20"/>
              </w:rPr>
            </w:pPr>
            <w:r w:rsidRPr="00503CA1">
              <w:rPr>
                <w:b/>
                <w:bCs/>
                <w:szCs w:val="20"/>
              </w:rPr>
              <w:t>Value</w:t>
            </w:r>
          </w:p>
        </w:tc>
      </w:tr>
      <w:tr w:rsidR="00DE77F4" w:rsidRPr="00503CA1" w14:paraId="057AA133"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D61DC8" w14:textId="79715CB3" w:rsidR="00DE77F4" w:rsidRPr="00503CA1" w:rsidRDefault="00DE77F4" w:rsidP="005F2AF7">
            <w:pPr>
              <w:spacing w:line="240" w:lineRule="atLeast"/>
              <w:jc w:val="center"/>
              <w:rPr>
                <w:szCs w:val="20"/>
              </w:rPr>
            </w:pPr>
            <w:r w:rsidRPr="00503CA1">
              <w:rPr>
                <w:szCs w:val="20"/>
              </w:rPr>
              <w:t>Duplex, Waveform</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413AD3" w14:textId="0CFE2C5A" w:rsidR="00DE77F4" w:rsidRPr="00503CA1" w:rsidRDefault="00DE77F4" w:rsidP="005F2AF7">
            <w:pPr>
              <w:spacing w:line="240" w:lineRule="atLeast"/>
              <w:jc w:val="center"/>
              <w:rPr>
                <w:szCs w:val="20"/>
              </w:rPr>
            </w:pPr>
            <w:r w:rsidRPr="00503CA1">
              <w:rPr>
                <w:szCs w:val="20"/>
              </w:rPr>
              <w:t>FDD, OFDM</w:t>
            </w:r>
          </w:p>
        </w:tc>
      </w:tr>
      <w:tr w:rsidR="00DE77F4" w:rsidRPr="00503CA1" w14:paraId="7F7E2147"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86CE69" w14:textId="0DF82CC6" w:rsidR="00DE77F4" w:rsidRPr="00503CA1" w:rsidRDefault="00DE77F4" w:rsidP="005F2AF7">
            <w:pPr>
              <w:spacing w:line="240" w:lineRule="atLeast"/>
              <w:jc w:val="center"/>
              <w:rPr>
                <w:szCs w:val="20"/>
              </w:rPr>
            </w:pPr>
            <w:r w:rsidRPr="00503CA1">
              <w:rPr>
                <w:szCs w:val="20"/>
              </w:rPr>
              <w:t>Multiple access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AA9646A" w14:textId="04DA64A0" w:rsidR="00DE77F4" w:rsidRPr="00503CA1" w:rsidRDefault="00DE77F4" w:rsidP="005F2AF7">
            <w:pPr>
              <w:spacing w:line="240" w:lineRule="atLeast"/>
              <w:jc w:val="center"/>
              <w:rPr>
                <w:szCs w:val="20"/>
              </w:rPr>
            </w:pPr>
            <w:r w:rsidRPr="00503CA1">
              <w:rPr>
                <w:szCs w:val="20"/>
              </w:rPr>
              <w:t>OFDMA</w:t>
            </w:r>
          </w:p>
        </w:tc>
      </w:tr>
      <w:tr w:rsidR="00DE77F4" w:rsidRPr="00503CA1" w14:paraId="5F22E32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CF9AC7" w14:textId="77777777" w:rsidR="00DE77F4" w:rsidRPr="00503CA1" w:rsidRDefault="00DE77F4" w:rsidP="005F2AF7">
            <w:pPr>
              <w:spacing w:line="240" w:lineRule="atLeast"/>
              <w:jc w:val="center"/>
              <w:rPr>
                <w:szCs w:val="20"/>
              </w:rPr>
            </w:pPr>
            <w:r w:rsidRPr="00503CA1">
              <w:rPr>
                <w:szCs w:val="20"/>
              </w:rPr>
              <w:t>Scenario</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71930B" w14:textId="77777777" w:rsidR="00DE77F4" w:rsidRPr="00503CA1" w:rsidRDefault="00DE77F4" w:rsidP="005F2AF7">
            <w:pPr>
              <w:spacing w:line="240" w:lineRule="atLeast"/>
              <w:contextualSpacing/>
              <w:jc w:val="center"/>
              <w:rPr>
                <w:snapToGrid w:val="0"/>
                <w:color w:val="000000" w:themeColor="text1"/>
                <w:szCs w:val="20"/>
              </w:rPr>
            </w:pPr>
            <w:r w:rsidRPr="00503CA1">
              <w:rPr>
                <w:snapToGrid w:val="0"/>
                <w:color w:val="000000" w:themeColor="text1"/>
                <w:szCs w:val="20"/>
              </w:rPr>
              <w:t>Urban Macro</w:t>
            </w:r>
            <w:r>
              <w:rPr>
                <w:snapToGrid w:val="0"/>
                <w:color w:val="000000" w:themeColor="text1"/>
                <w:szCs w:val="20"/>
              </w:rPr>
              <w:t xml:space="preserve">, </w:t>
            </w:r>
            <w:r w:rsidRPr="00C07F0B">
              <w:rPr>
                <w:snapToGrid w:val="0"/>
                <w:color w:val="000000" w:themeColor="text1"/>
                <w:szCs w:val="20"/>
              </w:rPr>
              <w:t>UE speed</w:t>
            </w:r>
            <w:r>
              <w:rPr>
                <w:snapToGrid w:val="0"/>
                <w:color w:val="000000" w:themeColor="text1"/>
                <w:szCs w:val="20"/>
              </w:rPr>
              <w:t xml:space="preserve"> with 60kmph, not use </w:t>
            </w:r>
            <w:r w:rsidRPr="005F2DB3">
              <w:rPr>
                <w:snapToGrid w:val="0"/>
                <w:color w:val="000000" w:themeColor="text1"/>
                <w:szCs w:val="20"/>
              </w:rPr>
              <w:t>Spatial consistency procedure A/B</w:t>
            </w:r>
          </w:p>
        </w:tc>
      </w:tr>
      <w:tr w:rsidR="00DE77F4" w:rsidRPr="00503CA1" w14:paraId="1EF993D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7197C0" w14:textId="77777777" w:rsidR="00DE77F4" w:rsidRPr="00503CA1" w:rsidRDefault="00DE77F4" w:rsidP="005F2AF7">
            <w:pPr>
              <w:spacing w:line="240" w:lineRule="atLeast"/>
              <w:jc w:val="center"/>
              <w:rPr>
                <w:szCs w:val="20"/>
              </w:rPr>
            </w:pPr>
            <w:r w:rsidRPr="00503CA1">
              <w:rPr>
                <w:szCs w:val="20"/>
              </w:rPr>
              <w:t>Frequency Range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D78442" w14:textId="77777777" w:rsidR="00DE77F4" w:rsidRPr="00503CA1" w:rsidRDefault="00DE77F4" w:rsidP="005F2AF7">
            <w:pPr>
              <w:spacing w:line="240" w:lineRule="atLeast"/>
              <w:jc w:val="center"/>
              <w:rPr>
                <w:snapToGrid w:val="0"/>
                <w:szCs w:val="20"/>
              </w:rPr>
            </w:pPr>
            <w:r w:rsidRPr="00503CA1">
              <w:rPr>
                <w:snapToGrid w:val="0"/>
                <w:szCs w:val="20"/>
              </w:rPr>
              <w:t>FR1 only, 2.1GHz, with duplexing gap of 200MHz</w:t>
            </w:r>
          </w:p>
        </w:tc>
      </w:tr>
      <w:tr w:rsidR="00DE77F4" w:rsidRPr="00503CA1" w14:paraId="37FEAB94"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A9A453" w14:textId="77777777" w:rsidR="00DE77F4" w:rsidRPr="00503CA1" w:rsidRDefault="00DE77F4" w:rsidP="005F2AF7">
            <w:pPr>
              <w:spacing w:line="240" w:lineRule="atLeast"/>
              <w:jc w:val="center"/>
              <w:rPr>
                <w:szCs w:val="20"/>
              </w:rPr>
            </w:pPr>
            <w:r w:rsidRPr="00503CA1">
              <w:rPr>
                <w:szCs w:val="20"/>
              </w:rPr>
              <w:t>Inter-BS distance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1202B4" w14:textId="77777777" w:rsidR="00DE77F4" w:rsidRPr="00503CA1" w:rsidRDefault="00DE77F4" w:rsidP="005F2AF7">
            <w:pPr>
              <w:spacing w:line="240" w:lineRule="atLeast"/>
              <w:jc w:val="center"/>
              <w:rPr>
                <w:b/>
                <w:snapToGrid w:val="0"/>
                <w:color w:val="0000FF"/>
                <w:szCs w:val="20"/>
              </w:rPr>
            </w:pPr>
            <w:r w:rsidRPr="00503CA1">
              <w:rPr>
                <w:snapToGrid w:val="0"/>
                <w:color w:val="000000" w:themeColor="text1"/>
                <w:szCs w:val="20"/>
              </w:rPr>
              <w:t>200m</w:t>
            </w:r>
          </w:p>
        </w:tc>
      </w:tr>
      <w:tr w:rsidR="00DE77F4" w:rsidRPr="00503CA1" w14:paraId="2FD7F7E0"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090DBB" w14:textId="77777777" w:rsidR="00DE77F4" w:rsidRPr="00503CA1" w:rsidRDefault="00DE77F4" w:rsidP="005F2AF7">
            <w:pPr>
              <w:spacing w:line="240" w:lineRule="atLeast"/>
              <w:jc w:val="center"/>
              <w:rPr>
                <w:szCs w:val="20"/>
              </w:rPr>
            </w:pPr>
            <w:r w:rsidRPr="00503CA1">
              <w:rPr>
                <w:szCs w:val="20"/>
              </w:rPr>
              <w:t>Channel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6084EB" w14:textId="4953068C" w:rsidR="00DE77F4" w:rsidRPr="00503CA1" w:rsidRDefault="00DE77F4" w:rsidP="005F2AF7">
            <w:pPr>
              <w:spacing w:line="240" w:lineRule="atLeast"/>
              <w:jc w:val="center"/>
              <w:rPr>
                <w:snapToGrid w:val="0"/>
                <w:szCs w:val="20"/>
              </w:rPr>
            </w:pPr>
            <w:r w:rsidRPr="00503CA1">
              <w:rPr>
                <w:snapToGrid w:val="0"/>
                <w:szCs w:val="20"/>
              </w:rPr>
              <w:t>According to the TR 38.901</w:t>
            </w:r>
          </w:p>
        </w:tc>
      </w:tr>
      <w:tr w:rsidR="00DE77F4" w:rsidRPr="00503CA1" w14:paraId="11E9C19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D1150" w14:textId="77777777" w:rsidR="00DE77F4" w:rsidRPr="00503CA1" w:rsidRDefault="00DE77F4" w:rsidP="005F2AF7">
            <w:pPr>
              <w:spacing w:line="240" w:lineRule="atLeast"/>
              <w:contextualSpacing/>
              <w:jc w:val="center"/>
              <w:rPr>
                <w:szCs w:val="20"/>
              </w:rPr>
            </w:pPr>
            <w:r w:rsidRPr="00503CA1">
              <w:rPr>
                <w:szCs w:val="20"/>
              </w:rPr>
              <w:t>Antenna setup and port layouts at gNB</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9DE1BC" w14:textId="77777777" w:rsidR="00DE77F4" w:rsidRPr="00503CA1" w:rsidRDefault="00DE77F4" w:rsidP="005F2AF7">
            <w:pPr>
              <w:spacing w:line="240" w:lineRule="atLeast"/>
              <w:jc w:val="center"/>
              <w:rPr>
                <w:snapToGrid w:val="0"/>
                <w:szCs w:val="20"/>
              </w:rPr>
            </w:pPr>
            <w:r w:rsidRPr="00503CA1">
              <w:rPr>
                <w:snapToGrid w:val="0"/>
                <w:szCs w:val="20"/>
              </w:rPr>
              <w:t xml:space="preserve">32 ports: </w:t>
            </w:r>
            <w:r>
              <w:rPr>
                <w:lang w:eastAsia="zh-CN"/>
              </w:rPr>
              <w:t>(M, N, P, Mg, Ng; Mp, Np)</w:t>
            </w:r>
            <w:r w:rsidRPr="00503CA1">
              <w:rPr>
                <w:snapToGrid w:val="0"/>
                <w:szCs w:val="20"/>
              </w:rPr>
              <w:t xml:space="preserve"> </w:t>
            </w:r>
            <w:r>
              <w:rPr>
                <w:snapToGrid w:val="0"/>
                <w:szCs w:val="20"/>
              </w:rPr>
              <w:t xml:space="preserve">= </w:t>
            </w:r>
            <w:r w:rsidRPr="00503CA1">
              <w:rPr>
                <w:snapToGrid w:val="0"/>
                <w:szCs w:val="20"/>
              </w:rPr>
              <w:t>(8,8,2,1,1,2,8), (dH,dV) = (0.5, 0.8)λ</w:t>
            </w:r>
          </w:p>
        </w:tc>
      </w:tr>
      <w:tr w:rsidR="00DE77F4" w:rsidRPr="00503CA1" w14:paraId="04C7CF0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B38A1A" w14:textId="77777777" w:rsidR="00DE77F4" w:rsidRPr="00503CA1" w:rsidRDefault="00DE77F4" w:rsidP="005F2AF7">
            <w:pPr>
              <w:spacing w:line="240" w:lineRule="atLeast"/>
              <w:contextualSpacing/>
              <w:jc w:val="center"/>
              <w:rPr>
                <w:szCs w:val="20"/>
              </w:rPr>
            </w:pPr>
            <w:r w:rsidRPr="00503CA1">
              <w:rPr>
                <w:szCs w:val="20"/>
              </w:rPr>
              <w:t>Antenna setup and port layouts at UE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C5EAA7" w14:textId="77777777" w:rsidR="00DE77F4" w:rsidRPr="00503CA1" w:rsidRDefault="00DE77F4" w:rsidP="005F2AF7">
            <w:pPr>
              <w:spacing w:line="240" w:lineRule="atLeast"/>
              <w:contextualSpacing/>
              <w:jc w:val="center"/>
              <w:rPr>
                <w:snapToGrid w:val="0"/>
                <w:color w:val="000000" w:themeColor="text1"/>
                <w:szCs w:val="20"/>
              </w:rPr>
            </w:pPr>
            <w:r>
              <w:rPr>
                <w:snapToGrid w:val="0"/>
                <w:color w:val="000000" w:themeColor="text1"/>
                <w:szCs w:val="20"/>
              </w:rPr>
              <w:t>4</w:t>
            </w:r>
            <w:r w:rsidRPr="00503CA1">
              <w:rPr>
                <w:snapToGrid w:val="0"/>
                <w:color w:val="000000" w:themeColor="text1"/>
                <w:szCs w:val="20"/>
              </w:rPr>
              <w:t xml:space="preserve">RX: </w:t>
            </w:r>
            <w:r>
              <w:rPr>
                <w:lang w:eastAsia="zh-CN"/>
              </w:rPr>
              <w:t>(M, N, P, Mg, Ng; Mp, Np)</w:t>
            </w:r>
            <w:r w:rsidRPr="00503CA1">
              <w:rPr>
                <w:snapToGrid w:val="0"/>
                <w:color w:val="000000" w:themeColor="text1"/>
                <w:szCs w:val="20"/>
              </w:rPr>
              <w:t xml:space="preserve"> </w:t>
            </w:r>
            <w:r>
              <w:rPr>
                <w:snapToGrid w:val="0"/>
                <w:color w:val="000000" w:themeColor="text1"/>
                <w:szCs w:val="20"/>
              </w:rPr>
              <w:t xml:space="preserve">= </w:t>
            </w:r>
            <w:r w:rsidRPr="00AF41FC">
              <w:rPr>
                <w:snapToGrid w:val="0"/>
                <w:color w:val="000000" w:themeColor="text1"/>
                <w:szCs w:val="20"/>
              </w:rPr>
              <w:t>(1,2,2,1,1,1,2)</w:t>
            </w:r>
            <w:r w:rsidRPr="00503CA1">
              <w:rPr>
                <w:snapToGrid w:val="0"/>
                <w:color w:val="000000" w:themeColor="text1"/>
                <w:szCs w:val="20"/>
              </w:rPr>
              <w:t>, (dH,dV) = (0.5, 0.</w:t>
            </w:r>
            <w:r>
              <w:rPr>
                <w:snapToGrid w:val="0"/>
                <w:color w:val="000000" w:themeColor="text1"/>
                <w:szCs w:val="20"/>
              </w:rPr>
              <w:t>5</w:t>
            </w:r>
            <w:r w:rsidRPr="00503CA1">
              <w:rPr>
                <w:snapToGrid w:val="0"/>
                <w:color w:val="000000" w:themeColor="text1"/>
                <w:szCs w:val="20"/>
              </w:rPr>
              <w:t>)λ</w:t>
            </w:r>
          </w:p>
        </w:tc>
      </w:tr>
      <w:tr w:rsidR="00DE77F4" w:rsidRPr="00503CA1" w14:paraId="06AEC36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5E0887" w14:textId="112EFA16" w:rsidR="00DE77F4" w:rsidRPr="00503CA1" w:rsidRDefault="00DE77F4" w:rsidP="005F2AF7">
            <w:pPr>
              <w:spacing w:line="240" w:lineRule="atLeast"/>
              <w:contextualSpacing/>
              <w:jc w:val="center"/>
              <w:rPr>
                <w:szCs w:val="20"/>
              </w:rPr>
            </w:pPr>
            <w:r w:rsidRPr="00503CA1">
              <w:rPr>
                <w:szCs w:val="20"/>
              </w:rPr>
              <w:t>BS Tx power</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79D35F" w14:textId="77777777" w:rsidR="00DE77F4" w:rsidRPr="00503CA1" w:rsidRDefault="00DE77F4" w:rsidP="005F2AF7">
            <w:pPr>
              <w:spacing w:line="240" w:lineRule="atLeast"/>
              <w:contextualSpacing/>
              <w:jc w:val="center"/>
              <w:rPr>
                <w:snapToGrid w:val="0"/>
                <w:color w:val="000000" w:themeColor="text1"/>
                <w:szCs w:val="20"/>
              </w:rPr>
            </w:pPr>
            <w:r w:rsidRPr="00503CA1">
              <w:rPr>
                <w:snapToGrid w:val="0"/>
                <w:color w:val="000000" w:themeColor="text1"/>
                <w:szCs w:val="20"/>
              </w:rPr>
              <w:t>4</w:t>
            </w:r>
            <w:r>
              <w:rPr>
                <w:snapToGrid w:val="0"/>
                <w:color w:val="000000" w:themeColor="text1"/>
                <w:szCs w:val="20"/>
              </w:rPr>
              <w:t>1</w:t>
            </w:r>
            <w:r w:rsidRPr="00503CA1">
              <w:rPr>
                <w:snapToGrid w:val="0"/>
                <w:color w:val="000000" w:themeColor="text1"/>
                <w:szCs w:val="20"/>
              </w:rPr>
              <w:t>dBm</w:t>
            </w:r>
          </w:p>
        </w:tc>
      </w:tr>
      <w:tr w:rsidR="00DE77F4" w:rsidRPr="00503CA1" w14:paraId="04A809F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BDB46" w14:textId="523CCD92" w:rsidR="00DE77F4" w:rsidRPr="00503CA1" w:rsidRDefault="00DE77F4" w:rsidP="005F2AF7">
            <w:pPr>
              <w:spacing w:line="240" w:lineRule="atLeast"/>
              <w:contextualSpacing/>
              <w:jc w:val="center"/>
              <w:rPr>
                <w:szCs w:val="20"/>
              </w:rPr>
            </w:pPr>
            <w:r w:rsidRPr="00503CA1">
              <w:rPr>
                <w:szCs w:val="20"/>
              </w:rPr>
              <w:lastRenderedPageBreak/>
              <w:t>BS antenna height</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6812DB" w14:textId="01A740FF" w:rsidR="00DE77F4" w:rsidRPr="00503CA1" w:rsidRDefault="00DE77F4" w:rsidP="005F2AF7">
            <w:pPr>
              <w:spacing w:line="240" w:lineRule="atLeast"/>
              <w:contextualSpacing/>
              <w:jc w:val="center"/>
              <w:rPr>
                <w:snapToGrid w:val="0"/>
                <w:szCs w:val="20"/>
              </w:rPr>
            </w:pPr>
            <w:r w:rsidRPr="00503CA1">
              <w:rPr>
                <w:snapToGrid w:val="0"/>
                <w:color w:val="000000" w:themeColor="text1"/>
                <w:szCs w:val="20"/>
              </w:rPr>
              <w:t>25m</w:t>
            </w:r>
          </w:p>
        </w:tc>
      </w:tr>
      <w:tr w:rsidR="00DE77F4" w:rsidRPr="00503CA1" w14:paraId="295A40F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9226BC" w14:textId="77777777" w:rsidR="00DE77F4" w:rsidRPr="00503CA1" w:rsidRDefault="00DE77F4" w:rsidP="005F2AF7">
            <w:pPr>
              <w:spacing w:line="240" w:lineRule="atLeast"/>
              <w:contextualSpacing/>
              <w:jc w:val="center"/>
              <w:rPr>
                <w:szCs w:val="20"/>
              </w:rPr>
            </w:pPr>
            <w:r w:rsidRPr="00503CA1">
              <w:rPr>
                <w:szCs w:val="20"/>
              </w:rPr>
              <w:t>UE antenna height &amp; gain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E4DF60" w14:textId="087519C8" w:rsidR="00DE77F4" w:rsidRPr="00503CA1" w:rsidRDefault="00DE77F4" w:rsidP="005F2AF7">
            <w:pPr>
              <w:spacing w:line="240" w:lineRule="atLeast"/>
              <w:contextualSpacing/>
              <w:jc w:val="center"/>
              <w:rPr>
                <w:snapToGrid w:val="0"/>
                <w:szCs w:val="20"/>
              </w:rPr>
            </w:pPr>
            <w:r w:rsidRPr="00503CA1">
              <w:rPr>
                <w:snapToGrid w:val="0"/>
                <w:szCs w:val="20"/>
              </w:rPr>
              <w:t>Follow TR3</w:t>
            </w:r>
            <w:r>
              <w:rPr>
                <w:snapToGrid w:val="0"/>
                <w:szCs w:val="20"/>
              </w:rPr>
              <w:t>6.873</w:t>
            </w:r>
          </w:p>
        </w:tc>
      </w:tr>
      <w:tr w:rsidR="00DE77F4" w:rsidRPr="00503CA1" w14:paraId="769DC59E"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7BFEF5" w14:textId="77777777" w:rsidR="00DE77F4" w:rsidRPr="00503CA1" w:rsidRDefault="00DE77F4" w:rsidP="005F2AF7">
            <w:pPr>
              <w:spacing w:line="240" w:lineRule="atLeast"/>
              <w:contextualSpacing/>
              <w:jc w:val="center"/>
              <w:rPr>
                <w:szCs w:val="20"/>
              </w:rPr>
            </w:pPr>
            <w:r w:rsidRPr="00503CA1">
              <w:rPr>
                <w:szCs w:val="20"/>
              </w:rPr>
              <w:t>UE receiver noise figure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F0B6B2" w14:textId="77777777" w:rsidR="00DE77F4" w:rsidRPr="00503CA1" w:rsidRDefault="00DE77F4" w:rsidP="005F2AF7">
            <w:pPr>
              <w:spacing w:line="240" w:lineRule="atLeast"/>
              <w:contextualSpacing/>
              <w:jc w:val="center"/>
              <w:rPr>
                <w:snapToGrid w:val="0"/>
                <w:szCs w:val="20"/>
              </w:rPr>
            </w:pPr>
            <w:r w:rsidRPr="00503CA1">
              <w:rPr>
                <w:snapToGrid w:val="0"/>
                <w:szCs w:val="20"/>
              </w:rPr>
              <w:t>9dB</w:t>
            </w:r>
          </w:p>
        </w:tc>
      </w:tr>
      <w:tr w:rsidR="00DE77F4" w:rsidRPr="00503CA1" w14:paraId="23DBB3BF"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B34160" w14:textId="0F6AC868" w:rsidR="00DE77F4" w:rsidRPr="00503CA1" w:rsidRDefault="00DE77F4" w:rsidP="005F2AF7">
            <w:pPr>
              <w:spacing w:line="240" w:lineRule="atLeast"/>
              <w:jc w:val="center"/>
              <w:rPr>
                <w:szCs w:val="20"/>
              </w:rPr>
            </w:pPr>
            <w:r w:rsidRPr="00503CA1">
              <w:rPr>
                <w:szCs w:val="20"/>
              </w:rPr>
              <w:t>Modulation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DFC6D6" w14:textId="0E96E5FC" w:rsidR="00DE77F4" w:rsidRPr="00503CA1" w:rsidRDefault="00DE77F4" w:rsidP="005F2AF7">
            <w:pPr>
              <w:spacing w:line="240" w:lineRule="atLeast"/>
              <w:jc w:val="center"/>
              <w:rPr>
                <w:szCs w:val="20"/>
              </w:rPr>
            </w:pPr>
            <w:r w:rsidRPr="00503CA1">
              <w:rPr>
                <w:szCs w:val="20"/>
              </w:rPr>
              <w:t>Up to 256QAM</w:t>
            </w:r>
          </w:p>
        </w:tc>
      </w:tr>
      <w:tr w:rsidR="00DE77F4" w:rsidRPr="00503CA1" w14:paraId="5C6A194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8B5C1D" w14:textId="4E01A61D" w:rsidR="00DE77F4" w:rsidRPr="00503CA1" w:rsidRDefault="00DE77F4" w:rsidP="005F2AF7">
            <w:pPr>
              <w:spacing w:line="240" w:lineRule="atLeast"/>
              <w:jc w:val="center"/>
              <w:rPr>
                <w:szCs w:val="20"/>
              </w:rPr>
            </w:pPr>
            <w:r w:rsidRPr="00503CA1">
              <w:rPr>
                <w:szCs w:val="20"/>
              </w:rPr>
              <w:t>Coding on PDSCH</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3598C95" w14:textId="77777777" w:rsidR="00DE77F4" w:rsidRPr="00503CA1" w:rsidRDefault="00DE77F4" w:rsidP="005F2AF7">
            <w:pPr>
              <w:spacing w:line="240" w:lineRule="atLeast"/>
              <w:jc w:val="center"/>
              <w:rPr>
                <w:szCs w:val="20"/>
              </w:rPr>
            </w:pPr>
            <w:r w:rsidRPr="00503CA1">
              <w:rPr>
                <w:szCs w:val="20"/>
              </w:rPr>
              <w:t>LDPC</w:t>
            </w:r>
          </w:p>
          <w:p w14:paraId="1D72E93A" w14:textId="304E7327" w:rsidR="00DE77F4" w:rsidRPr="00503CA1" w:rsidRDefault="00DE77F4" w:rsidP="005F2AF7">
            <w:pPr>
              <w:spacing w:line="240" w:lineRule="atLeast"/>
              <w:jc w:val="center"/>
              <w:rPr>
                <w:szCs w:val="20"/>
                <w:lang w:eastAsia="zh-CN"/>
              </w:rPr>
            </w:pPr>
            <w:r w:rsidRPr="00503CA1">
              <w:rPr>
                <w:szCs w:val="20"/>
              </w:rPr>
              <w:t>Max code-block size=8448bit</w:t>
            </w:r>
          </w:p>
        </w:tc>
      </w:tr>
      <w:tr w:rsidR="00DE77F4" w:rsidRPr="00503CA1" w14:paraId="4430F96E" w14:textId="77777777" w:rsidTr="00DE77F4">
        <w:tc>
          <w:tcPr>
            <w:tcW w:w="1401"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58B65F" w14:textId="77777777" w:rsidR="00DE77F4" w:rsidRPr="00503CA1" w:rsidRDefault="00DE77F4" w:rsidP="005F2AF7">
            <w:pPr>
              <w:spacing w:line="240" w:lineRule="atLeast"/>
              <w:jc w:val="center"/>
              <w:rPr>
                <w:szCs w:val="20"/>
              </w:rPr>
            </w:pPr>
            <w:r w:rsidRPr="00503CA1">
              <w:rPr>
                <w:szCs w:val="20"/>
              </w:rPr>
              <w:t>Numerology</w:t>
            </w:r>
          </w:p>
        </w:tc>
        <w:tc>
          <w:tcPr>
            <w:tcW w:w="1830" w:type="dxa"/>
            <w:tcBorders>
              <w:top w:val="single" w:sz="4" w:space="0" w:color="auto"/>
              <w:left w:val="single" w:sz="4" w:space="0" w:color="auto"/>
              <w:bottom w:val="single" w:sz="4" w:space="0" w:color="auto"/>
              <w:right w:val="single" w:sz="4" w:space="0" w:color="auto"/>
            </w:tcBorders>
            <w:hideMark/>
          </w:tcPr>
          <w:p w14:paraId="7F5944D5" w14:textId="4CA45B69" w:rsidR="00DE77F4" w:rsidRPr="00503CA1" w:rsidRDefault="00DE77F4" w:rsidP="005F2AF7">
            <w:pPr>
              <w:spacing w:line="240" w:lineRule="atLeast"/>
              <w:ind w:leftChars="54" w:left="119"/>
              <w:contextualSpacing/>
              <w:jc w:val="center"/>
              <w:rPr>
                <w:szCs w:val="20"/>
              </w:rPr>
            </w:pPr>
            <w:r w:rsidRPr="00503CA1">
              <w:rPr>
                <w:szCs w:val="20"/>
              </w:rPr>
              <w:t>Slot/non-slot</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B295FE" w14:textId="77777777" w:rsidR="00DE77F4" w:rsidRPr="00503CA1" w:rsidRDefault="00DE77F4" w:rsidP="005F2AF7">
            <w:pPr>
              <w:spacing w:line="240" w:lineRule="atLeast"/>
              <w:jc w:val="center"/>
              <w:rPr>
                <w:szCs w:val="20"/>
                <w:lang w:eastAsia="zh-CN"/>
              </w:rPr>
            </w:pPr>
            <w:r w:rsidRPr="00503CA1">
              <w:rPr>
                <w:bCs/>
                <w:szCs w:val="20"/>
              </w:rPr>
              <w:t xml:space="preserve">14 </w:t>
            </w:r>
            <w:r w:rsidRPr="00503CA1">
              <w:rPr>
                <w:bCs/>
                <w:szCs w:val="20"/>
                <w:lang w:eastAsia="zh-CN"/>
              </w:rPr>
              <w:t xml:space="preserve">OFDM symbol </w:t>
            </w:r>
            <w:r w:rsidRPr="00503CA1">
              <w:rPr>
                <w:bCs/>
                <w:szCs w:val="20"/>
              </w:rPr>
              <w:t>slot</w:t>
            </w:r>
          </w:p>
        </w:tc>
      </w:tr>
      <w:tr w:rsidR="00DE77F4" w:rsidRPr="00503CA1" w14:paraId="15B0814B" w14:textId="77777777" w:rsidTr="00DE77F4">
        <w:tc>
          <w:tcPr>
            <w:tcW w:w="0" w:type="auto"/>
            <w:vMerge/>
            <w:tcBorders>
              <w:top w:val="single" w:sz="4" w:space="0" w:color="auto"/>
              <w:left w:val="single" w:sz="4" w:space="0" w:color="auto"/>
              <w:bottom w:val="single" w:sz="4" w:space="0" w:color="auto"/>
              <w:right w:val="single" w:sz="4" w:space="0" w:color="auto"/>
            </w:tcBorders>
            <w:vAlign w:val="center"/>
            <w:hideMark/>
          </w:tcPr>
          <w:p w14:paraId="25DDC7BB" w14:textId="77777777" w:rsidR="00DE77F4" w:rsidRPr="00503CA1" w:rsidRDefault="00DE77F4" w:rsidP="005F2AF7">
            <w:pPr>
              <w:jc w:val="center"/>
              <w:rPr>
                <w:szCs w:val="20"/>
              </w:rPr>
            </w:pPr>
          </w:p>
        </w:tc>
        <w:tc>
          <w:tcPr>
            <w:tcW w:w="1830" w:type="dxa"/>
            <w:tcBorders>
              <w:top w:val="single" w:sz="4" w:space="0" w:color="auto"/>
              <w:left w:val="single" w:sz="4" w:space="0" w:color="auto"/>
              <w:bottom w:val="single" w:sz="4" w:space="0" w:color="auto"/>
              <w:right w:val="single" w:sz="4" w:space="0" w:color="auto"/>
            </w:tcBorders>
            <w:hideMark/>
          </w:tcPr>
          <w:p w14:paraId="48441172" w14:textId="5853A67B" w:rsidR="00DE77F4" w:rsidRPr="00503CA1" w:rsidRDefault="00DE77F4" w:rsidP="005F2AF7">
            <w:pPr>
              <w:spacing w:line="240" w:lineRule="atLeast"/>
              <w:ind w:leftChars="54" w:left="119"/>
              <w:contextualSpacing/>
              <w:jc w:val="center"/>
              <w:rPr>
                <w:szCs w:val="20"/>
              </w:rPr>
            </w:pPr>
            <w:r w:rsidRPr="00503CA1">
              <w:rPr>
                <w:szCs w:val="20"/>
              </w:rPr>
              <w:t>SCS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65E2B50" w14:textId="1C26A6A2" w:rsidR="00DE77F4" w:rsidRPr="00503CA1" w:rsidRDefault="00DE77F4" w:rsidP="005F2AF7">
            <w:pPr>
              <w:spacing w:line="240" w:lineRule="atLeast"/>
              <w:jc w:val="center"/>
              <w:rPr>
                <w:bCs/>
                <w:szCs w:val="20"/>
                <w:lang w:eastAsia="zh-CN"/>
              </w:rPr>
            </w:pPr>
            <w:r w:rsidRPr="00503CA1">
              <w:rPr>
                <w:bCs/>
                <w:szCs w:val="20"/>
              </w:rPr>
              <w:t>15kHz</w:t>
            </w:r>
          </w:p>
        </w:tc>
      </w:tr>
      <w:tr w:rsidR="00DE77F4" w:rsidRPr="00503CA1" w14:paraId="03B709D4"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5CDD02" w14:textId="11D3688D" w:rsidR="00DE77F4" w:rsidRPr="00503CA1" w:rsidRDefault="00DE77F4" w:rsidP="005F2AF7">
            <w:pPr>
              <w:spacing w:line="240" w:lineRule="atLeast"/>
              <w:jc w:val="center"/>
              <w:rPr>
                <w:szCs w:val="20"/>
              </w:rPr>
            </w:pPr>
            <w:r w:rsidRPr="00103613">
              <w:rPr>
                <w:szCs w:val="20"/>
              </w:rPr>
              <w:t>Number of RBs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976980" w14:textId="77777777" w:rsidR="00DE77F4" w:rsidRDefault="00DE77F4" w:rsidP="005F2AF7">
            <w:pPr>
              <w:spacing w:line="240" w:lineRule="atLeast"/>
              <w:contextualSpacing/>
              <w:jc w:val="center"/>
              <w:rPr>
                <w:snapToGrid w:val="0"/>
                <w:color w:val="000000" w:themeColor="text1"/>
                <w:szCs w:val="20"/>
              </w:rPr>
            </w:pPr>
            <w:r w:rsidRPr="00103613">
              <w:rPr>
                <w:snapToGrid w:val="0"/>
                <w:color w:val="000000" w:themeColor="text1"/>
                <w:szCs w:val="20"/>
              </w:rPr>
              <w:t>52 for 15 kHz SCS</w:t>
            </w:r>
          </w:p>
        </w:tc>
      </w:tr>
      <w:tr w:rsidR="00DE77F4" w:rsidRPr="00503CA1" w14:paraId="5B95963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00B194" w14:textId="765E9893" w:rsidR="00DE77F4" w:rsidRPr="00503CA1" w:rsidRDefault="00DE77F4" w:rsidP="005F2AF7">
            <w:pPr>
              <w:spacing w:line="240" w:lineRule="atLeast"/>
              <w:jc w:val="center"/>
              <w:rPr>
                <w:szCs w:val="20"/>
              </w:rPr>
            </w:pPr>
            <w:r w:rsidRPr="00503CA1">
              <w:rPr>
                <w:szCs w:val="20"/>
              </w:rPr>
              <w:t>Simulation bandwidth</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A95102" w14:textId="77777777" w:rsidR="00DE77F4" w:rsidRPr="00503CA1" w:rsidRDefault="00DE77F4" w:rsidP="005F2AF7">
            <w:pPr>
              <w:spacing w:line="240" w:lineRule="atLeast"/>
              <w:contextualSpacing/>
              <w:jc w:val="center"/>
              <w:rPr>
                <w:snapToGrid w:val="0"/>
                <w:szCs w:val="20"/>
              </w:rPr>
            </w:pPr>
            <w:r w:rsidRPr="004817CE">
              <w:rPr>
                <w:snapToGrid w:val="0"/>
                <w:color w:val="000000" w:themeColor="text1"/>
                <w:szCs w:val="20"/>
              </w:rPr>
              <w:t>20 MHz (10 MHz DL + 10 MHz UL)</w:t>
            </w:r>
          </w:p>
        </w:tc>
      </w:tr>
      <w:tr w:rsidR="00DE77F4" w:rsidRPr="00503CA1" w14:paraId="5B545C87"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AF8ED3" w14:textId="261037D0" w:rsidR="00DE77F4" w:rsidRPr="00503CA1" w:rsidRDefault="00DE77F4" w:rsidP="005F2AF7">
            <w:pPr>
              <w:spacing w:line="240" w:lineRule="atLeast"/>
              <w:jc w:val="center"/>
              <w:rPr>
                <w:szCs w:val="20"/>
              </w:rPr>
            </w:pPr>
            <w:r w:rsidRPr="00A80B85">
              <w:rPr>
                <w:szCs w:val="20"/>
              </w:rPr>
              <w:t>Frame structure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E06F0E5" w14:textId="77777777" w:rsidR="00DE77F4" w:rsidRPr="004817CE" w:rsidRDefault="00DE77F4" w:rsidP="005F2AF7">
            <w:pPr>
              <w:spacing w:line="240" w:lineRule="atLeast"/>
              <w:contextualSpacing/>
              <w:jc w:val="center"/>
              <w:rPr>
                <w:snapToGrid w:val="0"/>
                <w:color w:val="000000" w:themeColor="text1"/>
                <w:szCs w:val="20"/>
              </w:rPr>
            </w:pPr>
            <w:r w:rsidRPr="00A80B85">
              <w:rPr>
                <w:snapToGrid w:val="0"/>
                <w:color w:val="000000" w:themeColor="text1"/>
                <w:szCs w:val="20"/>
              </w:rPr>
              <w:t>Slot Format 0 (all downlink) for all slots</w:t>
            </w:r>
          </w:p>
        </w:tc>
      </w:tr>
      <w:tr w:rsidR="00DE77F4" w:rsidRPr="00503CA1" w14:paraId="2F7F86D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6E90FE" w14:textId="5739FC81" w:rsidR="00DE77F4" w:rsidRPr="00A80B85" w:rsidRDefault="00DE77F4" w:rsidP="005F2AF7">
            <w:pPr>
              <w:spacing w:line="240" w:lineRule="atLeast"/>
              <w:jc w:val="center"/>
              <w:rPr>
                <w:szCs w:val="20"/>
              </w:rPr>
            </w:pPr>
            <w:r w:rsidRPr="00A80B85">
              <w:rPr>
                <w:szCs w:val="20"/>
              </w:rPr>
              <w:t>MIMO scheme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2BD33F9" w14:textId="77777777" w:rsidR="00DE77F4" w:rsidRPr="00A80B85" w:rsidRDefault="00DE77F4" w:rsidP="005F2AF7">
            <w:pPr>
              <w:spacing w:line="240" w:lineRule="atLeast"/>
              <w:contextualSpacing/>
              <w:jc w:val="center"/>
              <w:rPr>
                <w:snapToGrid w:val="0"/>
                <w:color w:val="000000" w:themeColor="text1"/>
                <w:szCs w:val="20"/>
              </w:rPr>
            </w:pPr>
            <w:r w:rsidRPr="00A80B85">
              <w:rPr>
                <w:snapToGrid w:val="0"/>
                <w:color w:val="000000" w:themeColor="text1"/>
                <w:szCs w:val="20"/>
              </w:rPr>
              <w:t>MU-MIMO with rank</w:t>
            </w:r>
            <w:r>
              <w:rPr>
                <w:snapToGrid w:val="0"/>
                <w:color w:val="000000" w:themeColor="text1"/>
                <w:szCs w:val="20"/>
              </w:rPr>
              <w:t xml:space="preserve"> with rank1</w:t>
            </w:r>
          </w:p>
        </w:tc>
      </w:tr>
      <w:tr w:rsidR="00DE77F4" w:rsidRPr="00503CA1" w14:paraId="6D3FE769"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63AB9C" w14:textId="6698C7D0" w:rsidR="00DE77F4" w:rsidRPr="00A80B85" w:rsidRDefault="00DE77F4" w:rsidP="005F2AF7">
            <w:pPr>
              <w:spacing w:line="240" w:lineRule="atLeast"/>
              <w:jc w:val="center"/>
              <w:rPr>
                <w:szCs w:val="20"/>
              </w:rPr>
            </w:pPr>
            <w:r w:rsidRPr="002D2D60">
              <w:rPr>
                <w:szCs w:val="20"/>
              </w:rPr>
              <w:t>CSI feedback</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BB6C8A" w14:textId="4D4998DF" w:rsidR="00DE77F4" w:rsidRPr="00A80B85"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1</w:t>
            </w:r>
            <w:r>
              <w:rPr>
                <w:snapToGrid w:val="0"/>
                <w:color w:val="000000" w:themeColor="text1"/>
                <w:szCs w:val="20"/>
                <w:lang w:eastAsia="zh-CN"/>
              </w:rPr>
              <w:t>0/20</w:t>
            </w:r>
            <w:r w:rsidR="00635F9F">
              <w:rPr>
                <w:snapToGrid w:val="0"/>
                <w:color w:val="000000" w:themeColor="text1"/>
                <w:szCs w:val="20"/>
                <w:lang w:eastAsia="zh-CN"/>
              </w:rPr>
              <w:t>/40</w:t>
            </w:r>
            <w:r>
              <w:rPr>
                <w:snapToGrid w:val="0"/>
                <w:color w:val="000000" w:themeColor="text1"/>
                <w:szCs w:val="20"/>
                <w:lang w:eastAsia="zh-CN"/>
              </w:rPr>
              <w:t xml:space="preserve"> ms</w:t>
            </w:r>
          </w:p>
        </w:tc>
      </w:tr>
      <w:tr w:rsidR="00DE77F4" w:rsidRPr="00503CA1" w14:paraId="13C4A73F"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9D9BF5" w14:textId="0E36666F" w:rsidR="00DE77F4" w:rsidRPr="00F748F2" w:rsidRDefault="00DE77F4" w:rsidP="005F2AF7">
            <w:pPr>
              <w:spacing w:line="240" w:lineRule="atLeast"/>
              <w:jc w:val="center"/>
              <w:rPr>
                <w:szCs w:val="20"/>
              </w:rPr>
            </w:pPr>
            <w:r w:rsidRPr="00F748F2">
              <w:rPr>
                <w:szCs w:val="20"/>
              </w:rPr>
              <w:t>Traffic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74E6BE" w14:textId="77777777" w:rsidR="00DE77F4" w:rsidRPr="00F748F2"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F</w:t>
            </w:r>
            <w:r>
              <w:rPr>
                <w:snapToGrid w:val="0"/>
                <w:color w:val="000000" w:themeColor="text1"/>
                <w:szCs w:val="20"/>
                <w:lang w:eastAsia="zh-CN"/>
              </w:rPr>
              <w:t>ull buffer</w:t>
            </w:r>
          </w:p>
        </w:tc>
      </w:tr>
      <w:tr w:rsidR="00DE77F4" w:rsidRPr="00503CA1" w14:paraId="529C5BF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50D368" w14:textId="58046B11" w:rsidR="00DE77F4" w:rsidRPr="00F748F2" w:rsidRDefault="00DE77F4" w:rsidP="005F2AF7">
            <w:pPr>
              <w:spacing w:line="240" w:lineRule="atLeast"/>
              <w:jc w:val="center"/>
              <w:rPr>
                <w:szCs w:val="20"/>
              </w:rPr>
            </w:pPr>
            <w:r w:rsidRPr="00C07F0B">
              <w:rPr>
                <w:szCs w:val="20"/>
              </w:rPr>
              <w:t>UE distribution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CB2D7A" w14:textId="77777777" w:rsidR="00DE77F4" w:rsidRDefault="00DE77F4" w:rsidP="005F2AF7">
            <w:pPr>
              <w:spacing w:line="240" w:lineRule="atLeast"/>
              <w:contextualSpacing/>
              <w:jc w:val="center"/>
              <w:rPr>
                <w:snapToGrid w:val="0"/>
                <w:color w:val="000000" w:themeColor="text1"/>
                <w:szCs w:val="20"/>
                <w:lang w:eastAsia="zh-CN"/>
              </w:rPr>
            </w:pPr>
            <w:r w:rsidRPr="00C07F0B">
              <w:rPr>
                <w:snapToGrid w:val="0"/>
                <w:color w:val="000000" w:themeColor="text1"/>
                <w:szCs w:val="20"/>
                <w:lang w:eastAsia="zh-CN"/>
              </w:rPr>
              <w:t>100% outdoor</w:t>
            </w:r>
          </w:p>
        </w:tc>
      </w:tr>
      <w:tr w:rsidR="00DE77F4" w:rsidRPr="00503CA1" w14:paraId="463C570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381DB5D" w14:textId="3C8C549A" w:rsidR="00DE77F4" w:rsidRPr="00C07F0B" w:rsidRDefault="00DE77F4" w:rsidP="005F2AF7">
            <w:pPr>
              <w:spacing w:line="240" w:lineRule="atLeast"/>
              <w:jc w:val="center"/>
              <w:rPr>
                <w:szCs w:val="20"/>
              </w:rPr>
            </w:pPr>
            <w:r w:rsidRPr="00F22402">
              <w:rPr>
                <w:szCs w:val="20"/>
              </w:rPr>
              <w:t>UE receiver</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7C9728D" w14:textId="77777777" w:rsidR="00DE77F4" w:rsidRPr="00C07F0B"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MMSE-IRC</w:t>
            </w:r>
          </w:p>
        </w:tc>
      </w:tr>
      <w:tr w:rsidR="00DE77F4" w:rsidRPr="00503CA1" w14:paraId="07C11F0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E460AC" w14:textId="6E966139" w:rsidR="00DE77F4" w:rsidRPr="00F22402" w:rsidRDefault="00DE77F4" w:rsidP="005F2AF7">
            <w:pPr>
              <w:spacing w:line="240" w:lineRule="atLeast"/>
              <w:jc w:val="center"/>
              <w:rPr>
                <w:szCs w:val="20"/>
              </w:rPr>
            </w:pPr>
            <w:r w:rsidRPr="00F22402">
              <w:rPr>
                <w:szCs w:val="20"/>
              </w:rPr>
              <w:t>Feedback assumption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5D5CE2" w14:textId="77777777" w:rsidR="00DE77F4" w:rsidRPr="00F22402"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72FD89EC"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CEEEC3" w14:textId="1A1CBA46" w:rsidR="00DE77F4" w:rsidRPr="00F22402" w:rsidRDefault="00DE77F4" w:rsidP="005F2AF7">
            <w:pPr>
              <w:spacing w:line="240" w:lineRule="atLeast"/>
              <w:jc w:val="center"/>
              <w:rPr>
                <w:szCs w:val="20"/>
              </w:rPr>
            </w:pPr>
            <w:r w:rsidRPr="00F22402">
              <w:rPr>
                <w:szCs w:val="20"/>
              </w:rPr>
              <w:t>Channel estimation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BAA6551" w14:textId="77777777" w:rsidR="00DE77F4" w:rsidRPr="00F22402"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57C1B075"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A1171A" w14:textId="5B22DEED" w:rsidR="00DE77F4" w:rsidRPr="00F22402" w:rsidRDefault="00DE77F4" w:rsidP="005F2AF7">
            <w:pPr>
              <w:spacing w:line="240" w:lineRule="atLeast"/>
              <w:jc w:val="center"/>
              <w:rPr>
                <w:szCs w:val="20"/>
              </w:rPr>
            </w:pPr>
            <w:r w:rsidRPr="00F22402">
              <w:rPr>
                <w:szCs w:val="20"/>
              </w:rPr>
              <w:t>Baseline for performance evaluation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FFF75E" w14:textId="25CD3A78" w:rsidR="00DE77F4" w:rsidRPr="00F22402"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R</w:t>
            </w:r>
            <w:r w:rsidR="0088707B">
              <w:rPr>
                <w:rFonts w:hint="eastAsia"/>
                <w:snapToGrid w:val="0"/>
                <w:color w:val="000000" w:themeColor="text1"/>
                <w:szCs w:val="20"/>
                <w:lang w:eastAsia="zh-CN"/>
              </w:rPr>
              <w:t>el-</w:t>
            </w:r>
            <w:r>
              <w:rPr>
                <w:snapToGrid w:val="0"/>
                <w:color w:val="000000" w:themeColor="text1"/>
                <w:szCs w:val="20"/>
                <w:lang w:eastAsia="zh-CN"/>
              </w:rPr>
              <w:t>17/R</w:t>
            </w:r>
            <w:r w:rsidR="0088707B">
              <w:rPr>
                <w:snapToGrid w:val="0"/>
                <w:color w:val="000000" w:themeColor="text1"/>
                <w:szCs w:val="20"/>
                <w:lang w:eastAsia="zh-CN"/>
              </w:rPr>
              <w:t>el</w:t>
            </w:r>
            <w:r w:rsidR="0088707B">
              <w:rPr>
                <w:rFonts w:hint="eastAsia"/>
                <w:snapToGrid w:val="0"/>
                <w:color w:val="000000" w:themeColor="text1"/>
                <w:szCs w:val="20"/>
                <w:lang w:eastAsia="zh-CN"/>
              </w:rPr>
              <w:t>-</w:t>
            </w:r>
            <w:r>
              <w:rPr>
                <w:snapToGrid w:val="0"/>
                <w:color w:val="000000" w:themeColor="text1"/>
                <w:szCs w:val="20"/>
                <w:lang w:eastAsia="zh-CN"/>
              </w:rPr>
              <w:t xml:space="preserve">16 Type II with CSI feedback </w:t>
            </w:r>
            <w:r w:rsidRPr="00F22402">
              <w:rPr>
                <w:snapToGrid w:val="0"/>
                <w:color w:val="000000" w:themeColor="text1"/>
                <w:szCs w:val="20"/>
                <w:lang w:eastAsia="zh-CN"/>
              </w:rPr>
              <w:t xml:space="preserve">periodicity </w:t>
            </w:r>
            <w:r>
              <w:rPr>
                <w:snapToGrid w:val="0"/>
                <w:color w:val="000000" w:themeColor="text1"/>
                <w:szCs w:val="20"/>
                <w:lang w:eastAsia="zh-CN"/>
              </w:rPr>
              <w:t>10/20</w:t>
            </w:r>
            <w:r w:rsidR="00635F9F">
              <w:rPr>
                <w:snapToGrid w:val="0"/>
                <w:color w:val="000000" w:themeColor="text1"/>
                <w:szCs w:val="20"/>
                <w:lang w:eastAsia="zh-CN"/>
              </w:rPr>
              <w:t>/40</w:t>
            </w:r>
            <w:r w:rsidRPr="00F22402">
              <w:rPr>
                <w:snapToGrid w:val="0"/>
                <w:color w:val="000000" w:themeColor="text1"/>
                <w:szCs w:val="20"/>
                <w:lang w:eastAsia="zh-CN"/>
              </w:rPr>
              <w:t xml:space="preserve"> ms</w:t>
            </w:r>
          </w:p>
        </w:tc>
      </w:tr>
      <w:bookmarkEnd w:id="2"/>
    </w:tbl>
    <w:p w14:paraId="280375C9" w14:textId="7CA28E8C" w:rsidR="00264C61" w:rsidRDefault="00264C61" w:rsidP="005A2A39">
      <w:pPr>
        <w:rPr>
          <w:lang w:val="en-GB"/>
        </w:rPr>
      </w:pPr>
    </w:p>
    <w:p w14:paraId="297FB673" w14:textId="77777777" w:rsidR="006E5450" w:rsidRPr="0092113A" w:rsidRDefault="006E5450" w:rsidP="005A2A39">
      <w:pPr>
        <w:rPr>
          <w:lang w:val="en-GB"/>
        </w:rPr>
      </w:pPr>
    </w:p>
    <w:sectPr w:rsidR="006E5450" w:rsidRPr="0092113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097F32" w14:textId="77777777" w:rsidR="005F3DAB" w:rsidRDefault="005F3DAB">
      <w:r>
        <w:separator/>
      </w:r>
    </w:p>
  </w:endnote>
  <w:endnote w:type="continuationSeparator" w:id="0">
    <w:p w14:paraId="489C965E" w14:textId="77777777" w:rsidR="005F3DAB" w:rsidRDefault="005F3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ItalicMT">
    <w:altName w:val="Times New Roman"/>
    <w:charset w:val="00"/>
    <w:family w:val="roman"/>
    <w:pitch w:val="default"/>
  </w:font>
  <w:font w:name="TimesNewRomanPSMT">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Agency FB">
    <w:panose1 w:val="020B0503020202020204"/>
    <w:charset w:val="00"/>
    <w:family w:val="swiss"/>
    <w:pitch w:val="variable"/>
    <w:sig w:usb0="00000003" w:usb1="00000000" w:usb2="00000000" w:usb3="00000000" w:csb0="00000001" w:csb1="00000000"/>
  </w:font>
  <w:font w:name="Nokia Pure Text Light">
    <w:altName w:val="Leelawadee UI"/>
    <w:charset w:val="00"/>
    <w:family w:val="swiss"/>
    <w:pitch w:val="default"/>
    <w:sig w:usb0="00000000" w:usb1="00000000"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452651" w14:textId="77777777" w:rsidR="005F3DAB" w:rsidRDefault="005F3DAB">
      <w:r>
        <w:separator/>
      </w:r>
    </w:p>
  </w:footnote>
  <w:footnote w:type="continuationSeparator" w:id="0">
    <w:p w14:paraId="1DB0884F" w14:textId="77777777" w:rsidR="005F3DAB" w:rsidRDefault="005F3D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DF34547"/>
    <w:multiLevelType w:val="hybridMultilevel"/>
    <w:tmpl w:val="D654FAD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CA46E42"/>
    <w:multiLevelType w:val="hybridMultilevel"/>
    <w:tmpl w:val="616E1954"/>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F60543"/>
    <w:multiLevelType w:val="hybridMultilevel"/>
    <w:tmpl w:val="08FCE74E"/>
    <w:lvl w:ilvl="0" w:tplc="04090001">
      <w:start w:val="1"/>
      <w:numFmt w:val="bullet"/>
      <w:lvlText w:val=""/>
      <w:lvlJc w:val="left"/>
      <w:pPr>
        <w:tabs>
          <w:tab w:val="num" w:pos="360"/>
        </w:tabs>
        <w:ind w:left="360" w:hanging="360"/>
      </w:pPr>
      <w:rPr>
        <w:rFonts w:ascii="Symbol" w:hAnsi="Symbol" w:hint="default"/>
      </w:rPr>
    </w:lvl>
    <w:lvl w:ilvl="1" w:tplc="9F0E6954">
      <w:numFmt w:val="bullet"/>
      <w:lvlText w:val="•"/>
      <w:lvlJc w:val="left"/>
      <w:pPr>
        <w:tabs>
          <w:tab w:val="num" w:pos="1080"/>
        </w:tabs>
        <w:ind w:left="1080" w:hanging="360"/>
      </w:pPr>
      <w:rPr>
        <w:rFonts w:ascii="Arial" w:hAnsi="Arial" w:cs="Times New Roman" w:hint="default"/>
      </w:rPr>
    </w:lvl>
    <w:lvl w:ilvl="2" w:tplc="1E60CA18">
      <w:start w:val="1"/>
      <w:numFmt w:val="bullet"/>
      <w:lvlText w:val=""/>
      <w:lvlJc w:val="left"/>
      <w:pPr>
        <w:tabs>
          <w:tab w:val="num" w:pos="1800"/>
        </w:tabs>
        <w:ind w:left="1800" w:hanging="360"/>
      </w:pPr>
      <w:rPr>
        <w:rFonts w:ascii="Wingdings" w:hAnsi="Wingdings" w:hint="default"/>
      </w:rPr>
    </w:lvl>
    <w:lvl w:ilvl="3" w:tplc="7960FA30">
      <w:start w:val="1"/>
      <w:numFmt w:val="bullet"/>
      <w:lvlText w:val=""/>
      <w:lvlJc w:val="left"/>
      <w:pPr>
        <w:tabs>
          <w:tab w:val="num" w:pos="2520"/>
        </w:tabs>
        <w:ind w:left="2520" w:hanging="360"/>
      </w:pPr>
      <w:rPr>
        <w:rFonts w:ascii="Wingdings" w:hAnsi="Wingdings" w:hint="default"/>
      </w:rPr>
    </w:lvl>
    <w:lvl w:ilvl="4" w:tplc="C83AF05A">
      <w:start w:val="1"/>
      <w:numFmt w:val="bullet"/>
      <w:lvlText w:val=""/>
      <w:lvlJc w:val="left"/>
      <w:pPr>
        <w:tabs>
          <w:tab w:val="num" w:pos="3240"/>
        </w:tabs>
        <w:ind w:left="3240" w:hanging="360"/>
      </w:pPr>
      <w:rPr>
        <w:rFonts w:ascii="Wingdings" w:hAnsi="Wingdings" w:hint="default"/>
      </w:rPr>
    </w:lvl>
    <w:lvl w:ilvl="5" w:tplc="5D6E9D76">
      <w:start w:val="1"/>
      <w:numFmt w:val="bullet"/>
      <w:lvlText w:val=""/>
      <w:lvlJc w:val="left"/>
      <w:pPr>
        <w:tabs>
          <w:tab w:val="num" w:pos="3960"/>
        </w:tabs>
        <w:ind w:left="3960" w:hanging="360"/>
      </w:pPr>
      <w:rPr>
        <w:rFonts w:ascii="Wingdings" w:hAnsi="Wingdings" w:hint="default"/>
      </w:rPr>
    </w:lvl>
    <w:lvl w:ilvl="6" w:tplc="28B2A31A">
      <w:start w:val="1"/>
      <w:numFmt w:val="bullet"/>
      <w:lvlText w:val=""/>
      <w:lvlJc w:val="left"/>
      <w:pPr>
        <w:tabs>
          <w:tab w:val="num" w:pos="4680"/>
        </w:tabs>
        <w:ind w:left="4680" w:hanging="360"/>
      </w:pPr>
      <w:rPr>
        <w:rFonts w:ascii="Wingdings" w:hAnsi="Wingdings" w:hint="default"/>
      </w:rPr>
    </w:lvl>
    <w:lvl w:ilvl="7" w:tplc="857687B0">
      <w:start w:val="1"/>
      <w:numFmt w:val="bullet"/>
      <w:lvlText w:val=""/>
      <w:lvlJc w:val="left"/>
      <w:pPr>
        <w:tabs>
          <w:tab w:val="num" w:pos="5400"/>
        </w:tabs>
        <w:ind w:left="5400" w:hanging="360"/>
      </w:pPr>
      <w:rPr>
        <w:rFonts w:ascii="Wingdings" w:hAnsi="Wingdings" w:hint="default"/>
      </w:rPr>
    </w:lvl>
    <w:lvl w:ilvl="8" w:tplc="E152C394">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6A456C"/>
    <w:multiLevelType w:val="multilevel"/>
    <w:tmpl w:val="206A45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0351A9B"/>
    <w:multiLevelType w:val="hybridMultilevel"/>
    <w:tmpl w:val="DBF023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3B56D59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66F6551"/>
    <w:multiLevelType w:val="hybridMultilevel"/>
    <w:tmpl w:val="6358B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187B29"/>
    <w:multiLevelType w:val="hybridMultilevel"/>
    <w:tmpl w:val="62D88584"/>
    <w:lvl w:ilvl="0" w:tplc="70B42AC2">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97944F5"/>
    <w:multiLevelType w:val="hybridMultilevel"/>
    <w:tmpl w:val="693211C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FF639BB"/>
    <w:multiLevelType w:val="hybridMultilevel"/>
    <w:tmpl w:val="12301DBA"/>
    <w:lvl w:ilvl="0" w:tplc="69042BA8">
      <w:numFmt w:val="bullet"/>
      <w:lvlText w:val="-"/>
      <w:lvlJc w:val="left"/>
      <w:pPr>
        <w:ind w:left="640" w:hanging="420"/>
      </w:pPr>
      <w:rPr>
        <w:rFonts w:ascii="Calibri" w:eastAsiaTheme="minorHAnsi" w:hAnsi="Calibri" w:cs="Calibri"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5" w15:restartNumberingAfterBreak="0">
    <w:nsid w:val="624F2F35"/>
    <w:multiLevelType w:val="hybridMultilevel"/>
    <w:tmpl w:val="1DFA4790"/>
    <w:lvl w:ilvl="0" w:tplc="C3AC2BB4">
      <w:start w:val="11"/>
      <w:numFmt w:val="bullet"/>
      <w:lvlText w:val="-"/>
      <w:lvlJc w:val="left"/>
      <w:pPr>
        <w:ind w:left="420" w:hanging="420"/>
      </w:pPr>
      <w:rPr>
        <w:rFonts w:ascii="Times" w:eastAsiaTheme="minorEastAsia" w:hAnsi="Times" w:cs="Times"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28"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F67B56"/>
    <w:multiLevelType w:val="hybridMultilevel"/>
    <w:tmpl w:val="49FEE8E8"/>
    <w:lvl w:ilvl="0" w:tplc="4D287DBE">
      <w:start w:val="2"/>
      <w:numFmt w:val="bullet"/>
      <w:lvlText w:val=""/>
      <w:lvlJc w:val="left"/>
      <w:pPr>
        <w:ind w:left="360" w:hanging="360"/>
      </w:pPr>
      <w:rPr>
        <w:rFonts w:ascii="Wingdings" w:eastAsia="SimSun" w:hAnsi="Wingdings" w:cs="Times New Roman" w:hint="default"/>
        <w:sz w:val="1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86058FB"/>
    <w:multiLevelType w:val="hybridMultilevel"/>
    <w:tmpl w:val="934EABCE"/>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5"/>
  </w:num>
  <w:num w:numId="3">
    <w:abstractNumId w:val="0"/>
  </w:num>
  <w:num w:numId="4">
    <w:abstractNumId w:val="25"/>
  </w:num>
  <w:num w:numId="5">
    <w:abstractNumId w:val="2"/>
  </w:num>
  <w:num w:numId="6">
    <w:abstractNumId w:val="10"/>
  </w:num>
  <w:num w:numId="7">
    <w:abstractNumId w:val="9"/>
  </w:num>
  <w:num w:numId="8">
    <w:abstractNumId w:val="12"/>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4"/>
  </w:num>
  <w:num w:numId="12">
    <w:abstractNumId w:val="7"/>
  </w:num>
  <w:num w:numId="13">
    <w:abstractNumId w:val="30"/>
  </w:num>
  <w:num w:numId="14">
    <w:abstractNumId w:val="6"/>
  </w:num>
  <w:num w:numId="15">
    <w:abstractNumId w:val="3"/>
  </w:num>
  <w:num w:numId="16">
    <w:abstractNumId w:val="33"/>
  </w:num>
  <w:num w:numId="17">
    <w:abstractNumId w:val="8"/>
  </w:num>
  <w:num w:numId="18">
    <w:abstractNumId w:val="26"/>
  </w:num>
  <w:num w:numId="19">
    <w:abstractNumId w:val="28"/>
  </w:num>
  <w:num w:numId="20">
    <w:abstractNumId w:val="19"/>
  </w:num>
  <w:num w:numId="21">
    <w:abstractNumId w:val="21"/>
  </w:num>
  <w:num w:numId="22">
    <w:abstractNumId w:val="11"/>
  </w:num>
  <w:num w:numId="23">
    <w:abstractNumId w:val="27"/>
  </w:num>
  <w:num w:numId="24">
    <w:abstractNumId w:val="20"/>
  </w:num>
  <w:num w:numId="25">
    <w:abstractNumId w:val="29"/>
  </w:num>
  <w:num w:numId="26">
    <w:abstractNumId w:val="18"/>
  </w:num>
  <w:num w:numId="27">
    <w:abstractNumId w:val="23"/>
  </w:num>
  <w:num w:numId="28">
    <w:abstractNumId w:val="1"/>
  </w:num>
  <w:num w:numId="29">
    <w:abstractNumId w:val="22"/>
  </w:num>
  <w:num w:numId="30">
    <w:abstractNumId w:val="13"/>
  </w:num>
  <w:num w:numId="31">
    <w:abstractNumId w:val="24"/>
  </w:num>
  <w:num w:numId="32">
    <w:abstractNumId w:val="32"/>
  </w:num>
  <w:num w:numId="33">
    <w:abstractNumId w:val="5"/>
  </w:num>
  <w:num w:numId="34">
    <w:abstractNumId w:val="31"/>
  </w:num>
  <w:num w:numId="35">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en-CA" w:vendorID="64" w:dllVersion="6"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1"/>
    <w:rsid w:val="000003ED"/>
    <w:rsid w:val="00000D04"/>
    <w:rsid w:val="00000DB2"/>
    <w:rsid w:val="00000DC3"/>
    <w:rsid w:val="00000EAB"/>
    <w:rsid w:val="000020F6"/>
    <w:rsid w:val="000024AD"/>
    <w:rsid w:val="00002893"/>
    <w:rsid w:val="000028A1"/>
    <w:rsid w:val="00002E6B"/>
    <w:rsid w:val="00002F7D"/>
    <w:rsid w:val="000033A3"/>
    <w:rsid w:val="00003605"/>
    <w:rsid w:val="0000371D"/>
    <w:rsid w:val="000038E0"/>
    <w:rsid w:val="00003974"/>
    <w:rsid w:val="00003C56"/>
    <w:rsid w:val="00003EC2"/>
    <w:rsid w:val="000040A9"/>
    <w:rsid w:val="00004154"/>
    <w:rsid w:val="000042E0"/>
    <w:rsid w:val="0000435B"/>
    <w:rsid w:val="0000450F"/>
    <w:rsid w:val="0000458E"/>
    <w:rsid w:val="000048BD"/>
    <w:rsid w:val="00004AFF"/>
    <w:rsid w:val="00004D50"/>
    <w:rsid w:val="00004E70"/>
    <w:rsid w:val="0000544A"/>
    <w:rsid w:val="000054A6"/>
    <w:rsid w:val="000072B6"/>
    <w:rsid w:val="00007583"/>
    <w:rsid w:val="00007813"/>
    <w:rsid w:val="00007823"/>
    <w:rsid w:val="00007EC8"/>
    <w:rsid w:val="000106CA"/>
    <w:rsid w:val="000109E6"/>
    <w:rsid w:val="00010C6D"/>
    <w:rsid w:val="00010EE6"/>
    <w:rsid w:val="00010F23"/>
    <w:rsid w:val="00011F67"/>
    <w:rsid w:val="0001219C"/>
    <w:rsid w:val="00012862"/>
    <w:rsid w:val="000128E6"/>
    <w:rsid w:val="00012D2F"/>
    <w:rsid w:val="00013197"/>
    <w:rsid w:val="0001376F"/>
    <w:rsid w:val="000143C8"/>
    <w:rsid w:val="0001502F"/>
    <w:rsid w:val="00015401"/>
    <w:rsid w:val="00015A0B"/>
    <w:rsid w:val="00015D86"/>
    <w:rsid w:val="00015EFB"/>
    <w:rsid w:val="000165B1"/>
    <w:rsid w:val="000165E2"/>
    <w:rsid w:val="0001695C"/>
    <w:rsid w:val="00016DA0"/>
    <w:rsid w:val="00016F4E"/>
    <w:rsid w:val="000172BE"/>
    <w:rsid w:val="000175DC"/>
    <w:rsid w:val="00017D7F"/>
    <w:rsid w:val="00017D8A"/>
    <w:rsid w:val="00020819"/>
    <w:rsid w:val="00020D33"/>
    <w:rsid w:val="000213AF"/>
    <w:rsid w:val="00021937"/>
    <w:rsid w:val="00022056"/>
    <w:rsid w:val="00022334"/>
    <w:rsid w:val="00022433"/>
    <w:rsid w:val="00022800"/>
    <w:rsid w:val="00023250"/>
    <w:rsid w:val="00023388"/>
    <w:rsid w:val="00023425"/>
    <w:rsid w:val="00023DCB"/>
    <w:rsid w:val="000241BE"/>
    <w:rsid w:val="000242F2"/>
    <w:rsid w:val="00025145"/>
    <w:rsid w:val="00025168"/>
    <w:rsid w:val="0002539C"/>
    <w:rsid w:val="00025486"/>
    <w:rsid w:val="00025665"/>
    <w:rsid w:val="00026C57"/>
    <w:rsid w:val="00026D39"/>
    <w:rsid w:val="00026D4B"/>
    <w:rsid w:val="0002706B"/>
    <w:rsid w:val="000272A1"/>
    <w:rsid w:val="000275C6"/>
    <w:rsid w:val="000277DE"/>
    <w:rsid w:val="00027AD6"/>
    <w:rsid w:val="0003024C"/>
    <w:rsid w:val="0003064A"/>
    <w:rsid w:val="00030731"/>
    <w:rsid w:val="0003114E"/>
    <w:rsid w:val="00031309"/>
    <w:rsid w:val="0003138B"/>
    <w:rsid w:val="0003159A"/>
    <w:rsid w:val="00031ADB"/>
    <w:rsid w:val="00031B88"/>
    <w:rsid w:val="00031C0E"/>
    <w:rsid w:val="00031C71"/>
    <w:rsid w:val="00031D1B"/>
    <w:rsid w:val="00032056"/>
    <w:rsid w:val="000322C7"/>
    <w:rsid w:val="000328CA"/>
    <w:rsid w:val="000329B9"/>
    <w:rsid w:val="00032E40"/>
    <w:rsid w:val="000330EE"/>
    <w:rsid w:val="0003322E"/>
    <w:rsid w:val="0003334D"/>
    <w:rsid w:val="0003376B"/>
    <w:rsid w:val="00033875"/>
    <w:rsid w:val="00034676"/>
    <w:rsid w:val="000346E6"/>
    <w:rsid w:val="0003485B"/>
    <w:rsid w:val="0003489C"/>
    <w:rsid w:val="00034BF6"/>
    <w:rsid w:val="000352B3"/>
    <w:rsid w:val="00035512"/>
    <w:rsid w:val="00035748"/>
    <w:rsid w:val="00035B74"/>
    <w:rsid w:val="000361D9"/>
    <w:rsid w:val="00036462"/>
    <w:rsid w:val="000364B4"/>
    <w:rsid w:val="00036713"/>
    <w:rsid w:val="00036827"/>
    <w:rsid w:val="00036B35"/>
    <w:rsid w:val="00036E89"/>
    <w:rsid w:val="0003700E"/>
    <w:rsid w:val="0003786A"/>
    <w:rsid w:val="00037B0B"/>
    <w:rsid w:val="0004023E"/>
    <w:rsid w:val="0004024B"/>
    <w:rsid w:val="000407EF"/>
    <w:rsid w:val="00040BDE"/>
    <w:rsid w:val="000416CC"/>
    <w:rsid w:val="00041966"/>
    <w:rsid w:val="00041BCC"/>
    <w:rsid w:val="00041C57"/>
    <w:rsid w:val="00041D06"/>
    <w:rsid w:val="000425EC"/>
    <w:rsid w:val="00043005"/>
    <w:rsid w:val="00043492"/>
    <w:rsid w:val="000434B7"/>
    <w:rsid w:val="000435E4"/>
    <w:rsid w:val="00043617"/>
    <w:rsid w:val="00043FD6"/>
    <w:rsid w:val="00044878"/>
    <w:rsid w:val="00044BE1"/>
    <w:rsid w:val="00044E2F"/>
    <w:rsid w:val="000450D2"/>
    <w:rsid w:val="00045231"/>
    <w:rsid w:val="00046280"/>
    <w:rsid w:val="00046465"/>
    <w:rsid w:val="00046796"/>
    <w:rsid w:val="000467FD"/>
    <w:rsid w:val="00046AAF"/>
    <w:rsid w:val="00046FC6"/>
    <w:rsid w:val="00047089"/>
    <w:rsid w:val="000470BE"/>
    <w:rsid w:val="00047225"/>
    <w:rsid w:val="000476E2"/>
    <w:rsid w:val="00047C9A"/>
    <w:rsid w:val="00047E60"/>
    <w:rsid w:val="00050223"/>
    <w:rsid w:val="00050A8C"/>
    <w:rsid w:val="00050AB1"/>
    <w:rsid w:val="00050CC4"/>
    <w:rsid w:val="00050D63"/>
    <w:rsid w:val="00050D66"/>
    <w:rsid w:val="00051444"/>
    <w:rsid w:val="000517A1"/>
    <w:rsid w:val="00051803"/>
    <w:rsid w:val="0005188D"/>
    <w:rsid w:val="0005266C"/>
    <w:rsid w:val="0005285C"/>
    <w:rsid w:val="00052AD2"/>
    <w:rsid w:val="00052E92"/>
    <w:rsid w:val="00052F7C"/>
    <w:rsid w:val="000530DF"/>
    <w:rsid w:val="00053140"/>
    <w:rsid w:val="000531B4"/>
    <w:rsid w:val="00053573"/>
    <w:rsid w:val="0005371B"/>
    <w:rsid w:val="000537FC"/>
    <w:rsid w:val="00053B20"/>
    <w:rsid w:val="00053B52"/>
    <w:rsid w:val="00054988"/>
    <w:rsid w:val="00054E0C"/>
    <w:rsid w:val="00054FF1"/>
    <w:rsid w:val="0005541D"/>
    <w:rsid w:val="00055A5D"/>
    <w:rsid w:val="00055A77"/>
    <w:rsid w:val="00055D6B"/>
    <w:rsid w:val="00055E60"/>
    <w:rsid w:val="000562FB"/>
    <w:rsid w:val="000565C8"/>
    <w:rsid w:val="0005677D"/>
    <w:rsid w:val="00056DB0"/>
    <w:rsid w:val="00056ED1"/>
    <w:rsid w:val="00056FD4"/>
    <w:rsid w:val="000573A6"/>
    <w:rsid w:val="00057B80"/>
    <w:rsid w:val="00057DC8"/>
    <w:rsid w:val="0006023C"/>
    <w:rsid w:val="000603B7"/>
    <w:rsid w:val="0006075A"/>
    <w:rsid w:val="00060E57"/>
    <w:rsid w:val="000612E1"/>
    <w:rsid w:val="000614FE"/>
    <w:rsid w:val="00061C78"/>
    <w:rsid w:val="00061C85"/>
    <w:rsid w:val="000631D8"/>
    <w:rsid w:val="00063C87"/>
    <w:rsid w:val="00063DAA"/>
    <w:rsid w:val="00064252"/>
    <w:rsid w:val="0006445B"/>
    <w:rsid w:val="0006456B"/>
    <w:rsid w:val="00064831"/>
    <w:rsid w:val="000648A5"/>
    <w:rsid w:val="00064EC6"/>
    <w:rsid w:val="0006522F"/>
    <w:rsid w:val="0006543C"/>
    <w:rsid w:val="000655F4"/>
    <w:rsid w:val="00065D38"/>
    <w:rsid w:val="00066473"/>
    <w:rsid w:val="00066EC7"/>
    <w:rsid w:val="0006707E"/>
    <w:rsid w:val="00067DD1"/>
    <w:rsid w:val="00067EC8"/>
    <w:rsid w:val="00067F0B"/>
    <w:rsid w:val="00070447"/>
    <w:rsid w:val="00070627"/>
    <w:rsid w:val="000706E7"/>
    <w:rsid w:val="00070A5E"/>
    <w:rsid w:val="00070D50"/>
    <w:rsid w:val="00070EF8"/>
    <w:rsid w:val="0007113A"/>
    <w:rsid w:val="00071192"/>
    <w:rsid w:val="000713A7"/>
    <w:rsid w:val="00071836"/>
    <w:rsid w:val="00071A4B"/>
    <w:rsid w:val="00072088"/>
    <w:rsid w:val="000720E6"/>
    <w:rsid w:val="000721EB"/>
    <w:rsid w:val="000722EC"/>
    <w:rsid w:val="0007261D"/>
    <w:rsid w:val="00072A80"/>
    <w:rsid w:val="000731A0"/>
    <w:rsid w:val="000735D6"/>
    <w:rsid w:val="000736C1"/>
    <w:rsid w:val="00073797"/>
    <w:rsid w:val="00073DEC"/>
    <w:rsid w:val="000743F9"/>
    <w:rsid w:val="000745AA"/>
    <w:rsid w:val="00074C09"/>
    <w:rsid w:val="00074C7F"/>
    <w:rsid w:val="00074E86"/>
    <w:rsid w:val="000753D7"/>
    <w:rsid w:val="00075910"/>
    <w:rsid w:val="00076097"/>
    <w:rsid w:val="00076541"/>
    <w:rsid w:val="00076B65"/>
    <w:rsid w:val="000772F4"/>
    <w:rsid w:val="000776EB"/>
    <w:rsid w:val="00077F69"/>
    <w:rsid w:val="00080833"/>
    <w:rsid w:val="00080AE5"/>
    <w:rsid w:val="00080C6A"/>
    <w:rsid w:val="00080D1E"/>
    <w:rsid w:val="00080FD9"/>
    <w:rsid w:val="00081894"/>
    <w:rsid w:val="00081B2C"/>
    <w:rsid w:val="00081F05"/>
    <w:rsid w:val="00082276"/>
    <w:rsid w:val="000823B0"/>
    <w:rsid w:val="00082ABD"/>
    <w:rsid w:val="00082C22"/>
    <w:rsid w:val="0008335B"/>
    <w:rsid w:val="00083379"/>
    <w:rsid w:val="00083587"/>
    <w:rsid w:val="00083838"/>
    <w:rsid w:val="00083A2C"/>
    <w:rsid w:val="00083B6A"/>
    <w:rsid w:val="00083F28"/>
    <w:rsid w:val="00084050"/>
    <w:rsid w:val="0008445D"/>
    <w:rsid w:val="00084C3C"/>
    <w:rsid w:val="00084D8E"/>
    <w:rsid w:val="00085138"/>
    <w:rsid w:val="000852EE"/>
    <w:rsid w:val="00085E04"/>
    <w:rsid w:val="00085FA3"/>
    <w:rsid w:val="00086306"/>
    <w:rsid w:val="00086800"/>
    <w:rsid w:val="00086B71"/>
    <w:rsid w:val="00086C7C"/>
    <w:rsid w:val="00086FEE"/>
    <w:rsid w:val="0008710F"/>
    <w:rsid w:val="000872A1"/>
    <w:rsid w:val="000872B3"/>
    <w:rsid w:val="00087709"/>
    <w:rsid w:val="00087714"/>
    <w:rsid w:val="00087913"/>
    <w:rsid w:val="00087DAF"/>
    <w:rsid w:val="00087E96"/>
    <w:rsid w:val="000902DC"/>
    <w:rsid w:val="00090444"/>
    <w:rsid w:val="000908B0"/>
    <w:rsid w:val="00090AF1"/>
    <w:rsid w:val="000911AE"/>
    <w:rsid w:val="0009125B"/>
    <w:rsid w:val="000915AF"/>
    <w:rsid w:val="000917DC"/>
    <w:rsid w:val="00092D72"/>
    <w:rsid w:val="00092E04"/>
    <w:rsid w:val="00092E7D"/>
    <w:rsid w:val="00093089"/>
    <w:rsid w:val="00093697"/>
    <w:rsid w:val="000939D8"/>
    <w:rsid w:val="00093D0F"/>
    <w:rsid w:val="00093D42"/>
    <w:rsid w:val="00093DD0"/>
    <w:rsid w:val="00094285"/>
    <w:rsid w:val="000945CC"/>
    <w:rsid w:val="00094A16"/>
    <w:rsid w:val="00094DE6"/>
    <w:rsid w:val="0009500B"/>
    <w:rsid w:val="00095326"/>
    <w:rsid w:val="00095605"/>
    <w:rsid w:val="00095E9B"/>
    <w:rsid w:val="00095ED0"/>
    <w:rsid w:val="00095F2D"/>
    <w:rsid w:val="00096160"/>
    <w:rsid w:val="00096307"/>
    <w:rsid w:val="00096356"/>
    <w:rsid w:val="000963B8"/>
    <w:rsid w:val="00096A40"/>
    <w:rsid w:val="00096A64"/>
    <w:rsid w:val="00096C5B"/>
    <w:rsid w:val="00097166"/>
    <w:rsid w:val="00097C5A"/>
    <w:rsid w:val="00097C99"/>
    <w:rsid w:val="000A0535"/>
    <w:rsid w:val="000A05C9"/>
    <w:rsid w:val="000A074E"/>
    <w:rsid w:val="000A0F14"/>
    <w:rsid w:val="000A11D3"/>
    <w:rsid w:val="000A12A3"/>
    <w:rsid w:val="000A1441"/>
    <w:rsid w:val="000A16CF"/>
    <w:rsid w:val="000A1A06"/>
    <w:rsid w:val="000A1B60"/>
    <w:rsid w:val="000A1EBF"/>
    <w:rsid w:val="000A21B4"/>
    <w:rsid w:val="000A244A"/>
    <w:rsid w:val="000A25DA"/>
    <w:rsid w:val="000A2BDB"/>
    <w:rsid w:val="000A2CC7"/>
    <w:rsid w:val="000A2ED6"/>
    <w:rsid w:val="000A3194"/>
    <w:rsid w:val="000A38E8"/>
    <w:rsid w:val="000A4205"/>
    <w:rsid w:val="000A49E4"/>
    <w:rsid w:val="000A4A19"/>
    <w:rsid w:val="000A4C01"/>
    <w:rsid w:val="000A4F27"/>
    <w:rsid w:val="000A5001"/>
    <w:rsid w:val="000A5C23"/>
    <w:rsid w:val="000A62B8"/>
    <w:rsid w:val="000A6351"/>
    <w:rsid w:val="000A63D6"/>
    <w:rsid w:val="000A647E"/>
    <w:rsid w:val="000A6788"/>
    <w:rsid w:val="000A689E"/>
    <w:rsid w:val="000A7192"/>
    <w:rsid w:val="000A71FE"/>
    <w:rsid w:val="000A78DD"/>
    <w:rsid w:val="000A7B38"/>
    <w:rsid w:val="000B0343"/>
    <w:rsid w:val="000B09B2"/>
    <w:rsid w:val="000B0ADB"/>
    <w:rsid w:val="000B10A6"/>
    <w:rsid w:val="000B15EA"/>
    <w:rsid w:val="000B1852"/>
    <w:rsid w:val="000B189B"/>
    <w:rsid w:val="000B19FF"/>
    <w:rsid w:val="000B1B2D"/>
    <w:rsid w:val="000B2932"/>
    <w:rsid w:val="000B2985"/>
    <w:rsid w:val="000B2C61"/>
    <w:rsid w:val="000B2C88"/>
    <w:rsid w:val="000B3342"/>
    <w:rsid w:val="000B3390"/>
    <w:rsid w:val="000B3BA3"/>
    <w:rsid w:val="000B3DC0"/>
    <w:rsid w:val="000B5088"/>
    <w:rsid w:val="000B51FA"/>
    <w:rsid w:val="000B5905"/>
    <w:rsid w:val="000B5975"/>
    <w:rsid w:val="000B5A93"/>
    <w:rsid w:val="000B5DE2"/>
    <w:rsid w:val="000B5FD8"/>
    <w:rsid w:val="000B6004"/>
    <w:rsid w:val="000B624C"/>
    <w:rsid w:val="000B629E"/>
    <w:rsid w:val="000B63BF"/>
    <w:rsid w:val="000B6E2C"/>
    <w:rsid w:val="000B76C5"/>
    <w:rsid w:val="000B7748"/>
    <w:rsid w:val="000B79D9"/>
    <w:rsid w:val="000B7A10"/>
    <w:rsid w:val="000C01D4"/>
    <w:rsid w:val="000C03AF"/>
    <w:rsid w:val="000C03B5"/>
    <w:rsid w:val="000C098B"/>
    <w:rsid w:val="000C0995"/>
    <w:rsid w:val="000C0B21"/>
    <w:rsid w:val="000C115D"/>
    <w:rsid w:val="000C1180"/>
    <w:rsid w:val="000C1535"/>
    <w:rsid w:val="000C1853"/>
    <w:rsid w:val="000C2005"/>
    <w:rsid w:val="000C2107"/>
    <w:rsid w:val="000C252B"/>
    <w:rsid w:val="000C2555"/>
    <w:rsid w:val="000C2F66"/>
    <w:rsid w:val="000C2FBD"/>
    <w:rsid w:val="000C386E"/>
    <w:rsid w:val="000C3B0C"/>
    <w:rsid w:val="000C3C42"/>
    <w:rsid w:val="000C4119"/>
    <w:rsid w:val="000C419C"/>
    <w:rsid w:val="000C422D"/>
    <w:rsid w:val="000C44BC"/>
    <w:rsid w:val="000C44DF"/>
    <w:rsid w:val="000C4AA0"/>
    <w:rsid w:val="000C505A"/>
    <w:rsid w:val="000C512A"/>
    <w:rsid w:val="000C53D8"/>
    <w:rsid w:val="000C55BC"/>
    <w:rsid w:val="000C55D7"/>
    <w:rsid w:val="000C57F3"/>
    <w:rsid w:val="000C5D2D"/>
    <w:rsid w:val="000C5F91"/>
    <w:rsid w:val="000C6025"/>
    <w:rsid w:val="000C6252"/>
    <w:rsid w:val="000C7670"/>
    <w:rsid w:val="000C776C"/>
    <w:rsid w:val="000C77E3"/>
    <w:rsid w:val="000C7915"/>
    <w:rsid w:val="000C794A"/>
    <w:rsid w:val="000D018F"/>
    <w:rsid w:val="000D0565"/>
    <w:rsid w:val="000D07F3"/>
    <w:rsid w:val="000D0A61"/>
    <w:rsid w:val="000D0C31"/>
    <w:rsid w:val="000D0CF9"/>
    <w:rsid w:val="000D0E36"/>
    <w:rsid w:val="000D0E4E"/>
    <w:rsid w:val="000D113C"/>
    <w:rsid w:val="000D1152"/>
    <w:rsid w:val="000D12D1"/>
    <w:rsid w:val="000D159A"/>
    <w:rsid w:val="000D15E3"/>
    <w:rsid w:val="000D1796"/>
    <w:rsid w:val="000D22B4"/>
    <w:rsid w:val="000D22CC"/>
    <w:rsid w:val="000D3162"/>
    <w:rsid w:val="000D337D"/>
    <w:rsid w:val="000D33E8"/>
    <w:rsid w:val="000D3476"/>
    <w:rsid w:val="000D36AE"/>
    <w:rsid w:val="000D38A1"/>
    <w:rsid w:val="000D3A3A"/>
    <w:rsid w:val="000D4100"/>
    <w:rsid w:val="000D4C4E"/>
    <w:rsid w:val="000D4D7C"/>
    <w:rsid w:val="000D5077"/>
    <w:rsid w:val="000D5362"/>
    <w:rsid w:val="000D57F8"/>
    <w:rsid w:val="000D5851"/>
    <w:rsid w:val="000D5C60"/>
    <w:rsid w:val="000D6460"/>
    <w:rsid w:val="000D6E31"/>
    <w:rsid w:val="000D71E2"/>
    <w:rsid w:val="000D72C2"/>
    <w:rsid w:val="000D73A5"/>
    <w:rsid w:val="000D7B21"/>
    <w:rsid w:val="000D7F54"/>
    <w:rsid w:val="000E07D6"/>
    <w:rsid w:val="000E0890"/>
    <w:rsid w:val="000E1380"/>
    <w:rsid w:val="000E1633"/>
    <w:rsid w:val="000E18DF"/>
    <w:rsid w:val="000E1D65"/>
    <w:rsid w:val="000E27BC"/>
    <w:rsid w:val="000E3339"/>
    <w:rsid w:val="000E3538"/>
    <w:rsid w:val="000E35FB"/>
    <w:rsid w:val="000E3802"/>
    <w:rsid w:val="000E4A62"/>
    <w:rsid w:val="000E4C4E"/>
    <w:rsid w:val="000E5399"/>
    <w:rsid w:val="000E53DD"/>
    <w:rsid w:val="000E59A0"/>
    <w:rsid w:val="000E6CC9"/>
    <w:rsid w:val="000E726B"/>
    <w:rsid w:val="000E772C"/>
    <w:rsid w:val="000E79AF"/>
    <w:rsid w:val="000E7A84"/>
    <w:rsid w:val="000F0707"/>
    <w:rsid w:val="000F131B"/>
    <w:rsid w:val="000F15BC"/>
    <w:rsid w:val="000F1724"/>
    <w:rsid w:val="000F1789"/>
    <w:rsid w:val="000F180A"/>
    <w:rsid w:val="000F1C92"/>
    <w:rsid w:val="000F25C3"/>
    <w:rsid w:val="000F2989"/>
    <w:rsid w:val="000F2E98"/>
    <w:rsid w:val="000F2EEE"/>
    <w:rsid w:val="000F3697"/>
    <w:rsid w:val="000F39D3"/>
    <w:rsid w:val="000F3A29"/>
    <w:rsid w:val="000F46A7"/>
    <w:rsid w:val="000F4A82"/>
    <w:rsid w:val="000F4F25"/>
    <w:rsid w:val="000F5459"/>
    <w:rsid w:val="000F6345"/>
    <w:rsid w:val="000F6659"/>
    <w:rsid w:val="000F68D7"/>
    <w:rsid w:val="000F69D5"/>
    <w:rsid w:val="000F6D41"/>
    <w:rsid w:val="000F6DFB"/>
    <w:rsid w:val="000F6FEA"/>
    <w:rsid w:val="000F7001"/>
    <w:rsid w:val="000F7D8B"/>
    <w:rsid w:val="000F7F58"/>
    <w:rsid w:val="00100128"/>
    <w:rsid w:val="00100421"/>
    <w:rsid w:val="00100677"/>
    <w:rsid w:val="00100FF3"/>
    <w:rsid w:val="00101407"/>
    <w:rsid w:val="001016C6"/>
    <w:rsid w:val="001017B7"/>
    <w:rsid w:val="00102622"/>
    <w:rsid w:val="001026CA"/>
    <w:rsid w:val="00102CF4"/>
    <w:rsid w:val="00102FDE"/>
    <w:rsid w:val="00103296"/>
    <w:rsid w:val="001041BB"/>
    <w:rsid w:val="001043C2"/>
    <w:rsid w:val="001043E1"/>
    <w:rsid w:val="001049B6"/>
    <w:rsid w:val="00104F5C"/>
    <w:rsid w:val="0010505A"/>
    <w:rsid w:val="001055FC"/>
    <w:rsid w:val="00105CC7"/>
    <w:rsid w:val="00105EA8"/>
    <w:rsid w:val="001069C6"/>
    <w:rsid w:val="00106E7F"/>
    <w:rsid w:val="00106ED4"/>
    <w:rsid w:val="00106F35"/>
    <w:rsid w:val="00106F72"/>
    <w:rsid w:val="00107096"/>
    <w:rsid w:val="001073F2"/>
    <w:rsid w:val="00107779"/>
    <w:rsid w:val="001078C2"/>
    <w:rsid w:val="00107C62"/>
    <w:rsid w:val="00107CC1"/>
    <w:rsid w:val="00107E1C"/>
    <w:rsid w:val="00110243"/>
    <w:rsid w:val="00110CBC"/>
    <w:rsid w:val="001112C4"/>
    <w:rsid w:val="00111444"/>
    <w:rsid w:val="00111723"/>
    <w:rsid w:val="0011188E"/>
    <w:rsid w:val="00111891"/>
    <w:rsid w:val="00112088"/>
    <w:rsid w:val="001120C2"/>
    <w:rsid w:val="001122B3"/>
    <w:rsid w:val="001129B5"/>
    <w:rsid w:val="00112BE6"/>
    <w:rsid w:val="00112ED6"/>
    <w:rsid w:val="00113045"/>
    <w:rsid w:val="0011328C"/>
    <w:rsid w:val="001133AC"/>
    <w:rsid w:val="00113A25"/>
    <w:rsid w:val="001141E3"/>
    <w:rsid w:val="0011424B"/>
    <w:rsid w:val="001144DF"/>
    <w:rsid w:val="00115430"/>
    <w:rsid w:val="0011557B"/>
    <w:rsid w:val="0011567E"/>
    <w:rsid w:val="0011589C"/>
    <w:rsid w:val="0011619B"/>
    <w:rsid w:val="00116702"/>
    <w:rsid w:val="001169B5"/>
    <w:rsid w:val="00116D5E"/>
    <w:rsid w:val="001178EB"/>
    <w:rsid w:val="00117924"/>
    <w:rsid w:val="00117C85"/>
    <w:rsid w:val="00117E3B"/>
    <w:rsid w:val="00117E47"/>
    <w:rsid w:val="00120395"/>
    <w:rsid w:val="0012088D"/>
    <w:rsid w:val="00120B13"/>
    <w:rsid w:val="00120C6D"/>
    <w:rsid w:val="001210FC"/>
    <w:rsid w:val="001215A5"/>
    <w:rsid w:val="001216AB"/>
    <w:rsid w:val="00121853"/>
    <w:rsid w:val="00121D60"/>
    <w:rsid w:val="0012274D"/>
    <w:rsid w:val="00122B01"/>
    <w:rsid w:val="001232A7"/>
    <w:rsid w:val="0012333D"/>
    <w:rsid w:val="001236CA"/>
    <w:rsid w:val="001237C0"/>
    <w:rsid w:val="00123AEC"/>
    <w:rsid w:val="00124078"/>
    <w:rsid w:val="00124BD3"/>
    <w:rsid w:val="00124D84"/>
    <w:rsid w:val="001250DD"/>
    <w:rsid w:val="00125228"/>
    <w:rsid w:val="00125733"/>
    <w:rsid w:val="001260EC"/>
    <w:rsid w:val="00126222"/>
    <w:rsid w:val="00126384"/>
    <w:rsid w:val="001263AA"/>
    <w:rsid w:val="0012673C"/>
    <w:rsid w:val="00126822"/>
    <w:rsid w:val="00126920"/>
    <w:rsid w:val="001272AF"/>
    <w:rsid w:val="00127615"/>
    <w:rsid w:val="00130491"/>
    <w:rsid w:val="00130779"/>
    <w:rsid w:val="001307A1"/>
    <w:rsid w:val="00130AAE"/>
    <w:rsid w:val="00130C9C"/>
    <w:rsid w:val="00130D5C"/>
    <w:rsid w:val="00130E4F"/>
    <w:rsid w:val="00131327"/>
    <w:rsid w:val="0013181A"/>
    <w:rsid w:val="00131896"/>
    <w:rsid w:val="001321D3"/>
    <w:rsid w:val="00132401"/>
    <w:rsid w:val="001327C9"/>
    <w:rsid w:val="00132BE9"/>
    <w:rsid w:val="00133558"/>
    <w:rsid w:val="00133599"/>
    <w:rsid w:val="0013369A"/>
    <w:rsid w:val="001337FD"/>
    <w:rsid w:val="00133BF7"/>
    <w:rsid w:val="00134271"/>
    <w:rsid w:val="0013428C"/>
    <w:rsid w:val="00134396"/>
    <w:rsid w:val="0013474B"/>
    <w:rsid w:val="00134860"/>
    <w:rsid w:val="00134912"/>
    <w:rsid w:val="00134B88"/>
    <w:rsid w:val="00135396"/>
    <w:rsid w:val="001354B6"/>
    <w:rsid w:val="0013556B"/>
    <w:rsid w:val="00135C40"/>
    <w:rsid w:val="001360BB"/>
    <w:rsid w:val="0013630B"/>
    <w:rsid w:val="00136A23"/>
    <w:rsid w:val="00136B99"/>
    <w:rsid w:val="001377FE"/>
    <w:rsid w:val="0014061F"/>
    <w:rsid w:val="0014063E"/>
    <w:rsid w:val="0014087D"/>
    <w:rsid w:val="00140E4A"/>
    <w:rsid w:val="00140F74"/>
    <w:rsid w:val="0014101A"/>
    <w:rsid w:val="0014105B"/>
    <w:rsid w:val="00141191"/>
    <w:rsid w:val="0014121A"/>
    <w:rsid w:val="001414D0"/>
    <w:rsid w:val="00141506"/>
    <w:rsid w:val="0014159C"/>
    <w:rsid w:val="00141698"/>
    <w:rsid w:val="00141E54"/>
    <w:rsid w:val="00141F11"/>
    <w:rsid w:val="0014208C"/>
    <w:rsid w:val="00142665"/>
    <w:rsid w:val="00142BC9"/>
    <w:rsid w:val="0014384A"/>
    <w:rsid w:val="00143F14"/>
    <w:rsid w:val="00144481"/>
    <w:rsid w:val="0014450F"/>
    <w:rsid w:val="00144D8F"/>
    <w:rsid w:val="00145C74"/>
    <w:rsid w:val="00145E05"/>
    <w:rsid w:val="00145F49"/>
    <w:rsid w:val="00145FCC"/>
    <w:rsid w:val="001462E9"/>
    <w:rsid w:val="00146397"/>
    <w:rsid w:val="001469B3"/>
    <w:rsid w:val="00146D1A"/>
    <w:rsid w:val="00146E32"/>
    <w:rsid w:val="00146E78"/>
    <w:rsid w:val="00147025"/>
    <w:rsid w:val="00147252"/>
    <w:rsid w:val="001473CA"/>
    <w:rsid w:val="00147AE0"/>
    <w:rsid w:val="00147D3E"/>
    <w:rsid w:val="00147F1D"/>
    <w:rsid w:val="001501EF"/>
    <w:rsid w:val="00150771"/>
    <w:rsid w:val="00150974"/>
    <w:rsid w:val="00150BB2"/>
    <w:rsid w:val="00150E7F"/>
    <w:rsid w:val="00151619"/>
    <w:rsid w:val="00151DB8"/>
    <w:rsid w:val="0015249D"/>
    <w:rsid w:val="001525B7"/>
    <w:rsid w:val="00152835"/>
    <w:rsid w:val="00152B45"/>
    <w:rsid w:val="00152D7B"/>
    <w:rsid w:val="0015331B"/>
    <w:rsid w:val="0015390B"/>
    <w:rsid w:val="00153FF1"/>
    <w:rsid w:val="001541E1"/>
    <w:rsid w:val="00155085"/>
    <w:rsid w:val="001553FF"/>
    <w:rsid w:val="0015576F"/>
    <w:rsid w:val="001559FA"/>
    <w:rsid w:val="00155A3B"/>
    <w:rsid w:val="00156094"/>
    <w:rsid w:val="00156271"/>
    <w:rsid w:val="00156374"/>
    <w:rsid w:val="0015663E"/>
    <w:rsid w:val="00156B4E"/>
    <w:rsid w:val="00156D9A"/>
    <w:rsid w:val="0015760B"/>
    <w:rsid w:val="001577D8"/>
    <w:rsid w:val="00157A69"/>
    <w:rsid w:val="00157FC3"/>
    <w:rsid w:val="0016016F"/>
    <w:rsid w:val="001602B2"/>
    <w:rsid w:val="001602D9"/>
    <w:rsid w:val="00160739"/>
    <w:rsid w:val="0016077D"/>
    <w:rsid w:val="00161005"/>
    <w:rsid w:val="0016167B"/>
    <w:rsid w:val="00161A41"/>
    <w:rsid w:val="00161C1D"/>
    <w:rsid w:val="0016271E"/>
    <w:rsid w:val="001627D5"/>
    <w:rsid w:val="00162A40"/>
    <w:rsid w:val="00162D7A"/>
    <w:rsid w:val="00162D84"/>
    <w:rsid w:val="001630BD"/>
    <w:rsid w:val="00163CBB"/>
    <w:rsid w:val="00163CF6"/>
    <w:rsid w:val="0016412B"/>
    <w:rsid w:val="0016437F"/>
    <w:rsid w:val="001644F8"/>
    <w:rsid w:val="001647BD"/>
    <w:rsid w:val="001649D7"/>
    <w:rsid w:val="001649F4"/>
    <w:rsid w:val="00164D3B"/>
    <w:rsid w:val="00164DAB"/>
    <w:rsid w:val="00164F81"/>
    <w:rsid w:val="0016514E"/>
    <w:rsid w:val="00165860"/>
    <w:rsid w:val="00165B69"/>
    <w:rsid w:val="00165B84"/>
    <w:rsid w:val="00165BBB"/>
    <w:rsid w:val="0016613F"/>
    <w:rsid w:val="00166215"/>
    <w:rsid w:val="00166591"/>
    <w:rsid w:val="00167146"/>
    <w:rsid w:val="001673EB"/>
    <w:rsid w:val="00167FF8"/>
    <w:rsid w:val="0017072C"/>
    <w:rsid w:val="001710C8"/>
    <w:rsid w:val="00171143"/>
    <w:rsid w:val="001711F3"/>
    <w:rsid w:val="001713FD"/>
    <w:rsid w:val="001714FB"/>
    <w:rsid w:val="0017166F"/>
    <w:rsid w:val="00171770"/>
    <w:rsid w:val="00171797"/>
    <w:rsid w:val="00171983"/>
    <w:rsid w:val="00171D60"/>
    <w:rsid w:val="00172262"/>
    <w:rsid w:val="00172840"/>
    <w:rsid w:val="00172864"/>
    <w:rsid w:val="001728FC"/>
    <w:rsid w:val="00172B82"/>
    <w:rsid w:val="00172E3E"/>
    <w:rsid w:val="00172EEC"/>
    <w:rsid w:val="00172EFA"/>
    <w:rsid w:val="001731E8"/>
    <w:rsid w:val="00173465"/>
    <w:rsid w:val="00173608"/>
    <w:rsid w:val="001738DD"/>
    <w:rsid w:val="00173ABE"/>
    <w:rsid w:val="00173C7F"/>
    <w:rsid w:val="00173CA5"/>
    <w:rsid w:val="001741A9"/>
    <w:rsid w:val="001745EC"/>
    <w:rsid w:val="001745F5"/>
    <w:rsid w:val="001747B7"/>
    <w:rsid w:val="00174872"/>
    <w:rsid w:val="00174DE9"/>
    <w:rsid w:val="00175635"/>
    <w:rsid w:val="00175C30"/>
    <w:rsid w:val="00175DB4"/>
    <w:rsid w:val="001762E2"/>
    <w:rsid w:val="00176656"/>
    <w:rsid w:val="001766A0"/>
    <w:rsid w:val="001767E1"/>
    <w:rsid w:val="001768D7"/>
    <w:rsid w:val="00176CA9"/>
    <w:rsid w:val="00177069"/>
    <w:rsid w:val="001773F4"/>
    <w:rsid w:val="00177EF5"/>
    <w:rsid w:val="00177FC1"/>
    <w:rsid w:val="00180AE9"/>
    <w:rsid w:val="0018143F"/>
    <w:rsid w:val="001815A2"/>
    <w:rsid w:val="0018191E"/>
    <w:rsid w:val="00181A0A"/>
    <w:rsid w:val="00181D61"/>
    <w:rsid w:val="00181FC1"/>
    <w:rsid w:val="001825B2"/>
    <w:rsid w:val="00182CB0"/>
    <w:rsid w:val="00182CC2"/>
    <w:rsid w:val="00183034"/>
    <w:rsid w:val="001830F7"/>
    <w:rsid w:val="001834D3"/>
    <w:rsid w:val="00183770"/>
    <w:rsid w:val="00183916"/>
    <w:rsid w:val="00183EE6"/>
    <w:rsid w:val="00184053"/>
    <w:rsid w:val="00184597"/>
    <w:rsid w:val="00185713"/>
    <w:rsid w:val="0018588A"/>
    <w:rsid w:val="00185AC7"/>
    <w:rsid w:val="00185F17"/>
    <w:rsid w:val="001866F6"/>
    <w:rsid w:val="001866FC"/>
    <w:rsid w:val="0018676B"/>
    <w:rsid w:val="00186835"/>
    <w:rsid w:val="001868E6"/>
    <w:rsid w:val="001869C5"/>
    <w:rsid w:val="00186CDD"/>
    <w:rsid w:val="0018721E"/>
    <w:rsid w:val="00187252"/>
    <w:rsid w:val="001877A9"/>
    <w:rsid w:val="001879C1"/>
    <w:rsid w:val="00187A27"/>
    <w:rsid w:val="00187DC2"/>
    <w:rsid w:val="00187F99"/>
    <w:rsid w:val="00190069"/>
    <w:rsid w:val="0019033C"/>
    <w:rsid w:val="00190C0F"/>
    <w:rsid w:val="00190CD4"/>
    <w:rsid w:val="00191258"/>
    <w:rsid w:val="00191C91"/>
    <w:rsid w:val="001921A9"/>
    <w:rsid w:val="00192225"/>
    <w:rsid w:val="001925A4"/>
    <w:rsid w:val="0019261E"/>
    <w:rsid w:val="00192833"/>
    <w:rsid w:val="00192AB0"/>
    <w:rsid w:val="00192BE7"/>
    <w:rsid w:val="00192C1A"/>
    <w:rsid w:val="00192CB3"/>
    <w:rsid w:val="00192DD9"/>
    <w:rsid w:val="00192E2F"/>
    <w:rsid w:val="00192EB2"/>
    <w:rsid w:val="00192FA6"/>
    <w:rsid w:val="00193115"/>
    <w:rsid w:val="00193123"/>
    <w:rsid w:val="0019314B"/>
    <w:rsid w:val="001931AB"/>
    <w:rsid w:val="001932EF"/>
    <w:rsid w:val="00194339"/>
    <w:rsid w:val="0019459F"/>
    <w:rsid w:val="00194848"/>
    <w:rsid w:val="00194E45"/>
    <w:rsid w:val="00195307"/>
    <w:rsid w:val="001954FA"/>
    <w:rsid w:val="001958EA"/>
    <w:rsid w:val="001959A1"/>
    <w:rsid w:val="00195A7A"/>
    <w:rsid w:val="00195B27"/>
    <w:rsid w:val="00195E0E"/>
    <w:rsid w:val="0019608E"/>
    <w:rsid w:val="00196249"/>
    <w:rsid w:val="00196E98"/>
    <w:rsid w:val="0019740C"/>
    <w:rsid w:val="00197783"/>
    <w:rsid w:val="00197893"/>
    <w:rsid w:val="001978E2"/>
    <w:rsid w:val="00197A96"/>
    <w:rsid w:val="001A00E1"/>
    <w:rsid w:val="001A012E"/>
    <w:rsid w:val="001A08AE"/>
    <w:rsid w:val="001A0B7D"/>
    <w:rsid w:val="001A0B8A"/>
    <w:rsid w:val="001A0CC3"/>
    <w:rsid w:val="001A1355"/>
    <w:rsid w:val="001A180D"/>
    <w:rsid w:val="001A1B7D"/>
    <w:rsid w:val="001A1BAC"/>
    <w:rsid w:val="001A2146"/>
    <w:rsid w:val="001A23CE"/>
    <w:rsid w:val="001A2729"/>
    <w:rsid w:val="001A2C89"/>
    <w:rsid w:val="001A350E"/>
    <w:rsid w:val="001A3721"/>
    <w:rsid w:val="001A56F7"/>
    <w:rsid w:val="001A58F4"/>
    <w:rsid w:val="001A65FB"/>
    <w:rsid w:val="001A673E"/>
    <w:rsid w:val="001A68DA"/>
    <w:rsid w:val="001A69AD"/>
    <w:rsid w:val="001A75FF"/>
    <w:rsid w:val="001A7763"/>
    <w:rsid w:val="001A795D"/>
    <w:rsid w:val="001B178C"/>
    <w:rsid w:val="001B2221"/>
    <w:rsid w:val="001B24E5"/>
    <w:rsid w:val="001B2521"/>
    <w:rsid w:val="001B2A33"/>
    <w:rsid w:val="001B30D2"/>
    <w:rsid w:val="001B3906"/>
    <w:rsid w:val="001B3964"/>
    <w:rsid w:val="001B3B7D"/>
    <w:rsid w:val="001B4452"/>
    <w:rsid w:val="001B466C"/>
    <w:rsid w:val="001B4F34"/>
    <w:rsid w:val="001B4F7F"/>
    <w:rsid w:val="001B52EC"/>
    <w:rsid w:val="001B53C9"/>
    <w:rsid w:val="001B554A"/>
    <w:rsid w:val="001B55E8"/>
    <w:rsid w:val="001B5B35"/>
    <w:rsid w:val="001B627F"/>
    <w:rsid w:val="001B6564"/>
    <w:rsid w:val="001B6840"/>
    <w:rsid w:val="001B691A"/>
    <w:rsid w:val="001B694A"/>
    <w:rsid w:val="001B6F6C"/>
    <w:rsid w:val="001B7321"/>
    <w:rsid w:val="001B7407"/>
    <w:rsid w:val="001B7605"/>
    <w:rsid w:val="001B7E7C"/>
    <w:rsid w:val="001C02D8"/>
    <w:rsid w:val="001C04E3"/>
    <w:rsid w:val="001C06FD"/>
    <w:rsid w:val="001C1317"/>
    <w:rsid w:val="001C132B"/>
    <w:rsid w:val="001C147D"/>
    <w:rsid w:val="001C1AE7"/>
    <w:rsid w:val="001C1F16"/>
    <w:rsid w:val="001C2343"/>
    <w:rsid w:val="001C2367"/>
    <w:rsid w:val="001C2378"/>
    <w:rsid w:val="001C34B3"/>
    <w:rsid w:val="001C3599"/>
    <w:rsid w:val="001C3621"/>
    <w:rsid w:val="001C3B6A"/>
    <w:rsid w:val="001C3E81"/>
    <w:rsid w:val="001C3EE9"/>
    <w:rsid w:val="001C3FA4"/>
    <w:rsid w:val="001C40F9"/>
    <w:rsid w:val="001C4123"/>
    <w:rsid w:val="001C426F"/>
    <w:rsid w:val="001C4390"/>
    <w:rsid w:val="001C458B"/>
    <w:rsid w:val="001C460C"/>
    <w:rsid w:val="001C4AB1"/>
    <w:rsid w:val="001C4FD9"/>
    <w:rsid w:val="001C5468"/>
    <w:rsid w:val="001C59DE"/>
    <w:rsid w:val="001C5D4F"/>
    <w:rsid w:val="001C64C0"/>
    <w:rsid w:val="001C69DA"/>
    <w:rsid w:val="001C6F06"/>
    <w:rsid w:val="001C729B"/>
    <w:rsid w:val="001C759C"/>
    <w:rsid w:val="001C7634"/>
    <w:rsid w:val="001C7A75"/>
    <w:rsid w:val="001D03F2"/>
    <w:rsid w:val="001D07CB"/>
    <w:rsid w:val="001D0E26"/>
    <w:rsid w:val="001D0E40"/>
    <w:rsid w:val="001D0F56"/>
    <w:rsid w:val="001D0F76"/>
    <w:rsid w:val="001D1323"/>
    <w:rsid w:val="001D15B2"/>
    <w:rsid w:val="001D1738"/>
    <w:rsid w:val="001D2360"/>
    <w:rsid w:val="001D26C7"/>
    <w:rsid w:val="001D2854"/>
    <w:rsid w:val="001D3109"/>
    <w:rsid w:val="001D332E"/>
    <w:rsid w:val="001D3346"/>
    <w:rsid w:val="001D3D71"/>
    <w:rsid w:val="001D3E39"/>
    <w:rsid w:val="001D470B"/>
    <w:rsid w:val="001D4CCB"/>
    <w:rsid w:val="001D4E91"/>
    <w:rsid w:val="001D5033"/>
    <w:rsid w:val="001D50EF"/>
    <w:rsid w:val="001D5427"/>
    <w:rsid w:val="001D5C88"/>
    <w:rsid w:val="001D60A9"/>
    <w:rsid w:val="001D6567"/>
    <w:rsid w:val="001D695C"/>
    <w:rsid w:val="001D6CFE"/>
    <w:rsid w:val="001D6E57"/>
    <w:rsid w:val="001D6FD9"/>
    <w:rsid w:val="001D732F"/>
    <w:rsid w:val="001D7409"/>
    <w:rsid w:val="001D7585"/>
    <w:rsid w:val="001D780E"/>
    <w:rsid w:val="001D7DBE"/>
    <w:rsid w:val="001D7E99"/>
    <w:rsid w:val="001E05C3"/>
    <w:rsid w:val="001E0747"/>
    <w:rsid w:val="001E078B"/>
    <w:rsid w:val="001E083B"/>
    <w:rsid w:val="001E0990"/>
    <w:rsid w:val="001E09DB"/>
    <w:rsid w:val="001E0AD3"/>
    <w:rsid w:val="001E11C5"/>
    <w:rsid w:val="001E1A33"/>
    <w:rsid w:val="001E2C46"/>
    <w:rsid w:val="001E3561"/>
    <w:rsid w:val="001E36E4"/>
    <w:rsid w:val="001E379D"/>
    <w:rsid w:val="001E3A3C"/>
    <w:rsid w:val="001E3C32"/>
    <w:rsid w:val="001E42F4"/>
    <w:rsid w:val="001E49FF"/>
    <w:rsid w:val="001E4F9C"/>
    <w:rsid w:val="001E555F"/>
    <w:rsid w:val="001E55FE"/>
    <w:rsid w:val="001E5C23"/>
    <w:rsid w:val="001E6B83"/>
    <w:rsid w:val="001E7504"/>
    <w:rsid w:val="001E76C0"/>
    <w:rsid w:val="001E76DF"/>
    <w:rsid w:val="001F0446"/>
    <w:rsid w:val="001F0B2A"/>
    <w:rsid w:val="001F12D4"/>
    <w:rsid w:val="001F1308"/>
    <w:rsid w:val="001F138E"/>
    <w:rsid w:val="001F1525"/>
    <w:rsid w:val="001F1636"/>
    <w:rsid w:val="001F16CA"/>
    <w:rsid w:val="001F1E87"/>
    <w:rsid w:val="001F1EB6"/>
    <w:rsid w:val="001F213C"/>
    <w:rsid w:val="001F21CD"/>
    <w:rsid w:val="001F235C"/>
    <w:rsid w:val="001F2394"/>
    <w:rsid w:val="001F2751"/>
    <w:rsid w:val="001F2B07"/>
    <w:rsid w:val="001F2E23"/>
    <w:rsid w:val="001F30BC"/>
    <w:rsid w:val="001F341F"/>
    <w:rsid w:val="001F35AC"/>
    <w:rsid w:val="001F3800"/>
    <w:rsid w:val="001F3911"/>
    <w:rsid w:val="001F3A52"/>
    <w:rsid w:val="001F3A6E"/>
    <w:rsid w:val="001F3C10"/>
    <w:rsid w:val="001F3F1A"/>
    <w:rsid w:val="001F4345"/>
    <w:rsid w:val="001F4700"/>
    <w:rsid w:val="001F4CBD"/>
    <w:rsid w:val="001F5545"/>
    <w:rsid w:val="001F5777"/>
    <w:rsid w:val="001F58DB"/>
    <w:rsid w:val="001F5937"/>
    <w:rsid w:val="001F59E3"/>
    <w:rsid w:val="001F59ED"/>
    <w:rsid w:val="001F5A75"/>
    <w:rsid w:val="001F5A8E"/>
    <w:rsid w:val="001F5C1B"/>
    <w:rsid w:val="001F5F3A"/>
    <w:rsid w:val="001F6C78"/>
    <w:rsid w:val="001F6FFC"/>
    <w:rsid w:val="001F7121"/>
    <w:rsid w:val="001F7937"/>
    <w:rsid w:val="001F7B50"/>
    <w:rsid w:val="001F7BCE"/>
    <w:rsid w:val="00200528"/>
    <w:rsid w:val="00200758"/>
    <w:rsid w:val="00200C74"/>
    <w:rsid w:val="00200D2C"/>
    <w:rsid w:val="00200DBD"/>
    <w:rsid w:val="002011D7"/>
    <w:rsid w:val="00201370"/>
    <w:rsid w:val="002019D8"/>
    <w:rsid w:val="002019F3"/>
    <w:rsid w:val="00201B4C"/>
    <w:rsid w:val="00201BBC"/>
    <w:rsid w:val="00201EC7"/>
    <w:rsid w:val="00201F75"/>
    <w:rsid w:val="002020C8"/>
    <w:rsid w:val="00202337"/>
    <w:rsid w:val="0020248B"/>
    <w:rsid w:val="00202ABB"/>
    <w:rsid w:val="00202B45"/>
    <w:rsid w:val="00202F68"/>
    <w:rsid w:val="002033CC"/>
    <w:rsid w:val="0020349A"/>
    <w:rsid w:val="002034B4"/>
    <w:rsid w:val="002037C6"/>
    <w:rsid w:val="00203D1C"/>
    <w:rsid w:val="00204032"/>
    <w:rsid w:val="00204778"/>
    <w:rsid w:val="00204BAD"/>
    <w:rsid w:val="00204D60"/>
    <w:rsid w:val="00204EEA"/>
    <w:rsid w:val="00205627"/>
    <w:rsid w:val="002056D0"/>
    <w:rsid w:val="00205790"/>
    <w:rsid w:val="00205A0E"/>
    <w:rsid w:val="00205AB9"/>
    <w:rsid w:val="00205B76"/>
    <w:rsid w:val="00205D5E"/>
    <w:rsid w:val="00205DC6"/>
    <w:rsid w:val="002062AA"/>
    <w:rsid w:val="002062C9"/>
    <w:rsid w:val="002063AB"/>
    <w:rsid w:val="0020743A"/>
    <w:rsid w:val="0020745E"/>
    <w:rsid w:val="002075CD"/>
    <w:rsid w:val="00207757"/>
    <w:rsid w:val="00207978"/>
    <w:rsid w:val="00207A26"/>
    <w:rsid w:val="00207C47"/>
    <w:rsid w:val="00207D6E"/>
    <w:rsid w:val="0021030D"/>
    <w:rsid w:val="0021053D"/>
    <w:rsid w:val="00210860"/>
    <w:rsid w:val="00210B6A"/>
    <w:rsid w:val="00210C43"/>
    <w:rsid w:val="002111A6"/>
    <w:rsid w:val="002116C5"/>
    <w:rsid w:val="002118DF"/>
    <w:rsid w:val="00211D6A"/>
    <w:rsid w:val="00211F40"/>
    <w:rsid w:val="00212369"/>
    <w:rsid w:val="00212B3E"/>
    <w:rsid w:val="00212CB6"/>
    <w:rsid w:val="00212CFF"/>
    <w:rsid w:val="00212E37"/>
    <w:rsid w:val="00213388"/>
    <w:rsid w:val="00213571"/>
    <w:rsid w:val="002140FF"/>
    <w:rsid w:val="002144C2"/>
    <w:rsid w:val="00214641"/>
    <w:rsid w:val="00214D79"/>
    <w:rsid w:val="002154E5"/>
    <w:rsid w:val="00215534"/>
    <w:rsid w:val="00215BC0"/>
    <w:rsid w:val="0021614F"/>
    <w:rsid w:val="002162BC"/>
    <w:rsid w:val="002167F9"/>
    <w:rsid w:val="0021681C"/>
    <w:rsid w:val="00216E40"/>
    <w:rsid w:val="0021722F"/>
    <w:rsid w:val="00217360"/>
    <w:rsid w:val="00217607"/>
    <w:rsid w:val="0021788D"/>
    <w:rsid w:val="00217DA8"/>
    <w:rsid w:val="00220032"/>
    <w:rsid w:val="0022009C"/>
    <w:rsid w:val="00220276"/>
    <w:rsid w:val="002206ED"/>
    <w:rsid w:val="00220894"/>
    <w:rsid w:val="00220D90"/>
    <w:rsid w:val="002210A1"/>
    <w:rsid w:val="002211EB"/>
    <w:rsid w:val="0022167E"/>
    <w:rsid w:val="002218C7"/>
    <w:rsid w:val="00221D8E"/>
    <w:rsid w:val="00222496"/>
    <w:rsid w:val="002227D8"/>
    <w:rsid w:val="002228E4"/>
    <w:rsid w:val="00222C55"/>
    <w:rsid w:val="0022313A"/>
    <w:rsid w:val="0022320E"/>
    <w:rsid w:val="002237C0"/>
    <w:rsid w:val="00223BA0"/>
    <w:rsid w:val="00223BB5"/>
    <w:rsid w:val="00223CD2"/>
    <w:rsid w:val="0022436F"/>
    <w:rsid w:val="00224952"/>
    <w:rsid w:val="00224B74"/>
    <w:rsid w:val="00224DD2"/>
    <w:rsid w:val="002256BE"/>
    <w:rsid w:val="00225862"/>
    <w:rsid w:val="00225A6A"/>
    <w:rsid w:val="00225AC7"/>
    <w:rsid w:val="00225ACC"/>
    <w:rsid w:val="00225CF8"/>
    <w:rsid w:val="00225F27"/>
    <w:rsid w:val="0022680D"/>
    <w:rsid w:val="00226E4F"/>
    <w:rsid w:val="00226FE2"/>
    <w:rsid w:val="00227FC6"/>
    <w:rsid w:val="002300DE"/>
    <w:rsid w:val="00230294"/>
    <w:rsid w:val="002302B4"/>
    <w:rsid w:val="002302D7"/>
    <w:rsid w:val="00230A45"/>
    <w:rsid w:val="00230F24"/>
    <w:rsid w:val="00230F3C"/>
    <w:rsid w:val="0023165F"/>
    <w:rsid w:val="002316A5"/>
    <w:rsid w:val="00231A84"/>
    <w:rsid w:val="00231C25"/>
    <w:rsid w:val="00231C6F"/>
    <w:rsid w:val="002322E8"/>
    <w:rsid w:val="00232A3D"/>
    <w:rsid w:val="00232A90"/>
    <w:rsid w:val="00232BAF"/>
    <w:rsid w:val="00232EB4"/>
    <w:rsid w:val="00232FFA"/>
    <w:rsid w:val="00233273"/>
    <w:rsid w:val="00233522"/>
    <w:rsid w:val="00233A85"/>
    <w:rsid w:val="00233FC0"/>
    <w:rsid w:val="00234151"/>
    <w:rsid w:val="00234181"/>
    <w:rsid w:val="002346AC"/>
    <w:rsid w:val="00234A93"/>
    <w:rsid w:val="00234F8C"/>
    <w:rsid w:val="0023527B"/>
    <w:rsid w:val="00235542"/>
    <w:rsid w:val="0023570B"/>
    <w:rsid w:val="00235A55"/>
    <w:rsid w:val="00235CAE"/>
    <w:rsid w:val="00235E32"/>
    <w:rsid w:val="00236077"/>
    <w:rsid w:val="002365A7"/>
    <w:rsid w:val="002366CA"/>
    <w:rsid w:val="002369B0"/>
    <w:rsid w:val="00236AD8"/>
    <w:rsid w:val="00237136"/>
    <w:rsid w:val="0023732E"/>
    <w:rsid w:val="002373D0"/>
    <w:rsid w:val="0023786E"/>
    <w:rsid w:val="00237CE8"/>
    <w:rsid w:val="002401F5"/>
    <w:rsid w:val="002403FC"/>
    <w:rsid w:val="00240E54"/>
    <w:rsid w:val="002411F5"/>
    <w:rsid w:val="0024178F"/>
    <w:rsid w:val="00242111"/>
    <w:rsid w:val="002421C3"/>
    <w:rsid w:val="00242AB3"/>
    <w:rsid w:val="00243359"/>
    <w:rsid w:val="00243386"/>
    <w:rsid w:val="00243473"/>
    <w:rsid w:val="002434BC"/>
    <w:rsid w:val="0024354A"/>
    <w:rsid w:val="00243714"/>
    <w:rsid w:val="00243B2D"/>
    <w:rsid w:val="00243CC8"/>
    <w:rsid w:val="00244560"/>
    <w:rsid w:val="00244614"/>
    <w:rsid w:val="00244630"/>
    <w:rsid w:val="00244A38"/>
    <w:rsid w:val="00244ECD"/>
    <w:rsid w:val="0024518E"/>
    <w:rsid w:val="002451C5"/>
    <w:rsid w:val="00245D54"/>
    <w:rsid w:val="00245E49"/>
    <w:rsid w:val="00245F1F"/>
    <w:rsid w:val="00245F49"/>
    <w:rsid w:val="00245FC8"/>
    <w:rsid w:val="0024663B"/>
    <w:rsid w:val="00246DAC"/>
    <w:rsid w:val="00247103"/>
    <w:rsid w:val="0024770C"/>
    <w:rsid w:val="002479A5"/>
    <w:rsid w:val="00250067"/>
    <w:rsid w:val="00250128"/>
    <w:rsid w:val="00250814"/>
    <w:rsid w:val="00250BB6"/>
    <w:rsid w:val="00250F28"/>
    <w:rsid w:val="002516DE"/>
    <w:rsid w:val="00251BA3"/>
    <w:rsid w:val="00251C1F"/>
    <w:rsid w:val="00251F81"/>
    <w:rsid w:val="00252170"/>
    <w:rsid w:val="00252173"/>
    <w:rsid w:val="00252370"/>
    <w:rsid w:val="00252A63"/>
    <w:rsid w:val="00252BE0"/>
    <w:rsid w:val="0025309B"/>
    <w:rsid w:val="002532A5"/>
    <w:rsid w:val="00253588"/>
    <w:rsid w:val="002546C4"/>
    <w:rsid w:val="002546F4"/>
    <w:rsid w:val="00254E9A"/>
    <w:rsid w:val="002551D0"/>
    <w:rsid w:val="00255374"/>
    <w:rsid w:val="002553E3"/>
    <w:rsid w:val="002554F1"/>
    <w:rsid w:val="002557CB"/>
    <w:rsid w:val="00255F23"/>
    <w:rsid w:val="00255FB6"/>
    <w:rsid w:val="002561EA"/>
    <w:rsid w:val="00256335"/>
    <w:rsid w:val="00256361"/>
    <w:rsid w:val="00256637"/>
    <w:rsid w:val="00256A0D"/>
    <w:rsid w:val="00256C42"/>
    <w:rsid w:val="00256D6A"/>
    <w:rsid w:val="0025704E"/>
    <w:rsid w:val="002570E5"/>
    <w:rsid w:val="00257119"/>
    <w:rsid w:val="00257316"/>
    <w:rsid w:val="00257BF4"/>
    <w:rsid w:val="00257C3B"/>
    <w:rsid w:val="00260003"/>
    <w:rsid w:val="0026013C"/>
    <w:rsid w:val="0026017D"/>
    <w:rsid w:val="00260259"/>
    <w:rsid w:val="0026035D"/>
    <w:rsid w:val="00260534"/>
    <w:rsid w:val="002606D6"/>
    <w:rsid w:val="002609A3"/>
    <w:rsid w:val="00260C6D"/>
    <w:rsid w:val="00260D45"/>
    <w:rsid w:val="002611C3"/>
    <w:rsid w:val="00261A43"/>
    <w:rsid w:val="00261C98"/>
    <w:rsid w:val="00262228"/>
    <w:rsid w:val="0026248E"/>
    <w:rsid w:val="002628AA"/>
    <w:rsid w:val="002628B8"/>
    <w:rsid w:val="00262914"/>
    <w:rsid w:val="00262E50"/>
    <w:rsid w:val="00262FCA"/>
    <w:rsid w:val="002631AA"/>
    <w:rsid w:val="002639A0"/>
    <w:rsid w:val="002639E6"/>
    <w:rsid w:val="00263A3E"/>
    <w:rsid w:val="00263DDD"/>
    <w:rsid w:val="00263E74"/>
    <w:rsid w:val="00264429"/>
    <w:rsid w:val="00264719"/>
    <w:rsid w:val="002647BF"/>
    <w:rsid w:val="002647D5"/>
    <w:rsid w:val="00264B01"/>
    <w:rsid w:val="00264B11"/>
    <w:rsid w:val="00264C61"/>
    <w:rsid w:val="00264E6E"/>
    <w:rsid w:val="00265032"/>
    <w:rsid w:val="002651FB"/>
    <w:rsid w:val="002652BD"/>
    <w:rsid w:val="0026538C"/>
    <w:rsid w:val="00265735"/>
    <w:rsid w:val="00265781"/>
    <w:rsid w:val="00265880"/>
    <w:rsid w:val="00265BA1"/>
    <w:rsid w:val="00265CED"/>
    <w:rsid w:val="00265D5C"/>
    <w:rsid w:val="00265D5E"/>
    <w:rsid w:val="00266942"/>
    <w:rsid w:val="00266B13"/>
    <w:rsid w:val="00266DC2"/>
    <w:rsid w:val="00266E70"/>
    <w:rsid w:val="0026702D"/>
    <w:rsid w:val="00267736"/>
    <w:rsid w:val="00267A42"/>
    <w:rsid w:val="00267BD9"/>
    <w:rsid w:val="00267BF1"/>
    <w:rsid w:val="00267ED4"/>
    <w:rsid w:val="00270728"/>
    <w:rsid w:val="00270D42"/>
    <w:rsid w:val="0027132D"/>
    <w:rsid w:val="002718CE"/>
    <w:rsid w:val="0027195D"/>
    <w:rsid w:val="00271A37"/>
    <w:rsid w:val="00271BDC"/>
    <w:rsid w:val="00272790"/>
    <w:rsid w:val="00272B03"/>
    <w:rsid w:val="002731AA"/>
    <w:rsid w:val="00273312"/>
    <w:rsid w:val="002733E2"/>
    <w:rsid w:val="002738A9"/>
    <w:rsid w:val="00273AF7"/>
    <w:rsid w:val="00273EC6"/>
    <w:rsid w:val="002740AA"/>
    <w:rsid w:val="0027433D"/>
    <w:rsid w:val="002744EF"/>
    <w:rsid w:val="00274675"/>
    <w:rsid w:val="002748A3"/>
    <w:rsid w:val="00274B32"/>
    <w:rsid w:val="00274EAF"/>
    <w:rsid w:val="00274F0E"/>
    <w:rsid w:val="00275063"/>
    <w:rsid w:val="002750B1"/>
    <w:rsid w:val="0027522D"/>
    <w:rsid w:val="0027553F"/>
    <w:rsid w:val="00275E04"/>
    <w:rsid w:val="00276473"/>
    <w:rsid w:val="00276A35"/>
    <w:rsid w:val="00276C1D"/>
    <w:rsid w:val="00276C4F"/>
    <w:rsid w:val="00276E4D"/>
    <w:rsid w:val="00276FED"/>
    <w:rsid w:val="0027711E"/>
    <w:rsid w:val="00277312"/>
    <w:rsid w:val="00277835"/>
    <w:rsid w:val="0027788D"/>
    <w:rsid w:val="00277BF3"/>
    <w:rsid w:val="00280083"/>
    <w:rsid w:val="00280AB1"/>
    <w:rsid w:val="00280F40"/>
    <w:rsid w:val="002810D3"/>
    <w:rsid w:val="00281213"/>
    <w:rsid w:val="0028239E"/>
    <w:rsid w:val="00282A13"/>
    <w:rsid w:val="00282EFD"/>
    <w:rsid w:val="00283370"/>
    <w:rsid w:val="00283B8A"/>
    <w:rsid w:val="00283CC2"/>
    <w:rsid w:val="00284161"/>
    <w:rsid w:val="00284528"/>
    <w:rsid w:val="00284BAE"/>
    <w:rsid w:val="00284C26"/>
    <w:rsid w:val="00284F57"/>
    <w:rsid w:val="00285137"/>
    <w:rsid w:val="002859AF"/>
    <w:rsid w:val="002859B3"/>
    <w:rsid w:val="00285ADC"/>
    <w:rsid w:val="0028608A"/>
    <w:rsid w:val="002862BD"/>
    <w:rsid w:val="00286366"/>
    <w:rsid w:val="00286392"/>
    <w:rsid w:val="00286AE7"/>
    <w:rsid w:val="00287243"/>
    <w:rsid w:val="00287253"/>
    <w:rsid w:val="00287315"/>
    <w:rsid w:val="002874CC"/>
    <w:rsid w:val="002875AF"/>
    <w:rsid w:val="002875E1"/>
    <w:rsid w:val="00287728"/>
    <w:rsid w:val="0028793E"/>
    <w:rsid w:val="00287CBA"/>
    <w:rsid w:val="00287D93"/>
    <w:rsid w:val="00287DBD"/>
    <w:rsid w:val="00287DDB"/>
    <w:rsid w:val="002903F8"/>
    <w:rsid w:val="00290647"/>
    <w:rsid w:val="00290BF3"/>
    <w:rsid w:val="00290D91"/>
    <w:rsid w:val="00291385"/>
    <w:rsid w:val="002913E2"/>
    <w:rsid w:val="00291422"/>
    <w:rsid w:val="00291835"/>
    <w:rsid w:val="00291CD6"/>
    <w:rsid w:val="00291F38"/>
    <w:rsid w:val="002920FA"/>
    <w:rsid w:val="0029237F"/>
    <w:rsid w:val="00292684"/>
    <w:rsid w:val="002926ED"/>
    <w:rsid w:val="00292715"/>
    <w:rsid w:val="00292E3A"/>
    <w:rsid w:val="00293299"/>
    <w:rsid w:val="002937A7"/>
    <w:rsid w:val="002939ED"/>
    <w:rsid w:val="00293E0A"/>
    <w:rsid w:val="00293E57"/>
    <w:rsid w:val="002943B9"/>
    <w:rsid w:val="002947D1"/>
    <w:rsid w:val="002948DF"/>
    <w:rsid w:val="00294BE9"/>
    <w:rsid w:val="00294D90"/>
    <w:rsid w:val="002962F7"/>
    <w:rsid w:val="0029684D"/>
    <w:rsid w:val="0029688E"/>
    <w:rsid w:val="00296901"/>
    <w:rsid w:val="00296BE6"/>
    <w:rsid w:val="00296DCA"/>
    <w:rsid w:val="00296FD5"/>
    <w:rsid w:val="002970A6"/>
    <w:rsid w:val="002970B4"/>
    <w:rsid w:val="00297B8A"/>
    <w:rsid w:val="00297D1C"/>
    <w:rsid w:val="00297E1F"/>
    <w:rsid w:val="002A054F"/>
    <w:rsid w:val="002A0558"/>
    <w:rsid w:val="002A0679"/>
    <w:rsid w:val="002A0E8E"/>
    <w:rsid w:val="002A141B"/>
    <w:rsid w:val="002A1919"/>
    <w:rsid w:val="002A1D70"/>
    <w:rsid w:val="002A1E92"/>
    <w:rsid w:val="002A204D"/>
    <w:rsid w:val="002A2616"/>
    <w:rsid w:val="002A2685"/>
    <w:rsid w:val="002A26E1"/>
    <w:rsid w:val="002A2843"/>
    <w:rsid w:val="002A291B"/>
    <w:rsid w:val="002A2B84"/>
    <w:rsid w:val="002A2C49"/>
    <w:rsid w:val="002A2C58"/>
    <w:rsid w:val="002A2D9E"/>
    <w:rsid w:val="002A31C4"/>
    <w:rsid w:val="002A32ED"/>
    <w:rsid w:val="002A34C7"/>
    <w:rsid w:val="002A368A"/>
    <w:rsid w:val="002A3F29"/>
    <w:rsid w:val="002A4065"/>
    <w:rsid w:val="002A419A"/>
    <w:rsid w:val="002A4695"/>
    <w:rsid w:val="002A46F7"/>
    <w:rsid w:val="002A4F8B"/>
    <w:rsid w:val="002A54E4"/>
    <w:rsid w:val="002A59F0"/>
    <w:rsid w:val="002A6395"/>
    <w:rsid w:val="002A6432"/>
    <w:rsid w:val="002A6F25"/>
    <w:rsid w:val="002A6FD3"/>
    <w:rsid w:val="002A714B"/>
    <w:rsid w:val="002A735E"/>
    <w:rsid w:val="002A7DE3"/>
    <w:rsid w:val="002B04CB"/>
    <w:rsid w:val="002B067B"/>
    <w:rsid w:val="002B06F0"/>
    <w:rsid w:val="002B0A23"/>
    <w:rsid w:val="002B0A7D"/>
    <w:rsid w:val="002B1144"/>
    <w:rsid w:val="002B129D"/>
    <w:rsid w:val="002B1A69"/>
    <w:rsid w:val="002B2723"/>
    <w:rsid w:val="002B2999"/>
    <w:rsid w:val="002B2A75"/>
    <w:rsid w:val="002B2BA7"/>
    <w:rsid w:val="002B2CE8"/>
    <w:rsid w:val="002B2E7F"/>
    <w:rsid w:val="002B303A"/>
    <w:rsid w:val="002B36B1"/>
    <w:rsid w:val="002B3B34"/>
    <w:rsid w:val="002B42D9"/>
    <w:rsid w:val="002B4570"/>
    <w:rsid w:val="002B4649"/>
    <w:rsid w:val="002B538E"/>
    <w:rsid w:val="002B5950"/>
    <w:rsid w:val="002B5D55"/>
    <w:rsid w:val="002B5DCA"/>
    <w:rsid w:val="002B69A6"/>
    <w:rsid w:val="002B69D5"/>
    <w:rsid w:val="002B6B0E"/>
    <w:rsid w:val="002B6BDC"/>
    <w:rsid w:val="002B70E1"/>
    <w:rsid w:val="002B736B"/>
    <w:rsid w:val="002B73ED"/>
    <w:rsid w:val="002B75B0"/>
    <w:rsid w:val="002B78B9"/>
    <w:rsid w:val="002B7B49"/>
    <w:rsid w:val="002B7D6A"/>
    <w:rsid w:val="002B7EAF"/>
    <w:rsid w:val="002C0060"/>
    <w:rsid w:val="002C00FB"/>
    <w:rsid w:val="002C044B"/>
    <w:rsid w:val="002C04E7"/>
    <w:rsid w:val="002C086D"/>
    <w:rsid w:val="002C0991"/>
    <w:rsid w:val="002C099C"/>
    <w:rsid w:val="002C09E1"/>
    <w:rsid w:val="002C0B74"/>
    <w:rsid w:val="002C0C8B"/>
    <w:rsid w:val="002C0CBB"/>
    <w:rsid w:val="002C0F3A"/>
    <w:rsid w:val="002C0F3B"/>
    <w:rsid w:val="002C1201"/>
    <w:rsid w:val="002C1460"/>
    <w:rsid w:val="002C1647"/>
    <w:rsid w:val="002C1B0F"/>
    <w:rsid w:val="002C20F2"/>
    <w:rsid w:val="002C24E4"/>
    <w:rsid w:val="002C2920"/>
    <w:rsid w:val="002C32F6"/>
    <w:rsid w:val="002C34BD"/>
    <w:rsid w:val="002C38B2"/>
    <w:rsid w:val="002C3F9C"/>
    <w:rsid w:val="002C4477"/>
    <w:rsid w:val="002C547E"/>
    <w:rsid w:val="002C5541"/>
    <w:rsid w:val="002C5690"/>
    <w:rsid w:val="002C5AFA"/>
    <w:rsid w:val="002C5C14"/>
    <w:rsid w:val="002C60F1"/>
    <w:rsid w:val="002C69F7"/>
    <w:rsid w:val="002C6D6E"/>
    <w:rsid w:val="002C6E64"/>
    <w:rsid w:val="002C72A1"/>
    <w:rsid w:val="002C74AE"/>
    <w:rsid w:val="002D01E4"/>
    <w:rsid w:val="002D03C6"/>
    <w:rsid w:val="002D0439"/>
    <w:rsid w:val="002D05C1"/>
    <w:rsid w:val="002D08FF"/>
    <w:rsid w:val="002D09CF"/>
    <w:rsid w:val="002D0C00"/>
    <w:rsid w:val="002D0D2E"/>
    <w:rsid w:val="002D11B7"/>
    <w:rsid w:val="002D19C8"/>
    <w:rsid w:val="002D1C7A"/>
    <w:rsid w:val="002D1D78"/>
    <w:rsid w:val="002D1E1A"/>
    <w:rsid w:val="002D2BFA"/>
    <w:rsid w:val="002D36FD"/>
    <w:rsid w:val="002D3BBC"/>
    <w:rsid w:val="002D3C21"/>
    <w:rsid w:val="002D438A"/>
    <w:rsid w:val="002D4F28"/>
    <w:rsid w:val="002D4F59"/>
    <w:rsid w:val="002D5738"/>
    <w:rsid w:val="002D5E53"/>
    <w:rsid w:val="002D6179"/>
    <w:rsid w:val="002D623A"/>
    <w:rsid w:val="002D627D"/>
    <w:rsid w:val="002D6CBC"/>
    <w:rsid w:val="002D6F9A"/>
    <w:rsid w:val="002D6FC0"/>
    <w:rsid w:val="002D724A"/>
    <w:rsid w:val="002D7F90"/>
    <w:rsid w:val="002E0107"/>
    <w:rsid w:val="002E0319"/>
    <w:rsid w:val="002E04EF"/>
    <w:rsid w:val="002E0692"/>
    <w:rsid w:val="002E079A"/>
    <w:rsid w:val="002E08B0"/>
    <w:rsid w:val="002E0968"/>
    <w:rsid w:val="002E0C2C"/>
    <w:rsid w:val="002E1197"/>
    <w:rsid w:val="002E121C"/>
    <w:rsid w:val="002E179B"/>
    <w:rsid w:val="002E1AED"/>
    <w:rsid w:val="002E1C9E"/>
    <w:rsid w:val="002E1E2D"/>
    <w:rsid w:val="002E217C"/>
    <w:rsid w:val="002E257B"/>
    <w:rsid w:val="002E2C40"/>
    <w:rsid w:val="002E2F11"/>
    <w:rsid w:val="002E33EA"/>
    <w:rsid w:val="002E3C65"/>
    <w:rsid w:val="002E3F5B"/>
    <w:rsid w:val="002E4362"/>
    <w:rsid w:val="002E4CC4"/>
    <w:rsid w:val="002E4D57"/>
    <w:rsid w:val="002E514B"/>
    <w:rsid w:val="002E5251"/>
    <w:rsid w:val="002E5CE5"/>
    <w:rsid w:val="002E5E1B"/>
    <w:rsid w:val="002E63D9"/>
    <w:rsid w:val="002E640E"/>
    <w:rsid w:val="002E693D"/>
    <w:rsid w:val="002E697B"/>
    <w:rsid w:val="002E6C72"/>
    <w:rsid w:val="002E7112"/>
    <w:rsid w:val="002E71B2"/>
    <w:rsid w:val="002E753E"/>
    <w:rsid w:val="002E7798"/>
    <w:rsid w:val="002E7EFC"/>
    <w:rsid w:val="002F0963"/>
    <w:rsid w:val="002F0A38"/>
    <w:rsid w:val="002F0C28"/>
    <w:rsid w:val="002F0F6B"/>
    <w:rsid w:val="002F0F83"/>
    <w:rsid w:val="002F138B"/>
    <w:rsid w:val="002F14CC"/>
    <w:rsid w:val="002F19E8"/>
    <w:rsid w:val="002F1AC2"/>
    <w:rsid w:val="002F1CC3"/>
    <w:rsid w:val="002F283E"/>
    <w:rsid w:val="002F2D30"/>
    <w:rsid w:val="002F3BE3"/>
    <w:rsid w:val="002F3CDE"/>
    <w:rsid w:val="002F3D46"/>
    <w:rsid w:val="002F429B"/>
    <w:rsid w:val="002F4326"/>
    <w:rsid w:val="002F450A"/>
    <w:rsid w:val="002F49D4"/>
    <w:rsid w:val="002F5DD6"/>
    <w:rsid w:val="002F5FEA"/>
    <w:rsid w:val="002F63E7"/>
    <w:rsid w:val="002F69C3"/>
    <w:rsid w:val="002F6CFA"/>
    <w:rsid w:val="002F7A35"/>
    <w:rsid w:val="002F7B17"/>
    <w:rsid w:val="002F7BE3"/>
    <w:rsid w:val="002F7E6A"/>
    <w:rsid w:val="00300165"/>
    <w:rsid w:val="00300990"/>
    <w:rsid w:val="00300D09"/>
    <w:rsid w:val="003010CF"/>
    <w:rsid w:val="00301C67"/>
    <w:rsid w:val="00302212"/>
    <w:rsid w:val="00302380"/>
    <w:rsid w:val="003025C9"/>
    <w:rsid w:val="00302D29"/>
    <w:rsid w:val="003032B4"/>
    <w:rsid w:val="00303440"/>
    <w:rsid w:val="003036DF"/>
    <w:rsid w:val="00303AF9"/>
    <w:rsid w:val="00303F38"/>
    <w:rsid w:val="00304904"/>
    <w:rsid w:val="003049CD"/>
    <w:rsid w:val="00304AAA"/>
    <w:rsid w:val="00304D9B"/>
    <w:rsid w:val="003058B0"/>
    <w:rsid w:val="00305FF9"/>
    <w:rsid w:val="003063FD"/>
    <w:rsid w:val="0030665D"/>
    <w:rsid w:val="00306672"/>
    <w:rsid w:val="00306E6B"/>
    <w:rsid w:val="003074CA"/>
    <w:rsid w:val="003079CE"/>
    <w:rsid w:val="003100C8"/>
    <w:rsid w:val="0031075E"/>
    <w:rsid w:val="003108F5"/>
    <w:rsid w:val="00310DC1"/>
    <w:rsid w:val="00311161"/>
    <w:rsid w:val="003116E7"/>
    <w:rsid w:val="00311D3B"/>
    <w:rsid w:val="00311EEB"/>
    <w:rsid w:val="00312322"/>
    <w:rsid w:val="00312400"/>
    <w:rsid w:val="003124CF"/>
    <w:rsid w:val="00312739"/>
    <w:rsid w:val="00312C1C"/>
    <w:rsid w:val="00312D10"/>
    <w:rsid w:val="00312D21"/>
    <w:rsid w:val="00313121"/>
    <w:rsid w:val="003132FF"/>
    <w:rsid w:val="0031337F"/>
    <w:rsid w:val="00313538"/>
    <w:rsid w:val="0031383C"/>
    <w:rsid w:val="00313B1A"/>
    <w:rsid w:val="003144FD"/>
    <w:rsid w:val="00314FEC"/>
    <w:rsid w:val="00315136"/>
    <w:rsid w:val="003152B2"/>
    <w:rsid w:val="0031541B"/>
    <w:rsid w:val="0031604B"/>
    <w:rsid w:val="00316105"/>
    <w:rsid w:val="0031660A"/>
    <w:rsid w:val="0031686D"/>
    <w:rsid w:val="00316CCF"/>
    <w:rsid w:val="00316F5B"/>
    <w:rsid w:val="00317437"/>
    <w:rsid w:val="003176EA"/>
    <w:rsid w:val="003178DA"/>
    <w:rsid w:val="00317C80"/>
    <w:rsid w:val="00317CF5"/>
    <w:rsid w:val="00317DB8"/>
    <w:rsid w:val="00320312"/>
    <w:rsid w:val="00320505"/>
    <w:rsid w:val="00320618"/>
    <w:rsid w:val="00320622"/>
    <w:rsid w:val="003206C3"/>
    <w:rsid w:val="00320B8A"/>
    <w:rsid w:val="00320DDE"/>
    <w:rsid w:val="00320E84"/>
    <w:rsid w:val="0032100B"/>
    <w:rsid w:val="00321AB7"/>
    <w:rsid w:val="00321B2D"/>
    <w:rsid w:val="00321BD7"/>
    <w:rsid w:val="003221B0"/>
    <w:rsid w:val="0032228A"/>
    <w:rsid w:val="0032244E"/>
    <w:rsid w:val="0032260F"/>
    <w:rsid w:val="003228DA"/>
    <w:rsid w:val="00323531"/>
    <w:rsid w:val="00323D6B"/>
    <w:rsid w:val="00323E73"/>
    <w:rsid w:val="00325297"/>
    <w:rsid w:val="0032559C"/>
    <w:rsid w:val="00325769"/>
    <w:rsid w:val="0032634F"/>
    <w:rsid w:val="0032639E"/>
    <w:rsid w:val="00326957"/>
    <w:rsid w:val="00326AE2"/>
    <w:rsid w:val="00326B36"/>
    <w:rsid w:val="0032708E"/>
    <w:rsid w:val="003274CB"/>
    <w:rsid w:val="00327802"/>
    <w:rsid w:val="0032796D"/>
    <w:rsid w:val="00327B48"/>
    <w:rsid w:val="00327EE9"/>
    <w:rsid w:val="00330344"/>
    <w:rsid w:val="00330496"/>
    <w:rsid w:val="00330A09"/>
    <w:rsid w:val="00330CCF"/>
    <w:rsid w:val="00331327"/>
    <w:rsid w:val="00331426"/>
    <w:rsid w:val="0033171D"/>
    <w:rsid w:val="00331818"/>
    <w:rsid w:val="00331B38"/>
    <w:rsid w:val="00331FC3"/>
    <w:rsid w:val="00332005"/>
    <w:rsid w:val="00332395"/>
    <w:rsid w:val="003328FE"/>
    <w:rsid w:val="00332A7D"/>
    <w:rsid w:val="003330E2"/>
    <w:rsid w:val="00333246"/>
    <w:rsid w:val="00333446"/>
    <w:rsid w:val="003336B3"/>
    <w:rsid w:val="00334121"/>
    <w:rsid w:val="00334570"/>
    <w:rsid w:val="00334E1D"/>
    <w:rsid w:val="00334FC9"/>
    <w:rsid w:val="0033500E"/>
    <w:rsid w:val="00335425"/>
    <w:rsid w:val="00335B75"/>
    <w:rsid w:val="00335D8C"/>
    <w:rsid w:val="00336072"/>
    <w:rsid w:val="003363A1"/>
    <w:rsid w:val="003365E8"/>
    <w:rsid w:val="00336609"/>
    <w:rsid w:val="0033667E"/>
    <w:rsid w:val="003369BD"/>
    <w:rsid w:val="00336F10"/>
    <w:rsid w:val="00336FCD"/>
    <w:rsid w:val="003375F9"/>
    <w:rsid w:val="00337C46"/>
    <w:rsid w:val="00337FBA"/>
    <w:rsid w:val="003402AF"/>
    <w:rsid w:val="0034063C"/>
    <w:rsid w:val="00340CB0"/>
    <w:rsid w:val="00340E92"/>
    <w:rsid w:val="00341086"/>
    <w:rsid w:val="00341245"/>
    <w:rsid w:val="003413F6"/>
    <w:rsid w:val="00341657"/>
    <w:rsid w:val="0034226D"/>
    <w:rsid w:val="003422AC"/>
    <w:rsid w:val="003428D0"/>
    <w:rsid w:val="00342931"/>
    <w:rsid w:val="00342972"/>
    <w:rsid w:val="00342B8D"/>
    <w:rsid w:val="00342FDD"/>
    <w:rsid w:val="00343063"/>
    <w:rsid w:val="00343259"/>
    <w:rsid w:val="00343CB7"/>
    <w:rsid w:val="003441E4"/>
    <w:rsid w:val="00344222"/>
    <w:rsid w:val="0034429B"/>
    <w:rsid w:val="0034442D"/>
    <w:rsid w:val="003446F7"/>
    <w:rsid w:val="00344866"/>
    <w:rsid w:val="00344F0E"/>
    <w:rsid w:val="00345690"/>
    <w:rsid w:val="00345DBB"/>
    <w:rsid w:val="0034629C"/>
    <w:rsid w:val="0034638C"/>
    <w:rsid w:val="0034676D"/>
    <w:rsid w:val="00346CFF"/>
    <w:rsid w:val="00346F06"/>
    <w:rsid w:val="00346F7F"/>
    <w:rsid w:val="00350108"/>
    <w:rsid w:val="00350192"/>
    <w:rsid w:val="00350762"/>
    <w:rsid w:val="003507C4"/>
    <w:rsid w:val="0035081F"/>
    <w:rsid w:val="00351134"/>
    <w:rsid w:val="0035127B"/>
    <w:rsid w:val="003512C2"/>
    <w:rsid w:val="003519A1"/>
    <w:rsid w:val="003523C4"/>
    <w:rsid w:val="00352480"/>
    <w:rsid w:val="00352529"/>
    <w:rsid w:val="003530D2"/>
    <w:rsid w:val="0035331A"/>
    <w:rsid w:val="003534B7"/>
    <w:rsid w:val="003534E1"/>
    <w:rsid w:val="00353535"/>
    <w:rsid w:val="003535BE"/>
    <w:rsid w:val="003535E0"/>
    <w:rsid w:val="003536C6"/>
    <w:rsid w:val="00354641"/>
    <w:rsid w:val="003548D8"/>
    <w:rsid w:val="0035538A"/>
    <w:rsid w:val="003554CA"/>
    <w:rsid w:val="00355540"/>
    <w:rsid w:val="0035595C"/>
    <w:rsid w:val="00355F61"/>
    <w:rsid w:val="0035637A"/>
    <w:rsid w:val="003564AA"/>
    <w:rsid w:val="0035744B"/>
    <w:rsid w:val="003575A2"/>
    <w:rsid w:val="003600E9"/>
    <w:rsid w:val="00360232"/>
    <w:rsid w:val="003602E0"/>
    <w:rsid w:val="00360460"/>
    <w:rsid w:val="0036055B"/>
    <w:rsid w:val="00360565"/>
    <w:rsid w:val="003605DE"/>
    <w:rsid w:val="003609DA"/>
    <w:rsid w:val="00360D01"/>
    <w:rsid w:val="00360D9F"/>
    <w:rsid w:val="00360FEB"/>
    <w:rsid w:val="003614E5"/>
    <w:rsid w:val="00361E30"/>
    <w:rsid w:val="003622AB"/>
    <w:rsid w:val="00362301"/>
    <w:rsid w:val="00362569"/>
    <w:rsid w:val="00362C3B"/>
    <w:rsid w:val="003636CD"/>
    <w:rsid w:val="00363940"/>
    <w:rsid w:val="00363DDF"/>
    <w:rsid w:val="00364790"/>
    <w:rsid w:val="0036487C"/>
    <w:rsid w:val="00365411"/>
    <w:rsid w:val="00365FA2"/>
    <w:rsid w:val="00366251"/>
    <w:rsid w:val="00366518"/>
    <w:rsid w:val="00366C69"/>
    <w:rsid w:val="00367441"/>
    <w:rsid w:val="0036789D"/>
    <w:rsid w:val="00367B1D"/>
    <w:rsid w:val="00370DB4"/>
    <w:rsid w:val="00370E4F"/>
    <w:rsid w:val="00371215"/>
    <w:rsid w:val="00371912"/>
    <w:rsid w:val="003726CD"/>
    <w:rsid w:val="00372C47"/>
    <w:rsid w:val="00372CD9"/>
    <w:rsid w:val="00372F0D"/>
    <w:rsid w:val="003732CB"/>
    <w:rsid w:val="0037331C"/>
    <w:rsid w:val="00373A72"/>
    <w:rsid w:val="00373D82"/>
    <w:rsid w:val="00373EC7"/>
    <w:rsid w:val="00374059"/>
    <w:rsid w:val="003746D6"/>
    <w:rsid w:val="003747DD"/>
    <w:rsid w:val="0037487E"/>
    <w:rsid w:val="00375343"/>
    <w:rsid w:val="0037535B"/>
    <w:rsid w:val="0037552D"/>
    <w:rsid w:val="003756DB"/>
    <w:rsid w:val="00375B3C"/>
    <w:rsid w:val="00375F6E"/>
    <w:rsid w:val="00376784"/>
    <w:rsid w:val="00376916"/>
    <w:rsid w:val="00376A20"/>
    <w:rsid w:val="00376A85"/>
    <w:rsid w:val="00376B29"/>
    <w:rsid w:val="003770BB"/>
    <w:rsid w:val="003776B9"/>
    <w:rsid w:val="0037771A"/>
    <w:rsid w:val="00377A74"/>
    <w:rsid w:val="00377DB0"/>
    <w:rsid w:val="00380257"/>
    <w:rsid w:val="003802DC"/>
    <w:rsid w:val="003803DA"/>
    <w:rsid w:val="00380761"/>
    <w:rsid w:val="00380E4E"/>
    <w:rsid w:val="00380FBF"/>
    <w:rsid w:val="00381351"/>
    <w:rsid w:val="003818FF"/>
    <w:rsid w:val="00381A19"/>
    <w:rsid w:val="003822EC"/>
    <w:rsid w:val="00382A43"/>
    <w:rsid w:val="00382D60"/>
    <w:rsid w:val="00382F29"/>
    <w:rsid w:val="003834F0"/>
    <w:rsid w:val="00383C8D"/>
    <w:rsid w:val="00383CDD"/>
    <w:rsid w:val="00384381"/>
    <w:rsid w:val="00384382"/>
    <w:rsid w:val="003849B3"/>
    <w:rsid w:val="00384AC2"/>
    <w:rsid w:val="0038500C"/>
    <w:rsid w:val="003852FB"/>
    <w:rsid w:val="00385366"/>
    <w:rsid w:val="00385429"/>
    <w:rsid w:val="00385B05"/>
    <w:rsid w:val="00386116"/>
    <w:rsid w:val="00386382"/>
    <w:rsid w:val="003865EF"/>
    <w:rsid w:val="00386BA9"/>
    <w:rsid w:val="00386CB4"/>
    <w:rsid w:val="00387294"/>
    <w:rsid w:val="00387696"/>
    <w:rsid w:val="00387CCC"/>
    <w:rsid w:val="00387EA2"/>
    <w:rsid w:val="00390017"/>
    <w:rsid w:val="003901A3"/>
    <w:rsid w:val="0039049E"/>
    <w:rsid w:val="0039072F"/>
    <w:rsid w:val="00390875"/>
    <w:rsid w:val="003908AF"/>
    <w:rsid w:val="003909F6"/>
    <w:rsid w:val="00390B3A"/>
    <w:rsid w:val="00390E1D"/>
    <w:rsid w:val="003911C9"/>
    <w:rsid w:val="0039161C"/>
    <w:rsid w:val="00391830"/>
    <w:rsid w:val="00391AD5"/>
    <w:rsid w:val="00391B5F"/>
    <w:rsid w:val="00392217"/>
    <w:rsid w:val="0039221F"/>
    <w:rsid w:val="003924D7"/>
    <w:rsid w:val="00392A1C"/>
    <w:rsid w:val="00392EF3"/>
    <w:rsid w:val="003937A4"/>
    <w:rsid w:val="00393B11"/>
    <w:rsid w:val="00393C1F"/>
    <w:rsid w:val="00393CE1"/>
    <w:rsid w:val="003940CE"/>
    <w:rsid w:val="0039425E"/>
    <w:rsid w:val="00394E91"/>
    <w:rsid w:val="003950AC"/>
    <w:rsid w:val="003954AC"/>
    <w:rsid w:val="003955DB"/>
    <w:rsid w:val="0039561E"/>
    <w:rsid w:val="00395737"/>
    <w:rsid w:val="00395D55"/>
    <w:rsid w:val="00396545"/>
    <w:rsid w:val="00396A3B"/>
    <w:rsid w:val="003971FC"/>
    <w:rsid w:val="0039793E"/>
    <w:rsid w:val="003979F5"/>
    <w:rsid w:val="00397C1D"/>
    <w:rsid w:val="003A0543"/>
    <w:rsid w:val="003A07B8"/>
    <w:rsid w:val="003A0AF0"/>
    <w:rsid w:val="003A180F"/>
    <w:rsid w:val="003A183B"/>
    <w:rsid w:val="003A18DD"/>
    <w:rsid w:val="003A20C8"/>
    <w:rsid w:val="003A22CF"/>
    <w:rsid w:val="003A25A9"/>
    <w:rsid w:val="003A27B2"/>
    <w:rsid w:val="003A2AD7"/>
    <w:rsid w:val="003A2C29"/>
    <w:rsid w:val="003A2D10"/>
    <w:rsid w:val="003A2DD6"/>
    <w:rsid w:val="003A2EC3"/>
    <w:rsid w:val="003A2EFD"/>
    <w:rsid w:val="003A34CB"/>
    <w:rsid w:val="003A36F2"/>
    <w:rsid w:val="003A3AA8"/>
    <w:rsid w:val="003A3D39"/>
    <w:rsid w:val="003A3EC7"/>
    <w:rsid w:val="003A3F9B"/>
    <w:rsid w:val="003A40B4"/>
    <w:rsid w:val="003A41F9"/>
    <w:rsid w:val="003A4F5F"/>
    <w:rsid w:val="003A5037"/>
    <w:rsid w:val="003A53E9"/>
    <w:rsid w:val="003A5A9F"/>
    <w:rsid w:val="003A5D0A"/>
    <w:rsid w:val="003A5D4B"/>
    <w:rsid w:val="003A5E28"/>
    <w:rsid w:val="003A62DC"/>
    <w:rsid w:val="003A6C88"/>
    <w:rsid w:val="003A6D6D"/>
    <w:rsid w:val="003A6F0E"/>
    <w:rsid w:val="003A702D"/>
    <w:rsid w:val="003A7119"/>
    <w:rsid w:val="003A767C"/>
    <w:rsid w:val="003A7834"/>
    <w:rsid w:val="003A7D01"/>
    <w:rsid w:val="003A7D71"/>
    <w:rsid w:val="003B03CE"/>
    <w:rsid w:val="003B0B5B"/>
    <w:rsid w:val="003B0C56"/>
    <w:rsid w:val="003B0E6D"/>
    <w:rsid w:val="003B0E79"/>
    <w:rsid w:val="003B0E98"/>
    <w:rsid w:val="003B0F20"/>
    <w:rsid w:val="003B0F23"/>
    <w:rsid w:val="003B1459"/>
    <w:rsid w:val="003B1567"/>
    <w:rsid w:val="003B1665"/>
    <w:rsid w:val="003B19A2"/>
    <w:rsid w:val="003B1E1B"/>
    <w:rsid w:val="003B2046"/>
    <w:rsid w:val="003B22F8"/>
    <w:rsid w:val="003B2548"/>
    <w:rsid w:val="003B264D"/>
    <w:rsid w:val="003B2C70"/>
    <w:rsid w:val="003B3575"/>
    <w:rsid w:val="003B3E34"/>
    <w:rsid w:val="003B3E58"/>
    <w:rsid w:val="003B40AA"/>
    <w:rsid w:val="003B4597"/>
    <w:rsid w:val="003B47E0"/>
    <w:rsid w:val="003B48EA"/>
    <w:rsid w:val="003B4CBD"/>
    <w:rsid w:val="003B5053"/>
    <w:rsid w:val="003B50BC"/>
    <w:rsid w:val="003B542D"/>
    <w:rsid w:val="003B5D97"/>
    <w:rsid w:val="003B63A1"/>
    <w:rsid w:val="003B63A4"/>
    <w:rsid w:val="003B68FE"/>
    <w:rsid w:val="003B6D7D"/>
    <w:rsid w:val="003B6E5F"/>
    <w:rsid w:val="003B7D7E"/>
    <w:rsid w:val="003B7E63"/>
    <w:rsid w:val="003C02A3"/>
    <w:rsid w:val="003C02FF"/>
    <w:rsid w:val="003C05AC"/>
    <w:rsid w:val="003C0D09"/>
    <w:rsid w:val="003C0E2C"/>
    <w:rsid w:val="003C1012"/>
    <w:rsid w:val="003C11C9"/>
    <w:rsid w:val="003C120D"/>
    <w:rsid w:val="003C1216"/>
    <w:rsid w:val="003C1229"/>
    <w:rsid w:val="003C14D2"/>
    <w:rsid w:val="003C1709"/>
    <w:rsid w:val="003C1902"/>
    <w:rsid w:val="003C1C2B"/>
    <w:rsid w:val="003C1F83"/>
    <w:rsid w:val="003C1FD4"/>
    <w:rsid w:val="003C2078"/>
    <w:rsid w:val="003C213D"/>
    <w:rsid w:val="003C2226"/>
    <w:rsid w:val="003C25AD"/>
    <w:rsid w:val="003C29FB"/>
    <w:rsid w:val="003C2D21"/>
    <w:rsid w:val="003C2D85"/>
    <w:rsid w:val="003C308C"/>
    <w:rsid w:val="003C3140"/>
    <w:rsid w:val="003C3EDA"/>
    <w:rsid w:val="003C3F9E"/>
    <w:rsid w:val="003C4256"/>
    <w:rsid w:val="003C43C7"/>
    <w:rsid w:val="003C4AB3"/>
    <w:rsid w:val="003C4D51"/>
    <w:rsid w:val="003C5ABA"/>
    <w:rsid w:val="003C5E6B"/>
    <w:rsid w:val="003C6D89"/>
    <w:rsid w:val="003C706E"/>
    <w:rsid w:val="003C7132"/>
    <w:rsid w:val="003C7AD7"/>
    <w:rsid w:val="003D00E9"/>
    <w:rsid w:val="003D045C"/>
    <w:rsid w:val="003D04E2"/>
    <w:rsid w:val="003D05C1"/>
    <w:rsid w:val="003D0AEA"/>
    <w:rsid w:val="003D0D69"/>
    <w:rsid w:val="003D0FC3"/>
    <w:rsid w:val="003D162A"/>
    <w:rsid w:val="003D1A96"/>
    <w:rsid w:val="003D22DE"/>
    <w:rsid w:val="003D282D"/>
    <w:rsid w:val="003D2C1D"/>
    <w:rsid w:val="003D2C34"/>
    <w:rsid w:val="003D2E96"/>
    <w:rsid w:val="003D2F9E"/>
    <w:rsid w:val="003D38BE"/>
    <w:rsid w:val="003D393F"/>
    <w:rsid w:val="003D39F3"/>
    <w:rsid w:val="003D3DDD"/>
    <w:rsid w:val="003D48E2"/>
    <w:rsid w:val="003D4B8A"/>
    <w:rsid w:val="003D4CAA"/>
    <w:rsid w:val="003D5CBF"/>
    <w:rsid w:val="003D5F80"/>
    <w:rsid w:val="003D63C1"/>
    <w:rsid w:val="003D656D"/>
    <w:rsid w:val="003D66D2"/>
    <w:rsid w:val="003D6844"/>
    <w:rsid w:val="003D6EA8"/>
    <w:rsid w:val="003D6EE6"/>
    <w:rsid w:val="003D7EDE"/>
    <w:rsid w:val="003E00BE"/>
    <w:rsid w:val="003E04E1"/>
    <w:rsid w:val="003E0630"/>
    <w:rsid w:val="003E0736"/>
    <w:rsid w:val="003E07AE"/>
    <w:rsid w:val="003E08F3"/>
    <w:rsid w:val="003E0D3E"/>
    <w:rsid w:val="003E11E7"/>
    <w:rsid w:val="003E14FC"/>
    <w:rsid w:val="003E17CE"/>
    <w:rsid w:val="003E1E27"/>
    <w:rsid w:val="003E2157"/>
    <w:rsid w:val="003E2811"/>
    <w:rsid w:val="003E2976"/>
    <w:rsid w:val="003E2C55"/>
    <w:rsid w:val="003E316C"/>
    <w:rsid w:val="003E37D5"/>
    <w:rsid w:val="003E3987"/>
    <w:rsid w:val="003E3F8F"/>
    <w:rsid w:val="003E3FB5"/>
    <w:rsid w:val="003E469B"/>
    <w:rsid w:val="003E4858"/>
    <w:rsid w:val="003E4BE2"/>
    <w:rsid w:val="003E4D6A"/>
    <w:rsid w:val="003E4F82"/>
    <w:rsid w:val="003E5199"/>
    <w:rsid w:val="003E59D3"/>
    <w:rsid w:val="003E5BCB"/>
    <w:rsid w:val="003E604E"/>
    <w:rsid w:val="003E62B9"/>
    <w:rsid w:val="003E6316"/>
    <w:rsid w:val="003E64E4"/>
    <w:rsid w:val="003E6884"/>
    <w:rsid w:val="003E6AC5"/>
    <w:rsid w:val="003E7910"/>
    <w:rsid w:val="003E7AB7"/>
    <w:rsid w:val="003E7BA9"/>
    <w:rsid w:val="003F004B"/>
    <w:rsid w:val="003F0067"/>
    <w:rsid w:val="003F0096"/>
    <w:rsid w:val="003F00AD"/>
    <w:rsid w:val="003F01B8"/>
    <w:rsid w:val="003F0231"/>
    <w:rsid w:val="003F075C"/>
    <w:rsid w:val="003F0850"/>
    <w:rsid w:val="003F0867"/>
    <w:rsid w:val="003F0D12"/>
    <w:rsid w:val="003F0E09"/>
    <w:rsid w:val="003F0F0D"/>
    <w:rsid w:val="003F1041"/>
    <w:rsid w:val="003F12A7"/>
    <w:rsid w:val="003F12AC"/>
    <w:rsid w:val="003F160C"/>
    <w:rsid w:val="003F1BE1"/>
    <w:rsid w:val="003F1BFF"/>
    <w:rsid w:val="003F1EA8"/>
    <w:rsid w:val="003F324F"/>
    <w:rsid w:val="003F325F"/>
    <w:rsid w:val="003F33BC"/>
    <w:rsid w:val="003F3616"/>
    <w:rsid w:val="003F3BA6"/>
    <w:rsid w:val="003F3BF9"/>
    <w:rsid w:val="003F3D4E"/>
    <w:rsid w:val="003F40E6"/>
    <w:rsid w:val="003F477E"/>
    <w:rsid w:val="003F47E1"/>
    <w:rsid w:val="003F4C37"/>
    <w:rsid w:val="003F4C98"/>
    <w:rsid w:val="003F4E57"/>
    <w:rsid w:val="003F5764"/>
    <w:rsid w:val="003F5D8C"/>
    <w:rsid w:val="003F5F38"/>
    <w:rsid w:val="003F6122"/>
    <w:rsid w:val="003F697F"/>
    <w:rsid w:val="003F6CD2"/>
    <w:rsid w:val="003F7084"/>
    <w:rsid w:val="003F7378"/>
    <w:rsid w:val="003F7415"/>
    <w:rsid w:val="003F788D"/>
    <w:rsid w:val="003F7A40"/>
    <w:rsid w:val="003F7D72"/>
    <w:rsid w:val="003F7DF1"/>
    <w:rsid w:val="00400B9F"/>
    <w:rsid w:val="0040126E"/>
    <w:rsid w:val="004016B8"/>
    <w:rsid w:val="00401A78"/>
    <w:rsid w:val="00401B6F"/>
    <w:rsid w:val="004020D4"/>
    <w:rsid w:val="004021B6"/>
    <w:rsid w:val="004026D2"/>
    <w:rsid w:val="00403247"/>
    <w:rsid w:val="004034DB"/>
    <w:rsid w:val="00404089"/>
    <w:rsid w:val="00404589"/>
    <w:rsid w:val="0040470D"/>
    <w:rsid w:val="004047C4"/>
    <w:rsid w:val="00404FA5"/>
    <w:rsid w:val="0040570B"/>
    <w:rsid w:val="00405A62"/>
    <w:rsid w:val="00405EDB"/>
    <w:rsid w:val="00405FB1"/>
    <w:rsid w:val="0040610B"/>
    <w:rsid w:val="0040615E"/>
    <w:rsid w:val="00406460"/>
    <w:rsid w:val="00406694"/>
    <w:rsid w:val="004068EF"/>
    <w:rsid w:val="00406C4B"/>
    <w:rsid w:val="00406E59"/>
    <w:rsid w:val="00407530"/>
    <w:rsid w:val="00407931"/>
    <w:rsid w:val="00407DC3"/>
    <w:rsid w:val="004103E4"/>
    <w:rsid w:val="00410666"/>
    <w:rsid w:val="004106CE"/>
    <w:rsid w:val="00410C08"/>
    <w:rsid w:val="00410CB1"/>
    <w:rsid w:val="00411053"/>
    <w:rsid w:val="0041120A"/>
    <w:rsid w:val="0041129E"/>
    <w:rsid w:val="004115D2"/>
    <w:rsid w:val="00411F36"/>
    <w:rsid w:val="00412203"/>
    <w:rsid w:val="00412461"/>
    <w:rsid w:val="00412546"/>
    <w:rsid w:val="00412BC1"/>
    <w:rsid w:val="00412BEF"/>
    <w:rsid w:val="00412C74"/>
    <w:rsid w:val="00413053"/>
    <w:rsid w:val="0041319C"/>
    <w:rsid w:val="00413267"/>
    <w:rsid w:val="00413502"/>
    <w:rsid w:val="004135EF"/>
    <w:rsid w:val="00413796"/>
    <w:rsid w:val="004137B6"/>
    <w:rsid w:val="004138A7"/>
    <w:rsid w:val="00413A54"/>
    <w:rsid w:val="00413C10"/>
    <w:rsid w:val="00413CA1"/>
    <w:rsid w:val="00413CD9"/>
    <w:rsid w:val="00413CE1"/>
    <w:rsid w:val="00413F9A"/>
    <w:rsid w:val="004140CA"/>
    <w:rsid w:val="004141F2"/>
    <w:rsid w:val="0041488C"/>
    <w:rsid w:val="00414C65"/>
    <w:rsid w:val="004153CC"/>
    <w:rsid w:val="004153CE"/>
    <w:rsid w:val="00415D47"/>
    <w:rsid w:val="00415D76"/>
    <w:rsid w:val="00416665"/>
    <w:rsid w:val="004166D7"/>
    <w:rsid w:val="00416A67"/>
    <w:rsid w:val="00416ACB"/>
    <w:rsid w:val="00416FEB"/>
    <w:rsid w:val="0042021B"/>
    <w:rsid w:val="00420364"/>
    <w:rsid w:val="004204C0"/>
    <w:rsid w:val="004207C9"/>
    <w:rsid w:val="00420DEB"/>
    <w:rsid w:val="0042104C"/>
    <w:rsid w:val="004217D5"/>
    <w:rsid w:val="00421DCF"/>
    <w:rsid w:val="00422218"/>
    <w:rsid w:val="00422341"/>
    <w:rsid w:val="00422E53"/>
    <w:rsid w:val="004235E4"/>
    <w:rsid w:val="00423641"/>
    <w:rsid w:val="0042365C"/>
    <w:rsid w:val="00423D2A"/>
    <w:rsid w:val="004241A8"/>
    <w:rsid w:val="004242CD"/>
    <w:rsid w:val="004244D2"/>
    <w:rsid w:val="0042471A"/>
    <w:rsid w:val="00424733"/>
    <w:rsid w:val="00424E36"/>
    <w:rsid w:val="00424EFD"/>
    <w:rsid w:val="0042577B"/>
    <w:rsid w:val="004259A2"/>
    <w:rsid w:val="004259AB"/>
    <w:rsid w:val="00425BF7"/>
    <w:rsid w:val="00426266"/>
    <w:rsid w:val="004264E5"/>
    <w:rsid w:val="004274F1"/>
    <w:rsid w:val="004309E7"/>
    <w:rsid w:val="00430A2D"/>
    <w:rsid w:val="00430A95"/>
    <w:rsid w:val="00430C4E"/>
    <w:rsid w:val="00431505"/>
    <w:rsid w:val="0043160E"/>
    <w:rsid w:val="00431AF0"/>
    <w:rsid w:val="00431BAB"/>
    <w:rsid w:val="00431D84"/>
    <w:rsid w:val="00431F02"/>
    <w:rsid w:val="0043213A"/>
    <w:rsid w:val="0043293C"/>
    <w:rsid w:val="004330F4"/>
    <w:rsid w:val="004332E3"/>
    <w:rsid w:val="004333B4"/>
    <w:rsid w:val="00433590"/>
    <w:rsid w:val="0043393D"/>
    <w:rsid w:val="0043398B"/>
    <w:rsid w:val="00433FE0"/>
    <w:rsid w:val="00434368"/>
    <w:rsid w:val="004344C7"/>
    <w:rsid w:val="0043484C"/>
    <w:rsid w:val="00435135"/>
    <w:rsid w:val="00435274"/>
    <w:rsid w:val="004352AD"/>
    <w:rsid w:val="0043532E"/>
    <w:rsid w:val="0043545D"/>
    <w:rsid w:val="00435666"/>
    <w:rsid w:val="00435689"/>
    <w:rsid w:val="00435E92"/>
    <w:rsid w:val="00435EE6"/>
    <w:rsid w:val="00435FE2"/>
    <w:rsid w:val="00436009"/>
    <w:rsid w:val="00436E2F"/>
    <w:rsid w:val="00436EAB"/>
    <w:rsid w:val="0043715B"/>
    <w:rsid w:val="004374B3"/>
    <w:rsid w:val="00437A94"/>
    <w:rsid w:val="00437EB2"/>
    <w:rsid w:val="004404A1"/>
    <w:rsid w:val="004404BE"/>
    <w:rsid w:val="0044099F"/>
    <w:rsid w:val="00441E66"/>
    <w:rsid w:val="00442012"/>
    <w:rsid w:val="0044257D"/>
    <w:rsid w:val="00442957"/>
    <w:rsid w:val="004429B6"/>
    <w:rsid w:val="00442DD6"/>
    <w:rsid w:val="004435FC"/>
    <w:rsid w:val="00443F71"/>
    <w:rsid w:val="00444121"/>
    <w:rsid w:val="0044418D"/>
    <w:rsid w:val="00444359"/>
    <w:rsid w:val="00444874"/>
    <w:rsid w:val="00444C06"/>
    <w:rsid w:val="00444C25"/>
    <w:rsid w:val="00444C9E"/>
    <w:rsid w:val="00444D94"/>
    <w:rsid w:val="00446115"/>
    <w:rsid w:val="004461D9"/>
    <w:rsid w:val="004466D6"/>
    <w:rsid w:val="00446AC6"/>
    <w:rsid w:val="00446B1E"/>
    <w:rsid w:val="00446DE0"/>
    <w:rsid w:val="0044759B"/>
    <w:rsid w:val="004475FB"/>
    <w:rsid w:val="00447F54"/>
    <w:rsid w:val="00450702"/>
    <w:rsid w:val="00450B7E"/>
    <w:rsid w:val="004511A7"/>
    <w:rsid w:val="0045136B"/>
    <w:rsid w:val="004514B6"/>
    <w:rsid w:val="00451660"/>
    <w:rsid w:val="00451AD4"/>
    <w:rsid w:val="00451B6F"/>
    <w:rsid w:val="00451C7E"/>
    <w:rsid w:val="00451D62"/>
    <w:rsid w:val="0045340A"/>
    <w:rsid w:val="004535D0"/>
    <w:rsid w:val="004538FF"/>
    <w:rsid w:val="00453BB6"/>
    <w:rsid w:val="00453C4E"/>
    <w:rsid w:val="00453CAA"/>
    <w:rsid w:val="004542BB"/>
    <w:rsid w:val="00454443"/>
    <w:rsid w:val="004547D4"/>
    <w:rsid w:val="0045486C"/>
    <w:rsid w:val="004548D7"/>
    <w:rsid w:val="00454AB7"/>
    <w:rsid w:val="00455059"/>
    <w:rsid w:val="00455113"/>
    <w:rsid w:val="00455D99"/>
    <w:rsid w:val="00455DF6"/>
    <w:rsid w:val="0045627C"/>
    <w:rsid w:val="00456421"/>
    <w:rsid w:val="00456DAB"/>
    <w:rsid w:val="004570D3"/>
    <w:rsid w:val="0045751C"/>
    <w:rsid w:val="0045766E"/>
    <w:rsid w:val="0045787D"/>
    <w:rsid w:val="00457893"/>
    <w:rsid w:val="004578FE"/>
    <w:rsid w:val="0045790A"/>
    <w:rsid w:val="00460465"/>
    <w:rsid w:val="00460CC3"/>
    <w:rsid w:val="00460E86"/>
    <w:rsid w:val="0046185F"/>
    <w:rsid w:val="00461D8A"/>
    <w:rsid w:val="00462597"/>
    <w:rsid w:val="00462696"/>
    <w:rsid w:val="00462729"/>
    <w:rsid w:val="00462DE7"/>
    <w:rsid w:val="00462EB3"/>
    <w:rsid w:val="00462FC9"/>
    <w:rsid w:val="0046303F"/>
    <w:rsid w:val="004631D4"/>
    <w:rsid w:val="004636B4"/>
    <w:rsid w:val="0046400D"/>
    <w:rsid w:val="004646B4"/>
    <w:rsid w:val="0046481F"/>
    <w:rsid w:val="004649BF"/>
    <w:rsid w:val="00464A88"/>
    <w:rsid w:val="00464B14"/>
    <w:rsid w:val="00464B91"/>
    <w:rsid w:val="00464EAB"/>
    <w:rsid w:val="004651A0"/>
    <w:rsid w:val="004654BA"/>
    <w:rsid w:val="00465DE3"/>
    <w:rsid w:val="00466532"/>
    <w:rsid w:val="004666BF"/>
    <w:rsid w:val="004669D5"/>
    <w:rsid w:val="00467488"/>
    <w:rsid w:val="00467783"/>
    <w:rsid w:val="00467C53"/>
    <w:rsid w:val="0047060D"/>
    <w:rsid w:val="0047083E"/>
    <w:rsid w:val="00470B49"/>
    <w:rsid w:val="00470C20"/>
    <w:rsid w:val="00470EB5"/>
    <w:rsid w:val="004713C2"/>
    <w:rsid w:val="00471ED3"/>
    <w:rsid w:val="0047218B"/>
    <w:rsid w:val="0047277E"/>
    <w:rsid w:val="0047286B"/>
    <w:rsid w:val="00472CB2"/>
    <w:rsid w:val="00472E27"/>
    <w:rsid w:val="00472EE8"/>
    <w:rsid w:val="004730A7"/>
    <w:rsid w:val="00473184"/>
    <w:rsid w:val="004737B1"/>
    <w:rsid w:val="00474220"/>
    <w:rsid w:val="004748AF"/>
    <w:rsid w:val="00474B05"/>
    <w:rsid w:val="00475089"/>
    <w:rsid w:val="004752D3"/>
    <w:rsid w:val="004754E1"/>
    <w:rsid w:val="00475664"/>
    <w:rsid w:val="004758E1"/>
    <w:rsid w:val="00475CE0"/>
    <w:rsid w:val="004762D7"/>
    <w:rsid w:val="00476827"/>
    <w:rsid w:val="00476BD4"/>
    <w:rsid w:val="00476E0E"/>
    <w:rsid w:val="0047799A"/>
    <w:rsid w:val="00477C35"/>
    <w:rsid w:val="00477CF9"/>
    <w:rsid w:val="00480105"/>
    <w:rsid w:val="00480324"/>
    <w:rsid w:val="00480880"/>
    <w:rsid w:val="00480988"/>
    <w:rsid w:val="00480D25"/>
    <w:rsid w:val="00480E05"/>
    <w:rsid w:val="00481619"/>
    <w:rsid w:val="00481714"/>
    <w:rsid w:val="00481E38"/>
    <w:rsid w:val="004821B5"/>
    <w:rsid w:val="00482BA7"/>
    <w:rsid w:val="00482BBE"/>
    <w:rsid w:val="0048323C"/>
    <w:rsid w:val="00483A12"/>
    <w:rsid w:val="004848FF"/>
    <w:rsid w:val="00484A77"/>
    <w:rsid w:val="00484F93"/>
    <w:rsid w:val="00484FF5"/>
    <w:rsid w:val="004850BA"/>
    <w:rsid w:val="00485394"/>
    <w:rsid w:val="0048540F"/>
    <w:rsid w:val="00485970"/>
    <w:rsid w:val="00485C0D"/>
    <w:rsid w:val="004860CB"/>
    <w:rsid w:val="004862DA"/>
    <w:rsid w:val="00486575"/>
    <w:rsid w:val="004866D0"/>
    <w:rsid w:val="00486936"/>
    <w:rsid w:val="00486968"/>
    <w:rsid w:val="00486E8A"/>
    <w:rsid w:val="004872C5"/>
    <w:rsid w:val="00487A1A"/>
    <w:rsid w:val="00487AF7"/>
    <w:rsid w:val="00487E71"/>
    <w:rsid w:val="00487ED6"/>
    <w:rsid w:val="004901E5"/>
    <w:rsid w:val="004902AF"/>
    <w:rsid w:val="004903FF"/>
    <w:rsid w:val="004904A2"/>
    <w:rsid w:val="0049139A"/>
    <w:rsid w:val="00491740"/>
    <w:rsid w:val="004918D0"/>
    <w:rsid w:val="00491C55"/>
    <w:rsid w:val="00491EE0"/>
    <w:rsid w:val="0049207A"/>
    <w:rsid w:val="004923F8"/>
    <w:rsid w:val="00492AF2"/>
    <w:rsid w:val="00492F97"/>
    <w:rsid w:val="00493E6F"/>
    <w:rsid w:val="00494202"/>
    <w:rsid w:val="00494242"/>
    <w:rsid w:val="004945C8"/>
    <w:rsid w:val="00494A26"/>
    <w:rsid w:val="00494ADC"/>
    <w:rsid w:val="00494AED"/>
    <w:rsid w:val="00494E8E"/>
    <w:rsid w:val="004955BC"/>
    <w:rsid w:val="00495D63"/>
    <w:rsid w:val="00495DF8"/>
    <w:rsid w:val="004960D6"/>
    <w:rsid w:val="004961CC"/>
    <w:rsid w:val="0049648F"/>
    <w:rsid w:val="00496606"/>
    <w:rsid w:val="00496D29"/>
    <w:rsid w:val="00496F05"/>
    <w:rsid w:val="0049731A"/>
    <w:rsid w:val="00497370"/>
    <w:rsid w:val="00497471"/>
    <w:rsid w:val="004979B1"/>
    <w:rsid w:val="00497B54"/>
    <w:rsid w:val="00497B85"/>
    <w:rsid w:val="00497EE3"/>
    <w:rsid w:val="004A0B8A"/>
    <w:rsid w:val="004A0D3B"/>
    <w:rsid w:val="004A0F39"/>
    <w:rsid w:val="004A1486"/>
    <w:rsid w:val="004A1CBF"/>
    <w:rsid w:val="004A1F6C"/>
    <w:rsid w:val="004A2313"/>
    <w:rsid w:val="004A251F"/>
    <w:rsid w:val="004A265D"/>
    <w:rsid w:val="004A2B41"/>
    <w:rsid w:val="004A2E48"/>
    <w:rsid w:val="004A3A79"/>
    <w:rsid w:val="004A3BF1"/>
    <w:rsid w:val="004A3C8B"/>
    <w:rsid w:val="004A3CAC"/>
    <w:rsid w:val="004A3E42"/>
    <w:rsid w:val="004A40AC"/>
    <w:rsid w:val="004A4119"/>
    <w:rsid w:val="004A42E4"/>
    <w:rsid w:val="004A43EC"/>
    <w:rsid w:val="004A44AF"/>
    <w:rsid w:val="004A46B3"/>
    <w:rsid w:val="004A4715"/>
    <w:rsid w:val="004A4EED"/>
    <w:rsid w:val="004A5046"/>
    <w:rsid w:val="004A51F0"/>
    <w:rsid w:val="004A52C6"/>
    <w:rsid w:val="004A54AB"/>
    <w:rsid w:val="004A565E"/>
    <w:rsid w:val="004A56B6"/>
    <w:rsid w:val="004A5B6C"/>
    <w:rsid w:val="004A5C03"/>
    <w:rsid w:val="004A5DF3"/>
    <w:rsid w:val="004A6134"/>
    <w:rsid w:val="004A6649"/>
    <w:rsid w:val="004A7092"/>
    <w:rsid w:val="004A77CE"/>
    <w:rsid w:val="004B0238"/>
    <w:rsid w:val="004B02C2"/>
    <w:rsid w:val="004B05B5"/>
    <w:rsid w:val="004B0988"/>
    <w:rsid w:val="004B09B1"/>
    <w:rsid w:val="004B0ECC"/>
    <w:rsid w:val="004B151E"/>
    <w:rsid w:val="004B1535"/>
    <w:rsid w:val="004B1599"/>
    <w:rsid w:val="004B15A9"/>
    <w:rsid w:val="004B21B3"/>
    <w:rsid w:val="004B2541"/>
    <w:rsid w:val="004B2617"/>
    <w:rsid w:val="004B2CF5"/>
    <w:rsid w:val="004B3149"/>
    <w:rsid w:val="004B341C"/>
    <w:rsid w:val="004B35F4"/>
    <w:rsid w:val="004B3B6C"/>
    <w:rsid w:val="004B40CC"/>
    <w:rsid w:val="004B45E9"/>
    <w:rsid w:val="004B490F"/>
    <w:rsid w:val="004B49E6"/>
    <w:rsid w:val="004B4D69"/>
    <w:rsid w:val="004B545D"/>
    <w:rsid w:val="004B5631"/>
    <w:rsid w:val="004B5819"/>
    <w:rsid w:val="004B5BE5"/>
    <w:rsid w:val="004B5D74"/>
    <w:rsid w:val="004B6BE7"/>
    <w:rsid w:val="004B754E"/>
    <w:rsid w:val="004B75EC"/>
    <w:rsid w:val="004B769D"/>
    <w:rsid w:val="004B798B"/>
    <w:rsid w:val="004B7BCF"/>
    <w:rsid w:val="004B7EE6"/>
    <w:rsid w:val="004C01A8"/>
    <w:rsid w:val="004C021A"/>
    <w:rsid w:val="004C0260"/>
    <w:rsid w:val="004C02DA"/>
    <w:rsid w:val="004C093D"/>
    <w:rsid w:val="004C1050"/>
    <w:rsid w:val="004C179D"/>
    <w:rsid w:val="004C1840"/>
    <w:rsid w:val="004C1FEA"/>
    <w:rsid w:val="004C2276"/>
    <w:rsid w:val="004C24C9"/>
    <w:rsid w:val="004C257C"/>
    <w:rsid w:val="004C2F25"/>
    <w:rsid w:val="004C31B6"/>
    <w:rsid w:val="004C32F6"/>
    <w:rsid w:val="004C3B44"/>
    <w:rsid w:val="004C3DAB"/>
    <w:rsid w:val="004C42FA"/>
    <w:rsid w:val="004C476E"/>
    <w:rsid w:val="004C483E"/>
    <w:rsid w:val="004C499C"/>
    <w:rsid w:val="004C4A13"/>
    <w:rsid w:val="004C5319"/>
    <w:rsid w:val="004C54D2"/>
    <w:rsid w:val="004C5C84"/>
    <w:rsid w:val="004C621F"/>
    <w:rsid w:val="004C6A75"/>
    <w:rsid w:val="004C6D2F"/>
    <w:rsid w:val="004C6E1A"/>
    <w:rsid w:val="004C6EF8"/>
    <w:rsid w:val="004C6F17"/>
    <w:rsid w:val="004C7948"/>
    <w:rsid w:val="004C7B04"/>
    <w:rsid w:val="004C7BB8"/>
    <w:rsid w:val="004C7C15"/>
    <w:rsid w:val="004C7C60"/>
    <w:rsid w:val="004C7F2A"/>
    <w:rsid w:val="004D02BC"/>
    <w:rsid w:val="004D042F"/>
    <w:rsid w:val="004D0789"/>
    <w:rsid w:val="004D07CE"/>
    <w:rsid w:val="004D08F0"/>
    <w:rsid w:val="004D0CEC"/>
    <w:rsid w:val="004D0DFE"/>
    <w:rsid w:val="004D1752"/>
    <w:rsid w:val="004D1843"/>
    <w:rsid w:val="004D1844"/>
    <w:rsid w:val="004D1D91"/>
    <w:rsid w:val="004D1E4D"/>
    <w:rsid w:val="004D2095"/>
    <w:rsid w:val="004D22C3"/>
    <w:rsid w:val="004D257A"/>
    <w:rsid w:val="004D2652"/>
    <w:rsid w:val="004D2BAE"/>
    <w:rsid w:val="004D2DE5"/>
    <w:rsid w:val="004D30F1"/>
    <w:rsid w:val="004D3940"/>
    <w:rsid w:val="004D426E"/>
    <w:rsid w:val="004D4408"/>
    <w:rsid w:val="004D49E9"/>
    <w:rsid w:val="004D4C32"/>
    <w:rsid w:val="004D57AF"/>
    <w:rsid w:val="004D57F6"/>
    <w:rsid w:val="004D5980"/>
    <w:rsid w:val="004D5B6E"/>
    <w:rsid w:val="004D68FC"/>
    <w:rsid w:val="004D6B53"/>
    <w:rsid w:val="004D6F4D"/>
    <w:rsid w:val="004D6F95"/>
    <w:rsid w:val="004D72FE"/>
    <w:rsid w:val="004D7726"/>
    <w:rsid w:val="004D7982"/>
    <w:rsid w:val="004D7E91"/>
    <w:rsid w:val="004E003A"/>
    <w:rsid w:val="004E013A"/>
    <w:rsid w:val="004E0768"/>
    <w:rsid w:val="004E1312"/>
    <w:rsid w:val="004E150E"/>
    <w:rsid w:val="004E17A4"/>
    <w:rsid w:val="004E1A31"/>
    <w:rsid w:val="004E1A5C"/>
    <w:rsid w:val="004E1C77"/>
    <w:rsid w:val="004E2DE0"/>
    <w:rsid w:val="004E31C6"/>
    <w:rsid w:val="004E32F2"/>
    <w:rsid w:val="004E33DE"/>
    <w:rsid w:val="004E3522"/>
    <w:rsid w:val="004E37C9"/>
    <w:rsid w:val="004E3A24"/>
    <w:rsid w:val="004E4060"/>
    <w:rsid w:val="004E409A"/>
    <w:rsid w:val="004E4484"/>
    <w:rsid w:val="004E56A9"/>
    <w:rsid w:val="004E573A"/>
    <w:rsid w:val="004E5DDE"/>
    <w:rsid w:val="004E693E"/>
    <w:rsid w:val="004E6F06"/>
    <w:rsid w:val="004E70C5"/>
    <w:rsid w:val="004E71E9"/>
    <w:rsid w:val="004E7801"/>
    <w:rsid w:val="004F00D8"/>
    <w:rsid w:val="004F0287"/>
    <w:rsid w:val="004F0FB9"/>
    <w:rsid w:val="004F147B"/>
    <w:rsid w:val="004F1EC9"/>
    <w:rsid w:val="004F202E"/>
    <w:rsid w:val="004F2046"/>
    <w:rsid w:val="004F206B"/>
    <w:rsid w:val="004F2F7E"/>
    <w:rsid w:val="004F32B5"/>
    <w:rsid w:val="004F3419"/>
    <w:rsid w:val="004F3683"/>
    <w:rsid w:val="004F3686"/>
    <w:rsid w:val="004F407E"/>
    <w:rsid w:val="004F43EC"/>
    <w:rsid w:val="004F446A"/>
    <w:rsid w:val="004F4B90"/>
    <w:rsid w:val="004F4C52"/>
    <w:rsid w:val="004F4E58"/>
    <w:rsid w:val="004F5479"/>
    <w:rsid w:val="004F552E"/>
    <w:rsid w:val="004F5585"/>
    <w:rsid w:val="004F5AFC"/>
    <w:rsid w:val="004F5F71"/>
    <w:rsid w:val="004F63A6"/>
    <w:rsid w:val="004F6C12"/>
    <w:rsid w:val="004F7528"/>
    <w:rsid w:val="004F789E"/>
    <w:rsid w:val="004F7BCA"/>
    <w:rsid w:val="004F7D89"/>
    <w:rsid w:val="005001A3"/>
    <w:rsid w:val="00500243"/>
    <w:rsid w:val="0050067B"/>
    <w:rsid w:val="00500D21"/>
    <w:rsid w:val="00500D23"/>
    <w:rsid w:val="005015A8"/>
    <w:rsid w:val="0050190C"/>
    <w:rsid w:val="0050196A"/>
    <w:rsid w:val="00501981"/>
    <w:rsid w:val="00501A7C"/>
    <w:rsid w:val="00501A85"/>
    <w:rsid w:val="00501BB3"/>
    <w:rsid w:val="00501C04"/>
    <w:rsid w:val="005021DD"/>
    <w:rsid w:val="005023DF"/>
    <w:rsid w:val="0050248C"/>
    <w:rsid w:val="00502508"/>
    <w:rsid w:val="005025DD"/>
    <w:rsid w:val="005026CA"/>
    <w:rsid w:val="005027C5"/>
    <w:rsid w:val="005028DF"/>
    <w:rsid w:val="00502B72"/>
    <w:rsid w:val="00502FFE"/>
    <w:rsid w:val="0050388F"/>
    <w:rsid w:val="00503AE8"/>
    <w:rsid w:val="00503CA1"/>
    <w:rsid w:val="00503DDF"/>
    <w:rsid w:val="00504057"/>
    <w:rsid w:val="00504548"/>
    <w:rsid w:val="00504770"/>
    <w:rsid w:val="00504BC1"/>
    <w:rsid w:val="00505134"/>
    <w:rsid w:val="00505A32"/>
    <w:rsid w:val="00505C04"/>
    <w:rsid w:val="00506330"/>
    <w:rsid w:val="0050660C"/>
    <w:rsid w:val="00507357"/>
    <w:rsid w:val="00507453"/>
    <w:rsid w:val="005110AD"/>
    <w:rsid w:val="005110CF"/>
    <w:rsid w:val="005113BB"/>
    <w:rsid w:val="005115D1"/>
    <w:rsid w:val="00511A14"/>
    <w:rsid w:val="00511F15"/>
    <w:rsid w:val="00512F02"/>
    <w:rsid w:val="0051318C"/>
    <w:rsid w:val="00513327"/>
    <w:rsid w:val="00513423"/>
    <w:rsid w:val="005137C0"/>
    <w:rsid w:val="00513B12"/>
    <w:rsid w:val="00513E12"/>
    <w:rsid w:val="0051400C"/>
    <w:rsid w:val="005142CD"/>
    <w:rsid w:val="00514392"/>
    <w:rsid w:val="005143C9"/>
    <w:rsid w:val="005145A0"/>
    <w:rsid w:val="00515129"/>
    <w:rsid w:val="005155D9"/>
    <w:rsid w:val="005156A2"/>
    <w:rsid w:val="005157A9"/>
    <w:rsid w:val="0051594D"/>
    <w:rsid w:val="00515A9B"/>
    <w:rsid w:val="00515FBC"/>
    <w:rsid w:val="005161CD"/>
    <w:rsid w:val="00516394"/>
    <w:rsid w:val="00516689"/>
    <w:rsid w:val="005166B7"/>
    <w:rsid w:val="00516A65"/>
    <w:rsid w:val="00516EF7"/>
    <w:rsid w:val="00516F7A"/>
    <w:rsid w:val="0051729F"/>
    <w:rsid w:val="005173A7"/>
    <w:rsid w:val="005177E1"/>
    <w:rsid w:val="00517C4D"/>
    <w:rsid w:val="00520C0A"/>
    <w:rsid w:val="00520C3D"/>
    <w:rsid w:val="00520DCD"/>
    <w:rsid w:val="0052179C"/>
    <w:rsid w:val="005218B6"/>
    <w:rsid w:val="00521EA6"/>
    <w:rsid w:val="00522021"/>
    <w:rsid w:val="005223C9"/>
    <w:rsid w:val="00522589"/>
    <w:rsid w:val="00523243"/>
    <w:rsid w:val="0052326E"/>
    <w:rsid w:val="00523428"/>
    <w:rsid w:val="00523810"/>
    <w:rsid w:val="005241B6"/>
    <w:rsid w:val="00524468"/>
    <w:rsid w:val="00524545"/>
    <w:rsid w:val="00524B28"/>
    <w:rsid w:val="005251C9"/>
    <w:rsid w:val="00525281"/>
    <w:rsid w:val="005255BF"/>
    <w:rsid w:val="005257DE"/>
    <w:rsid w:val="00525E12"/>
    <w:rsid w:val="00526379"/>
    <w:rsid w:val="00526CF5"/>
    <w:rsid w:val="00527133"/>
    <w:rsid w:val="00527200"/>
    <w:rsid w:val="005273AE"/>
    <w:rsid w:val="005274C7"/>
    <w:rsid w:val="00527761"/>
    <w:rsid w:val="00527C82"/>
    <w:rsid w:val="00530157"/>
    <w:rsid w:val="005304D6"/>
    <w:rsid w:val="00530696"/>
    <w:rsid w:val="00530724"/>
    <w:rsid w:val="005317F0"/>
    <w:rsid w:val="00531A38"/>
    <w:rsid w:val="00531EBE"/>
    <w:rsid w:val="00531ED5"/>
    <w:rsid w:val="0053277D"/>
    <w:rsid w:val="00532B54"/>
    <w:rsid w:val="00532F8B"/>
    <w:rsid w:val="00533737"/>
    <w:rsid w:val="00533EA4"/>
    <w:rsid w:val="005343CF"/>
    <w:rsid w:val="005346BB"/>
    <w:rsid w:val="00534884"/>
    <w:rsid w:val="00534C35"/>
    <w:rsid w:val="005350FC"/>
    <w:rsid w:val="00535B79"/>
    <w:rsid w:val="00535D7C"/>
    <w:rsid w:val="005360FC"/>
    <w:rsid w:val="00536158"/>
    <w:rsid w:val="00536579"/>
    <w:rsid w:val="00536C1E"/>
    <w:rsid w:val="00537044"/>
    <w:rsid w:val="0053726B"/>
    <w:rsid w:val="0054016D"/>
    <w:rsid w:val="0054034A"/>
    <w:rsid w:val="005405E2"/>
    <w:rsid w:val="00540E1C"/>
    <w:rsid w:val="0054108F"/>
    <w:rsid w:val="0054220D"/>
    <w:rsid w:val="005424C0"/>
    <w:rsid w:val="00542560"/>
    <w:rsid w:val="0054328B"/>
    <w:rsid w:val="005432C0"/>
    <w:rsid w:val="00543364"/>
    <w:rsid w:val="0054343A"/>
    <w:rsid w:val="005435C4"/>
    <w:rsid w:val="0054380D"/>
    <w:rsid w:val="00543974"/>
    <w:rsid w:val="00543EBF"/>
    <w:rsid w:val="00544152"/>
    <w:rsid w:val="0054462F"/>
    <w:rsid w:val="00544ABA"/>
    <w:rsid w:val="00544C52"/>
    <w:rsid w:val="0054593A"/>
    <w:rsid w:val="00545FC8"/>
    <w:rsid w:val="00546127"/>
    <w:rsid w:val="005465D1"/>
    <w:rsid w:val="00546653"/>
    <w:rsid w:val="00546768"/>
    <w:rsid w:val="005467FB"/>
    <w:rsid w:val="00546AE9"/>
    <w:rsid w:val="00546B3B"/>
    <w:rsid w:val="0054706F"/>
    <w:rsid w:val="005470A4"/>
    <w:rsid w:val="00547159"/>
    <w:rsid w:val="005475D6"/>
    <w:rsid w:val="005477D0"/>
    <w:rsid w:val="00547861"/>
    <w:rsid w:val="00547989"/>
    <w:rsid w:val="00547AF9"/>
    <w:rsid w:val="00547B49"/>
    <w:rsid w:val="00547C15"/>
    <w:rsid w:val="00547EC5"/>
    <w:rsid w:val="005501DA"/>
    <w:rsid w:val="00550483"/>
    <w:rsid w:val="00550F11"/>
    <w:rsid w:val="00551320"/>
    <w:rsid w:val="0055161D"/>
    <w:rsid w:val="005518A4"/>
    <w:rsid w:val="005518E4"/>
    <w:rsid w:val="00551E8C"/>
    <w:rsid w:val="00552168"/>
    <w:rsid w:val="00552630"/>
    <w:rsid w:val="005526BF"/>
    <w:rsid w:val="00552768"/>
    <w:rsid w:val="00552935"/>
    <w:rsid w:val="00552FB9"/>
    <w:rsid w:val="005530B0"/>
    <w:rsid w:val="00553127"/>
    <w:rsid w:val="005537D5"/>
    <w:rsid w:val="005538A4"/>
    <w:rsid w:val="00553A7D"/>
    <w:rsid w:val="005541A9"/>
    <w:rsid w:val="0055433D"/>
    <w:rsid w:val="0055485D"/>
    <w:rsid w:val="00554924"/>
    <w:rsid w:val="00554BE7"/>
    <w:rsid w:val="00554F03"/>
    <w:rsid w:val="005558F8"/>
    <w:rsid w:val="005558F9"/>
    <w:rsid w:val="00555B13"/>
    <w:rsid w:val="00556158"/>
    <w:rsid w:val="0055641D"/>
    <w:rsid w:val="00556643"/>
    <w:rsid w:val="00556798"/>
    <w:rsid w:val="00556D68"/>
    <w:rsid w:val="00557173"/>
    <w:rsid w:val="00557407"/>
    <w:rsid w:val="005576A1"/>
    <w:rsid w:val="00557A64"/>
    <w:rsid w:val="005605C0"/>
    <w:rsid w:val="0056077C"/>
    <w:rsid w:val="00560880"/>
    <w:rsid w:val="00560D23"/>
    <w:rsid w:val="00560F11"/>
    <w:rsid w:val="00561187"/>
    <w:rsid w:val="005613FF"/>
    <w:rsid w:val="0056141E"/>
    <w:rsid w:val="005615D8"/>
    <w:rsid w:val="00561C92"/>
    <w:rsid w:val="00561CBD"/>
    <w:rsid w:val="00561CD6"/>
    <w:rsid w:val="00561D16"/>
    <w:rsid w:val="0056234F"/>
    <w:rsid w:val="005626D6"/>
    <w:rsid w:val="005627B7"/>
    <w:rsid w:val="005628E8"/>
    <w:rsid w:val="005629A3"/>
    <w:rsid w:val="00562B24"/>
    <w:rsid w:val="0056325F"/>
    <w:rsid w:val="0056340E"/>
    <w:rsid w:val="005638D4"/>
    <w:rsid w:val="00563977"/>
    <w:rsid w:val="00563BD6"/>
    <w:rsid w:val="00563EBD"/>
    <w:rsid w:val="00563EE5"/>
    <w:rsid w:val="005642C7"/>
    <w:rsid w:val="00564587"/>
    <w:rsid w:val="0056492B"/>
    <w:rsid w:val="00564AC5"/>
    <w:rsid w:val="00564BC5"/>
    <w:rsid w:val="00564EF1"/>
    <w:rsid w:val="0056550D"/>
    <w:rsid w:val="005656ED"/>
    <w:rsid w:val="005658F3"/>
    <w:rsid w:val="005659E1"/>
    <w:rsid w:val="00565C7D"/>
    <w:rsid w:val="005660A1"/>
    <w:rsid w:val="00566113"/>
    <w:rsid w:val="00566544"/>
    <w:rsid w:val="005665D5"/>
    <w:rsid w:val="00566608"/>
    <w:rsid w:val="005667AD"/>
    <w:rsid w:val="005667DD"/>
    <w:rsid w:val="00566BC5"/>
    <w:rsid w:val="00566C83"/>
    <w:rsid w:val="00566FBD"/>
    <w:rsid w:val="00567494"/>
    <w:rsid w:val="00567B62"/>
    <w:rsid w:val="00567EFF"/>
    <w:rsid w:val="005700FE"/>
    <w:rsid w:val="005704F9"/>
    <w:rsid w:val="0057095C"/>
    <w:rsid w:val="00570E24"/>
    <w:rsid w:val="00571049"/>
    <w:rsid w:val="00571240"/>
    <w:rsid w:val="0057170E"/>
    <w:rsid w:val="00571988"/>
    <w:rsid w:val="00572331"/>
    <w:rsid w:val="00572422"/>
    <w:rsid w:val="00572760"/>
    <w:rsid w:val="005727B3"/>
    <w:rsid w:val="00572C40"/>
    <w:rsid w:val="00572CB7"/>
    <w:rsid w:val="00573B75"/>
    <w:rsid w:val="00573C1C"/>
    <w:rsid w:val="00573D65"/>
    <w:rsid w:val="005743DE"/>
    <w:rsid w:val="00574532"/>
    <w:rsid w:val="00574B14"/>
    <w:rsid w:val="00574BBD"/>
    <w:rsid w:val="00574E56"/>
    <w:rsid w:val="00574F3F"/>
    <w:rsid w:val="00574FD5"/>
    <w:rsid w:val="0057518C"/>
    <w:rsid w:val="00575511"/>
    <w:rsid w:val="005755B6"/>
    <w:rsid w:val="0057562C"/>
    <w:rsid w:val="005759F6"/>
    <w:rsid w:val="00575A2D"/>
    <w:rsid w:val="00575DD9"/>
    <w:rsid w:val="00575E3E"/>
    <w:rsid w:val="00575ECC"/>
    <w:rsid w:val="00575FFC"/>
    <w:rsid w:val="00576188"/>
    <w:rsid w:val="005765F5"/>
    <w:rsid w:val="00576775"/>
    <w:rsid w:val="00576776"/>
    <w:rsid w:val="005768A2"/>
    <w:rsid w:val="0057692E"/>
    <w:rsid w:val="00576B30"/>
    <w:rsid w:val="00576D34"/>
    <w:rsid w:val="00576D6C"/>
    <w:rsid w:val="0057790F"/>
    <w:rsid w:val="00577A2E"/>
    <w:rsid w:val="00577A31"/>
    <w:rsid w:val="00577B74"/>
    <w:rsid w:val="00577FFD"/>
    <w:rsid w:val="00580035"/>
    <w:rsid w:val="00580D18"/>
    <w:rsid w:val="00580E48"/>
    <w:rsid w:val="00580F0A"/>
    <w:rsid w:val="00581246"/>
    <w:rsid w:val="00581315"/>
    <w:rsid w:val="00581374"/>
    <w:rsid w:val="00581478"/>
    <w:rsid w:val="00582082"/>
    <w:rsid w:val="005823C3"/>
    <w:rsid w:val="005823EA"/>
    <w:rsid w:val="0058286E"/>
    <w:rsid w:val="00582C3A"/>
    <w:rsid w:val="00582C40"/>
    <w:rsid w:val="00582E1A"/>
    <w:rsid w:val="00582E38"/>
    <w:rsid w:val="00583147"/>
    <w:rsid w:val="005832EA"/>
    <w:rsid w:val="00583ACC"/>
    <w:rsid w:val="00583C15"/>
    <w:rsid w:val="00584416"/>
    <w:rsid w:val="005845FA"/>
    <w:rsid w:val="00584808"/>
    <w:rsid w:val="005848AE"/>
    <w:rsid w:val="00584B39"/>
    <w:rsid w:val="00584C08"/>
    <w:rsid w:val="00584D5A"/>
    <w:rsid w:val="00585024"/>
    <w:rsid w:val="00585028"/>
    <w:rsid w:val="005852B9"/>
    <w:rsid w:val="005854D1"/>
    <w:rsid w:val="00585A2E"/>
    <w:rsid w:val="00585F5B"/>
    <w:rsid w:val="00585F8D"/>
    <w:rsid w:val="005860C9"/>
    <w:rsid w:val="0058620A"/>
    <w:rsid w:val="00586CDC"/>
    <w:rsid w:val="00586E7F"/>
    <w:rsid w:val="00586F34"/>
    <w:rsid w:val="005874D0"/>
    <w:rsid w:val="005876AB"/>
    <w:rsid w:val="005877A7"/>
    <w:rsid w:val="00587B5E"/>
    <w:rsid w:val="00587BDF"/>
    <w:rsid w:val="00587E3F"/>
    <w:rsid w:val="00587FC0"/>
    <w:rsid w:val="00590126"/>
    <w:rsid w:val="005902CF"/>
    <w:rsid w:val="005904B9"/>
    <w:rsid w:val="005906AD"/>
    <w:rsid w:val="005909BE"/>
    <w:rsid w:val="005909D0"/>
    <w:rsid w:val="00590DA6"/>
    <w:rsid w:val="00590E48"/>
    <w:rsid w:val="00590E7E"/>
    <w:rsid w:val="00590EE4"/>
    <w:rsid w:val="00591086"/>
    <w:rsid w:val="00591246"/>
    <w:rsid w:val="00591C7D"/>
    <w:rsid w:val="00592344"/>
    <w:rsid w:val="00592B03"/>
    <w:rsid w:val="00592F93"/>
    <w:rsid w:val="00593521"/>
    <w:rsid w:val="00593AB9"/>
    <w:rsid w:val="00593D52"/>
    <w:rsid w:val="00594047"/>
    <w:rsid w:val="005943D9"/>
    <w:rsid w:val="00594839"/>
    <w:rsid w:val="00594ABB"/>
    <w:rsid w:val="00594B7B"/>
    <w:rsid w:val="00594D1C"/>
    <w:rsid w:val="00594E36"/>
    <w:rsid w:val="00594F0A"/>
    <w:rsid w:val="005950A4"/>
    <w:rsid w:val="0059525E"/>
    <w:rsid w:val="0059558F"/>
    <w:rsid w:val="00595887"/>
    <w:rsid w:val="005958E4"/>
    <w:rsid w:val="00595EF1"/>
    <w:rsid w:val="005961F7"/>
    <w:rsid w:val="00596B9C"/>
    <w:rsid w:val="005970AD"/>
    <w:rsid w:val="005A054D"/>
    <w:rsid w:val="005A08B7"/>
    <w:rsid w:val="005A0A46"/>
    <w:rsid w:val="005A0A95"/>
    <w:rsid w:val="005A0EA6"/>
    <w:rsid w:val="005A10B9"/>
    <w:rsid w:val="005A11EA"/>
    <w:rsid w:val="005A1385"/>
    <w:rsid w:val="005A1722"/>
    <w:rsid w:val="005A1FE2"/>
    <w:rsid w:val="005A1FEC"/>
    <w:rsid w:val="005A269F"/>
    <w:rsid w:val="005A2790"/>
    <w:rsid w:val="005A2A39"/>
    <w:rsid w:val="005A2C0C"/>
    <w:rsid w:val="005A2F45"/>
    <w:rsid w:val="005A305E"/>
    <w:rsid w:val="005A30BB"/>
    <w:rsid w:val="005A31B6"/>
    <w:rsid w:val="005A344A"/>
    <w:rsid w:val="005A3693"/>
    <w:rsid w:val="005A3887"/>
    <w:rsid w:val="005A391D"/>
    <w:rsid w:val="005A3B9B"/>
    <w:rsid w:val="005A48EF"/>
    <w:rsid w:val="005A5163"/>
    <w:rsid w:val="005A5723"/>
    <w:rsid w:val="005A5B0E"/>
    <w:rsid w:val="005A5BDB"/>
    <w:rsid w:val="005A6474"/>
    <w:rsid w:val="005A6744"/>
    <w:rsid w:val="005A6ECE"/>
    <w:rsid w:val="005A7D20"/>
    <w:rsid w:val="005A7EE4"/>
    <w:rsid w:val="005B032D"/>
    <w:rsid w:val="005B042E"/>
    <w:rsid w:val="005B0542"/>
    <w:rsid w:val="005B0CE7"/>
    <w:rsid w:val="005B1006"/>
    <w:rsid w:val="005B16CE"/>
    <w:rsid w:val="005B19B8"/>
    <w:rsid w:val="005B20D5"/>
    <w:rsid w:val="005B2108"/>
    <w:rsid w:val="005B2225"/>
    <w:rsid w:val="005B2799"/>
    <w:rsid w:val="005B2A39"/>
    <w:rsid w:val="005B2B20"/>
    <w:rsid w:val="005B2B77"/>
    <w:rsid w:val="005B2CA9"/>
    <w:rsid w:val="005B3AA5"/>
    <w:rsid w:val="005B3B0B"/>
    <w:rsid w:val="005B3B6F"/>
    <w:rsid w:val="005B3D4A"/>
    <w:rsid w:val="005B4393"/>
    <w:rsid w:val="005B43C7"/>
    <w:rsid w:val="005B4D87"/>
    <w:rsid w:val="005B4F7C"/>
    <w:rsid w:val="005B599D"/>
    <w:rsid w:val="005B5FC3"/>
    <w:rsid w:val="005B7730"/>
    <w:rsid w:val="005B7834"/>
    <w:rsid w:val="005B79C1"/>
    <w:rsid w:val="005B7DD1"/>
    <w:rsid w:val="005C00A0"/>
    <w:rsid w:val="005C0325"/>
    <w:rsid w:val="005C0664"/>
    <w:rsid w:val="005C06B8"/>
    <w:rsid w:val="005C078C"/>
    <w:rsid w:val="005C0A92"/>
    <w:rsid w:val="005C12AC"/>
    <w:rsid w:val="005C142F"/>
    <w:rsid w:val="005C28FA"/>
    <w:rsid w:val="005C3863"/>
    <w:rsid w:val="005C3937"/>
    <w:rsid w:val="005C3977"/>
    <w:rsid w:val="005C39A3"/>
    <w:rsid w:val="005C3DCA"/>
    <w:rsid w:val="005C40F4"/>
    <w:rsid w:val="005C43BE"/>
    <w:rsid w:val="005C44F3"/>
    <w:rsid w:val="005C4AC4"/>
    <w:rsid w:val="005C6048"/>
    <w:rsid w:val="005C6912"/>
    <w:rsid w:val="005C6983"/>
    <w:rsid w:val="005C6B77"/>
    <w:rsid w:val="005C6BBF"/>
    <w:rsid w:val="005C6F13"/>
    <w:rsid w:val="005C708E"/>
    <w:rsid w:val="005C712D"/>
    <w:rsid w:val="005C7C0F"/>
    <w:rsid w:val="005C7C75"/>
    <w:rsid w:val="005C7E90"/>
    <w:rsid w:val="005C7F48"/>
    <w:rsid w:val="005D08DA"/>
    <w:rsid w:val="005D0BBC"/>
    <w:rsid w:val="005D0D92"/>
    <w:rsid w:val="005D0E4F"/>
    <w:rsid w:val="005D0F13"/>
    <w:rsid w:val="005D156F"/>
    <w:rsid w:val="005D1733"/>
    <w:rsid w:val="005D1843"/>
    <w:rsid w:val="005D1E32"/>
    <w:rsid w:val="005D1FA0"/>
    <w:rsid w:val="005D206B"/>
    <w:rsid w:val="005D20E4"/>
    <w:rsid w:val="005D22B7"/>
    <w:rsid w:val="005D2380"/>
    <w:rsid w:val="005D241E"/>
    <w:rsid w:val="005D2BDE"/>
    <w:rsid w:val="005D312F"/>
    <w:rsid w:val="005D386D"/>
    <w:rsid w:val="005D3955"/>
    <w:rsid w:val="005D3AA5"/>
    <w:rsid w:val="005D3D76"/>
    <w:rsid w:val="005D4578"/>
    <w:rsid w:val="005D4908"/>
    <w:rsid w:val="005D4DA0"/>
    <w:rsid w:val="005D4EFA"/>
    <w:rsid w:val="005D5156"/>
    <w:rsid w:val="005D5229"/>
    <w:rsid w:val="005D5410"/>
    <w:rsid w:val="005D55BA"/>
    <w:rsid w:val="005D5786"/>
    <w:rsid w:val="005D5896"/>
    <w:rsid w:val="005D5ADB"/>
    <w:rsid w:val="005D5C65"/>
    <w:rsid w:val="005D648A"/>
    <w:rsid w:val="005D6DB2"/>
    <w:rsid w:val="005D6F86"/>
    <w:rsid w:val="005D78D1"/>
    <w:rsid w:val="005D7924"/>
    <w:rsid w:val="005D7BE8"/>
    <w:rsid w:val="005D7E0D"/>
    <w:rsid w:val="005D7F4D"/>
    <w:rsid w:val="005E0580"/>
    <w:rsid w:val="005E0A2E"/>
    <w:rsid w:val="005E109A"/>
    <w:rsid w:val="005E16DE"/>
    <w:rsid w:val="005E1850"/>
    <w:rsid w:val="005E199D"/>
    <w:rsid w:val="005E217A"/>
    <w:rsid w:val="005E234A"/>
    <w:rsid w:val="005E28A9"/>
    <w:rsid w:val="005E2ACF"/>
    <w:rsid w:val="005E3160"/>
    <w:rsid w:val="005E3565"/>
    <w:rsid w:val="005E35CC"/>
    <w:rsid w:val="005E371E"/>
    <w:rsid w:val="005E3979"/>
    <w:rsid w:val="005E3BCF"/>
    <w:rsid w:val="005E3CCC"/>
    <w:rsid w:val="005E3ED8"/>
    <w:rsid w:val="005E4A8D"/>
    <w:rsid w:val="005E4AA0"/>
    <w:rsid w:val="005E4B77"/>
    <w:rsid w:val="005E4DB2"/>
    <w:rsid w:val="005E4E33"/>
    <w:rsid w:val="005E5194"/>
    <w:rsid w:val="005E53F9"/>
    <w:rsid w:val="005E5472"/>
    <w:rsid w:val="005E5DA5"/>
    <w:rsid w:val="005E5E1A"/>
    <w:rsid w:val="005E5E5E"/>
    <w:rsid w:val="005E6740"/>
    <w:rsid w:val="005E6B6E"/>
    <w:rsid w:val="005E6B82"/>
    <w:rsid w:val="005E7376"/>
    <w:rsid w:val="005E7458"/>
    <w:rsid w:val="005E751B"/>
    <w:rsid w:val="005E775D"/>
    <w:rsid w:val="005E789B"/>
    <w:rsid w:val="005E7918"/>
    <w:rsid w:val="005E7E88"/>
    <w:rsid w:val="005F0186"/>
    <w:rsid w:val="005F01BE"/>
    <w:rsid w:val="005F0993"/>
    <w:rsid w:val="005F0A43"/>
    <w:rsid w:val="005F1193"/>
    <w:rsid w:val="005F11D0"/>
    <w:rsid w:val="005F11DA"/>
    <w:rsid w:val="005F141E"/>
    <w:rsid w:val="005F142A"/>
    <w:rsid w:val="005F18F3"/>
    <w:rsid w:val="005F1970"/>
    <w:rsid w:val="005F1BBB"/>
    <w:rsid w:val="005F244D"/>
    <w:rsid w:val="005F27BF"/>
    <w:rsid w:val="005F2A74"/>
    <w:rsid w:val="005F2AF7"/>
    <w:rsid w:val="005F3538"/>
    <w:rsid w:val="005F36FE"/>
    <w:rsid w:val="005F3DAB"/>
    <w:rsid w:val="005F3E2C"/>
    <w:rsid w:val="005F400B"/>
    <w:rsid w:val="005F4171"/>
    <w:rsid w:val="005F46D6"/>
    <w:rsid w:val="005F4917"/>
    <w:rsid w:val="005F4DD6"/>
    <w:rsid w:val="005F4EE3"/>
    <w:rsid w:val="005F50D8"/>
    <w:rsid w:val="005F53A1"/>
    <w:rsid w:val="005F57FF"/>
    <w:rsid w:val="005F5C38"/>
    <w:rsid w:val="005F5DC0"/>
    <w:rsid w:val="005F6132"/>
    <w:rsid w:val="005F6774"/>
    <w:rsid w:val="005F6896"/>
    <w:rsid w:val="005F69C3"/>
    <w:rsid w:val="005F6B77"/>
    <w:rsid w:val="005F6D70"/>
    <w:rsid w:val="005F72A1"/>
    <w:rsid w:val="005F747B"/>
    <w:rsid w:val="005F7487"/>
    <w:rsid w:val="005F7CB9"/>
    <w:rsid w:val="005F7FE3"/>
    <w:rsid w:val="00600023"/>
    <w:rsid w:val="0060002D"/>
    <w:rsid w:val="006002C7"/>
    <w:rsid w:val="00600F95"/>
    <w:rsid w:val="0060121C"/>
    <w:rsid w:val="00601839"/>
    <w:rsid w:val="00601852"/>
    <w:rsid w:val="0060249D"/>
    <w:rsid w:val="006026FB"/>
    <w:rsid w:val="00602759"/>
    <w:rsid w:val="0060277A"/>
    <w:rsid w:val="00602B09"/>
    <w:rsid w:val="00602B7C"/>
    <w:rsid w:val="00603312"/>
    <w:rsid w:val="006034AD"/>
    <w:rsid w:val="00603B02"/>
    <w:rsid w:val="006042B3"/>
    <w:rsid w:val="00604A1C"/>
    <w:rsid w:val="00604BE0"/>
    <w:rsid w:val="00604DC7"/>
    <w:rsid w:val="00604E47"/>
    <w:rsid w:val="0060514F"/>
    <w:rsid w:val="00605171"/>
    <w:rsid w:val="00605441"/>
    <w:rsid w:val="00605FAF"/>
    <w:rsid w:val="0060619E"/>
    <w:rsid w:val="006064A9"/>
    <w:rsid w:val="006067A8"/>
    <w:rsid w:val="00606970"/>
    <w:rsid w:val="00606A20"/>
    <w:rsid w:val="00606C09"/>
    <w:rsid w:val="00606E00"/>
    <w:rsid w:val="00606F78"/>
    <w:rsid w:val="006072C6"/>
    <w:rsid w:val="006072FF"/>
    <w:rsid w:val="0060787B"/>
    <w:rsid w:val="00607A2E"/>
    <w:rsid w:val="00607E2F"/>
    <w:rsid w:val="0061034B"/>
    <w:rsid w:val="00610874"/>
    <w:rsid w:val="00610AEB"/>
    <w:rsid w:val="00611A15"/>
    <w:rsid w:val="0061221E"/>
    <w:rsid w:val="006124F4"/>
    <w:rsid w:val="006125DA"/>
    <w:rsid w:val="006128C9"/>
    <w:rsid w:val="00612B86"/>
    <w:rsid w:val="006130F7"/>
    <w:rsid w:val="006131CB"/>
    <w:rsid w:val="00613AF8"/>
    <w:rsid w:val="00613CB5"/>
    <w:rsid w:val="00613D8E"/>
    <w:rsid w:val="00614230"/>
    <w:rsid w:val="006142E0"/>
    <w:rsid w:val="00614339"/>
    <w:rsid w:val="00614844"/>
    <w:rsid w:val="006153C8"/>
    <w:rsid w:val="00616112"/>
    <w:rsid w:val="00617896"/>
    <w:rsid w:val="006204A1"/>
    <w:rsid w:val="006205CA"/>
    <w:rsid w:val="00620D5B"/>
    <w:rsid w:val="00620DF5"/>
    <w:rsid w:val="00620FC4"/>
    <w:rsid w:val="0062143B"/>
    <w:rsid w:val="0062161A"/>
    <w:rsid w:val="00621797"/>
    <w:rsid w:val="00621B73"/>
    <w:rsid w:val="00621C3A"/>
    <w:rsid w:val="00621E7B"/>
    <w:rsid w:val="00621F53"/>
    <w:rsid w:val="00622172"/>
    <w:rsid w:val="00622363"/>
    <w:rsid w:val="006223A9"/>
    <w:rsid w:val="006228AC"/>
    <w:rsid w:val="00622E2A"/>
    <w:rsid w:val="00622FBE"/>
    <w:rsid w:val="00623032"/>
    <w:rsid w:val="00623089"/>
    <w:rsid w:val="0062308E"/>
    <w:rsid w:val="00623111"/>
    <w:rsid w:val="006234C4"/>
    <w:rsid w:val="006244C9"/>
    <w:rsid w:val="006245F6"/>
    <w:rsid w:val="0062475D"/>
    <w:rsid w:val="0062495F"/>
    <w:rsid w:val="00624A18"/>
    <w:rsid w:val="00624BCD"/>
    <w:rsid w:val="00625185"/>
    <w:rsid w:val="00625504"/>
    <w:rsid w:val="00625723"/>
    <w:rsid w:val="0062623D"/>
    <w:rsid w:val="0062658F"/>
    <w:rsid w:val="0062660B"/>
    <w:rsid w:val="00626AD1"/>
    <w:rsid w:val="00626D80"/>
    <w:rsid w:val="00626F3C"/>
    <w:rsid w:val="00626FE1"/>
    <w:rsid w:val="006274CE"/>
    <w:rsid w:val="006274F7"/>
    <w:rsid w:val="006277E5"/>
    <w:rsid w:val="006278B0"/>
    <w:rsid w:val="00630193"/>
    <w:rsid w:val="006304BC"/>
    <w:rsid w:val="00630591"/>
    <w:rsid w:val="0063068B"/>
    <w:rsid w:val="00630A5F"/>
    <w:rsid w:val="00630DCE"/>
    <w:rsid w:val="00630EBA"/>
    <w:rsid w:val="0063120A"/>
    <w:rsid w:val="0063137A"/>
    <w:rsid w:val="0063150B"/>
    <w:rsid w:val="00631585"/>
    <w:rsid w:val="00631938"/>
    <w:rsid w:val="006322B1"/>
    <w:rsid w:val="006325AD"/>
    <w:rsid w:val="00632FBD"/>
    <w:rsid w:val="0063360F"/>
    <w:rsid w:val="00633B5E"/>
    <w:rsid w:val="00634357"/>
    <w:rsid w:val="00634421"/>
    <w:rsid w:val="0063448A"/>
    <w:rsid w:val="00634ACF"/>
    <w:rsid w:val="00635035"/>
    <w:rsid w:val="00635625"/>
    <w:rsid w:val="0063580D"/>
    <w:rsid w:val="00635CAE"/>
    <w:rsid w:val="00635CF7"/>
    <w:rsid w:val="00635F9F"/>
    <w:rsid w:val="00636520"/>
    <w:rsid w:val="006370C8"/>
    <w:rsid w:val="006370D7"/>
    <w:rsid w:val="00637240"/>
    <w:rsid w:val="006375D9"/>
    <w:rsid w:val="0063760B"/>
    <w:rsid w:val="0064066A"/>
    <w:rsid w:val="006409CE"/>
    <w:rsid w:val="00640A2E"/>
    <w:rsid w:val="00640ACE"/>
    <w:rsid w:val="00640CE2"/>
    <w:rsid w:val="00640DD4"/>
    <w:rsid w:val="00640EF4"/>
    <w:rsid w:val="00641373"/>
    <w:rsid w:val="006413FF"/>
    <w:rsid w:val="0064160C"/>
    <w:rsid w:val="00641DDB"/>
    <w:rsid w:val="0064216B"/>
    <w:rsid w:val="00643021"/>
    <w:rsid w:val="00643660"/>
    <w:rsid w:val="006438A3"/>
    <w:rsid w:val="00643A54"/>
    <w:rsid w:val="00643F25"/>
    <w:rsid w:val="00643F29"/>
    <w:rsid w:val="00643F82"/>
    <w:rsid w:val="00644318"/>
    <w:rsid w:val="00644A61"/>
    <w:rsid w:val="00645B27"/>
    <w:rsid w:val="00645B76"/>
    <w:rsid w:val="006461CC"/>
    <w:rsid w:val="006463A6"/>
    <w:rsid w:val="00646C3F"/>
    <w:rsid w:val="00646C91"/>
    <w:rsid w:val="00647093"/>
    <w:rsid w:val="00647278"/>
    <w:rsid w:val="0064730F"/>
    <w:rsid w:val="00647BF2"/>
    <w:rsid w:val="00647CCB"/>
    <w:rsid w:val="00647F1E"/>
    <w:rsid w:val="0065003F"/>
    <w:rsid w:val="00650139"/>
    <w:rsid w:val="00650196"/>
    <w:rsid w:val="0065019B"/>
    <w:rsid w:val="00650B34"/>
    <w:rsid w:val="00650D1E"/>
    <w:rsid w:val="0065116D"/>
    <w:rsid w:val="006511B1"/>
    <w:rsid w:val="0065208B"/>
    <w:rsid w:val="00652484"/>
    <w:rsid w:val="00652756"/>
    <w:rsid w:val="00652AD8"/>
    <w:rsid w:val="00652B79"/>
    <w:rsid w:val="00652CDC"/>
    <w:rsid w:val="00652E00"/>
    <w:rsid w:val="006533C3"/>
    <w:rsid w:val="0065370B"/>
    <w:rsid w:val="00653753"/>
    <w:rsid w:val="00653967"/>
    <w:rsid w:val="00653A09"/>
    <w:rsid w:val="00653C90"/>
    <w:rsid w:val="00654068"/>
    <w:rsid w:val="006543D7"/>
    <w:rsid w:val="006544D2"/>
    <w:rsid w:val="00654B38"/>
    <w:rsid w:val="00654B83"/>
    <w:rsid w:val="00654BC2"/>
    <w:rsid w:val="00655061"/>
    <w:rsid w:val="0065510C"/>
    <w:rsid w:val="006552AA"/>
    <w:rsid w:val="006557F1"/>
    <w:rsid w:val="00655B63"/>
    <w:rsid w:val="00656BC5"/>
    <w:rsid w:val="006571F6"/>
    <w:rsid w:val="0065776A"/>
    <w:rsid w:val="00657A3B"/>
    <w:rsid w:val="00657D22"/>
    <w:rsid w:val="00657F98"/>
    <w:rsid w:val="006609F8"/>
    <w:rsid w:val="00660DA4"/>
    <w:rsid w:val="00661287"/>
    <w:rsid w:val="00661826"/>
    <w:rsid w:val="006618CC"/>
    <w:rsid w:val="00661975"/>
    <w:rsid w:val="00661C78"/>
    <w:rsid w:val="00661CE9"/>
    <w:rsid w:val="00661D60"/>
    <w:rsid w:val="00662087"/>
    <w:rsid w:val="00662111"/>
    <w:rsid w:val="00662118"/>
    <w:rsid w:val="006627FB"/>
    <w:rsid w:val="00662AC7"/>
    <w:rsid w:val="00663718"/>
    <w:rsid w:val="006638AD"/>
    <w:rsid w:val="0066393B"/>
    <w:rsid w:val="00663D43"/>
    <w:rsid w:val="00664151"/>
    <w:rsid w:val="006643D3"/>
    <w:rsid w:val="00664471"/>
    <w:rsid w:val="006647BE"/>
    <w:rsid w:val="00664D06"/>
    <w:rsid w:val="00664F65"/>
    <w:rsid w:val="00665700"/>
    <w:rsid w:val="0066645C"/>
    <w:rsid w:val="00667094"/>
    <w:rsid w:val="00667309"/>
    <w:rsid w:val="0066732C"/>
    <w:rsid w:val="006678BF"/>
    <w:rsid w:val="00667903"/>
    <w:rsid w:val="006679F5"/>
    <w:rsid w:val="00667A38"/>
    <w:rsid w:val="00667B77"/>
    <w:rsid w:val="00670283"/>
    <w:rsid w:val="006707FF"/>
    <w:rsid w:val="00670B83"/>
    <w:rsid w:val="0067109D"/>
    <w:rsid w:val="006710AE"/>
    <w:rsid w:val="00671552"/>
    <w:rsid w:val="006716DA"/>
    <w:rsid w:val="00671C30"/>
    <w:rsid w:val="00671C65"/>
    <w:rsid w:val="00672228"/>
    <w:rsid w:val="006725D0"/>
    <w:rsid w:val="006728ED"/>
    <w:rsid w:val="00672999"/>
    <w:rsid w:val="006732B1"/>
    <w:rsid w:val="00673B34"/>
    <w:rsid w:val="00673DC5"/>
    <w:rsid w:val="0067411F"/>
    <w:rsid w:val="0067415F"/>
    <w:rsid w:val="0067446F"/>
    <w:rsid w:val="006746A4"/>
    <w:rsid w:val="0067495D"/>
    <w:rsid w:val="00674DAA"/>
    <w:rsid w:val="00674EA0"/>
    <w:rsid w:val="00675558"/>
    <w:rsid w:val="00675611"/>
    <w:rsid w:val="00675722"/>
    <w:rsid w:val="0067599A"/>
    <w:rsid w:val="00675A60"/>
    <w:rsid w:val="0067650F"/>
    <w:rsid w:val="0067697E"/>
    <w:rsid w:val="00676A38"/>
    <w:rsid w:val="00676F23"/>
    <w:rsid w:val="00677383"/>
    <w:rsid w:val="00677443"/>
    <w:rsid w:val="0067769A"/>
    <w:rsid w:val="00677817"/>
    <w:rsid w:val="00677892"/>
    <w:rsid w:val="0067794F"/>
    <w:rsid w:val="00680222"/>
    <w:rsid w:val="006806A3"/>
    <w:rsid w:val="006806A6"/>
    <w:rsid w:val="00681211"/>
    <w:rsid w:val="00681B36"/>
    <w:rsid w:val="006822CF"/>
    <w:rsid w:val="00682575"/>
    <w:rsid w:val="006825A9"/>
    <w:rsid w:val="006825D9"/>
    <w:rsid w:val="006827DF"/>
    <w:rsid w:val="00682938"/>
    <w:rsid w:val="006829B8"/>
    <w:rsid w:val="00682BD9"/>
    <w:rsid w:val="00682E14"/>
    <w:rsid w:val="00682E3F"/>
    <w:rsid w:val="00683344"/>
    <w:rsid w:val="00683DB5"/>
    <w:rsid w:val="0068436C"/>
    <w:rsid w:val="00684653"/>
    <w:rsid w:val="00684AEE"/>
    <w:rsid w:val="0068545E"/>
    <w:rsid w:val="0068546B"/>
    <w:rsid w:val="006854EF"/>
    <w:rsid w:val="0068586F"/>
    <w:rsid w:val="00685FD4"/>
    <w:rsid w:val="00686088"/>
    <w:rsid w:val="0068633B"/>
    <w:rsid w:val="00686612"/>
    <w:rsid w:val="0068661E"/>
    <w:rsid w:val="0068734D"/>
    <w:rsid w:val="00687381"/>
    <w:rsid w:val="006878C7"/>
    <w:rsid w:val="006878F8"/>
    <w:rsid w:val="00687D29"/>
    <w:rsid w:val="0069023C"/>
    <w:rsid w:val="00690821"/>
    <w:rsid w:val="00690A49"/>
    <w:rsid w:val="00690BB6"/>
    <w:rsid w:val="006912BB"/>
    <w:rsid w:val="006912DE"/>
    <w:rsid w:val="0069163D"/>
    <w:rsid w:val="00691A96"/>
    <w:rsid w:val="00691B30"/>
    <w:rsid w:val="00691C6C"/>
    <w:rsid w:val="00692069"/>
    <w:rsid w:val="00692853"/>
    <w:rsid w:val="006928E2"/>
    <w:rsid w:val="0069308E"/>
    <w:rsid w:val="00693533"/>
    <w:rsid w:val="00693AE7"/>
    <w:rsid w:val="00693E16"/>
    <w:rsid w:val="00693E1F"/>
    <w:rsid w:val="00693ECB"/>
    <w:rsid w:val="0069417A"/>
    <w:rsid w:val="00694272"/>
    <w:rsid w:val="00694797"/>
    <w:rsid w:val="00694A30"/>
    <w:rsid w:val="00694BC0"/>
    <w:rsid w:val="00695171"/>
    <w:rsid w:val="00695864"/>
    <w:rsid w:val="0069586A"/>
    <w:rsid w:val="00695887"/>
    <w:rsid w:val="0069595A"/>
    <w:rsid w:val="00695F57"/>
    <w:rsid w:val="006963AF"/>
    <w:rsid w:val="00696463"/>
    <w:rsid w:val="006964E0"/>
    <w:rsid w:val="00696CFC"/>
    <w:rsid w:val="00696ECD"/>
    <w:rsid w:val="00696F64"/>
    <w:rsid w:val="00697207"/>
    <w:rsid w:val="00697519"/>
    <w:rsid w:val="00697733"/>
    <w:rsid w:val="00697ABD"/>
    <w:rsid w:val="006A0826"/>
    <w:rsid w:val="006A0BC0"/>
    <w:rsid w:val="006A0D29"/>
    <w:rsid w:val="006A1052"/>
    <w:rsid w:val="006A2040"/>
    <w:rsid w:val="006A254E"/>
    <w:rsid w:val="006A2842"/>
    <w:rsid w:val="006A2A7E"/>
    <w:rsid w:val="006A2C30"/>
    <w:rsid w:val="006A2C3A"/>
    <w:rsid w:val="006A301C"/>
    <w:rsid w:val="006A3107"/>
    <w:rsid w:val="006A33A5"/>
    <w:rsid w:val="006A3447"/>
    <w:rsid w:val="006A39FB"/>
    <w:rsid w:val="006A3E2B"/>
    <w:rsid w:val="006A4163"/>
    <w:rsid w:val="006A433D"/>
    <w:rsid w:val="006A469D"/>
    <w:rsid w:val="006A487B"/>
    <w:rsid w:val="006A4F4E"/>
    <w:rsid w:val="006A51BB"/>
    <w:rsid w:val="006A5419"/>
    <w:rsid w:val="006A5446"/>
    <w:rsid w:val="006A556D"/>
    <w:rsid w:val="006A5C45"/>
    <w:rsid w:val="006A5FB2"/>
    <w:rsid w:val="006A67B6"/>
    <w:rsid w:val="006A6E17"/>
    <w:rsid w:val="006A7686"/>
    <w:rsid w:val="006A7D79"/>
    <w:rsid w:val="006B009F"/>
    <w:rsid w:val="006B045A"/>
    <w:rsid w:val="006B08E8"/>
    <w:rsid w:val="006B0AB3"/>
    <w:rsid w:val="006B0F99"/>
    <w:rsid w:val="006B120D"/>
    <w:rsid w:val="006B17E7"/>
    <w:rsid w:val="006B19E8"/>
    <w:rsid w:val="006B1A8A"/>
    <w:rsid w:val="006B1FD5"/>
    <w:rsid w:val="006B221B"/>
    <w:rsid w:val="006B2277"/>
    <w:rsid w:val="006B3182"/>
    <w:rsid w:val="006B35C5"/>
    <w:rsid w:val="006B3A7E"/>
    <w:rsid w:val="006B3F98"/>
    <w:rsid w:val="006B40A5"/>
    <w:rsid w:val="006B4224"/>
    <w:rsid w:val="006B43A5"/>
    <w:rsid w:val="006B4C3E"/>
    <w:rsid w:val="006B51E9"/>
    <w:rsid w:val="006B53EC"/>
    <w:rsid w:val="006B542C"/>
    <w:rsid w:val="006B5445"/>
    <w:rsid w:val="006B555A"/>
    <w:rsid w:val="006B559A"/>
    <w:rsid w:val="006B5EB3"/>
    <w:rsid w:val="006B5ED7"/>
    <w:rsid w:val="006B600A"/>
    <w:rsid w:val="006B6635"/>
    <w:rsid w:val="006B6C19"/>
    <w:rsid w:val="006B6E08"/>
    <w:rsid w:val="006B6E1C"/>
    <w:rsid w:val="006B6EA1"/>
    <w:rsid w:val="006B7B12"/>
    <w:rsid w:val="006B7D22"/>
    <w:rsid w:val="006B7D2C"/>
    <w:rsid w:val="006C01B9"/>
    <w:rsid w:val="006C06CB"/>
    <w:rsid w:val="006C0962"/>
    <w:rsid w:val="006C0E68"/>
    <w:rsid w:val="006C1019"/>
    <w:rsid w:val="006C154E"/>
    <w:rsid w:val="006C1732"/>
    <w:rsid w:val="006C1805"/>
    <w:rsid w:val="006C191B"/>
    <w:rsid w:val="006C1BB4"/>
    <w:rsid w:val="006C1C4E"/>
    <w:rsid w:val="006C1F99"/>
    <w:rsid w:val="006C215B"/>
    <w:rsid w:val="006C21FE"/>
    <w:rsid w:val="006C2842"/>
    <w:rsid w:val="006C2884"/>
    <w:rsid w:val="006C2A6D"/>
    <w:rsid w:val="006C2BB5"/>
    <w:rsid w:val="006C2BEE"/>
    <w:rsid w:val="006C30FC"/>
    <w:rsid w:val="006C3AD8"/>
    <w:rsid w:val="006C4516"/>
    <w:rsid w:val="006C455E"/>
    <w:rsid w:val="006C4BF1"/>
    <w:rsid w:val="006C5035"/>
    <w:rsid w:val="006C5681"/>
    <w:rsid w:val="006C5951"/>
    <w:rsid w:val="006C5958"/>
    <w:rsid w:val="006C5B4F"/>
    <w:rsid w:val="006C6085"/>
    <w:rsid w:val="006C6116"/>
    <w:rsid w:val="006C643C"/>
    <w:rsid w:val="006C6814"/>
    <w:rsid w:val="006C6851"/>
    <w:rsid w:val="006C6E3A"/>
    <w:rsid w:val="006C6FD7"/>
    <w:rsid w:val="006C76CC"/>
    <w:rsid w:val="006D00DB"/>
    <w:rsid w:val="006D0361"/>
    <w:rsid w:val="006D0809"/>
    <w:rsid w:val="006D09E7"/>
    <w:rsid w:val="006D0F46"/>
    <w:rsid w:val="006D119A"/>
    <w:rsid w:val="006D1351"/>
    <w:rsid w:val="006D147D"/>
    <w:rsid w:val="006D16B0"/>
    <w:rsid w:val="006D1AC6"/>
    <w:rsid w:val="006D1B35"/>
    <w:rsid w:val="006D20F5"/>
    <w:rsid w:val="006D2182"/>
    <w:rsid w:val="006D2444"/>
    <w:rsid w:val="006D254B"/>
    <w:rsid w:val="006D2775"/>
    <w:rsid w:val="006D2821"/>
    <w:rsid w:val="006D289B"/>
    <w:rsid w:val="006D312F"/>
    <w:rsid w:val="006D3138"/>
    <w:rsid w:val="006D3BE1"/>
    <w:rsid w:val="006D3F36"/>
    <w:rsid w:val="006D3F4B"/>
    <w:rsid w:val="006D4088"/>
    <w:rsid w:val="006D47A4"/>
    <w:rsid w:val="006D48FC"/>
    <w:rsid w:val="006D4A3D"/>
    <w:rsid w:val="006D5D60"/>
    <w:rsid w:val="006D5F3C"/>
    <w:rsid w:val="006D62BC"/>
    <w:rsid w:val="006D6450"/>
    <w:rsid w:val="006D65DF"/>
    <w:rsid w:val="006D6939"/>
    <w:rsid w:val="006D71B4"/>
    <w:rsid w:val="006D7317"/>
    <w:rsid w:val="006D78E9"/>
    <w:rsid w:val="006D7EB0"/>
    <w:rsid w:val="006E0138"/>
    <w:rsid w:val="006E0BB0"/>
    <w:rsid w:val="006E125A"/>
    <w:rsid w:val="006E12C3"/>
    <w:rsid w:val="006E147B"/>
    <w:rsid w:val="006E18D2"/>
    <w:rsid w:val="006E1E20"/>
    <w:rsid w:val="006E1F2F"/>
    <w:rsid w:val="006E1F72"/>
    <w:rsid w:val="006E227F"/>
    <w:rsid w:val="006E2529"/>
    <w:rsid w:val="006E2DB2"/>
    <w:rsid w:val="006E2EDA"/>
    <w:rsid w:val="006E2F82"/>
    <w:rsid w:val="006E32F1"/>
    <w:rsid w:val="006E3707"/>
    <w:rsid w:val="006E39B5"/>
    <w:rsid w:val="006E3D0E"/>
    <w:rsid w:val="006E45F3"/>
    <w:rsid w:val="006E4677"/>
    <w:rsid w:val="006E46A2"/>
    <w:rsid w:val="006E4A22"/>
    <w:rsid w:val="006E4A2F"/>
    <w:rsid w:val="006E4C7C"/>
    <w:rsid w:val="006E4ED4"/>
    <w:rsid w:val="006E50A3"/>
    <w:rsid w:val="006E5450"/>
    <w:rsid w:val="006E5E19"/>
    <w:rsid w:val="006E61C3"/>
    <w:rsid w:val="006E6829"/>
    <w:rsid w:val="006E725B"/>
    <w:rsid w:val="006E75B8"/>
    <w:rsid w:val="006E799D"/>
    <w:rsid w:val="006E7A07"/>
    <w:rsid w:val="006E7D16"/>
    <w:rsid w:val="006F0593"/>
    <w:rsid w:val="006F0A2C"/>
    <w:rsid w:val="006F1064"/>
    <w:rsid w:val="006F19FF"/>
    <w:rsid w:val="006F1D5B"/>
    <w:rsid w:val="006F1EB7"/>
    <w:rsid w:val="006F23C5"/>
    <w:rsid w:val="006F2902"/>
    <w:rsid w:val="006F2AFC"/>
    <w:rsid w:val="006F2C21"/>
    <w:rsid w:val="006F2E27"/>
    <w:rsid w:val="006F3499"/>
    <w:rsid w:val="006F391E"/>
    <w:rsid w:val="006F39A5"/>
    <w:rsid w:val="006F3B2D"/>
    <w:rsid w:val="006F3EC9"/>
    <w:rsid w:val="006F4081"/>
    <w:rsid w:val="006F42E3"/>
    <w:rsid w:val="006F4454"/>
    <w:rsid w:val="006F4679"/>
    <w:rsid w:val="006F4E92"/>
    <w:rsid w:val="006F4EAF"/>
    <w:rsid w:val="006F511A"/>
    <w:rsid w:val="006F52E5"/>
    <w:rsid w:val="006F53A6"/>
    <w:rsid w:val="006F5518"/>
    <w:rsid w:val="006F598E"/>
    <w:rsid w:val="006F5DC1"/>
    <w:rsid w:val="006F5FB0"/>
    <w:rsid w:val="006F5FC6"/>
    <w:rsid w:val="006F6066"/>
    <w:rsid w:val="006F6850"/>
    <w:rsid w:val="006F691F"/>
    <w:rsid w:val="006F6A8C"/>
    <w:rsid w:val="006F6AE1"/>
    <w:rsid w:val="006F6B74"/>
    <w:rsid w:val="006F707E"/>
    <w:rsid w:val="006F76CA"/>
    <w:rsid w:val="006F7F24"/>
    <w:rsid w:val="007001DC"/>
    <w:rsid w:val="007002AD"/>
    <w:rsid w:val="007009EB"/>
    <w:rsid w:val="007015C7"/>
    <w:rsid w:val="00701659"/>
    <w:rsid w:val="007020F4"/>
    <w:rsid w:val="00702290"/>
    <w:rsid w:val="007025CB"/>
    <w:rsid w:val="0070320A"/>
    <w:rsid w:val="007034AA"/>
    <w:rsid w:val="00703877"/>
    <w:rsid w:val="007038F1"/>
    <w:rsid w:val="00703A31"/>
    <w:rsid w:val="00703C9D"/>
    <w:rsid w:val="00704456"/>
    <w:rsid w:val="00704573"/>
    <w:rsid w:val="007048A2"/>
    <w:rsid w:val="0070490C"/>
    <w:rsid w:val="0070502D"/>
    <w:rsid w:val="00705418"/>
    <w:rsid w:val="00705C38"/>
    <w:rsid w:val="00705EC4"/>
    <w:rsid w:val="007062BE"/>
    <w:rsid w:val="0070641D"/>
    <w:rsid w:val="00706465"/>
    <w:rsid w:val="0070695A"/>
    <w:rsid w:val="00706D14"/>
    <w:rsid w:val="00706E7E"/>
    <w:rsid w:val="0070782D"/>
    <w:rsid w:val="00707D2F"/>
    <w:rsid w:val="007100C2"/>
    <w:rsid w:val="00710142"/>
    <w:rsid w:val="007109C2"/>
    <w:rsid w:val="00710C24"/>
    <w:rsid w:val="00710D67"/>
    <w:rsid w:val="00711340"/>
    <w:rsid w:val="007114CD"/>
    <w:rsid w:val="0071176B"/>
    <w:rsid w:val="00711C66"/>
    <w:rsid w:val="00711FE3"/>
    <w:rsid w:val="007121FA"/>
    <w:rsid w:val="007127BF"/>
    <w:rsid w:val="007127C2"/>
    <w:rsid w:val="00712A0B"/>
    <w:rsid w:val="00712C42"/>
    <w:rsid w:val="00712DC1"/>
    <w:rsid w:val="00712F12"/>
    <w:rsid w:val="00712FB2"/>
    <w:rsid w:val="0071394F"/>
    <w:rsid w:val="00713DE4"/>
    <w:rsid w:val="00714B16"/>
    <w:rsid w:val="00714C47"/>
    <w:rsid w:val="007150F5"/>
    <w:rsid w:val="0071539A"/>
    <w:rsid w:val="00716247"/>
    <w:rsid w:val="0071634E"/>
    <w:rsid w:val="00716462"/>
    <w:rsid w:val="00716745"/>
    <w:rsid w:val="0071691D"/>
    <w:rsid w:val="00716939"/>
    <w:rsid w:val="00716EA6"/>
    <w:rsid w:val="00716F3C"/>
    <w:rsid w:val="007172E0"/>
    <w:rsid w:val="0071776B"/>
    <w:rsid w:val="007179CF"/>
    <w:rsid w:val="00717AF7"/>
    <w:rsid w:val="00721084"/>
    <w:rsid w:val="00721262"/>
    <w:rsid w:val="00721692"/>
    <w:rsid w:val="00721992"/>
    <w:rsid w:val="00721D9B"/>
    <w:rsid w:val="00722121"/>
    <w:rsid w:val="007224B9"/>
    <w:rsid w:val="0072291A"/>
    <w:rsid w:val="00722F94"/>
    <w:rsid w:val="00722FDD"/>
    <w:rsid w:val="00723054"/>
    <w:rsid w:val="007234A8"/>
    <w:rsid w:val="00723563"/>
    <w:rsid w:val="00723732"/>
    <w:rsid w:val="00723AA7"/>
    <w:rsid w:val="00723F8B"/>
    <w:rsid w:val="0072432E"/>
    <w:rsid w:val="007245BC"/>
    <w:rsid w:val="00724862"/>
    <w:rsid w:val="0072505D"/>
    <w:rsid w:val="00725399"/>
    <w:rsid w:val="0072541D"/>
    <w:rsid w:val="007259DF"/>
    <w:rsid w:val="00726036"/>
    <w:rsid w:val="00726279"/>
    <w:rsid w:val="007269B5"/>
    <w:rsid w:val="00726A9B"/>
    <w:rsid w:val="00726AE0"/>
    <w:rsid w:val="00727008"/>
    <w:rsid w:val="0072706E"/>
    <w:rsid w:val="0072708F"/>
    <w:rsid w:val="00727530"/>
    <w:rsid w:val="00727C1A"/>
    <w:rsid w:val="00727CC3"/>
    <w:rsid w:val="00727E4D"/>
    <w:rsid w:val="00727EB1"/>
    <w:rsid w:val="00730435"/>
    <w:rsid w:val="00730448"/>
    <w:rsid w:val="0073083B"/>
    <w:rsid w:val="00730C9C"/>
    <w:rsid w:val="00730CD5"/>
    <w:rsid w:val="007310A7"/>
    <w:rsid w:val="00731392"/>
    <w:rsid w:val="0073147D"/>
    <w:rsid w:val="00731E7C"/>
    <w:rsid w:val="007329EF"/>
    <w:rsid w:val="0073327A"/>
    <w:rsid w:val="007337B4"/>
    <w:rsid w:val="007339AC"/>
    <w:rsid w:val="00733BBB"/>
    <w:rsid w:val="00734282"/>
    <w:rsid w:val="007342E0"/>
    <w:rsid w:val="007344C7"/>
    <w:rsid w:val="0073453E"/>
    <w:rsid w:val="00734EBE"/>
    <w:rsid w:val="00735770"/>
    <w:rsid w:val="00735AE3"/>
    <w:rsid w:val="00735FAA"/>
    <w:rsid w:val="007361BB"/>
    <w:rsid w:val="00736289"/>
    <w:rsid w:val="007364C4"/>
    <w:rsid w:val="00736DD8"/>
    <w:rsid w:val="007378E1"/>
    <w:rsid w:val="00737D79"/>
    <w:rsid w:val="007402C0"/>
    <w:rsid w:val="0074074C"/>
    <w:rsid w:val="0074076A"/>
    <w:rsid w:val="007407D8"/>
    <w:rsid w:val="00740902"/>
    <w:rsid w:val="00740C39"/>
    <w:rsid w:val="00740C54"/>
    <w:rsid w:val="00740EB1"/>
    <w:rsid w:val="00740F0E"/>
    <w:rsid w:val="00741ABE"/>
    <w:rsid w:val="00741AF4"/>
    <w:rsid w:val="00741DCC"/>
    <w:rsid w:val="00741E36"/>
    <w:rsid w:val="0074203A"/>
    <w:rsid w:val="007424C4"/>
    <w:rsid w:val="007425E9"/>
    <w:rsid w:val="007427B5"/>
    <w:rsid w:val="00742865"/>
    <w:rsid w:val="0074296C"/>
    <w:rsid w:val="007429D0"/>
    <w:rsid w:val="00742C83"/>
    <w:rsid w:val="00742EA3"/>
    <w:rsid w:val="00743050"/>
    <w:rsid w:val="0074360F"/>
    <w:rsid w:val="007440CA"/>
    <w:rsid w:val="00744460"/>
    <w:rsid w:val="0074465E"/>
    <w:rsid w:val="0074487A"/>
    <w:rsid w:val="00744A64"/>
    <w:rsid w:val="00744D47"/>
    <w:rsid w:val="00744D4E"/>
    <w:rsid w:val="00744EA0"/>
    <w:rsid w:val="00744F7D"/>
    <w:rsid w:val="00744FBD"/>
    <w:rsid w:val="007453B8"/>
    <w:rsid w:val="00746019"/>
    <w:rsid w:val="00746180"/>
    <w:rsid w:val="00746230"/>
    <w:rsid w:val="0074630E"/>
    <w:rsid w:val="0074632B"/>
    <w:rsid w:val="0074638D"/>
    <w:rsid w:val="00746484"/>
    <w:rsid w:val="007467E4"/>
    <w:rsid w:val="0074704F"/>
    <w:rsid w:val="007474E1"/>
    <w:rsid w:val="0074786F"/>
    <w:rsid w:val="00747B84"/>
    <w:rsid w:val="00747F48"/>
    <w:rsid w:val="00747F4C"/>
    <w:rsid w:val="0075029E"/>
    <w:rsid w:val="00750729"/>
    <w:rsid w:val="007507D7"/>
    <w:rsid w:val="00750863"/>
    <w:rsid w:val="00751091"/>
    <w:rsid w:val="00751B83"/>
    <w:rsid w:val="0075270D"/>
    <w:rsid w:val="00752C70"/>
    <w:rsid w:val="007530AB"/>
    <w:rsid w:val="007530B4"/>
    <w:rsid w:val="00753202"/>
    <w:rsid w:val="00753220"/>
    <w:rsid w:val="00753723"/>
    <w:rsid w:val="00753A09"/>
    <w:rsid w:val="007542B8"/>
    <w:rsid w:val="00754359"/>
    <w:rsid w:val="00754411"/>
    <w:rsid w:val="00754BD9"/>
    <w:rsid w:val="00754E13"/>
    <w:rsid w:val="00754E7A"/>
    <w:rsid w:val="0075540C"/>
    <w:rsid w:val="007554DB"/>
    <w:rsid w:val="00755DB1"/>
    <w:rsid w:val="00755DB8"/>
    <w:rsid w:val="007560D4"/>
    <w:rsid w:val="0075636B"/>
    <w:rsid w:val="0075676A"/>
    <w:rsid w:val="007568BA"/>
    <w:rsid w:val="00756938"/>
    <w:rsid w:val="00756A6F"/>
    <w:rsid w:val="007572EE"/>
    <w:rsid w:val="007574CE"/>
    <w:rsid w:val="007574FC"/>
    <w:rsid w:val="00757954"/>
    <w:rsid w:val="00757D74"/>
    <w:rsid w:val="0076038D"/>
    <w:rsid w:val="00760490"/>
    <w:rsid w:val="00760641"/>
    <w:rsid w:val="00760971"/>
    <w:rsid w:val="00760975"/>
    <w:rsid w:val="007617A2"/>
    <w:rsid w:val="007617A4"/>
    <w:rsid w:val="00761909"/>
    <w:rsid w:val="00761A6F"/>
    <w:rsid w:val="00761FDA"/>
    <w:rsid w:val="007621FF"/>
    <w:rsid w:val="00762385"/>
    <w:rsid w:val="007625AF"/>
    <w:rsid w:val="007625F4"/>
    <w:rsid w:val="00762663"/>
    <w:rsid w:val="0076288E"/>
    <w:rsid w:val="007629CE"/>
    <w:rsid w:val="00762CD7"/>
    <w:rsid w:val="00763216"/>
    <w:rsid w:val="0076342C"/>
    <w:rsid w:val="007634E3"/>
    <w:rsid w:val="00763AD8"/>
    <w:rsid w:val="00763D2F"/>
    <w:rsid w:val="00764194"/>
    <w:rsid w:val="00764288"/>
    <w:rsid w:val="00764CEC"/>
    <w:rsid w:val="00765056"/>
    <w:rsid w:val="00765079"/>
    <w:rsid w:val="007651CD"/>
    <w:rsid w:val="00765396"/>
    <w:rsid w:val="00765ED3"/>
    <w:rsid w:val="00765F44"/>
    <w:rsid w:val="0076681D"/>
    <w:rsid w:val="00766A65"/>
    <w:rsid w:val="00766B1F"/>
    <w:rsid w:val="007671F5"/>
    <w:rsid w:val="007676A1"/>
    <w:rsid w:val="007676B8"/>
    <w:rsid w:val="007700E9"/>
    <w:rsid w:val="0077040E"/>
    <w:rsid w:val="0077072E"/>
    <w:rsid w:val="00770C04"/>
    <w:rsid w:val="00770FEC"/>
    <w:rsid w:val="0077118E"/>
    <w:rsid w:val="007716E4"/>
    <w:rsid w:val="0077175C"/>
    <w:rsid w:val="00771870"/>
    <w:rsid w:val="00771B28"/>
    <w:rsid w:val="00771BF9"/>
    <w:rsid w:val="00771C36"/>
    <w:rsid w:val="00771CDE"/>
    <w:rsid w:val="00771DBD"/>
    <w:rsid w:val="007729D7"/>
    <w:rsid w:val="007729FF"/>
    <w:rsid w:val="00772F8A"/>
    <w:rsid w:val="0077316E"/>
    <w:rsid w:val="007739C6"/>
    <w:rsid w:val="007739E0"/>
    <w:rsid w:val="00774089"/>
    <w:rsid w:val="00774698"/>
    <w:rsid w:val="00774889"/>
    <w:rsid w:val="00774D9B"/>
    <w:rsid w:val="00774FF5"/>
    <w:rsid w:val="007750B3"/>
    <w:rsid w:val="00775613"/>
    <w:rsid w:val="007759AE"/>
    <w:rsid w:val="00775AA1"/>
    <w:rsid w:val="00775BD9"/>
    <w:rsid w:val="00775F76"/>
    <w:rsid w:val="00776AEA"/>
    <w:rsid w:val="00776FB1"/>
    <w:rsid w:val="00777133"/>
    <w:rsid w:val="00777739"/>
    <w:rsid w:val="00777764"/>
    <w:rsid w:val="0077784A"/>
    <w:rsid w:val="00777B9A"/>
    <w:rsid w:val="00777BA0"/>
    <w:rsid w:val="00777D43"/>
    <w:rsid w:val="00777E9D"/>
    <w:rsid w:val="007801CE"/>
    <w:rsid w:val="007803BD"/>
    <w:rsid w:val="00780792"/>
    <w:rsid w:val="007811DC"/>
    <w:rsid w:val="007814DE"/>
    <w:rsid w:val="00781AD4"/>
    <w:rsid w:val="00781B1E"/>
    <w:rsid w:val="007820FA"/>
    <w:rsid w:val="00782632"/>
    <w:rsid w:val="0078285F"/>
    <w:rsid w:val="00782EC3"/>
    <w:rsid w:val="007830A0"/>
    <w:rsid w:val="00783207"/>
    <w:rsid w:val="00783E1D"/>
    <w:rsid w:val="0078408A"/>
    <w:rsid w:val="007840F0"/>
    <w:rsid w:val="007841FA"/>
    <w:rsid w:val="00784308"/>
    <w:rsid w:val="0078483B"/>
    <w:rsid w:val="00784EED"/>
    <w:rsid w:val="00785900"/>
    <w:rsid w:val="00786931"/>
    <w:rsid w:val="00786958"/>
    <w:rsid w:val="00786E71"/>
    <w:rsid w:val="0078739D"/>
    <w:rsid w:val="007876E7"/>
    <w:rsid w:val="00787808"/>
    <w:rsid w:val="0078785F"/>
    <w:rsid w:val="00787BF0"/>
    <w:rsid w:val="0079025E"/>
    <w:rsid w:val="007903C4"/>
    <w:rsid w:val="0079052C"/>
    <w:rsid w:val="007905E6"/>
    <w:rsid w:val="0079066E"/>
    <w:rsid w:val="00790897"/>
    <w:rsid w:val="0079101E"/>
    <w:rsid w:val="0079162F"/>
    <w:rsid w:val="00791A0E"/>
    <w:rsid w:val="00791EB7"/>
    <w:rsid w:val="007925CE"/>
    <w:rsid w:val="007928AE"/>
    <w:rsid w:val="00792FBA"/>
    <w:rsid w:val="00793212"/>
    <w:rsid w:val="0079352B"/>
    <w:rsid w:val="007935E1"/>
    <w:rsid w:val="0079364C"/>
    <w:rsid w:val="00793691"/>
    <w:rsid w:val="007936A7"/>
    <w:rsid w:val="00793843"/>
    <w:rsid w:val="0079394F"/>
    <w:rsid w:val="00793D8E"/>
    <w:rsid w:val="00794648"/>
    <w:rsid w:val="00794924"/>
    <w:rsid w:val="00794C91"/>
    <w:rsid w:val="00794D20"/>
    <w:rsid w:val="0079538F"/>
    <w:rsid w:val="007953C4"/>
    <w:rsid w:val="0079554E"/>
    <w:rsid w:val="00795693"/>
    <w:rsid w:val="007957CC"/>
    <w:rsid w:val="0079598C"/>
    <w:rsid w:val="00795D37"/>
    <w:rsid w:val="007965B7"/>
    <w:rsid w:val="00796BBF"/>
    <w:rsid w:val="00796C56"/>
    <w:rsid w:val="0079729C"/>
    <w:rsid w:val="00797655"/>
    <w:rsid w:val="007977ED"/>
    <w:rsid w:val="00797CC4"/>
    <w:rsid w:val="00797D76"/>
    <w:rsid w:val="00797FF4"/>
    <w:rsid w:val="007A0BC2"/>
    <w:rsid w:val="007A0F2C"/>
    <w:rsid w:val="007A11AA"/>
    <w:rsid w:val="007A1DB8"/>
    <w:rsid w:val="007A1F44"/>
    <w:rsid w:val="007A21D8"/>
    <w:rsid w:val="007A229F"/>
    <w:rsid w:val="007A23FF"/>
    <w:rsid w:val="007A2946"/>
    <w:rsid w:val="007A295B"/>
    <w:rsid w:val="007A2A25"/>
    <w:rsid w:val="007A2C86"/>
    <w:rsid w:val="007A2CA4"/>
    <w:rsid w:val="007A2DE1"/>
    <w:rsid w:val="007A2DF8"/>
    <w:rsid w:val="007A3111"/>
    <w:rsid w:val="007A3424"/>
    <w:rsid w:val="007A35EF"/>
    <w:rsid w:val="007A399C"/>
    <w:rsid w:val="007A4285"/>
    <w:rsid w:val="007A43A2"/>
    <w:rsid w:val="007A47A6"/>
    <w:rsid w:val="007A4D04"/>
    <w:rsid w:val="007A51EF"/>
    <w:rsid w:val="007A579C"/>
    <w:rsid w:val="007A5D48"/>
    <w:rsid w:val="007A621A"/>
    <w:rsid w:val="007A6C51"/>
    <w:rsid w:val="007A6D11"/>
    <w:rsid w:val="007A7A8C"/>
    <w:rsid w:val="007A7A96"/>
    <w:rsid w:val="007A7C0C"/>
    <w:rsid w:val="007A7C7F"/>
    <w:rsid w:val="007A7CB6"/>
    <w:rsid w:val="007A7EA2"/>
    <w:rsid w:val="007B03AF"/>
    <w:rsid w:val="007B06EE"/>
    <w:rsid w:val="007B085E"/>
    <w:rsid w:val="007B0ABC"/>
    <w:rsid w:val="007B1144"/>
    <w:rsid w:val="007B1244"/>
    <w:rsid w:val="007B1543"/>
    <w:rsid w:val="007B1678"/>
    <w:rsid w:val="007B1AC0"/>
    <w:rsid w:val="007B1C3B"/>
    <w:rsid w:val="007B1D81"/>
    <w:rsid w:val="007B270A"/>
    <w:rsid w:val="007B272E"/>
    <w:rsid w:val="007B2947"/>
    <w:rsid w:val="007B2972"/>
    <w:rsid w:val="007B2A47"/>
    <w:rsid w:val="007B2B17"/>
    <w:rsid w:val="007B2D3B"/>
    <w:rsid w:val="007B36AD"/>
    <w:rsid w:val="007B3912"/>
    <w:rsid w:val="007B40C5"/>
    <w:rsid w:val="007B5166"/>
    <w:rsid w:val="007B517A"/>
    <w:rsid w:val="007B52CD"/>
    <w:rsid w:val="007B531F"/>
    <w:rsid w:val="007B5E0E"/>
    <w:rsid w:val="007B6607"/>
    <w:rsid w:val="007B71AF"/>
    <w:rsid w:val="007B7870"/>
    <w:rsid w:val="007B7B48"/>
    <w:rsid w:val="007B7DC1"/>
    <w:rsid w:val="007B7EDB"/>
    <w:rsid w:val="007C017E"/>
    <w:rsid w:val="007C06AD"/>
    <w:rsid w:val="007C0F47"/>
    <w:rsid w:val="007C1455"/>
    <w:rsid w:val="007C15BC"/>
    <w:rsid w:val="007C19AD"/>
    <w:rsid w:val="007C19DB"/>
    <w:rsid w:val="007C1A57"/>
    <w:rsid w:val="007C24DC"/>
    <w:rsid w:val="007C25BA"/>
    <w:rsid w:val="007C2AF4"/>
    <w:rsid w:val="007C2CAE"/>
    <w:rsid w:val="007C2D1D"/>
    <w:rsid w:val="007C3598"/>
    <w:rsid w:val="007C3B16"/>
    <w:rsid w:val="007C3FA8"/>
    <w:rsid w:val="007C44B5"/>
    <w:rsid w:val="007C488B"/>
    <w:rsid w:val="007C48F2"/>
    <w:rsid w:val="007C4C11"/>
    <w:rsid w:val="007C4C54"/>
    <w:rsid w:val="007C565B"/>
    <w:rsid w:val="007C5706"/>
    <w:rsid w:val="007C5B19"/>
    <w:rsid w:val="007C5BCB"/>
    <w:rsid w:val="007C5CD1"/>
    <w:rsid w:val="007C65F4"/>
    <w:rsid w:val="007C6807"/>
    <w:rsid w:val="007C68DA"/>
    <w:rsid w:val="007C6F32"/>
    <w:rsid w:val="007C7677"/>
    <w:rsid w:val="007C7809"/>
    <w:rsid w:val="007C7D77"/>
    <w:rsid w:val="007C7EC8"/>
    <w:rsid w:val="007C7F2D"/>
    <w:rsid w:val="007D060C"/>
    <w:rsid w:val="007D0833"/>
    <w:rsid w:val="007D1687"/>
    <w:rsid w:val="007D1C95"/>
    <w:rsid w:val="007D1D78"/>
    <w:rsid w:val="007D1F2E"/>
    <w:rsid w:val="007D213E"/>
    <w:rsid w:val="007D229A"/>
    <w:rsid w:val="007D26CE"/>
    <w:rsid w:val="007D26DD"/>
    <w:rsid w:val="007D299B"/>
    <w:rsid w:val="007D2B35"/>
    <w:rsid w:val="007D2F44"/>
    <w:rsid w:val="007D2F4D"/>
    <w:rsid w:val="007D3246"/>
    <w:rsid w:val="007D40E8"/>
    <w:rsid w:val="007D4178"/>
    <w:rsid w:val="007D4444"/>
    <w:rsid w:val="007D4576"/>
    <w:rsid w:val="007D4B87"/>
    <w:rsid w:val="007D4BF8"/>
    <w:rsid w:val="007D4D20"/>
    <w:rsid w:val="007D4D33"/>
    <w:rsid w:val="007D52DF"/>
    <w:rsid w:val="007D57DF"/>
    <w:rsid w:val="007D5F25"/>
    <w:rsid w:val="007D62F4"/>
    <w:rsid w:val="007D6573"/>
    <w:rsid w:val="007D6FE7"/>
    <w:rsid w:val="007D7175"/>
    <w:rsid w:val="007D749D"/>
    <w:rsid w:val="007D7829"/>
    <w:rsid w:val="007D788D"/>
    <w:rsid w:val="007E03BD"/>
    <w:rsid w:val="007E1020"/>
    <w:rsid w:val="007E1369"/>
    <w:rsid w:val="007E161E"/>
    <w:rsid w:val="007E18A2"/>
    <w:rsid w:val="007E1909"/>
    <w:rsid w:val="007E1A1B"/>
    <w:rsid w:val="007E1A88"/>
    <w:rsid w:val="007E219A"/>
    <w:rsid w:val="007E2F8F"/>
    <w:rsid w:val="007E430C"/>
    <w:rsid w:val="007E4581"/>
    <w:rsid w:val="007E49D0"/>
    <w:rsid w:val="007E4C88"/>
    <w:rsid w:val="007E4FBE"/>
    <w:rsid w:val="007E585E"/>
    <w:rsid w:val="007E5A04"/>
    <w:rsid w:val="007E655C"/>
    <w:rsid w:val="007E65C6"/>
    <w:rsid w:val="007E69E3"/>
    <w:rsid w:val="007E6A69"/>
    <w:rsid w:val="007E6AF1"/>
    <w:rsid w:val="007E6BFB"/>
    <w:rsid w:val="007E6CC6"/>
    <w:rsid w:val="007E7135"/>
    <w:rsid w:val="007E7354"/>
    <w:rsid w:val="007E77EB"/>
    <w:rsid w:val="007E7CFA"/>
    <w:rsid w:val="007E7D82"/>
    <w:rsid w:val="007E7DDF"/>
    <w:rsid w:val="007F0285"/>
    <w:rsid w:val="007F08DF"/>
    <w:rsid w:val="007F0EC6"/>
    <w:rsid w:val="007F111D"/>
    <w:rsid w:val="007F11C8"/>
    <w:rsid w:val="007F1287"/>
    <w:rsid w:val="007F168A"/>
    <w:rsid w:val="007F1722"/>
    <w:rsid w:val="007F1C08"/>
    <w:rsid w:val="007F1CFB"/>
    <w:rsid w:val="007F219B"/>
    <w:rsid w:val="007F21FE"/>
    <w:rsid w:val="007F220B"/>
    <w:rsid w:val="007F23B6"/>
    <w:rsid w:val="007F27DD"/>
    <w:rsid w:val="007F293F"/>
    <w:rsid w:val="007F2FD1"/>
    <w:rsid w:val="007F3252"/>
    <w:rsid w:val="007F33A9"/>
    <w:rsid w:val="007F3553"/>
    <w:rsid w:val="007F4865"/>
    <w:rsid w:val="007F4FC5"/>
    <w:rsid w:val="007F5238"/>
    <w:rsid w:val="007F5464"/>
    <w:rsid w:val="007F5619"/>
    <w:rsid w:val="007F5662"/>
    <w:rsid w:val="007F6880"/>
    <w:rsid w:val="007F6A6A"/>
    <w:rsid w:val="007F7141"/>
    <w:rsid w:val="007F7340"/>
    <w:rsid w:val="007F76B4"/>
    <w:rsid w:val="007F79EE"/>
    <w:rsid w:val="008001B4"/>
    <w:rsid w:val="008001BD"/>
    <w:rsid w:val="00800665"/>
    <w:rsid w:val="00800769"/>
    <w:rsid w:val="0080083A"/>
    <w:rsid w:val="008008C9"/>
    <w:rsid w:val="00800ED2"/>
    <w:rsid w:val="0080108E"/>
    <w:rsid w:val="0080133D"/>
    <w:rsid w:val="00801409"/>
    <w:rsid w:val="00801642"/>
    <w:rsid w:val="008016D4"/>
    <w:rsid w:val="00801A2E"/>
    <w:rsid w:val="00802209"/>
    <w:rsid w:val="00802260"/>
    <w:rsid w:val="008022EB"/>
    <w:rsid w:val="008025B6"/>
    <w:rsid w:val="00802E74"/>
    <w:rsid w:val="008033D8"/>
    <w:rsid w:val="00803430"/>
    <w:rsid w:val="00803ACF"/>
    <w:rsid w:val="00803E4D"/>
    <w:rsid w:val="00803F14"/>
    <w:rsid w:val="00803F36"/>
    <w:rsid w:val="00803FCE"/>
    <w:rsid w:val="00804222"/>
    <w:rsid w:val="00804886"/>
    <w:rsid w:val="00804AC4"/>
    <w:rsid w:val="00804B92"/>
    <w:rsid w:val="00804E21"/>
    <w:rsid w:val="00805092"/>
    <w:rsid w:val="00805F4C"/>
    <w:rsid w:val="008064DF"/>
    <w:rsid w:val="008065E4"/>
    <w:rsid w:val="00806683"/>
    <w:rsid w:val="008068A1"/>
    <w:rsid w:val="008069EA"/>
    <w:rsid w:val="00806AAF"/>
    <w:rsid w:val="00807066"/>
    <w:rsid w:val="008070AC"/>
    <w:rsid w:val="008101FD"/>
    <w:rsid w:val="00810433"/>
    <w:rsid w:val="008104C8"/>
    <w:rsid w:val="0081068D"/>
    <w:rsid w:val="00810869"/>
    <w:rsid w:val="00810D32"/>
    <w:rsid w:val="00810D8D"/>
    <w:rsid w:val="00810EA6"/>
    <w:rsid w:val="0081101D"/>
    <w:rsid w:val="00811648"/>
    <w:rsid w:val="00811835"/>
    <w:rsid w:val="008123DC"/>
    <w:rsid w:val="008129F6"/>
    <w:rsid w:val="008132C0"/>
    <w:rsid w:val="00813902"/>
    <w:rsid w:val="00813A63"/>
    <w:rsid w:val="00813CC3"/>
    <w:rsid w:val="0081443D"/>
    <w:rsid w:val="008149C7"/>
    <w:rsid w:val="00814F1F"/>
    <w:rsid w:val="008153CA"/>
    <w:rsid w:val="008153FF"/>
    <w:rsid w:val="0081581D"/>
    <w:rsid w:val="008158C6"/>
    <w:rsid w:val="00815A7B"/>
    <w:rsid w:val="00815E5E"/>
    <w:rsid w:val="008166F8"/>
    <w:rsid w:val="008171FE"/>
    <w:rsid w:val="008172BE"/>
    <w:rsid w:val="008173FA"/>
    <w:rsid w:val="0081743F"/>
    <w:rsid w:val="00817A72"/>
    <w:rsid w:val="00817B71"/>
    <w:rsid w:val="00817F97"/>
    <w:rsid w:val="00820244"/>
    <w:rsid w:val="008202B5"/>
    <w:rsid w:val="00820413"/>
    <w:rsid w:val="00820647"/>
    <w:rsid w:val="00820C5B"/>
    <w:rsid w:val="0082165D"/>
    <w:rsid w:val="0082193D"/>
    <w:rsid w:val="00821A48"/>
    <w:rsid w:val="00821E26"/>
    <w:rsid w:val="008221B3"/>
    <w:rsid w:val="008222AA"/>
    <w:rsid w:val="008223B1"/>
    <w:rsid w:val="0082248E"/>
    <w:rsid w:val="00822699"/>
    <w:rsid w:val="00822852"/>
    <w:rsid w:val="0082329D"/>
    <w:rsid w:val="0082353E"/>
    <w:rsid w:val="008237A4"/>
    <w:rsid w:val="00823BB1"/>
    <w:rsid w:val="008240D5"/>
    <w:rsid w:val="0082439F"/>
    <w:rsid w:val="00824707"/>
    <w:rsid w:val="008247DB"/>
    <w:rsid w:val="008249C7"/>
    <w:rsid w:val="00824A74"/>
    <w:rsid w:val="00824FD9"/>
    <w:rsid w:val="00824FDF"/>
    <w:rsid w:val="00825125"/>
    <w:rsid w:val="008256B3"/>
    <w:rsid w:val="008257CC"/>
    <w:rsid w:val="00825F40"/>
    <w:rsid w:val="008261C2"/>
    <w:rsid w:val="0082654C"/>
    <w:rsid w:val="00826801"/>
    <w:rsid w:val="008271E0"/>
    <w:rsid w:val="008274BF"/>
    <w:rsid w:val="008278F6"/>
    <w:rsid w:val="00827AA7"/>
    <w:rsid w:val="00827B47"/>
    <w:rsid w:val="00827BE2"/>
    <w:rsid w:val="00830011"/>
    <w:rsid w:val="0083076E"/>
    <w:rsid w:val="00830DC3"/>
    <w:rsid w:val="0083143A"/>
    <w:rsid w:val="00831555"/>
    <w:rsid w:val="00831CD5"/>
    <w:rsid w:val="00831E60"/>
    <w:rsid w:val="00831F52"/>
    <w:rsid w:val="0083207F"/>
    <w:rsid w:val="00832154"/>
    <w:rsid w:val="00832BDD"/>
    <w:rsid w:val="00832F14"/>
    <w:rsid w:val="00832F5C"/>
    <w:rsid w:val="008330FB"/>
    <w:rsid w:val="0083312E"/>
    <w:rsid w:val="00834FEF"/>
    <w:rsid w:val="008350EF"/>
    <w:rsid w:val="008352DE"/>
    <w:rsid w:val="008359E0"/>
    <w:rsid w:val="00835CF6"/>
    <w:rsid w:val="00835D15"/>
    <w:rsid w:val="00835D37"/>
    <w:rsid w:val="00836114"/>
    <w:rsid w:val="008362C7"/>
    <w:rsid w:val="00836D21"/>
    <w:rsid w:val="00836E01"/>
    <w:rsid w:val="00836F1B"/>
    <w:rsid w:val="00837510"/>
    <w:rsid w:val="008375C2"/>
    <w:rsid w:val="008376F6"/>
    <w:rsid w:val="0083782D"/>
    <w:rsid w:val="00837D5B"/>
    <w:rsid w:val="00837E82"/>
    <w:rsid w:val="0084003E"/>
    <w:rsid w:val="00840209"/>
    <w:rsid w:val="00840483"/>
    <w:rsid w:val="00840607"/>
    <w:rsid w:val="00840AFB"/>
    <w:rsid w:val="008411F3"/>
    <w:rsid w:val="00841CD2"/>
    <w:rsid w:val="008420BB"/>
    <w:rsid w:val="00842B77"/>
    <w:rsid w:val="0084309F"/>
    <w:rsid w:val="00843B46"/>
    <w:rsid w:val="00843B61"/>
    <w:rsid w:val="00844554"/>
    <w:rsid w:val="00845249"/>
    <w:rsid w:val="00845C12"/>
    <w:rsid w:val="00845D4F"/>
    <w:rsid w:val="00845F0C"/>
    <w:rsid w:val="0084644E"/>
    <w:rsid w:val="008467DB"/>
    <w:rsid w:val="008467FE"/>
    <w:rsid w:val="0084682F"/>
    <w:rsid w:val="008469D9"/>
    <w:rsid w:val="008469EA"/>
    <w:rsid w:val="00846DC0"/>
    <w:rsid w:val="008474A7"/>
    <w:rsid w:val="00847A67"/>
    <w:rsid w:val="00847AA7"/>
    <w:rsid w:val="008506B6"/>
    <w:rsid w:val="00850AE0"/>
    <w:rsid w:val="00851660"/>
    <w:rsid w:val="00851676"/>
    <w:rsid w:val="00851C90"/>
    <w:rsid w:val="00851CEF"/>
    <w:rsid w:val="00851E08"/>
    <w:rsid w:val="008524D2"/>
    <w:rsid w:val="008528E2"/>
    <w:rsid w:val="00852959"/>
    <w:rsid w:val="00852E19"/>
    <w:rsid w:val="00852EB9"/>
    <w:rsid w:val="00852F13"/>
    <w:rsid w:val="00852FFB"/>
    <w:rsid w:val="008535E5"/>
    <w:rsid w:val="00853DA2"/>
    <w:rsid w:val="008548FE"/>
    <w:rsid w:val="00854D9D"/>
    <w:rsid w:val="00854E44"/>
    <w:rsid w:val="00854FB6"/>
    <w:rsid w:val="00855569"/>
    <w:rsid w:val="008555CA"/>
    <w:rsid w:val="008556AE"/>
    <w:rsid w:val="0085597A"/>
    <w:rsid w:val="00855AE0"/>
    <w:rsid w:val="00856252"/>
    <w:rsid w:val="00856747"/>
    <w:rsid w:val="00856833"/>
    <w:rsid w:val="00856840"/>
    <w:rsid w:val="00856909"/>
    <w:rsid w:val="00857313"/>
    <w:rsid w:val="0085779E"/>
    <w:rsid w:val="0086014A"/>
    <w:rsid w:val="00860336"/>
    <w:rsid w:val="0086041D"/>
    <w:rsid w:val="0086087C"/>
    <w:rsid w:val="00860887"/>
    <w:rsid w:val="00860D8E"/>
    <w:rsid w:val="00861118"/>
    <w:rsid w:val="008612DD"/>
    <w:rsid w:val="00861507"/>
    <w:rsid w:val="00861AB3"/>
    <w:rsid w:val="008620B1"/>
    <w:rsid w:val="008621C1"/>
    <w:rsid w:val="008623D0"/>
    <w:rsid w:val="0086275E"/>
    <w:rsid w:val="00863379"/>
    <w:rsid w:val="00863D15"/>
    <w:rsid w:val="00864440"/>
    <w:rsid w:val="00864467"/>
    <w:rsid w:val="00864884"/>
    <w:rsid w:val="008649BA"/>
    <w:rsid w:val="00864CAF"/>
    <w:rsid w:val="00864D76"/>
    <w:rsid w:val="00864D8C"/>
    <w:rsid w:val="00864E9A"/>
    <w:rsid w:val="00864F81"/>
    <w:rsid w:val="008650FC"/>
    <w:rsid w:val="00865C98"/>
    <w:rsid w:val="00865DEE"/>
    <w:rsid w:val="00866777"/>
    <w:rsid w:val="00866BEF"/>
    <w:rsid w:val="00866EB3"/>
    <w:rsid w:val="00866F49"/>
    <w:rsid w:val="0086701A"/>
    <w:rsid w:val="00867340"/>
    <w:rsid w:val="0086738F"/>
    <w:rsid w:val="008673B5"/>
    <w:rsid w:val="00867455"/>
    <w:rsid w:val="00867812"/>
    <w:rsid w:val="00867ADC"/>
    <w:rsid w:val="00867BD2"/>
    <w:rsid w:val="008705FD"/>
    <w:rsid w:val="00870816"/>
    <w:rsid w:val="008708AF"/>
    <w:rsid w:val="00870DDC"/>
    <w:rsid w:val="008712FD"/>
    <w:rsid w:val="008716A1"/>
    <w:rsid w:val="008718EE"/>
    <w:rsid w:val="00871A60"/>
    <w:rsid w:val="00871FFE"/>
    <w:rsid w:val="0087276A"/>
    <w:rsid w:val="00872924"/>
    <w:rsid w:val="00872B6E"/>
    <w:rsid w:val="00872D3F"/>
    <w:rsid w:val="00872D54"/>
    <w:rsid w:val="00872E72"/>
    <w:rsid w:val="00872E83"/>
    <w:rsid w:val="00873241"/>
    <w:rsid w:val="008733E4"/>
    <w:rsid w:val="00873841"/>
    <w:rsid w:val="008738AF"/>
    <w:rsid w:val="00873E73"/>
    <w:rsid w:val="00873F15"/>
    <w:rsid w:val="00874096"/>
    <w:rsid w:val="00874358"/>
    <w:rsid w:val="008749B2"/>
    <w:rsid w:val="008749D8"/>
    <w:rsid w:val="00874C09"/>
    <w:rsid w:val="00874CA7"/>
    <w:rsid w:val="008756A4"/>
    <w:rsid w:val="008756B1"/>
    <w:rsid w:val="008756C7"/>
    <w:rsid w:val="00875AE7"/>
    <w:rsid w:val="00875B04"/>
    <w:rsid w:val="00875F73"/>
    <w:rsid w:val="00876A41"/>
    <w:rsid w:val="00876BAC"/>
    <w:rsid w:val="00876C23"/>
    <w:rsid w:val="0087715C"/>
    <w:rsid w:val="008772B2"/>
    <w:rsid w:val="00877E70"/>
    <w:rsid w:val="008800F0"/>
    <w:rsid w:val="00880D15"/>
    <w:rsid w:val="00880EC7"/>
    <w:rsid w:val="00880F30"/>
    <w:rsid w:val="00880FAC"/>
    <w:rsid w:val="00881159"/>
    <w:rsid w:val="008811F4"/>
    <w:rsid w:val="00881980"/>
    <w:rsid w:val="008822D7"/>
    <w:rsid w:val="0088276F"/>
    <w:rsid w:val="00882F8A"/>
    <w:rsid w:val="00882FD0"/>
    <w:rsid w:val="0088309B"/>
    <w:rsid w:val="008830B3"/>
    <w:rsid w:val="00883244"/>
    <w:rsid w:val="0088326F"/>
    <w:rsid w:val="008833E8"/>
    <w:rsid w:val="00883433"/>
    <w:rsid w:val="008835EC"/>
    <w:rsid w:val="00883C55"/>
    <w:rsid w:val="00883D0E"/>
    <w:rsid w:val="008846C7"/>
    <w:rsid w:val="0088472E"/>
    <w:rsid w:val="00884813"/>
    <w:rsid w:val="00884BDE"/>
    <w:rsid w:val="008853E7"/>
    <w:rsid w:val="008854C6"/>
    <w:rsid w:val="008856E2"/>
    <w:rsid w:val="00885F99"/>
    <w:rsid w:val="0088609B"/>
    <w:rsid w:val="0088628D"/>
    <w:rsid w:val="0088707B"/>
    <w:rsid w:val="00887232"/>
    <w:rsid w:val="00887793"/>
    <w:rsid w:val="00887B48"/>
    <w:rsid w:val="0089061F"/>
    <w:rsid w:val="008906B7"/>
    <w:rsid w:val="00890735"/>
    <w:rsid w:val="00890C27"/>
    <w:rsid w:val="00890FA1"/>
    <w:rsid w:val="0089176E"/>
    <w:rsid w:val="008917E0"/>
    <w:rsid w:val="00891C3D"/>
    <w:rsid w:val="00891D99"/>
    <w:rsid w:val="00892125"/>
    <w:rsid w:val="00892365"/>
    <w:rsid w:val="00892BE5"/>
    <w:rsid w:val="00892FFE"/>
    <w:rsid w:val="008935F0"/>
    <w:rsid w:val="0089387C"/>
    <w:rsid w:val="00893C78"/>
    <w:rsid w:val="00894279"/>
    <w:rsid w:val="0089444E"/>
    <w:rsid w:val="008946AC"/>
    <w:rsid w:val="00894866"/>
    <w:rsid w:val="00894868"/>
    <w:rsid w:val="008949DF"/>
    <w:rsid w:val="00894DCE"/>
    <w:rsid w:val="008951DB"/>
    <w:rsid w:val="008956D9"/>
    <w:rsid w:val="008957C8"/>
    <w:rsid w:val="0089590A"/>
    <w:rsid w:val="00895A6A"/>
    <w:rsid w:val="00895DA0"/>
    <w:rsid w:val="0089658E"/>
    <w:rsid w:val="008969B1"/>
    <w:rsid w:val="00896C81"/>
    <w:rsid w:val="00896D83"/>
    <w:rsid w:val="008970BC"/>
    <w:rsid w:val="0089714D"/>
    <w:rsid w:val="0089743E"/>
    <w:rsid w:val="0089771D"/>
    <w:rsid w:val="00897BDA"/>
    <w:rsid w:val="008A0593"/>
    <w:rsid w:val="008A0AB2"/>
    <w:rsid w:val="008A0B94"/>
    <w:rsid w:val="008A0CFC"/>
    <w:rsid w:val="008A12FE"/>
    <w:rsid w:val="008A1305"/>
    <w:rsid w:val="008A1B83"/>
    <w:rsid w:val="008A1F6E"/>
    <w:rsid w:val="008A20B8"/>
    <w:rsid w:val="008A286A"/>
    <w:rsid w:val="008A28A1"/>
    <w:rsid w:val="008A28B6"/>
    <w:rsid w:val="008A2BB1"/>
    <w:rsid w:val="008A2ECC"/>
    <w:rsid w:val="008A338E"/>
    <w:rsid w:val="008A3415"/>
    <w:rsid w:val="008A3466"/>
    <w:rsid w:val="008A3708"/>
    <w:rsid w:val="008A389F"/>
    <w:rsid w:val="008A3970"/>
    <w:rsid w:val="008A39BE"/>
    <w:rsid w:val="008A3C5F"/>
    <w:rsid w:val="008A3D02"/>
    <w:rsid w:val="008A4305"/>
    <w:rsid w:val="008A4E88"/>
    <w:rsid w:val="008A5254"/>
    <w:rsid w:val="008A543A"/>
    <w:rsid w:val="008A5940"/>
    <w:rsid w:val="008A5AF9"/>
    <w:rsid w:val="008A5CF2"/>
    <w:rsid w:val="008A634A"/>
    <w:rsid w:val="008A68E8"/>
    <w:rsid w:val="008A693D"/>
    <w:rsid w:val="008A7112"/>
    <w:rsid w:val="008A73B2"/>
    <w:rsid w:val="008A781E"/>
    <w:rsid w:val="008A7BF0"/>
    <w:rsid w:val="008A7D36"/>
    <w:rsid w:val="008A7E57"/>
    <w:rsid w:val="008B01EC"/>
    <w:rsid w:val="008B043F"/>
    <w:rsid w:val="008B0808"/>
    <w:rsid w:val="008B0AEC"/>
    <w:rsid w:val="008B0B48"/>
    <w:rsid w:val="008B0B8C"/>
    <w:rsid w:val="008B0DE5"/>
    <w:rsid w:val="008B100C"/>
    <w:rsid w:val="008B12BD"/>
    <w:rsid w:val="008B1527"/>
    <w:rsid w:val="008B1E53"/>
    <w:rsid w:val="008B1E5B"/>
    <w:rsid w:val="008B2874"/>
    <w:rsid w:val="008B2894"/>
    <w:rsid w:val="008B2D6F"/>
    <w:rsid w:val="008B33FB"/>
    <w:rsid w:val="008B3745"/>
    <w:rsid w:val="008B383E"/>
    <w:rsid w:val="008B389D"/>
    <w:rsid w:val="008B3AA7"/>
    <w:rsid w:val="008B3C5C"/>
    <w:rsid w:val="008B46A7"/>
    <w:rsid w:val="008B492C"/>
    <w:rsid w:val="008B4951"/>
    <w:rsid w:val="008B4FBD"/>
    <w:rsid w:val="008B5299"/>
    <w:rsid w:val="008B5899"/>
    <w:rsid w:val="008B5936"/>
    <w:rsid w:val="008B5A5F"/>
    <w:rsid w:val="008B5AB0"/>
    <w:rsid w:val="008B5B6E"/>
    <w:rsid w:val="008B6054"/>
    <w:rsid w:val="008B61A4"/>
    <w:rsid w:val="008B650D"/>
    <w:rsid w:val="008B66EE"/>
    <w:rsid w:val="008B672D"/>
    <w:rsid w:val="008B683B"/>
    <w:rsid w:val="008B6D2C"/>
    <w:rsid w:val="008B6F4B"/>
    <w:rsid w:val="008B7449"/>
    <w:rsid w:val="008B7B08"/>
    <w:rsid w:val="008C003F"/>
    <w:rsid w:val="008C0775"/>
    <w:rsid w:val="008C0873"/>
    <w:rsid w:val="008C098D"/>
    <w:rsid w:val="008C0996"/>
    <w:rsid w:val="008C0B9E"/>
    <w:rsid w:val="008C13F0"/>
    <w:rsid w:val="008C1F26"/>
    <w:rsid w:val="008C1F5A"/>
    <w:rsid w:val="008C279D"/>
    <w:rsid w:val="008C27B1"/>
    <w:rsid w:val="008C2A3A"/>
    <w:rsid w:val="008C32C6"/>
    <w:rsid w:val="008C3620"/>
    <w:rsid w:val="008C382C"/>
    <w:rsid w:val="008C3A9B"/>
    <w:rsid w:val="008C3F89"/>
    <w:rsid w:val="008C4089"/>
    <w:rsid w:val="008C4207"/>
    <w:rsid w:val="008C4345"/>
    <w:rsid w:val="008C458D"/>
    <w:rsid w:val="008C4C7E"/>
    <w:rsid w:val="008C4D8F"/>
    <w:rsid w:val="008C5003"/>
    <w:rsid w:val="008C581F"/>
    <w:rsid w:val="008C5C46"/>
    <w:rsid w:val="008C6086"/>
    <w:rsid w:val="008C6184"/>
    <w:rsid w:val="008C6507"/>
    <w:rsid w:val="008C701D"/>
    <w:rsid w:val="008C759A"/>
    <w:rsid w:val="008C785E"/>
    <w:rsid w:val="008C7D09"/>
    <w:rsid w:val="008C7E8E"/>
    <w:rsid w:val="008D002D"/>
    <w:rsid w:val="008D0791"/>
    <w:rsid w:val="008D0998"/>
    <w:rsid w:val="008D0AFB"/>
    <w:rsid w:val="008D0EEE"/>
    <w:rsid w:val="008D0F56"/>
    <w:rsid w:val="008D13D3"/>
    <w:rsid w:val="008D1511"/>
    <w:rsid w:val="008D28C4"/>
    <w:rsid w:val="008D2F82"/>
    <w:rsid w:val="008D32DF"/>
    <w:rsid w:val="008D3508"/>
    <w:rsid w:val="008D35E9"/>
    <w:rsid w:val="008D3959"/>
    <w:rsid w:val="008D3966"/>
    <w:rsid w:val="008D3BD0"/>
    <w:rsid w:val="008D3E5C"/>
    <w:rsid w:val="008D3ECC"/>
    <w:rsid w:val="008D4352"/>
    <w:rsid w:val="008D4636"/>
    <w:rsid w:val="008D487D"/>
    <w:rsid w:val="008D5333"/>
    <w:rsid w:val="008D5EBC"/>
    <w:rsid w:val="008D60BC"/>
    <w:rsid w:val="008D6AE9"/>
    <w:rsid w:val="008D6D7B"/>
    <w:rsid w:val="008D6E48"/>
    <w:rsid w:val="008D6EA0"/>
    <w:rsid w:val="008D6ECB"/>
    <w:rsid w:val="008D7063"/>
    <w:rsid w:val="008D7639"/>
    <w:rsid w:val="008D7886"/>
    <w:rsid w:val="008D7B8A"/>
    <w:rsid w:val="008D7EB7"/>
    <w:rsid w:val="008E0194"/>
    <w:rsid w:val="008E0681"/>
    <w:rsid w:val="008E08AC"/>
    <w:rsid w:val="008E0B68"/>
    <w:rsid w:val="008E0EB8"/>
    <w:rsid w:val="008E10A6"/>
    <w:rsid w:val="008E10F8"/>
    <w:rsid w:val="008E1271"/>
    <w:rsid w:val="008E1390"/>
    <w:rsid w:val="008E16DD"/>
    <w:rsid w:val="008E2070"/>
    <w:rsid w:val="008E2251"/>
    <w:rsid w:val="008E23F6"/>
    <w:rsid w:val="008E24B3"/>
    <w:rsid w:val="008E24CA"/>
    <w:rsid w:val="008E27E6"/>
    <w:rsid w:val="008E28C2"/>
    <w:rsid w:val="008E29FF"/>
    <w:rsid w:val="008E2F6E"/>
    <w:rsid w:val="008E329C"/>
    <w:rsid w:val="008E38AD"/>
    <w:rsid w:val="008E3BCB"/>
    <w:rsid w:val="008E3C1B"/>
    <w:rsid w:val="008E3EA5"/>
    <w:rsid w:val="008E3EEC"/>
    <w:rsid w:val="008E410F"/>
    <w:rsid w:val="008E452F"/>
    <w:rsid w:val="008E5079"/>
    <w:rsid w:val="008E547F"/>
    <w:rsid w:val="008E5BF2"/>
    <w:rsid w:val="008E5C81"/>
    <w:rsid w:val="008E66C7"/>
    <w:rsid w:val="008E6A8F"/>
    <w:rsid w:val="008E705C"/>
    <w:rsid w:val="008E7765"/>
    <w:rsid w:val="008F00B8"/>
    <w:rsid w:val="008F0753"/>
    <w:rsid w:val="008F07FC"/>
    <w:rsid w:val="008F0A38"/>
    <w:rsid w:val="008F0B3D"/>
    <w:rsid w:val="008F0F6A"/>
    <w:rsid w:val="008F0F84"/>
    <w:rsid w:val="008F1014"/>
    <w:rsid w:val="008F11C9"/>
    <w:rsid w:val="008F13AA"/>
    <w:rsid w:val="008F14A9"/>
    <w:rsid w:val="008F1695"/>
    <w:rsid w:val="008F1A0C"/>
    <w:rsid w:val="008F1DCC"/>
    <w:rsid w:val="008F2299"/>
    <w:rsid w:val="008F2324"/>
    <w:rsid w:val="008F23D8"/>
    <w:rsid w:val="008F2EB8"/>
    <w:rsid w:val="008F2F5F"/>
    <w:rsid w:val="008F2FD5"/>
    <w:rsid w:val="008F310D"/>
    <w:rsid w:val="008F31B5"/>
    <w:rsid w:val="008F35D7"/>
    <w:rsid w:val="008F37E5"/>
    <w:rsid w:val="008F3F27"/>
    <w:rsid w:val="008F40A1"/>
    <w:rsid w:val="008F4166"/>
    <w:rsid w:val="008F43EE"/>
    <w:rsid w:val="008F45FD"/>
    <w:rsid w:val="008F4647"/>
    <w:rsid w:val="008F46A1"/>
    <w:rsid w:val="008F48C2"/>
    <w:rsid w:val="008F4EC3"/>
    <w:rsid w:val="008F4ED2"/>
    <w:rsid w:val="008F50D6"/>
    <w:rsid w:val="008F55AD"/>
    <w:rsid w:val="008F5840"/>
    <w:rsid w:val="008F5EEF"/>
    <w:rsid w:val="008F62C4"/>
    <w:rsid w:val="008F66FE"/>
    <w:rsid w:val="008F670D"/>
    <w:rsid w:val="008F678B"/>
    <w:rsid w:val="008F6C61"/>
    <w:rsid w:val="008F7112"/>
    <w:rsid w:val="008F725F"/>
    <w:rsid w:val="008F72CC"/>
    <w:rsid w:val="008F72CD"/>
    <w:rsid w:val="008F7318"/>
    <w:rsid w:val="008F7525"/>
    <w:rsid w:val="008F7538"/>
    <w:rsid w:val="009007BE"/>
    <w:rsid w:val="0090099A"/>
    <w:rsid w:val="00900C93"/>
    <w:rsid w:val="009019D1"/>
    <w:rsid w:val="00901E47"/>
    <w:rsid w:val="00901EDF"/>
    <w:rsid w:val="00902859"/>
    <w:rsid w:val="009030B9"/>
    <w:rsid w:val="009032CA"/>
    <w:rsid w:val="009032FB"/>
    <w:rsid w:val="009034B6"/>
    <w:rsid w:val="00903802"/>
    <w:rsid w:val="00904904"/>
    <w:rsid w:val="00904C13"/>
    <w:rsid w:val="00904F8E"/>
    <w:rsid w:val="009053EB"/>
    <w:rsid w:val="009057E7"/>
    <w:rsid w:val="00906624"/>
    <w:rsid w:val="0090664D"/>
    <w:rsid w:val="009066AA"/>
    <w:rsid w:val="0090696D"/>
    <w:rsid w:val="00906CD6"/>
    <w:rsid w:val="00906E4D"/>
    <w:rsid w:val="00906F31"/>
    <w:rsid w:val="0090702B"/>
    <w:rsid w:val="009078B3"/>
    <w:rsid w:val="00907A77"/>
    <w:rsid w:val="00907E00"/>
    <w:rsid w:val="009106D7"/>
    <w:rsid w:val="0091088D"/>
    <w:rsid w:val="009108B1"/>
    <w:rsid w:val="00910FC9"/>
    <w:rsid w:val="009117B8"/>
    <w:rsid w:val="00912813"/>
    <w:rsid w:val="0091291A"/>
    <w:rsid w:val="00912A9E"/>
    <w:rsid w:val="00912DBE"/>
    <w:rsid w:val="00913612"/>
    <w:rsid w:val="0091366A"/>
    <w:rsid w:val="00913824"/>
    <w:rsid w:val="00913DE2"/>
    <w:rsid w:val="0091569F"/>
    <w:rsid w:val="00915757"/>
    <w:rsid w:val="009159B3"/>
    <w:rsid w:val="00915B72"/>
    <w:rsid w:val="00916181"/>
    <w:rsid w:val="0091640A"/>
    <w:rsid w:val="009165CB"/>
    <w:rsid w:val="00916B05"/>
    <w:rsid w:val="00916DA4"/>
    <w:rsid w:val="00916E80"/>
    <w:rsid w:val="00917440"/>
    <w:rsid w:val="00917570"/>
    <w:rsid w:val="00917573"/>
    <w:rsid w:val="0091787A"/>
    <w:rsid w:val="00917A4E"/>
    <w:rsid w:val="00917E1A"/>
    <w:rsid w:val="00917E81"/>
    <w:rsid w:val="00917F0E"/>
    <w:rsid w:val="009204C5"/>
    <w:rsid w:val="0092113A"/>
    <w:rsid w:val="00921168"/>
    <w:rsid w:val="00921209"/>
    <w:rsid w:val="00921474"/>
    <w:rsid w:val="0092180D"/>
    <w:rsid w:val="00921ACD"/>
    <w:rsid w:val="00921DBD"/>
    <w:rsid w:val="00921ECF"/>
    <w:rsid w:val="00921F5D"/>
    <w:rsid w:val="00922698"/>
    <w:rsid w:val="00922B1F"/>
    <w:rsid w:val="00922D0E"/>
    <w:rsid w:val="009230A6"/>
    <w:rsid w:val="009232C9"/>
    <w:rsid w:val="00923608"/>
    <w:rsid w:val="009238E5"/>
    <w:rsid w:val="00923F12"/>
    <w:rsid w:val="009240A3"/>
    <w:rsid w:val="009246E1"/>
    <w:rsid w:val="009247EC"/>
    <w:rsid w:val="00924E5A"/>
    <w:rsid w:val="00924FF8"/>
    <w:rsid w:val="009253AC"/>
    <w:rsid w:val="00925BA8"/>
    <w:rsid w:val="00925C37"/>
    <w:rsid w:val="00925E27"/>
    <w:rsid w:val="0092601D"/>
    <w:rsid w:val="0092649F"/>
    <w:rsid w:val="00926A90"/>
    <w:rsid w:val="00926DA7"/>
    <w:rsid w:val="00927F8B"/>
    <w:rsid w:val="00927FA8"/>
    <w:rsid w:val="0093094D"/>
    <w:rsid w:val="00930D87"/>
    <w:rsid w:val="00930EDC"/>
    <w:rsid w:val="00931966"/>
    <w:rsid w:val="00931F37"/>
    <w:rsid w:val="00932429"/>
    <w:rsid w:val="009328C7"/>
    <w:rsid w:val="00932B13"/>
    <w:rsid w:val="009335D4"/>
    <w:rsid w:val="009336EC"/>
    <w:rsid w:val="009339FE"/>
    <w:rsid w:val="00933F56"/>
    <w:rsid w:val="00934014"/>
    <w:rsid w:val="0093469B"/>
    <w:rsid w:val="00934C13"/>
    <w:rsid w:val="00934F3A"/>
    <w:rsid w:val="00935228"/>
    <w:rsid w:val="009355A2"/>
    <w:rsid w:val="009356E8"/>
    <w:rsid w:val="00935F9E"/>
    <w:rsid w:val="00936164"/>
    <w:rsid w:val="009366CF"/>
    <w:rsid w:val="00936D98"/>
    <w:rsid w:val="00940439"/>
    <w:rsid w:val="00940C6A"/>
    <w:rsid w:val="009411F1"/>
    <w:rsid w:val="009415F3"/>
    <w:rsid w:val="00941CB4"/>
    <w:rsid w:val="009424F3"/>
    <w:rsid w:val="00942B66"/>
    <w:rsid w:val="00942C80"/>
    <w:rsid w:val="009430EB"/>
    <w:rsid w:val="00943197"/>
    <w:rsid w:val="009434B1"/>
    <w:rsid w:val="009435F2"/>
    <w:rsid w:val="00943884"/>
    <w:rsid w:val="009439D4"/>
    <w:rsid w:val="00943D5F"/>
    <w:rsid w:val="00944066"/>
    <w:rsid w:val="00944DD2"/>
    <w:rsid w:val="00945180"/>
    <w:rsid w:val="009452AB"/>
    <w:rsid w:val="0094590C"/>
    <w:rsid w:val="00946355"/>
    <w:rsid w:val="009466D8"/>
    <w:rsid w:val="009468B7"/>
    <w:rsid w:val="00947013"/>
    <w:rsid w:val="00947210"/>
    <w:rsid w:val="0094724E"/>
    <w:rsid w:val="00947973"/>
    <w:rsid w:val="00947A2D"/>
    <w:rsid w:val="00947BE6"/>
    <w:rsid w:val="00947C57"/>
    <w:rsid w:val="0095036D"/>
    <w:rsid w:val="0095048D"/>
    <w:rsid w:val="00950B7D"/>
    <w:rsid w:val="0095123B"/>
    <w:rsid w:val="0095197D"/>
    <w:rsid w:val="009519F4"/>
    <w:rsid w:val="00951ADB"/>
    <w:rsid w:val="00951D1C"/>
    <w:rsid w:val="009520E7"/>
    <w:rsid w:val="00952A8B"/>
    <w:rsid w:val="00952EF1"/>
    <w:rsid w:val="00953640"/>
    <w:rsid w:val="0095380C"/>
    <w:rsid w:val="009539E2"/>
    <w:rsid w:val="00953B63"/>
    <w:rsid w:val="0095429B"/>
    <w:rsid w:val="00954353"/>
    <w:rsid w:val="00954A56"/>
    <w:rsid w:val="00954D52"/>
    <w:rsid w:val="00954E35"/>
    <w:rsid w:val="00954E79"/>
    <w:rsid w:val="00954ED8"/>
    <w:rsid w:val="0095533B"/>
    <w:rsid w:val="00955BDE"/>
    <w:rsid w:val="00955C0A"/>
    <w:rsid w:val="00955C4F"/>
    <w:rsid w:val="00956195"/>
    <w:rsid w:val="0095657C"/>
    <w:rsid w:val="009568F0"/>
    <w:rsid w:val="00956D25"/>
    <w:rsid w:val="00956D89"/>
    <w:rsid w:val="00957193"/>
    <w:rsid w:val="00957295"/>
    <w:rsid w:val="00957EA7"/>
    <w:rsid w:val="00960BD6"/>
    <w:rsid w:val="00960E34"/>
    <w:rsid w:val="00961C84"/>
    <w:rsid w:val="00961F07"/>
    <w:rsid w:val="0096239C"/>
    <w:rsid w:val="00962785"/>
    <w:rsid w:val="009637A3"/>
    <w:rsid w:val="00963E80"/>
    <w:rsid w:val="00964028"/>
    <w:rsid w:val="009646A6"/>
    <w:rsid w:val="00964C79"/>
    <w:rsid w:val="00965663"/>
    <w:rsid w:val="009657F1"/>
    <w:rsid w:val="00965828"/>
    <w:rsid w:val="00965BC5"/>
    <w:rsid w:val="0096606A"/>
    <w:rsid w:val="0096625D"/>
    <w:rsid w:val="009663DF"/>
    <w:rsid w:val="009668C7"/>
    <w:rsid w:val="009669A9"/>
    <w:rsid w:val="00966A30"/>
    <w:rsid w:val="00966BAB"/>
    <w:rsid w:val="00966D86"/>
    <w:rsid w:val="00966EB5"/>
    <w:rsid w:val="00966F6D"/>
    <w:rsid w:val="009671CE"/>
    <w:rsid w:val="009674C7"/>
    <w:rsid w:val="0096753B"/>
    <w:rsid w:val="00967E4A"/>
    <w:rsid w:val="00967FCB"/>
    <w:rsid w:val="0097028C"/>
    <w:rsid w:val="00970409"/>
    <w:rsid w:val="009704A4"/>
    <w:rsid w:val="009709F8"/>
    <w:rsid w:val="00970E7F"/>
    <w:rsid w:val="009711D2"/>
    <w:rsid w:val="009712D7"/>
    <w:rsid w:val="009714A7"/>
    <w:rsid w:val="009718E8"/>
    <w:rsid w:val="0097197F"/>
    <w:rsid w:val="00971995"/>
    <w:rsid w:val="009719B4"/>
    <w:rsid w:val="00971A80"/>
    <w:rsid w:val="00971E0F"/>
    <w:rsid w:val="0097267C"/>
    <w:rsid w:val="00972929"/>
    <w:rsid w:val="00972993"/>
    <w:rsid w:val="00972DFB"/>
    <w:rsid w:val="00972F91"/>
    <w:rsid w:val="00973214"/>
    <w:rsid w:val="00973825"/>
    <w:rsid w:val="00973827"/>
    <w:rsid w:val="009739F8"/>
    <w:rsid w:val="00973DBA"/>
    <w:rsid w:val="009742D3"/>
    <w:rsid w:val="00974750"/>
    <w:rsid w:val="00974C6D"/>
    <w:rsid w:val="00974D9A"/>
    <w:rsid w:val="00974F5C"/>
    <w:rsid w:val="00974F6A"/>
    <w:rsid w:val="00975194"/>
    <w:rsid w:val="009753AD"/>
    <w:rsid w:val="009754EB"/>
    <w:rsid w:val="00975E5E"/>
    <w:rsid w:val="00976017"/>
    <w:rsid w:val="0097618C"/>
    <w:rsid w:val="00976743"/>
    <w:rsid w:val="0097697B"/>
    <w:rsid w:val="009776B8"/>
    <w:rsid w:val="00977BA7"/>
    <w:rsid w:val="0098017C"/>
    <w:rsid w:val="0098031D"/>
    <w:rsid w:val="00980517"/>
    <w:rsid w:val="00981363"/>
    <w:rsid w:val="00981404"/>
    <w:rsid w:val="0098149D"/>
    <w:rsid w:val="00981531"/>
    <w:rsid w:val="0098194F"/>
    <w:rsid w:val="00981A9C"/>
    <w:rsid w:val="00981DB4"/>
    <w:rsid w:val="00981DFC"/>
    <w:rsid w:val="00981F3D"/>
    <w:rsid w:val="009820C7"/>
    <w:rsid w:val="009826C8"/>
    <w:rsid w:val="00982CB2"/>
    <w:rsid w:val="00982D6C"/>
    <w:rsid w:val="009836E4"/>
    <w:rsid w:val="00983936"/>
    <w:rsid w:val="00983E20"/>
    <w:rsid w:val="00983EC6"/>
    <w:rsid w:val="00984036"/>
    <w:rsid w:val="0098412F"/>
    <w:rsid w:val="0098430E"/>
    <w:rsid w:val="00984759"/>
    <w:rsid w:val="00984A3A"/>
    <w:rsid w:val="00984EDB"/>
    <w:rsid w:val="00984F2F"/>
    <w:rsid w:val="009851BC"/>
    <w:rsid w:val="0098537C"/>
    <w:rsid w:val="00985C47"/>
    <w:rsid w:val="00985F28"/>
    <w:rsid w:val="00986149"/>
    <w:rsid w:val="00986176"/>
    <w:rsid w:val="009861C3"/>
    <w:rsid w:val="00986BFC"/>
    <w:rsid w:val="00986E7F"/>
    <w:rsid w:val="00987536"/>
    <w:rsid w:val="009877A8"/>
    <w:rsid w:val="0099057D"/>
    <w:rsid w:val="009906BF"/>
    <w:rsid w:val="00990B41"/>
    <w:rsid w:val="00990BD5"/>
    <w:rsid w:val="00991100"/>
    <w:rsid w:val="00991782"/>
    <w:rsid w:val="0099196F"/>
    <w:rsid w:val="00991A24"/>
    <w:rsid w:val="00991B77"/>
    <w:rsid w:val="00991CD5"/>
    <w:rsid w:val="00991EAF"/>
    <w:rsid w:val="00992B98"/>
    <w:rsid w:val="00992C78"/>
    <w:rsid w:val="00992CE8"/>
    <w:rsid w:val="0099359F"/>
    <w:rsid w:val="0099388E"/>
    <w:rsid w:val="009941A7"/>
    <w:rsid w:val="00994871"/>
    <w:rsid w:val="00994A4E"/>
    <w:rsid w:val="00994BC0"/>
    <w:rsid w:val="00994E08"/>
    <w:rsid w:val="009951F9"/>
    <w:rsid w:val="00995A14"/>
    <w:rsid w:val="00995C95"/>
    <w:rsid w:val="00995D91"/>
    <w:rsid w:val="00995E85"/>
    <w:rsid w:val="009960F6"/>
    <w:rsid w:val="00996468"/>
    <w:rsid w:val="009965E1"/>
    <w:rsid w:val="00996876"/>
    <w:rsid w:val="00996B14"/>
    <w:rsid w:val="00996FFA"/>
    <w:rsid w:val="0099731E"/>
    <w:rsid w:val="009973F1"/>
    <w:rsid w:val="009973F3"/>
    <w:rsid w:val="009A010D"/>
    <w:rsid w:val="009A043B"/>
    <w:rsid w:val="009A0469"/>
    <w:rsid w:val="009A0C6F"/>
    <w:rsid w:val="009A1198"/>
    <w:rsid w:val="009A14EF"/>
    <w:rsid w:val="009A174A"/>
    <w:rsid w:val="009A17E7"/>
    <w:rsid w:val="009A18C5"/>
    <w:rsid w:val="009A1ABC"/>
    <w:rsid w:val="009A2302"/>
    <w:rsid w:val="009A280D"/>
    <w:rsid w:val="009A2DF9"/>
    <w:rsid w:val="009A3930"/>
    <w:rsid w:val="009A3A72"/>
    <w:rsid w:val="009A3A86"/>
    <w:rsid w:val="009A3DAB"/>
    <w:rsid w:val="009A4869"/>
    <w:rsid w:val="009A4A63"/>
    <w:rsid w:val="009A4AB7"/>
    <w:rsid w:val="009A4BAA"/>
    <w:rsid w:val="009A4EBC"/>
    <w:rsid w:val="009A53E9"/>
    <w:rsid w:val="009A69BA"/>
    <w:rsid w:val="009A6A44"/>
    <w:rsid w:val="009A6A6B"/>
    <w:rsid w:val="009A6D72"/>
    <w:rsid w:val="009A6D7B"/>
    <w:rsid w:val="009A6DE7"/>
    <w:rsid w:val="009A6EA6"/>
    <w:rsid w:val="009A76E7"/>
    <w:rsid w:val="009A7D3F"/>
    <w:rsid w:val="009A7D43"/>
    <w:rsid w:val="009A7DC7"/>
    <w:rsid w:val="009B0203"/>
    <w:rsid w:val="009B08AD"/>
    <w:rsid w:val="009B0B4A"/>
    <w:rsid w:val="009B0B51"/>
    <w:rsid w:val="009B12BF"/>
    <w:rsid w:val="009B171E"/>
    <w:rsid w:val="009B1C3A"/>
    <w:rsid w:val="009B1DEC"/>
    <w:rsid w:val="009B1EF9"/>
    <w:rsid w:val="009B20C4"/>
    <w:rsid w:val="009B21AE"/>
    <w:rsid w:val="009B2428"/>
    <w:rsid w:val="009B24B9"/>
    <w:rsid w:val="009B253B"/>
    <w:rsid w:val="009B2673"/>
    <w:rsid w:val="009B26AC"/>
    <w:rsid w:val="009B2B23"/>
    <w:rsid w:val="009B2C68"/>
    <w:rsid w:val="009B2CF5"/>
    <w:rsid w:val="009B320D"/>
    <w:rsid w:val="009B37E2"/>
    <w:rsid w:val="009B4519"/>
    <w:rsid w:val="009B4C6F"/>
    <w:rsid w:val="009B4C96"/>
    <w:rsid w:val="009B4E36"/>
    <w:rsid w:val="009B4E77"/>
    <w:rsid w:val="009B506B"/>
    <w:rsid w:val="009B5636"/>
    <w:rsid w:val="009B57EF"/>
    <w:rsid w:val="009B5B85"/>
    <w:rsid w:val="009B6031"/>
    <w:rsid w:val="009B689C"/>
    <w:rsid w:val="009B6D66"/>
    <w:rsid w:val="009B7204"/>
    <w:rsid w:val="009B766F"/>
    <w:rsid w:val="009B779B"/>
    <w:rsid w:val="009C0074"/>
    <w:rsid w:val="009C00DB"/>
    <w:rsid w:val="009C02B5"/>
    <w:rsid w:val="009C0564"/>
    <w:rsid w:val="009C0696"/>
    <w:rsid w:val="009C09EC"/>
    <w:rsid w:val="009C1255"/>
    <w:rsid w:val="009C15C6"/>
    <w:rsid w:val="009C1A59"/>
    <w:rsid w:val="009C2685"/>
    <w:rsid w:val="009C3663"/>
    <w:rsid w:val="009C39BC"/>
    <w:rsid w:val="009C4082"/>
    <w:rsid w:val="009C41E4"/>
    <w:rsid w:val="009C459F"/>
    <w:rsid w:val="009C48CA"/>
    <w:rsid w:val="009C4A94"/>
    <w:rsid w:val="009C4BC2"/>
    <w:rsid w:val="009C4D22"/>
    <w:rsid w:val="009C53AA"/>
    <w:rsid w:val="009C594B"/>
    <w:rsid w:val="009C5D99"/>
    <w:rsid w:val="009C5DEC"/>
    <w:rsid w:val="009C60B6"/>
    <w:rsid w:val="009C61B8"/>
    <w:rsid w:val="009C6228"/>
    <w:rsid w:val="009C68D3"/>
    <w:rsid w:val="009C7320"/>
    <w:rsid w:val="009C7CA4"/>
    <w:rsid w:val="009D0729"/>
    <w:rsid w:val="009D0CBF"/>
    <w:rsid w:val="009D0F66"/>
    <w:rsid w:val="009D1110"/>
    <w:rsid w:val="009D1A06"/>
    <w:rsid w:val="009D1BA4"/>
    <w:rsid w:val="009D1CF8"/>
    <w:rsid w:val="009D1FE3"/>
    <w:rsid w:val="009D210B"/>
    <w:rsid w:val="009D22E4"/>
    <w:rsid w:val="009D22F7"/>
    <w:rsid w:val="009D29A6"/>
    <w:rsid w:val="009D2BC4"/>
    <w:rsid w:val="009D2E07"/>
    <w:rsid w:val="009D2F1E"/>
    <w:rsid w:val="009D319C"/>
    <w:rsid w:val="009D343E"/>
    <w:rsid w:val="009D3464"/>
    <w:rsid w:val="009D3533"/>
    <w:rsid w:val="009D392F"/>
    <w:rsid w:val="009D3F09"/>
    <w:rsid w:val="009D4606"/>
    <w:rsid w:val="009D4955"/>
    <w:rsid w:val="009D502A"/>
    <w:rsid w:val="009D52DB"/>
    <w:rsid w:val="009D55EE"/>
    <w:rsid w:val="009D5642"/>
    <w:rsid w:val="009D564B"/>
    <w:rsid w:val="009D5A1D"/>
    <w:rsid w:val="009D5AAA"/>
    <w:rsid w:val="009D5BAB"/>
    <w:rsid w:val="009D69A7"/>
    <w:rsid w:val="009D6A0A"/>
    <w:rsid w:val="009D6AC6"/>
    <w:rsid w:val="009D7DE1"/>
    <w:rsid w:val="009D7F83"/>
    <w:rsid w:val="009D7FA1"/>
    <w:rsid w:val="009E0533"/>
    <w:rsid w:val="009E058F"/>
    <w:rsid w:val="009E0A9E"/>
    <w:rsid w:val="009E0C07"/>
    <w:rsid w:val="009E133B"/>
    <w:rsid w:val="009E192F"/>
    <w:rsid w:val="009E19A2"/>
    <w:rsid w:val="009E1F87"/>
    <w:rsid w:val="009E2DE4"/>
    <w:rsid w:val="009E2E1C"/>
    <w:rsid w:val="009E30ED"/>
    <w:rsid w:val="009E3106"/>
    <w:rsid w:val="009E35B5"/>
    <w:rsid w:val="009E39EF"/>
    <w:rsid w:val="009E3AFD"/>
    <w:rsid w:val="009E3B49"/>
    <w:rsid w:val="009E3C95"/>
    <w:rsid w:val="009E3CDD"/>
    <w:rsid w:val="009E3E77"/>
    <w:rsid w:val="009E4543"/>
    <w:rsid w:val="009E4B16"/>
    <w:rsid w:val="009E4F6D"/>
    <w:rsid w:val="009E4FC3"/>
    <w:rsid w:val="009E534B"/>
    <w:rsid w:val="009E5611"/>
    <w:rsid w:val="009E5C60"/>
    <w:rsid w:val="009E5D0D"/>
    <w:rsid w:val="009E5E7A"/>
    <w:rsid w:val="009E5FCA"/>
    <w:rsid w:val="009E60A3"/>
    <w:rsid w:val="009E60DB"/>
    <w:rsid w:val="009E64DB"/>
    <w:rsid w:val="009E6794"/>
    <w:rsid w:val="009E69AA"/>
    <w:rsid w:val="009E7189"/>
    <w:rsid w:val="009E733E"/>
    <w:rsid w:val="009E73B6"/>
    <w:rsid w:val="009E7963"/>
    <w:rsid w:val="009E7B3F"/>
    <w:rsid w:val="009E7CD3"/>
    <w:rsid w:val="009E7E46"/>
    <w:rsid w:val="009E7FC1"/>
    <w:rsid w:val="009F0032"/>
    <w:rsid w:val="009F01E1"/>
    <w:rsid w:val="009F033D"/>
    <w:rsid w:val="009F044A"/>
    <w:rsid w:val="009F04C9"/>
    <w:rsid w:val="009F0744"/>
    <w:rsid w:val="009F08F5"/>
    <w:rsid w:val="009F093D"/>
    <w:rsid w:val="009F0B4D"/>
    <w:rsid w:val="009F0BCD"/>
    <w:rsid w:val="009F1096"/>
    <w:rsid w:val="009F11FE"/>
    <w:rsid w:val="009F1276"/>
    <w:rsid w:val="009F150E"/>
    <w:rsid w:val="009F18D5"/>
    <w:rsid w:val="009F1A23"/>
    <w:rsid w:val="009F1BBD"/>
    <w:rsid w:val="009F1E2B"/>
    <w:rsid w:val="009F206D"/>
    <w:rsid w:val="009F250A"/>
    <w:rsid w:val="009F27AD"/>
    <w:rsid w:val="009F29DE"/>
    <w:rsid w:val="009F2B0B"/>
    <w:rsid w:val="009F361E"/>
    <w:rsid w:val="009F3BB3"/>
    <w:rsid w:val="009F3FB5"/>
    <w:rsid w:val="009F437C"/>
    <w:rsid w:val="009F4E14"/>
    <w:rsid w:val="009F521F"/>
    <w:rsid w:val="009F526E"/>
    <w:rsid w:val="009F553C"/>
    <w:rsid w:val="009F5837"/>
    <w:rsid w:val="009F5898"/>
    <w:rsid w:val="009F59F8"/>
    <w:rsid w:val="009F5A9F"/>
    <w:rsid w:val="009F5E2F"/>
    <w:rsid w:val="009F5FBE"/>
    <w:rsid w:val="009F6E15"/>
    <w:rsid w:val="009F721B"/>
    <w:rsid w:val="009F7D59"/>
    <w:rsid w:val="00A005B0"/>
    <w:rsid w:val="00A00AB4"/>
    <w:rsid w:val="00A00B82"/>
    <w:rsid w:val="00A01484"/>
    <w:rsid w:val="00A01498"/>
    <w:rsid w:val="00A0164F"/>
    <w:rsid w:val="00A01785"/>
    <w:rsid w:val="00A01F17"/>
    <w:rsid w:val="00A01F3C"/>
    <w:rsid w:val="00A022A5"/>
    <w:rsid w:val="00A0240F"/>
    <w:rsid w:val="00A02D37"/>
    <w:rsid w:val="00A02D64"/>
    <w:rsid w:val="00A03134"/>
    <w:rsid w:val="00A0333F"/>
    <w:rsid w:val="00A03849"/>
    <w:rsid w:val="00A03A22"/>
    <w:rsid w:val="00A04032"/>
    <w:rsid w:val="00A0414E"/>
    <w:rsid w:val="00A04634"/>
    <w:rsid w:val="00A0480A"/>
    <w:rsid w:val="00A04E1E"/>
    <w:rsid w:val="00A0502B"/>
    <w:rsid w:val="00A05341"/>
    <w:rsid w:val="00A0563C"/>
    <w:rsid w:val="00A06119"/>
    <w:rsid w:val="00A06641"/>
    <w:rsid w:val="00A069A6"/>
    <w:rsid w:val="00A06D1A"/>
    <w:rsid w:val="00A06ECB"/>
    <w:rsid w:val="00A07115"/>
    <w:rsid w:val="00A07A48"/>
    <w:rsid w:val="00A1008F"/>
    <w:rsid w:val="00A10401"/>
    <w:rsid w:val="00A10465"/>
    <w:rsid w:val="00A1071F"/>
    <w:rsid w:val="00A108EE"/>
    <w:rsid w:val="00A10B0C"/>
    <w:rsid w:val="00A10BB8"/>
    <w:rsid w:val="00A10E57"/>
    <w:rsid w:val="00A11DA7"/>
    <w:rsid w:val="00A1200D"/>
    <w:rsid w:val="00A12DE9"/>
    <w:rsid w:val="00A13116"/>
    <w:rsid w:val="00A137E4"/>
    <w:rsid w:val="00A142FC"/>
    <w:rsid w:val="00A1438A"/>
    <w:rsid w:val="00A14813"/>
    <w:rsid w:val="00A15098"/>
    <w:rsid w:val="00A1518F"/>
    <w:rsid w:val="00A155D0"/>
    <w:rsid w:val="00A1566A"/>
    <w:rsid w:val="00A15A76"/>
    <w:rsid w:val="00A15B1C"/>
    <w:rsid w:val="00A15B78"/>
    <w:rsid w:val="00A160B0"/>
    <w:rsid w:val="00A165BF"/>
    <w:rsid w:val="00A16ADF"/>
    <w:rsid w:val="00A16DD0"/>
    <w:rsid w:val="00A1729D"/>
    <w:rsid w:val="00A172E8"/>
    <w:rsid w:val="00A1731D"/>
    <w:rsid w:val="00A17508"/>
    <w:rsid w:val="00A17796"/>
    <w:rsid w:val="00A179FF"/>
    <w:rsid w:val="00A20DFE"/>
    <w:rsid w:val="00A211B1"/>
    <w:rsid w:val="00A212DB"/>
    <w:rsid w:val="00A21A36"/>
    <w:rsid w:val="00A21A42"/>
    <w:rsid w:val="00A21FDE"/>
    <w:rsid w:val="00A22ED0"/>
    <w:rsid w:val="00A2303C"/>
    <w:rsid w:val="00A237A3"/>
    <w:rsid w:val="00A23F8F"/>
    <w:rsid w:val="00A24490"/>
    <w:rsid w:val="00A24891"/>
    <w:rsid w:val="00A24C42"/>
    <w:rsid w:val="00A25077"/>
    <w:rsid w:val="00A25101"/>
    <w:rsid w:val="00A2510F"/>
    <w:rsid w:val="00A251A1"/>
    <w:rsid w:val="00A25294"/>
    <w:rsid w:val="00A25380"/>
    <w:rsid w:val="00A254EE"/>
    <w:rsid w:val="00A25522"/>
    <w:rsid w:val="00A25621"/>
    <w:rsid w:val="00A258A0"/>
    <w:rsid w:val="00A25A9A"/>
    <w:rsid w:val="00A25BE7"/>
    <w:rsid w:val="00A2653D"/>
    <w:rsid w:val="00A26E02"/>
    <w:rsid w:val="00A27008"/>
    <w:rsid w:val="00A27325"/>
    <w:rsid w:val="00A274A4"/>
    <w:rsid w:val="00A276F4"/>
    <w:rsid w:val="00A2787D"/>
    <w:rsid w:val="00A27CDF"/>
    <w:rsid w:val="00A30037"/>
    <w:rsid w:val="00A30907"/>
    <w:rsid w:val="00A309C6"/>
    <w:rsid w:val="00A30B18"/>
    <w:rsid w:val="00A30D13"/>
    <w:rsid w:val="00A3123E"/>
    <w:rsid w:val="00A314F9"/>
    <w:rsid w:val="00A319D0"/>
    <w:rsid w:val="00A32316"/>
    <w:rsid w:val="00A32634"/>
    <w:rsid w:val="00A32B45"/>
    <w:rsid w:val="00A32FC8"/>
    <w:rsid w:val="00A33172"/>
    <w:rsid w:val="00A33E87"/>
    <w:rsid w:val="00A3432B"/>
    <w:rsid w:val="00A3452D"/>
    <w:rsid w:val="00A346BA"/>
    <w:rsid w:val="00A346C5"/>
    <w:rsid w:val="00A34C14"/>
    <w:rsid w:val="00A34C67"/>
    <w:rsid w:val="00A34D62"/>
    <w:rsid w:val="00A35482"/>
    <w:rsid w:val="00A35521"/>
    <w:rsid w:val="00A35A19"/>
    <w:rsid w:val="00A35C04"/>
    <w:rsid w:val="00A3611D"/>
    <w:rsid w:val="00A36339"/>
    <w:rsid w:val="00A366E4"/>
    <w:rsid w:val="00A36909"/>
    <w:rsid w:val="00A36D1E"/>
    <w:rsid w:val="00A3707A"/>
    <w:rsid w:val="00A375F8"/>
    <w:rsid w:val="00A376AB"/>
    <w:rsid w:val="00A37D25"/>
    <w:rsid w:val="00A37E50"/>
    <w:rsid w:val="00A415CC"/>
    <w:rsid w:val="00A42188"/>
    <w:rsid w:val="00A4269D"/>
    <w:rsid w:val="00A42779"/>
    <w:rsid w:val="00A4282E"/>
    <w:rsid w:val="00A42912"/>
    <w:rsid w:val="00A42A23"/>
    <w:rsid w:val="00A42C24"/>
    <w:rsid w:val="00A4376F"/>
    <w:rsid w:val="00A438D0"/>
    <w:rsid w:val="00A43B5F"/>
    <w:rsid w:val="00A43DDF"/>
    <w:rsid w:val="00A4529D"/>
    <w:rsid w:val="00A453FF"/>
    <w:rsid w:val="00A4549F"/>
    <w:rsid w:val="00A45847"/>
    <w:rsid w:val="00A45B9B"/>
    <w:rsid w:val="00A462DD"/>
    <w:rsid w:val="00A462FE"/>
    <w:rsid w:val="00A46381"/>
    <w:rsid w:val="00A46643"/>
    <w:rsid w:val="00A46CE5"/>
    <w:rsid w:val="00A4719C"/>
    <w:rsid w:val="00A47838"/>
    <w:rsid w:val="00A47A58"/>
    <w:rsid w:val="00A47EE8"/>
    <w:rsid w:val="00A501C9"/>
    <w:rsid w:val="00A50268"/>
    <w:rsid w:val="00A50506"/>
    <w:rsid w:val="00A507D8"/>
    <w:rsid w:val="00A509DB"/>
    <w:rsid w:val="00A51D29"/>
    <w:rsid w:val="00A51D2D"/>
    <w:rsid w:val="00A521C3"/>
    <w:rsid w:val="00A52A6A"/>
    <w:rsid w:val="00A52D7B"/>
    <w:rsid w:val="00A53287"/>
    <w:rsid w:val="00A53568"/>
    <w:rsid w:val="00A53670"/>
    <w:rsid w:val="00A53DF4"/>
    <w:rsid w:val="00A53F55"/>
    <w:rsid w:val="00A53FC3"/>
    <w:rsid w:val="00A5417B"/>
    <w:rsid w:val="00A54304"/>
    <w:rsid w:val="00A543E5"/>
    <w:rsid w:val="00A54599"/>
    <w:rsid w:val="00A54B6C"/>
    <w:rsid w:val="00A54B82"/>
    <w:rsid w:val="00A55113"/>
    <w:rsid w:val="00A55397"/>
    <w:rsid w:val="00A56268"/>
    <w:rsid w:val="00A56423"/>
    <w:rsid w:val="00A566C4"/>
    <w:rsid w:val="00A569D4"/>
    <w:rsid w:val="00A574C2"/>
    <w:rsid w:val="00A57610"/>
    <w:rsid w:val="00A57ADC"/>
    <w:rsid w:val="00A57B17"/>
    <w:rsid w:val="00A57DE0"/>
    <w:rsid w:val="00A57F1A"/>
    <w:rsid w:val="00A57FF8"/>
    <w:rsid w:val="00A60043"/>
    <w:rsid w:val="00A6004E"/>
    <w:rsid w:val="00A60163"/>
    <w:rsid w:val="00A6038D"/>
    <w:rsid w:val="00A60598"/>
    <w:rsid w:val="00A607AC"/>
    <w:rsid w:val="00A60CF0"/>
    <w:rsid w:val="00A60DB5"/>
    <w:rsid w:val="00A61421"/>
    <w:rsid w:val="00A61429"/>
    <w:rsid w:val="00A61514"/>
    <w:rsid w:val="00A61645"/>
    <w:rsid w:val="00A61F05"/>
    <w:rsid w:val="00A62080"/>
    <w:rsid w:val="00A62241"/>
    <w:rsid w:val="00A6234E"/>
    <w:rsid w:val="00A625EB"/>
    <w:rsid w:val="00A626F7"/>
    <w:rsid w:val="00A62C71"/>
    <w:rsid w:val="00A62E79"/>
    <w:rsid w:val="00A630A2"/>
    <w:rsid w:val="00A630D4"/>
    <w:rsid w:val="00A632B8"/>
    <w:rsid w:val="00A632D0"/>
    <w:rsid w:val="00A63B1A"/>
    <w:rsid w:val="00A63BF3"/>
    <w:rsid w:val="00A63D38"/>
    <w:rsid w:val="00A63D74"/>
    <w:rsid w:val="00A63D82"/>
    <w:rsid w:val="00A63E40"/>
    <w:rsid w:val="00A648F4"/>
    <w:rsid w:val="00A64942"/>
    <w:rsid w:val="00A65175"/>
    <w:rsid w:val="00A655C6"/>
    <w:rsid w:val="00A65911"/>
    <w:rsid w:val="00A659AB"/>
    <w:rsid w:val="00A65EF9"/>
    <w:rsid w:val="00A65EFA"/>
    <w:rsid w:val="00A6643C"/>
    <w:rsid w:val="00A667B0"/>
    <w:rsid w:val="00A669BE"/>
    <w:rsid w:val="00A671F9"/>
    <w:rsid w:val="00A67255"/>
    <w:rsid w:val="00A6737D"/>
    <w:rsid w:val="00A67524"/>
    <w:rsid w:val="00A67544"/>
    <w:rsid w:val="00A67A43"/>
    <w:rsid w:val="00A67D6D"/>
    <w:rsid w:val="00A70264"/>
    <w:rsid w:val="00A70299"/>
    <w:rsid w:val="00A70323"/>
    <w:rsid w:val="00A7075B"/>
    <w:rsid w:val="00A70987"/>
    <w:rsid w:val="00A70AF6"/>
    <w:rsid w:val="00A70BE0"/>
    <w:rsid w:val="00A7141F"/>
    <w:rsid w:val="00A71CE6"/>
    <w:rsid w:val="00A71D23"/>
    <w:rsid w:val="00A72D61"/>
    <w:rsid w:val="00A7333A"/>
    <w:rsid w:val="00A738FD"/>
    <w:rsid w:val="00A73D0D"/>
    <w:rsid w:val="00A73F14"/>
    <w:rsid w:val="00A74727"/>
    <w:rsid w:val="00A749EF"/>
    <w:rsid w:val="00A74A92"/>
    <w:rsid w:val="00A75719"/>
    <w:rsid w:val="00A757D4"/>
    <w:rsid w:val="00A75B6D"/>
    <w:rsid w:val="00A75B95"/>
    <w:rsid w:val="00A75C70"/>
    <w:rsid w:val="00A75CC1"/>
    <w:rsid w:val="00A75E88"/>
    <w:rsid w:val="00A76512"/>
    <w:rsid w:val="00A765BA"/>
    <w:rsid w:val="00A768ED"/>
    <w:rsid w:val="00A77083"/>
    <w:rsid w:val="00A77866"/>
    <w:rsid w:val="00A77955"/>
    <w:rsid w:val="00A77D91"/>
    <w:rsid w:val="00A77DFD"/>
    <w:rsid w:val="00A8056E"/>
    <w:rsid w:val="00A80786"/>
    <w:rsid w:val="00A808C3"/>
    <w:rsid w:val="00A80910"/>
    <w:rsid w:val="00A8094B"/>
    <w:rsid w:val="00A809B9"/>
    <w:rsid w:val="00A80B00"/>
    <w:rsid w:val="00A80C0F"/>
    <w:rsid w:val="00A80D13"/>
    <w:rsid w:val="00A81266"/>
    <w:rsid w:val="00A81A6D"/>
    <w:rsid w:val="00A82433"/>
    <w:rsid w:val="00A82601"/>
    <w:rsid w:val="00A82733"/>
    <w:rsid w:val="00A829F6"/>
    <w:rsid w:val="00A82D58"/>
    <w:rsid w:val="00A82DF3"/>
    <w:rsid w:val="00A82FED"/>
    <w:rsid w:val="00A834FB"/>
    <w:rsid w:val="00A8399D"/>
    <w:rsid w:val="00A83E3D"/>
    <w:rsid w:val="00A843B4"/>
    <w:rsid w:val="00A84405"/>
    <w:rsid w:val="00A8443A"/>
    <w:rsid w:val="00A8478B"/>
    <w:rsid w:val="00A8479C"/>
    <w:rsid w:val="00A85494"/>
    <w:rsid w:val="00A8557B"/>
    <w:rsid w:val="00A85776"/>
    <w:rsid w:val="00A85A05"/>
    <w:rsid w:val="00A85E4F"/>
    <w:rsid w:val="00A85EC2"/>
    <w:rsid w:val="00A85F99"/>
    <w:rsid w:val="00A85F9E"/>
    <w:rsid w:val="00A86B5A"/>
    <w:rsid w:val="00A86C88"/>
    <w:rsid w:val="00A86D63"/>
    <w:rsid w:val="00A87797"/>
    <w:rsid w:val="00A87A33"/>
    <w:rsid w:val="00A87F53"/>
    <w:rsid w:val="00A9065B"/>
    <w:rsid w:val="00A907C4"/>
    <w:rsid w:val="00A90E72"/>
    <w:rsid w:val="00A91143"/>
    <w:rsid w:val="00A9119C"/>
    <w:rsid w:val="00A915C6"/>
    <w:rsid w:val="00A9204B"/>
    <w:rsid w:val="00A922A2"/>
    <w:rsid w:val="00A92DBF"/>
    <w:rsid w:val="00A93123"/>
    <w:rsid w:val="00A9327B"/>
    <w:rsid w:val="00A9384A"/>
    <w:rsid w:val="00A9390F"/>
    <w:rsid w:val="00A93B69"/>
    <w:rsid w:val="00A9405A"/>
    <w:rsid w:val="00A948D2"/>
    <w:rsid w:val="00A94BC0"/>
    <w:rsid w:val="00A94ED6"/>
    <w:rsid w:val="00A94FB6"/>
    <w:rsid w:val="00A951ED"/>
    <w:rsid w:val="00A96221"/>
    <w:rsid w:val="00A963C7"/>
    <w:rsid w:val="00A97081"/>
    <w:rsid w:val="00A97A1E"/>
    <w:rsid w:val="00A97AF3"/>
    <w:rsid w:val="00AA0950"/>
    <w:rsid w:val="00AA0D8D"/>
    <w:rsid w:val="00AA0DD2"/>
    <w:rsid w:val="00AA1626"/>
    <w:rsid w:val="00AA171A"/>
    <w:rsid w:val="00AA1C21"/>
    <w:rsid w:val="00AA1C25"/>
    <w:rsid w:val="00AA2377"/>
    <w:rsid w:val="00AA246B"/>
    <w:rsid w:val="00AA2772"/>
    <w:rsid w:val="00AA2A7F"/>
    <w:rsid w:val="00AA2BE3"/>
    <w:rsid w:val="00AA30CA"/>
    <w:rsid w:val="00AA36E0"/>
    <w:rsid w:val="00AA3797"/>
    <w:rsid w:val="00AA37B8"/>
    <w:rsid w:val="00AA3BA6"/>
    <w:rsid w:val="00AA3DB7"/>
    <w:rsid w:val="00AA446A"/>
    <w:rsid w:val="00AA51F5"/>
    <w:rsid w:val="00AA522A"/>
    <w:rsid w:val="00AA5AE0"/>
    <w:rsid w:val="00AA5E3B"/>
    <w:rsid w:val="00AA6087"/>
    <w:rsid w:val="00AA624F"/>
    <w:rsid w:val="00AA659A"/>
    <w:rsid w:val="00AA68B4"/>
    <w:rsid w:val="00AA6A9E"/>
    <w:rsid w:val="00AA6AA0"/>
    <w:rsid w:val="00AA73A6"/>
    <w:rsid w:val="00AA7565"/>
    <w:rsid w:val="00AB01C2"/>
    <w:rsid w:val="00AB0365"/>
    <w:rsid w:val="00AB0543"/>
    <w:rsid w:val="00AB0551"/>
    <w:rsid w:val="00AB0743"/>
    <w:rsid w:val="00AB0AC9"/>
    <w:rsid w:val="00AB0DDF"/>
    <w:rsid w:val="00AB185A"/>
    <w:rsid w:val="00AB1B58"/>
    <w:rsid w:val="00AB1BA7"/>
    <w:rsid w:val="00AB1BBD"/>
    <w:rsid w:val="00AB1DCF"/>
    <w:rsid w:val="00AB1E04"/>
    <w:rsid w:val="00AB29CF"/>
    <w:rsid w:val="00AB3113"/>
    <w:rsid w:val="00AB348A"/>
    <w:rsid w:val="00AB3917"/>
    <w:rsid w:val="00AB399A"/>
    <w:rsid w:val="00AB3F38"/>
    <w:rsid w:val="00AB3F89"/>
    <w:rsid w:val="00AB4276"/>
    <w:rsid w:val="00AB43EC"/>
    <w:rsid w:val="00AB493D"/>
    <w:rsid w:val="00AB4994"/>
    <w:rsid w:val="00AB4BF4"/>
    <w:rsid w:val="00AB4C1D"/>
    <w:rsid w:val="00AB5ADF"/>
    <w:rsid w:val="00AB5E57"/>
    <w:rsid w:val="00AB62BC"/>
    <w:rsid w:val="00AB63A7"/>
    <w:rsid w:val="00AB6857"/>
    <w:rsid w:val="00AB6D0D"/>
    <w:rsid w:val="00AB725F"/>
    <w:rsid w:val="00AB7B4B"/>
    <w:rsid w:val="00AB7EC8"/>
    <w:rsid w:val="00AC0016"/>
    <w:rsid w:val="00AC0705"/>
    <w:rsid w:val="00AC0CA1"/>
    <w:rsid w:val="00AC0ED4"/>
    <w:rsid w:val="00AC109B"/>
    <w:rsid w:val="00AC1133"/>
    <w:rsid w:val="00AC1369"/>
    <w:rsid w:val="00AC2989"/>
    <w:rsid w:val="00AC2AE5"/>
    <w:rsid w:val="00AC2B57"/>
    <w:rsid w:val="00AC2C4C"/>
    <w:rsid w:val="00AC3152"/>
    <w:rsid w:val="00AC3233"/>
    <w:rsid w:val="00AC331C"/>
    <w:rsid w:val="00AC3588"/>
    <w:rsid w:val="00AC3A36"/>
    <w:rsid w:val="00AC3AD3"/>
    <w:rsid w:val="00AC3AFE"/>
    <w:rsid w:val="00AC3F25"/>
    <w:rsid w:val="00AC4000"/>
    <w:rsid w:val="00AC4E57"/>
    <w:rsid w:val="00AC51B6"/>
    <w:rsid w:val="00AC539D"/>
    <w:rsid w:val="00AC53A3"/>
    <w:rsid w:val="00AC5B70"/>
    <w:rsid w:val="00AC6321"/>
    <w:rsid w:val="00AC65F2"/>
    <w:rsid w:val="00AC6799"/>
    <w:rsid w:val="00AC700B"/>
    <w:rsid w:val="00AC7318"/>
    <w:rsid w:val="00AC74DA"/>
    <w:rsid w:val="00AC76E2"/>
    <w:rsid w:val="00AC7A2B"/>
    <w:rsid w:val="00AC7B4E"/>
    <w:rsid w:val="00AC7C25"/>
    <w:rsid w:val="00AC7CBB"/>
    <w:rsid w:val="00AC7D1A"/>
    <w:rsid w:val="00AD02D3"/>
    <w:rsid w:val="00AD0394"/>
    <w:rsid w:val="00AD03B3"/>
    <w:rsid w:val="00AD0A51"/>
    <w:rsid w:val="00AD0B37"/>
    <w:rsid w:val="00AD0BE6"/>
    <w:rsid w:val="00AD11F7"/>
    <w:rsid w:val="00AD1567"/>
    <w:rsid w:val="00AD1DB7"/>
    <w:rsid w:val="00AD1EF9"/>
    <w:rsid w:val="00AD23C5"/>
    <w:rsid w:val="00AD27FB"/>
    <w:rsid w:val="00AD2852"/>
    <w:rsid w:val="00AD303E"/>
    <w:rsid w:val="00AD3976"/>
    <w:rsid w:val="00AD3E69"/>
    <w:rsid w:val="00AD4567"/>
    <w:rsid w:val="00AD49AB"/>
    <w:rsid w:val="00AD4A13"/>
    <w:rsid w:val="00AD4CAB"/>
    <w:rsid w:val="00AD4D2A"/>
    <w:rsid w:val="00AD542F"/>
    <w:rsid w:val="00AD5543"/>
    <w:rsid w:val="00AD622A"/>
    <w:rsid w:val="00AD6520"/>
    <w:rsid w:val="00AD6E26"/>
    <w:rsid w:val="00AD71BC"/>
    <w:rsid w:val="00AD7305"/>
    <w:rsid w:val="00AD738B"/>
    <w:rsid w:val="00AD7464"/>
    <w:rsid w:val="00AD76DF"/>
    <w:rsid w:val="00AD79E6"/>
    <w:rsid w:val="00AD7E64"/>
    <w:rsid w:val="00AE0C56"/>
    <w:rsid w:val="00AE0E48"/>
    <w:rsid w:val="00AE149E"/>
    <w:rsid w:val="00AE1C14"/>
    <w:rsid w:val="00AE1C16"/>
    <w:rsid w:val="00AE1C89"/>
    <w:rsid w:val="00AE1D04"/>
    <w:rsid w:val="00AE1DC4"/>
    <w:rsid w:val="00AE1F7F"/>
    <w:rsid w:val="00AE22F2"/>
    <w:rsid w:val="00AE23F3"/>
    <w:rsid w:val="00AE25ED"/>
    <w:rsid w:val="00AE29FC"/>
    <w:rsid w:val="00AE2F3F"/>
    <w:rsid w:val="00AE32AC"/>
    <w:rsid w:val="00AE3B4E"/>
    <w:rsid w:val="00AE3CA6"/>
    <w:rsid w:val="00AE59D7"/>
    <w:rsid w:val="00AE59EC"/>
    <w:rsid w:val="00AE5BA0"/>
    <w:rsid w:val="00AE5C40"/>
    <w:rsid w:val="00AE5D01"/>
    <w:rsid w:val="00AE5FF2"/>
    <w:rsid w:val="00AE64D7"/>
    <w:rsid w:val="00AE6571"/>
    <w:rsid w:val="00AE67B3"/>
    <w:rsid w:val="00AE6AC8"/>
    <w:rsid w:val="00AE6E52"/>
    <w:rsid w:val="00AE725A"/>
    <w:rsid w:val="00AE734C"/>
    <w:rsid w:val="00AE73C8"/>
    <w:rsid w:val="00AE7864"/>
    <w:rsid w:val="00AE7876"/>
    <w:rsid w:val="00AE7906"/>
    <w:rsid w:val="00AE7949"/>
    <w:rsid w:val="00AE7AA5"/>
    <w:rsid w:val="00AF0717"/>
    <w:rsid w:val="00AF07CE"/>
    <w:rsid w:val="00AF0BCC"/>
    <w:rsid w:val="00AF0D91"/>
    <w:rsid w:val="00AF0F14"/>
    <w:rsid w:val="00AF127C"/>
    <w:rsid w:val="00AF17EF"/>
    <w:rsid w:val="00AF19A2"/>
    <w:rsid w:val="00AF25D5"/>
    <w:rsid w:val="00AF266E"/>
    <w:rsid w:val="00AF3DBB"/>
    <w:rsid w:val="00AF3E31"/>
    <w:rsid w:val="00AF41CF"/>
    <w:rsid w:val="00AF4331"/>
    <w:rsid w:val="00AF4733"/>
    <w:rsid w:val="00AF4851"/>
    <w:rsid w:val="00AF48AC"/>
    <w:rsid w:val="00AF515E"/>
    <w:rsid w:val="00AF5194"/>
    <w:rsid w:val="00AF5277"/>
    <w:rsid w:val="00AF53EF"/>
    <w:rsid w:val="00AF54F6"/>
    <w:rsid w:val="00AF5AB4"/>
    <w:rsid w:val="00AF5CB3"/>
    <w:rsid w:val="00AF5FCF"/>
    <w:rsid w:val="00AF605D"/>
    <w:rsid w:val="00AF668C"/>
    <w:rsid w:val="00AF69F6"/>
    <w:rsid w:val="00AF6DEA"/>
    <w:rsid w:val="00AF6F72"/>
    <w:rsid w:val="00AF73C3"/>
    <w:rsid w:val="00AF7803"/>
    <w:rsid w:val="00AF795C"/>
    <w:rsid w:val="00B0063E"/>
    <w:rsid w:val="00B00752"/>
    <w:rsid w:val="00B0087F"/>
    <w:rsid w:val="00B00880"/>
    <w:rsid w:val="00B020FE"/>
    <w:rsid w:val="00B022FB"/>
    <w:rsid w:val="00B026C1"/>
    <w:rsid w:val="00B028A7"/>
    <w:rsid w:val="00B0294D"/>
    <w:rsid w:val="00B02B9C"/>
    <w:rsid w:val="00B0353B"/>
    <w:rsid w:val="00B03B4A"/>
    <w:rsid w:val="00B040B2"/>
    <w:rsid w:val="00B040C8"/>
    <w:rsid w:val="00B04A07"/>
    <w:rsid w:val="00B04DD5"/>
    <w:rsid w:val="00B0509E"/>
    <w:rsid w:val="00B05495"/>
    <w:rsid w:val="00B05FB7"/>
    <w:rsid w:val="00B061F0"/>
    <w:rsid w:val="00B0685D"/>
    <w:rsid w:val="00B06C0B"/>
    <w:rsid w:val="00B06C14"/>
    <w:rsid w:val="00B06C2F"/>
    <w:rsid w:val="00B0755D"/>
    <w:rsid w:val="00B076C6"/>
    <w:rsid w:val="00B1005E"/>
    <w:rsid w:val="00B1028B"/>
    <w:rsid w:val="00B10558"/>
    <w:rsid w:val="00B10871"/>
    <w:rsid w:val="00B1096C"/>
    <w:rsid w:val="00B10F7C"/>
    <w:rsid w:val="00B1130E"/>
    <w:rsid w:val="00B113B2"/>
    <w:rsid w:val="00B1181F"/>
    <w:rsid w:val="00B11DCD"/>
    <w:rsid w:val="00B11F90"/>
    <w:rsid w:val="00B1225C"/>
    <w:rsid w:val="00B1230D"/>
    <w:rsid w:val="00B12438"/>
    <w:rsid w:val="00B12713"/>
    <w:rsid w:val="00B128E6"/>
    <w:rsid w:val="00B13058"/>
    <w:rsid w:val="00B13152"/>
    <w:rsid w:val="00B13257"/>
    <w:rsid w:val="00B13880"/>
    <w:rsid w:val="00B13EA2"/>
    <w:rsid w:val="00B14346"/>
    <w:rsid w:val="00B1490A"/>
    <w:rsid w:val="00B149AA"/>
    <w:rsid w:val="00B149AC"/>
    <w:rsid w:val="00B156A9"/>
    <w:rsid w:val="00B15F83"/>
    <w:rsid w:val="00B1604A"/>
    <w:rsid w:val="00B160FF"/>
    <w:rsid w:val="00B16322"/>
    <w:rsid w:val="00B1662E"/>
    <w:rsid w:val="00B16A6F"/>
    <w:rsid w:val="00B16BCE"/>
    <w:rsid w:val="00B17416"/>
    <w:rsid w:val="00B17823"/>
    <w:rsid w:val="00B17B3D"/>
    <w:rsid w:val="00B20881"/>
    <w:rsid w:val="00B21C6B"/>
    <w:rsid w:val="00B22131"/>
    <w:rsid w:val="00B22328"/>
    <w:rsid w:val="00B22447"/>
    <w:rsid w:val="00B2275C"/>
    <w:rsid w:val="00B22C0D"/>
    <w:rsid w:val="00B22F06"/>
    <w:rsid w:val="00B230AA"/>
    <w:rsid w:val="00B2337B"/>
    <w:rsid w:val="00B23AF4"/>
    <w:rsid w:val="00B23C15"/>
    <w:rsid w:val="00B23FA2"/>
    <w:rsid w:val="00B240DB"/>
    <w:rsid w:val="00B2438C"/>
    <w:rsid w:val="00B24A88"/>
    <w:rsid w:val="00B25074"/>
    <w:rsid w:val="00B253DF"/>
    <w:rsid w:val="00B256BD"/>
    <w:rsid w:val="00B25762"/>
    <w:rsid w:val="00B25857"/>
    <w:rsid w:val="00B25941"/>
    <w:rsid w:val="00B25B40"/>
    <w:rsid w:val="00B25BE9"/>
    <w:rsid w:val="00B25F6E"/>
    <w:rsid w:val="00B25FD8"/>
    <w:rsid w:val="00B25FDE"/>
    <w:rsid w:val="00B26986"/>
    <w:rsid w:val="00B26AB0"/>
    <w:rsid w:val="00B26AC7"/>
    <w:rsid w:val="00B26AD2"/>
    <w:rsid w:val="00B26CA2"/>
    <w:rsid w:val="00B26D61"/>
    <w:rsid w:val="00B27242"/>
    <w:rsid w:val="00B27263"/>
    <w:rsid w:val="00B2726F"/>
    <w:rsid w:val="00B27452"/>
    <w:rsid w:val="00B279D3"/>
    <w:rsid w:val="00B27BEA"/>
    <w:rsid w:val="00B27FAA"/>
    <w:rsid w:val="00B301E5"/>
    <w:rsid w:val="00B30544"/>
    <w:rsid w:val="00B307EB"/>
    <w:rsid w:val="00B309C2"/>
    <w:rsid w:val="00B30B4E"/>
    <w:rsid w:val="00B310DF"/>
    <w:rsid w:val="00B31246"/>
    <w:rsid w:val="00B32287"/>
    <w:rsid w:val="00B326A2"/>
    <w:rsid w:val="00B326FF"/>
    <w:rsid w:val="00B32B6C"/>
    <w:rsid w:val="00B32D95"/>
    <w:rsid w:val="00B32E7D"/>
    <w:rsid w:val="00B33107"/>
    <w:rsid w:val="00B33496"/>
    <w:rsid w:val="00B340AA"/>
    <w:rsid w:val="00B34190"/>
    <w:rsid w:val="00B34659"/>
    <w:rsid w:val="00B34800"/>
    <w:rsid w:val="00B34A9F"/>
    <w:rsid w:val="00B34B80"/>
    <w:rsid w:val="00B34BC2"/>
    <w:rsid w:val="00B3505A"/>
    <w:rsid w:val="00B35139"/>
    <w:rsid w:val="00B35234"/>
    <w:rsid w:val="00B35ADE"/>
    <w:rsid w:val="00B35CDA"/>
    <w:rsid w:val="00B361AE"/>
    <w:rsid w:val="00B363F4"/>
    <w:rsid w:val="00B36562"/>
    <w:rsid w:val="00B36BC4"/>
    <w:rsid w:val="00B36C95"/>
    <w:rsid w:val="00B370EB"/>
    <w:rsid w:val="00B371E1"/>
    <w:rsid w:val="00B374D2"/>
    <w:rsid w:val="00B37D97"/>
    <w:rsid w:val="00B4052B"/>
    <w:rsid w:val="00B406EF"/>
    <w:rsid w:val="00B40B3E"/>
    <w:rsid w:val="00B41063"/>
    <w:rsid w:val="00B4110F"/>
    <w:rsid w:val="00B411BD"/>
    <w:rsid w:val="00B41559"/>
    <w:rsid w:val="00B415DD"/>
    <w:rsid w:val="00B418E8"/>
    <w:rsid w:val="00B42109"/>
    <w:rsid w:val="00B42285"/>
    <w:rsid w:val="00B4274B"/>
    <w:rsid w:val="00B4289F"/>
    <w:rsid w:val="00B428F4"/>
    <w:rsid w:val="00B42C40"/>
    <w:rsid w:val="00B42E82"/>
    <w:rsid w:val="00B435B1"/>
    <w:rsid w:val="00B4367F"/>
    <w:rsid w:val="00B43882"/>
    <w:rsid w:val="00B438BA"/>
    <w:rsid w:val="00B43E02"/>
    <w:rsid w:val="00B4413B"/>
    <w:rsid w:val="00B44C40"/>
    <w:rsid w:val="00B44F75"/>
    <w:rsid w:val="00B44F99"/>
    <w:rsid w:val="00B45876"/>
    <w:rsid w:val="00B4588C"/>
    <w:rsid w:val="00B468B6"/>
    <w:rsid w:val="00B46998"/>
    <w:rsid w:val="00B46AA3"/>
    <w:rsid w:val="00B471B1"/>
    <w:rsid w:val="00B471F8"/>
    <w:rsid w:val="00B47886"/>
    <w:rsid w:val="00B47E5B"/>
    <w:rsid w:val="00B5084F"/>
    <w:rsid w:val="00B50CEA"/>
    <w:rsid w:val="00B50E46"/>
    <w:rsid w:val="00B51370"/>
    <w:rsid w:val="00B51542"/>
    <w:rsid w:val="00B51873"/>
    <w:rsid w:val="00B51B43"/>
    <w:rsid w:val="00B51CF0"/>
    <w:rsid w:val="00B51D1D"/>
    <w:rsid w:val="00B524B7"/>
    <w:rsid w:val="00B52546"/>
    <w:rsid w:val="00B5282A"/>
    <w:rsid w:val="00B52DD7"/>
    <w:rsid w:val="00B52E2F"/>
    <w:rsid w:val="00B53036"/>
    <w:rsid w:val="00B5310E"/>
    <w:rsid w:val="00B531CA"/>
    <w:rsid w:val="00B53313"/>
    <w:rsid w:val="00B53A3D"/>
    <w:rsid w:val="00B5416A"/>
    <w:rsid w:val="00B543A8"/>
    <w:rsid w:val="00B54708"/>
    <w:rsid w:val="00B54ACC"/>
    <w:rsid w:val="00B54DCB"/>
    <w:rsid w:val="00B5567E"/>
    <w:rsid w:val="00B55685"/>
    <w:rsid w:val="00B5570F"/>
    <w:rsid w:val="00B55AC2"/>
    <w:rsid w:val="00B55BAD"/>
    <w:rsid w:val="00B55C5E"/>
    <w:rsid w:val="00B560C9"/>
    <w:rsid w:val="00B56533"/>
    <w:rsid w:val="00B566B7"/>
    <w:rsid w:val="00B56CFC"/>
    <w:rsid w:val="00B56EBF"/>
    <w:rsid w:val="00B56EEB"/>
    <w:rsid w:val="00B57466"/>
    <w:rsid w:val="00B576EF"/>
    <w:rsid w:val="00B57777"/>
    <w:rsid w:val="00B577D3"/>
    <w:rsid w:val="00B577EA"/>
    <w:rsid w:val="00B57A17"/>
    <w:rsid w:val="00B60786"/>
    <w:rsid w:val="00B6098F"/>
    <w:rsid w:val="00B613F5"/>
    <w:rsid w:val="00B614B4"/>
    <w:rsid w:val="00B61BE2"/>
    <w:rsid w:val="00B61EB9"/>
    <w:rsid w:val="00B6241D"/>
    <w:rsid w:val="00B6266F"/>
    <w:rsid w:val="00B627F2"/>
    <w:rsid w:val="00B62C5B"/>
    <w:rsid w:val="00B62E0B"/>
    <w:rsid w:val="00B636A4"/>
    <w:rsid w:val="00B63752"/>
    <w:rsid w:val="00B63A91"/>
    <w:rsid w:val="00B63C32"/>
    <w:rsid w:val="00B64431"/>
    <w:rsid w:val="00B64434"/>
    <w:rsid w:val="00B64C57"/>
    <w:rsid w:val="00B6532D"/>
    <w:rsid w:val="00B658F6"/>
    <w:rsid w:val="00B662E4"/>
    <w:rsid w:val="00B67346"/>
    <w:rsid w:val="00B67DB2"/>
    <w:rsid w:val="00B70420"/>
    <w:rsid w:val="00B7066C"/>
    <w:rsid w:val="00B708EB"/>
    <w:rsid w:val="00B70A42"/>
    <w:rsid w:val="00B711CE"/>
    <w:rsid w:val="00B71AAD"/>
    <w:rsid w:val="00B71DC8"/>
    <w:rsid w:val="00B71E91"/>
    <w:rsid w:val="00B723E8"/>
    <w:rsid w:val="00B7256F"/>
    <w:rsid w:val="00B72C03"/>
    <w:rsid w:val="00B7324E"/>
    <w:rsid w:val="00B73321"/>
    <w:rsid w:val="00B73C85"/>
    <w:rsid w:val="00B7415E"/>
    <w:rsid w:val="00B746C6"/>
    <w:rsid w:val="00B74ACC"/>
    <w:rsid w:val="00B750F7"/>
    <w:rsid w:val="00B75EA8"/>
    <w:rsid w:val="00B7604C"/>
    <w:rsid w:val="00B7652C"/>
    <w:rsid w:val="00B766BF"/>
    <w:rsid w:val="00B767EA"/>
    <w:rsid w:val="00B7681E"/>
    <w:rsid w:val="00B7698D"/>
    <w:rsid w:val="00B76A82"/>
    <w:rsid w:val="00B76AC7"/>
    <w:rsid w:val="00B76EB3"/>
    <w:rsid w:val="00B76EF7"/>
    <w:rsid w:val="00B76FA6"/>
    <w:rsid w:val="00B77133"/>
    <w:rsid w:val="00B774E8"/>
    <w:rsid w:val="00B777E4"/>
    <w:rsid w:val="00B77871"/>
    <w:rsid w:val="00B77913"/>
    <w:rsid w:val="00B80910"/>
    <w:rsid w:val="00B80981"/>
    <w:rsid w:val="00B812FA"/>
    <w:rsid w:val="00B81624"/>
    <w:rsid w:val="00B818F4"/>
    <w:rsid w:val="00B81BC9"/>
    <w:rsid w:val="00B8222F"/>
    <w:rsid w:val="00B82249"/>
    <w:rsid w:val="00B825AB"/>
    <w:rsid w:val="00B82615"/>
    <w:rsid w:val="00B82639"/>
    <w:rsid w:val="00B82699"/>
    <w:rsid w:val="00B82CED"/>
    <w:rsid w:val="00B82D4D"/>
    <w:rsid w:val="00B83299"/>
    <w:rsid w:val="00B83444"/>
    <w:rsid w:val="00B83693"/>
    <w:rsid w:val="00B836ED"/>
    <w:rsid w:val="00B83AFA"/>
    <w:rsid w:val="00B8471D"/>
    <w:rsid w:val="00B8471F"/>
    <w:rsid w:val="00B84751"/>
    <w:rsid w:val="00B84D42"/>
    <w:rsid w:val="00B84DEB"/>
    <w:rsid w:val="00B84FCD"/>
    <w:rsid w:val="00B8505D"/>
    <w:rsid w:val="00B853BE"/>
    <w:rsid w:val="00B86476"/>
    <w:rsid w:val="00B86A3A"/>
    <w:rsid w:val="00B86A3D"/>
    <w:rsid w:val="00B86DF5"/>
    <w:rsid w:val="00B87196"/>
    <w:rsid w:val="00B875C7"/>
    <w:rsid w:val="00B876B5"/>
    <w:rsid w:val="00B87EF3"/>
    <w:rsid w:val="00B902F0"/>
    <w:rsid w:val="00B907AC"/>
    <w:rsid w:val="00B90D10"/>
    <w:rsid w:val="00B90FE5"/>
    <w:rsid w:val="00B91142"/>
    <w:rsid w:val="00B911CB"/>
    <w:rsid w:val="00B919AD"/>
    <w:rsid w:val="00B91A2B"/>
    <w:rsid w:val="00B91C62"/>
    <w:rsid w:val="00B91E56"/>
    <w:rsid w:val="00B91E73"/>
    <w:rsid w:val="00B923EE"/>
    <w:rsid w:val="00B924F4"/>
    <w:rsid w:val="00B928EA"/>
    <w:rsid w:val="00B9291C"/>
    <w:rsid w:val="00B92AE7"/>
    <w:rsid w:val="00B92BBD"/>
    <w:rsid w:val="00B92F12"/>
    <w:rsid w:val="00B93204"/>
    <w:rsid w:val="00B93647"/>
    <w:rsid w:val="00B93C29"/>
    <w:rsid w:val="00B93EFA"/>
    <w:rsid w:val="00B944E9"/>
    <w:rsid w:val="00B94A53"/>
    <w:rsid w:val="00B94E17"/>
    <w:rsid w:val="00B94F30"/>
    <w:rsid w:val="00B95448"/>
    <w:rsid w:val="00B957FE"/>
    <w:rsid w:val="00B95BC2"/>
    <w:rsid w:val="00B95F02"/>
    <w:rsid w:val="00B96019"/>
    <w:rsid w:val="00B96073"/>
    <w:rsid w:val="00B96A87"/>
    <w:rsid w:val="00B96B35"/>
    <w:rsid w:val="00B96BEF"/>
    <w:rsid w:val="00B96FC0"/>
    <w:rsid w:val="00B97260"/>
    <w:rsid w:val="00B9771E"/>
    <w:rsid w:val="00B97A69"/>
    <w:rsid w:val="00B97D3B"/>
    <w:rsid w:val="00BA0450"/>
    <w:rsid w:val="00BA0632"/>
    <w:rsid w:val="00BA092B"/>
    <w:rsid w:val="00BA0AAA"/>
    <w:rsid w:val="00BA0DFB"/>
    <w:rsid w:val="00BA12D6"/>
    <w:rsid w:val="00BA169C"/>
    <w:rsid w:val="00BA1E5E"/>
    <w:rsid w:val="00BA2544"/>
    <w:rsid w:val="00BA2807"/>
    <w:rsid w:val="00BA2906"/>
    <w:rsid w:val="00BA299D"/>
    <w:rsid w:val="00BA2BD6"/>
    <w:rsid w:val="00BA2FEF"/>
    <w:rsid w:val="00BA3486"/>
    <w:rsid w:val="00BA3C13"/>
    <w:rsid w:val="00BA3F28"/>
    <w:rsid w:val="00BA475C"/>
    <w:rsid w:val="00BA492C"/>
    <w:rsid w:val="00BA4F52"/>
    <w:rsid w:val="00BA58BE"/>
    <w:rsid w:val="00BA6147"/>
    <w:rsid w:val="00BA6644"/>
    <w:rsid w:val="00BA6CDE"/>
    <w:rsid w:val="00BA7300"/>
    <w:rsid w:val="00BA735D"/>
    <w:rsid w:val="00BA771E"/>
    <w:rsid w:val="00BB0190"/>
    <w:rsid w:val="00BB063E"/>
    <w:rsid w:val="00BB0C52"/>
    <w:rsid w:val="00BB1319"/>
    <w:rsid w:val="00BB1548"/>
    <w:rsid w:val="00BB1CE7"/>
    <w:rsid w:val="00BB1DDE"/>
    <w:rsid w:val="00BB2B00"/>
    <w:rsid w:val="00BB2FD3"/>
    <w:rsid w:val="00BB2FDF"/>
    <w:rsid w:val="00BB2FFF"/>
    <w:rsid w:val="00BB39DC"/>
    <w:rsid w:val="00BB3B18"/>
    <w:rsid w:val="00BB3BB1"/>
    <w:rsid w:val="00BB3E41"/>
    <w:rsid w:val="00BB3E79"/>
    <w:rsid w:val="00BB4936"/>
    <w:rsid w:val="00BB4BD7"/>
    <w:rsid w:val="00BB5238"/>
    <w:rsid w:val="00BB5FCB"/>
    <w:rsid w:val="00BB604B"/>
    <w:rsid w:val="00BB6472"/>
    <w:rsid w:val="00BB657E"/>
    <w:rsid w:val="00BB6AD9"/>
    <w:rsid w:val="00BB6AE3"/>
    <w:rsid w:val="00BB6AF7"/>
    <w:rsid w:val="00BB6B18"/>
    <w:rsid w:val="00BB6CFC"/>
    <w:rsid w:val="00BB6D39"/>
    <w:rsid w:val="00BB7093"/>
    <w:rsid w:val="00BB714E"/>
    <w:rsid w:val="00BB736B"/>
    <w:rsid w:val="00BB76DC"/>
    <w:rsid w:val="00BB7B15"/>
    <w:rsid w:val="00BB7B2A"/>
    <w:rsid w:val="00BC006C"/>
    <w:rsid w:val="00BC00EC"/>
    <w:rsid w:val="00BC08C5"/>
    <w:rsid w:val="00BC12FB"/>
    <w:rsid w:val="00BC14F9"/>
    <w:rsid w:val="00BC1BCD"/>
    <w:rsid w:val="00BC1C3C"/>
    <w:rsid w:val="00BC225C"/>
    <w:rsid w:val="00BC243F"/>
    <w:rsid w:val="00BC281E"/>
    <w:rsid w:val="00BC295B"/>
    <w:rsid w:val="00BC307F"/>
    <w:rsid w:val="00BC30AA"/>
    <w:rsid w:val="00BC3159"/>
    <w:rsid w:val="00BC31A1"/>
    <w:rsid w:val="00BC3257"/>
    <w:rsid w:val="00BC32A5"/>
    <w:rsid w:val="00BC39DB"/>
    <w:rsid w:val="00BC3A32"/>
    <w:rsid w:val="00BC3B07"/>
    <w:rsid w:val="00BC3BF3"/>
    <w:rsid w:val="00BC40D0"/>
    <w:rsid w:val="00BC40E1"/>
    <w:rsid w:val="00BC4465"/>
    <w:rsid w:val="00BC4588"/>
    <w:rsid w:val="00BC46EF"/>
    <w:rsid w:val="00BC474B"/>
    <w:rsid w:val="00BC4D12"/>
    <w:rsid w:val="00BC4F7C"/>
    <w:rsid w:val="00BC5352"/>
    <w:rsid w:val="00BC5428"/>
    <w:rsid w:val="00BC5746"/>
    <w:rsid w:val="00BC594B"/>
    <w:rsid w:val="00BC5EEF"/>
    <w:rsid w:val="00BC6100"/>
    <w:rsid w:val="00BC6488"/>
    <w:rsid w:val="00BC66EA"/>
    <w:rsid w:val="00BC6D67"/>
    <w:rsid w:val="00BC6FD6"/>
    <w:rsid w:val="00BC74CA"/>
    <w:rsid w:val="00BC7B53"/>
    <w:rsid w:val="00BD008E"/>
    <w:rsid w:val="00BD01DA"/>
    <w:rsid w:val="00BD0414"/>
    <w:rsid w:val="00BD04BE"/>
    <w:rsid w:val="00BD0BD3"/>
    <w:rsid w:val="00BD0CC6"/>
    <w:rsid w:val="00BD0EAA"/>
    <w:rsid w:val="00BD10ED"/>
    <w:rsid w:val="00BD132D"/>
    <w:rsid w:val="00BD167A"/>
    <w:rsid w:val="00BD296A"/>
    <w:rsid w:val="00BD2D93"/>
    <w:rsid w:val="00BD2F3B"/>
    <w:rsid w:val="00BD3372"/>
    <w:rsid w:val="00BD34EE"/>
    <w:rsid w:val="00BD3C05"/>
    <w:rsid w:val="00BD4A83"/>
    <w:rsid w:val="00BD50AA"/>
    <w:rsid w:val="00BD5135"/>
    <w:rsid w:val="00BD53E6"/>
    <w:rsid w:val="00BD5769"/>
    <w:rsid w:val="00BD5909"/>
    <w:rsid w:val="00BD6314"/>
    <w:rsid w:val="00BD65D7"/>
    <w:rsid w:val="00BD6D5B"/>
    <w:rsid w:val="00BD7291"/>
    <w:rsid w:val="00BD73D4"/>
    <w:rsid w:val="00BD777C"/>
    <w:rsid w:val="00BD79A2"/>
    <w:rsid w:val="00BD79BE"/>
    <w:rsid w:val="00BD7A1E"/>
    <w:rsid w:val="00BD7EA3"/>
    <w:rsid w:val="00BD7F2D"/>
    <w:rsid w:val="00BD7FCE"/>
    <w:rsid w:val="00BD7FE2"/>
    <w:rsid w:val="00BE0087"/>
    <w:rsid w:val="00BE034D"/>
    <w:rsid w:val="00BE06EF"/>
    <w:rsid w:val="00BE0B19"/>
    <w:rsid w:val="00BE0D70"/>
    <w:rsid w:val="00BE0DD8"/>
    <w:rsid w:val="00BE0E0E"/>
    <w:rsid w:val="00BE0EB2"/>
    <w:rsid w:val="00BE0FDC"/>
    <w:rsid w:val="00BE103B"/>
    <w:rsid w:val="00BE12A8"/>
    <w:rsid w:val="00BE13F0"/>
    <w:rsid w:val="00BE1594"/>
    <w:rsid w:val="00BE1B7C"/>
    <w:rsid w:val="00BE1C50"/>
    <w:rsid w:val="00BE1D82"/>
    <w:rsid w:val="00BE1EE4"/>
    <w:rsid w:val="00BE1F8B"/>
    <w:rsid w:val="00BE25A2"/>
    <w:rsid w:val="00BE278B"/>
    <w:rsid w:val="00BE29AF"/>
    <w:rsid w:val="00BE2B4F"/>
    <w:rsid w:val="00BE2F01"/>
    <w:rsid w:val="00BE2F39"/>
    <w:rsid w:val="00BE32DF"/>
    <w:rsid w:val="00BE332D"/>
    <w:rsid w:val="00BE35A6"/>
    <w:rsid w:val="00BE37C2"/>
    <w:rsid w:val="00BE3B17"/>
    <w:rsid w:val="00BE3CF1"/>
    <w:rsid w:val="00BE3DA5"/>
    <w:rsid w:val="00BE3E6A"/>
    <w:rsid w:val="00BE3FA3"/>
    <w:rsid w:val="00BE4266"/>
    <w:rsid w:val="00BE4867"/>
    <w:rsid w:val="00BE4B20"/>
    <w:rsid w:val="00BE4F49"/>
    <w:rsid w:val="00BE578F"/>
    <w:rsid w:val="00BE5EDD"/>
    <w:rsid w:val="00BE5FC4"/>
    <w:rsid w:val="00BE70C2"/>
    <w:rsid w:val="00BE7538"/>
    <w:rsid w:val="00BE7547"/>
    <w:rsid w:val="00BE7C4D"/>
    <w:rsid w:val="00BE7F6A"/>
    <w:rsid w:val="00BF0274"/>
    <w:rsid w:val="00BF052C"/>
    <w:rsid w:val="00BF082C"/>
    <w:rsid w:val="00BF08C4"/>
    <w:rsid w:val="00BF0ADF"/>
    <w:rsid w:val="00BF0BAF"/>
    <w:rsid w:val="00BF0CBD"/>
    <w:rsid w:val="00BF17A4"/>
    <w:rsid w:val="00BF19CE"/>
    <w:rsid w:val="00BF1DA2"/>
    <w:rsid w:val="00BF21FC"/>
    <w:rsid w:val="00BF28C1"/>
    <w:rsid w:val="00BF2B6F"/>
    <w:rsid w:val="00BF2E89"/>
    <w:rsid w:val="00BF351A"/>
    <w:rsid w:val="00BF3914"/>
    <w:rsid w:val="00BF40B6"/>
    <w:rsid w:val="00BF444D"/>
    <w:rsid w:val="00BF49B1"/>
    <w:rsid w:val="00BF4AD2"/>
    <w:rsid w:val="00BF52B2"/>
    <w:rsid w:val="00BF5552"/>
    <w:rsid w:val="00BF59BD"/>
    <w:rsid w:val="00BF5EC3"/>
    <w:rsid w:val="00BF60B9"/>
    <w:rsid w:val="00BF6357"/>
    <w:rsid w:val="00BF6B4A"/>
    <w:rsid w:val="00BF6D02"/>
    <w:rsid w:val="00BF6F9D"/>
    <w:rsid w:val="00BF7321"/>
    <w:rsid w:val="00BF73F2"/>
    <w:rsid w:val="00BF796C"/>
    <w:rsid w:val="00BF7AC1"/>
    <w:rsid w:val="00BF7B1F"/>
    <w:rsid w:val="00BF7C5D"/>
    <w:rsid w:val="00BF7DE1"/>
    <w:rsid w:val="00C00028"/>
    <w:rsid w:val="00C0064F"/>
    <w:rsid w:val="00C0090A"/>
    <w:rsid w:val="00C00B44"/>
    <w:rsid w:val="00C00F01"/>
    <w:rsid w:val="00C0103D"/>
    <w:rsid w:val="00C0161D"/>
    <w:rsid w:val="00C01671"/>
    <w:rsid w:val="00C01867"/>
    <w:rsid w:val="00C01E20"/>
    <w:rsid w:val="00C02155"/>
    <w:rsid w:val="00C02294"/>
    <w:rsid w:val="00C023E7"/>
    <w:rsid w:val="00C02419"/>
    <w:rsid w:val="00C02766"/>
    <w:rsid w:val="00C0286B"/>
    <w:rsid w:val="00C031F5"/>
    <w:rsid w:val="00C033F5"/>
    <w:rsid w:val="00C0376C"/>
    <w:rsid w:val="00C03808"/>
    <w:rsid w:val="00C03852"/>
    <w:rsid w:val="00C03AC8"/>
    <w:rsid w:val="00C03EE8"/>
    <w:rsid w:val="00C04C78"/>
    <w:rsid w:val="00C05066"/>
    <w:rsid w:val="00C05B73"/>
    <w:rsid w:val="00C05BEC"/>
    <w:rsid w:val="00C05D60"/>
    <w:rsid w:val="00C06552"/>
    <w:rsid w:val="00C06558"/>
    <w:rsid w:val="00C067E0"/>
    <w:rsid w:val="00C06E7D"/>
    <w:rsid w:val="00C1028A"/>
    <w:rsid w:val="00C1034F"/>
    <w:rsid w:val="00C10F41"/>
    <w:rsid w:val="00C1101A"/>
    <w:rsid w:val="00C1112B"/>
    <w:rsid w:val="00C111DA"/>
    <w:rsid w:val="00C116D1"/>
    <w:rsid w:val="00C11A88"/>
    <w:rsid w:val="00C11FDF"/>
    <w:rsid w:val="00C12012"/>
    <w:rsid w:val="00C123EC"/>
    <w:rsid w:val="00C126CC"/>
    <w:rsid w:val="00C12874"/>
    <w:rsid w:val="00C12B72"/>
    <w:rsid w:val="00C12BC1"/>
    <w:rsid w:val="00C12FDB"/>
    <w:rsid w:val="00C13A9F"/>
    <w:rsid w:val="00C13BA2"/>
    <w:rsid w:val="00C13BDA"/>
    <w:rsid w:val="00C13FFD"/>
    <w:rsid w:val="00C14632"/>
    <w:rsid w:val="00C1498E"/>
    <w:rsid w:val="00C14C05"/>
    <w:rsid w:val="00C14D6B"/>
    <w:rsid w:val="00C1529D"/>
    <w:rsid w:val="00C158B4"/>
    <w:rsid w:val="00C15C03"/>
    <w:rsid w:val="00C15DED"/>
    <w:rsid w:val="00C16219"/>
    <w:rsid w:val="00C162DE"/>
    <w:rsid w:val="00C16526"/>
    <w:rsid w:val="00C16C30"/>
    <w:rsid w:val="00C16E86"/>
    <w:rsid w:val="00C20159"/>
    <w:rsid w:val="00C20216"/>
    <w:rsid w:val="00C20289"/>
    <w:rsid w:val="00C207EC"/>
    <w:rsid w:val="00C20A00"/>
    <w:rsid w:val="00C214E3"/>
    <w:rsid w:val="00C215E6"/>
    <w:rsid w:val="00C21673"/>
    <w:rsid w:val="00C2199E"/>
    <w:rsid w:val="00C21AE7"/>
    <w:rsid w:val="00C21B74"/>
    <w:rsid w:val="00C21C1B"/>
    <w:rsid w:val="00C21C7A"/>
    <w:rsid w:val="00C2291A"/>
    <w:rsid w:val="00C22973"/>
    <w:rsid w:val="00C22A29"/>
    <w:rsid w:val="00C22B24"/>
    <w:rsid w:val="00C22BAA"/>
    <w:rsid w:val="00C22C56"/>
    <w:rsid w:val="00C22F26"/>
    <w:rsid w:val="00C22F86"/>
    <w:rsid w:val="00C22FC1"/>
    <w:rsid w:val="00C23130"/>
    <w:rsid w:val="00C246F6"/>
    <w:rsid w:val="00C24974"/>
    <w:rsid w:val="00C24AA8"/>
    <w:rsid w:val="00C25075"/>
    <w:rsid w:val="00C2507E"/>
    <w:rsid w:val="00C255A5"/>
    <w:rsid w:val="00C2584B"/>
    <w:rsid w:val="00C25908"/>
    <w:rsid w:val="00C25942"/>
    <w:rsid w:val="00C25DD9"/>
    <w:rsid w:val="00C25E5C"/>
    <w:rsid w:val="00C2663F"/>
    <w:rsid w:val="00C26789"/>
    <w:rsid w:val="00C26AF2"/>
    <w:rsid w:val="00C26DB8"/>
    <w:rsid w:val="00C26E47"/>
    <w:rsid w:val="00C26E92"/>
    <w:rsid w:val="00C27750"/>
    <w:rsid w:val="00C2794B"/>
    <w:rsid w:val="00C27D74"/>
    <w:rsid w:val="00C27E2A"/>
    <w:rsid w:val="00C30C58"/>
    <w:rsid w:val="00C31625"/>
    <w:rsid w:val="00C31A49"/>
    <w:rsid w:val="00C31A4A"/>
    <w:rsid w:val="00C31CEE"/>
    <w:rsid w:val="00C327ED"/>
    <w:rsid w:val="00C32A9F"/>
    <w:rsid w:val="00C32D07"/>
    <w:rsid w:val="00C32E63"/>
    <w:rsid w:val="00C33705"/>
    <w:rsid w:val="00C33806"/>
    <w:rsid w:val="00C33AD9"/>
    <w:rsid w:val="00C33B25"/>
    <w:rsid w:val="00C3400F"/>
    <w:rsid w:val="00C346EC"/>
    <w:rsid w:val="00C34B64"/>
    <w:rsid w:val="00C34C36"/>
    <w:rsid w:val="00C352B3"/>
    <w:rsid w:val="00C35AD5"/>
    <w:rsid w:val="00C35D07"/>
    <w:rsid w:val="00C35E85"/>
    <w:rsid w:val="00C3654C"/>
    <w:rsid w:val="00C36634"/>
    <w:rsid w:val="00C36799"/>
    <w:rsid w:val="00C36BF5"/>
    <w:rsid w:val="00C36DBC"/>
    <w:rsid w:val="00C37366"/>
    <w:rsid w:val="00C376BA"/>
    <w:rsid w:val="00C4024C"/>
    <w:rsid w:val="00C402B8"/>
    <w:rsid w:val="00C40373"/>
    <w:rsid w:val="00C4082D"/>
    <w:rsid w:val="00C40A26"/>
    <w:rsid w:val="00C40AE6"/>
    <w:rsid w:val="00C411AF"/>
    <w:rsid w:val="00C4138D"/>
    <w:rsid w:val="00C419A5"/>
    <w:rsid w:val="00C41A25"/>
    <w:rsid w:val="00C41BE5"/>
    <w:rsid w:val="00C41E3A"/>
    <w:rsid w:val="00C423C0"/>
    <w:rsid w:val="00C42F20"/>
    <w:rsid w:val="00C4304C"/>
    <w:rsid w:val="00C43315"/>
    <w:rsid w:val="00C4341B"/>
    <w:rsid w:val="00C43A3C"/>
    <w:rsid w:val="00C43B34"/>
    <w:rsid w:val="00C43E93"/>
    <w:rsid w:val="00C43FDC"/>
    <w:rsid w:val="00C44698"/>
    <w:rsid w:val="00C4492C"/>
    <w:rsid w:val="00C4520B"/>
    <w:rsid w:val="00C452F5"/>
    <w:rsid w:val="00C4535B"/>
    <w:rsid w:val="00C454DD"/>
    <w:rsid w:val="00C45737"/>
    <w:rsid w:val="00C45B04"/>
    <w:rsid w:val="00C4653D"/>
    <w:rsid w:val="00C46555"/>
    <w:rsid w:val="00C465D8"/>
    <w:rsid w:val="00C46B15"/>
    <w:rsid w:val="00C46F7D"/>
    <w:rsid w:val="00C47079"/>
    <w:rsid w:val="00C47697"/>
    <w:rsid w:val="00C479B5"/>
    <w:rsid w:val="00C47A97"/>
    <w:rsid w:val="00C50242"/>
    <w:rsid w:val="00C50266"/>
    <w:rsid w:val="00C502DB"/>
    <w:rsid w:val="00C5034D"/>
    <w:rsid w:val="00C5050E"/>
    <w:rsid w:val="00C50763"/>
    <w:rsid w:val="00C50B9B"/>
    <w:rsid w:val="00C50E99"/>
    <w:rsid w:val="00C51DE3"/>
    <w:rsid w:val="00C52587"/>
    <w:rsid w:val="00C52744"/>
    <w:rsid w:val="00C52FCA"/>
    <w:rsid w:val="00C52FD9"/>
    <w:rsid w:val="00C53404"/>
    <w:rsid w:val="00C53EB3"/>
    <w:rsid w:val="00C53F00"/>
    <w:rsid w:val="00C542D4"/>
    <w:rsid w:val="00C544C9"/>
    <w:rsid w:val="00C54596"/>
    <w:rsid w:val="00C54D71"/>
    <w:rsid w:val="00C557C2"/>
    <w:rsid w:val="00C563F5"/>
    <w:rsid w:val="00C569E2"/>
    <w:rsid w:val="00C57000"/>
    <w:rsid w:val="00C570F7"/>
    <w:rsid w:val="00C573C5"/>
    <w:rsid w:val="00C573EE"/>
    <w:rsid w:val="00C57449"/>
    <w:rsid w:val="00C577BF"/>
    <w:rsid w:val="00C57B26"/>
    <w:rsid w:val="00C605E0"/>
    <w:rsid w:val="00C60800"/>
    <w:rsid w:val="00C6109F"/>
    <w:rsid w:val="00C61403"/>
    <w:rsid w:val="00C61433"/>
    <w:rsid w:val="00C6158B"/>
    <w:rsid w:val="00C61682"/>
    <w:rsid w:val="00C6179E"/>
    <w:rsid w:val="00C61FB0"/>
    <w:rsid w:val="00C62CD5"/>
    <w:rsid w:val="00C6322F"/>
    <w:rsid w:val="00C636E6"/>
    <w:rsid w:val="00C639D6"/>
    <w:rsid w:val="00C63B91"/>
    <w:rsid w:val="00C63D35"/>
    <w:rsid w:val="00C63F8E"/>
    <w:rsid w:val="00C64572"/>
    <w:rsid w:val="00C647FB"/>
    <w:rsid w:val="00C64E21"/>
    <w:rsid w:val="00C653E5"/>
    <w:rsid w:val="00C654E0"/>
    <w:rsid w:val="00C654E9"/>
    <w:rsid w:val="00C658D2"/>
    <w:rsid w:val="00C65922"/>
    <w:rsid w:val="00C65A1D"/>
    <w:rsid w:val="00C65B27"/>
    <w:rsid w:val="00C6630D"/>
    <w:rsid w:val="00C66A7F"/>
    <w:rsid w:val="00C670C0"/>
    <w:rsid w:val="00C67AFB"/>
    <w:rsid w:val="00C67EAB"/>
    <w:rsid w:val="00C70DFF"/>
    <w:rsid w:val="00C7199C"/>
    <w:rsid w:val="00C71AD0"/>
    <w:rsid w:val="00C71C06"/>
    <w:rsid w:val="00C71CDF"/>
    <w:rsid w:val="00C72234"/>
    <w:rsid w:val="00C7295C"/>
    <w:rsid w:val="00C7334A"/>
    <w:rsid w:val="00C735E0"/>
    <w:rsid w:val="00C735F0"/>
    <w:rsid w:val="00C73DDB"/>
    <w:rsid w:val="00C74A52"/>
    <w:rsid w:val="00C74B7B"/>
    <w:rsid w:val="00C74FDC"/>
    <w:rsid w:val="00C7547D"/>
    <w:rsid w:val="00C75A6B"/>
    <w:rsid w:val="00C763B6"/>
    <w:rsid w:val="00C7644F"/>
    <w:rsid w:val="00C768F6"/>
    <w:rsid w:val="00C76EA5"/>
    <w:rsid w:val="00C76EE0"/>
    <w:rsid w:val="00C77255"/>
    <w:rsid w:val="00C7728E"/>
    <w:rsid w:val="00C77549"/>
    <w:rsid w:val="00C77755"/>
    <w:rsid w:val="00C7778A"/>
    <w:rsid w:val="00C777E7"/>
    <w:rsid w:val="00C80073"/>
    <w:rsid w:val="00C8058C"/>
    <w:rsid w:val="00C80DEA"/>
    <w:rsid w:val="00C81159"/>
    <w:rsid w:val="00C81403"/>
    <w:rsid w:val="00C81412"/>
    <w:rsid w:val="00C8154F"/>
    <w:rsid w:val="00C8161D"/>
    <w:rsid w:val="00C82330"/>
    <w:rsid w:val="00C825F5"/>
    <w:rsid w:val="00C827E8"/>
    <w:rsid w:val="00C82A1B"/>
    <w:rsid w:val="00C82B58"/>
    <w:rsid w:val="00C82DD6"/>
    <w:rsid w:val="00C82FC5"/>
    <w:rsid w:val="00C83153"/>
    <w:rsid w:val="00C832DC"/>
    <w:rsid w:val="00C8352A"/>
    <w:rsid w:val="00C835EC"/>
    <w:rsid w:val="00C8377F"/>
    <w:rsid w:val="00C83AF7"/>
    <w:rsid w:val="00C83E5E"/>
    <w:rsid w:val="00C83F8E"/>
    <w:rsid w:val="00C843F4"/>
    <w:rsid w:val="00C8451A"/>
    <w:rsid w:val="00C84A38"/>
    <w:rsid w:val="00C8501F"/>
    <w:rsid w:val="00C853F9"/>
    <w:rsid w:val="00C85927"/>
    <w:rsid w:val="00C85B42"/>
    <w:rsid w:val="00C85B9D"/>
    <w:rsid w:val="00C85F0F"/>
    <w:rsid w:val="00C8646D"/>
    <w:rsid w:val="00C86543"/>
    <w:rsid w:val="00C86B3B"/>
    <w:rsid w:val="00C86C52"/>
    <w:rsid w:val="00C90B3C"/>
    <w:rsid w:val="00C9155A"/>
    <w:rsid w:val="00C917A9"/>
    <w:rsid w:val="00C91868"/>
    <w:rsid w:val="00C91DB8"/>
    <w:rsid w:val="00C91DE3"/>
    <w:rsid w:val="00C9227F"/>
    <w:rsid w:val="00C9290F"/>
    <w:rsid w:val="00C92C7F"/>
    <w:rsid w:val="00C92D99"/>
    <w:rsid w:val="00C93040"/>
    <w:rsid w:val="00C9341D"/>
    <w:rsid w:val="00C93577"/>
    <w:rsid w:val="00C9369D"/>
    <w:rsid w:val="00C93915"/>
    <w:rsid w:val="00C93A01"/>
    <w:rsid w:val="00C93C88"/>
    <w:rsid w:val="00C93D33"/>
    <w:rsid w:val="00C9415D"/>
    <w:rsid w:val="00C94481"/>
    <w:rsid w:val="00C944FA"/>
    <w:rsid w:val="00C94A48"/>
    <w:rsid w:val="00C94CA1"/>
    <w:rsid w:val="00C94F0C"/>
    <w:rsid w:val="00C95059"/>
    <w:rsid w:val="00C95854"/>
    <w:rsid w:val="00C95EFF"/>
    <w:rsid w:val="00C95F1A"/>
    <w:rsid w:val="00C96A43"/>
    <w:rsid w:val="00C96E6F"/>
    <w:rsid w:val="00C97226"/>
    <w:rsid w:val="00C97558"/>
    <w:rsid w:val="00C97797"/>
    <w:rsid w:val="00C97872"/>
    <w:rsid w:val="00C97DDD"/>
    <w:rsid w:val="00C97F4D"/>
    <w:rsid w:val="00CA0532"/>
    <w:rsid w:val="00CA107C"/>
    <w:rsid w:val="00CA11F9"/>
    <w:rsid w:val="00CA12BC"/>
    <w:rsid w:val="00CA134F"/>
    <w:rsid w:val="00CA1649"/>
    <w:rsid w:val="00CA173B"/>
    <w:rsid w:val="00CA1CCD"/>
    <w:rsid w:val="00CA1E5B"/>
    <w:rsid w:val="00CA2241"/>
    <w:rsid w:val="00CA25F0"/>
    <w:rsid w:val="00CA2D1F"/>
    <w:rsid w:val="00CA3268"/>
    <w:rsid w:val="00CA3CDD"/>
    <w:rsid w:val="00CA403B"/>
    <w:rsid w:val="00CA42B6"/>
    <w:rsid w:val="00CA4925"/>
    <w:rsid w:val="00CA505A"/>
    <w:rsid w:val="00CA514F"/>
    <w:rsid w:val="00CA5982"/>
    <w:rsid w:val="00CA59DD"/>
    <w:rsid w:val="00CA5E96"/>
    <w:rsid w:val="00CA613E"/>
    <w:rsid w:val="00CA6943"/>
    <w:rsid w:val="00CA6AAA"/>
    <w:rsid w:val="00CA759D"/>
    <w:rsid w:val="00CA7BB0"/>
    <w:rsid w:val="00CA7F61"/>
    <w:rsid w:val="00CB008E"/>
    <w:rsid w:val="00CB01FA"/>
    <w:rsid w:val="00CB0733"/>
    <w:rsid w:val="00CB0737"/>
    <w:rsid w:val="00CB097A"/>
    <w:rsid w:val="00CB10EA"/>
    <w:rsid w:val="00CB1102"/>
    <w:rsid w:val="00CB1D04"/>
    <w:rsid w:val="00CB1DCB"/>
    <w:rsid w:val="00CB1E3D"/>
    <w:rsid w:val="00CB2117"/>
    <w:rsid w:val="00CB24AA"/>
    <w:rsid w:val="00CB26EC"/>
    <w:rsid w:val="00CB2D2A"/>
    <w:rsid w:val="00CB37E9"/>
    <w:rsid w:val="00CB412A"/>
    <w:rsid w:val="00CB4183"/>
    <w:rsid w:val="00CB427B"/>
    <w:rsid w:val="00CB521D"/>
    <w:rsid w:val="00CB52B9"/>
    <w:rsid w:val="00CB53DB"/>
    <w:rsid w:val="00CB583C"/>
    <w:rsid w:val="00CB5AE0"/>
    <w:rsid w:val="00CB5B1E"/>
    <w:rsid w:val="00CB5BCB"/>
    <w:rsid w:val="00CB6434"/>
    <w:rsid w:val="00CB6CD2"/>
    <w:rsid w:val="00CB787A"/>
    <w:rsid w:val="00CC0322"/>
    <w:rsid w:val="00CC0C4A"/>
    <w:rsid w:val="00CC0D25"/>
    <w:rsid w:val="00CC1711"/>
    <w:rsid w:val="00CC17F0"/>
    <w:rsid w:val="00CC1853"/>
    <w:rsid w:val="00CC1973"/>
    <w:rsid w:val="00CC1A64"/>
    <w:rsid w:val="00CC1FAE"/>
    <w:rsid w:val="00CC22BA"/>
    <w:rsid w:val="00CC25B8"/>
    <w:rsid w:val="00CC260E"/>
    <w:rsid w:val="00CC286F"/>
    <w:rsid w:val="00CC382C"/>
    <w:rsid w:val="00CC3A23"/>
    <w:rsid w:val="00CC52B6"/>
    <w:rsid w:val="00CC5727"/>
    <w:rsid w:val="00CC5AA8"/>
    <w:rsid w:val="00CC5AE6"/>
    <w:rsid w:val="00CC6091"/>
    <w:rsid w:val="00CC6E0D"/>
    <w:rsid w:val="00CC737C"/>
    <w:rsid w:val="00CC7902"/>
    <w:rsid w:val="00CC7A4D"/>
    <w:rsid w:val="00CD007D"/>
    <w:rsid w:val="00CD00DB"/>
    <w:rsid w:val="00CD035A"/>
    <w:rsid w:val="00CD04D8"/>
    <w:rsid w:val="00CD0542"/>
    <w:rsid w:val="00CD0798"/>
    <w:rsid w:val="00CD087D"/>
    <w:rsid w:val="00CD0B37"/>
    <w:rsid w:val="00CD0F5D"/>
    <w:rsid w:val="00CD17DC"/>
    <w:rsid w:val="00CD1C0B"/>
    <w:rsid w:val="00CD239A"/>
    <w:rsid w:val="00CD37C5"/>
    <w:rsid w:val="00CD4DBF"/>
    <w:rsid w:val="00CD5512"/>
    <w:rsid w:val="00CD5D49"/>
    <w:rsid w:val="00CD642A"/>
    <w:rsid w:val="00CD68FC"/>
    <w:rsid w:val="00CD6A32"/>
    <w:rsid w:val="00CD6E3D"/>
    <w:rsid w:val="00CD71AB"/>
    <w:rsid w:val="00CD7518"/>
    <w:rsid w:val="00CD75FA"/>
    <w:rsid w:val="00CD77DE"/>
    <w:rsid w:val="00CD7F81"/>
    <w:rsid w:val="00CE0109"/>
    <w:rsid w:val="00CE01CD"/>
    <w:rsid w:val="00CE0248"/>
    <w:rsid w:val="00CE05A4"/>
    <w:rsid w:val="00CE0BCE"/>
    <w:rsid w:val="00CE16AE"/>
    <w:rsid w:val="00CE1808"/>
    <w:rsid w:val="00CE1990"/>
    <w:rsid w:val="00CE1FC5"/>
    <w:rsid w:val="00CE2226"/>
    <w:rsid w:val="00CE2259"/>
    <w:rsid w:val="00CE2323"/>
    <w:rsid w:val="00CE2380"/>
    <w:rsid w:val="00CE27DE"/>
    <w:rsid w:val="00CE2921"/>
    <w:rsid w:val="00CE36D8"/>
    <w:rsid w:val="00CE4255"/>
    <w:rsid w:val="00CE43E6"/>
    <w:rsid w:val="00CE455E"/>
    <w:rsid w:val="00CE46E5"/>
    <w:rsid w:val="00CE485A"/>
    <w:rsid w:val="00CE5279"/>
    <w:rsid w:val="00CE52D9"/>
    <w:rsid w:val="00CE5779"/>
    <w:rsid w:val="00CE581E"/>
    <w:rsid w:val="00CE5A78"/>
    <w:rsid w:val="00CE5B1F"/>
    <w:rsid w:val="00CE678E"/>
    <w:rsid w:val="00CE75A9"/>
    <w:rsid w:val="00CE7713"/>
    <w:rsid w:val="00CE772B"/>
    <w:rsid w:val="00CE78AE"/>
    <w:rsid w:val="00CE7918"/>
    <w:rsid w:val="00CE7E62"/>
    <w:rsid w:val="00CF0047"/>
    <w:rsid w:val="00CF006E"/>
    <w:rsid w:val="00CF0E8C"/>
    <w:rsid w:val="00CF11E2"/>
    <w:rsid w:val="00CF164D"/>
    <w:rsid w:val="00CF1849"/>
    <w:rsid w:val="00CF1900"/>
    <w:rsid w:val="00CF195E"/>
    <w:rsid w:val="00CF1975"/>
    <w:rsid w:val="00CF19DA"/>
    <w:rsid w:val="00CF1C10"/>
    <w:rsid w:val="00CF1C7F"/>
    <w:rsid w:val="00CF1CC0"/>
    <w:rsid w:val="00CF24F8"/>
    <w:rsid w:val="00CF261F"/>
    <w:rsid w:val="00CF2653"/>
    <w:rsid w:val="00CF27E8"/>
    <w:rsid w:val="00CF28E7"/>
    <w:rsid w:val="00CF2C2A"/>
    <w:rsid w:val="00CF2E77"/>
    <w:rsid w:val="00CF2F7A"/>
    <w:rsid w:val="00CF37C6"/>
    <w:rsid w:val="00CF3F68"/>
    <w:rsid w:val="00CF41D9"/>
    <w:rsid w:val="00CF4247"/>
    <w:rsid w:val="00CF42BC"/>
    <w:rsid w:val="00CF4695"/>
    <w:rsid w:val="00CF47F0"/>
    <w:rsid w:val="00CF48E7"/>
    <w:rsid w:val="00CF4909"/>
    <w:rsid w:val="00CF4D5E"/>
    <w:rsid w:val="00CF4FCC"/>
    <w:rsid w:val="00CF5263"/>
    <w:rsid w:val="00CF547A"/>
    <w:rsid w:val="00CF564C"/>
    <w:rsid w:val="00CF5824"/>
    <w:rsid w:val="00CF5EA1"/>
    <w:rsid w:val="00CF60B5"/>
    <w:rsid w:val="00CF6333"/>
    <w:rsid w:val="00CF669B"/>
    <w:rsid w:val="00CF6CEA"/>
    <w:rsid w:val="00CF7263"/>
    <w:rsid w:val="00CF7454"/>
    <w:rsid w:val="00CF7ADF"/>
    <w:rsid w:val="00D00363"/>
    <w:rsid w:val="00D004FA"/>
    <w:rsid w:val="00D00D4F"/>
    <w:rsid w:val="00D01712"/>
    <w:rsid w:val="00D01B21"/>
    <w:rsid w:val="00D01E2F"/>
    <w:rsid w:val="00D02CF3"/>
    <w:rsid w:val="00D03021"/>
    <w:rsid w:val="00D03102"/>
    <w:rsid w:val="00D032A8"/>
    <w:rsid w:val="00D032AD"/>
    <w:rsid w:val="00D032D1"/>
    <w:rsid w:val="00D032DD"/>
    <w:rsid w:val="00D03400"/>
    <w:rsid w:val="00D03421"/>
    <w:rsid w:val="00D03727"/>
    <w:rsid w:val="00D0378A"/>
    <w:rsid w:val="00D037FE"/>
    <w:rsid w:val="00D0397A"/>
    <w:rsid w:val="00D03AD3"/>
    <w:rsid w:val="00D03EBB"/>
    <w:rsid w:val="00D03FBD"/>
    <w:rsid w:val="00D0400D"/>
    <w:rsid w:val="00D0460A"/>
    <w:rsid w:val="00D04E14"/>
    <w:rsid w:val="00D0503D"/>
    <w:rsid w:val="00D05132"/>
    <w:rsid w:val="00D051D9"/>
    <w:rsid w:val="00D05626"/>
    <w:rsid w:val="00D05682"/>
    <w:rsid w:val="00D059A9"/>
    <w:rsid w:val="00D05AAD"/>
    <w:rsid w:val="00D05C4B"/>
    <w:rsid w:val="00D05DD8"/>
    <w:rsid w:val="00D05E56"/>
    <w:rsid w:val="00D05EA9"/>
    <w:rsid w:val="00D0689B"/>
    <w:rsid w:val="00D071F8"/>
    <w:rsid w:val="00D07252"/>
    <w:rsid w:val="00D074F4"/>
    <w:rsid w:val="00D07534"/>
    <w:rsid w:val="00D075C1"/>
    <w:rsid w:val="00D07CE1"/>
    <w:rsid w:val="00D1026A"/>
    <w:rsid w:val="00D1050D"/>
    <w:rsid w:val="00D107CF"/>
    <w:rsid w:val="00D109F6"/>
    <w:rsid w:val="00D11069"/>
    <w:rsid w:val="00D1184B"/>
    <w:rsid w:val="00D11B0B"/>
    <w:rsid w:val="00D11B79"/>
    <w:rsid w:val="00D1206C"/>
    <w:rsid w:val="00D12293"/>
    <w:rsid w:val="00D13224"/>
    <w:rsid w:val="00D135C0"/>
    <w:rsid w:val="00D13FBE"/>
    <w:rsid w:val="00D1406E"/>
    <w:rsid w:val="00D14204"/>
    <w:rsid w:val="00D14236"/>
    <w:rsid w:val="00D14553"/>
    <w:rsid w:val="00D14743"/>
    <w:rsid w:val="00D1487C"/>
    <w:rsid w:val="00D148BA"/>
    <w:rsid w:val="00D14976"/>
    <w:rsid w:val="00D14DB1"/>
    <w:rsid w:val="00D1503E"/>
    <w:rsid w:val="00D151E8"/>
    <w:rsid w:val="00D15882"/>
    <w:rsid w:val="00D15D3D"/>
    <w:rsid w:val="00D15F43"/>
    <w:rsid w:val="00D16A18"/>
    <w:rsid w:val="00D16E76"/>
    <w:rsid w:val="00D16E87"/>
    <w:rsid w:val="00D17E11"/>
    <w:rsid w:val="00D17E5F"/>
    <w:rsid w:val="00D200C4"/>
    <w:rsid w:val="00D20252"/>
    <w:rsid w:val="00D20B8B"/>
    <w:rsid w:val="00D2162C"/>
    <w:rsid w:val="00D2186A"/>
    <w:rsid w:val="00D21A3C"/>
    <w:rsid w:val="00D223CA"/>
    <w:rsid w:val="00D22436"/>
    <w:rsid w:val="00D22A8D"/>
    <w:rsid w:val="00D22FB4"/>
    <w:rsid w:val="00D233F1"/>
    <w:rsid w:val="00D234BA"/>
    <w:rsid w:val="00D23AF4"/>
    <w:rsid w:val="00D24013"/>
    <w:rsid w:val="00D24211"/>
    <w:rsid w:val="00D24F34"/>
    <w:rsid w:val="00D2510A"/>
    <w:rsid w:val="00D25164"/>
    <w:rsid w:val="00D256F8"/>
    <w:rsid w:val="00D257AB"/>
    <w:rsid w:val="00D257D9"/>
    <w:rsid w:val="00D258D3"/>
    <w:rsid w:val="00D25F80"/>
    <w:rsid w:val="00D264C9"/>
    <w:rsid w:val="00D2685C"/>
    <w:rsid w:val="00D26A3B"/>
    <w:rsid w:val="00D26B33"/>
    <w:rsid w:val="00D2738F"/>
    <w:rsid w:val="00D27D0E"/>
    <w:rsid w:val="00D27F1B"/>
    <w:rsid w:val="00D30006"/>
    <w:rsid w:val="00D302E7"/>
    <w:rsid w:val="00D302FD"/>
    <w:rsid w:val="00D3038A"/>
    <w:rsid w:val="00D303A0"/>
    <w:rsid w:val="00D3098D"/>
    <w:rsid w:val="00D30CC9"/>
    <w:rsid w:val="00D30E54"/>
    <w:rsid w:val="00D317E7"/>
    <w:rsid w:val="00D31A02"/>
    <w:rsid w:val="00D31EAD"/>
    <w:rsid w:val="00D322B5"/>
    <w:rsid w:val="00D3271B"/>
    <w:rsid w:val="00D32AEB"/>
    <w:rsid w:val="00D32BDF"/>
    <w:rsid w:val="00D33068"/>
    <w:rsid w:val="00D3323C"/>
    <w:rsid w:val="00D33456"/>
    <w:rsid w:val="00D33670"/>
    <w:rsid w:val="00D33941"/>
    <w:rsid w:val="00D3396F"/>
    <w:rsid w:val="00D33B73"/>
    <w:rsid w:val="00D33D4D"/>
    <w:rsid w:val="00D340D5"/>
    <w:rsid w:val="00D3435B"/>
    <w:rsid w:val="00D343E7"/>
    <w:rsid w:val="00D34440"/>
    <w:rsid w:val="00D348E0"/>
    <w:rsid w:val="00D34A0B"/>
    <w:rsid w:val="00D358F2"/>
    <w:rsid w:val="00D359ED"/>
    <w:rsid w:val="00D359EF"/>
    <w:rsid w:val="00D35A0E"/>
    <w:rsid w:val="00D35A74"/>
    <w:rsid w:val="00D36234"/>
    <w:rsid w:val="00D36371"/>
    <w:rsid w:val="00D36B8F"/>
    <w:rsid w:val="00D371B9"/>
    <w:rsid w:val="00D37EAF"/>
    <w:rsid w:val="00D400F9"/>
    <w:rsid w:val="00D40BEF"/>
    <w:rsid w:val="00D41861"/>
    <w:rsid w:val="00D419FA"/>
    <w:rsid w:val="00D41B1B"/>
    <w:rsid w:val="00D41B8A"/>
    <w:rsid w:val="00D42719"/>
    <w:rsid w:val="00D42A1D"/>
    <w:rsid w:val="00D42B39"/>
    <w:rsid w:val="00D43128"/>
    <w:rsid w:val="00D436A6"/>
    <w:rsid w:val="00D437D8"/>
    <w:rsid w:val="00D43969"/>
    <w:rsid w:val="00D443D6"/>
    <w:rsid w:val="00D445C9"/>
    <w:rsid w:val="00D4462B"/>
    <w:rsid w:val="00D44994"/>
    <w:rsid w:val="00D44BD4"/>
    <w:rsid w:val="00D44E4B"/>
    <w:rsid w:val="00D459A0"/>
    <w:rsid w:val="00D45C17"/>
    <w:rsid w:val="00D45DF3"/>
    <w:rsid w:val="00D45EB8"/>
    <w:rsid w:val="00D46004"/>
    <w:rsid w:val="00D4607B"/>
    <w:rsid w:val="00D46174"/>
    <w:rsid w:val="00D46BA1"/>
    <w:rsid w:val="00D472F5"/>
    <w:rsid w:val="00D47DD0"/>
    <w:rsid w:val="00D50183"/>
    <w:rsid w:val="00D51507"/>
    <w:rsid w:val="00D51981"/>
    <w:rsid w:val="00D51D12"/>
    <w:rsid w:val="00D51D3D"/>
    <w:rsid w:val="00D520CC"/>
    <w:rsid w:val="00D524D1"/>
    <w:rsid w:val="00D5278E"/>
    <w:rsid w:val="00D533C5"/>
    <w:rsid w:val="00D5362B"/>
    <w:rsid w:val="00D547C2"/>
    <w:rsid w:val="00D549D6"/>
    <w:rsid w:val="00D54C7D"/>
    <w:rsid w:val="00D55072"/>
    <w:rsid w:val="00D551B5"/>
    <w:rsid w:val="00D557EA"/>
    <w:rsid w:val="00D5614D"/>
    <w:rsid w:val="00D56A98"/>
    <w:rsid w:val="00D56DB2"/>
    <w:rsid w:val="00D56F49"/>
    <w:rsid w:val="00D5747F"/>
    <w:rsid w:val="00D57495"/>
    <w:rsid w:val="00D574FA"/>
    <w:rsid w:val="00D57593"/>
    <w:rsid w:val="00D57E05"/>
    <w:rsid w:val="00D57EF8"/>
    <w:rsid w:val="00D60995"/>
    <w:rsid w:val="00D60C8D"/>
    <w:rsid w:val="00D60EF8"/>
    <w:rsid w:val="00D60FA9"/>
    <w:rsid w:val="00D61008"/>
    <w:rsid w:val="00D61012"/>
    <w:rsid w:val="00D61374"/>
    <w:rsid w:val="00D6168A"/>
    <w:rsid w:val="00D616A5"/>
    <w:rsid w:val="00D616EA"/>
    <w:rsid w:val="00D61BEE"/>
    <w:rsid w:val="00D61E9B"/>
    <w:rsid w:val="00D61FF0"/>
    <w:rsid w:val="00D6211D"/>
    <w:rsid w:val="00D62173"/>
    <w:rsid w:val="00D6277B"/>
    <w:rsid w:val="00D62A6A"/>
    <w:rsid w:val="00D62BE5"/>
    <w:rsid w:val="00D62C97"/>
    <w:rsid w:val="00D6324F"/>
    <w:rsid w:val="00D63517"/>
    <w:rsid w:val="00D63804"/>
    <w:rsid w:val="00D63B75"/>
    <w:rsid w:val="00D63C22"/>
    <w:rsid w:val="00D63D32"/>
    <w:rsid w:val="00D63D8D"/>
    <w:rsid w:val="00D63F7D"/>
    <w:rsid w:val="00D6441A"/>
    <w:rsid w:val="00D645BC"/>
    <w:rsid w:val="00D648C2"/>
    <w:rsid w:val="00D64C44"/>
    <w:rsid w:val="00D64EAA"/>
    <w:rsid w:val="00D64FFD"/>
    <w:rsid w:val="00D65773"/>
    <w:rsid w:val="00D659B1"/>
    <w:rsid w:val="00D660C0"/>
    <w:rsid w:val="00D66171"/>
    <w:rsid w:val="00D664F8"/>
    <w:rsid w:val="00D66E18"/>
    <w:rsid w:val="00D66EDE"/>
    <w:rsid w:val="00D66F63"/>
    <w:rsid w:val="00D67043"/>
    <w:rsid w:val="00D6734D"/>
    <w:rsid w:val="00D67712"/>
    <w:rsid w:val="00D679CF"/>
    <w:rsid w:val="00D679D3"/>
    <w:rsid w:val="00D67FB1"/>
    <w:rsid w:val="00D70CE9"/>
    <w:rsid w:val="00D71110"/>
    <w:rsid w:val="00D71266"/>
    <w:rsid w:val="00D714C3"/>
    <w:rsid w:val="00D71DDF"/>
    <w:rsid w:val="00D725B3"/>
    <w:rsid w:val="00D72E68"/>
    <w:rsid w:val="00D73015"/>
    <w:rsid w:val="00D7356F"/>
    <w:rsid w:val="00D73587"/>
    <w:rsid w:val="00D73AC0"/>
    <w:rsid w:val="00D73B94"/>
    <w:rsid w:val="00D73B9E"/>
    <w:rsid w:val="00D73CBA"/>
    <w:rsid w:val="00D73E5D"/>
    <w:rsid w:val="00D73EBB"/>
    <w:rsid w:val="00D74130"/>
    <w:rsid w:val="00D74175"/>
    <w:rsid w:val="00D746A7"/>
    <w:rsid w:val="00D74A53"/>
    <w:rsid w:val="00D751FB"/>
    <w:rsid w:val="00D7527E"/>
    <w:rsid w:val="00D7532C"/>
    <w:rsid w:val="00D754D6"/>
    <w:rsid w:val="00D754D9"/>
    <w:rsid w:val="00D755CD"/>
    <w:rsid w:val="00D7584F"/>
    <w:rsid w:val="00D758B2"/>
    <w:rsid w:val="00D761AA"/>
    <w:rsid w:val="00D76379"/>
    <w:rsid w:val="00D764A2"/>
    <w:rsid w:val="00D768A0"/>
    <w:rsid w:val="00D76A66"/>
    <w:rsid w:val="00D76D35"/>
    <w:rsid w:val="00D76FAE"/>
    <w:rsid w:val="00D777D7"/>
    <w:rsid w:val="00D800AD"/>
    <w:rsid w:val="00D80406"/>
    <w:rsid w:val="00D80AB8"/>
    <w:rsid w:val="00D80C47"/>
    <w:rsid w:val="00D80D79"/>
    <w:rsid w:val="00D80E17"/>
    <w:rsid w:val="00D814C8"/>
    <w:rsid w:val="00D81792"/>
    <w:rsid w:val="00D819B1"/>
    <w:rsid w:val="00D81A0D"/>
    <w:rsid w:val="00D81A7E"/>
    <w:rsid w:val="00D82410"/>
    <w:rsid w:val="00D82494"/>
    <w:rsid w:val="00D8255B"/>
    <w:rsid w:val="00D82E34"/>
    <w:rsid w:val="00D82FDB"/>
    <w:rsid w:val="00D8346B"/>
    <w:rsid w:val="00D835D8"/>
    <w:rsid w:val="00D83A63"/>
    <w:rsid w:val="00D83AE9"/>
    <w:rsid w:val="00D83B3F"/>
    <w:rsid w:val="00D842D0"/>
    <w:rsid w:val="00D84515"/>
    <w:rsid w:val="00D84784"/>
    <w:rsid w:val="00D848CC"/>
    <w:rsid w:val="00D853B5"/>
    <w:rsid w:val="00D85609"/>
    <w:rsid w:val="00D856CA"/>
    <w:rsid w:val="00D857B8"/>
    <w:rsid w:val="00D8583C"/>
    <w:rsid w:val="00D86892"/>
    <w:rsid w:val="00D86A0C"/>
    <w:rsid w:val="00D87175"/>
    <w:rsid w:val="00D87406"/>
    <w:rsid w:val="00D87409"/>
    <w:rsid w:val="00D87510"/>
    <w:rsid w:val="00D8780E"/>
    <w:rsid w:val="00D87ABF"/>
    <w:rsid w:val="00D909E7"/>
    <w:rsid w:val="00D90CD3"/>
    <w:rsid w:val="00D913F5"/>
    <w:rsid w:val="00D9141D"/>
    <w:rsid w:val="00D917A7"/>
    <w:rsid w:val="00D918AE"/>
    <w:rsid w:val="00D919E6"/>
    <w:rsid w:val="00D91BE1"/>
    <w:rsid w:val="00D9238C"/>
    <w:rsid w:val="00D926C8"/>
    <w:rsid w:val="00D92C29"/>
    <w:rsid w:val="00D93329"/>
    <w:rsid w:val="00D936E2"/>
    <w:rsid w:val="00D93846"/>
    <w:rsid w:val="00D93F96"/>
    <w:rsid w:val="00D944C1"/>
    <w:rsid w:val="00D9465C"/>
    <w:rsid w:val="00D9476F"/>
    <w:rsid w:val="00D95104"/>
    <w:rsid w:val="00D9523A"/>
    <w:rsid w:val="00D95600"/>
    <w:rsid w:val="00D95E02"/>
    <w:rsid w:val="00D9606C"/>
    <w:rsid w:val="00D9659F"/>
    <w:rsid w:val="00D967C4"/>
    <w:rsid w:val="00D9683C"/>
    <w:rsid w:val="00D969DA"/>
    <w:rsid w:val="00D97884"/>
    <w:rsid w:val="00D97C99"/>
    <w:rsid w:val="00D97D43"/>
    <w:rsid w:val="00D97D5F"/>
    <w:rsid w:val="00DA0A7F"/>
    <w:rsid w:val="00DA1409"/>
    <w:rsid w:val="00DA15BC"/>
    <w:rsid w:val="00DA1C31"/>
    <w:rsid w:val="00DA1C82"/>
    <w:rsid w:val="00DA2016"/>
    <w:rsid w:val="00DA20BC"/>
    <w:rsid w:val="00DA20D2"/>
    <w:rsid w:val="00DA22AE"/>
    <w:rsid w:val="00DA29B1"/>
    <w:rsid w:val="00DA2B9A"/>
    <w:rsid w:val="00DA2ED7"/>
    <w:rsid w:val="00DA2F26"/>
    <w:rsid w:val="00DA2FDD"/>
    <w:rsid w:val="00DA39DB"/>
    <w:rsid w:val="00DA3DCA"/>
    <w:rsid w:val="00DA3E7A"/>
    <w:rsid w:val="00DA3F18"/>
    <w:rsid w:val="00DA4162"/>
    <w:rsid w:val="00DA430C"/>
    <w:rsid w:val="00DA4B42"/>
    <w:rsid w:val="00DA4D56"/>
    <w:rsid w:val="00DA4D88"/>
    <w:rsid w:val="00DA4E3A"/>
    <w:rsid w:val="00DA53C8"/>
    <w:rsid w:val="00DA5495"/>
    <w:rsid w:val="00DA54A0"/>
    <w:rsid w:val="00DA5538"/>
    <w:rsid w:val="00DA5637"/>
    <w:rsid w:val="00DA5A9E"/>
    <w:rsid w:val="00DA5D78"/>
    <w:rsid w:val="00DA5ED1"/>
    <w:rsid w:val="00DA5FAB"/>
    <w:rsid w:val="00DA615D"/>
    <w:rsid w:val="00DA628D"/>
    <w:rsid w:val="00DA6598"/>
    <w:rsid w:val="00DA6888"/>
    <w:rsid w:val="00DA6C0F"/>
    <w:rsid w:val="00DA6D38"/>
    <w:rsid w:val="00DA6E97"/>
    <w:rsid w:val="00DA700C"/>
    <w:rsid w:val="00DA702F"/>
    <w:rsid w:val="00DA713A"/>
    <w:rsid w:val="00DA7ADA"/>
    <w:rsid w:val="00DA7C44"/>
    <w:rsid w:val="00DA7F8A"/>
    <w:rsid w:val="00DB0176"/>
    <w:rsid w:val="00DB0404"/>
    <w:rsid w:val="00DB0418"/>
    <w:rsid w:val="00DB0739"/>
    <w:rsid w:val="00DB11F8"/>
    <w:rsid w:val="00DB1352"/>
    <w:rsid w:val="00DB1837"/>
    <w:rsid w:val="00DB18F8"/>
    <w:rsid w:val="00DB1D43"/>
    <w:rsid w:val="00DB1F2A"/>
    <w:rsid w:val="00DB208D"/>
    <w:rsid w:val="00DB2291"/>
    <w:rsid w:val="00DB23EF"/>
    <w:rsid w:val="00DB24A3"/>
    <w:rsid w:val="00DB2670"/>
    <w:rsid w:val="00DB2921"/>
    <w:rsid w:val="00DB297F"/>
    <w:rsid w:val="00DB2B88"/>
    <w:rsid w:val="00DB2EE3"/>
    <w:rsid w:val="00DB3153"/>
    <w:rsid w:val="00DB317A"/>
    <w:rsid w:val="00DB3782"/>
    <w:rsid w:val="00DB398F"/>
    <w:rsid w:val="00DB3B82"/>
    <w:rsid w:val="00DB3BF4"/>
    <w:rsid w:val="00DB3E50"/>
    <w:rsid w:val="00DB444F"/>
    <w:rsid w:val="00DB4711"/>
    <w:rsid w:val="00DB485D"/>
    <w:rsid w:val="00DB4FEB"/>
    <w:rsid w:val="00DB56BA"/>
    <w:rsid w:val="00DB57BD"/>
    <w:rsid w:val="00DB5806"/>
    <w:rsid w:val="00DB5C49"/>
    <w:rsid w:val="00DB5DE9"/>
    <w:rsid w:val="00DB74CF"/>
    <w:rsid w:val="00DC021B"/>
    <w:rsid w:val="00DC0293"/>
    <w:rsid w:val="00DC03BD"/>
    <w:rsid w:val="00DC0B48"/>
    <w:rsid w:val="00DC0B8B"/>
    <w:rsid w:val="00DC0E4F"/>
    <w:rsid w:val="00DC1327"/>
    <w:rsid w:val="00DC1350"/>
    <w:rsid w:val="00DC135A"/>
    <w:rsid w:val="00DC15F0"/>
    <w:rsid w:val="00DC16D3"/>
    <w:rsid w:val="00DC17E9"/>
    <w:rsid w:val="00DC17EF"/>
    <w:rsid w:val="00DC1D16"/>
    <w:rsid w:val="00DC1EA0"/>
    <w:rsid w:val="00DC2EF4"/>
    <w:rsid w:val="00DC3237"/>
    <w:rsid w:val="00DC32F0"/>
    <w:rsid w:val="00DC341C"/>
    <w:rsid w:val="00DC3CE9"/>
    <w:rsid w:val="00DC3EE3"/>
    <w:rsid w:val="00DC41A4"/>
    <w:rsid w:val="00DC433A"/>
    <w:rsid w:val="00DC43A2"/>
    <w:rsid w:val="00DC49DD"/>
    <w:rsid w:val="00DC4AE7"/>
    <w:rsid w:val="00DC4EC3"/>
    <w:rsid w:val="00DC54A6"/>
    <w:rsid w:val="00DC5672"/>
    <w:rsid w:val="00DC59E6"/>
    <w:rsid w:val="00DC5E03"/>
    <w:rsid w:val="00DC60A2"/>
    <w:rsid w:val="00DC6545"/>
    <w:rsid w:val="00DC6600"/>
    <w:rsid w:val="00DC67BD"/>
    <w:rsid w:val="00DC6878"/>
    <w:rsid w:val="00DC6924"/>
    <w:rsid w:val="00DC6E42"/>
    <w:rsid w:val="00DC71F2"/>
    <w:rsid w:val="00DC7215"/>
    <w:rsid w:val="00DC742F"/>
    <w:rsid w:val="00DD01A4"/>
    <w:rsid w:val="00DD0432"/>
    <w:rsid w:val="00DD058F"/>
    <w:rsid w:val="00DD1038"/>
    <w:rsid w:val="00DD2025"/>
    <w:rsid w:val="00DD22EA"/>
    <w:rsid w:val="00DD23A0"/>
    <w:rsid w:val="00DD275C"/>
    <w:rsid w:val="00DD2D86"/>
    <w:rsid w:val="00DD2DDA"/>
    <w:rsid w:val="00DD2F94"/>
    <w:rsid w:val="00DD33C6"/>
    <w:rsid w:val="00DD3B66"/>
    <w:rsid w:val="00DD3EF5"/>
    <w:rsid w:val="00DD3F1F"/>
    <w:rsid w:val="00DD3FB0"/>
    <w:rsid w:val="00DD408C"/>
    <w:rsid w:val="00DD46B8"/>
    <w:rsid w:val="00DD50C7"/>
    <w:rsid w:val="00DD5190"/>
    <w:rsid w:val="00DD53FA"/>
    <w:rsid w:val="00DD53FC"/>
    <w:rsid w:val="00DD5AF3"/>
    <w:rsid w:val="00DD5F42"/>
    <w:rsid w:val="00DD617B"/>
    <w:rsid w:val="00DD62BC"/>
    <w:rsid w:val="00DD6901"/>
    <w:rsid w:val="00DD6FE2"/>
    <w:rsid w:val="00DD7491"/>
    <w:rsid w:val="00DD787F"/>
    <w:rsid w:val="00DD78C2"/>
    <w:rsid w:val="00DE0139"/>
    <w:rsid w:val="00DE079E"/>
    <w:rsid w:val="00DE08B8"/>
    <w:rsid w:val="00DE0A91"/>
    <w:rsid w:val="00DE0CEF"/>
    <w:rsid w:val="00DE0E59"/>
    <w:rsid w:val="00DE0F6C"/>
    <w:rsid w:val="00DE1384"/>
    <w:rsid w:val="00DE1482"/>
    <w:rsid w:val="00DE1669"/>
    <w:rsid w:val="00DE1961"/>
    <w:rsid w:val="00DE219B"/>
    <w:rsid w:val="00DE24C4"/>
    <w:rsid w:val="00DE299E"/>
    <w:rsid w:val="00DE35A5"/>
    <w:rsid w:val="00DE3E90"/>
    <w:rsid w:val="00DE4725"/>
    <w:rsid w:val="00DE4989"/>
    <w:rsid w:val="00DE518C"/>
    <w:rsid w:val="00DE52E3"/>
    <w:rsid w:val="00DE59FB"/>
    <w:rsid w:val="00DE5D28"/>
    <w:rsid w:val="00DE669D"/>
    <w:rsid w:val="00DE69EB"/>
    <w:rsid w:val="00DE7374"/>
    <w:rsid w:val="00DE77F4"/>
    <w:rsid w:val="00DE7C00"/>
    <w:rsid w:val="00DE7C37"/>
    <w:rsid w:val="00DE7F31"/>
    <w:rsid w:val="00DF03E9"/>
    <w:rsid w:val="00DF03ED"/>
    <w:rsid w:val="00DF04EE"/>
    <w:rsid w:val="00DF0BF4"/>
    <w:rsid w:val="00DF1105"/>
    <w:rsid w:val="00DF14EC"/>
    <w:rsid w:val="00DF1744"/>
    <w:rsid w:val="00DF179D"/>
    <w:rsid w:val="00DF18F1"/>
    <w:rsid w:val="00DF1968"/>
    <w:rsid w:val="00DF1E9C"/>
    <w:rsid w:val="00DF20EC"/>
    <w:rsid w:val="00DF2153"/>
    <w:rsid w:val="00DF34EE"/>
    <w:rsid w:val="00DF3678"/>
    <w:rsid w:val="00DF3E63"/>
    <w:rsid w:val="00DF4068"/>
    <w:rsid w:val="00DF4572"/>
    <w:rsid w:val="00DF4658"/>
    <w:rsid w:val="00DF4CFF"/>
    <w:rsid w:val="00DF4DD5"/>
    <w:rsid w:val="00DF5066"/>
    <w:rsid w:val="00DF551E"/>
    <w:rsid w:val="00DF55FB"/>
    <w:rsid w:val="00DF5E03"/>
    <w:rsid w:val="00DF5FCF"/>
    <w:rsid w:val="00DF664A"/>
    <w:rsid w:val="00DF6995"/>
    <w:rsid w:val="00DF6C8B"/>
    <w:rsid w:val="00DF6F17"/>
    <w:rsid w:val="00DF78FA"/>
    <w:rsid w:val="00DF7BEB"/>
    <w:rsid w:val="00DF7CC2"/>
    <w:rsid w:val="00E002F1"/>
    <w:rsid w:val="00E005E6"/>
    <w:rsid w:val="00E0082C"/>
    <w:rsid w:val="00E0107F"/>
    <w:rsid w:val="00E01211"/>
    <w:rsid w:val="00E01DAA"/>
    <w:rsid w:val="00E023E5"/>
    <w:rsid w:val="00E02432"/>
    <w:rsid w:val="00E0262C"/>
    <w:rsid w:val="00E028CE"/>
    <w:rsid w:val="00E02E32"/>
    <w:rsid w:val="00E030CD"/>
    <w:rsid w:val="00E0336B"/>
    <w:rsid w:val="00E03629"/>
    <w:rsid w:val="00E03728"/>
    <w:rsid w:val="00E039B5"/>
    <w:rsid w:val="00E03C6A"/>
    <w:rsid w:val="00E03EEC"/>
    <w:rsid w:val="00E04022"/>
    <w:rsid w:val="00E0475A"/>
    <w:rsid w:val="00E04C04"/>
    <w:rsid w:val="00E053C1"/>
    <w:rsid w:val="00E05AFE"/>
    <w:rsid w:val="00E063CE"/>
    <w:rsid w:val="00E06648"/>
    <w:rsid w:val="00E06699"/>
    <w:rsid w:val="00E06A59"/>
    <w:rsid w:val="00E06C47"/>
    <w:rsid w:val="00E06D06"/>
    <w:rsid w:val="00E06F82"/>
    <w:rsid w:val="00E0728F"/>
    <w:rsid w:val="00E073BD"/>
    <w:rsid w:val="00E0755C"/>
    <w:rsid w:val="00E076FC"/>
    <w:rsid w:val="00E07B16"/>
    <w:rsid w:val="00E07CA2"/>
    <w:rsid w:val="00E07CC9"/>
    <w:rsid w:val="00E1061F"/>
    <w:rsid w:val="00E1086C"/>
    <w:rsid w:val="00E10BD2"/>
    <w:rsid w:val="00E114D5"/>
    <w:rsid w:val="00E115BF"/>
    <w:rsid w:val="00E117A0"/>
    <w:rsid w:val="00E118E2"/>
    <w:rsid w:val="00E127D0"/>
    <w:rsid w:val="00E130A3"/>
    <w:rsid w:val="00E13945"/>
    <w:rsid w:val="00E1469F"/>
    <w:rsid w:val="00E146F2"/>
    <w:rsid w:val="00E14A7E"/>
    <w:rsid w:val="00E15112"/>
    <w:rsid w:val="00E151E1"/>
    <w:rsid w:val="00E157E7"/>
    <w:rsid w:val="00E15E75"/>
    <w:rsid w:val="00E15F66"/>
    <w:rsid w:val="00E164E8"/>
    <w:rsid w:val="00E1658D"/>
    <w:rsid w:val="00E166D5"/>
    <w:rsid w:val="00E16AB5"/>
    <w:rsid w:val="00E16C6C"/>
    <w:rsid w:val="00E17619"/>
    <w:rsid w:val="00E17632"/>
    <w:rsid w:val="00E17805"/>
    <w:rsid w:val="00E17A50"/>
    <w:rsid w:val="00E17FE3"/>
    <w:rsid w:val="00E2037E"/>
    <w:rsid w:val="00E205CF"/>
    <w:rsid w:val="00E2072D"/>
    <w:rsid w:val="00E208A7"/>
    <w:rsid w:val="00E20C14"/>
    <w:rsid w:val="00E20C47"/>
    <w:rsid w:val="00E20F79"/>
    <w:rsid w:val="00E21278"/>
    <w:rsid w:val="00E21998"/>
    <w:rsid w:val="00E21D54"/>
    <w:rsid w:val="00E21E54"/>
    <w:rsid w:val="00E21F58"/>
    <w:rsid w:val="00E22282"/>
    <w:rsid w:val="00E222B4"/>
    <w:rsid w:val="00E227DA"/>
    <w:rsid w:val="00E22B09"/>
    <w:rsid w:val="00E22CCD"/>
    <w:rsid w:val="00E23133"/>
    <w:rsid w:val="00E23192"/>
    <w:rsid w:val="00E233B1"/>
    <w:rsid w:val="00E233D8"/>
    <w:rsid w:val="00E23A11"/>
    <w:rsid w:val="00E23B51"/>
    <w:rsid w:val="00E23FB7"/>
    <w:rsid w:val="00E24583"/>
    <w:rsid w:val="00E248EF"/>
    <w:rsid w:val="00E24A27"/>
    <w:rsid w:val="00E24C5D"/>
    <w:rsid w:val="00E256D0"/>
    <w:rsid w:val="00E25B57"/>
    <w:rsid w:val="00E25F05"/>
    <w:rsid w:val="00E25F89"/>
    <w:rsid w:val="00E2675A"/>
    <w:rsid w:val="00E26F13"/>
    <w:rsid w:val="00E2703E"/>
    <w:rsid w:val="00E2799F"/>
    <w:rsid w:val="00E27B49"/>
    <w:rsid w:val="00E27B91"/>
    <w:rsid w:val="00E30208"/>
    <w:rsid w:val="00E30699"/>
    <w:rsid w:val="00E30B53"/>
    <w:rsid w:val="00E30D90"/>
    <w:rsid w:val="00E328EA"/>
    <w:rsid w:val="00E3295C"/>
    <w:rsid w:val="00E32D62"/>
    <w:rsid w:val="00E3320A"/>
    <w:rsid w:val="00E335F9"/>
    <w:rsid w:val="00E339DC"/>
    <w:rsid w:val="00E33E15"/>
    <w:rsid w:val="00E33F1A"/>
    <w:rsid w:val="00E343B6"/>
    <w:rsid w:val="00E345B9"/>
    <w:rsid w:val="00E34830"/>
    <w:rsid w:val="00E34867"/>
    <w:rsid w:val="00E34E85"/>
    <w:rsid w:val="00E35130"/>
    <w:rsid w:val="00E35FDC"/>
    <w:rsid w:val="00E361B8"/>
    <w:rsid w:val="00E364D9"/>
    <w:rsid w:val="00E36A1B"/>
    <w:rsid w:val="00E36C86"/>
    <w:rsid w:val="00E36F62"/>
    <w:rsid w:val="00E36F94"/>
    <w:rsid w:val="00E37C0A"/>
    <w:rsid w:val="00E37E23"/>
    <w:rsid w:val="00E40F93"/>
    <w:rsid w:val="00E41132"/>
    <w:rsid w:val="00E41729"/>
    <w:rsid w:val="00E41771"/>
    <w:rsid w:val="00E41D54"/>
    <w:rsid w:val="00E4201C"/>
    <w:rsid w:val="00E429ED"/>
    <w:rsid w:val="00E42F78"/>
    <w:rsid w:val="00E43768"/>
    <w:rsid w:val="00E43C3F"/>
    <w:rsid w:val="00E43EAD"/>
    <w:rsid w:val="00E43F37"/>
    <w:rsid w:val="00E44538"/>
    <w:rsid w:val="00E446E2"/>
    <w:rsid w:val="00E450ED"/>
    <w:rsid w:val="00E45987"/>
    <w:rsid w:val="00E45E8C"/>
    <w:rsid w:val="00E45FEA"/>
    <w:rsid w:val="00E4620B"/>
    <w:rsid w:val="00E4634D"/>
    <w:rsid w:val="00E4671E"/>
    <w:rsid w:val="00E470D6"/>
    <w:rsid w:val="00E476B9"/>
    <w:rsid w:val="00E4791B"/>
    <w:rsid w:val="00E47E31"/>
    <w:rsid w:val="00E47ECC"/>
    <w:rsid w:val="00E50762"/>
    <w:rsid w:val="00E50AC6"/>
    <w:rsid w:val="00E50E76"/>
    <w:rsid w:val="00E51DDD"/>
    <w:rsid w:val="00E51FDD"/>
    <w:rsid w:val="00E5207F"/>
    <w:rsid w:val="00E52435"/>
    <w:rsid w:val="00E527AA"/>
    <w:rsid w:val="00E528FF"/>
    <w:rsid w:val="00E52D25"/>
    <w:rsid w:val="00E53122"/>
    <w:rsid w:val="00E5351B"/>
    <w:rsid w:val="00E53891"/>
    <w:rsid w:val="00E53912"/>
    <w:rsid w:val="00E53AAA"/>
    <w:rsid w:val="00E53FA9"/>
    <w:rsid w:val="00E5411B"/>
    <w:rsid w:val="00E5414C"/>
    <w:rsid w:val="00E546AF"/>
    <w:rsid w:val="00E547B3"/>
    <w:rsid w:val="00E54BB3"/>
    <w:rsid w:val="00E556BB"/>
    <w:rsid w:val="00E558AC"/>
    <w:rsid w:val="00E55A92"/>
    <w:rsid w:val="00E55F2D"/>
    <w:rsid w:val="00E560DD"/>
    <w:rsid w:val="00E5703F"/>
    <w:rsid w:val="00E5733D"/>
    <w:rsid w:val="00E5765B"/>
    <w:rsid w:val="00E6001E"/>
    <w:rsid w:val="00E60396"/>
    <w:rsid w:val="00E61056"/>
    <w:rsid w:val="00E61151"/>
    <w:rsid w:val="00E61CC0"/>
    <w:rsid w:val="00E621F1"/>
    <w:rsid w:val="00E6277B"/>
    <w:rsid w:val="00E62DA4"/>
    <w:rsid w:val="00E62EFA"/>
    <w:rsid w:val="00E6338C"/>
    <w:rsid w:val="00E637C2"/>
    <w:rsid w:val="00E63EC9"/>
    <w:rsid w:val="00E6417C"/>
    <w:rsid w:val="00E64424"/>
    <w:rsid w:val="00E647BD"/>
    <w:rsid w:val="00E649CF"/>
    <w:rsid w:val="00E64C99"/>
    <w:rsid w:val="00E64CD3"/>
    <w:rsid w:val="00E655BA"/>
    <w:rsid w:val="00E655D6"/>
    <w:rsid w:val="00E66290"/>
    <w:rsid w:val="00E6674E"/>
    <w:rsid w:val="00E6696E"/>
    <w:rsid w:val="00E66B8A"/>
    <w:rsid w:val="00E67173"/>
    <w:rsid w:val="00E671C9"/>
    <w:rsid w:val="00E6736F"/>
    <w:rsid w:val="00E6743C"/>
    <w:rsid w:val="00E6743F"/>
    <w:rsid w:val="00E6758E"/>
    <w:rsid w:val="00E67C52"/>
    <w:rsid w:val="00E67CE0"/>
    <w:rsid w:val="00E67E23"/>
    <w:rsid w:val="00E70016"/>
    <w:rsid w:val="00E70304"/>
    <w:rsid w:val="00E703D1"/>
    <w:rsid w:val="00E703D9"/>
    <w:rsid w:val="00E70808"/>
    <w:rsid w:val="00E709D6"/>
    <w:rsid w:val="00E70BC7"/>
    <w:rsid w:val="00E70D0D"/>
    <w:rsid w:val="00E70E12"/>
    <w:rsid w:val="00E70E40"/>
    <w:rsid w:val="00E70FBC"/>
    <w:rsid w:val="00E70FF4"/>
    <w:rsid w:val="00E710B1"/>
    <w:rsid w:val="00E710F4"/>
    <w:rsid w:val="00E71608"/>
    <w:rsid w:val="00E72393"/>
    <w:rsid w:val="00E72A38"/>
    <w:rsid w:val="00E72C01"/>
    <w:rsid w:val="00E72F4A"/>
    <w:rsid w:val="00E739D6"/>
    <w:rsid w:val="00E73EDB"/>
    <w:rsid w:val="00E741AC"/>
    <w:rsid w:val="00E74F05"/>
    <w:rsid w:val="00E74F6E"/>
    <w:rsid w:val="00E75174"/>
    <w:rsid w:val="00E751B1"/>
    <w:rsid w:val="00E75680"/>
    <w:rsid w:val="00E756C8"/>
    <w:rsid w:val="00E75C52"/>
    <w:rsid w:val="00E75CA4"/>
    <w:rsid w:val="00E75EBA"/>
    <w:rsid w:val="00E75F38"/>
    <w:rsid w:val="00E763B4"/>
    <w:rsid w:val="00E76525"/>
    <w:rsid w:val="00E76618"/>
    <w:rsid w:val="00E774D5"/>
    <w:rsid w:val="00E77709"/>
    <w:rsid w:val="00E77848"/>
    <w:rsid w:val="00E779D4"/>
    <w:rsid w:val="00E77ACD"/>
    <w:rsid w:val="00E77AEC"/>
    <w:rsid w:val="00E77FB5"/>
    <w:rsid w:val="00E801BF"/>
    <w:rsid w:val="00E80514"/>
    <w:rsid w:val="00E809B4"/>
    <w:rsid w:val="00E80DE6"/>
    <w:rsid w:val="00E80E5B"/>
    <w:rsid w:val="00E8161F"/>
    <w:rsid w:val="00E816C5"/>
    <w:rsid w:val="00E81844"/>
    <w:rsid w:val="00E818D6"/>
    <w:rsid w:val="00E819C4"/>
    <w:rsid w:val="00E81CE0"/>
    <w:rsid w:val="00E81E7C"/>
    <w:rsid w:val="00E82159"/>
    <w:rsid w:val="00E8224D"/>
    <w:rsid w:val="00E832F1"/>
    <w:rsid w:val="00E83507"/>
    <w:rsid w:val="00E8373C"/>
    <w:rsid w:val="00E83767"/>
    <w:rsid w:val="00E83C84"/>
    <w:rsid w:val="00E83F0E"/>
    <w:rsid w:val="00E844F9"/>
    <w:rsid w:val="00E8519F"/>
    <w:rsid w:val="00E8529F"/>
    <w:rsid w:val="00E8550A"/>
    <w:rsid w:val="00E8563B"/>
    <w:rsid w:val="00E857D9"/>
    <w:rsid w:val="00E858C5"/>
    <w:rsid w:val="00E85A0E"/>
    <w:rsid w:val="00E85A75"/>
    <w:rsid w:val="00E85CC3"/>
    <w:rsid w:val="00E85FBC"/>
    <w:rsid w:val="00E862C2"/>
    <w:rsid w:val="00E8644A"/>
    <w:rsid w:val="00E86783"/>
    <w:rsid w:val="00E867E8"/>
    <w:rsid w:val="00E873FC"/>
    <w:rsid w:val="00E87687"/>
    <w:rsid w:val="00E90279"/>
    <w:rsid w:val="00E90635"/>
    <w:rsid w:val="00E909A1"/>
    <w:rsid w:val="00E90BFF"/>
    <w:rsid w:val="00E90D88"/>
    <w:rsid w:val="00E91318"/>
    <w:rsid w:val="00E91721"/>
    <w:rsid w:val="00E91AF7"/>
    <w:rsid w:val="00E91B5A"/>
    <w:rsid w:val="00E91E3B"/>
    <w:rsid w:val="00E91F04"/>
    <w:rsid w:val="00E91F35"/>
    <w:rsid w:val="00E92060"/>
    <w:rsid w:val="00E9262B"/>
    <w:rsid w:val="00E927C9"/>
    <w:rsid w:val="00E92907"/>
    <w:rsid w:val="00E94EA3"/>
    <w:rsid w:val="00E950AA"/>
    <w:rsid w:val="00E9550F"/>
    <w:rsid w:val="00E9590B"/>
    <w:rsid w:val="00E95A54"/>
    <w:rsid w:val="00E95AB2"/>
    <w:rsid w:val="00E95BA6"/>
    <w:rsid w:val="00E960F5"/>
    <w:rsid w:val="00E963CB"/>
    <w:rsid w:val="00E965BC"/>
    <w:rsid w:val="00E96671"/>
    <w:rsid w:val="00E966BE"/>
    <w:rsid w:val="00E972CD"/>
    <w:rsid w:val="00E9756A"/>
    <w:rsid w:val="00E97648"/>
    <w:rsid w:val="00E97C09"/>
    <w:rsid w:val="00E97C7C"/>
    <w:rsid w:val="00EA04BA"/>
    <w:rsid w:val="00EA0700"/>
    <w:rsid w:val="00EA0DEB"/>
    <w:rsid w:val="00EA0E4A"/>
    <w:rsid w:val="00EA150F"/>
    <w:rsid w:val="00EA1A54"/>
    <w:rsid w:val="00EA1F40"/>
    <w:rsid w:val="00EA2226"/>
    <w:rsid w:val="00EA2430"/>
    <w:rsid w:val="00EA26FC"/>
    <w:rsid w:val="00EA2B27"/>
    <w:rsid w:val="00EA2B53"/>
    <w:rsid w:val="00EA2BC2"/>
    <w:rsid w:val="00EA2CC9"/>
    <w:rsid w:val="00EA38F2"/>
    <w:rsid w:val="00EA3A13"/>
    <w:rsid w:val="00EA3B5A"/>
    <w:rsid w:val="00EA410E"/>
    <w:rsid w:val="00EA41E8"/>
    <w:rsid w:val="00EA44E6"/>
    <w:rsid w:val="00EA4D4C"/>
    <w:rsid w:val="00EA4FD1"/>
    <w:rsid w:val="00EA53C2"/>
    <w:rsid w:val="00EA5695"/>
    <w:rsid w:val="00EA58C4"/>
    <w:rsid w:val="00EA5B0A"/>
    <w:rsid w:val="00EA5BBF"/>
    <w:rsid w:val="00EA65AD"/>
    <w:rsid w:val="00EA663F"/>
    <w:rsid w:val="00EA693E"/>
    <w:rsid w:val="00EA7456"/>
    <w:rsid w:val="00EA7A06"/>
    <w:rsid w:val="00EA7A82"/>
    <w:rsid w:val="00EA7FCF"/>
    <w:rsid w:val="00EB01B4"/>
    <w:rsid w:val="00EB0587"/>
    <w:rsid w:val="00EB087D"/>
    <w:rsid w:val="00EB0C2E"/>
    <w:rsid w:val="00EB0CA3"/>
    <w:rsid w:val="00EB1007"/>
    <w:rsid w:val="00EB1042"/>
    <w:rsid w:val="00EB104F"/>
    <w:rsid w:val="00EB144A"/>
    <w:rsid w:val="00EB16B5"/>
    <w:rsid w:val="00EB1B27"/>
    <w:rsid w:val="00EB1C57"/>
    <w:rsid w:val="00EB1DA8"/>
    <w:rsid w:val="00EB296C"/>
    <w:rsid w:val="00EB3327"/>
    <w:rsid w:val="00EB377D"/>
    <w:rsid w:val="00EB3BC1"/>
    <w:rsid w:val="00EB3BE4"/>
    <w:rsid w:val="00EB4AD2"/>
    <w:rsid w:val="00EB4CFF"/>
    <w:rsid w:val="00EB501B"/>
    <w:rsid w:val="00EB5096"/>
    <w:rsid w:val="00EB51F0"/>
    <w:rsid w:val="00EB530D"/>
    <w:rsid w:val="00EB5476"/>
    <w:rsid w:val="00EB5578"/>
    <w:rsid w:val="00EB61D5"/>
    <w:rsid w:val="00EB656B"/>
    <w:rsid w:val="00EB672D"/>
    <w:rsid w:val="00EB6CAB"/>
    <w:rsid w:val="00EB70B0"/>
    <w:rsid w:val="00EB7160"/>
    <w:rsid w:val="00EB72E2"/>
    <w:rsid w:val="00EB736F"/>
    <w:rsid w:val="00EB7633"/>
    <w:rsid w:val="00EB7736"/>
    <w:rsid w:val="00EB78BB"/>
    <w:rsid w:val="00EB7E9C"/>
    <w:rsid w:val="00EC0177"/>
    <w:rsid w:val="00EC0465"/>
    <w:rsid w:val="00EC0E39"/>
    <w:rsid w:val="00EC14A8"/>
    <w:rsid w:val="00EC1553"/>
    <w:rsid w:val="00EC15EE"/>
    <w:rsid w:val="00EC163A"/>
    <w:rsid w:val="00EC19C6"/>
    <w:rsid w:val="00EC1DA2"/>
    <w:rsid w:val="00EC22D6"/>
    <w:rsid w:val="00EC23CD"/>
    <w:rsid w:val="00EC288E"/>
    <w:rsid w:val="00EC292E"/>
    <w:rsid w:val="00EC2E2D"/>
    <w:rsid w:val="00EC2ECD"/>
    <w:rsid w:val="00EC3110"/>
    <w:rsid w:val="00EC3476"/>
    <w:rsid w:val="00EC397B"/>
    <w:rsid w:val="00EC4457"/>
    <w:rsid w:val="00EC451C"/>
    <w:rsid w:val="00EC462B"/>
    <w:rsid w:val="00EC4723"/>
    <w:rsid w:val="00EC5108"/>
    <w:rsid w:val="00EC56E0"/>
    <w:rsid w:val="00EC5B63"/>
    <w:rsid w:val="00EC6057"/>
    <w:rsid w:val="00EC6847"/>
    <w:rsid w:val="00EC796E"/>
    <w:rsid w:val="00EC7DB6"/>
    <w:rsid w:val="00ED0238"/>
    <w:rsid w:val="00ED05E1"/>
    <w:rsid w:val="00ED0AD8"/>
    <w:rsid w:val="00ED0EC2"/>
    <w:rsid w:val="00ED143C"/>
    <w:rsid w:val="00ED162F"/>
    <w:rsid w:val="00ED1647"/>
    <w:rsid w:val="00ED1927"/>
    <w:rsid w:val="00ED1940"/>
    <w:rsid w:val="00ED1F93"/>
    <w:rsid w:val="00ED2175"/>
    <w:rsid w:val="00ED257A"/>
    <w:rsid w:val="00ED269D"/>
    <w:rsid w:val="00ED2B19"/>
    <w:rsid w:val="00ED2D63"/>
    <w:rsid w:val="00ED2E52"/>
    <w:rsid w:val="00ED2F13"/>
    <w:rsid w:val="00ED3024"/>
    <w:rsid w:val="00ED3284"/>
    <w:rsid w:val="00ED3EBC"/>
    <w:rsid w:val="00ED4443"/>
    <w:rsid w:val="00ED4467"/>
    <w:rsid w:val="00ED4919"/>
    <w:rsid w:val="00ED506E"/>
    <w:rsid w:val="00ED5540"/>
    <w:rsid w:val="00ED5FE4"/>
    <w:rsid w:val="00ED66D0"/>
    <w:rsid w:val="00ED69E5"/>
    <w:rsid w:val="00ED6E42"/>
    <w:rsid w:val="00ED71C5"/>
    <w:rsid w:val="00ED71E2"/>
    <w:rsid w:val="00ED7712"/>
    <w:rsid w:val="00ED77CD"/>
    <w:rsid w:val="00ED7A03"/>
    <w:rsid w:val="00ED7BB9"/>
    <w:rsid w:val="00EE0BE7"/>
    <w:rsid w:val="00EE0FA0"/>
    <w:rsid w:val="00EE115F"/>
    <w:rsid w:val="00EE1641"/>
    <w:rsid w:val="00EE16FA"/>
    <w:rsid w:val="00EE1806"/>
    <w:rsid w:val="00EE1C49"/>
    <w:rsid w:val="00EE2AA0"/>
    <w:rsid w:val="00EE2AF0"/>
    <w:rsid w:val="00EE2C5A"/>
    <w:rsid w:val="00EE2F4C"/>
    <w:rsid w:val="00EE3547"/>
    <w:rsid w:val="00EE38AF"/>
    <w:rsid w:val="00EE3C42"/>
    <w:rsid w:val="00EE3D4F"/>
    <w:rsid w:val="00EE3DA2"/>
    <w:rsid w:val="00EE3DFD"/>
    <w:rsid w:val="00EE3FDC"/>
    <w:rsid w:val="00EE401E"/>
    <w:rsid w:val="00EE4C74"/>
    <w:rsid w:val="00EE4EEE"/>
    <w:rsid w:val="00EE512F"/>
    <w:rsid w:val="00EE534D"/>
    <w:rsid w:val="00EE552D"/>
    <w:rsid w:val="00EE5560"/>
    <w:rsid w:val="00EE5D04"/>
    <w:rsid w:val="00EE6081"/>
    <w:rsid w:val="00EE6106"/>
    <w:rsid w:val="00EE6406"/>
    <w:rsid w:val="00EE6508"/>
    <w:rsid w:val="00EE6576"/>
    <w:rsid w:val="00EE6B88"/>
    <w:rsid w:val="00EE6BA5"/>
    <w:rsid w:val="00EE6F1E"/>
    <w:rsid w:val="00EE7163"/>
    <w:rsid w:val="00EE772A"/>
    <w:rsid w:val="00EE7B3A"/>
    <w:rsid w:val="00EF0348"/>
    <w:rsid w:val="00EF0497"/>
    <w:rsid w:val="00EF06E5"/>
    <w:rsid w:val="00EF06EF"/>
    <w:rsid w:val="00EF1474"/>
    <w:rsid w:val="00EF1A66"/>
    <w:rsid w:val="00EF1B98"/>
    <w:rsid w:val="00EF1F9C"/>
    <w:rsid w:val="00EF2420"/>
    <w:rsid w:val="00EF2600"/>
    <w:rsid w:val="00EF2605"/>
    <w:rsid w:val="00EF26F8"/>
    <w:rsid w:val="00EF29FB"/>
    <w:rsid w:val="00EF2AB3"/>
    <w:rsid w:val="00EF2EA2"/>
    <w:rsid w:val="00EF3AEE"/>
    <w:rsid w:val="00EF3BFF"/>
    <w:rsid w:val="00EF3E16"/>
    <w:rsid w:val="00EF4366"/>
    <w:rsid w:val="00EF46AD"/>
    <w:rsid w:val="00EF4C99"/>
    <w:rsid w:val="00EF4CD6"/>
    <w:rsid w:val="00EF5214"/>
    <w:rsid w:val="00EF52CC"/>
    <w:rsid w:val="00EF54DE"/>
    <w:rsid w:val="00EF550D"/>
    <w:rsid w:val="00EF55A0"/>
    <w:rsid w:val="00EF5690"/>
    <w:rsid w:val="00EF5A6E"/>
    <w:rsid w:val="00EF60C0"/>
    <w:rsid w:val="00EF63D1"/>
    <w:rsid w:val="00EF63DF"/>
    <w:rsid w:val="00EF63E0"/>
    <w:rsid w:val="00EF6513"/>
    <w:rsid w:val="00EF6683"/>
    <w:rsid w:val="00EF6B13"/>
    <w:rsid w:val="00EF6B1E"/>
    <w:rsid w:val="00EF7002"/>
    <w:rsid w:val="00EF70FF"/>
    <w:rsid w:val="00EF769B"/>
    <w:rsid w:val="00F0049A"/>
    <w:rsid w:val="00F008BC"/>
    <w:rsid w:val="00F009E5"/>
    <w:rsid w:val="00F012A3"/>
    <w:rsid w:val="00F015C7"/>
    <w:rsid w:val="00F01999"/>
    <w:rsid w:val="00F0267D"/>
    <w:rsid w:val="00F027BA"/>
    <w:rsid w:val="00F02D97"/>
    <w:rsid w:val="00F03000"/>
    <w:rsid w:val="00F03549"/>
    <w:rsid w:val="00F03660"/>
    <w:rsid w:val="00F0366E"/>
    <w:rsid w:val="00F03D33"/>
    <w:rsid w:val="00F03D4C"/>
    <w:rsid w:val="00F03E79"/>
    <w:rsid w:val="00F04216"/>
    <w:rsid w:val="00F04421"/>
    <w:rsid w:val="00F045E2"/>
    <w:rsid w:val="00F04C43"/>
    <w:rsid w:val="00F05BC7"/>
    <w:rsid w:val="00F061A9"/>
    <w:rsid w:val="00F0628D"/>
    <w:rsid w:val="00F06651"/>
    <w:rsid w:val="00F07496"/>
    <w:rsid w:val="00F07505"/>
    <w:rsid w:val="00F078A7"/>
    <w:rsid w:val="00F07DE6"/>
    <w:rsid w:val="00F100AC"/>
    <w:rsid w:val="00F10405"/>
    <w:rsid w:val="00F1041C"/>
    <w:rsid w:val="00F10560"/>
    <w:rsid w:val="00F1056C"/>
    <w:rsid w:val="00F107F1"/>
    <w:rsid w:val="00F10BE3"/>
    <w:rsid w:val="00F10E04"/>
    <w:rsid w:val="00F10FC1"/>
    <w:rsid w:val="00F112FD"/>
    <w:rsid w:val="00F113AF"/>
    <w:rsid w:val="00F117C5"/>
    <w:rsid w:val="00F11F7B"/>
    <w:rsid w:val="00F120A2"/>
    <w:rsid w:val="00F12CB2"/>
    <w:rsid w:val="00F12F68"/>
    <w:rsid w:val="00F131DA"/>
    <w:rsid w:val="00F133A1"/>
    <w:rsid w:val="00F13A4B"/>
    <w:rsid w:val="00F13A77"/>
    <w:rsid w:val="00F13ECD"/>
    <w:rsid w:val="00F15072"/>
    <w:rsid w:val="00F15394"/>
    <w:rsid w:val="00F153FE"/>
    <w:rsid w:val="00F155CE"/>
    <w:rsid w:val="00F15DC3"/>
    <w:rsid w:val="00F16634"/>
    <w:rsid w:val="00F16892"/>
    <w:rsid w:val="00F16B2A"/>
    <w:rsid w:val="00F16BF2"/>
    <w:rsid w:val="00F16FAE"/>
    <w:rsid w:val="00F17469"/>
    <w:rsid w:val="00F17571"/>
    <w:rsid w:val="00F17587"/>
    <w:rsid w:val="00F178CC"/>
    <w:rsid w:val="00F17EAE"/>
    <w:rsid w:val="00F2000E"/>
    <w:rsid w:val="00F20325"/>
    <w:rsid w:val="00F2060A"/>
    <w:rsid w:val="00F2074B"/>
    <w:rsid w:val="00F20CF3"/>
    <w:rsid w:val="00F211AB"/>
    <w:rsid w:val="00F2175A"/>
    <w:rsid w:val="00F218D4"/>
    <w:rsid w:val="00F22145"/>
    <w:rsid w:val="00F2217E"/>
    <w:rsid w:val="00F22443"/>
    <w:rsid w:val="00F2250A"/>
    <w:rsid w:val="00F2263B"/>
    <w:rsid w:val="00F22B9E"/>
    <w:rsid w:val="00F22D41"/>
    <w:rsid w:val="00F23258"/>
    <w:rsid w:val="00F236FA"/>
    <w:rsid w:val="00F23753"/>
    <w:rsid w:val="00F237EE"/>
    <w:rsid w:val="00F23913"/>
    <w:rsid w:val="00F23971"/>
    <w:rsid w:val="00F23C68"/>
    <w:rsid w:val="00F23E25"/>
    <w:rsid w:val="00F2405A"/>
    <w:rsid w:val="00F24060"/>
    <w:rsid w:val="00F2429F"/>
    <w:rsid w:val="00F24770"/>
    <w:rsid w:val="00F24788"/>
    <w:rsid w:val="00F24E09"/>
    <w:rsid w:val="00F251BD"/>
    <w:rsid w:val="00F2550A"/>
    <w:rsid w:val="00F25673"/>
    <w:rsid w:val="00F25BE1"/>
    <w:rsid w:val="00F25E3E"/>
    <w:rsid w:val="00F25F48"/>
    <w:rsid w:val="00F26045"/>
    <w:rsid w:val="00F2640F"/>
    <w:rsid w:val="00F26E97"/>
    <w:rsid w:val="00F2750A"/>
    <w:rsid w:val="00F27521"/>
    <w:rsid w:val="00F277AD"/>
    <w:rsid w:val="00F2780B"/>
    <w:rsid w:val="00F27C34"/>
    <w:rsid w:val="00F27CB0"/>
    <w:rsid w:val="00F27E46"/>
    <w:rsid w:val="00F300CE"/>
    <w:rsid w:val="00F301C2"/>
    <w:rsid w:val="00F302E1"/>
    <w:rsid w:val="00F30BF1"/>
    <w:rsid w:val="00F30EC8"/>
    <w:rsid w:val="00F311C7"/>
    <w:rsid w:val="00F31205"/>
    <w:rsid w:val="00F31682"/>
    <w:rsid w:val="00F31B22"/>
    <w:rsid w:val="00F31B49"/>
    <w:rsid w:val="00F31DA0"/>
    <w:rsid w:val="00F31EA3"/>
    <w:rsid w:val="00F326BC"/>
    <w:rsid w:val="00F32834"/>
    <w:rsid w:val="00F32F56"/>
    <w:rsid w:val="00F331CD"/>
    <w:rsid w:val="00F338F6"/>
    <w:rsid w:val="00F33AB4"/>
    <w:rsid w:val="00F33D4F"/>
    <w:rsid w:val="00F3423A"/>
    <w:rsid w:val="00F343CF"/>
    <w:rsid w:val="00F347DA"/>
    <w:rsid w:val="00F349F7"/>
    <w:rsid w:val="00F34CD6"/>
    <w:rsid w:val="00F34D04"/>
    <w:rsid w:val="00F34E6D"/>
    <w:rsid w:val="00F34FFB"/>
    <w:rsid w:val="00F35873"/>
    <w:rsid w:val="00F35920"/>
    <w:rsid w:val="00F35BE8"/>
    <w:rsid w:val="00F35D03"/>
    <w:rsid w:val="00F36291"/>
    <w:rsid w:val="00F3646F"/>
    <w:rsid w:val="00F366A5"/>
    <w:rsid w:val="00F36C5F"/>
    <w:rsid w:val="00F36E58"/>
    <w:rsid w:val="00F37259"/>
    <w:rsid w:val="00F37A56"/>
    <w:rsid w:val="00F37ED7"/>
    <w:rsid w:val="00F40286"/>
    <w:rsid w:val="00F402DD"/>
    <w:rsid w:val="00F405A4"/>
    <w:rsid w:val="00F40CDA"/>
    <w:rsid w:val="00F40E31"/>
    <w:rsid w:val="00F41458"/>
    <w:rsid w:val="00F416BC"/>
    <w:rsid w:val="00F417B3"/>
    <w:rsid w:val="00F41D2E"/>
    <w:rsid w:val="00F41EB8"/>
    <w:rsid w:val="00F41F05"/>
    <w:rsid w:val="00F42220"/>
    <w:rsid w:val="00F425D2"/>
    <w:rsid w:val="00F427C0"/>
    <w:rsid w:val="00F42CDB"/>
    <w:rsid w:val="00F42DE7"/>
    <w:rsid w:val="00F4304E"/>
    <w:rsid w:val="00F433BD"/>
    <w:rsid w:val="00F43683"/>
    <w:rsid w:val="00F43AA0"/>
    <w:rsid w:val="00F43B82"/>
    <w:rsid w:val="00F43E59"/>
    <w:rsid w:val="00F4415B"/>
    <w:rsid w:val="00F449C5"/>
    <w:rsid w:val="00F44B1D"/>
    <w:rsid w:val="00F44EC5"/>
    <w:rsid w:val="00F44ECC"/>
    <w:rsid w:val="00F45609"/>
    <w:rsid w:val="00F45CD8"/>
    <w:rsid w:val="00F46729"/>
    <w:rsid w:val="00F46974"/>
    <w:rsid w:val="00F46DA1"/>
    <w:rsid w:val="00F47498"/>
    <w:rsid w:val="00F47CF5"/>
    <w:rsid w:val="00F50017"/>
    <w:rsid w:val="00F507BB"/>
    <w:rsid w:val="00F509FB"/>
    <w:rsid w:val="00F512B2"/>
    <w:rsid w:val="00F51948"/>
    <w:rsid w:val="00F51FE0"/>
    <w:rsid w:val="00F52146"/>
    <w:rsid w:val="00F52244"/>
    <w:rsid w:val="00F5283D"/>
    <w:rsid w:val="00F52ABA"/>
    <w:rsid w:val="00F52BC7"/>
    <w:rsid w:val="00F53019"/>
    <w:rsid w:val="00F53149"/>
    <w:rsid w:val="00F535CE"/>
    <w:rsid w:val="00F5366C"/>
    <w:rsid w:val="00F537CD"/>
    <w:rsid w:val="00F537CE"/>
    <w:rsid w:val="00F53BF4"/>
    <w:rsid w:val="00F54266"/>
    <w:rsid w:val="00F54CC9"/>
    <w:rsid w:val="00F55043"/>
    <w:rsid w:val="00F551F3"/>
    <w:rsid w:val="00F55505"/>
    <w:rsid w:val="00F55566"/>
    <w:rsid w:val="00F55B03"/>
    <w:rsid w:val="00F55FF6"/>
    <w:rsid w:val="00F562A6"/>
    <w:rsid w:val="00F56A1A"/>
    <w:rsid w:val="00F56DCF"/>
    <w:rsid w:val="00F56F63"/>
    <w:rsid w:val="00F57034"/>
    <w:rsid w:val="00F571D3"/>
    <w:rsid w:val="00F572C6"/>
    <w:rsid w:val="00F5741C"/>
    <w:rsid w:val="00F57C43"/>
    <w:rsid w:val="00F57D24"/>
    <w:rsid w:val="00F57E3B"/>
    <w:rsid w:val="00F60053"/>
    <w:rsid w:val="00F60B46"/>
    <w:rsid w:val="00F60B88"/>
    <w:rsid w:val="00F60BE9"/>
    <w:rsid w:val="00F60F1B"/>
    <w:rsid w:val="00F610D3"/>
    <w:rsid w:val="00F615B7"/>
    <w:rsid w:val="00F61D04"/>
    <w:rsid w:val="00F61FB7"/>
    <w:rsid w:val="00F61FD8"/>
    <w:rsid w:val="00F6250A"/>
    <w:rsid w:val="00F626E9"/>
    <w:rsid w:val="00F62D1F"/>
    <w:rsid w:val="00F62DBF"/>
    <w:rsid w:val="00F62E59"/>
    <w:rsid w:val="00F632E2"/>
    <w:rsid w:val="00F63A43"/>
    <w:rsid w:val="00F641FC"/>
    <w:rsid w:val="00F6449C"/>
    <w:rsid w:val="00F64522"/>
    <w:rsid w:val="00F647F7"/>
    <w:rsid w:val="00F64E25"/>
    <w:rsid w:val="00F656EC"/>
    <w:rsid w:val="00F6583C"/>
    <w:rsid w:val="00F6589A"/>
    <w:rsid w:val="00F65C46"/>
    <w:rsid w:val="00F65D9F"/>
    <w:rsid w:val="00F6609C"/>
    <w:rsid w:val="00F667CB"/>
    <w:rsid w:val="00F66BC4"/>
    <w:rsid w:val="00F66BDF"/>
    <w:rsid w:val="00F67357"/>
    <w:rsid w:val="00F6783E"/>
    <w:rsid w:val="00F67B61"/>
    <w:rsid w:val="00F67F18"/>
    <w:rsid w:val="00F7020A"/>
    <w:rsid w:val="00F702A3"/>
    <w:rsid w:val="00F706AD"/>
    <w:rsid w:val="00F708A4"/>
    <w:rsid w:val="00F70A97"/>
    <w:rsid w:val="00F70D40"/>
    <w:rsid w:val="00F70DBE"/>
    <w:rsid w:val="00F70F46"/>
    <w:rsid w:val="00F71124"/>
    <w:rsid w:val="00F7157B"/>
    <w:rsid w:val="00F71888"/>
    <w:rsid w:val="00F7191C"/>
    <w:rsid w:val="00F719CD"/>
    <w:rsid w:val="00F71BB8"/>
    <w:rsid w:val="00F7246B"/>
    <w:rsid w:val="00F724EA"/>
    <w:rsid w:val="00F72584"/>
    <w:rsid w:val="00F728BC"/>
    <w:rsid w:val="00F7290D"/>
    <w:rsid w:val="00F72B32"/>
    <w:rsid w:val="00F7302F"/>
    <w:rsid w:val="00F731E7"/>
    <w:rsid w:val="00F73220"/>
    <w:rsid w:val="00F732EC"/>
    <w:rsid w:val="00F7399A"/>
    <w:rsid w:val="00F73D08"/>
    <w:rsid w:val="00F74102"/>
    <w:rsid w:val="00F74B5C"/>
    <w:rsid w:val="00F74E10"/>
    <w:rsid w:val="00F75165"/>
    <w:rsid w:val="00F7586B"/>
    <w:rsid w:val="00F75A0C"/>
    <w:rsid w:val="00F75A41"/>
    <w:rsid w:val="00F75E34"/>
    <w:rsid w:val="00F75F2F"/>
    <w:rsid w:val="00F76445"/>
    <w:rsid w:val="00F76DAE"/>
    <w:rsid w:val="00F76ECC"/>
    <w:rsid w:val="00F77C65"/>
    <w:rsid w:val="00F80399"/>
    <w:rsid w:val="00F804A0"/>
    <w:rsid w:val="00F8075F"/>
    <w:rsid w:val="00F80966"/>
    <w:rsid w:val="00F80B23"/>
    <w:rsid w:val="00F80D5C"/>
    <w:rsid w:val="00F812C8"/>
    <w:rsid w:val="00F8132D"/>
    <w:rsid w:val="00F81453"/>
    <w:rsid w:val="00F81489"/>
    <w:rsid w:val="00F81547"/>
    <w:rsid w:val="00F81733"/>
    <w:rsid w:val="00F817BF"/>
    <w:rsid w:val="00F818AE"/>
    <w:rsid w:val="00F81B40"/>
    <w:rsid w:val="00F81D03"/>
    <w:rsid w:val="00F81E66"/>
    <w:rsid w:val="00F82006"/>
    <w:rsid w:val="00F82078"/>
    <w:rsid w:val="00F820C4"/>
    <w:rsid w:val="00F822EB"/>
    <w:rsid w:val="00F8258C"/>
    <w:rsid w:val="00F83004"/>
    <w:rsid w:val="00F83829"/>
    <w:rsid w:val="00F84069"/>
    <w:rsid w:val="00F843D7"/>
    <w:rsid w:val="00F84F4A"/>
    <w:rsid w:val="00F85332"/>
    <w:rsid w:val="00F85536"/>
    <w:rsid w:val="00F859FD"/>
    <w:rsid w:val="00F86395"/>
    <w:rsid w:val="00F8657A"/>
    <w:rsid w:val="00F866A4"/>
    <w:rsid w:val="00F866C0"/>
    <w:rsid w:val="00F8679A"/>
    <w:rsid w:val="00F8683B"/>
    <w:rsid w:val="00F86A16"/>
    <w:rsid w:val="00F87117"/>
    <w:rsid w:val="00F872D3"/>
    <w:rsid w:val="00F872E6"/>
    <w:rsid w:val="00F8736C"/>
    <w:rsid w:val="00F87383"/>
    <w:rsid w:val="00F8755D"/>
    <w:rsid w:val="00F877DA"/>
    <w:rsid w:val="00F87BAC"/>
    <w:rsid w:val="00F9030E"/>
    <w:rsid w:val="00F90ADB"/>
    <w:rsid w:val="00F90E78"/>
    <w:rsid w:val="00F91209"/>
    <w:rsid w:val="00F912F6"/>
    <w:rsid w:val="00F91784"/>
    <w:rsid w:val="00F91EE8"/>
    <w:rsid w:val="00F9221F"/>
    <w:rsid w:val="00F9234E"/>
    <w:rsid w:val="00F924C4"/>
    <w:rsid w:val="00F9262F"/>
    <w:rsid w:val="00F926C5"/>
    <w:rsid w:val="00F928F1"/>
    <w:rsid w:val="00F93029"/>
    <w:rsid w:val="00F931C7"/>
    <w:rsid w:val="00F93248"/>
    <w:rsid w:val="00F93559"/>
    <w:rsid w:val="00F93A25"/>
    <w:rsid w:val="00F93D72"/>
    <w:rsid w:val="00F93E01"/>
    <w:rsid w:val="00F93E1B"/>
    <w:rsid w:val="00F93E57"/>
    <w:rsid w:val="00F93E65"/>
    <w:rsid w:val="00F94070"/>
    <w:rsid w:val="00F944EE"/>
    <w:rsid w:val="00F950B5"/>
    <w:rsid w:val="00F9513F"/>
    <w:rsid w:val="00F952F2"/>
    <w:rsid w:val="00F95337"/>
    <w:rsid w:val="00F95714"/>
    <w:rsid w:val="00F95A44"/>
    <w:rsid w:val="00F95FF0"/>
    <w:rsid w:val="00F96093"/>
    <w:rsid w:val="00F96166"/>
    <w:rsid w:val="00F967A6"/>
    <w:rsid w:val="00F96D79"/>
    <w:rsid w:val="00F97878"/>
    <w:rsid w:val="00F97908"/>
    <w:rsid w:val="00F97B43"/>
    <w:rsid w:val="00F97BCD"/>
    <w:rsid w:val="00F97FFC"/>
    <w:rsid w:val="00FA04DC"/>
    <w:rsid w:val="00FA07F8"/>
    <w:rsid w:val="00FA0BE6"/>
    <w:rsid w:val="00FA105C"/>
    <w:rsid w:val="00FA1207"/>
    <w:rsid w:val="00FA1475"/>
    <w:rsid w:val="00FA148A"/>
    <w:rsid w:val="00FA16E3"/>
    <w:rsid w:val="00FA1B39"/>
    <w:rsid w:val="00FA1FD1"/>
    <w:rsid w:val="00FA26BD"/>
    <w:rsid w:val="00FA27C8"/>
    <w:rsid w:val="00FA284A"/>
    <w:rsid w:val="00FA322F"/>
    <w:rsid w:val="00FA353A"/>
    <w:rsid w:val="00FA3ABE"/>
    <w:rsid w:val="00FA3B76"/>
    <w:rsid w:val="00FA442E"/>
    <w:rsid w:val="00FA46A4"/>
    <w:rsid w:val="00FA4D66"/>
    <w:rsid w:val="00FA5071"/>
    <w:rsid w:val="00FA5A46"/>
    <w:rsid w:val="00FA5A4E"/>
    <w:rsid w:val="00FA5E51"/>
    <w:rsid w:val="00FA5ED3"/>
    <w:rsid w:val="00FA5EEC"/>
    <w:rsid w:val="00FA683E"/>
    <w:rsid w:val="00FA6864"/>
    <w:rsid w:val="00FA69DD"/>
    <w:rsid w:val="00FA6D5C"/>
    <w:rsid w:val="00FA7F1D"/>
    <w:rsid w:val="00FB0082"/>
    <w:rsid w:val="00FB0243"/>
    <w:rsid w:val="00FB0270"/>
    <w:rsid w:val="00FB061F"/>
    <w:rsid w:val="00FB0FB6"/>
    <w:rsid w:val="00FB1370"/>
    <w:rsid w:val="00FB1527"/>
    <w:rsid w:val="00FB17A3"/>
    <w:rsid w:val="00FB2012"/>
    <w:rsid w:val="00FB2537"/>
    <w:rsid w:val="00FB25E0"/>
    <w:rsid w:val="00FB26DC"/>
    <w:rsid w:val="00FB2BB2"/>
    <w:rsid w:val="00FB323A"/>
    <w:rsid w:val="00FB3303"/>
    <w:rsid w:val="00FB33DC"/>
    <w:rsid w:val="00FB3495"/>
    <w:rsid w:val="00FB34A3"/>
    <w:rsid w:val="00FB34CC"/>
    <w:rsid w:val="00FB3FEC"/>
    <w:rsid w:val="00FB425E"/>
    <w:rsid w:val="00FB4338"/>
    <w:rsid w:val="00FB477E"/>
    <w:rsid w:val="00FB4894"/>
    <w:rsid w:val="00FB4C9C"/>
    <w:rsid w:val="00FB4DC9"/>
    <w:rsid w:val="00FB4DEF"/>
    <w:rsid w:val="00FB5155"/>
    <w:rsid w:val="00FB5817"/>
    <w:rsid w:val="00FB594E"/>
    <w:rsid w:val="00FB59E1"/>
    <w:rsid w:val="00FB6165"/>
    <w:rsid w:val="00FB67F9"/>
    <w:rsid w:val="00FB68E4"/>
    <w:rsid w:val="00FB698A"/>
    <w:rsid w:val="00FB7215"/>
    <w:rsid w:val="00FB73D2"/>
    <w:rsid w:val="00FB7DD1"/>
    <w:rsid w:val="00FB7F46"/>
    <w:rsid w:val="00FC0150"/>
    <w:rsid w:val="00FC03AB"/>
    <w:rsid w:val="00FC05DB"/>
    <w:rsid w:val="00FC11E8"/>
    <w:rsid w:val="00FC1463"/>
    <w:rsid w:val="00FC1471"/>
    <w:rsid w:val="00FC14D2"/>
    <w:rsid w:val="00FC15E3"/>
    <w:rsid w:val="00FC250B"/>
    <w:rsid w:val="00FC27A8"/>
    <w:rsid w:val="00FC27C3"/>
    <w:rsid w:val="00FC3153"/>
    <w:rsid w:val="00FC4035"/>
    <w:rsid w:val="00FC457E"/>
    <w:rsid w:val="00FC4704"/>
    <w:rsid w:val="00FC4729"/>
    <w:rsid w:val="00FC473F"/>
    <w:rsid w:val="00FC4A8C"/>
    <w:rsid w:val="00FC5139"/>
    <w:rsid w:val="00FC5307"/>
    <w:rsid w:val="00FC53DB"/>
    <w:rsid w:val="00FC5448"/>
    <w:rsid w:val="00FC54F9"/>
    <w:rsid w:val="00FC5520"/>
    <w:rsid w:val="00FC5E27"/>
    <w:rsid w:val="00FC5EEB"/>
    <w:rsid w:val="00FC5FC2"/>
    <w:rsid w:val="00FC6146"/>
    <w:rsid w:val="00FC6177"/>
    <w:rsid w:val="00FC63D1"/>
    <w:rsid w:val="00FC65A6"/>
    <w:rsid w:val="00FC65EF"/>
    <w:rsid w:val="00FC6A87"/>
    <w:rsid w:val="00FC72AA"/>
    <w:rsid w:val="00FC72CA"/>
    <w:rsid w:val="00FC748C"/>
    <w:rsid w:val="00FC7528"/>
    <w:rsid w:val="00FC75A4"/>
    <w:rsid w:val="00FC7D44"/>
    <w:rsid w:val="00FC7F77"/>
    <w:rsid w:val="00FD020B"/>
    <w:rsid w:val="00FD0572"/>
    <w:rsid w:val="00FD0C05"/>
    <w:rsid w:val="00FD0FE0"/>
    <w:rsid w:val="00FD109B"/>
    <w:rsid w:val="00FD1486"/>
    <w:rsid w:val="00FD14F3"/>
    <w:rsid w:val="00FD1A97"/>
    <w:rsid w:val="00FD1B3E"/>
    <w:rsid w:val="00FD1F3E"/>
    <w:rsid w:val="00FD2347"/>
    <w:rsid w:val="00FD24A1"/>
    <w:rsid w:val="00FD25DE"/>
    <w:rsid w:val="00FD2602"/>
    <w:rsid w:val="00FD26DE"/>
    <w:rsid w:val="00FD2D7B"/>
    <w:rsid w:val="00FD2E82"/>
    <w:rsid w:val="00FD2FAE"/>
    <w:rsid w:val="00FD37F6"/>
    <w:rsid w:val="00FD44F3"/>
    <w:rsid w:val="00FD4589"/>
    <w:rsid w:val="00FD473E"/>
    <w:rsid w:val="00FD4D8F"/>
    <w:rsid w:val="00FD56E2"/>
    <w:rsid w:val="00FD57C6"/>
    <w:rsid w:val="00FD613D"/>
    <w:rsid w:val="00FD616A"/>
    <w:rsid w:val="00FD6929"/>
    <w:rsid w:val="00FD6F93"/>
    <w:rsid w:val="00FD70CA"/>
    <w:rsid w:val="00FD73CB"/>
    <w:rsid w:val="00FD75FA"/>
    <w:rsid w:val="00FD7A19"/>
    <w:rsid w:val="00FD7A8A"/>
    <w:rsid w:val="00FD7B62"/>
    <w:rsid w:val="00FD7DF9"/>
    <w:rsid w:val="00FE001B"/>
    <w:rsid w:val="00FE0171"/>
    <w:rsid w:val="00FE0382"/>
    <w:rsid w:val="00FE06D3"/>
    <w:rsid w:val="00FE0B51"/>
    <w:rsid w:val="00FE0B78"/>
    <w:rsid w:val="00FE0D5D"/>
    <w:rsid w:val="00FE0EA4"/>
    <w:rsid w:val="00FE0ED4"/>
    <w:rsid w:val="00FE0F30"/>
    <w:rsid w:val="00FE171F"/>
    <w:rsid w:val="00FE17EF"/>
    <w:rsid w:val="00FE19C3"/>
    <w:rsid w:val="00FE1DE3"/>
    <w:rsid w:val="00FE1EAB"/>
    <w:rsid w:val="00FE23C3"/>
    <w:rsid w:val="00FE24C8"/>
    <w:rsid w:val="00FE2788"/>
    <w:rsid w:val="00FE2A88"/>
    <w:rsid w:val="00FE2AFA"/>
    <w:rsid w:val="00FE3218"/>
    <w:rsid w:val="00FE3465"/>
    <w:rsid w:val="00FE3C4C"/>
    <w:rsid w:val="00FE3EB9"/>
    <w:rsid w:val="00FE4036"/>
    <w:rsid w:val="00FE4DA4"/>
    <w:rsid w:val="00FE4F14"/>
    <w:rsid w:val="00FE52C3"/>
    <w:rsid w:val="00FE54DB"/>
    <w:rsid w:val="00FE55E6"/>
    <w:rsid w:val="00FE55EE"/>
    <w:rsid w:val="00FE6766"/>
    <w:rsid w:val="00FE67CF"/>
    <w:rsid w:val="00FE6D20"/>
    <w:rsid w:val="00FE6FB9"/>
    <w:rsid w:val="00FE7549"/>
    <w:rsid w:val="00FE788E"/>
    <w:rsid w:val="00FE7BCC"/>
    <w:rsid w:val="00FE7C62"/>
    <w:rsid w:val="00FE7DFE"/>
    <w:rsid w:val="00FF00DE"/>
    <w:rsid w:val="00FF0849"/>
    <w:rsid w:val="00FF0BB1"/>
    <w:rsid w:val="00FF0C13"/>
    <w:rsid w:val="00FF0DE3"/>
    <w:rsid w:val="00FF126D"/>
    <w:rsid w:val="00FF1345"/>
    <w:rsid w:val="00FF13A7"/>
    <w:rsid w:val="00FF151E"/>
    <w:rsid w:val="00FF1644"/>
    <w:rsid w:val="00FF21D4"/>
    <w:rsid w:val="00FF2310"/>
    <w:rsid w:val="00FF24E9"/>
    <w:rsid w:val="00FF2A46"/>
    <w:rsid w:val="00FF2BBD"/>
    <w:rsid w:val="00FF2E73"/>
    <w:rsid w:val="00FF3020"/>
    <w:rsid w:val="00FF339C"/>
    <w:rsid w:val="00FF366D"/>
    <w:rsid w:val="00FF38EB"/>
    <w:rsid w:val="00FF3D5A"/>
    <w:rsid w:val="00FF40BA"/>
    <w:rsid w:val="00FF4697"/>
    <w:rsid w:val="00FF49FB"/>
    <w:rsid w:val="00FF4AE2"/>
    <w:rsid w:val="00FF4F03"/>
    <w:rsid w:val="00FF50A8"/>
    <w:rsid w:val="00FF5367"/>
    <w:rsid w:val="00FF53AE"/>
    <w:rsid w:val="00FF571E"/>
    <w:rsid w:val="00FF58B0"/>
    <w:rsid w:val="00FF5AC7"/>
    <w:rsid w:val="00FF5F34"/>
    <w:rsid w:val="00FF5F3C"/>
    <w:rsid w:val="00FF6AA2"/>
    <w:rsid w:val="00FF6BD1"/>
    <w:rsid w:val="00FF6CC0"/>
    <w:rsid w:val="00FF704A"/>
    <w:rsid w:val="00FF73DD"/>
    <w:rsid w:val="00FF7512"/>
    <w:rsid w:val="00FF7563"/>
    <w:rsid w:val="00FF7627"/>
    <w:rsid w:val="00FF7638"/>
    <w:rsid w:val="00FF7ADF"/>
    <w:rsid w:val="00FF7C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C72C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spacing w:before="120"/>
      <w:outlineLvl w:val="3"/>
    </w:pPr>
    <w:rPr>
      <w:b/>
      <w:bCs/>
      <w:szCs w:val="28"/>
    </w:rPr>
  </w:style>
  <w:style w:type="paragraph" w:styleId="Heading5">
    <w:name w:val="heading 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qFormat/>
    <w:rPr>
      <w:sz w:val="20"/>
      <w:szCs w:val="20"/>
    </w:rPr>
  </w:style>
  <w:style w:type="character" w:customStyle="1" w:styleId="BodyTextChar">
    <w:name w:val="Body Text Char"/>
    <w:basedOn w:val="DefaultParagraphFont"/>
    <w:link w:val="BodyText"/>
    <w:uiPriority w:val="99"/>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uiPriority w:val="99"/>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BodyText2">
    <w:name w:val="Body Text 2"/>
    <w:basedOn w:val="Normal"/>
    <w:link w:val="BodyText2Char"/>
    <w:uiPriority w:val="99"/>
    <w:qFormat/>
    <w:pPr>
      <w:spacing w:after="0"/>
      <w:jc w:val="left"/>
    </w:pPr>
    <w:rPr>
      <w:szCs w:val="20"/>
    </w:rPr>
  </w:style>
  <w:style w:type="paragraph" w:styleId="BalloonText">
    <w:name w:val="Balloon Text"/>
    <w:basedOn w:val="Normal"/>
    <w:link w:val="BalloonTextChar"/>
    <w:uiPriority w:val="99"/>
    <w:semiHidden/>
    <w:qFormat/>
    <w:rPr>
      <w:rFonts w:ascii="Tahoma" w:hAnsi="Tahoma" w:cs="Tahoma"/>
      <w:sz w:val="16"/>
      <w:szCs w:val="16"/>
    </w:rPr>
  </w:style>
  <w:style w:type="paragraph" w:customStyle="1" w:styleId="References">
    <w:name w:val="References"/>
    <w:basedOn w:val="Normal"/>
    <w:uiPriority w:val="99"/>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uiPriority w:val="99"/>
    <w:semiHidden/>
    <w:qFormat/>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uiPriority w:val="99"/>
    <w:semiHidden/>
    <w:qFormat/>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uiPriority w:val="99"/>
    <w:qFormat/>
    <w:rsid w:val="00CF195E"/>
    <w:pPr>
      <w:keepNext/>
      <w:jc w:val="center"/>
    </w:pPr>
  </w:style>
  <w:style w:type="paragraph" w:customStyle="1" w:styleId="Eqn">
    <w:name w:val="Eqn"/>
    <w:basedOn w:val="Normal"/>
    <w:uiPriority w:val="99"/>
    <w:qFormat/>
    <w:rsid w:val="000D1796"/>
    <w:pPr>
      <w:tabs>
        <w:tab w:val="center" w:pos="4608"/>
        <w:tab w:val="right" w:pos="9216"/>
      </w:tabs>
    </w:pPr>
    <w:rPr>
      <w:lang w:eastAsia="ja-JP"/>
    </w:rPr>
  </w:style>
  <w:style w:type="paragraph" w:customStyle="1" w:styleId="tablecell">
    <w:name w:val="tablecell"/>
    <w:basedOn w:val="Normal"/>
    <w:uiPriority w:val="99"/>
    <w:qFormat/>
    <w:rsid w:val="000D1796"/>
    <w:pPr>
      <w:spacing w:before="20" w:after="20"/>
      <w:jc w:val="left"/>
    </w:pPr>
  </w:style>
  <w:style w:type="paragraph" w:styleId="Header">
    <w:name w:val="header"/>
    <w:basedOn w:val="Normal"/>
    <w:link w:val="HeaderChar"/>
    <w:uiPriority w:val="99"/>
    <w:qFormat/>
    <w:rsid w:val="00AB3F38"/>
    <w:pPr>
      <w:tabs>
        <w:tab w:val="center" w:pos="4680"/>
        <w:tab w:val="right" w:pos="9360"/>
      </w:tabs>
    </w:pPr>
  </w:style>
  <w:style w:type="character" w:customStyle="1" w:styleId="HeaderChar">
    <w:name w:val="Header Char"/>
    <w:basedOn w:val="DefaultParagraphFont"/>
    <w:link w:val="Header"/>
    <w:uiPriority w:val="99"/>
    <w:rsid w:val="00AB3F38"/>
    <w:rPr>
      <w:sz w:val="22"/>
      <w:szCs w:val="22"/>
    </w:rPr>
  </w:style>
  <w:style w:type="paragraph" w:styleId="Footer">
    <w:name w:val="footer"/>
    <w:basedOn w:val="Normal"/>
    <w:link w:val="FooterChar"/>
    <w:uiPriority w:val="99"/>
    <w:qFormat/>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customStyle="1" w:styleId="tablecol">
    <w:name w:val="tablecol"/>
    <w:basedOn w:val="tablecell"/>
    <w:uiPriority w:val="99"/>
    <w:qFormat/>
    <w:rsid w:val="000D1796"/>
    <w:pPr>
      <w:jc w:val="center"/>
    </w:pPr>
    <w:rPr>
      <w:b/>
    </w:rPr>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FB5817"/>
    <w:pPr>
      <w:ind w:firstLineChars="200" w:firstLine="420"/>
    </w:pPr>
  </w:style>
  <w:style w:type="character" w:styleId="PlaceholderText">
    <w:name w:val="Placeholder Text"/>
    <w:basedOn w:val="DefaultParagraphFont"/>
    <w:uiPriority w:val="99"/>
    <w:semiHidden/>
    <w:rsid w:val="0082329D"/>
    <w:rPr>
      <w:color w:val="808080"/>
    </w:rPr>
  </w:style>
  <w:style w:type="character" w:styleId="CommentReference">
    <w:name w:val="annotation reference"/>
    <w:basedOn w:val="DefaultParagraphFont"/>
    <w:uiPriority w:val="99"/>
    <w:unhideWhenUsed/>
    <w:rsid w:val="00847A67"/>
    <w:rPr>
      <w:sz w:val="21"/>
      <w:szCs w:val="21"/>
    </w:rPr>
  </w:style>
  <w:style w:type="paragraph" w:styleId="CommentText">
    <w:name w:val="annotation text"/>
    <w:basedOn w:val="Normal"/>
    <w:link w:val="CommentTextChar"/>
    <w:uiPriority w:val="99"/>
    <w:unhideWhenUsed/>
    <w:qFormat/>
    <w:rsid w:val="00847A67"/>
    <w:pPr>
      <w:jc w:val="left"/>
    </w:pPr>
  </w:style>
  <w:style w:type="character" w:customStyle="1" w:styleId="CommentTextChar">
    <w:name w:val="Comment Text Char"/>
    <w:basedOn w:val="DefaultParagraphFont"/>
    <w:link w:val="CommentText"/>
    <w:uiPriority w:val="99"/>
    <w:rsid w:val="00847A67"/>
    <w:rPr>
      <w:sz w:val="22"/>
      <w:szCs w:val="22"/>
    </w:rPr>
  </w:style>
  <w:style w:type="paragraph" w:styleId="CommentSubject">
    <w:name w:val="annotation subject"/>
    <w:basedOn w:val="CommentText"/>
    <w:next w:val="CommentText"/>
    <w:link w:val="CommentSubjectChar"/>
    <w:uiPriority w:val="99"/>
    <w:semiHidden/>
    <w:unhideWhenUsed/>
    <w:qFormat/>
    <w:rsid w:val="00847A67"/>
    <w:rPr>
      <w:b/>
      <w:bCs/>
    </w:rPr>
  </w:style>
  <w:style w:type="character" w:customStyle="1" w:styleId="CommentSubjectChar">
    <w:name w:val="Comment Subject Char"/>
    <w:basedOn w:val="CommentTextChar"/>
    <w:link w:val="CommentSubject"/>
    <w:uiPriority w:val="99"/>
    <w:semiHidden/>
    <w:rsid w:val="00847A67"/>
    <w:rPr>
      <w:b/>
      <w:bCs/>
      <w:sz w:val="22"/>
      <w:szCs w:val="22"/>
    </w:rPr>
  </w:style>
  <w:style w:type="table" w:customStyle="1" w:styleId="10">
    <w:name w:val="网格型1"/>
    <w:basedOn w:val="TableNormal"/>
    <w:next w:val="TableGrid"/>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rsid w:val="006A5419"/>
    <w:rPr>
      <w:sz w:val="22"/>
      <w:szCs w:val="22"/>
    </w:rPr>
  </w:style>
  <w:style w:type="paragraph" w:customStyle="1" w:styleId="a0">
    <w:name w:val="a0"/>
    <w:basedOn w:val="Normal"/>
    <w:uiPriority w:val="99"/>
    <w:qFormat/>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
    <w:name w:val="网格型2"/>
    <w:basedOn w:val="TableNormal"/>
    <w:next w:val="TableGrid"/>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2A419A"/>
    <w:pPr>
      <w:autoSpaceDE/>
      <w:autoSpaceDN/>
      <w:adjustRightInd/>
      <w:snapToGrid/>
      <w:spacing w:before="100" w:beforeAutospacing="1" w:after="100" w:afterAutospacing="1"/>
      <w:jc w:val="left"/>
    </w:pPr>
    <w:rPr>
      <w:rFonts w:ascii="SimSun" w:hAnsi="SimSun" w:cs="SimSun"/>
      <w:sz w:val="24"/>
      <w:szCs w:val="24"/>
      <w:lang w:eastAsia="zh-CN"/>
    </w:rPr>
  </w:style>
  <w:style w:type="table" w:customStyle="1" w:styleId="3">
    <w:name w:val="网格型3"/>
    <w:basedOn w:val="TableNormal"/>
    <w:next w:val="TableGrid"/>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3E3F8F"/>
    <w:rPr>
      <w:b/>
      <w:bCs/>
    </w:rPr>
  </w:style>
  <w:style w:type="character" w:styleId="Emphasis">
    <w:name w:val="Emphasis"/>
    <w:qFormat/>
    <w:rsid w:val="00657A3B"/>
    <w:rPr>
      <w:i/>
      <w:iCs/>
    </w:rPr>
  </w:style>
  <w:style w:type="paragraph" w:styleId="Revision">
    <w:name w:val="Revision"/>
    <w:hidden/>
    <w:uiPriority w:val="99"/>
    <w:semiHidden/>
    <w:qFormat/>
    <w:rsid w:val="00192AB0"/>
    <w:rPr>
      <w:sz w:val="22"/>
      <w:szCs w:val="22"/>
    </w:rPr>
  </w:style>
  <w:style w:type="paragraph" w:styleId="BodyTextFirstIndent">
    <w:name w:val="Body Text First Indent"/>
    <w:basedOn w:val="BodyText"/>
    <w:link w:val="BodyTextFirstIndentChar"/>
    <w:uiPriority w:val="99"/>
    <w:qFormat/>
    <w:rsid w:val="004C2276"/>
    <w:pPr>
      <w:ind w:firstLineChars="100" w:firstLine="420"/>
    </w:pPr>
    <w:rPr>
      <w:sz w:val="22"/>
      <w:szCs w:val="22"/>
    </w:rPr>
  </w:style>
  <w:style w:type="character" w:customStyle="1" w:styleId="BodyTextFirstIndentChar">
    <w:name w:val="Body Text First Indent Char"/>
    <w:basedOn w:val="BodyTextChar"/>
    <w:link w:val="BodyTextFirstIndent"/>
    <w:uiPriority w:val="99"/>
    <w:rsid w:val="004C2276"/>
    <w:rPr>
      <w:sz w:val="22"/>
      <w:szCs w:val="22"/>
    </w:rPr>
  </w:style>
  <w:style w:type="paragraph" w:customStyle="1" w:styleId="TH">
    <w:name w:val="TH"/>
    <w:basedOn w:val="Normal"/>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DefaultParagraphFont"/>
    <w:rsid w:val="00A4269D"/>
    <w:rPr>
      <w:rFonts w:ascii="TimesNewRomanPS-ItalicMT" w:hAnsi="TimesNewRomanPS-ItalicMT" w:hint="default"/>
      <w:b w:val="0"/>
      <w:bCs w:val="0"/>
      <w:i/>
      <w:iCs/>
      <w:color w:val="000000"/>
      <w:sz w:val="22"/>
      <w:szCs w:val="22"/>
    </w:rPr>
  </w:style>
  <w:style w:type="character" w:customStyle="1" w:styleId="fontstyle21">
    <w:name w:val="fontstyle21"/>
    <w:basedOn w:val="DefaultParagraphFont"/>
    <w:rsid w:val="00A4269D"/>
    <w:rPr>
      <w:rFonts w:ascii="TimesNewRomanPSMT" w:hAnsi="TimesNewRomanPSMT" w:hint="default"/>
      <w:b w:val="0"/>
      <w:bCs w:val="0"/>
      <w:i w:val="0"/>
      <w:iCs w:val="0"/>
      <w:color w:val="000000"/>
      <w:sz w:val="22"/>
      <w:szCs w:val="22"/>
    </w:rPr>
  </w:style>
  <w:style w:type="paragraph" w:customStyle="1" w:styleId="TAL">
    <w:name w:val="TAL"/>
    <w:basedOn w:val="Normal"/>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DefaultParagraphFont"/>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DefaultParagraphFont"/>
    <w:link w:val="PL"/>
    <w:qFormat/>
    <w:locked/>
    <w:rsid w:val="00AE25ED"/>
    <w:rPr>
      <w:rFonts w:ascii="Courier New" w:eastAsia="Times New Roman" w:hAnsi="Courier New"/>
      <w:noProof/>
      <w:sz w:val="16"/>
      <w:lang w:val="en-GB" w:eastAsia="ja-JP"/>
    </w:rPr>
  </w:style>
  <w:style w:type="paragraph" w:customStyle="1" w:styleId="B1">
    <w:name w:val="B1"/>
    <w:basedOn w:val="Normal"/>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Normal"/>
    <w:uiPriority w:val="99"/>
    <w:qFormat/>
    <w:rsid w:val="00C20289"/>
    <w:pPr>
      <w:numPr>
        <w:numId w:val="3"/>
      </w:numPr>
      <w:overflowPunct w:val="0"/>
      <w:snapToGrid/>
      <w:textAlignment w:val="baseline"/>
    </w:pPr>
    <w:rPr>
      <w:rFonts w:eastAsia="MS Mincho"/>
      <w:sz w:val="24"/>
      <w:szCs w:val="20"/>
      <w:lang w:eastAsia="x-none"/>
    </w:rPr>
  </w:style>
  <w:style w:type="character" w:customStyle="1" w:styleId="Heading2Char">
    <w:name w:val="Heading 2 Char"/>
    <w:basedOn w:val="DefaultParagraphFont"/>
    <w:link w:val="Heading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Normal"/>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Heading4Char">
    <w:name w:val="Heading 4 Char"/>
    <w:basedOn w:val="DefaultParagraphFont"/>
    <w:link w:val="Heading4"/>
    <w:rsid w:val="00C93D33"/>
    <w:rPr>
      <w:b/>
      <w:bCs/>
      <w:sz w:val="22"/>
      <w:szCs w:val="28"/>
    </w:rPr>
  </w:style>
  <w:style w:type="character" w:customStyle="1" w:styleId="Heading1Char">
    <w:name w:val="Heading 1 Char"/>
    <w:basedOn w:val="DefaultParagraphFont"/>
    <w:link w:val="Heading1"/>
    <w:rsid w:val="000562FB"/>
    <w:rPr>
      <w:b/>
      <w:bCs/>
      <w:sz w:val="28"/>
      <w:szCs w:val="28"/>
    </w:rPr>
  </w:style>
  <w:style w:type="character" w:customStyle="1" w:styleId="Heading3Char">
    <w:name w:val="Heading 3 Char"/>
    <w:basedOn w:val="DefaultParagraphFont"/>
    <w:link w:val="Heading3"/>
    <w:rsid w:val="000562FB"/>
    <w:rPr>
      <w:b/>
      <w:sz w:val="22"/>
      <w:szCs w:val="22"/>
    </w:rPr>
  </w:style>
  <w:style w:type="character" w:customStyle="1" w:styleId="Heading5Char">
    <w:name w:val="Heading 5 Char"/>
    <w:basedOn w:val="DefaultParagraphFont"/>
    <w:link w:val="Heading5"/>
    <w:rsid w:val="000562FB"/>
    <w:rPr>
      <w:b/>
      <w:bCs/>
      <w:i/>
      <w:iCs/>
      <w:sz w:val="22"/>
      <w:szCs w:val="26"/>
    </w:rPr>
  </w:style>
  <w:style w:type="character" w:customStyle="1" w:styleId="Heading6Char">
    <w:name w:val="Heading 6 Char"/>
    <w:basedOn w:val="DefaultParagraphFont"/>
    <w:link w:val="Heading6"/>
    <w:rsid w:val="000562FB"/>
    <w:rPr>
      <w:b/>
      <w:bCs/>
      <w:sz w:val="22"/>
      <w:szCs w:val="22"/>
    </w:rPr>
  </w:style>
  <w:style w:type="character" w:customStyle="1" w:styleId="Heading7Char">
    <w:name w:val="Heading 7 Char"/>
    <w:basedOn w:val="DefaultParagraphFont"/>
    <w:link w:val="Heading7"/>
    <w:rsid w:val="000562FB"/>
    <w:rPr>
      <w:sz w:val="24"/>
      <w:szCs w:val="24"/>
    </w:rPr>
  </w:style>
  <w:style w:type="character" w:customStyle="1" w:styleId="Heading8Char">
    <w:name w:val="Heading 8 Char"/>
    <w:basedOn w:val="DefaultParagraphFont"/>
    <w:link w:val="Heading8"/>
    <w:rsid w:val="000562FB"/>
    <w:rPr>
      <w:i/>
      <w:iCs/>
      <w:sz w:val="24"/>
      <w:szCs w:val="24"/>
    </w:rPr>
  </w:style>
  <w:style w:type="character" w:customStyle="1" w:styleId="Heading9Char">
    <w:name w:val="Heading 9 Char"/>
    <w:basedOn w:val="DefaultParagraphFont"/>
    <w:link w:val="Heading9"/>
    <w:rsid w:val="000562FB"/>
    <w:rPr>
      <w:rFonts w:ascii="Arial" w:hAnsi="Arial" w:cs="Arial"/>
      <w:sz w:val="22"/>
      <w:szCs w:val="22"/>
    </w:rPr>
  </w:style>
  <w:style w:type="character" w:customStyle="1" w:styleId="BodyText2Char">
    <w:name w:val="Body Text 2 Char"/>
    <w:basedOn w:val="DefaultParagraphFont"/>
    <w:link w:val="BodyText2"/>
    <w:uiPriority w:val="99"/>
    <w:rsid w:val="000562FB"/>
    <w:rPr>
      <w:sz w:val="22"/>
    </w:rPr>
  </w:style>
  <w:style w:type="character" w:customStyle="1" w:styleId="BalloonTextChar">
    <w:name w:val="Balloon Text Char"/>
    <w:basedOn w:val="DefaultParagraphFont"/>
    <w:link w:val="BalloonText"/>
    <w:uiPriority w:val="99"/>
    <w:semiHidden/>
    <w:rsid w:val="000562FB"/>
    <w:rPr>
      <w:rFonts w:ascii="Tahoma" w:hAnsi="Tahoma" w:cs="Tahoma"/>
      <w:sz w:val="16"/>
      <w:szCs w:val="16"/>
    </w:rPr>
  </w:style>
  <w:style w:type="character" w:customStyle="1" w:styleId="FootnoteTextChar">
    <w:name w:val="Footnote Text Char"/>
    <w:basedOn w:val="DefaultParagraphFont"/>
    <w:link w:val="FootnoteText"/>
    <w:uiPriority w:val="99"/>
    <w:semiHidden/>
    <w:rsid w:val="000562FB"/>
  </w:style>
  <w:style w:type="character" w:customStyle="1" w:styleId="30">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D2186A"/>
    <w:rPr>
      <w:rFonts w:eastAsia="SimSun"/>
      <w:lang w:eastAsia="ja-JP"/>
    </w:rPr>
  </w:style>
  <w:style w:type="character" w:customStyle="1" w:styleId="11">
    <w:name w:val="未处理的提及1"/>
    <w:basedOn w:val="DefaultParagraphFont"/>
    <w:uiPriority w:val="99"/>
    <w:semiHidden/>
    <w:unhideWhenUsed/>
    <w:rsid w:val="00AB1B58"/>
    <w:rPr>
      <w:color w:val="605E5C"/>
      <w:shd w:val="clear" w:color="auto" w:fill="E1DFDD"/>
    </w:rPr>
  </w:style>
  <w:style w:type="character" w:customStyle="1" w:styleId="apple-converted-space">
    <w:name w:val="apple-converted-space"/>
    <w:qFormat/>
    <w:rsid w:val="005E2ACF"/>
  </w:style>
  <w:style w:type="paragraph" w:customStyle="1" w:styleId="Style1">
    <w:name w:val="Style1"/>
    <w:basedOn w:val="Normal"/>
    <w:link w:val="Style1Char"/>
    <w:qFormat/>
    <w:rsid w:val="00E21D54"/>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link w:val="Style1"/>
    <w:rsid w:val="00E21D54"/>
    <w:rPr>
      <w:rFonts w:eastAsia="Malgun Gothic" w:cs="Batang"/>
      <w:lang w:val="en-GB"/>
    </w:rPr>
  </w:style>
  <w:style w:type="table" w:customStyle="1" w:styleId="5">
    <w:name w:val="网格型5"/>
    <w:basedOn w:val="TableNormal"/>
    <w:next w:val="TableGrid"/>
    <w:uiPriority w:val="39"/>
    <w:rsid w:val="009F0BCD"/>
    <w:rPr>
      <w:rFonts w:ascii="Calibri" w:eastAsia="Malgun Gothic"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50489">
      <w:bodyDiv w:val="1"/>
      <w:marLeft w:val="0"/>
      <w:marRight w:val="0"/>
      <w:marTop w:val="0"/>
      <w:marBottom w:val="0"/>
      <w:divBdr>
        <w:top w:val="none" w:sz="0" w:space="0" w:color="auto"/>
        <w:left w:val="none" w:sz="0" w:space="0" w:color="auto"/>
        <w:bottom w:val="none" w:sz="0" w:space="0" w:color="auto"/>
        <w:right w:val="none" w:sz="0" w:space="0" w:color="auto"/>
      </w:divBdr>
      <w:divsChild>
        <w:div w:id="1258632209">
          <w:marLeft w:val="446"/>
          <w:marRight w:val="0"/>
          <w:marTop w:val="0"/>
          <w:marBottom w:val="0"/>
          <w:divBdr>
            <w:top w:val="none" w:sz="0" w:space="0" w:color="auto"/>
            <w:left w:val="none" w:sz="0" w:space="0" w:color="auto"/>
            <w:bottom w:val="none" w:sz="0" w:space="0" w:color="auto"/>
            <w:right w:val="none" w:sz="0" w:space="0" w:color="auto"/>
          </w:divBdr>
        </w:div>
      </w:divsChild>
    </w:div>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38209905">
      <w:bodyDiv w:val="1"/>
      <w:marLeft w:val="0"/>
      <w:marRight w:val="0"/>
      <w:marTop w:val="0"/>
      <w:marBottom w:val="0"/>
      <w:divBdr>
        <w:top w:val="none" w:sz="0" w:space="0" w:color="auto"/>
        <w:left w:val="none" w:sz="0" w:space="0" w:color="auto"/>
        <w:bottom w:val="none" w:sz="0" w:space="0" w:color="auto"/>
        <w:right w:val="none" w:sz="0" w:space="0" w:color="auto"/>
      </w:divBdr>
      <w:divsChild>
        <w:div w:id="721254201">
          <w:marLeft w:val="562"/>
          <w:marRight w:val="0"/>
          <w:marTop w:val="60"/>
          <w:marBottom w:val="60"/>
          <w:divBdr>
            <w:top w:val="none" w:sz="0" w:space="0" w:color="auto"/>
            <w:left w:val="none" w:sz="0" w:space="0" w:color="auto"/>
            <w:bottom w:val="none" w:sz="0" w:space="0" w:color="auto"/>
            <w:right w:val="none" w:sz="0" w:space="0" w:color="auto"/>
          </w:divBdr>
        </w:div>
      </w:divsChild>
    </w:div>
    <w:div w:id="148521890">
      <w:bodyDiv w:val="1"/>
      <w:marLeft w:val="0"/>
      <w:marRight w:val="0"/>
      <w:marTop w:val="0"/>
      <w:marBottom w:val="0"/>
      <w:divBdr>
        <w:top w:val="none" w:sz="0" w:space="0" w:color="auto"/>
        <w:left w:val="none" w:sz="0" w:space="0" w:color="auto"/>
        <w:bottom w:val="none" w:sz="0" w:space="0" w:color="auto"/>
        <w:right w:val="none" w:sz="0" w:space="0" w:color="auto"/>
      </w:divBdr>
      <w:divsChild>
        <w:div w:id="337655839">
          <w:marLeft w:val="446"/>
          <w:marRight w:val="0"/>
          <w:marTop w:val="0"/>
          <w:marBottom w:val="120"/>
          <w:divBdr>
            <w:top w:val="none" w:sz="0" w:space="0" w:color="auto"/>
            <w:left w:val="none" w:sz="0" w:space="0" w:color="auto"/>
            <w:bottom w:val="none" w:sz="0" w:space="0" w:color="auto"/>
            <w:right w:val="none" w:sz="0" w:space="0" w:color="auto"/>
          </w:divBdr>
        </w:div>
      </w:divsChild>
    </w:div>
    <w:div w:id="166402661">
      <w:bodyDiv w:val="1"/>
      <w:marLeft w:val="0"/>
      <w:marRight w:val="0"/>
      <w:marTop w:val="0"/>
      <w:marBottom w:val="0"/>
      <w:divBdr>
        <w:top w:val="none" w:sz="0" w:space="0" w:color="auto"/>
        <w:left w:val="none" w:sz="0" w:space="0" w:color="auto"/>
        <w:bottom w:val="none" w:sz="0" w:space="0" w:color="auto"/>
        <w:right w:val="none" w:sz="0" w:space="0" w:color="auto"/>
      </w:divBdr>
      <w:divsChild>
        <w:div w:id="221601098">
          <w:marLeft w:val="446"/>
          <w:marRight w:val="0"/>
          <w:marTop w:val="0"/>
          <w:marBottom w:val="0"/>
          <w:divBdr>
            <w:top w:val="none" w:sz="0" w:space="0" w:color="auto"/>
            <w:left w:val="none" w:sz="0" w:space="0" w:color="auto"/>
            <w:bottom w:val="none" w:sz="0" w:space="0" w:color="auto"/>
            <w:right w:val="none" w:sz="0" w:space="0" w:color="auto"/>
          </w:divBdr>
        </w:div>
      </w:divsChild>
    </w:div>
    <w:div w:id="170416485">
      <w:bodyDiv w:val="1"/>
      <w:marLeft w:val="0"/>
      <w:marRight w:val="0"/>
      <w:marTop w:val="0"/>
      <w:marBottom w:val="0"/>
      <w:divBdr>
        <w:top w:val="none" w:sz="0" w:space="0" w:color="auto"/>
        <w:left w:val="none" w:sz="0" w:space="0" w:color="auto"/>
        <w:bottom w:val="none" w:sz="0" w:space="0" w:color="auto"/>
        <w:right w:val="none" w:sz="0" w:space="0" w:color="auto"/>
      </w:divBdr>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174462305">
      <w:bodyDiv w:val="1"/>
      <w:marLeft w:val="0"/>
      <w:marRight w:val="0"/>
      <w:marTop w:val="0"/>
      <w:marBottom w:val="0"/>
      <w:divBdr>
        <w:top w:val="none" w:sz="0" w:space="0" w:color="auto"/>
        <w:left w:val="none" w:sz="0" w:space="0" w:color="auto"/>
        <w:bottom w:val="none" w:sz="0" w:space="0" w:color="auto"/>
        <w:right w:val="none" w:sz="0" w:space="0" w:color="auto"/>
      </w:divBdr>
    </w:div>
    <w:div w:id="205795066">
      <w:bodyDiv w:val="1"/>
      <w:marLeft w:val="0"/>
      <w:marRight w:val="0"/>
      <w:marTop w:val="0"/>
      <w:marBottom w:val="0"/>
      <w:divBdr>
        <w:top w:val="none" w:sz="0" w:space="0" w:color="auto"/>
        <w:left w:val="none" w:sz="0" w:space="0" w:color="auto"/>
        <w:bottom w:val="none" w:sz="0" w:space="0" w:color="auto"/>
        <w:right w:val="none" w:sz="0" w:space="0" w:color="auto"/>
      </w:divBdr>
    </w:div>
    <w:div w:id="21046226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9028312">
      <w:bodyDiv w:val="1"/>
      <w:marLeft w:val="0"/>
      <w:marRight w:val="0"/>
      <w:marTop w:val="0"/>
      <w:marBottom w:val="0"/>
      <w:divBdr>
        <w:top w:val="none" w:sz="0" w:space="0" w:color="auto"/>
        <w:left w:val="none" w:sz="0" w:space="0" w:color="auto"/>
        <w:bottom w:val="none" w:sz="0" w:space="0" w:color="auto"/>
        <w:right w:val="none" w:sz="0" w:space="0" w:color="auto"/>
      </w:divBdr>
    </w:div>
    <w:div w:id="279460573">
      <w:bodyDiv w:val="1"/>
      <w:marLeft w:val="0"/>
      <w:marRight w:val="0"/>
      <w:marTop w:val="0"/>
      <w:marBottom w:val="0"/>
      <w:divBdr>
        <w:top w:val="none" w:sz="0" w:space="0" w:color="auto"/>
        <w:left w:val="none" w:sz="0" w:space="0" w:color="auto"/>
        <w:bottom w:val="none" w:sz="0" w:space="0" w:color="auto"/>
        <w:right w:val="none" w:sz="0" w:space="0" w:color="auto"/>
      </w:divBdr>
    </w:div>
    <w:div w:id="295720646">
      <w:bodyDiv w:val="1"/>
      <w:marLeft w:val="0"/>
      <w:marRight w:val="0"/>
      <w:marTop w:val="0"/>
      <w:marBottom w:val="0"/>
      <w:divBdr>
        <w:top w:val="none" w:sz="0" w:space="0" w:color="auto"/>
        <w:left w:val="none" w:sz="0" w:space="0" w:color="auto"/>
        <w:bottom w:val="none" w:sz="0" w:space="0" w:color="auto"/>
        <w:right w:val="none" w:sz="0" w:space="0" w:color="auto"/>
      </w:divBdr>
      <w:divsChild>
        <w:div w:id="1617102068">
          <w:marLeft w:val="446"/>
          <w:marRight w:val="0"/>
          <w:marTop w:val="0"/>
          <w:marBottom w:val="60"/>
          <w:divBdr>
            <w:top w:val="none" w:sz="0" w:space="0" w:color="auto"/>
            <w:left w:val="none" w:sz="0" w:space="0" w:color="auto"/>
            <w:bottom w:val="none" w:sz="0" w:space="0" w:color="auto"/>
            <w:right w:val="none" w:sz="0" w:space="0" w:color="auto"/>
          </w:divBdr>
        </w:div>
      </w:divsChild>
    </w:div>
    <w:div w:id="296109478">
      <w:bodyDiv w:val="1"/>
      <w:marLeft w:val="0"/>
      <w:marRight w:val="0"/>
      <w:marTop w:val="0"/>
      <w:marBottom w:val="0"/>
      <w:divBdr>
        <w:top w:val="none" w:sz="0" w:space="0" w:color="auto"/>
        <w:left w:val="none" w:sz="0" w:space="0" w:color="auto"/>
        <w:bottom w:val="none" w:sz="0" w:space="0" w:color="auto"/>
        <w:right w:val="none" w:sz="0" w:space="0" w:color="auto"/>
      </w:divBdr>
    </w:div>
    <w:div w:id="313342669">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4227809">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481505898">
      <w:bodyDiv w:val="1"/>
      <w:marLeft w:val="0"/>
      <w:marRight w:val="0"/>
      <w:marTop w:val="0"/>
      <w:marBottom w:val="0"/>
      <w:divBdr>
        <w:top w:val="none" w:sz="0" w:space="0" w:color="auto"/>
        <w:left w:val="none" w:sz="0" w:space="0" w:color="auto"/>
        <w:bottom w:val="none" w:sz="0" w:space="0" w:color="auto"/>
        <w:right w:val="none" w:sz="0" w:space="0" w:color="auto"/>
      </w:divBdr>
    </w:div>
    <w:div w:id="520356808">
      <w:bodyDiv w:val="1"/>
      <w:marLeft w:val="0"/>
      <w:marRight w:val="0"/>
      <w:marTop w:val="0"/>
      <w:marBottom w:val="0"/>
      <w:divBdr>
        <w:top w:val="none" w:sz="0" w:space="0" w:color="auto"/>
        <w:left w:val="none" w:sz="0" w:space="0" w:color="auto"/>
        <w:bottom w:val="none" w:sz="0" w:space="0" w:color="auto"/>
        <w:right w:val="none" w:sz="0" w:space="0" w:color="auto"/>
      </w:divBdr>
      <w:divsChild>
        <w:div w:id="1799566528">
          <w:marLeft w:val="446"/>
          <w:marRight w:val="0"/>
          <w:marTop w:val="0"/>
          <w:marBottom w:val="60"/>
          <w:divBdr>
            <w:top w:val="none" w:sz="0" w:space="0" w:color="auto"/>
            <w:left w:val="none" w:sz="0" w:space="0" w:color="auto"/>
            <w:bottom w:val="none" w:sz="0" w:space="0" w:color="auto"/>
            <w:right w:val="none" w:sz="0" w:space="0" w:color="auto"/>
          </w:divBdr>
        </w:div>
        <w:div w:id="1292831866">
          <w:marLeft w:val="1166"/>
          <w:marRight w:val="0"/>
          <w:marTop w:val="0"/>
          <w:marBottom w:val="60"/>
          <w:divBdr>
            <w:top w:val="none" w:sz="0" w:space="0" w:color="auto"/>
            <w:left w:val="none" w:sz="0" w:space="0" w:color="auto"/>
            <w:bottom w:val="none" w:sz="0" w:space="0" w:color="auto"/>
            <w:right w:val="none" w:sz="0" w:space="0" w:color="auto"/>
          </w:divBdr>
        </w:div>
        <w:div w:id="902106140">
          <w:marLeft w:val="1166"/>
          <w:marRight w:val="0"/>
          <w:marTop w:val="0"/>
          <w:marBottom w:val="60"/>
          <w:divBdr>
            <w:top w:val="none" w:sz="0" w:space="0" w:color="auto"/>
            <w:left w:val="none" w:sz="0" w:space="0" w:color="auto"/>
            <w:bottom w:val="none" w:sz="0" w:space="0" w:color="auto"/>
            <w:right w:val="none" w:sz="0" w:space="0" w:color="auto"/>
          </w:divBdr>
        </w:div>
      </w:divsChild>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665555">
      <w:bodyDiv w:val="1"/>
      <w:marLeft w:val="0"/>
      <w:marRight w:val="0"/>
      <w:marTop w:val="0"/>
      <w:marBottom w:val="0"/>
      <w:divBdr>
        <w:top w:val="none" w:sz="0" w:space="0" w:color="auto"/>
        <w:left w:val="none" w:sz="0" w:space="0" w:color="auto"/>
        <w:bottom w:val="none" w:sz="0" w:space="0" w:color="auto"/>
        <w:right w:val="none" w:sz="0" w:space="0" w:color="auto"/>
      </w:divBdr>
      <w:divsChild>
        <w:div w:id="1542093593">
          <w:marLeft w:val="446"/>
          <w:marRight w:val="0"/>
          <w:marTop w:val="0"/>
          <w:marBottom w:val="60"/>
          <w:divBdr>
            <w:top w:val="none" w:sz="0" w:space="0" w:color="auto"/>
            <w:left w:val="none" w:sz="0" w:space="0" w:color="auto"/>
            <w:bottom w:val="none" w:sz="0" w:space="0" w:color="auto"/>
            <w:right w:val="none" w:sz="0" w:space="0" w:color="auto"/>
          </w:divBdr>
        </w:div>
      </w:divsChild>
    </w:div>
    <w:div w:id="601644941">
      <w:bodyDiv w:val="1"/>
      <w:marLeft w:val="0"/>
      <w:marRight w:val="0"/>
      <w:marTop w:val="0"/>
      <w:marBottom w:val="0"/>
      <w:divBdr>
        <w:top w:val="none" w:sz="0" w:space="0" w:color="auto"/>
        <w:left w:val="none" w:sz="0" w:space="0" w:color="auto"/>
        <w:bottom w:val="none" w:sz="0" w:space="0" w:color="auto"/>
        <w:right w:val="none" w:sz="0" w:space="0" w:color="auto"/>
      </w:divBdr>
      <w:divsChild>
        <w:div w:id="574433477">
          <w:marLeft w:val="1166"/>
          <w:marRight w:val="0"/>
          <w:marTop w:val="0"/>
          <w:marBottom w:val="60"/>
          <w:divBdr>
            <w:top w:val="none" w:sz="0" w:space="0" w:color="auto"/>
            <w:left w:val="none" w:sz="0" w:space="0" w:color="auto"/>
            <w:bottom w:val="none" w:sz="0" w:space="0" w:color="auto"/>
            <w:right w:val="none" w:sz="0" w:space="0" w:color="auto"/>
          </w:divBdr>
        </w:div>
      </w:divsChild>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703289944">
      <w:bodyDiv w:val="1"/>
      <w:marLeft w:val="0"/>
      <w:marRight w:val="0"/>
      <w:marTop w:val="0"/>
      <w:marBottom w:val="0"/>
      <w:divBdr>
        <w:top w:val="none" w:sz="0" w:space="0" w:color="auto"/>
        <w:left w:val="none" w:sz="0" w:space="0" w:color="auto"/>
        <w:bottom w:val="none" w:sz="0" w:space="0" w:color="auto"/>
        <w:right w:val="none" w:sz="0" w:space="0" w:color="auto"/>
      </w:divBdr>
      <w:divsChild>
        <w:div w:id="739719193">
          <w:marLeft w:val="734"/>
          <w:marRight w:val="0"/>
          <w:marTop w:val="0"/>
          <w:marBottom w:val="60"/>
          <w:divBdr>
            <w:top w:val="none" w:sz="0" w:space="0" w:color="auto"/>
            <w:left w:val="none" w:sz="0" w:space="0" w:color="auto"/>
            <w:bottom w:val="none" w:sz="0" w:space="0" w:color="auto"/>
            <w:right w:val="none" w:sz="0" w:space="0" w:color="auto"/>
          </w:divBdr>
        </w:div>
      </w:divsChild>
    </w:div>
    <w:div w:id="709110711">
      <w:bodyDiv w:val="1"/>
      <w:marLeft w:val="0"/>
      <w:marRight w:val="0"/>
      <w:marTop w:val="0"/>
      <w:marBottom w:val="0"/>
      <w:divBdr>
        <w:top w:val="none" w:sz="0" w:space="0" w:color="auto"/>
        <w:left w:val="none" w:sz="0" w:space="0" w:color="auto"/>
        <w:bottom w:val="none" w:sz="0" w:space="0" w:color="auto"/>
        <w:right w:val="none" w:sz="0" w:space="0" w:color="auto"/>
      </w:divBdr>
    </w:div>
    <w:div w:id="760416407">
      <w:bodyDiv w:val="1"/>
      <w:marLeft w:val="0"/>
      <w:marRight w:val="0"/>
      <w:marTop w:val="0"/>
      <w:marBottom w:val="0"/>
      <w:divBdr>
        <w:top w:val="none" w:sz="0" w:space="0" w:color="auto"/>
        <w:left w:val="none" w:sz="0" w:space="0" w:color="auto"/>
        <w:bottom w:val="none" w:sz="0" w:space="0" w:color="auto"/>
        <w:right w:val="none" w:sz="0" w:space="0" w:color="auto"/>
      </w:divBdr>
    </w:div>
    <w:div w:id="791364221">
      <w:bodyDiv w:val="1"/>
      <w:marLeft w:val="0"/>
      <w:marRight w:val="0"/>
      <w:marTop w:val="0"/>
      <w:marBottom w:val="0"/>
      <w:divBdr>
        <w:top w:val="none" w:sz="0" w:space="0" w:color="auto"/>
        <w:left w:val="none" w:sz="0" w:space="0" w:color="auto"/>
        <w:bottom w:val="none" w:sz="0" w:space="0" w:color="auto"/>
        <w:right w:val="none" w:sz="0" w:space="0" w:color="auto"/>
      </w:divBdr>
      <w:divsChild>
        <w:div w:id="485391140">
          <w:marLeft w:val="1166"/>
          <w:marRight w:val="0"/>
          <w:marTop w:val="0"/>
          <w:marBottom w:val="60"/>
          <w:divBdr>
            <w:top w:val="none" w:sz="0" w:space="0" w:color="auto"/>
            <w:left w:val="none" w:sz="0" w:space="0" w:color="auto"/>
            <w:bottom w:val="none" w:sz="0" w:space="0" w:color="auto"/>
            <w:right w:val="none" w:sz="0" w:space="0" w:color="auto"/>
          </w:divBdr>
        </w:div>
      </w:divsChild>
    </w:div>
    <w:div w:id="816335191">
      <w:bodyDiv w:val="1"/>
      <w:marLeft w:val="0"/>
      <w:marRight w:val="0"/>
      <w:marTop w:val="0"/>
      <w:marBottom w:val="0"/>
      <w:divBdr>
        <w:top w:val="none" w:sz="0" w:space="0" w:color="auto"/>
        <w:left w:val="none" w:sz="0" w:space="0" w:color="auto"/>
        <w:bottom w:val="none" w:sz="0" w:space="0" w:color="auto"/>
        <w:right w:val="none" w:sz="0" w:space="0" w:color="auto"/>
      </w:divBdr>
      <w:divsChild>
        <w:div w:id="1651665718">
          <w:marLeft w:val="850"/>
          <w:marRight w:val="0"/>
          <w:marTop w:val="0"/>
          <w:marBottom w:val="0"/>
          <w:divBdr>
            <w:top w:val="none" w:sz="0" w:space="0" w:color="auto"/>
            <w:left w:val="none" w:sz="0" w:space="0" w:color="auto"/>
            <w:bottom w:val="none" w:sz="0" w:space="0" w:color="auto"/>
            <w:right w:val="none" w:sz="0" w:space="0" w:color="auto"/>
          </w:divBdr>
        </w:div>
      </w:divsChild>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51323521">
      <w:bodyDiv w:val="1"/>
      <w:marLeft w:val="0"/>
      <w:marRight w:val="0"/>
      <w:marTop w:val="0"/>
      <w:marBottom w:val="0"/>
      <w:divBdr>
        <w:top w:val="none" w:sz="0" w:space="0" w:color="auto"/>
        <w:left w:val="none" w:sz="0" w:space="0" w:color="auto"/>
        <w:bottom w:val="none" w:sz="0" w:space="0" w:color="auto"/>
        <w:right w:val="none" w:sz="0" w:space="0" w:color="auto"/>
      </w:divBdr>
      <w:divsChild>
        <w:div w:id="1156069048">
          <w:marLeft w:val="2462"/>
          <w:marRight w:val="0"/>
          <w:marTop w:val="24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86342154">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13935499">
      <w:bodyDiv w:val="1"/>
      <w:marLeft w:val="0"/>
      <w:marRight w:val="0"/>
      <w:marTop w:val="0"/>
      <w:marBottom w:val="0"/>
      <w:divBdr>
        <w:top w:val="none" w:sz="0" w:space="0" w:color="auto"/>
        <w:left w:val="none" w:sz="0" w:space="0" w:color="auto"/>
        <w:bottom w:val="none" w:sz="0" w:space="0" w:color="auto"/>
        <w:right w:val="none" w:sz="0" w:space="0" w:color="auto"/>
      </w:divBdr>
      <w:divsChild>
        <w:div w:id="1995255676">
          <w:marLeft w:val="1570"/>
          <w:marRight w:val="0"/>
          <w:marTop w:val="0"/>
          <w:marBottom w:val="0"/>
          <w:divBdr>
            <w:top w:val="none" w:sz="0" w:space="0" w:color="auto"/>
            <w:left w:val="none" w:sz="0" w:space="0" w:color="auto"/>
            <w:bottom w:val="none" w:sz="0" w:space="0" w:color="auto"/>
            <w:right w:val="none" w:sz="0" w:space="0" w:color="auto"/>
          </w:divBdr>
        </w:div>
      </w:divsChild>
    </w:div>
    <w:div w:id="1120803303">
      <w:bodyDiv w:val="1"/>
      <w:marLeft w:val="0"/>
      <w:marRight w:val="0"/>
      <w:marTop w:val="0"/>
      <w:marBottom w:val="0"/>
      <w:divBdr>
        <w:top w:val="none" w:sz="0" w:space="0" w:color="auto"/>
        <w:left w:val="none" w:sz="0" w:space="0" w:color="auto"/>
        <w:bottom w:val="none" w:sz="0" w:space="0" w:color="auto"/>
        <w:right w:val="none" w:sz="0" w:space="0" w:color="auto"/>
      </w:divBdr>
      <w:divsChild>
        <w:div w:id="683937654">
          <w:marLeft w:val="1166"/>
          <w:marRight w:val="0"/>
          <w:marTop w:val="0"/>
          <w:marBottom w:val="60"/>
          <w:divBdr>
            <w:top w:val="none" w:sz="0" w:space="0" w:color="auto"/>
            <w:left w:val="none" w:sz="0" w:space="0" w:color="auto"/>
            <w:bottom w:val="none" w:sz="0" w:space="0" w:color="auto"/>
            <w:right w:val="none" w:sz="0" w:space="0" w:color="auto"/>
          </w:divBdr>
        </w:div>
        <w:div w:id="360711287">
          <w:marLeft w:val="1166"/>
          <w:marRight w:val="0"/>
          <w:marTop w:val="0"/>
          <w:marBottom w:val="60"/>
          <w:divBdr>
            <w:top w:val="none" w:sz="0" w:space="0" w:color="auto"/>
            <w:left w:val="none" w:sz="0" w:space="0" w:color="auto"/>
            <w:bottom w:val="none" w:sz="0" w:space="0" w:color="auto"/>
            <w:right w:val="none" w:sz="0" w:space="0" w:color="auto"/>
          </w:divBdr>
        </w:div>
      </w:divsChild>
    </w:div>
    <w:div w:id="1175924287">
      <w:bodyDiv w:val="1"/>
      <w:marLeft w:val="0"/>
      <w:marRight w:val="0"/>
      <w:marTop w:val="0"/>
      <w:marBottom w:val="0"/>
      <w:divBdr>
        <w:top w:val="none" w:sz="0" w:space="0" w:color="auto"/>
        <w:left w:val="none" w:sz="0" w:space="0" w:color="auto"/>
        <w:bottom w:val="none" w:sz="0" w:space="0" w:color="auto"/>
        <w:right w:val="none" w:sz="0" w:space="0" w:color="auto"/>
      </w:divBdr>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06917250">
      <w:bodyDiv w:val="1"/>
      <w:marLeft w:val="0"/>
      <w:marRight w:val="0"/>
      <w:marTop w:val="0"/>
      <w:marBottom w:val="0"/>
      <w:divBdr>
        <w:top w:val="none" w:sz="0" w:space="0" w:color="auto"/>
        <w:left w:val="none" w:sz="0" w:space="0" w:color="auto"/>
        <w:bottom w:val="none" w:sz="0" w:space="0" w:color="auto"/>
        <w:right w:val="none" w:sz="0" w:space="0" w:color="auto"/>
      </w:divBdr>
      <w:divsChild>
        <w:div w:id="400980112">
          <w:marLeft w:val="1570"/>
          <w:marRight w:val="0"/>
          <w:marTop w:val="0"/>
          <w:marBottom w:val="0"/>
          <w:divBdr>
            <w:top w:val="none" w:sz="0" w:space="0" w:color="auto"/>
            <w:left w:val="none" w:sz="0" w:space="0" w:color="auto"/>
            <w:bottom w:val="none" w:sz="0" w:space="0" w:color="auto"/>
            <w:right w:val="none" w:sz="0" w:space="0" w:color="auto"/>
          </w:divBdr>
        </w:div>
      </w:divsChild>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24893421">
      <w:bodyDiv w:val="1"/>
      <w:marLeft w:val="0"/>
      <w:marRight w:val="0"/>
      <w:marTop w:val="0"/>
      <w:marBottom w:val="0"/>
      <w:divBdr>
        <w:top w:val="none" w:sz="0" w:space="0" w:color="auto"/>
        <w:left w:val="none" w:sz="0" w:space="0" w:color="auto"/>
        <w:bottom w:val="none" w:sz="0" w:space="0" w:color="auto"/>
        <w:right w:val="none" w:sz="0" w:space="0" w:color="auto"/>
      </w:divBdr>
      <w:divsChild>
        <w:div w:id="1078090170">
          <w:marLeft w:val="1570"/>
          <w:marRight w:val="0"/>
          <w:marTop w:val="0"/>
          <w:marBottom w:val="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42858186">
      <w:bodyDiv w:val="1"/>
      <w:marLeft w:val="0"/>
      <w:marRight w:val="0"/>
      <w:marTop w:val="0"/>
      <w:marBottom w:val="0"/>
      <w:divBdr>
        <w:top w:val="none" w:sz="0" w:space="0" w:color="auto"/>
        <w:left w:val="none" w:sz="0" w:space="0" w:color="auto"/>
        <w:bottom w:val="none" w:sz="0" w:space="0" w:color="auto"/>
        <w:right w:val="none" w:sz="0" w:space="0" w:color="auto"/>
      </w:divBdr>
    </w:div>
    <w:div w:id="1354382900">
      <w:bodyDiv w:val="1"/>
      <w:marLeft w:val="0"/>
      <w:marRight w:val="0"/>
      <w:marTop w:val="0"/>
      <w:marBottom w:val="0"/>
      <w:divBdr>
        <w:top w:val="none" w:sz="0" w:space="0" w:color="auto"/>
        <w:left w:val="none" w:sz="0" w:space="0" w:color="auto"/>
        <w:bottom w:val="none" w:sz="0" w:space="0" w:color="auto"/>
        <w:right w:val="none" w:sz="0" w:space="0" w:color="auto"/>
      </w:divBdr>
    </w:div>
    <w:div w:id="1369522795">
      <w:bodyDiv w:val="1"/>
      <w:marLeft w:val="0"/>
      <w:marRight w:val="0"/>
      <w:marTop w:val="0"/>
      <w:marBottom w:val="0"/>
      <w:divBdr>
        <w:top w:val="none" w:sz="0" w:space="0" w:color="auto"/>
        <w:left w:val="none" w:sz="0" w:space="0" w:color="auto"/>
        <w:bottom w:val="none" w:sz="0" w:space="0" w:color="auto"/>
        <w:right w:val="none" w:sz="0" w:space="0" w:color="auto"/>
      </w:divBdr>
      <w:divsChild>
        <w:div w:id="897933638">
          <w:marLeft w:val="1166"/>
          <w:marRight w:val="0"/>
          <w:marTop w:val="0"/>
          <w:marBottom w:val="60"/>
          <w:divBdr>
            <w:top w:val="none" w:sz="0" w:space="0" w:color="auto"/>
            <w:left w:val="none" w:sz="0" w:space="0" w:color="auto"/>
            <w:bottom w:val="none" w:sz="0" w:space="0" w:color="auto"/>
            <w:right w:val="none" w:sz="0" w:space="0" w:color="auto"/>
          </w:divBdr>
        </w:div>
      </w:divsChild>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23258604">
      <w:bodyDiv w:val="1"/>
      <w:marLeft w:val="0"/>
      <w:marRight w:val="0"/>
      <w:marTop w:val="0"/>
      <w:marBottom w:val="0"/>
      <w:divBdr>
        <w:top w:val="none" w:sz="0" w:space="0" w:color="auto"/>
        <w:left w:val="none" w:sz="0" w:space="0" w:color="auto"/>
        <w:bottom w:val="none" w:sz="0" w:space="0" w:color="auto"/>
        <w:right w:val="none" w:sz="0" w:space="0" w:color="auto"/>
      </w:divBdr>
      <w:divsChild>
        <w:div w:id="1044674671">
          <w:marLeft w:val="446"/>
          <w:marRight w:val="0"/>
          <w:marTop w:val="0"/>
          <w:marBottom w:val="60"/>
          <w:divBdr>
            <w:top w:val="none" w:sz="0" w:space="0" w:color="auto"/>
            <w:left w:val="none" w:sz="0" w:space="0" w:color="auto"/>
            <w:bottom w:val="none" w:sz="0" w:space="0" w:color="auto"/>
            <w:right w:val="none" w:sz="0" w:space="0" w:color="auto"/>
          </w:divBdr>
        </w:div>
      </w:divsChild>
    </w:div>
    <w:div w:id="1428620344">
      <w:bodyDiv w:val="1"/>
      <w:marLeft w:val="0"/>
      <w:marRight w:val="0"/>
      <w:marTop w:val="0"/>
      <w:marBottom w:val="0"/>
      <w:divBdr>
        <w:top w:val="none" w:sz="0" w:space="0" w:color="auto"/>
        <w:left w:val="none" w:sz="0" w:space="0" w:color="auto"/>
        <w:bottom w:val="none" w:sz="0" w:space="0" w:color="auto"/>
        <w:right w:val="none" w:sz="0" w:space="0" w:color="auto"/>
      </w:divBdr>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474327333">
      <w:bodyDiv w:val="1"/>
      <w:marLeft w:val="0"/>
      <w:marRight w:val="0"/>
      <w:marTop w:val="0"/>
      <w:marBottom w:val="0"/>
      <w:divBdr>
        <w:top w:val="none" w:sz="0" w:space="0" w:color="auto"/>
        <w:left w:val="none" w:sz="0" w:space="0" w:color="auto"/>
        <w:bottom w:val="none" w:sz="0" w:space="0" w:color="auto"/>
        <w:right w:val="none" w:sz="0" w:space="0" w:color="auto"/>
      </w:divBdr>
      <w:divsChild>
        <w:div w:id="1831017089">
          <w:marLeft w:val="1570"/>
          <w:marRight w:val="0"/>
          <w:marTop w:val="0"/>
          <w:marBottom w:val="0"/>
          <w:divBdr>
            <w:top w:val="none" w:sz="0" w:space="0" w:color="auto"/>
            <w:left w:val="none" w:sz="0" w:space="0" w:color="auto"/>
            <w:bottom w:val="none" w:sz="0" w:space="0" w:color="auto"/>
            <w:right w:val="none" w:sz="0" w:space="0" w:color="auto"/>
          </w:divBdr>
        </w:div>
      </w:divsChild>
    </w:div>
    <w:div w:id="1487938116">
      <w:bodyDiv w:val="1"/>
      <w:marLeft w:val="0"/>
      <w:marRight w:val="0"/>
      <w:marTop w:val="0"/>
      <w:marBottom w:val="0"/>
      <w:divBdr>
        <w:top w:val="none" w:sz="0" w:space="0" w:color="auto"/>
        <w:left w:val="none" w:sz="0" w:space="0" w:color="auto"/>
        <w:bottom w:val="none" w:sz="0" w:space="0" w:color="auto"/>
        <w:right w:val="none" w:sz="0" w:space="0" w:color="auto"/>
      </w:divBdr>
    </w:div>
    <w:div w:id="1546602816">
      <w:bodyDiv w:val="1"/>
      <w:marLeft w:val="0"/>
      <w:marRight w:val="0"/>
      <w:marTop w:val="0"/>
      <w:marBottom w:val="0"/>
      <w:divBdr>
        <w:top w:val="none" w:sz="0" w:space="0" w:color="auto"/>
        <w:left w:val="none" w:sz="0" w:space="0" w:color="auto"/>
        <w:bottom w:val="none" w:sz="0" w:space="0" w:color="auto"/>
        <w:right w:val="none" w:sz="0" w:space="0" w:color="auto"/>
      </w:divBdr>
      <w:divsChild>
        <w:div w:id="261570860">
          <w:marLeft w:val="446"/>
          <w:marRight w:val="0"/>
          <w:marTop w:val="0"/>
          <w:marBottom w:val="120"/>
          <w:divBdr>
            <w:top w:val="none" w:sz="0" w:space="0" w:color="auto"/>
            <w:left w:val="none" w:sz="0" w:space="0" w:color="auto"/>
            <w:bottom w:val="none" w:sz="0" w:space="0" w:color="auto"/>
            <w:right w:val="none" w:sz="0" w:space="0" w:color="auto"/>
          </w:divBdr>
        </w:div>
      </w:divsChild>
    </w:div>
    <w:div w:id="1563443724">
      <w:bodyDiv w:val="1"/>
      <w:marLeft w:val="0"/>
      <w:marRight w:val="0"/>
      <w:marTop w:val="0"/>
      <w:marBottom w:val="0"/>
      <w:divBdr>
        <w:top w:val="none" w:sz="0" w:space="0" w:color="auto"/>
        <w:left w:val="none" w:sz="0" w:space="0" w:color="auto"/>
        <w:bottom w:val="none" w:sz="0" w:space="0" w:color="auto"/>
        <w:right w:val="none" w:sz="0" w:space="0" w:color="auto"/>
      </w:divBdr>
      <w:divsChild>
        <w:div w:id="1927377916">
          <w:marLeft w:val="446"/>
          <w:marRight w:val="0"/>
          <w:marTop w:val="0"/>
          <w:marBottom w:val="60"/>
          <w:divBdr>
            <w:top w:val="none" w:sz="0" w:space="0" w:color="auto"/>
            <w:left w:val="none" w:sz="0" w:space="0" w:color="auto"/>
            <w:bottom w:val="none" w:sz="0" w:space="0" w:color="auto"/>
            <w:right w:val="none" w:sz="0" w:space="0" w:color="auto"/>
          </w:divBdr>
        </w:div>
        <w:div w:id="1457865887">
          <w:marLeft w:val="1166"/>
          <w:marRight w:val="0"/>
          <w:marTop w:val="0"/>
          <w:marBottom w:val="60"/>
          <w:divBdr>
            <w:top w:val="none" w:sz="0" w:space="0" w:color="auto"/>
            <w:left w:val="none" w:sz="0" w:space="0" w:color="auto"/>
            <w:bottom w:val="none" w:sz="0" w:space="0" w:color="auto"/>
            <w:right w:val="none" w:sz="0" w:space="0" w:color="auto"/>
          </w:divBdr>
        </w:div>
      </w:divsChild>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589538471">
      <w:bodyDiv w:val="1"/>
      <w:marLeft w:val="0"/>
      <w:marRight w:val="0"/>
      <w:marTop w:val="0"/>
      <w:marBottom w:val="0"/>
      <w:divBdr>
        <w:top w:val="none" w:sz="0" w:space="0" w:color="auto"/>
        <w:left w:val="none" w:sz="0" w:space="0" w:color="auto"/>
        <w:bottom w:val="none" w:sz="0" w:space="0" w:color="auto"/>
        <w:right w:val="none" w:sz="0" w:space="0" w:color="auto"/>
      </w:divBdr>
      <w:divsChild>
        <w:div w:id="288437441">
          <w:marLeft w:val="562"/>
          <w:marRight w:val="0"/>
          <w:marTop w:val="60"/>
          <w:marBottom w:val="6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688405806">
      <w:bodyDiv w:val="1"/>
      <w:marLeft w:val="0"/>
      <w:marRight w:val="0"/>
      <w:marTop w:val="0"/>
      <w:marBottom w:val="0"/>
      <w:divBdr>
        <w:top w:val="none" w:sz="0" w:space="0" w:color="auto"/>
        <w:left w:val="none" w:sz="0" w:space="0" w:color="auto"/>
        <w:bottom w:val="none" w:sz="0" w:space="0" w:color="auto"/>
        <w:right w:val="none" w:sz="0" w:space="0" w:color="auto"/>
      </w:divBdr>
    </w:div>
    <w:div w:id="1698852790">
      <w:bodyDiv w:val="1"/>
      <w:marLeft w:val="0"/>
      <w:marRight w:val="0"/>
      <w:marTop w:val="0"/>
      <w:marBottom w:val="0"/>
      <w:divBdr>
        <w:top w:val="none" w:sz="0" w:space="0" w:color="auto"/>
        <w:left w:val="none" w:sz="0" w:space="0" w:color="auto"/>
        <w:bottom w:val="none" w:sz="0" w:space="0" w:color="auto"/>
        <w:right w:val="none" w:sz="0" w:space="0" w:color="auto"/>
      </w:divBdr>
      <w:divsChild>
        <w:div w:id="76445874">
          <w:marLeft w:val="2462"/>
          <w:marRight w:val="0"/>
          <w:marTop w:val="240"/>
          <w:marBottom w:val="0"/>
          <w:divBdr>
            <w:top w:val="none" w:sz="0" w:space="0" w:color="auto"/>
            <w:left w:val="none" w:sz="0" w:space="0" w:color="auto"/>
            <w:bottom w:val="none" w:sz="0" w:space="0" w:color="auto"/>
            <w:right w:val="none" w:sz="0" w:space="0" w:color="auto"/>
          </w:divBdr>
        </w:div>
      </w:divsChild>
    </w:div>
    <w:div w:id="1719695670">
      <w:bodyDiv w:val="1"/>
      <w:marLeft w:val="0"/>
      <w:marRight w:val="0"/>
      <w:marTop w:val="0"/>
      <w:marBottom w:val="0"/>
      <w:divBdr>
        <w:top w:val="none" w:sz="0" w:space="0" w:color="auto"/>
        <w:left w:val="none" w:sz="0" w:space="0" w:color="auto"/>
        <w:bottom w:val="none" w:sz="0" w:space="0" w:color="auto"/>
        <w:right w:val="none" w:sz="0" w:space="0" w:color="auto"/>
      </w:divBdr>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3600040">
      <w:bodyDiv w:val="1"/>
      <w:marLeft w:val="0"/>
      <w:marRight w:val="0"/>
      <w:marTop w:val="0"/>
      <w:marBottom w:val="0"/>
      <w:divBdr>
        <w:top w:val="none" w:sz="0" w:space="0" w:color="auto"/>
        <w:left w:val="none" w:sz="0" w:space="0" w:color="auto"/>
        <w:bottom w:val="none" w:sz="0" w:space="0" w:color="auto"/>
        <w:right w:val="none" w:sz="0" w:space="0" w:color="auto"/>
      </w:divBdr>
      <w:divsChild>
        <w:div w:id="761149794">
          <w:marLeft w:val="157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0889169">
      <w:bodyDiv w:val="1"/>
      <w:marLeft w:val="0"/>
      <w:marRight w:val="0"/>
      <w:marTop w:val="0"/>
      <w:marBottom w:val="0"/>
      <w:divBdr>
        <w:top w:val="none" w:sz="0" w:space="0" w:color="auto"/>
        <w:left w:val="none" w:sz="0" w:space="0" w:color="auto"/>
        <w:bottom w:val="none" w:sz="0" w:space="0" w:color="auto"/>
        <w:right w:val="none" w:sz="0" w:space="0" w:color="auto"/>
      </w:divBdr>
      <w:divsChild>
        <w:div w:id="1851410156">
          <w:marLeft w:val="1570"/>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 w:id="2034531904">
      <w:bodyDiv w:val="1"/>
      <w:marLeft w:val="0"/>
      <w:marRight w:val="0"/>
      <w:marTop w:val="0"/>
      <w:marBottom w:val="0"/>
      <w:divBdr>
        <w:top w:val="none" w:sz="0" w:space="0" w:color="auto"/>
        <w:left w:val="none" w:sz="0" w:space="0" w:color="auto"/>
        <w:bottom w:val="none" w:sz="0" w:space="0" w:color="auto"/>
        <w:right w:val="none" w:sz="0" w:space="0" w:color="auto"/>
      </w:divBdr>
    </w:div>
    <w:div w:id="2063359282">
      <w:bodyDiv w:val="1"/>
      <w:marLeft w:val="0"/>
      <w:marRight w:val="0"/>
      <w:marTop w:val="0"/>
      <w:marBottom w:val="0"/>
      <w:divBdr>
        <w:top w:val="none" w:sz="0" w:space="0" w:color="auto"/>
        <w:left w:val="none" w:sz="0" w:space="0" w:color="auto"/>
        <w:bottom w:val="none" w:sz="0" w:space="0" w:color="auto"/>
        <w:right w:val="none" w:sz="0" w:space="0" w:color="auto"/>
      </w:divBdr>
      <w:divsChild>
        <w:div w:id="388649769">
          <w:marLeft w:val="1166"/>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00155A-3250-4E83-B03A-5FDD1A62F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711</TotalTime>
  <Pages>1</Pages>
  <Words>10111</Words>
  <Characters>57633</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67609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Matthew Webbfinal</cp:lastModifiedBy>
  <cp:revision>293</cp:revision>
  <dcterms:created xsi:type="dcterms:W3CDTF">2023-04-03T12:32:00Z</dcterms:created>
  <dcterms:modified xsi:type="dcterms:W3CDTF">2023-04-07T12:10:00Z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(3)BmyzgsQrJJ2ZQFN1dd4/pnvubjKLkkt8pmgyjwl81nQsAPu87WcIz+0EAR4+s73Aom5c7t7m
qHGem79ajDrc/bOI+8wqip3NyLPdBS1Q4UsAWg8xFFVP1BLY2VvyvRA3HFGUyrG23CF27HqY
0WuVuJox3lnosdaVu1Q3tKLZlNGNrPR95B3jHrTWbj2lcUdaKvDoK3WYB5Rc6EXiQpQPVBP+
MH6KHYm2gVUNbIRoM0</vt:lpwstr>
  </property>
  <property fmtid="{D5CDD505-2E9C-101B-9397-08002B2CF9AE}" pid="3" name="_2015_ms_pID_7253431">
    <vt:lpwstr>Lir6/CkPBZojwR94hoJy5sxAZnwCh1MKYLgdwnySIuV4hf2mSBMCA2
ZyU5iv6zooKk0I53cADXOocYPnTdyRQ9zN1qL6pf0ZrYEisrJel+/z86pwBPGhFFZyw03C38
AT7k8U6xWCDyPmU7i+GIy3i+L7HpOUlVr3a3cv2aVFcXk2cjkFGgv5fU2WcYdr3eNB8zUqhu
rUNmxXBARipmNMsPsEV6I4uIlK3lErF7pIlI</vt:lpwstr>
  </property>
  <property fmtid="{D5CDD505-2E9C-101B-9397-08002B2CF9AE}" pid="4" name="_2015_ms_pID_7253432">
    <vt:lpwstr>Eg==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1680483978</vt:lpwstr>
  </property>
</Properties>
</file>