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1845" w14:textId="68595B2A" w:rsidR="00C3384F" w:rsidRPr="007A7C0D" w:rsidRDefault="00C3384F" w:rsidP="00C3384F">
      <w:pPr>
        <w:rPr>
          <w:b/>
          <w:bCs/>
          <w:sz w:val="20"/>
          <w:szCs w:val="20"/>
          <w:shd w:val="clear" w:color="auto" w:fill="F7CAAC"/>
        </w:rPr>
      </w:pPr>
      <w:bookmarkStart w:id="0" w:name="_Ref129681832"/>
      <w:bookmarkStart w:id="1" w:name="_Hlk127560879"/>
      <w:r w:rsidRPr="007A7C0D">
        <w:rPr>
          <w:noProof/>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7A7C0D">
        <w:rPr>
          <w:b/>
          <w:bCs/>
          <w:sz w:val="20"/>
          <w:szCs w:val="20"/>
        </w:rPr>
        <w:t xml:space="preserve">3GPP TSG-RAN WG1 Meeting #112bis-e                                                                                 </w:t>
      </w:r>
      <w:r w:rsidRPr="007A7C0D">
        <w:rPr>
          <w:b/>
          <w:bCs/>
          <w:color w:val="000000"/>
          <w:sz w:val="20"/>
          <w:szCs w:val="20"/>
        </w:rPr>
        <w:t>R1-230</w:t>
      </w:r>
      <w:r w:rsidR="00666150" w:rsidRPr="007A7C0D">
        <w:rPr>
          <w:b/>
          <w:bCs/>
          <w:color w:val="000000"/>
          <w:sz w:val="20"/>
          <w:szCs w:val="20"/>
        </w:rPr>
        <w:t>2342</w:t>
      </w:r>
    </w:p>
    <w:p w14:paraId="46C283CC" w14:textId="4C6BB701" w:rsidR="00BC0079" w:rsidRPr="007A7C0D" w:rsidRDefault="00C3384F" w:rsidP="00C3384F">
      <w:pPr>
        <w:jc w:val="left"/>
        <w:rPr>
          <w:b/>
          <w:kern w:val="2"/>
          <w:lang w:eastAsia="zh-CN"/>
        </w:rPr>
      </w:pPr>
      <w:bookmarkStart w:id="2" w:name="_Hlk130482705"/>
      <w:r w:rsidRPr="007A7C0D">
        <w:rPr>
          <w:b/>
          <w:bCs/>
          <w:sz w:val="20"/>
          <w:szCs w:val="20"/>
        </w:rPr>
        <w:t>E-meeting, 17-26 April, 2023</w:t>
      </w:r>
      <w:bookmarkEnd w:id="2"/>
    </w:p>
    <w:p w14:paraId="2F46F829" w14:textId="77777777" w:rsidR="00BC0079" w:rsidRPr="007A7C0D" w:rsidRDefault="00BC0079" w:rsidP="00BC0079">
      <w:pPr>
        <w:pBdr>
          <w:top w:val="single" w:sz="4" w:space="1" w:color="auto"/>
        </w:pBdr>
        <w:spacing w:after="0"/>
        <w:jc w:val="left"/>
        <w:rPr>
          <w:b/>
          <w:kern w:val="2"/>
          <w:sz w:val="16"/>
          <w:szCs w:val="16"/>
          <w:lang w:eastAsia="zh-CN"/>
        </w:rPr>
      </w:pPr>
    </w:p>
    <w:p w14:paraId="50AB0892" w14:textId="77777777" w:rsidR="00BC0079" w:rsidRPr="007A7C0D" w:rsidRDefault="00BC0079" w:rsidP="00BC0079">
      <w:pPr>
        <w:spacing w:after="60"/>
        <w:ind w:left="1555" w:hanging="1555"/>
        <w:jc w:val="left"/>
        <w:rPr>
          <w:b/>
          <w:kern w:val="2"/>
          <w:lang w:eastAsia="zh-CN"/>
        </w:rPr>
      </w:pPr>
      <w:r w:rsidRPr="007A7C0D">
        <w:rPr>
          <w:b/>
          <w:kern w:val="2"/>
          <w:lang w:eastAsia="zh-CN"/>
        </w:rPr>
        <w:t>Agenda Item:</w:t>
      </w:r>
      <w:r w:rsidRPr="007A7C0D">
        <w:rPr>
          <w:b/>
          <w:kern w:val="2"/>
          <w:lang w:eastAsia="zh-CN"/>
        </w:rPr>
        <w:tab/>
        <w:t>9.6.1</w:t>
      </w:r>
    </w:p>
    <w:p w14:paraId="4C74B469" w14:textId="77777777" w:rsidR="00BC0079" w:rsidRPr="007A7C0D" w:rsidRDefault="00BC0079" w:rsidP="00BC0079">
      <w:pPr>
        <w:spacing w:after="60"/>
        <w:ind w:left="1555" w:hanging="1555"/>
        <w:jc w:val="left"/>
        <w:rPr>
          <w:b/>
          <w:kern w:val="2"/>
          <w:lang w:eastAsia="zh-CN"/>
        </w:rPr>
      </w:pPr>
      <w:r w:rsidRPr="007A7C0D">
        <w:rPr>
          <w:b/>
          <w:kern w:val="2"/>
          <w:lang w:eastAsia="zh-CN"/>
        </w:rPr>
        <w:t>Source:</w:t>
      </w:r>
      <w:r w:rsidRPr="007A7C0D">
        <w:rPr>
          <w:b/>
          <w:kern w:val="2"/>
          <w:lang w:eastAsia="zh-CN"/>
        </w:rPr>
        <w:tab/>
        <w:t>Huawei, HiSilicon</w:t>
      </w:r>
    </w:p>
    <w:p w14:paraId="343A0526" w14:textId="77777777" w:rsidR="00BC0079" w:rsidRPr="007A7C0D" w:rsidRDefault="00BC0079" w:rsidP="00BC0079">
      <w:pPr>
        <w:spacing w:after="60"/>
        <w:ind w:left="1555" w:hanging="1555"/>
        <w:jc w:val="left"/>
        <w:rPr>
          <w:b/>
          <w:kern w:val="2"/>
          <w:lang w:eastAsia="zh-CN"/>
        </w:rPr>
      </w:pPr>
      <w:r w:rsidRPr="007A7C0D">
        <w:rPr>
          <w:b/>
          <w:kern w:val="2"/>
          <w:lang w:eastAsia="zh-CN"/>
        </w:rPr>
        <w:t>Title:</w:t>
      </w:r>
      <w:r w:rsidRPr="007A7C0D">
        <w:rPr>
          <w:b/>
          <w:kern w:val="2"/>
          <w:lang w:eastAsia="zh-CN"/>
        </w:rPr>
        <w:tab/>
        <w:t>Discussion on potential solutions to further reduce UE complexity</w:t>
      </w:r>
    </w:p>
    <w:p w14:paraId="30E456F3" w14:textId="77777777" w:rsidR="00BC0079" w:rsidRPr="007A7C0D" w:rsidRDefault="00BC0079" w:rsidP="00BC0079">
      <w:pPr>
        <w:spacing w:after="60"/>
        <w:ind w:left="1555" w:hanging="1555"/>
        <w:jc w:val="left"/>
        <w:rPr>
          <w:b/>
          <w:kern w:val="2"/>
          <w:lang w:eastAsia="zh-CN"/>
        </w:rPr>
      </w:pPr>
      <w:r w:rsidRPr="007A7C0D">
        <w:rPr>
          <w:b/>
          <w:kern w:val="2"/>
          <w:lang w:eastAsia="zh-CN"/>
        </w:rPr>
        <w:t>Document for:</w:t>
      </w:r>
      <w:r w:rsidRPr="007A7C0D">
        <w:rPr>
          <w:b/>
          <w:kern w:val="2"/>
          <w:lang w:eastAsia="zh-CN"/>
        </w:rPr>
        <w:tab/>
        <w:t>Discussion and Decision</w:t>
      </w:r>
    </w:p>
    <w:p w14:paraId="42E88171" w14:textId="77777777" w:rsidR="00BC0079" w:rsidRPr="007A7C0D" w:rsidRDefault="00BC0079" w:rsidP="00BC0079">
      <w:pPr>
        <w:pBdr>
          <w:bottom w:val="single" w:sz="4" w:space="1" w:color="auto"/>
        </w:pBdr>
        <w:spacing w:after="0"/>
        <w:jc w:val="left"/>
        <w:rPr>
          <w:b/>
          <w:kern w:val="2"/>
          <w:sz w:val="16"/>
          <w:szCs w:val="16"/>
          <w:lang w:eastAsia="zh-CN"/>
        </w:rPr>
      </w:pPr>
    </w:p>
    <w:p w14:paraId="6CBAABBB" w14:textId="77777777" w:rsidR="00BC0079" w:rsidRPr="007A7C0D" w:rsidRDefault="00BC0079" w:rsidP="00BC0079">
      <w:pPr>
        <w:pStyle w:val="Heading1"/>
      </w:pPr>
      <w:r w:rsidRPr="007A7C0D">
        <w:t>Introduction</w:t>
      </w:r>
    </w:p>
    <w:p w14:paraId="505B2369" w14:textId="77777777" w:rsidR="00BC0079" w:rsidRPr="007A7C0D" w:rsidRDefault="00BC0079" w:rsidP="00BC0079">
      <w:pPr>
        <w:rPr>
          <w:rFonts w:eastAsiaTheme="minorEastAsia"/>
          <w:lang w:eastAsia="zh-CN"/>
        </w:rPr>
      </w:pPr>
      <w:r w:rsidRPr="007A7C0D">
        <w:rPr>
          <w:lang w:eastAsia="zh-CN"/>
        </w:rPr>
        <w:t>In RAN1#11</w:t>
      </w:r>
      <w:r w:rsidR="0098072C" w:rsidRPr="007A7C0D">
        <w:rPr>
          <w:lang w:eastAsia="zh-CN"/>
        </w:rPr>
        <w:t>2</w:t>
      </w:r>
      <w:r w:rsidRPr="007A7C0D">
        <w:rPr>
          <w:lang w:eastAsia="zh-CN"/>
        </w:rPr>
        <w:t xml:space="preserve"> </w:t>
      </w:r>
      <w:r w:rsidRPr="007A7C0D">
        <w:rPr>
          <w:lang w:eastAsia="zh-CN"/>
        </w:rPr>
        <w:fldChar w:fldCharType="begin"/>
      </w:r>
      <w:r w:rsidRPr="007A7C0D">
        <w:rPr>
          <w:lang w:eastAsia="zh-CN"/>
        </w:rPr>
        <w:instrText xml:space="preserve"> REF _Ref127556477 \r \h </w:instrText>
      </w:r>
      <w:r w:rsidRPr="007A7C0D">
        <w:rPr>
          <w:lang w:eastAsia="zh-CN"/>
        </w:rPr>
      </w:r>
      <w:r w:rsidRPr="007A7C0D">
        <w:rPr>
          <w:lang w:eastAsia="zh-CN"/>
        </w:rPr>
        <w:fldChar w:fldCharType="separate"/>
      </w:r>
      <w:r w:rsidRPr="007A7C0D">
        <w:rPr>
          <w:lang w:eastAsia="zh-CN"/>
        </w:rPr>
        <w:t>[1]</w:t>
      </w:r>
      <w:r w:rsidRPr="007A7C0D">
        <w:rPr>
          <w:lang w:eastAsia="zh-CN"/>
        </w:rPr>
        <w:fldChar w:fldCharType="end"/>
      </w:r>
      <w:r w:rsidRPr="007A7C0D">
        <w:rPr>
          <w:lang w:eastAsia="zh-CN"/>
        </w:rPr>
        <w:t>, the following agreements have been made for UE bandwidth reduction and UE peak data rate reduction</w:t>
      </w:r>
      <w:r w:rsidRPr="007A7C0D">
        <w:rPr>
          <w:rFonts w:eastAsia="MS Mincho"/>
          <w:lang w:eastAsia="ja-JP"/>
        </w:rPr>
        <w:t>.</w:t>
      </w:r>
      <w:r w:rsidRPr="007A7C0D">
        <w:rPr>
          <w:rFonts w:eastAsiaTheme="minorEastAsia"/>
          <w:lang w:eastAsia="zh-CN"/>
        </w:rPr>
        <w:t xml:space="preserve"> </w:t>
      </w:r>
    </w:p>
    <w:tbl>
      <w:tblPr>
        <w:tblStyle w:val="TableGrid"/>
        <w:tblW w:w="9298" w:type="dxa"/>
        <w:tblLook w:val="04A0" w:firstRow="1" w:lastRow="0" w:firstColumn="1" w:lastColumn="0" w:noHBand="0" w:noVBand="1"/>
      </w:tblPr>
      <w:tblGrid>
        <w:gridCol w:w="9298"/>
      </w:tblGrid>
      <w:tr w:rsidR="00BC0079" w:rsidRPr="007A7C0D" w14:paraId="2CD6370A" w14:textId="77777777" w:rsidTr="005A02ED">
        <w:trPr>
          <w:trHeight w:val="1247"/>
        </w:trPr>
        <w:tc>
          <w:tcPr>
            <w:tcW w:w="9298" w:type="dxa"/>
          </w:tcPr>
          <w:p w14:paraId="536A645C" w14:textId="77777777" w:rsidR="0098072C" w:rsidRPr="007A7C0D" w:rsidRDefault="00CF6B41" w:rsidP="0098072C">
            <w:pPr>
              <w:rPr>
                <w:rFonts w:eastAsia="DengXian"/>
                <w:b/>
                <w:bCs/>
                <w:sz w:val="20"/>
                <w:szCs w:val="20"/>
                <w:highlight w:val="green"/>
                <w:u w:val="single"/>
                <w:lang w:eastAsia="zh-CN"/>
              </w:rPr>
            </w:pPr>
            <w:r w:rsidRPr="007A7C0D">
              <w:rPr>
                <w:rFonts w:eastAsia="DengXian"/>
                <w:b/>
                <w:bCs/>
                <w:szCs w:val="20"/>
                <w:u w:val="single"/>
                <w:lang w:eastAsia="zh-CN"/>
              </w:rPr>
              <w:t>P</w:t>
            </w:r>
            <w:r w:rsidR="00E27A5E" w:rsidRPr="007A7C0D">
              <w:rPr>
                <w:rFonts w:eastAsia="DengXian"/>
                <w:b/>
                <w:bCs/>
                <w:szCs w:val="20"/>
                <w:u w:val="single"/>
                <w:lang w:eastAsia="zh-CN"/>
              </w:rPr>
              <w:t>eak data rate target</w:t>
            </w:r>
          </w:p>
          <w:p w14:paraId="339908DF" w14:textId="77777777" w:rsidR="0098072C" w:rsidRPr="007A7C0D" w:rsidRDefault="0098072C" w:rsidP="0098072C">
            <w:pPr>
              <w:rPr>
                <w:bCs/>
                <w:sz w:val="20"/>
                <w:szCs w:val="20"/>
                <w:highlight w:val="green"/>
              </w:rPr>
            </w:pPr>
            <w:r w:rsidRPr="007A7C0D">
              <w:rPr>
                <w:sz w:val="20"/>
                <w:szCs w:val="20"/>
                <w:highlight w:val="green"/>
              </w:rPr>
              <w:t>Agreement</w:t>
            </w:r>
          </w:p>
          <w:p w14:paraId="10F618A0" w14:textId="77777777" w:rsidR="0098072C" w:rsidRPr="007A7C0D" w:rsidRDefault="0098072C" w:rsidP="0098072C">
            <w:pPr>
              <w:rPr>
                <w:bCs/>
                <w:sz w:val="20"/>
                <w:szCs w:val="20"/>
              </w:rPr>
            </w:pPr>
            <w:r w:rsidRPr="007A7C0D">
              <w:rPr>
                <w:bCs/>
                <w:sz w:val="20"/>
                <w:szCs w:val="20"/>
              </w:rPr>
              <w:t>Revise the earlier agreement by removing the square brackets like this:</w:t>
            </w:r>
          </w:p>
          <w:p w14:paraId="4C1B5BC9" w14:textId="77777777" w:rsidR="0098072C" w:rsidRPr="007A7C0D" w:rsidRDefault="0098072C" w:rsidP="0098072C">
            <w:pPr>
              <w:numPr>
                <w:ilvl w:val="0"/>
                <w:numId w:val="12"/>
              </w:numPr>
              <w:tabs>
                <w:tab w:val="left" w:pos="720"/>
              </w:tabs>
              <w:autoSpaceDE/>
              <w:autoSpaceDN/>
              <w:adjustRightInd/>
              <w:snapToGrid/>
              <w:spacing w:after="0"/>
              <w:jc w:val="left"/>
              <w:rPr>
                <w:bCs/>
                <w:sz w:val="20"/>
                <w:szCs w:val="20"/>
                <w:lang w:eastAsia="zh-CN"/>
              </w:rPr>
            </w:pPr>
            <w:r w:rsidRPr="007A7C0D">
              <w:rPr>
                <w:bCs/>
                <w:sz w:val="20"/>
                <w:szCs w:val="20"/>
                <w:lang w:eastAsia="zh-CN"/>
              </w:rPr>
              <w:t>The minimum DL peak rate target (for FD-FDD) is</w:t>
            </w:r>
            <w:r w:rsidRPr="007A7C0D">
              <w:rPr>
                <w:bCs/>
                <w:color w:val="000000"/>
                <w:sz w:val="20"/>
                <w:szCs w:val="20"/>
                <w:lang w:eastAsia="zh-CN"/>
              </w:rPr>
              <w:t xml:space="preserve"> </w:t>
            </w:r>
            <w:r w:rsidRPr="007A7C0D">
              <w:rPr>
                <w:bCs/>
                <w:strike/>
                <w:color w:val="000000"/>
                <w:sz w:val="20"/>
                <w:szCs w:val="20"/>
                <w:lang w:eastAsia="zh-CN"/>
              </w:rPr>
              <w:t>[</w:t>
            </w:r>
            <w:r w:rsidRPr="007A7C0D">
              <w:rPr>
                <w:bCs/>
                <w:color w:val="000000"/>
                <w:sz w:val="20"/>
                <w:szCs w:val="20"/>
                <w:lang w:eastAsia="zh-CN"/>
              </w:rPr>
              <w:t>10</w:t>
            </w:r>
            <w:r w:rsidRPr="007A7C0D">
              <w:rPr>
                <w:bCs/>
                <w:strike/>
                <w:color w:val="000000"/>
                <w:sz w:val="20"/>
                <w:szCs w:val="20"/>
                <w:lang w:eastAsia="zh-CN"/>
              </w:rPr>
              <w:t>]</w:t>
            </w:r>
            <w:r w:rsidRPr="007A7C0D">
              <w:rPr>
                <w:bCs/>
                <w:sz w:val="20"/>
                <w:szCs w:val="20"/>
                <w:lang w:eastAsia="zh-CN"/>
              </w:rPr>
              <w:t xml:space="preserve"> Mbps based on peak data rate calculation according to 38.306.</w:t>
            </w:r>
          </w:p>
          <w:p w14:paraId="509D078F" w14:textId="77777777" w:rsidR="0098072C" w:rsidRPr="007A7C0D" w:rsidRDefault="0098072C" w:rsidP="0098072C">
            <w:pPr>
              <w:rPr>
                <w:bCs/>
                <w:sz w:val="20"/>
                <w:szCs w:val="20"/>
                <w:lang w:eastAsia="zh-CN"/>
              </w:rPr>
            </w:pPr>
            <w:r w:rsidRPr="007A7C0D">
              <w:rPr>
                <w:bCs/>
                <w:sz w:val="20"/>
                <w:szCs w:val="20"/>
                <w:lang w:eastAsia="zh-CN"/>
              </w:rPr>
              <w:t>The same value for X is used for DL and UL</w:t>
            </w:r>
          </w:p>
          <w:p w14:paraId="3337D51D" w14:textId="77777777" w:rsidR="0098072C" w:rsidRPr="007A7C0D" w:rsidRDefault="00CF6B41" w:rsidP="0098072C">
            <w:pPr>
              <w:rPr>
                <w:rFonts w:eastAsia="DengXian"/>
                <w:b/>
                <w:bCs/>
                <w:sz w:val="20"/>
                <w:szCs w:val="20"/>
                <w:highlight w:val="green"/>
                <w:lang w:eastAsia="zh-CN"/>
              </w:rPr>
            </w:pPr>
            <w:r w:rsidRPr="007A7C0D">
              <w:rPr>
                <w:rFonts w:eastAsia="DengXian"/>
                <w:b/>
                <w:bCs/>
                <w:szCs w:val="20"/>
                <w:u w:val="single"/>
                <w:lang w:eastAsia="zh-CN"/>
              </w:rPr>
              <w:t>M</w:t>
            </w:r>
            <w:r w:rsidR="00E27A5E" w:rsidRPr="007A7C0D">
              <w:rPr>
                <w:rFonts w:eastAsia="DengXian"/>
                <w:b/>
                <w:bCs/>
                <w:szCs w:val="20"/>
                <w:u w:val="single"/>
                <w:lang w:eastAsia="zh-CN"/>
              </w:rPr>
              <w:t>aximum number of PRBs</w:t>
            </w:r>
          </w:p>
          <w:p w14:paraId="7FF77D0B" w14:textId="77777777" w:rsidR="0098072C" w:rsidRPr="007A7C0D" w:rsidRDefault="0098072C" w:rsidP="0098072C">
            <w:pPr>
              <w:rPr>
                <w:rFonts w:eastAsia="DengXian"/>
                <w:bCs/>
                <w:sz w:val="20"/>
                <w:szCs w:val="20"/>
                <w:highlight w:val="green"/>
                <w:lang w:eastAsia="zh-CN"/>
              </w:rPr>
            </w:pPr>
            <w:r w:rsidRPr="007A7C0D">
              <w:rPr>
                <w:rFonts w:eastAsia="DengXian"/>
                <w:bCs/>
                <w:sz w:val="20"/>
                <w:szCs w:val="20"/>
                <w:highlight w:val="green"/>
                <w:lang w:eastAsia="zh-CN"/>
              </w:rPr>
              <w:t>Agreement</w:t>
            </w:r>
          </w:p>
          <w:p w14:paraId="54850216" w14:textId="77777777" w:rsidR="0098072C" w:rsidRPr="007A7C0D" w:rsidRDefault="0098072C" w:rsidP="0098072C">
            <w:pPr>
              <w:rPr>
                <w:bCs/>
                <w:sz w:val="20"/>
                <w:szCs w:val="20"/>
              </w:rPr>
            </w:pPr>
            <w:r w:rsidRPr="007A7C0D">
              <w:rPr>
                <w:bCs/>
                <w:sz w:val="20"/>
                <w:szCs w:val="20"/>
              </w:rPr>
              <w:t>For UE BB bandwidth reduction, for PUSCH, select the following option for the maximum number of PRBs that the UE can transmit per slot or per hop, if applicable:</w:t>
            </w:r>
          </w:p>
          <w:p w14:paraId="0DADDFD6" w14:textId="77777777" w:rsidR="0098072C" w:rsidRPr="007A7C0D" w:rsidRDefault="0098072C" w:rsidP="0098072C">
            <w:pPr>
              <w:numPr>
                <w:ilvl w:val="0"/>
                <w:numId w:val="12"/>
              </w:numPr>
              <w:tabs>
                <w:tab w:val="left" w:pos="720"/>
              </w:tabs>
              <w:autoSpaceDE/>
              <w:autoSpaceDN/>
              <w:adjustRightInd/>
              <w:snapToGrid/>
              <w:spacing w:after="0"/>
              <w:jc w:val="left"/>
              <w:rPr>
                <w:rFonts w:eastAsia="DengXian"/>
                <w:bCs/>
                <w:sz w:val="20"/>
                <w:szCs w:val="20"/>
                <w:lang w:eastAsia="zh-CN"/>
              </w:rPr>
            </w:pPr>
            <w:r w:rsidRPr="007A7C0D">
              <w:rPr>
                <w:rFonts w:eastAsia="DengXian"/>
                <w:bCs/>
                <w:sz w:val="20"/>
                <w:szCs w:val="20"/>
                <w:lang w:eastAsia="zh-CN"/>
              </w:rPr>
              <w:t>Option 3: 25 PRBs for 15 kHz SCS and 12 PRBs for 30 kHz SCS</w:t>
            </w:r>
          </w:p>
          <w:p w14:paraId="6270C00D" w14:textId="77777777" w:rsidR="0098072C" w:rsidRPr="007A7C0D" w:rsidRDefault="0098072C" w:rsidP="0098072C">
            <w:pPr>
              <w:rPr>
                <w:bCs/>
                <w:sz w:val="20"/>
                <w:szCs w:val="20"/>
              </w:rPr>
            </w:pPr>
            <w:r w:rsidRPr="007A7C0D">
              <w:rPr>
                <w:bCs/>
                <w:sz w:val="20"/>
                <w:szCs w:val="20"/>
              </w:rPr>
              <w:t>For UE BB bandwidth reduction, for PDSCH (for both unicast and broadcast), select the following option for the maximum number of PRBs that the UE can process per slot:</w:t>
            </w:r>
          </w:p>
          <w:p w14:paraId="1A848C1D" w14:textId="77777777" w:rsidR="0098072C" w:rsidRPr="007A7C0D" w:rsidRDefault="0098072C" w:rsidP="0098072C">
            <w:pPr>
              <w:numPr>
                <w:ilvl w:val="0"/>
                <w:numId w:val="12"/>
              </w:numPr>
              <w:tabs>
                <w:tab w:val="left" w:pos="720"/>
              </w:tabs>
              <w:autoSpaceDE/>
              <w:autoSpaceDN/>
              <w:adjustRightInd/>
              <w:snapToGrid/>
              <w:spacing w:after="0"/>
              <w:jc w:val="left"/>
              <w:rPr>
                <w:rFonts w:eastAsia="DengXian"/>
                <w:bCs/>
                <w:sz w:val="20"/>
                <w:szCs w:val="20"/>
                <w:lang w:eastAsia="zh-CN"/>
              </w:rPr>
            </w:pPr>
            <w:r w:rsidRPr="007A7C0D">
              <w:rPr>
                <w:rFonts w:eastAsia="DengXian"/>
                <w:bCs/>
                <w:sz w:val="20"/>
                <w:szCs w:val="20"/>
                <w:lang w:eastAsia="zh-CN"/>
              </w:rPr>
              <w:t>Option 3: 25 PRBs for 15 kHz SCS and 12 PRBs for 30 kHz SCS</w:t>
            </w:r>
          </w:p>
          <w:p w14:paraId="6A0002C2" w14:textId="77777777" w:rsidR="0098072C" w:rsidRPr="007A7C0D" w:rsidRDefault="0098072C" w:rsidP="0098072C">
            <w:pPr>
              <w:rPr>
                <w:sz w:val="20"/>
                <w:szCs w:val="20"/>
                <w:highlight w:val="green"/>
              </w:rPr>
            </w:pPr>
            <w:r w:rsidRPr="007A7C0D">
              <w:rPr>
                <w:rFonts w:eastAsia="DengXian"/>
                <w:bCs/>
                <w:sz w:val="20"/>
                <w:szCs w:val="20"/>
                <w:lang w:eastAsia="zh-CN"/>
              </w:rPr>
              <w:t>Note: No intention to change the RAN4 RF specifications about maximum transmission PRB number</w:t>
            </w:r>
          </w:p>
          <w:p w14:paraId="1D76BE98" w14:textId="77777777" w:rsidR="0098072C" w:rsidRPr="007A7C0D" w:rsidRDefault="00691D83" w:rsidP="0098072C">
            <w:pPr>
              <w:rPr>
                <w:rFonts w:eastAsia="DengXian"/>
                <w:b/>
                <w:bCs/>
                <w:szCs w:val="20"/>
                <w:u w:val="single"/>
                <w:lang w:eastAsia="zh-CN"/>
              </w:rPr>
            </w:pPr>
            <w:r w:rsidRPr="007A7C0D">
              <w:rPr>
                <w:rFonts w:eastAsia="DengXian"/>
                <w:b/>
                <w:bCs/>
                <w:szCs w:val="20"/>
                <w:u w:val="single"/>
                <w:lang w:eastAsia="zh-CN"/>
              </w:rPr>
              <w:t>T</w:t>
            </w:r>
            <w:r w:rsidR="00CF6B41" w:rsidRPr="007A7C0D">
              <w:rPr>
                <w:rFonts w:eastAsia="DengXian"/>
                <w:b/>
                <w:bCs/>
                <w:szCs w:val="20"/>
                <w:u w:val="single"/>
                <w:lang w:eastAsia="zh-CN"/>
              </w:rPr>
              <w:t xml:space="preserve">ime </w:t>
            </w:r>
            <w:r w:rsidR="00EB5A59" w:rsidRPr="007A7C0D">
              <w:rPr>
                <w:rFonts w:eastAsia="DengXian"/>
                <w:b/>
                <w:bCs/>
                <w:szCs w:val="20"/>
                <w:u w:val="single"/>
                <w:lang w:eastAsia="zh-CN"/>
              </w:rPr>
              <w:t xml:space="preserve">relaxation </w:t>
            </w:r>
            <w:r w:rsidR="00F94380" w:rsidRPr="007A7C0D">
              <w:rPr>
                <w:rFonts w:eastAsia="DengXian"/>
                <w:b/>
                <w:bCs/>
                <w:szCs w:val="20"/>
                <w:u w:val="single"/>
                <w:lang w:eastAsia="zh-CN"/>
              </w:rPr>
              <w:t>between RAR</w:t>
            </w:r>
            <w:r w:rsidR="00EB5A59" w:rsidRPr="007A7C0D">
              <w:rPr>
                <w:rFonts w:eastAsia="DengXian"/>
                <w:b/>
                <w:bCs/>
                <w:szCs w:val="20"/>
                <w:u w:val="single"/>
                <w:lang w:eastAsia="zh-CN"/>
              </w:rPr>
              <w:t xml:space="preserve"> </w:t>
            </w:r>
            <w:r w:rsidR="00F94380" w:rsidRPr="007A7C0D">
              <w:rPr>
                <w:rFonts w:eastAsia="DengXian"/>
                <w:b/>
                <w:bCs/>
                <w:szCs w:val="20"/>
                <w:u w:val="single"/>
                <w:lang w:eastAsia="zh-CN"/>
              </w:rPr>
              <w:t>and Msg</w:t>
            </w:r>
            <w:r w:rsidR="00EB5A59" w:rsidRPr="007A7C0D">
              <w:rPr>
                <w:rFonts w:eastAsia="DengXian"/>
                <w:b/>
                <w:bCs/>
                <w:szCs w:val="20"/>
                <w:u w:val="single"/>
                <w:lang w:eastAsia="zh-CN"/>
              </w:rPr>
              <w:t>3</w:t>
            </w:r>
          </w:p>
          <w:p w14:paraId="6F7A9932" w14:textId="77777777" w:rsidR="0098072C" w:rsidRPr="007A7C0D" w:rsidRDefault="0098072C" w:rsidP="0098072C">
            <w:pPr>
              <w:rPr>
                <w:sz w:val="20"/>
                <w:szCs w:val="20"/>
                <w:highlight w:val="green"/>
              </w:rPr>
            </w:pPr>
            <w:r w:rsidRPr="007A7C0D">
              <w:rPr>
                <w:sz w:val="20"/>
                <w:szCs w:val="20"/>
                <w:highlight w:val="green"/>
              </w:rPr>
              <w:t>Agreement</w:t>
            </w:r>
          </w:p>
          <w:p w14:paraId="4D53F40C" w14:textId="77777777" w:rsidR="0098072C" w:rsidRPr="007A7C0D" w:rsidRDefault="0098072C" w:rsidP="0098072C">
            <w:pPr>
              <w:rPr>
                <w:sz w:val="20"/>
                <w:szCs w:val="20"/>
              </w:rPr>
            </w:pPr>
            <w:r w:rsidRPr="007A7C0D">
              <w:rPr>
                <w:sz w:val="20"/>
                <w:szCs w:val="20"/>
              </w:rPr>
              <w:t>For the earlier RAN1 agreement achieved in RAN1#111 as following,</w:t>
            </w:r>
          </w:p>
          <w:p w14:paraId="28C644F5" w14:textId="77777777" w:rsidR="0098072C" w:rsidRPr="007A7C0D" w:rsidRDefault="0098072C" w:rsidP="0098072C">
            <w:pPr>
              <w:rPr>
                <w:bCs/>
                <w:sz w:val="20"/>
                <w:szCs w:val="20"/>
              </w:rPr>
            </w:pPr>
            <w:r w:rsidRPr="007A7C0D">
              <w:rPr>
                <w:bCs/>
                <w:sz w:val="20"/>
                <w:szCs w:val="20"/>
              </w:rPr>
              <w:t>For UE BB bandwidth reduction, for RAR (PDSCH) to Rel-18 RedCap UEs, the</w:t>
            </w:r>
            <w:r w:rsidRPr="007A7C0D">
              <w:rPr>
                <w:rFonts w:eastAsia="MS PGothic"/>
                <w:bCs/>
                <w:sz w:val="20"/>
                <w:szCs w:val="20"/>
                <w:lang w:eastAsia="ja-JP"/>
              </w:rPr>
              <w:t xml:space="preserve"> scheduling of RAR PDSCH is allowed to be larger than the maximum number of unicast PRBs that the UE can process per slot.</w:t>
            </w:r>
          </w:p>
          <w:p w14:paraId="59502140" w14:textId="77777777" w:rsidR="0098072C" w:rsidRPr="007A7C0D" w:rsidRDefault="0098072C" w:rsidP="0098072C">
            <w:pPr>
              <w:numPr>
                <w:ilvl w:val="0"/>
                <w:numId w:val="12"/>
              </w:numPr>
              <w:tabs>
                <w:tab w:val="left" w:pos="720"/>
              </w:tabs>
              <w:autoSpaceDE/>
              <w:autoSpaceDN/>
              <w:adjustRightInd/>
              <w:snapToGrid/>
              <w:spacing w:after="0"/>
              <w:jc w:val="left"/>
              <w:rPr>
                <w:bCs/>
                <w:sz w:val="20"/>
                <w:szCs w:val="20"/>
                <w:lang w:eastAsia="zh-CN"/>
              </w:rPr>
            </w:pPr>
            <w:r w:rsidRPr="007A7C0D">
              <w:rPr>
                <w:rFonts w:eastAsia="MS PGothic"/>
                <w:bCs/>
                <w:sz w:val="20"/>
                <w:szCs w:val="20"/>
                <w:lang w:eastAsia="zh-CN"/>
              </w:rPr>
              <w:t>When the scheduling of RAR PDSCH is within the maximum number of unicast PRBs that the UE can process per slot, the legacy time between RAR reception and Msg3 transmission (not smaller than N</w:t>
            </w:r>
            <w:r w:rsidRPr="007A7C0D">
              <w:rPr>
                <w:rFonts w:eastAsia="MS PGothic"/>
                <w:bCs/>
                <w:sz w:val="20"/>
                <w:szCs w:val="20"/>
                <w:vertAlign w:val="subscript"/>
                <w:lang w:eastAsia="zh-CN"/>
              </w:rPr>
              <w:t>T,1</w:t>
            </w:r>
            <w:r w:rsidRPr="007A7C0D">
              <w:rPr>
                <w:rFonts w:eastAsia="MS PGothic"/>
                <w:bCs/>
                <w:sz w:val="20"/>
                <w:szCs w:val="20"/>
                <w:lang w:eastAsia="zh-CN"/>
              </w:rPr>
              <w:t xml:space="preserve"> + N</w:t>
            </w:r>
            <w:r w:rsidRPr="007A7C0D">
              <w:rPr>
                <w:rFonts w:eastAsia="MS PGothic"/>
                <w:bCs/>
                <w:sz w:val="20"/>
                <w:szCs w:val="20"/>
                <w:vertAlign w:val="subscript"/>
                <w:lang w:eastAsia="zh-CN"/>
              </w:rPr>
              <w:t>T,2</w:t>
            </w:r>
            <w:r w:rsidRPr="007A7C0D">
              <w:rPr>
                <w:rFonts w:eastAsia="MS PGothic"/>
                <w:bCs/>
                <w:sz w:val="20"/>
                <w:szCs w:val="20"/>
                <w:lang w:eastAsia="zh-CN"/>
              </w:rPr>
              <w:t xml:space="preserve"> + 0.5 ms) is applied.</w:t>
            </w:r>
          </w:p>
          <w:p w14:paraId="72188191" w14:textId="77777777" w:rsidR="0098072C" w:rsidRPr="007A7C0D" w:rsidRDefault="0098072C" w:rsidP="0098072C">
            <w:pPr>
              <w:numPr>
                <w:ilvl w:val="0"/>
                <w:numId w:val="12"/>
              </w:numPr>
              <w:tabs>
                <w:tab w:val="left" w:pos="720"/>
              </w:tabs>
              <w:autoSpaceDE/>
              <w:autoSpaceDN/>
              <w:adjustRightInd/>
              <w:snapToGrid/>
              <w:spacing w:after="0"/>
              <w:jc w:val="left"/>
              <w:rPr>
                <w:bCs/>
                <w:sz w:val="20"/>
                <w:szCs w:val="20"/>
              </w:rPr>
            </w:pPr>
            <w:r w:rsidRPr="007A7C0D">
              <w:rPr>
                <w:rFonts w:eastAsia="MS PGothic"/>
                <w:bCs/>
                <w:sz w:val="20"/>
                <w:szCs w:val="20"/>
                <w:lang w:eastAsia="zh-CN"/>
              </w:rPr>
              <w:t>When the scheduling of RAR PDSCH is larger than the maximum number of unicast PRBs that the UE can process per slot,</w:t>
            </w:r>
          </w:p>
          <w:p w14:paraId="312F9867" w14:textId="77777777" w:rsidR="0098072C" w:rsidRPr="007A7C0D" w:rsidRDefault="0098072C" w:rsidP="0098072C">
            <w:pPr>
              <w:numPr>
                <w:ilvl w:val="1"/>
                <w:numId w:val="12"/>
              </w:numPr>
              <w:tabs>
                <w:tab w:val="clear" w:pos="1440"/>
              </w:tabs>
              <w:autoSpaceDE/>
              <w:autoSpaceDN/>
              <w:adjustRightInd/>
              <w:snapToGrid/>
              <w:spacing w:after="0"/>
              <w:jc w:val="left"/>
              <w:rPr>
                <w:bCs/>
                <w:sz w:val="20"/>
                <w:szCs w:val="20"/>
              </w:rPr>
            </w:pPr>
            <w:r w:rsidRPr="007A7C0D">
              <w:rPr>
                <w:rFonts w:eastAsia="MS PGothic"/>
                <w:bCs/>
                <w:sz w:val="20"/>
                <w:szCs w:val="20"/>
                <w:lang w:eastAsia="ja-JP"/>
              </w:rPr>
              <w:t>The UE receives the RAR and correspondingly transmits Msg3 if the TDRA for Msg3 in UL grant in RAR indicates that the time between RAR reception and Msg3 transmission is NOT smaller than N</w:t>
            </w:r>
            <w:r w:rsidRPr="007A7C0D">
              <w:rPr>
                <w:rFonts w:eastAsia="MS PGothic"/>
                <w:bCs/>
                <w:sz w:val="20"/>
                <w:szCs w:val="20"/>
                <w:vertAlign w:val="subscript"/>
                <w:lang w:eastAsia="ja-JP"/>
              </w:rPr>
              <w:t>T,1</w:t>
            </w:r>
            <w:r w:rsidRPr="007A7C0D">
              <w:rPr>
                <w:rFonts w:eastAsia="MS PGothic"/>
                <w:bCs/>
                <w:sz w:val="20"/>
                <w:szCs w:val="20"/>
                <w:lang w:eastAsia="ja-JP"/>
              </w:rPr>
              <w:t xml:space="preserve"> + N</w:t>
            </w:r>
            <w:r w:rsidRPr="007A7C0D">
              <w:rPr>
                <w:rFonts w:eastAsia="MS PGothic"/>
                <w:bCs/>
                <w:sz w:val="20"/>
                <w:szCs w:val="20"/>
                <w:vertAlign w:val="subscript"/>
                <w:lang w:eastAsia="ja-JP"/>
              </w:rPr>
              <w:t>T,2</w:t>
            </w:r>
            <w:r w:rsidRPr="007A7C0D">
              <w:rPr>
                <w:rFonts w:eastAsia="MS PGothic"/>
                <w:bCs/>
                <w:sz w:val="20"/>
                <w:szCs w:val="20"/>
                <w:lang w:eastAsia="ja-JP"/>
              </w:rPr>
              <w:t xml:space="preserve"> + 0.5 + X ms.</w:t>
            </w:r>
          </w:p>
          <w:p w14:paraId="09F683A9" w14:textId="77777777" w:rsidR="0098072C" w:rsidRPr="007A7C0D" w:rsidRDefault="0098072C" w:rsidP="0098072C">
            <w:pPr>
              <w:numPr>
                <w:ilvl w:val="2"/>
                <w:numId w:val="12"/>
              </w:numPr>
              <w:tabs>
                <w:tab w:val="left" w:pos="216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FFS: value(s) of X</w:t>
            </w:r>
          </w:p>
          <w:p w14:paraId="51258E82" w14:textId="77777777" w:rsidR="0098072C" w:rsidRPr="007A7C0D" w:rsidRDefault="0098072C" w:rsidP="0098072C">
            <w:pPr>
              <w:numPr>
                <w:ilvl w:val="1"/>
                <w:numId w:val="12"/>
              </w:numPr>
              <w:tabs>
                <w:tab w:val="clear" w:pos="1440"/>
                <w:tab w:val="left" w:pos="72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Otherwise, the UE behavior is up to the UE implementation.</w:t>
            </w:r>
          </w:p>
          <w:p w14:paraId="28D90032" w14:textId="77777777" w:rsidR="0098072C" w:rsidRPr="007A7C0D" w:rsidRDefault="0098072C" w:rsidP="0098072C">
            <w:pPr>
              <w:numPr>
                <w:ilvl w:val="0"/>
                <w:numId w:val="12"/>
              </w:numPr>
              <w:tabs>
                <w:tab w:val="left" w:pos="720"/>
              </w:tabs>
              <w:autoSpaceDE/>
              <w:autoSpaceDN/>
              <w:adjustRightInd/>
              <w:snapToGrid/>
              <w:spacing w:after="0"/>
              <w:jc w:val="left"/>
              <w:rPr>
                <w:rFonts w:ascii="Times" w:eastAsia="DengXian" w:hAnsi="Times"/>
                <w:bCs/>
                <w:color w:val="000000"/>
                <w:sz w:val="20"/>
                <w:szCs w:val="20"/>
                <w:lang w:eastAsia="zh-CN"/>
              </w:rPr>
            </w:pPr>
            <w:r w:rsidRPr="007A7C0D">
              <w:rPr>
                <w:rFonts w:ascii="Times" w:eastAsia="DengXian" w:hAnsi="Times"/>
                <w:bCs/>
                <w:color w:val="000000"/>
                <w:sz w:val="20"/>
                <w:szCs w:val="20"/>
                <w:lang w:eastAsia="zh-CN"/>
              </w:rPr>
              <w:t>Note: it does not mean early indication is needed</w:t>
            </w:r>
          </w:p>
          <w:p w14:paraId="27E95861" w14:textId="77777777" w:rsidR="0098072C" w:rsidRPr="007A7C0D" w:rsidRDefault="0098072C" w:rsidP="0098072C">
            <w:pPr>
              <w:pStyle w:val="ListParagraph"/>
              <w:numPr>
                <w:ilvl w:val="0"/>
                <w:numId w:val="12"/>
              </w:numPr>
              <w:tabs>
                <w:tab w:val="clear" w:pos="720"/>
              </w:tabs>
              <w:ind w:leftChars="0"/>
              <w:contextualSpacing/>
              <w:rPr>
                <w:rFonts w:eastAsia="MS PGothic"/>
                <w:bCs/>
                <w:color w:val="000000"/>
                <w:szCs w:val="20"/>
                <w:lang w:val="en-US"/>
              </w:rPr>
            </w:pPr>
            <w:r w:rsidRPr="007A7C0D">
              <w:rPr>
                <w:rFonts w:eastAsia="DengXian"/>
                <w:bCs/>
                <w:color w:val="000000"/>
                <w:szCs w:val="20"/>
                <w:lang w:val="en-US" w:eastAsia="zh-CN"/>
              </w:rPr>
              <w:t>Note: it will not be used as example for unicast PDSCH</w:t>
            </w:r>
          </w:p>
          <w:p w14:paraId="3DF04F64" w14:textId="77777777" w:rsidR="0098072C" w:rsidRPr="007A7C0D" w:rsidRDefault="0098072C" w:rsidP="0098072C">
            <w:pPr>
              <w:tabs>
                <w:tab w:val="left" w:pos="720"/>
              </w:tabs>
              <w:rPr>
                <w:rFonts w:eastAsia="DengXian"/>
                <w:bCs/>
                <w:color w:val="000000"/>
                <w:sz w:val="20"/>
                <w:szCs w:val="20"/>
                <w:lang w:eastAsia="zh-CN"/>
              </w:rPr>
            </w:pPr>
          </w:p>
          <w:p w14:paraId="4722741D" w14:textId="77777777" w:rsidR="0098072C" w:rsidRPr="007A7C0D" w:rsidRDefault="0098072C" w:rsidP="0098072C">
            <w:pPr>
              <w:tabs>
                <w:tab w:val="left" w:pos="720"/>
              </w:tabs>
              <w:rPr>
                <w:bCs/>
                <w:color w:val="000000"/>
                <w:sz w:val="20"/>
                <w:szCs w:val="20"/>
              </w:rPr>
            </w:pPr>
            <w:r w:rsidRPr="007A7C0D">
              <w:rPr>
                <w:rFonts w:eastAsia="DengXian"/>
                <w:bCs/>
                <w:color w:val="000000"/>
                <w:sz w:val="20"/>
                <w:szCs w:val="20"/>
                <w:lang w:eastAsia="zh-CN"/>
              </w:rPr>
              <w:t>For the “FFS: value(s) of X”</w:t>
            </w:r>
          </w:p>
          <w:p w14:paraId="0FCD4CA3" w14:textId="77777777" w:rsidR="0098072C" w:rsidRPr="007A7C0D" w:rsidRDefault="0098072C" w:rsidP="0098072C">
            <w:pPr>
              <w:numPr>
                <w:ilvl w:val="0"/>
                <w:numId w:val="12"/>
              </w:numPr>
              <w:tabs>
                <w:tab w:val="left" w:pos="72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X = [0.5/0.25 or 1/0.5 or 2/1] ms for 15/30kHz SCS</w:t>
            </w:r>
          </w:p>
          <w:p w14:paraId="5201C35C" w14:textId="77777777" w:rsidR="0098072C" w:rsidRPr="007A7C0D" w:rsidRDefault="0098072C" w:rsidP="0098072C">
            <w:pPr>
              <w:rPr>
                <w:sz w:val="20"/>
                <w:szCs w:val="20"/>
                <w:highlight w:val="green"/>
              </w:rPr>
            </w:pPr>
            <w:r w:rsidRPr="007A7C0D">
              <w:rPr>
                <w:rFonts w:eastAsia="DengXian"/>
                <w:bCs/>
                <w:color w:val="000000"/>
                <w:sz w:val="20"/>
                <w:szCs w:val="20"/>
                <w:lang w:eastAsia="zh-CN"/>
              </w:rPr>
              <w:lastRenderedPageBreak/>
              <w:t>Note: Single Value pair for X is to selected for SCSs</w:t>
            </w:r>
          </w:p>
          <w:p w14:paraId="28B07877" w14:textId="77777777" w:rsidR="0098072C" w:rsidRPr="007A7C0D" w:rsidRDefault="00CF6B41" w:rsidP="0098072C">
            <w:pPr>
              <w:rPr>
                <w:b/>
                <w:bCs/>
                <w:sz w:val="20"/>
                <w:szCs w:val="20"/>
              </w:rPr>
            </w:pPr>
            <w:r w:rsidRPr="007A7C0D">
              <w:rPr>
                <w:rFonts w:eastAsia="DengXian"/>
                <w:b/>
                <w:bCs/>
                <w:szCs w:val="20"/>
                <w:u w:val="single"/>
                <w:lang w:eastAsia="zh-CN"/>
              </w:rPr>
              <w:t>Additional separate initial DL/UL BWP</w:t>
            </w:r>
          </w:p>
          <w:p w14:paraId="150A311E" w14:textId="77777777" w:rsidR="00E27A5E" w:rsidRPr="007A7C0D" w:rsidRDefault="00E27A5E" w:rsidP="00E27A5E">
            <w:pPr>
              <w:rPr>
                <w:rFonts w:eastAsia="DengXian"/>
                <w:bCs/>
                <w:sz w:val="20"/>
                <w:szCs w:val="20"/>
                <w:lang w:eastAsia="zh-CN"/>
              </w:rPr>
            </w:pPr>
            <w:r w:rsidRPr="007A7C0D">
              <w:rPr>
                <w:rFonts w:eastAsia="DengXian"/>
                <w:bCs/>
                <w:sz w:val="20"/>
                <w:szCs w:val="20"/>
                <w:lang w:eastAsia="zh-CN"/>
              </w:rPr>
              <w:t>Conclusion</w:t>
            </w:r>
          </w:p>
          <w:p w14:paraId="430B151B" w14:textId="77777777" w:rsidR="00E27A5E" w:rsidRPr="007A7C0D" w:rsidRDefault="00E27A5E" w:rsidP="00E27A5E">
            <w:pPr>
              <w:rPr>
                <w:rFonts w:eastAsia="DengXian"/>
                <w:bCs/>
                <w:sz w:val="20"/>
                <w:szCs w:val="20"/>
                <w:lang w:eastAsia="zh-CN"/>
              </w:rPr>
            </w:pPr>
            <w:r w:rsidRPr="007A7C0D">
              <w:rPr>
                <w:rFonts w:eastAsia="DengXian"/>
                <w:bCs/>
                <w:sz w:val="20"/>
                <w:szCs w:val="20"/>
                <w:lang w:eastAsia="zh-CN"/>
              </w:rPr>
              <w:t xml:space="preserve">There is no consensus to continue discussion on “whether </w:t>
            </w:r>
            <w:r w:rsidRPr="007A7C0D">
              <w:rPr>
                <w:bCs/>
                <w:sz w:val="20"/>
                <w:szCs w:val="20"/>
              </w:rPr>
              <w:t>additional separate initial DL/UL BWP specific to Rel-18 RedCap UEs is allowed to be configured by the SIB in the cell</w:t>
            </w:r>
            <w:r w:rsidRPr="007A7C0D">
              <w:rPr>
                <w:rFonts w:eastAsia="DengXian"/>
                <w:bCs/>
                <w:sz w:val="20"/>
                <w:szCs w:val="20"/>
                <w:lang w:eastAsia="zh-CN"/>
              </w:rPr>
              <w:t>”.</w:t>
            </w:r>
          </w:p>
          <w:p w14:paraId="1B35720B" w14:textId="77777777" w:rsidR="00E27A5E" w:rsidRPr="007A7C0D" w:rsidRDefault="00CF6B41" w:rsidP="00E27A5E">
            <w:pPr>
              <w:rPr>
                <w:rFonts w:eastAsia="DengXian"/>
                <w:b/>
                <w:bCs/>
                <w:sz w:val="20"/>
                <w:szCs w:val="20"/>
                <w:lang w:eastAsia="zh-CN"/>
              </w:rPr>
            </w:pPr>
            <w:r w:rsidRPr="007A7C0D">
              <w:rPr>
                <w:rFonts w:eastAsia="DengXian"/>
                <w:b/>
                <w:bCs/>
                <w:szCs w:val="20"/>
                <w:u w:val="single"/>
                <w:lang w:eastAsia="zh-CN"/>
              </w:rPr>
              <w:t>Simultaneous reception of two broadcast PDSCH</w:t>
            </w:r>
          </w:p>
          <w:p w14:paraId="6C64E38A" w14:textId="77777777" w:rsidR="00E27A5E" w:rsidRPr="007A7C0D" w:rsidRDefault="00E27A5E" w:rsidP="00E27A5E">
            <w:pPr>
              <w:rPr>
                <w:bCs/>
                <w:sz w:val="20"/>
                <w:szCs w:val="20"/>
              </w:rPr>
            </w:pPr>
            <w:r w:rsidRPr="007A7C0D">
              <w:rPr>
                <w:bCs/>
                <w:sz w:val="20"/>
                <w:szCs w:val="20"/>
              </w:rPr>
              <w:t>Conclusion</w:t>
            </w:r>
          </w:p>
          <w:p w14:paraId="757A1346" w14:textId="77777777" w:rsidR="00E27A5E" w:rsidRPr="007A7C0D" w:rsidRDefault="00E27A5E" w:rsidP="00E27A5E">
            <w:pPr>
              <w:rPr>
                <w:bCs/>
                <w:sz w:val="20"/>
                <w:szCs w:val="20"/>
              </w:rPr>
            </w:pPr>
            <w:r w:rsidRPr="007A7C0D">
              <w:rPr>
                <w:rFonts w:eastAsia="Microsoft YaHei UI"/>
                <w:sz w:val="20"/>
                <w:szCs w:val="20"/>
                <w:lang w:eastAsia="zh-CN"/>
              </w:rPr>
              <w:t>For UE BB complexity reduction, there</w:t>
            </w:r>
            <w:r w:rsidRPr="007A7C0D">
              <w:rPr>
                <w:bCs/>
                <w:sz w:val="20"/>
                <w:szCs w:val="20"/>
              </w:rPr>
              <w:t xml:space="preserve"> is no need to relax the requirements on simultaneous reception of two broadcast PDSCH transmissions for SIB1/OSI/paging/RAR.</w:t>
            </w:r>
          </w:p>
          <w:p w14:paraId="6742653B" w14:textId="77777777" w:rsidR="00E27A5E" w:rsidRPr="007A7C0D" w:rsidRDefault="00CF6B41" w:rsidP="00E27A5E">
            <w:pPr>
              <w:rPr>
                <w:b/>
                <w:bCs/>
                <w:sz w:val="20"/>
                <w:szCs w:val="20"/>
              </w:rPr>
            </w:pPr>
            <w:r w:rsidRPr="007A7C0D">
              <w:rPr>
                <w:rFonts w:eastAsia="DengXian"/>
                <w:b/>
                <w:bCs/>
                <w:szCs w:val="20"/>
                <w:u w:val="single"/>
                <w:lang w:eastAsia="zh-CN"/>
              </w:rPr>
              <w:t>Peak data rate reduction</w:t>
            </w:r>
          </w:p>
          <w:p w14:paraId="79326B90" w14:textId="77777777" w:rsidR="00E27A5E" w:rsidRPr="007A7C0D" w:rsidRDefault="00E27A5E" w:rsidP="0098072C">
            <w:pPr>
              <w:rPr>
                <w:bCs/>
                <w:sz w:val="20"/>
                <w:szCs w:val="20"/>
              </w:rPr>
            </w:pPr>
            <w:r w:rsidRPr="007A7C0D">
              <w:rPr>
                <w:sz w:val="20"/>
                <w:szCs w:val="20"/>
                <w:highlight w:val="green"/>
              </w:rPr>
              <w:t>Agreement</w:t>
            </w:r>
          </w:p>
          <w:p w14:paraId="1E555911" w14:textId="77777777" w:rsidR="00434ACD" w:rsidRPr="007A7C0D" w:rsidRDefault="00434ACD" w:rsidP="00434ACD">
            <w:pPr>
              <w:rPr>
                <w:bCs/>
                <w:sz w:val="20"/>
                <w:szCs w:val="20"/>
              </w:rPr>
            </w:pPr>
            <w:r w:rsidRPr="007A7C0D">
              <w:rPr>
                <w:bCs/>
                <w:sz w:val="20"/>
                <w:szCs w:val="20"/>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34ACD" w:rsidRPr="007A7C0D" w14:paraId="3AE160B0" w14:textId="77777777" w:rsidTr="005A02ED">
              <w:tc>
                <w:tcPr>
                  <w:tcW w:w="7924" w:type="dxa"/>
                  <w:shd w:val="clear" w:color="auto" w:fill="auto"/>
                </w:tcPr>
                <w:p w14:paraId="4B46AE6D" w14:textId="77777777" w:rsidR="00434ACD" w:rsidRPr="007A7C0D" w:rsidRDefault="00434ACD" w:rsidP="00434ACD">
                  <w:pPr>
                    <w:numPr>
                      <w:ilvl w:val="0"/>
                      <w:numId w:val="13"/>
                    </w:numPr>
                    <w:tabs>
                      <w:tab w:val="left" w:pos="720"/>
                    </w:tabs>
                    <w:autoSpaceDE/>
                    <w:autoSpaceDN/>
                    <w:adjustRightInd/>
                    <w:snapToGrid/>
                    <w:spacing w:after="0"/>
                    <w:jc w:val="left"/>
                    <w:rPr>
                      <w:sz w:val="20"/>
                      <w:szCs w:val="20"/>
                    </w:rPr>
                  </w:pPr>
                  <w:r w:rsidRPr="007A7C0D">
                    <w:rPr>
                      <w:sz w:val="20"/>
                      <w:szCs w:val="20"/>
                    </w:rPr>
                    <w:t>UE peak data rate reduction is supported at least as an add-on to UE BB bandwidth reduction,</w:t>
                  </w:r>
                </w:p>
                <w:p w14:paraId="719E6FD9" w14:textId="77777777" w:rsidR="00434ACD" w:rsidRPr="007A7C0D" w:rsidRDefault="00434ACD" w:rsidP="00434ACD">
                  <w:pPr>
                    <w:numPr>
                      <w:ilvl w:val="1"/>
                      <w:numId w:val="13"/>
                    </w:numPr>
                    <w:tabs>
                      <w:tab w:val="left" w:pos="1440"/>
                    </w:tabs>
                    <w:autoSpaceDE/>
                    <w:autoSpaceDN/>
                    <w:adjustRightInd/>
                    <w:snapToGrid/>
                    <w:spacing w:after="0"/>
                    <w:jc w:val="left"/>
                    <w:rPr>
                      <w:sz w:val="20"/>
                      <w:szCs w:val="20"/>
                    </w:rPr>
                  </w:pPr>
                  <w:r w:rsidRPr="007A7C0D">
                    <w:rPr>
                      <w:sz w:val="20"/>
                      <w:szCs w:val="20"/>
                    </w:rPr>
                    <w:t>The constraint </w:t>
                  </w:r>
                  <w:proofErr w:type="spellStart"/>
                  <w:r w:rsidRPr="007A7C0D">
                    <w:rPr>
                      <w:i/>
                      <w:iCs/>
                      <w:sz w:val="20"/>
                      <w:szCs w:val="20"/>
                    </w:rPr>
                    <w:t>v</w:t>
                  </w:r>
                  <w:r w:rsidRPr="007A7C0D">
                    <w:rPr>
                      <w:i/>
                      <w:iCs/>
                      <w:sz w:val="20"/>
                      <w:szCs w:val="20"/>
                      <w:vertAlign w:val="subscript"/>
                    </w:rPr>
                    <w:t>Layers</w:t>
                  </w:r>
                  <w:r w:rsidRPr="007A7C0D">
                    <w:rPr>
                      <w:sz w:val="20"/>
                      <w:szCs w:val="20"/>
                    </w:rPr>
                    <w:t>·</w:t>
                  </w:r>
                  <w:r w:rsidRPr="007A7C0D">
                    <w:rPr>
                      <w:i/>
                      <w:iCs/>
                      <w:sz w:val="20"/>
                      <w:szCs w:val="20"/>
                    </w:rPr>
                    <w:t>Q</w:t>
                  </w:r>
                  <w:r w:rsidRPr="007A7C0D">
                    <w:rPr>
                      <w:i/>
                      <w:iCs/>
                      <w:sz w:val="20"/>
                      <w:szCs w:val="20"/>
                      <w:vertAlign w:val="subscript"/>
                    </w:rPr>
                    <w:t>m</w:t>
                  </w:r>
                  <w:r w:rsidRPr="007A7C0D">
                    <w:rPr>
                      <w:sz w:val="20"/>
                      <w:szCs w:val="20"/>
                    </w:rPr>
                    <w:t>·</w:t>
                  </w:r>
                  <w:r w:rsidRPr="007A7C0D">
                    <w:rPr>
                      <w:i/>
                      <w:iCs/>
                      <w:sz w:val="20"/>
                      <w:szCs w:val="20"/>
                    </w:rPr>
                    <w:t>f</w:t>
                  </w:r>
                  <w:proofErr w:type="spellEnd"/>
                  <w:r w:rsidRPr="007A7C0D">
                    <w:rPr>
                      <w:sz w:val="20"/>
                      <w:szCs w:val="20"/>
                    </w:rPr>
                    <w:t> ≥ 4 is relaxed to </w:t>
                  </w:r>
                  <w:proofErr w:type="spellStart"/>
                  <w:r w:rsidRPr="007A7C0D">
                    <w:rPr>
                      <w:i/>
                      <w:iCs/>
                      <w:sz w:val="20"/>
                      <w:szCs w:val="20"/>
                    </w:rPr>
                    <w:t>v</w:t>
                  </w:r>
                  <w:r w:rsidRPr="007A7C0D">
                    <w:rPr>
                      <w:i/>
                      <w:iCs/>
                      <w:sz w:val="20"/>
                      <w:szCs w:val="20"/>
                      <w:vertAlign w:val="subscript"/>
                    </w:rPr>
                    <w:t>Layers</w:t>
                  </w:r>
                  <w:r w:rsidRPr="007A7C0D">
                    <w:rPr>
                      <w:sz w:val="20"/>
                      <w:szCs w:val="20"/>
                    </w:rPr>
                    <w:t>·</w:t>
                  </w:r>
                  <w:r w:rsidRPr="007A7C0D">
                    <w:rPr>
                      <w:i/>
                      <w:iCs/>
                      <w:sz w:val="20"/>
                      <w:szCs w:val="20"/>
                    </w:rPr>
                    <w:t>Q</w:t>
                  </w:r>
                  <w:r w:rsidRPr="007A7C0D">
                    <w:rPr>
                      <w:i/>
                      <w:iCs/>
                      <w:sz w:val="20"/>
                      <w:szCs w:val="20"/>
                      <w:vertAlign w:val="subscript"/>
                    </w:rPr>
                    <w:t>m</w:t>
                  </w:r>
                  <w:r w:rsidRPr="007A7C0D">
                    <w:rPr>
                      <w:sz w:val="20"/>
                      <w:szCs w:val="20"/>
                    </w:rPr>
                    <w:t>·</w:t>
                  </w:r>
                  <w:r w:rsidRPr="007A7C0D">
                    <w:rPr>
                      <w:i/>
                      <w:iCs/>
                      <w:sz w:val="20"/>
                      <w:szCs w:val="20"/>
                    </w:rPr>
                    <w:t>f</w:t>
                  </w:r>
                  <w:proofErr w:type="spellEnd"/>
                  <w:r w:rsidRPr="007A7C0D">
                    <w:rPr>
                      <w:sz w:val="20"/>
                      <w:szCs w:val="20"/>
                    </w:rPr>
                    <w:t> ≥ X.</w:t>
                  </w:r>
                </w:p>
                <w:p w14:paraId="6635D962" w14:textId="77777777" w:rsidR="00434ACD" w:rsidRPr="007A7C0D" w:rsidRDefault="00434ACD" w:rsidP="00434ACD">
                  <w:pPr>
                    <w:numPr>
                      <w:ilvl w:val="1"/>
                      <w:numId w:val="13"/>
                    </w:numPr>
                    <w:tabs>
                      <w:tab w:val="left" w:pos="1440"/>
                    </w:tabs>
                    <w:autoSpaceDE/>
                    <w:autoSpaceDN/>
                    <w:adjustRightInd/>
                    <w:snapToGrid/>
                    <w:spacing w:after="0"/>
                    <w:jc w:val="left"/>
                    <w:rPr>
                      <w:sz w:val="20"/>
                      <w:szCs w:val="20"/>
                    </w:rPr>
                  </w:pPr>
                  <w:r w:rsidRPr="007A7C0D">
                    <w:rPr>
                      <w:sz w:val="20"/>
                      <w:szCs w:val="20"/>
                    </w:rPr>
                    <w:t>FFS: the value of X</w:t>
                  </w:r>
                </w:p>
              </w:tc>
            </w:tr>
          </w:tbl>
          <w:p w14:paraId="734722D7" w14:textId="77777777" w:rsidR="00434ACD" w:rsidRPr="007A7C0D" w:rsidRDefault="00434ACD" w:rsidP="00434ACD">
            <w:pPr>
              <w:pStyle w:val="ListParagraph"/>
              <w:spacing w:after="180" w:line="252" w:lineRule="auto"/>
              <w:ind w:leftChars="0" w:left="0"/>
              <w:contextualSpacing/>
              <w:rPr>
                <w:rFonts w:ascii="Times New Roman" w:eastAsia="DengXian" w:hAnsi="Times New Roman"/>
                <w:color w:val="FF0000"/>
                <w:szCs w:val="20"/>
                <w:lang w:val="en-US" w:eastAsia="zh-CN"/>
              </w:rPr>
            </w:pPr>
          </w:p>
          <w:p w14:paraId="0B108952" w14:textId="77777777" w:rsidR="00CF6B41" w:rsidRPr="007A7C0D" w:rsidRDefault="00CF6B41" w:rsidP="00434ACD">
            <w:pPr>
              <w:rPr>
                <w:b/>
                <w:sz w:val="20"/>
                <w:szCs w:val="20"/>
                <w:highlight w:val="green"/>
                <w:lang w:eastAsia="zh-CN"/>
              </w:rPr>
            </w:pPr>
            <w:r w:rsidRPr="007A7C0D">
              <w:rPr>
                <w:rFonts w:eastAsia="DengXian"/>
                <w:b/>
                <w:bCs/>
                <w:szCs w:val="20"/>
                <w:u w:val="single"/>
                <w:lang w:eastAsia="zh-CN"/>
              </w:rPr>
              <w:t>Paging PDSCH</w:t>
            </w:r>
          </w:p>
          <w:p w14:paraId="1470C1F8" w14:textId="77777777" w:rsidR="00434ACD" w:rsidRPr="007A7C0D" w:rsidRDefault="00434ACD" w:rsidP="00434ACD">
            <w:pPr>
              <w:rPr>
                <w:sz w:val="20"/>
                <w:szCs w:val="20"/>
                <w:highlight w:val="green"/>
              </w:rPr>
            </w:pPr>
            <w:r w:rsidRPr="007A7C0D">
              <w:rPr>
                <w:sz w:val="20"/>
                <w:szCs w:val="20"/>
                <w:highlight w:val="green"/>
              </w:rPr>
              <w:t xml:space="preserve">Agreement </w:t>
            </w:r>
          </w:p>
          <w:p w14:paraId="44CDFCE4" w14:textId="77777777" w:rsidR="00434ACD" w:rsidRPr="007A7C0D" w:rsidRDefault="00434ACD" w:rsidP="00434ACD">
            <w:pPr>
              <w:rPr>
                <w:rFonts w:eastAsia="Microsoft YaHei UI"/>
                <w:sz w:val="20"/>
                <w:szCs w:val="20"/>
                <w:lang w:eastAsia="zh-CN"/>
              </w:rPr>
            </w:pPr>
            <w:r w:rsidRPr="007A7C0D">
              <w:rPr>
                <w:rFonts w:eastAsia="Microsoft YaHei UI"/>
                <w:sz w:val="20"/>
                <w:szCs w:val="20"/>
                <w:lang w:eastAsia="zh-CN"/>
              </w:rPr>
              <w:t>Update the agreement for PDSCH paging with the clarification as follows:</w:t>
            </w:r>
          </w:p>
          <w:p w14:paraId="2D6BA0B4" w14:textId="77777777" w:rsidR="00CF6B41" w:rsidRPr="007A7C0D" w:rsidRDefault="00434ACD" w:rsidP="00CF6B41">
            <w:pPr>
              <w:pStyle w:val="ListParagraph"/>
              <w:numPr>
                <w:ilvl w:val="0"/>
                <w:numId w:val="26"/>
              </w:numPr>
              <w:spacing w:after="180" w:line="252" w:lineRule="auto"/>
              <w:ind w:leftChars="0"/>
              <w:contextualSpacing/>
              <w:jc w:val="both"/>
              <w:rPr>
                <w:rFonts w:eastAsia="Microsoft YaHei UI"/>
                <w:color w:val="000000"/>
                <w:szCs w:val="20"/>
                <w:u w:val="single"/>
                <w:lang w:val="en-US" w:eastAsia="zh-CN"/>
              </w:rPr>
            </w:pPr>
            <w:r w:rsidRPr="007A7C0D">
              <w:rPr>
                <w:rFonts w:eastAsia="Microsoft YaHei UI"/>
                <w:color w:val="000000"/>
                <w:szCs w:val="20"/>
                <w:lang w:val="en-US" w:eastAsia="zh-CN"/>
              </w:rPr>
              <w:t>From RAN1 perspective, for UE BB complexity reduction, for paging channel (PDSCH) to Rel-18 RedCap UEs, allow the scheduling of paging channel to be larger than 5 MHz (as in legacy operation).</w:t>
            </w:r>
            <w:r w:rsidRPr="007A7C0D">
              <w:rPr>
                <w:rFonts w:eastAsia="Microsoft YaHei UI"/>
                <w:color w:val="000000"/>
                <w:szCs w:val="20"/>
                <w:u w:val="single"/>
                <w:lang w:val="en-US" w:eastAsia="zh-CN"/>
              </w:rPr>
              <w:t xml:space="preserve"> </w:t>
            </w:r>
            <w:r w:rsidRPr="007A7C0D">
              <w:rPr>
                <w:rFonts w:eastAsia="Microsoft YaHei UI"/>
                <w:color w:val="000000"/>
                <w:szCs w:val="20"/>
                <w:lang w:val="en-US" w:eastAsia="zh-CN"/>
              </w:rPr>
              <w:t xml:space="preserve">The scheduling of paging PDSCH is allowed to be larger than </w:t>
            </w:r>
            <w:r w:rsidRPr="007A7C0D">
              <w:rPr>
                <w:rFonts w:eastAsia="DengXian"/>
                <w:color w:val="000000"/>
                <w:szCs w:val="20"/>
                <w:lang w:val="en-US" w:eastAsia="zh-CN"/>
              </w:rPr>
              <w:t xml:space="preserve">25 PRBs for 15 kHz SCS and </w:t>
            </w:r>
            <w:r w:rsidRPr="007A7C0D">
              <w:rPr>
                <w:rFonts w:eastAsia="DengXian"/>
                <w:bCs/>
                <w:color w:val="000000"/>
                <w:szCs w:val="20"/>
                <w:lang w:val="en-US" w:eastAsia="zh-CN"/>
              </w:rPr>
              <w:t>12 PRBs for 30 kHz SCS</w:t>
            </w:r>
            <w:r w:rsidRPr="007A7C0D">
              <w:rPr>
                <w:rFonts w:eastAsia="Microsoft YaHei UI"/>
                <w:color w:val="000000"/>
                <w:szCs w:val="20"/>
                <w:lang w:val="en-US" w:eastAsia="zh-CN"/>
              </w:rPr>
              <w:t>.</w:t>
            </w:r>
          </w:p>
          <w:p w14:paraId="1500E61F" w14:textId="77777777" w:rsidR="00434ACD" w:rsidRPr="007A7C0D" w:rsidRDefault="00434ACD" w:rsidP="00434ACD">
            <w:pPr>
              <w:pStyle w:val="ListParagraph"/>
              <w:spacing w:after="180" w:line="252" w:lineRule="auto"/>
              <w:ind w:leftChars="0" w:left="360"/>
              <w:contextualSpacing/>
              <w:rPr>
                <w:rFonts w:ascii="Times New Roman" w:eastAsia="DengXian" w:hAnsi="Times New Roman"/>
                <w:bCs/>
                <w:color w:val="FF0000"/>
                <w:szCs w:val="20"/>
                <w:lang w:val="en-US" w:eastAsia="zh-CN"/>
              </w:rPr>
            </w:pPr>
          </w:p>
          <w:p w14:paraId="5E88E6BC" w14:textId="77777777" w:rsidR="00434ACD" w:rsidRPr="007A7C0D" w:rsidRDefault="00434ACD" w:rsidP="00434ACD">
            <w:pPr>
              <w:pStyle w:val="ListParagraph"/>
              <w:spacing w:after="180" w:line="252" w:lineRule="auto"/>
              <w:ind w:leftChars="0" w:left="360"/>
              <w:contextualSpacing/>
              <w:rPr>
                <w:rFonts w:ascii="Times New Roman" w:eastAsia="DengXian" w:hAnsi="Times New Roman"/>
                <w:color w:val="FF0000"/>
                <w:szCs w:val="20"/>
                <w:lang w:val="en-US" w:eastAsia="zh-CN"/>
              </w:rPr>
            </w:pPr>
          </w:p>
          <w:p w14:paraId="4508B255" w14:textId="77777777" w:rsidR="00CF6B41" w:rsidRPr="007A7C0D" w:rsidRDefault="00CF6B41" w:rsidP="00434ACD">
            <w:pPr>
              <w:rPr>
                <w:b/>
                <w:sz w:val="20"/>
                <w:szCs w:val="20"/>
                <w:highlight w:val="green"/>
              </w:rPr>
            </w:pPr>
            <w:r w:rsidRPr="007A7C0D">
              <w:rPr>
                <w:rFonts w:eastAsia="DengXian"/>
                <w:b/>
                <w:bCs/>
                <w:szCs w:val="20"/>
                <w:u w:val="single"/>
                <w:lang w:eastAsia="zh-CN"/>
              </w:rPr>
              <w:t>MsgA PUSCH</w:t>
            </w:r>
          </w:p>
          <w:p w14:paraId="79AE4044" w14:textId="77777777" w:rsidR="00434ACD" w:rsidRPr="007A7C0D" w:rsidRDefault="00434ACD" w:rsidP="00434ACD">
            <w:pPr>
              <w:rPr>
                <w:sz w:val="20"/>
                <w:szCs w:val="20"/>
                <w:highlight w:val="green"/>
              </w:rPr>
            </w:pPr>
            <w:r w:rsidRPr="007A7C0D">
              <w:rPr>
                <w:sz w:val="20"/>
                <w:szCs w:val="20"/>
                <w:highlight w:val="green"/>
              </w:rPr>
              <w:t>Agreement</w:t>
            </w:r>
          </w:p>
          <w:p w14:paraId="2CE4654B" w14:textId="77777777" w:rsidR="00434ACD" w:rsidRPr="007A7C0D" w:rsidRDefault="00434ACD" w:rsidP="00434ACD">
            <w:pPr>
              <w:rPr>
                <w:sz w:val="20"/>
                <w:szCs w:val="20"/>
              </w:rPr>
            </w:pPr>
            <w:r w:rsidRPr="007A7C0D">
              <w:rPr>
                <w:sz w:val="20"/>
                <w:szCs w:val="20"/>
              </w:rPr>
              <w:t>For UE BB complexity reduction, a UE is not expected t</w:t>
            </w:r>
            <w:r w:rsidRPr="007A7C0D">
              <w:rPr>
                <w:color w:val="000000"/>
                <w:sz w:val="20"/>
                <w:szCs w:val="20"/>
              </w:rPr>
              <w:t>o perform 2-step RACH with a MsgA PUSCH resource spanning a bandwidth of more than ~5 MHz per slot or per hop, if applicable.</w:t>
            </w:r>
          </w:p>
          <w:p w14:paraId="510EB9FF" w14:textId="77777777" w:rsidR="00434ACD" w:rsidRPr="007A7C0D" w:rsidRDefault="00434ACD" w:rsidP="00434ACD">
            <w:pPr>
              <w:pStyle w:val="ListParagraph"/>
              <w:spacing w:after="180" w:line="252" w:lineRule="auto"/>
              <w:ind w:leftChars="0" w:left="360"/>
              <w:contextualSpacing/>
              <w:rPr>
                <w:rFonts w:ascii="Times New Roman" w:eastAsia="DengXian" w:hAnsi="Times New Roman"/>
                <w:color w:val="FF0000"/>
                <w:szCs w:val="20"/>
                <w:lang w:val="en-US" w:eastAsia="zh-CN"/>
              </w:rPr>
            </w:pPr>
          </w:p>
          <w:p w14:paraId="3D025DFA" w14:textId="77777777" w:rsidR="00CF6B41" w:rsidRPr="007A7C0D" w:rsidRDefault="00CF6B41" w:rsidP="00434ACD">
            <w:pPr>
              <w:rPr>
                <w:b/>
                <w:sz w:val="20"/>
                <w:szCs w:val="20"/>
                <w:highlight w:val="darkYellow"/>
              </w:rPr>
            </w:pPr>
            <w:r w:rsidRPr="007A7C0D">
              <w:rPr>
                <w:rFonts w:eastAsia="DengXian"/>
                <w:b/>
                <w:bCs/>
                <w:szCs w:val="20"/>
                <w:u w:val="single"/>
                <w:lang w:eastAsia="zh-CN"/>
              </w:rPr>
              <w:t>Msg4 PDSCH</w:t>
            </w:r>
          </w:p>
          <w:p w14:paraId="1EDC20B4" w14:textId="77777777" w:rsidR="00434ACD" w:rsidRPr="007A7C0D" w:rsidRDefault="00434ACD" w:rsidP="00434ACD">
            <w:pPr>
              <w:rPr>
                <w:bCs/>
                <w:sz w:val="20"/>
                <w:szCs w:val="20"/>
                <w:highlight w:val="darkYellow"/>
              </w:rPr>
            </w:pPr>
            <w:r w:rsidRPr="007A7C0D">
              <w:rPr>
                <w:sz w:val="20"/>
                <w:szCs w:val="20"/>
                <w:highlight w:val="darkYellow"/>
              </w:rPr>
              <w:t>Working Assumption</w:t>
            </w:r>
          </w:p>
          <w:p w14:paraId="7DDF6DE8" w14:textId="77777777" w:rsidR="00434ACD" w:rsidRPr="007A7C0D" w:rsidRDefault="00434ACD" w:rsidP="00434ACD">
            <w:pPr>
              <w:numPr>
                <w:ilvl w:val="0"/>
                <w:numId w:val="8"/>
              </w:numPr>
              <w:autoSpaceDE/>
              <w:autoSpaceDN/>
              <w:adjustRightInd/>
              <w:snapToGrid/>
              <w:spacing w:after="0"/>
              <w:jc w:val="left"/>
              <w:rPr>
                <w:bCs/>
                <w:sz w:val="20"/>
                <w:szCs w:val="20"/>
              </w:rPr>
            </w:pPr>
            <w:r w:rsidRPr="007A7C0D">
              <w:rPr>
                <w:bCs/>
                <w:sz w:val="20"/>
                <w:szCs w:val="20"/>
              </w:rPr>
              <w:t>For UE BB complexity reduction, a UE is able to receive a Msg4 PDSCH resource allocation spanning a bandwidth of more than ~5 MHz per slot.</w:t>
            </w:r>
          </w:p>
          <w:p w14:paraId="7F885949" w14:textId="77777777" w:rsidR="00BC0079" w:rsidRPr="007A7C0D" w:rsidRDefault="00434ACD" w:rsidP="00434ACD">
            <w:pPr>
              <w:numPr>
                <w:ilvl w:val="0"/>
                <w:numId w:val="11"/>
              </w:numPr>
              <w:autoSpaceDE/>
              <w:autoSpaceDN/>
              <w:adjustRightInd/>
              <w:snapToGrid/>
              <w:spacing w:after="180" w:line="252" w:lineRule="auto"/>
              <w:contextualSpacing/>
              <w:rPr>
                <w:bCs/>
                <w:lang w:eastAsia="x-none"/>
              </w:rPr>
            </w:pPr>
            <w:r w:rsidRPr="007A7C0D">
              <w:rPr>
                <w:rFonts w:eastAsia="DengXian"/>
                <w:bCs/>
                <w:sz w:val="20"/>
                <w:szCs w:val="20"/>
                <w:lang w:eastAsia="zh-CN"/>
              </w:rPr>
              <w:t>The UE is not required to process a Msg4 PDSCH with a larger number of PRBs than 25 PRBs for 15 kHz SCS and 12 PRBs for 30 kHz SCS.</w:t>
            </w:r>
          </w:p>
        </w:tc>
      </w:tr>
    </w:tbl>
    <w:p w14:paraId="310A354E" w14:textId="77777777" w:rsidR="00BC0079" w:rsidRPr="007A7C0D" w:rsidRDefault="00BC0079" w:rsidP="00BC0079">
      <w:pPr>
        <w:spacing w:beforeLines="50" w:before="120"/>
        <w:rPr>
          <w:rFonts w:eastAsia="MS Mincho"/>
          <w:lang w:eastAsia="ja-JP"/>
        </w:rPr>
      </w:pPr>
      <w:r w:rsidRPr="007A7C0D">
        <w:rPr>
          <w:rFonts w:eastAsia="MS Mincho"/>
          <w:lang w:eastAsia="ja-JP"/>
        </w:rPr>
        <w:lastRenderedPageBreak/>
        <w:t>In this contribution,</w:t>
      </w:r>
      <w:r w:rsidRPr="007A7C0D">
        <w:rPr>
          <w:iCs/>
          <w:lang w:eastAsia="zh-CN"/>
        </w:rPr>
        <w:t xml:space="preserve"> </w:t>
      </w:r>
      <w:r w:rsidR="0098072C" w:rsidRPr="007A7C0D">
        <w:rPr>
          <w:iCs/>
          <w:lang w:eastAsia="zh-CN"/>
        </w:rPr>
        <w:t xml:space="preserve">potential solutions to </w:t>
      </w:r>
      <w:r w:rsidRPr="007A7C0D">
        <w:rPr>
          <w:iCs/>
          <w:lang w:eastAsia="zh-CN"/>
        </w:rPr>
        <w:t>further reduce UE complexity in FR1 is discussed</w:t>
      </w:r>
      <w:r w:rsidRPr="007A7C0D">
        <w:rPr>
          <w:rFonts w:eastAsia="MS Mincho"/>
          <w:lang w:eastAsia="ja-JP"/>
        </w:rPr>
        <w:t xml:space="preserve">. </w:t>
      </w:r>
    </w:p>
    <w:p w14:paraId="6FABAD6D" w14:textId="77777777" w:rsidR="00BC0079" w:rsidRPr="007A7C0D" w:rsidRDefault="00BC0079" w:rsidP="00BC0079">
      <w:pPr>
        <w:spacing w:beforeLines="50" w:before="120"/>
        <w:rPr>
          <w:rFonts w:eastAsia="MS Mincho"/>
          <w:lang w:eastAsia="ja-JP"/>
        </w:rPr>
      </w:pPr>
    </w:p>
    <w:p w14:paraId="2829225D" w14:textId="77777777" w:rsidR="00BC0079" w:rsidRPr="007A7C0D" w:rsidRDefault="00BC0079" w:rsidP="00BC0079">
      <w:pPr>
        <w:pStyle w:val="Heading1"/>
      </w:pPr>
      <w:r w:rsidRPr="007A7C0D">
        <w:rPr>
          <w:lang w:eastAsia="zh-CN"/>
        </w:rPr>
        <w:t>UE BB bandwidth reduction</w:t>
      </w:r>
    </w:p>
    <w:p w14:paraId="4D1815B0" w14:textId="77777777" w:rsidR="00BC0079" w:rsidRPr="007A7C0D" w:rsidRDefault="00BC0079" w:rsidP="00BC0079">
      <w:pPr>
        <w:spacing w:beforeLines="50" w:before="120"/>
      </w:pPr>
      <w:r w:rsidRPr="007A7C0D">
        <w:rPr>
          <w:rFonts w:eastAsia="MS Mincho"/>
          <w:lang w:eastAsia="ja-JP"/>
        </w:rPr>
        <w:t xml:space="preserve">This section will discuss </w:t>
      </w:r>
      <w:r w:rsidR="00126787" w:rsidRPr="007A7C0D">
        <w:rPr>
          <w:rFonts w:eastAsia="MS Mincho"/>
          <w:lang w:eastAsia="ja-JP"/>
        </w:rPr>
        <w:t xml:space="preserve">on </w:t>
      </w:r>
      <w:r w:rsidRPr="007A7C0D">
        <w:rPr>
          <w:rFonts w:eastAsia="MS Mincho"/>
          <w:lang w:eastAsia="ja-JP"/>
        </w:rPr>
        <w:t>UE baseband bandwidth reduction scheme</w:t>
      </w:r>
      <w:r w:rsidRPr="007A7C0D">
        <w:t>.</w:t>
      </w:r>
    </w:p>
    <w:p w14:paraId="3004DADA" w14:textId="77777777" w:rsidR="00BC0079" w:rsidRPr="007A7C0D" w:rsidRDefault="00DC3272" w:rsidP="00BC0079">
      <w:pPr>
        <w:pStyle w:val="Heading2"/>
        <w:rPr>
          <w:lang w:eastAsia="zh-CN"/>
        </w:rPr>
      </w:pPr>
      <w:r w:rsidRPr="007A7C0D">
        <w:rPr>
          <w:lang w:eastAsia="zh-CN"/>
        </w:rPr>
        <w:lastRenderedPageBreak/>
        <w:t>Random</w:t>
      </w:r>
      <w:r w:rsidR="00BC0079" w:rsidRPr="007A7C0D">
        <w:rPr>
          <w:lang w:eastAsia="zh-CN"/>
        </w:rPr>
        <w:t xml:space="preserve"> </w:t>
      </w:r>
      <w:r w:rsidRPr="007A7C0D">
        <w:rPr>
          <w:lang w:eastAsia="zh-CN"/>
        </w:rPr>
        <w:t>access timeline</w:t>
      </w:r>
    </w:p>
    <w:p w14:paraId="454CB5D6" w14:textId="77777777" w:rsidR="00BC0079" w:rsidRPr="007A7C0D" w:rsidRDefault="00BC0079" w:rsidP="00BC0079">
      <w:pPr>
        <w:spacing w:beforeLines="50" w:before="120"/>
        <w:rPr>
          <w:rFonts w:eastAsiaTheme="minorEastAsia"/>
          <w:lang w:eastAsia="zh-CN"/>
        </w:rPr>
      </w:pPr>
      <w:r w:rsidRPr="007A7C0D">
        <w:rPr>
          <w:rFonts w:eastAsiaTheme="minorEastAsia"/>
          <w:lang w:eastAsia="zh-CN"/>
        </w:rPr>
        <w:t xml:space="preserve">In </w:t>
      </w:r>
      <w:r w:rsidR="00126787" w:rsidRPr="007A7C0D">
        <w:rPr>
          <w:rFonts w:eastAsiaTheme="minorEastAsia"/>
          <w:lang w:eastAsia="zh-CN"/>
        </w:rPr>
        <w:t>last</w:t>
      </w:r>
      <w:r w:rsidRPr="007A7C0D">
        <w:rPr>
          <w:rFonts w:eastAsiaTheme="minorEastAsia"/>
          <w:lang w:eastAsia="zh-CN"/>
        </w:rPr>
        <w:t xml:space="preserve"> meeting </w:t>
      </w:r>
      <w:r w:rsidRPr="007A7C0D">
        <w:rPr>
          <w:rFonts w:eastAsiaTheme="minorEastAsia"/>
          <w:lang w:eastAsia="zh-CN"/>
        </w:rPr>
        <w:fldChar w:fldCharType="begin"/>
      </w:r>
      <w:r w:rsidRPr="007A7C0D">
        <w:rPr>
          <w:rFonts w:eastAsiaTheme="minorEastAsia"/>
          <w:lang w:eastAsia="zh-CN"/>
        </w:rPr>
        <w:instrText xml:space="preserve"> REF _Ref127556477 \r \h </w:instrText>
      </w:r>
      <w:r w:rsidRPr="007A7C0D">
        <w:rPr>
          <w:rFonts w:eastAsiaTheme="minorEastAsia"/>
          <w:lang w:eastAsia="zh-CN"/>
        </w:rPr>
      </w:r>
      <w:r w:rsidRPr="007A7C0D">
        <w:rPr>
          <w:rFonts w:eastAsiaTheme="minorEastAsia"/>
          <w:lang w:eastAsia="zh-CN"/>
        </w:rPr>
        <w:fldChar w:fldCharType="separate"/>
      </w:r>
      <w:r w:rsidRPr="007A7C0D">
        <w:rPr>
          <w:rFonts w:eastAsiaTheme="minorEastAsia"/>
          <w:lang w:eastAsia="zh-CN"/>
        </w:rPr>
        <w:t>[1]</w:t>
      </w:r>
      <w:r w:rsidRPr="007A7C0D">
        <w:rPr>
          <w:rFonts w:eastAsiaTheme="minorEastAsia"/>
          <w:lang w:eastAsia="zh-CN"/>
        </w:rPr>
        <w:fldChar w:fldCharType="end"/>
      </w:r>
      <w:r w:rsidRPr="007A7C0D">
        <w:rPr>
          <w:rFonts w:eastAsiaTheme="minorEastAsia"/>
          <w:lang w:eastAsia="zh-CN"/>
        </w:rPr>
        <w:t>, for UE BB channel bandwidth reduction, the following agreement w</w:t>
      </w:r>
      <w:r w:rsidR="00DC3272" w:rsidRPr="007A7C0D">
        <w:rPr>
          <w:rFonts w:eastAsiaTheme="minorEastAsia"/>
          <w:lang w:eastAsia="zh-CN"/>
        </w:rPr>
        <w:t>as</w:t>
      </w:r>
      <w:r w:rsidRPr="007A7C0D">
        <w:rPr>
          <w:rFonts w:eastAsiaTheme="minorEastAsia"/>
          <w:lang w:eastAsia="zh-CN"/>
        </w:rPr>
        <w:t xml:space="preserve"> made</w:t>
      </w:r>
      <w:r w:rsidR="00DC3272" w:rsidRPr="007A7C0D">
        <w:rPr>
          <w:rFonts w:eastAsiaTheme="minorEastAsia"/>
          <w:lang w:eastAsia="zh-CN"/>
        </w:rPr>
        <w:t xml:space="preserve"> </w:t>
      </w:r>
      <w:r w:rsidR="00DC3272" w:rsidRPr="007A7C0D">
        <w:t>regarding the RAR bandwidth and Msg3 timeline</w:t>
      </w:r>
      <w:r w:rsidRPr="007A7C0D">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BC0079" w:rsidRPr="007A7C0D" w14:paraId="3689A263" w14:textId="77777777" w:rsidTr="005A02ED">
        <w:tc>
          <w:tcPr>
            <w:tcW w:w="9307" w:type="dxa"/>
          </w:tcPr>
          <w:p w14:paraId="2AE8A803" w14:textId="77777777" w:rsidR="00F94380" w:rsidRPr="007A7C0D" w:rsidRDefault="00F94380" w:rsidP="00F94380">
            <w:pPr>
              <w:rPr>
                <w:b/>
                <w:sz w:val="20"/>
                <w:szCs w:val="20"/>
                <w:highlight w:val="green"/>
              </w:rPr>
            </w:pPr>
            <w:r w:rsidRPr="007A7C0D">
              <w:rPr>
                <w:b/>
                <w:sz w:val="20"/>
                <w:szCs w:val="20"/>
                <w:highlight w:val="green"/>
              </w:rPr>
              <w:t>Agreement</w:t>
            </w:r>
          </w:p>
          <w:p w14:paraId="3A8249B1" w14:textId="77777777" w:rsidR="00F94380" w:rsidRPr="007A7C0D" w:rsidRDefault="00F94380" w:rsidP="00F94380">
            <w:pPr>
              <w:rPr>
                <w:sz w:val="20"/>
                <w:szCs w:val="20"/>
              </w:rPr>
            </w:pPr>
            <w:r w:rsidRPr="007A7C0D">
              <w:rPr>
                <w:sz w:val="20"/>
                <w:szCs w:val="20"/>
              </w:rPr>
              <w:t>For the earlier RAN1 agreement achieved in RAN1#111 as following,</w:t>
            </w:r>
          </w:p>
          <w:p w14:paraId="3351D388" w14:textId="77777777" w:rsidR="00F94380" w:rsidRPr="007A7C0D" w:rsidRDefault="00F94380" w:rsidP="00F94380">
            <w:pPr>
              <w:rPr>
                <w:bCs/>
                <w:sz w:val="20"/>
                <w:szCs w:val="20"/>
              </w:rPr>
            </w:pPr>
            <w:r w:rsidRPr="007A7C0D">
              <w:rPr>
                <w:bCs/>
                <w:sz w:val="20"/>
                <w:szCs w:val="20"/>
              </w:rPr>
              <w:t>For UE BB bandwidth reduction, for RAR (PDSCH) to Rel-18 RedCap UEs, the</w:t>
            </w:r>
            <w:r w:rsidRPr="007A7C0D">
              <w:rPr>
                <w:rFonts w:eastAsia="MS PGothic"/>
                <w:bCs/>
                <w:sz w:val="20"/>
                <w:szCs w:val="20"/>
                <w:lang w:eastAsia="ja-JP"/>
              </w:rPr>
              <w:t xml:space="preserve"> scheduling of RAR PDSCH is allowed to be larger than the maximum number of unicast PRBs that the UE can process per slot.</w:t>
            </w:r>
          </w:p>
          <w:p w14:paraId="652CE624" w14:textId="77777777" w:rsidR="00F94380" w:rsidRPr="007A7C0D" w:rsidRDefault="00F94380" w:rsidP="00F94380">
            <w:pPr>
              <w:numPr>
                <w:ilvl w:val="0"/>
                <w:numId w:val="12"/>
              </w:numPr>
              <w:tabs>
                <w:tab w:val="left" w:pos="720"/>
              </w:tabs>
              <w:autoSpaceDE/>
              <w:autoSpaceDN/>
              <w:adjustRightInd/>
              <w:snapToGrid/>
              <w:spacing w:after="0"/>
              <w:jc w:val="left"/>
              <w:rPr>
                <w:bCs/>
                <w:sz w:val="20"/>
                <w:szCs w:val="20"/>
                <w:lang w:eastAsia="zh-CN"/>
              </w:rPr>
            </w:pPr>
            <w:r w:rsidRPr="007A7C0D">
              <w:rPr>
                <w:rFonts w:eastAsia="MS PGothic"/>
                <w:bCs/>
                <w:sz w:val="20"/>
                <w:szCs w:val="20"/>
                <w:lang w:eastAsia="zh-CN"/>
              </w:rPr>
              <w:t>When the scheduling of RAR PDSCH is within the maximum number of unicast PRBs that the UE can process per slot, the legacy time between RAR reception and Msg3 transmission (not smaller than N</w:t>
            </w:r>
            <w:r w:rsidRPr="007A7C0D">
              <w:rPr>
                <w:rFonts w:eastAsia="MS PGothic"/>
                <w:bCs/>
                <w:sz w:val="20"/>
                <w:szCs w:val="20"/>
                <w:vertAlign w:val="subscript"/>
                <w:lang w:eastAsia="zh-CN"/>
              </w:rPr>
              <w:t>T,1</w:t>
            </w:r>
            <w:r w:rsidRPr="007A7C0D">
              <w:rPr>
                <w:rFonts w:eastAsia="MS PGothic"/>
                <w:bCs/>
                <w:sz w:val="20"/>
                <w:szCs w:val="20"/>
                <w:lang w:eastAsia="zh-CN"/>
              </w:rPr>
              <w:t xml:space="preserve"> + N</w:t>
            </w:r>
            <w:r w:rsidRPr="007A7C0D">
              <w:rPr>
                <w:rFonts w:eastAsia="MS PGothic"/>
                <w:bCs/>
                <w:sz w:val="20"/>
                <w:szCs w:val="20"/>
                <w:vertAlign w:val="subscript"/>
                <w:lang w:eastAsia="zh-CN"/>
              </w:rPr>
              <w:t>T,2</w:t>
            </w:r>
            <w:r w:rsidRPr="007A7C0D">
              <w:rPr>
                <w:rFonts w:eastAsia="MS PGothic"/>
                <w:bCs/>
                <w:sz w:val="20"/>
                <w:szCs w:val="20"/>
                <w:lang w:eastAsia="zh-CN"/>
              </w:rPr>
              <w:t xml:space="preserve"> + 0.5 ms) is applied.</w:t>
            </w:r>
          </w:p>
          <w:p w14:paraId="0685D5D6" w14:textId="77777777" w:rsidR="00F94380" w:rsidRPr="007A7C0D" w:rsidRDefault="00F94380" w:rsidP="00F94380">
            <w:pPr>
              <w:numPr>
                <w:ilvl w:val="0"/>
                <w:numId w:val="12"/>
              </w:numPr>
              <w:tabs>
                <w:tab w:val="left" w:pos="720"/>
              </w:tabs>
              <w:autoSpaceDE/>
              <w:autoSpaceDN/>
              <w:adjustRightInd/>
              <w:snapToGrid/>
              <w:spacing w:after="0"/>
              <w:jc w:val="left"/>
              <w:rPr>
                <w:bCs/>
                <w:sz w:val="20"/>
                <w:szCs w:val="20"/>
              </w:rPr>
            </w:pPr>
            <w:r w:rsidRPr="007A7C0D">
              <w:rPr>
                <w:rFonts w:eastAsia="MS PGothic"/>
                <w:bCs/>
                <w:sz w:val="20"/>
                <w:szCs w:val="20"/>
                <w:lang w:eastAsia="zh-CN"/>
              </w:rPr>
              <w:t>When the scheduling of RAR PDSCH is larger than the maximum number of unicast PRBs that the UE can process per slot,</w:t>
            </w:r>
          </w:p>
          <w:p w14:paraId="576935A7" w14:textId="77777777" w:rsidR="00F94380" w:rsidRPr="007A7C0D" w:rsidRDefault="00F94380" w:rsidP="00F94380">
            <w:pPr>
              <w:numPr>
                <w:ilvl w:val="1"/>
                <w:numId w:val="12"/>
              </w:numPr>
              <w:tabs>
                <w:tab w:val="clear" w:pos="1440"/>
              </w:tabs>
              <w:autoSpaceDE/>
              <w:autoSpaceDN/>
              <w:adjustRightInd/>
              <w:snapToGrid/>
              <w:spacing w:after="0"/>
              <w:jc w:val="left"/>
              <w:rPr>
                <w:bCs/>
                <w:sz w:val="20"/>
                <w:szCs w:val="20"/>
              </w:rPr>
            </w:pPr>
            <w:bookmarkStart w:id="3" w:name="_Hlk130547712"/>
            <w:r w:rsidRPr="007A7C0D">
              <w:rPr>
                <w:rFonts w:eastAsia="MS PGothic"/>
                <w:bCs/>
                <w:sz w:val="20"/>
                <w:szCs w:val="20"/>
                <w:lang w:eastAsia="ja-JP"/>
              </w:rPr>
              <w:t>The UE receives the RAR and correspondingly transmits Msg3 if the TDRA for Msg3 in UL grant in RAR indicates that the time between RAR reception and Msg3 transmission is NOT smaller than N</w:t>
            </w:r>
            <w:r w:rsidRPr="007A7C0D">
              <w:rPr>
                <w:rFonts w:eastAsia="MS PGothic"/>
                <w:bCs/>
                <w:sz w:val="20"/>
                <w:szCs w:val="20"/>
                <w:vertAlign w:val="subscript"/>
                <w:lang w:eastAsia="ja-JP"/>
              </w:rPr>
              <w:t>T,1</w:t>
            </w:r>
            <w:r w:rsidRPr="007A7C0D">
              <w:rPr>
                <w:rFonts w:eastAsia="MS PGothic"/>
                <w:bCs/>
                <w:sz w:val="20"/>
                <w:szCs w:val="20"/>
                <w:lang w:eastAsia="ja-JP"/>
              </w:rPr>
              <w:t xml:space="preserve"> + N</w:t>
            </w:r>
            <w:r w:rsidRPr="007A7C0D">
              <w:rPr>
                <w:rFonts w:eastAsia="MS PGothic"/>
                <w:bCs/>
                <w:sz w:val="20"/>
                <w:szCs w:val="20"/>
                <w:vertAlign w:val="subscript"/>
                <w:lang w:eastAsia="ja-JP"/>
              </w:rPr>
              <w:t>T,2</w:t>
            </w:r>
            <w:r w:rsidRPr="007A7C0D">
              <w:rPr>
                <w:rFonts w:eastAsia="MS PGothic"/>
                <w:bCs/>
                <w:sz w:val="20"/>
                <w:szCs w:val="20"/>
                <w:lang w:eastAsia="ja-JP"/>
              </w:rPr>
              <w:t xml:space="preserve"> + 0.5 + X ms.</w:t>
            </w:r>
            <w:bookmarkEnd w:id="3"/>
          </w:p>
          <w:p w14:paraId="7A3C295F" w14:textId="77777777" w:rsidR="00F94380" w:rsidRPr="007A7C0D" w:rsidRDefault="00F94380" w:rsidP="00F94380">
            <w:pPr>
              <w:numPr>
                <w:ilvl w:val="2"/>
                <w:numId w:val="12"/>
              </w:numPr>
              <w:tabs>
                <w:tab w:val="left" w:pos="216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FFS: value(s) of X</w:t>
            </w:r>
          </w:p>
          <w:p w14:paraId="710C1C51" w14:textId="77777777" w:rsidR="00F94380" w:rsidRPr="007A7C0D" w:rsidRDefault="00F94380" w:rsidP="00F94380">
            <w:pPr>
              <w:numPr>
                <w:ilvl w:val="1"/>
                <w:numId w:val="12"/>
              </w:numPr>
              <w:tabs>
                <w:tab w:val="clear" w:pos="1440"/>
                <w:tab w:val="left" w:pos="72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Otherwise, the UE behavior is up to the UE implementation.</w:t>
            </w:r>
          </w:p>
          <w:p w14:paraId="78A74489" w14:textId="77777777" w:rsidR="00F94380" w:rsidRPr="007A7C0D" w:rsidRDefault="00F94380" w:rsidP="00F94380">
            <w:pPr>
              <w:numPr>
                <w:ilvl w:val="0"/>
                <w:numId w:val="12"/>
              </w:numPr>
              <w:tabs>
                <w:tab w:val="left" w:pos="720"/>
              </w:tabs>
              <w:autoSpaceDE/>
              <w:autoSpaceDN/>
              <w:adjustRightInd/>
              <w:snapToGrid/>
              <w:spacing w:after="0"/>
              <w:jc w:val="left"/>
              <w:rPr>
                <w:rFonts w:ascii="Times" w:eastAsia="DengXian" w:hAnsi="Times"/>
                <w:bCs/>
                <w:color w:val="000000"/>
                <w:sz w:val="20"/>
                <w:szCs w:val="20"/>
                <w:lang w:eastAsia="zh-CN"/>
              </w:rPr>
            </w:pPr>
            <w:r w:rsidRPr="007A7C0D">
              <w:rPr>
                <w:rFonts w:ascii="Times" w:eastAsia="DengXian" w:hAnsi="Times"/>
                <w:bCs/>
                <w:color w:val="000000"/>
                <w:sz w:val="20"/>
                <w:szCs w:val="20"/>
                <w:lang w:eastAsia="zh-CN"/>
              </w:rPr>
              <w:t>Note: it does not mean early indication is needed</w:t>
            </w:r>
          </w:p>
          <w:p w14:paraId="43FD3860" w14:textId="77777777" w:rsidR="00F94380" w:rsidRPr="007A7C0D" w:rsidRDefault="00F94380" w:rsidP="00F94380">
            <w:pPr>
              <w:pStyle w:val="ListParagraph"/>
              <w:numPr>
                <w:ilvl w:val="0"/>
                <w:numId w:val="12"/>
              </w:numPr>
              <w:tabs>
                <w:tab w:val="clear" w:pos="720"/>
              </w:tabs>
              <w:ind w:leftChars="0"/>
              <w:contextualSpacing/>
              <w:rPr>
                <w:rFonts w:eastAsia="MS PGothic"/>
                <w:bCs/>
                <w:color w:val="000000"/>
                <w:szCs w:val="20"/>
                <w:lang w:val="en-US"/>
              </w:rPr>
            </w:pPr>
            <w:r w:rsidRPr="007A7C0D">
              <w:rPr>
                <w:rFonts w:eastAsia="DengXian"/>
                <w:bCs/>
                <w:color w:val="000000"/>
                <w:szCs w:val="20"/>
                <w:lang w:val="en-US" w:eastAsia="zh-CN"/>
              </w:rPr>
              <w:t>Note: it will not be used as example for unicast PDSCH</w:t>
            </w:r>
          </w:p>
          <w:p w14:paraId="64689769" w14:textId="77777777" w:rsidR="00F94380" w:rsidRPr="007A7C0D" w:rsidRDefault="00F94380" w:rsidP="00F94380">
            <w:pPr>
              <w:tabs>
                <w:tab w:val="left" w:pos="720"/>
              </w:tabs>
              <w:rPr>
                <w:rFonts w:eastAsia="DengXian"/>
                <w:bCs/>
                <w:color w:val="000000"/>
                <w:sz w:val="20"/>
                <w:szCs w:val="20"/>
                <w:lang w:eastAsia="zh-CN"/>
              </w:rPr>
            </w:pPr>
          </w:p>
          <w:p w14:paraId="1B857D80" w14:textId="77777777" w:rsidR="00F94380" w:rsidRPr="007A7C0D" w:rsidRDefault="00F94380" w:rsidP="00F94380">
            <w:pPr>
              <w:tabs>
                <w:tab w:val="left" w:pos="720"/>
              </w:tabs>
              <w:rPr>
                <w:bCs/>
                <w:color w:val="000000"/>
                <w:sz w:val="20"/>
                <w:szCs w:val="20"/>
              </w:rPr>
            </w:pPr>
            <w:r w:rsidRPr="007A7C0D">
              <w:rPr>
                <w:rFonts w:eastAsia="DengXian"/>
                <w:bCs/>
                <w:color w:val="000000"/>
                <w:sz w:val="20"/>
                <w:szCs w:val="20"/>
                <w:lang w:eastAsia="zh-CN"/>
              </w:rPr>
              <w:t>For the “FFS: value(s) of X”</w:t>
            </w:r>
          </w:p>
          <w:p w14:paraId="6B2C4F9E" w14:textId="77777777" w:rsidR="00F94380" w:rsidRPr="007A7C0D" w:rsidRDefault="00F94380" w:rsidP="00F94380">
            <w:pPr>
              <w:numPr>
                <w:ilvl w:val="0"/>
                <w:numId w:val="12"/>
              </w:numPr>
              <w:tabs>
                <w:tab w:val="left" w:pos="720"/>
              </w:tabs>
              <w:autoSpaceDE/>
              <w:autoSpaceDN/>
              <w:adjustRightInd/>
              <w:snapToGrid/>
              <w:spacing w:after="0"/>
              <w:jc w:val="left"/>
              <w:rPr>
                <w:bCs/>
                <w:color w:val="000000"/>
                <w:sz w:val="20"/>
                <w:szCs w:val="20"/>
              </w:rPr>
            </w:pPr>
            <w:r w:rsidRPr="007A7C0D">
              <w:rPr>
                <w:rFonts w:eastAsia="MS PGothic"/>
                <w:bCs/>
                <w:color w:val="000000"/>
                <w:sz w:val="20"/>
                <w:szCs w:val="20"/>
                <w:lang w:eastAsia="ja-JP"/>
              </w:rPr>
              <w:t>X = [0.5/0.25 or 1/0.5 or 2/1] ms for 15/30kHz SCS</w:t>
            </w:r>
          </w:p>
          <w:p w14:paraId="1DF7627A" w14:textId="77777777" w:rsidR="00BC0079" w:rsidRPr="007A7C0D" w:rsidRDefault="00F94380" w:rsidP="00F94380">
            <w:pPr>
              <w:rPr>
                <w:b/>
                <w:sz w:val="20"/>
                <w:szCs w:val="20"/>
                <w:highlight w:val="green"/>
              </w:rPr>
            </w:pPr>
            <w:r w:rsidRPr="007A7C0D">
              <w:rPr>
                <w:rFonts w:eastAsia="DengXian"/>
                <w:bCs/>
                <w:color w:val="000000"/>
                <w:sz w:val="20"/>
                <w:szCs w:val="20"/>
                <w:lang w:eastAsia="zh-CN"/>
              </w:rPr>
              <w:t>Note: Single Value pair for X is to selected for SCSs</w:t>
            </w:r>
          </w:p>
        </w:tc>
      </w:tr>
    </w:tbl>
    <w:p w14:paraId="59276F0E" w14:textId="7E11E12C" w:rsidR="00BC0079" w:rsidRPr="007A7C0D" w:rsidRDefault="00BC0079" w:rsidP="00BC0079">
      <w:pPr>
        <w:spacing w:beforeLines="50" w:before="120"/>
        <w:rPr>
          <w:rFonts w:eastAsia="MS PGothic"/>
          <w:bCs/>
          <w:lang w:eastAsia="ja-JP"/>
        </w:rPr>
      </w:pPr>
      <w:r w:rsidRPr="007A7C0D">
        <w:rPr>
          <w:rFonts w:eastAsiaTheme="minorEastAsia"/>
          <w:lang w:eastAsia="zh-CN"/>
        </w:rPr>
        <w:t xml:space="preserve">Considering </w:t>
      </w:r>
      <w:r w:rsidR="00E83BDB" w:rsidRPr="007A7C0D">
        <w:rPr>
          <w:rFonts w:eastAsiaTheme="minorEastAsia"/>
          <w:lang w:eastAsia="zh-CN"/>
        </w:rPr>
        <w:t xml:space="preserve">that </w:t>
      </w:r>
      <w:r w:rsidRPr="007A7C0D">
        <w:rPr>
          <w:rFonts w:eastAsiaTheme="minorEastAsia"/>
          <w:lang w:eastAsia="zh-CN"/>
        </w:rPr>
        <w:t xml:space="preserve">the UE can only process </w:t>
      </w:r>
      <w:r w:rsidR="00002F6D" w:rsidRPr="007A7C0D">
        <w:rPr>
          <w:rFonts w:eastAsiaTheme="minorEastAsia"/>
          <w:lang w:eastAsia="zh-CN"/>
        </w:rPr>
        <w:t xml:space="preserve">no more than </w:t>
      </w:r>
      <w:r w:rsidRPr="007A7C0D">
        <w:rPr>
          <w:rFonts w:eastAsiaTheme="minorEastAsia"/>
          <w:lang w:eastAsia="zh-CN"/>
        </w:rPr>
        <w:t>5 MHz part of the RAR PDSCH per slot</w:t>
      </w:r>
      <w:r w:rsidR="00E83BDB" w:rsidRPr="007A7C0D">
        <w:rPr>
          <w:rFonts w:eastAsiaTheme="minorEastAsia"/>
          <w:lang w:eastAsia="zh-CN"/>
        </w:rPr>
        <w:t xml:space="preserve"> and the scheduling of RAR PDSCH is up to 20MHz</w:t>
      </w:r>
      <w:r w:rsidRPr="007A7C0D">
        <w:rPr>
          <w:rFonts w:eastAsiaTheme="minorEastAsia"/>
          <w:lang w:eastAsia="zh-CN"/>
        </w:rPr>
        <w:t>,</w:t>
      </w:r>
      <w:r w:rsidR="00521C7A" w:rsidRPr="007A7C0D">
        <w:rPr>
          <w:rFonts w:eastAsiaTheme="minorEastAsia"/>
          <w:lang w:eastAsia="zh-CN"/>
        </w:rPr>
        <w:t xml:space="preserve"> additional PDSCH processing time X is needed for UE to first buffer then process RAR PDSCH and</w:t>
      </w:r>
      <w:r w:rsidRPr="007A7C0D">
        <w:rPr>
          <w:rFonts w:eastAsiaTheme="minorEastAsia"/>
          <w:lang w:eastAsia="zh-CN"/>
        </w:rPr>
        <w:t xml:space="preserve"> the value of X can be set up to 3</w:t>
      </w:r>
      <w:r w:rsidRPr="007A7C0D">
        <w:rPr>
          <w:rFonts w:eastAsia="MS PGothic"/>
          <w:bCs/>
          <w:szCs w:val="20"/>
          <w:lang w:eastAsia="ja-JP"/>
        </w:rPr>
        <w:t>N</w:t>
      </w:r>
      <w:r w:rsidRPr="007A7C0D">
        <w:rPr>
          <w:rFonts w:eastAsia="MS PGothic"/>
          <w:bCs/>
          <w:szCs w:val="20"/>
          <w:vertAlign w:val="subscript"/>
          <w:lang w:eastAsia="ja-JP"/>
        </w:rPr>
        <w:t>T,1</w:t>
      </w:r>
      <w:r w:rsidRPr="007A7C0D">
        <w:rPr>
          <w:rFonts w:eastAsiaTheme="minorEastAsia"/>
          <w:lang w:eastAsia="zh-CN"/>
        </w:rPr>
        <w:t xml:space="preserve">. </w:t>
      </w:r>
      <w:r w:rsidR="00E83BDB" w:rsidRPr="007A7C0D">
        <w:rPr>
          <w:rFonts w:eastAsiaTheme="minorEastAsia"/>
          <w:lang w:eastAsia="zh-CN"/>
        </w:rPr>
        <w:t xml:space="preserve">Furthermore, because </w:t>
      </w:r>
      <w:r w:rsidRPr="007A7C0D">
        <w:rPr>
          <w:rFonts w:eastAsia="MS PGothic"/>
          <w:bCs/>
          <w:szCs w:val="20"/>
          <w:lang w:eastAsia="ja-JP"/>
        </w:rPr>
        <w:t>N</w:t>
      </w:r>
      <w:r w:rsidRPr="007A7C0D">
        <w:rPr>
          <w:rFonts w:eastAsia="MS PGothic"/>
          <w:bCs/>
          <w:szCs w:val="20"/>
          <w:vertAlign w:val="subscript"/>
          <w:lang w:eastAsia="ja-JP"/>
        </w:rPr>
        <w:t>T,1</w:t>
      </w:r>
      <w:r w:rsidRPr="007A7C0D">
        <w:rPr>
          <w:rFonts w:eastAsiaTheme="minorEastAsia"/>
          <w:lang w:eastAsia="zh-CN"/>
        </w:rPr>
        <w:t xml:space="preserve"> also </w:t>
      </w:r>
      <w:r w:rsidR="00E83BDB" w:rsidRPr="007A7C0D">
        <w:rPr>
          <w:rFonts w:eastAsiaTheme="minorEastAsia"/>
          <w:lang w:eastAsia="zh-CN"/>
        </w:rPr>
        <w:t>includes</w:t>
      </w:r>
      <w:r w:rsidRPr="007A7C0D">
        <w:rPr>
          <w:rFonts w:eastAsiaTheme="minorEastAsia"/>
          <w:lang w:eastAsia="zh-CN"/>
        </w:rPr>
        <w:t xml:space="preserve"> </w:t>
      </w:r>
      <w:r w:rsidR="00E83BDB" w:rsidRPr="007A7C0D">
        <w:rPr>
          <w:rFonts w:eastAsiaTheme="minorEastAsia"/>
          <w:lang w:eastAsia="zh-CN"/>
        </w:rPr>
        <w:t xml:space="preserve">some </w:t>
      </w:r>
      <w:r w:rsidRPr="007A7C0D">
        <w:rPr>
          <w:rFonts w:eastAsiaTheme="minorEastAsia"/>
          <w:lang w:eastAsia="zh-CN"/>
        </w:rPr>
        <w:t xml:space="preserve">processing time of PDCCH, the </w:t>
      </w:r>
      <w:r w:rsidR="00E83BDB" w:rsidRPr="007A7C0D">
        <w:rPr>
          <w:rFonts w:eastAsiaTheme="minorEastAsia"/>
          <w:lang w:eastAsia="zh-CN"/>
        </w:rPr>
        <w:t xml:space="preserve">exact </w:t>
      </w:r>
      <w:r w:rsidRPr="007A7C0D">
        <w:rPr>
          <w:rFonts w:eastAsiaTheme="minorEastAsia"/>
          <w:lang w:eastAsia="zh-CN"/>
        </w:rPr>
        <w:t xml:space="preserve">value of X </w:t>
      </w:r>
      <w:r w:rsidR="00E83BDB" w:rsidRPr="007A7C0D">
        <w:rPr>
          <w:rFonts w:eastAsiaTheme="minorEastAsia"/>
          <w:lang w:eastAsia="zh-CN"/>
        </w:rPr>
        <w:t>for PDSCH processing can</w:t>
      </w:r>
      <w:r w:rsidRPr="007A7C0D">
        <w:rPr>
          <w:rFonts w:eastAsiaTheme="minorEastAsia"/>
          <w:lang w:eastAsia="zh-CN"/>
        </w:rPr>
        <w:t xml:space="preserve"> be 2</w:t>
      </w:r>
      <w:r w:rsidRPr="007A7C0D">
        <w:rPr>
          <w:rFonts w:eastAsia="MS PGothic"/>
          <w:bCs/>
          <w:szCs w:val="20"/>
          <w:lang w:eastAsia="ja-JP"/>
        </w:rPr>
        <w:t>N</w:t>
      </w:r>
      <w:r w:rsidRPr="007A7C0D">
        <w:rPr>
          <w:rFonts w:eastAsia="MS PGothic"/>
          <w:bCs/>
          <w:szCs w:val="20"/>
          <w:vertAlign w:val="subscript"/>
          <w:lang w:eastAsia="ja-JP"/>
        </w:rPr>
        <w:t>T,1.</w:t>
      </w:r>
      <w:r w:rsidR="006057D4" w:rsidRPr="007A7C0D">
        <w:t xml:space="preserve"> </w:t>
      </w:r>
      <w:r w:rsidR="0081493B" w:rsidRPr="007A7C0D">
        <w:rPr>
          <w:kern w:val="2"/>
          <w:lang w:eastAsia="zh-CN"/>
        </w:rPr>
        <w:t xml:space="preserve">For </w:t>
      </w:r>
      <w:r w:rsidR="000F783A" w:rsidRPr="007A7C0D">
        <w:rPr>
          <w:rFonts w:eastAsia="MS PGothic"/>
          <w:bCs/>
          <w:szCs w:val="20"/>
          <w:lang w:eastAsia="ja-JP"/>
        </w:rPr>
        <w:t>15kHz SCS</w:t>
      </w:r>
      <w:r w:rsidR="0081493B" w:rsidRPr="007A7C0D">
        <w:rPr>
          <w:rFonts w:eastAsia="MS PGothic"/>
          <w:bCs/>
          <w:szCs w:val="20"/>
          <w:lang w:eastAsia="ja-JP"/>
        </w:rPr>
        <w:t>,</w:t>
      </w:r>
      <w:r w:rsidR="000F783A" w:rsidRPr="007A7C0D">
        <w:rPr>
          <w:rFonts w:eastAsia="MS PGothic"/>
          <w:bCs/>
          <w:szCs w:val="20"/>
          <w:lang w:eastAsia="ja-JP"/>
        </w:rPr>
        <w:t xml:space="preserve"> </w:t>
      </w:r>
      <w:r w:rsidR="000E224E" w:rsidRPr="007A7C0D">
        <w:rPr>
          <w:rFonts w:eastAsia="MS PGothic"/>
          <w:bCs/>
          <w:szCs w:val="20"/>
          <w:lang w:eastAsia="ja-JP"/>
        </w:rPr>
        <w:t>the valu</w:t>
      </w:r>
      <w:r w:rsidR="000E224E" w:rsidRPr="007A7C0D">
        <w:rPr>
          <w:rFonts w:eastAsia="MS PGothic"/>
          <w:bCs/>
          <w:lang w:eastAsia="ja-JP"/>
        </w:rPr>
        <w:t xml:space="preserve">e of </w:t>
      </w:r>
      <w:r w:rsidR="006057D4" w:rsidRPr="007A7C0D">
        <w:rPr>
          <w:rFonts w:eastAsia="MS PGothic"/>
          <w:bCs/>
          <w:lang w:eastAsia="ja-JP"/>
        </w:rPr>
        <w:t xml:space="preserve">X </w:t>
      </w:r>
      <w:r w:rsidR="000E224E" w:rsidRPr="007A7C0D">
        <w:rPr>
          <w:rFonts w:eastAsia="MS PGothic"/>
          <w:bCs/>
          <w:lang w:eastAsia="ja-JP"/>
        </w:rPr>
        <w:t xml:space="preserve">can equal to </w:t>
      </w:r>
      <w:r w:rsidR="006057D4" w:rsidRPr="007A7C0D">
        <w:rPr>
          <w:rFonts w:eastAsia="MS PGothic"/>
          <w:bCs/>
          <w:lang w:eastAsia="ja-JP"/>
        </w:rPr>
        <w:t>2ms.</w:t>
      </w:r>
      <w:r w:rsidR="0081493B" w:rsidRPr="007A7C0D">
        <w:rPr>
          <w:kern w:val="2"/>
          <w:lang w:eastAsia="zh-CN"/>
        </w:rPr>
        <w:t xml:space="preserve"> For </w:t>
      </w:r>
      <w:r w:rsidR="0081493B" w:rsidRPr="007A7C0D">
        <w:rPr>
          <w:rFonts w:eastAsia="MS PGothic"/>
          <w:bCs/>
          <w:szCs w:val="20"/>
          <w:lang w:eastAsia="ja-JP"/>
        </w:rPr>
        <w:t>30kHz SCS, the valu</w:t>
      </w:r>
      <w:r w:rsidR="0081493B" w:rsidRPr="007A7C0D">
        <w:rPr>
          <w:rFonts w:eastAsia="MS PGothic"/>
          <w:bCs/>
          <w:lang w:eastAsia="ja-JP"/>
        </w:rPr>
        <w:t>e of X can equal to 1ms.</w:t>
      </w:r>
    </w:p>
    <w:p w14:paraId="3B3639AD" w14:textId="3BBFC640" w:rsidR="00036C66" w:rsidRPr="007A7C0D" w:rsidRDefault="00036C66" w:rsidP="00BC0079">
      <w:pPr>
        <w:spacing w:beforeLines="50" w:before="120"/>
        <w:rPr>
          <w:rFonts w:eastAsiaTheme="minorEastAsia"/>
          <w:b/>
          <w:i/>
          <w:lang w:eastAsia="zh-CN"/>
        </w:rPr>
      </w:pPr>
      <w:r w:rsidRPr="007A7C0D">
        <w:rPr>
          <w:rFonts w:eastAsiaTheme="minorEastAsia"/>
          <w:b/>
          <w:i/>
          <w:lang w:eastAsia="zh-CN"/>
        </w:rPr>
        <w:t xml:space="preserve">Proposal </w:t>
      </w:r>
      <w:r w:rsidR="00043533" w:rsidRPr="007A7C0D">
        <w:rPr>
          <w:rFonts w:eastAsiaTheme="minorEastAsia"/>
          <w:b/>
          <w:i/>
          <w:lang w:eastAsia="zh-CN"/>
        </w:rPr>
        <w:t>1</w:t>
      </w:r>
      <w:r w:rsidRPr="007A7C0D">
        <w:rPr>
          <w:rFonts w:eastAsiaTheme="minorEastAsia"/>
          <w:b/>
          <w:i/>
          <w:lang w:eastAsia="zh-CN"/>
        </w:rPr>
        <w:t xml:space="preserve">: </w:t>
      </w:r>
      <w:bookmarkStart w:id="4" w:name="_Hlk130553501"/>
      <w:r w:rsidR="0081493B" w:rsidRPr="007A7C0D">
        <w:rPr>
          <w:rFonts w:eastAsiaTheme="minorEastAsia"/>
          <w:b/>
          <w:i/>
          <w:lang w:eastAsia="zh-CN"/>
        </w:rPr>
        <w:t>For additional PDSCH processing time, t</w:t>
      </w:r>
      <w:r w:rsidR="0081493B" w:rsidRPr="007A7C0D">
        <w:rPr>
          <w:rFonts w:eastAsia="MS PGothic"/>
          <w:b/>
          <w:bCs/>
          <w:i/>
          <w:szCs w:val="20"/>
          <w:lang w:eastAsia="ja-JP"/>
        </w:rPr>
        <w:t xml:space="preserve">he </w:t>
      </w:r>
      <w:r w:rsidRPr="007A7C0D">
        <w:rPr>
          <w:rFonts w:eastAsia="MS PGothic"/>
          <w:b/>
          <w:bCs/>
          <w:i/>
          <w:szCs w:val="20"/>
          <w:lang w:eastAsia="ja-JP"/>
        </w:rPr>
        <w:t xml:space="preserve">value of </w:t>
      </w:r>
      <w:r w:rsidRPr="007A7C0D">
        <w:rPr>
          <w:rFonts w:eastAsiaTheme="minorEastAsia"/>
          <w:b/>
          <w:i/>
          <w:lang w:eastAsia="zh-CN"/>
        </w:rPr>
        <w:t xml:space="preserve">X can </w:t>
      </w:r>
      <w:r w:rsidR="00B965E8" w:rsidRPr="007A7C0D">
        <w:rPr>
          <w:rFonts w:eastAsiaTheme="minorEastAsia"/>
          <w:b/>
          <w:i/>
          <w:lang w:eastAsia="zh-CN"/>
        </w:rPr>
        <w:t>be 2/1 ms for 15/30kHz SCS</w:t>
      </w:r>
      <w:r w:rsidRPr="007A7C0D">
        <w:rPr>
          <w:rFonts w:eastAsiaTheme="minorEastAsia"/>
          <w:b/>
          <w:i/>
          <w:lang w:eastAsia="zh-CN"/>
        </w:rPr>
        <w:t>.</w:t>
      </w:r>
      <w:bookmarkEnd w:id="4"/>
    </w:p>
    <w:p w14:paraId="58DC43AD" w14:textId="0354FBB3" w:rsidR="00CB03C5" w:rsidRPr="007A7C0D" w:rsidRDefault="00521C7A" w:rsidP="00CB03C5">
      <w:pPr>
        <w:pStyle w:val="BodyText"/>
        <w:rPr>
          <w:rFonts w:eastAsiaTheme="minorEastAsia"/>
          <w:sz w:val="22"/>
          <w:szCs w:val="22"/>
          <w:lang w:eastAsia="zh-CN"/>
        </w:rPr>
      </w:pPr>
      <w:r w:rsidRPr="007A7C0D">
        <w:rPr>
          <w:rFonts w:eastAsiaTheme="minorEastAsia"/>
          <w:sz w:val="22"/>
          <w:szCs w:val="22"/>
          <w:lang w:eastAsia="zh-CN"/>
        </w:rPr>
        <w:t>Similar as RAR and Msg3, in current spec the timeline between RAR and PRACH is also specified.</w:t>
      </w:r>
      <w:r w:rsidR="007A7C0D">
        <w:rPr>
          <w:rFonts w:eastAsiaTheme="minorEastAsia"/>
          <w:sz w:val="22"/>
          <w:szCs w:val="22"/>
          <w:lang w:eastAsia="zh-CN"/>
        </w:rPr>
        <w:t xml:space="preserve"> </w:t>
      </w:r>
      <w:r w:rsidR="00CB03C5" w:rsidRPr="007A7C0D">
        <w:rPr>
          <w:rFonts w:eastAsiaTheme="minorEastAsia"/>
          <w:sz w:val="22"/>
          <w:szCs w:val="22"/>
          <w:lang w:eastAsia="zh-CN"/>
        </w:rPr>
        <w:t>Rel</w:t>
      </w:r>
      <w:r w:rsidR="007A7C0D">
        <w:rPr>
          <w:rFonts w:eastAsiaTheme="minorEastAsia"/>
          <w:sz w:val="22"/>
          <w:szCs w:val="22"/>
          <w:lang w:eastAsia="zh-CN"/>
        </w:rPr>
        <w:noBreakHyphen/>
      </w:r>
      <w:r w:rsidR="00CB03C5" w:rsidRPr="007A7C0D">
        <w:rPr>
          <w:rFonts w:eastAsiaTheme="minorEastAsia"/>
          <w:sz w:val="22"/>
          <w:szCs w:val="22"/>
          <w:lang w:eastAsia="zh-CN"/>
        </w:rPr>
        <w:t xml:space="preserve">17 RedCap and non-RedCap UEs shall be ready to transmit a PRACH no later than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r>
          <w:rPr>
            <w:rFonts w:ascii="Cambria Math" w:hAnsi="Cambria Math"/>
            <w:sz w:val="22"/>
            <w:szCs w:val="22"/>
          </w:rPr>
          <m:t>+0.75</m:t>
        </m:r>
      </m:oMath>
      <w:r w:rsidR="00CB03C5" w:rsidRPr="007A7C0D">
        <w:rPr>
          <w:rFonts w:eastAsiaTheme="minorEastAsia"/>
          <w:sz w:val="22"/>
          <w:szCs w:val="22"/>
          <w:lang w:eastAsia="zh-CN"/>
        </w:rPr>
        <w:t xml:space="preserve"> msec after the last symbol of the window, or the last symbol of the PDSCH reception,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oMath>
      <w:r w:rsidR="00CB03C5" w:rsidRPr="007A7C0D">
        <w:rPr>
          <w:rFonts w:eastAsiaTheme="minorEastAsia"/>
          <w:sz w:val="22"/>
          <w:szCs w:val="22"/>
          <w:lang w:eastAsia="zh-CN"/>
        </w:rPr>
        <w:t xml:space="preserve"> is a time duration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CB03C5" w:rsidRPr="007A7C0D">
        <w:rPr>
          <w:sz w:val="22"/>
          <w:szCs w:val="22"/>
        </w:rPr>
        <w:t xml:space="preserve"> </w:t>
      </w:r>
      <w:r w:rsidR="00CB03C5" w:rsidRPr="007A7C0D">
        <w:rPr>
          <w:rFonts w:eastAsiaTheme="minorEastAsia"/>
          <w:sz w:val="22"/>
          <w:szCs w:val="22"/>
          <w:lang w:eastAsia="zh-CN"/>
        </w:rPr>
        <w:t xml:space="preserve"> symbols corresponding to a PDSCH processing time</w:t>
      </w:r>
      <w:r w:rsidR="00CB03C5" w:rsidRPr="007A7C0D">
        <w:rPr>
          <w:sz w:val="22"/>
          <w:szCs w:val="22"/>
        </w:rPr>
        <w:t xml:space="preserve"> </w:t>
      </w:r>
      <w:r w:rsidR="00CB03C5" w:rsidRPr="007A7C0D">
        <w:rPr>
          <w:rFonts w:eastAsiaTheme="minorEastAsia"/>
          <w:sz w:val="22"/>
          <w:szCs w:val="22"/>
          <w:lang w:eastAsia="zh-CN"/>
        </w:rPr>
        <w:t>as captured following in TS 38.213.</w:t>
      </w:r>
    </w:p>
    <w:tbl>
      <w:tblPr>
        <w:tblStyle w:val="TableGrid"/>
        <w:tblW w:w="0" w:type="auto"/>
        <w:tblLook w:val="04A0" w:firstRow="1" w:lastRow="0" w:firstColumn="1" w:lastColumn="0" w:noHBand="0" w:noVBand="1"/>
      </w:tblPr>
      <w:tblGrid>
        <w:gridCol w:w="8965"/>
      </w:tblGrid>
      <w:tr w:rsidR="00CB03C5" w:rsidRPr="007A7C0D" w14:paraId="1AFA043D" w14:textId="77777777" w:rsidTr="00CB03C5">
        <w:trPr>
          <w:trHeight w:val="274"/>
        </w:trPr>
        <w:tc>
          <w:tcPr>
            <w:tcW w:w="8965" w:type="dxa"/>
          </w:tcPr>
          <w:p w14:paraId="151D2AA7" w14:textId="77777777" w:rsidR="00CB03C5" w:rsidRPr="007A7C0D" w:rsidRDefault="00CB03C5" w:rsidP="005A02ED">
            <w:pPr>
              <w:spacing w:afterLines="50"/>
              <w:rPr>
                <w:color w:val="000000"/>
              </w:rPr>
            </w:pPr>
            <w:r w:rsidRPr="007A7C0D">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w:t>
            </w:r>
            <w:bookmarkStart w:id="5" w:name="_Hlk131445015"/>
            <w:r w:rsidRPr="007A7C0D">
              <w:t xml:space="preserve">the UE </w:t>
            </w:r>
            <w:r w:rsidRPr="007A7C0D">
              <w:rPr>
                <w:rFonts w:eastAsia="DengXian"/>
              </w:rPr>
              <w:t>shall be ready</w:t>
            </w:r>
            <w:r w:rsidRPr="007A7C0D">
              <w:t xml:space="preserve"> to transmit a PRACH no later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+0.75</m:t>
              </m:r>
            </m:oMath>
            <w:r w:rsidRPr="007A7C0D">
              <w:t xml:space="preserve"> msec after the last symbol of the window, or the last symbol of the PDSCH reception</w:t>
            </w:r>
            <w:bookmarkEnd w:id="5"/>
            <w:r w:rsidRPr="007A7C0D">
              <w:t xml:space="preserve">, 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sidRPr="007A7C0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7C0D">
              <w:t xml:space="preserve"> symbols corresponding to a PDSCH processing time for UE processing capability 1 </w:t>
            </w:r>
            <w:r w:rsidRPr="007A7C0D">
              <w:rPr>
                <w:lang w:eastAsia="zh-CN"/>
              </w:rPr>
              <w:t xml:space="preserve">assuming </w:t>
            </w:r>
            <w:bookmarkStart w:id="6" w:name="OLE_LINK6"/>
            <w:bookmarkStart w:id="7" w:name="OLE_LINK7"/>
            <m:oMath>
              <m:r>
                <w:rPr>
                  <w:rFonts w:ascii="Cambria Math" w:hAnsi="Cambria Math"/>
                  <w:lang w:eastAsia="zh-CN"/>
                </w:rPr>
                <m:t>μ</m:t>
              </m:r>
            </m:oMath>
            <w:r w:rsidRPr="007A7C0D">
              <w:rPr>
                <w:rFonts w:eastAsia="DengXian"/>
                <w:lang w:eastAsia="zh-CN"/>
              </w:rPr>
              <w:t xml:space="preserve"> corresponds to the smallest SCS configuration</w:t>
            </w:r>
            <w:bookmarkEnd w:id="6"/>
            <w:bookmarkEnd w:id="7"/>
            <w:r w:rsidRPr="007A7C0D">
              <w:rPr>
                <w:rFonts w:eastAsia="DengXian"/>
                <w:lang w:eastAsia="zh-CN"/>
              </w:rPr>
              <w:t xml:space="preserve"> </w:t>
            </w:r>
            <w:r w:rsidRPr="007A7C0D">
              <w:rPr>
                <w:lang w:eastAsia="zh-CN"/>
              </w:rPr>
              <w:t>among</w:t>
            </w:r>
            <w:r w:rsidRPr="007A7C0D">
              <w:rPr>
                <w:rFonts w:eastAsia="DengXian"/>
                <w:lang w:eastAsia="zh-CN"/>
              </w:rPr>
              <w:t xml:space="preserve"> the SCS configurations for the PDCCH carrying the DCI format 1_0, the </w:t>
            </w:r>
            <w:r w:rsidRPr="007A7C0D">
              <w:t xml:space="preserve">corresponding PDSCH when additional PDSCH DM-RS is configured, and the corresponding PRACH. For </w:t>
            </w:r>
            <m:oMath>
              <m:r>
                <w:rPr>
                  <w:rFonts w:ascii="Cambria Math" w:hAnsi="Cambria Math"/>
                  <w:lang w:eastAsia="zh-CN"/>
                </w:rPr>
                <m:t>μ=0</m:t>
              </m:r>
            </m:oMath>
            <w:r w:rsidRPr="007A7C0D">
              <w:t xml:space="preserve">, the UE assumes </w:t>
            </w:r>
            <m:oMath>
              <m:sSub>
                <m:sSubPr>
                  <m:ctrlPr>
                    <w:rPr>
                      <w:rFonts w:ascii="Cambria Math" w:hAnsi="Cambria Math"/>
                      <w:i/>
                    </w:rPr>
                  </m:ctrlPr>
                </m:sSubPr>
                <m:e>
                  <m:r>
                    <w:rPr>
                      <w:rFonts w:ascii="Cambria Math" w:hAnsi="Cambria Math"/>
                    </w:rPr>
                    <m:t>N</m:t>
                  </m:r>
                </m:e>
                <m:sub>
                  <m:r>
                    <w:rPr>
                      <w:rFonts w:ascii="Cambria Math" w:hAnsi="Cambria Math"/>
                    </w:rPr>
                    <m:t>1,0</m:t>
                  </m:r>
                </m:sub>
              </m:sSub>
              <m:r>
                <w:rPr>
                  <w:rFonts w:ascii="Cambria Math" w:hAnsi="Cambria Math"/>
                </w:rPr>
                <m:t>=14</m:t>
              </m:r>
            </m:oMath>
            <w:r w:rsidRPr="007A7C0D">
              <w:t xml:space="preserve"> [6, TS 38.214]. 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7C0D">
              <w:t xml:space="preserve"> assuming SCS configuration </w:t>
            </w:r>
            <m:oMath>
              <m:r>
                <w:rPr>
                  <w:rFonts w:ascii="Cambria Math" w:hAnsi="Cambria Math"/>
                  <w:lang w:eastAsia="zh-CN"/>
                </w:rPr>
                <m:t>μ=0</m:t>
              </m:r>
            </m:oMath>
            <w:r w:rsidRPr="007A7C0D">
              <w:t>.</w:t>
            </w:r>
            <w:r w:rsidRPr="007A7C0D">
              <w:rPr>
                <w:rFonts w:eastAsiaTheme="minorEastAsia"/>
                <w:color w:val="000000"/>
                <w:lang w:eastAsia="zh-CN"/>
              </w:rPr>
              <w:t xml:space="preserve"> </w:t>
            </w:r>
          </w:p>
        </w:tc>
      </w:tr>
    </w:tbl>
    <w:p w14:paraId="04815B26" w14:textId="4B091DB3" w:rsidR="000E224E" w:rsidRPr="007A7C0D" w:rsidRDefault="00521C7A" w:rsidP="00BC0079">
      <w:pPr>
        <w:spacing w:beforeLines="50" w:before="120"/>
        <w:rPr>
          <w:rFonts w:eastAsiaTheme="minorEastAsia"/>
          <w:lang w:eastAsia="zh-CN"/>
        </w:rPr>
      </w:pPr>
      <w:r w:rsidRPr="007A7C0D">
        <w:rPr>
          <w:rFonts w:eastAsiaTheme="minorEastAsia"/>
          <w:lang w:eastAsia="zh-CN"/>
        </w:rPr>
        <w:lastRenderedPageBreak/>
        <w:t>Similarly, when the scheduling of RAR PDSCH is larger than the maximum number of unicast PRBs that the UE can process per slot, additional PDSCH processing time Y is needed for UE to first buffer then process RAR PDSCH without RAR PDSCH performance loss. T</w:t>
      </w:r>
      <w:r w:rsidR="00154743" w:rsidRPr="007A7C0D">
        <w:rPr>
          <w:rFonts w:eastAsiaTheme="minorEastAsia"/>
          <w:lang w:eastAsia="zh-CN"/>
        </w:rPr>
        <w:t>he value of Y</w:t>
      </w:r>
      <w:r w:rsidR="00EC5DD7" w:rsidRPr="007A7C0D">
        <w:rPr>
          <w:rFonts w:eastAsiaTheme="minorEastAsia"/>
          <w:lang w:eastAsia="zh-CN"/>
        </w:rPr>
        <w:t xml:space="preserve"> </w:t>
      </w:r>
      <w:r w:rsidRPr="007A7C0D">
        <w:rPr>
          <w:rFonts w:eastAsiaTheme="minorEastAsia"/>
          <w:lang w:eastAsia="zh-CN"/>
        </w:rPr>
        <w:t>should</w:t>
      </w:r>
      <w:r w:rsidR="00154743" w:rsidRPr="007A7C0D">
        <w:rPr>
          <w:rFonts w:eastAsiaTheme="minorEastAsia"/>
          <w:lang w:eastAsia="zh-CN"/>
        </w:rPr>
        <w:t xml:space="preserve"> be same as </w:t>
      </w:r>
      <w:r w:rsidRPr="007A7C0D">
        <w:rPr>
          <w:rFonts w:eastAsiaTheme="minorEastAsia"/>
          <w:lang w:eastAsia="zh-CN"/>
        </w:rPr>
        <w:t>that</w:t>
      </w:r>
      <w:r w:rsidR="00154743" w:rsidRPr="007A7C0D">
        <w:rPr>
          <w:rFonts w:eastAsiaTheme="minorEastAsia"/>
          <w:lang w:eastAsia="zh-CN"/>
        </w:rPr>
        <w:t xml:space="preserve"> of X</w:t>
      </w:r>
      <w:r w:rsidR="0037408F" w:rsidRPr="007A7C0D">
        <w:rPr>
          <w:rFonts w:eastAsiaTheme="minorEastAsia"/>
          <w:lang w:eastAsia="zh-CN"/>
        </w:rPr>
        <w:t xml:space="preserve"> because of </w:t>
      </w:r>
      <w:r w:rsidR="00FD0C02" w:rsidRPr="007A7C0D">
        <w:rPr>
          <w:rFonts w:eastAsiaTheme="minorEastAsia"/>
          <w:lang w:eastAsia="zh-CN"/>
        </w:rPr>
        <w:t xml:space="preserve">the </w:t>
      </w:r>
      <w:r w:rsidR="0037408F" w:rsidRPr="007A7C0D">
        <w:rPr>
          <w:rFonts w:eastAsiaTheme="minorEastAsia"/>
          <w:lang w:eastAsia="zh-CN"/>
        </w:rPr>
        <w:t xml:space="preserve">similar </w:t>
      </w:r>
      <w:r w:rsidRPr="007A7C0D">
        <w:rPr>
          <w:rFonts w:eastAsiaTheme="minorEastAsia"/>
          <w:lang w:eastAsia="zh-CN"/>
        </w:rPr>
        <w:t xml:space="preserve">RAR </w:t>
      </w:r>
      <w:r w:rsidR="0037408F" w:rsidRPr="007A7C0D">
        <w:rPr>
          <w:rFonts w:eastAsiaTheme="minorEastAsia"/>
          <w:lang w:eastAsia="zh-CN"/>
        </w:rPr>
        <w:t xml:space="preserve">PDSCH processing </w:t>
      </w:r>
      <w:r w:rsidRPr="007A7C0D">
        <w:rPr>
          <w:rFonts w:eastAsiaTheme="minorEastAsia"/>
          <w:lang w:eastAsia="zh-CN"/>
        </w:rPr>
        <w:t>method</w:t>
      </w:r>
      <w:r w:rsidR="0037408F" w:rsidRPr="007A7C0D">
        <w:rPr>
          <w:rFonts w:eastAsiaTheme="minorEastAsia"/>
          <w:lang w:eastAsia="zh-CN"/>
        </w:rPr>
        <w:t>.</w:t>
      </w:r>
    </w:p>
    <w:p w14:paraId="1CBCE639" w14:textId="79A03F38" w:rsidR="00154743" w:rsidRPr="007A7C0D" w:rsidRDefault="00154743" w:rsidP="00BC0079">
      <w:pPr>
        <w:spacing w:beforeLines="50" w:before="120"/>
        <w:rPr>
          <w:rFonts w:eastAsiaTheme="minorEastAsia"/>
          <w:b/>
          <w:i/>
          <w:lang w:eastAsia="zh-CN"/>
        </w:rPr>
      </w:pPr>
      <w:r w:rsidRPr="007A7C0D">
        <w:rPr>
          <w:rFonts w:eastAsiaTheme="minorEastAsia"/>
          <w:b/>
          <w:i/>
          <w:lang w:eastAsia="zh-CN"/>
        </w:rPr>
        <w:t xml:space="preserve">Proposal </w:t>
      </w:r>
      <w:r w:rsidR="00723078" w:rsidRPr="007A7C0D">
        <w:rPr>
          <w:rFonts w:eastAsiaTheme="minorEastAsia"/>
          <w:b/>
          <w:i/>
          <w:lang w:eastAsia="zh-CN"/>
        </w:rPr>
        <w:t>2</w:t>
      </w:r>
      <w:r w:rsidRPr="007A7C0D">
        <w:rPr>
          <w:rFonts w:eastAsiaTheme="minorEastAsia"/>
          <w:b/>
          <w:i/>
          <w:lang w:eastAsia="zh-CN"/>
        </w:rPr>
        <w:t xml:space="preserve">: </w:t>
      </w:r>
      <w:r w:rsidR="00521C7A" w:rsidRPr="007A7C0D">
        <w:rPr>
          <w:rFonts w:eastAsiaTheme="minorEastAsia"/>
          <w:b/>
          <w:i/>
          <w:lang w:eastAsia="zh-CN"/>
        </w:rPr>
        <w:t>For UE BB bandwidth reduction, w</w:t>
      </w:r>
      <w:r w:rsidRPr="007A7C0D">
        <w:rPr>
          <w:rFonts w:eastAsiaTheme="minorEastAsia"/>
          <w:b/>
          <w:i/>
          <w:lang w:eastAsia="zh-CN"/>
        </w:rPr>
        <w:t xml:space="preserve">hen the scheduling of RAR PDSCH is larger than the maximum number of unicast PRBs that the UE can process per slot, the UE shall be ready to transmit a PRACH no later than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
          </m:rPr>
          <w:rPr>
            <w:rFonts w:ascii="Cambria Math" w:hAnsi="Cambria Math"/>
          </w:rPr>
          <m:t>Y</m:t>
        </m:r>
      </m:oMath>
      <w:r w:rsidRPr="007A7C0D">
        <w:rPr>
          <w:rFonts w:eastAsiaTheme="minorEastAsia"/>
          <w:b/>
          <w:i/>
          <w:lang w:eastAsia="zh-CN"/>
        </w:rPr>
        <w:t xml:space="preserve"> msec after the last symbol of the window, or the last symbol of the PDSCH reception.</w:t>
      </w:r>
    </w:p>
    <w:p w14:paraId="15D8E7C2" w14:textId="62B883A2" w:rsidR="00154743" w:rsidRPr="007A7C0D" w:rsidRDefault="002B0F96" w:rsidP="00154743">
      <w:pPr>
        <w:pStyle w:val="ListParagraph"/>
        <w:numPr>
          <w:ilvl w:val="0"/>
          <w:numId w:val="27"/>
        </w:numPr>
        <w:spacing w:beforeLines="50" w:before="120"/>
        <w:ind w:leftChars="0"/>
        <w:rPr>
          <w:rFonts w:eastAsiaTheme="minorEastAsia"/>
          <w:b/>
          <w:i/>
          <w:sz w:val="22"/>
          <w:lang w:val="en-US" w:eastAsia="zh-CN"/>
        </w:rPr>
      </w:pPr>
      <w:r w:rsidRPr="007A7C0D">
        <w:rPr>
          <w:rFonts w:eastAsiaTheme="minorEastAsia"/>
          <w:b/>
          <w:i/>
          <w:sz w:val="22"/>
          <w:lang w:val="en-US" w:eastAsia="zh-CN"/>
        </w:rPr>
        <w:t xml:space="preserve">For additional PDSCH processing time, the </w:t>
      </w:r>
      <w:r w:rsidR="00154743" w:rsidRPr="007A7C0D">
        <w:rPr>
          <w:rFonts w:eastAsiaTheme="minorEastAsia"/>
          <w:b/>
          <w:i/>
          <w:sz w:val="22"/>
          <w:lang w:val="en-US" w:eastAsia="zh-CN"/>
        </w:rPr>
        <w:t xml:space="preserve">value of Y </w:t>
      </w:r>
      <w:r w:rsidR="00521C7A" w:rsidRPr="007A7C0D">
        <w:rPr>
          <w:rFonts w:eastAsiaTheme="minorEastAsia"/>
          <w:b/>
          <w:i/>
          <w:sz w:val="22"/>
          <w:lang w:val="en-US" w:eastAsia="zh-CN"/>
        </w:rPr>
        <w:t xml:space="preserve">should </w:t>
      </w:r>
      <w:r w:rsidR="004E356E" w:rsidRPr="007A7C0D">
        <w:rPr>
          <w:rFonts w:eastAsiaTheme="minorEastAsia"/>
          <w:b/>
          <w:i/>
          <w:sz w:val="22"/>
          <w:lang w:val="en-US" w:eastAsia="zh-CN"/>
        </w:rPr>
        <w:t xml:space="preserve">be </w:t>
      </w:r>
      <w:r w:rsidR="00154743" w:rsidRPr="007A7C0D">
        <w:rPr>
          <w:rFonts w:eastAsiaTheme="minorEastAsia"/>
          <w:b/>
          <w:i/>
          <w:sz w:val="22"/>
          <w:lang w:val="en-US" w:eastAsia="zh-CN"/>
        </w:rPr>
        <w:t xml:space="preserve">same as </w:t>
      </w:r>
      <w:r w:rsidR="00521C7A" w:rsidRPr="007A7C0D">
        <w:rPr>
          <w:rFonts w:eastAsiaTheme="minorEastAsia"/>
          <w:b/>
          <w:i/>
          <w:sz w:val="22"/>
          <w:lang w:val="en-US" w:eastAsia="zh-CN"/>
        </w:rPr>
        <w:t>that</w:t>
      </w:r>
      <w:r w:rsidR="00CB3E90" w:rsidRPr="007A7C0D">
        <w:rPr>
          <w:rFonts w:eastAsiaTheme="minorEastAsia"/>
          <w:b/>
          <w:i/>
          <w:sz w:val="22"/>
          <w:lang w:val="en-US" w:eastAsia="zh-CN"/>
        </w:rPr>
        <w:t xml:space="preserve"> of </w:t>
      </w:r>
      <w:r w:rsidR="00154743" w:rsidRPr="007A7C0D">
        <w:rPr>
          <w:rFonts w:eastAsiaTheme="minorEastAsia"/>
          <w:b/>
          <w:i/>
          <w:sz w:val="22"/>
          <w:lang w:val="en-US" w:eastAsia="zh-CN"/>
        </w:rPr>
        <w:t>X.</w:t>
      </w:r>
    </w:p>
    <w:p w14:paraId="3D3FC928" w14:textId="77777777" w:rsidR="00BC0079" w:rsidRPr="007A7C0D" w:rsidRDefault="00BC0079" w:rsidP="00BC0079">
      <w:pPr>
        <w:rPr>
          <w:rFonts w:eastAsiaTheme="minorEastAsia"/>
          <w:lang w:eastAsia="zh-CN"/>
        </w:rPr>
      </w:pPr>
    </w:p>
    <w:p w14:paraId="5314C88A" w14:textId="77777777" w:rsidR="00BC0079" w:rsidRPr="007A7C0D" w:rsidRDefault="00DC3272" w:rsidP="00BC0079">
      <w:pPr>
        <w:pStyle w:val="Heading2"/>
        <w:rPr>
          <w:lang w:eastAsia="zh-CN"/>
        </w:rPr>
      </w:pPr>
      <w:r w:rsidRPr="007A7C0D">
        <w:rPr>
          <w:lang w:eastAsia="zh-CN"/>
        </w:rPr>
        <w:t>S</w:t>
      </w:r>
      <w:r w:rsidR="00FD0C02" w:rsidRPr="007A7C0D">
        <w:rPr>
          <w:lang w:eastAsia="zh-CN"/>
        </w:rPr>
        <w:t>imu</w:t>
      </w:r>
      <w:r w:rsidR="005D1FC2" w:rsidRPr="007A7C0D">
        <w:rPr>
          <w:lang w:eastAsia="zh-CN"/>
        </w:rPr>
        <w:t>ltaneous reception</w:t>
      </w:r>
    </w:p>
    <w:p w14:paraId="5F5E3B22" w14:textId="77777777" w:rsidR="00BC0079" w:rsidRPr="007A7C0D" w:rsidRDefault="005D1FC2" w:rsidP="00BC0079">
      <w:pPr>
        <w:spacing w:beforeLines="50" w:before="120" w:line="360" w:lineRule="auto"/>
      </w:pPr>
      <w:r w:rsidRPr="007A7C0D">
        <w:rPr>
          <w:rFonts w:eastAsia="DengXian"/>
          <w:lang w:eastAsia="zh-CN"/>
        </w:rPr>
        <w:t>In last meeting</w:t>
      </w:r>
      <w:r w:rsidRPr="007A7C0D">
        <w:fldChar w:fldCharType="begin"/>
      </w:r>
      <w:r w:rsidRPr="007A7C0D">
        <w:instrText xml:space="preserve"> REF _Ref127556477 \r \h </w:instrText>
      </w:r>
      <w:r w:rsidRPr="007A7C0D">
        <w:fldChar w:fldCharType="separate"/>
      </w:r>
      <w:r w:rsidRPr="007A7C0D">
        <w:t>[1]</w:t>
      </w:r>
      <w:r w:rsidRPr="007A7C0D">
        <w:fldChar w:fldCharType="end"/>
      </w:r>
      <w:r w:rsidRPr="007A7C0D">
        <w:rPr>
          <w:rFonts w:eastAsia="DengXian"/>
          <w:lang w:eastAsia="zh-CN"/>
        </w:rPr>
        <w:t xml:space="preserve">, </w:t>
      </w:r>
      <w:r w:rsidR="00DC3272" w:rsidRPr="007A7C0D">
        <w:rPr>
          <w:rFonts w:eastAsia="DengXian"/>
          <w:lang w:eastAsia="zh-CN"/>
        </w:rPr>
        <w:t>simultaneous reception of one unicast PDSCH and one broadcast PDSCH</w:t>
      </w:r>
      <w:r w:rsidRPr="007A7C0D">
        <w:rPr>
          <w:rFonts w:eastAsia="DengXian"/>
          <w:lang w:eastAsia="zh-CN"/>
        </w:rPr>
        <w:t xml:space="preserve"> was further discussed and following FL5 Proposal 2.</w:t>
      </w:r>
      <w:r w:rsidR="00DC3272" w:rsidRPr="007A7C0D">
        <w:rPr>
          <w:rFonts w:eastAsia="DengXian"/>
          <w:lang w:eastAsia="zh-CN"/>
        </w:rPr>
        <w:t>5</w:t>
      </w:r>
      <w:r w:rsidRPr="007A7C0D">
        <w:rPr>
          <w:rFonts w:eastAsia="DengXian"/>
          <w:lang w:eastAsia="zh-CN"/>
        </w:rPr>
        <w:t>-</w:t>
      </w:r>
      <w:r w:rsidR="00DC3272" w:rsidRPr="007A7C0D">
        <w:rPr>
          <w:rFonts w:eastAsia="DengXian"/>
          <w:lang w:eastAsia="zh-CN"/>
        </w:rPr>
        <w:t>2c</w:t>
      </w:r>
      <w:r w:rsidRPr="007A7C0D">
        <w:rPr>
          <w:rFonts w:eastAsia="DengXian"/>
          <w:lang w:eastAsia="zh-CN"/>
        </w:rPr>
        <w:t xml:space="preserve"> was made </w:t>
      </w:r>
      <w:r w:rsidR="00B470B6" w:rsidRPr="007A7C0D">
        <w:rPr>
          <w:rFonts w:eastAsia="DengXian"/>
          <w:lang w:eastAsia="zh-CN"/>
        </w:rPr>
        <w:t>based on</w:t>
      </w:r>
      <w:r w:rsidRPr="007A7C0D">
        <w:rPr>
          <w:rFonts w:eastAsia="DengXian"/>
          <w:lang w:eastAsia="zh-CN"/>
        </w:rPr>
        <w:t xml:space="preserve"> </w:t>
      </w:r>
      <w:r w:rsidR="00DC3272" w:rsidRPr="007A7C0D">
        <w:rPr>
          <w:rFonts w:eastAsia="DengXian"/>
          <w:lang w:eastAsia="zh-CN"/>
        </w:rPr>
        <w:t>companies’ responses</w:t>
      </w:r>
      <w:r w:rsidRPr="007A7C0D">
        <w:rPr>
          <w:rFonts w:eastAsia="DengXian"/>
          <w:lang w:eastAsia="zh-CN"/>
        </w:rPr>
        <w:t>.</w:t>
      </w:r>
    </w:p>
    <w:tbl>
      <w:tblPr>
        <w:tblStyle w:val="TableGrid"/>
        <w:tblW w:w="0" w:type="auto"/>
        <w:tblLook w:val="04A0" w:firstRow="1" w:lastRow="0" w:firstColumn="1" w:lastColumn="0" w:noHBand="0" w:noVBand="1"/>
      </w:tblPr>
      <w:tblGrid>
        <w:gridCol w:w="9307"/>
      </w:tblGrid>
      <w:tr w:rsidR="00BC0079" w:rsidRPr="007A7C0D" w14:paraId="6A2461AC" w14:textId="77777777" w:rsidTr="005A02ED">
        <w:tc>
          <w:tcPr>
            <w:tcW w:w="9307" w:type="dxa"/>
          </w:tcPr>
          <w:p w14:paraId="3D0F81DC" w14:textId="77777777" w:rsidR="00DC3272" w:rsidRPr="007A7C0D" w:rsidRDefault="00DC3272" w:rsidP="00DC3272">
            <w:pPr>
              <w:rPr>
                <w:b/>
                <w:bCs/>
              </w:rPr>
            </w:pPr>
            <w:bookmarkStart w:id="8" w:name="_Hlk130806888"/>
            <w:r w:rsidRPr="007A7C0D">
              <w:rPr>
                <w:b/>
                <w:highlight w:val="yellow"/>
              </w:rPr>
              <w:t>High Priority Proposal 2.5-2c</w:t>
            </w:r>
            <w:r w:rsidRPr="007A7C0D">
              <w:rPr>
                <w:b/>
                <w:bCs/>
              </w:rPr>
              <w:t>:</w:t>
            </w:r>
          </w:p>
          <w:p w14:paraId="16F5AE17" w14:textId="77777777" w:rsidR="00BC0079" w:rsidRPr="007A7C0D" w:rsidRDefault="00DC3272" w:rsidP="00DC3272">
            <w:r w:rsidRPr="007A7C0D">
              <w:rPr>
                <w:rFonts w:eastAsia="Microsoft YaHei UI"/>
                <w:b/>
                <w:sz w:val="20"/>
                <w:lang w:eastAsia="zh-CN"/>
              </w:rPr>
              <w:t>For UE BB complexity reduction, it is FFS whether some specification changes</w:t>
            </w:r>
            <w:r w:rsidRPr="007A7C0D">
              <w:rPr>
                <w:rFonts w:eastAsia="Microsoft YaHei UI"/>
                <w:b/>
                <w:color w:val="FF0000"/>
                <w:sz w:val="20"/>
                <w:lang w:eastAsia="zh-CN"/>
              </w:rPr>
              <w:t xml:space="preserve"> (e.g., regarding prioritization for processing and decoding)</w:t>
            </w:r>
            <w:r w:rsidRPr="007A7C0D">
              <w:rPr>
                <w:rFonts w:eastAsia="Microsoft YaHei UI"/>
                <w:b/>
                <w:sz w:val="20"/>
                <w:lang w:eastAsia="zh-CN"/>
              </w:rPr>
              <w:t xml:space="preserve"> are needed for </w:t>
            </w:r>
            <w:r w:rsidRPr="007A7C0D">
              <w:rPr>
                <w:b/>
                <w:bCs/>
                <w:sz w:val="20"/>
                <w:szCs w:val="20"/>
              </w:rPr>
              <w:t>simultaneous reception of unicast and broadcast PDSCH transmissions.</w:t>
            </w:r>
          </w:p>
        </w:tc>
      </w:tr>
    </w:tbl>
    <w:bookmarkEnd w:id="8"/>
    <w:p w14:paraId="2AEB77CA" w14:textId="2CA5B74D" w:rsidR="00BA7124" w:rsidRPr="007A7C0D" w:rsidRDefault="00BA7124" w:rsidP="00BC0079">
      <w:pPr>
        <w:rPr>
          <w:lang w:eastAsia="zh-CN"/>
        </w:rPr>
      </w:pPr>
      <w:r w:rsidRPr="007A7C0D">
        <w:rPr>
          <w:lang w:eastAsia="zh-CN"/>
        </w:rPr>
        <w:t>In current spec, f</w:t>
      </w:r>
      <w:r w:rsidR="001B3DB5" w:rsidRPr="007A7C0D">
        <w:rPr>
          <w:lang w:eastAsia="zh-CN"/>
        </w:rPr>
        <w:t xml:space="preserve">or legacy </w:t>
      </w:r>
      <w:r w:rsidR="00376B43" w:rsidRPr="007A7C0D">
        <w:rPr>
          <w:lang w:eastAsia="zh-CN"/>
        </w:rPr>
        <w:t>non-</w:t>
      </w:r>
      <w:proofErr w:type="spellStart"/>
      <w:r w:rsidR="00376B43" w:rsidRPr="007A7C0D">
        <w:rPr>
          <w:lang w:eastAsia="zh-CN"/>
        </w:rPr>
        <w:t>eRedCap</w:t>
      </w:r>
      <w:proofErr w:type="spellEnd"/>
      <w:r w:rsidR="00376B43" w:rsidRPr="007A7C0D">
        <w:rPr>
          <w:lang w:eastAsia="zh-CN"/>
        </w:rPr>
        <w:t xml:space="preserve"> </w:t>
      </w:r>
      <w:r w:rsidR="001B3DB5" w:rsidRPr="007A7C0D">
        <w:rPr>
          <w:lang w:eastAsia="zh-CN"/>
        </w:rPr>
        <w:t xml:space="preserve">UE, UE shall be able to decode a </w:t>
      </w:r>
      <w:r w:rsidR="00837AA3" w:rsidRPr="007A7C0D">
        <w:rPr>
          <w:lang w:eastAsia="zh-CN"/>
        </w:rPr>
        <w:t xml:space="preserve">unicast </w:t>
      </w:r>
      <w:r w:rsidR="001B3DB5" w:rsidRPr="007A7C0D">
        <w:rPr>
          <w:lang w:eastAsia="zh-CN"/>
        </w:rPr>
        <w:t xml:space="preserve">PDSCH </w:t>
      </w:r>
      <w:r w:rsidR="00837AA3" w:rsidRPr="007A7C0D">
        <w:rPr>
          <w:lang w:eastAsia="zh-CN"/>
        </w:rPr>
        <w:t>and</w:t>
      </w:r>
      <w:r w:rsidR="001B3DB5" w:rsidRPr="007A7C0D">
        <w:rPr>
          <w:lang w:eastAsia="zh-CN"/>
        </w:rPr>
        <w:t xml:space="preserve"> another </w:t>
      </w:r>
      <w:r w:rsidR="00837AA3" w:rsidRPr="007A7C0D">
        <w:rPr>
          <w:lang w:eastAsia="zh-CN"/>
        </w:rPr>
        <w:t xml:space="preserve">broadcast </w:t>
      </w:r>
      <w:r w:rsidR="001B3DB5" w:rsidRPr="007A7C0D">
        <w:rPr>
          <w:lang w:eastAsia="zh-CN"/>
        </w:rPr>
        <w:t>PDSCH that partially or fully overlap in time in non-overlapping PRBs</w:t>
      </w:r>
      <w:r w:rsidR="00837AA3" w:rsidRPr="007A7C0D">
        <w:rPr>
          <w:lang w:eastAsia="zh-CN"/>
        </w:rPr>
        <w:t>.</w:t>
      </w:r>
      <w:r w:rsidR="001B3DB5" w:rsidRPr="007A7C0D">
        <w:rPr>
          <w:lang w:eastAsia="zh-CN"/>
        </w:rPr>
        <w:t xml:space="preserve"> </w:t>
      </w:r>
      <w:r w:rsidR="00390398" w:rsidRPr="007A7C0D">
        <w:rPr>
          <w:lang w:eastAsia="zh-CN"/>
        </w:rPr>
        <w:t>The RF and BB bandwidth for legacy non-</w:t>
      </w:r>
      <w:proofErr w:type="spellStart"/>
      <w:r w:rsidR="00390398" w:rsidRPr="007A7C0D">
        <w:rPr>
          <w:lang w:eastAsia="zh-CN"/>
        </w:rPr>
        <w:t>eRedCap</w:t>
      </w:r>
      <w:proofErr w:type="spellEnd"/>
      <w:r w:rsidR="00390398" w:rsidRPr="007A7C0D">
        <w:rPr>
          <w:lang w:eastAsia="zh-CN"/>
        </w:rPr>
        <w:t xml:space="preserve"> UE is same. And t</w:t>
      </w:r>
      <w:r w:rsidR="00C11F0C" w:rsidRPr="007A7C0D">
        <w:rPr>
          <w:lang w:eastAsia="zh-CN"/>
        </w:rPr>
        <w:t>he bandwidth for unicast PDSCH and broadcast</w:t>
      </w:r>
      <w:r w:rsidR="003B68B6" w:rsidRPr="007A7C0D">
        <w:rPr>
          <w:lang w:eastAsia="zh-CN"/>
        </w:rPr>
        <w:t xml:space="preserve"> PDSCH</w:t>
      </w:r>
      <w:r w:rsidR="00C11F0C" w:rsidRPr="007A7C0D">
        <w:rPr>
          <w:lang w:eastAsia="zh-CN"/>
        </w:rPr>
        <w:t xml:space="preserve"> is</w:t>
      </w:r>
      <w:r w:rsidR="00390398" w:rsidRPr="007A7C0D">
        <w:rPr>
          <w:lang w:eastAsia="zh-CN"/>
        </w:rPr>
        <w:t xml:space="preserve"> confined within the active BWP, which will not exceed legacy non-</w:t>
      </w:r>
      <w:proofErr w:type="spellStart"/>
      <w:r w:rsidR="00390398" w:rsidRPr="007A7C0D">
        <w:rPr>
          <w:lang w:eastAsia="zh-CN"/>
        </w:rPr>
        <w:t>eRedCap</w:t>
      </w:r>
      <w:proofErr w:type="spellEnd"/>
      <w:r w:rsidR="00390398" w:rsidRPr="007A7C0D">
        <w:rPr>
          <w:lang w:eastAsia="zh-CN"/>
        </w:rPr>
        <w:t xml:space="preserve"> UE’s BB bandwidth.</w:t>
      </w:r>
    </w:p>
    <w:p w14:paraId="2C53A9E8" w14:textId="505BB613" w:rsidR="005D26A2" w:rsidRPr="007A7C0D" w:rsidRDefault="00376B43" w:rsidP="00BC0079">
      <w:pPr>
        <w:rPr>
          <w:lang w:eastAsia="ja-JP"/>
        </w:rPr>
      </w:pPr>
      <w:r w:rsidRPr="007A7C0D">
        <w:rPr>
          <w:lang w:eastAsia="zh-CN"/>
        </w:rPr>
        <w:t xml:space="preserve">For </w:t>
      </w:r>
      <w:r w:rsidR="00837AA3" w:rsidRPr="007A7C0D">
        <w:rPr>
          <w:lang w:eastAsia="zh-CN"/>
        </w:rPr>
        <w:t xml:space="preserve">Rel-18 </w:t>
      </w:r>
      <w:proofErr w:type="spellStart"/>
      <w:r w:rsidRPr="007A7C0D">
        <w:rPr>
          <w:lang w:eastAsia="zh-CN"/>
        </w:rPr>
        <w:t>e</w:t>
      </w:r>
      <w:r w:rsidR="00837AA3" w:rsidRPr="007A7C0D">
        <w:rPr>
          <w:lang w:eastAsia="zh-CN"/>
        </w:rPr>
        <w:t>RedCap</w:t>
      </w:r>
      <w:proofErr w:type="spellEnd"/>
      <w:r w:rsidR="00837AA3" w:rsidRPr="007A7C0D">
        <w:rPr>
          <w:lang w:eastAsia="zh-CN"/>
        </w:rPr>
        <w:t xml:space="preserve"> UE</w:t>
      </w:r>
      <w:r w:rsidR="00BA7124" w:rsidRPr="007A7C0D">
        <w:rPr>
          <w:lang w:eastAsia="zh-CN"/>
        </w:rPr>
        <w:t xml:space="preserve"> </w:t>
      </w:r>
      <w:r w:rsidRPr="007A7C0D">
        <w:rPr>
          <w:lang w:eastAsia="zh-CN"/>
        </w:rPr>
        <w:t xml:space="preserve">with </w:t>
      </w:r>
      <w:r w:rsidR="00837AA3" w:rsidRPr="007A7C0D">
        <w:rPr>
          <w:lang w:eastAsia="zh-CN"/>
        </w:rPr>
        <w:t>BB bandwidth reduction</w:t>
      </w:r>
      <w:r w:rsidRPr="007A7C0D">
        <w:rPr>
          <w:lang w:eastAsia="zh-CN"/>
        </w:rPr>
        <w:t>,</w:t>
      </w:r>
      <w:r w:rsidR="00390398" w:rsidRPr="007A7C0D">
        <w:rPr>
          <w:lang w:eastAsia="zh-CN"/>
        </w:rPr>
        <w:t xml:space="preserve"> the BB bandwidth is not larger than 5MHz.</w:t>
      </w:r>
      <w:r w:rsidRPr="007A7C0D">
        <w:rPr>
          <w:lang w:eastAsia="zh-CN"/>
        </w:rPr>
        <w:t xml:space="preserve"> </w:t>
      </w:r>
      <w:r w:rsidR="00390398" w:rsidRPr="007A7C0D">
        <w:rPr>
          <w:lang w:eastAsia="zh-CN"/>
        </w:rPr>
        <w:t>I</w:t>
      </w:r>
      <w:r w:rsidR="005D26A2" w:rsidRPr="007A7C0D">
        <w:rPr>
          <w:lang w:eastAsia="ja-JP"/>
        </w:rPr>
        <w:t xml:space="preserve">f the total number of PRBs for the </w:t>
      </w:r>
      <w:r w:rsidR="00390398" w:rsidRPr="007A7C0D">
        <w:rPr>
          <w:lang w:eastAsia="ja-JP"/>
        </w:rPr>
        <w:t>unicast PDSCH and broadcast PDSCH</w:t>
      </w:r>
      <w:r w:rsidR="005D26A2" w:rsidRPr="007A7C0D">
        <w:rPr>
          <w:lang w:eastAsia="ja-JP"/>
        </w:rPr>
        <w:t xml:space="preserve"> is not larger than </w:t>
      </w:r>
      <w:r w:rsidR="00390398" w:rsidRPr="007A7C0D">
        <w:rPr>
          <w:lang w:eastAsia="zh-CN"/>
        </w:rPr>
        <w:t>the BB bandwidth</w:t>
      </w:r>
      <w:r w:rsidR="005D26A2" w:rsidRPr="007A7C0D">
        <w:rPr>
          <w:lang w:eastAsia="ja-JP"/>
        </w:rPr>
        <w:t xml:space="preserve">, the UE </w:t>
      </w:r>
      <w:r w:rsidR="003B68B6" w:rsidRPr="007A7C0D">
        <w:rPr>
          <w:lang w:eastAsia="ja-JP"/>
        </w:rPr>
        <w:t>shall be able to</w:t>
      </w:r>
      <w:r w:rsidR="00837AA3" w:rsidRPr="007A7C0D">
        <w:rPr>
          <w:lang w:eastAsia="ja-JP"/>
        </w:rPr>
        <w:t xml:space="preserve"> </w:t>
      </w:r>
      <w:r w:rsidR="003B68B6" w:rsidRPr="007A7C0D">
        <w:rPr>
          <w:lang w:eastAsia="zh-CN"/>
        </w:rPr>
        <w:t>decode</w:t>
      </w:r>
      <w:r w:rsidR="00837AA3" w:rsidRPr="007A7C0D">
        <w:rPr>
          <w:lang w:eastAsia="ja-JP"/>
        </w:rPr>
        <w:t xml:space="preserve"> the </w:t>
      </w:r>
      <w:r w:rsidR="00390398" w:rsidRPr="007A7C0D">
        <w:rPr>
          <w:lang w:eastAsia="ja-JP"/>
        </w:rPr>
        <w:t xml:space="preserve">unicast PDSCH and broadcast </w:t>
      </w:r>
      <w:r w:rsidR="00837AA3" w:rsidRPr="007A7C0D">
        <w:rPr>
          <w:lang w:eastAsia="ja-JP"/>
        </w:rPr>
        <w:t>PDSCH</w:t>
      </w:r>
      <w:r w:rsidR="00390398" w:rsidRPr="007A7C0D">
        <w:rPr>
          <w:lang w:eastAsia="ja-JP"/>
        </w:rPr>
        <w:t xml:space="preserve"> </w:t>
      </w:r>
      <w:r w:rsidR="00390398" w:rsidRPr="007A7C0D">
        <w:rPr>
          <w:lang w:eastAsia="zh-CN"/>
        </w:rPr>
        <w:t>that partially or fully overlap in time in non-overlapping PRBs</w:t>
      </w:r>
      <w:r w:rsidR="00390398" w:rsidRPr="007A7C0D">
        <w:rPr>
          <w:lang w:eastAsia="ja-JP"/>
        </w:rPr>
        <w:t xml:space="preserve">, which is similar as legacy </w:t>
      </w:r>
      <w:r w:rsidR="00390398" w:rsidRPr="007A7C0D">
        <w:rPr>
          <w:lang w:eastAsia="zh-CN"/>
        </w:rPr>
        <w:t>non-</w:t>
      </w:r>
      <w:proofErr w:type="spellStart"/>
      <w:r w:rsidR="00390398" w:rsidRPr="007A7C0D">
        <w:rPr>
          <w:lang w:eastAsia="zh-CN"/>
        </w:rPr>
        <w:t>eRedCap</w:t>
      </w:r>
      <w:proofErr w:type="spellEnd"/>
      <w:r w:rsidR="00390398" w:rsidRPr="007A7C0D">
        <w:rPr>
          <w:lang w:eastAsia="zh-CN"/>
        </w:rPr>
        <w:t xml:space="preserve"> UE.</w:t>
      </w:r>
    </w:p>
    <w:p w14:paraId="7350EE0E" w14:textId="6964E5CB" w:rsidR="001B3DB5" w:rsidRPr="007A7C0D" w:rsidRDefault="001B3DB5">
      <w:pPr>
        <w:rPr>
          <w:rFonts w:eastAsiaTheme="minorEastAsia"/>
          <w:b/>
          <w:i/>
          <w:sz w:val="20"/>
          <w:lang w:eastAsia="zh-CN"/>
        </w:rPr>
      </w:pPr>
      <w:r w:rsidRPr="007A7C0D">
        <w:rPr>
          <w:rFonts w:eastAsiaTheme="minorEastAsia"/>
          <w:b/>
          <w:i/>
          <w:lang w:eastAsia="zh-CN"/>
        </w:rPr>
        <w:t>Proposal 3: F</w:t>
      </w:r>
      <w:r w:rsidRPr="007A7C0D">
        <w:rPr>
          <w:b/>
          <w:i/>
        </w:rPr>
        <w:t>or UE BB bandwidth reduction, when the total number of PRBs for the two PDSCH (unicast and broadcast PDSCH) is not larger than 5MHz,</w:t>
      </w:r>
      <w:r w:rsidR="004A5066" w:rsidRPr="007A7C0D">
        <w:rPr>
          <w:rFonts w:eastAsiaTheme="minorEastAsia"/>
          <w:b/>
          <w:i/>
          <w:lang w:eastAsia="zh-CN"/>
        </w:rPr>
        <w:t xml:space="preserve"> </w:t>
      </w:r>
      <w:r w:rsidRPr="007A7C0D">
        <w:rPr>
          <w:rFonts w:eastAsiaTheme="minorEastAsia"/>
          <w:b/>
          <w:i/>
          <w:lang w:eastAsia="zh-CN"/>
        </w:rPr>
        <w:t>the UE shall be able to decode a unicast PDSCH, and another broadcast PDSCH in non-overlapping PRBs.</w:t>
      </w:r>
    </w:p>
    <w:p w14:paraId="5292F364" w14:textId="65F031C4" w:rsidR="00385CE1" w:rsidRPr="007A7C0D" w:rsidRDefault="00390398" w:rsidP="00BC0079">
      <w:pPr>
        <w:rPr>
          <w:rFonts w:eastAsia="MS Mincho"/>
          <w:lang w:eastAsia="zh-CN"/>
        </w:rPr>
      </w:pPr>
      <w:r w:rsidRPr="007A7C0D">
        <w:rPr>
          <w:lang w:eastAsia="zh-CN"/>
        </w:rPr>
        <w:t xml:space="preserve">For Rel-18 </w:t>
      </w:r>
      <w:proofErr w:type="spellStart"/>
      <w:r w:rsidRPr="007A7C0D">
        <w:rPr>
          <w:lang w:eastAsia="zh-CN"/>
        </w:rPr>
        <w:t>eRedCap</w:t>
      </w:r>
      <w:proofErr w:type="spellEnd"/>
      <w:r w:rsidRPr="007A7C0D">
        <w:rPr>
          <w:lang w:eastAsia="zh-CN"/>
        </w:rPr>
        <w:t xml:space="preserve"> UE with BB bandwidth reduction</w:t>
      </w:r>
      <w:r w:rsidRPr="007A7C0D">
        <w:rPr>
          <w:lang w:eastAsia="ja-JP"/>
        </w:rPr>
        <w:t xml:space="preserve">, it is agreed that a UE is able to receive a DL assignment in a DCI with a unicast PDSCH resource allocation spanning a bandwidth of more than ~5 MHz per slot. </w:t>
      </w:r>
      <w:proofErr w:type="gramStart"/>
      <w:r w:rsidRPr="007A7C0D">
        <w:rPr>
          <w:lang w:eastAsia="ja-JP"/>
        </w:rPr>
        <w:t>So</w:t>
      </w:r>
      <w:proofErr w:type="gramEnd"/>
      <w:r w:rsidRPr="007A7C0D">
        <w:rPr>
          <w:lang w:eastAsia="ja-JP"/>
        </w:rPr>
        <w:t xml:space="preserve"> it is possible that the total number of PRBs for the unicast PDSCH and broadcast PDSCH is larger than the BB bandwidth</w:t>
      </w:r>
      <w:r w:rsidR="00385CE1" w:rsidRPr="007A7C0D">
        <w:rPr>
          <w:lang w:eastAsia="ja-JP"/>
        </w:rPr>
        <w:t>.</w:t>
      </w:r>
      <w:r w:rsidRPr="007A7C0D">
        <w:rPr>
          <w:lang w:eastAsia="ja-JP"/>
        </w:rPr>
        <w:t xml:space="preserve"> I</w:t>
      </w:r>
      <w:r w:rsidRPr="007A7C0D">
        <w:rPr>
          <w:lang w:eastAsia="zh-CN"/>
        </w:rPr>
        <w:t xml:space="preserve">n this case, the new UE behavior should be specified for Rel-18 </w:t>
      </w:r>
      <w:proofErr w:type="spellStart"/>
      <w:r w:rsidRPr="007A7C0D">
        <w:rPr>
          <w:lang w:eastAsia="zh-CN"/>
        </w:rPr>
        <w:t>eRedCap</w:t>
      </w:r>
      <w:proofErr w:type="spellEnd"/>
      <w:r w:rsidRPr="007A7C0D">
        <w:rPr>
          <w:lang w:eastAsia="zh-CN"/>
        </w:rPr>
        <w:t xml:space="preserve"> UE with BB bandwidth reduction</w:t>
      </w:r>
      <w:r w:rsidR="00E940A8" w:rsidRPr="007A7C0D">
        <w:rPr>
          <w:lang w:eastAsia="zh-CN"/>
        </w:rPr>
        <w:t>.</w:t>
      </w:r>
    </w:p>
    <w:p w14:paraId="024CF19B" w14:textId="51613EDA" w:rsidR="00313A50" w:rsidRPr="007A7C0D" w:rsidRDefault="00E940A8" w:rsidP="00BC0079">
      <w:pPr>
        <w:rPr>
          <w:lang w:eastAsia="zh-CN"/>
        </w:rPr>
      </w:pPr>
      <w:r w:rsidRPr="007A7C0D">
        <w:rPr>
          <w:lang w:eastAsia="zh-CN"/>
        </w:rPr>
        <w:t>However, u</w:t>
      </w:r>
      <w:r w:rsidR="00EE2535" w:rsidRPr="007A7C0D">
        <w:rPr>
          <w:lang w:eastAsia="zh-CN"/>
        </w:rPr>
        <w:t>nicast PDSCH need to differentiate Msg4 and unicast PDSCH</w:t>
      </w:r>
      <w:r w:rsidRPr="007A7C0D">
        <w:rPr>
          <w:lang w:eastAsia="zh-CN"/>
        </w:rPr>
        <w:t xml:space="preserve"> other than Msg4</w:t>
      </w:r>
      <w:r w:rsidR="00EE2535" w:rsidRPr="007A7C0D">
        <w:rPr>
          <w:lang w:eastAsia="zh-CN"/>
        </w:rPr>
        <w:t xml:space="preserve">. </w:t>
      </w:r>
      <w:r w:rsidR="0010748F" w:rsidRPr="007A7C0D">
        <w:rPr>
          <w:lang w:eastAsia="zh-CN"/>
        </w:rPr>
        <w:t>For unicast</w:t>
      </w:r>
      <w:r w:rsidR="00F14CE0" w:rsidRPr="007A7C0D">
        <w:rPr>
          <w:lang w:eastAsia="zh-CN"/>
        </w:rPr>
        <w:t xml:space="preserve"> PDSCH</w:t>
      </w:r>
      <w:r w:rsidRPr="007A7C0D">
        <w:rPr>
          <w:lang w:eastAsia="zh-CN"/>
        </w:rPr>
        <w:t xml:space="preserve"> other than Msg4</w:t>
      </w:r>
      <w:r w:rsidR="0010748F" w:rsidRPr="007A7C0D">
        <w:rPr>
          <w:lang w:eastAsia="zh-CN"/>
        </w:rPr>
        <w:t>, the schedul</w:t>
      </w:r>
      <w:r w:rsidR="00F14CE0" w:rsidRPr="007A7C0D">
        <w:rPr>
          <w:lang w:eastAsia="zh-CN"/>
        </w:rPr>
        <w:t>ing</w:t>
      </w:r>
      <w:r w:rsidR="0010748F" w:rsidRPr="007A7C0D">
        <w:rPr>
          <w:lang w:eastAsia="zh-CN"/>
        </w:rPr>
        <w:t xml:space="preserve"> bandwidth is not larger than 5MHz</w:t>
      </w:r>
      <w:r w:rsidR="00F14CE0" w:rsidRPr="007A7C0D">
        <w:rPr>
          <w:lang w:eastAsia="zh-CN"/>
        </w:rPr>
        <w:t xml:space="preserve"> </w:t>
      </w:r>
      <w:r w:rsidR="00F14CE0" w:rsidRPr="007A7C0D">
        <w:rPr>
          <w:rFonts w:ascii="Times" w:eastAsia="DengXian" w:hAnsi="Times"/>
          <w:lang w:eastAsia="zh-CN"/>
        </w:rPr>
        <w:t>agreed in previous agreement from 110b-e</w:t>
      </w:r>
      <w:r w:rsidR="0010748F" w:rsidRPr="007A7C0D">
        <w:rPr>
          <w:lang w:eastAsia="zh-CN"/>
        </w:rPr>
        <w:t xml:space="preserve">. For Msg4, </w:t>
      </w:r>
      <w:r w:rsidR="008F785D" w:rsidRPr="007A7C0D">
        <w:rPr>
          <w:lang w:eastAsia="zh-CN"/>
        </w:rPr>
        <w:t xml:space="preserve">it is possible that </w:t>
      </w:r>
      <w:r w:rsidR="0010748F" w:rsidRPr="007A7C0D">
        <w:rPr>
          <w:lang w:eastAsia="zh-CN"/>
        </w:rPr>
        <w:t>the scheduling bandwidth is larger than 5MHz due to Msg3 collision if Msg1 early indication is not configured.</w:t>
      </w:r>
      <w:r w:rsidR="00EE2535" w:rsidRPr="007A7C0D">
        <w:rPr>
          <w:lang w:eastAsia="zh-CN"/>
        </w:rPr>
        <w:t xml:space="preserve"> </w:t>
      </w:r>
    </w:p>
    <w:p w14:paraId="3F1FCA74" w14:textId="758F0674" w:rsidR="00313A50" w:rsidRPr="007A7C0D" w:rsidRDefault="00313A50" w:rsidP="00BC0079">
      <w:pPr>
        <w:rPr>
          <w:lang w:eastAsia="zh-CN"/>
        </w:rPr>
      </w:pPr>
      <w:r w:rsidRPr="007A7C0D">
        <w:rPr>
          <w:lang w:eastAsia="zh-CN"/>
        </w:rPr>
        <w:t xml:space="preserve">For Msg4, if </w:t>
      </w:r>
      <w:r w:rsidR="00F14CE0" w:rsidRPr="007A7C0D">
        <w:rPr>
          <w:lang w:eastAsia="zh-CN"/>
        </w:rPr>
        <w:t>the scheduling</w:t>
      </w:r>
      <w:r w:rsidRPr="007A7C0D">
        <w:rPr>
          <w:lang w:eastAsia="zh-CN"/>
        </w:rPr>
        <w:t xml:space="preserve"> bandwidth is larger than 5MHz, </w:t>
      </w:r>
      <w:r w:rsidR="00F14CE0" w:rsidRPr="007A7C0D">
        <w:rPr>
          <w:rFonts w:eastAsia="DengXian"/>
          <w:bCs/>
          <w:szCs w:val="20"/>
          <w:lang w:eastAsia="zh-CN"/>
        </w:rPr>
        <w:t>the UE is not required to process</w:t>
      </w:r>
      <w:r w:rsidR="001B3DB5" w:rsidRPr="007A7C0D">
        <w:rPr>
          <w:rFonts w:eastAsia="DengXian"/>
          <w:bCs/>
          <w:szCs w:val="20"/>
          <w:lang w:eastAsia="zh-CN"/>
        </w:rPr>
        <w:t xml:space="preserve"> or receive</w:t>
      </w:r>
      <w:r w:rsidR="00F14CE0" w:rsidRPr="007A7C0D">
        <w:rPr>
          <w:rFonts w:eastAsia="DengXian"/>
          <w:bCs/>
          <w:szCs w:val="20"/>
          <w:lang w:eastAsia="zh-CN"/>
        </w:rPr>
        <w:t xml:space="preserve"> a Msg4 PDSCH </w:t>
      </w:r>
      <w:r w:rsidR="001B3DB5" w:rsidRPr="007A7C0D">
        <w:rPr>
          <w:rFonts w:eastAsia="DengXian"/>
          <w:bCs/>
          <w:szCs w:val="20"/>
          <w:lang w:eastAsia="zh-CN"/>
        </w:rPr>
        <w:t>as the limited UE BB bandwidth capability</w:t>
      </w:r>
      <w:r w:rsidR="008F785D" w:rsidRPr="007A7C0D">
        <w:rPr>
          <w:rFonts w:eastAsia="DengXian"/>
          <w:bCs/>
          <w:szCs w:val="20"/>
          <w:lang w:eastAsia="zh-CN"/>
        </w:rPr>
        <w:t>. In this case, the broadcast PDSCH should be prioritized</w:t>
      </w:r>
      <w:r w:rsidR="00F14CE0" w:rsidRPr="007A7C0D">
        <w:rPr>
          <w:rFonts w:eastAsia="DengXian"/>
          <w:bCs/>
          <w:szCs w:val="20"/>
          <w:lang w:eastAsia="zh-CN"/>
        </w:rPr>
        <w:t>.</w:t>
      </w:r>
      <w:r w:rsidR="00F14CE0" w:rsidRPr="007A7C0D">
        <w:rPr>
          <w:lang w:eastAsia="zh-CN"/>
        </w:rPr>
        <w:t xml:space="preserve"> I</w:t>
      </w:r>
      <w:r w:rsidRPr="007A7C0D">
        <w:rPr>
          <w:lang w:eastAsia="zh-CN"/>
        </w:rPr>
        <w:t xml:space="preserve">f </w:t>
      </w:r>
      <w:r w:rsidR="00F14CE0" w:rsidRPr="007A7C0D">
        <w:rPr>
          <w:lang w:eastAsia="zh-CN"/>
        </w:rPr>
        <w:t xml:space="preserve">the scheduling </w:t>
      </w:r>
      <w:r w:rsidRPr="007A7C0D">
        <w:rPr>
          <w:lang w:eastAsia="zh-CN"/>
        </w:rPr>
        <w:t>bandwidth</w:t>
      </w:r>
      <w:r w:rsidR="00F14CE0" w:rsidRPr="007A7C0D">
        <w:rPr>
          <w:lang w:eastAsia="zh-CN"/>
        </w:rPr>
        <w:t xml:space="preserve"> of Msg4 PDSCH</w:t>
      </w:r>
      <w:r w:rsidRPr="007A7C0D">
        <w:rPr>
          <w:lang w:eastAsia="zh-CN"/>
        </w:rPr>
        <w:t xml:space="preserve"> is not larger than 5MHz, </w:t>
      </w:r>
      <w:r w:rsidR="00F14CE0" w:rsidRPr="007A7C0D">
        <w:rPr>
          <w:lang w:eastAsia="zh-CN"/>
        </w:rPr>
        <w:t xml:space="preserve">the UE shall </w:t>
      </w:r>
      <w:r w:rsidRPr="007A7C0D">
        <w:rPr>
          <w:lang w:eastAsia="zh-CN"/>
        </w:rPr>
        <w:t xml:space="preserve">prioritize </w:t>
      </w:r>
      <w:r w:rsidR="00F14CE0" w:rsidRPr="007A7C0D">
        <w:rPr>
          <w:lang w:eastAsia="zh-CN"/>
        </w:rPr>
        <w:t xml:space="preserve">to decode the </w:t>
      </w:r>
      <w:r w:rsidRPr="007A7C0D">
        <w:rPr>
          <w:lang w:eastAsia="zh-CN"/>
        </w:rPr>
        <w:t xml:space="preserve">Msg4 </w:t>
      </w:r>
      <w:r w:rsidR="00F14CE0" w:rsidRPr="007A7C0D">
        <w:rPr>
          <w:lang w:eastAsia="zh-CN"/>
        </w:rPr>
        <w:t xml:space="preserve">PDSCH </w:t>
      </w:r>
      <w:r w:rsidR="001B3DB5" w:rsidRPr="007A7C0D">
        <w:rPr>
          <w:lang w:eastAsia="zh-CN"/>
        </w:rPr>
        <w:t>because</w:t>
      </w:r>
      <w:r w:rsidRPr="007A7C0D">
        <w:rPr>
          <w:lang w:eastAsia="zh-CN"/>
        </w:rPr>
        <w:t xml:space="preserve"> </w:t>
      </w:r>
      <w:r w:rsidR="004F07DF" w:rsidRPr="007A7C0D">
        <w:rPr>
          <w:lang w:eastAsia="zh-CN"/>
        </w:rPr>
        <w:t xml:space="preserve">the Msg4 PDSCH has </w:t>
      </w:r>
      <w:r w:rsidR="00E940A8" w:rsidRPr="007A7C0D">
        <w:rPr>
          <w:lang w:eastAsia="zh-CN"/>
        </w:rPr>
        <w:t xml:space="preserve">HARQ-ACK </w:t>
      </w:r>
      <w:r w:rsidR="004F07DF" w:rsidRPr="007A7C0D">
        <w:rPr>
          <w:lang w:eastAsia="zh-CN"/>
        </w:rPr>
        <w:t>timeline requirements.</w:t>
      </w:r>
      <w:r w:rsidR="005D26A2" w:rsidRPr="007A7C0D">
        <w:rPr>
          <w:lang w:eastAsia="zh-CN"/>
        </w:rPr>
        <w:t xml:space="preserve"> </w:t>
      </w:r>
    </w:p>
    <w:p w14:paraId="79410A61" w14:textId="4B0BC015" w:rsidR="001B3DB5" w:rsidRPr="007A7C0D" w:rsidRDefault="001B3DB5" w:rsidP="001B3DB5">
      <w:pPr>
        <w:rPr>
          <w:b/>
          <w:i/>
        </w:rPr>
      </w:pPr>
      <w:r w:rsidRPr="007A7C0D">
        <w:rPr>
          <w:rFonts w:eastAsiaTheme="minorEastAsia"/>
          <w:b/>
          <w:i/>
          <w:lang w:eastAsia="zh-CN"/>
        </w:rPr>
        <w:t xml:space="preserve">Proposal </w:t>
      </w:r>
      <w:r w:rsidR="00181998" w:rsidRPr="007A7C0D">
        <w:rPr>
          <w:rFonts w:eastAsiaTheme="minorEastAsia"/>
          <w:b/>
          <w:i/>
          <w:lang w:eastAsia="zh-CN"/>
        </w:rPr>
        <w:t>4</w:t>
      </w:r>
      <w:r w:rsidRPr="007A7C0D">
        <w:rPr>
          <w:rFonts w:eastAsiaTheme="minorEastAsia"/>
          <w:b/>
          <w:i/>
          <w:lang w:eastAsia="zh-CN"/>
        </w:rPr>
        <w:t>: F</w:t>
      </w:r>
      <w:r w:rsidRPr="007A7C0D">
        <w:rPr>
          <w:b/>
          <w:i/>
        </w:rPr>
        <w:t>or UE BB bandwidth reduction, when the total number of PRBs for the two PDSCH (Msg4 and broadcast PDSCH) is larger than 5MHz,</w:t>
      </w:r>
    </w:p>
    <w:p w14:paraId="39155DBB" w14:textId="07C532A0" w:rsidR="001B3DB5" w:rsidRPr="007A7C0D" w:rsidRDefault="001B3DB5" w:rsidP="00777AE1">
      <w:pPr>
        <w:pStyle w:val="ListParagraph"/>
        <w:numPr>
          <w:ilvl w:val="0"/>
          <w:numId w:val="28"/>
        </w:numPr>
        <w:spacing w:after="120"/>
        <w:ind w:leftChars="0" w:left="709"/>
        <w:rPr>
          <w:rFonts w:eastAsiaTheme="minorEastAsia"/>
          <w:b/>
          <w:i/>
          <w:sz w:val="22"/>
          <w:lang w:val="en-US" w:eastAsia="zh-CN"/>
        </w:rPr>
      </w:pPr>
      <w:r w:rsidRPr="007A7C0D">
        <w:rPr>
          <w:rFonts w:eastAsiaTheme="minorEastAsia"/>
          <w:b/>
          <w:i/>
          <w:sz w:val="22"/>
          <w:lang w:val="en-US" w:eastAsia="zh-CN"/>
        </w:rPr>
        <w:t>if the PRBs for the Msg4 PDSCH is larger than 5MHz,</w:t>
      </w:r>
      <w:r w:rsidR="00E940A8" w:rsidRPr="007A7C0D">
        <w:rPr>
          <w:rFonts w:eastAsiaTheme="minorEastAsia"/>
          <w:b/>
          <w:i/>
          <w:sz w:val="22"/>
          <w:lang w:val="en-US" w:eastAsia="zh-CN"/>
        </w:rPr>
        <w:t xml:space="preserve"> </w:t>
      </w:r>
      <w:r w:rsidRPr="007A7C0D">
        <w:rPr>
          <w:rFonts w:eastAsiaTheme="minorEastAsia"/>
          <w:b/>
          <w:i/>
          <w:sz w:val="22"/>
          <w:lang w:val="en-US" w:eastAsia="zh-CN"/>
        </w:rPr>
        <w:t xml:space="preserve">the UE prioritizes to decode a broadcast PDSCH. </w:t>
      </w:r>
    </w:p>
    <w:p w14:paraId="6A2A6600" w14:textId="3333D654" w:rsidR="001B3DB5" w:rsidRPr="007A7C0D" w:rsidRDefault="001B3DB5" w:rsidP="00777AE1">
      <w:pPr>
        <w:pStyle w:val="ListParagraph"/>
        <w:numPr>
          <w:ilvl w:val="0"/>
          <w:numId w:val="28"/>
        </w:numPr>
        <w:spacing w:after="120"/>
        <w:ind w:leftChars="0" w:left="709"/>
        <w:rPr>
          <w:rFonts w:eastAsiaTheme="minorEastAsia"/>
          <w:b/>
          <w:i/>
          <w:lang w:val="en-US" w:eastAsia="zh-CN"/>
        </w:rPr>
      </w:pPr>
      <w:r w:rsidRPr="007A7C0D">
        <w:rPr>
          <w:rFonts w:eastAsiaTheme="minorEastAsia"/>
          <w:b/>
          <w:i/>
          <w:sz w:val="22"/>
          <w:lang w:val="en-US" w:eastAsia="zh-CN"/>
        </w:rPr>
        <w:t>otherwise</w:t>
      </w:r>
      <w:r w:rsidR="00881CC1" w:rsidRPr="007A7C0D">
        <w:rPr>
          <w:rFonts w:eastAsiaTheme="minorEastAsia"/>
          <w:b/>
          <w:i/>
          <w:sz w:val="22"/>
          <w:lang w:val="en-US" w:eastAsia="zh-CN"/>
        </w:rPr>
        <w:t>,</w:t>
      </w:r>
      <w:r w:rsidR="00E940A8" w:rsidRPr="007A7C0D">
        <w:rPr>
          <w:rFonts w:eastAsiaTheme="minorEastAsia"/>
          <w:b/>
          <w:i/>
          <w:sz w:val="22"/>
          <w:lang w:val="en-US" w:eastAsia="zh-CN"/>
        </w:rPr>
        <w:t xml:space="preserve"> </w:t>
      </w:r>
      <w:r w:rsidRPr="007A7C0D">
        <w:rPr>
          <w:rFonts w:eastAsiaTheme="minorEastAsia"/>
          <w:b/>
          <w:i/>
          <w:sz w:val="22"/>
          <w:lang w:val="en-US" w:eastAsia="zh-CN"/>
        </w:rPr>
        <w:t>the UE prioritizes to decode a Msg4 PDSCH.</w:t>
      </w:r>
    </w:p>
    <w:p w14:paraId="68A1533D" w14:textId="5BEE09B6" w:rsidR="00313A50" w:rsidRPr="007A7C0D" w:rsidRDefault="00313A50" w:rsidP="00BC0079">
      <w:pPr>
        <w:rPr>
          <w:rFonts w:eastAsia="MS Mincho"/>
          <w:lang w:eastAsia="ja-JP"/>
        </w:rPr>
      </w:pPr>
      <w:r w:rsidRPr="007A7C0D">
        <w:rPr>
          <w:lang w:eastAsia="zh-CN"/>
        </w:rPr>
        <w:lastRenderedPageBreak/>
        <w:t>For unicast</w:t>
      </w:r>
      <w:r w:rsidR="004F07DF" w:rsidRPr="007A7C0D">
        <w:rPr>
          <w:lang w:eastAsia="zh-CN"/>
        </w:rPr>
        <w:t xml:space="preserve"> PDSCH</w:t>
      </w:r>
      <w:r w:rsidR="00E940A8" w:rsidRPr="007A7C0D">
        <w:rPr>
          <w:lang w:eastAsia="zh-CN"/>
        </w:rPr>
        <w:t xml:space="preserve"> other than Msg4</w:t>
      </w:r>
      <w:r w:rsidRPr="007A7C0D">
        <w:rPr>
          <w:lang w:eastAsia="zh-CN"/>
        </w:rPr>
        <w:t xml:space="preserve">, </w:t>
      </w:r>
      <w:r w:rsidR="004F07DF" w:rsidRPr="007A7C0D">
        <w:rPr>
          <w:lang w:eastAsia="zh-CN"/>
        </w:rPr>
        <w:t xml:space="preserve">the scheduling bandwidth is </w:t>
      </w:r>
      <w:r w:rsidR="00EC5DD7" w:rsidRPr="007A7C0D">
        <w:rPr>
          <w:lang w:eastAsia="zh-CN"/>
        </w:rPr>
        <w:t xml:space="preserve">always </w:t>
      </w:r>
      <w:r w:rsidR="004F07DF" w:rsidRPr="007A7C0D">
        <w:rPr>
          <w:lang w:eastAsia="zh-CN"/>
        </w:rPr>
        <w:t xml:space="preserve">not larger than 5MHz, so the UE shall </w:t>
      </w:r>
      <w:r w:rsidRPr="007A7C0D">
        <w:rPr>
          <w:lang w:eastAsia="zh-CN"/>
        </w:rPr>
        <w:t xml:space="preserve">prioritize </w:t>
      </w:r>
      <w:r w:rsidR="004F07DF" w:rsidRPr="007A7C0D">
        <w:rPr>
          <w:lang w:eastAsia="zh-CN"/>
        </w:rPr>
        <w:t xml:space="preserve">to decode the unicast PDSCH </w:t>
      </w:r>
      <w:r w:rsidR="00E940A8" w:rsidRPr="007A7C0D">
        <w:rPr>
          <w:lang w:eastAsia="zh-CN"/>
        </w:rPr>
        <w:t xml:space="preserve">other than Msg4 </w:t>
      </w:r>
      <w:r w:rsidR="001B3DB5" w:rsidRPr="007A7C0D">
        <w:rPr>
          <w:lang w:eastAsia="zh-CN"/>
        </w:rPr>
        <w:t xml:space="preserve">because </w:t>
      </w:r>
      <w:r w:rsidR="004F07DF" w:rsidRPr="007A7C0D">
        <w:rPr>
          <w:lang w:eastAsia="zh-CN"/>
        </w:rPr>
        <w:t>the unicast PDSCH</w:t>
      </w:r>
      <w:r w:rsidR="00E940A8" w:rsidRPr="007A7C0D">
        <w:rPr>
          <w:lang w:eastAsia="zh-CN"/>
        </w:rPr>
        <w:t xml:space="preserve"> other than Msg4</w:t>
      </w:r>
      <w:r w:rsidR="004F07DF" w:rsidRPr="007A7C0D">
        <w:rPr>
          <w:lang w:eastAsia="zh-CN"/>
        </w:rPr>
        <w:t xml:space="preserve"> has </w:t>
      </w:r>
      <w:r w:rsidR="00E940A8" w:rsidRPr="007A7C0D">
        <w:rPr>
          <w:lang w:eastAsia="zh-CN"/>
        </w:rPr>
        <w:t xml:space="preserve">HARQ-ACK </w:t>
      </w:r>
      <w:r w:rsidR="004F07DF" w:rsidRPr="007A7C0D">
        <w:rPr>
          <w:lang w:eastAsia="zh-CN"/>
        </w:rPr>
        <w:t>timeline requirements.</w:t>
      </w:r>
    </w:p>
    <w:p w14:paraId="78C46014" w14:textId="48CCA305" w:rsidR="005B0A77" w:rsidRPr="007A7C0D" w:rsidRDefault="005B0A77" w:rsidP="00ED7A6F">
      <w:pPr>
        <w:rPr>
          <w:rFonts w:eastAsiaTheme="minorEastAsia"/>
          <w:b/>
          <w:i/>
          <w:sz w:val="28"/>
          <w:lang w:eastAsia="zh-CN"/>
        </w:rPr>
      </w:pPr>
      <w:r w:rsidRPr="007A7C0D">
        <w:rPr>
          <w:rFonts w:eastAsiaTheme="minorEastAsia"/>
          <w:b/>
          <w:i/>
          <w:lang w:eastAsia="zh-CN"/>
        </w:rPr>
        <w:t xml:space="preserve">Proposal </w:t>
      </w:r>
      <w:r w:rsidR="00181998" w:rsidRPr="007A7C0D">
        <w:rPr>
          <w:rFonts w:eastAsiaTheme="minorEastAsia"/>
          <w:b/>
          <w:i/>
          <w:lang w:eastAsia="zh-CN"/>
        </w:rPr>
        <w:t>5</w:t>
      </w:r>
      <w:r w:rsidRPr="007A7C0D">
        <w:rPr>
          <w:rFonts w:eastAsiaTheme="minorEastAsia"/>
          <w:b/>
          <w:i/>
          <w:lang w:eastAsia="zh-CN"/>
        </w:rPr>
        <w:t>: F</w:t>
      </w:r>
      <w:r w:rsidRPr="007A7C0D">
        <w:rPr>
          <w:b/>
          <w:i/>
        </w:rPr>
        <w:t>or UE BB bandwidth reduction, when the total number of PRBs for the two PDSCH</w:t>
      </w:r>
      <w:r w:rsidR="00FE27D0" w:rsidRPr="007A7C0D">
        <w:rPr>
          <w:b/>
          <w:i/>
        </w:rPr>
        <w:t xml:space="preserve"> </w:t>
      </w:r>
      <w:r w:rsidRPr="007A7C0D">
        <w:rPr>
          <w:b/>
          <w:i/>
        </w:rPr>
        <w:t>(</w:t>
      </w:r>
      <w:r w:rsidR="005D26A2" w:rsidRPr="007A7C0D">
        <w:rPr>
          <w:b/>
          <w:i/>
        </w:rPr>
        <w:t xml:space="preserve">normal </w:t>
      </w:r>
      <w:r w:rsidRPr="007A7C0D">
        <w:rPr>
          <w:b/>
          <w:i/>
        </w:rPr>
        <w:t>unicast and broadcast PDSCH) is larger than 5MHz,</w:t>
      </w:r>
      <w:r w:rsidR="00E940A8" w:rsidRPr="007A7C0D">
        <w:rPr>
          <w:rFonts w:eastAsiaTheme="minorEastAsia"/>
          <w:b/>
          <w:i/>
          <w:lang w:eastAsia="zh-CN"/>
        </w:rPr>
        <w:t xml:space="preserve"> </w:t>
      </w:r>
      <w:r w:rsidRPr="007A7C0D">
        <w:rPr>
          <w:rFonts w:eastAsiaTheme="minorEastAsia"/>
          <w:b/>
          <w:i/>
          <w:lang w:eastAsia="zh-CN"/>
        </w:rPr>
        <w:t xml:space="preserve">the UE prioritizes </w:t>
      </w:r>
      <w:r w:rsidR="003330D7" w:rsidRPr="007A7C0D">
        <w:rPr>
          <w:rFonts w:eastAsiaTheme="minorEastAsia"/>
          <w:b/>
          <w:i/>
          <w:lang w:eastAsia="zh-CN"/>
        </w:rPr>
        <w:t xml:space="preserve">to decode a </w:t>
      </w:r>
      <w:r w:rsidR="005D26A2" w:rsidRPr="007A7C0D">
        <w:rPr>
          <w:rFonts w:eastAsiaTheme="minorEastAsia"/>
          <w:b/>
          <w:i/>
          <w:lang w:eastAsia="zh-CN"/>
        </w:rPr>
        <w:t xml:space="preserve">normal unicast </w:t>
      </w:r>
      <w:r w:rsidRPr="007A7C0D">
        <w:rPr>
          <w:rFonts w:eastAsiaTheme="minorEastAsia"/>
          <w:b/>
          <w:i/>
          <w:lang w:eastAsia="zh-CN"/>
        </w:rPr>
        <w:t>PDSCH.</w:t>
      </w:r>
    </w:p>
    <w:p w14:paraId="3778737B" w14:textId="77777777" w:rsidR="00BC0079" w:rsidRPr="007A7C0D" w:rsidRDefault="00BC0079" w:rsidP="00BC0079">
      <w:pPr>
        <w:rPr>
          <w:rFonts w:eastAsiaTheme="minorEastAsia"/>
          <w:b/>
          <w:i/>
          <w:lang w:eastAsia="zh-CN"/>
        </w:rPr>
      </w:pPr>
    </w:p>
    <w:p w14:paraId="22F2FAFF" w14:textId="77777777" w:rsidR="00BC0079" w:rsidRPr="007A7C0D" w:rsidRDefault="00DC3272" w:rsidP="00BC0079">
      <w:pPr>
        <w:pStyle w:val="Heading2"/>
        <w:rPr>
          <w:lang w:eastAsia="zh-CN"/>
        </w:rPr>
      </w:pPr>
      <w:r w:rsidRPr="007A7C0D">
        <w:rPr>
          <w:lang w:eastAsia="zh-CN"/>
        </w:rPr>
        <w:t>S</w:t>
      </w:r>
      <w:r w:rsidR="00BC0079" w:rsidRPr="007A7C0D">
        <w:rPr>
          <w:lang w:eastAsia="zh-CN"/>
        </w:rPr>
        <w:t>eparate early indication</w:t>
      </w:r>
    </w:p>
    <w:p w14:paraId="5E93BCC9" w14:textId="6911538E" w:rsidR="00737BE6" w:rsidRPr="007A7C0D" w:rsidRDefault="005F2C5A" w:rsidP="00BC0079">
      <w:pPr>
        <w:rPr>
          <w:rFonts w:eastAsiaTheme="minorEastAsia"/>
          <w:lang w:eastAsia="zh-CN"/>
        </w:rPr>
      </w:pPr>
      <w:r w:rsidRPr="007A7C0D">
        <w:rPr>
          <w:rFonts w:eastAsiaTheme="minorEastAsia"/>
          <w:lang w:eastAsia="zh-CN"/>
        </w:rPr>
        <w:t xml:space="preserve">In RAN#2 </w:t>
      </w:r>
      <w:r w:rsidR="00814034" w:rsidRPr="007A7C0D">
        <w:rPr>
          <w:rFonts w:eastAsiaTheme="minorEastAsia"/>
          <w:lang w:eastAsia="zh-CN"/>
        </w:rPr>
        <w:t>last meeting</w:t>
      </w:r>
      <w:r w:rsidR="00044D69" w:rsidRPr="007A7C0D">
        <w:rPr>
          <w:rFonts w:eastAsiaTheme="minorEastAsia"/>
          <w:lang w:eastAsia="zh-CN"/>
        </w:rPr>
        <w:t xml:space="preserve"> </w:t>
      </w:r>
      <w:r w:rsidR="00044D69" w:rsidRPr="007A7C0D">
        <w:rPr>
          <w:rFonts w:eastAsiaTheme="minorEastAsia"/>
          <w:lang w:eastAsia="zh-CN"/>
        </w:rPr>
        <w:fldChar w:fldCharType="begin"/>
      </w:r>
      <w:r w:rsidR="00044D69" w:rsidRPr="007A7C0D">
        <w:rPr>
          <w:rFonts w:eastAsiaTheme="minorEastAsia"/>
          <w:lang w:eastAsia="zh-CN"/>
        </w:rPr>
        <w:instrText xml:space="preserve"> REF _Ref131451935 \r \h </w:instrText>
      </w:r>
      <w:r w:rsidR="00044D69" w:rsidRPr="007A7C0D">
        <w:rPr>
          <w:rFonts w:eastAsiaTheme="minorEastAsia"/>
          <w:lang w:eastAsia="zh-CN"/>
        </w:rPr>
      </w:r>
      <w:r w:rsidR="00044D69" w:rsidRPr="007A7C0D">
        <w:rPr>
          <w:rFonts w:eastAsiaTheme="minorEastAsia"/>
          <w:lang w:eastAsia="zh-CN"/>
        </w:rPr>
        <w:fldChar w:fldCharType="separate"/>
      </w:r>
      <w:r w:rsidR="00044D69" w:rsidRPr="007A7C0D">
        <w:rPr>
          <w:rFonts w:eastAsiaTheme="minorEastAsia"/>
          <w:lang w:eastAsia="zh-CN"/>
        </w:rPr>
        <w:t>[3]</w:t>
      </w:r>
      <w:r w:rsidR="00044D69" w:rsidRPr="007A7C0D">
        <w:rPr>
          <w:rFonts w:eastAsiaTheme="minorEastAsia"/>
          <w:lang w:eastAsia="zh-CN"/>
        </w:rPr>
        <w:fldChar w:fldCharType="end"/>
      </w:r>
      <w:r w:rsidR="00DB344A" w:rsidRPr="007A7C0D">
        <w:rPr>
          <w:rFonts w:eastAsiaTheme="minorEastAsia"/>
          <w:lang w:eastAsia="zh-CN"/>
        </w:rPr>
        <w:t>, the following agreement was made</w:t>
      </w:r>
      <w:r w:rsidR="007112AC" w:rsidRPr="007A7C0D">
        <w:rPr>
          <w:rFonts w:eastAsiaTheme="minorEastAsia"/>
          <w:lang w:eastAsia="zh-CN"/>
        </w:rPr>
        <w:t xml:space="preserve"> on need for early indication:</w:t>
      </w:r>
    </w:p>
    <w:tbl>
      <w:tblPr>
        <w:tblStyle w:val="TableGrid"/>
        <w:tblW w:w="0" w:type="auto"/>
        <w:tblLook w:val="04A0" w:firstRow="1" w:lastRow="0" w:firstColumn="1" w:lastColumn="0" w:noHBand="0" w:noVBand="1"/>
      </w:tblPr>
      <w:tblGrid>
        <w:gridCol w:w="9307"/>
      </w:tblGrid>
      <w:tr w:rsidR="007112AC" w:rsidRPr="007A7C0D" w14:paraId="0A2A225D" w14:textId="77777777" w:rsidTr="00521C7A">
        <w:tc>
          <w:tcPr>
            <w:tcW w:w="9307" w:type="dxa"/>
          </w:tcPr>
          <w:p w14:paraId="64BE550B" w14:textId="77777777" w:rsidR="007112AC" w:rsidRPr="007A7C0D" w:rsidRDefault="007112AC" w:rsidP="007112AC">
            <w:pPr>
              <w:pStyle w:val="Doc-text2"/>
              <w:ind w:left="0" w:firstLine="0"/>
              <w:rPr>
                <w:i/>
                <w:iCs/>
                <w:u w:val="single"/>
                <w:lang w:val="en-US" w:eastAsia="ja-JP"/>
              </w:rPr>
            </w:pPr>
            <w:r w:rsidRPr="007A7C0D">
              <w:rPr>
                <w:i/>
                <w:iCs/>
                <w:u w:val="single"/>
                <w:lang w:val="en-US" w:eastAsia="ja-JP"/>
              </w:rPr>
              <w:t>Discussion on need for Msg3/MsgA PUSCH early indication:</w:t>
            </w:r>
          </w:p>
          <w:p w14:paraId="74D161A8" w14:textId="77777777" w:rsidR="007112AC" w:rsidRPr="007A7C0D" w:rsidRDefault="007112AC" w:rsidP="007112AC">
            <w:pPr>
              <w:pStyle w:val="Agreement"/>
              <w:rPr>
                <w:lang w:val="en-US" w:eastAsia="ja-JP"/>
              </w:rPr>
            </w:pPr>
            <w:r w:rsidRPr="007A7C0D">
              <w:rPr>
                <w:lang w:val="en-US" w:eastAsia="ja-JP"/>
              </w:rPr>
              <w:t xml:space="preserve">Introduce Msg3/MsgA PUSCH based early indication for Rel-18 </w:t>
            </w:r>
            <w:proofErr w:type="spellStart"/>
            <w:r w:rsidRPr="007A7C0D">
              <w:rPr>
                <w:lang w:val="en-US" w:eastAsia="ja-JP"/>
              </w:rPr>
              <w:t>eRedCap</w:t>
            </w:r>
            <w:proofErr w:type="spellEnd"/>
            <w:r w:rsidRPr="007A7C0D">
              <w:rPr>
                <w:lang w:val="en-US" w:eastAsia="ja-JP"/>
              </w:rPr>
              <w:t>. FFS how to implement this in the spec (e.g., new LCIDs or not).</w:t>
            </w:r>
          </w:p>
          <w:p w14:paraId="1F9C61FE" w14:textId="77777777" w:rsidR="007112AC" w:rsidRPr="007A7C0D" w:rsidRDefault="007112AC" w:rsidP="007112AC">
            <w:pPr>
              <w:pStyle w:val="Doc-text2"/>
              <w:ind w:left="0" w:firstLine="0"/>
              <w:rPr>
                <w:i/>
                <w:iCs/>
                <w:u w:val="single"/>
                <w:lang w:val="en-US" w:eastAsia="ja-JP"/>
              </w:rPr>
            </w:pPr>
          </w:p>
          <w:p w14:paraId="4D681FC5" w14:textId="77777777" w:rsidR="007112AC" w:rsidRPr="007A7C0D" w:rsidRDefault="007112AC" w:rsidP="007112AC">
            <w:pPr>
              <w:pStyle w:val="Doc-text2"/>
              <w:ind w:left="0" w:firstLine="0"/>
              <w:rPr>
                <w:i/>
                <w:iCs/>
                <w:u w:val="single"/>
                <w:lang w:val="en-US" w:eastAsia="ja-JP"/>
              </w:rPr>
            </w:pPr>
            <w:r w:rsidRPr="007A7C0D">
              <w:rPr>
                <w:i/>
                <w:iCs/>
                <w:u w:val="single"/>
                <w:lang w:val="en-US" w:eastAsia="ja-JP"/>
              </w:rPr>
              <w:t>Discussion on need for Msg1 early indication:</w:t>
            </w:r>
          </w:p>
          <w:p w14:paraId="2E97A1E2" w14:textId="77777777" w:rsidR="007112AC" w:rsidRPr="007A7C0D" w:rsidRDefault="007112AC" w:rsidP="00521C7A">
            <w:pPr>
              <w:pStyle w:val="Agreement"/>
              <w:rPr>
                <w:lang w:val="en-US" w:eastAsia="ja-JP"/>
              </w:rPr>
            </w:pPr>
            <w:r w:rsidRPr="007A7C0D">
              <w:rPr>
                <w:lang w:val="en-US" w:eastAsia="ja-JP"/>
              </w:rPr>
              <w:t xml:space="preserve">We will wait for RAN1 progress to see if there is a need for a Msg1 early indication for </w:t>
            </w:r>
            <w:proofErr w:type="spellStart"/>
            <w:r w:rsidRPr="007A7C0D">
              <w:rPr>
                <w:lang w:val="en-US" w:eastAsia="ja-JP"/>
              </w:rPr>
              <w:t>eRedCap</w:t>
            </w:r>
            <w:proofErr w:type="spellEnd"/>
            <w:r w:rsidRPr="007A7C0D">
              <w:rPr>
                <w:lang w:val="en-US" w:eastAsia="ja-JP"/>
              </w:rPr>
              <w:t>.</w:t>
            </w:r>
          </w:p>
        </w:tc>
      </w:tr>
    </w:tbl>
    <w:p w14:paraId="0D74F34D" w14:textId="77777777" w:rsidR="00BC0079" w:rsidRPr="007A7C0D" w:rsidRDefault="00BC0079" w:rsidP="00BC0079">
      <w:pPr>
        <w:rPr>
          <w:rFonts w:eastAsiaTheme="minorEastAsia"/>
          <w:lang w:eastAsia="zh-CN"/>
        </w:rPr>
      </w:pPr>
      <w:r w:rsidRPr="007A7C0D">
        <w:rPr>
          <w:rFonts w:eastAsiaTheme="minorEastAsia"/>
          <w:lang w:eastAsia="zh-CN"/>
        </w:rPr>
        <w:t>In RAN#9</w:t>
      </w:r>
      <w:r w:rsidR="00906F6C" w:rsidRPr="007A7C0D">
        <w:rPr>
          <w:rFonts w:eastAsiaTheme="minorEastAsia"/>
          <w:lang w:eastAsia="zh-CN"/>
        </w:rPr>
        <w:t>9</w:t>
      </w:r>
      <w:r w:rsidRPr="007A7C0D">
        <w:rPr>
          <w:rFonts w:eastAsiaTheme="minorEastAsia"/>
          <w:lang w:eastAsia="zh-CN"/>
        </w:rPr>
        <w:t xml:space="preserve"> </w:t>
      </w:r>
      <w:r w:rsidR="006479A4" w:rsidRPr="007A7C0D">
        <w:rPr>
          <w:lang w:eastAsia="zh-CN"/>
        </w:rPr>
        <w:t>meeting</w:t>
      </w:r>
      <w:r w:rsidR="006479A4" w:rsidRPr="007A7C0D">
        <w:rPr>
          <w:rFonts w:eastAsiaTheme="minorEastAsia"/>
          <w:lang w:eastAsia="zh-CN"/>
        </w:rPr>
        <w:t xml:space="preserve"> </w:t>
      </w:r>
      <w:r w:rsidRPr="007A7C0D">
        <w:rPr>
          <w:rFonts w:eastAsiaTheme="minorEastAsia"/>
          <w:lang w:eastAsia="zh-CN"/>
        </w:rPr>
        <w:fldChar w:fldCharType="begin"/>
      </w:r>
      <w:r w:rsidRPr="007A7C0D">
        <w:rPr>
          <w:rFonts w:eastAsiaTheme="minorEastAsia"/>
          <w:lang w:eastAsia="zh-CN"/>
        </w:rPr>
        <w:instrText xml:space="preserve"> REF _Ref127556522 \r \h </w:instrText>
      </w:r>
      <w:r w:rsidRPr="007A7C0D">
        <w:rPr>
          <w:rFonts w:eastAsiaTheme="minorEastAsia"/>
          <w:lang w:eastAsia="zh-CN"/>
        </w:rPr>
      </w:r>
      <w:r w:rsidRPr="007A7C0D">
        <w:rPr>
          <w:rFonts w:eastAsiaTheme="minorEastAsia"/>
          <w:lang w:eastAsia="zh-CN"/>
        </w:rPr>
        <w:fldChar w:fldCharType="separate"/>
      </w:r>
      <w:r w:rsidRPr="007A7C0D">
        <w:rPr>
          <w:rFonts w:eastAsiaTheme="minorEastAsia"/>
          <w:lang w:eastAsia="zh-CN"/>
        </w:rPr>
        <w:t>[2]</w:t>
      </w:r>
      <w:r w:rsidRPr="007A7C0D">
        <w:rPr>
          <w:rFonts w:eastAsiaTheme="minorEastAsia"/>
          <w:lang w:eastAsia="zh-CN"/>
        </w:rPr>
        <w:fldChar w:fldCharType="end"/>
      </w:r>
      <w:r w:rsidRPr="007A7C0D">
        <w:rPr>
          <w:rFonts w:eastAsiaTheme="minorEastAsia"/>
          <w:lang w:eastAsia="zh-CN"/>
        </w:rPr>
        <w:t xml:space="preserve">, it is agreed that </w:t>
      </w:r>
      <w:r w:rsidR="008577AC" w:rsidRPr="007A7C0D">
        <w:rPr>
          <w:rFonts w:eastAsiaTheme="minorEastAsia"/>
          <w:lang w:eastAsia="zh-CN"/>
        </w:rPr>
        <w:t xml:space="preserve">Rel-18 </w:t>
      </w:r>
      <w:proofErr w:type="spellStart"/>
      <w:r w:rsidR="008577AC" w:rsidRPr="007A7C0D">
        <w:rPr>
          <w:rFonts w:eastAsiaTheme="minorEastAsia"/>
          <w:lang w:eastAsia="zh-CN"/>
        </w:rPr>
        <w:t>eRedCap</w:t>
      </w:r>
      <w:proofErr w:type="spellEnd"/>
      <w:r w:rsidR="008577AC" w:rsidRPr="007A7C0D">
        <w:rPr>
          <w:rFonts w:eastAsiaTheme="minorEastAsia"/>
          <w:lang w:eastAsia="zh-CN"/>
        </w:rPr>
        <w:t xml:space="preserve"> UE capable of 20MHz + PR1 and Rel-18 </w:t>
      </w:r>
      <w:proofErr w:type="spellStart"/>
      <w:r w:rsidR="008577AC" w:rsidRPr="007A7C0D">
        <w:rPr>
          <w:rFonts w:eastAsiaTheme="minorEastAsia"/>
          <w:lang w:eastAsia="zh-CN"/>
        </w:rPr>
        <w:t>eRedCap</w:t>
      </w:r>
      <w:proofErr w:type="spellEnd"/>
      <w:r w:rsidR="008577AC" w:rsidRPr="007A7C0D">
        <w:rPr>
          <w:rFonts w:eastAsiaTheme="minorEastAsia"/>
          <w:lang w:eastAsia="zh-CN"/>
        </w:rPr>
        <w:t xml:space="preserve"> UE capable of BW3/PR3 + PR1 are designed/targeted to same peak data rate, i.e., 10Mbps</w:t>
      </w:r>
      <w:r w:rsidRPr="007A7C0D">
        <w:rPr>
          <w:rFonts w:eastAsiaTheme="minorEastAsia"/>
          <w:lang w:eastAsia="zh-CN"/>
        </w:rPr>
        <w:t xml:space="preserve">. </w:t>
      </w:r>
      <w:r w:rsidR="008577AC" w:rsidRPr="007A7C0D">
        <w:rPr>
          <w:rFonts w:eastAsiaTheme="minorEastAsia"/>
          <w:lang w:eastAsia="zh-CN"/>
        </w:rPr>
        <w:t xml:space="preserve">In addition, there are </w:t>
      </w:r>
      <w:r w:rsidR="00D80665" w:rsidRPr="007A7C0D">
        <w:rPr>
          <w:rFonts w:eastAsiaTheme="minorEastAsia"/>
          <w:lang w:eastAsia="zh-CN"/>
        </w:rPr>
        <w:t>four notes as following:</w:t>
      </w:r>
    </w:p>
    <w:tbl>
      <w:tblPr>
        <w:tblStyle w:val="TableGrid"/>
        <w:tblW w:w="0" w:type="auto"/>
        <w:tblLook w:val="04A0" w:firstRow="1" w:lastRow="0" w:firstColumn="1" w:lastColumn="0" w:noHBand="0" w:noVBand="1"/>
      </w:tblPr>
      <w:tblGrid>
        <w:gridCol w:w="9307"/>
      </w:tblGrid>
      <w:tr w:rsidR="00D80665" w:rsidRPr="007A7C0D" w14:paraId="100D5F40" w14:textId="77777777" w:rsidTr="005A02ED">
        <w:tc>
          <w:tcPr>
            <w:tcW w:w="9307" w:type="dxa"/>
          </w:tcPr>
          <w:p w14:paraId="5AA67636" w14:textId="77777777" w:rsidR="00D80665" w:rsidRPr="007A7C0D" w:rsidRDefault="00D80665" w:rsidP="00D80665">
            <w:pPr>
              <w:ind w:left="849" w:hangingChars="386" w:hanging="849"/>
              <w:rPr>
                <w:szCs w:val="24"/>
              </w:rPr>
            </w:pPr>
            <w:r w:rsidRPr="007A7C0D">
              <w:rPr>
                <w:szCs w:val="24"/>
              </w:rPr>
              <w:t xml:space="preserve">Note 1: Peak data rate of "Rel-18 </w:t>
            </w:r>
            <w:proofErr w:type="spellStart"/>
            <w:r w:rsidRPr="007A7C0D">
              <w:rPr>
                <w:szCs w:val="24"/>
              </w:rPr>
              <w:t>eRedCap</w:t>
            </w:r>
            <w:proofErr w:type="spellEnd"/>
            <w:r w:rsidRPr="007A7C0D">
              <w:rPr>
                <w:szCs w:val="24"/>
              </w:rPr>
              <w:t xml:space="preserve">: UE capable of 20MHz + PR1" and "Rel-18 </w:t>
            </w:r>
            <w:proofErr w:type="spellStart"/>
            <w:r w:rsidRPr="007A7C0D">
              <w:rPr>
                <w:szCs w:val="24"/>
              </w:rPr>
              <w:t>eRedCap</w:t>
            </w:r>
            <w:proofErr w:type="spellEnd"/>
            <w:r w:rsidRPr="007A7C0D">
              <w:rPr>
                <w:szCs w:val="24"/>
              </w:rPr>
              <w:t>: UE capable of BW3/PR3 + PR1" is same including unicast and broadcast respectively.</w:t>
            </w:r>
          </w:p>
          <w:p w14:paraId="3F11DA05" w14:textId="77777777" w:rsidR="00D80665" w:rsidRPr="007A7C0D" w:rsidRDefault="00D80665" w:rsidP="00D80665">
            <w:pPr>
              <w:ind w:left="849" w:hangingChars="386" w:hanging="849"/>
              <w:rPr>
                <w:szCs w:val="24"/>
              </w:rPr>
            </w:pPr>
            <w:r w:rsidRPr="007A7C0D">
              <w:rPr>
                <w:szCs w:val="24"/>
              </w:rPr>
              <w:t xml:space="preserve">Note 2: PRB processing capability of "Rel-18 </w:t>
            </w:r>
            <w:proofErr w:type="spellStart"/>
            <w:r w:rsidRPr="007A7C0D">
              <w:rPr>
                <w:szCs w:val="24"/>
              </w:rPr>
              <w:t>eRedCap</w:t>
            </w:r>
            <w:proofErr w:type="spellEnd"/>
            <w:r w:rsidRPr="007A7C0D">
              <w:rPr>
                <w:szCs w:val="24"/>
              </w:rPr>
              <w:t>: UE capable of 20MHz + PR1" is not limited to "25 PRBs for 15 kHz SCS and 12 PRBs for 30 kHz SCS" and it corresponds to PRB size corresponding to 20 MHz.</w:t>
            </w:r>
          </w:p>
          <w:p w14:paraId="2AE5DAF1" w14:textId="77777777" w:rsidR="00D80665" w:rsidRPr="007A7C0D" w:rsidRDefault="00D80665" w:rsidP="00D80665">
            <w:pPr>
              <w:ind w:left="849" w:hangingChars="386" w:hanging="849"/>
              <w:rPr>
                <w:szCs w:val="24"/>
              </w:rPr>
            </w:pPr>
            <w:r w:rsidRPr="007A7C0D">
              <w:rPr>
                <w:szCs w:val="24"/>
              </w:rPr>
              <w:t xml:space="preserve">Note 3: The only difference between "Rel-18 </w:t>
            </w:r>
            <w:proofErr w:type="spellStart"/>
            <w:r w:rsidRPr="007A7C0D">
              <w:rPr>
                <w:szCs w:val="24"/>
              </w:rPr>
              <w:t>eRedCap</w:t>
            </w:r>
            <w:proofErr w:type="spellEnd"/>
            <w:r w:rsidRPr="007A7C0D">
              <w:rPr>
                <w:szCs w:val="24"/>
              </w:rPr>
              <w:t xml:space="preserve">: UE capable of 20MHz + PR1" and "Rel-18 </w:t>
            </w:r>
            <w:proofErr w:type="spellStart"/>
            <w:r w:rsidRPr="007A7C0D">
              <w:rPr>
                <w:szCs w:val="24"/>
              </w:rPr>
              <w:t>eRedCap</w:t>
            </w:r>
            <w:proofErr w:type="spellEnd"/>
            <w:r w:rsidRPr="007A7C0D">
              <w:rPr>
                <w:szCs w:val="24"/>
              </w:rPr>
              <w:t>: UE capable of BW3/PR3 + PR1" is Note 2 and </w:t>
            </w:r>
            <w:proofErr w:type="spellStart"/>
            <w:r w:rsidRPr="007A7C0D">
              <w:rPr>
                <w:rFonts w:eastAsia="Microsoft YaHei UI"/>
                <w:b/>
                <w:bCs/>
                <w:i/>
                <w:iCs/>
                <w:color w:val="000000"/>
                <w:sz w:val="20"/>
                <w:szCs w:val="20"/>
              </w:rPr>
              <w:t>v</w:t>
            </w:r>
            <w:r w:rsidRPr="007A7C0D">
              <w:rPr>
                <w:rFonts w:eastAsia="Microsoft YaHei UI"/>
                <w:b/>
                <w:bCs/>
                <w:i/>
                <w:iCs/>
                <w:color w:val="000000"/>
                <w:sz w:val="20"/>
                <w:szCs w:val="20"/>
                <w:vertAlign w:val="subscript"/>
              </w:rPr>
              <w:t>Layers</w:t>
            </w:r>
            <w:r w:rsidRPr="007A7C0D">
              <w:rPr>
                <w:rFonts w:eastAsia="Microsoft YaHei UI"/>
                <w:b/>
                <w:bCs/>
                <w:color w:val="000000"/>
                <w:sz w:val="20"/>
                <w:szCs w:val="20"/>
              </w:rPr>
              <w:t>·</w:t>
            </w:r>
            <w:r w:rsidRPr="007A7C0D">
              <w:rPr>
                <w:rFonts w:eastAsia="Microsoft YaHei UI"/>
                <w:b/>
                <w:bCs/>
                <w:i/>
                <w:iCs/>
                <w:color w:val="000000"/>
                <w:sz w:val="20"/>
                <w:szCs w:val="20"/>
              </w:rPr>
              <w:t>Q</w:t>
            </w:r>
            <w:r w:rsidRPr="007A7C0D">
              <w:rPr>
                <w:rFonts w:eastAsia="Microsoft YaHei UI"/>
                <w:b/>
                <w:bCs/>
                <w:i/>
                <w:iCs/>
                <w:color w:val="000000"/>
                <w:sz w:val="20"/>
                <w:szCs w:val="20"/>
                <w:vertAlign w:val="subscript"/>
              </w:rPr>
              <w:t>m</w:t>
            </w:r>
            <w:r w:rsidRPr="007A7C0D">
              <w:rPr>
                <w:rFonts w:eastAsia="Microsoft YaHei UI"/>
                <w:b/>
                <w:bCs/>
                <w:color w:val="000000"/>
                <w:sz w:val="20"/>
                <w:szCs w:val="20"/>
              </w:rPr>
              <w:t>·</w:t>
            </w:r>
            <w:r w:rsidRPr="007A7C0D">
              <w:rPr>
                <w:rFonts w:eastAsia="Microsoft YaHei UI"/>
                <w:b/>
                <w:bCs/>
                <w:i/>
                <w:iCs/>
                <w:color w:val="000000"/>
                <w:sz w:val="20"/>
                <w:szCs w:val="20"/>
              </w:rPr>
              <w:t>f</w:t>
            </w:r>
            <w:proofErr w:type="spellEnd"/>
            <w:r w:rsidRPr="007A7C0D">
              <w:rPr>
                <w:rFonts w:eastAsia="Microsoft YaHei UI"/>
                <w:b/>
                <w:bCs/>
                <w:color w:val="000000"/>
                <w:sz w:val="20"/>
                <w:szCs w:val="20"/>
              </w:rPr>
              <w:t> </w:t>
            </w:r>
            <w:r w:rsidRPr="007A7C0D">
              <w:rPr>
                <w:szCs w:val="24"/>
              </w:rPr>
              <w:t>  in order to have the same peak rate.</w:t>
            </w:r>
          </w:p>
          <w:p w14:paraId="4F0D2352" w14:textId="77777777" w:rsidR="00D80665" w:rsidRPr="007A7C0D" w:rsidRDefault="00D80665" w:rsidP="00D80665">
            <w:pPr>
              <w:rPr>
                <w:szCs w:val="24"/>
              </w:rPr>
            </w:pPr>
            <w:r w:rsidRPr="007A7C0D">
              <w:rPr>
                <w:szCs w:val="24"/>
              </w:rPr>
              <w:t xml:space="preserve">Note 4: </w:t>
            </w:r>
            <w:r w:rsidRPr="007A7C0D">
              <w:rPr>
                <w:szCs w:val="24"/>
                <w:highlight w:val="yellow"/>
              </w:rPr>
              <w:t xml:space="preserve">The initial access procedure of Rel-18 </w:t>
            </w:r>
            <w:proofErr w:type="spellStart"/>
            <w:r w:rsidRPr="007A7C0D">
              <w:rPr>
                <w:szCs w:val="24"/>
                <w:highlight w:val="yellow"/>
              </w:rPr>
              <w:t>eRedCap</w:t>
            </w:r>
            <w:proofErr w:type="spellEnd"/>
            <w:r w:rsidRPr="007A7C0D">
              <w:rPr>
                <w:szCs w:val="24"/>
                <w:highlight w:val="yellow"/>
              </w:rPr>
              <w:t xml:space="preserve"> UE capable of 20MHz + PR1 is realized by following</w:t>
            </w:r>
            <w:r w:rsidRPr="007A7C0D">
              <w:rPr>
                <w:szCs w:val="24"/>
              </w:rPr>
              <w:t>:</w:t>
            </w:r>
          </w:p>
          <w:p w14:paraId="4610DD7A" w14:textId="77777777" w:rsidR="00D80665" w:rsidRPr="007A7C0D" w:rsidRDefault="00D80665" w:rsidP="005A02ED">
            <w:pPr>
              <w:pStyle w:val="ListParagraph"/>
              <w:numPr>
                <w:ilvl w:val="0"/>
                <w:numId w:val="30"/>
              </w:numPr>
              <w:spacing w:after="160" w:line="259" w:lineRule="auto"/>
              <w:ind w:leftChars="0"/>
              <w:contextualSpacing/>
              <w:rPr>
                <w:rFonts w:ascii="Times New Roman" w:hAnsi="Times New Roman"/>
                <w:lang w:val="en-US"/>
              </w:rPr>
            </w:pPr>
            <w:r w:rsidRPr="007A7C0D">
              <w:rPr>
                <w:rFonts w:ascii="Times New Roman" w:hAnsi="Times New Roman"/>
                <w:sz w:val="22"/>
                <w:highlight w:val="yellow"/>
                <w:lang w:val="en-US"/>
              </w:rPr>
              <w:t xml:space="preserve">Same as Rel-18 </w:t>
            </w:r>
            <w:proofErr w:type="spellStart"/>
            <w:r w:rsidRPr="007A7C0D">
              <w:rPr>
                <w:rFonts w:ascii="Times New Roman" w:hAnsi="Times New Roman"/>
                <w:sz w:val="22"/>
                <w:highlight w:val="yellow"/>
                <w:lang w:val="en-US"/>
              </w:rPr>
              <w:t>eRedCap</w:t>
            </w:r>
            <w:proofErr w:type="spellEnd"/>
            <w:r w:rsidRPr="007A7C0D">
              <w:rPr>
                <w:rFonts w:ascii="Times New Roman" w:hAnsi="Times New Roman"/>
                <w:sz w:val="22"/>
                <w:highlight w:val="yellow"/>
                <w:lang w:val="en-US"/>
              </w:rPr>
              <w:t xml:space="preserve"> UE capable of BW3/PR3 + PR1</w:t>
            </w:r>
          </w:p>
        </w:tc>
      </w:tr>
    </w:tbl>
    <w:p w14:paraId="6C0BCA20" w14:textId="4D68135C" w:rsidR="006479A4" w:rsidRPr="007A7C0D" w:rsidRDefault="00D041D3" w:rsidP="006479A4">
      <w:pPr>
        <w:spacing w:afterLines="50"/>
        <w:rPr>
          <w:lang w:eastAsia="zh-CN"/>
        </w:rPr>
      </w:pPr>
      <w:r w:rsidRPr="007A7C0D">
        <w:rPr>
          <w:lang w:eastAsia="zh-CN"/>
        </w:rPr>
        <w:t>In this section, t</w:t>
      </w:r>
      <w:r w:rsidR="006479A4" w:rsidRPr="007A7C0D">
        <w:rPr>
          <w:lang w:eastAsia="zh-CN"/>
        </w:rPr>
        <w:t xml:space="preserve">he </w:t>
      </w:r>
      <w:r w:rsidRPr="007A7C0D">
        <w:rPr>
          <w:lang w:eastAsia="zh-CN"/>
        </w:rPr>
        <w:t>key</w:t>
      </w:r>
      <w:r w:rsidR="006479A4" w:rsidRPr="007A7C0D">
        <w:rPr>
          <w:lang w:eastAsia="zh-CN"/>
        </w:rPr>
        <w:t xml:space="preserve"> point is </w:t>
      </w:r>
      <w:r w:rsidR="000C51D7" w:rsidRPr="007A7C0D">
        <w:rPr>
          <w:lang w:eastAsia="zh-CN"/>
        </w:rPr>
        <w:t xml:space="preserve">whether </w:t>
      </w:r>
      <w:r w:rsidR="006479A4" w:rsidRPr="007A7C0D">
        <w:rPr>
          <w:lang w:eastAsia="zh-CN"/>
        </w:rPr>
        <w:t>the separate early indication is supported by M</w:t>
      </w:r>
      <w:r w:rsidR="007543F7" w:rsidRPr="007A7C0D">
        <w:rPr>
          <w:lang w:eastAsia="zh-CN"/>
        </w:rPr>
        <w:t>sg</w:t>
      </w:r>
      <w:r w:rsidR="006479A4" w:rsidRPr="007A7C0D">
        <w:rPr>
          <w:lang w:eastAsia="zh-CN"/>
        </w:rPr>
        <w:t>1</w:t>
      </w:r>
      <w:r w:rsidR="007543F7" w:rsidRPr="007A7C0D">
        <w:rPr>
          <w:lang w:eastAsia="zh-CN"/>
        </w:rPr>
        <w:t xml:space="preserve"> for Rel-18 </w:t>
      </w:r>
      <w:proofErr w:type="spellStart"/>
      <w:r w:rsidR="007543F7" w:rsidRPr="007A7C0D">
        <w:rPr>
          <w:lang w:eastAsia="zh-CN"/>
        </w:rPr>
        <w:t>eRedCap</w:t>
      </w:r>
      <w:proofErr w:type="spellEnd"/>
      <w:r w:rsidR="007543F7" w:rsidRPr="007A7C0D">
        <w:rPr>
          <w:lang w:eastAsia="zh-CN"/>
        </w:rPr>
        <w:t xml:space="preserve"> UE</w:t>
      </w:r>
      <w:r w:rsidR="00CD2468" w:rsidRPr="007A7C0D">
        <w:rPr>
          <w:rFonts w:eastAsiaTheme="minorEastAsia"/>
          <w:lang w:eastAsia="zh-CN"/>
        </w:rPr>
        <w:t>.</w:t>
      </w:r>
    </w:p>
    <w:p w14:paraId="548D8B4F" w14:textId="3CF0F779" w:rsidR="000E1FAB" w:rsidRPr="007A7C0D" w:rsidRDefault="00CD2468" w:rsidP="000E1FAB">
      <w:pPr>
        <w:rPr>
          <w:rFonts w:eastAsiaTheme="minorEastAsia"/>
          <w:lang w:eastAsia="zh-CN"/>
        </w:rPr>
      </w:pPr>
      <w:r w:rsidRPr="007A7C0D">
        <w:rPr>
          <w:lang w:eastAsia="zh-CN"/>
        </w:rPr>
        <w:t xml:space="preserve">For Rel-18 </w:t>
      </w:r>
      <w:proofErr w:type="spellStart"/>
      <w:r w:rsidRPr="007A7C0D">
        <w:rPr>
          <w:lang w:eastAsia="zh-CN"/>
        </w:rPr>
        <w:t>eRedCap</w:t>
      </w:r>
      <w:proofErr w:type="spellEnd"/>
      <w:r w:rsidRPr="007A7C0D">
        <w:rPr>
          <w:lang w:eastAsia="zh-CN"/>
        </w:rPr>
        <w:t xml:space="preserve"> UE </w:t>
      </w:r>
      <w:r w:rsidRPr="007A7C0D">
        <w:rPr>
          <w:szCs w:val="24"/>
        </w:rPr>
        <w:t xml:space="preserve">capable of </w:t>
      </w:r>
      <w:r w:rsidRPr="007A7C0D">
        <w:t xml:space="preserve">BW3/PR3 + PR1, </w:t>
      </w:r>
      <w:r w:rsidR="00FF4A9D" w:rsidRPr="007A7C0D">
        <w:rPr>
          <w:rFonts w:eastAsiaTheme="minorEastAsia"/>
          <w:lang w:eastAsia="zh-CN"/>
        </w:rPr>
        <w:t xml:space="preserve">a separate </w:t>
      </w:r>
      <w:r w:rsidR="00FF4A9D" w:rsidRPr="007A7C0D">
        <w:rPr>
          <w:lang w:eastAsia="zh-CN"/>
        </w:rPr>
        <w:t>early indication</w:t>
      </w:r>
      <w:r w:rsidR="00FF4A9D" w:rsidRPr="007A7C0D">
        <w:rPr>
          <w:rFonts w:eastAsiaTheme="minorEastAsia"/>
          <w:lang w:eastAsia="zh-CN"/>
        </w:rPr>
        <w:t xml:space="preserve"> by Msg1 is needed. </w:t>
      </w:r>
      <w:r w:rsidR="00243745" w:rsidRPr="007A7C0D">
        <w:rPr>
          <w:rFonts w:eastAsiaTheme="minorEastAsia"/>
          <w:lang w:eastAsia="zh-CN"/>
        </w:rPr>
        <w:t>As discussed in section 2.1, i</w:t>
      </w:r>
      <w:r w:rsidR="00FF4A9D" w:rsidRPr="007A7C0D">
        <w:rPr>
          <w:rFonts w:eastAsiaTheme="minorEastAsia"/>
          <w:lang w:eastAsia="zh-CN"/>
        </w:rPr>
        <w:t xml:space="preserve">f </w:t>
      </w:r>
      <w:r w:rsidR="00FF4A9D" w:rsidRPr="007A7C0D">
        <w:rPr>
          <w:rFonts w:eastAsia="Batang"/>
        </w:rPr>
        <w:t xml:space="preserve">the number of PRBs for RAR PDSCH exceeds 5MHz, </w:t>
      </w:r>
      <w:r w:rsidR="00243745" w:rsidRPr="007A7C0D">
        <w:rPr>
          <w:rFonts w:eastAsia="Batang"/>
        </w:rPr>
        <w:t xml:space="preserve">additional PDSCH processing time is needed for the R18 </w:t>
      </w:r>
      <w:proofErr w:type="spellStart"/>
      <w:r w:rsidR="00243745" w:rsidRPr="007A7C0D">
        <w:rPr>
          <w:rFonts w:eastAsia="Batang"/>
        </w:rPr>
        <w:t>eRedCap</w:t>
      </w:r>
      <w:proofErr w:type="spellEnd"/>
      <w:r w:rsidR="00243745" w:rsidRPr="007A7C0D">
        <w:rPr>
          <w:rFonts w:eastAsia="Batang"/>
        </w:rPr>
        <w:t xml:space="preserve"> UE capable of BW3/PR3 + PR1 to first buffer then process RAR PDSCH</w:t>
      </w:r>
      <w:proofErr w:type="gramStart"/>
      <w:r w:rsidR="00243745" w:rsidRPr="007A7C0D">
        <w:rPr>
          <w:rFonts w:eastAsia="Batang"/>
        </w:rPr>
        <w:t xml:space="preserve">. </w:t>
      </w:r>
      <w:proofErr w:type="gramEnd"/>
      <w:r w:rsidR="00505971">
        <w:rPr>
          <w:rFonts w:eastAsiaTheme="minorEastAsia"/>
          <w:lang w:eastAsia="zh-CN"/>
        </w:rPr>
        <w:t>I</w:t>
      </w:r>
      <w:r w:rsidR="000E1FAB" w:rsidRPr="007A7C0D">
        <w:rPr>
          <w:rFonts w:eastAsiaTheme="minorEastAsia"/>
          <w:lang w:eastAsia="zh-CN"/>
        </w:rPr>
        <w:t>f the</w:t>
      </w:r>
      <w:r w:rsidR="00232246" w:rsidRPr="007A7C0D">
        <w:rPr>
          <w:rFonts w:eastAsiaTheme="minorEastAsia"/>
          <w:lang w:eastAsia="zh-CN"/>
        </w:rPr>
        <w:t xml:space="preserve"> separate</w:t>
      </w:r>
      <w:r w:rsidR="000E1FAB" w:rsidRPr="007A7C0D">
        <w:rPr>
          <w:rFonts w:eastAsiaTheme="minorEastAsia"/>
          <w:lang w:eastAsia="zh-CN"/>
        </w:rPr>
        <w:t xml:space="preserve"> early i</w:t>
      </w:r>
      <w:r w:rsidR="00FF4A9D" w:rsidRPr="007A7C0D">
        <w:rPr>
          <w:rFonts w:eastAsiaTheme="minorEastAsia"/>
          <w:lang w:eastAsia="zh-CN"/>
        </w:rPr>
        <w:t>ndication</w:t>
      </w:r>
      <w:r w:rsidR="000E1FAB" w:rsidRPr="007A7C0D">
        <w:rPr>
          <w:rFonts w:eastAsiaTheme="minorEastAsia"/>
          <w:lang w:eastAsia="zh-CN"/>
        </w:rPr>
        <w:t xml:space="preserve"> for </w:t>
      </w:r>
      <w:r w:rsidR="00232246" w:rsidRPr="007A7C0D">
        <w:rPr>
          <w:lang w:eastAsia="zh-CN"/>
        </w:rPr>
        <w:t xml:space="preserve">Rel-18 </w:t>
      </w:r>
      <w:proofErr w:type="spellStart"/>
      <w:r w:rsidR="00232246" w:rsidRPr="007A7C0D">
        <w:rPr>
          <w:rFonts w:eastAsiaTheme="minorEastAsia"/>
          <w:lang w:eastAsia="zh-CN"/>
        </w:rPr>
        <w:t>e</w:t>
      </w:r>
      <w:r w:rsidR="000E1FAB" w:rsidRPr="007A7C0D">
        <w:rPr>
          <w:rFonts w:eastAsiaTheme="minorEastAsia"/>
          <w:lang w:eastAsia="zh-CN"/>
        </w:rPr>
        <w:t>RedCap</w:t>
      </w:r>
      <w:proofErr w:type="spellEnd"/>
      <w:r w:rsidR="000E1FAB" w:rsidRPr="007A7C0D">
        <w:rPr>
          <w:rFonts w:eastAsiaTheme="minorEastAsia"/>
          <w:lang w:eastAsia="zh-CN"/>
        </w:rPr>
        <w:t xml:space="preserve"> UEs </w:t>
      </w:r>
      <w:r w:rsidR="00232246" w:rsidRPr="007A7C0D">
        <w:rPr>
          <w:rFonts w:eastAsiaTheme="minorEastAsia"/>
          <w:lang w:eastAsia="zh-CN"/>
        </w:rPr>
        <w:t xml:space="preserve">by </w:t>
      </w:r>
      <w:r w:rsidR="000E1FAB" w:rsidRPr="007A7C0D">
        <w:rPr>
          <w:rFonts w:eastAsiaTheme="minorEastAsia"/>
          <w:lang w:eastAsia="zh-CN"/>
        </w:rPr>
        <w:t xml:space="preserve">Msg1/MsgA is </w:t>
      </w:r>
      <w:r w:rsidR="00232246" w:rsidRPr="007A7C0D">
        <w:rPr>
          <w:rFonts w:eastAsiaTheme="minorEastAsia"/>
          <w:lang w:eastAsia="zh-CN"/>
        </w:rPr>
        <w:t>not introduced,</w:t>
      </w:r>
      <w:r w:rsidR="000E1FAB" w:rsidRPr="007A7C0D">
        <w:rPr>
          <w:rFonts w:eastAsiaTheme="minorEastAsia"/>
          <w:lang w:eastAsia="zh-CN"/>
        </w:rPr>
        <w:t xml:space="preserve"> </w:t>
      </w:r>
      <w:r w:rsidR="00FF4A9D" w:rsidRPr="007A7C0D">
        <w:rPr>
          <w:rFonts w:eastAsiaTheme="minorEastAsia"/>
          <w:lang w:eastAsia="zh-CN"/>
        </w:rPr>
        <w:t xml:space="preserve">the network </w:t>
      </w:r>
      <w:r w:rsidR="00232246" w:rsidRPr="007A7C0D">
        <w:rPr>
          <w:rFonts w:eastAsiaTheme="minorEastAsia"/>
          <w:lang w:eastAsia="zh-CN"/>
        </w:rPr>
        <w:t xml:space="preserve">needs to </w:t>
      </w:r>
      <w:r w:rsidR="00243745" w:rsidRPr="007A7C0D">
        <w:rPr>
          <w:rFonts w:eastAsiaTheme="minorEastAsia"/>
          <w:lang w:eastAsia="zh-CN"/>
        </w:rPr>
        <w:t xml:space="preserve">schedule the RAR </w:t>
      </w:r>
      <w:r w:rsidR="00FF4A9D" w:rsidRPr="007A7C0D">
        <w:rPr>
          <w:rFonts w:eastAsiaTheme="minorEastAsia"/>
          <w:lang w:eastAsia="zh-CN"/>
        </w:rPr>
        <w:t>with</w:t>
      </w:r>
      <w:r w:rsidR="00232246" w:rsidRPr="007A7C0D">
        <w:rPr>
          <w:rFonts w:eastAsiaTheme="minorEastAsia"/>
          <w:lang w:eastAsia="zh-CN"/>
        </w:rPr>
        <w:t>in</w:t>
      </w:r>
      <w:r w:rsidR="00FF4A9D" w:rsidRPr="007A7C0D">
        <w:rPr>
          <w:rFonts w:eastAsiaTheme="minorEastAsia"/>
          <w:lang w:eastAsia="zh-CN"/>
        </w:rPr>
        <w:t xml:space="preserve"> a relaxed timeline</w:t>
      </w:r>
      <w:r w:rsidR="00890EB7" w:rsidRPr="007A7C0D">
        <w:rPr>
          <w:rFonts w:eastAsiaTheme="minorEastAsia"/>
          <w:lang w:eastAsia="zh-CN"/>
        </w:rPr>
        <w:t xml:space="preserve"> for all the UEs, including </w:t>
      </w:r>
      <w:proofErr w:type="spellStart"/>
      <w:r w:rsidR="00890EB7" w:rsidRPr="007A7C0D">
        <w:rPr>
          <w:rFonts w:eastAsiaTheme="minorEastAsia"/>
          <w:lang w:eastAsia="zh-CN"/>
        </w:rPr>
        <w:t>eRedCap</w:t>
      </w:r>
      <w:proofErr w:type="spellEnd"/>
      <w:r w:rsidR="00890EB7" w:rsidRPr="007A7C0D">
        <w:rPr>
          <w:rFonts w:eastAsiaTheme="minorEastAsia"/>
          <w:lang w:eastAsia="zh-CN"/>
        </w:rPr>
        <w:t xml:space="preserve"> UE and non-</w:t>
      </w:r>
      <w:proofErr w:type="spellStart"/>
      <w:r w:rsidR="00890EB7" w:rsidRPr="007A7C0D">
        <w:rPr>
          <w:rFonts w:eastAsiaTheme="minorEastAsia"/>
          <w:lang w:eastAsia="zh-CN"/>
        </w:rPr>
        <w:t>eRedCap</w:t>
      </w:r>
      <w:proofErr w:type="spellEnd"/>
      <w:r w:rsidR="00890EB7" w:rsidRPr="007A7C0D">
        <w:rPr>
          <w:rFonts w:eastAsiaTheme="minorEastAsia"/>
          <w:lang w:eastAsia="zh-CN"/>
        </w:rPr>
        <w:t xml:space="preserve"> UE</w:t>
      </w:r>
      <w:r w:rsidR="00232246" w:rsidRPr="007A7C0D">
        <w:rPr>
          <w:rFonts w:eastAsiaTheme="minorEastAsia"/>
          <w:lang w:eastAsia="zh-CN"/>
        </w:rPr>
        <w:t>.</w:t>
      </w:r>
    </w:p>
    <w:p w14:paraId="7CA21950" w14:textId="3EBF9A24" w:rsidR="003E67AD" w:rsidRPr="007A7C0D" w:rsidRDefault="00890EB7" w:rsidP="003E67AD">
      <w:pPr>
        <w:spacing w:afterLines="50"/>
        <w:rPr>
          <w:rFonts w:eastAsia="Batang"/>
        </w:rPr>
      </w:pPr>
      <w:r w:rsidRPr="007A7C0D">
        <w:rPr>
          <w:lang w:eastAsia="zh-CN"/>
        </w:rPr>
        <w:t>As agreed in RAN#99, f</w:t>
      </w:r>
      <w:r w:rsidR="003E67AD" w:rsidRPr="007A7C0D">
        <w:rPr>
          <w:lang w:eastAsia="zh-CN"/>
        </w:rPr>
        <w:t xml:space="preserve">or Rel-18 </w:t>
      </w:r>
      <w:proofErr w:type="spellStart"/>
      <w:r w:rsidR="003E67AD" w:rsidRPr="007A7C0D">
        <w:rPr>
          <w:lang w:eastAsia="zh-CN"/>
        </w:rPr>
        <w:t>eRedCap</w:t>
      </w:r>
      <w:proofErr w:type="spellEnd"/>
      <w:r w:rsidR="003E67AD" w:rsidRPr="007A7C0D">
        <w:rPr>
          <w:lang w:eastAsia="zh-CN"/>
        </w:rPr>
        <w:t xml:space="preserve"> UE </w:t>
      </w:r>
      <w:r w:rsidR="003E67AD" w:rsidRPr="007A7C0D">
        <w:rPr>
          <w:szCs w:val="24"/>
        </w:rPr>
        <w:t>capable of 20MHz + PR1</w:t>
      </w:r>
      <w:r w:rsidR="003E67AD" w:rsidRPr="007A7C0D">
        <w:rPr>
          <w:lang w:eastAsia="zh-CN"/>
        </w:rPr>
        <w:t xml:space="preserve">, it will use the same initial access procedure as Rel-18 </w:t>
      </w:r>
      <w:proofErr w:type="spellStart"/>
      <w:r w:rsidR="003E67AD" w:rsidRPr="007A7C0D">
        <w:rPr>
          <w:lang w:eastAsia="zh-CN"/>
        </w:rPr>
        <w:t>eRedCap</w:t>
      </w:r>
      <w:proofErr w:type="spellEnd"/>
      <w:r w:rsidR="003E67AD" w:rsidRPr="007A7C0D">
        <w:rPr>
          <w:lang w:eastAsia="zh-CN"/>
        </w:rPr>
        <w:t xml:space="preserve"> UE capable of BW3/PR3 + PR1. </w:t>
      </w:r>
      <w:r w:rsidR="003E67AD" w:rsidRPr="007A7C0D">
        <w:rPr>
          <w:rFonts w:eastAsia="Batang"/>
        </w:rPr>
        <w:t xml:space="preserve">Consequently, </w:t>
      </w:r>
      <w:r w:rsidRPr="007A7C0D">
        <w:rPr>
          <w:rFonts w:eastAsia="Batang"/>
        </w:rPr>
        <w:t xml:space="preserve">the </w:t>
      </w:r>
      <w:r w:rsidR="003E67AD" w:rsidRPr="007A7C0D">
        <w:rPr>
          <w:rFonts w:eastAsia="Batang"/>
        </w:rPr>
        <w:t>same separate early indication by Msg1</w:t>
      </w:r>
      <w:r w:rsidRPr="007A7C0D">
        <w:rPr>
          <w:rFonts w:eastAsia="Batang"/>
        </w:rPr>
        <w:t xml:space="preserve"> also needed</w:t>
      </w:r>
      <w:r w:rsidR="003E67AD" w:rsidRPr="007A7C0D">
        <w:rPr>
          <w:rFonts w:eastAsia="Batang"/>
        </w:rPr>
        <w:t xml:space="preserve"> </w:t>
      </w:r>
      <w:r w:rsidR="00FD57AF" w:rsidRPr="007A7C0D">
        <w:rPr>
          <w:rFonts w:eastAsia="Batang"/>
        </w:rPr>
        <w:t>for</w:t>
      </w:r>
      <w:r w:rsidR="003E67AD" w:rsidRPr="007A7C0D">
        <w:rPr>
          <w:lang w:eastAsia="zh-CN"/>
        </w:rPr>
        <w:t xml:space="preserve"> </w:t>
      </w:r>
      <w:r w:rsidRPr="007A7C0D">
        <w:rPr>
          <w:lang w:eastAsia="zh-CN"/>
        </w:rPr>
        <w:t>this UE</w:t>
      </w:r>
      <w:r w:rsidR="003E67AD" w:rsidRPr="007A7C0D">
        <w:rPr>
          <w:szCs w:val="24"/>
        </w:rPr>
        <w:t>.</w:t>
      </w:r>
      <w:r w:rsidR="003E67AD" w:rsidRPr="007A7C0D">
        <w:rPr>
          <w:rFonts w:eastAsia="Batang"/>
        </w:rPr>
        <w:t xml:space="preserve"> </w:t>
      </w:r>
    </w:p>
    <w:p w14:paraId="5526463E" w14:textId="1AB507D1" w:rsidR="006479A4" w:rsidRPr="007A7C0D" w:rsidRDefault="006479A4" w:rsidP="006479A4">
      <w:pPr>
        <w:rPr>
          <w:b/>
          <w:i/>
          <w:lang w:eastAsia="zh-CN"/>
        </w:rPr>
      </w:pPr>
      <w:bookmarkStart w:id="9" w:name="_Hlk130930431"/>
      <w:r w:rsidRPr="007A7C0D">
        <w:rPr>
          <w:b/>
          <w:i/>
          <w:lang w:eastAsia="zh-CN"/>
        </w:rPr>
        <w:t xml:space="preserve">Proposal </w:t>
      </w:r>
      <w:r w:rsidR="00181998" w:rsidRPr="007A7C0D">
        <w:rPr>
          <w:b/>
          <w:i/>
          <w:lang w:eastAsia="zh-CN"/>
        </w:rPr>
        <w:t>6</w:t>
      </w:r>
      <w:r w:rsidRPr="007A7C0D">
        <w:rPr>
          <w:b/>
          <w:i/>
          <w:lang w:eastAsia="zh-CN"/>
        </w:rPr>
        <w:t xml:space="preserve">: </w:t>
      </w:r>
      <w:r w:rsidR="00FD57AF" w:rsidRPr="007A7C0D">
        <w:rPr>
          <w:b/>
          <w:i/>
          <w:lang w:eastAsia="zh-CN"/>
        </w:rPr>
        <w:t>A s</w:t>
      </w:r>
      <w:r w:rsidRPr="007A7C0D">
        <w:rPr>
          <w:b/>
          <w:i/>
          <w:lang w:eastAsia="zh-CN"/>
        </w:rPr>
        <w:t>eparate early indication by M</w:t>
      </w:r>
      <w:r w:rsidR="005A02ED" w:rsidRPr="007A7C0D">
        <w:rPr>
          <w:b/>
          <w:i/>
          <w:lang w:eastAsia="zh-CN"/>
        </w:rPr>
        <w:t>sg</w:t>
      </w:r>
      <w:r w:rsidRPr="007A7C0D">
        <w:rPr>
          <w:b/>
          <w:i/>
          <w:lang w:eastAsia="zh-CN"/>
        </w:rPr>
        <w:t>1/M</w:t>
      </w:r>
      <w:r w:rsidR="005A02ED" w:rsidRPr="007A7C0D">
        <w:rPr>
          <w:b/>
          <w:i/>
          <w:lang w:eastAsia="zh-CN"/>
        </w:rPr>
        <w:t>sg</w:t>
      </w:r>
      <w:r w:rsidRPr="007A7C0D">
        <w:rPr>
          <w:b/>
          <w:i/>
          <w:lang w:eastAsia="zh-CN"/>
        </w:rPr>
        <w:t xml:space="preserve">A PRACH is supported for Rel-18 </w:t>
      </w:r>
      <w:proofErr w:type="spellStart"/>
      <w:r w:rsidR="005A02ED" w:rsidRPr="007A7C0D">
        <w:rPr>
          <w:b/>
          <w:i/>
          <w:lang w:eastAsia="zh-CN"/>
        </w:rPr>
        <w:t>e</w:t>
      </w:r>
      <w:r w:rsidRPr="007A7C0D">
        <w:rPr>
          <w:b/>
          <w:i/>
          <w:lang w:eastAsia="zh-CN"/>
        </w:rPr>
        <w:t>RedCap</w:t>
      </w:r>
      <w:proofErr w:type="spellEnd"/>
      <w:r w:rsidRPr="007A7C0D">
        <w:rPr>
          <w:b/>
          <w:i/>
          <w:lang w:eastAsia="zh-CN"/>
        </w:rPr>
        <w:t xml:space="preserve"> UE.</w:t>
      </w:r>
    </w:p>
    <w:bookmarkEnd w:id="9"/>
    <w:p w14:paraId="6320E6BB" w14:textId="4EB38F83" w:rsidR="00776A5C" w:rsidRPr="007A7C0D" w:rsidRDefault="00776A5C" w:rsidP="00776A5C">
      <w:pPr>
        <w:pStyle w:val="Heading2"/>
        <w:rPr>
          <w:lang w:eastAsia="zh-CN"/>
        </w:rPr>
      </w:pPr>
      <w:r w:rsidRPr="007A7C0D">
        <w:rPr>
          <w:lang w:eastAsia="zh-CN"/>
        </w:rPr>
        <w:t>FDRA</w:t>
      </w:r>
      <w:r w:rsidR="00890EB7" w:rsidRPr="007A7C0D">
        <w:rPr>
          <w:lang w:eastAsia="zh-CN"/>
        </w:rPr>
        <w:t xml:space="preserve"> for Msg3</w:t>
      </w:r>
    </w:p>
    <w:p w14:paraId="10B97BA7" w14:textId="77777777" w:rsidR="00140CAC" w:rsidRPr="007A7C0D" w:rsidRDefault="00140CAC" w:rsidP="00140CAC">
      <w:bookmarkStart w:id="10" w:name="_Hlk131523050"/>
      <w:r w:rsidRPr="007A7C0D">
        <w:t xml:space="preserve">For PUSCH Msg3 hopping, </w:t>
      </w:r>
      <w:r w:rsidRPr="007A7C0D">
        <w:rPr>
          <w:rFonts w:eastAsia="Yu Mincho"/>
        </w:rPr>
        <w:t>the frequency resource allocation field in the current UL grant of MAC RAR is fixed to 14 bits</w:t>
      </w:r>
      <w:r w:rsidRPr="007A7C0D">
        <w:fldChar w:fldCharType="begin"/>
      </w:r>
      <w:r w:rsidRPr="007A7C0D">
        <w:instrText xml:space="preserve"> REF _Ref127556477 \r \h </w:instrText>
      </w:r>
      <w:r w:rsidRPr="007A7C0D">
        <w:fldChar w:fldCharType="separate"/>
      </w:r>
      <w:r w:rsidRPr="007A7C0D">
        <w:t>[2]</w:t>
      </w:r>
      <w:r w:rsidRPr="007A7C0D">
        <w:fldChar w:fldCharType="end"/>
      </w:r>
      <w:r w:rsidRPr="007A7C0D">
        <w:rPr>
          <w:rFonts w:eastAsia="Yu Mincho"/>
        </w:rPr>
        <w:t xml:space="preserve">. The actual bits for resource allocation are dependent on the BWP size. </w:t>
      </w:r>
      <w:r w:rsidRPr="007A7C0D">
        <w:t xml:space="preserve">For </w:t>
      </w:r>
      <w:proofErr w:type="spellStart"/>
      <w:r w:rsidRPr="007A7C0D">
        <w:t>eRedCap</w:t>
      </w:r>
      <w:proofErr w:type="spellEnd"/>
      <w:r w:rsidRPr="007A7C0D">
        <w:t xml:space="preserve"> </w:t>
      </w:r>
      <w:r w:rsidRPr="007A7C0D">
        <w:lastRenderedPageBreak/>
        <w:t>UEs in FR1, at most 13 bits are needed to make resource allocation within 20MHz for 15KHz SCS</w:t>
      </w:r>
      <w:r w:rsidRPr="007A7C0D">
        <w:rPr>
          <w:rFonts w:eastAsia="Yu Mincho"/>
        </w:rPr>
        <w:t>, so one bit is reserved in the 14 bits FDRA field.</w:t>
      </w:r>
      <w:r w:rsidRPr="007A7C0D">
        <w:t xml:space="preserve"> </w:t>
      </w:r>
    </w:p>
    <w:p w14:paraId="36C96CBE" w14:textId="77777777" w:rsidR="00140CAC" w:rsidRPr="007A7C0D" w:rsidRDefault="00140CAC" w:rsidP="00140CAC">
      <w:pPr>
        <w:pStyle w:val="TH"/>
        <w:rPr>
          <w:lang w:val="en-US"/>
        </w:rPr>
      </w:pPr>
      <w:r w:rsidRPr="007A7C0D">
        <w:rPr>
          <w:lang w:val="en-US"/>
        </w:rPr>
        <w:t>Table 8.2-1: Random Access Response Grant Content field size</w:t>
      </w:r>
    </w:p>
    <w:tbl>
      <w:tblPr>
        <w:tblW w:w="0" w:type="auto"/>
        <w:jc w:val="center"/>
        <w:tblLook w:val="01E0" w:firstRow="1" w:lastRow="1" w:firstColumn="1" w:lastColumn="1" w:noHBand="0" w:noVBand="0"/>
      </w:tblPr>
      <w:tblGrid>
        <w:gridCol w:w="3358"/>
        <w:gridCol w:w="5060"/>
      </w:tblGrid>
      <w:tr w:rsidR="00140CAC" w:rsidRPr="007A7C0D" w14:paraId="460F3B0E"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85D7BE7" w14:textId="77777777" w:rsidR="00140CAC" w:rsidRPr="007A7C0D" w:rsidRDefault="00140CAC" w:rsidP="00521C7A">
            <w:pPr>
              <w:pStyle w:val="TAH"/>
              <w:rPr>
                <w:lang w:val="en-US"/>
              </w:rPr>
            </w:pPr>
            <w:r w:rsidRPr="007A7C0D">
              <w:rPr>
                <w:lang w:val="en-US"/>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56746AD" w14:textId="77777777" w:rsidR="00140CAC" w:rsidRPr="007A7C0D" w:rsidRDefault="00140CAC" w:rsidP="00521C7A">
            <w:pPr>
              <w:pStyle w:val="TAH"/>
              <w:rPr>
                <w:lang w:val="en-US"/>
              </w:rPr>
            </w:pPr>
            <w:r w:rsidRPr="007A7C0D">
              <w:rPr>
                <w:lang w:val="en-US"/>
              </w:rPr>
              <w:t>Number of bits</w:t>
            </w:r>
          </w:p>
        </w:tc>
      </w:tr>
      <w:tr w:rsidR="00140CAC" w:rsidRPr="007A7C0D" w14:paraId="5B096445"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596A9E" w14:textId="77777777" w:rsidR="00140CAC" w:rsidRPr="007A7C0D" w:rsidRDefault="00140CAC" w:rsidP="00521C7A">
            <w:pPr>
              <w:pStyle w:val="TAC"/>
              <w:jc w:val="left"/>
              <w:rPr>
                <w:color w:val="FF0000"/>
                <w:lang w:val="en-US"/>
              </w:rPr>
            </w:pPr>
            <w:r w:rsidRPr="007A7C0D">
              <w:rPr>
                <w:color w:val="FF0000"/>
                <w:lang w:val="en-US"/>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E5C03C4" w14:textId="77777777" w:rsidR="00140CAC" w:rsidRPr="007A7C0D" w:rsidRDefault="00140CAC" w:rsidP="00521C7A">
            <w:pPr>
              <w:pStyle w:val="TAC"/>
              <w:rPr>
                <w:color w:val="FF0000"/>
                <w:lang w:val="en-US"/>
              </w:rPr>
            </w:pPr>
            <w:r w:rsidRPr="007A7C0D">
              <w:rPr>
                <w:color w:val="FF0000"/>
                <w:lang w:val="en-US"/>
              </w:rPr>
              <w:t>1</w:t>
            </w:r>
          </w:p>
        </w:tc>
      </w:tr>
      <w:tr w:rsidR="00140CAC" w:rsidRPr="007A7C0D" w14:paraId="41F28A96"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58A4D4" w14:textId="77777777" w:rsidR="00140CAC" w:rsidRPr="007A7C0D" w:rsidRDefault="00140CAC" w:rsidP="00521C7A">
            <w:pPr>
              <w:pStyle w:val="TAC"/>
              <w:jc w:val="left"/>
              <w:rPr>
                <w:color w:val="FF0000"/>
                <w:lang w:val="en-US"/>
              </w:rPr>
            </w:pPr>
            <w:r w:rsidRPr="007A7C0D">
              <w:rPr>
                <w:color w:val="FF0000"/>
                <w:lang w:val="en-US"/>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B812DC" w14:textId="77777777" w:rsidR="00140CAC" w:rsidRPr="007A7C0D" w:rsidRDefault="00140CAC" w:rsidP="00521C7A">
            <w:pPr>
              <w:pStyle w:val="TAC"/>
              <w:rPr>
                <w:lang w:val="en-US"/>
              </w:rPr>
            </w:pPr>
            <w:r w:rsidRPr="007A7C0D">
              <w:rPr>
                <w:lang w:val="en-US"/>
              </w:rPr>
              <w:t>12, for operation with shared spectrum channel access in FR1 or for FR2-2 when ChannelAccessMode2-r17 is provided</w:t>
            </w:r>
          </w:p>
          <w:p w14:paraId="49B86474" w14:textId="77777777" w:rsidR="00140CAC" w:rsidRPr="007A7C0D" w:rsidRDefault="00140CAC" w:rsidP="00521C7A">
            <w:pPr>
              <w:pStyle w:val="TAC"/>
              <w:rPr>
                <w:color w:val="FF0000"/>
                <w:lang w:val="en-US"/>
              </w:rPr>
            </w:pPr>
            <w:r w:rsidRPr="007A7C0D">
              <w:rPr>
                <w:color w:val="FF0000"/>
                <w:lang w:val="en-US"/>
              </w:rPr>
              <w:t>14, otherwise</w:t>
            </w:r>
          </w:p>
        </w:tc>
      </w:tr>
      <w:tr w:rsidR="00140CAC" w:rsidRPr="007A7C0D" w14:paraId="22D094E8"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0BB6B2C" w14:textId="77777777" w:rsidR="00140CAC" w:rsidRPr="007A7C0D" w:rsidRDefault="00140CAC" w:rsidP="00521C7A">
            <w:pPr>
              <w:pStyle w:val="TAC"/>
              <w:jc w:val="left"/>
              <w:rPr>
                <w:lang w:val="en-US"/>
              </w:rPr>
            </w:pPr>
            <w:r w:rsidRPr="007A7C0D">
              <w:rPr>
                <w:lang w:val="en-US"/>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10B1FD3" w14:textId="77777777" w:rsidR="00140CAC" w:rsidRPr="007A7C0D" w:rsidRDefault="00140CAC" w:rsidP="00521C7A">
            <w:pPr>
              <w:pStyle w:val="TAC"/>
              <w:rPr>
                <w:lang w:val="en-US"/>
              </w:rPr>
            </w:pPr>
            <w:r w:rsidRPr="007A7C0D">
              <w:rPr>
                <w:lang w:val="en-US"/>
              </w:rPr>
              <w:t>4</w:t>
            </w:r>
          </w:p>
        </w:tc>
      </w:tr>
      <w:tr w:rsidR="00140CAC" w:rsidRPr="007A7C0D" w14:paraId="66C938B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6ED450D" w14:textId="77777777" w:rsidR="00140CAC" w:rsidRPr="007A7C0D" w:rsidRDefault="00140CAC" w:rsidP="00521C7A">
            <w:pPr>
              <w:pStyle w:val="TAC"/>
              <w:jc w:val="left"/>
              <w:rPr>
                <w:lang w:val="en-US"/>
              </w:rPr>
            </w:pPr>
            <w:r w:rsidRPr="007A7C0D">
              <w:rPr>
                <w:lang w:val="en-US"/>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77ECE9D" w14:textId="77777777" w:rsidR="00140CAC" w:rsidRPr="007A7C0D" w:rsidRDefault="00140CAC" w:rsidP="00521C7A">
            <w:pPr>
              <w:pStyle w:val="TAC"/>
              <w:rPr>
                <w:lang w:val="en-US"/>
              </w:rPr>
            </w:pPr>
            <w:r w:rsidRPr="007A7C0D">
              <w:rPr>
                <w:lang w:val="en-US"/>
              </w:rPr>
              <w:t>4</w:t>
            </w:r>
          </w:p>
        </w:tc>
      </w:tr>
      <w:tr w:rsidR="00140CAC" w:rsidRPr="007A7C0D" w14:paraId="180E230C"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92DDD0" w14:textId="77777777" w:rsidR="00140CAC" w:rsidRPr="007A7C0D" w:rsidRDefault="00140CAC" w:rsidP="00521C7A">
            <w:pPr>
              <w:pStyle w:val="TAC"/>
              <w:jc w:val="left"/>
              <w:rPr>
                <w:lang w:val="en-US"/>
              </w:rPr>
            </w:pPr>
            <w:r w:rsidRPr="007A7C0D">
              <w:rPr>
                <w:lang w:val="en-US"/>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D545A04" w14:textId="77777777" w:rsidR="00140CAC" w:rsidRPr="007A7C0D" w:rsidRDefault="00140CAC" w:rsidP="00521C7A">
            <w:pPr>
              <w:pStyle w:val="TAC"/>
              <w:rPr>
                <w:lang w:val="en-US"/>
              </w:rPr>
            </w:pPr>
            <w:r w:rsidRPr="007A7C0D">
              <w:rPr>
                <w:lang w:val="en-US"/>
              </w:rPr>
              <w:t>3</w:t>
            </w:r>
          </w:p>
        </w:tc>
      </w:tr>
      <w:tr w:rsidR="00140CAC" w:rsidRPr="007A7C0D" w14:paraId="3976280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6343CC" w14:textId="77777777" w:rsidR="00140CAC" w:rsidRPr="007A7C0D" w:rsidRDefault="00140CAC" w:rsidP="00521C7A">
            <w:pPr>
              <w:pStyle w:val="TAC"/>
              <w:jc w:val="left"/>
              <w:rPr>
                <w:lang w:val="en-US"/>
              </w:rPr>
            </w:pPr>
            <w:r w:rsidRPr="007A7C0D">
              <w:rPr>
                <w:lang w:val="en-US"/>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82CCB0B" w14:textId="77777777" w:rsidR="00140CAC" w:rsidRPr="007A7C0D" w:rsidRDefault="00140CAC" w:rsidP="00521C7A">
            <w:pPr>
              <w:pStyle w:val="TAC"/>
              <w:rPr>
                <w:lang w:val="en-US"/>
              </w:rPr>
            </w:pPr>
            <w:r w:rsidRPr="007A7C0D">
              <w:rPr>
                <w:lang w:val="en-US"/>
              </w:rPr>
              <w:t>1</w:t>
            </w:r>
          </w:p>
        </w:tc>
      </w:tr>
      <w:tr w:rsidR="00140CAC" w:rsidRPr="007A7C0D" w14:paraId="13E5F53D"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4EB90BC" w14:textId="77777777" w:rsidR="00140CAC" w:rsidRPr="007A7C0D" w:rsidRDefault="00140CAC" w:rsidP="00521C7A">
            <w:pPr>
              <w:pStyle w:val="TAC"/>
              <w:jc w:val="left"/>
              <w:rPr>
                <w:lang w:val="en-US"/>
              </w:rPr>
            </w:pPr>
            <w:proofErr w:type="spellStart"/>
            <w:r w:rsidRPr="007A7C0D">
              <w:rPr>
                <w:rFonts w:eastAsiaTheme="minorEastAsia"/>
                <w:lang w:val="en-US"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C1C2222" w14:textId="77777777" w:rsidR="00140CAC" w:rsidRPr="007A7C0D" w:rsidRDefault="00140CAC" w:rsidP="00521C7A">
            <w:pPr>
              <w:pStyle w:val="TAC"/>
              <w:rPr>
                <w:lang w:val="en-US"/>
              </w:rPr>
            </w:pPr>
            <w:r w:rsidRPr="007A7C0D">
              <w:rPr>
                <w:lang w:val="en-US"/>
              </w:rPr>
              <w:t>2, for operation with shared spectrum channel access in FR1 or for FR2-2 when ChannelAccessMode2-r17 is provided</w:t>
            </w:r>
          </w:p>
          <w:p w14:paraId="3E566824" w14:textId="77777777" w:rsidR="00140CAC" w:rsidRPr="007A7C0D" w:rsidRDefault="00140CAC" w:rsidP="00521C7A">
            <w:pPr>
              <w:pStyle w:val="TAC"/>
              <w:rPr>
                <w:lang w:val="en-US"/>
              </w:rPr>
            </w:pPr>
            <w:r w:rsidRPr="007A7C0D">
              <w:rPr>
                <w:lang w:val="en-US"/>
              </w:rPr>
              <w:t>0, otherwise</w:t>
            </w:r>
          </w:p>
        </w:tc>
      </w:tr>
    </w:tbl>
    <w:p w14:paraId="77FDD590" w14:textId="77777777" w:rsidR="00140CAC" w:rsidRPr="007A7C0D" w:rsidRDefault="00140CAC" w:rsidP="00140CAC">
      <w:pPr>
        <w:rPr>
          <w:rFonts w:eastAsia="Yu Mincho"/>
        </w:rPr>
      </w:pPr>
    </w:p>
    <w:p w14:paraId="4F357BC7" w14:textId="0B15F1E5" w:rsidR="00890EB7" w:rsidRPr="007A7C0D" w:rsidRDefault="00890EB7" w:rsidP="00140CAC">
      <w:pPr>
        <w:rPr>
          <w:rFonts w:eastAsiaTheme="minorEastAsia"/>
          <w:b/>
          <w:i/>
          <w:lang w:eastAsia="zh-CN"/>
        </w:rPr>
      </w:pPr>
      <w:r w:rsidRPr="007A7C0D">
        <w:rPr>
          <w:rFonts w:eastAsiaTheme="minorEastAsia"/>
          <w:b/>
          <w:i/>
          <w:lang w:eastAsia="zh-CN"/>
        </w:rPr>
        <w:t xml:space="preserve">Observation 1: For </w:t>
      </w:r>
      <w:proofErr w:type="spellStart"/>
      <w:r w:rsidRPr="007A7C0D">
        <w:rPr>
          <w:rFonts w:eastAsiaTheme="minorEastAsia"/>
          <w:b/>
          <w:i/>
          <w:lang w:eastAsia="zh-CN"/>
        </w:rPr>
        <w:t>eRedCap</w:t>
      </w:r>
      <w:proofErr w:type="spellEnd"/>
      <w:r w:rsidRPr="007A7C0D">
        <w:rPr>
          <w:rFonts w:eastAsiaTheme="minorEastAsia"/>
          <w:b/>
          <w:i/>
          <w:lang w:eastAsia="zh-CN"/>
        </w:rPr>
        <w:t xml:space="preserve">, 13 bits is needed for flexible Msg3 frequency resource allocation. </w:t>
      </w:r>
    </w:p>
    <w:p w14:paraId="5FF6DC30" w14:textId="078A363E" w:rsidR="00140CAC" w:rsidRPr="007A7C0D" w:rsidRDefault="00140CAC" w:rsidP="00140CAC">
      <w:r w:rsidRPr="007A7C0D">
        <w:rPr>
          <w:rFonts w:eastAsia="Yu Mincho"/>
        </w:rPr>
        <w:t>Moreover,</w:t>
      </w:r>
      <w:r w:rsidRPr="007A7C0D">
        <w:t xml:space="preserve"> one or two bits in the resource allocation field is consumed to indicate the frequency offset when frequency hopping is enabled, as shown in the table below</w:t>
      </w:r>
      <w:r w:rsidRPr="007A7C0D">
        <w:fldChar w:fldCharType="begin"/>
      </w:r>
      <w:r w:rsidRPr="007A7C0D">
        <w:instrText xml:space="preserve"> REF _Ref127556477 \r \h </w:instrText>
      </w:r>
      <w:r w:rsidRPr="007A7C0D">
        <w:fldChar w:fldCharType="separate"/>
      </w:r>
      <w:r w:rsidRPr="007A7C0D">
        <w:t>[2]</w:t>
      </w:r>
      <w:r w:rsidRPr="007A7C0D">
        <w:fldChar w:fldCharType="end"/>
      </w:r>
      <w:r w:rsidR="00890EB7" w:rsidRPr="007A7C0D">
        <w:t xml:space="preserve">, where </w:t>
      </w:r>
      <m:oMath>
        <m:sSubSup>
          <m:sSubSupPr>
            <m:ctrlPr>
              <w:rPr>
                <w:rFonts w:ascii="Cambria Math" w:eastAsia="MS Mincho" w:hAnsi="Cambria Math"/>
                <w:i/>
                <w:kern w:val="2"/>
                <w:sz w:val="20"/>
              </w:rPr>
            </m:ctrlPr>
          </m:sSubSupPr>
          <m:e>
            <m:r>
              <w:rPr>
                <w:rFonts w:ascii="Cambria Math" w:eastAsia="MS Mincho" w:hAnsi="Cambria Math"/>
                <w:kern w:val="2"/>
                <w:sz w:val="20"/>
              </w:rPr>
              <m:t>N</m:t>
            </m:r>
          </m:e>
          <m:sub>
            <m:r>
              <m:rPr>
                <m:nor/>
              </m:rPr>
              <w:rPr>
                <w:rFonts w:ascii="Cambria Math" w:eastAsia="MS Mincho" w:hAnsi="Cambria Math"/>
                <w:kern w:val="2"/>
                <w:sz w:val="20"/>
              </w:rPr>
              <m:t>BWP</m:t>
            </m:r>
          </m:sub>
          <m:sup>
            <m:r>
              <m:rPr>
                <m:nor/>
              </m:rPr>
              <w:rPr>
                <w:rFonts w:ascii="Cambria Math" w:eastAsia="MS Mincho" w:hAnsi="Cambria Math"/>
                <w:kern w:val="2"/>
                <w:sz w:val="20"/>
              </w:rPr>
              <m:t>size</m:t>
            </m:r>
          </m:sup>
        </m:sSubSup>
      </m:oMath>
      <w:r w:rsidR="00890EB7" w:rsidRPr="007A7C0D">
        <w:rPr>
          <w:kern w:val="2"/>
          <w:sz w:val="20"/>
          <w:lang w:eastAsia="zh-CN"/>
        </w:rPr>
        <w:t xml:space="preserve"> is the size of initial UL BWP</w:t>
      </w:r>
      <w:r w:rsidRPr="007A7C0D">
        <w:t xml:space="preserve">.  So actually only 12 or 11 bits can be used for resource allocation. </w:t>
      </w:r>
    </w:p>
    <w:p w14:paraId="1C6A066A" w14:textId="77777777" w:rsidR="00140CAC" w:rsidRPr="007A7C0D" w:rsidRDefault="00140CAC" w:rsidP="00140CAC">
      <w:pPr>
        <w:keepNext/>
        <w:keepLines/>
        <w:autoSpaceDE/>
        <w:autoSpaceDN/>
        <w:adjustRightInd/>
        <w:snapToGrid/>
        <w:spacing w:before="60" w:after="180"/>
        <w:jc w:val="center"/>
        <w:rPr>
          <w:rFonts w:ascii="Arial" w:hAnsi="Arial"/>
          <w:b/>
          <w:sz w:val="20"/>
          <w:szCs w:val="20"/>
        </w:rPr>
      </w:pPr>
      <w:r w:rsidRPr="007A7C0D">
        <w:rPr>
          <w:rFonts w:ascii="Arial" w:hAnsi="Arial"/>
          <w:b/>
          <w:sz w:val="20"/>
          <w:szCs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140CAC" w:rsidRPr="007A7C0D" w14:paraId="649EB133" w14:textId="77777777" w:rsidTr="00521C7A">
        <w:trPr>
          <w:jc w:val="center"/>
        </w:trPr>
        <w:tc>
          <w:tcPr>
            <w:tcW w:w="0" w:type="auto"/>
            <w:shd w:val="clear" w:color="auto" w:fill="E0E0E0"/>
            <w:vAlign w:val="center"/>
          </w:tcPr>
          <w:p w14:paraId="2A84D658" w14:textId="77777777" w:rsidR="00140CAC" w:rsidRPr="007A7C0D" w:rsidRDefault="00140CAC" w:rsidP="00521C7A">
            <w:pPr>
              <w:keepNext/>
              <w:keepLines/>
              <w:autoSpaceDE/>
              <w:autoSpaceDN/>
              <w:adjustRightInd/>
              <w:snapToGrid/>
              <w:spacing w:after="0"/>
              <w:jc w:val="center"/>
              <w:rPr>
                <w:rFonts w:ascii="Arial" w:hAnsi="Arial"/>
                <w:b/>
                <w:sz w:val="18"/>
                <w:szCs w:val="20"/>
              </w:rPr>
            </w:pPr>
            <w:bookmarkStart w:id="11" w:name="MCCQCTEMPBM_00000084"/>
            <w:r w:rsidRPr="007A7C0D">
              <w:rPr>
                <w:rFonts w:ascii="Arial" w:hAnsi="Arial"/>
                <w:b/>
                <w:bCs/>
                <w:sz w:val="18"/>
                <w:szCs w:val="20"/>
              </w:rPr>
              <w:t>Number of PRBs in initial UL BWP</w:t>
            </w:r>
          </w:p>
        </w:tc>
        <w:tc>
          <w:tcPr>
            <w:tcW w:w="0" w:type="auto"/>
            <w:shd w:val="clear" w:color="auto" w:fill="E0E0E0"/>
            <w:vAlign w:val="center"/>
          </w:tcPr>
          <w:p w14:paraId="451FAC89" w14:textId="77777777" w:rsidR="00140CAC" w:rsidRPr="007A7C0D" w:rsidRDefault="00140CAC" w:rsidP="00521C7A">
            <w:pPr>
              <w:keepNext/>
              <w:keepLines/>
              <w:autoSpaceDE/>
              <w:autoSpaceDN/>
              <w:adjustRightInd/>
              <w:snapToGrid/>
              <w:spacing w:after="0"/>
              <w:jc w:val="center"/>
              <w:rPr>
                <w:rFonts w:ascii="Arial" w:hAnsi="Arial"/>
                <w:b/>
                <w:sz w:val="18"/>
                <w:szCs w:val="18"/>
              </w:rPr>
            </w:pPr>
            <w:r w:rsidRPr="007A7C0D">
              <w:rPr>
                <w:rFonts w:ascii="Arial" w:hAnsi="Arial"/>
                <w:b/>
                <w:sz w:val="18"/>
                <w:szCs w:val="20"/>
              </w:rPr>
              <w:t xml:space="preserve">Value of </w:t>
            </w:r>
            <m:oMath>
              <m:sSub>
                <m:sSubPr>
                  <m:ctrlPr>
                    <w:rPr>
                      <w:rFonts w:ascii="Cambria Math" w:eastAsia="MS Mincho" w:hAnsi="Cambria Math"/>
                      <w:i/>
                      <w:kern w:val="2"/>
                      <w:sz w:val="20"/>
                      <w:szCs w:val="20"/>
                    </w:rPr>
                  </m:ctrlPr>
                </m:sSubPr>
                <m:e>
                  <m:r>
                    <m:rPr>
                      <m:sty m:val="bi"/>
                    </m:rPr>
                    <w:rPr>
                      <w:rFonts w:ascii="Cambria Math" w:eastAsia="MS Mincho" w:hAnsi="Cambria Math"/>
                      <w:kern w:val="2"/>
                      <w:sz w:val="18"/>
                      <w:szCs w:val="20"/>
                    </w:rPr>
                    <m:t>N</m:t>
                  </m:r>
                </m:e>
                <m:sub>
                  <m:r>
                    <m:rPr>
                      <m:sty m:val="b"/>
                    </m:rPr>
                    <w:rPr>
                      <w:rFonts w:ascii="Cambria Math" w:eastAsia="MS Mincho" w:hAnsi="Cambria Math"/>
                      <w:kern w:val="2"/>
                      <w:sz w:val="18"/>
                      <w:szCs w:val="20"/>
                    </w:rPr>
                    <m:t>UL,hop</m:t>
                  </m:r>
                </m:sub>
              </m:sSub>
            </m:oMath>
            <w:r w:rsidRPr="007A7C0D">
              <w:rPr>
                <w:rFonts w:ascii="Arial" w:hAnsi="Arial"/>
                <w:b/>
                <w:sz w:val="18"/>
                <w:szCs w:val="20"/>
              </w:rPr>
              <w:t xml:space="preserve"> Hopping Bits</w:t>
            </w:r>
          </w:p>
        </w:tc>
        <w:tc>
          <w:tcPr>
            <w:tcW w:w="0" w:type="auto"/>
            <w:shd w:val="clear" w:color="auto" w:fill="E0E0E0"/>
            <w:vAlign w:val="center"/>
          </w:tcPr>
          <w:p w14:paraId="6B2AD0F2" w14:textId="77777777" w:rsidR="00140CAC" w:rsidRPr="007A7C0D" w:rsidRDefault="00140CAC" w:rsidP="00521C7A">
            <w:pPr>
              <w:keepNext/>
              <w:keepLines/>
              <w:autoSpaceDE/>
              <w:autoSpaceDN/>
              <w:adjustRightInd/>
              <w:snapToGrid/>
              <w:spacing w:after="0"/>
              <w:jc w:val="center"/>
              <w:rPr>
                <w:rFonts w:ascii="Arial" w:hAnsi="Arial"/>
                <w:b/>
                <w:sz w:val="18"/>
                <w:szCs w:val="18"/>
              </w:rPr>
            </w:pPr>
            <w:r w:rsidRPr="007A7C0D">
              <w:rPr>
                <w:rFonts w:ascii="Arial" w:hAnsi="Arial"/>
                <w:b/>
                <w:sz w:val="18"/>
                <w:szCs w:val="20"/>
              </w:rPr>
              <w:t>Frequency offset for 2</w:t>
            </w:r>
            <w:r w:rsidRPr="007A7C0D">
              <w:rPr>
                <w:rFonts w:ascii="Arial" w:hAnsi="Arial"/>
                <w:b/>
                <w:sz w:val="18"/>
                <w:szCs w:val="20"/>
                <w:vertAlign w:val="superscript"/>
              </w:rPr>
              <w:t>nd</w:t>
            </w:r>
            <w:r w:rsidRPr="007A7C0D">
              <w:rPr>
                <w:rFonts w:ascii="Arial" w:hAnsi="Arial"/>
                <w:b/>
                <w:sz w:val="18"/>
                <w:szCs w:val="20"/>
              </w:rPr>
              <w:t xml:space="preserve"> hop</w:t>
            </w:r>
          </w:p>
        </w:tc>
      </w:tr>
      <w:tr w:rsidR="00140CAC" w:rsidRPr="007A7C0D" w14:paraId="029BD372" w14:textId="77777777" w:rsidTr="00521C7A">
        <w:trPr>
          <w:trHeight w:hRule="exact" w:val="367"/>
          <w:jc w:val="center"/>
        </w:trPr>
        <w:tc>
          <w:tcPr>
            <w:tcW w:w="0" w:type="auto"/>
            <w:vMerge w:val="restart"/>
            <w:vAlign w:val="center"/>
          </w:tcPr>
          <w:p w14:paraId="3700D0E9" w14:textId="77777777" w:rsidR="00140CAC" w:rsidRPr="007A7C0D" w:rsidRDefault="002E51A4" w:rsidP="00521C7A">
            <w:pPr>
              <w:keepNext/>
              <w:keepLines/>
              <w:autoSpaceDE/>
              <w:autoSpaceDN/>
              <w:adjustRightInd/>
              <w:snapToGrid/>
              <w:spacing w:after="0"/>
              <w:jc w:val="center"/>
              <w:rPr>
                <w:rFonts w:ascii="Arial" w:hAnsi="Arial"/>
                <w:sz w:val="18"/>
                <w:szCs w:val="20"/>
              </w:rPr>
            </w:pPr>
            <m:oMathPara>
              <m:oMath>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r>
                  <w:rPr>
                    <w:rFonts w:ascii="Cambria Math" w:eastAsia="MS Mincho" w:hAnsi="Cambria Math"/>
                    <w:kern w:val="2"/>
                    <w:sz w:val="18"/>
                    <w:szCs w:val="20"/>
                  </w:rPr>
                  <m:t>&lt;50</m:t>
                </m:r>
              </m:oMath>
            </m:oMathPara>
          </w:p>
        </w:tc>
        <w:tc>
          <w:tcPr>
            <w:tcW w:w="0" w:type="auto"/>
            <w:vAlign w:val="center"/>
          </w:tcPr>
          <w:p w14:paraId="355B5D40"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0</w:t>
            </w:r>
          </w:p>
        </w:tc>
        <w:tc>
          <w:tcPr>
            <w:tcW w:w="0" w:type="auto"/>
            <w:vAlign w:val="center"/>
          </w:tcPr>
          <w:p w14:paraId="0D153B97" w14:textId="77777777" w:rsidR="00140CAC" w:rsidRPr="007A7C0D" w:rsidRDefault="002E51A4"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2</m:t>
                        </m:r>
                      </m:den>
                    </m:f>
                  </m:e>
                </m:d>
              </m:oMath>
            </m:oMathPara>
          </w:p>
        </w:tc>
      </w:tr>
      <w:tr w:rsidR="00140CAC" w:rsidRPr="007A7C0D" w14:paraId="0EBD52BA" w14:textId="77777777" w:rsidTr="00521C7A">
        <w:trPr>
          <w:trHeight w:hRule="exact" w:val="358"/>
          <w:jc w:val="center"/>
        </w:trPr>
        <w:tc>
          <w:tcPr>
            <w:tcW w:w="0" w:type="auto"/>
            <w:vMerge/>
            <w:vAlign w:val="center"/>
          </w:tcPr>
          <w:p w14:paraId="2F0B69BF" w14:textId="77777777" w:rsidR="00140CAC" w:rsidRPr="007A7C0D"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63E49A1B"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1</w:t>
            </w:r>
          </w:p>
        </w:tc>
        <w:tc>
          <w:tcPr>
            <w:tcW w:w="0" w:type="auto"/>
            <w:vAlign w:val="center"/>
          </w:tcPr>
          <w:p w14:paraId="53F8E6DB" w14:textId="77777777" w:rsidR="00140CAC" w:rsidRPr="007A7C0D" w:rsidRDefault="002E51A4"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7A7C0D" w14:paraId="7B048FB0" w14:textId="77777777" w:rsidTr="00521C7A">
        <w:trPr>
          <w:trHeight w:hRule="exact" w:val="358"/>
          <w:jc w:val="center"/>
        </w:trPr>
        <w:tc>
          <w:tcPr>
            <w:tcW w:w="0" w:type="auto"/>
            <w:vMerge w:val="restart"/>
            <w:vAlign w:val="center"/>
          </w:tcPr>
          <w:p w14:paraId="101B6405" w14:textId="77777777" w:rsidR="00140CAC" w:rsidRPr="007A7C0D" w:rsidRDefault="002E51A4" w:rsidP="00521C7A">
            <w:pPr>
              <w:keepNext/>
              <w:keepLines/>
              <w:autoSpaceDE/>
              <w:autoSpaceDN/>
              <w:adjustRightInd/>
              <w:snapToGrid/>
              <w:spacing w:after="0"/>
              <w:jc w:val="center"/>
              <w:rPr>
                <w:rFonts w:ascii="Arial" w:hAnsi="Arial"/>
                <w:sz w:val="18"/>
                <w:szCs w:val="20"/>
              </w:rPr>
            </w:pPr>
            <m:oMathPara>
              <m:oMath>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r>
                  <w:rPr>
                    <w:rFonts w:ascii="Cambria Math" w:eastAsia="MS Mincho" w:hAnsi="Cambria Math"/>
                    <w:kern w:val="2"/>
                    <w:sz w:val="18"/>
                    <w:szCs w:val="20"/>
                  </w:rPr>
                  <m:t>≥50</m:t>
                </m:r>
              </m:oMath>
            </m:oMathPara>
          </w:p>
        </w:tc>
        <w:tc>
          <w:tcPr>
            <w:tcW w:w="0" w:type="auto"/>
            <w:vAlign w:val="center"/>
          </w:tcPr>
          <w:p w14:paraId="05D8BB02"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00</w:t>
            </w:r>
          </w:p>
        </w:tc>
        <w:tc>
          <w:tcPr>
            <w:tcW w:w="0" w:type="auto"/>
            <w:vAlign w:val="center"/>
          </w:tcPr>
          <w:p w14:paraId="668AEF20" w14:textId="77777777" w:rsidR="00140CAC" w:rsidRPr="007A7C0D" w:rsidRDefault="002E51A4"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2</m:t>
                        </m:r>
                      </m:den>
                    </m:f>
                  </m:e>
                </m:d>
              </m:oMath>
            </m:oMathPara>
          </w:p>
        </w:tc>
      </w:tr>
      <w:tr w:rsidR="00140CAC" w:rsidRPr="007A7C0D" w14:paraId="549A352F" w14:textId="77777777" w:rsidTr="00521C7A">
        <w:trPr>
          <w:trHeight w:hRule="exact" w:val="367"/>
          <w:jc w:val="center"/>
        </w:trPr>
        <w:tc>
          <w:tcPr>
            <w:tcW w:w="0" w:type="auto"/>
            <w:vMerge/>
            <w:vAlign w:val="center"/>
          </w:tcPr>
          <w:p w14:paraId="790956CF" w14:textId="77777777" w:rsidR="00140CAC" w:rsidRPr="007A7C0D"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76543769"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01</w:t>
            </w:r>
          </w:p>
        </w:tc>
        <w:tc>
          <w:tcPr>
            <w:tcW w:w="0" w:type="auto"/>
            <w:vAlign w:val="center"/>
          </w:tcPr>
          <w:p w14:paraId="17DEACDC" w14:textId="77777777" w:rsidR="00140CAC" w:rsidRPr="007A7C0D" w:rsidRDefault="002E51A4"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7A7C0D" w14:paraId="2B634EDE" w14:textId="77777777" w:rsidTr="00521C7A">
        <w:trPr>
          <w:trHeight w:hRule="exact" w:val="358"/>
          <w:jc w:val="center"/>
        </w:trPr>
        <w:tc>
          <w:tcPr>
            <w:tcW w:w="0" w:type="auto"/>
            <w:vMerge/>
            <w:vAlign w:val="center"/>
          </w:tcPr>
          <w:p w14:paraId="3AF72DEE" w14:textId="77777777" w:rsidR="00140CAC" w:rsidRPr="007A7C0D"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37A9E5D8"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10</w:t>
            </w:r>
          </w:p>
        </w:tc>
        <w:tc>
          <w:tcPr>
            <w:tcW w:w="0" w:type="auto"/>
            <w:vAlign w:val="center"/>
          </w:tcPr>
          <w:p w14:paraId="0BE355E8" w14:textId="77777777" w:rsidR="00140CAC" w:rsidRPr="007A7C0D" w:rsidRDefault="00140CAC" w:rsidP="00521C7A">
            <w:pPr>
              <w:keepNext/>
              <w:keepLines/>
              <w:autoSpaceDE/>
              <w:autoSpaceDN/>
              <w:adjustRightInd/>
              <w:snapToGrid/>
              <w:spacing w:after="0"/>
              <w:jc w:val="center"/>
              <w:rPr>
                <w:sz w:val="18"/>
                <w:szCs w:val="20"/>
              </w:rPr>
            </w:pPr>
            <m:oMathPara>
              <m:oMath>
                <m:r>
                  <w:rPr>
                    <w:rFonts w:ascii="Cambria Math" w:eastAsia="MS Mincho" w:hAnsi="Cambria Math"/>
                    <w:kern w:val="2"/>
                    <w:sz w:val="20"/>
                    <w:szCs w:val="20"/>
                  </w:rPr>
                  <m:t>-</m:t>
                </m:r>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7A7C0D" w14:paraId="4376C660" w14:textId="77777777" w:rsidTr="00521C7A">
        <w:trPr>
          <w:trHeight w:hRule="exact" w:val="358"/>
          <w:jc w:val="center"/>
        </w:trPr>
        <w:tc>
          <w:tcPr>
            <w:tcW w:w="0" w:type="auto"/>
            <w:vMerge/>
            <w:vAlign w:val="center"/>
          </w:tcPr>
          <w:p w14:paraId="1BD56D39" w14:textId="77777777" w:rsidR="00140CAC" w:rsidRPr="007A7C0D"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65CBDDA0" w14:textId="77777777" w:rsidR="00140CAC" w:rsidRPr="007A7C0D" w:rsidRDefault="00140CAC" w:rsidP="00521C7A">
            <w:pPr>
              <w:keepNext/>
              <w:keepLines/>
              <w:autoSpaceDE/>
              <w:autoSpaceDN/>
              <w:adjustRightInd/>
              <w:snapToGrid/>
              <w:spacing w:after="0"/>
              <w:jc w:val="center"/>
              <w:rPr>
                <w:rFonts w:ascii="Arial" w:hAnsi="Arial"/>
                <w:sz w:val="18"/>
                <w:szCs w:val="20"/>
              </w:rPr>
            </w:pPr>
            <w:r w:rsidRPr="007A7C0D">
              <w:rPr>
                <w:rFonts w:ascii="Arial" w:hAnsi="Arial"/>
                <w:sz w:val="18"/>
                <w:szCs w:val="20"/>
              </w:rPr>
              <w:t>11</w:t>
            </w:r>
          </w:p>
        </w:tc>
        <w:tc>
          <w:tcPr>
            <w:tcW w:w="0" w:type="auto"/>
            <w:vAlign w:val="center"/>
          </w:tcPr>
          <w:p w14:paraId="59022C9F" w14:textId="77777777" w:rsidR="00140CAC" w:rsidRPr="007A7C0D" w:rsidRDefault="00140CAC" w:rsidP="00521C7A">
            <w:pPr>
              <w:keepNext/>
              <w:keepLines/>
              <w:autoSpaceDE/>
              <w:autoSpaceDN/>
              <w:adjustRightInd/>
              <w:snapToGrid/>
              <w:spacing w:after="0"/>
              <w:jc w:val="center"/>
              <w:rPr>
                <w:rFonts w:ascii="Arial" w:hAnsi="Arial" w:cs="Arial"/>
                <w:sz w:val="18"/>
                <w:szCs w:val="20"/>
              </w:rPr>
            </w:pPr>
            <w:r w:rsidRPr="007A7C0D">
              <w:rPr>
                <w:rFonts w:ascii="Arial" w:hAnsi="Arial" w:cs="Arial"/>
                <w:sz w:val="18"/>
                <w:szCs w:val="20"/>
              </w:rPr>
              <w:t>Reserved</w:t>
            </w:r>
          </w:p>
        </w:tc>
      </w:tr>
    </w:tbl>
    <w:bookmarkEnd w:id="11"/>
    <w:p w14:paraId="5EBB3ECD" w14:textId="3CD9B1BF" w:rsidR="00140CAC" w:rsidRPr="007A7C0D" w:rsidRDefault="00140CAC" w:rsidP="00140CAC">
      <w:pPr>
        <w:rPr>
          <w:rFonts w:eastAsiaTheme="minorEastAsia"/>
          <w:b/>
          <w:i/>
          <w:lang w:eastAsia="zh-CN"/>
        </w:rPr>
      </w:pPr>
      <w:r w:rsidRPr="007A7C0D">
        <w:rPr>
          <w:rFonts w:eastAsiaTheme="minorEastAsia"/>
          <w:b/>
          <w:i/>
          <w:lang w:eastAsia="zh-CN"/>
        </w:rPr>
        <w:t xml:space="preserve">Observation </w:t>
      </w:r>
      <w:r w:rsidR="00890EB7" w:rsidRPr="007A7C0D">
        <w:rPr>
          <w:rFonts w:eastAsiaTheme="minorEastAsia"/>
          <w:b/>
          <w:i/>
          <w:lang w:eastAsia="zh-CN"/>
        </w:rPr>
        <w:t>2</w:t>
      </w:r>
      <w:r w:rsidRPr="007A7C0D">
        <w:rPr>
          <w:rFonts w:eastAsiaTheme="minorEastAsia"/>
          <w:b/>
          <w:i/>
          <w:lang w:eastAsia="zh-CN"/>
        </w:rPr>
        <w:t xml:space="preserve">: For </w:t>
      </w:r>
      <w:proofErr w:type="spellStart"/>
      <w:r w:rsidRPr="007A7C0D">
        <w:rPr>
          <w:rFonts w:eastAsiaTheme="minorEastAsia"/>
          <w:b/>
          <w:i/>
          <w:lang w:eastAsia="zh-CN"/>
        </w:rPr>
        <w:t>eRedCap</w:t>
      </w:r>
      <w:proofErr w:type="spellEnd"/>
      <w:r w:rsidRPr="007A7C0D">
        <w:rPr>
          <w:rFonts w:eastAsiaTheme="minorEastAsia"/>
          <w:b/>
          <w:i/>
          <w:lang w:eastAsia="zh-CN"/>
        </w:rPr>
        <w:t xml:space="preserve">, </w:t>
      </w:r>
      <w:r w:rsidR="00890EB7" w:rsidRPr="007A7C0D">
        <w:rPr>
          <w:rFonts w:eastAsiaTheme="minorEastAsia"/>
          <w:b/>
          <w:i/>
          <w:lang w:eastAsia="zh-CN"/>
        </w:rPr>
        <w:t xml:space="preserve">1 bit of FDRA is reserved. </w:t>
      </w:r>
      <w:r w:rsidR="008F785D" w:rsidRPr="007A7C0D">
        <w:rPr>
          <w:rFonts w:eastAsiaTheme="minorEastAsia"/>
          <w:b/>
          <w:i/>
          <w:lang w:eastAsia="zh-CN"/>
        </w:rPr>
        <w:t>W</w:t>
      </w:r>
      <w:r w:rsidR="00890EB7" w:rsidRPr="007A7C0D">
        <w:rPr>
          <w:rFonts w:eastAsiaTheme="minorEastAsia"/>
          <w:b/>
          <w:i/>
          <w:lang w:eastAsia="zh-CN"/>
        </w:rPr>
        <w:t xml:space="preserve">hen frequency hopping is enabled, </w:t>
      </w:r>
      <w:r w:rsidRPr="007A7C0D">
        <w:rPr>
          <w:rFonts w:eastAsiaTheme="minorEastAsia"/>
          <w:b/>
          <w:i/>
          <w:lang w:eastAsia="zh-CN"/>
        </w:rPr>
        <w:t xml:space="preserve">only 11/12 bits </w:t>
      </w:r>
      <w:r w:rsidR="00890EB7" w:rsidRPr="007A7C0D">
        <w:rPr>
          <w:rFonts w:eastAsiaTheme="minorEastAsia"/>
          <w:b/>
          <w:i/>
          <w:lang w:eastAsia="zh-CN"/>
        </w:rPr>
        <w:t>of FDRA</w:t>
      </w:r>
      <w:r w:rsidRPr="007A7C0D">
        <w:rPr>
          <w:rFonts w:eastAsiaTheme="minorEastAsia"/>
          <w:b/>
          <w:i/>
          <w:lang w:eastAsia="zh-CN"/>
        </w:rPr>
        <w:t xml:space="preserve"> can be used for </w:t>
      </w:r>
      <w:r w:rsidR="00890EB7" w:rsidRPr="007A7C0D">
        <w:rPr>
          <w:rFonts w:eastAsiaTheme="minorEastAsia"/>
          <w:b/>
          <w:i/>
          <w:lang w:eastAsia="zh-CN"/>
        </w:rPr>
        <w:t xml:space="preserve">Msg3 </w:t>
      </w:r>
      <w:r w:rsidRPr="007A7C0D">
        <w:rPr>
          <w:rFonts w:eastAsiaTheme="minorEastAsia"/>
          <w:b/>
          <w:i/>
          <w:lang w:eastAsia="zh-CN"/>
        </w:rPr>
        <w:t xml:space="preserve">frequency resource allocation. </w:t>
      </w:r>
    </w:p>
    <w:p w14:paraId="50652978" w14:textId="43978F35" w:rsidR="00140CAC" w:rsidRPr="007A7C0D" w:rsidRDefault="00140CAC" w:rsidP="00140CAC">
      <w:pPr>
        <w:rPr>
          <w:rFonts w:eastAsiaTheme="minorEastAsia"/>
          <w:lang w:eastAsia="zh-CN"/>
        </w:rPr>
      </w:pPr>
      <w:r w:rsidRPr="007A7C0D">
        <w:t>In such case, the resource allocation can only be less than 20 PRBs or more than 88</w:t>
      </w:r>
      <w:r w:rsidR="00AC0A7E" w:rsidRPr="007A7C0D">
        <w:t xml:space="preserve"> </w:t>
      </w:r>
      <w:r w:rsidRPr="007A7C0D">
        <w:t xml:space="preserve">PRBs. As the lengths of 88~106 cannot be allocated for </w:t>
      </w:r>
      <w:proofErr w:type="spellStart"/>
      <w:r w:rsidRPr="007A7C0D">
        <w:t>eRedCap</w:t>
      </w:r>
      <w:proofErr w:type="spellEnd"/>
      <w:r w:rsidRPr="007A7C0D">
        <w:t xml:space="preserve">, the actual available resource allocation for Msg3’s FH is very limited. Instead, gNB has to allocate more time domain resource for </w:t>
      </w:r>
      <w:proofErr w:type="spellStart"/>
      <w:r w:rsidRPr="007A7C0D">
        <w:t>eRedCap</w:t>
      </w:r>
      <w:proofErr w:type="spellEnd"/>
      <w:r w:rsidRPr="007A7C0D">
        <w:t xml:space="preserve"> UEs, which will impose significant restriction on PUSCH frequency resource allocation, especially when the </w:t>
      </w:r>
      <w:proofErr w:type="spellStart"/>
      <w:r w:rsidRPr="007A7C0D">
        <w:t>eRedCap</w:t>
      </w:r>
      <w:proofErr w:type="spellEnd"/>
      <w:r w:rsidRPr="007A7C0D">
        <w:t xml:space="preserve"> is co-existence with Rel-17 RedCap UEs or </w:t>
      </w:r>
      <w:proofErr w:type="spellStart"/>
      <w:r w:rsidRPr="007A7C0D">
        <w:t>eMBB</w:t>
      </w:r>
      <w:proofErr w:type="spellEnd"/>
      <w:r w:rsidRPr="007A7C0D">
        <w:t xml:space="preserve"> UEs.</w:t>
      </w:r>
    </w:p>
    <w:p w14:paraId="53F4C91E" w14:textId="77777777" w:rsidR="00140CAC" w:rsidRPr="007A7C0D" w:rsidRDefault="00140CAC" w:rsidP="00140CAC">
      <w:r w:rsidRPr="007A7C0D">
        <w:rPr>
          <w:szCs w:val="20"/>
        </w:rPr>
        <w:t xml:space="preserve">Thus, </w:t>
      </w:r>
      <w:r w:rsidRPr="007A7C0D">
        <w:rPr>
          <w:rFonts w:eastAsia="Yu Mincho"/>
        </w:rPr>
        <w:t>instead of using one or two bits from the frequency resource assignment, the unused bits can be used for frequency offset indication, to provide</w:t>
      </w:r>
      <w:r w:rsidRPr="007A7C0D">
        <w:t xml:space="preserve"> flexibility for Msg3 resource allocation for </w:t>
      </w:r>
      <w:proofErr w:type="spellStart"/>
      <w:r w:rsidRPr="007A7C0D">
        <w:t>eRedCap</w:t>
      </w:r>
      <w:proofErr w:type="spellEnd"/>
      <w:r w:rsidRPr="007A7C0D">
        <w:t xml:space="preserve"> UEs.</w:t>
      </w:r>
    </w:p>
    <w:p w14:paraId="70D46CA5" w14:textId="2E90126D" w:rsidR="00140CAC" w:rsidRPr="007A7C0D" w:rsidRDefault="00140CAC" w:rsidP="00140CAC">
      <w:pPr>
        <w:rPr>
          <w:rFonts w:eastAsiaTheme="minorEastAsia"/>
          <w:b/>
          <w:i/>
          <w:lang w:eastAsia="zh-CN"/>
        </w:rPr>
      </w:pPr>
      <w:r w:rsidRPr="007A7C0D">
        <w:rPr>
          <w:rFonts w:eastAsiaTheme="minorEastAsia"/>
          <w:b/>
          <w:i/>
          <w:lang w:eastAsia="zh-CN"/>
        </w:rPr>
        <w:t xml:space="preserve">Proposal </w:t>
      </w:r>
      <w:r w:rsidR="00181998" w:rsidRPr="007A7C0D">
        <w:rPr>
          <w:rFonts w:eastAsiaTheme="minorEastAsia"/>
          <w:b/>
          <w:i/>
          <w:lang w:eastAsia="zh-CN"/>
        </w:rPr>
        <w:t>7</w:t>
      </w:r>
      <w:r w:rsidRPr="007A7C0D">
        <w:rPr>
          <w:rFonts w:eastAsiaTheme="minorEastAsia"/>
          <w:b/>
          <w:i/>
          <w:lang w:eastAsia="zh-CN"/>
        </w:rPr>
        <w:t xml:space="preserve">: For BB bandwidth reduction, </w:t>
      </w:r>
      <w:r w:rsidR="00AC0A7E" w:rsidRPr="007A7C0D">
        <w:rPr>
          <w:rFonts w:eastAsiaTheme="minorEastAsia"/>
          <w:b/>
          <w:i/>
          <w:lang w:eastAsia="zh-CN"/>
        </w:rPr>
        <w:t xml:space="preserve">maximum </w:t>
      </w:r>
      <w:r w:rsidRPr="007A7C0D">
        <w:rPr>
          <w:rFonts w:eastAsiaTheme="minorEastAsia"/>
          <w:b/>
          <w:i/>
          <w:lang w:eastAsia="zh-CN"/>
        </w:rPr>
        <w:t xml:space="preserve">13 bits in the RAR UL grant are used for Msg3 resource allocation (15KHz SCS) regardless of Msg3 FH is enabled or disabled. </w:t>
      </w:r>
    </w:p>
    <w:p w14:paraId="5776F663" w14:textId="06ADD4B8" w:rsidR="00140CAC" w:rsidRPr="007A7C0D" w:rsidRDefault="00140CAC" w:rsidP="00140CAC">
      <w:pPr>
        <w:pStyle w:val="Heading2"/>
        <w:rPr>
          <w:lang w:eastAsia="zh-CN"/>
        </w:rPr>
      </w:pPr>
      <w:r w:rsidRPr="007A7C0D">
        <w:rPr>
          <w:lang w:eastAsia="zh-CN"/>
        </w:rPr>
        <w:t>Msg4 PDSCH</w:t>
      </w:r>
    </w:p>
    <w:p w14:paraId="28C16FD6" w14:textId="77777777" w:rsidR="00385CE1" w:rsidRPr="007A7C0D" w:rsidRDefault="00385CE1" w:rsidP="00385CE1">
      <w:pPr>
        <w:rPr>
          <w:rFonts w:eastAsiaTheme="minorEastAsia"/>
          <w:lang w:eastAsia="zh-CN"/>
        </w:rPr>
      </w:pPr>
      <w:r w:rsidRPr="007A7C0D">
        <w:rPr>
          <w:rFonts w:eastAsiaTheme="minorEastAsia"/>
          <w:lang w:eastAsia="zh-CN"/>
        </w:rPr>
        <w:t>In last meeting</w:t>
      </w:r>
      <w:r w:rsidRPr="007A7C0D">
        <w:fldChar w:fldCharType="begin"/>
      </w:r>
      <w:r w:rsidRPr="007A7C0D">
        <w:instrText xml:space="preserve"> REF _Ref127556477 \r \h </w:instrText>
      </w:r>
      <w:r w:rsidRPr="007A7C0D">
        <w:fldChar w:fldCharType="separate"/>
      </w:r>
      <w:r w:rsidRPr="007A7C0D">
        <w:t>[1]</w:t>
      </w:r>
      <w:r w:rsidRPr="007A7C0D">
        <w:fldChar w:fldCharType="end"/>
      </w:r>
      <w:r w:rsidRPr="007A7C0D">
        <w:rPr>
          <w:rFonts w:eastAsiaTheme="minorEastAsia"/>
          <w:lang w:eastAsia="zh-CN"/>
        </w:rPr>
        <w:t>, the following working assumption was made.</w:t>
      </w:r>
    </w:p>
    <w:tbl>
      <w:tblPr>
        <w:tblStyle w:val="TableGrid"/>
        <w:tblW w:w="0" w:type="auto"/>
        <w:tblLook w:val="04A0" w:firstRow="1" w:lastRow="0" w:firstColumn="1" w:lastColumn="0" w:noHBand="0" w:noVBand="1"/>
      </w:tblPr>
      <w:tblGrid>
        <w:gridCol w:w="9307"/>
      </w:tblGrid>
      <w:tr w:rsidR="00385CE1" w:rsidRPr="007A7C0D" w14:paraId="422A1ACB" w14:textId="77777777" w:rsidTr="001A0F82">
        <w:tc>
          <w:tcPr>
            <w:tcW w:w="9307" w:type="dxa"/>
          </w:tcPr>
          <w:p w14:paraId="1FEC2003" w14:textId="77777777" w:rsidR="00385CE1" w:rsidRPr="007A7C0D" w:rsidRDefault="00385CE1" w:rsidP="001A0F82">
            <w:pPr>
              <w:widowControl/>
              <w:autoSpaceDE/>
              <w:autoSpaceDN/>
              <w:jc w:val="left"/>
              <w:rPr>
                <w:rFonts w:ascii="Times" w:hAnsi="Times"/>
                <w:bCs/>
                <w:highlight w:val="darkYellow"/>
              </w:rPr>
            </w:pPr>
            <w:r w:rsidRPr="007A7C0D">
              <w:rPr>
                <w:rFonts w:ascii="Times" w:hAnsi="Times"/>
                <w:highlight w:val="darkYellow"/>
              </w:rPr>
              <w:t>Working Assumption</w:t>
            </w:r>
          </w:p>
          <w:p w14:paraId="4094E091" w14:textId="77777777" w:rsidR="00385CE1" w:rsidRPr="007A7C0D" w:rsidRDefault="00385CE1" w:rsidP="001A0F82">
            <w:pPr>
              <w:widowControl/>
              <w:autoSpaceDE/>
              <w:autoSpaceDN/>
              <w:adjustRightInd/>
              <w:snapToGrid/>
              <w:spacing w:after="0"/>
              <w:jc w:val="left"/>
              <w:rPr>
                <w:rFonts w:ascii="Times" w:hAnsi="Times"/>
                <w:bCs/>
              </w:rPr>
            </w:pPr>
            <w:r w:rsidRPr="007A7C0D">
              <w:rPr>
                <w:rFonts w:ascii="Times" w:hAnsi="Times"/>
                <w:bCs/>
              </w:rPr>
              <w:t>For UE BB complexity reduction, a UE is able to receive a Msg4 PDSCH resource allocation spanning a bandwidth of more than ~5 MHz per slot.</w:t>
            </w:r>
          </w:p>
          <w:p w14:paraId="2A77ED79" w14:textId="77777777" w:rsidR="00385CE1" w:rsidRPr="007A7C0D" w:rsidRDefault="00385CE1" w:rsidP="001A0F82">
            <w:pPr>
              <w:spacing w:after="180" w:line="252" w:lineRule="auto"/>
              <w:ind w:hanging="840"/>
              <w:contextualSpacing/>
              <w:rPr>
                <w:rFonts w:eastAsia="DengXian"/>
                <w:bCs/>
                <w:szCs w:val="20"/>
                <w:lang w:eastAsia="zh-CN"/>
              </w:rPr>
            </w:pPr>
          </w:p>
          <w:p w14:paraId="55DE09C8" w14:textId="77777777" w:rsidR="00385CE1" w:rsidRPr="007A7C0D" w:rsidRDefault="00385CE1" w:rsidP="001A0F82">
            <w:pPr>
              <w:widowControl/>
              <w:numPr>
                <w:ilvl w:val="0"/>
                <w:numId w:val="12"/>
              </w:numPr>
              <w:tabs>
                <w:tab w:val="left" w:pos="720"/>
              </w:tabs>
              <w:autoSpaceDE/>
              <w:autoSpaceDN/>
              <w:adjustRightInd/>
              <w:snapToGrid/>
              <w:spacing w:after="0"/>
              <w:jc w:val="left"/>
              <w:rPr>
                <w:rFonts w:ascii="Times" w:hAnsi="Times"/>
                <w:bCs/>
                <w:lang w:eastAsia="zh-CN"/>
              </w:rPr>
            </w:pPr>
            <w:r w:rsidRPr="007A7C0D">
              <w:rPr>
                <w:rFonts w:eastAsia="DengXian"/>
                <w:bCs/>
                <w:szCs w:val="20"/>
                <w:lang w:eastAsia="zh-CN"/>
              </w:rPr>
              <w:lastRenderedPageBreak/>
              <w:t>The UE is not required to process a Msg4 PDSCH with a larger number of PRBs than 25 PRBs for 15 kHz SCS and 12 PRBs for 30 kHz SCS.</w:t>
            </w:r>
          </w:p>
        </w:tc>
      </w:tr>
    </w:tbl>
    <w:p w14:paraId="6452AF1E" w14:textId="77777777" w:rsidR="00385CE1" w:rsidRPr="007A7C0D" w:rsidRDefault="00385CE1" w:rsidP="00385CE1">
      <w:pPr>
        <w:rPr>
          <w:lang w:eastAsia="zh-CN"/>
        </w:rPr>
      </w:pPr>
    </w:p>
    <w:p w14:paraId="5314F5C7" w14:textId="681FA1D5" w:rsidR="00385CE1" w:rsidRPr="007A7C0D" w:rsidRDefault="00385CE1" w:rsidP="00385CE1">
      <w:pPr>
        <w:rPr>
          <w:lang w:eastAsia="zh-CN"/>
        </w:rPr>
      </w:pPr>
      <w:r w:rsidRPr="007A7C0D">
        <w:rPr>
          <w:lang w:eastAsia="zh-CN"/>
        </w:rPr>
        <w:t>The working assumption discusses whether the UE needs to process the Msg4 PDSCH, under the assumption that UE needs to receive the Msg4 PDSCH. But once the UE decodes the Msg4 PDCCH, and knows the frequency resource allocation is larger than 25 PRBs, the UE do</w:t>
      </w:r>
      <w:r w:rsidR="00AC0A7E" w:rsidRPr="007A7C0D">
        <w:rPr>
          <w:lang w:eastAsia="zh-CN"/>
        </w:rPr>
        <w:t>es</w:t>
      </w:r>
      <w:r w:rsidRPr="007A7C0D">
        <w:rPr>
          <w:lang w:eastAsia="zh-CN"/>
        </w:rPr>
        <w:t xml:space="preserve"> not </w:t>
      </w:r>
      <w:r w:rsidR="00AC0A7E" w:rsidRPr="007A7C0D">
        <w:rPr>
          <w:lang w:eastAsia="zh-CN"/>
        </w:rPr>
        <w:t xml:space="preserve">have </w:t>
      </w:r>
      <w:r w:rsidRPr="007A7C0D">
        <w:rPr>
          <w:lang w:eastAsia="zh-CN"/>
        </w:rPr>
        <w:t xml:space="preserve">to receive the Msg4 PDSCH, e.g. PDCCH is on the first 3 symbols, and PDSCH is on the last 7 symbols of the slot. Not receiving PDSCH can help saving UE’s power consumption and stop the current RACH procedure in time, which is also helpful for improving the overall latency of RACH procedure. </w:t>
      </w:r>
      <w:proofErr w:type="gramStart"/>
      <w:r w:rsidRPr="007A7C0D">
        <w:rPr>
          <w:lang w:eastAsia="zh-CN"/>
        </w:rPr>
        <w:t>So</w:t>
      </w:r>
      <w:proofErr w:type="gramEnd"/>
      <w:r w:rsidRPr="007A7C0D">
        <w:rPr>
          <w:lang w:eastAsia="zh-CN"/>
        </w:rPr>
        <w:t xml:space="preserve"> we propose to </w:t>
      </w:r>
    </w:p>
    <w:p w14:paraId="6625B200" w14:textId="4FCF9BDE" w:rsidR="00385CE1" w:rsidRPr="007A7C0D" w:rsidRDefault="00385CE1" w:rsidP="00385CE1">
      <w:pPr>
        <w:rPr>
          <w:rFonts w:eastAsiaTheme="minorEastAsia"/>
          <w:b/>
          <w:i/>
          <w:lang w:eastAsia="zh-CN"/>
        </w:rPr>
      </w:pPr>
      <w:r w:rsidRPr="007A7C0D">
        <w:rPr>
          <w:rFonts w:eastAsiaTheme="minorEastAsia"/>
          <w:b/>
          <w:i/>
          <w:lang w:eastAsia="zh-CN"/>
        </w:rPr>
        <w:t xml:space="preserve">Proposal </w:t>
      </w:r>
      <w:r w:rsidR="00181998" w:rsidRPr="007A7C0D">
        <w:rPr>
          <w:rFonts w:eastAsiaTheme="minorEastAsia"/>
          <w:b/>
          <w:i/>
          <w:lang w:eastAsia="zh-CN"/>
        </w:rPr>
        <w:t>8</w:t>
      </w:r>
      <w:r w:rsidRPr="007A7C0D">
        <w:rPr>
          <w:rFonts w:eastAsiaTheme="minorEastAsia"/>
          <w:b/>
          <w:i/>
          <w:lang w:eastAsia="zh-CN"/>
        </w:rPr>
        <w:t>: Confirm the working assumption with minor modifications:</w:t>
      </w:r>
    </w:p>
    <w:p w14:paraId="4F2A9A9E" w14:textId="77777777" w:rsidR="00385CE1" w:rsidRPr="007A7C0D" w:rsidRDefault="00385CE1" w:rsidP="00385CE1">
      <w:pPr>
        <w:autoSpaceDE/>
        <w:autoSpaceDN/>
        <w:rPr>
          <w:rFonts w:ascii="Times" w:hAnsi="Times"/>
          <w:b/>
          <w:bCs/>
          <w:i/>
          <w:highlight w:val="darkYellow"/>
        </w:rPr>
      </w:pPr>
      <w:r w:rsidRPr="007A7C0D">
        <w:rPr>
          <w:rFonts w:ascii="Times" w:hAnsi="Times"/>
          <w:b/>
          <w:i/>
          <w:highlight w:val="darkYellow"/>
        </w:rPr>
        <w:t>Working Assumption</w:t>
      </w:r>
    </w:p>
    <w:p w14:paraId="1E82260E" w14:textId="3088148E" w:rsidR="00385CE1" w:rsidRPr="007A7C0D" w:rsidRDefault="00385CE1" w:rsidP="00385CE1">
      <w:pPr>
        <w:spacing w:beforeLines="50" w:before="120"/>
        <w:rPr>
          <w:rFonts w:eastAsiaTheme="minorEastAsia"/>
          <w:b/>
          <w:i/>
          <w:lang w:eastAsia="zh-CN"/>
        </w:rPr>
      </w:pPr>
      <w:r w:rsidRPr="007A7C0D">
        <w:rPr>
          <w:rFonts w:eastAsia="DengXian"/>
          <w:b/>
          <w:bCs/>
          <w:i/>
          <w:szCs w:val="20"/>
          <w:lang w:eastAsia="zh-CN"/>
        </w:rPr>
        <w:t>For UE BB complexity reduction, a UE is able to receive a Msg4 PDSCH resource allocation spanning a bandwidth of more than ~5 MHz per slot.</w:t>
      </w:r>
    </w:p>
    <w:p w14:paraId="01FA99E4" w14:textId="70203C2D" w:rsidR="00385CE1" w:rsidRPr="007A7C0D" w:rsidRDefault="00385CE1" w:rsidP="00385CE1">
      <w:pPr>
        <w:pStyle w:val="ListParagraph"/>
        <w:numPr>
          <w:ilvl w:val="0"/>
          <w:numId w:val="28"/>
        </w:numPr>
        <w:spacing w:after="120"/>
        <w:ind w:leftChars="0"/>
        <w:rPr>
          <w:rFonts w:eastAsiaTheme="minorEastAsia"/>
          <w:b/>
          <w:i/>
          <w:sz w:val="28"/>
          <w:lang w:val="en-US" w:eastAsia="zh-CN"/>
        </w:rPr>
      </w:pPr>
      <w:r w:rsidRPr="007A7C0D">
        <w:rPr>
          <w:rFonts w:eastAsia="DengXian"/>
          <w:b/>
          <w:bCs/>
          <w:i/>
          <w:sz w:val="22"/>
          <w:szCs w:val="20"/>
          <w:lang w:val="en-US" w:eastAsia="zh-CN"/>
        </w:rPr>
        <w:t xml:space="preserve">The UE is not required to </w:t>
      </w:r>
      <w:r w:rsidRPr="007A7C0D">
        <w:rPr>
          <w:rFonts w:eastAsia="DengXian"/>
          <w:b/>
          <w:bCs/>
          <w:i/>
          <w:strike/>
          <w:color w:val="FF0000"/>
          <w:sz w:val="22"/>
          <w:szCs w:val="20"/>
          <w:lang w:val="en-US" w:eastAsia="zh-CN"/>
        </w:rPr>
        <w:t xml:space="preserve">process </w:t>
      </w:r>
      <w:r w:rsidRPr="007A7C0D">
        <w:rPr>
          <w:rFonts w:eastAsia="DengXian"/>
          <w:b/>
          <w:bCs/>
          <w:i/>
          <w:color w:val="FF0000"/>
          <w:sz w:val="22"/>
          <w:szCs w:val="20"/>
          <w:lang w:val="en-US" w:eastAsia="zh-CN"/>
        </w:rPr>
        <w:t>receive</w:t>
      </w:r>
      <w:r w:rsidRPr="007A7C0D">
        <w:rPr>
          <w:rFonts w:eastAsia="DengXian"/>
          <w:b/>
          <w:bCs/>
          <w:i/>
          <w:sz w:val="22"/>
          <w:szCs w:val="20"/>
          <w:lang w:val="en-US" w:eastAsia="zh-CN"/>
        </w:rPr>
        <w:t xml:space="preserve"> a Msg4 PDSCH with a larger number of PRBs than 25 PRBs for 15 kHz SCS and 12 PRBs for 30 kHz SCS.</w:t>
      </w:r>
    </w:p>
    <w:p w14:paraId="1B465539" w14:textId="0A8E50AC" w:rsidR="00F57659" w:rsidRPr="007A7C0D" w:rsidRDefault="00F57659" w:rsidP="00723078">
      <w:pPr>
        <w:rPr>
          <w:lang w:eastAsia="zh-CN"/>
        </w:rPr>
      </w:pPr>
    </w:p>
    <w:bookmarkEnd w:id="10"/>
    <w:p w14:paraId="475F483B" w14:textId="77777777" w:rsidR="00BC0079" w:rsidRPr="007A7C0D" w:rsidRDefault="00BC0079" w:rsidP="00BC0079">
      <w:pPr>
        <w:pStyle w:val="Heading1"/>
      </w:pPr>
      <w:r w:rsidRPr="007A7C0D">
        <w:t xml:space="preserve">UE </w:t>
      </w:r>
      <w:r w:rsidRPr="007A7C0D">
        <w:rPr>
          <w:lang w:eastAsia="zh-CN"/>
        </w:rPr>
        <w:t>peak</w:t>
      </w:r>
      <w:r w:rsidRPr="007A7C0D">
        <w:t xml:space="preserve"> data rate reduction</w:t>
      </w:r>
    </w:p>
    <w:p w14:paraId="2D62D647" w14:textId="7F24FC1C" w:rsidR="00BC0079" w:rsidRPr="007A7C0D" w:rsidRDefault="00BC0079" w:rsidP="00BC0079">
      <w:pPr>
        <w:spacing w:beforeLines="50" w:before="120"/>
        <w:rPr>
          <w:rFonts w:eastAsiaTheme="minorEastAsia"/>
          <w:lang w:eastAsia="zh-CN"/>
        </w:rPr>
      </w:pPr>
      <w:r w:rsidRPr="007A7C0D">
        <w:rPr>
          <w:rFonts w:eastAsiaTheme="minorEastAsia"/>
          <w:lang w:eastAsia="zh-CN"/>
        </w:rPr>
        <w:t>For UE peak data rate reduction, the following agreements were made</w:t>
      </w:r>
      <w:r w:rsidR="003113BB" w:rsidRPr="007A7C0D">
        <w:rPr>
          <w:rFonts w:eastAsiaTheme="minorEastAsia"/>
          <w:lang w:eastAsia="zh-CN"/>
        </w:rPr>
        <w:t xml:space="preserve"> in last </w:t>
      </w:r>
      <w:r w:rsidR="008E3B5B" w:rsidRPr="007A7C0D">
        <w:rPr>
          <w:rFonts w:eastAsiaTheme="minorEastAsia"/>
          <w:lang w:eastAsia="zh-CN"/>
        </w:rPr>
        <w:t xml:space="preserve">meeting </w:t>
      </w:r>
      <w:r w:rsidR="003113BB" w:rsidRPr="007A7C0D">
        <w:rPr>
          <w:rFonts w:eastAsiaTheme="minorEastAsia"/>
          <w:lang w:eastAsia="zh-CN"/>
        </w:rPr>
        <w:fldChar w:fldCharType="begin"/>
      </w:r>
      <w:r w:rsidR="003113BB" w:rsidRPr="007A7C0D">
        <w:rPr>
          <w:rFonts w:eastAsiaTheme="minorEastAsia"/>
          <w:lang w:eastAsia="zh-CN"/>
        </w:rPr>
        <w:instrText xml:space="preserve"> REF _Ref127556477 \r \h </w:instrText>
      </w:r>
      <w:r w:rsidR="003113BB" w:rsidRPr="007A7C0D">
        <w:rPr>
          <w:rFonts w:eastAsiaTheme="minorEastAsia"/>
          <w:lang w:eastAsia="zh-CN"/>
        </w:rPr>
      </w:r>
      <w:r w:rsidR="003113BB" w:rsidRPr="007A7C0D">
        <w:rPr>
          <w:rFonts w:eastAsiaTheme="minorEastAsia"/>
          <w:lang w:eastAsia="zh-CN"/>
        </w:rPr>
        <w:fldChar w:fldCharType="separate"/>
      </w:r>
      <w:r w:rsidR="003113BB" w:rsidRPr="007A7C0D">
        <w:rPr>
          <w:rFonts w:eastAsiaTheme="minorEastAsia"/>
          <w:lang w:eastAsia="zh-CN"/>
        </w:rPr>
        <w:t>[1]</w:t>
      </w:r>
      <w:r w:rsidR="003113BB" w:rsidRPr="007A7C0D">
        <w:rPr>
          <w:rFonts w:eastAsiaTheme="minorEastAsia"/>
          <w:lang w:eastAsia="zh-CN"/>
        </w:rPr>
        <w:fldChar w:fldCharType="end"/>
      </w:r>
      <w:r w:rsidRPr="007A7C0D">
        <w:rPr>
          <w:rFonts w:eastAsiaTheme="minorEastAsia"/>
          <w:lang w:eastAsia="zh-CN"/>
        </w:rPr>
        <w:t>.</w:t>
      </w:r>
    </w:p>
    <w:tbl>
      <w:tblPr>
        <w:tblStyle w:val="TableGrid"/>
        <w:tblW w:w="0" w:type="auto"/>
        <w:tblLook w:val="04A0" w:firstRow="1" w:lastRow="0" w:firstColumn="1" w:lastColumn="0" w:noHBand="0" w:noVBand="1"/>
      </w:tblPr>
      <w:tblGrid>
        <w:gridCol w:w="9307"/>
      </w:tblGrid>
      <w:tr w:rsidR="00BC0079" w:rsidRPr="007A7C0D" w14:paraId="6C911994" w14:textId="77777777" w:rsidTr="005A02ED">
        <w:tc>
          <w:tcPr>
            <w:tcW w:w="9307" w:type="dxa"/>
          </w:tcPr>
          <w:p w14:paraId="43C337A9" w14:textId="77777777" w:rsidR="003113BB" w:rsidRPr="007A7C0D" w:rsidRDefault="003113BB" w:rsidP="003113BB">
            <w:pPr>
              <w:widowControl/>
              <w:autoSpaceDE/>
              <w:autoSpaceDN/>
              <w:jc w:val="left"/>
              <w:rPr>
                <w:rFonts w:ascii="Times" w:hAnsi="Times"/>
                <w:bCs/>
                <w:highlight w:val="green"/>
              </w:rPr>
            </w:pPr>
            <w:r w:rsidRPr="007A7C0D">
              <w:rPr>
                <w:rFonts w:ascii="Times" w:hAnsi="Times"/>
                <w:highlight w:val="green"/>
              </w:rPr>
              <w:t>Agreement</w:t>
            </w:r>
          </w:p>
          <w:p w14:paraId="333B2E61" w14:textId="77777777" w:rsidR="003113BB" w:rsidRPr="007A7C0D" w:rsidRDefault="003113BB" w:rsidP="003113BB">
            <w:pPr>
              <w:widowControl/>
              <w:autoSpaceDE/>
              <w:autoSpaceDN/>
              <w:jc w:val="left"/>
              <w:rPr>
                <w:rFonts w:ascii="Times" w:hAnsi="Times"/>
                <w:bCs/>
              </w:rPr>
            </w:pPr>
            <w:r w:rsidRPr="007A7C0D">
              <w:rPr>
                <w:rFonts w:ascii="Times" w:hAnsi="Times"/>
                <w:bCs/>
              </w:rPr>
              <w:t>Revise the earlier agreement by removing the square brackets like this:</w:t>
            </w:r>
          </w:p>
          <w:p w14:paraId="006F0CDE" w14:textId="77777777" w:rsidR="003113BB" w:rsidRPr="007A7C0D" w:rsidRDefault="003113BB" w:rsidP="003113BB">
            <w:pPr>
              <w:widowControl/>
              <w:numPr>
                <w:ilvl w:val="0"/>
                <w:numId w:val="12"/>
              </w:numPr>
              <w:tabs>
                <w:tab w:val="left" w:pos="720"/>
              </w:tabs>
              <w:autoSpaceDE/>
              <w:autoSpaceDN/>
              <w:adjustRightInd/>
              <w:snapToGrid/>
              <w:spacing w:after="0"/>
              <w:jc w:val="left"/>
              <w:rPr>
                <w:rFonts w:ascii="Times" w:hAnsi="Times"/>
                <w:bCs/>
                <w:lang w:eastAsia="zh-CN"/>
              </w:rPr>
            </w:pPr>
            <w:r w:rsidRPr="007A7C0D">
              <w:rPr>
                <w:rFonts w:ascii="Times" w:hAnsi="Times"/>
                <w:bCs/>
                <w:lang w:eastAsia="zh-CN"/>
              </w:rPr>
              <w:t>The minimum DL peak rate target (for FD-FDD) is</w:t>
            </w:r>
            <w:r w:rsidRPr="007A7C0D">
              <w:rPr>
                <w:rFonts w:ascii="Times" w:hAnsi="Times"/>
                <w:bCs/>
                <w:color w:val="000000"/>
                <w:lang w:eastAsia="zh-CN"/>
              </w:rPr>
              <w:t xml:space="preserve"> </w:t>
            </w:r>
            <w:r w:rsidRPr="007A7C0D">
              <w:rPr>
                <w:rFonts w:ascii="Times" w:hAnsi="Times"/>
                <w:bCs/>
                <w:strike/>
                <w:color w:val="000000"/>
                <w:lang w:eastAsia="zh-CN"/>
              </w:rPr>
              <w:t>[</w:t>
            </w:r>
            <w:r w:rsidRPr="007A7C0D">
              <w:rPr>
                <w:rFonts w:ascii="Times" w:hAnsi="Times"/>
                <w:bCs/>
                <w:color w:val="000000"/>
                <w:lang w:eastAsia="zh-CN"/>
              </w:rPr>
              <w:t>10</w:t>
            </w:r>
            <w:r w:rsidRPr="007A7C0D">
              <w:rPr>
                <w:rFonts w:ascii="Times" w:hAnsi="Times"/>
                <w:bCs/>
                <w:strike/>
                <w:color w:val="000000"/>
                <w:lang w:eastAsia="zh-CN"/>
              </w:rPr>
              <w:t>]</w:t>
            </w:r>
            <w:r w:rsidRPr="007A7C0D">
              <w:rPr>
                <w:rFonts w:ascii="Times" w:hAnsi="Times"/>
                <w:bCs/>
                <w:lang w:eastAsia="zh-CN"/>
              </w:rPr>
              <w:t xml:space="preserve"> Mbps based on peak data rate calculation according to 38.306.</w:t>
            </w:r>
          </w:p>
          <w:p w14:paraId="3F4D5B05" w14:textId="77777777" w:rsidR="003113BB" w:rsidRPr="007A7C0D" w:rsidRDefault="003113BB" w:rsidP="003113BB">
            <w:pPr>
              <w:widowControl/>
              <w:numPr>
                <w:ilvl w:val="0"/>
                <w:numId w:val="12"/>
              </w:numPr>
              <w:tabs>
                <w:tab w:val="left" w:pos="720"/>
              </w:tabs>
              <w:autoSpaceDE/>
              <w:autoSpaceDN/>
              <w:adjustRightInd/>
              <w:snapToGrid/>
              <w:spacing w:after="0"/>
              <w:jc w:val="left"/>
              <w:rPr>
                <w:rFonts w:ascii="Times" w:hAnsi="Times"/>
                <w:bCs/>
                <w:lang w:eastAsia="zh-CN"/>
              </w:rPr>
            </w:pPr>
            <w:r w:rsidRPr="007A7C0D">
              <w:rPr>
                <w:rFonts w:ascii="Times" w:hAnsi="Times"/>
                <w:bCs/>
                <w:lang w:eastAsia="zh-CN"/>
              </w:rPr>
              <w:t>The same value for X is used for DL and UL</w:t>
            </w:r>
          </w:p>
          <w:p w14:paraId="15A99567" w14:textId="77777777" w:rsidR="003113BB" w:rsidRPr="007A7C0D" w:rsidRDefault="003113BB" w:rsidP="003113BB">
            <w:pPr>
              <w:widowControl/>
              <w:autoSpaceDE/>
              <w:autoSpaceDN/>
              <w:jc w:val="left"/>
              <w:rPr>
                <w:rFonts w:ascii="Times" w:hAnsi="Times"/>
                <w:bCs/>
                <w:highlight w:val="green"/>
              </w:rPr>
            </w:pPr>
            <w:r w:rsidRPr="007A7C0D">
              <w:rPr>
                <w:rFonts w:ascii="Times" w:hAnsi="Times"/>
                <w:highlight w:val="green"/>
              </w:rPr>
              <w:t>Agreement</w:t>
            </w:r>
          </w:p>
          <w:p w14:paraId="25D55368" w14:textId="77777777" w:rsidR="003113BB" w:rsidRPr="007A7C0D" w:rsidRDefault="003113BB" w:rsidP="003113BB">
            <w:pPr>
              <w:widowControl/>
              <w:autoSpaceDE/>
              <w:autoSpaceDN/>
              <w:jc w:val="left"/>
              <w:rPr>
                <w:rFonts w:ascii="Times" w:hAnsi="Times"/>
                <w:bCs/>
              </w:rPr>
            </w:pPr>
            <w:r w:rsidRPr="007A7C0D">
              <w:rPr>
                <w:rFonts w:ascii="Times" w:hAnsi="Times"/>
                <w:bC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3113BB" w:rsidRPr="007A7C0D" w14:paraId="14F0050A" w14:textId="77777777" w:rsidTr="00521C7A">
              <w:tc>
                <w:tcPr>
                  <w:tcW w:w="7924" w:type="dxa"/>
                  <w:shd w:val="clear" w:color="auto" w:fill="auto"/>
                </w:tcPr>
                <w:p w14:paraId="03ED7F19" w14:textId="77777777" w:rsidR="003113BB" w:rsidRPr="007A7C0D" w:rsidRDefault="003113BB" w:rsidP="003113BB">
                  <w:pPr>
                    <w:numPr>
                      <w:ilvl w:val="0"/>
                      <w:numId w:val="13"/>
                    </w:numPr>
                    <w:tabs>
                      <w:tab w:val="left" w:pos="720"/>
                    </w:tabs>
                    <w:autoSpaceDE/>
                    <w:autoSpaceDN/>
                    <w:adjustRightInd/>
                    <w:snapToGrid/>
                    <w:spacing w:after="0"/>
                    <w:jc w:val="left"/>
                    <w:rPr>
                      <w:rFonts w:ascii="Times" w:hAnsi="Times"/>
                    </w:rPr>
                  </w:pPr>
                  <w:r w:rsidRPr="007A7C0D">
                    <w:rPr>
                      <w:rFonts w:ascii="Times" w:hAnsi="Times"/>
                    </w:rPr>
                    <w:t>UE peak data rate reduction is supported at least as an add-on to UE BB bandwidth reduction,</w:t>
                  </w:r>
                </w:p>
                <w:p w14:paraId="49318C0B" w14:textId="77777777" w:rsidR="003113BB" w:rsidRPr="007A7C0D" w:rsidRDefault="003113BB" w:rsidP="003113BB">
                  <w:pPr>
                    <w:numPr>
                      <w:ilvl w:val="1"/>
                      <w:numId w:val="13"/>
                    </w:numPr>
                    <w:tabs>
                      <w:tab w:val="left" w:pos="1440"/>
                    </w:tabs>
                    <w:autoSpaceDE/>
                    <w:autoSpaceDN/>
                    <w:adjustRightInd/>
                    <w:snapToGrid/>
                    <w:spacing w:after="0"/>
                    <w:jc w:val="left"/>
                    <w:rPr>
                      <w:rFonts w:ascii="Times" w:hAnsi="Times"/>
                    </w:rPr>
                  </w:pPr>
                  <w:r w:rsidRPr="007A7C0D">
                    <w:rPr>
                      <w:rFonts w:ascii="Times" w:hAnsi="Times"/>
                    </w:rPr>
                    <w:t>The constraint </w:t>
                  </w:r>
                  <w:proofErr w:type="spellStart"/>
                  <w:r w:rsidRPr="007A7C0D">
                    <w:rPr>
                      <w:rFonts w:ascii="Times" w:hAnsi="Times"/>
                      <w:i/>
                      <w:iCs/>
                    </w:rPr>
                    <w:t>v</w:t>
                  </w:r>
                  <w:r w:rsidRPr="007A7C0D">
                    <w:rPr>
                      <w:rFonts w:ascii="Times" w:hAnsi="Times"/>
                      <w:i/>
                      <w:iCs/>
                      <w:vertAlign w:val="subscript"/>
                    </w:rPr>
                    <w:t>Layers</w:t>
                  </w:r>
                  <w:r w:rsidRPr="007A7C0D">
                    <w:rPr>
                      <w:rFonts w:ascii="Times" w:hAnsi="Times"/>
                    </w:rPr>
                    <w:t>·</w:t>
                  </w:r>
                  <w:r w:rsidRPr="007A7C0D">
                    <w:rPr>
                      <w:rFonts w:ascii="Times" w:hAnsi="Times"/>
                      <w:i/>
                      <w:iCs/>
                    </w:rPr>
                    <w:t>Q</w:t>
                  </w:r>
                  <w:r w:rsidRPr="007A7C0D">
                    <w:rPr>
                      <w:rFonts w:ascii="Times" w:hAnsi="Times"/>
                      <w:i/>
                      <w:iCs/>
                      <w:vertAlign w:val="subscript"/>
                    </w:rPr>
                    <w:t>m</w:t>
                  </w:r>
                  <w:r w:rsidRPr="007A7C0D">
                    <w:rPr>
                      <w:rFonts w:ascii="Times" w:hAnsi="Times"/>
                    </w:rPr>
                    <w:t>·</w:t>
                  </w:r>
                  <w:r w:rsidRPr="007A7C0D">
                    <w:rPr>
                      <w:rFonts w:ascii="Times" w:hAnsi="Times"/>
                      <w:i/>
                      <w:iCs/>
                    </w:rPr>
                    <w:t>f</w:t>
                  </w:r>
                  <w:proofErr w:type="spellEnd"/>
                  <w:r w:rsidRPr="007A7C0D">
                    <w:rPr>
                      <w:rFonts w:ascii="Times" w:hAnsi="Times"/>
                    </w:rPr>
                    <w:t> ≥ 4 is relaxed to </w:t>
                  </w:r>
                  <w:proofErr w:type="spellStart"/>
                  <w:r w:rsidRPr="007A7C0D">
                    <w:rPr>
                      <w:rFonts w:ascii="Times" w:hAnsi="Times"/>
                      <w:i/>
                      <w:iCs/>
                    </w:rPr>
                    <w:t>v</w:t>
                  </w:r>
                  <w:r w:rsidRPr="007A7C0D">
                    <w:rPr>
                      <w:rFonts w:ascii="Times" w:hAnsi="Times"/>
                      <w:i/>
                      <w:iCs/>
                      <w:vertAlign w:val="subscript"/>
                    </w:rPr>
                    <w:t>Layers</w:t>
                  </w:r>
                  <w:r w:rsidRPr="007A7C0D">
                    <w:rPr>
                      <w:rFonts w:ascii="Times" w:hAnsi="Times"/>
                    </w:rPr>
                    <w:t>·</w:t>
                  </w:r>
                  <w:r w:rsidRPr="007A7C0D">
                    <w:rPr>
                      <w:rFonts w:ascii="Times" w:hAnsi="Times"/>
                      <w:i/>
                      <w:iCs/>
                    </w:rPr>
                    <w:t>Q</w:t>
                  </w:r>
                  <w:r w:rsidRPr="007A7C0D">
                    <w:rPr>
                      <w:rFonts w:ascii="Times" w:hAnsi="Times"/>
                      <w:i/>
                      <w:iCs/>
                      <w:vertAlign w:val="subscript"/>
                    </w:rPr>
                    <w:t>m</w:t>
                  </w:r>
                  <w:r w:rsidRPr="007A7C0D">
                    <w:rPr>
                      <w:rFonts w:ascii="Times" w:hAnsi="Times"/>
                    </w:rPr>
                    <w:t>·</w:t>
                  </w:r>
                  <w:r w:rsidRPr="007A7C0D">
                    <w:rPr>
                      <w:rFonts w:ascii="Times" w:hAnsi="Times"/>
                      <w:i/>
                      <w:iCs/>
                    </w:rPr>
                    <w:t>f</w:t>
                  </w:r>
                  <w:proofErr w:type="spellEnd"/>
                  <w:r w:rsidRPr="007A7C0D">
                    <w:rPr>
                      <w:rFonts w:ascii="Times" w:hAnsi="Times"/>
                    </w:rPr>
                    <w:t> ≥ X.</w:t>
                  </w:r>
                </w:p>
                <w:p w14:paraId="0CD6510D" w14:textId="77777777" w:rsidR="003113BB" w:rsidRPr="007A7C0D" w:rsidRDefault="003113BB" w:rsidP="003113BB">
                  <w:pPr>
                    <w:numPr>
                      <w:ilvl w:val="1"/>
                      <w:numId w:val="13"/>
                    </w:numPr>
                    <w:tabs>
                      <w:tab w:val="left" w:pos="1440"/>
                    </w:tabs>
                    <w:autoSpaceDE/>
                    <w:autoSpaceDN/>
                    <w:adjustRightInd/>
                    <w:snapToGrid/>
                    <w:spacing w:after="0"/>
                    <w:jc w:val="left"/>
                    <w:rPr>
                      <w:rFonts w:ascii="Times" w:hAnsi="Times"/>
                    </w:rPr>
                  </w:pPr>
                  <w:r w:rsidRPr="007A7C0D">
                    <w:rPr>
                      <w:rFonts w:ascii="Times" w:hAnsi="Times"/>
                    </w:rPr>
                    <w:t>FFS: the value of X</w:t>
                  </w:r>
                </w:p>
              </w:tc>
            </w:tr>
          </w:tbl>
          <w:p w14:paraId="56FE15A4" w14:textId="77777777" w:rsidR="003113BB" w:rsidRPr="007A7C0D" w:rsidRDefault="003113BB" w:rsidP="003113BB">
            <w:pPr>
              <w:autoSpaceDE/>
              <w:autoSpaceDN/>
              <w:adjustRightInd/>
              <w:snapToGrid/>
              <w:spacing w:after="180" w:line="252" w:lineRule="auto"/>
              <w:contextualSpacing/>
              <w:rPr>
                <w:bCs/>
                <w:lang w:eastAsia="x-none"/>
              </w:rPr>
            </w:pPr>
          </w:p>
        </w:tc>
      </w:tr>
    </w:tbl>
    <w:p w14:paraId="158F3D47" w14:textId="77777777" w:rsidR="00BC0079" w:rsidRPr="007A7C0D" w:rsidRDefault="00126787" w:rsidP="00BC0079">
      <w:pPr>
        <w:spacing w:beforeLines="50" w:before="120"/>
        <w:rPr>
          <w:rFonts w:eastAsiaTheme="minorEastAsia"/>
          <w:lang w:eastAsia="zh-CN"/>
        </w:rPr>
      </w:pPr>
      <w:r w:rsidRPr="007A7C0D">
        <w:rPr>
          <w:rFonts w:ascii="Times" w:hAnsi="Times"/>
        </w:rPr>
        <w:t>When UE peak data rate reduction is supported as an add-on to UE BB bandwidth reduction,</w:t>
      </w:r>
      <w:r w:rsidRPr="007A7C0D">
        <w:rPr>
          <w:lang w:eastAsia="ja-JP"/>
        </w:rPr>
        <w:t xml:space="preserve"> t</w:t>
      </w:r>
      <w:r w:rsidR="00BC0079" w:rsidRPr="007A7C0D">
        <w:rPr>
          <w:lang w:eastAsia="ja-JP"/>
        </w:rPr>
        <w:t>he value for X will be discussed through such below situations. Based on the PDSCH/PUSCH bandwidth reduction, the downlink peak data rate is more than 13Mbps</w:t>
      </w:r>
      <w:r w:rsidR="00BC0079" w:rsidRPr="007A7C0D">
        <w:rPr>
          <w:rFonts w:eastAsia="MS Mincho"/>
          <w:lang w:eastAsia="ja-JP"/>
        </w:rPr>
        <w:t xml:space="preserve"> calculated by the equation below</w:t>
      </w:r>
      <w:r w:rsidR="00BC0079" w:rsidRPr="007A7C0D">
        <w:rPr>
          <w:lang w:eastAsia="ja-JP"/>
        </w:rPr>
        <w:t xml:space="preserve"> when X equals to 4 </w:t>
      </w:r>
      <w:r w:rsidR="00BC0079" w:rsidRPr="007A7C0D">
        <w:t>(</w:t>
      </w:r>
      <w:proofErr w:type="spellStart"/>
      <w:r w:rsidR="00BC0079" w:rsidRPr="007A7C0D">
        <w:rPr>
          <w:i/>
          <w:iCs/>
        </w:rPr>
        <w:t>v</w:t>
      </w:r>
      <w:r w:rsidR="00BC0079" w:rsidRPr="007A7C0D">
        <w:rPr>
          <w:i/>
          <w:iCs/>
          <w:vertAlign w:val="subscript"/>
        </w:rPr>
        <w:t>Layers</w:t>
      </w:r>
      <w:r w:rsidR="00BC0079" w:rsidRPr="007A7C0D">
        <w:t>·</w:t>
      </w:r>
      <w:r w:rsidR="00BC0079" w:rsidRPr="007A7C0D">
        <w:rPr>
          <w:i/>
          <w:iCs/>
        </w:rPr>
        <w:t>Q</w:t>
      </w:r>
      <w:r w:rsidR="00BC0079" w:rsidRPr="007A7C0D">
        <w:rPr>
          <w:i/>
          <w:iCs/>
          <w:vertAlign w:val="subscript"/>
        </w:rPr>
        <w:t>m</w:t>
      </w:r>
      <w:r w:rsidR="00BC0079" w:rsidRPr="007A7C0D">
        <w:t>·</w:t>
      </w:r>
      <w:r w:rsidR="00BC0079" w:rsidRPr="007A7C0D">
        <w:rPr>
          <w:i/>
          <w:iCs/>
        </w:rPr>
        <w:t>f</w:t>
      </w:r>
      <w:proofErr w:type="spellEnd"/>
      <w:r w:rsidR="00BC0079" w:rsidRPr="007A7C0D">
        <w:t xml:space="preserve"> ≥ 4)</w:t>
      </w:r>
      <w:r w:rsidR="00BC0079" w:rsidRPr="007A7C0D">
        <w:rPr>
          <w:lang w:eastAsia="ja-JP"/>
        </w:rPr>
        <w:t xml:space="preserve"> and </w:t>
      </w:r>
      <w:r w:rsidR="00BC0079" w:rsidRPr="007A7C0D">
        <w:rPr>
          <w:rFonts w:eastAsia="MS Mincho"/>
          <w:lang w:eastAsia="ja-JP"/>
        </w:rPr>
        <w:t>SCS is 15kHz</w:t>
      </w:r>
      <w:r w:rsidR="00BC0079" w:rsidRPr="007A7C0D">
        <w:rPr>
          <w:lang w:eastAsia="ja-JP"/>
        </w:rPr>
        <w:t>.</w:t>
      </w:r>
    </w:p>
    <w:p w14:paraId="332E7FAC" w14:textId="77777777" w:rsidR="00BC0079" w:rsidRPr="007A7C0D" w:rsidRDefault="00BC0079" w:rsidP="00BC0079">
      <w:pPr>
        <w:jc w:val="center"/>
        <w:rPr>
          <w:rFonts w:eastAsiaTheme="minorEastAsia"/>
          <w:lang w:eastAsia="zh-CN"/>
        </w:rPr>
      </w:pPr>
      <w:r w:rsidRPr="007A7C0D">
        <w:object w:dxaOrig="6619" w:dyaOrig="700" w14:anchorId="60202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1.95pt;height:36.55pt" o:ole="">
            <v:imagedata r:id="rId9" o:title=""/>
          </v:shape>
          <o:OLEObject Type="Embed" ProgID="Equation.3" ShapeID="_x0000_i1029" DrawAspect="Content" ObjectID="_1742417770" r:id="rId10"/>
        </w:object>
      </w:r>
      <w:r w:rsidRPr="007A7C0D">
        <w:t xml:space="preserve"> </w:t>
      </w:r>
    </w:p>
    <w:p w14:paraId="19E4A9C7" w14:textId="407FB0A6" w:rsidR="00BC0079" w:rsidRPr="007A7C0D" w:rsidRDefault="00126787" w:rsidP="00BC0079">
      <w:r w:rsidRPr="007A7C0D">
        <w:rPr>
          <w:rFonts w:eastAsia="MS Mincho"/>
          <w:lang w:eastAsia="ja-JP"/>
        </w:rPr>
        <w:t>T</w:t>
      </w:r>
      <w:r w:rsidR="00BC0079" w:rsidRPr="007A7C0D">
        <w:rPr>
          <w:rFonts w:eastAsia="MS Mincho"/>
          <w:lang w:eastAsia="ja-JP"/>
        </w:rPr>
        <w:t xml:space="preserve">o meet the downlink peak data rate of 10 Mbps, the </w:t>
      </w:r>
      <w:r w:rsidR="00BC0079" w:rsidRPr="007A7C0D">
        <w:rPr>
          <w:rFonts w:eastAsiaTheme="minorEastAsia"/>
          <w:lang w:eastAsia="zh-CN"/>
        </w:rPr>
        <w:t xml:space="preserve">constraint value </w:t>
      </w:r>
      <w:r w:rsidR="00BC0079" w:rsidRPr="007A7C0D">
        <w:t xml:space="preserve">X can be relaxed. </w:t>
      </w:r>
      <w:r w:rsidR="00BC0079" w:rsidRPr="007A7C0D">
        <w:rPr>
          <w:lang w:eastAsia="ja-JP"/>
        </w:rPr>
        <w:t xml:space="preserve">For </w:t>
      </w:r>
      <w:r w:rsidR="00BC0079" w:rsidRPr="007A7C0D">
        <w:rPr>
          <w:rFonts w:eastAsia="MS Mincho"/>
          <w:lang w:eastAsia="ja-JP"/>
        </w:rPr>
        <w:t>SCS=15 kHz,</w:t>
      </w:r>
      <w:r w:rsidR="00BC0079" w:rsidRPr="007A7C0D">
        <w:rPr>
          <w:lang w:eastAsia="ja-JP"/>
        </w:rPr>
        <w:t xml:space="preserve"> where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hAnsi="Cambria Math"/>
            <w:lang w:eastAsia="zh-CN"/>
          </w:rPr>
          <m:t>=</m:t>
        </m:r>
        <m:r>
          <w:rPr>
            <w:rFonts w:ascii="Cambria Math" w:hAnsi="Cambria Math"/>
          </w:rPr>
          <m:t>4</m:t>
        </m:r>
      </m:oMath>
      <w:r w:rsidR="00BC0079" w:rsidRPr="007A7C0D">
        <w:rPr>
          <w:lang w:eastAsia="ja-JP"/>
        </w:rPr>
        <w:t xml:space="preserve">, Rmax = 948/1024,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25</m:t>
        </m:r>
      </m:oMath>
      <w:r w:rsidR="00BC0079" w:rsidRPr="007A7C0D">
        <w:rPr>
          <w:lang w:eastAsia="ja-JP"/>
        </w:rPr>
        <w:t>, μ=0</w:t>
      </w:r>
      <w:r w:rsidR="00BC0079" w:rsidRPr="007A7C0D">
        <w:rPr>
          <w:lang w:eastAsia="ja-JP"/>
        </w:rPr>
        <w:t>，</w:t>
      </w:r>
      <m:oMath>
        <m:sSup>
          <m:sSupPr>
            <m:ctrlPr>
              <w:rPr>
                <w:rFonts w:ascii="Cambria Math" w:hAnsi="Cambria Math"/>
                <w:lang w:eastAsia="ja-JP"/>
              </w:rPr>
            </m:ctrlPr>
          </m:sSupPr>
          <m:e>
            <m:r>
              <w:rPr>
                <w:rFonts w:ascii="Cambria Math" w:hAnsi="Cambria Math"/>
                <w:lang w:eastAsia="ja-JP"/>
              </w:rPr>
              <m:t>OH</m:t>
            </m:r>
          </m:e>
          <m:sup>
            <m:r>
              <w:rPr>
                <w:rFonts w:ascii="Cambria Math" w:hAnsi="Cambria Math"/>
                <w:lang w:eastAsia="ja-JP"/>
              </w:rPr>
              <m:t>(J)</m:t>
            </m:r>
          </m:sup>
        </m:sSup>
        <m:r>
          <m:rPr>
            <m:sty m:val="p"/>
          </m:rPr>
          <w:rPr>
            <w:rFonts w:ascii="Cambria Math" w:hAnsi="Cambria Math"/>
            <w:lang w:eastAsia="ja-JP"/>
          </w:rPr>
          <m:t>=</m:t>
        </m:r>
        <m:r>
          <m:rPr>
            <m:sty m:val="p"/>
          </m:rPr>
          <w:rPr>
            <w:rFonts w:ascii="Cambria Math" w:eastAsia="Cambria Math" w:hAnsi="Cambria Math"/>
            <w:lang w:eastAsia="ja-JP"/>
          </w:rPr>
          <m:t>0.14</m:t>
        </m:r>
      </m:oMath>
      <w:r w:rsidR="00BC0079" w:rsidRPr="007A7C0D">
        <w:rPr>
          <w:lang w:eastAsia="ja-JP"/>
        </w:rPr>
        <w:t xml:space="preserve">  in the equation below</w:t>
      </w:r>
      <w:r w:rsidR="00BC0079" w:rsidRPr="007A7C0D">
        <w:t xml:space="preserve"> to ~3. While for </w:t>
      </w:r>
      <w:r w:rsidR="00BC0079" w:rsidRPr="007A7C0D">
        <w:rPr>
          <w:rFonts w:eastAsia="MS Mincho"/>
          <w:lang w:eastAsia="ja-JP"/>
        </w:rPr>
        <w:t xml:space="preserve">SCS=30 kHz, assuming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12</m:t>
        </m:r>
      </m:oMath>
      <w:r w:rsidR="00BC0079" w:rsidRPr="007A7C0D">
        <w:rPr>
          <w:rFonts w:eastAsiaTheme="minorEastAsia"/>
          <w:lang w:eastAsia="zh-CN"/>
        </w:rPr>
        <w:t xml:space="preserve">, </w:t>
      </w:r>
      <w:r w:rsidR="00BC0079" w:rsidRPr="007A7C0D">
        <w:rPr>
          <w:rFonts w:eastAsia="MS Mincho"/>
          <w:lang w:eastAsia="ja-JP"/>
        </w:rPr>
        <w:t xml:space="preserve">the </w:t>
      </w:r>
      <w:r w:rsidR="00BC0079" w:rsidRPr="007A7C0D">
        <w:rPr>
          <w:rFonts w:eastAsiaTheme="minorEastAsia"/>
          <w:lang w:eastAsia="zh-CN"/>
        </w:rPr>
        <w:t xml:space="preserve">constraint value </w:t>
      </w:r>
      <w:r w:rsidR="00BC0079" w:rsidRPr="007A7C0D">
        <w:t xml:space="preserve">X should be relaxed to ~3.2. </w:t>
      </w:r>
      <w:proofErr w:type="spellStart"/>
      <w:r w:rsidR="008E3B5B" w:rsidRPr="007A7C0D">
        <w:t>eRedCap</w:t>
      </w:r>
      <w:proofErr w:type="spellEnd"/>
      <w:r w:rsidR="008E3B5B" w:rsidRPr="007A7C0D">
        <w:t xml:space="preserve"> is more likely to be deployed with existing NR network. In </w:t>
      </w:r>
      <w:r w:rsidR="003113BB" w:rsidRPr="007A7C0D">
        <w:t xml:space="preserve">commercial </w:t>
      </w:r>
      <w:r w:rsidR="008E3B5B" w:rsidRPr="007A7C0D">
        <w:t>NR network, typically 30kHz SCS is used in TDD band and 15kHz SCS is used in FDD band</w:t>
      </w:r>
      <w:r w:rsidR="008E3B5B" w:rsidRPr="007A7C0D">
        <w:rPr>
          <w:lang w:eastAsia="zh-CN"/>
        </w:rPr>
        <w:t xml:space="preserve">. </w:t>
      </w:r>
      <w:r w:rsidR="008E3B5B" w:rsidRPr="00505971">
        <w:rPr>
          <w:lang w:eastAsia="zh-CN"/>
        </w:rPr>
        <w:t xml:space="preserve">To avoid deployment restriction, the relaxed value should be 3.2 to ensure </w:t>
      </w:r>
      <w:r w:rsidR="005A3A16" w:rsidRPr="00505971">
        <w:rPr>
          <w:lang w:eastAsia="zh-CN"/>
        </w:rPr>
        <w:t>that both SCS cases</w:t>
      </w:r>
      <w:r w:rsidR="008E3B5B" w:rsidRPr="00505971">
        <w:rPr>
          <w:lang w:eastAsia="zh-CN"/>
        </w:rPr>
        <w:t xml:space="preserve"> </w:t>
      </w:r>
      <w:r w:rsidR="005A3A16" w:rsidRPr="00505971">
        <w:rPr>
          <w:lang w:eastAsia="zh-CN"/>
        </w:rPr>
        <w:t xml:space="preserve">can meet the </w:t>
      </w:r>
      <w:r w:rsidR="008E3B5B" w:rsidRPr="00505971">
        <w:rPr>
          <w:lang w:eastAsia="zh-CN"/>
        </w:rPr>
        <w:t>pe</w:t>
      </w:r>
      <w:r w:rsidR="005A3A16" w:rsidRPr="00505971">
        <w:rPr>
          <w:lang w:eastAsia="zh-CN"/>
        </w:rPr>
        <w:t>ak data rate target</w:t>
      </w:r>
      <w:r w:rsidR="008E3B5B" w:rsidRPr="00505971">
        <w:rPr>
          <w:lang w:eastAsia="zh-CN"/>
        </w:rPr>
        <w:t>.</w:t>
      </w:r>
    </w:p>
    <w:p w14:paraId="7451E4EC" w14:textId="7DA8A63E" w:rsidR="00BC0079" w:rsidRPr="007A7C0D" w:rsidRDefault="00BC0079" w:rsidP="00BC0079">
      <w:pPr>
        <w:rPr>
          <w:rFonts w:eastAsiaTheme="minorEastAsia"/>
          <w:b/>
          <w:i/>
          <w:lang w:eastAsia="zh-CN"/>
        </w:rPr>
      </w:pPr>
      <w:bookmarkStart w:id="12" w:name="_Hlk127544297"/>
      <w:r w:rsidRPr="007A7C0D">
        <w:rPr>
          <w:rFonts w:eastAsiaTheme="minorEastAsia"/>
          <w:b/>
          <w:i/>
          <w:lang w:eastAsia="zh-CN"/>
        </w:rPr>
        <w:t xml:space="preserve">Proposal </w:t>
      </w:r>
      <w:r w:rsidR="00181998" w:rsidRPr="007A7C0D">
        <w:rPr>
          <w:rFonts w:eastAsiaTheme="minorEastAsia"/>
          <w:b/>
          <w:i/>
          <w:lang w:eastAsia="zh-CN"/>
        </w:rPr>
        <w:t>9</w:t>
      </w:r>
      <w:r w:rsidRPr="007A7C0D">
        <w:rPr>
          <w:rFonts w:eastAsiaTheme="minorEastAsia"/>
          <w:b/>
          <w:i/>
          <w:lang w:eastAsia="zh-CN"/>
        </w:rPr>
        <w:t xml:space="preserve">: For UE peak </w:t>
      </w:r>
      <w:r w:rsidRPr="007A7C0D">
        <w:rPr>
          <w:rFonts w:eastAsia="MS Mincho"/>
          <w:b/>
          <w:i/>
          <w:lang w:eastAsia="ja-JP"/>
        </w:rPr>
        <w:t>data rated reduction supported as an add-on</w:t>
      </w:r>
      <w:r w:rsidR="003113BB" w:rsidRPr="007A7C0D">
        <w:rPr>
          <w:rFonts w:eastAsia="MS Mincho"/>
          <w:b/>
          <w:i/>
          <w:lang w:eastAsia="ja-JP"/>
        </w:rPr>
        <w:t xml:space="preserve"> </w:t>
      </w:r>
      <w:r w:rsidRPr="007A7C0D">
        <w:rPr>
          <w:rFonts w:eastAsia="MS Mincho"/>
          <w:b/>
          <w:i/>
          <w:lang w:eastAsia="ja-JP"/>
        </w:rPr>
        <w:t>to UE BB bandwidth reduction</w:t>
      </w:r>
      <w:r w:rsidRPr="007A7C0D">
        <w:rPr>
          <w:rFonts w:eastAsiaTheme="minorEastAsia"/>
          <w:b/>
          <w:i/>
          <w:lang w:eastAsia="zh-CN"/>
        </w:rPr>
        <w:t xml:space="preserve">, </w:t>
      </w:r>
      <w:r w:rsidRPr="007A7C0D">
        <w:rPr>
          <w:rFonts w:eastAsia="MS Mincho"/>
          <w:b/>
          <w:i/>
          <w:lang w:eastAsia="ja-JP"/>
        </w:rPr>
        <w:t xml:space="preserve">the </w:t>
      </w:r>
      <w:r w:rsidRPr="007A7C0D">
        <w:rPr>
          <w:rFonts w:eastAsiaTheme="minorEastAsia"/>
          <w:b/>
          <w:i/>
          <w:lang w:eastAsia="zh-CN"/>
        </w:rPr>
        <w:t xml:space="preserve">constraint </w:t>
      </w:r>
      <w:r w:rsidRPr="007A7C0D">
        <w:rPr>
          <w:b/>
          <w:i/>
        </w:rPr>
        <w:t>value</w:t>
      </w:r>
      <w:r w:rsidRPr="007A7C0D">
        <w:rPr>
          <w:rFonts w:eastAsiaTheme="minorEastAsia"/>
          <w:b/>
          <w:i/>
          <w:lang w:eastAsia="zh-CN"/>
        </w:rPr>
        <w:t xml:space="preserve"> </w:t>
      </w:r>
      <w:r w:rsidRPr="007A7C0D">
        <w:rPr>
          <w:b/>
          <w:i/>
        </w:rPr>
        <w:t xml:space="preserve">X can be </w:t>
      </w:r>
      <w:r w:rsidRPr="007A7C0D">
        <w:rPr>
          <w:rFonts w:eastAsiaTheme="minorEastAsia"/>
          <w:b/>
          <w:i/>
          <w:lang w:eastAsia="zh-CN"/>
        </w:rPr>
        <w:t>relaxed to 3.2.</w:t>
      </w:r>
    </w:p>
    <w:bookmarkEnd w:id="12"/>
    <w:p w14:paraId="04C82354" w14:textId="77777777" w:rsidR="00DF1CC0" w:rsidRPr="007A7C0D" w:rsidRDefault="00DF1CC0" w:rsidP="00DF1CC0"/>
    <w:p w14:paraId="0D000F15" w14:textId="77777777" w:rsidR="00BC0079" w:rsidRPr="007A7C0D" w:rsidRDefault="00BC0079" w:rsidP="00BC0079">
      <w:pPr>
        <w:pStyle w:val="Heading1"/>
        <w:tabs>
          <w:tab w:val="clear" w:pos="432"/>
        </w:tabs>
        <w:spacing w:before="240"/>
        <w:ind w:left="431" w:hanging="431"/>
      </w:pPr>
      <w:r w:rsidRPr="007A7C0D">
        <w:t>Conclusions</w:t>
      </w:r>
    </w:p>
    <w:p w14:paraId="564F49A2" w14:textId="7764CB19" w:rsidR="00BC0079" w:rsidRPr="007A7C0D" w:rsidRDefault="00BC0079" w:rsidP="00BC0079">
      <w:pPr>
        <w:rPr>
          <w:rFonts w:eastAsia="MS Mincho"/>
          <w:lang w:eastAsia="ja-JP"/>
        </w:rPr>
      </w:pPr>
      <w:r w:rsidRPr="007A7C0D">
        <w:rPr>
          <w:rFonts w:eastAsia="MS Mincho"/>
          <w:lang w:eastAsia="ja-JP"/>
        </w:rPr>
        <w:t xml:space="preserve">Based on the analysis, we have the following </w:t>
      </w:r>
      <w:r w:rsidR="00EC5DD7" w:rsidRPr="007A7C0D">
        <w:rPr>
          <w:rFonts w:eastAsia="MS Mincho"/>
          <w:lang w:eastAsia="ja-JP"/>
        </w:rPr>
        <w:t xml:space="preserve">observations and </w:t>
      </w:r>
      <w:r w:rsidRPr="007A7C0D">
        <w:rPr>
          <w:rFonts w:eastAsia="MS Mincho"/>
          <w:lang w:eastAsia="ja-JP"/>
        </w:rPr>
        <w:t>proposals:</w:t>
      </w:r>
    </w:p>
    <w:p w14:paraId="5B2DA568" w14:textId="77777777" w:rsidR="00EC5DD7" w:rsidRPr="007A7C0D" w:rsidRDefault="00EC5DD7" w:rsidP="00EC5DD7">
      <w:pPr>
        <w:rPr>
          <w:rFonts w:eastAsiaTheme="minorEastAsia"/>
          <w:b/>
          <w:i/>
          <w:lang w:eastAsia="zh-CN"/>
        </w:rPr>
      </w:pPr>
      <w:r w:rsidRPr="007A7C0D">
        <w:rPr>
          <w:rFonts w:eastAsiaTheme="minorEastAsia"/>
          <w:b/>
          <w:i/>
          <w:lang w:eastAsia="zh-CN"/>
        </w:rPr>
        <w:t xml:space="preserve">Observation 1: For </w:t>
      </w:r>
      <w:proofErr w:type="spellStart"/>
      <w:r w:rsidRPr="007A7C0D">
        <w:rPr>
          <w:rFonts w:eastAsiaTheme="minorEastAsia"/>
          <w:b/>
          <w:i/>
          <w:lang w:eastAsia="zh-CN"/>
        </w:rPr>
        <w:t>eRedCap</w:t>
      </w:r>
      <w:proofErr w:type="spellEnd"/>
      <w:r w:rsidRPr="007A7C0D">
        <w:rPr>
          <w:rFonts w:eastAsiaTheme="minorEastAsia"/>
          <w:b/>
          <w:i/>
          <w:lang w:eastAsia="zh-CN"/>
        </w:rPr>
        <w:t xml:space="preserve">, 13 bits is needed for flexible Msg3 frequency resource allocation. </w:t>
      </w:r>
    </w:p>
    <w:p w14:paraId="70D06DA6" w14:textId="20905819" w:rsidR="00EC5DD7" w:rsidRPr="007A7C0D" w:rsidRDefault="00EC5DD7" w:rsidP="00BC0079">
      <w:pPr>
        <w:rPr>
          <w:rFonts w:eastAsiaTheme="minorEastAsia"/>
          <w:b/>
          <w:i/>
          <w:lang w:eastAsia="zh-CN"/>
        </w:rPr>
      </w:pPr>
      <w:r w:rsidRPr="007A7C0D">
        <w:rPr>
          <w:rFonts w:eastAsiaTheme="minorEastAsia"/>
          <w:b/>
          <w:i/>
          <w:lang w:eastAsia="zh-CN"/>
        </w:rPr>
        <w:t xml:space="preserve">Observation 2: For </w:t>
      </w:r>
      <w:proofErr w:type="spellStart"/>
      <w:r w:rsidRPr="007A7C0D">
        <w:rPr>
          <w:rFonts w:eastAsiaTheme="minorEastAsia"/>
          <w:b/>
          <w:i/>
          <w:lang w:eastAsia="zh-CN"/>
        </w:rPr>
        <w:t>eRedCap</w:t>
      </w:r>
      <w:proofErr w:type="spellEnd"/>
      <w:r w:rsidRPr="007A7C0D">
        <w:rPr>
          <w:rFonts w:eastAsiaTheme="minorEastAsia"/>
          <w:b/>
          <w:i/>
          <w:lang w:eastAsia="zh-CN"/>
        </w:rPr>
        <w:t xml:space="preserve">, 1 bit of FDRA is reserved. </w:t>
      </w:r>
      <w:r w:rsidR="008F785D" w:rsidRPr="007A7C0D">
        <w:rPr>
          <w:rFonts w:eastAsiaTheme="minorEastAsia"/>
          <w:b/>
          <w:i/>
          <w:lang w:eastAsia="zh-CN"/>
        </w:rPr>
        <w:t>W</w:t>
      </w:r>
      <w:r w:rsidRPr="007A7C0D">
        <w:rPr>
          <w:rFonts w:eastAsiaTheme="minorEastAsia"/>
          <w:b/>
          <w:i/>
          <w:lang w:eastAsia="zh-CN"/>
        </w:rPr>
        <w:t xml:space="preserve">hen frequency hopping is enabled, only 11/12 bits of FDRA can be used for Msg3 frequency resource allocation. </w:t>
      </w:r>
    </w:p>
    <w:p w14:paraId="72A9717C" w14:textId="77777777" w:rsidR="00EC5DD7" w:rsidRPr="007A7C0D" w:rsidRDefault="00EC5DD7" w:rsidP="00EC5DD7">
      <w:pPr>
        <w:spacing w:beforeLines="50" w:before="120"/>
        <w:rPr>
          <w:rFonts w:eastAsiaTheme="minorEastAsia"/>
          <w:b/>
          <w:i/>
          <w:lang w:eastAsia="zh-CN"/>
        </w:rPr>
      </w:pPr>
      <w:r w:rsidRPr="007A7C0D">
        <w:rPr>
          <w:rFonts w:eastAsiaTheme="minorEastAsia"/>
          <w:b/>
          <w:i/>
          <w:lang w:eastAsia="zh-CN"/>
        </w:rPr>
        <w:t>Proposal 1: For additional PDSCH processing time, t</w:t>
      </w:r>
      <w:r w:rsidRPr="007A7C0D">
        <w:rPr>
          <w:rFonts w:eastAsia="MS PGothic"/>
          <w:b/>
          <w:bCs/>
          <w:i/>
          <w:szCs w:val="20"/>
          <w:lang w:eastAsia="ja-JP"/>
        </w:rPr>
        <w:t xml:space="preserve">he value of </w:t>
      </w:r>
      <w:r w:rsidRPr="007A7C0D">
        <w:rPr>
          <w:rFonts w:eastAsiaTheme="minorEastAsia"/>
          <w:b/>
          <w:i/>
          <w:lang w:eastAsia="zh-CN"/>
        </w:rPr>
        <w:t>X can be 2/1 ms for 15/30kHz SCS.</w:t>
      </w:r>
    </w:p>
    <w:p w14:paraId="3B4D2672" w14:textId="77777777" w:rsidR="00EC5DD7" w:rsidRPr="007A7C0D" w:rsidRDefault="00EC5DD7" w:rsidP="00EC5DD7">
      <w:pPr>
        <w:spacing w:beforeLines="50" w:before="120"/>
        <w:rPr>
          <w:rFonts w:eastAsiaTheme="minorEastAsia"/>
          <w:b/>
          <w:i/>
          <w:lang w:eastAsia="zh-CN"/>
        </w:rPr>
      </w:pPr>
      <w:r w:rsidRPr="007A7C0D">
        <w:rPr>
          <w:rFonts w:eastAsiaTheme="minorEastAsia"/>
          <w:b/>
          <w:i/>
          <w:lang w:eastAsia="zh-CN"/>
        </w:rPr>
        <w:t xml:space="preserve">Proposal 2: For UE BB bandwidth reduction, when the scheduling of RAR PDSCH is larger than the maximum number of unicast PRBs that the UE can process per slot, the UE shall be ready to transmit a PRACH no later than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
          </m:rPr>
          <w:rPr>
            <w:rFonts w:ascii="Cambria Math" w:hAnsi="Cambria Math"/>
          </w:rPr>
          <m:t>Y</m:t>
        </m:r>
      </m:oMath>
      <w:r w:rsidRPr="007A7C0D">
        <w:rPr>
          <w:rFonts w:eastAsiaTheme="minorEastAsia"/>
          <w:b/>
          <w:i/>
          <w:lang w:eastAsia="zh-CN"/>
        </w:rPr>
        <w:t xml:space="preserve"> msec after the last symbol of the window, or the last symbol of the PDSCH reception.</w:t>
      </w:r>
    </w:p>
    <w:p w14:paraId="19C8C1AD" w14:textId="77777777" w:rsidR="00EC5DD7" w:rsidRPr="007A7C0D" w:rsidRDefault="00EC5DD7" w:rsidP="00EC5DD7">
      <w:pPr>
        <w:pStyle w:val="ListParagraph"/>
        <w:numPr>
          <w:ilvl w:val="0"/>
          <w:numId w:val="27"/>
        </w:numPr>
        <w:spacing w:beforeLines="50" w:before="120"/>
        <w:ind w:leftChars="0"/>
        <w:rPr>
          <w:rFonts w:eastAsiaTheme="minorEastAsia"/>
          <w:b/>
          <w:i/>
          <w:sz w:val="22"/>
          <w:lang w:val="en-US" w:eastAsia="zh-CN"/>
        </w:rPr>
      </w:pPr>
      <w:r w:rsidRPr="007A7C0D">
        <w:rPr>
          <w:rFonts w:eastAsiaTheme="minorEastAsia"/>
          <w:b/>
          <w:i/>
          <w:sz w:val="22"/>
          <w:lang w:val="en-US" w:eastAsia="zh-CN"/>
        </w:rPr>
        <w:t>For additional PDSCH processing time, the value of Y should be same as that of X.</w:t>
      </w:r>
    </w:p>
    <w:p w14:paraId="23904060" w14:textId="2A64B704" w:rsidR="00181998" w:rsidRPr="007A7C0D" w:rsidRDefault="00181998" w:rsidP="009243DF">
      <w:pPr>
        <w:rPr>
          <w:rFonts w:eastAsiaTheme="minorEastAsia"/>
          <w:b/>
          <w:i/>
          <w:lang w:eastAsia="zh-CN"/>
        </w:rPr>
      </w:pPr>
      <w:r w:rsidRPr="007A7C0D">
        <w:rPr>
          <w:rFonts w:eastAsiaTheme="minorEastAsia"/>
          <w:b/>
          <w:i/>
          <w:lang w:eastAsia="zh-CN"/>
        </w:rPr>
        <w:t>Proposal 3: F</w:t>
      </w:r>
      <w:r w:rsidRPr="007A7C0D">
        <w:rPr>
          <w:b/>
          <w:i/>
        </w:rPr>
        <w:t>or UE BB bandwidth reduction, when the total number of PRBs for the two PDSCH (unicast and broadcast PDSCH) is not larger than 5MHz,</w:t>
      </w:r>
      <w:r w:rsidR="00777AE1" w:rsidRPr="007A7C0D">
        <w:rPr>
          <w:rFonts w:eastAsiaTheme="minorEastAsia"/>
          <w:b/>
          <w:i/>
          <w:lang w:eastAsia="zh-CN"/>
        </w:rPr>
        <w:t xml:space="preserve"> </w:t>
      </w:r>
      <w:r w:rsidRPr="007A7C0D">
        <w:rPr>
          <w:rFonts w:eastAsiaTheme="minorEastAsia"/>
          <w:b/>
          <w:i/>
          <w:lang w:eastAsia="zh-CN"/>
        </w:rPr>
        <w:t>the UE shall be able to decode a unicast PDSCH, and another broadcast PDSCH in non-overlapping PRBs.</w:t>
      </w:r>
    </w:p>
    <w:p w14:paraId="2980280E" w14:textId="280A388B" w:rsidR="00181998" w:rsidRPr="007A7C0D" w:rsidRDefault="00181998" w:rsidP="00181998">
      <w:pPr>
        <w:rPr>
          <w:b/>
          <w:i/>
        </w:rPr>
      </w:pPr>
      <w:r w:rsidRPr="007A7C0D">
        <w:rPr>
          <w:rFonts w:eastAsiaTheme="minorEastAsia"/>
          <w:b/>
          <w:i/>
          <w:lang w:eastAsia="zh-CN"/>
        </w:rPr>
        <w:t>Proposal 4: F</w:t>
      </w:r>
      <w:r w:rsidRPr="007A7C0D">
        <w:rPr>
          <w:b/>
          <w:i/>
        </w:rPr>
        <w:t>or UE BB bandwidth reduction, when the total number of PRBs for the two PDSCH (Msg4 and broadcast PDSCH) is larger than 5MHz,</w:t>
      </w:r>
    </w:p>
    <w:p w14:paraId="348D7D19" w14:textId="77777777" w:rsidR="00181998" w:rsidRPr="007A7C0D" w:rsidRDefault="00181998" w:rsidP="00777AE1">
      <w:pPr>
        <w:pStyle w:val="ListParagraph"/>
        <w:numPr>
          <w:ilvl w:val="0"/>
          <w:numId w:val="28"/>
        </w:numPr>
        <w:spacing w:after="120"/>
        <w:ind w:leftChars="0" w:left="851"/>
        <w:rPr>
          <w:rFonts w:eastAsiaTheme="minorEastAsia"/>
          <w:b/>
          <w:i/>
          <w:sz w:val="22"/>
          <w:lang w:val="en-US" w:eastAsia="zh-CN"/>
        </w:rPr>
      </w:pPr>
      <w:r w:rsidRPr="007A7C0D">
        <w:rPr>
          <w:rFonts w:eastAsiaTheme="minorEastAsia"/>
          <w:b/>
          <w:i/>
          <w:sz w:val="22"/>
          <w:lang w:val="en-US" w:eastAsia="zh-CN"/>
        </w:rPr>
        <w:t>if the PRBs for the Msg4 PDSCH is larger than 5MHz,</w:t>
      </w:r>
    </w:p>
    <w:p w14:paraId="33050405" w14:textId="4A3054A4" w:rsidR="00181998" w:rsidRPr="007A7C0D" w:rsidRDefault="00181998" w:rsidP="00777AE1">
      <w:pPr>
        <w:pStyle w:val="ListParagraph"/>
        <w:spacing w:after="120"/>
        <w:ind w:leftChars="0" w:left="851" w:firstLine="0"/>
        <w:rPr>
          <w:rFonts w:eastAsiaTheme="minorEastAsia"/>
          <w:b/>
          <w:i/>
          <w:sz w:val="22"/>
          <w:lang w:val="en-US" w:eastAsia="zh-CN"/>
        </w:rPr>
      </w:pPr>
      <w:r w:rsidRPr="007A7C0D">
        <w:rPr>
          <w:rFonts w:eastAsiaTheme="minorEastAsia"/>
          <w:b/>
          <w:i/>
          <w:sz w:val="22"/>
          <w:lang w:val="en-US" w:eastAsia="zh-CN"/>
        </w:rPr>
        <w:t xml:space="preserve">the UE prioritizes to decode a broadcast PDSCH. </w:t>
      </w:r>
    </w:p>
    <w:p w14:paraId="627808C9" w14:textId="7DF562C0" w:rsidR="00181998" w:rsidRPr="007A7C0D" w:rsidRDefault="00181998" w:rsidP="00777AE1">
      <w:pPr>
        <w:pStyle w:val="ListParagraph"/>
        <w:numPr>
          <w:ilvl w:val="0"/>
          <w:numId w:val="28"/>
        </w:numPr>
        <w:spacing w:after="120"/>
        <w:ind w:leftChars="0" w:left="851"/>
        <w:rPr>
          <w:rFonts w:eastAsiaTheme="minorEastAsia"/>
          <w:b/>
          <w:i/>
          <w:sz w:val="22"/>
          <w:lang w:val="en-US" w:eastAsia="zh-CN"/>
        </w:rPr>
      </w:pPr>
      <w:r w:rsidRPr="007A7C0D">
        <w:rPr>
          <w:rFonts w:eastAsiaTheme="minorEastAsia"/>
          <w:b/>
          <w:i/>
          <w:sz w:val="22"/>
          <w:lang w:val="en-US" w:eastAsia="zh-CN"/>
        </w:rPr>
        <w:t>otherwise,</w:t>
      </w:r>
    </w:p>
    <w:p w14:paraId="31F5E01C" w14:textId="77777777" w:rsidR="00181998" w:rsidRPr="007A7C0D" w:rsidRDefault="00181998" w:rsidP="00777AE1">
      <w:pPr>
        <w:pStyle w:val="ListParagraph"/>
        <w:spacing w:after="120"/>
        <w:ind w:leftChars="0" w:left="851" w:firstLine="0"/>
        <w:rPr>
          <w:rFonts w:eastAsiaTheme="minorEastAsia"/>
          <w:b/>
          <w:i/>
          <w:sz w:val="22"/>
          <w:lang w:val="en-US" w:eastAsia="zh-CN"/>
        </w:rPr>
      </w:pPr>
      <w:r w:rsidRPr="007A7C0D">
        <w:rPr>
          <w:rFonts w:eastAsiaTheme="minorEastAsia"/>
          <w:b/>
          <w:i/>
          <w:sz w:val="22"/>
          <w:lang w:val="en-US" w:eastAsia="zh-CN"/>
        </w:rPr>
        <w:t>the UE prioritizes to decode a Msg4 PDSCH.</w:t>
      </w:r>
    </w:p>
    <w:p w14:paraId="5B93225E" w14:textId="36350099" w:rsidR="00181998" w:rsidRPr="007A7C0D" w:rsidRDefault="00181998" w:rsidP="009243DF">
      <w:pPr>
        <w:rPr>
          <w:rFonts w:eastAsiaTheme="minorEastAsia"/>
          <w:b/>
          <w:i/>
          <w:lang w:eastAsia="zh-CN"/>
        </w:rPr>
      </w:pPr>
      <w:r w:rsidRPr="007A7C0D">
        <w:rPr>
          <w:rFonts w:eastAsiaTheme="minorEastAsia"/>
          <w:b/>
          <w:i/>
          <w:lang w:eastAsia="zh-CN"/>
        </w:rPr>
        <w:t>Proposal 5: F</w:t>
      </w:r>
      <w:r w:rsidRPr="007A7C0D">
        <w:rPr>
          <w:b/>
          <w:i/>
        </w:rPr>
        <w:t>or UE BB bandwidth reduction, when the total number of PRBs for the two PDSCH (normal unicast and broadcast PDSCH) is larger than 5MHz,</w:t>
      </w:r>
      <w:r w:rsidR="00777AE1" w:rsidRPr="007A7C0D">
        <w:rPr>
          <w:b/>
          <w:i/>
        </w:rPr>
        <w:t xml:space="preserve"> </w:t>
      </w:r>
      <w:r w:rsidR="00777AE1" w:rsidRPr="007A7C0D">
        <w:rPr>
          <w:rFonts w:eastAsiaTheme="minorEastAsia"/>
          <w:b/>
          <w:i/>
          <w:lang w:eastAsia="zh-CN"/>
        </w:rPr>
        <w:t>th</w:t>
      </w:r>
      <w:r w:rsidRPr="007A7C0D">
        <w:rPr>
          <w:rFonts w:eastAsiaTheme="minorEastAsia"/>
          <w:b/>
          <w:i/>
          <w:lang w:eastAsia="zh-CN"/>
        </w:rPr>
        <w:t>e UE prioritizes to decode a normal unicast PDSCH.</w:t>
      </w:r>
    </w:p>
    <w:p w14:paraId="48AB3D3B" w14:textId="5C908A40" w:rsidR="001111AA" w:rsidRPr="007A7C0D" w:rsidRDefault="001111AA" w:rsidP="00A8505D">
      <w:pPr>
        <w:rPr>
          <w:b/>
          <w:i/>
          <w:lang w:eastAsia="zh-CN"/>
        </w:rPr>
      </w:pPr>
      <w:r w:rsidRPr="007A7C0D">
        <w:rPr>
          <w:b/>
          <w:i/>
          <w:lang w:eastAsia="zh-CN"/>
        </w:rPr>
        <w:t xml:space="preserve">Proposal </w:t>
      </w:r>
      <w:r w:rsidR="00181998" w:rsidRPr="007A7C0D">
        <w:rPr>
          <w:b/>
          <w:i/>
          <w:lang w:eastAsia="zh-CN"/>
        </w:rPr>
        <w:t>6</w:t>
      </w:r>
      <w:r w:rsidRPr="007A7C0D">
        <w:rPr>
          <w:b/>
          <w:i/>
          <w:lang w:eastAsia="zh-CN"/>
        </w:rPr>
        <w:t xml:space="preserve">: A separate early indication by Msg1/MsgA PRACH is supported for Rel-18 </w:t>
      </w:r>
      <w:proofErr w:type="spellStart"/>
      <w:r w:rsidRPr="007A7C0D">
        <w:rPr>
          <w:b/>
          <w:i/>
          <w:lang w:eastAsia="zh-CN"/>
        </w:rPr>
        <w:t>eRedCap</w:t>
      </w:r>
      <w:proofErr w:type="spellEnd"/>
      <w:r w:rsidRPr="007A7C0D">
        <w:rPr>
          <w:b/>
          <w:i/>
          <w:lang w:eastAsia="zh-CN"/>
        </w:rPr>
        <w:t xml:space="preserve"> UE.</w:t>
      </w:r>
    </w:p>
    <w:p w14:paraId="69A3400B" w14:textId="23EDC1E7" w:rsidR="00EC5DD7" w:rsidRPr="007A7C0D" w:rsidRDefault="00EC5DD7" w:rsidP="00EC5DD7">
      <w:pPr>
        <w:rPr>
          <w:rFonts w:eastAsiaTheme="minorEastAsia"/>
          <w:b/>
          <w:i/>
          <w:lang w:eastAsia="zh-CN"/>
        </w:rPr>
      </w:pPr>
      <w:r w:rsidRPr="007A7C0D">
        <w:rPr>
          <w:rFonts w:eastAsiaTheme="minorEastAsia"/>
          <w:b/>
          <w:i/>
          <w:lang w:eastAsia="zh-CN"/>
        </w:rPr>
        <w:t xml:space="preserve">Proposal </w:t>
      </w:r>
      <w:r w:rsidR="00181998" w:rsidRPr="007A7C0D">
        <w:rPr>
          <w:rFonts w:eastAsiaTheme="minorEastAsia"/>
          <w:b/>
          <w:i/>
          <w:lang w:eastAsia="zh-CN"/>
        </w:rPr>
        <w:t>7</w:t>
      </w:r>
      <w:r w:rsidRPr="007A7C0D">
        <w:rPr>
          <w:rFonts w:eastAsiaTheme="minorEastAsia"/>
          <w:b/>
          <w:i/>
          <w:lang w:eastAsia="zh-CN"/>
        </w:rPr>
        <w:t xml:space="preserve">: For BB bandwidth reduction, </w:t>
      </w:r>
      <w:r w:rsidR="00AC0A7E" w:rsidRPr="007A7C0D">
        <w:rPr>
          <w:rFonts w:eastAsiaTheme="minorEastAsia"/>
          <w:b/>
          <w:i/>
          <w:lang w:eastAsia="zh-CN"/>
        </w:rPr>
        <w:t xml:space="preserve">maximum </w:t>
      </w:r>
      <w:r w:rsidRPr="007A7C0D">
        <w:rPr>
          <w:rFonts w:eastAsiaTheme="minorEastAsia"/>
          <w:b/>
          <w:i/>
          <w:lang w:eastAsia="zh-CN"/>
        </w:rPr>
        <w:t xml:space="preserve">13 bits in the RAR UL grant are used for Msg3 resource allocation (15KHz SCS) regardless of Msg3 FH is enabled or disabled. </w:t>
      </w:r>
    </w:p>
    <w:p w14:paraId="09691C9B" w14:textId="7A220A75" w:rsidR="00EC5DD7" w:rsidRPr="007A7C0D" w:rsidRDefault="00EC5DD7" w:rsidP="00EC5DD7">
      <w:pPr>
        <w:rPr>
          <w:rFonts w:eastAsiaTheme="minorEastAsia"/>
          <w:b/>
          <w:i/>
          <w:lang w:eastAsia="zh-CN"/>
        </w:rPr>
      </w:pPr>
      <w:r w:rsidRPr="007A7C0D">
        <w:rPr>
          <w:rFonts w:eastAsiaTheme="minorEastAsia"/>
          <w:b/>
          <w:i/>
          <w:lang w:eastAsia="zh-CN"/>
        </w:rPr>
        <w:t xml:space="preserve">Proposal </w:t>
      </w:r>
      <w:r w:rsidR="00181998" w:rsidRPr="007A7C0D">
        <w:rPr>
          <w:rFonts w:eastAsiaTheme="minorEastAsia"/>
          <w:b/>
          <w:i/>
          <w:lang w:eastAsia="zh-CN"/>
        </w:rPr>
        <w:t>8</w:t>
      </w:r>
      <w:r w:rsidRPr="007A7C0D">
        <w:rPr>
          <w:rFonts w:eastAsiaTheme="minorEastAsia"/>
          <w:b/>
          <w:i/>
          <w:lang w:eastAsia="zh-CN"/>
        </w:rPr>
        <w:t>: Confirm the working assumption with minor modifications:</w:t>
      </w:r>
    </w:p>
    <w:p w14:paraId="207B1BE2" w14:textId="77777777" w:rsidR="00EC5DD7" w:rsidRPr="007A7C0D" w:rsidRDefault="00EC5DD7" w:rsidP="00EC5DD7">
      <w:pPr>
        <w:autoSpaceDE/>
        <w:autoSpaceDN/>
        <w:rPr>
          <w:rFonts w:ascii="Times" w:hAnsi="Times"/>
          <w:b/>
          <w:bCs/>
          <w:i/>
          <w:highlight w:val="darkYellow"/>
        </w:rPr>
      </w:pPr>
      <w:r w:rsidRPr="007A7C0D">
        <w:rPr>
          <w:rFonts w:ascii="Times" w:hAnsi="Times"/>
          <w:b/>
          <w:i/>
          <w:highlight w:val="darkYellow"/>
        </w:rPr>
        <w:t>Working Assumption</w:t>
      </w:r>
    </w:p>
    <w:p w14:paraId="2DE98212" w14:textId="77777777" w:rsidR="00EC5DD7" w:rsidRPr="007A7C0D" w:rsidRDefault="00EC5DD7" w:rsidP="00EC5DD7">
      <w:pPr>
        <w:spacing w:beforeLines="50" w:before="120"/>
        <w:rPr>
          <w:rFonts w:eastAsiaTheme="minorEastAsia"/>
          <w:b/>
          <w:i/>
          <w:lang w:eastAsia="zh-CN"/>
        </w:rPr>
      </w:pPr>
      <w:r w:rsidRPr="007A7C0D">
        <w:rPr>
          <w:rFonts w:eastAsia="DengXian"/>
          <w:b/>
          <w:bCs/>
          <w:i/>
          <w:szCs w:val="20"/>
          <w:lang w:eastAsia="zh-CN"/>
        </w:rPr>
        <w:t>For UE BB complexity reduction, a UE is able to receive a Msg4 PDSCH resource allocation spanning a bandwidth of more than ~5 MHz per slot.</w:t>
      </w:r>
    </w:p>
    <w:p w14:paraId="722FC5A0" w14:textId="77777777" w:rsidR="00EC5DD7" w:rsidRPr="007A7C0D" w:rsidRDefault="00EC5DD7" w:rsidP="00EC5DD7">
      <w:pPr>
        <w:pStyle w:val="ListParagraph"/>
        <w:numPr>
          <w:ilvl w:val="0"/>
          <w:numId w:val="28"/>
        </w:numPr>
        <w:spacing w:after="120"/>
        <w:ind w:leftChars="0"/>
        <w:rPr>
          <w:rFonts w:eastAsiaTheme="minorEastAsia"/>
          <w:b/>
          <w:i/>
          <w:sz w:val="28"/>
          <w:lang w:val="en-US" w:eastAsia="zh-CN"/>
        </w:rPr>
      </w:pPr>
      <w:r w:rsidRPr="007A7C0D">
        <w:rPr>
          <w:rFonts w:eastAsia="DengXian"/>
          <w:b/>
          <w:bCs/>
          <w:i/>
          <w:sz w:val="22"/>
          <w:szCs w:val="20"/>
          <w:lang w:val="en-US" w:eastAsia="zh-CN"/>
        </w:rPr>
        <w:t xml:space="preserve">The UE is not required to </w:t>
      </w:r>
      <w:r w:rsidRPr="007A7C0D">
        <w:rPr>
          <w:rFonts w:eastAsia="DengXian"/>
          <w:b/>
          <w:bCs/>
          <w:i/>
          <w:strike/>
          <w:color w:val="FF0000"/>
          <w:sz w:val="22"/>
          <w:szCs w:val="20"/>
          <w:lang w:val="en-US" w:eastAsia="zh-CN"/>
        </w:rPr>
        <w:t xml:space="preserve">process </w:t>
      </w:r>
      <w:r w:rsidRPr="007A7C0D">
        <w:rPr>
          <w:rFonts w:eastAsia="DengXian"/>
          <w:b/>
          <w:bCs/>
          <w:i/>
          <w:color w:val="FF0000"/>
          <w:sz w:val="22"/>
          <w:szCs w:val="20"/>
          <w:lang w:val="en-US" w:eastAsia="zh-CN"/>
        </w:rPr>
        <w:t>receive</w:t>
      </w:r>
      <w:r w:rsidRPr="007A7C0D">
        <w:rPr>
          <w:rFonts w:eastAsia="DengXian"/>
          <w:b/>
          <w:bCs/>
          <w:i/>
          <w:sz w:val="22"/>
          <w:szCs w:val="20"/>
          <w:lang w:val="en-US" w:eastAsia="zh-CN"/>
        </w:rPr>
        <w:t xml:space="preserve"> a Msg4 PDSCH with a larger number of PRBs than 25 PRBs for 15 kHz SCS and 12 PRBs for 30 kHz SCS.</w:t>
      </w:r>
    </w:p>
    <w:p w14:paraId="50FDCFF3" w14:textId="78466230" w:rsidR="00EC5DD7" w:rsidRPr="007A7C0D" w:rsidRDefault="00EC5DD7" w:rsidP="00EC5DD7">
      <w:pPr>
        <w:rPr>
          <w:rFonts w:eastAsiaTheme="minorEastAsia"/>
          <w:b/>
          <w:i/>
          <w:lang w:eastAsia="zh-CN"/>
        </w:rPr>
      </w:pPr>
      <w:r w:rsidRPr="007A7C0D">
        <w:rPr>
          <w:rFonts w:eastAsiaTheme="minorEastAsia"/>
          <w:b/>
          <w:i/>
          <w:lang w:eastAsia="zh-CN"/>
        </w:rPr>
        <w:t xml:space="preserve">Proposal </w:t>
      </w:r>
      <w:r w:rsidR="00181998" w:rsidRPr="007A7C0D">
        <w:rPr>
          <w:rFonts w:eastAsiaTheme="minorEastAsia"/>
          <w:b/>
          <w:i/>
          <w:lang w:eastAsia="zh-CN"/>
        </w:rPr>
        <w:t>9</w:t>
      </w:r>
      <w:r w:rsidRPr="007A7C0D">
        <w:rPr>
          <w:rFonts w:eastAsiaTheme="minorEastAsia"/>
          <w:b/>
          <w:i/>
          <w:lang w:eastAsia="zh-CN"/>
        </w:rPr>
        <w:t xml:space="preserve">: For UE peak </w:t>
      </w:r>
      <w:r w:rsidRPr="007A7C0D">
        <w:rPr>
          <w:rFonts w:eastAsia="MS Mincho"/>
          <w:b/>
          <w:i/>
          <w:lang w:eastAsia="ja-JP"/>
        </w:rPr>
        <w:t>data rated reduction supported as an add-on to UE BB bandwidth reduction</w:t>
      </w:r>
      <w:r w:rsidRPr="007A7C0D">
        <w:rPr>
          <w:rFonts w:eastAsiaTheme="minorEastAsia"/>
          <w:b/>
          <w:i/>
          <w:lang w:eastAsia="zh-CN"/>
        </w:rPr>
        <w:t xml:space="preserve">, </w:t>
      </w:r>
      <w:r w:rsidRPr="007A7C0D">
        <w:rPr>
          <w:rFonts w:eastAsia="MS Mincho"/>
          <w:b/>
          <w:i/>
          <w:lang w:eastAsia="ja-JP"/>
        </w:rPr>
        <w:t xml:space="preserve">the </w:t>
      </w:r>
      <w:r w:rsidRPr="007A7C0D">
        <w:rPr>
          <w:rFonts w:eastAsiaTheme="minorEastAsia"/>
          <w:b/>
          <w:i/>
          <w:lang w:eastAsia="zh-CN"/>
        </w:rPr>
        <w:t xml:space="preserve">constraint </w:t>
      </w:r>
      <w:r w:rsidRPr="007A7C0D">
        <w:rPr>
          <w:b/>
          <w:i/>
        </w:rPr>
        <w:t>value</w:t>
      </w:r>
      <w:r w:rsidRPr="007A7C0D">
        <w:rPr>
          <w:rFonts w:eastAsiaTheme="minorEastAsia"/>
          <w:b/>
          <w:i/>
          <w:lang w:eastAsia="zh-CN"/>
        </w:rPr>
        <w:t xml:space="preserve"> </w:t>
      </w:r>
      <w:r w:rsidRPr="007A7C0D">
        <w:rPr>
          <w:b/>
          <w:i/>
        </w:rPr>
        <w:t xml:space="preserve">X can be </w:t>
      </w:r>
      <w:r w:rsidRPr="007A7C0D">
        <w:rPr>
          <w:rFonts w:eastAsiaTheme="minorEastAsia"/>
          <w:b/>
          <w:i/>
          <w:lang w:eastAsia="zh-CN"/>
        </w:rPr>
        <w:t>relaxed to 3.2.</w:t>
      </w:r>
      <w:bookmarkStart w:id="13" w:name="_GoBack"/>
      <w:bookmarkEnd w:id="13"/>
    </w:p>
    <w:p w14:paraId="0565DA0A" w14:textId="77777777" w:rsidR="00BC0079" w:rsidRPr="007A7C0D" w:rsidRDefault="00BC0079" w:rsidP="00BC0079">
      <w:pPr>
        <w:pStyle w:val="Heading1"/>
        <w:numPr>
          <w:ilvl w:val="0"/>
          <w:numId w:val="0"/>
        </w:numPr>
        <w:ind w:left="432" w:hanging="432"/>
      </w:pPr>
      <w:r w:rsidRPr="007A7C0D">
        <w:t>References</w:t>
      </w:r>
    </w:p>
    <w:p w14:paraId="2F6A6B2E" w14:textId="74A1D770" w:rsidR="00BC0079" w:rsidRPr="007A7C0D" w:rsidRDefault="001E71A0" w:rsidP="00BC0079">
      <w:pPr>
        <w:pStyle w:val="References"/>
        <w:numPr>
          <w:ilvl w:val="0"/>
          <w:numId w:val="24"/>
        </w:numPr>
      </w:pPr>
      <w:bookmarkStart w:id="14" w:name="_Ref127556477"/>
      <w:bookmarkStart w:id="15" w:name="_Ref131521446"/>
      <w:bookmarkStart w:id="16" w:name="_Ref127555941"/>
      <w:r w:rsidRPr="007A7C0D">
        <w:rPr>
          <w:lang w:eastAsia="x-none"/>
        </w:rPr>
        <w:t>R1-2301889</w:t>
      </w:r>
      <w:r w:rsidR="00BC0079" w:rsidRPr="007A7C0D">
        <w:rPr>
          <w:rFonts w:eastAsia="Microsoft YaHei UI"/>
          <w:szCs w:val="22"/>
          <w:lang w:eastAsia="zh-CN"/>
        </w:rPr>
        <w:t xml:space="preserve">, </w:t>
      </w:r>
      <w:r w:rsidR="00BC0079" w:rsidRPr="007A7C0D">
        <w:rPr>
          <w:lang w:eastAsia="x-none"/>
        </w:rPr>
        <w:t>FL summary #</w:t>
      </w:r>
      <w:r w:rsidRPr="007A7C0D">
        <w:rPr>
          <w:lang w:eastAsia="x-none"/>
        </w:rPr>
        <w:t>4</w:t>
      </w:r>
      <w:r w:rsidR="00BC0079" w:rsidRPr="007A7C0D">
        <w:rPr>
          <w:lang w:eastAsia="x-none"/>
        </w:rPr>
        <w:t xml:space="preserve"> on Rel-18 RedCap UE complexity reduction, Moderator (Ericsson), RAN1#11</w:t>
      </w:r>
      <w:bookmarkEnd w:id="14"/>
      <w:r w:rsidRPr="007A7C0D">
        <w:rPr>
          <w:lang w:eastAsia="x-none"/>
        </w:rPr>
        <w:t>2</w:t>
      </w:r>
      <w:bookmarkEnd w:id="15"/>
    </w:p>
    <w:p w14:paraId="0F434386" w14:textId="1F9C954A" w:rsidR="0035665E" w:rsidRPr="007A7C0D" w:rsidRDefault="00BC0079" w:rsidP="00BC0079">
      <w:pPr>
        <w:pStyle w:val="References"/>
        <w:numPr>
          <w:ilvl w:val="0"/>
          <w:numId w:val="24"/>
        </w:numPr>
      </w:pPr>
      <w:bookmarkStart w:id="17" w:name="_Ref127556522"/>
      <w:r w:rsidRPr="007A7C0D">
        <w:rPr>
          <w:lang w:eastAsia="zh-CN"/>
        </w:rPr>
        <w:t>RP-</w:t>
      </w:r>
      <w:r w:rsidRPr="007A7C0D">
        <w:t xml:space="preserve"> </w:t>
      </w:r>
      <w:r w:rsidRPr="007A7C0D">
        <w:rPr>
          <w:lang w:eastAsia="zh-CN"/>
        </w:rPr>
        <w:t>2</w:t>
      </w:r>
      <w:r w:rsidR="00D80665" w:rsidRPr="007A7C0D">
        <w:rPr>
          <w:lang w:eastAsia="zh-CN"/>
        </w:rPr>
        <w:t>30778</w:t>
      </w:r>
      <w:r w:rsidRPr="007A7C0D">
        <w:rPr>
          <w:lang w:eastAsia="zh-CN"/>
        </w:rPr>
        <w:t xml:space="preserve">, </w:t>
      </w:r>
      <w:r w:rsidR="00D80665" w:rsidRPr="007A7C0D">
        <w:t xml:space="preserve">Proposal for PR1 in </w:t>
      </w:r>
      <w:proofErr w:type="spellStart"/>
      <w:r w:rsidR="00D80665" w:rsidRPr="007A7C0D">
        <w:t>eRedcap</w:t>
      </w:r>
      <w:proofErr w:type="spellEnd"/>
      <w:r w:rsidRPr="007A7C0D">
        <w:rPr>
          <w:lang w:eastAsia="zh-CN"/>
        </w:rPr>
        <w:t>, RAN#9</w:t>
      </w:r>
      <w:bookmarkEnd w:id="0"/>
      <w:bookmarkEnd w:id="16"/>
      <w:bookmarkEnd w:id="17"/>
      <w:r w:rsidR="00D80665" w:rsidRPr="007A7C0D">
        <w:rPr>
          <w:lang w:eastAsia="zh-CN"/>
        </w:rPr>
        <w:t>9</w:t>
      </w:r>
      <w:bookmarkEnd w:id="1"/>
    </w:p>
    <w:p w14:paraId="551802F6" w14:textId="0FE707C9" w:rsidR="00814034" w:rsidRPr="007A7C0D" w:rsidRDefault="00044D69" w:rsidP="00044D69">
      <w:pPr>
        <w:pStyle w:val="References"/>
        <w:numPr>
          <w:ilvl w:val="0"/>
          <w:numId w:val="24"/>
        </w:numPr>
      </w:pPr>
      <w:bookmarkStart w:id="18" w:name="_Ref131451935"/>
      <w:r w:rsidRPr="007A7C0D">
        <w:t xml:space="preserve">R2-2301910 Report from </w:t>
      </w:r>
      <w:proofErr w:type="spellStart"/>
      <w:r w:rsidRPr="007A7C0D">
        <w:t>eRedCap</w:t>
      </w:r>
      <w:proofErr w:type="spellEnd"/>
      <w:r w:rsidRPr="007A7C0D">
        <w:t xml:space="preserve"> breakout session </w:t>
      </w:r>
      <w:proofErr w:type="spellStart"/>
      <w:r w:rsidRPr="007A7C0D">
        <w:t>Session</w:t>
      </w:r>
      <w:proofErr w:type="spellEnd"/>
      <w:r w:rsidRPr="007A7C0D">
        <w:t xml:space="preserve"> chair (Ericsson) Report</w:t>
      </w:r>
      <w:bookmarkEnd w:id="18"/>
    </w:p>
    <w:sectPr w:rsidR="00814034" w:rsidRPr="007A7C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B10F5" w14:textId="77777777" w:rsidR="002E51A4" w:rsidRDefault="002E51A4">
      <w:r>
        <w:separator/>
      </w:r>
    </w:p>
  </w:endnote>
  <w:endnote w:type="continuationSeparator" w:id="0">
    <w:p w14:paraId="0D4C3FBC" w14:textId="77777777" w:rsidR="002E51A4" w:rsidRDefault="002E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DF74" w14:textId="77777777" w:rsidR="002E51A4" w:rsidRDefault="002E51A4">
      <w:r>
        <w:separator/>
      </w:r>
    </w:p>
  </w:footnote>
  <w:footnote w:type="continuationSeparator" w:id="0">
    <w:p w14:paraId="37D18916" w14:textId="77777777" w:rsidR="002E51A4" w:rsidRDefault="002E5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601F9"/>
    <w:multiLevelType w:val="hybridMultilevel"/>
    <w:tmpl w:val="B686B5A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E3F7F"/>
    <w:multiLevelType w:val="hybridMultilevel"/>
    <w:tmpl w:val="4BDE1778"/>
    <w:lvl w:ilvl="0" w:tplc="847C0AB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061171"/>
    <w:multiLevelType w:val="hybridMultilevel"/>
    <w:tmpl w:val="9578A52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545C00"/>
    <w:multiLevelType w:val="hybridMultilevel"/>
    <w:tmpl w:val="74DA2A68"/>
    <w:lvl w:ilvl="0" w:tplc="CC4E8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230240"/>
    <w:multiLevelType w:val="hybridMultilevel"/>
    <w:tmpl w:val="D97E4E4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214099"/>
    <w:multiLevelType w:val="hybridMultilevel"/>
    <w:tmpl w:val="FBA6D6F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5"/>
  </w:num>
  <w:num w:numId="3">
    <w:abstractNumId w:val="20"/>
  </w:num>
  <w:num w:numId="4">
    <w:abstractNumId w:val="3"/>
  </w:num>
  <w:num w:numId="5">
    <w:abstractNumId w:val="28"/>
  </w:num>
  <w:num w:numId="6">
    <w:abstractNumId w:val="26"/>
  </w:num>
  <w:num w:numId="7">
    <w:abstractNumId w:val="29"/>
  </w:num>
  <w:num w:numId="8">
    <w:abstractNumId w:val="12"/>
  </w:num>
  <w:num w:numId="9">
    <w:abstractNumId w:val="8"/>
  </w:num>
  <w:num w:numId="10">
    <w:abstractNumId w:val="16"/>
  </w:num>
  <w:num w:numId="11">
    <w:abstractNumId w:val="14"/>
  </w:num>
  <w:num w:numId="12">
    <w:abstractNumId w:val="0"/>
  </w:num>
  <w:num w:numId="13">
    <w:abstractNumId w:val="31"/>
  </w:num>
  <w:num w:numId="14">
    <w:abstractNumId w:val="2"/>
  </w:num>
  <w:num w:numId="15">
    <w:abstractNumId w:val="18"/>
  </w:num>
  <w:num w:numId="16">
    <w:abstractNumId w:val="22"/>
  </w:num>
  <w:num w:numId="17">
    <w:abstractNumId w:val="30"/>
  </w:num>
  <w:num w:numId="18">
    <w:abstractNumId w:val="13"/>
  </w:num>
  <w:num w:numId="19">
    <w:abstractNumId w:val="6"/>
  </w:num>
  <w:num w:numId="20">
    <w:abstractNumId w:val="1"/>
  </w:num>
  <w:num w:numId="21">
    <w:abstractNumId w:val="13"/>
  </w:num>
  <w:num w:numId="22">
    <w:abstractNumId w:val="28"/>
  </w:num>
  <w:num w:numId="23">
    <w:abstractNumId w:val="10"/>
  </w:num>
  <w:num w:numId="24">
    <w:abstractNumId w:val="19"/>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4"/>
  </w:num>
  <w:num w:numId="29">
    <w:abstractNumId w:val="15"/>
  </w:num>
  <w:num w:numId="30">
    <w:abstractNumId w:val="25"/>
  </w:num>
  <w:num w:numId="31">
    <w:abstractNumId w:val="24"/>
  </w:num>
  <w:num w:numId="32">
    <w:abstractNumId w:val="27"/>
  </w:num>
  <w:num w:numId="33">
    <w:abstractNumId w:val="21"/>
  </w:num>
  <w:num w:numId="34">
    <w:abstractNumId w:val="7"/>
  </w:num>
  <w:num w:numId="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33"/>
    <w:rsid w:val="000435E4"/>
    <w:rsid w:val="00043A7D"/>
    <w:rsid w:val="0004467A"/>
    <w:rsid w:val="00044D69"/>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5172"/>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EF7"/>
    <w:rsid w:val="002E3F5B"/>
    <w:rsid w:val="002E4362"/>
    <w:rsid w:val="002E4A86"/>
    <w:rsid w:val="002E51A4"/>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726"/>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94"/>
    <w:rsid w:val="00375B50"/>
    <w:rsid w:val="00375BD1"/>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CE1"/>
    <w:rsid w:val="00385DA0"/>
    <w:rsid w:val="0038614F"/>
    <w:rsid w:val="00386382"/>
    <w:rsid w:val="003865EF"/>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6BA"/>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971"/>
    <w:rsid w:val="00505C04"/>
    <w:rsid w:val="005067B9"/>
    <w:rsid w:val="00506B84"/>
    <w:rsid w:val="00507085"/>
    <w:rsid w:val="00507AE8"/>
    <w:rsid w:val="0051033B"/>
    <w:rsid w:val="005107AB"/>
    <w:rsid w:val="0051101B"/>
    <w:rsid w:val="005113A0"/>
    <w:rsid w:val="00511E99"/>
    <w:rsid w:val="00511F15"/>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37F"/>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E77"/>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5E5F"/>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5A77"/>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AE1"/>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26"/>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0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314"/>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B5B"/>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85D"/>
    <w:rsid w:val="008F79E7"/>
    <w:rsid w:val="008F7A4E"/>
    <w:rsid w:val="008F7E15"/>
    <w:rsid w:val="00900AC2"/>
    <w:rsid w:val="00900B45"/>
    <w:rsid w:val="00900B5F"/>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3DF"/>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1CC"/>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05D"/>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0A7E"/>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3543"/>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0B6"/>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5B06"/>
    <w:rsid w:val="00BA5CAA"/>
    <w:rsid w:val="00BA5D22"/>
    <w:rsid w:val="00BA6357"/>
    <w:rsid w:val="00BA66CC"/>
    <w:rsid w:val="00BA6ABC"/>
    <w:rsid w:val="00BA6C09"/>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468"/>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9BD"/>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B9"/>
    <w:rsid w:val="00ED2E52"/>
    <w:rsid w:val="00ED3024"/>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512"/>
    <w:rsid w:val="00FF7563"/>
    <w:rsid w:val="00FF762D"/>
    <w:rsid w:val="00FF765E"/>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EB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16"/>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25"/>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3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51F66-F5E1-4CF3-B275-1379A063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3470</Words>
  <Characters>19782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Webbfinal</cp:lastModifiedBy>
  <cp:revision>19</cp:revision>
  <cp:lastPrinted>2007-06-18T22:08:00Z</cp:lastPrinted>
  <dcterms:created xsi:type="dcterms:W3CDTF">2023-04-06T14:11:00Z</dcterms:created>
  <dcterms:modified xsi:type="dcterms:W3CDTF">2023-04-07T16:10:00Z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(3)WzIxBBeaJiEAmphfblnuo63E91E4qPq5iBNLjkooHSojx68Ol57lxf752uj4l9d40yR2F7v6
vcRQRoq6jqpFmB+U62mkX8ZufRAjgnN9ALkvopcM9FAmfnHPOkTgKNJvN0OoGF74oKtQe193
Lz1iALcUon0NHrQXEduDXuNvkXzgjlAyDxqwjYQGyNoK6k3b729Ce0LioCp2rND5aRZdCRDS
DOtSd4OcyIZzHf5SXJ</vt:lpwstr>
  </property>
  <property fmtid="{D5CDD505-2E9C-101B-9397-08002B2CF9AE}" pid="13" name="_2015_ms_pID_725343_00">
    <vt:lpwstr>_2015_ms_pID_725343</vt:lpwstr>
  </property>
  <property fmtid="{D5CDD505-2E9C-101B-9397-08002B2CF9AE}" pid="14" name="_2015_ms_pID_7253431">
    <vt:lpwstr>F/LLwpGAKSclKvGEUEmipbdRbc6Ei3dke4NcQwochsQTRW2degPxgV
2SaXiJWzA5K7MxyqPd29i+hZRkwJYT5O4kapf64vgSxoYP91GTg8vCEcU7Jz67s0aXCjGHk0
LwLa8HqkZ/iGZT9/H/kv7pDHK/U1+++IntZyGw68tis/gKUazuXc3sVvtJEMy2XYs5CYaSql
re4IBxQTGWuV88n/BvK1vjHBdGEUtDETkNm8</vt:lpwstr>
  </property>
  <property fmtid="{D5CDD505-2E9C-101B-9397-08002B2CF9AE}" pid="15" name="_2015_ms_pID_7253431_00">
    <vt:lpwstr>_2015_ms_pID_7253431</vt:lpwstr>
  </property>
  <property fmtid="{D5CDD505-2E9C-101B-9397-08002B2CF9AE}" pid="16" name="_2015_ms_pID_7253432">
    <vt:lpwstr>6Yp4HU7ePsaRc0oZndvtO9bm7VDMXheFzk7y
7BQzYy0nz/DT6mSLmBVuvANOW63hpg==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1680492983</vt:lpwstr>
  </property>
</Properties>
</file>