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997EA" w14:textId="4815AA4D" w:rsidR="00C618DF" w:rsidRPr="00327C65" w:rsidRDefault="00C618DF" w:rsidP="00C618DF">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70528" behindDoc="0" locked="1" layoutInCell="1" allowOverlap="1" wp14:anchorId="13911C71" wp14:editId="40FCD6D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FB9FB" id="DtsShapeName" o:spid="_x0000_s1026" alt="E15342G@835955749B6E11EC749357G609;;=683@CYV41043!!!!!!BIHO@]v41043!!!!@7G01C71102E29E17G3S0,18yyyy!It`vdh!Bnoushctuhno!Udlqm`ud/enb!!!!!!!!!!!!!!!!!!!!!!!!!!!!!!!!!!!!!!!!!!!!!!!!!!!!!!!!!!!!!!!!!!!!!!!!!!!!!!!!!!!!!!!!!!!!!!!!!!!!!!!!!!!!!!!!!!!!!!!!!!!!!!!!!!!!!!!!!!!!!!!!!!!!!!!!!!!!!!!!!!!!!!!!!!!!!!!!!!!!!!!!!!!!!!!!!!!!!!!!!!!!!!!!!!!!!!!!!!!!!!!!!!!!!!!!!!!!!!!!!!!!!!!!!!!!!!!!!!!!!!!!!!!!!!!!!!!!!!!!!!!!!!!!!!!!!!!!!!!!!!!!!!!!!!!!!!!!!!!!!!!!!!!!!!!!!!!!!!!!!!!!!!!!!!!!!!!!!!!!!!!!!!!!!!!!!!!!!!!!!!!!!!!!!!!!!!!!!!!!!!!!!!!!!!!!!!!!!!!!!!!!!!!!!!!!!!!!!!!!!!!!!!!!!!!!!!!!!!!!!!!!!!!!!!!!!!!!!!!!!!!!!!!!!!!!!!!!!!!!!!!!!!!!!!!!!!!!!!!!!!!!!!!!!!!!!!!!!!!!!!!!!!!!!!!!!!!!!!!!!!!!!!!!!!!!!!!!!!!!!!!!!!!!!!!!!!!!!!!!!!!!!!!!!!!!!!!!!!!!!!!!!!!!!!!!!!!!!!!!!!!!!!!!!!!!!!!!!!!!!!!!!!!!!!!!!!!!!!!!!!!!!!!!!!!!!!!!!!!!!!!!!!!!!!!!!!!!!!!!!!!!!!!!!!!!!!!!!!!!!!!!!!!!!!!!!!!!!!!!!!!!!!!!!!!!!!!!!!!!!!!!!!!!!!!!!!!!!!!!!!!!!!!!!!!!!!!!!!!!!!!!!!!!!!!!!!!!!!!!!!!!!!!!!!!!!!!!!!!!!!!!!!!!!!!!!!!!!!!!!!!!!!!!!!!!!!!!!!!!!!!!!!!!!!!!!!!!!!!!!!!!!!!!!!!!!!!!!!!!!!!!!!!!!!!!!!!!!!!!!!!!!!!!!!!!!!!!!!!!!!!!!!!!!!!!!!!!!!!!!!!!!!!!!!!!!!!!!!!!!!!!!!!!!!!!!!!!!!!!!!!!!!!!!!!!!!!!!!!!!!!!!!!!!!!!!!!!!!!!!!!!!!!!!!!!!!!!!!!!!!!!!!!!!!!!!!!!!!!!!!!!!!!!!!!!!!!!!!!!!!!!!!!!!!!!!!!!!!!!!!!!!!!!!!!!!!!!!!!!!!!!!!!!!!!!!!!!!!!!!!!!!!!!!!!!!!!!!!!!!!!!!!!!!!!!!!!!!!!!!!!!!!!!!!!!!!!!!!!!!!!!!!!!!!!!!!!!!!!!!!!!!!!!!!!!!!!!!!!!!!!!!!!!!!!!!!!!!!!!!!!!!!!!!!!!!!!!!!!!!!!!!!!!!!!!!!!!!!!!!!!!!!!!!!!!!!!!!!!!!!!!!!!!!!!!!!!!!!!!!!!!!!!!!!!!!!!!!!!!!!!!!!!!!!!!!!!!!!!!!!!!!!!!!!!!!!!!!!!!!!!!!!!!!!!!!!!!!!!!!!!!!!!!!!!!!!!!!!!!!!!!!!!!!!!!!!!!!!!!!!!!!!!!!!!!!!!!!!!!!!!!!!!!!!!!!!!!!!!!!!!!!!!!!!!!!!!!!!!!!!!!!!!!!!!!!!!!!!!!!!!!!!!!!!!!!!!!!!!!!!!!!!!!!!!!!!!!!!!!!!!!!!!!!!!!!!!!!!!!!!!!!!!!!!!!!!!!!!!!!!!!!!!!!!!!!!!!!!!!!!!!!!!!!!!!!!!!!!!!!!!!!!!!!!!!!!!!!!!!!!!!!!!!!!!!!!!!!!!!!!!!!!!!!!!!!!!!!!!!!!!!!!!!!!!!!!!!!!!!!!!!!!!!!!!!!!!!!!!!!!!!!!!!!!!!!!!!!!!!!!!!!!!!!!!!!!!!!!!!!!!!!!!!!!!!!!!!!!!!!!!!!!!!!!!!!!!!!!!!!!!!!!!!!!!!!!!!!!!!!!!!!!!!!!!!!!!!!!!!!!!!!!!!!!!!!!!!!!!!!!!!!!!!!!!!!!!!!!!!!!!!!!!!!!!!!!!!!!!!!!!!!!!!!!!!!!!!!!!!!!!!!!!!!!!!!!!!!!!!!!!!!!!!!!!!!!!!!!!!!!!!!!!!!!!!!!!!!!!!!!!!!!!!!!!!!!!!!!!!!!!!!!!!!!!!!!!!!!!!!!!!!!!!!!!!!!!!!!!!!!!!!!!!!!!!!!!!!!!!!!!!!!!!!!!!!!!!!!!!!!!!!!!!!!!!!!!!!!!!!!!!!!!!!!!!!!!!!!!!!!!!!!!!!!!!!!!!!!!!!!!!!!!!!!!!!!!!!!!!!!!!!!!!!!!!!!!!!!!!!!!!!!!!!!!!!!!!!!!!!!!!!!!!!!!!!!!!!!!!!1!^" style="position:absolute;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Pr>
          <w:rFonts w:ascii="Arial" w:hAnsi="Arial" w:cs="Arial"/>
          <w:b/>
          <w:kern w:val="2"/>
          <w:lang w:eastAsia="zh-CN"/>
        </w:rPr>
        <w:t>2bis-e</w:t>
      </w:r>
      <w:r w:rsidRPr="00327C65">
        <w:rPr>
          <w:rFonts w:ascii="Arial" w:hAnsi="Arial" w:cs="Arial"/>
          <w:b/>
          <w:kern w:val="2"/>
          <w:lang w:eastAsia="zh-CN"/>
        </w:rPr>
        <w:tab/>
      </w:r>
      <w:r w:rsidR="00AD5A17" w:rsidRPr="00AD5A17">
        <w:rPr>
          <w:rFonts w:ascii="Arial" w:hAnsi="Arial" w:cs="Arial"/>
          <w:b/>
          <w:kern w:val="2"/>
          <w:lang w:eastAsia="zh-CN"/>
        </w:rPr>
        <w:t>R1-2302320</w:t>
      </w:r>
    </w:p>
    <w:p w14:paraId="175FEFC1" w14:textId="5F95DECC" w:rsidR="00E268A5" w:rsidRPr="00327C65" w:rsidRDefault="00C618DF" w:rsidP="00C618DF">
      <w:pPr>
        <w:spacing w:after="60"/>
        <w:rPr>
          <w:rFonts w:ascii="Arial" w:hAnsi="Arial" w:cs="Arial"/>
          <w:b/>
        </w:rPr>
      </w:pPr>
      <w:proofErr w:type="spellStart"/>
      <w:r>
        <w:rPr>
          <w:rFonts w:ascii="Arial" w:hAnsi="Arial" w:cs="Arial"/>
          <w:b/>
        </w:rPr>
        <w:t>eMeeting</w:t>
      </w:r>
      <w:proofErr w:type="spellEnd"/>
      <w:r>
        <w:rPr>
          <w:rFonts w:ascii="Arial" w:hAnsi="Arial" w:cs="Arial"/>
          <w:b/>
        </w:rPr>
        <w:t>, April</w:t>
      </w:r>
      <w:r w:rsidRPr="00327C65">
        <w:rPr>
          <w:rFonts w:ascii="Arial" w:hAnsi="Arial" w:cs="Arial"/>
          <w:b/>
        </w:rPr>
        <w:t xml:space="preserve"> </w:t>
      </w:r>
      <w:r>
        <w:rPr>
          <w:rFonts w:ascii="Arial" w:hAnsi="Arial" w:cs="Arial"/>
          <w:b/>
        </w:rPr>
        <w:t>17</w:t>
      </w:r>
      <w:r w:rsidRPr="00327C65">
        <w:rPr>
          <w:rFonts w:ascii="Arial" w:hAnsi="Arial" w:cs="Arial"/>
          <w:b/>
        </w:rPr>
        <w:t xml:space="preserve"> – </w:t>
      </w:r>
      <w:r>
        <w:rPr>
          <w:rFonts w:ascii="Arial" w:hAnsi="Arial" w:cs="Arial"/>
          <w:b/>
        </w:rPr>
        <w:t>26</w:t>
      </w:r>
      <w:r w:rsidRPr="00327C65">
        <w:rPr>
          <w:rFonts w:ascii="Arial" w:hAnsi="Arial" w:cs="Arial"/>
          <w:b/>
        </w:rPr>
        <w:t>, 202</w:t>
      </w:r>
      <w:r>
        <w:rPr>
          <w:rFonts w:ascii="Arial" w:hAnsi="Arial" w:cs="Arial"/>
          <w:b/>
        </w:rPr>
        <w:t>3</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85BEB2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30057A">
        <w:rPr>
          <w:rFonts w:ascii="Arial" w:hAnsi="Arial" w:cs="Arial"/>
          <w:b/>
          <w:lang w:eastAsia="zh-CN"/>
        </w:rPr>
        <w:t>D</w:t>
      </w:r>
      <w:r w:rsidR="00B06C89" w:rsidRPr="00B06C89">
        <w:rPr>
          <w:rFonts w:ascii="Arial" w:hAnsi="Arial" w:cs="Arial"/>
          <w:b/>
          <w:lang w:eastAsia="zh-CN"/>
        </w:rPr>
        <w:t xml:space="preserve">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742CF224" w14:textId="166E69EF" w:rsidR="00951348" w:rsidRDefault="004B18FC" w:rsidP="00AF3F29">
      <w:pPr>
        <w:spacing w:line="276" w:lineRule="auto"/>
        <w:rPr>
          <w:lang w:eastAsia="zh-CN"/>
        </w:rPr>
      </w:pPr>
      <w:bookmarkStart w:id="2" w:name="_Ref129681832"/>
      <w:r>
        <w:rPr>
          <w:noProof/>
          <w:lang w:eastAsia="zh-CN"/>
        </w:rPr>
        <mc:AlternateContent>
          <mc:Choice Requires="wps">
            <w:drawing>
              <wp:anchor distT="91440" distB="91440" distL="114300" distR="114300" simplePos="0" relativeHeight="251672576" behindDoc="0" locked="0" layoutInCell="1" allowOverlap="1" wp14:anchorId="2E58A98B" wp14:editId="728A0DAD">
                <wp:simplePos x="0" y="0"/>
                <wp:positionH relativeFrom="margin">
                  <wp:posOffset>105410</wp:posOffset>
                </wp:positionH>
                <wp:positionV relativeFrom="paragraph">
                  <wp:posOffset>3056890</wp:posOffset>
                </wp:positionV>
                <wp:extent cx="5696585" cy="3995420"/>
                <wp:effectExtent l="0" t="0" r="1841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995420"/>
                        </a:xfrm>
                        <a:prstGeom prst="rect">
                          <a:avLst/>
                        </a:prstGeom>
                        <a:solidFill>
                          <a:srgbClr val="FFFFFF"/>
                        </a:solidFill>
                        <a:ln w="9525">
                          <a:solidFill>
                            <a:srgbClr val="000000"/>
                          </a:solidFill>
                          <a:miter lim="800000"/>
                          <a:headEnd/>
                          <a:tailEnd/>
                        </a:ln>
                      </wps:spPr>
                      <wps:txbx>
                        <w:txbxContent>
                          <w:p w14:paraId="1D3F7720" w14:textId="4EA359E5" w:rsidR="00C2292B" w:rsidRPr="003D1E87" w:rsidRDefault="00C2292B" w:rsidP="004B18FC">
                            <w:pPr>
                              <w:shd w:val="clear" w:color="auto" w:fill="FFFFFF"/>
                              <w:spacing w:after="0" w:line="204" w:lineRule="auto"/>
                              <w:rPr>
                                <w:rFonts w:eastAsia="DengXian"/>
                                <w:sz w:val="18"/>
                                <w:szCs w:val="18"/>
                                <w:u w:val="single"/>
                                <w:lang w:eastAsia="zh-CN"/>
                              </w:rPr>
                            </w:pPr>
                            <w:r w:rsidRPr="003D1E87">
                              <w:rPr>
                                <w:rFonts w:eastAsia="DengXian"/>
                                <w:sz w:val="18"/>
                                <w:szCs w:val="18"/>
                                <w:u w:val="single"/>
                                <w:lang w:eastAsia="zh-CN"/>
                              </w:rPr>
                              <w:t>Agreement:</w:t>
                            </w:r>
                          </w:p>
                          <w:p w14:paraId="3C76C2D3" w14:textId="77777777" w:rsidR="00C2292B" w:rsidRPr="003D1E87" w:rsidRDefault="00C2292B" w:rsidP="00CE7CB4">
                            <w:pPr>
                              <w:tabs>
                                <w:tab w:val="left" w:pos="990"/>
                              </w:tabs>
                              <w:spacing w:after="0" w:line="204" w:lineRule="auto"/>
                              <w:rPr>
                                <w:i/>
                                <w:iCs/>
                                <w:sz w:val="18"/>
                                <w:szCs w:val="18"/>
                              </w:rPr>
                            </w:pPr>
                            <w:r w:rsidRPr="003D1E87">
                              <w:rPr>
                                <w:rFonts w:eastAsia="Malgun Gothic"/>
                                <w:i/>
                                <w:iCs/>
                                <w:sz w:val="18"/>
                                <w:szCs w:val="18"/>
                              </w:rPr>
                              <w:t xml:space="preserve">In CSI compression using two-sided model use case, further </w:t>
                            </w:r>
                            <w:r w:rsidRPr="003D1E87">
                              <w:rPr>
                                <w:i/>
                                <w:iCs/>
                                <w:sz w:val="18"/>
                                <w:szCs w:val="18"/>
                              </w:rPr>
                              <w:t xml:space="preserve">study potential specification impact of the following output-CSI-UE and input-CSI-NW at least for Option 1: </w:t>
                            </w:r>
                          </w:p>
                          <w:p w14:paraId="331CF0B2" w14:textId="77777777" w:rsidR="00C2292B" w:rsidRPr="003D1E87" w:rsidRDefault="00C2292B" w:rsidP="00CE7CB4">
                            <w:pPr>
                              <w:pStyle w:val="ListParagraph"/>
                              <w:numPr>
                                <w:ilvl w:val="0"/>
                                <w:numId w:val="28"/>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Option 1: Precoding matrix</w:t>
                            </w:r>
                          </w:p>
                          <w:p w14:paraId="784AA08C"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1a: The precoding matrix in spatial-frequency domain </w:t>
                            </w:r>
                          </w:p>
                          <w:p w14:paraId="61FE0A6D"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1b: The precoding matrix </w:t>
                            </w:r>
                            <w:r w:rsidRPr="003D1E87">
                              <w:rPr>
                                <w:rFonts w:ascii="Times New Roman" w:eastAsia="Times New Roman" w:hAnsi="Times New Roman"/>
                                <w:i/>
                                <w:iCs/>
                                <w:sz w:val="18"/>
                                <w:szCs w:val="18"/>
                                <w:lang w:val="en-US"/>
                              </w:rPr>
                              <w:t>represented using angular-delay domain projection</w:t>
                            </w:r>
                          </w:p>
                          <w:p w14:paraId="69E2E344" w14:textId="77777777" w:rsidR="00C2292B" w:rsidRPr="003D1E87" w:rsidRDefault="00C2292B" w:rsidP="00CE7CB4">
                            <w:pPr>
                              <w:pStyle w:val="ListParagraph"/>
                              <w:numPr>
                                <w:ilvl w:val="0"/>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Option 2: Explicit channel matrix (i.e., full Tx * Rx MIMO channel)</w:t>
                            </w:r>
                          </w:p>
                          <w:p w14:paraId="4035A895"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2a: raw channel is in spatial-frequency domain</w:t>
                            </w:r>
                          </w:p>
                          <w:p w14:paraId="65911FCA"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2b: raw channel is in angular-delay domain </w:t>
                            </w:r>
                          </w:p>
                          <w:p w14:paraId="5C17D4F2" w14:textId="77777777" w:rsidR="003D1E87" w:rsidRPr="003D1E87" w:rsidRDefault="00C2292B" w:rsidP="00CE7CB4">
                            <w:pPr>
                              <w:pStyle w:val="ListParagraph"/>
                              <w:numPr>
                                <w:ilvl w:val="0"/>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Note: </w:t>
                            </w:r>
                            <w:r w:rsidRPr="003D1E87">
                              <w:rPr>
                                <w:rFonts w:ascii="Times New Roman" w:hAnsi="Times New Roman"/>
                                <w:i/>
                                <w:iCs/>
                                <w:sz w:val="18"/>
                                <w:szCs w:val="18"/>
                                <w:lang w:val="en-US"/>
                              </w:rPr>
                              <w:t>Whether Option 2 is also studied depends on the performance evaluations in 9.2.2.1.</w:t>
                            </w:r>
                          </w:p>
                          <w:p w14:paraId="767F577A" w14:textId="587F6BAA" w:rsidR="00C2292B" w:rsidRPr="003D1E87" w:rsidRDefault="00C2292B" w:rsidP="00CE7CB4">
                            <w:pPr>
                              <w:pStyle w:val="ListParagraph"/>
                              <w:numPr>
                                <w:ilvl w:val="0"/>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Note: RI and CQI will be discussed separately</w:t>
                            </w:r>
                          </w:p>
                          <w:p w14:paraId="1D4747BF" w14:textId="77777777" w:rsidR="003D1E87" w:rsidRPr="003D1E87" w:rsidRDefault="003D1E87" w:rsidP="00CE7CB4">
                            <w:pPr>
                              <w:spacing w:before="120" w:after="0" w:line="204" w:lineRule="auto"/>
                              <w:rPr>
                                <w:rFonts w:eastAsia="Malgun Gothic"/>
                                <w:i/>
                                <w:iCs/>
                                <w:sz w:val="18"/>
                                <w:szCs w:val="18"/>
                              </w:rPr>
                            </w:pPr>
                            <w:r w:rsidRPr="003D1E87">
                              <w:rPr>
                                <w:rFonts w:eastAsia="Malgun Gothic"/>
                                <w:i/>
                                <w:iCs/>
                                <w:sz w:val="18"/>
                                <w:szCs w:val="18"/>
                              </w:rPr>
                              <w:t xml:space="preserve">In CSI compression using two-sided model use case, further study the following options for CQI determination in CSI report, if CQI in CSI report is configured.    </w:t>
                            </w:r>
                          </w:p>
                          <w:p w14:paraId="52981CD0" w14:textId="77777777" w:rsidR="003D1E87" w:rsidRPr="003D1E87" w:rsidRDefault="003D1E87" w:rsidP="00CE7CB4">
                            <w:pPr>
                              <w:pStyle w:val="ListParagraph"/>
                              <w:numPr>
                                <w:ilvl w:val="0"/>
                                <w:numId w:val="31"/>
                              </w:numPr>
                              <w:overflowPunct w:val="0"/>
                              <w:autoSpaceDE w:val="0"/>
                              <w:autoSpaceDN w:val="0"/>
                              <w:adjustRightInd w:val="0"/>
                              <w:spacing w:after="0" w:line="204" w:lineRule="auto"/>
                              <w:ind w:hanging="357"/>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lang w:val="en-US"/>
                              </w:rPr>
                              <w:t xml:space="preserve">Option 1: </w:t>
                            </w:r>
                            <w:r w:rsidRPr="003D1E87">
                              <w:rPr>
                                <w:rFonts w:ascii="Times New Roman" w:eastAsia="Malgun Gothic" w:hAnsi="Times New Roman"/>
                                <w:i/>
                                <w:iCs/>
                                <w:sz w:val="18"/>
                                <w:szCs w:val="18"/>
                              </w:rPr>
                              <w:t>CQI is NOT calculated based on the output of CSI reconstruction part from the realistic channel estimation, including</w:t>
                            </w:r>
                          </w:p>
                          <w:p w14:paraId="30963AC5"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Option 1a: CQI is calculated based on target CSI with realistic channel measurement  </w:t>
                            </w:r>
                          </w:p>
                          <w:p w14:paraId="0E595DED"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Option 1b: CQI is calculated based on target CSI with realistic channel measurement and potential adjustment </w:t>
                            </w:r>
                          </w:p>
                          <w:p w14:paraId="15751615"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Option 1c: CQI is calculated based on legacy codebook</w:t>
                            </w:r>
                          </w:p>
                          <w:p w14:paraId="47DCD3F5" w14:textId="77777777" w:rsidR="003D1E87" w:rsidRPr="003D1E87" w:rsidRDefault="003D1E87" w:rsidP="00CE7CB4">
                            <w:pPr>
                              <w:pStyle w:val="ListParagraph"/>
                              <w:numPr>
                                <w:ilvl w:val="0"/>
                                <w:numId w:val="31"/>
                              </w:numPr>
                              <w:overflowPunct w:val="0"/>
                              <w:autoSpaceDE w:val="0"/>
                              <w:autoSpaceDN w:val="0"/>
                              <w:adjustRightInd w:val="0"/>
                              <w:spacing w:after="0" w:line="204" w:lineRule="auto"/>
                              <w:ind w:hanging="357"/>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lang w:val="en-US"/>
                              </w:rPr>
                              <w:t xml:space="preserve">Option 2: </w:t>
                            </w:r>
                            <w:r w:rsidRPr="003D1E87">
                              <w:rPr>
                                <w:rFonts w:ascii="Times New Roman" w:eastAsia="Malgun Gothic" w:hAnsi="Times New Roman"/>
                                <w:i/>
                                <w:iCs/>
                                <w:sz w:val="18"/>
                                <w:szCs w:val="18"/>
                              </w:rPr>
                              <w:t>CQI is calculated based on the output of CSI reconstruction part from the realistic channel estimation, including</w:t>
                            </w:r>
                          </w:p>
                          <w:p w14:paraId="7DBC3DE9"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Option 2a: CQI is calculated based on CSI reconstruction output, if CSI reconstruction model is available at the UE and UE can perform reconstruction model inference with potential adjustment</w:t>
                            </w:r>
                          </w:p>
                          <w:p w14:paraId="39A000AA" w14:textId="77777777" w:rsidR="003D1E87" w:rsidRPr="003D1E87" w:rsidRDefault="003D1E87" w:rsidP="00CE7CB4">
                            <w:pPr>
                              <w:pStyle w:val="ListParagraph"/>
                              <w:numPr>
                                <w:ilvl w:val="2"/>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Note: CSI reconstruction part at the UE can be different comparing to the actual CSI reconstruction part used at the NW. </w:t>
                            </w:r>
                          </w:p>
                          <w:p w14:paraId="4A465EB0"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Option 2b: CQI is calculated using two stage approach, UE derive CQI using </w:t>
                            </w:r>
                            <w:proofErr w:type="spellStart"/>
                            <w:r w:rsidRPr="003D1E87">
                              <w:rPr>
                                <w:rFonts w:ascii="Times New Roman" w:eastAsia="Malgun Gothic" w:hAnsi="Times New Roman"/>
                                <w:i/>
                                <w:iCs/>
                                <w:sz w:val="18"/>
                                <w:szCs w:val="18"/>
                                <w:lang w:val="en-US"/>
                              </w:rPr>
                              <w:t>precoded</w:t>
                            </w:r>
                            <w:proofErr w:type="spellEnd"/>
                            <w:r w:rsidRPr="003D1E87">
                              <w:rPr>
                                <w:rFonts w:ascii="Times New Roman" w:eastAsia="Malgun Gothic" w:hAnsi="Times New Roman"/>
                                <w:i/>
                                <w:iCs/>
                                <w:sz w:val="18"/>
                                <w:szCs w:val="18"/>
                                <w:lang w:val="en-US"/>
                              </w:rPr>
                              <w:t xml:space="preserve"> CSI-RS transmitted with a reconstructed precoder.   </w:t>
                            </w:r>
                          </w:p>
                          <w:p w14:paraId="08AB531E" w14:textId="77777777" w:rsidR="003D1E87" w:rsidRPr="003D1E87" w:rsidRDefault="003D1E87" w:rsidP="00CE7CB4">
                            <w:pPr>
                              <w:pStyle w:val="ListParagraph"/>
                              <w:numPr>
                                <w:ilvl w:val="0"/>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Other options are not precluded</w:t>
                            </w:r>
                          </w:p>
                          <w:p w14:paraId="2FA05CD2" w14:textId="77777777" w:rsidR="003D1E87" w:rsidRPr="003D1E87" w:rsidRDefault="003D1E87" w:rsidP="00CE7CB4">
                            <w:pPr>
                              <w:pStyle w:val="ListParagraph"/>
                              <w:numPr>
                                <w:ilvl w:val="0"/>
                                <w:numId w:val="32"/>
                              </w:numPr>
                              <w:overflowPunct w:val="0"/>
                              <w:autoSpaceDE w:val="0"/>
                              <w:autoSpaceDN w:val="0"/>
                              <w:adjustRightInd w:val="0"/>
                              <w:spacing w:after="0" w:line="204" w:lineRule="auto"/>
                              <w:contextualSpacing w:val="0"/>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rPr>
                              <w:t xml:space="preserve">Note1: feasibility of different options should be evaluated </w:t>
                            </w:r>
                          </w:p>
                          <w:p w14:paraId="3615C399" w14:textId="77777777" w:rsidR="003D1E87" w:rsidRPr="003D1E87" w:rsidRDefault="003D1E87" w:rsidP="00CE7CB4">
                            <w:pPr>
                              <w:pStyle w:val="ListParagraph"/>
                              <w:numPr>
                                <w:ilvl w:val="0"/>
                                <w:numId w:val="32"/>
                              </w:numPr>
                              <w:overflowPunct w:val="0"/>
                              <w:autoSpaceDE w:val="0"/>
                              <w:autoSpaceDN w:val="0"/>
                              <w:adjustRightInd w:val="0"/>
                              <w:spacing w:after="0" w:line="204" w:lineRule="auto"/>
                              <w:contextualSpacing w:val="0"/>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rPr>
                              <w:t>Note2: Gap analyses between the UE side CQI calculation results and the NW side results, as well as the impact on the scheduling performance should be evaluated</w:t>
                            </w:r>
                          </w:p>
                          <w:p w14:paraId="2B5250F2" w14:textId="626B49FD" w:rsidR="003D1E87" w:rsidRPr="00CE7CB4" w:rsidRDefault="003D1E87" w:rsidP="00CE7CB4">
                            <w:pPr>
                              <w:pStyle w:val="ListParagraph"/>
                              <w:numPr>
                                <w:ilvl w:val="0"/>
                                <w:numId w:val="32"/>
                              </w:numPr>
                              <w:overflowPunct w:val="0"/>
                              <w:autoSpaceDE w:val="0"/>
                              <w:autoSpaceDN w:val="0"/>
                              <w:adjustRightInd w:val="0"/>
                              <w:spacing w:after="0" w:line="204" w:lineRule="auto"/>
                              <w:contextualSpacing w:val="0"/>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rPr>
                              <w:t>Note3: Complexity of CQI calculation needs to be evaluated, including the computing complexity and potential RS/</w:t>
                            </w:r>
                            <w:proofErr w:type="spellStart"/>
                            <w:r w:rsidRPr="003D1E87">
                              <w:rPr>
                                <w:rFonts w:ascii="Times New Roman" w:eastAsia="Malgun Gothic" w:hAnsi="Times New Roman"/>
                                <w:i/>
                                <w:iCs/>
                                <w:sz w:val="18"/>
                                <w:szCs w:val="18"/>
                              </w:rPr>
                              <w:t>signaling</w:t>
                            </w:r>
                            <w:proofErr w:type="spellEnd"/>
                            <w:r w:rsidRPr="003D1E87">
                              <w:rPr>
                                <w:rFonts w:ascii="Times New Roman" w:eastAsia="Malgun Gothic" w:hAnsi="Times New Roman"/>
                                <w:i/>
                                <w:iCs/>
                                <w:sz w:val="18"/>
                                <w:szCs w:val="18"/>
                              </w:rPr>
                              <w:t xml:space="preserve"> overhead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58A98B" id="_x0000_t202" coordsize="21600,21600" o:spt="202" path="m,l,21600r21600,l21600,xe">
                <v:stroke joinstyle="miter"/>
                <v:path gradientshapeok="t" o:connecttype="rect"/>
              </v:shapetype>
              <v:shape id="Text Box 2" o:spid="_x0000_s1026" type="#_x0000_t202" style="position:absolute;left:0;text-align:left;margin-left:8.3pt;margin-top:240.7pt;width:448.55pt;height:314.6pt;z-index:251672576;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WmKEgIAACAEAAAOAAAAZHJzL2Uyb0RvYy54bWysk82O0zAQx+9IvIPlO01bmtJGTVdLlyKk&#10;5UNaeADHcRoLx2PGbpPy9Izdbrda4ILwwbI9479nfjNe3QydYQeFXoMt+WQ05kxZCbW2u5J/+7p9&#10;teDMB2FrYcCqkh+V5zfrly9WvSvUFFowtUJGItYXvSt5G4IrsszLVnXCj8ApS8YGsBOBtrjLahQ9&#10;qXcmm47H86wHrB2CVN7T6d3JyNdJv2mUDJ+bxqvATMkptpBmTHMV52y9EsUOhWu1PIch/iGKTmhL&#10;j16k7kQQbI/6N6lOSwQPTRhJ6DJoGi1VyoGymYyfZfPQCqdSLgTHuwsm//9k5afDg/uCLAxvYaAC&#10;piS8uwf53TMLm1bYnbpFhL5VoqaHJxFZ1jtfnK9G1L7wUaTqP0JNRRb7AEloaLCLVChPRupUgOMF&#10;uhoCk3SYz5fzfJFzJsn2ernMZ9NUlkwUj9cd+vBeQcfiouRIVU3y4nDvQwxHFI8u8TUPRtdbbUza&#10;4K7aGGQHQR2wTSNl8MzNWNaXfJlP8xOBv0qM0/iTRKcDtbLRXckXFydRRG7vbJ0aLQhtTmsK2dgz&#10;yMjuRDEM1UCOEWgF9ZGQIpxalr4YLVrAn5z11K4l9z/2AhVn5oOlsiwns1ns77SZ5W+IIcNrS3Vt&#10;EVaSVMkDZ6flJqQ/EYFZuKXyNTqBfYrkHCu1YeJ9/jKxz6/3yevpY69/AQAA//8DAFBLAwQUAAYA&#10;CAAAACEA1xYlL+AAAAALAQAADwAAAGRycy9kb3ducmV2LnhtbEyPy07DMBBF90j8gzVIbBB1QiM3&#10;DXEqhASCXSkItm48TSL8CLabhr9nWMHy6h7dOVNvZmvYhCEO3knIFxkwdK3Xg+skvL0+XJfAYlJO&#10;K+MdSvjGCJvm/KxWlfYn94LTLnWMRlyslIQ+pbHiPLY9WhUXfkRH3cEHqxLF0HEd1InGreE3WSa4&#10;VYOjC70a8b7H9nN3tBLK4mn6iM/L7XsrDmadrlbT41eQ8vJivrsFlnBOfzD86pM6NOS090enIzOU&#10;hSBSQlHmBTAC1vlyBWxPTZ5nAnhT8/8/ND8AAAD//wMAUEsBAi0AFAAGAAgAAAAhALaDOJL+AAAA&#10;4QEAABMAAAAAAAAAAAAAAAAAAAAAAFtDb250ZW50X1R5cGVzXS54bWxQSwECLQAUAAYACAAAACEA&#10;OP0h/9YAAACUAQAACwAAAAAAAAAAAAAAAAAvAQAAX3JlbHMvLnJlbHNQSwECLQAUAAYACAAAACEA&#10;rq1pihICAAAgBAAADgAAAAAAAAAAAAAAAAAuAgAAZHJzL2Uyb0RvYy54bWxQSwECLQAUAAYACAAA&#10;ACEA1xYlL+AAAAALAQAADwAAAAAAAAAAAAAAAABsBAAAZHJzL2Rvd25yZXYueG1sUEsFBgAAAAAE&#10;AAQA8wAAAHkFAAAAAA==&#10;">
                <v:textbox>
                  <w:txbxContent>
                    <w:p w14:paraId="1D3F7720" w14:textId="4EA359E5" w:rsidR="00C2292B" w:rsidRPr="003D1E87" w:rsidRDefault="00C2292B" w:rsidP="004B18FC">
                      <w:pPr>
                        <w:shd w:val="clear" w:color="auto" w:fill="FFFFFF"/>
                        <w:spacing w:after="0" w:line="204" w:lineRule="auto"/>
                        <w:rPr>
                          <w:rFonts w:eastAsia="DengXian"/>
                          <w:sz w:val="18"/>
                          <w:szCs w:val="18"/>
                          <w:u w:val="single"/>
                          <w:lang w:eastAsia="zh-CN"/>
                        </w:rPr>
                      </w:pPr>
                      <w:r w:rsidRPr="003D1E87">
                        <w:rPr>
                          <w:rFonts w:eastAsia="DengXian"/>
                          <w:sz w:val="18"/>
                          <w:szCs w:val="18"/>
                          <w:u w:val="single"/>
                          <w:lang w:eastAsia="zh-CN"/>
                        </w:rPr>
                        <w:t>Agreement:</w:t>
                      </w:r>
                    </w:p>
                    <w:p w14:paraId="3C76C2D3" w14:textId="77777777" w:rsidR="00C2292B" w:rsidRPr="003D1E87" w:rsidRDefault="00C2292B" w:rsidP="00CE7CB4">
                      <w:pPr>
                        <w:tabs>
                          <w:tab w:val="left" w:pos="990"/>
                        </w:tabs>
                        <w:spacing w:after="0" w:line="204" w:lineRule="auto"/>
                        <w:rPr>
                          <w:i/>
                          <w:iCs/>
                          <w:sz w:val="18"/>
                          <w:szCs w:val="18"/>
                        </w:rPr>
                      </w:pPr>
                      <w:r w:rsidRPr="003D1E87">
                        <w:rPr>
                          <w:rFonts w:eastAsia="Malgun Gothic"/>
                          <w:i/>
                          <w:iCs/>
                          <w:sz w:val="18"/>
                          <w:szCs w:val="18"/>
                        </w:rPr>
                        <w:t xml:space="preserve">In CSI compression using two-sided model use case, further </w:t>
                      </w:r>
                      <w:r w:rsidRPr="003D1E87">
                        <w:rPr>
                          <w:i/>
                          <w:iCs/>
                          <w:sz w:val="18"/>
                          <w:szCs w:val="18"/>
                        </w:rPr>
                        <w:t xml:space="preserve">study potential specification impact of the following output-CSI-UE and input-CSI-NW at least for Option 1: </w:t>
                      </w:r>
                    </w:p>
                    <w:p w14:paraId="331CF0B2" w14:textId="77777777" w:rsidR="00C2292B" w:rsidRPr="003D1E87" w:rsidRDefault="00C2292B" w:rsidP="00CE7CB4">
                      <w:pPr>
                        <w:pStyle w:val="ListParagraph"/>
                        <w:numPr>
                          <w:ilvl w:val="0"/>
                          <w:numId w:val="28"/>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Option 1: Precoding matrix</w:t>
                      </w:r>
                    </w:p>
                    <w:p w14:paraId="784AA08C"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1a: The precoding matrix in spatial-frequency domain </w:t>
                      </w:r>
                    </w:p>
                    <w:p w14:paraId="61FE0A6D"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1b: The precoding matrix </w:t>
                      </w:r>
                      <w:r w:rsidRPr="003D1E87">
                        <w:rPr>
                          <w:rFonts w:ascii="Times New Roman" w:eastAsia="Times New Roman" w:hAnsi="Times New Roman"/>
                          <w:i/>
                          <w:iCs/>
                          <w:sz w:val="18"/>
                          <w:szCs w:val="18"/>
                          <w:lang w:val="en-US"/>
                        </w:rPr>
                        <w:t>represented using angular-delay domain projection</w:t>
                      </w:r>
                    </w:p>
                    <w:p w14:paraId="69E2E344" w14:textId="77777777" w:rsidR="00C2292B" w:rsidRPr="003D1E87" w:rsidRDefault="00C2292B" w:rsidP="00CE7CB4">
                      <w:pPr>
                        <w:pStyle w:val="ListParagraph"/>
                        <w:numPr>
                          <w:ilvl w:val="0"/>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Option 2: Explicit channel matrix (i.e., full Tx * Rx MIMO channel)</w:t>
                      </w:r>
                    </w:p>
                    <w:p w14:paraId="4035A895"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2a: raw channel is in spatial-frequency domain</w:t>
                      </w:r>
                    </w:p>
                    <w:p w14:paraId="65911FCA" w14:textId="77777777" w:rsidR="00C2292B" w:rsidRPr="003D1E87" w:rsidRDefault="00C2292B" w:rsidP="00CE7CB4">
                      <w:pPr>
                        <w:pStyle w:val="ListParagraph"/>
                        <w:numPr>
                          <w:ilvl w:val="1"/>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2b: raw channel is in angular-delay domain </w:t>
                      </w:r>
                    </w:p>
                    <w:p w14:paraId="5C17D4F2" w14:textId="77777777" w:rsidR="003D1E87" w:rsidRPr="003D1E87" w:rsidRDefault="00C2292B" w:rsidP="00CE7CB4">
                      <w:pPr>
                        <w:pStyle w:val="ListParagraph"/>
                        <w:numPr>
                          <w:ilvl w:val="0"/>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 xml:space="preserve">Note: </w:t>
                      </w:r>
                      <w:r w:rsidRPr="003D1E87">
                        <w:rPr>
                          <w:rFonts w:ascii="Times New Roman" w:hAnsi="Times New Roman"/>
                          <w:i/>
                          <w:iCs/>
                          <w:sz w:val="18"/>
                          <w:szCs w:val="18"/>
                          <w:lang w:val="en-US"/>
                        </w:rPr>
                        <w:t>Whether Option 2 is also studied depends on the performance evaluations in 9.2.2.1.</w:t>
                      </w:r>
                    </w:p>
                    <w:p w14:paraId="767F577A" w14:textId="587F6BAA" w:rsidR="00C2292B" w:rsidRPr="003D1E87" w:rsidRDefault="00C2292B" w:rsidP="00CE7CB4">
                      <w:pPr>
                        <w:pStyle w:val="ListParagraph"/>
                        <w:numPr>
                          <w:ilvl w:val="0"/>
                          <w:numId w:val="29"/>
                        </w:numPr>
                        <w:tabs>
                          <w:tab w:val="left" w:pos="990"/>
                        </w:tabs>
                        <w:overflowPunct w:val="0"/>
                        <w:autoSpaceDE w:val="0"/>
                        <w:autoSpaceDN w:val="0"/>
                        <w:adjustRightInd w:val="0"/>
                        <w:spacing w:after="0" w:line="204" w:lineRule="auto"/>
                        <w:contextualSpacing w:val="0"/>
                        <w:textAlignment w:val="baseline"/>
                        <w:rPr>
                          <w:rFonts w:ascii="Times New Roman" w:hAnsi="Times New Roman"/>
                          <w:i/>
                          <w:iCs/>
                          <w:sz w:val="18"/>
                          <w:szCs w:val="18"/>
                        </w:rPr>
                      </w:pPr>
                      <w:r w:rsidRPr="003D1E87">
                        <w:rPr>
                          <w:rFonts w:ascii="Times New Roman" w:hAnsi="Times New Roman"/>
                          <w:i/>
                          <w:iCs/>
                          <w:sz w:val="18"/>
                          <w:szCs w:val="18"/>
                        </w:rPr>
                        <w:t>Note: RI and CQI will be discussed separately</w:t>
                      </w:r>
                    </w:p>
                    <w:p w14:paraId="1D4747BF" w14:textId="77777777" w:rsidR="003D1E87" w:rsidRPr="003D1E87" w:rsidRDefault="003D1E87" w:rsidP="00CE7CB4">
                      <w:pPr>
                        <w:spacing w:before="120" w:after="0" w:line="204" w:lineRule="auto"/>
                        <w:rPr>
                          <w:rFonts w:eastAsia="Malgun Gothic"/>
                          <w:i/>
                          <w:iCs/>
                          <w:sz w:val="18"/>
                          <w:szCs w:val="18"/>
                        </w:rPr>
                      </w:pPr>
                      <w:r w:rsidRPr="003D1E87">
                        <w:rPr>
                          <w:rFonts w:eastAsia="Malgun Gothic"/>
                          <w:i/>
                          <w:iCs/>
                          <w:sz w:val="18"/>
                          <w:szCs w:val="18"/>
                        </w:rPr>
                        <w:t xml:space="preserve">In CSI compression using two-sided model use case, further study the following options for CQI determination in CSI report, if CQI in CSI report is configured.    </w:t>
                      </w:r>
                    </w:p>
                    <w:p w14:paraId="52981CD0" w14:textId="77777777" w:rsidR="003D1E87" w:rsidRPr="003D1E87" w:rsidRDefault="003D1E87" w:rsidP="00CE7CB4">
                      <w:pPr>
                        <w:pStyle w:val="ListParagraph"/>
                        <w:numPr>
                          <w:ilvl w:val="0"/>
                          <w:numId w:val="31"/>
                        </w:numPr>
                        <w:overflowPunct w:val="0"/>
                        <w:autoSpaceDE w:val="0"/>
                        <w:autoSpaceDN w:val="0"/>
                        <w:adjustRightInd w:val="0"/>
                        <w:spacing w:after="0" w:line="204" w:lineRule="auto"/>
                        <w:ind w:hanging="357"/>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lang w:val="en-US"/>
                        </w:rPr>
                        <w:t xml:space="preserve">Option 1: </w:t>
                      </w:r>
                      <w:r w:rsidRPr="003D1E87">
                        <w:rPr>
                          <w:rFonts w:ascii="Times New Roman" w:eastAsia="Malgun Gothic" w:hAnsi="Times New Roman"/>
                          <w:i/>
                          <w:iCs/>
                          <w:sz w:val="18"/>
                          <w:szCs w:val="18"/>
                        </w:rPr>
                        <w:t>CQI is NOT calculated based on the output of CSI reconstruction part from the realistic channel estimation, including</w:t>
                      </w:r>
                    </w:p>
                    <w:p w14:paraId="30963AC5"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Option 1a: CQI is calculated based on target CSI with realistic channel measurement  </w:t>
                      </w:r>
                    </w:p>
                    <w:p w14:paraId="0E595DED"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Option 1b: CQI is calculated based on target CSI with realistic channel measurement and potential adjustment </w:t>
                      </w:r>
                    </w:p>
                    <w:p w14:paraId="15751615"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Option 1c: CQI is calculated based on legacy codebook</w:t>
                      </w:r>
                    </w:p>
                    <w:p w14:paraId="47DCD3F5" w14:textId="77777777" w:rsidR="003D1E87" w:rsidRPr="003D1E87" w:rsidRDefault="003D1E87" w:rsidP="00CE7CB4">
                      <w:pPr>
                        <w:pStyle w:val="ListParagraph"/>
                        <w:numPr>
                          <w:ilvl w:val="0"/>
                          <w:numId w:val="31"/>
                        </w:numPr>
                        <w:overflowPunct w:val="0"/>
                        <w:autoSpaceDE w:val="0"/>
                        <w:autoSpaceDN w:val="0"/>
                        <w:adjustRightInd w:val="0"/>
                        <w:spacing w:after="0" w:line="204" w:lineRule="auto"/>
                        <w:ind w:hanging="357"/>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lang w:val="en-US"/>
                        </w:rPr>
                        <w:t xml:space="preserve">Option 2: </w:t>
                      </w:r>
                      <w:r w:rsidRPr="003D1E87">
                        <w:rPr>
                          <w:rFonts w:ascii="Times New Roman" w:eastAsia="Malgun Gothic" w:hAnsi="Times New Roman"/>
                          <w:i/>
                          <w:iCs/>
                          <w:sz w:val="18"/>
                          <w:szCs w:val="18"/>
                        </w:rPr>
                        <w:t>CQI is calculated based on the output of CSI reconstruction part from the realistic channel estimation, including</w:t>
                      </w:r>
                    </w:p>
                    <w:p w14:paraId="7DBC3DE9"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Option 2a: CQI is calculated based on CSI reconstruction output, if CSI reconstruction model is available at the UE and UE can perform reconstruction model inference with potential adjustment</w:t>
                      </w:r>
                    </w:p>
                    <w:p w14:paraId="39A000AA" w14:textId="77777777" w:rsidR="003D1E87" w:rsidRPr="003D1E87" w:rsidRDefault="003D1E87" w:rsidP="00CE7CB4">
                      <w:pPr>
                        <w:pStyle w:val="ListParagraph"/>
                        <w:numPr>
                          <w:ilvl w:val="2"/>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Note: CSI reconstruction part at the UE can be different comparing to the actual CSI reconstruction part used at the NW. </w:t>
                      </w:r>
                    </w:p>
                    <w:p w14:paraId="4A465EB0" w14:textId="77777777" w:rsidR="003D1E87" w:rsidRPr="003D1E87" w:rsidRDefault="003D1E87" w:rsidP="00CE7CB4">
                      <w:pPr>
                        <w:pStyle w:val="ListParagraph"/>
                        <w:numPr>
                          <w:ilvl w:val="1"/>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 xml:space="preserve">Option 2b: CQI is calculated using two stage approach, UE derive CQI using </w:t>
                      </w:r>
                      <w:proofErr w:type="spellStart"/>
                      <w:r w:rsidRPr="003D1E87">
                        <w:rPr>
                          <w:rFonts w:ascii="Times New Roman" w:eastAsia="Malgun Gothic" w:hAnsi="Times New Roman"/>
                          <w:i/>
                          <w:iCs/>
                          <w:sz w:val="18"/>
                          <w:szCs w:val="18"/>
                          <w:lang w:val="en-US"/>
                        </w:rPr>
                        <w:t>precoded</w:t>
                      </w:r>
                      <w:proofErr w:type="spellEnd"/>
                      <w:r w:rsidRPr="003D1E87">
                        <w:rPr>
                          <w:rFonts w:ascii="Times New Roman" w:eastAsia="Malgun Gothic" w:hAnsi="Times New Roman"/>
                          <w:i/>
                          <w:iCs/>
                          <w:sz w:val="18"/>
                          <w:szCs w:val="18"/>
                          <w:lang w:val="en-US"/>
                        </w:rPr>
                        <w:t xml:space="preserve"> CSI-RS transmitted with a reconstructed precoder.   </w:t>
                      </w:r>
                    </w:p>
                    <w:p w14:paraId="08AB531E" w14:textId="77777777" w:rsidR="003D1E87" w:rsidRPr="003D1E87" w:rsidRDefault="003D1E87" w:rsidP="00CE7CB4">
                      <w:pPr>
                        <w:pStyle w:val="ListParagraph"/>
                        <w:numPr>
                          <w:ilvl w:val="0"/>
                          <w:numId w:val="32"/>
                        </w:numPr>
                        <w:overflowPunct w:val="0"/>
                        <w:autoSpaceDE w:val="0"/>
                        <w:autoSpaceDN w:val="0"/>
                        <w:adjustRightInd w:val="0"/>
                        <w:spacing w:after="0" w:line="204" w:lineRule="auto"/>
                        <w:contextualSpacing w:val="0"/>
                        <w:textAlignment w:val="baseline"/>
                        <w:rPr>
                          <w:rFonts w:ascii="Times New Roman" w:eastAsia="Malgun Gothic" w:hAnsi="Times New Roman"/>
                          <w:i/>
                          <w:iCs/>
                          <w:sz w:val="18"/>
                          <w:szCs w:val="18"/>
                          <w:lang w:val="en-US"/>
                        </w:rPr>
                      </w:pPr>
                      <w:r w:rsidRPr="003D1E87">
                        <w:rPr>
                          <w:rFonts w:ascii="Times New Roman" w:eastAsia="Malgun Gothic" w:hAnsi="Times New Roman"/>
                          <w:i/>
                          <w:iCs/>
                          <w:sz w:val="18"/>
                          <w:szCs w:val="18"/>
                          <w:lang w:val="en-US"/>
                        </w:rPr>
                        <w:t>Other options are not precluded</w:t>
                      </w:r>
                    </w:p>
                    <w:p w14:paraId="2FA05CD2" w14:textId="77777777" w:rsidR="003D1E87" w:rsidRPr="003D1E87" w:rsidRDefault="003D1E87" w:rsidP="00CE7CB4">
                      <w:pPr>
                        <w:pStyle w:val="ListParagraph"/>
                        <w:numPr>
                          <w:ilvl w:val="0"/>
                          <w:numId w:val="32"/>
                        </w:numPr>
                        <w:overflowPunct w:val="0"/>
                        <w:autoSpaceDE w:val="0"/>
                        <w:autoSpaceDN w:val="0"/>
                        <w:adjustRightInd w:val="0"/>
                        <w:spacing w:after="0" w:line="204" w:lineRule="auto"/>
                        <w:contextualSpacing w:val="0"/>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rPr>
                        <w:t xml:space="preserve">Note1: feasibility of different options should be evaluated </w:t>
                      </w:r>
                    </w:p>
                    <w:p w14:paraId="3615C399" w14:textId="77777777" w:rsidR="003D1E87" w:rsidRPr="003D1E87" w:rsidRDefault="003D1E87" w:rsidP="00CE7CB4">
                      <w:pPr>
                        <w:pStyle w:val="ListParagraph"/>
                        <w:numPr>
                          <w:ilvl w:val="0"/>
                          <w:numId w:val="32"/>
                        </w:numPr>
                        <w:overflowPunct w:val="0"/>
                        <w:autoSpaceDE w:val="0"/>
                        <w:autoSpaceDN w:val="0"/>
                        <w:adjustRightInd w:val="0"/>
                        <w:spacing w:after="0" w:line="204" w:lineRule="auto"/>
                        <w:contextualSpacing w:val="0"/>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rPr>
                        <w:t>Note2: Gap analyses between the UE side CQI calculation results and the NW side results, as well as the impact on the scheduling performance should be evaluated</w:t>
                      </w:r>
                    </w:p>
                    <w:p w14:paraId="2B5250F2" w14:textId="626B49FD" w:rsidR="003D1E87" w:rsidRPr="00CE7CB4" w:rsidRDefault="003D1E87" w:rsidP="00CE7CB4">
                      <w:pPr>
                        <w:pStyle w:val="ListParagraph"/>
                        <w:numPr>
                          <w:ilvl w:val="0"/>
                          <w:numId w:val="32"/>
                        </w:numPr>
                        <w:overflowPunct w:val="0"/>
                        <w:autoSpaceDE w:val="0"/>
                        <w:autoSpaceDN w:val="0"/>
                        <w:adjustRightInd w:val="0"/>
                        <w:spacing w:after="0" w:line="204" w:lineRule="auto"/>
                        <w:contextualSpacing w:val="0"/>
                        <w:jc w:val="both"/>
                        <w:textAlignment w:val="baseline"/>
                        <w:rPr>
                          <w:rFonts w:ascii="Times New Roman" w:eastAsia="Malgun Gothic" w:hAnsi="Times New Roman"/>
                          <w:i/>
                          <w:iCs/>
                          <w:sz w:val="18"/>
                          <w:szCs w:val="18"/>
                        </w:rPr>
                      </w:pPr>
                      <w:r w:rsidRPr="003D1E87">
                        <w:rPr>
                          <w:rFonts w:ascii="Times New Roman" w:eastAsia="Malgun Gothic" w:hAnsi="Times New Roman"/>
                          <w:i/>
                          <w:iCs/>
                          <w:sz w:val="18"/>
                          <w:szCs w:val="18"/>
                        </w:rPr>
                        <w:t>Note3: Complexity of CQI calculation needs to be evaluated, including the computing complexity and potential RS/</w:t>
                      </w:r>
                      <w:proofErr w:type="spellStart"/>
                      <w:r w:rsidRPr="003D1E87">
                        <w:rPr>
                          <w:rFonts w:ascii="Times New Roman" w:eastAsia="Malgun Gothic" w:hAnsi="Times New Roman"/>
                          <w:i/>
                          <w:iCs/>
                          <w:sz w:val="18"/>
                          <w:szCs w:val="18"/>
                        </w:rPr>
                        <w:t>signaling</w:t>
                      </w:r>
                      <w:proofErr w:type="spellEnd"/>
                      <w:r w:rsidRPr="003D1E87">
                        <w:rPr>
                          <w:rFonts w:ascii="Times New Roman" w:eastAsia="Malgun Gothic" w:hAnsi="Times New Roman"/>
                          <w:i/>
                          <w:iCs/>
                          <w:sz w:val="18"/>
                          <w:szCs w:val="18"/>
                        </w:rPr>
                        <w:t xml:space="preserve"> overhead</w:t>
                      </w:r>
                    </w:p>
                  </w:txbxContent>
                </v:textbox>
                <w10:wrap type="topAndBottom" anchorx="margin"/>
              </v:shape>
            </w:pict>
          </mc:Fallback>
        </mc:AlternateContent>
      </w:r>
      <w:r>
        <w:rPr>
          <w:noProof/>
          <w:lang w:eastAsia="zh-CN"/>
        </w:rPr>
        <mc:AlternateContent>
          <mc:Choice Requires="wps">
            <w:drawing>
              <wp:anchor distT="91440" distB="91440" distL="114300" distR="114300" simplePos="0" relativeHeight="251659264" behindDoc="0" locked="0" layoutInCell="1" allowOverlap="1" wp14:anchorId="58FAE98E" wp14:editId="22B58FB2">
                <wp:simplePos x="0" y="0"/>
                <wp:positionH relativeFrom="margin">
                  <wp:posOffset>105410</wp:posOffset>
                </wp:positionH>
                <wp:positionV relativeFrom="paragraph">
                  <wp:posOffset>626110</wp:posOffset>
                </wp:positionV>
                <wp:extent cx="5696585" cy="2341245"/>
                <wp:effectExtent l="0" t="0" r="18415" b="2095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341245"/>
                        </a:xfrm>
                        <a:prstGeom prst="rect">
                          <a:avLst/>
                        </a:prstGeom>
                        <a:solidFill>
                          <a:srgbClr val="FFFFFF"/>
                        </a:solidFill>
                        <a:ln w="9525">
                          <a:solidFill>
                            <a:srgbClr val="000000"/>
                          </a:solidFill>
                          <a:miter lim="800000"/>
                          <a:headEnd/>
                          <a:tailEnd/>
                        </a:ln>
                      </wps:spPr>
                      <wps:txbx>
                        <w:txbxContent>
                          <w:p w14:paraId="35B861C6" w14:textId="0A0E0FC1" w:rsidR="00403280" w:rsidRPr="00054463" w:rsidRDefault="00054463" w:rsidP="00CE7CB4">
                            <w:pPr>
                              <w:shd w:val="clear" w:color="auto" w:fill="FFFFFF"/>
                              <w:spacing w:after="0" w:line="204" w:lineRule="auto"/>
                              <w:rPr>
                                <w:rFonts w:eastAsia="DengXian"/>
                                <w:sz w:val="18"/>
                                <w:szCs w:val="18"/>
                                <w:u w:val="single"/>
                                <w:lang w:eastAsia="zh-CN"/>
                              </w:rPr>
                            </w:pPr>
                            <w:r w:rsidRPr="00054463">
                              <w:rPr>
                                <w:rFonts w:eastAsia="DengXian"/>
                                <w:sz w:val="18"/>
                                <w:szCs w:val="18"/>
                                <w:u w:val="single"/>
                                <w:lang w:eastAsia="zh-CN"/>
                              </w:rPr>
                              <w:t>Conclusion</w:t>
                            </w:r>
                            <w:r w:rsidR="00403280" w:rsidRPr="00054463">
                              <w:rPr>
                                <w:rFonts w:eastAsia="DengXian"/>
                                <w:sz w:val="18"/>
                                <w:szCs w:val="18"/>
                                <w:u w:val="single"/>
                                <w:lang w:eastAsia="zh-CN"/>
                              </w:rPr>
                              <w:t>:</w:t>
                            </w:r>
                          </w:p>
                          <w:p w14:paraId="587F1596" w14:textId="77777777" w:rsidR="00054463" w:rsidRPr="00054463" w:rsidRDefault="00054463" w:rsidP="00CE7CB4">
                            <w:pPr>
                              <w:spacing w:after="0" w:line="204" w:lineRule="auto"/>
                              <w:rPr>
                                <w:rFonts w:eastAsia="Malgun Gothic"/>
                                <w:i/>
                                <w:iCs/>
                                <w:sz w:val="18"/>
                                <w:szCs w:val="18"/>
                              </w:rPr>
                            </w:pPr>
                            <w:r w:rsidRPr="00054463">
                              <w:rPr>
                                <w:rFonts w:eastAsia="Malgun Gothic"/>
                                <w:i/>
                                <w:iCs/>
                                <w:sz w:val="18"/>
                                <w:szCs w:val="18"/>
                              </w:rPr>
                              <w:t xml:space="preserve">In CSI compression using two-sided model use case, further discuss the pros/cons of different offline training collaboration types including at least the following aspects: </w:t>
                            </w:r>
                          </w:p>
                          <w:p w14:paraId="1E6BF75B"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 xml:space="preserve">Whether model can be kept proprietary </w:t>
                            </w:r>
                          </w:p>
                          <w:p w14:paraId="2EFD2C0F"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 xml:space="preserve">Requirements on privacy-sensitive dataset sharing </w:t>
                            </w:r>
                          </w:p>
                          <w:p w14:paraId="419018A9"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Flexibility to support cell/site/scenario/configuration specific model</w:t>
                            </w:r>
                          </w:p>
                          <w:p w14:paraId="500EE3BC"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proofErr w:type="spellStart"/>
                            <w:r w:rsidRPr="00054463">
                              <w:rPr>
                                <w:rFonts w:ascii="Times New Roman" w:eastAsia="Malgun Gothic" w:hAnsi="Times New Roman"/>
                                <w:i/>
                                <w:iCs/>
                                <w:sz w:val="18"/>
                                <w:szCs w:val="18"/>
                                <w:lang w:val="en-US"/>
                              </w:rPr>
                              <w:t>gNB</w:t>
                            </w:r>
                            <w:proofErr w:type="spellEnd"/>
                            <w:r w:rsidRPr="00054463">
                              <w:rPr>
                                <w:rFonts w:ascii="Times New Roman" w:eastAsia="Malgun Gothic" w:hAnsi="Times New Roman"/>
                                <w:i/>
                                <w:iCs/>
                                <w:sz w:val="18"/>
                                <w:szCs w:val="18"/>
                                <w:lang w:val="en-US"/>
                              </w:rPr>
                              <w:t xml:space="preserve">/device specific optimization – i.e., whether hardware-specific optimization of the model is possible, </w:t>
                            </w:r>
                            <w:proofErr w:type="gramStart"/>
                            <w:r w:rsidRPr="00054463">
                              <w:rPr>
                                <w:rFonts w:ascii="Times New Roman" w:eastAsia="Malgun Gothic" w:hAnsi="Times New Roman"/>
                                <w:i/>
                                <w:iCs/>
                                <w:sz w:val="18"/>
                                <w:szCs w:val="18"/>
                                <w:lang w:val="en-US"/>
                              </w:rPr>
                              <w:t>e.g.</w:t>
                            </w:r>
                            <w:proofErr w:type="gramEnd"/>
                            <w:r w:rsidRPr="00054463">
                              <w:rPr>
                                <w:rFonts w:ascii="Times New Roman" w:eastAsia="Malgun Gothic" w:hAnsi="Times New Roman"/>
                                <w:i/>
                                <w:iCs/>
                                <w:sz w:val="18"/>
                                <w:szCs w:val="18"/>
                                <w:lang w:val="en-US"/>
                              </w:rPr>
                              <w:t xml:space="preserve"> compilation for the specific hardware</w:t>
                            </w:r>
                          </w:p>
                          <w:p w14:paraId="6643830E"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Model update flexibility after deployment</w:t>
                            </w:r>
                          </w:p>
                          <w:p w14:paraId="47078F2B"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feasibility of allowing UE side and NW side to develop/update models separately</w:t>
                            </w:r>
                          </w:p>
                          <w:p w14:paraId="080C51B8"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Model performance based on evaluation in 9.2.2.1</w:t>
                            </w:r>
                          </w:p>
                          <w:p w14:paraId="5BA7C54D"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 xml:space="preserve">Whether </w:t>
                            </w:r>
                            <w:proofErr w:type="spellStart"/>
                            <w:r w:rsidRPr="00054463">
                              <w:rPr>
                                <w:rFonts w:ascii="Times New Roman" w:eastAsia="Malgun Gothic" w:hAnsi="Times New Roman"/>
                                <w:i/>
                                <w:iCs/>
                                <w:sz w:val="18"/>
                                <w:szCs w:val="18"/>
                                <w:lang w:val="en-US"/>
                              </w:rPr>
                              <w:t>gNB</w:t>
                            </w:r>
                            <w:proofErr w:type="spellEnd"/>
                            <w:r w:rsidRPr="00054463">
                              <w:rPr>
                                <w:rFonts w:ascii="Times New Roman" w:eastAsia="Malgun Gothic" w:hAnsi="Times New Roman"/>
                                <w:i/>
                                <w:iCs/>
                                <w:sz w:val="18"/>
                                <w:szCs w:val="18"/>
                                <w:lang w:val="en-US"/>
                              </w:rPr>
                              <w:t xml:space="preserve"> can maintain/store a single/unified model</w:t>
                            </w:r>
                          </w:p>
                          <w:p w14:paraId="4E49036C"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Whether UE device can maintain/store a single/unified model</w:t>
                            </w:r>
                          </w:p>
                          <w:p w14:paraId="62152804"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proofErr w:type="spellStart"/>
                            <w:r w:rsidRPr="00054463">
                              <w:rPr>
                                <w:rFonts w:ascii="Times New Roman" w:eastAsia="Malgun Gothic" w:hAnsi="Times New Roman"/>
                                <w:i/>
                                <w:iCs/>
                                <w:sz w:val="18"/>
                                <w:szCs w:val="18"/>
                                <w:lang w:val="en-US"/>
                              </w:rPr>
                              <w:t>Extendability</w:t>
                            </w:r>
                            <w:proofErr w:type="spellEnd"/>
                            <w:r w:rsidRPr="00054463">
                              <w:rPr>
                                <w:rFonts w:ascii="Times New Roman" w:eastAsia="Malgun Gothic" w:hAnsi="Times New Roman"/>
                                <w:i/>
                                <w:iCs/>
                                <w:sz w:val="18"/>
                                <w:szCs w:val="18"/>
                                <w:lang w:val="en-US"/>
                              </w:rPr>
                              <w:t xml:space="preserve">: to train new UE-side model compatible with NW-side model in use; Or to train new NW-side model compatible with UE-side model in use </w:t>
                            </w:r>
                          </w:p>
                          <w:p w14:paraId="60ACFCDD"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Whether training data distribution can be matched to the device that will use the model for inference</w:t>
                            </w:r>
                          </w:p>
                          <w:p w14:paraId="676D9B33"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Whether device capability can be considered for model development</w:t>
                            </w:r>
                          </w:p>
                          <w:p w14:paraId="72E7E976"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Other aspects are not precluded</w:t>
                            </w:r>
                          </w:p>
                          <w:p w14:paraId="45F45053"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hAnsi="Times New Roman" w:hint="eastAsia"/>
                                <w:i/>
                                <w:iCs/>
                                <w:sz w:val="18"/>
                                <w:szCs w:val="18"/>
                                <w:lang w:val="en-US" w:eastAsia="zh-CN"/>
                              </w:rPr>
                              <w:t>N</w:t>
                            </w:r>
                            <w:r w:rsidRPr="00054463">
                              <w:rPr>
                                <w:rFonts w:ascii="Times New Roman" w:hAnsi="Times New Roman"/>
                                <w:i/>
                                <w:iCs/>
                                <w:sz w:val="18"/>
                                <w:szCs w:val="18"/>
                                <w:lang w:val="en-US" w:eastAsia="zh-CN"/>
                              </w:rPr>
                              <w:t xml:space="preserve">ote: training data collection and dataset/model delivery will be discussed separately </w:t>
                            </w:r>
                          </w:p>
                          <w:p w14:paraId="05D0BA68" w14:textId="77777777" w:rsidR="00FA6E79" w:rsidRPr="00054463" w:rsidRDefault="00FA6E79" w:rsidP="00CE7CB4">
                            <w:pPr>
                              <w:pStyle w:val="ListParagraph"/>
                              <w:spacing w:after="0" w:line="204" w:lineRule="auto"/>
                              <w:jc w:val="both"/>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AE98E" id="_x0000_s1027" type="#_x0000_t202" style="position:absolute;left:0;text-align:left;margin-left:8.3pt;margin-top:49.3pt;width:448.55pt;height:184.35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OkHFAIAACcEAAAOAAAAZHJzL2Uyb0RvYy54bWysk9uO2yAQhu8r9R0Q940dN04TK85qm22q&#10;StuDtO0DYIxjVMxQILHTp++Avdn0dFOVC8Qw8DPzzbC5GTpFTsI6Cbqk81lKidAcaqkPJf3yef9i&#10;RYnzTNdMgRYlPQtHb7bPn216U4gMWlC1sARFtCt6U9LWe1MkieOt6JibgREanQ3Yjnk07SGpLetR&#10;vVNJlqbLpAdbGwtcOIe7d6OTbqN+0wjuPzaNE56okmJsPs42zlWYk+2GFQfLTCv5FAb7hyg6JjU+&#10;epG6Y56Ro5W/SXWSW3DQ+BmHLoGmkVzEHDCbefpLNg8tMyLmgnCcuWBy/0+Wfzg9mE+W+OE1DFjA&#10;mIQz98C/OqJh1zJ9ELfWQt8KVuPD84As6Y0rpqsBtStcEKn691BjkdnRQxQaGtsFKpgnQXUswPkC&#10;XQyecNzMl+tlvsop4ejLXi7m2SKPb7Di8bqxzr8V0JGwKKnFqkZ5drp3PoTDiscj4TUHStZ7qVQ0&#10;7KHaKUtODDtgH8ek/tMxpUlf0nWe5SOBv0qkcfxJopMeW1nJrqSryyFWBG5vdB0bzTOpxjWGrPQE&#10;MrAbKfqhGoisJ8qBawX1GclaGDsXfxouWrDfKemxa0vqvh2ZFZSodxqrs54vFqHNo7HIX2Vo2GtP&#10;de1hmqNUST0l43Ln49cI3DTcYhUbGfk+RTKFjN0YsU8/J7T7tR1PPf3v7Q8AAAD//wMAUEsDBBQA&#10;BgAIAAAAIQDAxzEK3wAAAAkBAAAPAAAAZHJzL2Rvd25yZXYueG1sTI/NTsMwEITvSLyDtUhcEHVK&#10;KueHOBVCAsGtlKpc3dhNIuJ1sN00vD3LCU6r0Yxmv6nWsx3YZHzoHUpYLhJgBhune2wl7N6fbnNg&#10;ISrUanBoJHybAOv68qJSpXZnfDPTNraMSjCUSkIX41hyHprOWBUWbjRI3tF5qyJJ33Lt1ZnK7cDv&#10;kkRwq3qkD50azWNnms/tyUrIVy/TR3hNN/tGHIci3mTT85eX8vpqfrgHFs0c/8Lwi0/oUBPTwZ1Q&#10;BzaQFoKSEoqcLvnFMs2AHSSsRJYCryv+f0H9AwAA//8DAFBLAQItABQABgAIAAAAIQC2gziS/gAA&#10;AOEBAAATAAAAAAAAAAAAAAAAAAAAAABbQ29udGVudF9UeXBlc10ueG1sUEsBAi0AFAAGAAgAAAAh&#10;ADj9If/WAAAAlAEAAAsAAAAAAAAAAAAAAAAALwEAAF9yZWxzLy5yZWxzUEsBAi0AFAAGAAgAAAAh&#10;AIys6QcUAgAAJwQAAA4AAAAAAAAAAAAAAAAALgIAAGRycy9lMm9Eb2MueG1sUEsBAi0AFAAGAAgA&#10;AAAhAMDHMQrfAAAACQEAAA8AAAAAAAAAAAAAAAAAbgQAAGRycy9kb3ducmV2LnhtbFBLBQYAAAAA&#10;BAAEAPMAAAB6BQAAAAA=&#10;">
                <v:textbox>
                  <w:txbxContent>
                    <w:p w14:paraId="35B861C6" w14:textId="0A0E0FC1" w:rsidR="00403280" w:rsidRPr="00054463" w:rsidRDefault="00054463" w:rsidP="00CE7CB4">
                      <w:pPr>
                        <w:shd w:val="clear" w:color="auto" w:fill="FFFFFF"/>
                        <w:spacing w:after="0" w:line="204" w:lineRule="auto"/>
                        <w:rPr>
                          <w:rFonts w:eastAsia="DengXian"/>
                          <w:sz w:val="18"/>
                          <w:szCs w:val="18"/>
                          <w:u w:val="single"/>
                          <w:lang w:eastAsia="zh-CN"/>
                        </w:rPr>
                      </w:pPr>
                      <w:r w:rsidRPr="00054463">
                        <w:rPr>
                          <w:rFonts w:eastAsia="DengXian"/>
                          <w:sz w:val="18"/>
                          <w:szCs w:val="18"/>
                          <w:u w:val="single"/>
                          <w:lang w:eastAsia="zh-CN"/>
                        </w:rPr>
                        <w:t>Conclusion</w:t>
                      </w:r>
                      <w:r w:rsidR="00403280" w:rsidRPr="00054463">
                        <w:rPr>
                          <w:rFonts w:eastAsia="DengXian"/>
                          <w:sz w:val="18"/>
                          <w:szCs w:val="18"/>
                          <w:u w:val="single"/>
                          <w:lang w:eastAsia="zh-CN"/>
                        </w:rPr>
                        <w:t>:</w:t>
                      </w:r>
                    </w:p>
                    <w:p w14:paraId="587F1596" w14:textId="77777777" w:rsidR="00054463" w:rsidRPr="00054463" w:rsidRDefault="00054463" w:rsidP="00CE7CB4">
                      <w:pPr>
                        <w:spacing w:after="0" w:line="204" w:lineRule="auto"/>
                        <w:rPr>
                          <w:rFonts w:eastAsia="Malgun Gothic"/>
                          <w:i/>
                          <w:iCs/>
                          <w:sz w:val="18"/>
                          <w:szCs w:val="18"/>
                        </w:rPr>
                      </w:pPr>
                      <w:r w:rsidRPr="00054463">
                        <w:rPr>
                          <w:rFonts w:eastAsia="Malgun Gothic"/>
                          <w:i/>
                          <w:iCs/>
                          <w:sz w:val="18"/>
                          <w:szCs w:val="18"/>
                        </w:rPr>
                        <w:t xml:space="preserve">In CSI compression using two-sided model use case, further discuss the pros/cons of different offline training collaboration types including at least the following aspects: </w:t>
                      </w:r>
                    </w:p>
                    <w:p w14:paraId="1E6BF75B"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 xml:space="preserve">Whether model can be kept proprietary </w:t>
                      </w:r>
                    </w:p>
                    <w:p w14:paraId="2EFD2C0F"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 xml:space="preserve">Requirements on privacy-sensitive dataset sharing </w:t>
                      </w:r>
                    </w:p>
                    <w:p w14:paraId="419018A9"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Flexibility to support cell/site/scenario/configuration specific model</w:t>
                      </w:r>
                    </w:p>
                    <w:p w14:paraId="500EE3BC"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proofErr w:type="spellStart"/>
                      <w:r w:rsidRPr="00054463">
                        <w:rPr>
                          <w:rFonts w:ascii="Times New Roman" w:eastAsia="Malgun Gothic" w:hAnsi="Times New Roman"/>
                          <w:i/>
                          <w:iCs/>
                          <w:sz w:val="18"/>
                          <w:szCs w:val="18"/>
                          <w:lang w:val="en-US"/>
                        </w:rPr>
                        <w:t>gNB</w:t>
                      </w:r>
                      <w:proofErr w:type="spellEnd"/>
                      <w:r w:rsidRPr="00054463">
                        <w:rPr>
                          <w:rFonts w:ascii="Times New Roman" w:eastAsia="Malgun Gothic" w:hAnsi="Times New Roman"/>
                          <w:i/>
                          <w:iCs/>
                          <w:sz w:val="18"/>
                          <w:szCs w:val="18"/>
                          <w:lang w:val="en-US"/>
                        </w:rPr>
                        <w:t xml:space="preserve">/device specific optimization – i.e., whether hardware-specific optimization of the model is possible, </w:t>
                      </w:r>
                      <w:proofErr w:type="gramStart"/>
                      <w:r w:rsidRPr="00054463">
                        <w:rPr>
                          <w:rFonts w:ascii="Times New Roman" w:eastAsia="Malgun Gothic" w:hAnsi="Times New Roman"/>
                          <w:i/>
                          <w:iCs/>
                          <w:sz w:val="18"/>
                          <w:szCs w:val="18"/>
                          <w:lang w:val="en-US"/>
                        </w:rPr>
                        <w:t>e.g.</w:t>
                      </w:r>
                      <w:proofErr w:type="gramEnd"/>
                      <w:r w:rsidRPr="00054463">
                        <w:rPr>
                          <w:rFonts w:ascii="Times New Roman" w:eastAsia="Malgun Gothic" w:hAnsi="Times New Roman"/>
                          <w:i/>
                          <w:iCs/>
                          <w:sz w:val="18"/>
                          <w:szCs w:val="18"/>
                          <w:lang w:val="en-US"/>
                        </w:rPr>
                        <w:t xml:space="preserve"> compilation for the specific hardware</w:t>
                      </w:r>
                    </w:p>
                    <w:p w14:paraId="6643830E"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Model update flexibility after deployment</w:t>
                      </w:r>
                    </w:p>
                    <w:p w14:paraId="47078F2B"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feasibility of allowing UE side and NW side to develop/update models separately</w:t>
                      </w:r>
                    </w:p>
                    <w:p w14:paraId="080C51B8"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Model performance based on evaluation in 9.2.2.1</w:t>
                      </w:r>
                    </w:p>
                    <w:p w14:paraId="5BA7C54D"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 xml:space="preserve">Whether </w:t>
                      </w:r>
                      <w:proofErr w:type="spellStart"/>
                      <w:r w:rsidRPr="00054463">
                        <w:rPr>
                          <w:rFonts w:ascii="Times New Roman" w:eastAsia="Malgun Gothic" w:hAnsi="Times New Roman"/>
                          <w:i/>
                          <w:iCs/>
                          <w:sz w:val="18"/>
                          <w:szCs w:val="18"/>
                          <w:lang w:val="en-US"/>
                        </w:rPr>
                        <w:t>gNB</w:t>
                      </w:r>
                      <w:proofErr w:type="spellEnd"/>
                      <w:r w:rsidRPr="00054463">
                        <w:rPr>
                          <w:rFonts w:ascii="Times New Roman" w:eastAsia="Malgun Gothic" w:hAnsi="Times New Roman"/>
                          <w:i/>
                          <w:iCs/>
                          <w:sz w:val="18"/>
                          <w:szCs w:val="18"/>
                          <w:lang w:val="en-US"/>
                        </w:rPr>
                        <w:t xml:space="preserve"> can maintain/store a single/unified model</w:t>
                      </w:r>
                    </w:p>
                    <w:p w14:paraId="4E49036C"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Whether UE device can maintain/store a single/unified model</w:t>
                      </w:r>
                    </w:p>
                    <w:p w14:paraId="62152804"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proofErr w:type="spellStart"/>
                      <w:r w:rsidRPr="00054463">
                        <w:rPr>
                          <w:rFonts w:ascii="Times New Roman" w:eastAsia="Malgun Gothic" w:hAnsi="Times New Roman"/>
                          <w:i/>
                          <w:iCs/>
                          <w:sz w:val="18"/>
                          <w:szCs w:val="18"/>
                          <w:lang w:val="en-US"/>
                        </w:rPr>
                        <w:t>Extendability</w:t>
                      </w:r>
                      <w:proofErr w:type="spellEnd"/>
                      <w:r w:rsidRPr="00054463">
                        <w:rPr>
                          <w:rFonts w:ascii="Times New Roman" w:eastAsia="Malgun Gothic" w:hAnsi="Times New Roman"/>
                          <w:i/>
                          <w:iCs/>
                          <w:sz w:val="18"/>
                          <w:szCs w:val="18"/>
                          <w:lang w:val="en-US"/>
                        </w:rPr>
                        <w:t xml:space="preserve">: to train new UE-side model compatible with NW-side model in use; Or to train new NW-side model compatible with UE-side model in use </w:t>
                      </w:r>
                    </w:p>
                    <w:p w14:paraId="60ACFCDD"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Whether training data distribution can be matched to the device that will use the model for inference</w:t>
                      </w:r>
                    </w:p>
                    <w:p w14:paraId="676D9B33"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Whether device capability can be considered for model development</w:t>
                      </w:r>
                    </w:p>
                    <w:p w14:paraId="72E7E976"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eastAsia="Malgun Gothic" w:hAnsi="Times New Roman"/>
                          <w:i/>
                          <w:iCs/>
                          <w:sz w:val="18"/>
                          <w:szCs w:val="18"/>
                          <w:lang w:val="en-US"/>
                        </w:rPr>
                        <w:t>Other aspects are not precluded</w:t>
                      </w:r>
                    </w:p>
                    <w:p w14:paraId="45F45053" w14:textId="77777777" w:rsidR="00054463" w:rsidRPr="00054463" w:rsidRDefault="00054463" w:rsidP="00CE7CB4">
                      <w:pPr>
                        <w:pStyle w:val="ListParagraph"/>
                        <w:numPr>
                          <w:ilvl w:val="0"/>
                          <w:numId w:val="27"/>
                        </w:numPr>
                        <w:spacing w:after="0" w:line="204" w:lineRule="auto"/>
                        <w:rPr>
                          <w:rFonts w:ascii="Times New Roman" w:eastAsia="Malgun Gothic" w:hAnsi="Times New Roman"/>
                          <w:i/>
                          <w:iCs/>
                          <w:sz w:val="18"/>
                          <w:szCs w:val="18"/>
                          <w:lang w:val="en-US"/>
                        </w:rPr>
                      </w:pPr>
                      <w:r w:rsidRPr="00054463">
                        <w:rPr>
                          <w:rFonts w:ascii="Times New Roman" w:hAnsi="Times New Roman" w:hint="eastAsia"/>
                          <w:i/>
                          <w:iCs/>
                          <w:sz w:val="18"/>
                          <w:szCs w:val="18"/>
                          <w:lang w:val="en-US" w:eastAsia="zh-CN"/>
                        </w:rPr>
                        <w:t>N</w:t>
                      </w:r>
                      <w:r w:rsidRPr="00054463">
                        <w:rPr>
                          <w:rFonts w:ascii="Times New Roman" w:hAnsi="Times New Roman"/>
                          <w:i/>
                          <w:iCs/>
                          <w:sz w:val="18"/>
                          <w:szCs w:val="18"/>
                          <w:lang w:val="en-US" w:eastAsia="zh-CN"/>
                        </w:rPr>
                        <w:t xml:space="preserve">ote: training data collection and dataset/model delivery will be discussed separately </w:t>
                      </w:r>
                    </w:p>
                    <w:p w14:paraId="05D0BA68" w14:textId="77777777" w:rsidR="00FA6E79" w:rsidRPr="00054463" w:rsidRDefault="00FA6E79" w:rsidP="00CE7CB4">
                      <w:pPr>
                        <w:pStyle w:val="ListParagraph"/>
                        <w:spacing w:after="0" w:line="204" w:lineRule="auto"/>
                        <w:jc w:val="both"/>
                        <w:rPr>
                          <w:sz w:val="18"/>
                          <w:szCs w:val="18"/>
                        </w:rPr>
                      </w:pPr>
                    </w:p>
                  </w:txbxContent>
                </v:textbox>
                <w10:wrap type="topAndBottom" anchorx="margin"/>
              </v:shape>
            </w:pict>
          </mc:Fallback>
        </mc:AlternateContent>
      </w:r>
      <w:r w:rsidR="00176519">
        <w:rPr>
          <w:lang w:eastAsia="zh-CN"/>
        </w:rPr>
        <w:t>In RAN</w:t>
      </w:r>
      <w:r w:rsidR="00C467B8">
        <w:rPr>
          <w:lang w:eastAsia="zh-CN"/>
        </w:rPr>
        <w:t>1#1</w:t>
      </w:r>
      <w:r w:rsidR="00AF3F29">
        <w:rPr>
          <w:lang w:eastAsia="zh-CN"/>
        </w:rPr>
        <w:t>1</w:t>
      </w:r>
      <w:r w:rsidR="00054463">
        <w:rPr>
          <w:lang w:eastAsia="zh-CN"/>
        </w:rPr>
        <w:t>2</w:t>
      </w:r>
      <w:r w:rsidR="00176519">
        <w:rPr>
          <w:lang w:eastAsia="zh-CN"/>
        </w:rPr>
        <w:t xml:space="preserve">, </w:t>
      </w:r>
      <w:r w:rsidR="00C467B8">
        <w:rPr>
          <w:lang w:eastAsia="zh-CN"/>
        </w:rPr>
        <w:t>companies reached some agreements</w:t>
      </w:r>
      <w:r w:rsidR="0030057A">
        <w:rPr>
          <w:lang w:eastAsia="zh-CN"/>
        </w:rPr>
        <w:t>/conclusions</w:t>
      </w:r>
      <w:r w:rsidR="001E244C">
        <w:rPr>
          <w:lang w:eastAsia="zh-CN"/>
        </w:rPr>
        <w:t xml:space="preserve"> related to other aspects of </w:t>
      </w:r>
      <w:r w:rsidR="00C467B8">
        <w:rPr>
          <w:lang w:eastAsia="zh-CN"/>
        </w:rPr>
        <w:t xml:space="preserve">AI/ML for </w:t>
      </w:r>
      <w:r w:rsidR="000A6431">
        <w:rPr>
          <w:lang w:eastAsia="zh-CN"/>
        </w:rPr>
        <w:t>CSI feedback enhancement.</w:t>
      </w:r>
      <w:r w:rsidR="00734B7B">
        <w:rPr>
          <w:lang w:eastAsia="zh-CN"/>
        </w:rPr>
        <w:t xml:space="preserve"> Following </w:t>
      </w:r>
      <w:r w:rsidR="00AF3F29">
        <w:rPr>
          <w:lang w:eastAsia="zh-CN"/>
        </w:rPr>
        <w:t xml:space="preserve">agreements and </w:t>
      </w:r>
      <w:r w:rsidR="00986FC2">
        <w:rPr>
          <w:lang w:eastAsia="zh-CN"/>
        </w:rPr>
        <w:t>conclusions</w:t>
      </w:r>
      <w:r w:rsidR="00734B7B">
        <w:rPr>
          <w:lang w:eastAsia="zh-CN"/>
        </w:rPr>
        <w:t xml:space="preserve"> were extracted from the chair’s notes [1]</w:t>
      </w:r>
      <w:r w:rsidR="008212C8">
        <w:rPr>
          <w:lang w:eastAsia="zh-CN"/>
        </w:rPr>
        <w:t xml:space="preserve"> and discussion summary from the moderator [2]</w:t>
      </w:r>
      <w:r w:rsidR="00403280">
        <w:rPr>
          <w:lang w:eastAsia="zh-CN"/>
        </w:rPr>
        <w:t>.</w:t>
      </w:r>
    </w:p>
    <w:p w14:paraId="2B94B7F4" w14:textId="0DF7AC86" w:rsidR="007A7B02" w:rsidRDefault="00D3096D" w:rsidP="003A119D">
      <w:pPr>
        <w:rPr>
          <w:lang w:eastAsia="zh-CN"/>
        </w:rPr>
      </w:pPr>
      <w:r>
        <w:rPr>
          <w:noProof/>
          <w:lang w:eastAsia="zh-CN"/>
        </w:rPr>
        <w:lastRenderedPageBreak/>
        <mc:AlternateContent>
          <mc:Choice Requires="wps">
            <w:drawing>
              <wp:anchor distT="91440" distB="91440" distL="114300" distR="114300" simplePos="0" relativeHeight="251674624" behindDoc="0" locked="0" layoutInCell="1" allowOverlap="1" wp14:anchorId="71A23996" wp14:editId="35FA388B">
                <wp:simplePos x="0" y="0"/>
                <wp:positionH relativeFrom="margin">
                  <wp:posOffset>0</wp:posOffset>
                </wp:positionH>
                <wp:positionV relativeFrom="paragraph">
                  <wp:posOffset>327025</wp:posOffset>
                </wp:positionV>
                <wp:extent cx="5696585" cy="6033770"/>
                <wp:effectExtent l="0" t="0" r="18415" b="2413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033770"/>
                        </a:xfrm>
                        <a:prstGeom prst="rect">
                          <a:avLst/>
                        </a:prstGeom>
                        <a:solidFill>
                          <a:srgbClr val="FFFFFF"/>
                        </a:solidFill>
                        <a:ln w="9525">
                          <a:solidFill>
                            <a:srgbClr val="000000"/>
                          </a:solidFill>
                          <a:miter lim="800000"/>
                          <a:headEnd/>
                          <a:tailEnd/>
                        </a:ln>
                      </wps:spPr>
                      <wps:txbx>
                        <w:txbxContent>
                          <w:p w14:paraId="282983C0" w14:textId="3BD9DC41" w:rsidR="00D3096D" w:rsidRPr="00582559" w:rsidRDefault="00D3096D" w:rsidP="00582559">
                            <w:pPr>
                              <w:shd w:val="clear" w:color="auto" w:fill="FFFFFF"/>
                              <w:spacing w:after="0" w:line="216" w:lineRule="auto"/>
                              <w:rPr>
                                <w:rFonts w:eastAsia="DengXian"/>
                                <w:sz w:val="18"/>
                                <w:szCs w:val="18"/>
                                <w:u w:val="single"/>
                                <w:lang w:eastAsia="zh-CN"/>
                              </w:rPr>
                            </w:pPr>
                            <w:r w:rsidRPr="00582559">
                              <w:rPr>
                                <w:rFonts w:eastAsia="DengXian"/>
                                <w:sz w:val="18"/>
                                <w:szCs w:val="18"/>
                                <w:u w:val="single"/>
                                <w:lang w:eastAsia="zh-CN"/>
                              </w:rPr>
                              <w:t>Agreement (cont.):</w:t>
                            </w:r>
                          </w:p>
                          <w:p w14:paraId="70CA047D" w14:textId="77777777" w:rsidR="00707FAE" w:rsidRDefault="00D3096D" w:rsidP="00707FAE">
                            <w:pPr>
                              <w:numPr>
                                <w:ilvl w:val="0"/>
                                <w:numId w:val="35"/>
                              </w:numPr>
                              <w:autoSpaceDE/>
                              <w:autoSpaceDN/>
                              <w:adjustRightInd/>
                              <w:snapToGrid/>
                              <w:spacing w:after="0" w:line="216" w:lineRule="auto"/>
                              <w:jc w:val="left"/>
                              <w:rPr>
                                <w:rFonts w:eastAsia="Malgun Gothic"/>
                                <w:i/>
                                <w:iCs/>
                                <w:sz w:val="18"/>
                                <w:szCs w:val="18"/>
                                <w:lang w:eastAsia="x-none"/>
                              </w:rPr>
                            </w:pPr>
                            <w:r w:rsidRPr="00582559">
                              <w:rPr>
                                <w:rFonts w:eastAsia="Malgun Gothic"/>
                                <w:i/>
                                <w:iCs/>
                                <w:sz w:val="18"/>
                                <w:szCs w:val="18"/>
                                <w:lang w:eastAsia="x-none"/>
                              </w:rPr>
                              <w:t xml:space="preserve">In CSI compression using two-sided model use case, further study the necessity, feasibility, and potential specification impact of UE side data collection enhancement including at least  </w:t>
                            </w:r>
                          </w:p>
                          <w:p w14:paraId="513D62C5" w14:textId="77777777" w:rsidR="00707FAE" w:rsidRDefault="00D3096D" w:rsidP="00707FAE">
                            <w:pPr>
                              <w:numPr>
                                <w:ilvl w:val="1"/>
                                <w:numId w:val="35"/>
                              </w:numPr>
                              <w:autoSpaceDE/>
                              <w:autoSpaceDN/>
                              <w:adjustRightInd/>
                              <w:snapToGrid/>
                              <w:spacing w:after="0" w:line="216" w:lineRule="auto"/>
                              <w:ind w:left="720" w:hanging="300"/>
                              <w:jc w:val="left"/>
                              <w:rPr>
                                <w:rFonts w:eastAsia="Malgun Gothic"/>
                                <w:i/>
                                <w:iCs/>
                                <w:sz w:val="18"/>
                                <w:szCs w:val="18"/>
                                <w:lang w:eastAsia="x-none"/>
                              </w:rPr>
                            </w:pPr>
                            <w:r w:rsidRPr="00707FAE">
                              <w:rPr>
                                <w:rFonts w:eastAsia="Malgun Gothic"/>
                                <w:i/>
                                <w:iCs/>
                                <w:sz w:val="18"/>
                                <w:szCs w:val="18"/>
                              </w:rPr>
                              <w:t>Enhancement of CSI-RS configuration to enable higher accuracy measurement.</w:t>
                            </w:r>
                          </w:p>
                          <w:p w14:paraId="145D7E84" w14:textId="77777777" w:rsidR="00707FAE" w:rsidRDefault="00D3096D" w:rsidP="00707FAE">
                            <w:pPr>
                              <w:numPr>
                                <w:ilvl w:val="1"/>
                                <w:numId w:val="35"/>
                              </w:numPr>
                              <w:autoSpaceDE/>
                              <w:autoSpaceDN/>
                              <w:adjustRightInd/>
                              <w:snapToGrid/>
                              <w:spacing w:after="0" w:line="216" w:lineRule="auto"/>
                              <w:ind w:left="720" w:hanging="300"/>
                              <w:jc w:val="left"/>
                              <w:rPr>
                                <w:rFonts w:eastAsia="Malgun Gothic"/>
                                <w:i/>
                                <w:iCs/>
                                <w:sz w:val="18"/>
                                <w:szCs w:val="18"/>
                                <w:lang w:eastAsia="x-none"/>
                              </w:rPr>
                            </w:pPr>
                            <w:r w:rsidRPr="00707FAE">
                              <w:rPr>
                                <w:i/>
                                <w:iCs/>
                                <w:sz w:val="18"/>
                                <w:szCs w:val="18"/>
                              </w:rPr>
                              <w:t>Assistance information for UE data collection for categorizing the data in forms of ID for the purpose of differentiating characteristics of data due to specific configuration, scenarios, site etc.</w:t>
                            </w:r>
                          </w:p>
                          <w:p w14:paraId="2AEA396F"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The provision of assistance information needs to consider feasibility of disclosing proprietary information to the other side.</w:t>
                            </w:r>
                          </w:p>
                          <w:p w14:paraId="456C03AC"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sz w:val="18"/>
                                <w:szCs w:val="18"/>
                              </w:rPr>
                              <w:t>Signaling for triggering the data collection</w:t>
                            </w:r>
                          </w:p>
                          <w:p w14:paraId="040F3382" w14:textId="77777777" w:rsidR="00707FAE" w:rsidRDefault="00D3096D"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Malgun Gothic"/>
                                <w:i/>
                                <w:iCs/>
                                <w:sz w:val="18"/>
                                <w:szCs w:val="18"/>
                                <w:lang w:eastAsia="x-none"/>
                              </w:rPr>
                              <w:t xml:space="preserve">In CSI compression using two-sided model use case, further discuss the necessity, feasibility, and potential specification impact for NW side data collection including at least:  </w:t>
                            </w:r>
                            <w:r w:rsidRPr="00707FAE">
                              <w:rPr>
                                <w:i/>
                                <w:iCs/>
                                <w:sz w:val="18"/>
                                <w:szCs w:val="18"/>
                              </w:rPr>
                              <w:t xml:space="preserve"> </w:t>
                            </w:r>
                          </w:p>
                          <w:p w14:paraId="0451FD42"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Enhancement of SRS and/or CSI-RS measurement and/or CSI reporting to enable higher accuracy measurement. </w:t>
                            </w:r>
                          </w:p>
                          <w:p w14:paraId="3159E99A"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Contents of the ground-truth CSI including: </w:t>
                            </w:r>
                            <w:r w:rsidRPr="00707FAE">
                              <w:rPr>
                                <w:rFonts w:eastAsia="DengXian"/>
                                <w:sz w:val="18"/>
                                <w:szCs w:val="18"/>
                              </w:rPr>
                              <w:t xml:space="preserve"> </w:t>
                            </w:r>
                          </w:p>
                          <w:p w14:paraId="792488C5"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Data sample type, e.g., </w:t>
                            </w:r>
                            <w:r w:rsidRPr="00707FAE">
                              <w:rPr>
                                <w:i/>
                                <w:iCs/>
                                <w:sz w:val="18"/>
                                <w:szCs w:val="18"/>
                              </w:rPr>
                              <w:t>precoding matrix</w:t>
                            </w:r>
                            <w:r w:rsidRPr="00707FAE">
                              <w:rPr>
                                <w:rFonts w:eastAsia="Malgun Gothic"/>
                                <w:i/>
                                <w:iCs/>
                                <w:sz w:val="18"/>
                                <w:szCs w:val="18"/>
                              </w:rPr>
                              <w:t>, channel matrix etc.</w:t>
                            </w:r>
                          </w:p>
                          <w:p w14:paraId="6C84E7B2"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Data sample format: scaler quantization and/or codebook-based quantization (e.g., e-type II like). </w:t>
                            </w:r>
                          </w:p>
                          <w:p w14:paraId="0ABD4A77"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Assistance information (e.g., time stamps, and/or cell ID,</w:t>
                            </w:r>
                            <w:r w:rsidRPr="00707FAE">
                              <w:rPr>
                                <w:i/>
                                <w:iCs/>
                                <w:sz w:val="18"/>
                                <w:szCs w:val="18"/>
                              </w:rPr>
                              <w:t xml:space="preserve"> Assistance information for Network data collection for categorizing the data in forms of ID for</w:t>
                            </w:r>
                            <w:r w:rsidRPr="00707FAE">
                              <w:rPr>
                                <w:rFonts w:eastAsia="Malgun Gothic"/>
                                <w:i/>
                                <w:iCs/>
                                <w:sz w:val="18"/>
                                <w:szCs w:val="18"/>
                              </w:rPr>
                              <w:t xml:space="preserve"> </w:t>
                            </w:r>
                            <w:r w:rsidRPr="00707FAE">
                              <w:rPr>
                                <w:i/>
                                <w:iCs/>
                                <w:sz w:val="18"/>
                                <w:szCs w:val="18"/>
                              </w:rPr>
                              <w:t>the purpose of differentiating characteristics of data due to specific configuration, scenarios, site etc., and data quality indicator</w:t>
                            </w:r>
                            <w:r w:rsidRPr="00707FAE">
                              <w:rPr>
                                <w:rFonts w:eastAsia="Malgun Gothic"/>
                                <w:i/>
                                <w:iCs/>
                                <w:sz w:val="18"/>
                                <w:szCs w:val="18"/>
                              </w:rPr>
                              <w:t>)</w:t>
                            </w:r>
                          </w:p>
                          <w:p w14:paraId="5AD6768A"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color w:val="000000"/>
                                <w:sz w:val="18"/>
                                <w:szCs w:val="18"/>
                              </w:rPr>
                              <w:t>Latency requirement for data collection</w:t>
                            </w:r>
                          </w:p>
                          <w:p w14:paraId="60FA3797"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Signaling for triggering the data collection</w:t>
                            </w:r>
                          </w:p>
                          <w:p w14:paraId="5B513909" w14:textId="77777777" w:rsidR="00707FAE" w:rsidRDefault="00582559"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following aspects for CSI configuration and report: </w:t>
                            </w:r>
                          </w:p>
                          <w:p w14:paraId="4C449BA0"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 xml:space="preserve">NW configuration to determine CSI payload size, e.g., possible CSI payload size, possible rank restriction and/or </w:t>
                            </w:r>
                            <w:proofErr w:type="gramStart"/>
                            <w:r w:rsidRPr="00707FAE">
                              <w:rPr>
                                <w:rFonts w:eastAsia="Times New Roman"/>
                                <w:i/>
                                <w:iCs/>
                                <w:color w:val="000000"/>
                                <w:sz w:val="18"/>
                                <w:szCs w:val="18"/>
                              </w:rPr>
                              <w:t>other</w:t>
                            </w:r>
                            <w:proofErr w:type="gramEnd"/>
                            <w:r w:rsidRPr="00707FAE">
                              <w:rPr>
                                <w:rFonts w:eastAsia="Times New Roman"/>
                                <w:i/>
                                <w:iCs/>
                                <w:color w:val="000000"/>
                                <w:sz w:val="18"/>
                                <w:szCs w:val="18"/>
                              </w:rPr>
                              <w:t xml:space="preserve"> related configuration.</w:t>
                            </w:r>
                          </w:p>
                          <w:p w14:paraId="53ABF2CA" w14:textId="77777777" w:rsidR="00707FAE" w:rsidRP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How UE determines/reports the actual CSI payload size and/or other CSI related information within constraints configured by the network</w:t>
                            </w:r>
                          </w:p>
                          <w:p w14:paraId="081C1AB9" w14:textId="77777777" w:rsidR="00707FAE" w:rsidRDefault="00582559"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feasibility and methods to support the legacy CSI reporting principles including at least: </w:t>
                            </w:r>
                          </w:p>
                          <w:p w14:paraId="5D445230"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The priority rule regarding CSI collision handling and CSI omission</w:t>
                            </w:r>
                          </w:p>
                          <w:p w14:paraId="22E41D2B"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Codebook subset restriction</w:t>
                            </w:r>
                          </w:p>
                          <w:p w14:paraId="3D1A164E"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color w:val="000000"/>
                                <w:sz w:val="18"/>
                                <w:szCs w:val="18"/>
                                <w:lang w:eastAsia="zh-CN"/>
                              </w:rPr>
                              <w:t>CSI processing Unit</w:t>
                            </w:r>
                          </w:p>
                          <w:p w14:paraId="4981DC18" w14:textId="77777777" w:rsidR="00707FAE" w:rsidRDefault="00582559"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Malgun Gothic"/>
                                <w:i/>
                                <w:iCs/>
                                <w:sz w:val="18"/>
                                <w:szCs w:val="18"/>
                              </w:rPr>
                              <w:t>In CSI compression using two-sided model use case, further study the necessity, feasibility, and potential specification impact for intermediate KPIs based monitoring including at least:</w:t>
                            </w:r>
                          </w:p>
                          <w:p w14:paraId="7B4A5298"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 xml:space="preserve">NW-side monitoring based on the </w:t>
                            </w:r>
                            <w:r w:rsidRPr="00707FAE">
                              <w:rPr>
                                <w:i/>
                                <w:iCs/>
                                <w:color w:val="000000"/>
                                <w:sz w:val="18"/>
                                <w:szCs w:val="18"/>
                              </w:rPr>
                              <w:t xml:space="preserve">target CSI with realistic channel estimation </w:t>
                            </w:r>
                            <w:r w:rsidRPr="00707FAE">
                              <w:rPr>
                                <w:i/>
                                <w:iCs/>
                                <w:sz w:val="18"/>
                                <w:szCs w:val="18"/>
                              </w:rPr>
                              <w:t xml:space="preserve">associated to the CSI report, reported by the </w:t>
                            </w:r>
                            <w:proofErr w:type="gramStart"/>
                            <w:r w:rsidRPr="00707FAE">
                              <w:rPr>
                                <w:i/>
                                <w:iCs/>
                                <w:sz w:val="18"/>
                                <w:szCs w:val="18"/>
                              </w:rPr>
                              <w:t>UE</w:t>
                            </w:r>
                            <w:proofErr w:type="gramEnd"/>
                            <w:r w:rsidRPr="00707FAE">
                              <w:rPr>
                                <w:i/>
                                <w:iCs/>
                                <w:sz w:val="18"/>
                                <w:szCs w:val="18"/>
                              </w:rPr>
                              <w:t xml:space="preserve"> or obtained from the UE-side. </w:t>
                            </w:r>
                          </w:p>
                          <w:p w14:paraId="10696AF0"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 xml:space="preserve">UE-side monitoring based on the </w:t>
                            </w:r>
                            <w:r w:rsidRPr="00707FAE">
                              <w:rPr>
                                <w:i/>
                                <w:iCs/>
                                <w:color w:val="000000"/>
                                <w:sz w:val="18"/>
                                <w:szCs w:val="18"/>
                              </w:rPr>
                              <w:t xml:space="preserve">output of the CSI reconstruction model, </w:t>
                            </w:r>
                            <w:r w:rsidRPr="00707FAE">
                              <w:rPr>
                                <w:i/>
                                <w:iCs/>
                                <w:sz w:val="18"/>
                                <w:szCs w:val="18"/>
                              </w:rPr>
                              <w:t>subject to the aligned format,</w:t>
                            </w:r>
                            <w:r w:rsidRPr="00707FAE">
                              <w:rPr>
                                <w:i/>
                                <w:iCs/>
                                <w:color w:val="000000"/>
                                <w:sz w:val="18"/>
                                <w:szCs w:val="18"/>
                              </w:rPr>
                              <w:t xml:space="preserve"> </w:t>
                            </w:r>
                            <w:r w:rsidRPr="00707FAE">
                              <w:rPr>
                                <w:i/>
                                <w:iCs/>
                                <w:sz w:val="18"/>
                                <w:szCs w:val="18"/>
                              </w:rPr>
                              <w:t xml:space="preserve">associated to the CSI report, indicated by the </w:t>
                            </w:r>
                            <w:proofErr w:type="gramStart"/>
                            <w:r w:rsidRPr="00707FAE">
                              <w:rPr>
                                <w:i/>
                                <w:iCs/>
                                <w:sz w:val="18"/>
                                <w:szCs w:val="18"/>
                              </w:rPr>
                              <w:t>NW</w:t>
                            </w:r>
                            <w:proofErr w:type="gramEnd"/>
                            <w:r w:rsidRPr="00707FAE">
                              <w:rPr>
                                <w:i/>
                                <w:iCs/>
                                <w:sz w:val="18"/>
                                <w:szCs w:val="18"/>
                              </w:rPr>
                              <w:t xml:space="preserve"> or </w:t>
                            </w:r>
                            <w:r w:rsidRPr="00707FAE">
                              <w:rPr>
                                <w:i/>
                                <w:iCs/>
                                <w:color w:val="000000"/>
                                <w:sz w:val="18"/>
                                <w:szCs w:val="18"/>
                              </w:rPr>
                              <w:t>obtained from the network side.</w:t>
                            </w:r>
                          </w:p>
                          <w:p w14:paraId="7884F571" w14:textId="77777777" w:rsidR="00707FAE" w:rsidRDefault="00582559"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i/>
                                <w:iCs/>
                                <w:color w:val="000000"/>
                                <w:sz w:val="18"/>
                                <w:szCs w:val="18"/>
                              </w:rPr>
                              <w:t>Network may configure a threshold criterio</w:t>
                            </w:r>
                            <w:r w:rsidRPr="00707FAE">
                              <w:rPr>
                                <w:i/>
                                <w:iCs/>
                                <w:sz w:val="18"/>
                                <w:szCs w:val="18"/>
                              </w:rPr>
                              <w:t xml:space="preserve">n to facilitate UE to perform model monitoring. </w:t>
                            </w:r>
                          </w:p>
                          <w:p w14:paraId="78C3B8C6"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UE-side</w:t>
                            </w:r>
                            <w:r w:rsidRPr="00707FAE">
                              <w:rPr>
                                <w:rFonts w:hint="eastAsia"/>
                                <w:i/>
                                <w:iCs/>
                                <w:sz w:val="18"/>
                                <w:szCs w:val="18"/>
                              </w:rPr>
                              <w:t xml:space="preserve"> monitoring based on the output of </w:t>
                            </w:r>
                            <w:r w:rsidRPr="00707FAE">
                              <w:rPr>
                                <w:i/>
                                <w:iCs/>
                                <w:sz w:val="18"/>
                                <w:szCs w:val="18"/>
                              </w:rPr>
                              <w:t xml:space="preserve">the </w:t>
                            </w:r>
                            <w:r w:rsidRPr="00707FAE">
                              <w:rPr>
                                <w:rFonts w:hint="eastAsia"/>
                                <w:i/>
                                <w:iCs/>
                                <w:sz w:val="18"/>
                                <w:szCs w:val="18"/>
                              </w:rPr>
                              <w:t xml:space="preserve">CSI reconstruction model at </w:t>
                            </w:r>
                            <w:r w:rsidRPr="00707FAE">
                              <w:rPr>
                                <w:i/>
                                <w:iCs/>
                                <w:sz w:val="18"/>
                                <w:szCs w:val="18"/>
                              </w:rPr>
                              <w:t xml:space="preserve">the </w:t>
                            </w:r>
                            <w:r w:rsidRPr="00707FAE">
                              <w:rPr>
                                <w:rFonts w:hint="eastAsia"/>
                                <w:i/>
                                <w:iCs/>
                                <w:sz w:val="18"/>
                                <w:szCs w:val="18"/>
                              </w:rPr>
                              <w:t>UE</w:t>
                            </w:r>
                            <w:r w:rsidRPr="00707FAE">
                              <w:rPr>
                                <w:i/>
                                <w:iCs/>
                                <w:sz w:val="18"/>
                                <w:szCs w:val="18"/>
                              </w:rPr>
                              <w:t>-</w:t>
                            </w:r>
                            <w:r w:rsidRPr="00707FAE">
                              <w:rPr>
                                <w:rFonts w:hint="eastAsia"/>
                                <w:i/>
                                <w:iCs/>
                                <w:sz w:val="18"/>
                                <w:szCs w:val="18"/>
                              </w:rPr>
                              <w:t>side</w:t>
                            </w:r>
                          </w:p>
                          <w:p w14:paraId="01B12C33" w14:textId="77777777" w:rsidR="00707FAE" w:rsidRDefault="00582559"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hint="eastAsia"/>
                                <w:i/>
                                <w:iCs/>
                                <w:color w:val="000000"/>
                                <w:sz w:val="18"/>
                                <w:szCs w:val="18"/>
                              </w:rPr>
                              <w:t>Note: CSI reconstruction model at the UE</w:t>
                            </w:r>
                            <w:r w:rsidRPr="00707FAE">
                              <w:rPr>
                                <w:i/>
                                <w:iCs/>
                                <w:color w:val="000000"/>
                                <w:sz w:val="18"/>
                                <w:szCs w:val="18"/>
                              </w:rPr>
                              <w:t>-side</w:t>
                            </w:r>
                            <w:r w:rsidRPr="00707FAE">
                              <w:rPr>
                                <w:rFonts w:hint="eastAsia"/>
                                <w:i/>
                                <w:iCs/>
                                <w:color w:val="000000"/>
                                <w:sz w:val="18"/>
                                <w:szCs w:val="18"/>
                              </w:rPr>
                              <w:t xml:space="preserve"> can be the same or different comparing to the actual CSI reconstruction model used at the NW</w:t>
                            </w:r>
                            <w:r w:rsidRPr="00707FAE">
                              <w:rPr>
                                <w:i/>
                                <w:iCs/>
                                <w:color w:val="000000"/>
                                <w:sz w:val="18"/>
                                <w:szCs w:val="18"/>
                              </w:rPr>
                              <w:t>-side</w:t>
                            </w:r>
                            <w:r w:rsidRPr="00707FAE">
                              <w:rPr>
                                <w:rFonts w:hint="eastAsia"/>
                                <w:i/>
                                <w:iCs/>
                                <w:color w:val="000000"/>
                                <w:sz w:val="18"/>
                                <w:szCs w:val="18"/>
                              </w:rPr>
                              <w:t>.</w:t>
                            </w:r>
                            <w:r w:rsidRPr="00707FAE">
                              <w:rPr>
                                <w:rFonts w:hint="eastAsia"/>
                                <w:i/>
                                <w:iCs/>
                                <w:sz w:val="18"/>
                                <w:szCs w:val="18"/>
                              </w:rPr>
                              <w:t xml:space="preserve"> </w:t>
                            </w:r>
                          </w:p>
                          <w:p w14:paraId="18340089" w14:textId="77777777" w:rsidR="006E728D" w:rsidRDefault="00582559" w:rsidP="006E728D">
                            <w:pPr>
                              <w:numPr>
                                <w:ilvl w:val="2"/>
                                <w:numId w:val="35"/>
                              </w:numPr>
                              <w:autoSpaceDE/>
                              <w:autoSpaceDN/>
                              <w:adjustRightInd/>
                              <w:snapToGrid/>
                              <w:spacing w:after="0" w:line="216" w:lineRule="auto"/>
                              <w:jc w:val="left"/>
                              <w:rPr>
                                <w:rFonts w:eastAsia="Malgun Gothic"/>
                                <w:i/>
                                <w:iCs/>
                                <w:sz w:val="18"/>
                                <w:szCs w:val="18"/>
                                <w:lang w:eastAsia="x-none"/>
                              </w:rPr>
                            </w:pPr>
                            <w:r w:rsidRPr="00707FAE">
                              <w:rPr>
                                <w:i/>
                                <w:iCs/>
                                <w:color w:val="000000"/>
                                <w:sz w:val="18"/>
                                <w:szCs w:val="18"/>
                              </w:rPr>
                              <w:t>Network may configure a threshold criterio</w:t>
                            </w:r>
                            <w:r w:rsidRPr="00707FAE">
                              <w:rPr>
                                <w:i/>
                                <w:iCs/>
                                <w:sz w:val="18"/>
                                <w:szCs w:val="18"/>
                              </w:rPr>
                              <w:t xml:space="preserve">n to facilitate UE to perform model monitoring. </w:t>
                            </w:r>
                          </w:p>
                          <w:p w14:paraId="585036E1" w14:textId="77777777" w:rsidR="006E728D" w:rsidRDefault="00582559" w:rsidP="00582559">
                            <w:pPr>
                              <w:numPr>
                                <w:ilvl w:val="1"/>
                                <w:numId w:val="35"/>
                              </w:numPr>
                              <w:autoSpaceDE/>
                              <w:autoSpaceDN/>
                              <w:adjustRightInd/>
                              <w:snapToGrid/>
                              <w:spacing w:after="0" w:line="216" w:lineRule="auto"/>
                              <w:jc w:val="left"/>
                              <w:rPr>
                                <w:rFonts w:eastAsia="Malgun Gothic"/>
                                <w:i/>
                                <w:iCs/>
                                <w:sz w:val="18"/>
                                <w:szCs w:val="18"/>
                                <w:lang w:eastAsia="x-none"/>
                              </w:rPr>
                            </w:pPr>
                            <w:r w:rsidRPr="006E728D">
                              <w:rPr>
                                <w:i/>
                                <w:iCs/>
                                <w:sz w:val="18"/>
                                <w:szCs w:val="18"/>
                              </w:rPr>
                              <w:t>FFS: Other solutions, e.g., UE-side uses a model that directly outputs intermediate KPI. Network-side monitoring based on target CSI measured via SRS from the UE.</w:t>
                            </w:r>
                          </w:p>
                          <w:p w14:paraId="4268F67E" w14:textId="77777777" w:rsidR="006E728D" w:rsidRDefault="00582559" w:rsidP="006E728D">
                            <w:pPr>
                              <w:autoSpaceDE/>
                              <w:autoSpaceDN/>
                              <w:adjustRightInd/>
                              <w:snapToGrid/>
                              <w:spacing w:after="0" w:line="216" w:lineRule="auto"/>
                              <w:ind w:left="420"/>
                              <w:jc w:val="left"/>
                              <w:rPr>
                                <w:rFonts w:eastAsia="Malgun Gothic"/>
                                <w:i/>
                                <w:iCs/>
                                <w:sz w:val="18"/>
                                <w:szCs w:val="18"/>
                                <w:lang w:eastAsia="x-none"/>
                              </w:rPr>
                            </w:pPr>
                            <w:r w:rsidRPr="006E728D">
                              <w:rPr>
                                <w:rFonts w:eastAsia="Malgun Gothic"/>
                                <w:i/>
                                <w:iCs/>
                                <w:sz w:val="18"/>
                                <w:szCs w:val="18"/>
                              </w:rPr>
                              <w:t>Note: Monitoring approaches not based on intermediate KPI are not precluded</w:t>
                            </w:r>
                          </w:p>
                          <w:p w14:paraId="336FC47F" w14:textId="400CB42D" w:rsidR="00582559" w:rsidRPr="00582559" w:rsidRDefault="00582559" w:rsidP="006E728D">
                            <w:pPr>
                              <w:autoSpaceDE/>
                              <w:autoSpaceDN/>
                              <w:adjustRightInd/>
                              <w:snapToGrid/>
                              <w:spacing w:after="0" w:line="216" w:lineRule="auto"/>
                              <w:ind w:left="420"/>
                              <w:jc w:val="left"/>
                              <w:rPr>
                                <w:rFonts w:eastAsia="Malgun Gothic"/>
                                <w:i/>
                                <w:iCs/>
                                <w:sz w:val="18"/>
                                <w:szCs w:val="18"/>
                                <w:lang w:eastAsia="x-none"/>
                              </w:rPr>
                            </w:pPr>
                            <w:r w:rsidRPr="00582559">
                              <w:rPr>
                                <w:rFonts w:eastAsia="Malgun Gothic" w:hint="eastAsia"/>
                                <w:i/>
                                <w:iCs/>
                                <w:sz w:val="18"/>
                                <w:szCs w:val="18"/>
                              </w:rPr>
                              <w:t>N</w:t>
                            </w:r>
                            <w:r w:rsidRPr="00582559">
                              <w:rPr>
                                <w:rFonts w:eastAsia="Malgun Gothic"/>
                                <w:i/>
                                <w:iCs/>
                                <w:sz w:val="18"/>
                                <w:szCs w:val="18"/>
                              </w:rPr>
                              <w:t xml:space="preserve">ote: the study of intermediate KPIs based monitoring should </w:t>
                            </w:r>
                            <w:proofErr w:type="gramStart"/>
                            <w:r w:rsidRPr="00582559">
                              <w:rPr>
                                <w:rFonts w:eastAsia="Malgun Gothic"/>
                                <w:i/>
                                <w:iCs/>
                                <w:sz w:val="18"/>
                                <w:szCs w:val="18"/>
                              </w:rPr>
                              <w:t>take into account</w:t>
                            </w:r>
                            <w:proofErr w:type="gramEnd"/>
                            <w:r w:rsidRPr="00582559">
                              <w:rPr>
                                <w:rFonts w:eastAsia="Malgun Gothic"/>
                                <w:i/>
                                <w:iCs/>
                                <w:sz w:val="18"/>
                                <w:szCs w:val="18"/>
                              </w:rPr>
                              <w:t xml:space="preserve"> the monitoring reliability (accuracy), overhead, complexity, and latency.</w:t>
                            </w:r>
                          </w:p>
                          <w:p w14:paraId="61D20783" w14:textId="77777777" w:rsidR="00582559" w:rsidRPr="00582559" w:rsidRDefault="00582559" w:rsidP="00582559">
                            <w:pPr>
                              <w:pStyle w:val="ListParagraph"/>
                              <w:overflowPunct w:val="0"/>
                              <w:autoSpaceDE w:val="0"/>
                              <w:autoSpaceDN w:val="0"/>
                              <w:adjustRightInd w:val="0"/>
                              <w:spacing w:after="0" w:line="216" w:lineRule="auto"/>
                              <w:ind w:left="0"/>
                              <w:contextualSpacing w:val="0"/>
                              <w:jc w:val="both"/>
                              <w:textAlignment w:val="baseline"/>
                              <w:rPr>
                                <w:rFonts w:ascii="Times New Roman" w:eastAsia="Times New Roman" w:hAnsi="Times New Roman"/>
                                <w:i/>
                                <w:iCs/>
                                <w:color w:val="000000"/>
                                <w:sz w:val="18"/>
                                <w:szCs w:val="18"/>
                              </w:rPr>
                            </w:pPr>
                          </w:p>
                          <w:p w14:paraId="46FF5E89" w14:textId="77777777" w:rsidR="00582559" w:rsidRPr="00582559" w:rsidRDefault="00582559" w:rsidP="00582559">
                            <w:pPr>
                              <w:overflowPunct w:val="0"/>
                              <w:spacing w:after="0" w:line="216" w:lineRule="auto"/>
                              <w:textAlignment w:val="baseline"/>
                              <w:rPr>
                                <w:rFonts w:eastAsia="Times New Roman"/>
                                <w:i/>
                                <w:iCs/>
                                <w:color w:val="000000"/>
                                <w:sz w:val="18"/>
                                <w:szCs w:val="18"/>
                              </w:rPr>
                            </w:pPr>
                          </w:p>
                          <w:p w14:paraId="03AB9137" w14:textId="77777777" w:rsidR="00582559" w:rsidRPr="00582559" w:rsidRDefault="00582559" w:rsidP="00582559">
                            <w:pPr>
                              <w:overflowPunct w:val="0"/>
                              <w:spacing w:after="0" w:line="216" w:lineRule="auto"/>
                              <w:textAlignment w:val="baseline"/>
                              <w:rPr>
                                <w:rFonts w:eastAsia="Times New Roman"/>
                                <w:i/>
                                <w:iCs/>
                                <w:color w:val="000000"/>
                                <w:sz w:val="18"/>
                                <w:szCs w:val="18"/>
                              </w:rPr>
                            </w:pPr>
                          </w:p>
                          <w:p w14:paraId="0CBCCCBB" w14:textId="77777777" w:rsidR="00582559" w:rsidRPr="00582559" w:rsidRDefault="00582559" w:rsidP="00582559">
                            <w:pPr>
                              <w:overflowPunct w:val="0"/>
                              <w:spacing w:after="0" w:line="216" w:lineRule="auto"/>
                              <w:textAlignment w:val="baseline"/>
                              <w:rPr>
                                <w:rFonts w:eastAsia="Malgun Gothic"/>
                                <w:i/>
                                <w:iCs/>
                                <w:color w:val="000000"/>
                                <w:sz w:val="18"/>
                                <w:szCs w:val="18"/>
                              </w:rPr>
                            </w:pPr>
                          </w:p>
                          <w:p w14:paraId="72A5EB95" w14:textId="77777777" w:rsidR="00D3096D" w:rsidRPr="00582559" w:rsidRDefault="00D3096D" w:rsidP="00582559">
                            <w:pPr>
                              <w:pStyle w:val="ListParagraph"/>
                              <w:spacing w:after="0" w:line="216" w:lineRule="auto"/>
                              <w:contextualSpacing w:val="0"/>
                              <w:jc w:val="both"/>
                              <w:rPr>
                                <w:rFonts w:ascii="Times New Roman" w:hAnsi="Times New Roma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23996" id="_x0000_s1028" type="#_x0000_t202" style="position:absolute;left:0;text-align:left;margin-left:0;margin-top:25.75pt;width:448.55pt;height:475.1pt;z-index:25167462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MlFwIAACcEAAAOAAAAZHJzL2Uyb0RvYy54bWysU9tu2zAMfR+wfxD0vthJ41yMOEWXLsOA&#10;7gJ0+wBZlmNhsqhJSuzs60fJbhp028swPQikSB2Sh+Tmtm8VOQnrJOiCTicpJUJzqKQ+FPTb1/2b&#10;FSXOM10xBVoU9Cwcvd2+frXpTC5m0ICqhCUIol3emYI23ps8SRxvRMvcBIzQaKzBtsyjag9JZVmH&#10;6K1KZmm6SDqwlbHAhXP4ej8Y6Tbi17Xg/nNdO+GJKijm5uNt412GO9luWH6wzDSSj2mwf8iiZVJj&#10;0AvUPfOMHK38DaqV3IKD2k84tAnUteQi1oDVTNMX1Tw2zIhYC5LjzIUm9/9g+afTo/liie/fQo8N&#10;jEU48wD8uyMadg3TB3FnLXSNYBUGngbKks64fPwaqHa5CyBl9xEqbDI7eohAfW3bwArWSRAdG3C+&#10;kC56Tzg+Zov1IltllHC0LdKbm+UytiVh+dN3Y51/L6AlQSioxa5GeHZ6cD6kw/InlxDNgZLVXioV&#10;FXsod8qSE8MJ2McTK3jhpjTpCrrOZtnAwF8h0nj+BNFKj6OsZFvQ1cWJ5YG3d7qKg+aZVIOMKSs9&#10;Ehm4G1j0fdkTWRV0FgIEXkuozsishWFycdNQaMD+pKTDqS2o+3FkVlCiPmjszno6n4cxj8o8W85Q&#10;sdeW8trCNEeognpKBnHn42oE3jTcYRdrGfl9zmRMGacx0j5uThj3az16Pe/39hcAAAD//wMAUEsD&#10;BBQABgAIAAAAIQCvfmxC3wAAAAgBAAAPAAAAZHJzL2Rvd25yZXYueG1sTI/BTsMwEETvSPyDtUhc&#10;UGsHaJOGOBVCAtEbtAiubrxNIux1sN00/D3mBMfRjGbeVOvJGjaiD70jCdlcAENqnO6plfC2e5wV&#10;wEJUpJVxhBK+McC6Pj+rVKndiV5x3MaWpRIKpZLQxTiUnIemQ6vC3A1IyTs4b1VM0rdce3VK5dbw&#10;ayGW3Kqe0kKnBnzosPncHq2E4vZ5/Aibm5f3Znkwq3iVj09fXsrLi+n+DljEKf6F4Rc/oUOdmPbu&#10;SDowIyEdiRIW2QJYcotVngHbp5gQWQ68rvj/A/UPAAAA//8DAFBLAQItABQABgAIAAAAIQC2gziS&#10;/gAAAOEBAAATAAAAAAAAAAAAAAAAAAAAAABbQ29udGVudF9UeXBlc10ueG1sUEsBAi0AFAAGAAgA&#10;AAAhADj9If/WAAAAlAEAAAsAAAAAAAAAAAAAAAAALwEAAF9yZWxzLy5yZWxzUEsBAi0AFAAGAAgA&#10;AAAhAKB1gyUXAgAAJwQAAA4AAAAAAAAAAAAAAAAALgIAAGRycy9lMm9Eb2MueG1sUEsBAi0AFAAG&#10;AAgAAAAhAK9+bELfAAAACAEAAA8AAAAAAAAAAAAAAAAAcQQAAGRycy9kb3ducmV2LnhtbFBLBQYA&#10;AAAABAAEAPMAAAB9BQAAAAA=&#10;">
                <v:textbox>
                  <w:txbxContent>
                    <w:p w14:paraId="282983C0" w14:textId="3BD9DC41" w:rsidR="00D3096D" w:rsidRPr="00582559" w:rsidRDefault="00D3096D" w:rsidP="00582559">
                      <w:pPr>
                        <w:shd w:val="clear" w:color="auto" w:fill="FFFFFF"/>
                        <w:spacing w:after="0" w:line="216" w:lineRule="auto"/>
                        <w:rPr>
                          <w:rFonts w:eastAsia="DengXian"/>
                          <w:sz w:val="18"/>
                          <w:szCs w:val="18"/>
                          <w:u w:val="single"/>
                          <w:lang w:eastAsia="zh-CN"/>
                        </w:rPr>
                      </w:pPr>
                      <w:r w:rsidRPr="00582559">
                        <w:rPr>
                          <w:rFonts w:eastAsia="DengXian"/>
                          <w:sz w:val="18"/>
                          <w:szCs w:val="18"/>
                          <w:u w:val="single"/>
                          <w:lang w:eastAsia="zh-CN"/>
                        </w:rPr>
                        <w:t>Agreement (cont.):</w:t>
                      </w:r>
                    </w:p>
                    <w:p w14:paraId="70CA047D" w14:textId="77777777" w:rsidR="00707FAE" w:rsidRDefault="00D3096D" w:rsidP="00707FAE">
                      <w:pPr>
                        <w:numPr>
                          <w:ilvl w:val="0"/>
                          <w:numId w:val="35"/>
                        </w:numPr>
                        <w:autoSpaceDE/>
                        <w:autoSpaceDN/>
                        <w:adjustRightInd/>
                        <w:snapToGrid/>
                        <w:spacing w:after="0" w:line="216" w:lineRule="auto"/>
                        <w:jc w:val="left"/>
                        <w:rPr>
                          <w:rFonts w:eastAsia="Malgun Gothic"/>
                          <w:i/>
                          <w:iCs/>
                          <w:sz w:val="18"/>
                          <w:szCs w:val="18"/>
                          <w:lang w:eastAsia="x-none"/>
                        </w:rPr>
                      </w:pPr>
                      <w:r w:rsidRPr="00582559">
                        <w:rPr>
                          <w:rFonts w:eastAsia="Malgun Gothic"/>
                          <w:i/>
                          <w:iCs/>
                          <w:sz w:val="18"/>
                          <w:szCs w:val="18"/>
                          <w:lang w:eastAsia="x-none"/>
                        </w:rPr>
                        <w:t xml:space="preserve">In CSI compression using two-sided model use case, further study the necessity, feasibility, and potential specification impact of UE side data collection enhancement including at least  </w:t>
                      </w:r>
                    </w:p>
                    <w:p w14:paraId="513D62C5" w14:textId="77777777" w:rsidR="00707FAE" w:rsidRDefault="00D3096D" w:rsidP="00707FAE">
                      <w:pPr>
                        <w:numPr>
                          <w:ilvl w:val="1"/>
                          <w:numId w:val="35"/>
                        </w:numPr>
                        <w:autoSpaceDE/>
                        <w:autoSpaceDN/>
                        <w:adjustRightInd/>
                        <w:snapToGrid/>
                        <w:spacing w:after="0" w:line="216" w:lineRule="auto"/>
                        <w:ind w:left="720" w:hanging="300"/>
                        <w:jc w:val="left"/>
                        <w:rPr>
                          <w:rFonts w:eastAsia="Malgun Gothic"/>
                          <w:i/>
                          <w:iCs/>
                          <w:sz w:val="18"/>
                          <w:szCs w:val="18"/>
                          <w:lang w:eastAsia="x-none"/>
                        </w:rPr>
                      </w:pPr>
                      <w:r w:rsidRPr="00707FAE">
                        <w:rPr>
                          <w:rFonts w:eastAsia="Malgun Gothic"/>
                          <w:i/>
                          <w:iCs/>
                          <w:sz w:val="18"/>
                          <w:szCs w:val="18"/>
                        </w:rPr>
                        <w:t>Enhancement of CSI-RS configuration to enable higher accuracy measurement.</w:t>
                      </w:r>
                    </w:p>
                    <w:p w14:paraId="145D7E84" w14:textId="77777777" w:rsidR="00707FAE" w:rsidRDefault="00D3096D" w:rsidP="00707FAE">
                      <w:pPr>
                        <w:numPr>
                          <w:ilvl w:val="1"/>
                          <w:numId w:val="35"/>
                        </w:numPr>
                        <w:autoSpaceDE/>
                        <w:autoSpaceDN/>
                        <w:adjustRightInd/>
                        <w:snapToGrid/>
                        <w:spacing w:after="0" w:line="216" w:lineRule="auto"/>
                        <w:ind w:left="720" w:hanging="300"/>
                        <w:jc w:val="left"/>
                        <w:rPr>
                          <w:rFonts w:eastAsia="Malgun Gothic"/>
                          <w:i/>
                          <w:iCs/>
                          <w:sz w:val="18"/>
                          <w:szCs w:val="18"/>
                          <w:lang w:eastAsia="x-none"/>
                        </w:rPr>
                      </w:pPr>
                      <w:r w:rsidRPr="00707FAE">
                        <w:rPr>
                          <w:i/>
                          <w:iCs/>
                          <w:sz w:val="18"/>
                          <w:szCs w:val="18"/>
                        </w:rPr>
                        <w:t>Assistance information for UE data collection for categorizing the data in forms of ID for the purpose of differentiating characteristics of data due to specific configuration, scenarios, site etc.</w:t>
                      </w:r>
                    </w:p>
                    <w:p w14:paraId="2AEA396F"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The provision of assistance information needs to consider feasibility of disclosing proprietary information to the other side.</w:t>
                      </w:r>
                    </w:p>
                    <w:p w14:paraId="456C03AC"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sz w:val="18"/>
                          <w:szCs w:val="18"/>
                        </w:rPr>
                        <w:t>Signaling for triggering the data collection</w:t>
                      </w:r>
                    </w:p>
                    <w:p w14:paraId="040F3382" w14:textId="77777777" w:rsidR="00707FAE" w:rsidRDefault="00D3096D"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Malgun Gothic"/>
                          <w:i/>
                          <w:iCs/>
                          <w:sz w:val="18"/>
                          <w:szCs w:val="18"/>
                          <w:lang w:eastAsia="x-none"/>
                        </w:rPr>
                        <w:t xml:space="preserve">In CSI compression using two-sided model use case, further discuss the necessity, feasibility, and potential specification impact for NW side data collection including at least:  </w:t>
                      </w:r>
                      <w:r w:rsidRPr="00707FAE">
                        <w:rPr>
                          <w:i/>
                          <w:iCs/>
                          <w:sz w:val="18"/>
                          <w:szCs w:val="18"/>
                        </w:rPr>
                        <w:t xml:space="preserve"> </w:t>
                      </w:r>
                    </w:p>
                    <w:p w14:paraId="0451FD42"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Enhancement of SRS and/or CSI-RS measurement and/or CSI reporting to enable higher accuracy measurement. </w:t>
                      </w:r>
                    </w:p>
                    <w:p w14:paraId="3159E99A"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Contents of the ground-truth CSI including: </w:t>
                      </w:r>
                      <w:r w:rsidRPr="00707FAE">
                        <w:rPr>
                          <w:rFonts w:eastAsia="DengXian"/>
                          <w:sz w:val="18"/>
                          <w:szCs w:val="18"/>
                        </w:rPr>
                        <w:t xml:space="preserve"> </w:t>
                      </w:r>
                    </w:p>
                    <w:p w14:paraId="792488C5"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Data sample type, e.g., </w:t>
                      </w:r>
                      <w:r w:rsidRPr="00707FAE">
                        <w:rPr>
                          <w:i/>
                          <w:iCs/>
                          <w:sz w:val="18"/>
                          <w:szCs w:val="18"/>
                        </w:rPr>
                        <w:t>precoding matrix</w:t>
                      </w:r>
                      <w:r w:rsidRPr="00707FAE">
                        <w:rPr>
                          <w:rFonts w:eastAsia="Malgun Gothic"/>
                          <w:i/>
                          <w:iCs/>
                          <w:sz w:val="18"/>
                          <w:szCs w:val="18"/>
                        </w:rPr>
                        <w:t>, channel matrix etc.</w:t>
                      </w:r>
                    </w:p>
                    <w:p w14:paraId="6C84E7B2"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 xml:space="preserve">Data sample format: scaler quantization and/or codebook-based quantization (e.g., e-type II like). </w:t>
                      </w:r>
                    </w:p>
                    <w:p w14:paraId="0ABD4A77" w14:textId="77777777" w:rsidR="00707FAE" w:rsidRDefault="00D3096D"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sz w:val="18"/>
                          <w:szCs w:val="18"/>
                        </w:rPr>
                        <w:t>Assistance information (e.g., time stamps, and/or cell ID,</w:t>
                      </w:r>
                      <w:r w:rsidRPr="00707FAE">
                        <w:rPr>
                          <w:i/>
                          <w:iCs/>
                          <w:sz w:val="18"/>
                          <w:szCs w:val="18"/>
                        </w:rPr>
                        <w:t xml:space="preserve"> Assistance information for Network data collection for categorizing the data in forms of ID for</w:t>
                      </w:r>
                      <w:r w:rsidRPr="00707FAE">
                        <w:rPr>
                          <w:rFonts w:eastAsia="Malgun Gothic"/>
                          <w:i/>
                          <w:iCs/>
                          <w:sz w:val="18"/>
                          <w:szCs w:val="18"/>
                        </w:rPr>
                        <w:t xml:space="preserve"> </w:t>
                      </w:r>
                      <w:r w:rsidRPr="00707FAE">
                        <w:rPr>
                          <w:i/>
                          <w:iCs/>
                          <w:sz w:val="18"/>
                          <w:szCs w:val="18"/>
                        </w:rPr>
                        <w:t>the purpose of differentiating characteristics of data due to specific configuration, scenarios, site etc., and data quality indicator</w:t>
                      </w:r>
                      <w:r w:rsidRPr="00707FAE">
                        <w:rPr>
                          <w:rFonts w:eastAsia="Malgun Gothic"/>
                          <w:i/>
                          <w:iCs/>
                          <w:sz w:val="18"/>
                          <w:szCs w:val="18"/>
                        </w:rPr>
                        <w:t>)</w:t>
                      </w:r>
                    </w:p>
                    <w:p w14:paraId="5AD6768A"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Malgun Gothic"/>
                          <w:i/>
                          <w:iCs/>
                          <w:color w:val="000000"/>
                          <w:sz w:val="18"/>
                          <w:szCs w:val="18"/>
                        </w:rPr>
                        <w:t>Latency requirement for data collection</w:t>
                      </w:r>
                    </w:p>
                    <w:p w14:paraId="60FA3797" w14:textId="77777777" w:rsidR="00707FAE" w:rsidRDefault="00D3096D"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Signaling for triggering the data collection</w:t>
                      </w:r>
                    </w:p>
                    <w:p w14:paraId="5B513909" w14:textId="77777777" w:rsidR="00707FAE" w:rsidRDefault="00582559"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following aspects for CSI configuration and report: </w:t>
                      </w:r>
                    </w:p>
                    <w:p w14:paraId="4C449BA0"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 xml:space="preserve">NW configuration to determine CSI payload size, e.g., possible CSI payload size, possible rank restriction and/or </w:t>
                      </w:r>
                      <w:proofErr w:type="gramStart"/>
                      <w:r w:rsidRPr="00707FAE">
                        <w:rPr>
                          <w:rFonts w:eastAsia="Times New Roman"/>
                          <w:i/>
                          <w:iCs/>
                          <w:color w:val="000000"/>
                          <w:sz w:val="18"/>
                          <w:szCs w:val="18"/>
                        </w:rPr>
                        <w:t>other</w:t>
                      </w:r>
                      <w:proofErr w:type="gramEnd"/>
                      <w:r w:rsidRPr="00707FAE">
                        <w:rPr>
                          <w:rFonts w:eastAsia="Times New Roman"/>
                          <w:i/>
                          <w:iCs/>
                          <w:color w:val="000000"/>
                          <w:sz w:val="18"/>
                          <w:szCs w:val="18"/>
                        </w:rPr>
                        <w:t xml:space="preserve"> related configuration.</w:t>
                      </w:r>
                    </w:p>
                    <w:p w14:paraId="53ABF2CA" w14:textId="77777777" w:rsidR="00707FAE" w:rsidRP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How UE determines/reports the actual CSI payload size and/or other CSI related information within constraints configured by the network</w:t>
                      </w:r>
                    </w:p>
                    <w:p w14:paraId="081C1AB9" w14:textId="77777777" w:rsidR="00707FAE" w:rsidRDefault="00582559"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feasibility and methods to support the legacy CSI reporting principles including at least: </w:t>
                      </w:r>
                    </w:p>
                    <w:p w14:paraId="5D445230"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The priority rule regarding CSI collision handling and CSI omission</w:t>
                      </w:r>
                    </w:p>
                    <w:p w14:paraId="22E41D2B"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rFonts w:eastAsia="Times New Roman"/>
                          <w:i/>
                          <w:iCs/>
                          <w:color w:val="000000"/>
                          <w:sz w:val="18"/>
                          <w:szCs w:val="18"/>
                        </w:rPr>
                        <w:t>Codebook subset restriction</w:t>
                      </w:r>
                    </w:p>
                    <w:p w14:paraId="3D1A164E"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color w:val="000000"/>
                          <w:sz w:val="18"/>
                          <w:szCs w:val="18"/>
                          <w:lang w:eastAsia="zh-CN"/>
                        </w:rPr>
                        <w:t>CSI processing Unit</w:t>
                      </w:r>
                    </w:p>
                    <w:p w14:paraId="4981DC18" w14:textId="77777777" w:rsidR="00707FAE" w:rsidRDefault="00582559" w:rsidP="007C7EAB">
                      <w:pPr>
                        <w:numPr>
                          <w:ilvl w:val="0"/>
                          <w:numId w:val="35"/>
                        </w:numPr>
                        <w:autoSpaceDE/>
                        <w:autoSpaceDN/>
                        <w:adjustRightInd/>
                        <w:snapToGrid/>
                        <w:spacing w:before="60" w:after="0" w:line="216" w:lineRule="auto"/>
                        <w:ind w:left="418" w:hanging="418"/>
                        <w:jc w:val="left"/>
                        <w:rPr>
                          <w:rFonts w:eastAsia="Malgun Gothic"/>
                          <w:i/>
                          <w:iCs/>
                          <w:sz w:val="18"/>
                          <w:szCs w:val="18"/>
                          <w:lang w:eastAsia="x-none"/>
                        </w:rPr>
                      </w:pPr>
                      <w:r w:rsidRPr="00707FAE">
                        <w:rPr>
                          <w:rFonts w:eastAsia="Malgun Gothic"/>
                          <w:i/>
                          <w:iCs/>
                          <w:sz w:val="18"/>
                          <w:szCs w:val="18"/>
                        </w:rPr>
                        <w:t>In CSI compression using two-sided model use case, further study the necessity, feasibility, and potential specification impact for intermediate KPIs based monitoring including at least:</w:t>
                      </w:r>
                    </w:p>
                    <w:p w14:paraId="7B4A5298"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 xml:space="preserve">NW-side monitoring based on the </w:t>
                      </w:r>
                      <w:r w:rsidRPr="00707FAE">
                        <w:rPr>
                          <w:i/>
                          <w:iCs/>
                          <w:color w:val="000000"/>
                          <w:sz w:val="18"/>
                          <w:szCs w:val="18"/>
                        </w:rPr>
                        <w:t xml:space="preserve">target CSI with realistic channel estimation </w:t>
                      </w:r>
                      <w:r w:rsidRPr="00707FAE">
                        <w:rPr>
                          <w:i/>
                          <w:iCs/>
                          <w:sz w:val="18"/>
                          <w:szCs w:val="18"/>
                        </w:rPr>
                        <w:t xml:space="preserve">associated to the CSI report, reported by the </w:t>
                      </w:r>
                      <w:proofErr w:type="gramStart"/>
                      <w:r w:rsidRPr="00707FAE">
                        <w:rPr>
                          <w:i/>
                          <w:iCs/>
                          <w:sz w:val="18"/>
                          <w:szCs w:val="18"/>
                        </w:rPr>
                        <w:t>UE</w:t>
                      </w:r>
                      <w:proofErr w:type="gramEnd"/>
                      <w:r w:rsidRPr="00707FAE">
                        <w:rPr>
                          <w:i/>
                          <w:iCs/>
                          <w:sz w:val="18"/>
                          <w:szCs w:val="18"/>
                        </w:rPr>
                        <w:t xml:space="preserve"> or obtained from the UE-side. </w:t>
                      </w:r>
                    </w:p>
                    <w:p w14:paraId="10696AF0"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 xml:space="preserve">UE-side monitoring based on the </w:t>
                      </w:r>
                      <w:r w:rsidRPr="00707FAE">
                        <w:rPr>
                          <w:i/>
                          <w:iCs/>
                          <w:color w:val="000000"/>
                          <w:sz w:val="18"/>
                          <w:szCs w:val="18"/>
                        </w:rPr>
                        <w:t xml:space="preserve">output of the CSI reconstruction model, </w:t>
                      </w:r>
                      <w:r w:rsidRPr="00707FAE">
                        <w:rPr>
                          <w:i/>
                          <w:iCs/>
                          <w:sz w:val="18"/>
                          <w:szCs w:val="18"/>
                        </w:rPr>
                        <w:t>subject to the aligned format,</w:t>
                      </w:r>
                      <w:r w:rsidRPr="00707FAE">
                        <w:rPr>
                          <w:i/>
                          <w:iCs/>
                          <w:color w:val="000000"/>
                          <w:sz w:val="18"/>
                          <w:szCs w:val="18"/>
                        </w:rPr>
                        <w:t xml:space="preserve"> </w:t>
                      </w:r>
                      <w:r w:rsidRPr="00707FAE">
                        <w:rPr>
                          <w:i/>
                          <w:iCs/>
                          <w:sz w:val="18"/>
                          <w:szCs w:val="18"/>
                        </w:rPr>
                        <w:t xml:space="preserve">associated to the CSI report, indicated by the </w:t>
                      </w:r>
                      <w:proofErr w:type="gramStart"/>
                      <w:r w:rsidRPr="00707FAE">
                        <w:rPr>
                          <w:i/>
                          <w:iCs/>
                          <w:sz w:val="18"/>
                          <w:szCs w:val="18"/>
                        </w:rPr>
                        <w:t>NW</w:t>
                      </w:r>
                      <w:proofErr w:type="gramEnd"/>
                      <w:r w:rsidRPr="00707FAE">
                        <w:rPr>
                          <w:i/>
                          <w:iCs/>
                          <w:sz w:val="18"/>
                          <w:szCs w:val="18"/>
                        </w:rPr>
                        <w:t xml:space="preserve"> or </w:t>
                      </w:r>
                      <w:r w:rsidRPr="00707FAE">
                        <w:rPr>
                          <w:i/>
                          <w:iCs/>
                          <w:color w:val="000000"/>
                          <w:sz w:val="18"/>
                          <w:szCs w:val="18"/>
                        </w:rPr>
                        <w:t>obtained from the network side.</w:t>
                      </w:r>
                    </w:p>
                    <w:p w14:paraId="7884F571" w14:textId="77777777" w:rsidR="00707FAE" w:rsidRDefault="00582559"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i/>
                          <w:iCs/>
                          <w:color w:val="000000"/>
                          <w:sz w:val="18"/>
                          <w:szCs w:val="18"/>
                        </w:rPr>
                        <w:t>Network may configure a threshold criterio</w:t>
                      </w:r>
                      <w:r w:rsidRPr="00707FAE">
                        <w:rPr>
                          <w:i/>
                          <w:iCs/>
                          <w:sz w:val="18"/>
                          <w:szCs w:val="18"/>
                        </w:rPr>
                        <w:t xml:space="preserve">n to facilitate UE to perform model monitoring. </w:t>
                      </w:r>
                    </w:p>
                    <w:p w14:paraId="78C3B8C6" w14:textId="77777777" w:rsidR="00707FAE" w:rsidRDefault="00582559" w:rsidP="00707FAE">
                      <w:pPr>
                        <w:numPr>
                          <w:ilvl w:val="1"/>
                          <w:numId w:val="35"/>
                        </w:numPr>
                        <w:autoSpaceDE/>
                        <w:autoSpaceDN/>
                        <w:adjustRightInd/>
                        <w:snapToGrid/>
                        <w:spacing w:after="0" w:line="216" w:lineRule="auto"/>
                        <w:jc w:val="left"/>
                        <w:rPr>
                          <w:rFonts w:eastAsia="Malgun Gothic"/>
                          <w:i/>
                          <w:iCs/>
                          <w:sz w:val="18"/>
                          <w:szCs w:val="18"/>
                          <w:lang w:eastAsia="x-none"/>
                        </w:rPr>
                      </w:pPr>
                      <w:r w:rsidRPr="00707FAE">
                        <w:rPr>
                          <w:i/>
                          <w:iCs/>
                          <w:sz w:val="18"/>
                          <w:szCs w:val="18"/>
                        </w:rPr>
                        <w:t>UE-side</w:t>
                      </w:r>
                      <w:r w:rsidRPr="00707FAE">
                        <w:rPr>
                          <w:rFonts w:hint="eastAsia"/>
                          <w:i/>
                          <w:iCs/>
                          <w:sz w:val="18"/>
                          <w:szCs w:val="18"/>
                        </w:rPr>
                        <w:t xml:space="preserve"> monitoring based on the output of </w:t>
                      </w:r>
                      <w:r w:rsidRPr="00707FAE">
                        <w:rPr>
                          <w:i/>
                          <w:iCs/>
                          <w:sz w:val="18"/>
                          <w:szCs w:val="18"/>
                        </w:rPr>
                        <w:t xml:space="preserve">the </w:t>
                      </w:r>
                      <w:r w:rsidRPr="00707FAE">
                        <w:rPr>
                          <w:rFonts w:hint="eastAsia"/>
                          <w:i/>
                          <w:iCs/>
                          <w:sz w:val="18"/>
                          <w:szCs w:val="18"/>
                        </w:rPr>
                        <w:t xml:space="preserve">CSI reconstruction model at </w:t>
                      </w:r>
                      <w:r w:rsidRPr="00707FAE">
                        <w:rPr>
                          <w:i/>
                          <w:iCs/>
                          <w:sz w:val="18"/>
                          <w:szCs w:val="18"/>
                        </w:rPr>
                        <w:t xml:space="preserve">the </w:t>
                      </w:r>
                      <w:r w:rsidRPr="00707FAE">
                        <w:rPr>
                          <w:rFonts w:hint="eastAsia"/>
                          <w:i/>
                          <w:iCs/>
                          <w:sz w:val="18"/>
                          <w:szCs w:val="18"/>
                        </w:rPr>
                        <w:t>UE</w:t>
                      </w:r>
                      <w:r w:rsidRPr="00707FAE">
                        <w:rPr>
                          <w:i/>
                          <w:iCs/>
                          <w:sz w:val="18"/>
                          <w:szCs w:val="18"/>
                        </w:rPr>
                        <w:t>-</w:t>
                      </w:r>
                      <w:r w:rsidRPr="00707FAE">
                        <w:rPr>
                          <w:rFonts w:hint="eastAsia"/>
                          <w:i/>
                          <w:iCs/>
                          <w:sz w:val="18"/>
                          <w:szCs w:val="18"/>
                        </w:rPr>
                        <w:t>side</w:t>
                      </w:r>
                    </w:p>
                    <w:p w14:paraId="01B12C33" w14:textId="77777777" w:rsidR="00707FAE" w:rsidRDefault="00582559" w:rsidP="00707FAE">
                      <w:pPr>
                        <w:numPr>
                          <w:ilvl w:val="2"/>
                          <w:numId w:val="35"/>
                        </w:numPr>
                        <w:autoSpaceDE/>
                        <w:autoSpaceDN/>
                        <w:adjustRightInd/>
                        <w:snapToGrid/>
                        <w:spacing w:after="0" w:line="216" w:lineRule="auto"/>
                        <w:jc w:val="left"/>
                        <w:rPr>
                          <w:rFonts w:eastAsia="Malgun Gothic"/>
                          <w:i/>
                          <w:iCs/>
                          <w:sz w:val="18"/>
                          <w:szCs w:val="18"/>
                          <w:lang w:eastAsia="x-none"/>
                        </w:rPr>
                      </w:pPr>
                      <w:r w:rsidRPr="00707FAE">
                        <w:rPr>
                          <w:rFonts w:hint="eastAsia"/>
                          <w:i/>
                          <w:iCs/>
                          <w:color w:val="000000"/>
                          <w:sz w:val="18"/>
                          <w:szCs w:val="18"/>
                        </w:rPr>
                        <w:t>Note: CSI reconstruction model at the UE</w:t>
                      </w:r>
                      <w:r w:rsidRPr="00707FAE">
                        <w:rPr>
                          <w:i/>
                          <w:iCs/>
                          <w:color w:val="000000"/>
                          <w:sz w:val="18"/>
                          <w:szCs w:val="18"/>
                        </w:rPr>
                        <w:t>-side</w:t>
                      </w:r>
                      <w:r w:rsidRPr="00707FAE">
                        <w:rPr>
                          <w:rFonts w:hint="eastAsia"/>
                          <w:i/>
                          <w:iCs/>
                          <w:color w:val="000000"/>
                          <w:sz w:val="18"/>
                          <w:szCs w:val="18"/>
                        </w:rPr>
                        <w:t xml:space="preserve"> can be the same or different comparing to the actual CSI reconstruction model used at the NW</w:t>
                      </w:r>
                      <w:r w:rsidRPr="00707FAE">
                        <w:rPr>
                          <w:i/>
                          <w:iCs/>
                          <w:color w:val="000000"/>
                          <w:sz w:val="18"/>
                          <w:szCs w:val="18"/>
                        </w:rPr>
                        <w:t>-side</w:t>
                      </w:r>
                      <w:r w:rsidRPr="00707FAE">
                        <w:rPr>
                          <w:rFonts w:hint="eastAsia"/>
                          <w:i/>
                          <w:iCs/>
                          <w:color w:val="000000"/>
                          <w:sz w:val="18"/>
                          <w:szCs w:val="18"/>
                        </w:rPr>
                        <w:t>.</w:t>
                      </w:r>
                      <w:r w:rsidRPr="00707FAE">
                        <w:rPr>
                          <w:rFonts w:hint="eastAsia"/>
                          <w:i/>
                          <w:iCs/>
                          <w:sz w:val="18"/>
                          <w:szCs w:val="18"/>
                        </w:rPr>
                        <w:t xml:space="preserve"> </w:t>
                      </w:r>
                    </w:p>
                    <w:p w14:paraId="18340089" w14:textId="77777777" w:rsidR="006E728D" w:rsidRDefault="00582559" w:rsidP="006E728D">
                      <w:pPr>
                        <w:numPr>
                          <w:ilvl w:val="2"/>
                          <w:numId w:val="35"/>
                        </w:numPr>
                        <w:autoSpaceDE/>
                        <w:autoSpaceDN/>
                        <w:adjustRightInd/>
                        <w:snapToGrid/>
                        <w:spacing w:after="0" w:line="216" w:lineRule="auto"/>
                        <w:jc w:val="left"/>
                        <w:rPr>
                          <w:rFonts w:eastAsia="Malgun Gothic"/>
                          <w:i/>
                          <w:iCs/>
                          <w:sz w:val="18"/>
                          <w:szCs w:val="18"/>
                          <w:lang w:eastAsia="x-none"/>
                        </w:rPr>
                      </w:pPr>
                      <w:r w:rsidRPr="00707FAE">
                        <w:rPr>
                          <w:i/>
                          <w:iCs/>
                          <w:color w:val="000000"/>
                          <w:sz w:val="18"/>
                          <w:szCs w:val="18"/>
                        </w:rPr>
                        <w:t>Network may configure a threshold criterio</w:t>
                      </w:r>
                      <w:r w:rsidRPr="00707FAE">
                        <w:rPr>
                          <w:i/>
                          <w:iCs/>
                          <w:sz w:val="18"/>
                          <w:szCs w:val="18"/>
                        </w:rPr>
                        <w:t xml:space="preserve">n to facilitate UE to perform model monitoring. </w:t>
                      </w:r>
                    </w:p>
                    <w:p w14:paraId="585036E1" w14:textId="77777777" w:rsidR="006E728D" w:rsidRDefault="00582559" w:rsidP="00582559">
                      <w:pPr>
                        <w:numPr>
                          <w:ilvl w:val="1"/>
                          <w:numId w:val="35"/>
                        </w:numPr>
                        <w:autoSpaceDE/>
                        <w:autoSpaceDN/>
                        <w:adjustRightInd/>
                        <w:snapToGrid/>
                        <w:spacing w:after="0" w:line="216" w:lineRule="auto"/>
                        <w:jc w:val="left"/>
                        <w:rPr>
                          <w:rFonts w:eastAsia="Malgun Gothic"/>
                          <w:i/>
                          <w:iCs/>
                          <w:sz w:val="18"/>
                          <w:szCs w:val="18"/>
                          <w:lang w:eastAsia="x-none"/>
                        </w:rPr>
                      </w:pPr>
                      <w:r w:rsidRPr="006E728D">
                        <w:rPr>
                          <w:i/>
                          <w:iCs/>
                          <w:sz w:val="18"/>
                          <w:szCs w:val="18"/>
                        </w:rPr>
                        <w:t>FFS: Other solutions, e.g., UE-side uses a model that directly outputs intermediate KPI. Network-side monitoring based on target CSI measured via SRS from the UE.</w:t>
                      </w:r>
                    </w:p>
                    <w:p w14:paraId="4268F67E" w14:textId="77777777" w:rsidR="006E728D" w:rsidRDefault="00582559" w:rsidP="006E728D">
                      <w:pPr>
                        <w:autoSpaceDE/>
                        <w:autoSpaceDN/>
                        <w:adjustRightInd/>
                        <w:snapToGrid/>
                        <w:spacing w:after="0" w:line="216" w:lineRule="auto"/>
                        <w:ind w:left="420"/>
                        <w:jc w:val="left"/>
                        <w:rPr>
                          <w:rFonts w:eastAsia="Malgun Gothic"/>
                          <w:i/>
                          <w:iCs/>
                          <w:sz w:val="18"/>
                          <w:szCs w:val="18"/>
                          <w:lang w:eastAsia="x-none"/>
                        </w:rPr>
                      </w:pPr>
                      <w:r w:rsidRPr="006E728D">
                        <w:rPr>
                          <w:rFonts w:eastAsia="Malgun Gothic"/>
                          <w:i/>
                          <w:iCs/>
                          <w:sz w:val="18"/>
                          <w:szCs w:val="18"/>
                        </w:rPr>
                        <w:t>Note: Monitoring approaches not based on intermediate KPI are not precluded</w:t>
                      </w:r>
                    </w:p>
                    <w:p w14:paraId="336FC47F" w14:textId="400CB42D" w:rsidR="00582559" w:rsidRPr="00582559" w:rsidRDefault="00582559" w:rsidP="006E728D">
                      <w:pPr>
                        <w:autoSpaceDE/>
                        <w:autoSpaceDN/>
                        <w:adjustRightInd/>
                        <w:snapToGrid/>
                        <w:spacing w:after="0" w:line="216" w:lineRule="auto"/>
                        <w:ind w:left="420"/>
                        <w:jc w:val="left"/>
                        <w:rPr>
                          <w:rFonts w:eastAsia="Malgun Gothic"/>
                          <w:i/>
                          <w:iCs/>
                          <w:sz w:val="18"/>
                          <w:szCs w:val="18"/>
                          <w:lang w:eastAsia="x-none"/>
                        </w:rPr>
                      </w:pPr>
                      <w:r w:rsidRPr="00582559">
                        <w:rPr>
                          <w:rFonts w:eastAsia="Malgun Gothic" w:hint="eastAsia"/>
                          <w:i/>
                          <w:iCs/>
                          <w:sz w:val="18"/>
                          <w:szCs w:val="18"/>
                        </w:rPr>
                        <w:t>N</w:t>
                      </w:r>
                      <w:r w:rsidRPr="00582559">
                        <w:rPr>
                          <w:rFonts w:eastAsia="Malgun Gothic"/>
                          <w:i/>
                          <w:iCs/>
                          <w:sz w:val="18"/>
                          <w:szCs w:val="18"/>
                        </w:rPr>
                        <w:t xml:space="preserve">ote: the study of intermediate KPIs based monitoring should </w:t>
                      </w:r>
                      <w:proofErr w:type="gramStart"/>
                      <w:r w:rsidRPr="00582559">
                        <w:rPr>
                          <w:rFonts w:eastAsia="Malgun Gothic"/>
                          <w:i/>
                          <w:iCs/>
                          <w:sz w:val="18"/>
                          <w:szCs w:val="18"/>
                        </w:rPr>
                        <w:t>take into account</w:t>
                      </w:r>
                      <w:proofErr w:type="gramEnd"/>
                      <w:r w:rsidRPr="00582559">
                        <w:rPr>
                          <w:rFonts w:eastAsia="Malgun Gothic"/>
                          <w:i/>
                          <w:iCs/>
                          <w:sz w:val="18"/>
                          <w:szCs w:val="18"/>
                        </w:rPr>
                        <w:t xml:space="preserve"> the monitoring reliability (accuracy), overhead, complexity, and latency.</w:t>
                      </w:r>
                    </w:p>
                    <w:p w14:paraId="61D20783" w14:textId="77777777" w:rsidR="00582559" w:rsidRPr="00582559" w:rsidRDefault="00582559" w:rsidP="00582559">
                      <w:pPr>
                        <w:pStyle w:val="ListParagraph"/>
                        <w:overflowPunct w:val="0"/>
                        <w:autoSpaceDE w:val="0"/>
                        <w:autoSpaceDN w:val="0"/>
                        <w:adjustRightInd w:val="0"/>
                        <w:spacing w:after="0" w:line="216" w:lineRule="auto"/>
                        <w:ind w:left="0"/>
                        <w:contextualSpacing w:val="0"/>
                        <w:jc w:val="both"/>
                        <w:textAlignment w:val="baseline"/>
                        <w:rPr>
                          <w:rFonts w:ascii="Times New Roman" w:eastAsia="Times New Roman" w:hAnsi="Times New Roman"/>
                          <w:i/>
                          <w:iCs/>
                          <w:color w:val="000000"/>
                          <w:sz w:val="18"/>
                          <w:szCs w:val="18"/>
                        </w:rPr>
                      </w:pPr>
                    </w:p>
                    <w:p w14:paraId="46FF5E89" w14:textId="77777777" w:rsidR="00582559" w:rsidRPr="00582559" w:rsidRDefault="00582559" w:rsidP="00582559">
                      <w:pPr>
                        <w:overflowPunct w:val="0"/>
                        <w:spacing w:after="0" w:line="216" w:lineRule="auto"/>
                        <w:textAlignment w:val="baseline"/>
                        <w:rPr>
                          <w:rFonts w:eastAsia="Times New Roman"/>
                          <w:i/>
                          <w:iCs/>
                          <w:color w:val="000000"/>
                          <w:sz w:val="18"/>
                          <w:szCs w:val="18"/>
                        </w:rPr>
                      </w:pPr>
                    </w:p>
                    <w:p w14:paraId="03AB9137" w14:textId="77777777" w:rsidR="00582559" w:rsidRPr="00582559" w:rsidRDefault="00582559" w:rsidP="00582559">
                      <w:pPr>
                        <w:overflowPunct w:val="0"/>
                        <w:spacing w:after="0" w:line="216" w:lineRule="auto"/>
                        <w:textAlignment w:val="baseline"/>
                        <w:rPr>
                          <w:rFonts w:eastAsia="Times New Roman"/>
                          <w:i/>
                          <w:iCs/>
                          <w:color w:val="000000"/>
                          <w:sz w:val="18"/>
                          <w:szCs w:val="18"/>
                        </w:rPr>
                      </w:pPr>
                    </w:p>
                    <w:p w14:paraId="0CBCCCBB" w14:textId="77777777" w:rsidR="00582559" w:rsidRPr="00582559" w:rsidRDefault="00582559" w:rsidP="00582559">
                      <w:pPr>
                        <w:overflowPunct w:val="0"/>
                        <w:spacing w:after="0" w:line="216" w:lineRule="auto"/>
                        <w:textAlignment w:val="baseline"/>
                        <w:rPr>
                          <w:rFonts w:eastAsia="Malgun Gothic"/>
                          <w:i/>
                          <w:iCs/>
                          <w:color w:val="000000"/>
                          <w:sz w:val="18"/>
                          <w:szCs w:val="18"/>
                        </w:rPr>
                      </w:pPr>
                    </w:p>
                    <w:p w14:paraId="72A5EB95" w14:textId="77777777" w:rsidR="00D3096D" w:rsidRPr="00582559" w:rsidRDefault="00D3096D" w:rsidP="00582559">
                      <w:pPr>
                        <w:pStyle w:val="ListParagraph"/>
                        <w:spacing w:after="0" w:line="216" w:lineRule="auto"/>
                        <w:contextualSpacing w:val="0"/>
                        <w:jc w:val="both"/>
                        <w:rPr>
                          <w:rFonts w:ascii="Times New Roman" w:hAnsi="Times New Roman"/>
                          <w:sz w:val="18"/>
                          <w:szCs w:val="18"/>
                        </w:rPr>
                      </w:pPr>
                    </w:p>
                  </w:txbxContent>
                </v:textbox>
                <w10:wrap type="topAndBottom" anchorx="margin"/>
              </v:shape>
            </w:pict>
          </mc:Fallback>
        </mc:AlternateContent>
      </w:r>
    </w:p>
    <w:p w14:paraId="017C2708" w14:textId="77777777" w:rsidR="00C51797" w:rsidRDefault="00C51797" w:rsidP="00C51797">
      <w:pPr>
        <w:rPr>
          <w:lang w:eastAsia="zh-CN"/>
        </w:rPr>
      </w:pPr>
      <w:r>
        <w:rPr>
          <w:lang w:eastAsia="zh-CN"/>
        </w:rPr>
        <w:t>At the end of the RAN1#112 meeting, FL h</w:t>
      </w:r>
      <w:r w:rsidR="003A119D">
        <w:rPr>
          <w:lang w:eastAsia="zh-CN"/>
        </w:rPr>
        <w:t>as suggested focusing on the following items in RAN1#112</w:t>
      </w:r>
      <w:r w:rsidR="00054463">
        <w:rPr>
          <w:lang w:eastAsia="zh-CN"/>
        </w:rPr>
        <w:t>bis-e</w:t>
      </w:r>
      <w:r w:rsidR="003A119D">
        <w:rPr>
          <w:lang w:eastAsia="zh-CN"/>
        </w:rPr>
        <w:t xml:space="preserve"> meeting:</w:t>
      </w:r>
    </w:p>
    <w:p w14:paraId="3F16CF78" w14:textId="77777777" w:rsidR="00C51797" w:rsidRPr="00C51797" w:rsidRDefault="00054463" w:rsidP="00C51797">
      <w:pPr>
        <w:pStyle w:val="ListParagraph"/>
        <w:numPr>
          <w:ilvl w:val="0"/>
          <w:numId w:val="21"/>
        </w:numPr>
        <w:rPr>
          <w:rFonts w:ascii="Times New Roman" w:eastAsia="SimSun" w:hAnsi="Times New Roman"/>
          <w:lang w:eastAsia="zh-CN"/>
        </w:rPr>
      </w:pPr>
      <w:r w:rsidRPr="00C51797">
        <w:rPr>
          <w:rFonts w:ascii="Times New Roman" w:eastAsia="Times New Roman" w:hAnsi="Times New Roman"/>
          <w:i/>
          <w:iCs/>
        </w:rPr>
        <w:t>CSI configuration and report </w:t>
      </w:r>
    </w:p>
    <w:p w14:paraId="24F4A013" w14:textId="77777777" w:rsidR="00C51797" w:rsidRPr="00C51797" w:rsidRDefault="00054463" w:rsidP="00C51797">
      <w:pPr>
        <w:pStyle w:val="ListParagraph"/>
        <w:numPr>
          <w:ilvl w:val="0"/>
          <w:numId w:val="21"/>
        </w:numPr>
        <w:rPr>
          <w:rFonts w:ascii="Times New Roman" w:eastAsia="SimSun" w:hAnsi="Times New Roman"/>
          <w:lang w:eastAsia="zh-CN"/>
        </w:rPr>
      </w:pPr>
      <w:r w:rsidRPr="00C51797">
        <w:rPr>
          <w:rFonts w:ascii="Times New Roman" w:eastAsia="Times New Roman" w:hAnsi="Times New Roman"/>
          <w:i/>
          <w:iCs/>
        </w:rPr>
        <w:t>Training collaboration pros/cons based on the list of metrics we concluded in this meeting</w:t>
      </w:r>
    </w:p>
    <w:p w14:paraId="6FE3AC14" w14:textId="444BA48D" w:rsidR="003A119D" w:rsidRPr="00C51797" w:rsidRDefault="00054463" w:rsidP="00C51797">
      <w:pPr>
        <w:pStyle w:val="ListParagraph"/>
        <w:numPr>
          <w:ilvl w:val="0"/>
          <w:numId w:val="21"/>
        </w:numPr>
        <w:rPr>
          <w:rFonts w:ascii="Times New Roman" w:eastAsia="SimSun" w:hAnsi="Times New Roman"/>
          <w:lang w:eastAsia="zh-CN"/>
        </w:rPr>
      </w:pPr>
      <w:r w:rsidRPr="00C51797">
        <w:rPr>
          <w:rFonts w:ascii="Times New Roman" w:eastAsia="Times New Roman" w:hAnsi="Times New Roman"/>
          <w:i/>
          <w:iCs/>
        </w:rPr>
        <w:t>Feasibility and methods to support the legacy CSI reporting principles</w:t>
      </w:r>
      <w:r w:rsidR="003A119D" w:rsidRPr="00C51797">
        <w:rPr>
          <w:rFonts w:ascii="Times New Roman" w:eastAsia="Times New Roman" w:hAnsi="Times New Roman"/>
          <w:i/>
          <w:iCs/>
        </w:rPr>
        <w:t> </w:t>
      </w:r>
    </w:p>
    <w:p w14:paraId="399F4471" w14:textId="0AD566E6" w:rsidR="00346561" w:rsidRDefault="004A2079" w:rsidP="00434AF6">
      <w:r w:rsidRPr="00CF5DD5">
        <w:rPr>
          <w:lang w:eastAsia="zh-CN"/>
        </w:rPr>
        <w:t xml:space="preserve">In this contribution, we </w:t>
      </w:r>
      <w:r w:rsidR="0028356C">
        <w:rPr>
          <w:rFonts w:eastAsia="MS Mincho"/>
          <w:lang w:eastAsia="ja-JP"/>
        </w:rPr>
        <w:t>share our view on</w:t>
      </w:r>
      <w:r w:rsidR="003A119D">
        <w:rPr>
          <w:rFonts w:eastAsia="MS Mincho"/>
          <w:lang w:eastAsia="ja-JP"/>
        </w:rPr>
        <w:t xml:space="preserve"> the topics FL suggested for RAN1#112</w:t>
      </w:r>
      <w:r w:rsidR="00BA7E57">
        <w:rPr>
          <w:rFonts w:eastAsia="MS Mincho"/>
          <w:lang w:eastAsia="ja-JP"/>
        </w:rPr>
        <w:t>bis-e</w:t>
      </w:r>
      <w:r w:rsidR="003A119D">
        <w:rPr>
          <w:rFonts w:eastAsia="MS Mincho"/>
          <w:lang w:eastAsia="ja-JP"/>
        </w:rPr>
        <w:t xml:space="preserve"> meeting</w:t>
      </w:r>
      <w:r w:rsidR="00885AE1">
        <w:rPr>
          <w:rFonts w:eastAsia="MS Mincho"/>
          <w:lang w:eastAsia="ja-JP"/>
        </w:rPr>
        <w:t xml:space="preserve"> mentioned above</w:t>
      </w:r>
      <w:r w:rsidR="003E2E22">
        <w:t>.</w:t>
      </w:r>
    </w:p>
    <w:p w14:paraId="419AACBE" w14:textId="77777777" w:rsidR="00E27884" w:rsidRDefault="00E27884" w:rsidP="00434AF6">
      <w:pPr>
        <w:rPr>
          <w:lang w:eastAsia="zh-CN"/>
        </w:rPr>
      </w:pPr>
    </w:p>
    <w:p w14:paraId="32CF3845" w14:textId="3CDCE0E7" w:rsidR="001F66D0" w:rsidRDefault="000820FE" w:rsidP="009772AD">
      <w:pPr>
        <w:pStyle w:val="Heading1"/>
        <w:rPr>
          <w:rFonts w:eastAsia="Times New Roman" w:cs="Arial"/>
          <w:color w:val="000000"/>
        </w:rPr>
      </w:pPr>
      <w:r w:rsidRPr="005C6E18">
        <w:rPr>
          <w:rFonts w:eastAsia="Times New Roman" w:cs="Arial"/>
          <w:color w:val="000000"/>
        </w:rPr>
        <w:lastRenderedPageBreak/>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to be considered </w:t>
      </w:r>
    </w:p>
    <w:p w14:paraId="5B65658C" w14:textId="61E4A2C3" w:rsidR="009772AD" w:rsidRDefault="00885AE1" w:rsidP="00352B38">
      <w:pPr>
        <w:pStyle w:val="Heading2"/>
        <w:spacing w:before="240"/>
      </w:pPr>
      <w:r>
        <w:t>CSI configuration and report</w:t>
      </w:r>
    </w:p>
    <w:p w14:paraId="10319325" w14:textId="5F88B346" w:rsidR="000D3548" w:rsidRDefault="006B2142" w:rsidP="001049DA">
      <w:pPr>
        <w:rPr>
          <w:rFonts w:eastAsia="Malgun Gothic"/>
        </w:rPr>
      </w:pPr>
      <w:r>
        <w:t xml:space="preserve">For AI/ML based CSI compression sub use case using two-sided model, the new CSI feedback will be generated by the CSI generation part of the two-sided model, which may contain very different meaning and format than traditional Type II codebook-based feedback. Over the past few RAN1 </w:t>
      </w:r>
      <w:r w:rsidR="000D3548">
        <w:t>meetings, companies</w:t>
      </w:r>
      <w:r w:rsidR="00763BD5">
        <w:t xml:space="preserve"> </w:t>
      </w:r>
      <w:r w:rsidR="000D3548">
        <w:t xml:space="preserve">have identified that </w:t>
      </w:r>
      <w:r w:rsidR="000D3548" w:rsidRPr="000D3548">
        <w:t xml:space="preserve">potential </w:t>
      </w:r>
      <w:r w:rsidR="000D3548" w:rsidRPr="000D3548">
        <w:rPr>
          <w:rFonts w:eastAsia="Malgun Gothic"/>
        </w:rPr>
        <w:t xml:space="preserve">enhancement of SRS and/or CSI-RS measurement and/or CSI reporting may be needed to enable higher accuracy measurement for </w:t>
      </w:r>
      <w:r w:rsidR="00D10E7F">
        <w:rPr>
          <w:rFonts w:eastAsia="Malgun Gothic"/>
        </w:rPr>
        <w:t xml:space="preserve">at least AI/ML model training </w:t>
      </w:r>
      <w:r w:rsidR="000D3548" w:rsidRPr="000D3548">
        <w:rPr>
          <w:rFonts w:eastAsia="Malgun Gothic"/>
        </w:rPr>
        <w:t>data collection purpose.</w:t>
      </w:r>
      <w:r w:rsidR="001B4150">
        <w:rPr>
          <w:rFonts w:eastAsia="Malgun Gothic"/>
        </w:rPr>
        <w:t xml:space="preserve"> </w:t>
      </w:r>
    </w:p>
    <w:p w14:paraId="500ECFDB" w14:textId="389F2C7B" w:rsidR="002B3CB7" w:rsidRPr="000F3BCB" w:rsidRDefault="005B1EC3" w:rsidP="001049DA">
      <w:pPr>
        <w:rPr>
          <w:lang w:eastAsia="zh-CN"/>
        </w:rPr>
      </w:pPr>
      <w:r>
        <w:rPr>
          <w:rFonts w:eastAsia="Malgun Gothic"/>
        </w:rPr>
        <w:t xml:space="preserve">As in current specification </w:t>
      </w:r>
      <w:r w:rsidRPr="005B1EC3">
        <w:rPr>
          <w:lang w:eastAsia="zh-CN"/>
        </w:rPr>
        <w:t>channel i</w:t>
      </w:r>
      <w:r w:rsidRPr="005B1EC3">
        <w:rPr>
          <w:rFonts w:hint="eastAsia"/>
          <w:lang w:eastAsia="zh-CN"/>
        </w:rPr>
        <w:t>nf</w:t>
      </w:r>
      <w:r w:rsidRPr="005B1EC3">
        <w:rPr>
          <w:lang w:eastAsia="zh-CN"/>
        </w:rPr>
        <w:t>ormation is estimated th</w:t>
      </w:r>
      <w:r>
        <w:rPr>
          <w:lang w:eastAsia="zh-CN"/>
        </w:rPr>
        <w:t>r</w:t>
      </w:r>
      <w:r w:rsidRPr="005B1EC3">
        <w:rPr>
          <w:lang w:eastAsia="zh-CN"/>
        </w:rPr>
        <w:t>ough the configured CSI-RS resource</w:t>
      </w:r>
      <w:r>
        <w:rPr>
          <w:lang w:eastAsia="zh-CN"/>
        </w:rPr>
        <w:t xml:space="preserve"> and </w:t>
      </w:r>
      <w:r w:rsidR="00F632A5">
        <w:rPr>
          <w:lang w:eastAsia="zh-CN"/>
        </w:rPr>
        <w:t xml:space="preserve">configuration of </w:t>
      </w:r>
      <w:r w:rsidR="00F86E70">
        <w:rPr>
          <w:lang w:eastAsia="zh-CN"/>
        </w:rPr>
        <w:t>CSI</w:t>
      </w:r>
      <w:r>
        <w:rPr>
          <w:lang w:eastAsia="zh-CN"/>
        </w:rPr>
        <w:t xml:space="preserve">-RS is UE-specific, which may be inefficient for data collection. </w:t>
      </w:r>
      <w:r w:rsidR="00361CD6">
        <w:rPr>
          <w:rFonts w:eastAsia="Malgun Gothic"/>
        </w:rPr>
        <w:t>Instead, we may</w:t>
      </w:r>
      <w:r w:rsidR="008072C4">
        <w:rPr>
          <w:rFonts w:eastAsia="Malgun Gothic"/>
        </w:rPr>
        <w:t xml:space="preserve"> further study and</w:t>
      </w:r>
      <w:r w:rsidR="00361CD6">
        <w:rPr>
          <w:rFonts w:eastAsia="Malgun Gothic"/>
        </w:rPr>
        <w:t xml:space="preserve"> consider per cell CSI-RS configuration to </w:t>
      </w:r>
      <w:r w:rsidR="00361CD6" w:rsidRPr="001B4150">
        <w:rPr>
          <w:lang w:eastAsia="zh-CN"/>
        </w:rPr>
        <w:t xml:space="preserve">reduce signaling overhead </w:t>
      </w:r>
      <w:r w:rsidR="002D4487" w:rsidRPr="001B4150">
        <w:rPr>
          <w:lang w:eastAsia="zh-CN"/>
        </w:rPr>
        <w:t>and</w:t>
      </w:r>
      <w:r w:rsidR="00361CD6" w:rsidRPr="001B4150">
        <w:rPr>
          <w:lang w:eastAsia="zh-CN"/>
        </w:rPr>
        <w:t xml:space="preserve"> to make the data dimension consistent across all the UEs</w:t>
      </w:r>
      <w:r w:rsidR="00361CD6">
        <w:rPr>
          <w:lang w:eastAsia="zh-CN"/>
        </w:rPr>
        <w:t>.</w:t>
      </w:r>
    </w:p>
    <w:p w14:paraId="53223649" w14:textId="33F2313F" w:rsidR="00A75544" w:rsidRDefault="00AA3195" w:rsidP="00885AE1">
      <w:pPr>
        <w:spacing w:before="240"/>
        <w:rPr>
          <w:b/>
          <w:bCs/>
          <w:i/>
          <w:iCs/>
          <w:lang w:eastAsia="x-none"/>
        </w:rPr>
      </w:pPr>
      <w:r w:rsidRPr="002B3CB7">
        <w:rPr>
          <w:b/>
          <w:bCs/>
          <w:i/>
          <w:iCs/>
          <w:lang w:eastAsia="x-none"/>
        </w:rPr>
        <w:t>Proposal 1:</w:t>
      </w:r>
      <w:r w:rsidR="005743D8">
        <w:rPr>
          <w:b/>
          <w:bCs/>
          <w:i/>
          <w:iCs/>
          <w:lang w:eastAsia="x-none"/>
        </w:rPr>
        <w:t xml:space="preserve"> </w:t>
      </w:r>
      <w:r w:rsidR="005743D8" w:rsidRPr="009427E8">
        <w:rPr>
          <w:b/>
          <w:bCs/>
          <w:i/>
          <w:iCs/>
          <w:lang w:eastAsia="x-none"/>
        </w:rPr>
        <w:t xml:space="preserve">For </w:t>
      </w:r>
      <w:r w:rsidR="005743D8">
        <w:rPr>
          <w:b/>
          <w:bCs/>
          <w:i/>
          <w:iCs/>
          <w:lang w:eastAsia="x-none"/>
        </w:rPr>
        <w:t xml:space="preserve">CSI </w:t>
      </w:r>
      <w:r w:rsidR="005743D8" w:rsidRPr="00825034">
        <w:rPr>
          <w:b/>
          <w:bCs/>
          <w:i/>
          <w:iCs/>
          <w:lang w:eastAsia="x-none"/>
        </w:rPr>
        <w:t xml:space="preserve">compression </w:t>
      </w:r>
      <w:r w:rsidR="005743D8" w:rsidRPr="00825034">
        <w:rPr>
          <w:rFonts w:eastAsia="Malgun Gothic"/>
          <w:b/>
          <w:bCs/>
          <w:i/>
          <w:iCs/>
        </w:rPr>
        <w:t xml:space="preserve">using two-sided model </w:t>
      </w:r>
      <w:r w:rsidR="005743D8">
        <w:rPr>
          <w:rFonts w:eastAsia="Malgun Gothic"/>
          <w:b/>
          <w:bCs/>
          <w:i/>
          <w:iCs/>
        </w:rPr>
        <w:t xml:space="preserve">sub </w:t>
      </w:r>
      <w:r w:rsidR="005743D8" w:rsidRPr="00825034">
        <w:rPr>
          <w:rFonts w:eastAsia="Malgun Gothic"/>
          <w:b/>
          <w:bCs/>
          <w:i/>
          <w:iCs/>
        </w:rPr>
        <w:t>use case</w:t>
      </w:r>
      <w:r w:rsidR="005743D8">
        <w:rPr>
          <w:rFonts w:eastAsia="Malgun Gothic"/>
          <w:b/>
          <w:bCs/>
          <w:i/>
          <w:iCs/>
        </w:rPr>
        <w:t>, s</w:t>
      </w:r>
      <w:r w:rsidR="002B3CB7" w:rsidRPr="002B3CB7">
        <w:rPr>
          <w:b/>
          <w:bCs/>
          <w:i/>
          <w:iCs/>
          <w:lang w:eastAsia="x-none"/>
        </w:rPr>
        <w:t xml:space="preserve">tudy the feasibility of CSI-RS enhancement to support cell-specific </w:t>
      </w:r>
      <w:r w:rsidR="002B3CB7" w:rsidRPr="002B3CB7">
        <w:rPr>
          <w:b/>
          <w:bCs/>
          <w:i/>
          <w:iCs/>
          <w:lang w:eastAsia="zh-CN"/>
        </w:rPr>
        <w:t xml:space="preserve">CSI-RS resource configuration to reduce the signaling overhead for AI/ML training data collection. </w:t>
      </w:r>
      <w:r w:rsidR="002B3CB7" w:rsidRPr="002B3CB7">
        <w:rPr>
          <w:b/>
          <w:bCs/>
          <w:i/>
          <w:iCs/>
          <w:lang w:eastAsia="x-none"/>
        </w:rPr>
        <w:t xml:space="preserve"> </w:t>
      </w:r>
    </w:p>
    <w:p w14:paraId="09CB4064" w14:textId="5A070B5C" w:rsidR="000F3BCB" w:rsidRDefault="004815A3" w:rsidP="00885AE1">
      <w:pPr>
        <w:spacing w:before="240"/>
        <w:rPr>
          <w:lang w:eastAsia="x-none"/>
        </w:rPr>
      </w:pPr>
      <w:r w:rsidRPr="00CF1A86">
        <w:rPr>
          <w:noProof/>
        </w:rPr>
        <mc:AlternateContent>
          <mc:Choice Requires="wps">
            <w:drawing>
              <wp:anchor distT="91440" distB="91440" distL="114300" distR="114300" simplePos="0" relativeHeight="251676672" behindDoc="0" locked="0" layoutInCell="1" allowOverlap="1" wp14:anchorId="0FE81636" wp14:editId="41BB1DDF">
                <wp:simplePos x="0" y="0"/>
                <wp:positionH relativeFrom="margin">
                  <wp:posOffset>107315</wp:posOffset>
                </wp:positionH>
                <wp:positionV relativeFrom="paragraph">
                  <wp:posOffset>497205</wp:posOffset>
                </wp:positionV>
                <wp:extent cx="5760720" cy="982345"/>
                <wp:effectExtent l="0" t="0" r="11430" b="27305"/>
                <wp:wrapTopAndBottom/>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82345"/>
                        </a:xfrm>
                        <a:prstGeom prst="rect">
                          <a:avLst/>
                        </a:prstGeom>
                        <a:solidFill>
                          <a:srgbClr val="FFFFFF"/>
                        </a:solidFill>
                        <a:ln w="9525">
                          <a:solidFill>
                            <a:srgbClr val="000000"/>
                          </a:solidFill>
                          <a:miter lim="800000"/>
                          <a:headEnd/>
                          <a:tailEnd/>
                        </a:ln>
                      </wps:spPr>
                      <wps:txbx>
                        <w:txbxContent>
                          <w:p w14:paraId="54EE56DE" w14:textId="77777777" w:rsidR="004815A3" w:rsidRDefault="004815A3" w:rsidP="004815A3">
                            <w:pPr>
                              <w:numPr>
                                <w:ilvl w:val="0"/>
                                <w:numId w:val="35"/>
                              </w:numPr>
                              <w:autoSpaceDE/>
                              <w:autoSpaceDN/>
                              <w:adjustRightInd/>
                              <w:snapToGrid/>
                              <w:spacing w:before="60" w:after="0"/>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following aspects for CSI configuration and report: </w:t>
                            </w:r>
                          </w:p>
                          <w:p w14:paraId="568765C7" w14:textId="77777777" w:rsidR="004815A3" w:rsidRDefault="004815A3" w:rsidP="004815A3">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 xml:space="preserve">NW configuration to determine CSI payload size, e.g., possible CSI payload size, possible rank restriction and/or </w:t>
                            </w:r>
                            <w:proofErr w:type="gramStart"/>
                            <w:r w:rsidRPr="00707FAE">
                              <w:rPr>
                                <w:rFonts w:eastAsia="Times New Roman"/>
                                <w:i/>
                                <w:iCs/>
                                <w:color w:val="000000"/>
                                <w:sz w:val="18"/>
                                <w:szCs w:val="18"/>
                              </w:rPr>
                              <w:t>other</w:t>
                            </w:r>
                            <w:proofErr w:type="gramEnd"/>
                            <w:r w:rsidRPr="00707FAE">
                              <w:rPr>
                                <w:rFonts w:eastAsia="Times New Roman"/>
                                <w:i/>
                                <w:iCs/>
                                <w:color w:val="000000"/>
                                <w:sz w:val="18"/>
                                <w:szCs w:val="18"/>
                              </w:rPr>
                              <w:t xml:space="preserve"> related configuration.</w:t>
                            </w:r>
                          </w:p>
                          <w:p w14:paraId="763BE0F0" w14:textId="183C7011" w:rsidR="004815A3" w:rsidRPr="004815A3" w:rsidRDefault="004815A3" w:rsidP="004815A3">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How UE determines/reports the actual CSI payload size and/or other CSI related information within constraints configured by the network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81636" id="_x0000_s1029" type="#_x0000_t202" style="position:absolute;left:0;text-align:left;margin-left:8.45pt;margin-top:39.15pt;width:453.6pt;height:77.35pt;z-index:251676672;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E3SEwIAACYEAAAOAAAAZHJzL2Uyb0RvYy54bWysk21v2yAQx99P2ndAvF/spEmbWnGqLl2m&#10;Sd2D1O0DYIxjNMyxg8TuPv0O4qbZ05tpvEDAwf/ufnesbobOsINCr8GWfDrJOVNWQq3truRfPm9f&#10;LTnzQdhaGLCq5I/K85v1yxer3hVqBi2YWiEjEeuL3pW8DcEVWeZlqzrhJ+CUJWMD2IlAW9xlNYqe&#10;1DuTzfL8MusBa4cglfd0enc08nXSbxolw8em8SowU3KKLaQZ01zFOVuvRLFD4VotxzDEP0TRCW3J&#10;6UnqTgTB9qh/k+q0RPDQhImELoOm0VKlHCibaf5LNg+tcCrlQnC8O2Hy/09Wfjg8uE/IwvAaBipg&#10;SsK7e5BfPbOwaYXdqVtE6FslanI8jciy3vlifBpR+8JHkap/DzUVWewDJKGhwS5SoTwZqVMBHk/Q&#10;1RCYpMPF1WV+NSOTJNv1cnYxXyQXonh67dCHtwo6FhclRypqUheHex9iNKJ4uhKdeTC63mpj0gZ3&#10;1cYgOwhqgG0ao/pP14xlPXlfzBZHAH+VyNP4k0SnA3Wy0V3Jl6dLoojY3tg69VkQ2hzXFLKxI8eI&#10;7ggxDNXAdF3yi+ggYq2gfiSwCMfGpY9GixbwO2c9NW3J/be9QMWZeWepONfT+Tx2edrMFwkrnluq&#10;c4uwkqRKHjg7Ljch/YzIzcItFbHRie9zJGPI1IwJ+/hxYref79Ot5++9/gEAAP//AwBQSwMEFAAG&#10;AAgAAAAhACP4+uDfAAAACQEAAA8AAABkcnMvZG93bnJldi54bWxMj8FOwzAQRO9I/IO1SFwQdZpU&#10;aRLiVAgJBDcoqL26sZtE2Otgu2n4e5YTHEczmnlTb2Zr2KR9GBwKWC4SYBpbpwbsBHy8P94WwEKU&#10;qKRxqAV86wCb5vKilpVyZ3zT0zZ2jEowVFJAH+NYcR7aXlsZFm7USN7ReSsjSd9x5eWZyq3haZLk&#10;3MoBaaGXo37odfu5PVkBxep52oeX7HXX5kdTxpv19PTlhbi+mu/vgEU9x78w/OITOjTEdHAnVIEZ&#10;0nlJSQHrIgNGfpmulsAOAtIsS4A3Nf//oPkBAAD//wMAUEsBAi0AFAAGAAgAAAAhALaDOJL+AAAA&#10;4QEAABMAAAAAAAAAAAAAAAAAAAAAAFtDb250ZW50X1R5cGVzXS54bWxQSwECLQAUAAYACAAAACEA&#10;OP0h/9YAAACUAQAACwAAAAAAAAAAAAAAAAAvAQAAX3JlbHMvLnJlbHNQSwECLQAUAAYACAAAACEA&#10;LyBN0hMCAAAmBAAADgAAAAAAAAAAAAAAAAAuAgAAZHJzL2Uyb0RvYy54bWxQSwECLQAUAAYACAAA&#10;ACEAI/j64N8AAAAJAQAADwAAAAAAAAAAAAAAAABtBAAAZHJzL2Rvd25yZXYueG1sUEsFBgAAAAAE&#10;AAQA8wAAAHkFAAAAAA==&#10;">
                <v:textbox>
                  <w:txbxContent>
                    <w:p w14:paraId="54EE56DE" w14:textId="77777777" w:rsidR="004815A3" w:rsidRDefault="004815A3" w:rsidP="004815A3">
                      <w:pPr>
                        <w:numPr>
                          <w:ilvl w:val="0"/>
                          <w:numId w:val="35"/>
                        </w:numPr>
                        <w:autoSpaceDE/>
                        <w:autoSpaceDN/>
                        <w:adjustRightInd/>
                        <w:snapToGrid/>
                        <w:spacing w:before="60" w:after="0"/>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following aspects for CSI configuration and report: </w:t>
                      </w:r>
                    </w:p>
                    <w:p w14:paraId="568765C7" w14:textId="77777777" w:rsidR="004815A3" w:rsidRDefault="004815A3" w:rsidP="004815A3">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 xml:space="preserve">NW configuration to determine CSI payload size, e.g., possible CSI payload size, possible rank restriction and/or </w:t>
                      </w:r>
                      <w:proofErr w:type="gramStart"/>
                      <w:r w:rsidRPr="00707FAE">
                        <w:rPr>
                          <w:rFonts w:eastAsia="Times New Roman"/>
                          <w:i/>
                          <w:iCs/>
                          <w:color w:val="000000"/>
                          <w:sz w:val="18"/>
                          <w:szCs w:val="18"/>
                        </w:rPr>
                        <w:t>other</w:t>
                      </w:r>
                      <w:proofErr w:type="gramEnd"/>
                      <w:r w:rsidRPr="00707FAE">
                        <w:rPr>
                          <w:rFonts w:eastAsia="Times New Roman"/>
                          <w:i/>
                          <w:iCs/>
                          <w:color w:val="000000"/>
                          <w:sz w:val="18"/>
                          <w:szCs w:val="18"/>
                        </w:rPr>
                        <w:t xml:space="preserve"> related configuration.</w:t>
                      </w:r>
                    </w:p>
                    <w:p w14:paraId="763BE0F0" w14:textId="183C7011" w:rsidR="004815A3" w:rsidRPr="004815A3" w:rsidRDefault="004815A3" w:rsidP="004815A3">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How UE determines/reports the actual CSI payload size and/or other CSI related information within constraints configured by the network</w:t>
                      </w:r>
                    </w:p>
                  </w:txbxContent>
                </v:textbox>
                <w10:wrap type="topAndBottom" anchorx="margin"/>
              </v:shape>
            </w:pict>
          </mc:Fallback>
        </mc:AlternateContent>
      </w:r>
      <w:r w:rsidR="000F3BCB">
        <w:rPr>
          <w:lang w:eastAsia="x-none"/>
        </w:rPr>
        <w:t xml:space="preserve">For CSI configuration and reporting, </w:t>
      </w:r>
      <w:r>
        <w:rPr>
          <w:lang w:eastAsia="x-none"/>
        </w:rPr>
        <w:t>companies have reached agreement during RAN1#112 captured as following.</w:t>
      </w:r>
    </w:p>
    <w:p w14:paraId="5A354FED" w14:textId="458DC8BB" w:rsidR="00776223" w:rsidRDefault="00451970" w:rsidP="00885AE1">
      <w:pPr>
        <w:spacing w:before="240"/>
        <w:rPr>
          <w:lang w:eastAsia="x-none"/>
        </w:rPr>
      </w:pPr>
      <w:proofErr w:type="gramStart"/>
      <w:r>
        <w:rPr>
          <w:lang w:eastAsia="x-none"/>
        </w:rPr>
        <w:t>Depending on t</w:t>
      </w:r>
      <w:r w:rsidR="00776223">
        <w:rPr>
          <w:lang w:eastAsia="x-none"/>
        </w:rPr>
        <w:t xml:space="preserve">he </w:t>
      </w:r>
      <w:r>
        <w:rPr>
          <w:lang w:eastAsia="x-none"/>
        </w:rPr>
        <w:t>implementation</w:t>
      </w:r>
      <w:r w:rsidR="00776223">
        <w:rPr>
          <w:lang w:eastAsia="x-none"/>
        </w:rPr>
        <w:t xml:space="preserve"> and need</w:t>
      </w:r>
      <w:r>
        <w:rPr>
          <w:lang w:eastAsia="x-none"/>
        </w:rPr>
        <w:t>, there</w:t>
      </w:r>
      <w:proofErr w:type="gramEnd"/>
      <w:r>
        <w:rPr>
          <w:lang w:eastAsia="x-none"/>
        </w:rPr>
        <w:t xml:space="preserve"> may exist more than one CSI generation part on the UE side, and each may support generating different CSI feedback size, or one CSI generation part may be capable of generating various CSI payload sizes. UE may determine the actual CSI payload size to use when reporting CSI feedback to the NW side.</w:t>
      </w:r>
      <w:r w:rsidR="00776223">
        <w:rPr>
          <w:lang w:eastAsia="x-none"/>
        </w:rPr>
        <w:t xml:space="preserve"> On the NW side, there may also exist one or more </w:t>
      </w:r>
      <w:r w:rsidR="004E0C4A">
        <w:rPr>
          <w:lang w:eastAsia="x-none"/>
        </w:rPr>
        <w:t xml:space="preserve">CSI reconstruction parts/models </w:t>
      </w:r>
      <w:r w:rsidR="00776223">
        <w:rPr>
          <w:lang w:eastAsia="x-none"/>
        </w:rPr>
        <w:t xml:space="preserve">which may support accepting various number of </w:t>
      </w:r>
      <w:r w:rsidR="004E0C4A">
        <w:rPr>
          <w:lang w:eastAsia="x-none"/>
        </w:rPr>
        <w:t xml:space="preserve">CSI feedback sizes as input to the AI/ML model(s). It is preferred to provide more flexibility to support various CSI sizes, however, in some cases, </w:t>
      </w:r>
      <w:r w:rsidR="009225BD">
        <w:rPr>
          <w:lang w:eastAsia="x-none"/>
        </w:rPr>
        <w:t xml:space="preserve">it is also desired to </w:t>
      </w:r>
      <w:r w:rsidR="004E0C4A">
        <w:rPr>
          <w:lang w:eastAsia="x-none"/>
        </w:rPr>
        <w:t xml:space="preserve">allow NW side to specify some constraints and/or </w:t>
      </w:r>
      <w:r w:rsidR="00FF6E4E">
        <w:rPr>
          <w:lang w:eastAsia="x-none"/>
        </w:rPr>
        <w:t xml:space="preserve">only </w:t>
      </w:r>
      <w:r w:rsidR="004E0C4A">
        <w:rPr>
          <w:lang w:eastAsia="x-none"/>
        </w:rPr>
        <w:t>a set of CSI feedback sizes that the CSI reconstruction part of the two-sided AI/ML model(s) can support.</w:t>
      </w:r>
    </w:p>
    <w:p w14:paraId="3FA13AE3" w14:textId="61986BA0" w:rsidR="0039000C" w:rsidRDefault="005B7760" w:rsidP="00F0213B">
      <w:pPr>
        <w:spacing w:before="180"/>
        <w:rPr>
          <w:rFonts w:eastAsia="Malgun Gothic"/>
          <w:b/>
          <w:bCs/>
          <w:i/>
          <w:iCs/>
        </w:rPr>
      </w:pPr>
      <w:r w:rsidRPr="002F2C83">
        <w:rPr>
          <w:b/>
          <w:bCs/>
          <w:i/>
          <w:lang w:eastAsia="zh-CN"/>
        </w:rPr>
        <w:t xml:space="preserve">Proposal </w:t>
      </w:r>
      <w:r>
        <w:rPr>
          <w:b/>
          <w:bCs/>
          <w:i/>
          <w:lang w:eastAsia="zh-CN"/>
        </w:rPr>
        <w:t>2</w:t>
      </w:r>
      <w:r w:rsidRPr="002F2C83">
        <w:rPr>
          <w:b/>
          <w:bCs/>
          <w:i/>
          <w:lang w:eastAsia="zh-CN"/>
        </w:rPr>
        <w:t xml:space="preserve">: </w:t>
      </w:r>
      <w:r w:rsidR="005743D8" w:rsidRPr="009427E8">
        <w:rPr>
          <w:b/>
          <w:bCs/>
          <w:i/>
          <w:iCs/>
          <w:lang w:eastAsia="x-none"/>
        </w:rPr>
        <w:t xml:space="preserve">For </w:t>
      </w:r>
      <w:r w:rsidR="005743D8">
        <w:rPr>
          <w:b/>
          <w:bCs/>
          <w:i/>
          <w:iCs/>
          <w:lang w:eastAsia="x-none"/>
        </w:rPr>
        <w:t xml:space="preserve">CSI </w:t>
      </w:r>
      <w:r w:rsidR="005743D8" w:rsidRPr="00825034">
        <w:rPr>
          <w:b/>
          <w:bCs/>
          <w:i/>
          <w:iCs/>
          <w:lang w:eastAsia="x-none"/>
        </w:rPr>
        <w:t xml:space="preserve">compression </w:t>
      </w:r>
      <w:r w:rsidR="005743D8" w:rsidRPr="00825034">
        <w:rPr>
          <w:rFonts w:eastAsia="Malgun Gothic"/>
          <w:b/>
          <w:bCs/>
          <w:i/>
          <w:iCs/>
        </w:rPr>
        <w:t xml:space="preserve">using two-sided model </w:t>
      </w:r>
      <w:r w:rsidR="005743D8">
        <w:rPr>
          <w:rFonts w:eastAsia="Malgun Gothic"/>
          <w:b/>
          <w:bCs/>
          <w:i/>
          <w:iCs/>
        </w:rPr>
        <w:t xml:space="preserve">sub </w:t>
      </w:r>
      <w:r w:rsidR="005743D8" w:rsidRPr="00825034">
        <w:rPr>
          <w:rFonts w:eastAsia="Malgun Gothic"/>
          <w:b/>
          <w:bCs/>
          <w:i/>
          <w:iCs/>
        </w:rPr>
        <w:t>use case</w:t>
      </w:r>
      <w:r w:rsidR="005743D8">
        <w:rPr>
          <w:rFonts w:eastAsia="Malgun Gothic"/>
          <w:b/>
          <w:bCs/>
          <w:i/>
          <w:iCs/>
        </w:rPr>
        <w:t xml:space="preserve">, </w:t>
      </w:r>
      <w:r w:rsidR="0039000C">
        <w:rPr>
          <w:rFonts w:eastAsia="Malgun Gothic"/>
          <w:b/>
          <w:bCs/>
          <w:i/>
          <w:iCs/>
        </w:rPr>
        <w:t xml:space="preserve">study potential specification impact to support </w:t>
      </w:r>
      <w:r w:rsidR="00BE65AD">
        <w:rPr>
          <w:rFonts w:eastAsia="Malgun Gothic"/>
          <w:b/>
          <w:bCs/>
          <w:i/>
          <w:iCs/>
        </w:rPr>
        <w:t xml:space="preserve">NW </w:t>
      </w:r>
      <w:r w:rsidR="0039000C">
        <w:rPr>
          <w:rFonts w:eastAsia="Malgun Gothic"/>
          <w:b/>
          <w:bCs/>
          <w:i/>
          <w:iCs/>
        </w:rPr>
        <w:t>configuring at least the following for AI/ML based approach:</w:t>
      </w:r>
    </w:p>
    <w:p w14:paraId="7B8187F6" w14:textId="74310CFE" w:rsidR="0039000C" w:rsidRPr="00353E67" w:rsidRDefault="00212CA5" w:rsidP="0039000C">
      <w:pPr>
        <w:pStyle w:val="ListParagraph"/>
        <w:numPr>
          <w:ilvl w:val="0"/>
          <w:numId w:val="42"/>
        </w:numPr>
        <w:spacing w:before="120"/>
        <w:rPr>
          <w:rFonts w:ascii="Times New Roman" w:hAnsi="Times New Roman"/>
          <w:b/>
          <w:bCs/>
          <w:i/>
          <w:iCs/>
        </w:rPr>
      </w:pPr>
      <w:r w:rsidRPr="00353E67">
        <w:rPr>
          <w:rFonts w:ascii="Times New Roman" w:hAnsi="Times New Roman"/>
          <w:b/>
          <w:bCs/>
          <w:i/>
          <w:iCs/>
        </w:rPr>
        <w:t>T</w:t>
      </w:r>
      <w:r w:rsidR="0039000C" w:rsidRPr="00353E67">
        <w:rPr>
          <w:rFonts w:ascii="Times New Roman" w:hAnsi="Times New Roman"/>
          <w:b/>
          <w:bCs/>
          <w:i/>
          <w:iCs/>
        </w:rPr>
        <w:t xml:space="preserve">he maximum CSI payload size </w:t>
      </w:r>
    </w:p>
    <w:p w14:paraId="3AB4BD58" w14:textId="6F4414B9" w:rsidR="005B7760" w:rsidRPr="00353E67" w:rsidRDefault="00212CA5" w:rsidP="0039000C">
      <w:pPr>
        <w:pStyle w:val="ListParagraph"/>
        <w:numPr>
          <w:ilvl w:val="0"/>
          <w:numId w:val="42"/>
        </w:numPr>
        <w:spacing w:before="120"/>
        <w:rPr>
          <w:rFonts w:ascii="Times New Roman" w:hAnsi="Times New Roman"/>
          <w:b/>
          <w:bCs/>
          <w:i/>
          <w:iCs/>
        </w:rPr>
      </w:pPr>
      <w:r w:rsidRPr="00353E67">
        <w:rPr>
          <w:rFonts w:ascii="Times New Roman" w:hAnsi="Times New Roman"/>
          <w:b/>
          <w:bCs/>
          <w:i/>
          <w:iCs/>
        </w:rPr>
        <w:t>A</w:t>
      </w:r>
      <w:r w:rsidR="0039000C" w:rsidRPr="00353E67">
        <w:rPr>
          <w:rFonts w:ascii="Times New Roman" w:hAnsi="Times New Roman"/>
          <w:b/>
          <w:bCs/>
          <w:i/>
          <w:iCs/>
        </w:rPr>
        <w:t xml:space="preserve"> set of </w:t>
      </w:r>
      <w:r w:rsidR="00BE65AD">
        <w:rPr>
          <w:rFonts w:ascii="Times New Roman" w:hAnsi="Times New Roman"/>
          <w:b/>
          <w:bCs/>
          <w:i/>
          <w:iCs/>
        </w:rPr>
        <w:t xml:space="preserve">supported </w:t>
      </w:r>
      <w:r w:rsidR="0039000C" w:rsidRPr="00353E67">
        <w:rPr>
          <w:rFonts w:ascii="Times New Roman" w:hAnsi="Times New Roman"/>
          <w:b/>
          <w:bCs/>
          <w:i/>
          <w:iCs/>
        </w:rPr>
        <w:t xml:space="preserve">CSI payload sizes </w:t>
      </w:r>
    </w:p>
    <w:p w14:paraId="685BD23C" w14:textId="6BA8A064" w:rsidR="004815A3" w:rsidRDefault="00212CA5" w:rsidP="009773E4">
      <w:pPr>
        <w:pStyle w:val="ListParagraph"/>
        <w:numPr>
          <w:ilvl w:val="0"/>
          <w:numId w:val="42"/>
        </w:numPr>
        <w:spacing w:before="120"/>
        <w:rPr>
          <w:rFonts w:ascii="Times New Roman" w:hAnsi="Times New Roman"/>
          <w:b/>
          <w:bCs/>
          <w:i/>
          <w:iCs/>
        </w:rPr>
      </w:pPr>
      <w:r w:rsidRPr="00353E67">
        <w:rPr>
          <w:rFonts w:ascii="Times New Roman" w:hAnsi="Times New Roman"/>
          <w:b/>
          <w:bCs/>
          <w:i/>
          <w:iCs/>
        </w:rPr>
        <w:t>C</w:t>
      </w:r>
      <w:r w:rsidR="0039000C" w:rsidRPr="00353E67">
        <w:rPr>
          <w:rFonts w:ascii="Times New Roman" w:hAnsi="Times New Roman"/>
          <w:b/>
          <w:bCs/>
          <w:i/>
          <w:iCs/>
        </w:rPr>
        <w:t>onstraints/restrictions</w:t>
      </w:r>
      <w:r w:rsidR="00120A14">
        <w:rPr>
          <w:rFonts w:ascii="Times New Roman" w:hAnsi="Times New Roman"/>
          <w:b/>
          <w:bCs/>
          <w:i/>
          <w:iCs/>
        </w:rPr>
        <w:t xml:space="preserve"> if applicable</w:t>
      </w:r>
      <w:r w:rsidR="00633D4E">
        <w:rPr>
          <w:rFonts w:ascii="Times New Roman" w:hAnsi="Times New Roman"/>
          <w:b/>
          <w:bCs/>
          <w:i/>
          <w:iCs/>
        </w:rPr>
        <w:t xml:space="preserve">, e.g., rank </w:t>
      </w:r>
      <w:r w:rsidR="004F6065">
        <w:rPr>
          <w:rFonts w:ascii="Times New Roman" w:hAnsi="Times New Roman"/>
          <w:b/>
          <w:bCs/>
          <w:i/>
          <w:iCs/>
        </w:rPr>
        <w:t>restriction</w:t>
      </w:r>
    </w:p>
    <w:p w14:paraId="2BCAFB25" w14:textId="76D8433D" w:rsidR="00D35124" w:rsidRDefault="00D35124" w:rsidP="009773E4">
      <w:pPr>
        <w:spacing w:before="120"/>
      </w:pPr>
      <w:r>
        <w:t xml:space="preserve">Currently, </w:t>
      </w:r>
      <w:r>
        <w:rPr>
          <w:lang w:eastAsia="zh-CN"/>
        </w:rPr>
        <w:t xml:space="preserve">Type II or </w:t>
      </w:r>
      <w:proofErr w:type="spellStart"/>
      <w:r>
        <w:rPr>
          <w:lang w:eastAsia="zh-CN"/>
        </w:rPr>
        <w:t>eType</w:t>
      </w:r>
      <w:proofErr w:type="spellEnd"/>
      <w:r>
        <w:rPr>
          <w:lang w:eastAsia="zh-CN"/>
        </w:rPr>
        <w:t xml:space="preserve"> II codebook</w:t>
      </w:r>
      <w:r w:rsidR="00172B15">
        <w:rPr>
          <w:lang w:eastAsia="zh-CN"/>
        </w:rPr>
        <w:t xml:space="preserve">-based </w:t>
      </w:r>
      <w:r>
        <w:rPr>
          <w:lang w:eastAsia="zh-CN"/>
        </w:rPr>
        <w:t>CSI reporting includes two parts</w:t>
      </w:r>
      <w:r w:rsidR="00173C9F" w:rsidRPr="008E69C7">
        <w:t xml:space="preserve"> which are encoded separately, where Part 1 has a fixed size </w:t>
      </w:r>
      <w:r w:rsidR="00173C9F">
        <w:t xml:space="preserve">and Part 2 has variable size </w:t>
      </w:r>
      <w:r w:rsidR="00173C9F" w:rsidRPr="008E69C7">
        <w:t>based on the CSI parameter values</w:t>
      </w:r>
      <w:r w:rsidR="00173C9F">
        <w:t xml:space="preserve">. For AI/ML based CSI compression using two-sided model, CSI feedback is mainly based on CSI generation part at the UE which </w:t>
      </w:r>
      <w:r w:rsidR="00EE08A1">
        <w:t xml:space="preserve">may not share the same characteristics as the </w:t>
      </w:r>
      <w:r w:rsidR="00EE08A1" w:rsidRPr="008E69C7">
        <w:t>legacy NR codebooks</w:t>
      </w:r>
      <w:r w:rsidR="00EE08A1">
        <w:t xml:space="preserve">, however, it should still be feasible to divide </w:t>
      </w:r>
      <w:r w:rsidR="00EE08A1" w:rsidRPr="008E69C7">
        <w:t>the</w:t>
      </w:r>
      <w:r w:rsidR="00EE08A1">
        <w:t xml:space="preserve"> AI/ML-based</w:t>
      </w:r>
      <w:r w:rsidR="00EE08A1" w:rsidRPr="008E69C7">
        <w:t xml:space="preserve"> CSI feedback to multiple parts</w:t>
      </w:r>
      <w:r w:rsidR="00EE08A1">
        <w:t xml:space="preserve">, </w:t>
      </w:r>
      <w:r w:rsidR="00D20611">
        <w:t>in which the output of the CSI generation can be included in Part 2</w:t>
      </w:r>
      <w:r w:rsidR="000A5765">
        <w:t xml:space="preserve"> and Part 1 may include other information, e</w:t>
      </w:r>
      <w:r w:rsidR="000A5765" w:rsidRPr="008E69C7">
        <w:t>.g., RI, CQI</w:t>
      </w:r>
      <w:r w:rsidR="000A5765">
        <w:t xml:space="preserve"> if configured</w:t>
      </w:r>
      <w:r w:rsidR="00315BC1">
        <w:t xml:space="preserve"> to report</w:t>
      </w:r>
      <w:r w:rsidR="00D20611">
        <w:t xml:space="preserve">, </w:t>
      </w:r>
      <w:r w:rsidR="00EE08A1">
        <w:t>following similar decomposition structure/format as in the legacy CSI report</w:t>
      </w:r>
      <w:r w:rsidR="00D20611">
        <w:t>, at least at a starting point.</w:t>
      </w:r>
      <w:r w:rsidR="00EE08A1" w:rsidRPr="008E69C7">
        <w:t xml:space="preserve"> </w:t>
      </w:r>
      <w:r w:rsidR="00173C9F">
        <w:t xml:space="preserve">  </w:t>
      </w:r>
    </w:p>
    <w:p w14:paraId="7B8A9861" w14:textId="7967FE15" w:rsidR="00FC0A93" w:rsidRPr="00C36B7A" w:rsidRDefault="00315BC1" w:rsidP="00315BC1">
      <w:pPr>
        <w:spacing w:before="180"/>
        <w:rPr>
          <w:rFonts w:eastAsia="Malgun Gothic"/>
          <w:b/>
          <w:bCs/>
          <w:i/>
          <w:iCs/>
        </w:rPr>
      </w:pPr>
      <w:r w:rsidRPr="002F2C83">
        <w:rPr>
          <w:b/>
          <w:bCs/>
          <w:i/>
          <w:lang w:eastAsia="zh-CN"/>
        </w:rPr>
        <w:lastRenderedPageBreak/>
        <w:t xml:space="preserve">Proposal </w:t>
      </w:r>
      <w:r>
        <w:rPr>
          <w:b/>
          <w:bCs/>
          <w:i/>
          <w:lang w:eastAsia="zh-CN"/>
        </w:rPr>
        <w:t>3</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xml:space="preserve">, study potential specification impact </w:t>
      </w:r>
      <w:r w:rsidR="00CA586C">
        <w:rPr>
          <w:rFonts w:eastAsia="Malgun Gothic"/>
          <w:b/>
          <w:bCs/>
          <w:i/>
          <w:iCs/>
        </w:rPr>
        <w:t>of reporting/decomposing CSI in/into multiple parts as in the legacy CSI report, at least as a starting point.</w:t>
      </w:r>
    </w:p>
    <w:p w14:paraId="2D1E8A76" w14:textId="353E55E2" w:rsidR="00885AE1" w:rsidRDefault="00885AE1" w:rsidP="00885AE1">
      <w:pPr>
        <w:pStyle w:val="Heading2"/>
        <w:spacing w:before="240"/>
      </w:pPr>
      <w:r>
        <w:t>Pros and cons for different training collaboration types</w:t>
      </w:r>
    </w:p>
    <w:p w14:paraId="16B9891F" w14:textId="3FEB2D47" w:rsidR="00F17F44" w:rsidRDefault="00F17F44" w:rsidP="00A62E3E">
      <w:pPr>
        <w:spacing w:before="240"/>
        <w:rPr>
          <w:lang w:eastAsia="x-none"/>
        </w:rPr>
      </w:pPr>
      <w:r w:rsidRPr="00CF1A86">
        <w:rPr>
          <w:noProof/>
        </w:rPr>
        <mc:AlternateContent>
          <mc:Choice Requires="wps">
            <w:drawing>
              <wp:anchor distT="91440" distB="91440" distL="114300" distR="114300" simplePos="0" relativeHeight="251680768" behindDoc="0" locked="0" layoutInCell="1" allowOverlap="1" wp14:anchorId="76F26FF5" wp14:editId="7314ACAD">
                <wp:simplePos x="0" y="0"/>
                <wp:positionH relativeFrom="margin">
                  <wp:posOffset>0</wp:posOffset>
                </wp:positionH>
                <wp:positionV relativeFrom="paragraph">
                  <wp:posOffset>493760</wp:posOffset>
                </wp:positionV>
                <wp:extent cx="5760720" cy="1764792"/>
                <wp:effectExtent l="0" t="0" r="11430" b="2603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4792"/>
                        </a:xfrm>
                        <a:prstGeom prst="rect">
                          <a:avLst/>
                        </a:prstGeom>
                        <a:solidFill>
                          <a:srgbClr val="FFFFFF"/>
                        </a:solidFill>
                        <a:ln w="9525">
                          <a:solidFill>
                            <a:srgbClr val="000000"/>
                          </a:solidFill>
                          <a:miter lim="800000"/>
                          <a:headEnd/>
                          <a:tailEnd/>
                        </a:ln>
                      </wps:spPr>
                      <wps:txbx>
                        <w:txbxContent>
                          <w:p w14:paraId="322F2383" w14:textId="77777777" w:rsidR="00F17F44" w:rsidRPr="00732F00" w:rsidRDefault="00F17F44" w:rsidP="00F17F44">
                            <w:pPr>
                              <w:spacing w:after="0"/>
                              <w:rPr>
                                <w:rFonts w:eastAsia="Malgun Gothic"/>
                                <w:i/>
                                <w:iCs/>
                                <w:sz w:val="18"/>
                                <w:szCs w:val="18"/>
                              </w:rPr>
                            </w:pPr>
                            <w:r w:rsidRPr="00732F00">
                              <w:rPr>
                                <w:rFonts w:eastAsia="Malgun Gothic"/>
                                <w:i/>
                                <w:iCs/>
                                <w:sz w:val="18"/>
                                <w:szCs w:val="18"/>
                              </w:rPr>
                              <w:t>In CSI compression using two-sided model use case, the following AI/ML model training collaborations will be further studied:</w:t>
                            </w:r>
                          </w:p>
                          <w:p w14:paraId="5572179B"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i/>
                                <w:iCs/>
                                <w:sz w:val="18"/>
                                <w:szCs w:val="18"/>
                              </w:rPr>
                            </w:pPr>
                            <w:r w:rsidRPr="00732F00">
                              <w:rPr>
                                <w:rFonts w:ascii="Times New Roman" w:hAnsi="Times New Roman"/>
                                <w:i/>
                                <w:iCs/>
                                <w:sz w:val="18"/>
                                <w:szCs w:val="18"/>
                              </w:rPr>
                              <w:t>Type 1: Joint training of the two-sided model at a single side/entity, e.g., UE-</w:t>
                            </w:r>
                            <w:proofErr w:type="gramStart"/>
                            <w:r w:rsidRPr="00732F00">
                              <w:rPr>
                                <w:rFonts w:ascii="Times New Roman" w:hAnsi="Times New Roman"/>
                                <w:i/>
                                <w:iCs/>
                                <w:sz w:val="18"/>
                                <w:szCs w:val="18"/>
                              </w:rPr>
                              <w:t>sided</w:t>
                            </w:r>
                            <w:proofErr w:type="gramEnd"/>
                            <w:r w:rsidRPr="00732F00">
                              <w:rPr>
                                <w:rFonts w:ascii="Times New Roman" w:hAnsi="Times New Roman"/>
                                <w:i/>
                                <w:iCs/>
                                <w:sz w:val="18"/>
                                <w:szCs w:val="18"/>
                              </w:rPr>
                              <w:t xml:space="preserve"> or Network-sided.</w:t>
                            </w:r>
                          </w:p>
                          <w:p w14:paraId="150065EF"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2: </w:t>
                            </w:r>
                            <w:r w:rsidRPr="00732F00">
                              <w:rPr>
                                <w:rFonts w:ascii="Times New Roman" w:hAnsi="Times New Roman"/>
                                <w:i/>
                                <w:iCs/>
                                <w:sz w:val="18"/>
                                <w:szCs w:val="18"/>
                              </w:rPr>
                              <w:t xml:space="preserve">Joint training of the two-sided model at network side and UE side, </w:t>
                            </w:r>
                            <w:proofErr w:type="spellStart"/>
                            <w:r w:rsidRPr="00732F00">
                              <w:rPr>
                                <w:rFonts w:ascii="Times New Roman" w:hAnsi="Times New Roman"/>
                                <w:i/>
                                <w:iCs/>
                                <w:sz w:val="18"/>
                                <w:szCs w:val="18"/>
                              </w:rPr>
                              <w:t>repectively</w:t>
                            </w:r>
                            <w:proofErr w:type="spellEnd"/>
                            <w:r w:rsidRPr="00732F00">
                              <w:rPr>
                                <w:rFonts w:ascii="Times New Roman" w:eastAsia="Malgun Gothic" w:hAnsi="Times New Roman"/>
                                <w:i/>
                                <w:iCs/>
                                <w:sz w:val="18"/>
                                <w:szCs w:val="18"/>
                                <w:lang w:val="en-US"/>
                              </w:rPr>
                              <w:t>.</w:t>
                            </w:r>
                          </w:p>
                          <w:p w14:paraId="4B534662"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3: </w:t>
                            </w:r>
                            <w:r w:rsidRPr="00732F00">
                              <w:rPr>
                                <w:rFonts w:ascii="Times New Roman" w:hAnsi="Times New Roman"/>
                                <w:i/>
                                <w:iCs/>
                                <w:sz w:val="18"/>
                                <w:szCs w:val="18"/>
                              </w:rPr>
                              <w:t>Separate training at network side and UE side, where the UE-side CSI generation part and the network-side CSI reconstruction part are trained by UE side and network side, respectively.</w:t>
                            </w:r>
                          </w:p>
                          <w:p w14:paraId="54BFFF28" w14:textId="77777777" w:rsidR="00F17F44" w:rsidRPr="00732F00" w:rsidRDefault="00F17F44" w:rsidP="00F17F44">
                            <w:pPr>
                              <w:pStyle w:val="ListParagraph"/>
                              <w:numPr>
                                <w:ilvl w:val="0"/>
                                <w:numId w:val="9"/>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732F00">
                              <w:rPr>
                                <w:rFonts w:ascii="Times New Roman" w:eastAsia="Malgun Gothic" w:hAnsi="Times New Roman"/>
                                <w:i/>
                                <w:iCs/>
                                <w:sz w:val="18"/>
                                <w:szCs w:val="18"/>
                              </w:rPr>
                              <w:t>or</w:t>
                            </w:r>
                            <w:proofErr w:type="gramEnd"/>
                            <w:r w:rsidRPr="00732F00">
                              <w:rPr>
                                <w:rFonts w:ascii="Times New Roman" w:eastAsia="Malgun Gothic" w:hAnsi="Times New Roman"/>
                                <w:i/>
                                <w:iCs/>
                                <w:sz w:val="18"/>
                                <w:szCs w:val="18"/>
                              </w:rPr>
                              <w:t xml:space="preserve"> across multiple nodes (e.g., through gradient exchange between nodes).</w:t>
                            </w:r>
                          </w:p>
                          <w:p w14:paraId="64AC8E6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Note: Separate training includes sequential training starting with UE side training, or sequential training starting with NW side training [, or parallel training] at UE and NW</w:t>
                            </w:r>
                          </w:p>
                          <w:p w14:paraId="4ADFDC5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 xml:space="preserve">Other collaboration types are not excluded.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F26FF5" id="_x0000_s1030" type="#_x0000_t202" style="position:absolute;left:0;text-align:left;margin-left:0;margin-top:38.9pt;width:453.6pt;height:138.95pt;z-index:251680768;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m7EwIAACcEAAAOAAAAZHJzL2Uyb0RvYy54bWysk9uO2yAQhu8r9R0Q942dKIeNFWe1zTZV&#10;pe1B2vYBMMYxKjAUSOz06TtgbzY93VTlAgED/8x8M2xue63ISTgvwZR0OskpEYZDLc2hpF8+71/d&#10;UOIDMzVTYERJz8LT2+3LF5vOFmIGLahaOIIixhedLWkbgi2yzPNWaOYnYIVBYwNOs4Bbd8hqxzpU&#10;1yqb5fky68DV1gEX3uPp/WCk26TfNIKHj03jRSCqpBhbSLNLcxXnbLthxcEx20o+hsH+IQrNpEGn&#10;F6l7Fhg5OvmblJbcgYcmTDjoDJpGcpFywGym+S/ZPLbMipQLwvH2gsn/P1n+4fRoPzkS+tfQYwFT&#10;Et4+AP/qiYFdy8xB3DkHXStYjY6nEVnWWV+MTyNqX/goUnXvocYis2OAJNQ3TkcqmCdBdSzA+QJd&#10;9IFwPFyslvlqhiaOtulqOV+tZ8kHK56eW+fDWwGaxEVJHVY1ybPTgw8xHFY8XYnePChZ76VSaeMO&#10;1U45cmLYAfs0RvWfrilDupKuF7PFQOCvEnkaf5LQMmArK6lLenO5xIrI7Y2pU6MFJtWwxpCVGUFG&#10;dgPF0Fc9kXVJ59FB5FpBfUayDobOxZ+Gixbcd0o67NqS+m9H5gQl6p3B6qyn83ls87SZLxJXd22p&#10;ri3McJQqaaBkWO5C+hqRm4E7rGIjE9/nSMaQsRsT9vHnxHa/3qdbz/97+wMAAP//AwBQSwMEFAAG&#10;AAgAAAAhAI5AsP7eAAAABwEAAA8AAABkcnMvZG93bnJldi54bWxMz01PwzAMBuA7Ev8hMhIXxFI2&#10;tmyl7oSQQHCDbYJr1nptRT5KknXl32NOcLRe6/XjYj1aIwYKsfMO4WaSgSBX+bpzDcJu+3i9BBGT&#10;drU23hHCN0VYl+dnhc5rf3JvNGxSI7jExVwjtCn1uZSxasnqOPE9Oc4OPlideAyNrIM+cbk1cppl&#10;C2l15/hCq3t6aKn63BwtwvL2efiIL7PX92pxMKt0pYanr4B4eTHe34FINKa/ZfjlMx1KNu390dVR&#10;GAR+JCEoxX5OV5magtgjzOZzBbIs5H9/+QMAAP//AwBQSwECLQAUAAYACAAAACEAtoM4kv4AAADh&#10;AQAAEwAAAAAAAAAAAAAAAAAAAAAAW0NvbnRlbnRfVHlwZXNdLnhtbFBLAQItABQABgAIAAAAIQA4&#10;/SH/1gAAAJQBAAALAAAAAAAAAAAAAAAAAC8BAABfcmVscy8ucmVsc1BLAQItABQABgAIAAAAIQDT&#10;nXm7EwIAACcEAAAOAAAAAAAAAAAAAAAAAC4CAABkcnMvZTJvRG9jLnhtbFBLAQItABQABgAIAAAA&#10;IQCOQLD+3gAAAAcBAAAPAAAAAAAAAAAAAAAAAG0EAABkcnMvZG93bnJldi54bWxQSwUGAAAAAAQA&#10;BADzAAAAeAUAAAAA&#10;">
                <v:textbox>
                  <w:txbxContent>
                    <w:p w14:paraId="322F2383" w14:textId="77777777" w:rsidR="00F17F44" w:rsidRPr="00732F00" w:rsidRDefault="00F17F44" w:rsidP="00F17F44">
                      <w:pPr>
                        <w:spacing w:after="0"/>
                        <w:rPr>
                          <w:rFonts w:eastAsia="Malgun Gothic"/>
                          <w:i/>
                          <w:iCs/>
                          <w:sz w:val="18"/>
                          <w:szCs w:val="18"/>
                        </w:rPr>
                      </w:pPr>
                      <w:r w:rsidRPr="00732F00">
                        <w:rPr>
                          <w:rFonts w:eastAsia="Malgun Gothic"/>
                          <w:i/>
                          <w:iCs/>
                          <w:sz w:val="18"/>
                          <w:szCs w:val="18"/>
                        </w:rPr>
                        <w:t>In CSI compression using two-sided model use case, the following AI/ML model training collaborations will be further studied:</w:t>
                      </w:r>
                    </w:p>
                    <w:p w14:paraId="5572179B"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i/>
                          <w:iCs/>
                          <w:sz w:val="18"/>
                          <w:szCs w:val="18"/>
                        </w:rPr>
                      </w:pPr>
                      <w:r w:rsidRPr="00732F00">
                        <w:rPr>
                          <w:rFonts w:ascii="Times New Roman" w:hAnsi="Times New Roman"/>
                          <w:i/>
                          <w:iCs/>
                          <w:sz w:val="18"/>
                          <w:szCs w:val="18"/>
                        </w:rPr>
                        <w:t>Type 1: Joint training of the two-sided model at a single side/entity, e.g., UE-</w:t>
                      </w:r>
                      <w:proofErr w:type="gramStart"/>
                      <w:r w:rsidRPr="00732F00">
                        <w:rPr>
                          <w:rFonts w:ascii="Times New Roman" w:hAnsi="Times New Roman"/>
                          <w:i/>
                          <w:iCs/>
                          <w:sz w:val="18"/>
                          <w:szCs w:val="18"/>
                        </w:rPr>
                        <w:t>sided</w:t>
                      </w:r>
                      <w:proofErr w:type="gramEnd"/>
                      <w:r w:rsidRPr="00732F00">
                        <w:rPr>
                          <w:rFonts w:ascii="Times New Roman" w:hAnsi="Times New Roman"/>
                          <w:i/>
                          <w:iCs/>
                          <w:sz w:val="18"/>
                          <w:szCs w:val="18"/>
                        </w:rPr>
                        <w:t xml:space="preserve"> or Network-sided.</w:t>
                      </w:r>
                    </w:p>
                    <w:p w14:paraId="150065EF"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2: </w:t>
                      </w:r>
                      <w:r w:rsidRPr="00732F00">
                        <w:rPr>
                          <w:rFonts w:ascii="Times New Roman" w:hAnsi="Times New Roman"/>
                          <w:i/>
                          <w:iCs/>
                          <w:sz w:val="18"/>
                          <w:szCs w:val="18"/>
                        </w:rPr>
                        <w:t xml:space="preserve">Joint training of the two-sided model at network side and UE side, </w:t>
                      </w:r>
                      <w:proofErr w:type="spellStart"/>
                      <w:r w:rsidRPr="00732F00">
                        <w:rPr>
                          <w:rFonts w:ascii="Times New Roman" w:hAnsi="Times New Roman"/>
                          <w:i/>
                          <w:iCs/>
                          <w:sz w:val="18"/>
                          <w:szCs w:val="18"/>
                        </w:rPr>
                        <w:t>repectively</w:t>
                      </w:r>
                      <w:proofErr w:type="spellEnd"/>
                      <w:r w:rsidRPr="00732F00">
                        <w:rPr>
                          <w:rFonts w:ascii="Times New Roman" w:eastAsia="Malgun Gothic" w:hAnsi="Times New Roman"/>
                          <w:i/>
                          <w:iCs/>
                          <w:sz w:val="18"/>
                          <w:szCs w:val="18"/>
                          <w:lang w:val="en-US"/>
                        </w:rPr>
                        <w:t>.</w:t>
                      </w:r>
                    </w:p>
                    <w:p w14:paraId="4B534662"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3: </w:t>
                      </w:r>
                      <w:r w:rsidRPr="00732F00">
                        <w:rPr>
                          <w:rFonts w:ascii="Times New Roman" w:hAnsi="Times New Roman"/>
                          <w:i/>
                          <w:iCs/>
                          <w:sz w:val="18"/>
                          <w:szCs w:val="18"/>
                        </w:rPr>
                        <w:t>Separate training at network side and UE side, where the UE-side CSI generation part and the network-side CSI reconstruction part are trained by UE side and network side, respectively.</w:t>
                      </w:r>
                    </w:p>
                    <w:p w14:paraId="54BFFF28" w14:textId="77777777" w:rsidR="00F17F44" w:rsidRPr="00732F00" w:rsidRDefault="00F17F44" w:rsidP="00F17F44">
                      <w:pPr>
                        <w:pStyle w:val="ListParagraph"/>
                        <w:numPr>
                          <w:ilvl w:val="0"/>
                          <w:numId w:val="9"/>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732F00">
                        <w:rPr>
                          <w:rFonts w:ascii="Times New Roman" w:eastAsia="Malgun Gothic" w:hAnsi="Times New Roman"/>
                          <w:i/>
                          <w:iCs/>
                          <w:sz w:val="18"/>
                          <w:szCs w:val="18"/>
                        </w:rPr>
                        <w:t>or</w:t>
                      </w:r>
                      <w:proofErr w:type="gramEnd"/>
                      <w:r w:rsidRPr="00732F00">
                        <w:rPr>
                          <w:rFonts w:ascii="Times New Roman" w:eastAsia="Malgun Gothic" w:hAnsi="Times New Roman"/>
                          <w:i/>
                          <w:iCs/>
                          <w:sz w:val="18"/>
                          <w:szCs w:val="18"/>
                        </w:rPr>
                        <w:t xml:space="preserve"> across multiple nodes (e.g., through gradient exchange between nodes).</w:t>
                      </w:r>
                    </w:p>
                    <w:p w14:paraId="64AC8E6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Note: Separate training includes sequential training starting with UE side training, or sequential training starting with NW side training [, or parallel training] at UE and NW</w:t>
                      </w:r>
                    </w:p>
                    <w:p w14:paraId="4ADFDC5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 xml:space="preserve">Other collaboration types are not excluded. </w:t>
                      </w:r>
                    </w:p>
                  </w:txbxContent>
                </v:textbox>
                <w10:wrap type="topAndBottom" anchorx="margin"/>
              </v:shape>
            </w:pict>
          </mc:Fallback>
        </mc:AlternateContent>
      </w:r>
      <w:r w:rsidR="00A62E3E">
        <w:rPr>
          <w:lang w:eastAsia="x-none"/>
        </w:rPr>
        <w:t>During RAN1#110, companies</w:t>
      </w:r>
      <w:r w:rsidR="009C5812">
        <w:rPr>
          <w:lang w:eastAsia="x-none"/>
        </w:rPr>
        <w:t xml:space="preserve"> </w:t>
      </w:r>
      <w:r w:rsidR="00A62E3E">
        <w:rPr>
          <w:lang w:eastAsia="x-none"/>
        </w:rPr>
        <w:t>agreed to further study the following three training collaborations for CSI compression sub use case.</w:t>
      </w:r>
    </w:p>
    <w:p w14:paraId="42B5FD79" w14:textId="2A1A2E61" w:rsidR="00854070" w:rsidRDefault="00C81045" w:rsidP="005A2C34">
      <w:pPr>
        <w:spacing w:after="240"/>
      </w:pPr>
      <w:r>
        <w:t>To better understand various aspects of each training type and to compare across all 3 training typ</w:t>
      </w:r>
      <w:r w:rsidR="009C5812">
        <w:t>e</w:t>
      </w:r>
      <w:r>
        <w:t>s, i</w:t>
      </w:r>
      <w:r w:rsidR="00330C3A">
        <w:t>n RAN1#112, companies identified as set of aspects to be considered across different training collaboration types as summarized in Section 1. In this section, we share our views on each aspect.</w:t>
      </w:r>
      <w:r w:rsidR="00F442DC">
        <w:t xml:space="preserve"> Table 2.2-1 provides a summarized view on pros and cons of each training collaboration type.</w:t>
      </w:r>
    </w:p>
    <w:p w14:paraId="12FF505E" w14:textId="5BBFFC6A" w:rsidR="00854070" w:rsidRDefault="00854070" w:rsidP="00854070">
      <w:pPr>
        <w:pStyle w:val="Caption"/>
        <w:keepNext/>
      </w:pPr>
      <w:r>
        <w:t xml:space="preserve">Table 2.2-1: Pros and cons analysis across training types </w:t>
      </w:r>
    </w:p>
    <w:tbl>
      <w:tblPr>
        <w:tblW w:w="9055" w:type="dxa"/>
        <w:tblCellMar>
          <w:left w:w="0" w:type="dxa"/>
          <w:right w:w="0" w:type="dxa"/>
        </w:tblCellMar>
        <w:tblLook w:val="0420" w:firstRow="1" w:lastRow="0" w:firstColumn="0" w:lastColumn="0" w:noHBand="0" w:noVBand="1"/>
      </w:tblPr>
      <w:tblGrid>
        <w:gridCol w:w="1610"/>
        <w:gridCol w:w="2481"/>
        <w:gridCol w:w="2482"/>
        <w:gridCol w:w="2482"/>
      </w:tblGrid>
      <w:tr w:rsidR="000543B7" w:rsidRPr="0059627A" w14:paraId="7DD62F46"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tcPr>
          <w:p w14:paraId="53C73A7A" w14:textId="06C2E68B" w:rsidR="00F8521B" w:rsidRPr="00491F92" w:rsidRDefault="00F442DC" w:rsidP="004E4845">
            <w:pPr>
              <w:pStyle w:val="NormalWeb"/>
              <w:spacing w:before="0" w:beforeAutospacing="0" w:after="0" w:afterAutospacing="0"/>
              <w:jc w:val="center"/>
              <w:rPr>
                <w:rFonts w:ascii="Calibri" w:eastAsia="Microsoft YaHei Light" w:hAnsi="Calibri" w:cs="Calibri"/>
                <w:color w:val="002060"/>
                <w:kern w:val="24"/>
                <w:sz w:val="22"/>
                <w:szCs w:val="22"/>
                <w14:shadow w14:blurRad="38100" w14:dist="25400" w14:dir="5400000" w14:sx="100000" w14:sy="100000" w14:kx="0" w14:ky="0" w14:algn="ctr">
                  <w14:srgbClr w14:val="6E747A">
                    <w14:alpha w14:val="57000"/>
                  </w14:srgbClr>
                </w14:shadow>
              </w:rPr>
            </w:pPr>
            <w:r>
              <w:rPr>
                <w:rFonts w:ascii="Calibri" w:eastAsia="Microsoft YaHei Light" w:hAnsi="Calibri" w:cs="Calibri"/>
                <w:color w:val="002060"/>
                <w:kern w:val="24"/>
                <w:sz w:val="22"/>
                <w:szCs w:val="22"/>
                <w14:shadow w14:blurRad="38100" w14:dist="25400" w14:dir="5400000" w14:sx="100000" w14:sy="100000" w14:kx="0" w14:ky="0" w14:algn="ctr">
                  <w14:srgbClr w14:val="6E747A">
                    <w14:alpha w14:val="57000"/>
                  </w14:srgbClr>
                </w14:shadow>
              </w:rPr>
              <w:t>Aspects</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1B30CA" w14:textId="173797D6" w:rsidR="00F8521B" w:rsidRDefault="00F442DC" w:rsidP="004E4845">
            <w:pPr>
              <w:pStyle w:val="NormalWeb"/>
              <w:spacing w:before="0" w:beforeAutospacing="0" w:after="0" w:afterAutospacing="0"/>
              <w:jc w:val="center"/>
              <w:rPr>
                <w:rFonts w:ascii="Calibri" w:hAnsi="Calibri" w:cs="Calibri"/>
                <w:color w:val="002060"/>
                <w:sz w:val="22"/>
                <w:szCs w:val="22"/>
              </w:rPr>
            </w:pPr>
            <w:r>
              <w:rPr>
                <w:rFonts w:ascii="Calibri" w:eastAsia="Microsoft YaHei Light" w:hAnsi="Calibri" w:cs="Calibri"/>
                <w:color w:val="002060"/>
                <w:kern w:val="24"/>
                <w:sz w:val="22"/>
                <w:szCs w:val="22"/>
                <w14:shadow w14:blurRad="38100" w14:dist="25400" w14:dir="5400000" w14:sx="100000" w14:sy="100000" w14:kx="0" w14:ky="0" w14:algn="ctr">
                  <w14:srgbClr w14:val="6E747A">
                    <w14:alpha w14:val="57000"/>
                  </w14:srgbClr>
                </w14:shadow>
              </w:rPr>
              <w:t>Training type 1</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72B8063" w14:textId="035E1AF0" w:rsidR="00F8521B" w:rsidRPr="00A84F4E" w:rsidRDefault="00F442DC" w:rsidP="004E4845">
            <w:pPr>
              <w:pStyle w:val="NormalWeb"/>
              <w:spacing w:before="0" w:beforeAutospacing="0" w:after="0" w:afterAutospacing="0"/>
              <w:jc w:val="center"/>
              <w:rPr>
                <w:rFonts w:asciiTheme="minorHAnsi" w:hAnsiTheme="minorHAnsi" w:cstheme="minorHAnsi"/>
                <w:sz w:val="22"/>
                <w:szCs w:val="22"/>
              </w:rPr>
            </w:pPr>
            <w:r>
              <w:rPr>
                <w:rFonts w:ascii="Calibri" w:eastAsia="Microsoft YaHei Light" w:hAnsi="Calibri" w:cs="Calibri"/>
                <w:color w:val="002060"/>
                <w:kern w:val="24"/>
                <w:sz w:val="22"/>
                <w:szCs w:val="22"/>
                <w14:shadow w14:blurRad="38100" w14:dist="25400" w14:dir="5400000" w14:sx="100000" w14:sy="100000" w14:kx="0" w14:ky="0" w14:algn="ctr">
                  <w14:srgbClr w14:val="6E747A">
                    <w14:alpha w14:val="57000"/>
                  </w14:srgbClr>
                </w14:shadow>
              </w:rPr>
              <w:t>Training type 2</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E928FD" w14:textId="3974F3CF" w:rsidR="00F8521B" w:rsidRPr="00F91E5C" w:rsidRDefault="00F442DC" w:rsidP="004E4845">
            <w:pPr>
              <w:pStyle w:val="NormalWeb"/>
              <w:spacing w:before="0" w:beforeAutospacing="0" w:after="0" w:afterAutospacing="0"/>
              <w:jc w:val="center"/>
              <w:rPr>
                <w:rFonts w:asciiTheme="minorHAnsi" w:hAnsiTheme="minorHAnsi" w:cstheme="minorHAnsi"/>
                <w:sz w:val="22"/>
                <w:szCs w:val="22"/>
              </w:rPr>
            </w:pPr>
            <w:r>
              <w:rPr>
                <w:rFonts w:ascii="Calibri" w:eastAsia="Microsoft YaHei Light" w:hAnsi="Calibri" w:cs="Calibri"/>
                <w:color w:val="002060"/>
                <w:kern w:val="24"/>
                <w:sz w:val="22"/>
                <w:szCs w:val="22"/>
                <w14:shadow w14:blurRad="38100" w14:dist="25400" w14:dir="5400000" w14:sx="100000" w14:sy="100000" w14:kx="0" w14:ky="0" w14:algn="ctr">
                  <w14:srgbClr w14:val="6E747A">
                    <w14:alpha w14:val="57000"/>
                  </w14:srgbClr>
                </w14:shadow>
              </w:rPr>
              <w:t>Training type 3</w:t>
            </w:r>
          </w:p>
        </w:tc>
      </w:tr>
      <w:tr w:rsidR="000543B7" w:rsidRPr="0059627A" w14:paraId="07B42575"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3C9DCA5F" w14:textId="77777777" w:rsidR="00F442DC" w:rsidRPr="00F442DC" w:rsidRDefault="00F442DC" w:rsidP="00F442DC">
            <w:pPr>
              <w:spacing w:after="0" w:line="204" w:lineRule="auto"/>
              <w:jc w:val="left"/>
              <w:rPr>
                <w:rFonts w:asciiTheme="minorHAnsi" w:eastAsia="Malgun Gothic" w:hAnsiTheme="minorHAnsi" w:cstheme="minorHAnsi"/>
                <w:sz w:val="20"/>
                <w:szCs w:val="20"/>
              </w:rPr>
            </w:pPr>
            <w:r w:rsidRPr="00F442DC">
              <w:rPr>
                <w:rFonts w:asciiTheme="minorHAnsi" w:eastAsia="Malgun Gothic" w:hAnsiTheme="minorHAnsi" w:cstheme="minorHAnsi"/>
                <w:sz w:val="20"/>
                <w:szCs w:val="20"/>
              </w:rPr>
              <w:t xml:space="preserve">Whether model can be kept proprietary </w:t>
            </w:r>
          </w:p>
          <w:p w14:paraId="1CE08791" w14:textId="7E1311C6" w:rsidR="00F8521B" w:rsidRPr="00F442DC" w:rsidRDefault="00F8521B" w:rsidP="004E4845">
            <w:pPr>
              <w:pStyle w:val="NormalWeb"/>
              <w:spacing w:before="0" w:beforeAutospacing="0" w:after="0" w:afterAutospacing="0"/>
              <w:jc w:val="center"/>
              <w:rPr>
                <w:rFonts w:ascii="Calibri" w:hAnsi="Calibri" w:cs="Calibri"/>
                <w:color w:val="002060"/>
                <w:sz w:val="20"/>
                <w:szCs w:val="20"/>
              </w:rPr>
            </w:pP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BD9852" w14:textId="794E2A94" w:rsidR="00F8521B" w:rsidRPr="00F442DC" w:rsidRDefault="00854070" w:rsidP="00F442DC">
            <w:pPr>
              <w:pStyle w:val="NormalWeb"/>
              <w:spacing w:before="0" w:beforeAutospacing="0" w:after="0" w:afterAutospacing="0"/>
              <w:rPr>
                <w:rFonts w:ascii="Arial" w:hAnsi="Arial" w:cs="Arial"/>
                <w:sz w:val="20"/>
                <w:szCs w:val="20"/>
              </w:rPr>
            </w:pPr>
            <w:r>
              <w:rPr>
                <w:rFonts w:asciiTheme="minorHAnsi" w:hAnsiTheme="minorHAnsi" w:cstheme="minorHAnsi"/>
                <w:sz w:val="20"/>
                <w:szCs w:val="20"/>
              </w:rPr>
              <w:t>M</w:t>
            </w:r>
            <w:r w:rsidR="00F442DC" w:rsidRPr="00F442DC">
              <w:rPr>
                <w:rFonts w:asciiTheme="minorHAnsi" w:hAnsiTheme="minorHAnsi" w:cstheme="minorHAnsi"/>
                <w:sz w:val="20"/>
                <w:szCs w:val="20"/>
              </w:rPr>
              <w:t>ore difficult to keep the CSI generation part and CSI reconstruction part proprietary</w:t>
            </w:r>
            <w:r w:rsidR="0065197C">
              <w:rPr>
                <w:rFonts w:asciiTheme="minorHAnsi" w:hAnsiTheme="minorHAnsi" w:cstheme="minorHAnsi"/>
                <w:sz w:val="20"/>
                <w:szCs w:val="20"/>
              </w:rPr>
              <w:t xml:space="preserve"> between UE vendors and NW vendors</w:t>
            </w:r>
            <w:r>
              <w:rPr>
                <w:rFonts w:asciiTheme="minorHAnsi" w:hAnsiTheme="minorHAnsi" w:cstheme="minorHAnsi"/>
                <w:sz w:val="20"/>
                <w:szCs w:val="20"/>
              </w:rPr>
              <w:t>, however, LCM may be less complex.</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89690A" w14:textId="642BD774" w:rsidR="00905C91" w:rsidRPr="00F442DC" w:rsidRDefault="00854070" w:rsidP="003974F1">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E</w:t>
            </w:r>
            <w:r w:rsidR="0065197C">
              <w:rPr>
                <w:rFonts w:asciiTheme="minorHAnsi" w:hAnsiTheme="minorHAnsi" w:cstheme="minorHAnsi"/>
                <w:sz w:val="20"/>
                <w:szCs w:val="20"/>
              </w:rPr>
              <w:t>asier to keep the CSI generation part and CSI reconstruction part proprietary</w:t>
            </w:r>
            <w:r>
              <w:rPr>
                <w:rFonts w:asciiTheme="minorHAnsi" w:hAnsiTheme="minorHAnsi" w:cstheme="minorHAnsi"/>
                <w:sz w:val="20"/>
                <w:szCs w:val="20"/>
              </w:rPr>
              <w:t xml:space="preserve"> as only intermediate training results are shared, however,</w:t>
            </w:r>
            <w:r w:rsidR="003974F1">
              <w:rPr>
                <w:rFonts w:asciiTheme="minorHAnsi" w:hAnsiTheme="minorHAnsi" w:cstheme="minorHAnsi"/>
                <w:sz w:val="20"/>
                <w:szCs w:val="20"/>
              </w:rPr>
              <w:t xml:space="preserve"> </w:t>
            </w:r>
            <w:r w:rsidR="00905C91">
              <w:rPr>
                <w:rFonts w:asciiTheme="minorHAnsi" w:hAnsiTheme="minorHAnsi" w:cstheme="minorHAnsi"/>
                <w:sz w:val="20"/>
                <w:szCs w:val="20"/>
              </w:rPr>
              <w:t>keeping model proprietary may make LCM more complex.</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334F22" w14:textId="0362E8D8" w:rsidR="00F8521B" w:rsidRDefault="00854070" w:rsidP="00905C91">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L</w:t>
            </w:r>
            <w:r w:rsidR="00A501CE">
              <w:rPr>
                <w:rFonts w:asciiTheme="minorHAnsi" w:hAnsiTheme="minorHAnsi" w:cstheme="minorHAnsi"/>
                <w:sz w:val="20"/>
                <w:szCs w:val="20"/>
              </w:rPr>
              <w:t>ike</w:t>
            </w:r>
            <w:r w:rsidR="00905C91">
              <w:rPr>
                <w:rFonts w:asciiTheme="minorHAnsi" w:hAnsiTheme="minorHAnsi" w:cstheme="minorHAnsi"/>
                <w:sz w:val="20"/>
                <w:szCs w:val="20"/>
              </w:rPr>
              <w:t xml:space="preserve"> training type 2</w:t>
            </w:r>
            <w:r>
              <w:rPr>
                <w:rFonts w:asciiTheme="minorHAnsi" w:hAnsiTheme="minorHAnsi" w:cstheme="minorHAnsi"/>
                <w:sz w:val="20"/>
                <w:szCs w:val="20"/>
              </w:rPr>
              <w:t>, it’s easier to keep models proprietary, however,</w:t>
            </w:r>
            <w:r w:rsidR="00F442DC" w:rsidRPr="00F442DC">
              <w:rPr>
                <w:rFonts w:asciiTheme="minorHAnsi" w:hAnsiTheme="minorHAnsi" w:cstheme="minorHAnsi"/>
                <w:sz w:val="20"/>
                <w:szCs w:val="20"/>
              </w:rPr>
              <w:t xml:space="preserve"> </w:t>
            </w:r>
          </w:p>
          <w:p w14:paraId="728F8A28" w14:textId="1809E2A8" w:rsidR="00A501CE" w:rsidRPr="00F442DC" w:rsidRDefault="00A501CE" w:rsidP="00905C91">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besides more complex LCM, dataset exchange required for each part </w:t>
            </w:r>
            <w:r w:rsidR="003974F1">
              <w:rPr>
                <w:rFonts w:asciiTheme="minorHAnsi" w:hAnsiTheme="minorHAnsi" w:cstheme="minorHAnsi"/>
                <w:sz w:val="20"/>
                <w:szCs w:val="20"/>
              </w:rPr>
              <w:t>is</w:t>
            </w:r>
            <w:r>
              <w:rPr>
                <w:rFonts w:asciiTheme="minorHAnsi" w:hAnsiTheme="minorHAnsi" w:cstheme="minorHAnsi"/>
                <w:sz w:val="20"/>
                <w:szCs w:val="20"/>
              </w:rPr>
              <w:t xml:space="preserve"> </w:t>
            </w:r>
            <w:r w:rsidR="003974F1">
              <w:rPr>
                <w:rFonts w:asciiTheme="minorHAnsi" w:hAnsiTheme="minorHAnsi" w:cstheme="minorHAnsi"/>
                <w:sz w:val="20"/>
                <w:szCs w:val="20"/>
              </w:rPr>
              <w:t>extra overhead</w:t>
            </w:r>
            <w:r>
              <w:rPr>
                <w:rFonts w:asciiTheme="minorHAnsi" w:hAnsiTheme="minorHAnsi" w:cstheme="minorHAnsi"/>
                <w:sz w:val="20"/>
                <w:szCs w:val="20"/>
              </w:rPr>
              <w:t>.</w:t>
            </w:r>
          </w:p>
        </w:tc>
      </w:tr>
      <w:tr w:rsidR="00F8521B" w:rsidRPr="0059627A" w14:paraId="07F8B30A"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1A3D7B0C" w14:textId="48EBEC33" w:rsidR="00F8521B" w:rsidRPr="00BA61AD" w:rsidRDefault="0041715B" w:rsidP="00BA61AD">
            <w:pPr>
              <w:pStyle w:val="NormalWeb"/>
              <w:spacing w:before="0" w:beforeAutospacing="0" w:after="0" w:afterAutospacing="0"/>
              <w:rPr>
                <w:rFonts w:asciiTheme="minorHAnsi" w:eastAsia="Microsoft YaHei Light" w:hAnsiTheme="minorHAnsi" w:cstheme="minorHAnsi"/>
                <w:color w:val="002060"/>
                <w:kern w:val="24"/>
                <w:sz w:val="20"/>
                <w:szCs w:val="20"/>
                <w14:shadow w14:blurRad="38100" w14:dist="25400" w14:dir="5400000" w14:sx="100000" w14:sy="100000" w14:kx="0" w14:ky="0" w14:algn="ctr">
                  <w14:srgbClr w14:val="6E747A">
                    <w14:alpha w14:val="57000"/>
                  </w14:srgbClr>
                </w14:shadow>
              </w:rPr>
            </w:pPr>
            <w:r>
              <w:rPr>
                <w:rFonts w:asciiTheme="minorHAnsi" w:eastAsia="Malgun Gothic" w:hAnsiTheme="minorHAnsi" w:cstheme="minorHAnsi"/>
                <w:sz w:val="20"/>
                <w:szCs w:val="20"/>
              </w:rPr>
              <w:t>P</w:t>
            </w:r>
            <w:r w:rsidR="00BA61AD" w:rsidRPr="00BA61AD">
              <w:rPr>
                <w:rFonts w:asciiTheme="minorHAnsi" w:eastAsia="Malgun Gothic" w:hAnsiTheme="minorHAnsi" w:cstheme="minorHAnsi"/>
                <w:sz w:val="20"/>
                <w:szCs w:val="20"/>
              </w:rPr>
              <w:t>rivacy-sensitive dataset sharing</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A64B62" w14:textId="1C55A799" w:rsidR="00B0127D" w:rsidRPr="00F442DC" w:rsidRDefault="000C4DF6" w:rsidP="00B0127D">
            <w:pPr>
              <w:pStyle w:val="NormalWeb"/>
              <w:spacing w:before="0" w:beforeAutospacing="0" w:after="0" w:afterAutospacing="0"/>
              <w:rPr>
                <w:rFonts w:ascii="Calibri" w:hAnsi="Calibri" w:cs="Calibri"/>
                <w:sz w:val="20"/>
                <w:szCs w:val="20"/>
              </w:rPr>
            </w:pPr>
            <w:r>
              <w:rPr>
                <w:rFonts w:ascii="Calibri" w:hAnsi="Calibri" w:cs="Calibri"/>
                <w:sz w:val="20"/>
                <w:szCs w:val="20"/>
              </w:rPr>
              <w:t>A</w:t>
            </w:r>
            <w:r w:rsidR="00A3318D">
              <w:rPr>
                <w:rFonts w:ascii="Calibri" w:hAnsi="Calibri" w:cs="Calibri"/>
                <w:sz w:val="20"/>
                <w:szCs w:val="20"/>
              </w:rPr>
              <w:t xml:space="preserve">s </w:t>
            </w:r>
            <w:r w:rsidR="00B0127D">
              <w:rPr>
                <w:rFonts w:ascii="Calibri" w:hAnsi="Calibri" w:cs="Calibri"/>
                <w:sz w:val="20"/>
                <w:szCs w:val="20"/>
              </w:rPr>
              <w:t>training</w:t>
            </w:r>
            <w:r w:rsidR="00A3318D">
              <w:rPr>
                <w:rFonts w:ascii="Calibri" w:hAnsi="Calibri" w:cs="Calibri"/>
                <w:sz w:val="20"/>
                <w:szCs w:val="20"/>
              </w:rPr>
              <w:t xml:space="preserve"> data is kept</w:t>
            </w:r>
            <w:r w:rsidR="00B0127D">
              <w:rPr>
                <w:rFonts w:ascii="Calibri" w:hAnsi="Calibri" w:cs="Calibri"/>
                <w:sz w:val="20"/>
                <w:szCs w:val="20"/>
              </w:rPr>
              <w:t xml:space="preserve"> on one entity</w:t>
            </w:r>
            <w:r w:rsidR="00A3318D">
              <w:rPr>
                <w:rFonts w:ascii="Calibri" w:hAnsi="Calibri" w:cs="Calibri"/>
                <w:sz w:val="20"/>
                <w:szCs w:val="20"/>
              </w:rPr>
              <w:t>, this training type</w:t>
            </w:r>
            <w:r w:rsidR="00B0127D">
              <w:rPr>
                <w:rFonts w:ascii="Calibri" w:hAnsi="Calibri" w:cs="Calibri"/>
                <w:sz w:val="20"/>
                <w:szCs w:val="20"/>
              </w:rPr>
              <w:t xml:space="preserve"> may have less concern on sharing sensitive data over the air-interface.</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A6C824" w14:textId="0E805026" w:rsidR="00F8521B" w:rsidRPr="00F442DC" w:rsidRDefault="000C4DF6" w:rsidP="00B0127D">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I</w:t>
            </w:r>
            <w:r w:rsidR="00B0127D">
              <w:rPr>
                <w:rFonts w:asciiTheme="minorHAnsi" w:hAnsiTheme="minorHAnsi" w:cstheme="minorHAnsi"/>
                <w:sz w:val="20"/>
                <w:szCs w:val="20"/>
              </w:rPr>
              <w:t>f training dataset is not delivered over the air-interface, then this training type may not have issue of sensitive data</w:t>
            </w:r>
            <w:r w:rsidR="00A3318D">
              <w:rPr>
                <w:rFonts w:asciiTheme="minorHAnsi" w:hAnsiTheme="minorHAnsi" w:cstheme="minorHAnsi"/>
                <w:sz w:val="20"/>
                <w:szCs w:val="20"/>
              </w:rPr>
              <w:t xml:space="preserve"> sharing</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58E93D" w14:textId="4738C6C3" w:rsidR="00F8521B" w:rsidRPr="00F442DC" w:rsidRDefault="000C4DF6" w:rsidP="00B0127D">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I</w:t>
            </w:r>
            <w:r w:rsidR="00B0127D">
              <w:rPr>
                <w:rFonts w:asciiTheme="minorHAnsi" w:hAnsiTheme="minorHAnsi" w:cstheme="minorHAnsi"/>
                <w:sz w:val="20"/>
                <w:szCs w:val="20"/>
              </w:rPr>
              <w:t xml:space="preserve">f training data needs to be exchanged between the </w:t>
            </w:r>
            <w:r w:rsidR="00A3318D">
              <w:rPr>
                <w:rFonts w:asciiTheme="minorHAnsi" w:hAnsiTheme="minorHAnsi" w:cstheme="minorHAnsi"/>
                <w:sz w:val="20"/>
                <w:szCs w:val="20"/>
              </w:rPr>
              <w:t>entities,</w:t>
            </w:r>
            <w:r w:rsidR="00B0127D">
              <w:rPr>
                <w:rFonts w:asciiTheme="minorHAnsi" w:hAnsiTheme="minorHAnsi" w:cstheme="minorHAnsi"/>
                <w:sz w:val="20"/>
                <w:szCs w:val="20"/>
              </w:rPr>
              <w:t xml:space="preserve"> then this training type may cause concern on sensitive data sharing.</w:t>
            </w:r>
          </w:p>
        </w:tc>
      </w:tr>
      <w:tr w:rsidR="00295122" w:rsidRPr="0059627A" w14:paraId="4D98E47B"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3CF055ED" w14:textId="7D0F8CF5" w:rsidR="00295122" w:rsidRPr="00B454E9" w:rsidRDefault="0041715B" w:rsidP="00BA61AD">
            <w:pPr>
              <w:pStyle w:val="NormalWeb"/>
              <w:spacing w:before="0" w:beforeAutospacing="0" w:after="0" w:afterAutospacing="0"/>
              <w:rPr>
                <w:rFonts w:asciiTheme="minorHAnsi" w:eastAsia="Malgun Gothic" w:hAnsiTheme="minorHAnsi" w:cstheme="minorHAnsi"/>
                <w:sz w:val="20"/>
                <w:szCs w:val="20"/>
              </w:rPr>
            </w:pPr>
            <w:r>
              <w:rPr>
                <w:rFonts w:asciiTheme="minorHAnsi" w:eastAsia="Malgun Gothic" w:hAnsiTheme="minorHAnsi" w:cstheme="minorHAnsi"/>
                <w:sz w:val="20"/>
                <w:szCs w:val="20"/>
              </w:rPr>
              <w:t>S</w:t>
            </w:r>
            <w:r w:rsidR="00295122" w:rsidRPr="00B454E9">
              <w:rPr>
                <w:rFonts w:asciiTheme="minorHAnsi" w:eastAsia="Malgun Gothic" w:hAnsiTheme="minorHAnsi" w:cstheme="minorHAnsi"/>
                <w:sz w:val="20"/>
                <w:szCs w:val="20"/>
              </w:rPr>
              <w:t>upport cell, site, scenario, or configuration specific model</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1D442E" w14:textId="0EFEFD32" w:rsidR="00295122" w:rsidRPr="00F442DC" w:rsidRDefault="003D1905" w:rsidP="003D1905">
            <w:pPr>
              <w:pStyle w:val="NormalWeb"/>
              <w:spacing w:before="0" w:beforeAutospacing="0" w:after="0" w:afterAutospacing="0"/>
              <w:rPr>
                <w:rFonts w:ascii="Calibri" w:hAnsi="Calibri" w:cs="Calibri"/>
                <w:sz w:val="20"/>
                <w:szCs w:val="20"/>
              </w:rPr>
            </w:pPr>
            <w:r>
              <w:rPr>
                <w:rFonts w:ascii="Calibri" w:hAnsi="Calibri" w:cs="Calibri"/>
                <w:sz w:val="20"/>
                <w:szCs w:val="20"/>
              </w:rPr>
              <w:t>It may be easier for this training type to support cell, site, scenario</w:t>
            </w:r>
            <w:r w:rsidR="00C9319E">
              <w:rPr>
                <w:rFonts w:ascii="Calibri" w:hAnsi="Calibri" w:cs="Calibri"/>
                <w:sz w:val="20"/>
                <w:szCs w:val="20"/>
              </w:rPr>
              <w:t>,</w:t>
            </w:r>
            <w:r>
              <w:rPr>
                <w:rFonts w:ascii="Calibri" w:hAnsi="Calibri" w:cs="Calibri"/>
                <w:sz w:val="20"/>
                <w:szCs w:val="20"/>
              </w:rPr>
              <w:t xml:space="preserve"> or configuration specific model if model is trained on </w:t>
            </w:r>
            <w:proofErr w:type="spellStart"/>
            <w:r>
              <w:rPr>
                <w:rFonts w:ascii="Calibri" w:hAnsi="Calibri" w:cs="Calibri"/>
                <w:sz w:val="20"/>
                <w:szCs w:val="20"/>
              </w:rPr>
              <w:t>gNB</w:t>
            </w:r>
            <w:proofErr w:type="spellEnd"/>
            <w:r>
              <w:rPr>
                <w:rFonts w:ascii="Calibri" w:hAnsi="Calibri" w:cs="Calibri"/>
                <w:sz w:val="20"/>
                <w:szCs w:val="20"/>
              </w:rPr>
              <w:t xml:space="preserve"> side and representative training data is collected </w:t>
            </w:r>
            <w:r w:rsidR="00686C33">
              <w:rPr>
                <w:rFonts w:ascii="Calibri" w:hAnsi="Calibri" w:cs="Calibri"/>
                <w:sz w:val="20"/>
                <w:szCs w:val="20"/>
              </w:rPr>
              <w:t>for the cell, site</w:t>
            </w:r>
            <w:r w:rsidR="000C4DF6">
              <w:rPr>
                <w:rFonts w:ascii="Calibri" w:hAnsi="Calibri" w:cs="Calibri"/>
                <w:sz w:val="20"/>
                <w:szCs w:val="20"/>
              </w:rPr>
              <w:t>, s</w:t>
            </w:r>
            <w:r w:rsidR="00686C33">
              <w:rPr>
                <w:rFonts w:ascii="Calibri" w:hAnsi="Calibri" w:cs="Calibri"/>
                <w:sz w:val="20"/>
                <w:szCs w:val="20"/>
              </w:rPr>
              <w:t>cenario</w:t>
            </w:r>
            <w:r w:rsidR="000C4DF6">
              <w:rPr>
                <w:rFonts w:ascii="Calibri" w:hAnsi="Calibri" w:cs="Calibri"/>
                <w:sz w:val="20"/>
                <w:szCs w:val="20"/>
              </w:rPr>
              <w:t xml:space="preserve">, or </w:t>
            </w:r>
            <w:r w:rsidR="00686C33">
              <w:rPr>
                <w:rFonts w:ascii="Calibri" w:hAnsi="Calibri" w:cs="Calibri"/>
                <w:sz w:val="20"/>
                <w:szCs w:val="20"/>
              </w:rPr>
              <w:t>configuration.</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CD85CE" w14:textId="35F74B71" w:rsidR="00295122" w:rsidRPr="00F442DC" w:rsidRDefault="000C4DF6" w:rsidP="00E94EC9">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Depending on whether/how UE and NW vendors can negotiate an integrated offline joint training, it may be feasible to support cell or scenario specific model but may be more complicated</w:t>
            </w:r>
            <w:r w:rsidR="00E94EC9">
              <w:rPr>
                <w:rFonts w:asciiTheme="minorHAnsi" w:hAnsiTheme="minorHAnsi" w:cstheme="minorHAnsi"/>
                <w:sz w:val="20"/>
                <w:szCs w:val="20"/>
              </w:rPr>
              <w:t>.</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931BA8" w14:textId="15A0ABCC" w:rsidR="00295122" w:rsidRPr="00F442DC" w:rsidRDefault="006B098B" w:rsidP="00125E2F">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Depending on </w:t>
            </w:r>
            <w:r w:rsidR="00125E2F">
              <w:rPr>
                <w:rFonts w:asciiTheme="minorHAnsi" w:hAnsiTheme="minorHAnsi" w:cstheme="minorHAnsi"/>
                <w:sz w:val="20"/>
                <w:szCs w:val="20"/>
              </w:rPr>
              <w:t>whether and how vendors can negotiate a more coordinated separate training procedure, it may be feasible to support (or partially support)</w:t>
            </w:r>
            <w:r w:rsidR="00AF76CE">
              <w:rPr>
                <w:rFonts w:asciiTheme="minorHAnsi" w:hAnsiTheme="minorHAnsi" w:cstheme="minorHAnsi"/>
                <w:sz w:val="20"/>
                <w:szCs w:val="20"/>
              </w:rPr>
              <w:t xml:space="preserve"> cell, site, scenario</w:t>
            </w:r>
            <w:r w:rsidR="00E94EC9">
              <w:rPr>
                <w:rFonts w:asciiTheme="minorHAnsi" w:hAnsiTheme="minorHAnsi" w:cstheme="minorHAnsi"/>
                <w:sz w:val="20"/>
                <w:szCs w:val="20"/>
              </w:rPr>
              <w:t>,</w:t>
            </w:r>
            <w:r w:rsidR="00AF76CE">
              <w:rPr>
                <w:rFonts w:asciiTheme="minorHAnsi" w:hAnsiTheme="minorHAnsi" w:cstheme="minorHAnsi"/>
                <w:sz w:val="20"/>
                <w:szCs w:val="20"/>
              </w:rPr>
              <w:t xml:space="preserve"> or configuration specific model</w:t>
            </w:r>
            <w:r w:rsidR="00125E2F">
              <w:rPr>
                <w:rFonts w:asciiTheme="minorHAnsi" w:hAnsiTheme="minorHAnsi" w:cstheme="minorHAnsi"/>
                <w:sz w:val="20"/>
                <w:szCs w:val="20"/>
              </w:rPr>
              <w:t xml:space="preserve"> but it is more complicated.</w:t>
            </w:r>
          </w:p>
        </w:tc>
      </w:tr>
      <w:tr w:rsidR="00295122" w:rsidRPr="0059627A" w14:paraId="6D4179E0"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1360AF5D" w14:textId="30F5EC0A" w:rsidR="00295122" w:rsidRPr="00B454E9" w:rsidRDefault="00295122" w:rsidP="00BA61AD">
            <w:pPr>
              <w:pStyle w:val="NormalWeb"/>
              <w:spacing w:before="0" w:beforeAutospacing="0" w:after="0" w:afterAutospacing="0"/>
              <w:rPr>
                <w:rFonts w:asciiTheme="minorHAnsi" w:eastAsia="Malgun Gothic" w:hAnsiTheme="minorHAnsi" w:cstheme="minorHAnsi"/>
                <w:sz w:val="20"/>
                <w:szCs w:val="20"/>
              </w:rPr>
            </w:pPr>
            <w:proofErr w:type="spellStart"/>
            <w:r w:rsidRPr="00B454E9">
              <w:rPr>
                <w:rFonts w:asciiTheme="minorHAnsi" w:eastAsia="Malgun Gothic" w:hAnsiTheme="minorHAnsi" w:cstheme="minorHAnsi"/>
                <w:sz w:val="20"/>
                <w:szCs w:val="20"/>
              </w:rPr>
              <w:lastRenderedPageBreak/>
              <w:t>gNB</w:t>
            </w:r>
            <w:proofErr w:type="spellEnd"/>
            <w:r w:rsidRPr="00B454E9">
              <w:rPr>
                <w:rFonts w:asciiTheme="minorHAnsi" w:eastAsia="Malgun Gothic" w:hAnsiTheme="minorHAnsi" w:cstheme="minorHAnsi"/>
                <w:sz w:val="20"/>
                <w:szCs w:val="20"/>
              </w:rPr>
              <w:t>/device specific optimization</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3438E1" w14:textId="09F7C417" w:rsidR="00295122" w:rsidRPr="00F442DC" w:rsidRDefault="00602A05" w:rsidP="00602A05">
            <w:pPr>
              <w:pStyle w:val="NormalWeb"/>
              <w:spacing w:before="0" w:beforeAutospacing="0" w:after="0" w:afterAutospacing="0"/>
              <w:rPr>
                <w:rFonts w:ascii="Calibri" w:hAnsi="Calibri" w:cs="Calibri"/>
                <w:sz w:val="20"/>
                <w:szCs w:val="20"/>
              </w:rPr>
            </w:pPr>
            <w:r>
              <w:rPr>
                <w:rFonts w:asciiTheme="minorHAnsi" w:hAnsiTheme="minorHAnsi" w:cstheme="minorHAnsi"/>
                <w:sz w:val="20"/>
                <w:szCs w:val="20"/>
              </w:rPr>
              <w:t>This training type is l</w:t>
            </w:r>
            <w:r w:rsidR="00094369">
              <w:rPr>
                <w:rFonts w:asciiTheme="minorHAnsi" w:hAnsiTheme="minorHAnsi" w:cstheme="minorHAnsi"/>
                <w:sz w:val="20"/>
                <w:szCs w:val="20"/>
              </w:rPr>
              <w:t xml:space="preserve">ess flexible to consider all optimization needs across </w:t>
            </w:r>
            <w:proofErr w:type="spellStart"/>
            <w:r w:rsidR="00094369">
              <w:rPr>
                <w:rFonts w:asciiTheme="minorHAnsi" w:hAnsiTheme="minorHAnsi" w:cstheme="minorHAnsi"/>
                <w:sz w:val="20"/>
                <w:szCs w:val="20"/>
              </w:rPr>
              <w:t>gNBs</w:t>
            </w:r>
            <w:proofErr w:type="spellEnd"/>
            <w:r w:rsidR="00094369">
              <w:rPr>
                <w:rFonts w:asciiTheme="minorHAnsi" w:hAnsiTheme="minorHAnsi" w:cstheme="minorHAnsi"/>
                <w:sz w:val="20"/>
                <w:szCs w:val="20"/>
              </w:rPr>
              <w:t xml:space="preserve"> and devices</w:t>
            </w:r>
            <w:r>
              <w:rPr>
                <w:rFonts w:asciiTheme="minorHAnsi" w:hAnsiTheme="minorHAnsi" w:cstheme="minorHAnsi"/>
                <w:sz w:val="20"/>
                <w:szCs w:val="20"/>
              </w:rPr>
              <w:t xml:space="preserve">, however, </w:t>
            </w:r>
            <w:r w:rsidR="00094369">
              <w:rPr>
                <w:rFonts w:asciiTheme="minorHAnsi" w:hAnsiTheme="minorHAnsi" w:cstheme="minorHAnsi"/>
                <w:sz w:val="20"/>
                <w:szCs w:val="20"/>
              </w:rPr>
              <w:t>some coarser level optimization needs may be accommodated by developing multiple models</w:t>
            </w:r>
            <w:r>
              <w:rPr>
                <w:rFonts w:asciiTheme="minorHAnsi" w:hAnsiTheme="minorHAnsi" w:cstheme="minorHAnsi"/>
                <w:sz w:val="20"/>
                <w:szCs w:val="20"/>
              </w:rPr>
              <w:t>.</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77157D" w14:textId="207B7C35" w:rsidR="00FB73C7" w:rsidRPr="00F442DC" w:rsidRDefault="000541DF" w:rsidP="000541DF">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D</w:t>
            </w:r>
            <w:r w:rsidR="00FB73C7">
              <w:rPr>
                <w:rFonts w:asciiTheme="minorHAnsi" w:hAnsiTheme="minorHAnsi" w:cstheme="minorHAnsi"/>
                <w:sz w:val="20"/>
                <w:szCs w:val="20"/>
              </w:rPr>
              <w:t xml:space="preserve">evice side and </w:t>
            </w:r>
            <w:proofErr w:type="spellStart"/>
            <w:r w:rsidR="00FB73C7">
              <w:rPr>
                <w:rFonts w:asciiTheme="minorHAnsi" w:hAnsiTheme="minorHAnsi" w:cstheme="minorHAnsi"/>
                <w:sz w:val="20"/>
                <w:szCs w:val="20"/>
              </w:rPr>
              <w:t>gNB</w:t>
            </w:r>
            <w:proofErr w:type="spellEnd"/>
            <w:r w:rsidR="00FB73C7">
              <w:rPr>
                <w:rFonts w:asciiTheme="minorHAnsi" w:hAnsiTheme="minorHAnsi" w:cstheme="minorHAnsi"/>
                <w:sz w:val="20"/>
                <w:szCs w:val="20"/>
              </w:rPr>
              <w:t xml:space="preserve"> side have control of their own model architecture which may consider some of their own optimization needs</w:t>
            </w:r>
            <w:r>
              <w:rPr>
                <w:rFonts w:asciiTheme="minorHAnsi" w:hAnsiTheme="minorHAnsi" w:cstheme="minorHAnsi"/>
                <w:sz w:val="20"/>
                <w:szCs w:val="20"/>
              </w:rPr>
              <w:t xml:space="preserve">, however, </w:t>
            </w:r>
            <w:r w:rsidR="00FB73C7">
              <w:rPr>
                <w:rFonts w:asciiTheme="minorHAnsi" w:hAnsiTheme="minorHAnsi" w:cstheme="minorHAnsi"/>
                <w:sz w:val="20"/>
                <w:szCs w:val="20"/>
              </w:rPr>
              <w:t xml:space="preserve">as this training type is joint training, it </w:t>
            </w:r>
            <w:r>
              <w:rPr>
                <w:rFonts w:asciiTheme="minorHAnsi" w:hAnsiTheme="minorHAnsi" w:cstheme="minorHAnsi"/>
                <w:sz w:val="20"/>
                <w:szCs w:val="20"/>
              </w:rPr>
              <w:t>may be more difficult to satisfy all</w:t>
            </w:r>
            <w:r w:rsidR="00FB73C7">
              <w:rPr>
                <w:rFonts w:asciiTheme="minorHAnsi" w:hAnsiTheme="minorHAnsi" w:cstheme="minorHAnsi"/>
                <w:sz w:val="20"/>
                <w:szCs w:val="20"/>
              </w:rPr>
              <w:t xml:space="preserve"> optimizations</w:t>
            </w:r>
            <w:r>
              <w:rPr>
                <w:rFonts w:asciiTheme="minorHAnsi" w:hAnsiTheme="minorHAnsi" w:cstheme="minorHAnsi"/>
                <w:sz w:val="20"/>
                <w:szCs w:val="20"/>
              </w:rPr>
              <w:t xml:space="preserve"> requirements</w:t>
            </w:r>
            <w:r w:rsidR="00FB73C7">
              <w:rPr>
                <w:rFonts w:asciiTheme="minorHAnsi" w:hAnsiTheme="minorHAnsi" w:cstheme="minorHAnsi"/>
                <w:sz w:val="20"/>
                <w:szCs w:val="20"/>
              </w:rPr>
              <w:t>.</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8018BB" w14:textId="69B84E76" w:rsidR="00295122" w:rsidRPr="00F442DC" w:rsidRDefault="000541DF" w:rsidP="000541DF">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D</w:t>
            </w:r>
            <w:r w:rsidR="00FB73C7">
              <w:rPr>
                <w:rFonts w:asciiTheme="minorHAnsi" w:hAnsiTheme="minorHAnsi" w:cstheme="minorHAnsi"/>
                <w:sz w:val="20"/>
                <w:szCs w:val="20"/>
              </w:rPr>
              <w:t>evice/</w:t>
            </w:r>
            <w:proofErr w:type="spellStart"/>
            <w:r w:rsidR="00FB73C7">
              <w:rPr>
                <w:rFonts w:asciiTheme="minorHAnsi" w:hAnsiTheme="minorHAnsi" w:cstheme="minorHAnsi"/>
                <w:sz w:val="20"/>
                <w:szCs w:val="20"/>
              </w:rPr>
              <w:t>gNB</w:t>
            </w:r>
            <w:proofErr w:type="spellEnd"/>
            <w:r w:rsidR="00FB73C7">
              <w:rPr>
                <w:rFonts w:asciiTheme="minorHAnsi" w:hAnsiTheme="minorHAnsi" w:cstheme="minorHAnsi"/>
                <w:sz w:val="20"/>
                <w:szCs w:val="20"/>
              </w:rPr>
              <w:t xml:space="preserve"> side has more flexibility in developing their part of the </w:t>
            </w:r>
            <w:r w:rsidR="002E6FC7">
              <w:rPr>
                <w:rFonts w:asciiTheme="minorHAnsi" w:hAnsiTheme="minorHAnsi" w:cstheme="minorHAnsi"/>
                <w:sz w:val="20"/>
                <w:szCs w:val="20"/>
              </w:rPr>
              <w:t>two-sided</w:t>
            </w:r>
            <w:r w:rsidR="00FB73C7">
              <w:rPr>
                <w:rFonts w:asciiTheme="minorHAnsi" w:hAnsiTheme="minorHAnsi" w:cstheme="minorHAnsi"/>
                <w:sz w:val="20"/>
                <w:szCs w:val="20"/>
              </w:rPr>
              <w:t xml:space="preserve"> model based on its own optimization goal</w:t>
            </w:r>
            <w:r>
              <w:rPr>
                <w:rFonts w:asciiTheme="minorHAnsi" w:hAnsiTheme="minorHAnsi" w:cstheme="minorHAnsi"/>
                <w:sz w:val="20"/>
                <w:szCs w:val="20"/>
              </w:rPr>
              <w:t xml:space="preserve">, however, </w:t>
            </w:r>
            <w:r w:rsidR="00FB73C7">
              <w:rPr>
                <w:rFonts w:asciiTheme="minorHAnsi" w:hAnsiTheme="minorHAnsi" w:cstheme="minorHAnsi"/>
                <w:sz w:val="20"/>
                <w:szCs w:val="20"/>
              </w:rPr>
              <w:t xml:space="preserve">may be more difficult to optimize </w:t>
            </w:r>
            <w:r w:rsidR="002E6FC7">
              <w:rPr>
                <w:rFonts w:asciiTheme="minorHAnsi" w:hAnsiTheme="minorHAnsi" w:cstheme="minorHAnsi"/>
                <w:sz w:val="20"/>
                <w:szCs w:val="20"/>
              </w:rPr>
              <w:t>overall</w:t>
            </w:r>
            <w:r w:rsidR="00FB73C7">
              <w:rPr>
                <w:rFonts w:asciiTheme="minorHAnsi" w:hAnsiTheme="minorHAnsi" w:cstheme="minorHAnsi"/>
                <w:sz w:val="20"/>
                <w:szCs w:val="20"/>
              </w:rPr>
              <w:t xml:space="preserve"> performance</w:t>
            </w:r>
            <w:r w:rsidR="002E6FC7">
              <w:rPr>
                <w:rFonts w:asciiTheme="minorHAnsi" w:hAnsiTheme="minorHAnsi" w:cstheme="minorHAnsi"/>
                <w:sz w:val="20"/>
                <w:szCs w:val="20"/>
              </w:rPr>
              <w:t xml:space="preserve"> of the two-sided model</w:t>
            </w:r>
            <w:r w:rsidR="00FB73C7">
              <w:rPr>
                <w:rFonts w:asciiTheme="minorHAnsi" w:hAnsiTheme="minorHAnsi" w:cstheme="minorHAnsi"/>
                <w:sz w:val="20"/>
                <w:szCs w:val="20"/>
              </w:rPr>
              <w:t xml:space="preserve"> </w:t>
            </w:r>
            <w:r>
              <w:rPr>
                <w:rFonts w:asciiTheme="minorHAnsi" w:hAnsiTheme="minorHAnsi" w:cstheme="minorHAnsi"/>
                <w:sz w:val="20"/>
                <w:szCs w:val="20"/>
              </w:rPr>
              <w:t xml:space="preserve">considering large number </w:t>
            </w:r>
            <w:r w:rsidR="006F6CB9">
              <w:rPr>
                <w:rFonts w:asciiTheme="minorHAnsi" w:hAnsiTheme="minorHAnsi" w:cstheme="minorHAnsi"/>
                <w:sz w:val="20"/>
                <w:szCs w:val="20"/>
              </w:rPr>
              <w:t>of interworking</w:t>
            </w:r>
            <w:r w:rsidR="00E202FB">
              <w:rPr>
                <w:rFonts w:asciiTheme="minorHAnsi" w:hAnsiTheme="minorHAnsi" w:cstheme="minorHAnsi"/>
                <w:sz w:val="20"/>
                <w:szCs w:val="20"/>
              </w:rPr>
              <w:t xml:space="preserve"> </w:t>
            </w:r>
            <w:proofErr w:type="spellStart"/>
            <w:r w:rsidR="00E202FB">
              <w:rPr>
                <w:rFonts w:asciiTheme="minorHAnsi" w:hAnsiTheme="minorHAnsi" w:cstheme="minorHAnsi"/>
                <w:sz w:val="20"/>
                <w:szCs w:val="20"/>
              </w:rPr>
              <w:t>gNBs</w:t>
            </w:r>
            <w:proofErr w:type="spellEnd"/>
            <w:r w:rsidR="00E202FB">
              <w:rPr>
                <w:rFonts w:asciiTheme="minorHAnsi" w:hAnsiTheme="minorHAnsi" w:cstheme="minorHAnsi"/>
                <w:sz w:val="20"/>
                <w:szCs w:val="20"/>
              </w:rPr>
              <w:t xml:space="preserve"> and UEs</w:t>
            </w:r>
            <w:r w:rsidR="00FB73C7">
              <w:rPr>
                <w:rFonts w:asciiTheme="minorHAnsi" w:hAnsiTheme="minorHAnsi" w:cstheme="minorHAnsi"/>
                <w:sz w:val="20"/>
                <w:szCs w:val="20"/>
              </w:rPr>
              <w:t>.</w:t>
            </w:r>
          </w:p>
        </w:tc>
      </w:tr>
      <w:tr w:rsidR="00295122" w:rsidRPr="0059627A" w14:paraId="5764B2D4"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4908E7EB" w14:textId="4E89641C" w:rsidR="00295122" w:rsidRPr="00B454E9" w:rsidRDefault="00B454E9" w:rsidP="00B454E9">
            <w:pPr>
              <w:spacing w:after="0" w:line="204" w:lineRule="auto"/>
              <w:jc w:val="left"/>
              <w:rPr>
                <w:rFonts w:asciiTheme="minorHAnsi" w:eastAsia="Malgun Gothic" w:hAnsiTheme="minorHAnsi" w:cstheme="minorHAnsi"/>
                <w:sz w:val="20"/>
                <w:szCs w:val="20"/>
              </w:rPr>
            </w:pPr>
            <w:r w:rsidRPr="00B454E9">
              <w:rPr>
                <w:rFonts w:asciiTheme="minorHAnsi" w:eastAsia="Malgun Gothic" w:hAnsiTheme="minorHAnsi" w:cstheme="minorHAnsi"/>
                <w:sz w:val="20"/>
                <w:szCs w:val="20"/>
              </w:rPr>
              <w:t>Model update flexibility after deployment</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B5F431" w14:textId="260F0920" w:rsidR="00D5683E" w:rsidRPr="00F442DC" w:rsidRDefault="00A16535" w:rsidP="00A16535">
            <w:pPr>
              <w:pStyle w:val="NormalWeb"/>
              <w:spacing w:before="0" w:beforeAutospacing="0" w:after="0" w:afterAutospacing="0"/>
              <w:rPr>
                <w:rFonts w:ascii="Calibri" w:hAnsi="Calibri" w:cs="Calibri"/>
                <w:sz w:val="20"/>
                <w:szCs w:val="20"/>
              </w:rPr>
            </w:pPr>
            <w:r>
              <w:rPr>
                <w:rFonts w:ascii="Calibri" w:hAnsi="Calibri" w:cs="Calibri"/>
                <w:sz w:val="20"/>
                <w:szCs w:val="20"/>
              </w:rPr>
              <w:t>As both parts of the two-sided m</w:t>
            </w:r>
            <w:r w:rsidR="00D5683E">
              <w:rPr>
                <w:rFonts w:ascii="Calibri" w:hAnsi="Calibri" w:cs="Calibri"/>
                <w:sz w:val="20"/>
                <w:szCs w:val="20"/>
              </w:rPr>
              <w:t xml:space="preserve">odel </w:t>
            </w:r>
            <w:r>
              <w:rPr>
                <w:rFonts w:ascii="Calibri" w:hAnsi="Calibri" w:cs="Calibri"/>
                <w:sz w:val="20"/>
                <w:szCs w:val="20"/>
              </w:rPr>
              <w:t xml:space="preserve">are trained and </w:t>
            </w:r>
            <w:r w:rsidR="00D5683E">
              <w:rPr>
                <w:rFonts w:ascii="Calibri" w:hAnsi="Calibri" w:cs="Calibri"/>
                <w:sz w:val="20"/>
                <w:szCs w:val="20"/>
              </w:rPr>
              <w:t>update</w:t>
            </w:r>
            <w:r>
              <w:rPr>
                <w:rFonts w:ascii="Calibri" w:hAnsi="Calibri" w:cs="Calibri"/>
                <w:sz w:val="20"/>
                <w:szCs w:val="20"/>
              </w:rPr>
              <w:t>d</w:t>
            </w:r>
            <w:r w:rsidR="00D5683E">
              <w:rPr>
                <w:rFonts w:ascii="Calibri" w:hAnsi="Calibri" w:cs="Calibri"/>
                <w:sz w:val="20"/>
                <w:szCs w:val="20"/>
              </w:rPr>
              <w:t xml:space="preserve"> on one entity</w:t>
            </w:r>
            <w:r>
              <w:rPr>
                <w:rFonts w:ascii="Calibri" w:hAnsi="Calibri" w:cs="Calibri"/>
                <w:sz w:val="20"/>
                <w:szCs w:val="20"/>
              </w:rPr>
              <w:t xml:space="preserve">, model update procedures are cleaner and less complicated, however, </w:t>
            </w:r>
            <w:r w:rsidR="00B06633">
              <w:rPr>
                <w:rFonts w:ascii="Calibri" w:hAnsi="Calibri" w:cs="Calibri"/>
                <w:sz w:val="20"/>
                <w:szCs w:val="20"/>
              </w:rPr>
              <w:t xml:space="preserve">most likely </w:t>
            </w:r>
            <w:r w:rsidR="00D5683E">
              <w:rPr>
                <w:rFonts w:ascii="Calibri" w:hAnsi="Calibri" w:cs="Calibri"/>
                <w:sz w:val="20"/>
                <w:szCs w:val="20"/>
              </w:rPr>
              <w:t xml:space="preserve">this training type requires both parts of the </w:t>
            </w:r>
            <w:r w:rsidR="002E6FC7">
              <w:rPr>
                <w:rFonts w:ascii="Calibri" w:hAnsi="Calibri" w:cs="Calibri"/>
                <w:sz w:val="20"/>
                <w:szCs w:val="20"/>
              </w:rPr>
              <w:t>two-sided</w:t>
            </w:r>
            <w:r w:rsidR="00D5683E">
              <w:rPr>
                <w:rFonts w:ascii="Calibri" w:hAnsi="Calibri" w:cs="Calibri"/>
                <w:sz w:val="20"/>
                <w:szCs w:val="20"/>
              </w:rPr>
              <w:t xml:space="preserve"> model to be updated at the same time.</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65E320" w14:textId="1435397A" w:rsidR="00295122" w:rsidRPr="00F442DC" w:rsidRDefault="005F2937" w:rsidP="00D5683E">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The model update procedure may be more complicated and needs to be negotiated and well-planned among NW and UE vendors.</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C72F0C" w14:textId="36D7B26B" w:rsidR="00215B59" w:rsidRPr="00F442DC" w:rsidRDefault="009D3AE1" w:rsidP="009D3AE1">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Depending on the type of model update, t</w:t>
            </w:r>
            <w:r w:rsidR="00356185">
              <w:rPr>
                <w:rFonts w:asciiTheme="minorHAnsi" w:hAnsiTheme="minorHAnsi" w:cstheme="minorHAnsi"/>
                <w:sz w:val="20"/>
                <w:szCs w:val="20"/>
              </w:rPr>
              <w:t xml:space="preserve">his training type </w:t>
            </w:r>
            <w:r>
              <w:rPr>
                <w:rFonts w:asciiTheme="minorHAnsi" w:hAnsiTheme="minorHAnsi" w:cstheme="minorHAnsi"/>
                <w:sz w:val="20"/>
                <w:szCs w:val="20"/>
              </w:rPr>
              <w:t>may be able to support some level of updates at each entity separately, however, it’s difficult to ensure the</w:t>
            </w:r>
            <w:r w:rsidR="00215B59">
              <w:rPr>
                <w:rFonts w:asciiTheme="minorHAnsi" w:hAnsiTheme="minorHAnsi" w:cstheme="minorHAnsi"/>
                <w:sz w:val="20"/>
                <w:szCs w:val="20"/>
              </w:rPr>
              <w:t xml:space="preserve"> </w:t>
            </w:r>
            <w:r w:rsidR="006C0E54">
              <w:rPr>
                <w:rFonts w:asciiTheme="minorHAnsi" w:hAnsiTheme="minorHAnsi" w:cstheme="minorHAnsi"/>
                <w:sz w:val="20"/>
                <w:szCs w:val="20"/>
              </w:rPr>
              <w:t xml:space="preserve">overall performance of the two-sided model </w:t>
            </w:r>
            <w:r w:rsidR="00215B59">
              <w:rPr>
                <w:rFonts w:asciiTheme="minorHAnsi" w:hAnsiTheme="minorHAnsi" w:cstheme="minorHAnsi"/>
                <w:sz w:val="20"/>
                <w:szCs w:val="20"/>
              </w:rPr>
              <w:t xml:space="preserve">and </w:t>
            </w:r>
            <w:r>
              <w:rPr>
                <w:rFonts w:asciiTheme="minorHAnsi" w:hAnsiTheme="minorHAnsi" w:cstheme="minorHAnsi"/>
                <w:sz w:val="20"/>
                <w:szCs w:val="20"/>
              </w:rPr>
              <w:t xml:space="preserve">the associated </w:t>
            </w:r>
            <w:r w:rsidR="00215B59">
              <w:rPr>
                <w:rFonts w:asciiTheme="minorHAnsi" w:hAnsiTheme="minorHAnsi" w:cstheme="minorHAnsi"/>
                <w:sz w:val="20"/>
                <w:szCs w:val="20"/>
              </w:rPr>
              <w:t>LCM may be more complex.</w:t>
            </w:r>
          </w:p>
        </w:tc>
      </w:tr>
      <w:tr w:rsidR="00295122" w:rsidRPr="0059627A" w14:paraId="76B92651"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0752A62D" w14:textId="6835065D" w:rsidR="00295122" w:rsidRPr="00B454E9" w:rsidRDefault="007F2353" w:rsidP="00BA61AD">
            <w:pPr>
              <w:pStyle w:val="NormalWeb"/>
              <w:spacing w:before="0" w:beforeAutospacing="0" w:after="0" w:afterAutospacing="0"/>
              <w:rPr>
                <w:rFonts w:asciiTheme="minorHAnsi" w:eastAsia="Malgun Gothic" w:hAnsiTheme="minorHAnsi" w:cstheme="minorHAnsi"/>
                <w:sz w:val="20"/>
                <w:szCs w:val="20"/>
              </w:rPr>
            </w:pPr>
            <w:r>
              <w:rPr>
                <w:rFonts w:asciiTheme="minorHAnsi" w:eastAsia="Malgun Gothic" w:hAnsiTheme="minorHAnsi" w:cstheme="minorHAnsi"/>
                <w:sz w:val="20"/>
                <w:szCs w:val="20"/>
              </w:rPr>
              <w:t>A</w:t>
            </w:r>
            <w:r w:rsidR="00B454E9" w:rsidRPr="00B454E9">
              <w:rPr>
                <w:rFonts w:asciiTheme="minorHAnsi" w:eastAsia="Malgun Gothic" w:hAnsiTheme="minorHAnsi" w:cstheme="minorHAnsi"/>
                <w:sz w:val="20"/>
                <w:szCs w:val="20"/>
              </w:rPr>
              <w:t>llowing UE side and NW side to develop/update models separately</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BDC11A" w14:textId="1F46868A" w:rsidR="00295122" w:rsidRPr="00F442DC" w:rsidRDefault="00A16535" w:rsidP="007F2353">
            <w:pPr>
              <w:pStyle w:val="NormalWeb"/>
              <w:spacing w:before="0" w:beforeAutospacing="0" w:after="0" w:afterAutospacing="0"/>
              <w:rPr>
                <w:rFonts w:ascii="Calibri" w:hAnsi="Calibri" w:cs="Calibri"/>
                <w:sz w:val="20"/>
                <w:szCs w:val="20"/>
              </w:rPr>
            </w:pPr>
            <w:r>
              <w:rPr>
                <w:rFonts w:ascii="Calibri" w:hAnsi="Calibri" w:cs="Calibri"/>
                <w:sz w:val="20"/>
                <w:szCs w:val="20"/>
              </w:rPr>
              <w:t>A</w:t>
            </w:r>
            <w:r w:rsidR="007F2353">
              <w:rPr>
                <w:rFonts w:ascii="Calibri" w:hAnsi="Calibri" w:cs="Calibri"/>
                <w:sz w:val="20"/>
                <w:szCs w:val="20"/>
              </w:rPr>
              <w:t xml:space="preserve">s </w:t>
            </w:r>
            <w:r>
              <w:rPr>
                <w:rFonts w:ascii="Calibri" w:hAnsi="Calibri" w:cs="Calibri"/>
                <w:sz w:val="20"/>
                <w:szCs w:val="20"/>
              </w:rPr>
              <w:t>both parts of the two-sided</w:t>
            </w:r>
            <w:r w:rsidR="007F2353">
              <w:rPr>
                <w:rFonts w:ascii="Calibri" w:hAnsi="Calibri" w:cs="Calibri"/>
                <w:sz w:val="20"/>
                <w:szCs w:val="20"/>
              </w:rPr>
              <w:t xml:space="preserve"> model </w:t>
            </w:r>
            <w:r>
              <w:rPr>
                <w:rFonts w:ascii="Calibri" w:hAnsi="Calibri" w:cs="Calibri"/>
                <w:sz w:val="20"/>
                <w:szCs w:val="20"/>
              </w:rPr>
              <w:t>are</w:t>
            </w:r>
            <w:r w:rsidR="007F2353">
              <w:rPr>
                <w:rFonts w:ascii="Calibri" w:hAnsi="Calibri" w:cs="Calibri"/>
                <w:sz w:val="20"/>
                <w:szCs w:val="20"/>
              </w:rPr>
              <w:t xml:space="preserve"> trained on one entity, this training type has less flexibility to allow UE side and NW side to update their parts of the </w:t>
            </w:r>
            <w:r w:rsidR="002E6FC7">
              <w:rPr>
                <w:rFonts w:ascii="Calibri" w:hAnsi="Calibri" w:cs="Calibri"/>
                <w:sz w:val="20"/>
                <w:szCs w:val="20"/>
              </w:rPr>
              <w:t>two-sided</w:t>
            </w:r>
            <w:r w:rsidR="007F2353">
              <w:rPr>
                <w:rFonts w:ascii="Calibri" w:hAnsi="Calibri" w:cs="Calibri"/>
                <w:sz w:val="20"/>
                <w:szCs w:val="20"/>
              </w:rPr>
              <w:t xml:space="preserve"> model.</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2A5B11F" w14:textId="657B1912" w:rsidR="00FD1EFE" w:rsidRPr="00F442DC" w:rsidRDefault="00FD1EFE" w:rsidP="00BA026E">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UE side and NW side may control their own model architecture</w:t>
            </w:r>
            <w:r w:rsidR="00BA026E">
              <w:rPr>
                <w:rFonts w:asciiTheme="minorHAnsi" w:hAnsiTheme="minorHAnsi" w:cstheme="minorHAnsi"/>
                <w:sz w:val="20"/>
                <w:szCs w:val="20"/>
              </w:rPr>
              <w:t xml:space="preserve">, however, </w:t>
            </w:r>
            <w:r>
              <w:rPr>
                <w:rFonts w:asciiTheme="minorHAnsi" w:hAnsiTheme="minorHAnsi" w:cstheme="minorHAnsi"/>
                <w:sz w:val="20"/>
                <w:szCs w:val="20"/>
              </w:rPr>
              <w:t>as this training type is still joint-training, model updates need to be coordinated between UE and NW.</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88F8AF" w14:textId="39233F1E" w:rsidR="00FD1EFE" w:rsidRPr="00F442DC" w:rsidRDefault="00FD1EFE" w:rsidP="00BA026E">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UE side and NW side have more flexibility to develop and update their own </w:t>
            </w:r>
            <w:r w:rsidR="007F2353">
              <w:rPr>
                <w:rFonts w:asciiTheme="minorHAnsi" w:hAnsiTheme="minorHAnsi" w:cstheme="minorHAnsi"/>
                <w:sz w:val="20"/>
                <w:szCs w:val="20"/>
              </w:rPr>
              <w:t>parts</w:t>
            </w:r>
            <w:r w:rsidR="00BA026E">
              <w:rPr>
                <w:rFonts w:asciiTheme="minorHAnsi" w:hAnsiTheme="minorHAnsi" w:cstheme="minorHAnsi"/>
                <w:sz w:val="20"/>
                <w:szCs w:val="20"/>
              </w:rPr>
              <w:t xml:space="preserve"> of the two-sided </w:t>
            </w:r>
            <w:r>
              <w:rPr>
                <w:rFonts w:asciiTheme="minorHAnsi" w:hAnsiTheme="minorHAnsi" w:cstheme="minorHAnsi"/>
                <w:sz w:val="20"/>
                <w:szCs w:val="20"/>
              </w:rPr>
              <w:t>model</w:t>
            </w:r>
            <w:r w:rsidR="00BA026E">
              <w:rPr>
                <w:rFonts w:asciiTheme="minorHAnsi" w:hAnsiTheme="minorHAnsi" w:cstheme="minorHAnsi"/>
                <w:sz w:val="20"/>
                <w:szCs w:val="20"/>
              </w:rPr>
              <w:t xml:space="preserve">, however, it is more difficult to ensure end-2-end </w:t>
            </w:r>
            <w:r>
              <w:rPr>
                <w:rFonts w:asciiTheme="minorHAnsi" w:hAnsiTheme="minorHAnsi" w:cstheme="minorHAnsi"/>
                <w:sz w:val="20"/>
                <w:szCs w:val="20"/>
              </w:rPr>
              <w:t>performance</w:t>
            </w:r>
            <w:r w:rsidR="00BA026E">
              <w:rPr>
                <w:rFonts w:asciiTheme="minorHAnsi" w:hAnsiTheme="minorHAnsi" w:cstheme="minorHAnsi"/>
                <w:sz w:val="20"/>
                <w:szCs w:val="20"/>
              </w:rPr>
              <w:t xml:space="preserve"> and </w:t>
            </w:r>
            <w:r>
              <w:rPr>
                <w:rFonts w:asciiTheme="minorHAnsi" w:hAnsiTheme="minorHAnsi" w:cstheme="minorHAnsi"/>
                <w:sz w:val="20"/>
                <w:szCs w:val="20"/>
              </w:rPr>
              <w:t xml:space="preserve">coordination </w:t>
            </w:r>
            <w:r w:rsidR="00BA026E">
              <w:rPr>
                <w:rFonts w:asciiTheme="minorHAnsi" w:hAnsiTheme="minorHAnsi" w:cstheme="minorHAnsi"/>
                <w:sz w:val="20"/>
                <w:szCs w:val="20"/>
              </w:rPr>
              <w:t>across vendors is still</w:t>
            </w:r>
            <w:r>
              <w:rPr>
                <w:rFonts w:asciiTheme="minorHAnsi" w:hAnsiTheme="minorHAnsi" w:cstheme="minorHAnsi"/>
                <w:sz w:val="20"/>
                <w:szCs w:val="20"/>
              </w:rPr>
              <w:t xml:space="preserve"> required</w:t>
            </w:r>
            <w:r w:rsidR="000543B7">
              <w:rPr>
                <w:rFonts w:asciiTheme="minorHAnsi" w:hAnsiTheme="minorHAnsi" w:cstheme="minorHAnsi"/>
                <w:sz w:val="20"/>
                <w:szCs w:val="20"/>
              </w:rPr>
              <w:t xml:space="preserve"> for model updates</w:t>
            </w:r>
            <w:r>
              <w:rPr>
                <w:rFonts w:asciiTheme="minorHAnsi" w:hAnsiTheme="minorHAnsi" w:cstheme="minorHAnsi"/>
                <w:sz w:val="20"/>
                <w:szCs w:val="20"/>
              </w:rPr>
              <w:t>.</w:t>
            </w:r>
          </w:p>
        </w:tc>
      </w:tr>
      <w:tr w:rsidR="00EF6D5A" w:rsidRPr="0059627A" w14:paraId="215C78E6"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250DB5F9" w14:textId="5DEF4F0E" w:rsidR="00EF6D5A" w:rsidRPr="00CA686F" w:rsidRDefault="00EF6D5A" w:rsidP="00EF6D5A">
            <w:pPr>
              <w:pStyle w:val="NormalWeb"/>
              <w:spacing w:before="0" w:beforeAutospacing="0" w:after="0" w:afterAutospacing="0"/>
              <w:rPr>
                <w:rFonts w:asciiTheme="minorHAnsi" w:hAnsiTheme="minorHAnsi" w:cstheme="minorHAnsi"/>
                <w:sz w:val="20"/>
                <w:szCs w:val="20"/>
                <w:highlight w:val="yellow"/>
              </w:rPr>
            </w:pPr>
            <w:proofErr w:type="spellStart"/>
            <w:r w:rsidRPr="00CF0EA3">
              <w:rPr>
                <w:rFonts w:asciiTheme="minorHAnsi" w:eastAsia="Malgun Gothic" w:hAnsiTheme="minorHAnsi" w:cstheme="minorHAnsi"/>
                <w:sz w:val="20"/>
                <w:szCs w:val="20"/>
              </w:rPr>
              <w:t>gNB</w:t>
            </w:r>
            <w:proofErr w:type="spellEnd"/>
            <w:r w:rsidRPr="00CF0EA3">
              <w:rPr>
                <w:rFonts w:asciiTheme="minorHAnsi" w:eastAsia="Malgun Gothic" w:hAnsiTheme="minorHAnsi" w:cstheme="minorHAnsi"/>
                <w:sz w:val="20"/>
                <w:szCs w:val="20"/>
              </w:rPr>
              <w:t xml:space="preserve"> can maintain/store a single/unified model</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0ADB57" w14:textId="72CDA9F8" w:rsidR="00EF6D5A" w:rsidRPr="00CA686F" w:rsidRDefault="00F05885" w:rsidP="00EF6D5A">
            <w:pPr>
              <w:pStyle w:val="NormalWeb"/>
              <w:spacing w:before="0" w:beforeAutospacing="0" w:after="0" w:afterAutospacing="0"/>
              <w:rPr>
                <w:rFonts w:asciiTheme="minorHAnsi" w:hAnsiTheme="minorHAnsi" w:cstheme="minorHAnsi"/>
                <w:sz w:val="20"/>
                <w:szCs w:val="20"/>
                <w:highlight w:val="yellow"/>
              </w:rPr>
            </w:pPr>
            <w:r w:rsidRPr="00CF0EA3">
              <w:rPr>
                <w:rFonts w:asciiTheme="minorHAnsi" w:hAnsiTheme="minorHAnsi" w:cstheme="minorHAnsi"/>
                <w:sz w:val="20"/>
                <w:szCs w:val="20"/>
              </w:rPr>
              <w:t>Depending on the training data</w:t>
            </w:r>
            <w:r w:rsidR="0020423A">
              <w:rPr>
                <w:rFonts w:asciiTheme="minorHAnsi" w:hAnsiTheme="minorHAnsi" w:cstheme="minorHAnsi"/>
                <w:sz w:val="20"/>
                <w:szCs w:val="20"/>
              </w:rPr>
              <w:t>set</w:t>
            </w:r>
            <w:r w:rsidRPr="00CF0EA3">
              <w:rPr>
                <w:rFonts w:asciiTheme="minorHAnsi" w:hAnsiTheme="minorHAnsi" w:cstheme="minorHAnsi"/>
                <w:sz w:val="20"/>
                <w:szCs w:val="20"/>
              </w:rPr>
              <w:t xml:space="preserve"> and training method, it is feasible for </w:t>
            </w:r>
            <w:proofErr w:type="spellStart"/>
            <w:r w:rsidRPr="00CF0EA3">
              <w:rPr>
                <w:rFonts w:asciiTheme="minorHAnsi" w:hAnsiTheme="minorHAnsi" w:cstheme="minorHAnsi"/>
                <w:sz w:val="20"/>
                <w:szCs w:val="20"/>
              </w:rPr>
              <w:t>gNB</w:t>
            </w:r>
            <w:proofErr w:type="spellEnd"/>
            <w:r w:rsidRPr="00CF0EA3">
              <w:rPr>
                <w:rFonts w:asciiTheme="minorHAnsi" w:hAnsiTheme="minorHAnsi" w:cstheme="minorHAnsi"/>
                <w:sz w:val="20"/>
                <w:szCs w:val="20"/>
              </w:rPr>
              <w:t xml:space="preserve"> to train and maintain a unified model (CSI reconstruction part) that works with various CSI generation parts</w:t>
            </w:r>
            <w:r w:rsidR="0060673F">
              <w:rPr>
                <w:rFonts w:asciiTheme="minorHAnsi" w:hAnsiTheme="minorHAnsi" w:cstheme="minorHAnsi"/>
                <w:sz w:val="20"/>
                <w:szCs w:val="20"/>
              </w:rPr>
              <w:t xml:space="preserve">, however, training procedures may be more complex. </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8D4FD4" w14:textId="13B4C5B3" w:rsidR="00EF6D5A" w:rsidRPr="00CA686F" w:rsidRDefault="0020423A" w:rsidP="00EB740B">
            <w:pPr>
              <w:pStyle w:val="NormalWeb"/>
              <w:spacing w:before="0" w:beforeAutospacing="0" w:after="0" w:afterAutospacing="0"/>
              <w:rPr>
                <w:rFonts w:asciiTheme="minorHAnsi" w:hAnsiTheme="minorHAnsi" w:cstheme="minorHAnsi"/>
                <w:sz w:val="20"/>
                <w:szCs w:val="20"/>
                <w:highlight w:val="yellow"/>
              </w:rPr>
            </w:pPr>
            <w:r w:rsidRPr="0020423A">
              <w:rPr>
                <w:rFonts w:asciiTheme="minorHAnsi" w:hAnsiTheme="minorHAnsi" w:cstheme="minorHAnsi"/>
                <w:sz w:val="20"/>
                <w:szCs w:val="20"/>
              </w:rPr>
              <w:t xml:space="preserve">Depending on the training dataset and whether vendors can negotiate an integrated training procedure to allow </w:t>
            </w:r>
            <w:proofErr w:type="spellStart"/>
            <w:r w:rsidRPr="0020423A">
              <w:rPr>
                <w:rFonts w:asciiTheme="minorHAnsi" w:hAnsiTheme="minorHAnsi" w:cstheme="minorHAnsi"/>
                <w:sz w:val="20"/>
                <w:szCs w:val="20"/>
              </w:rPr>
              <w:t>gNB</w:t>
            </w:r>
            <w:proofErr w:type="spellEnd"/>
            <w:r w:rsidRPr="0020423A">
              <w:rPr>
                <w:rFonts w:asciiTheme="minorHAnsi" w:hAnsiTheme="minorHAnsi" w:cstheme="minorHAnsi"/>
                <w:sz w:val="20"/>
                <w:szCs w:val="20"/>
              </w:rPr>
              <w:t xml:space="preserve"> to maintain a unified model (CSI reconstruction part) that works for various CSI generation parts.</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13C4CD6" w14:textId="263C8E22" w:rsidR="00EF6D5A" w:rsidRPr="00CA686F" w:rsidRDefault="00431E67" w:rsidP="007A42F7">
            <w:pPr>
              <w:pStyle w:val="NormalWeb"/>
              <w:spacing w:before="0" w:beforeAutospacing="0" w:after="0" w:afterAutospacing="0"/>
              <w:rPr>
                <w:rFonts w:asciiTheme="minorHAnsi" w:hAnsiTheme="minorHAnsi" w:cstheme="minorHAnsi"/>
                <w:sz w:val="20"/>
                <w:szCs w:val="20"/>
                <w:highlight w:val="yellow"/>
              </w:rPr>
            </w:pPr>
            <w:r w:rsidRPr="008C28C1">
              <w:rPr>
                <w:rFonts w:asciiTheme="minorHAnsi" w:hAnsiTheme="minorHAnsi" w:cstheme="minorHAnsi"/>
                <w:sz w:val="20"/>
                <w:szCs w:val="20"/>
              </w:rPr>
              <w:t xml:space="preserve">This training type allows </w:t>
            </w:r>
            <w:proofErr w:type="spellStart"/>
            <w:r w:rsidR="007A42F7" w:rsidRPr="008C28C1">
              <w:rPr>
                <w:rFonts w:asciiTheme="minorHAnsi" w:hAnsiTheme="minorHAnsi" w:cstheme="minorHAnsi"/>
                <w:sz w:val="20"/>
                <w:szCs w:val="20"/>
              </w:rPr>
              <w:t>gNB</w:t>
            </w:r>
            <w:proofErr w:type="spellEnd"/>
            <w:r w:rsidR="007A42F7" w:rsidRPr="008C28C1">
              <w:rPr>
                <w:rFonts w:asciiTheme="minorHAnsi" w:hAnsiTheme="minorHAnsi" w:cstheme="minorHAnsi"/>
                <w:sz w:val="20"/>
                <w:szCs w:val="20"/>
              </w:rPr>
              <w:t xml:space="preserve"> side and UE side</w:t>
            </w:r>
            <w:r w:rsidRPr="008C28C1">
              <w:rPr>
                <w:rFonts w:asciiTheme="minorHAnsi" w:hAnsiTheme="minorHAnsi" w:cstheme="minorHAnsi"/>
                <w:sz w:val="20"/>
                <w:szCs w:val="20"/>
              </w:rPr>
              <w:t xml:space="preserve"> to control their own model architecture and training</w:t>
            </w:r>
            <w:r w:rsidR="008C28C1" w:rsidRPr="008C28C1">
              <w:rPr>
                <w:rFonts w:asciiTheme="minorHAnsi" w:hAnsiTheme="minorHAnsi" w:cstheme="minorHAnsi"/>
                <w:sz w:val="20"/>
                <w:szCs w:val="20"/>
              </w:rPr>
              <w:t>, which may be easier to train and store a unified CSI reconstruction part that works with various CSI generation parts (</w:t>
            </w:r>
            <w:proofErr w:type="spellStart"/>
            <w:r w:rsidR="008C28C1" w:rsidRPr="008C28C1">
              <w:rPr>
                <w:rFonts w:asciiTheme="minorHAnsi" w:hAnsiTheme="minorHAnsi" w:cstheme="minorHAnsi"/>
                <w:sz w:val="20"/>
                <w:szCs w:val="20"/>
              </w:rPr>
              <w:t>gNB</w:t>
            </w:r>
            <w:proofErr w:type="spellEnd"/>
            <w:r w:rsidR="008C28C1" w:rsidRPr="008C28C1">
              <w:rPr>
                <w:rFonts w:asciiTheme="minorHAnsi" w:hAnsiTheme="minorHAnsi" w:cstheme="minorHAnsi"/>
                <w:sz w:val="20"/>
                <w:szCs w:val="20"/>
              </w:rPr>
              <w:t xml:space="preserve">-first approach), however, as there may be many CS generation parts, ensuring overall </w:t>
            </w:r>
            <w:r w:rsidR="00D97997">
              <w:rPr>
                <w:rFonts w:asciiTheme="minorHAnsi" w:hAnsiTheme="minorHAnsi" w:cstheme="minorHAnsi"/>
                <w:sz w:val="20"/>
                <w:szCs w:val="20"/>
              </w:rPr>
              <w:t xml:space="preserve">network-wide </w:t>
            </w:r>
            <w:r w:rsidR="008C28C1" w:rsidRPr="008C28C1">
              <w:rPr>
                <w:rFonts w:asciiTheme="minorHAnsi" w:hAnsiTheme="minorHAnsi" w:cstheme="minorHAnsi"/>
                <w:sz w:val="20"/>
                <w:szCs w:val="20"/>
              </w:rPr>
              <w:t>performance may be challenging.</w:t>
            </w:r>
          </w:p>
        </w:tc>
      </w:tr>
      <w:tr w:rsidR="00EF6D5A" w:rsidRPr="0059627A" w14:paraId="4BC89B0A"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56E88E17" w14:textId="23D2EB85" w:rsidR="00EF6D5A" w:rsidRPr="00CA686F" w:rsidRDefault="00EF6D5A" w:rsidP="00EF6D5A">
            <w:pPr>
              <w:pStyle w:val="NormalWeb"/>
              <w:spacing w:before="0" w:beforeAutospacing="0" w:after="0" w:afterAutospacing="0"/>
              <w:rPr>
                <w:rFonts w:asciiTheme="minorHAnsi" w:eastAsia="Malgun Gothic" w:hAnsiTheme="minorHAnsi" w:cstheme="minorHAnsi"/>
                <w:sz w:val="20"/>
                <w:szCs w:val="20"/>
                <w:highlight w:val="yellow"/>
              </w:rPr>
            </w:pPr>
            <w:r w:rsidRPr="000B61C1">
              <w:rPr>
                <w:rFonts w:asciiTheme="minorHAnsi" w:eastAsia="Malgun Gothic" w:hAnsiTheme="minorHAnsi" w:cstheme="minorHAnsi"/>
                <w:sz w:val="20"/>
                <w:szCs w:val="20"/>
              </w:rPr>
              <w:t>UE device can maintain/store a single/unified model</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9FE3D8" w14:textId="6269EA4A" w:rsidR="00EF6D5A" w:rsidRPr="00CA686F" w:rsidRDefault="00F05885" w:rsidP="00EF6D5A">
            <w:pPr>
              <w:pStyle w:val="NormalWeb"/>
              <w:spacing w:before="0" w:beforeAutospacing="0" w:after="0" w:afterAutospacing="0"/>
              <w:rPr>
                <w:rFonts w:ascii="Arial" w:hAnsi="Arial" w:cs="Arial"/>
                <w:sz w:val="20"/>
                <w:szCs w:val="20"/>
                <w:highlight w:val="yellow"/>
              </w:rPr>
            </w:pPr>
            <w:r w:rsidRPr="00875F90">
              <w:rPr>
                <w:rFonts w:asciiTheme="minorHAnsi" w:hAnsiTheme="minorHAnsi" w:cstheme="minorHAnsi"/>
                <w:sz w:val="20"/>
                <w:szCs w:val="20"/>
              </w:rPr>
              <w:t xml:space="preserve">Depending on the training data and training method, it is feasible for device to train and maintain a unified model (CSI </w:t>
            </w:r>
            <w:r w:rsidRPr="00875F90">
              <w:rPr>
                <w:rFonts w:asciiTheme="minorHAnsi" w:hAnsiTheme="minorHAnsi" w:cstheme="minorHAnsi"/>
                <w:sz w:val="20"/>
                <w:szCs w:val="20"/>
              </w:rPr>
              <w:lastRenderedPageBreak/>
              <w:t>generation part) that works with various CSI reconstruction parts</w:t>
            </w:r>
            <w:r w:rsidR="0027589A">
              <w:rPr>
                <w:rFonts w:asciiTheme="minorHAnsi" w:hAnsiTheme="minorHAnsi" w:cstheme="minorHAnsi"/>
                <w:sz w:val="20"/>
                <w:szCs w:val="20"/>
              </w:rPr>
              <w:t>, however, training procedures may be more complex</w:t>
            </w:r>
            <w:r w:rsidRPr="00875F90">
              <w:rPr>
                <w:rFonts w:asciiTheme="minorHAnsi" w:hAnsiTheme="minorHAnsi" w:cstheme="minorHAnsi"/>
                <w:sz w:val="20"/>
                <w:szCs w:val="20"/>
              </w:rPr>
              <w:t>.</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F4A6FE" w14:textId="2DF28663" w:rsidR="00EF6D5A" w:rsidRPr="00CA686F" w:rsidRDefault="00073CA0" w:rsidP="007A42F7">
            <w:pPr>
              <w:pStyle w:val="NormalWeb"/>
              <w:spacing w:before="0" w:beforeAutospacing="0" w:after="0" w:afterAutospacing="0"/>
              <w:rPr>
                <w:rFonts w:asciiTheme="minorHAnsi" w:hAnsiTheme="minorHAnsi" w:cstheme="minorHAnsi"/>
                <w:sz w:val="20"/>
                <w:szCs w:val="20"/>
                <w:highlight w:val="yellow"/>
              </w:rPr>
            </w:pPr>
            <w:r w:rsidRPr="00875F90">
              <w:rPr>
                <w:rFonts w:asciiTheme="minorHAnsi" w:hAnsiTheme="minorHAnsi" w:cstheme="minorHAnsi"/>
                <w:sz w:val="20"/>
                <w:szCs w:val="20"/>
              </w:rPr>
              <w:lastRenderedPageBreak/>
              <w:t xml:space="preserve">Depending on the training data and training method, it is feasible for device to train and maintain a unified model (CSI </w:t>
            </w:r>
            <w:r w:rsidRPr="00875F90">
              <w:rPr>
                <w:rFonts w:asciiTheme="minorHAnsi" w:hAnsiTheme="minorHAnsi" w:cstheme="minorHAnsi"/>
                <w:sz w:val="20"/>
                <w:szCs w:val="20"/>
              </w:rPr>
              <w:lastRenderedPageBreak/>
              <w:t>generation part) that works with various CSI reconstruction parts</w:t>
            </w:r>
            <w:r>
              <w:rPr>
                <w:rFonts w:asciiTheme="minorHAnsi" w:hAnsiTheme="minorHAnsi" w:cstheme="minorHAnsi"/>
                <w:sz w:val="20"/>
                <w:szCs w:val="20"/>
              </w:rPr>
              <w:t>, however, negotiation among NW and UE vendors on training procedures is required.</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B729BA" w14:textId="08FDD4A4" w:rsidR="00EF6D5A" w:rsidRPr="00CA686F" w:rsidRDefault="00073CA0" w:rsidP="007A42F7">
            <w:pPr>
              <w:pStyle w:val="NormalWeb"/>
              <w:spacing w:before="0" w:beforeAutospacing="0" w:after="0" w:afterAutospacing="0"/>
              <w:rPr>
                <w:rFonts w:asciiTheme="minorHAnsi" w:hAnsiTheme="minorHAnsi" w:cstheme="minorHAnsi"/>
                <w:sz w:val="20"/>
                <w:szCs w:val="20"/>
                <w:highlight w:val="yellow"/>
              </w:rPr>
            </w:pPr>
            <w:proofErr w:type="gramStart"/>
            <w:r w:rsidRPr="00073CA0">
              <w:rPr>
                <w:rFonts w:asciiTheme="minorHAnsi" w:hAnsiTheme="minorHAnsi" w:cstheme="minorHAnsi"/>
                <w:sz w:val="20"/>
                <w:szCs w:val="20"/>
              </w:rPr>
              <w:lastRenderedPageBreak/>
              <w:t>Similar to</w:t>
            </w:r>
            <w:proofErr w:type="gramEnd"/>
            <w:r w:rsidRPr="00073CA0">
              <w:rPr>
                <w:rFonts w:asciiTheme="minorHAnsi" w:hAnsiTheme="minorHAnsi" w:cstheme="minorHAnsi"/>
                <w:sz w:val="20"/>
                <w:szCs w:val="20"/>
              </w:rPr>
              <w:t xml:space="preserve"> training type 2</w:t>
            </w:r>
            <w:r w:rsidR="009E0925">
              <w:rPr>
                <w:rFonts w:asciiTheme="minorHAnsi" w:hAnsiTheme="minorHAnsi" w:cstheme="minorHAnsi"/>
                <w:sz w:val="20"/>
                <w:szCs w:val="20"/>
              </w:rPr>
              <w:t xml:space="preserve">, it </w:t>
            </w:r>
            <w:r w:rsidR="009E0925" w:rsidRPr="00875F90">
              <w:rPr>
                <w:rFonts w:asciiTheme="minorHAnsi" w:hAnsiTheme="minorHAnsi" w:cstheme="minorHAnsi"/>
                <w:sz w:val="20"/>
                <w:szCs w:val="20"/>
              </w:rPr>
              <w:t xml:space="preserve">is feasible for device to train and maintain a unified model (CSI generation part) that </w:t>
            </w:r>
            <w:r w:rsidR="009E0925" w:rsidRPr="00875F90">
              <w:rPr>
                <w:rFonts w:asciiTheme="minorHAnsi" w:hAnsiTheme="minorHAnsi" w:cstheme="minorHAnsi"/>
                <w:sz w:val="20"/>
                <w:szCs w:val="20"/>
              </w:rPr>
              <w:lastRenderedPageBreak/>
              <w:t>works with various CSI reconstruction parts</w:t>
            </w:r>
            <w:r w:rsidR="009E0925">
              <w:rPr>
                <w:rFonts w:asciiTheme="minorHAnsi" w:hAnsiTheme="minorHAnsi" w:cstheme="minorHAnsi"/>
                <w:sz w:val="20"/>
                <w:szCs w:val="20"/>
              </w:rPr>
              <w:t>, however, negotiation among NW and UE vendors on training procedures is required</w:t>
            </w:r>
          </w:p>
        </w:tc>
      </w:tr>
      <w:tr w:rsidR="00EF6D5A" w:rsidRPr="0059627A" w14:paraId="67909712"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74CFF592" w14:textId="7A12EEDF" w:rsidR="00EF6D5A" w:rsidRPr="00B454E9" w:rsidRDefault="00EF6D5A" w:rsidP="00EF6D5A">
            <w:pPr>
              <w:pStyle w:val="NormalWeb"/>
              <w:spacing w:before="0" w:beforeAutospacing="0" w:after="0" w:afterAutospacing="0"/>
              <w:rPr>
                <w:rFonts w:asciiTheme="minorHAnsi" w:eastAsia="Malgun Gothic" w:hAnsiTheme="minorHAnsi" w:cstheme="minorHAnsi"/>
                <w:sz w:val="20"/>
                <w:szCs w:val="20"/>
              </w:rPr>
            </w:pPr>
            <w:r w:rsidRPr="00B454E9">
              <w:rPr>
                <w:rFonts w:asciiTheme="minorHAnsi" w:eastAsia="Malgun Gothic" w:hAnsiTheme="minorHAnsi" w:cstheme="minorHAnsi"/>
                <w:sz w:val="20"/>
                <w:szCs w:val="20"/>
              </w:rPr>
              <w:lastRenderedPageBreak/>
              <w:t>Extendibility</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0CC94A" w14:textId="03785AD7" w:rsidR="00EF6D5A" w:rsidRPr="005146AB" w:rsidRDefault="00E26F32" w:rsidP="00E26F32">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T</w:t>
            </w:r>
            <w:r w:rsidR="00EF6D5A">
              <w:rPr>
                <w:rFonts w:asciiTheme="minorHAnsi" w:hAnsiTheme="minorHAnsi" w:cstheme="minorHAnsi"/>
                <w:sz w:val="20"/>
                <w:szCs w:val="20"/>
              </w:rPr>
              <w:t xml:space="preserve">his training type is typically to generate both parts of the </w:t>
            </w:r>
            <w:r w:rsidR="00251929">
              <w:rPr>
                <w:rFonts w:asciiTheme="minorHAnsi" w:hAnsiTheme="minorHAnsi" w:cstheme="minorHAnsi"/>
                <w:sz w:val="20"/>
                <w:szCs w:val="20"/>
              </w:rPr>
              <w:t>two-sided</w:t>
            </w:r>
            <w:r w:rsidR="00EF6D5A">
              <w:rPr>
                <w:rFonts w:asciiTheme="minorHAnsi" w:hAnsiTheme="minorHAnsi" w:cstheme="minorHAnsi"/>
                <w:sz w:val="20"/>
                <w:szCs w:val="20"/>
              </w:rPr>
              <w:t xml:space="preserve"> model together</w:t>
            </w:r>
            <w:r>
              <w:rPr>
                <w:rFonts w:asciiTheme="minorHAnsi" w:hAnsiTheme="minorHAnsi" w:cstheme="minorHAnsi"/>
                <w:sz w:val="20"/>
                <w:szCs w:val="20"/>
              </w:rPr>
              <w:t xml:space="preserve">, however, </w:t>
            </w:r>
            <w:r w:rsidR="00EF6D5A">
              <w:rPr>
                <w:rFonts w:asciiTheme="minorHAnsi" w:hAnsiTheme="minorHAnsi" w:cstheme="minorHAnsi"/>
                <w:sz w:val="20"/>
                <w:szCs w:val="20"/>
              </w:rPr>
              <w:t>it is feasible to only train/update one part of the two-sided model without requiring the other part to be updated at the same time</w:t>
            </w:r>
            <w:r>
              <w:rPr>
                <w:rFonts w:asciiTheme="minorHAnsi" w:hAnsiTheme="minorHAnsi" w:cstheme="minorHAnsi"/>
                <w:sz w:val="20"/>
                <w:szCs w:val="20"/>
              </w:rPr>
              <w:t>.</w:t>
            </w:r>
            <w:r w:rsidR="00EF6D5A">
              <w:rPr>
                <w:rFonts w:asciiTheme="minorHAnsi" w:hAnsiTheme="minorHAnsi" w:cstheme="minorHAnsi"/>
                <w:sz w:val="20"/>
                <w:szCs w:val="20"/>
              </w:rPr>
              <w:t xml:space="preserve"> </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A93016A" w14:textId="281ACD06" w:rsidR="00EF6D5A" w:rsidRPr="00F442DC" w:rsidRDefault="00C8426F" w:rsidP="00EF6D5A">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A</w:t>
            </w:r>
            <w:r w:rsidR="00EF6D5A">
              <w:rPr>
                <w:rFonts w:asciiTheme="minorHAnsi" w:hAnsiTheme="minorHAnsi" w:cstheme="minorHAnsi"/>
                <w:sz w:val="20"/>
                <w:szCs w:val="20"/>
              </w:rPr>
              <w:t xml:space="preserve">s this training type is </w:t>
            </w:r>
            <w:r>
              <w:rPr>
                <w:rFonts w:asciiTheme="minorHAnsi" w:hAnsiTheme="minorHAnsi" w:cstheme="minorHAnsi"/>
                <w:sz w:val="20"/>
                <w:szCs w:val="20"/>
              </w:rPr>
              <w:t>joint training and requires intermediate training results to be shared, it is more difficult to allow only one part of the two-sided model to be updated.</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4A9F7B4" w14:textId="0E8CB891" w:rsidR="006C0E54" w:rsidRPr="00F442DC" w:rsidRDefault="008B5207" w:rsidP="008B5207">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T</w:t>
            </w:r>
            <w:r w:rsidR="00EF6D5A">
              <w:rPr>
                <w:rFonts w:asciiTheme="minorHAnsi" w:hAnsiTheme="minorHAnsi" w:cstheme="minorHAnsi"/>
                <w:sz w:val="20"/>
                <w:szCs w:val="20"/>
              </w:rPr>
              <w:t>his training type is more flexible to allow one part of the two-sided model to be updated while the other part of the</w:t>
            </w:r>
            <w:r w:rsidR="00251929">
              <w:rPr>
                <w:rFonts w:asciiTheme="minorHAnsi" w:hAnsiTheme="minorHAnsi" w:cstheme="minorHAnsi"/>
                <w:sz w:val="20"/>
                <w:szCs w:val="20"/>
              </w:rPr>
              <w:t xml:space="preserve"> two-sided model is in use</w:t>
            </w:r>
            <w:r>
              <w:rPr>
                <w:rFonts w:asciiTheme="minorHAnsi" w:hAnsiTheme="minorHAnsi" w:cstheme="minorHAnsi"/>
                <w:sz w:val="20"/>
                <w:szCs w:val="20"/>
              </w:rPr>
              <w:t>, however, the</w:t>
            </w:r>
            <w:r w:rsidR="006C0E54">
              <w:rPr>
                <w:rFonts w:asciiTheme="minorHAnsi" w:hAnsiTheme="minorHAnsi" w:cstheme="minorHAnsi"/>
                <w:sz w:val="20"/>
                <w:szCs w:val="20"/>
              </w:rPr>
              <w:t xml:space="preserve"> overall performance of the two-sided model is more difficult to </w:t>
            </w:r>
            <w:r>
              <w:rPr>
                <w:rFonts w:asciiTheme="minorHAnsi" w:hAnsiTheme="minorHAnsi" w:cstheme="minorHAnsi"/>
                <w:sz w:val="20"/>
                <w:szCs w:val="20"/>
              </w:rPr>
              <w:t>control</w:t>
            </w:r>
            <w:r w:rsidR="006C0E54">
              <w:rPr>
                <w:rFonts w:asciiTheme="minorHAnsi" w:hAnsiTheme="minorHAnsi" w:cstheme="minorHAnsi"/>
                <w:sz w:val="20"/>
                <w:szCs w:val="20"/>
              </w:rPr>
              <w:t>, and LCM may be more complex.</w:t>
            </w:r>
          </w:p>
        </w:tc>
      </w:tr>
      <w:tr w:rsidR="00F9357F" w:rsidRPr="0059627A" w14:paraId="0652FF4A" w14:textId="77777777" w:rsidTr="00C87346">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245FF8F6" w14:textId="77777777" w:rsidR="008F043D" w:rsidRPr="008F043D" w:rsidRDefault="008F043D" w:rsidP="008F043D">
            <w:pPr>
              <w:spacing w:after="0" w:line="204" w:lineRule="auto"/>
              <w:jc w:val="left"/>
              <w:rPr>
                <w:rFonts w:asciiTheme="minorHAnsi" w:eastAsia="Malgun Gothic" w:hAnsiTheme="minorHAnsi" w:cstheme="minorHAnsi"/>
                <w:sz w:val="20"/>
                <w:szCs w:val="20"/>
              </w:rPr>
            </w:pPr>
            <w:r w:rsidRPr="008F043D">
              <w:rPr>
                <w:rFonts w:asciiTheme="minorHAnsi" w:eastAsia="Malgun Gothic" w:hAnsiTheme="minorHAnsi" w:cstheme="minorHAnsi"/>
                <w:sz w:val="20"/>
                <w:szCs w:val="20"/>
              </w:rPr>
              <w:t>Whether training data distribution can be matched to the device that will use the model for inference</w:t>
            </w:r>
          </w:p>
          <w:p w14:paraId="6CE58C53" w14:textId="26BFBA6F" w:rsidR="00F9357F" w:rsidRPr="008C276C" w:rsidRDefault="00F9357F" w:rsidP="00EF6D5A">
            <w:pPr>
              <w:pStyle w:val="NormalWeb"/>
              <w:spacing w:before="0" w:beforeAutospacing="0" w:after="0" w:afterAutospacing="0"/>
              <w:rPr>
                <w:rFonts w:asciiTheme="minorHAnsi" w:eastAsia="Malgun Gothic" w:hAnsiTheme="minorHAnsi" w:cstheme="minorHAnsi"/>
                <w:sz w:val="20"/>
                <w:szCs w:val="20"/>
                <w:highlight w:val="yellow"/>
              </w:rPr>
            </w:pP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55CB5B" w14:textId="1CEB4C59" w:rsidR="00F9357F" w:rsidRPr="008C276C" w:rsidRDefault="00F9357F" w:rsidP="00F9357F">
            <w:pPr>
              <w:pStyle w:val="NormalWeb"/>
              <w:spacing w:before="0" w:beforeAutospacing="0" w:after="0" w:afterAutospacing="0"/>
              <w:rPr>
                <w:rFonts w:asciiTheme="minorHAnsi" w:hAnsiTheme="minorHAnsi" w:cstheme="minorHAnsi"/>
                <w:sz w:val="20"/>
                <w:szCs w:val="20"/>
              </w:rPr>
            </w:pPr>
            <w:r w:rsidRPr="008C276C">
              <w:rPr>
                <w:rFonts w:asciiTheme="minorHAnsi" w:hAnsiTheme="minorHAnsi" w:cstheme="minorHAnsi"/>
                <w:sz w:val="20"/>
                <w:szCs w:val="20"/>
              </w:rPr>
              <w:t>In general, this training data match aspect depends on the negotiation among UE vendor</w:t>
            </w:r>
            <w:r>
              <w:rPr>
                <w:rFonts w:asciiTheme="minorHAnsi" w:hAnsiTheme="minorHAnsi" w:cstheme="minorHAnsi"/>
                <w:sz w:val="20"/>
                <w:szCs w:val="20"/>
              </w:rPr>
              <w:t>(</w:t>
            </w:r>
            <w:r w:rsidRPr="008C276C">
              <w:rPr>
                <w:rFonts w:asciiTheme="minorHAnsi" w:hAnsiTheme="minorHAnsi" w:cstheme="minorHAnsi"/>
                <w:sz w:val="20"/>
                <w:szCs w:val="20"/>
              </w:rPr>
              <w:t>s</w:t>
            </w:r>
            <w:r>
              <w:rPr>
                <w:rFonts w:asciiTheme="minorHAnsi" w:hAnsiTheme="minorHAnsi" w:cstheme="minorHAnsi"/>
                <w:sz w:val="20"/>
                <w:szCs w:val="20"/>
              </w:rPr>
              <w:t>)</w:t>
            </w:r>
            <w:r w:rsidRPr="008C276C">
              <w:rPr>
                <w:rFonts w:asciiTheme="minorHAnsi" w:hAnsiTheme="minorHAnsi" w:cstheme="minorHAnsi"/>
                <w:sz w:val="20"/>
                <w:szCs w:val="20"/>
              </w:rPr>
              <w:t xml:space="preserve"> and NW vendor</w:t>
            </w:r>
            <w:r>
              <w:rPr>
                <w:rFonts w:asciiTheme="minorHAnsi" w:hAnsiTheme="minorHAnsi" w:cstheme="minorHAnsi"/>
                <w:sz w:val="20"/>
                <w:szCs w:val="20"/>
              </w:rPr>
              <w:t>(s)</w:t>
            </w:r>
            <w:r w:rsidRPr="008C276C">
              <w:rPr>
                <w:rFonts w:asciiTheme="minorHAnsi" w:hAnsiTheme="minorHAnsi" w:cstheme="minorHAnsi"/>
                <w:sz w:val="20"/>
                <w:szCs w:val="20"/>
              </w:rPr>
              <w:t xml:space="preserve"> regarding what training data</w:t>
            </w:r>
            <w:r>
              <w:rPr>
                <w:rFonts w:asciiTheme="minorHAnsi" w:hAnsiTheme="minorHAnsi" w:cstheme="minorHAnsi"/>
                <w:sz w:val="20"/>
                <w:szCs w:val="20"/>
              </w:rPr>
              <w:t>set</w:t>
            </w:r>
            <w:r w:rsidRPr="008C276C">
              <w:rPr>
                <w:rFonts w:asciiTheme="minorHAnsi" w:hAnsiTheme="minorHAnsi" w:cstheme="minorHAnsi"/>
                <w:sz w:val="20"/>
                <w:szCs w:val="20"/>
              </w:rPr>
              <w:t xml:space="preserve"> to use and how to share the training data</w:t>
            </w:r>
            <w:r>
              <w:rPr>
                <w:rFonts w:asciiTheme="minorHAnsi" w:hAnsiTheme="minorHAnsi" w:cstheme="minorHAnsi"/>
                <w:sz w:val="20"/>
                <w:szCs w:val="20"/>
              </w:rPr>
              <w:t>set</w:t>
            </w:r>
            <w:r w:rsidRPr="008C276C">
              <w:rPr>
                <w:rFonts w:asciiTheme="minorHAnsi" w:hAnsiTheme="minorHAnsi" w:cstheme="minorHAnsi"/>
                <w:sz w:val="20"/>
                <w:szCs w:val="20"/>
              </w:rPr>
              <w:t xml:space="preserve"> between UE and NW. No specific training type has significant advantage.</w:t>
            </w:r>
          </w:p>
        </w:tc>
        <w:tc>
          <w:tcPr>
            <w:tcW w:w="2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671DB3" w14:textId="7C5009BC" w:rsidR="00F9357F" w:rsidRPr="008C276C" w:rsidRDefault="008F043D" w:rsidP="008F043D">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Same observation as for training type 1.</w:t>
            </w:r>
          </w:p>
        </w:tc>
        <w:tc>
          <w:tcPr>
            <w:tcW w:w="2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8F7A48" w14:textId="7DBA3196" w:rsidR="00F9357F" w:rsidRPr="008C276C" w:rsidRDefault="008F043D" w:rsidP="008F043D">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Same observation as for training type 1.</w:t>
            </w:r>
          </w:p>
        </w:tc>
      </w:tr>
      <w:tr w:rsidR="00EF6D5A" w:rsidRPr="0059627A" w14:paraId="704E2A6C" w14:textId="77777777" w:rsidTr="000543B7">
        <w:trPr>
          <w:trHeight w:val="232"/>
        </w:trPr>
        <w:tc>
          <w:tcPr>
            <w:tcW w:w="1610" w:type="dxa"/>
            <w:tcBorders>
              <w:top w:val="single" w:sz="8" w:space="0" w:color="000000"/>
              <w:left w:val="single" w:sz="8" w:space="0" w:color="000000"/>
              <w:bottom w:val="single" w:sz="8" w:space="0" w:color="000000"/>
              <w:right w:val="single" w:sz="8" w:space="0" w:color="000000"/>
            </w:tcBorders>
            <w:vAlign w:val="center"/>
          </w:tcPr>
          <w:p w14:paraId="33035CFE" w14:textId="2407014A" w:rsidR="00EF6D5A" w:rsidRPr="00B454E9" w:rsidRDefault="00EF6D5A" w:rsidP="00EF6D5A">
            <w:pPr>
              <w:pStyle w:val="NormalWeb"/>
              <w:spacing w:before="0" w:beforeAutospacing="0" w:after="0" w:afterAutospacing="0"/>
              <w:rPr>
                <w:rFonts w:asciiTheme="minorHAnsi" w:eastAsia="Malgun Gothic" w:hAnsiTheme="minorHAnsi" w:cstheme="minorHAnsi"/>
                <w:sz w:val="20"/>
                <w:szCs w:val="20"/>
              </w:rPr>
            </w:pPr>
            <w:r>
              <w:rPr>
                <w:rFonts w:asciiTheme="minorHAnsi" w:eastAsia="Malgun Gothic" w:hAnsiTheme="minorHAnsi" w:cstheme="minorHAnsi"/>
                <w:sz w:val="20"/>
                <w:szCs w:val="20"/>
              </w:rPr>
              <w:t>D</w:t>
            </w:r>
            <w:r w:rsidRPr="00B454E9">
              <w:rPr>
                <w:rFonts w:asciiTheme="minorHAnsi" w:eastAsia="Malgun Gothic" w:hAnsiTheme="minorHAnsi" w:cstheme="minorHAnsi"/>
                <w:sz w:val="20"/>
                <w:szCs w:val="20"/>
              </w:rPr>
              <w:t>evice capability can be considered for model development</w:t>
            </w:r>
          </w:p>
        </w:tc>
        <w:tc>
          <w:tcPr>
            <w:tcW w:w="2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313476E" w14:textId="05D8D032" w:rsidR="00EF6D5A" w:rsidRPr="00423298" w:rsidRDefault="000E5279" w:rsidP="000E5279">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This training type is l</w:t>
            </w:r>
            <w:r w:rsidR="00EF6D5A">
              <w:rPr>
                <w:rFonts w:asciiTheme="minorHAnsi" w:hAnsiTheme="minorHAnsi" w:cstheme="minorHAnsi"/>
                <w:sz w:val="20"/>
                <w:szCs w:val="20"/>
              </w:rPr>
              <w:t>ess flexible to create/train a tailored model for specific UE capability</w:t>
            </w:r>
            <w:r>
              <w:rPr>
                <w:rFonts w:asciiTheme="minorHAnsi" w:hAnsiTheme="minorHAnsi" w:cstheme="minorHAnsi"/>
                <w:sz w:val="20"/>
                <w:szCs w:val="20"/>
              </w:rPr>
              <w:t xml:space="preserve">, however, </w:t>
            </w:r>
            <w:r w:rsidR="00EF6D5A">
              <w:rPr>
                <w:rFonts w:asciiTheme="minorHAnsi" w:hAnsiTheme="minorHAnsi" w:cstheme="minorHAnsi"/>
                <w:sz w:val="20"/>
                <w:szCs w:val="20"/>
              </w:rPr>
              <w:t xml:space="preserve">UE capability may be considered at coarser </w:t>
            </w:r>
            <w:r>
              <w:rPr>
                <w:rFonts w:asciiTheme="minorHAnsi" w:hAnsiTheme="minorHAnsi" w:cstheme="minorHAnsi"/>
                <w:sz w:val="20"/>
                <w:szCs w:val="20"/>
              </w:rPr>
              <w:t xml:space="preserve">or group </w:t>
            </w:r>
            <w:r w:rsidR="00EF6D5A">
              <w:rPr>
                <w:rFonts w:asciiTheme="minorHAnsi" w:hAnsiTheme="minorHAnsi" w:cstheme="minorHAnsi"/>
                <w:sz w:val="20"/>
                <w:szCs w:val="20"/>
              </w:rPr>
              <w:t>level by developing multiple models</w:t>
            </w:r>
            <w:r>
              <w:rPr>
                <w:rFonts w:asciiTheme="minorHAnsi" w:hAnsiTheme="minorHAnsi" w:cstheme="minorHAnsi"/>
                <w:sz w:val="20"/>
                <w:szCs w:val="20"/>
              </w:rPr>
              <w:t>, one for each group of device capabilities</w:t>
            </w:r>
            <w:r w:rsidR="00EF6D5A">
              <w:rPr>
                <w:rFonts w:asciiTheme="minorHAnsi" w:hAnsiTheme="minorHAnsi" w:cstheme="minorHAnsi"/>
                <w:sz w:val="20"/>
                <w:szCs w:val="20"/>
              </w:rPr>
              <w:t>.</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A8018E" w14:textId="648E0FEE" w:rsidR="00EF6D5A" w:rsidRPr="00F442DC" w:rsidRDefault="00AE198F" w:rsidP="00EF6D5A">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This training type allows d</w:t>
            </w:r>
            <w:r w:rsidR="00EF6D5A">
              <w:rPr>
                <w:rFonts w:asciiTheme="minorHAnsi" w:hAnsiTheme="minorHAnsi" w:cstheme="minorHAnsi"/>
                <w:sz w:val="20"/>
                <w:szCs w:val="20"/>
              </w:rPr>
              <w:t>evice side</w:t>
            </w:r>
            <w:r>
              <w:rPr>
                <w:rFonts w:asciiTheme="minorHAnsi" w:hAnsiTheme="minorHAnsi" w:cstheme="minorHAnsi"/>
                <w:sz w:val="20"/>
                <w:szCs w:val="20"/>
              </w:rPr>
              <w:t xml:space="preserve"> to</w:t>
            </w:r>
            <w:r w:rsidR="00EF6D5A">
              <w:rPr>
                <w:rFonts w:asciiTheme="minorHAnsi" w:hAnsiTheme="minorHAnsi" w:cstheme="minorHAnsi"/>
                <w:sz w:val="20"/>
                <w:szCs w:val="20"/>
              </w:rPr>
              <w:t xml:space="preserve"> control its own model architecture which may </w:t>
            </w:r>
            <w:r w:rsidR="000167E3">
              <w:rPr>
                <w:rFonts w:asciiTheme="minorHAnsi" w:hAnsiTheme="minorHAnsi" w:cstheme="minorHAnsi"/>
                <w:sz w:val="20"/>
                <w:szCs w:val="20"/>
              </w:rPr>
              <w:t xml:space="preserve">be able to </w:t>
            </w:r>
            <w:r w:rsidR="00EF6D5A">
              <w:rPr>
                <w:rFonts w:asciiTheme="minorHAnsi" w:hAnsiTheme="minorHAnsi" w:cstheme="minorHAnsi"/>
                <w:sz w:val="20"/>
                <w:szCs w:val="20"/>
              </w:rPr>
              <w:t>take</w:t>
            </w:r>
            <w:r w:rsidR="000167E3">
              <w:rPr>
                <w:rFonts w:asciiTheme="minorHAnsi" w:hAnsiTheme="minorHAnsi" w:cstheme="minorHAnsi"/>
                <w:sz w:val="20"/>
                <w:szCs w:val="20"/>
              </w:rPr>
              <w:t xml:space="preserve"> capability</w:t>
            </w:r>
            <w:r w:rsidR="00EF6D5A">
              <w:rPr>
                <w:rFonts w:asciiTheme="minorHAnsi" w:hAnsiTheme="minorHAnsi" w:cstheme="minorHAnsi"/>
                <w:sz w:val="20"/>
                <w:szCs w:val="20"/>
              </w:rPr>
              <w:t xml:space="preserve"> into account.</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508014" w14:textId="3BB03F72" w:rsidR="00EF6D5A" w:rsidRPr="00F442DC" w:rsidRDefault="006A3D8B" w:rsidP="006A3D8B">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This training type allows d</w:t>
            </w:r>
            <w:r w:rsidR="00EF6D5A">
              <w:rPr>
                <w:rFonts w:asciiTheme="minorHAnsi" w:hAnsiTheme="minorHAnsi" w:cstheme="minorHAnsi"/>
                <w:sz w:val="20"/>
                <w:szCs w:val="20"/>
              </w:rPr>
              <w:t xml:space="preserve">evice side </w:t>
            </w:r>
            <w:r>
              <w:rPr>
                <w:rFonts w:asciiTheme="minorHAnsi" w:hAnsiTheme="minorHAnsi" w:cstheme="minorHAnsi"/>
                <w:sz w:val="20"/>
                <w:szCs w:val="20"/>
              </w:rPr>
              <w:t>to</w:t>
            </w:r>
            <w:r w:rsidR="00EF6D5A">
              <w:rPr>
                <w:rFonts w:asciiTheme="minorHAnsi" w:hAnsiTheme="minorHAnsi" w:cstheme="minorHAnsi"/>
                <w:sz w:val="20"/>
                <w:szCs w:val="20"/>
              </w:rPr>
              <w:t xml:space="preserve"> control its own model architecture and development which can consider its capability</w:t>
            </w:r>
            <w:r>
              <w:rPr>
                <w:rFonts w:asciiTheme="minorHAnsi" w:hAnsiTheme="minorHAnsi" w:cstheme="minorHAnsi"/>
                <w:sz w:val="20"/>
                <w:szCs w:val="20"/>
              </w:rPr>
              <w:t xml:space="preserve">, however, </w:t>
            </w:r>
            <w:r w:rsidR="00EF6D5A">
              <w:rPr>
                <w:rFonts w:asciiTheme="minorHAnsi" w:hAnsiTheme="minorHAnsi" w:cstheme="minorHAnsi"/>
                <w:sz w:val="20"/>
                <w:szCs w:val="20"/>
              </w:rPr>
              <w:t xml:space="preserve">when there are many device-specific parts of the </w:t>
            </w:r>
            <w:r w:rsidR="00047255">
              <w:rPr>
                <w:rFonts w:asciiTheme="minorHAnsi" w:hAnsiTheme="minorHAnsi" w:cstheme="minorHAnsi"/>
                <w:sz w:val="20"/>
                <w:szCs w:val="20"/>
              </w:rPr>
              <w:t>two-sided</w:t>
            </w:r>
            <w:r w:rsidR="00EF6D5A">
              <w:rPr>
                <w:rFonts w:asciiTheme="minorHAnsi" w:hAnsiTheme="minorHAnsi" w:cstheme="minorHAnsi"/>
                <w:sz w:val="20"/>
                <w:szCs w:val="20"/>
              </w:rPr>
              <w:t xml:space="preserve"> model, it is more difficult for the other entity, e.g., </w:t>
            </w:r>
            <w:proofErr w:type="spellStart"/>
            <w:r w:rsidR="00EF6D5A">
              <w:rPr>
                <w:rFonts w:asciiTheme="minorHAnsi" w:hAnsiTheme="minorHAnsi" w:cstheme="minorHAnsi"/>
                <w:sz w:val="20"/>
                <w:szCs w:val="20"/>
              </w:rPr>
              <w:t>gNB</w:t>
            </w:r>
            <w:proofErr w:type="spellEnd"/>
            <w:r w:rsidR="00EF6D5A">
              <w:rPr>
                <w:rFonts w:asciiTheme="minorHAnsi" w:hAnsiTheme="minorHAnsi" w:cstheme="minorHAnsi"/>
                <w:sz w:val="20"/>
                <w:szCs w:val="20"/>
              </w:rPr>
              <w:t xml:space="preserve"> to optimize its part to have good performance across </w:t>
            </w:r>
            <w:r>
              <w:rPr>
                <w:rFonts w:asciiTheme="minorHAnsi" w:hAnsiTheme="minorHAnsi" w:cstheme="minorHAnsi"/>
                <w:sz w:val="20"/>
                <w:szCs w:val="20"/>
              </w:rPr>
              <w:t xml:space="preserve">all </w:t>
            </w:r>
            <w:r w:rsidR="00EF6D5A">
              <w:rPr>
                <w:rFonts w:asciiTheme="minorHAnsi" w:hAnsiTheme="minorHAnsi" w:cstheme="minorHAnsi"/>
                <w:sz w:val="20"/>
                <w:szCs w:val="20"/>
              </w:rPr>
              <w:t>devices.</w:t>
            </w:r>
          </w:p>
        </w:tc>
      </w:tr>
    </w:tbl>
    <w:p w14:paraId="60B7554F" w14:textId="77777777" w:rsidR="00F8521B" w:rsidRDefault="00F8521B" w:rsidP="00F8521B">
      <w:pPr>
        <w:ind w:left="470"/>
      </w:pPr>
    </w:p>
    <w:p w14:paraId="5C75F541" w14:textId="422DD165" w:rsidR="007603B2" w:rsidRPr="007603B2" w:rsidRDefault="007603B2" w:rsidP="00885AE1">
      <w:pPr>
        <w:spacing w:before="240"/>
        <w:rPr>
          <w:lang w:eastAsia="x-none"/>
        </w:rPr>
      </w:pPr>
      <w:r w:rsidRPr="007603B2">
        <w:rPr>
          <w:lang w:eastAsia="x-none"/>
        </w:rPr>
        <w:t>Fr</w:t>
      </w:r>
      <w:r>
        <w:rPr>
          <w:lang w:eastAsia="x-none"/>
        </w:rPr>
        <w:t xml:space="preserve">om the pros and cons analysis among different training types, there is not a single training type that can provide all the desirable benefits. Some aspects also depend on whether/how NW and UE vendors can agree/negotiate a more integrated way and dataset collection that meet the needs from both sides and satisfy performance requirements. Priority and consideration across all the aspects may be different when deployment scenarios and/or customer requirements are different. </w:t>
      </w:r>
      <w:r w:rsidR="00FF2F07">
        <w:rPr>
          <w:lang w:eastAsia="x-none"/>
        </w:rPr>
        <w:t xml:space="preserve">In addition, depending on the overall goal and/or scope of deployment for the trained model, some techniques may be applied to achieve (or partially achieve) the goal. For example, to train a unified CSI reconstruction part at </w:t>
      </w:r>
      <w:proofErr w:type="spellStart"/>
      <w:r w:rsidR="00FF2F07">
        <w:rPr>
          <w:lang w:eastAsia="x-none"/>
        </w:rPr>
        <w:t>gNB</w:t>
      </w:r>
      <w:proofErr w:type="spellEnd"/>
      <w:r w:rsidR="00FF2F07">
        <w:rPr>
          <w:lang w:eastAsia="x-none"/>
        </w:rPr>
        <w:t xml:space="preserve"> that can work with various CSI generation parts when </w:t>
      </w:r>
      <w:proofErr w:type="spellStart"/>
      <w:r w:rsidR="00FF2F07">
        <w:rPr>
          <w:lang w:eastAsia="x-none"/>
        </w:rPr>
        <w:t>gNB</w:t>
      </w:r>
      <w:proofErr w:type="spellEnd"/>
      <w:r w:rsidR="00FF2F07">
        <w:rPr>
          <w:lang w:eastAsia="x-none"/>
        </w:rPr>
        <w:t xml:space="preserve"> is the training entity, techniques like domain adaptation, </w:t>
      </w:r>
      <w:r w:rsidR="00FF2F07">
        <w:rPr>
          <w:lang w:eastAsia="x-none"/>
        </w:rPr>
        <w:lastRenderedPageBreak/>
        <w:t xml:space="preserve">domain randomization and/or adversarial training may be leveraged. </w:t>
      </w:r>
      <w:r>
        <w:rPr>
          <w:lang w:eastAsia="x-none"/>
        </w:rPr>
        <w:t xml:space="preserve">There may </w:t>
      </w:r>
      <w:r w:rsidR="00FF2F07">
        <w:rPr>
          <w:lang w:eastAsia="x-none"/>
        </w:rPr>
        <w:t xml:space="preserve">also </w:t>
      </w:r>
      <w:r>
        <w:rPr>
          <w:lang w:eastAsia="x-none"/>
        </w:rPr>
        <w:t xml:space="preserve">be many other aspects that might surface later as well. We feel it is difficult to prioritize training types at this stage. </w:t>
      </w:r>
      <w:r w:rsidR="00FF2F07">
        <w:rPr>
          <w:lang w:eastAsia="x-none"/>
        </w:rPr>
        <w:t>However, from the study item perspective, as there are only a few meetings left, it is ok to focus on the training type(s) that have less specification impact and/or less LCM and interworking complexity for Rel-</w:t>
      </w:r>
      <w:r w:rsidR="003C0643">
        <w:rPr>
          <w:lang w:eastAsia="x-none"/>
        </w:rPr>
        <w:t>1</w:t>
      </w:r>
      <w:r w:rsidR="00FF2F07">
        <w:rPr>
          <w:lang w:eastAsia="x-none"/>
        </w:rPr>
        <w:t>8 if prioritization is needed.</w:t>
      </w:r>
    </w:p>
    <w:p w14:paraId="081A9633" w14:textId="641FAEE0" w:rsidR="00885AE1" w:rsidRPr="00486070" w:rsidRDefault="0053013C" w:rsidP="00885AE1">
      <w:pPr>
        <w:spacing w:before="240"/>
        <w:rPr>
          <w:b/>
          <w:bCs/>
          <w:i/>
          <w:iCs/>
          <w:lang w:eastAsia="x-none"/>
        </w:rPr>
      </w:pPr>
      <w:r w:rsidRPr="00D7517F">
        <w:rPr>
          <w:b/>
          <w:bCs/>
          <w:i/>
          <w:iCs/>
          <w:lang w:eastAsia="x-none"/>
        </w:rPr>
        <w:t>Observation</w:t>
      </w:r>
      <w:r w:rsidR="00885AE1" w:rsidRPr="00D7517F">
        <w:rPr>
          <w:b/>
          <w:bCs/>
          <w:i/>
          <w:iCs/>
          <w:lang w:eastAsia="x-none"/>
        </w:rPr>
        <w:t xml:space="preserve"> 1: </w:t>
      </w:r>
      <w:r w:rsidR="00D7517F" w:rsidRPr="00D7517F">
        <w:rPr>
          <w:b/>
          <w:bCs/>
          <w:i/>
          <w:iCs/>
          <w:lang w:eastAsia="x-none"/>
        </w:rPr>
        <w:t xml:space="preserve">For CSI compression </w:t>
      </w:r>
      <w:r w:rsidR="00D7517F" w:rsidRPr="00D7517F">
        <w:rPr>
          <w:rFonts w:eastAsia="Malgun Gothic"/>
          <w:b/>
          <w:bCs/>
          <w:i/>
          <w:iCs/>
        </w:rPr>
        <w:t>using two-sided model sub use case, not any training type can provide all the desirable benefits based on the aspects analyzed and it may not be easy to prioritize various aspects at this stage</w:t>
      </w:r>
      <w:r w:rsidR="00885AE1" w:rsidRPr="00D7517F">
        <w:rPr>
          <w:b/>
          <w:bCs/>
          <w:i/>
          <w:iCs/>
          <w:lang w:eastAsia="x-none"/>
        </w:rPr>
        <w:t>.</w:t>
      </w:r>
    </w:p>
    <w:p w14:paraId="199F1CA5" w14:textId="5C6CD163" w:rsidR="00885AE1" w:rsidRPr="00897E23" w:rsidRDefault="00EA08F5" w:rsidP="00897E23">
      <w:pPr>
        <w:spacing w:before="240"/>
        <w:rPr>
          <w:b/>
          <w:bCs/>
          <w:i/>
          <w:iCs/>
          <w:lang w:eastAsia="x-none"/>
        </w:rPr>
      </w:pPr>
      <w:r>
        <w:rPr>
          <w:b/>
          <w:bCs/>
          <w:i/>
          <w:iCs/>
          <w:lang w:eastAsia="x-none"/>
        </w:rPr>
        <w:t>Proposal 4</w:t>
      </w:r>
      <w:r w:rsidRPr="00D7517F">
        <w:rPr>
          <w:b/>
          <w:bCs/>
          <w:i/>
          <w:iCs/>
          <w:lang w:eastAsia="x-none"/>
        </w:rPr>
        <w:t xml:space="preserve">: </w:t>
      </w:r>
      <w:r>
        <w:rPr>
          <w:b/>
          <w:bCs/>
          <w:i/>
          <w:iCs/>
          <w:lang w:eastAsia="x-none"/>
        </w:rPr>
        <w:t>F</w:t>
      </w:r>
      <w:r w:rsidRPr="00D7517F">
        <w:rPr>
          <w:b/>
          <w:bCs/>
          <w:i/>
          <w:iCs/>
          <w:lang w:eastAsia="x-none"/>
        </w:rPr>
        <w:t xml:space="preserve">or CSI compression </w:t>
      </w:r>
      <w:r w:rsidRPr="00D7517F">
        <w:rPr>
          <w:rFonts w:eastAsia="Malgun Gothic"/>
          <w:b/>
          <w:bCs/>
          <w:i/>
          <w:iCs/>
        </w:rPr>
        <w:t xml:space="preserve">using two-sided model sub use case, </w:t>
      </w:r>
      <w:r>
        <w:rPr>
          <w:rFonts w:eastAsia="Malgun Gothic"/>
          <w:b/>
          <w:bCs/>
          <w:i/>
          <w:iCs/>
        </w:rPr>
        <w:t>if prioritization among various training types is needed and agreed among companies, prioritize the training type</w:t>
      </w:r>
      <w:r w:rsidR="00D32C4E">
        <w:rPr>
          <w:rFonts w:eastAsia="Malgun Gothic"/>
          <w:b/>
          <w:bCs/>
          <w:i/>
          <w:iCs/>
        </w:rPr>
        <w:t>(s)</w:t>
      </w:r>
      <w:r>
        <w:rPr>
          <w:rFonts w:eastAsia="Malgun Gothic"/>
          <w:b/>
          <w:bCs/>
          <w:i/>
          <w:iCs/>
        </w:rPr>
        <w:t xml:space="preserve"> that involv</w:t>
      </w:r>
      <w:r w:rsidR="00D32C4E">
        <w:rPr>
          <w:rFonts w:eastAsia="Malgun Gothic"/>
          <w:b/>
          <w:bCs/>
          <w:i/>
          <w:iCs/>
        </w:rPr>
        <w:t>e</w:t>
      </w:r>
      <w:r>
        <w:rPr>
          <w:rFonts w:eastAsia="Malgun Gothic"/>
          <w:b/>
          <w:bCs/>
          <w:i/>
          <w:iCs/>
        </w:rPr>
        <w:t xml:space="preserve"> less specification </w:t>
      </w:r>
      <w:r w:rsidR="00607866">
        <w:rPr>
          <w:rFonts w:eastAsia="Malgun Gothic"/>
          <w:b/>
          <w:bCs/>
          <w:i/>
          <w:iCs/>
        </w:rPr>
        <w:t xml:space="preserve">impact </w:t>
      </w:r>
      <w:r>
        <w:rPr>
          <w:rFonts w:eastAsia="Malgun Gothic"/>
          <w:b/>
          <w:bCs/>
          <w:i/>
          <w:iCs/>
        </w:rPr>
        <w:t>and</w:t>
      </w:r>
      <w:r w:rsidR="00607866">
        <w:rPr>
          <w:rFonts w:eastAsia="Malgun Gothic"/>
          <w:b/>
          <w:bCs/>
          <w:i/>
          <w:iCs/>
        </w:rPr>
        <w:t>/or have less</w:t>
      </w:r>
      <w:r>
        <w:rPr>
          <w:rFonts w:eastAsia="Malgun Gothic"/>
          <w:b/>
          <w:bCs/>
          <w:i/>
          <w:iCs/>
        </w:rPr>
        <w:t xml:space="preserve"> LCM</w:t>
      </w:r>
      <w:r w:rsidR="00FF2F07">
        <w:rPr>
          <w:rFonts w:eastAsia="Malgun Gothic"/>
          <w:b/>
          <w:bCs/>
          <w:i/>
          <w:iCs/>
        </w:rPr>
        <w:t xml:space="preserve"> </w:t>
      </w:r>
      <w:r w:rsidR="00607866">
        <w:rPr>
          <w:rFonts w:eastAsia="Malgun Gothic"/>
          <w:b/>
          <w:bCs/>
          <w:i/>
          <w:iCs/>
        </w:rPr>
        <w:t>and</w:t>
      </w:r>
      <w:r w:rsidR="00FF2F07">
        <w:rPr>
          <w:rFonts w:eastAsia="Malgun Gothic"/>
          <w:b/>
          <w:bCs/>
          <w:i/>
          <w:iCs/>
        </w:rPr>
        <w:t xml:space="preserve"> interworking</w:t>
      </w:r>
      <w:r w:rsidR="00607866">
        <w:rPr>
          <w:rFonts w:eastAsia="Malgun Gothic"/>
          <w:b/>
          <w:bCs/>
          <w:i/>
          <w:iCs/>
        </w:rPr>
        <w:t xml:space="preserve"> </w:t>
      </w:r>
      <w:r w:rsidR="002479F1">
        <w:rPr>
          <w:rFonts w:eastAsia="Malgun Gothic"/>
          <w:b/>
          <w:bCs/>
          <w:i/>
          <w:iCs/>
        </w:rPr>
        <w:t>complexity</w:t>
      </w:r>
      <w:r>
        <w:rPr>
          <w:rFonts w:eastAsia="Malgun Gothic"/>
          <w:b/>
          <w:bCs/>
          <w:i/>
          <w:iCs/>
        </w:rPr>
        <w:t xml:space="preserve"> for Rel-18</w:t>
      </w:r>
      <w:r w:rsidRPr="00D7517F">
        <w:rPr>
          <w:b/>
          <w:bCs/>
          <w:i/>
          <w:iCs/>
          <w:lang w:eastAsia="x-none"/>
        </w:rPr>
        <w:t>.</w:t>
      </w:r>
    </w:p>
    <w:p w14:paraId="3FA72EEE" w14:textId="33859048" w:rsidR="00885AE1" w:rsidRPr="00885AE1" w:rsidRDefault="00885AE1" w:rsidP="00885AE1">
      <w:pPr>
        <w:pStyle w:val="Heading2"/>
        <w:spacing w:before="240"/>
        <w:rPr>
          <w:rFonts w:cs="Arial"/>
        </w:rPr>
      </w:pPr>
      <w:r w:rsidRPr="00885AE1">
        <w:rPr>
          <w:rFonts w:cs="Arial"/>
        </w:rPr>
        <w:t xml:space="preserve">Support of </w:t>
      </w:r>
      <w:r w:rsidRPr="00885AE1">
        <w:rPr>
          <w:rFonts w:eastAsia="Times New Roman" w:cs="Arial"/>
        </w:rPr>
        <w:t>some legacy CSI reporting principles </w:t>
      </w:r>
      <w:r w:rsidRPr="00885AE1">
        <w:rPr>
          <w:rFonts w:cs="Arial"/>
        </w:rPr>
        <w:t xml:space="preserve"> </w:t>
      </w:r>
    </w:p>
    <w:p w14:paraId="0BC027DF" w14:textId="58685772" w:rsidR="00885AE1" w:rsidRDefault="00C0397F" w:rsidP="00885AE1">
      <w:r w:rsidRPr="00CF1A86">
        <w:rPr>
          <w:noProof/>
        </w:rPr>
        <mc:AlternateContent>
          <mc:Choice Requires="wps">
            <w:drawing>
              <wp:anchor distT="91440" distB="91440" distL="114300" distR="114300" simplePos="0" relativeHeight="251678720" behindDoc="0" locked="0" layoutInCell="1" allowOverlap="1" wp14:anchorId="51110020" wp14:editId="10423808">
                <wp:simplePos x="0" y="0"/>
                <wp:positionH relativeFrom="margin">
                  <wp:posOffset>58420</wp:posOffset>
                </wp:positionH>
                <wp:positionV relativeFrom="paragraph">
                  <wp:posOffset>623723</wp:posOffset>
                </wp:positionV>
                <wp:extent cx="5760720" cy="869950"/>
                <wp:effectExtent l="0" t="0" r="11430" b="2540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69950"/>
                        </a:xfrm>
                        <a:prstGeom prst="rect">
                          <a:avLst/>
                        </a:prstGeom>
                        <a:solidFill>
                          <a:srgbClr val="FFFFFF"/>
                        </a:solidFill>
                        <a:ln w="9525">
                          <a:solidFill>
                            <a:srgbClr val="000000"/>
                          </a:solidFill>
                          <a:miter lim="800000"/>
                          <a:headEnd/>
                          <a:tailEnd/>
                        </a:ln>
                      </wps:spPr>
                      <wps:txbx>
                        <w:txbxContent>
                          <w:p w14:paraId="62D019A6" w14:textId="77777777" w:rsidR="00C0397F" w:rsidRDefault="00C0397F" w:rsidP="00C0397F">
                            <w:pPr>
                              <w:numPr>
                                <w:ilvl w:val="0"/>
                                <w:numId w:val="35"/>
                              </w:numPr>
                              <w:autoSpaceDE/>
                              <w:autoSpaceDN/>
                              <w:adjustRightInd/>
                              <w:snapToGrid/>
                              <w:spacing w:before="60" w:after="0"/>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feasibility and methods to support the legacy CSI reporting principles including at least: </w:t>
                            </w:r>
                          </w:p>
                          <w:p w14:paraId="6474D2BD" w14:textId="77777777" w:rsidR="00C0397F" w:rsidRDefault="00C0397F" w:rsidP="00C0397F">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The priority rule regarding CSI collision handling and CSI omission</w:t>
                            </w:r>
                          </w:p>
                          <w:p w14:paraId="70C589E7" w14:textId="77777777" w:rsidR="00C0397F" w:rsidRDefault="00C0397F" w:rsidP="00C0397F">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Codebook subset restriction</w:t>
                            </w:r>
                          </w:p>
                          <w:p w14:paraId="562705DA" w14:textId="49C788B7" w:rsidR="00C0397F" w:rsidRPr="00C0397F" w:rsidRDefault="00C0397F" w:rsidP="00C0397F">
                            <w:pPr>
                              <w:numPr>
                                <w:ilvl w:val="1"/>
                                <w:numId w:val="35"/>
                              </w:numPr>
                              <w:autoSpaceDE/>
                              <w:autoSpaceDN/>
                              <w:adjustRightInd/>
                              <w:snapToGrid/>
                              <w:spacing w:after="0"/>
                              <w:jc w:val="left"/>
                              <w:rPr>
                                <w:rFonts w:eastAsia="Malgun Gothic"/>
                                <w:i/>
                                <w:iCs/>
                                <w:sz w:val="18"/>
                                <w:szCs w:val="18"/>
                                <w:lang w:eastAsia="x-none"/>
                              </w:rPr>
                            </w:pPr>
                            <w:r w:rsidRPr="00707FAE">
                              <w:rPr>
                                <w:i/>
                                <w:iCs/>
                                <w:color w:val="000000"/>
                                <w:sz w:val="18"/>
                                <w:szCs w:val="18"/>
                                <w:lang w:eastAsia="zh-CN"/>
                              </w:rPr>
                              <w:t>CSI processing Unit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10020" id="_x0000_s1031" type="#_x0000_t202" style="position:absolute;left:0;text-align:left;margin-left:4.6pt;margin-top:49.1pt;width:453.6pt;height:68.5pt;z-index:251678720;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8FEwIAACY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cbXMr2bkkuS7Xq5Wi1SVTBRPtx368F5Bx+Ki5EhFTeri8OBDjEYUT0fiYx6MrrfamGTg&#10;rtoYZAdBDbBNIyXw4pixrC/5ajFbjAD+KpGn8SeJTgfqZKM7yuJ8SBQR2ztbpz4LQptxTSEbe+IY&#10;0Y0Qw1ANTNfEJD4QsVZQHwkswti49NFo0QL+5Kynpi25/7EXqDgzHywVZzWdz2OXJ2O+SFjx0lNd&#10;eoSVJFXywNm43IT0MyI3C3dUxEYnvs+RnEKmZkzYTx8ndvulnU49f+/1LwAAAP//AwBQSwMEFAAG&#10;AAgAAAAhAPT1Ox/eAAAACAEAAA8AAABkcnMvZG93bnJldi54bWxMj8FOwzAQRO9I/IO1SFwQdZqW&#10;kIQ4FUICwQ0Kgqsbb5OIeB1sNw1/z3KC02g1o9k31Wa2g5jQh96RguUiAYHUONNTq+Dt9f4yBxGi&#10;JqMHR6jgGwNs6tOTSpfGHekFp21sBZdQKLWCLsaxlDI0HVodFm5EYm/vvNWRT99K4/WRy+0g0yTJ&#10;pNU98YdOj3jXYfO5PVgF+fpx+ghPq+f3JtsPRby4nh6+vFLnZ/PtDYiIc/wLwy8+o0PNTDt3IBPE&#10;oKBIOciSs7JdLLM1iJ2CdHWVgqwr+X9A/QMAAP//AwBQSwECLQAUAAYACAAAACEAtoM4kv4AAADh&#10;AQAAEwAAAAAAAAAAAAAAAAAAAAAAW0NvbnRlbnRfVHlwZXNdLnhtbFBLAQItABQABgAIAAAAIQA4&#10;/SH/1gAAAJQBAAALAAAAAAAAAAAAAAAAAC8BAABfcmVscy8ucmVsc1BLAQItABQABgAIAAAAIQCD&#10;Bh8FEwIAACYEAAAOAAAAAAAAAAAAAAAAAC4CAABkcnMvZTJvRG9jLnhtbFBLAQItABQABgAIAAAA&#10;IQD09Tsf3gAAAAgBAAAPAAAAAAAAAAAAAAAAAG0EAABkcnMvZG93bnJldi54bWxQSwUGAAAAAAQA&#10;BADzAAAAeAUAAAAA&#10;">
                <v:textbox>
                  <w:txbxContent>
                    <w:p w14:paraId="62D019A6" w14:textId="77777777" w:rsidR="00C0397F" w:rsidRDefault="00C0397F" w:rsidP="00C0397F">
                      <w:pPr>
                        <w:numPr>
                          <w:ilvl w:val="0"/>
                          <w:numId w:val="35"/>
                        </w:numPr>
                        <w:autoSpaceDE/>
                        <w:autoSpaceDN/>
                        <w:adjustRightInd/>
                        <w:snapToGrid/>
                        <w:spacing w:before="60" w:after="0"/>
                        <w:ind w:left="418" w:hanging="418"/>
                        <w:jc w:val="left"/>
                        <w:rPr>
                          <w:rFonts w:eastAsia="Malgun Gothic"/>
                          <w:i/>
                          <w:iCs/>
                          <w:sz w:val="18"/>
                          <w:szCs w:val="18"/>
                          <w:lang w:eastAsia="x-none"/>
                        </w:rPr>
                      </w:pPr>
                      <w:r w:rsidRPr="00707FAE">
                        <w:rPr>
                          <w:rFonts w:eastAsia="Times New Roman"/>
                          <w:i/>
                          <w:iCs/>
                          <w:color w:val="000000"/>
                          <w:sz w:val="18"/>
                          <w:szCs w:val="18"/>
                          <w:lang w:eastAsia="x-none"/>
                        </w:rPr>
                        <w:t xml:space="preserve">In CSI compression using two-sided model use case, further study the feasibility and methods to support the legacy CSI reporting principles including at least: </w:t>
                      </w:r>
                    </w:p>
                    <w:p w14:paraId="6474D2BD" w14:textId="77777777" w:rsidR="00C0397F" w:rsidRDefault="00C0397F" w:rsidP="00C0397F">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The priority rule regarding CSI collision handling and CSI omission</w:t>
                      </w:r>
                    </w:p>
                    <w:p w14:paraId="70C589E7" w14:textId="77777777" w:rsidR="00C0397F" w:rsidRDefault="00C0397F" w:rsidP="00C0397F">
                      <w:pPr>
                        <w:numPr>
                          <w:ilvl w:val="1"/>
                          <w:numId w:val="35"/>
                        </w:numPr>
                        <w:autoSpaceDE/>
                        <w:autoSpaceDN/>
                        <w:adjustRightInd/>
                        <w:snapToGrid/>
                        <w:spacing w:after="0"/>
                        <w:jc w:val="left"/>
                        <w:rPr>
                          <w:rFonts w:eastAsia="Malgun Gothic"/>
                          <w:i/>
                          <w:iCs/>
                          <w:sz w:val="18"/>
                          <w:szCs w:val="18"/>
                          <w:lang w:eastAsia="x-none"/>
                        </w:rPr>
                      </w:pPr>
                      <w:r w:rsidRPr="00707FAE">
                        <w:rPr>
                          <w:rFonts w:eastAsia="Times New Roman"/>
                          <w:i/>
                          <w:iCs/>
                          <w:color w:val="000000"/>
                          <w:sz w:val="18"/>
                          <w:szCs w:val="18"/>
                        </w:rPr>
                        <w:t>Codebook subset restriction</w:t>
                      </w:r>
                    </w:p>
                    <w:p w14:paraId="562705DA" w14:textId="49C788B7" w:rsidR="00C0397F" w:rsidRPr="00C0397F" w:rsidRDefault="00C0397F" w:rsidP="00C0397F">
                      <w:pPr>
                        <w:numPr>
                          <w:ilvl w:val="1"/>
                          <w:numId w:val="35"/>
                        </w:numPr>
                        <w:autoSpaceDE/>
                        <w:autoSpaceDN/>
                        <w:adjustRightInd/>
                        <w:snapToGrid/>
                        <w:spacing w:after="0"/>
                        <w:jc w:val="left"/>
                        <w:rPr>
                          <w:rFonts w:eastAsia="Malgun Gothic"/>
                          <w:i/>
                          <w:iCs/>
                          <w:sz w:val="18"/>
                          <w:szCs w:val="18"/>
                          <w:lang w:eastAsia="x-none"/>
                        </w:rPr>
                      </w:pPr>
                      <w:r w:rsidRPr="00707FAE">
                        <w:rPr>
                          <w:i/>
                          <w:iCs/>
                          <w:color w:val="000000"/>
                          <w:sz w:val="18"/>
                          <w:szCs w:val="18"/>
                          <w:lang w:eastAsia="zh-CN"/>
                        </w:rPr>
                        <w:t>CSI processing Unit</w:t>
                      </w:r>
                    </w:p>
                  </w:txbxContent>
                </v:textbox>
                <w10:wrap type="topAndBottom" anchorx="margin"/>
              </v:shape>
            </w:pict>
          </mc:Fallback>
        </mc:AlternateContent>
      </w:r>
      <w:r w:rsidR="00885AE1">
        <w:t xml:space="preserve">During </w:t>
      </w:r>
      <w:r w:rsidR="004A3EFC">
        <w:t>RAN1#112 meeting, companies agree to further study whether AI/ML based CSI compression approach can support some functions/principles that are currently supported by the legacy CSI report method. The agreement is captured below.</w:t>
      </w:r>
    </w:p>
    <w:p w14:paraId="7AAD2D96" w14:textId="52BA9DA9" w:rsidR="00C0397F" w:rsidRDefault="004A6A53" w:rsidP="00885AE1">
      <w:r>
        <w:t xml:space="preserve">For handling the potential CSI collision issue, the legacy CSI report includes a priority value to be used in the situation </w:t>
      </w:r>
      <w:r>
        <w:rPr>
          <w:lang w:eastAsia="zh-CN"/>
        </w:rPr>
        <w:t>when</w:t>
      </w:r>
      <w:r w:rsidRPr="0048482F">
        <w:rPr>
          <w:color w:val="000000"/>
        </w:rPr>
        <w:t xml:space="preserve"> the time occupancy of the physical</w:t>
      </w:r>
      <w:r>
        <w:rPr>
          <w:color w:val="000000"/>
        </w:rPr>
        <w:t xml:space="preserve"> channels scheduled to carry</w:t>
      </w:r>
      <w:r w:rsidRPr="0048482F">
        <w:rPr>
          <w:color w:val="000000"/>
        </w:rPr>
        <w:t xml:space="preserve"> CSI reports overlap in at least one OFDM symbol and are transmitted on the same carrier</w:t>
      </w:r>
      <w:r>
        <w:rPr>
          <w:color w:val="000000"/>
        </w:rPr>
        <w:t xml:space="preserve">. When CSI report is generated based on AI/ML model, i.e., the output of CSI generation part, similar approach as supported in the legacy CSI report may be considered as a starting point. </w:t>
      </w:r>
    </w:p>
    <w:p w14:paraId="65C64D75" w14:textId="1AE5B338" w:rsidR="00885AE1" w:rsidRPr="00486070" w:rsidRDefault="00885AE1" w:rsidP="00F72A43">
      <w:pPr>
        <w:spacing w:before="240" w:after="240"/>
        <w:rPr>
          <w:b/>
          <w:bCs/>
          <w:i/>
          <w:iCs/>
          <w:lang w:eastAsia="x-none"/>
        </w:rPr>
      </w:pPr>
      <w:r w:rsidRPr="009427E8">
        <w:rPr>
          <w:b/>
          <w:bCs/>
          <w:i/>
          <w:iCs/>
          <w:lang w:eastAsia="x-none"/>
        </w:rPr>
        <w:t xml:space="preserve">Proposal </w:t>
      </w:r>
      <w:r w:rsidR="00B00710">
        <w:rPr>
          <w:b/>
          <w:bCs/>
          <w:i/>
          <w:iCs/>
          <w:lang w:eastAsia="x-none"/>
        </w:rPr>
        <w:t>5</w:t>
      </w:r>
      <w:r w:rsidRPr="009427E8">
        <w:rPr>
          <w:b/>
          <w:bCs/>
          <w:i/>
          <w:iCs/>
          <w:lang w:eastAsia="x-none"/>
        </w:rPr>
        <w:t xml:space="preserve">: </w:t>
      </w:r>
      <w:r w:rsidR="004A6A53" w:rsidRPr="009427E8">
        <w:rPr>
          <w:b/>
          <w:bCs/>
          <w:i/>
          <w:iCs/>
          <w:lang w:eastAsia="x-none"/>
        </w:rPr>
        <w:t xml:space="preserve">For </w:t>
      </w:r>
      <w:r w:rsidR="004A6A53">
        <w:rPr>
          <w:b/>
          <w:bCs/>
          <w:i/>
          <w:iCs/>
          <w:lang w:eastAsia="x-none"/>
        </w:rPr>
        <w:t xml:space="preserve">CSI </w:t>
      </w:r>
      <w:r w:rsidR="004A6A53" w:rsidRPr="00825034">
        <w:rPr>
          <w:b/>
          <w:bCs/>
          <w:i/>
          <w:iCs/>
          <w:lang w:eastAsia="x-none"/>
        </w:rPr>
        <w:t xml:space="preserve">compression </w:t>
      </w:r>
      <w:r w:rsidR="004A6A53" w:rsidRPr="00825034">
        <w:rPr>
          <w:rFonts w:eastAsia="Malgun Gothic"/>
          <w:b/>
          <w:bCs/>
          <w:i/>
          <w:iCs/>
        </w:rPr>
        <w:t xml:space="preserve">using two-sided model </w:t>
      </w:r>
      <w:r w:rsidR="004A6A53">
        <w:rPr>
          <w:rFonts w:eastAsia="Malgun Gothic"/>
          <w:b/>
          <w:bCs/>
          <w:i/>
          <w:iCs/>
        </w:rPr>
        <w:t xml:space="preserve">sub </w:t>
      </w:r>
      <w:r w:rsidR="004A6A53" w:rsidRPr="00825034">
        <w:rPr>
          <w:rFonts w:eastAsia="Malgun Gothic"/>
          <w:b/>
          <w:bCs/>
          <w:i/>
          <w:iCs/>
        </w:rPr>
        <w:t>use case</w:t>
      </w:r>
      <w:r w:rsidR="004A6A53">
        <w:rPr>
          <w:rFonts w:eastAsia="Malgun Gothic"/>
          <w:b/>
          <w:bCs/>
          <w:i/>
          <w:iCs/>
        </w:rPr>
        <w:t>,</w:t>
      </w:r>
      <w:r w:rsidR="007E50B2">
        <w:rPr>
          <w:rFonts w:eastAsia="Malgun Gothic"/>
          <w:b/>
          <w:bCs/>
          <w:i/>
          <w:iCs/>
        </w:rPr>
        <w:t xml:space="preserve"> to handle potential CSI collision case</w:t>
      </w:r>
      <w:r w:rsidR="004A6A53">
        <w:rPr>
          <w:rFonts w:eastAsia="Malgun Gothic"/>
          <w:b/>
          <w:bCs/>
          <w:i/>
          <w:iCs/>
        </w:rPr>
        <w:t xml:space="preserve"> study the feasibility of </w:t>
      </w:r>
      <w:r w:rsidR="007E50B2">
        <w:rPr>
          <w:rFonts w:eastAsia="Malgun Gothic"/>
          <w:b/>
          <w:bCs/>
          <w:i/>
          <w:iCs/>
        </w:rPr>
        <w:t xml:space="preserve">adding a priority value in each CSI report as supported in the legacy CSI report as starting </w:t>
      </w:r>
      <w:r w:rsidR="00CA2D1C">
        <w:rPr>
          <w:rFonts w:eastAsia="Malgun Gothic"/>
          <w:b/>
          <w:bCs/>
          <w:i/>
          <w:iCs/>
        </w:rPr>
        <w:t>point.</w:t>
      </w:r>
    </w:p>
    <w:p w14:paraId="36B8BCBC" w14:textId="085794E6" w:rsidR="00F72A43" w:rsidRDefault="004D2D80" w:rsidP="004D2D80">
      <w:pPr>
        <w:rPr>
          <w:shd w:val="clear" w:color="auto" w:fill="FFFFFF"/>
        </w:rPr>
      </w:pPr>
      <w:r w:rsidRPr="004D2D80">
        <w:t>In the legacy CSI reporting, BS</w:t>
      </w:r>
      <w:r w:rsidRPr="004D2D80">
        <w:rPr>
          <w:shd w:val="clear" w:color="auto" w:fill="FFFFFF"/>
        </w:rPr>
        <w:t xml:space="preserve"> may transmit an indication of codebook subset restriction (CBSR)</w:t>
      </w:r>
      <w:r>
        <w:rPr>
          <w:shd w:val="clear" w:color="auto" w:fill="FFFFFF"/>
        </w:rPr>
        <w:t xml:space="preserve"> to a UE</w:t>
      </w:r>
      <w:r w:rsidRPr="004D2D80">
        <w:rPr>
          <w:shd w:val="clear" w:color="auto" w:fill="FFFFFF"/>
        </w:rPr>
        <w:t xml:space="preserve">. </w:t>
      </w:r>
      <w:r w:rsidR="00F72A43" w:rsidRPr="004D2D80">
        <w:rPr>
          <w:shd w:val="clear" w:color="auto" w:fill="FFFFFF"/>
        </w:rPr>
        <w:t xml:space="preserve">The indication of CBSR may include a restriction on a spatial basis and restrict the </w:t>
      </w:r>
      <w:r w:rsidR="00F72A43">
        <w:rPr>
          <w:shd w:val="clear" w:color="auto" w:fill="FFFFFF"/>
        </w:rPr>
        <w:t>UE</w:t>
      </w:r>
      <w:r w:rsidR="00F72A43" w:rsidRPr="004D2D80">
        <w:rPr>
          <w:shd w:val="clear" w:color="auto" w:fill="FFFFFF"/>
        </w:rPr>
        <w:t xml:space="preserve"> from reporting the CSI based on a subset of the spatial basis </w:t>
      </w:r>
      <w:r w:rsidR="00D011B0">
        <w:rPr>
          <w:shd w:val="clear" w:color="auto" w:fill="FFFFFF"/>
        </w:rPr>
        <w:t xml:space="preserve">(e.g., some precoders in the codebook) </w:t>
      </w:r>
      <w:r w:rsidR="00F72A43" w:rsidRPr="004D2D80">
        <w:rPr>
          <w:shd w:val="clear" w:color="auto" w:fill="FFFFFF"/>
        </w:rPr>
        <w:t>per configuration of the base station</w:t>
      </w:r>
      <w:r w:rsidR="00F72A43">
        <w:rPr>
          <w:shd w:val="clear" w:color="auto" w:fill="FFFFFF"/>
        </w:rPr>
        <w:t xml:space="preserve">. </w:t>
      </w:r>
      <w:r w:rsidR="00F72A43">
        <w:rPr>
          <w:color w:val="000000"/>
        </w:rPr>
        <w:t xml:space="preserve">When using AI/ML based CSI compression, CSI feedback is mainly based on AI/ML model, not based on predefined codebook, i.e., the output of the CSI generation part of the two-sided model at the UE. The output of the CSI generation part is a latent representation of the CSI feedback, which may not preserve the original spatial attributes/characteristics as in the original CSI feedback (either the original channel matrix or the eigenvectors of the channel matrix), thus, </w:t>
      </w:r>
      <w:r w:rsidR="0079222A" w:rsidRPr="0079222A">
        <w:rPr>
          <w:color w:val="000000"/>
          <w:u w:val="single"/>
        </w:rPr>
        <w:t>whether AI/ML based CSI reporting can</w:t>
      </w:r>
      <w:r w:rsidR="0079222A">
        <w:rPr>
          <w:color w:val="000000"/>
        </w:rPr>
        <w:t xml:space="preserve"> </w:t>
      </w:r>
      <w:r w:rsidR="00F72A43" w:rsidRPr="00031516">
        <w:rPr>
          <w:color w:val="000000"/>
          <w:u w:val="single"/>
        </w:rPr>
        <w:t xml:space="preserve">support the </w:t>
      </w:r>
      <w:r w:rsidR="00031516" w:rsidRPr="00031516">
        <w:rPr>
          <w:color w:val="000000"/>
          <w:u w:val="single"/>
        </w:rPr>
        <w:t xml:space="preserve">original </w:t>
      </w:r>
      <w:r w:rsidR="00F72A43" w:rsidRPr="00031516">
        <w:rPr>
          <w:color w:val="000000"/>
          <w:u w:val="single"/>
        </w:rPr>
        <w:t>intention of using the indication of CBSR to</w:t>
      </w:r>
      <w:r w:rsidR="00031516" w:rsidRPr="00031516">
        <w:rPr>
          <w:color w:val="000000"/>
          <w:u w:val="single"/>
        </w:rPr>
        <w:t xml:space="preserve"> restrict the UE from reporting the CSI based on a subset of the spatial basis as in the legacy CSI reporting</w:t>
      </w:r>
      <w:r w:rsidR="00F72A43" w:rsidRPr="00031516">
        <w:rPr>
          <w:color w:val="000000"/>
          <w:u w:val="single"/>
        </w:rPr>
        <w:t xml:space="preserve"> </w:t>
      </w:r>
      <w:r w:rsidR="0079222A" w:rsidRPr="0030201D">
        <w:rPr>
          <w:color w:val="000000"/>
        </w:rPr>
        <w:t xml:space="preserve">needs </w:t>
      </w:r>
      <w:r w:rsidR="00031516" w:rsidRPr="0030201D">
        <w:rPr>
          <w:color w:val="000000"/>
        </w:rPr>
        <w:t>further study</w:t>
      </w:r>
      <w:r w:rsidR="00031516">
        <w:rPr>
          <w:color w:val="000000"/>
        </w:rPr>
        <w:t>.</w:t>
      </w:r>
    </w:p>
    <w:p w14:paraId="26C055D7" w14:textId="22F7F76D" w:rsidR="00885AE1" w:rsidRDefault="00031516" w:rsidP="00031516">
      <w:pPr>
        <w:spacing w:before="240" w:after="240"/>
        <w:rPr>
          <w:shd w:val="clear" w:color="auto" w:fill="FFFFFF"/>
        </w:rPr>
      </w:pPr>
      <w:r>
        <w:rPr>
          <w:b/>
          <w:bCs/>
          <w:i/>
          <w:iCs/>
          <w:lang w:eastAsia="x-none"/>
        </w:rPr>
        <w:t xml:space="preserve">Observation </w:t>
      </w:r>
      <w:r w:rsidR="008B416A">
        <w:rPr>
          <w:b/>
          <w:bCs/>
          <w:i/>
          <w:iCs/>
          <w:lang w:eastAsia="x-none"/>
        </w:rPr>
        <w:t>2</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CSI feedback is mainly based on the output of the CSI generation part, which</w:t>
      </w:r>
      <w:r w:rsidR="00340725">
        <w:rPr>
          <w:rFonts w:eastAsia="Malgun Gothic"/>
          <w:b/>
          <w:bCs/>
          <w:i/>
          <w:iCs/>
        </w:rPr>
        <w:t xml:space="preserve"> is a latent representation of the CSI and</w:t>
      </w:r>
      <w:r>
        <w:rPr>
          <w:rFonts w:eastAsia="Malgun Gothic"/>
          <w:b/>
          <w:bCs/>
          <w:i/>
          <w:iCs/>
        </w:rPr>
        <w:t xml:space="preserve"> may not preserve the spatial attributes as in the original CSI feedback before compression.</w:t>
      </w:r>
      <w:r w:rsidR="004D2D80" w:rsidRPr="004D2D80">
        <w:rPr>
          <w:shd w:val="clear" w:color="auto" w:fill="FFFFFF"/>
        </w:rPr>
        <w:t> </w:t>
      </w:r>
    </w:p>
    <w:p w14:paraId="72215861" w14:textId="52D75A6F" w:rsidR="00031516" w:rsidRPr="00031516" w:rsidRDefault="00031516" w:rsidP="00031516">
      <w:pPr>
        <w:spacing w:before="240" w:after="240"/>
        <w:rPr>
          <w:b/>
          <w:bCs/>
          <w:i/>
          <w:iCs/>
          <w:lang w:eastAsia="x-none"/>
        </w:rPr>
      </w:pPr>
      <w:r w:rsidRPr="009427E8">
        <w:rPr>
          <w:b/>
          <w:bCs/>
          <w:i/>
          <w:iCs/>
          <w:lang w:eastAsia="x-none"/>
        </w:rPr>
        <w:t xml:space="preserve">Proposal </w:t>
      </w:r>
      <w:r w:rsidR="00B00710">
        <w:rPr>
          <w:b/>
          <w:bCs/>
          <w:i/>
          <w:iCs/>
          <w:lang w:eastAsia="x-none"/>
        </w:rPr>
        <w:t>6</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further study whether the output of the CSI generation part can still preserve some spatial attributes before discussing whether to support C</w:t>
      </w:r>
      <w:r w:rsidR="00C60124">
        <w:rPr>
          <w:rFonts w:eastAsia="Malgun Gothic"/>
          <w:b/>
          <w:bCs/>
          <w:i/>
          <w:iCs/>
        </w:rPr>
        <w:t xml:space="preserve">BSR-like capability in AI/ML based CSI feedback approach. </w:t>
      </w:r>
    </w:p>
    <w:p w14:paraId="38730BCB" w14:textId="132D5526" w:rsidR="00515DBD" w:rsidRDefault="002D0B50" w:rsidP="005863CF">
      <w:r>
        <w:rPr>
          <w:rFonts w:hint="eastAsia"/>
          <w:lang w:eastAsia="zh-CN"/>
        </w:rPr>
        <w:lastRenderedPageBreak/>
        <w:t>I</w:t>
      </w:r>
      <w:r>
        <w:rPr>
          <w:lang w:eastAsia="zh-CN"/>
        </w:rPr>
        <w:t xml:space="preserve">n legacy system, CSI Processing Unit (CPU) is used to understand how much </w:t>
      </w:r>
      <w:r w:rsidR="00912918">
        <w:rPr>
          <w:lang w:eastAsia="zh-CN"/>
        </w:rPr>
        <w:t xml:space="preserve">computation </w:t>
      </w:r>
      <w:r>
        <w:rPr>
          <w:lang w:eastAsia="zh-CN"/>
        </w:rPr>
        <w:t xml:space="preserve">resource </w:t>
      </w:r>
      <w:r w:rsidR="00912918">
        <w:rPr>
          <w:lang w:eastAsia="zh-CN"/>
        </w:rPr>
        <w:t xml:space="preserve">is </w:t>
      </w:r>
      <w:r>
        <w:rPr>
          <w:lang w:eastAsia="zh-CN"/>
        </w:rPr>
        <w:t>used in CSI calculation. For example, i</w:t>
      </w:r>
      <w:r>
        <w:t xml:space="preserve">f a UE supports </w:t>
      </w:r>
      <w:r w:rsidRPr="002D0B50">
        <w:rPr>
          <w:i/>
          <w:iCs/>
        </w:rPr>
        <w:t>N</w:t>
      </w:r>
      <w:r w:rsidRPr="002D0B50">
        <w:rPr>
          <w:i/>
          <w:iCs/>
          <w:vertAlign w:val="subscript"/>
        </w:rPr>
        <w:t>CPU</w:t>
      </w:r>
      <w:r w:rsidRPr="002D0B50">
        <w:rPr>
          <w:i/>
          <w:iCs/>
        </w:rPr>
        <w:softHyphen/>
      </w:r>
      <w:r>
        <w:t xml:space="preserve"> simultaneous CSI calculations it is said to have</w:t>
      </w:r>
      <w:r>
        <w:softHyphen/>
        <w:t xml:space="preserve"> </w:t>
      </w:r>
      <w:r w:rsidRPr="002D0B50">
        <w:rPr>
          <w:i/>
          <w:iCs/>
        </w:rPr>
        <w:t>N</w:t>
      </w:r>
      <w:r w:rsidRPr="002D0B50">
        <w:rPr>
          <w:i/>
          <w:iCs/>
          <w:vertAlign w:val="subscript"/>
        </w:rPr>
        <w:t>CPU</w:t>
      </w:r>
      <w:r w:rsidRPr="002D0B50">
        <w:rPr>
          <w:i/>
          <w:iCs/>
        </w:rPr>
        <w:softHyphen/>
      </w:r>
      <w:r>
        <w:rPr>
          <w:i/>
          <w:iCs/>
        </w:rPr>
        <w:t xml:space="preserve"> </w:t>
      </w:r>
      <w:r>
        <w:t xml:space="preserve">CSI processing units for processing CSI reports across all configured cells and if </w:t>
      </w:r>
      <w:r w:rsidRPr="002D0B50">
        <w:rPr>
          <w:i/>
          <w:iCs/>
        </w:rPr>
        <w:t>L</w:t>
      </w:r>
      <w:r>
        <w:t xml:space="preserve"> CPUs are occupied for calculation of CSI reports </w:t>
      </w:r>
      <w:proofErr w:type="gramStart"/>
      <w:r>
        <w:t>in a given</w:t>
      </w:r>
      <w:proofErr w:type="gramEnd"/>
      <w:r>
        <w:t xml:space="preserve"> OFDM symbol, the UE still has </w:t>
      </w:r>
      <w:r w:rsidRPr="002D0B50">
        <w:rPr>
          <w:i/>
          <w:iCs/>
        </w:rPr>
        <w:t>N</w:t>
      </w:r>
      <w:r w:rsidRPr="002D0B50">
        <w:rPr>
          <w:i/>
          <w:iCs/>
          <w:vertAlign w:val="subscript"/>
        </w:rPr>
        <w:t>CPU</w:t>
      </w:r>
      <w:r w:rsidRPr="002D0B50">
        <w:rPr>
          <w:i/>
          <w:iCs/>
        </w:rPr>
        <w:softHyphen/>
      </w:r>
      <w:r>
        <w:rPr>
          <w:i/>
          <w:iCs/>
        </w:rPr>
        <w:t xml:space="preserve"> - L</w:t>
      </w:r>
      <w:r>
        <w:t xml:space="preserve"> unoccupied CPUs</w:t>
      </w:r>
      <w:r w:rsidR="00912918">
        <w:t xml:space="preserve">, i.e., percentage of CPUs occupied for processing CSI reports </w:t>
      </w:r>
      <w:r w:rsidR="00912918" w:rsidRPr="00912918">
        <w:t>is</w:t>
      </w:r>
      <w:r w:rsidR="00912918" w:rsidRPr="00912918">
        <w:rPr>
          <w:i/>
          <w:iCs/>
        </w:rPr>
        <w:t xml:space="preserve"> L / N</w:t>
      </w:r>
      <w:r w:rsidR="00912918" w:rsidRPr="00912918">
        <w:rPr>
          <w:i/>
          <w:iCs/>
          <w:vertAlign w:val="subscript"/>
        </w:rPr>
        <w:t>CPU</w:t>
      </w:r>
      <w:r w:rsidR="00912918" w:rsidRPr="00912918">
        <w:rPr>
          <w:i/>
          <w:iCs/>
        </w:rPr>
        <w:softHyphen/>
      </w:r>
      <w:r w:rsidR="00912918">
        <w:t xml:space="preserve"> x 100</w:t>
      </w:r>
      <w:r>
        <w:t xml:space="preserve">. </w:t>
      </w:r>
      <w:r w:rsidR="00B94374">
        <w:t>For AI</w:t>
      </w:r>
      <w:r w:rsidR="00E10F59" w:rsidRPr="00E10F59">
        <w:rPr>
          <w:lang w:eastAsia="x-none"/>
        </w:rPr>
        <w:t xml:space="preserve">/ML based CSI compression </w:t>
      </w:r>
      <w:r w:rsidR="00E10F59" w:rsidRPr="00E10F59">
        <w:rPr>
          <w:rFonts w:eastAsia="Malgun Gothic"/>
        </w:rPr>
        <w:t>using two-sided model</w:t>
      </w:r>
      <w:r w:rsidR="00E10F59">
        <w:rPr>
          <w:rFonts w:eastAsia="Malgun Gothic"/>
        </w:rPr>
        <w:t>, agreements have been reached to use FLOPs to understand the computational complexity of an AI/ML model (FLOPs will be separately reported for the CSI generation part and the CSI reconstruction part). We think using FLOPs should be sufficient</w:t>
      </w:r>
      <w:r>
        <w:t xml:space="preserve"> </w:t>
      </w:r>
      <w:r w:rsidR="000721D1">
        <w:t>in</w:t>
      </w:r>
      <w:r w:rsidR="00E10F59">
        <w:t xml:space="preserve"> the study item phas</w:t>
      </w:r>
      <w:r w:rsidR="007D00FF">
        <w:t>e</w:t>
      </w:r>
      <w:r w:rsidR="00E10F59">
        <w:t xml:space="preserve">. Whether/how to determine/support CPUs in AI/ML based CSI reporting approach may be further investigated in Rel-19 work item phase. </w:t>
      </w:r>
    </w:p>
    <w:p w14:paraId="603F2EB9" w14:textId="07B26527" w:rsidR="002D0B50" w:rsidRPr="005863CF" w:rsidRDefault="00B94374" w:rsidP="005863CF">
      <w:pPr>
        <w:rPr>
          <w:lang w:eastAsia="zh-CN"/>
        </w:rPr>
      </w:pPr>
      <w:r w:rsidRPr="009427E8">
        <w:rPr>
          <w:b/>
          <w:bCs/>
          <w:i/>
          <w:iCs/>
          <w:lang w:eastAsia="x-none"/>
        </w:rPr>
        <w:t xml:space="preserve">Proposal </w:t>
      </w:r>
      <w:r w:rsidR="00B00710">
        <w:rPr>
          <w:b/>
          <w:bCs/>
          <w:i/>
          <w:iCs/>
          <w:lang w:eastAsia="x-none"/>
        </w:rPr>
        <w:t>7</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xml:space="preserve">, defer the discussion </w:t>
      </w:r>
      <w:r w:rsidR="000721D1">
        <w:rPr>
          <w:rFonts w:eastAsia="Malgun Gothic"/>
          <w:b/>
          <w:bCs/>
          <w:i/>
          <w:iCs/>
        </w:rPr>
        <w:t>regarding how to determine</w:t>
      </w:r>
      <w:r w:rsidR="007D00FF">
        <w:rPr>
          <w:rFonts w:eastAsia="Malgun Gothic"/>
          <w:b/>
          <w:bCs/>
          <w:i/>
          <w:iCs/>
        </w:rPr>
        <w:t>/support</w:t>
      </w:r>
      <w:r w:rsidR="000721D1">
        <w:rPr>
          <w:rFonts w:eastAsia="Malgun Gothic"/>
          <w:b/>
          <w:bCs/>
          <w:i/>
          <w:iCs/>
        </w:rPr>
        <w:t xml:space="preserve"> the CPUs till Rel-19 work item phase.</w:t>
      </w:r>
    </w:p>
    <w:p w14:paraId="2523DEBB" w14:textId="77777777" w:rsidR="00515DBD" w:rsidRPr="00493C77" w:rsidRDefault="006F003A" w:rsidP="00722662">
      <w:pPr>
        <w:pStyle w:val="Heading1"/>
        <w:spacing w:before="360"/>
      </w:pPr>
      <w:r>
        <w:rPr>
          <w:i/>
          <w:iCs/>
          <w:lang w:eastAsia="x-none"/>
        </w:rPr>
        <w:t xml:space="preserve"> </w:t>
      </w:r>
      <w:r w:rsidR="00515DBD" w:rsidRPr="00493C77">
        <w:t>Conclusions</w:t>
      </w:r>
    </w:p>
    <w:p w14:paraId="43FB816A" w14:textId="3982298F" w:rsidR="00A9618F" w:rsidRDefault="00515DBD" w:rsidP="009C6B10">
      <w:pPr>
        <w:spacing w:after="180"/>
      </w:pPr>
      <w:r w:rsidRPr="0064769F">
        <w:t xml:space="preserve">In this </w:t>
      </w:r>
      <w:r>
        <w:t xml:space="preserve">contribution, we </w:t>
      </w:r>
      <w:r w:rsidR="008352A6">
        <w:t>discussed</w:t>
      </w:r>
      <w:r w:rsidR="00D907E5">
        <w:t xml:space="preserve"> our view </w:t>
      </w:r>
      <w:r w:rsidR="00C3125C">
        <w:t xml:space="preserve">on some high priority remaining issues </w:t>
      </w:r>
      <w:r w:rsidR="00D26404">
        <w:t xml:space="preserve">related to AI/ML-based </w:t>
      </w:r>
      <w:r w:rsidR="008665AB">
        <w:t>CSI feedback compression</w:t>
      </w:r>
      <w:r w:rsidR="0044701A">
        <w:t xml:space="preserve"> </w:t>
      </w:r>
      <w:r w:rsidR="00C3125C">
        <w:t xml:space="preserve">for aspects other than the evaluation methodology </w:t>
      </w:r>
      <w:r w:rsidR="00A61AD9">
        <w:t xml:space="preserve">and </w:t>
      </w:r>
      <w:r w:rsidR="00A9618F">
        <w:t xml:space="preserve">our </w:t>
      </w:r>
      <w:r w:rsidR="00C3125C">
        <w:t xml:space="preserve">observations and </w:t>
      </w:r>
      <w:r w:rsidR="00A9618F">
        <w:t>proposals are as follows.</w:t>
      </w:r>
    </w:p>
    <w:p w14:paraId="51972EB8" w14:textId="6046937D" w:rsidR="00722662" w:rsidRDefault="00722662" w:rsidP="005D255C">
      <w:pPr>
        <w:spacing w:before="240" w:line="276" w:lineRule="auto"/>
        <w:rPr>
          <w:b/>
          <w:bCs/>
          <w:i/>
          <w:iCs/>
          <w:lang w:eastAsia="x-none"/>
        </w:rPr>
      </w:pPr>
      <w:bookmarkStart w:id="3" w:name="_Ref124589665"/>
      <w:bookmarkStart w:id="4" w:name="_Ref71620620"/>
      <w:bookmarkStart w:id="5" w:name="_Ref124671424"/>
      <w:r w:rsidRPr="002B3CB7">
        <w:rPr>
          <w:b/>
          <w:bCs/>
          <w:i/>
          <w:iCs/>
          <w:lang w:eastAsia="x-none"/>
        </w:rPr>
        <w:t>Proposal 1:</w:t>
      </w:r>
      <w:r>
        <w:rPr>
          <w:b/>
          <w:bCs/>
          <w:i/>
          <w:iCs/>
          <w:lang w:eastAsia="x-none"/>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w:t>
      </w:r>
      <w:r w:rsidRPr="002B3CB7">
        <w:rPr>
          <w:b/>
          <w:bCs/>
          <w:i/>
          <w:iCs/>
          <w:lang w:eastAsia="x-none"/>
        </w:rPr>
        <w:t xml:space="preserve">tudy the feasibility of CSI-RS enhancement to support cell-specific </w:t>
      </w:r>
      <w:r w:rsidRPr="002B3CB7">
        <w:rPr>
          <w:b/>
          <w:bCs/>
          <w:i/>
          <w:iCs/>
          <w:lang w:eastAsia="zh-CN"/>
        </w:rPr>
        <w:t xml:space="preserve">CSI-RS resource configuration to reduce the signaling overhead for AI/ML training data collection. </w:t>
      </w:r>
      <w:r w:rsidRPr="002B3CB7">
        <w:rPr>
          <w:b/>
          <w:bCs/>
          <w:i/>
          <w:iCs/>
          <w:lang w:eastAsia="x-none"/>
        </w:rPr>
        <w:t xml:space="preserve"> </w:t>
      </w:r>
    </w:p>
    <w:p w14:paraId="0667005D" w14:textId="77777777" w:rsidR="00392620" w:rsidRDefault="00392620" w:rsidP="005D255C">
      <w:pPr>
        <w:spacing w:before="180" w:line="276" w:lineRule="auto"/>
        <w:rPr>
          <w:rFonts w:eastAsia="Malgun Gothic"/>
          <w:b/>
          <w:bCs/>
          <w:i/>
          <w:iCs/>
        </w:rPr>
      </w:pPr>
      <w:r w:rsidRPr="002F2C83">
        <w:rPr>
          <w:b/>
          <w:bCs/>
          <w:i/>
          <w:lang w:eastAsia="zh-CN"/>
        </w:rPr>
        <w:t xml:space="preserve">Proposal </w:t>
      </w:r>
      <w:r>
        <w:rPr>
          <w:b/>
          <w:bCs/>
          <w:i/>
          <w:lang w:eastAsia="zh-CN"/>
        </w:rPr>
        <w:t>2</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to support NW configuring at least the following for AI/ML based approach:</w:t>
      </w:r>
    </w:p>
    <w:p w14:paraId="38859FBD" w14:textId="77777777" w:rsidR="00392620" w:rsidRPr="00353E67" w:rsidRDefault="00392620" w:rsidP="005D255C">
      <w:pPr>
        <w:pStyle w:val="ListParagraph"/>
        <w:numPr>
          <w:ilvl w:val="0"/>
          <w:numId w:val="42"/>
        </w:numPr>
        <w:spacing w:before="120" w:line="276" w:lineRule="auto"/>
        <w:rPr>
          <w:rFonts w:ascii="Times New Roman" w:hAnsi="Times New Roman"/>
          <w:b/>
          <w:bCs/>
          <w:i/>
          <w:iCs/>
        </w:rPr>
      </w:pPr>
      <w:r w:rsidRPr="00353E67">
        <w:rPr>
          <w:rFonts w:ascii="Times New Roman" w:hAnsi="Times New Roman"/>
          <w:b/>
          <w:bCs/>
          <w:i/>
          <w:iCs/>
        </w:rPr>
        <w:t xml:space="preserve">The maximum CSI payload size </w:t>
      </w:r>
    </w:p>
    <w:p w14:paraId="794DF916" w14:textId="77777777" w:rsidR="00392620" w:rsidRPr="00353E67" w:rsidRDefault="00392620" w:rsidP="005D255C">
      <w:pPr>
        <w:pStyle w:val="ListParagraph"/>
        <w:numPr>
          <w:ilvl w:val="0"/>
          <w:numId w:val="42"/>
        </w:numPr>
        <w:spacing w:before="120" w:line="276" w:lineRule="auto"/>
        <w:rPr>
          <w:rFonts w:ascii="Times New Roman" w:hAnsi="Times New Roman"/>
          <w:b/>
          <w:bCs/>
          <w:i/>
          <w:iCs/>
        </w:rPr>
      </w:pPr>
      <w:r w:rsidRPr="00353E67">
        <w:rPr>
          <w:rFonts w:ascii="Times New Roman" w:hAnsi="Times New Roman"/>
          <w:b/>
          <w:bCs/>
          <w:i/>
          <w:iCs/>
        </w:rPr>
        <w:t xml:space="preserve">A set of </w:t>
      </w:r>
      <w:r>
        <w:rPr>
          <w:rFonts w:ascii="Times New Roman" w:hAnsi="Times New Roman"/>
          <w:b/>
          <w:bCs/>
          <w:i/>
          <w:iCs/>
        </w:rPr>
        <w:t xml:space="preserve">supported </w:t>
      </w:r>
      <w:r w:rsidRPr="00353E67">
        <w:rPr>
          <w:rFonts w:ascii="Times New Roman" w:hAnsi="Times New Roman"/>
          <w:b/>
          <w:bCs/>
          <w:i/>
          <w:iCs/>
        </w:rPr>
        <w:t xml:space="preserve">CSI payload sizes </w:t>
      </w:r>
    </w:p>
    <w:p w14:paraId="5C2788D8" w14:textId="13775EDB" w:rsidR="00B51FBB" w:rsidRPr="00B51FBB" w:rsidRDefault="00392620" w:rsidP="005D255C">
      <w:pPr>
        <w:pStyle w:val="ListParagraph"/>
        <w:numPr>
          <w:ilvl w:val="0"/>
          <w:numId w:val="42"/>
        </w:numPr>
        <w:spacing w:before="120" w:line="276" w:lineRule="auto"/>
        <w:rPr>
          <w:rFonts w:ascii="Times New Roman" w:hAnsi="Times New Roman"/>
          <w:b/>
          <w:bCs/>
          <w:i/>
          <w:iCs/>
        </w:rPr>
      </w:pPr>
      <w:r w:rsidRPr="00353E67">
        <w:rPr>
          <w:rFonts w:ascii="Times New Roman" w:hAnsi="Times New Roman"/>
          <w:b/>
          <w:bCs/>
          <w:i/>
          <w:iCs/>
        </w:rPr>
        <w:t>Constraints/restrictions</w:t>
      </w:r>
      <w:r>
        <w:rPr>
          <w:rFonts w:ascii="Times New Roman" w:hAnsi="Times New Roman"/>
          <w:b/>
          <w:bCs/>
          <w:i/>
          <w:iCs/>
        </w:rPr>
        <w:t xml:space="preserve"> if applicable, e.g., rank restriction</w:t>
      </w:r>
    </w:p>
    <w:p w14:paraId="0B625845" w14:textId="77777777" w:rsidR="00FE54C7" w:rsidRDefault="00B51FBB" w:rsidP="005D255C">
      <w:pPr>
        <w:spacing w:before="180" w:line="276" w:lineRule="auto"/>
        <w:rPr>
          <w:rFonts w:eastAsia="Malgun Gothic"/>
          <w:b/>
          <w:bCs/>
          <w:i/>
          <w:iCs/>
        </w:rPr>
      </w:pPr>
      <w:r w:rsidRPr="002F2C83">
        <w:rPr>
          <w:b/>
          <w:bCs/>
          <w:i/>
          <w:lang w:eastAsia="zh-CN"/>
        </w:rPr>
        <w:t xml:space="preserve">Proposal </w:t>
      </w:r>
      <w:r>
        <w:rPr>
          <w:b/>
          <w:bCs/>
          <w:i/>
          <w:lang w:eastAsia="zh-CN"/>
        </w:rPr>
        <w:t>3</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of reporting/decomposing CSI in/into multiple parts as in the legacy CSI report, at least as a starting point.</w:t>
      </w:r>
    </w:p>
    <w:p w14:paraId="389FD049" w14:textId="2C561644" w:rsidR="00FE54C7" w:rsidRPr="002479F1" w:rsidRDefault="002479F1" w:rsidP="005D255C">
      <w:pPr>
        <w:spacing w:before="240" w:line="276" w:lineRule="auto"/>
        <w:rPr>
          <w:b/>
          <w:bCs/>
          <w:i/>
          <w:iCs/>
          <w:lang w:eastAsia="x-none"/>
        </w:rPr>
      </w:pPr>
      <w:r>
        <w:rPr>
          <w:b/>
          <w:bCs/>
          <w:i/>
          <w:iCs/>
          <w:lang w:eastAsia="x-none"/>
        </w:rPr>
        <w:t>Proposal 4</w:t>
      </w:r>
      <w:r w:rsidRPr="00D7517F">
        <w:rPr>
          <w:b/>
          <w:bCs/>
          <w:i/>
          <w:iCs/>
          <w:lang w:eastAsia="x-none"/>
        </w:rPr>
        <w:t xml:space="preserve">: </w:t>
      </w:r>
      <w:r>
        <w:rPr>
          <w:b/>
          <w:bCs/>
          <w:i/>
          <w:iCs/>
          <w:lang w:eastAsia="x-none"/>
        </w:rPr>
        <w:t>F</w:t>
      </w:r>
      <w:r w:rsidRPr="00D7517F">
        <w:rPr>
          <w:b/>
          <w:bCs/>
          <w:i/>
          <w:iCs/>
          <w:lang w:eastAsia="x-none"/>
        </w:rPr>
        <w:t xml:space="preserve">or CSI compression </w:t>
      </w:r>
      <w:r w:rsidRPr="00D7517F">
        <w:rPr>
          <w:rFonts w:eastAsia="Malgun Gothic"/>
          <w:b/>
          <w:bCs/>
          <w:i/>
          <w:iCs/>
        </w:rPr>
        <w:t xml:space="preserve">using two-sided model sub use case, </w:t>
      </w:r>
      <w:r>
        <w:rPr>
          <w:rFonts w:eastAsia="Malgun Gothic"/>
          <w:b/>
          <w:bCs/>
          <w:i/>
          <w:iCs/>
        </w:rPr>
        <w:t>if prioritization among various training types is needed and agreed among companies, prioritize the training type(s) that involve less specification impact and/or have less LCM and interworking complexity for Rel-18</w:t>
      </w:r>
      <w:r w:rsidR="00FE54C7" w:rsidRPr="00D7517F">
        <w:rPr>
          <w:b/>
          <w:bCs/>
          <w:i/>
          <w:iCs/>
          <w:lang w:eastAsia="x-none"/>
        </w:rPr>
        <w:t>.</w:t>
      </w:r>
    </w:p>
    <w:p w14:paraId="18C9C8B0" w14:textId="1DA862E1" w:rsidR="00D100B6" w:rsidRDefault="00D100B6" w:rsidP="005D255C">
      <w:pPr>
        <w:spacing w:before="180" w:line="276" w:lineRule="auto"/>
        <w:rPr>
          <w:rFonts w:eastAsia="Malgun Gothic"/>
          <w:b/>
          <w:bCs/>
          <w:i/>
          <w:iCs/>
        </w:rPr>
      </w:pPr>
      <w:r w:rsidRPr="009427E8">
        <w:rPr>
          <w:b/>
          <w:bCs/>
          <w:i/>
          <w:iCs/>
          <w:lang w:eastAsia="x-none"/>
        </w:rPr>
        <w:t xml:space="preserve">Proposal </w:t>
      </w:r>
      <w:r w:rsidR="00FE54C7">
        <w:rPr>
          <w:b/>
          <w:bCs/>
          <w:i/>
          <w:iCs/>
          <w:lang w:eastAsia="x-none"/>
        </w:rPr>
        <w:t>5</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to handle potential CSI collision case study the feasibility of adding a priority value in each CSI report as supported in the legacy CSI report as starting point.</w:t>
      </w:r>
    </w:p>
    <w:p w14:paraId="72D37897" w14:textId="19459F6B" w:rsidR="00DE207A" w:rsidRDefault="00DE207A" w:rsidP="005D255C">
      <w:pPr>
        <w:spacing w:before="180" w:line="276" w:lineRule="auto"/>
        <w:rPr>
          <w:rFonts w:eastAsia="Malgun Gothic"/>
          <w:b/>
          <w:bCs/>
          <w:i/>
          <w:iCs/>
        </w:rPr>
      </w:pPr>
      <w:r w:rsidRPr="009427E8">
        <w:rPr>
          <w:b/>
          <w:bCs/>
          <w:i/>
          <w:iCs/>
          <w:lang w:eastAsia="x-none"/>
        </w:rPr>
        <w:t xml:space="preserve">Proposal </w:t>
      </w:r>
      <w:r w:rsidR="00FE54C7">
        <w:rPr>
          <w:b/>
          <w:bCs/>
          <w:i/>
          <w:iCs/>
          <w:lang w:eastAsia="x-none"/>
        </w:rPr>
        <w:t>6</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further study whether the output of the CSI generation part can still preserve some spatial attributes before discussing whether to support CBSR-like capability in AI/ML based CSI feedback approach.</w:t>
      </w:r>
    </w:p>
    <w:p w14:paraId="712D53E7" w14:textId="19AFD1CA" w:rsidR="00DE207A" w:rsidRPr="005863CF" w:rsidRDefault="00DE207A" w:rsidP="005D255C">
      <w:pPr>
        <w:spacing w:line="276" w:lineRule="auto"/>
        <w:rPr>
          <w:lang w:eastAsia="zh-CN"/>
        </w:rPr>
      </w:pPr>
      <w:r w:rsidRPr="009427E8">
        <w:rPr>
          <w:b/>
          <w:bCs/>
          <w:i/>
          <w:iCs/>
          <w:lang w:eastAsia="x-none"/>
        </w:rPr>
        <w:t xml:space="preserve">Proposal </w:t>
      </w:r>
      <w:r w:rsidR="00FE54C7">
        <w:rPr>
          <w:b/>
          <w:bCs/>
          <w:i/>
          <w:iCs/>
          <w:lang w:eastAsia="x-none"/>
        </w:rPr>
        <w:t>7</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defer the discussion regarding how to determine/support the CPUs till Rel-19 work item phase.</w:t>
      </w:r>
    </w:p>
    <w:p w14:paraId="668BF6A9" w14:textId="77777777" w:rsidR="00FE54C7" w:rsidRPr="00486070" w:rsidRDefault="00FE54C7" w:rsidP="005D255C">
      <w:pPr>
        <w:spacing w:before="240" w:line="276" w:lineRule="auto"/>
        <w:rPr>
          <w:b/>
          <w:bCs/>
          <w:i/>
          <w:iCs/>
          <w:lang w:eastAsia="x-none"/>
        </w:rPr>
      </w:pPr>
      <w:r w:rsidRPr="00D7517F">
        <w:rPr>
          <w:b/>
          <w:bCs/>
          <w:i/>
          <w:iCs/>
          <w:lang w:eastAsia="x-none"/>
        </w:rPr>
        <w:t xml:space="preserve">Observation 1: For CSI compression </w:t>
      </w:r>
      <w:r w:rsidRPr="00D7517F">
        <w:rPr>
          <w:rFonts w:eastAsia="Malgun Gothic"/>
          <w:b/>
          <w:bCs/>
          <w:i/>
          <w:iCs/>
        </w:rPr>
        <w:t>using two-sided model sub use case, not any training type can provide all the desirable benefits based on the aspects analyzed and it may not be easy to prioritize various aspects at this stage</w:t>
      </w:r>
      <w:r w:rsidRPr="00D7517F">
        <w:rPr>
          <w:b/>
          <w:bCs/>
          <w:i/>
          <w:iCs/>
          <w:lang w:eastAsia="x-none"/>
        </w:rPr>
        <w:t>.</w:t>
      </w:r>
    </w:p>
    <w:p w14:paraId="2DE12BE2" w14:textId="4B801E33" w:rsidR="009B369D" w:rsidRPr="009B369D" w:rsidRDefault="00DE207A" w:rsidP="005D255C">
      <w:pPr>
        <w:spacing w:before="240" w:after="240" w:line="276" w:lineRule="auto"/>
        <w:rPr>
          <w:shd w:val="clear" w:color="auto" w:fill="FFFFFF"/>
        </w:rPr>
      </w:pPr>
      <w:r>
        <w:rPr>
          <w:b/>
          <w:bCs/>
          <w:i/>
          <w:iCs/>
          <w:lang w:eastAsia="x-none"/>
        </w:rPr>
        <w:lastRenderedPageBreak/>
        <w:t>Observation 2</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CSI feedback is mainly based on the output of the CSI generation part, which is a latent representation of the CSI and may not preserve the spatial attributes as in the original CSI feedback before compression.</w:t>
      </w:r>
      <w:r w:rsidRPr="004D2D80">
        <w:rPr>
          <w:shd w:val="clear" w:color="auto" w:fill="FFFFFF"/>
        </w:rPr>
        <w:t> </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17AF1EF6" w14:textId="77777777" w:rsidR="00E13A19" w:rsidRPr="00E13A19" w:rsidRDefault="00FC3396" w:rsidP="00E13A19">
      <w:pPr>
        <w:pStyle w:val="References"/>
        <w:rPr>
          <w:sz w:val="22"/>
          <w:szCs w:val="22"/>
        </w:rPr>
      </w:pPr>
      <w:bookmarkStart w:id="6" w:name="_Ref6583376"/>
      <w:bookmarkStart w:id="7" w:name="_Ref167612875"/>
      <w:bookmarkStart w:id="8" w:name="_Ref167612671"/>
      <w:bookmarkStart w:id="9" w:name="_Ref45631853"/>
      <w:bookmarkEnd w:id="3"/>
      <w:bookmarkEnd w:id="4"/>
      <w:bookmarkEnd w:id="5"/>
      <w:r w:rsidRPr="00695650">
        <w:rPr>
          <w:sz w:val="22"/>
          <w:szCs w:val="22"/>
          <w:lang w:eastAsia="x-none"/>
        </w:rPr>
        <w:t>R1-</w:t>
      </w:r>
      <w:r>
        <w:rPr>
          <w:sz w:val="22"/>
          <w:szCs w:val="22"/>
          <w:lang w:eastAsia="x-none"/>
        </w:rPr>
        <w:t>2302063</w:t>
      </w:r>
      <w:r w:rsidRPr="00695650">
        <w:rPr>
          <w:sz w:val="22"/>
          <w:szCs w:val="22"/>
        </w:rPr>
        <w:t xml:space="preserve">, </w:t>
      </w:r>
      <w:r w:rsidRPr="00695650">
        <w:rPr>
          <w:sz w:val="22"/>
          <w:szCs w:val="22"/>
          <w:lang w:eastAsia="x-none"/>
        </w:rPr>
        <w:t xml:space="preserve">Session notes for 9.2 (Study on Artificial Intelligence (AI)/Machine Learning (ML) for </w:t>
      </w:r>
      <w:r w:rsidRPr="00E13A19">
        <w:rPr>
          <w:sz w:val="22"/>
          <w:szCs w:val="22"/>
          <w:lang w:eastAsia="x-none"/>
        </w:rPr>
        <w:t>NR air interface), Ad-hoc Chair (CMCC), RAN1#112</w:t>
      </w:r>
      <w:r w:rsidRPr="00E13A19">
        <w:rPr>
          <w:sz w:val="22"/>
          <w:szCs w:val="22"/>
        </w:rPr>
        <w:t>.</w:t>
      </w:r>
      <w:bookmarkEnd w:id="2"/>
      <w:bookmarkEnd w:id="6"/>
      <w:bookmarkEnd w:id="7"/>
      <w:bookmarkEnd w:id="8"/>
      <w:bookmarkEnd w:id="9"/>
    </w:p>
    <w:p w14:paraId="51FBA23F" w14:textId="6E545965" w:rsidR="00944D2A" w:rsidRPr="00E13A19" w:rsidRDefault="00E13A19" w:rsidP="00E13A19">
      <w:pPr>
        <w:pStyle w:val="References"/>
        <w:rPr>
          <w:sz w:val="22"/>
          <w:szCs w:val="22"/>
        </w:rPr>
      </w:pPr>
      <w:r w:rsidRPr="00E13A19">
        <w:rPr>
          <w:rFonts w:hint="eastAsia"/>
          <w:sz w:val="22"/>
          <w:szCs w:val="22"/>
          <w:lang w:eastAsia="x-none"/>
        </w:rPr>
        <w:t>R</w:t>
      </w:r>
      <w:r w:rsidRPr="00E13A19">
        <w:rPr>
          <w:sz w:val="22"/>
          <w:szCs w:val="22"/>
          <w:lang w:eastAsia="x-none"/>
        </w:rPr>
        <w:t xml:space="preserve">1-2301913, Summary #4 on other aspects </w:t>
      </w:r>
      <w:r w:rsidRPr="00E13A19">
        <w:rPr>
          <w:sz w:val="22"/>
          <w:szCs w:val="22"/>
        </w:rPr>
        <w:t>of AI/ML for CSI enhancement, Moderator (Apple)</w:t>
      </w:r>
    </w:p>
    <w:sectPr w:rsidR="00944D2A" w:rsidRPr="00E13A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4CDD2" w14:textId="77777777" w:rsidR="00ED33EC" w:rsidRDefault="00ED33EC">
      <w:r>
        <w:separator/>
      </w:r>
    </w:p>
  </w:endnote>
  <w:endnote w:type="continuationSeparator" w:id="0">
    <w:p w14:paraId="03EDD168" w14:textId="77777777" w:rsidR="00ED33EC" w:rsidRDefault="00ED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19B2" w14:textId="77777777" w:rsidR="00ED33EC" w:rsidRDefault="00ED33EC">
      <w:r>
        <w:separator/>
      </w:r>
    </w:p>
  </w:footnote>
  <w:footnote w:type="continuationSeparator" w:id="0">
    <w:p w14:paraId="23F37252" w14:textId="77777777" w:rsidR="00ED33EC" w:rsidRDefault="00ED3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614"/>
    <w:multiLevelType w:val="hybridMultilevel"/>
    <w:tmpl w:val="AA9A7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D5EC65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E65CCE"/>
    <w:multiLevelType w:val="hybridMultilevel"/>
    <w:tmpl w:val="D7187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C5BF7"/>
    <w:multiLevelType w:val="multilevel"/>
    <w:tmpl w:val="F5205BA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0A3DC4"/>
    <w:multiLevelType w:val="hybridMultilevel"/>
    <w:tmpl w:val="A06C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67D64"/>
    <w:multiLevelType w:val="hybridMultilevel"/>
    <w:tmpl w:val="6E6A39F2"/>
    <w:lvl w:ilvl="0" w:tplc="FFFFFFFF">
      <w:start w:val="1"/>
      <w:numFmt w:val="bullet"/>
      <w:lvlText w:val=""/>
      <w:lvlJc w:val="left"/>
      <w:pPr>
        <w:ind w:left="830" w:hanging="360"/>
      </w:pPr>
      <w:rPr>
        <w:rFonts w:ascii="Symbol" w:hAnsi="Symbol" w:hint="default"/>
      </w:rPr>
    </w:lvl>
    <w:lvl w:ilvl="1" w:tplc="04090017">
      <w:start w:val="1"/>
      <w:numFmt w:val="lowerLetter"/>
      <w:lvlText w:val="%2)"/>
      <w:lvlJc w:val="left"/>
      <w:pPr>
        <w:ind w:left="1550" w:hanging="360"/>
      </w:pPr>
    </w:lvl>
    <w:lvl w:ilvl="2" w:tplc="FFFFFFFF" w:tentative="1">
      <w:start w:val="1"/>
      <w:numFmt w:val="bullet"/>
      <w:lvlText w:val=""/>
      <w:lvlJc w:val="left"/>
      <w:pPr>
        <w:ind w:left="2270" w:hanging="360"/>
      </w:pPr>
      <w:rPr>
        <w:rFonts w:ascii="Wingdings" w:hAnsi="Wingdings" w:hint="default"/>
      </w:rPr>
    </w:lvl>
    <w:lvl w:ilvl="3" w:tplc="FFFFFFFF" w:tentative="1">
      <w:start w:val="1"/>
      <w:numFmt w:val="bullet"/>
      <w:lvlText w:val=""/>
      <w:lvlJc w:val="left"/>
      <w:pPr>
        <w:ind w:left="2990" w:hanging="360"/>
      </w:pPr>
      <w:rPr>
        <w:rFonts w:ascii="Symbol" w:hAnsi="Symbol" w:hint="default"/>
      </w:rPr>
    </w:lvl>
    <w:lvl w:ilvl="4" w:tplc="FFFFFFFF" w:tentative="1">
      <w:start w:val="1"/>
      <w:numFmt w:val="bullet"/>
      <w:lvlText w:val="o"/>
      <w:lvlJc w:val="left"/>
      <w:pPr>
        <w:ind w:left="3710" w:hanging="360"/>
      </w:pPr>
      <w:rPr>
        <w:rFonts w:ascii="Courier New" w:hAnsi="Courier New" w:cs="Courier New" w:hint="default"/>
      </w:rPr>
    </w:lvl>
    <w:lvl w:ilvl="5" w:tplc="FFFFFFFF" w:tentative="1">
      <w:start w:val="1"/>
      <w:numFmt w:val="bullet"/>
      <w:lvlText w:val=""/>
      <w:lvlJc w:val="left"/>
      <w:pPr>
        <w:ind w:left="4430" w:hanging="360"/>
      </w:pPr>
      <w:rPr>
        <w:rFonts w:ascii="Wingdings" w:hAnsi="Wingdings" w:hint="default"/>
      </w:rPr>
    </w:lvl>
    <w:lvl w:ilvl="6" w:tplc="FFFFFFFF" w:tentative="1">
      <w:start w:val="1"/>
      <w:numFmt w:val="bullet"/>
      <w:lvlText w:val=""/>
      <w:lvlJc w:val="left"/>
      <w:pPr>
        <w:ind w:left="5150" w:hanging="360"/>
      </w:pPr>
      <w:rPr>
        <w:rFonts w:ascii="Symbol" w:hAnsi="Symbol" w:hint="default"/>
      </w:rPr>
    </w:lvl>
    <w:lvl w:ilvl="7" w:tplc="FFFFFFFF" w:tentative="1">
      <w:start w:val="1"/>
      <w:numFmt w:val="bullet"/>
      <w:lvlText w:val="o"/>
      <w:lvlJc w:val="left"/>
      <w:pPr>
        <w:ind w:left="5870" w:hanging="360"/>
      </w:pPr>
      <w:rPr>
        <w:rFonts w:ascii="Courier New" w:hAnsi="Courier New" w:cs="Courier New" w:hint="default"/>
      </w:rPr>
    </w:lvl>
    <w:lvl w:ilvl="8" w:tplc="FFFFFFFF" w:tentative="1">
      <w:start w:val="1"/>
      <w:numFmt w:val="bullet"/>
      <w:lvlText w:val=""/>
      <w:lvlJc w:val="left"/>
      <w:pPr>
        <w:ind w:left="659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D91EB2"/>
    <w:multiLevelType w:val="multilevel"/>
    <w:tmpl w:val="A0E60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8A1C08"/>
    <w:multiLevelType w:val="hybridMultilevel"/>
    <w:tmpl w:val="2668A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74F51"/>
    <w:multiLevelType w:val="hybridMultilevel"/>
    <w:tmpl w:val="1940138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543011"/>
    <w:multiLevelType w:val="hybridMultilevel"/>
    <w:tmpl w:val="7E4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9E02C0"/>
    <w:multiLevelType w:val="hybridMultilevel"/>
    <w:tmpl w:val="3E92F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25D0C"/>
    <w:multiLevelType w:val="hybridMultilevel"/>
    <w:tmpl w:val="9920EE34"/>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2" w15:restartNumberingAfterBreak="0">
    <w:nsid w:val="63DA7262"/>
    <w:multiLevelType w:val="hybridMultilevel"/>
    <w:tmpl w:val="A0881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297D82"/>
    <w:multiLevelType w:val="hybridMultilevel"/>
    <w:tmpl w:val="7C4E276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6D4D6711"/>
    <w:multiLevelType w:val="multilevel"/>
    <w:tmpl w:val="801887E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A9699E"/>
    <w:multiLevelType w:val="hybridMultilevel"/>
    <w:tmpl w:val="207CA9CC"/>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8" w15:restartNumberingAfterBreak="0">
    <w:nsid w:val="7902204D"/>
    <w:multiLevelType w:val="multilevel"/>
    <w:tmpl w:val="9F4A556C"/>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224C53"/>
    <w:multiLevelType w:val="hybridMultilevel"/>
    <w:tmpl w:val="C74C5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5796B"/>
    <w:multiLevelType w:val="hybridMultilevel"/>
    <w:tmpl w:val="7FE4AD6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1" w15:restartNumberingAfterBreak="0">
    <w:nsid w:val="7FE66732"/>
    <w:multiLevelType w:val="hybridMultilevel"/>
    <w:tmpl w:val="71A4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15"/>
  </w:num>
  <w:num w:numId="2" w16cid:durableId="82387058">
    <w:abstractNumId w:val="13"/>
  </w:num>
  <w:num w:numId="3" w16cid:durableId="62726005">
    <w:abstractNumId w:val="28"/>
  </w:num>
  <w:num w:numId="4" w16cid:durableId="129298092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35"/>
  </w:num>
  <w:num w:numId="6" w16cid:durableId="266810884">
    <w:abstractNumId w:val="31"/>
  </w:num>
  <w:num w:numId="7" w16cid:durableId="90783646">
    <w:abstractNumId w:val="18"/>
  </w:num>
  <w:num w:numId="8" w16cid:durableId="1214926948">
    <w:abstractNumId w:val="27"/>
  </w:num>
  <w:num w:numId="9" w16cid:durableId="1581211940">
    <w:abstractNumId w:val="2"/>
  </w:num>
  <w:num w:numId="10" w16cid:durableId="1923685733">
    <w:abstractNumId w:val="32"/>
  </w:num>
  <w:num w:numId="11" w16cid:durableId="890456317">
    <w:abstractNumId w:val="21"/>
  </w:num>
  <w:num w:numId="12" w16cid:durableId="627468656">
    <w:abstractNumId w:val="22"/>
  </w:num>
  <w:num w:numId="13" w16cid:durableId="46927024">
    <w:abstractNumId w:val="7"/>
  </w:num>
  <w:num w:numId="14" w16cid:durableId="2073455973">
    <w:abstractNumId w:val="37"/>
  </w:num>
  <w:num w:numId="15" w16cid:durableId="1730378910">
    <w:abstractNumId w:val="0"/>
  </w:num>
  <w:num w:numId="16" w16cid:durableId="1758819245">
    <w:abstractNumId w:val="41"/>
  </w:num>
  <w:num w:numId="17" w16cid:durableId="1874536733">
    <w:abstractNumId w:val="33"/>
  </w:num>
  <w:num w:numId="18" w16cid:durableId="1262183525">
    <w:abstractNumId w:val="16"/>
  </w:num>
  <w:num w:numId="19" w16cid:durableId="1042747034">
    <w:abstractNumId w:val="30"/>
  </w:num>
  <w:num w:numId="20" w16cid:durableId="1932464163">
    <w:abstractNumId w:val="29"/>
  </w:num>
  <w:num w:numId="21" w16cid:durableId="1261524301">
    <w:abstractNumId w:val="10"/>
  </w:num>
  <w:num w:numId="22" w16cid:durableId="728698264">
    <w:abstractNumId w:val="17"/>
  </w:num>
  <w:num w:numId="23" w16cid:durableId="255138972">
    <w:abstractNumId w:val="25"/>
  </w:num>
  <w:num w:numId="24" w16cid:durableId="994643487">
    <w:abstractNumId w:val="40"/>
  </w:num>
  <w:num w:numId="25" w16cid:durableId="879636015">
    <w:abstractNumId w:val="39"/>
  </w:num>
  <w:num w:numId="26" w16cid:durableId="1220479494">
    <w:abstractNumId w:val="20"/>
  </w:num>
  <w:num w:numId="27" w16cid:durableId="1886485614">
    <w:abstractNumId w:val="14"/>
  </w:num>
  <w:num w:numId="28" w16cid:durableId="101456717">
    <w:abstractNumId w:val="5"/>
  </w:num>
  <w:num w:numId="29" w16cid:durableId="196747214">
    <w:abstractNumId w:val="4"/>
  </w:num>
  <w:num w:numId="30" w16cid:durableId="1298415857">
    <w:abstractNumId w:val="19"/>
  </w:num>
  <w:num w:numId="31" w16cid:durableId="1847088869">
    <w:abstractNumId w:val="8"/>
  </w:num>
  <w:num w:numId="32" w16cid:durableId="1200239789">
    <w:abstractNumId w:val="3"/>
  </w:num>
  <w:num w:numId="33" w16cid:durableId="1977292503">
    <w:abstractNumId w:val="38"/>
  </w:num>
  <w:num w:numId="34" w16cid:durableId="1718313693">
    <w:abstractNumId w:val="9"/>
  </w:num>
  <w:num w:numId="35" w16cid:durableId="1924727927">
    <w:abstractNumId w:val="6"/>
  </w:num>
  <w:num w:numId="36" w16cid:durableId="1233202274">
    <w:abstractNumId w:val="23"/>
  </w:num>
  <w:num w:numId="37" w16cid:durableId="1672098353">
    <w:abstractNumId w:val="24"/>
  </w:num>
  <w:num w:numId="38" w16cid:durableId="914361325">
    <w:abstractNumId w:val="34"/>
  </w:num>
  <w:num w:numId="39" w16cid:durableId="1804425491">
    <w:abstractNumId w:val="12"/>
  </w:num>
  <w:num w:numId="40" w16cid:durableId="917251436">
    <w:abstractNumId w:val="11"/>
  </w:num>
  <w:num w:numId="41" w16cid:durableId="2004501508">
    <w:abstractNumId w:val="36"/>
  </w:num>
  <w:num w:numId="42" w16cid:durableId="348217939">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A58"/>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F77"/>
    <w:rsid w:val="00013371"/>
    <w:rsid w:val="0001401E"/>
    <w:rsid w:val="00015A05"/>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516"/>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25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525"/>
    <w:rsid w:val="00053AE0"/>
    <w:rsid w:val="000541DF"/>
    <w:rsid w:val="000543B7"/>
    <w:rsid w:val="000543DD"/>
    <w:rsid w:val="00054463"/>
    <w:rsid w:val="000549F7"/>
    <w:rsid w:val="00054BBB"/>
    <w:rsid w:val="00054E0C"/>
    <w:rsid w:val="0005541D"/>
    <w:rsid w:val="00055700"/>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3C57"/>
    <w:rsid w:val="00064640"/>
    <w:rsid w:val="00064678"/>
    <w:rsid w:val="00064E40"/>
    <w:rsid w:val="000651C2"/>
    <w:rsid w:val="0006523C"/>
    <w:rsid w:val="00065A9D"/>
    <w:rsid w:val="00065D38"/>
    <w:rsid w:val="0006634A"/>
    <w:rsid w:val="0006694E"/>
    <w:rsid w:val="00067CD0"/>
    <w:rsid w:val="00067DD1"/>
    <w:rsid w:val="00070210"/>
    <w:rsid w:val="00070395"/>
    <w:rsid w:val="00070447"/>
    <w:rsid w:val="000706E7"/>
    <w:rsid w:val="00070EF8"/>
    <w:rsid w:val="00070F3B"/>
    <w:rsid w:val="00070FC0"/>
    <w:rsid w:val="00071192"/>
    <w:rsid w:val="000713A7"/>
    <w:rsid w:val="00071547"/>
    <w:rsid w:val="000721D1"/>
    <w:rsid w:val="0007258D"/>
    <w:rsid w:val="0007272F"/>
    <w:rsid w:val="00072A80"/>
    <w:rsid w:val="0007309B"/>
    <w:rsid w:val="000731A0"/>
    <w:rsid w:val="000736C1"/>
    <w:rsid w:val="00073797"/>
    <w:rsid w:val="00073A82"/>
    <w:rsid w:val="00073CA0"/>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BE4"/>
    <w:rsid w:val="00085E04"/>
    <w:rsid w:val="00086800"/>
    <w:rsid w:val="000869FB"/>
    <w:rsid w:val="00086AA0"/>
    <w:rsid w:val="00087913"/>
    <w:rsid w:val="000902DC"/>
    <w:rsid w:val="00090946"/>
    <w:rsid w:val="00090CC0"/>
    <w:rsid w:val="000911AE"/>
    <w:rsid w:val="00091422"/>
    <w:rsid w:val="0009243C"/>
    <w:rsid w:val="000929AD"/>
    <w:rsid w:val="00092C10"/>
    <w:rsid w:val="00092DF7"/>
    <w:rsid w:val="00093517"/>
    <w:rsid w:val="00093697"/>
    <w:rsid w:val="00093D42"/>
    <w:rsid w:val="00093DD0"/>
    <w:rsid w:val="000942B1"/>
    <w:rsid w:val="00094369"/>
    <w:rsid w:val="000945A7"/>
    <w:rsid w:val="000947A1"/>
    <w:rsid w:val="00094A16"/>
    <w:rsid w:val="00094B75"/>
    <w:rsid w:val="00094DE6"/>
    <w:rsid w:val="00095799"/>
    <w:rsid w:val="00095976"/>
    <w:rsid w:val="00096356"/>
    <w:rsid w:val="00096372"/>
    <w:rsid w:val="000967A4"/>
    <w:rsid w:val="00096B5C"/>
    <w:rsid w:val="00096F8A"/>
    <w:rsid w:val="0009765B"/>
    <w:rsid w:val="0009798B"/>
    <w:rsid w:val="00097C40"/>
    <w:rsid w:val="00097C99"/>
    <w:rsid w:val="00097DA2"/>
    <w:rsid w:val="000A0756"/>
    <w:rsid w:val="000A0B2A"/>
    <w:rsid w:val="000A0F14"/>
    <w:rsid w:val="000A122F"/>
    <w:rsid w:val="000A1242"/>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5765"/>
    <w:rsid w:val="000A60E6"/>
    <w:rsid w:val="000A6351"/>
    <w:rsid w:val="000A63D6"/>
    <w:rsid w:val="000A6431"/>
    <w:rsid w:val="000A7B38"/>
    <w:rsid w:val="000A7F11"/>
    <w:rsid w:val="000B015B"/>
    <w:rsid w:val="000B02A2"/>
    <w:rsid w:val="000B0343"/>
    <w:rsid w:val="000B13B8"/>
    <w:rsid w:val="000B1506"/>
    <w:rsid w:val="000B1B33"/>
    <w:rsid w:val="000B1FE1"/>
    <w:rsid w:val="000B277A"/>
    <w:rsid w:val="000B2985"/>
    <w:rsid w:val="000B2C88"/>
    <w:rsid w:val="000B3017"/>
    <w:rsid w:val="000B3303"/>
    <w:rsid w:val="000B3342"/>
    <w:rsid w:val="000B3905"/>
    <w:rsid w:val="000B3A59"/>
    <w:rsid w:val="000B3B37"/>
    <w:rsid w:val="000B3D2A"/>
    <w:rsid w:val="000B41C5"/>
    <w:rsid w:val="000B4733"/>
    <w:rsid w:val="000B4D45"/>
    <w:rsid w:val="000B51FA"/>
    <w:rsid w:val="000B56AB"/>
    <w:rsid w:val="000B5905"/>
    <w:rsid w:val="000B5975"/>
    <w:rsid w:val="000B60DB"/>
    <w:rsid w:val="000B61C1"/>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211D"/>
    <w:rsid w:val="000E2F00"/>
    <w:rsid w:val="000E2F36"/>
    <w:rsid w:val="000E4761"/>
    <w:rsid w:val="000E48AF"/>
    <w:rsid w:val="000E4A8D"/>
    <w:rsid w:val="000E5279"/>
    <w:rsid w:val="000E53AC"/>
    <w:rsid w:val="000E59A0"/>
    <w:rsid w:val="000E5AC6"/>
    <w:rsid w:val="000E612F"/>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84D"/>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616E"/>
    <w:rsid w:val="001762F8"/>
    <w:rsid w:val="00176519"/>
    <w:rsid w:val="001767AC"/>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464"/>
    <w:rsid w:val="0019792B"/>
    <w:rsid w:val="001A01A5"/>
    <w:rsid w:val="001A04BB"/>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AB0"/>
    <w:rsid w:val="001E0AD3"/>
    <w:rsid w:val="001E1262"/>
    <w:rsid w:val="001E1FFA"/>
    <w:rsid w:val="001E244C"/>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5B4"/>
    <w:rsid w:val="001F2E23"/>
    <w:rsid w:val="001F341F"/>
    <w:rsid w:val="001F3911"/>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7118"/>
    <w:rsid w:val="00210860"/>
    <w:rsid w:val="00210B6A"/>
    <w:rsid w:val="0021120F"/>
    <w:rsid w:val="00211A0C"/>
    <w:rsid w:val="00211C40"/>
    <w:rsid w:val="00211DAC"/>
    <w:rsid w:val="00212CA5"/>
    <w:rsid w:val="00212CB6"/>
    <w:rsid w:val="00212E37"/>
    <w:rsid w:val="002139DE"/>
    <w:rsid w:val="00213B5D"/>
    <w:rsid w:val="00213E4A"/>
    <w:rsid w:val="002140FF"/>
    <w:rsid w:val="00214854"/>
    <w:rsid w:val="00215B59"/>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CC"/>
    <w:rsid w:val="00241CFB"/>
    <w:rsid w:val="00241DE5"/>
    <w:rsid w:val="00242380"/>
    <w:rsid w:val="00242441"/>
    <w:rsid w:val="0024293E"/>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FCC"/>
    <w:rsid w:val="002516DE"/>
    <w:rsid w:val="00251929"/>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32BC"/>
    <w:rsid w:val="002733E2"/>
    <w:rsid w:val="00274770"/>
    <w:rsid w:val="002750B1"/>
    <w:rsid w:val="0027589A"/>
    <w:rsid w:val="00275ECE"/>
    <w:rsid w:val="00275F51"/>
    <w:rsid w:val="00276A35"/>
    <w:rsid w:val="00276F36"/>
    <w:rsid w:val="00277024"/>
    <w:rsid w:val="002774DD"/>
    <w:rsid w:val="00277835"/>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AE7"/>
    <w:rsid w:val="00287243"/>
    <w:rsid w:val="002874C0"/>
    <w:rsid w:val="00287552"/>
    <w:rsid w:val="00287BFB"/>
    <w:rsid w:val="002905F8"/>
    <w:rsid w:val="00290647"/>
    <w:rsid w:val="00291385"/>
    <w:rsid w:val="00291422"/>
    <w:rsid w:val="00291C35"/>
    <w:rsid w:val="00291DC6"/>
    <w:rsid w:val="00291F2A"/>
    <w:rsid w:val="0029237F"/>
    <w:rsid w:val="00292715"/>
    <w:rsid w:val="00292BA8"/>
    <w:rsid w:val="0029306D"/>
    <w:rsid w:val="00293E57"/>
    <w:rsid w:val="00293E94"/>
    <w:rsid w:val="0029463F"/>
    <w:rsid w:val="002947D1"/>
    <w:rsid w:val="002948DF"/>
    <w:rsid w:val="00294D90"/>
    <w:rsid w:val="00295122"/>
    <w:rsid w:val="0029546B"/>
    <w:rsid w:val="0029628D"/>
    <w:rsid w:val="00296341"/>
    <w:rsid w:val="002967EA"/>
    <w:rsid w:val="002A0348"/>
    <w:rsid w:val="002A03B6"/>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DE"/>
    <w:rsid w:val="002C7DF5"/>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6FC7"/>
    <w:rsid w:val="002E7328"/>
    <w:rsid w:val="002E739D"/>
    <w:rsid w:val="002F0C28"/>
    <w:rsid w:val="002F1B54"/>
    <w:rsid w:val="002F281C"/>
    <w:rsid w:val="002F2999"/>
    <w:rsid w:val="002F383E"/>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201D"/>
    <w:rsid w:val="00302839"/>
    <w:rsid w:val="0030312D"/>
    <w:rsid w:val="00303198"/>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6F6"/>
    <w:rsid w:val="00326957"/>
    <w:rsid w:val="0032698B"/>
    <w:rsid w:val="00326AE2"/>
    <w:rsid w:val="00326D00"/>
    <w:rsid w:val="00326E13"/>
    <w:rsid w:val="00327792"/>
    <w:rsid w:val="00330202"/>
    <w:rsid w:val="00330C3A"/>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E67"/>
    <w:rsid w:val="00353F17"/>
    <w:rsid w:val="00353F59"/>
    <w:rsid w:val="00353F81"/>
    <w:rsid w:val="0035463B"/>
    <w:rsid w:val="003548D8"/>
    <w:rsid w:val="00354CE4"/>
    <w:rsid w:val="003554CA"/>
    <w:rsid w:val="003557C8"/>
    <w:rsid w:val="00355918"/>
    <w:rsid w:val="00356185"/>
    <w:rsid w:val="0035721E"/>
    <w:rsid w:val="0035767D"/>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85D"/>
    <w:rsid w:val="00371CB1"/>
    <w:rsid w:val="00372169"/>
    <w:rsid w:val="003721F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9F6"/>
    <w:rsid w:val="0039218D"/>
    <w:rsid w:val="00392477"/>
    <w:rsid w:val="00392620"/>
    <w:rsid w:val="00392B93"/>
    <w:rsid w:val="00393785"/>
    <w:rsid w:val="003940CE"/>
    <w:rsid w:val="00394739"/>
    <w:rsid w:val="0039543F"/>
    <w:rsid w:val="00395586"/>
    <w:rsid w:val="00395826"/>
    <w:rsid w:val="00395843"/>
    <w:rsid w:val="00395EE0"/>
    <w:rsid w:val="00396055"/>
    <w:rsid w:val="00396D33"/>
    <w:rsid w:val="0039738B"/>
    <w:rsid w:val="0039743E"/>
    <w:rsid w:val="003974F1"/>
    <w:rsid w:val="00397540"/>
    <w:rsid w:val="00397C1D"/>
    <w:rsid w:val="00397D21"/>
    <w:rsid w:val="00397F5C"/>
    <w:rsid w:val="003A015A"/>
    <w:rsid w:val="003A119D"/>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0643"/>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DCF"/>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1E67"/>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A3E"/>
    <w:rsid w:val="004423FF"/>
    <w:rsid w:val="0044245A"/>
    <w:rsid w:val="004429C7"/>
    <w:rsid w:val="00442E51"/>
    <w:rsid w:val="004434F4"/>
    <w:rsid w:val="00443896"/>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936"/>
    <w:rsid w:val="00486C50"/>
    <w:rsid w:val="00486D9D"/>
    <w:rsid w:val="004870B0"/>
    <w:rsid w:val="00487B59"/>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079"/>
    <w:rsid w:val="004A2477"/>
    <w:rsid w:val="004A251F"/>
    <w:rsid w:val="004A26C4"/>
    <w:rsid w:val="004A2C8C"/>
    <w:rsid w:val="004A2EE6"/>
    <w:rsid w:val="004A3329"/>
    <w:rsid w:val="004A3428"/>
    <w:rsid w:val="004A3467"/>
    <w:rsid w:val="004A3BF1"/>
    <w:rsid w:val="004A3E42"/>
    <w:rsid w:val="004A3EFC"/>
    <w:rsid w:val="004A4045"/>
    <w:rsid w:val="004A418D"/>
    <w:rsid w:val="004A436E"/>
    <w:rsid w:val="004A4715"/>
    <w:rsid w:val="004A4B97"/>
    <w:rsid w:val="004A5046"/>
    <w:rsid w:val="004A565E"/>
    <w:rsid w:val="004A5D3F"/>
    <w:rsid w:val="004A5D55"/>
    <w:rsid w:val="004A5DF3"/>
    <w:rsid w:val="004A6134"/>
    <w:rsid w:val="004A6A53"/>
    <w:rsid w:val="004A6DB4"/>
    <w:rsid w:val="004A7092"/>
    <w:rsid w:val="004A7437"/>
    <w:rsid w:val="004A74BE"/>
    <w:rsid w:val="004A78C6"/>
    <w:rsid w:val="004B061A"/>
    <w:rsid w:val="004B0A85"/>
    <w:rsid w:val="004B18FC"/>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BB8"/>
    <w:rsid w:val="004C7C60"/>
    <w:rsid w:val="004D0C61"/>
    <w:rsid w:val="004D0DFE"/>
    <w:rsid w:val="004D1B89"/>
    <w:rsid w:val="004D1D91"/>
    <w:rsid w:val="004D22C3"/>
    <w:rsid w:val="004D241B"/>
    <w:rsid w:val="004D2D80"/>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0C4A"/>
    <w:rsid w:val="004E1A31"/>
    <w:rsid w:val="004E1C6F"/>
    <w:rsid w:val="004E1E77"/>
    <w:rsid w:val="004E21B1"/>
    <w:rsid w:val="004E2413"/>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3C"/>
    <w:rsid w:val="00530157"/>
    <w:rsid w:val="00530FEB"/>
    <w:rsid w:val="0053124E"/>
    <w:rsid w:val="00531491"/>
    <w:rsid w:val="00531EBE"/>
    <w:rsid w:val="00532086"/>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8"/>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617"/>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57EA"/>
    <w:rsid w:val="005A5DDE"/>
    <w:rsid w:val="005A5E23"/>
    <w:rsid w:val="005A7120"/>
    <w:rsid w:val="005B039D"/>
    <w:rsid w:val="005B0542"/>
    <w:rsid w:val="005B09AD"/>
    <w:rsid w:val="005B0A45"/>
    <w:rsid w:val="005B1628"/>
    <w:rsid w:val="005B162A"/>
    <w:rsid w:val="005B17C6"/>
    <w:rsid w:val="005B1C65"/>
    <w:rsid w:val="005B1EC3"/>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8FA"/>
    <w:rsid w:val="005C2CAF"/>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E32"/>
    <w:rsid w:val="005D1E47"/>
    <w:rsid w:val="005D206B"/>
    <w:rsid w:val="005D22B7"/>
    <w:rsid w:val="005D255C"/>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A05"/>
    <w:rsid w:val="00602B7C"/>
    <w:rsid w:val="00603312"/>
    <w:rsid w:val="006046BF"/>
    <w:rsid w:val="00604DC7"/>
    <w:rsid w:val="00604E30"/>
    <w:rsid w:val="00604E47"/>
    <w:rsid w:val="0060523F"/>
    <w:rsid w:val="00605441"/>
    <w:rsid w:val="00605762"/>
    <w:rsid w:val="0060673F"/>
    <w:rsid w:val="006068A8"/>
    <w:rsid w:val="00606970"/>
    <w:rsid w:val="00606A20"/>
    <w:rsid w:val="006072C6"/>
    <w:rsid w:val="00607866"/>
    <w:rsid w:val="00607A2E"/>
    <w:rsid w:val="00607D8D"/>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D4E"/>
    <w:rsid w:val="00633F4F"/>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3372"/>
    <w:rsid w:val="00643607"/>
    <w:rsid w:val="00643660"/>
    <w:rsid w:val="006447DC"/>
    <w:rsid w:val="00644855"/>
    <w:rsid w:val="00644C95"/>
    <w:rsid w:val="00645361"/>
    <w:rsid w:val="00645817"/>
    <w:rsid w:val="00646711"/>
    <w:rsid w:val="00646A90"/>
    <w:rsid w:val="00646B34"/>
    <w:rsid w:val="006475AB"/>
    <w:rsid w:val="0064769F"/>
    <w:rsid w:val="00647B74"/>
    <w:rsid w:val="00647C74"/>
    <w:rsid w:val="00647CBC"/>
    <w:rsid w:val="00650139"/>
    <w:rsid w:val="0065041C"/>
    <w:rsid w:val="006504F1"/>
    <w:rsid w:val="00650EC9"/>
    <w:rsid w:val="00651704"/>
    <w:rsid w:val="0065185B"/>
    <w:rsid w:val="0065197C"/>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6C33"/>
    <w:rsid w:val="00687185"/>
    <w:rsid w:val="00687E10"/>
    <w:rsid w:val="0069036D"/>
    <w:rsid w:val="00690A49"/>
    <w:rsid w:val="00690B77"/>
    <w:rsid w:val="00690BB6"/>
    <w:rsid w:val="0069135B"/>
    <w:rsid w:val="00691610"/>
    <w:rsid w:val="00691B30"/>
    <w:rsid w:val="00692012"/>
    <w:rsid w:val="006920B9"/>
    <w:rsid w:val="006933D7"/>
    <w:rsid w:val="0069372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D8B"/>
    <w:rsid w:val="006A3E2B"/>
    <w:rsid w:val="006A3FC4"/>
    <w:rsid w:val="006A3FF2"/>
    <w:rsid w:val="006A5852"/>
    <w:rsid w:val="006A5F2D"/>
    <w:rsid w:val="006A6161"/>
    <w:rsid w:val="006A6262"/>
    <w:rsid w:val="006A6E17"/>
    <w:rsid w:val="006A7977"/>
    <w:rsid w:val="006A7B9D"/>
    <w:rsid w:val="006B098B"/>
    <w:rsid w:val="006B0A99"/>
    <w:rsid w:val="006B120D"/>
    <w:rsid w:val="006B17E7"/>
    <w:rsid w:val="006B19E8"/>
    <w:rsid w:val="006B1A8A"/>
    <w:rsid w:val="006B1FD5"/>
    <w:rsid w:val="006B2142"/>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0E54"/>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28D"/>
    <w:rsid w:val="006E77BB"/>
    <w:rsid w:val="006E799D"/>
    <w:rsid w:val="006F003A"/>
    <w:rsid w:val="006F0593"/>
    <w:rsid w:val="006F08FC"/>
    <w:rsid w:val="006F1064"/>
    <w:rsid w:val="006F1135"/>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6CB9"/>
    <w:rsid w:val="006F707E"/>
    <w:rsid w:val="007001DC"/>
    <w:rsid w:val="007003D1"/>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93B"/>
    <w:rsid w:val="00705C38"/>
    <w:rsid w:val="007060B1"/>
    <w:rsid w:val="00706465"/>
    <w:rsid w:val="0070695A"/>
    <w:rsid w:val="00707180"/>
    <w:rsid w:val="007072EB"/>
    <w:rsid w:val="00707755"/>
    <w:rsid w:val="0070782D"/>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3240"/>
    <w:rsid w:val="007634E3"/>
    <w:rsid w:val="007638AA"/>
    <w:rsid w:val="00763BD5"/>
    <w:rsid w:val="00764194"/>
    <w:rsid w:val="0076443E"/>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223"/>
    <w:rsid w:val="00776AEA"/>
    <w:rsid w:val="0077774F"/>
    <w:rsid w:val="00777BA0"/>
    <w:rsid w:val="00777C46"/>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5B9"/>
    <w:rsid w:val="0079162F"/>
    <w:rsid w:val="00791ACA"/>
    <w:rsid w:val="0079222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2F7"/>
    <w:rsid w:val="007A43A2"/>
    <w:rsid w:val="007A4D04"/>
    <w:rsid w:val="007A4EA0"/>
    <w:rsid w:val="007A4F65"/>
    <w:rsid w:val="007A53D2"/>
    <w:rsid w:val="007A59F6"/>
    <w:rsid w:val="007A5D15"/>
    <w:rsid w:val="007A6046"/>
    <w:rsid w:val="007A71F4"/>
    <w:rsid w:val="007A7A96"/>
    <w:rsid w:val="007A7B02"/>
    <w:rsid w:val="007B03AF"/>
    <w:rsid w:val="007B1543"/>
    <w:rsid w:val="007B1AC0"/>
    <w:rsid w:val="007B1B9F"/>
    <w:rsid w:val="007B1C91"/>
    <w:rsid w:val="007B1E5C"/>
    <w:rsid w:val="007B1EE1"/>
    <w:rsid w:val="007B24BC"/>
    <w:rsid w:val="007B25A8"/>
    <w:rsid w:val="007B2627"/>
    <w:rsid w:val="007B270A"/>
    <w:rsid w:val="007B2A31"/>
    <w:rsid w:val="007B2D3B"/>
    <w:rsid w:val="007B2EE0"/>
    <w:rsid w:val="007B4173"/>
    <w:rsid w:val="007B4BCE"/>
    <w:rsid w:val="007B509C"/>
    <w:rsid w:val="007B52CD"/>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956"/>
    <w:rsid w:val="007C5A26"/>
    <w:rsid w:val="007C5F1A"/>
    <w:rsid w:val="007C6552"/>
    <w:rsid w:val="007C669D"/>
    <w:rsid w:val="007C68DA"/>
    <w:rsid w:val="007C71E8"/>
    <w:rsid w:val="007C767B"/>
    <w:rsid w:val="007C76A4"/>
    <w:rsid w:val="007C7BB9"/>
    <w:rsid w:val="007C7EAB"/>
    <w:rsid w:val="007D00FF"/>
    <w:rsid w:val="007D01D9"/>
    <w:rsid w:val="007D09F2"/>
    <w:rsid w:val="007D0FFF"/>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0B2"/>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39"/>
    <w:rsid w:val="007F22F5"/>
    <w:rsid w:val="007F2353"/>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D2"/>
    <w:rsid w:val="0080125C"/>
    <w:rsid w:val="00801AB2"/>
    <w:rsid w:val="00801AD0"/>
    <w:rsid w:val="00801B57"/>
    <w:rsid w:val="0080200E"/>
    <w:rsid w:val="0080245F"/>
    <w:rsid w:val="0080251E"/>
    <w:rsid w:val="00802BE3"/>
    <w:rsid w:val="00802BFD"/>
    <w:rsid w:val="00802E74"/>
    <w:rsid w:val="008033C5"/>
    <w:rsid w:val="00803B5D"/>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12C8"/>
    <w:rsid w:val="008219E4"/>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F56"/>
    <w:rsid w:val="008524D2"/>
    <w:rsid w:val="00852E19"/>
    <w:rsid w:val="00854070"/>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5AE1"/>
    <w:rsid w:val="0088623A"/>
    <w:rsid w:val="008862BA"/>
    <w:rsid w:val="00886333"/>
    <w:rsid w:val="00886345"/>
    <w:rsid w:val="008865C8"/>
    <w:rsid w:val="00887257"/>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48B"/>
    <w:rsid w:val="00901BCC"/>
    <w:rsid w:val="0090313D"/>
    <w:rsid w:val="0090333D"/>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5D"/>
    <w:rsid w:val="00912918"/>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7DA"/>
    <w:rsid w:val="00917CBB"/>
    <w:rsid w:val="0092031B"/>
    <w:rsid w:val="009204C5"/>
    <w:rsid w:val="00921517"/>
    <w:rsid w:val="0092180D"/>
    <w:rsid w:val="009218BD"/>
    <w:rsid w:val="009223CE"/>
    <w:rsid w:val="009225BD"/>
    <w:rsid w:val="009227D5"/>
    <w:rsid w:val="00922F17"/>
    <w:rsid w:val="009232C9"/>
    <w:rsid w:val="00923608"/>
    <w:rsid w:val="009238E5"/>
    <w:rsid w:val="00923B72"/>
    <w:rsid w:val="00923D82"/>
    <w:rsid w:val="00923F12"/>
    <w:rsid w:val="00924FF8"/>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27E8"/>
    <w:rsid w:val="00942C80"/>
    <w:rsid w:val="00942F08"/>
    <w:rsid w:val="00943029"/>
    <w:rsid w:val="00943197"/>
    <w:rsid w:val="009435F2"/>
    <w:rsid w:val="009438A5"/>
    <w:rsid w:val="00943CC4"/>
    <w:rsid w:val="009444E4"/>
    <w:rsid w:val="009446D2"/>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8BB"/>
    <w:rsid w:val="00963B86"/>
    <w:rsid w:val="00964777"/>
    <w:rsid w:val="00965350"/>
    <w:rsid w:val="009657F1"/>
    <w:rsid w:val="0096625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194F"/>
    <w:rsid w:val="00981D4A"/>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2DF9"/>
    <w:rsid w:val="009A3546"/>
    <w:rsid w:val="009A398F"/>
    <w:rsid w:val="009A3A86"/>
    <w:rsid w:val="009A3EE8"/>
    <w:rsid w:val="009A4869"/>
    <w:rsid w:val="009A6A6B"/>
    <w:rsid w:val="009A7DAA"/>
    <w:rsid w:val="009B03F6"/>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812"/>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AE1"/>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51E"/>
    <w:rsid w:val="009E058F"/>
    <w:rsid w:val="009E078A"/>
    <w:rsid w:val="009E0925"/>
    <w:rsid w:val="009E0A9E"/>
    <w:rsid w:val="009E19A2"/>
    <w:rsid w:val="009E1DEA"/>
    <w:rsid w:val="009E2642"/>
    <w:rsid w:val="009E269A"/>
    <w:rsid w:val="009E3485"/>
    <w:rsid w:val="009E3AFD"/>
    <w:rsid w:val="009E3CD1"/>
    <w:rsid w:val="009E3CDD"/>
    <w:rsid w:val="009E40FE"/>
    <w:rsid w:val="009E4808"/>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48"/>
    <w:rsid w:val="00A32316"/>
    <w:rsid w:val="00A325F6"/>
    <w:rsid w:val="00A33110"/>
    <w:rsid w:val="00A33172"/>
    <w:rsid w:val="00A3318D"/>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D04"/>
    <w:rsid w:val="00A55DBA"/>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D65"/>
    <w:rsid w:val="00A62E3E"/>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335"/>
    <w:rsid w:val="00A94A01"/>
    <w:rsid w:val="00A95284"/>
    <w:rsid w:val="00A95ABF"/>
    <w:rsid w:val="00A95C8A"/>
    <w:rsid w:val="00A95F33"/>
    <w:rsid w:val="00A9618F"/>
    <w:rsid w:val="00A963C7"/>
    <w:rsid w:val="00A96746"/>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871"/>
    <w:rsid w:val="00AA2C92"/>
    <w:rsid w:val="00AA2E4A"/>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5A8D"/>
    <w:rsid w:val="00AC67A8"/>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A17"/>
    <w:rsid w:val="00AD5F62"/>
    <w:rsid w:val="00AD5FBE"/>
    <w:rsid w:val="00AD5FC7"/>
    <w:rsid w:val="00AD6598"/>
    <w:rsid w:val="00AD7305"/>
    <w:rsid w:val="00AD75B2"/>
    <w:rsid w:val="00AD76EF"/>
    <w:rsid w:val="00AD7AA5"/>
    <w:rsid w:val="00AD7D6C"/>
    <w:rsid w:val="00AD7E64"/>
    <w:rsid w:val="00AE0C56"/>
    <w:rsid w:val="00AE1255"/>
    <w:rsid w:val="00AE141B"/>
    <w:rsid w:val="00AE149E"/>
    <w:rsid w:val="00AE198F"/>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C6C"/>
    <w:rsid w:val="00AF6FEF"/>
    <w:rsid w:val="00AF73C3"/>
    <w:rsid w:val="00AF76CE"/>
    <w:rsid w:val="00AF795C"/>
    <w:rsid w:val="00AF7992"/>
    <w:rsid w:val="00B003A3"/>
    <w:rsid w:val="00B00414"/>
    <w:rsid w:val="00B00710"/>
    <w:rsid w:val="00B00752"/>
    <w:rsid w:val="00B0127D"/>
    <w:rsid w:val="00B0193D"/>
    <w:rsid w:val="00B026C1"/>
    <w:rsid w:val="00B02B9C"/>
    <w:rsid w:val="00B02C89"/>
    <w:rsid w:val="00B02D41"/>
    <w:rsid w:val="00B0353B"/>
    <w:rsid w:val="00B03B94"/>
    <w:rsid w:val="00B040B2"/>
    <w:rsid w:val="00B04184"/>
    <w:rsid w:val="00B04B89"/>
    <w:rsid w:val="00B04D88"/>
    <w:rsid w:val="00B05D67"/>
    <w:rsid w:val="00B0656B"/>
    <w:rsid w:val="00B06633"/>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1DF1"/>
    <w:rsid w:val="00C22693"/>
    <w:rsid w:val="00C228AC"/>
    <w:rsid w:val="00C2292B"/>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5C"/>
    <w:rsid w:val="00C312BD"/>
    <w:rsid w:val="00C32217"/>
    <w:rsid w:val="00C3236C"/>
    <w:rsid w:val="00C32DA9"/>
    <w:rsid w:val="00C3400F"/>
    <w:rsid w:val="00C3419F"/>
    <w:rsid w:val="00C3430D"/>
    <w:rsid w:val="00C344A0"/>
    <w:rsid w:val="00C34B64"/>
    <w:rsid w:val="00C34C36"/>
    <w:rsid w:val="00C35139"/>
    <w:rsid w:val="00C352B3"/>
    <w:rsid w:val="00C3654C"/>
    <w:rsid w:val="00C36803"/>
    <w:rsid w:val="00C36B7A"/>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E99"/>
    <w:rsid w:val="00C516E0"/>
    <w:rsid w:val="00C51797"/>
    <w:rsid w:val="00C51E83"/>
    <w:rsid w:val="00C5201B"/>
    <w:rsid w:val="00C52654"/>
    <w:rsid w:val="00C52744"/>
    <w:rsid w:val="00C52BC0"/>
    <w:rsid w:val="00C53EB3"/>
    <w:rsid w:val="00C542D4"/>
    <w:rsid w:val="00C549ED"/>
    <w:rsid w:val="00C54D71"/>
    <w:rsid w:val="00C552DF"/>
    <w:rsid w:val="00C55DB4"/>
    <w:rsid w:val="00C563F5"/>
    <w:rsid w:val="00C570F7"/>
    <w:rsid w:val="00C573E8"/>
    <w:rsid w:val="00C574BB"/>
    <w:rsid w:val="00C57D4D"/>
    <w:rsid w:val="00C60124"/>
    <w:rsid w:val="00C618DF"/>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8D2"/>
    <w:rsid w:val="00C70DFF"/>
    <w:rsid w:val="00C72990"/>
    <w:rsid w:val="00C729E1"/>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1045"/>
    <w:rsid w:val="00C823D2"/>
    <w:rsid w:val="00C832DC"/>
    <w:rsid w:val="00C8377F"/>
    <w:rsid w:val="00C83D54"/>
    <w:rsid w:val="00C8426F"/>
    <w:rsid w:val="00C852A9"/>
    <w:rsid w:val="00C8646D"/>
    <w:rsid w:val="00C864DD"/>
    <w:rsid w:val="00C876BC"/>
    <w:rsid w:val="00C87B19"/>
    <w:rsid w:val="00C90075"/>
    <w:rsid w:val="00C90344"/>
    <w:rsid w:val="00C91DE3"/>
    <w:rsid w:val="00C92491"/>
    <w:rsid w:val="00C92789"/>
    <w:rsid w:val="00C92C7F"/>
    <w:rsid w:val="00C9312C"/>
    <w:rsid w:val="00C9319E"/>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2D1C"/>
    <w:rsid w:val="00CA3CDD"/>
    <w:rsid w:val="00CA3E74"/>
    <w:rsid w:val="00CA403B"/>
    <w:rsid w:val="00CA46C8"/>
    <w:rsid w:val="00CA4B42"/>
    <w:rsid w:val="00CA505A"/>
    <w:rsid w:val="00CA55DB"/>
    <w:rsid w:val="00CA5699"/>
    <w:rsid w:val="00CA586C"/>
    <w:rsid w:val="00CA59DD"/>
    <w:rsid w:val="00CA5C78"/>
    <w:rsid w:val="00CA686F"/>
    <w:rsid w:val="00CA75B3"/>
    <w:rsid w:val="00CB008E"/>
    <w:rsid w:val="00CB01FA"/>
    <w:rsid w:val="00CB038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364"/>
    <w:rsid w:val="00CB672A"/>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31B7"/>
    <w:rsid w:val="00CE33AA"/>
    <w:rsid w:val="00CE3A32"/>
    <w:rsid w:val="00CE435D"/>
    <w:rsid w:val="00CE46E5"/>
    <w:rsid w:val="00CE485A"/>
    <w:rsid w:val="00CE5279"/>
    <w:rsid w:val="00CE5528"/>
    <w:rsid w:val="00CE5A78"/>
    <w:rsid w:val="00CE6872"/>
    <w:rsid w:val="00CE7168"/>
    <w:rsid w:val="00CE78AE"/>
    <w:rsid w:val="00CE7CB4"/>
    <w:rsid w:val="00CE7E62"/>
    <w:rsid w:val="00CE7EE3"/>
    <w:rsid w:val="00CF0476"/>
    <w:rsid w:val="00CF0EA3"/>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1B0"/>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0B6"/>
    <w:rsid w:val="00D1026A"/>
    <w:rsid w:val="00D107CF"/>
    <w:rsid w:val="00D10E56"/>
    <w:rsid w:val="00D10E7F"/>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0F5"/>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513"/>
    <w:rsid w:val="00D76CC6"/>
    <w:rsid w:val="00D76FAE"/>
    <w:rsid w:val="00D77040"/>
    <w:rsid w:val="00D7706A"/>
    <w:rsid w:val="00D777D7"/>
    <w:rsid w:val="00D77948"/>
    <w:rsid w:val="00D77FA8"/>
    <w:rsid w:val="00D804A6"/>
    <w:rsid w:val="00D807ED"/>
    <w:rsid w:val="00D80AB8"/>
    <w:rsid w:val="00D80D7B"/>
    <w:rsid w:val="00D80FEC"/>
    <w:rsid w:val="00D81792"/>
    <w:rsid w:val="00D819B1"/>
    <w:rsid w:val="00D81BA1"/>
    <w:rsid w:val="00D81FA3"/>
    <w:rsid w:val="00D822BA"/>
    <w:rsid w:val="00D82494"/>
    <w:rsid w:val="00D83898"/>
    <w:rsid w:val="00D83AE9"/>
    <w:rsid w:val="00D83AF7"/>
    <w:rsid w:val="00D83F48"/>
    <w:rsid w:val="00D84266"/>
    <w:rsid w:val="00D84985"/>
    <w:rsid w:val="00D84C46"/>
    <w:rsid w:val="00D84D39"/>
    <w:rsid w:val="00D85096"/>
    <w:rsid w:val="00D857B8"/>
    <w:rsid w:val="00D85D1F"/>
    <w:rsid w:val="00D867EC"/>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70A"/>
    <w:rsid w:val="00DA5F96"/>
    <w:rsid w:val="00DA615D"/>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0F59"/>
    <w:rsid w:val="00E112CA"/>
    <w:rsid w:val="00E13173"/>
    <w:rsid w:val="00E13188"/>
    <w:rsid w:val="00E134D4"/>
    <w:rsid w:val="00E13A19"/>
    <w:rsid w:val="00E13B0C"/>
    <w:rsid w:val="00E13D0D"/>
    <w:rsid w:val="00E149CA"/>
    <w:rsid w:val="00E14A7E"/>
    <w:rsid w:val="00E14BA8"/>
    <w:rsid w:val="00E14C9D"/>
    <w:rsid w:val="00E151E1"/>
    <w:rsid w:val="00E15AB0"/>
    <w:rsid w:val="00E15C5D"/>
    <w:rsid w:val="00E16766"/>
    <w:rsid w:val="00E17619"/>
    <w:rsid w:val="00E17805"/>
    <w:rsid w:val="00E17BDB"/>
    <w:rsid w:val="00E17CAC"/>
    <w:rsid w:val="00E200FB"/>
    <w:rsid w:val="00E202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114"/>
    <w:rsid w:val="00E353A4"/>
    <w:rsid w:val="00E361B8"/>
    <w:rsid w:val="00E363AB"/>
    <w:rsid w:val="00E3697B"/>
    <w:rsid w:val="00E36A1B"/>
    <w:rsid w:val="00E37B43"/>
    <w:rsid w:val="00E37DDE"/>
    <w:rsid w:val="00E40949"/>
    <w:rsid w:val="00E40ACE"/>
    <w:rsid w:val="00E40C38"/>
    <w:rsid w:val="00E416CB"/>
    <w:rsid w:val="00E42428"/>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4EC9"/>
    <w:rsid w:val="00E95BA6"/>
    <w:rsid w:val="00E96DBD"/>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AC1"/>
    <w:rsid w:val="00ED2AE0"/>
    <w:rsid w:val="00ED2E52"/>
    <w:rsid w:val="00ED3024"/>
    <w:rsid w:val="00ED31DB"/>
    <w:rsid w:val="00ED33EC"/>
    <w:rsid w:val="00ED3414"/>
    <w:rsid w:val="00ED346F"/>
    <w:rsid w:val="00ED3C23"/>
    <w:rsid w:val="00ED4410"/>
    <w:rsid w:val="00ED49B0"/>
    <w:rsid w:val="00ED5402"/>
    <w:rsid w:val="00ED5BB1"/>
    <w:rsid w:val="00ED5EB1"/>
    <w:rsid w:val="00ED5FE4"/>
    <w:rsid w:val="00ED6FAD"/>
    <w:rsid w:val="00ED71C5"/>
    <w:rsid w:val="00ED743F"/>
    <w:rsid w:val="00EE0101"/>
    <w:rsid w:val="00EE08A1"/>
    <w:rsid w:val="00EE1024"/>
    <w:rsid w:val="00EE114B"/>
    <w:rsid w:val="00EE16FA"/>
    <w:rsid w:val="00EE18B9"/>
    <w:rsid w:val="00EE1D0F"/>
    <w:rsid w:val="00EE1DBF"/>
    <w:rsid w:val="00EE22A4"/>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6D5A"/>
    <w:rsid w:val="00EF7002"/>
    <w:rsid w:val="00EF712D"/>
    <w:rsid w:val="00EF7307"/>
    <w:rsid w:val="00EF768D"/>
    <w:rsid w:val="00EF769B"/>
    <w:rsid w:val="00F006C1"/>
    <w:rsid w:val="00F01D65"/>
    <w:rsid w:val="00F0213B"/>
    <w:rsid w:val="00F02651"/>
    <w:rsid w:val="00F027BA"/>
    <w:rsid w:val="00F028DE"/>
    <w:rsid w:val="00F039ED"/>
    <w:rsid w:val="00F03E79"/>
    <w:rsid w:val="00F05885"/>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17F44"/>
    <w:rsid w:val="00F20200"/>
    <w:rsid w:val="00F20639"/>
    <w:rsid w:val="00F2117B"/>
    <w:rsid w:val="00F2135D"/>
    <w:rsid w:val="00F2176C"/>
    <w:rsid w:val="00F218D4"/>
    <w:rsid w:val="00F21E9A"/>
    <w:rsid w:val="00F2250A"/>
    <w:rsid w:val="00F22738"/>
    <w:rsid w:val="00F22840"/>
    <w:rsid w:val="00F235A2"/>
    <w:rsid w:val="00F23FBA"/>
    <w:rsid w:val="00F245A3"/>
    <w:rsid w:val="00F24788"/>
    <w:rsid w:val="00F24DA7"/>
    <w:rsid w:val="00F25A20"/>
    <w:rsid w:val="00F26252"/>
    <w:rsid w:val="00F2640F"/>
    <w:rsid w:val="00F27C34"/>
    <w:rsid w:val="00F27DC5"/>
    <w:rsid w:val="00F27E46"/>
    <w:rsid w:val="00F301C2"/>
    <w:rsid w:val="00F302E1"/>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6CCD"/>
    <w:rsid w:val="00F36FF3"/>
    <w:rsid w:val="00F37259"/>
    <w:rsid w:val="00F40421"/>
    <w:rsid w:val="00F405A4"/>
    <w:rsid w:val="00F406F4"/>
    <w:rsid w:val="00F40C80"/>
    <w:rsid w:val="00F41F05"/>
    <w:rsid w:val="00F42242"/>
    <w:rsid w:val="00F433BD"/>
    <w:rsid w:val="00F442DC"/>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3"/>
    <w:rsid w:val="00F61FD8"/>
    <w:rsid w:val="00F62478"/>
    <w:rsid w:val="00F62DBF"/>
    <w:rsid w:val="00F632A5"/>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D72"/>
    <w:rsid w:val="00F93E65"/>
    <w:rsid w:val="00F93FD8"/>
    <w:rsid w:val="00F94070"/>
    <w:rsid w:val="00F944A8"/>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31BD"/>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223F"/>
    <w:rsid w:val="00FC2E01"/>
    <w:rsid w:val="00FC2FCB"/>
    <w:rsid w:val="00FC3396"/>
    <w:rsid w:val="00FC412D"/>
    <w:rsid w:val="00FC4668"/>
    <w:rsid w:val="00FC4729"/>
    <w:rsid w:val="00FC4A8C"/>
    <w:rsid w:val="00FC53DB"/>
    <w:rsid w:val="00FC577F"/>
    <w:rsid w:val="00FC5ED5"/>
    <w:rsid w:val="00FC5FC2"/>
    <w:rsid w:val="00FC616B"/>
    <w:rsid w:val="00FC6177"/>
    <w:rsid w:val="00FC63D1"/>
    <w:rsid w:val="00FC7528"/>
    <w:rsid w:val="00FC786E"/>
    <w:rsid w:val="00FC7E26"/>
    <w:rsid w:val="00FD0572"/>
    <w:rsid w:val="00FD0AD6"/>
    <w:rsid w:val="00FD0D5A"/>
    <w:rsid w:val="00FD122E"/>
    <w:rsid w:val="00FD1295"/>
    <w:rsid w:val="00FD1A97"/>
    <w:rsid w:val="00FD1EFE"/>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506"/>
    <w:rsid w:val="00FE1EAB"/>
    <w:rsid w:val="00FE2137"/>
    <w:rsid w:val="00FE23ED"/>
    <w:rsid w:val="00FE27E9"/>
    <w:rsid w:val="00FE284B"/>
    <w:rsid w:val="00FE2C03"/>
    <w:rsid w:val="00FE3004"/>
    <w:rsid w:val="00FE3465"/>
    <w:rsid w:val="00FE35A6"/>
    <w:rsid w:val="00FE3CC4"/>
    <w:rsid w:val="00FE49FA"/>
    <w:rsid w:val="00FE4C2E"/>
    <w:rsid w:val="00FE54C7"/>
    <w:rsid w:val="00FE67CF"/>
    <w:rsid w:val="00FE6D20"/>
    <w:rsid w:val="00FE6FB9"/>
    <w:rsid w:val="00FE7549"/>
    <w:rsid w:val="00FE7BCC"/>
    <w:rsid w:val="00FE7CA0"/>
    <w:rsid w:val="00FF0832"/>
    <w:rsid w:val="00FF0DB4"/>
    <w:rsid w:val="00FF126D"/>
    <w:rsid w:val="00FF2310"/>
    <w:rsid w:val="00FF2319"/>
    <w:rsid w:val="00FF2E73"/>
    <w:rsid w:val="00FF2F07"/>
    <w:rsid w:val="00FF34D1"/>
    <w:rsid w:val="00FF36B0"/>
    <w:rsid w:val="00FF3763"/>
    <w:rsid w:val="00FF3C06"/>
    <w:rsid w:val="00FF3FE2"/>
    <w:rsid w:val="00FF47E1"/>
    <w:rsid w:val="00FF4AE2"/>
    <w:rsid w:val="00FF4D7D"/>
    <w:rsid w:val="00FF50A8"/>
    <w:rsid w:val="00FF50CA"/>
    <w:rsid w:val="00FF53E5"/>
    <w:rsid w:val="00FF571E"/>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3.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3053</Words>
  <Characters>17403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4</cp:revision>
  <cp:lastPrinted>2007-06-18T22:08:00Z</cp:lastPrinted>
  <dcterms:created xsi:type="dcterms:W3CDTF">2023-04-07T02:09:00Z</dcterms:created>
  <dcterms:modified xsi:type="dcterms:W3CDTF">2023-04-07T02:10:00Z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