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29E0" w14:textId="77777777" w:rsidR="00B03C59" w:rsidRDefault="00EC6F4D">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14:paraId="44BB420D" w14:textId="77777777" w:rsidR="00B03C59" w:rsidRDefault="00EC6F4D">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EE1D818" w14:textId="77777777" w:rsidR="00B03C59" w:rsidRDefault="00EC6F4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92BF5BA" w14:textId="77777777" w:rsidR="00B03C59" w:rsidRDefault="00EC6F4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467E8E5A" w14:textId="77777777" w:rsidR="00B03C59" w:rsidRDefault="00EC6F4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027EBDD" w14:textId="77777777" w:rsidR="00B03C59" w:rsidRDefault="00EC6F4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90369C" w14:textId="77777777" w:rsidR="00B03C59" w:rsidRDefault="00B03C59">
      <w:pPr>
        <w:rPr>
          <w:lang w:val="en-US"/>
        </w:rPr>
      </w:pPr>
    </w:p>
    <w:p w14:paraId="358BB06D" w14:textId="77777777" w:rsidR="00B03C59" w:rsidRDefault="00EC6F4D">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AFC1ED1" w14:textId="77777777" w:rsidR="00B03C59" w:rsidRDefault="00EC6F4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5372672" w14:textId="77777777" w:rsidR="00B03C59" w:rsidRDefault="00EC6F4D">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03C59" w14:paraId="6EBC4E1F" w14:textId="77777777">
        <w:tc>
          <w:tcPr>
            <w:tcW w:w="9606" w:type="dxa"/>
          </w:tcPr>
          <w:p w14:paraId="6FCABA2E" w14:textId="77777777" w:rsidR="00B03C59" w:rsidRDefault="00EC6F4D">
            <w:pPr>
              <w:ind w:right="-99"/>
              <w:rPr>
                <w:b/>
                <w:bCs/>
                <w:lang w:eastAsia="ja-JP"/>
              </w:rPr>
            </w:pPr>
            <w:r>
              <w:rPr>
                <w:b/>
                <w:bCs/>
                <w:lang w:eastAsia="ja-JP"/>
              </w:rPr>
              <w:t>Complexity/cost reduction</w:t>
            </w:r>
          </w:p>
          <w:p w14:paraId="4F555D96" w14:textId="77777777"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8F42C78" w14:textId="77777777"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A5ABD6D"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21E387"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227F38"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F7764A1" w14:textId="77777777"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25C53CC"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0794C0"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E242D9"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F2B420B" w14:textId="77777777"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17736" w14:textId="77777777"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973CF0" w14:textId="77777777"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109B9BA" w14:textId="77777777" w:rsidR="00B03C59" w:rsidRDefault="00EC6F4D">
            <w:pPr>
              <w:pStyle w:val="B2"/>
              <w:ind w:left="0" w:firstLine="0"/>
              <w:rPr>
                <w:lang w:val="en-US" w:eastAsia="ja-JP"/>
              </w:rPr>
            </w:pPr>
            <w:r>
              <w:rPr>
                <w:lang w:val="en-US" w:eastAsia="ja-JP"/>
              </w:rPr>
              <w:t>Notes:</w:t>
            </w:r>
          </w:p>
          <w:p w14:paraId="6D26D5D5"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5E62E3E"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A88A1B7"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6B0D53B" w14:textId="77777777" w:rsidR="00B03C59" w:rsidRDefault="00EC6F4D">
            <w:pPr>
              <w:pStyle w:val="B1"/>
              <w:ind w:left="0" w:firstLine="0"/>
              <w:rPr>
                <w:lang w:val="en-US" w:eastAsia="ja-JP"/>
              </w:rPr>
            </w:pPr>
            <w:r>
              <w:rPr>
                <w:lang w:val="en-US" w:eastAsia="ja-JP"/>
              </w:rPr>
              <w:lastRenderedPageBreak/>
              <w:t>Check in RAN#99 regarding:</w:t>
            </w:r>
          </w:p>
          <w:p w14:paraId="18F0F38E" w14:textId="77777777" w:rsidR="00B03C59" w:rsidRDefault="00EC6F4D">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90DFCAA" w14:textId="77777777" w:rsidR="00B03C59" w:rsidRDefault="00EC6F4D">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B03C59" w14:paraId="2A088A10" w14:textId="77777777">
        <w:tc>
          <w:tcPr>
            <w:tcW w:w="9630" w:type="dxa"/>
          </w:tcPr>
          <w:p w14:paraId="38A2D3E9" w14:textId="77777777" w:rsidR="00B03C59" w:rsidRDefault="00EC6F4D">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59A8566D" w14:textId="77777777" w:rsidR="00B03C59" w:rsidRDefault="00B03C59">
            <w:pPr>
              <w:spacing w:after="0" w:line="240" w:lineRule="auto"/>
              <w:jc w:val="left"/>
              <w:rPr>
                <w:rFonts w:ascii="Times" w:hAnsi="Times"/>
                <w:szCs w:val="24"/>
                <w:highlight w:val="cyan"/>
                <w:lang w:val="en-US" w:eastAsia="zh-CN"/>
              </w:rPr>
            </w:pPr>
          </w:p>
        </w:tc>
      </w:tr>
    </w:tbl>
    <w:p w14:paraId="24A541F5" w14:textId="77777777" w:rsidR="00B03C59" w:rsidRDefault="00EC6F4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The FLSs for previous rounds can be found in [37, 38, 39].</w:t>
      </w:r>
    </w:p>
    <w:p w14:paraId="72E02C0B" w14:textId="77777777" w:rsidR="00B03C59" w:rsidRDefault="00EC6F4D">
      <w:pPr>
        <w:rPr>
          <w:lang w:val="en-US"/>
        </w:rPr>
      </w:pPr>
      <w:r>
        <w:rPr>
          <w:lang w:val="en-US"/>
        </w:rPr>
        <w:t>Follow the naming convention in this example:</w:t>
      </w:r>
    </w:p>
    <w:p w14:paraId="1D068C3F" w14:textId="77777777" w:rsidR="00B03C59" w:rsidRDefault="00EC6F4D">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1F3F163E" w14:textId="77777777" w:rsidR="00B03C59" w:rsidRDefault="00EC6F4D">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2451BB1" w14:textId="77777777" w:rsidR="00B03C59" w:rsidRDefault="00EC6F4D">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404446F8" w14:textId="77777777" w:rsidR="00B03C59" w:rsidRDefault="00EC6F4D">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66360A1" w14:textId="77777777" w:rsidR="00B03C59" w:rsidRDefault="00EC6F4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D7EAD5E"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7FCDE7C8"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941CE95"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C9EE567"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6D34788"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6BFF34"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2A3CB6" w14:textId="77777777" w:rsidR="00B03C59" w:rsidRDefault="00EC6F4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368159F" w14:textId="77777777" w:rsidR="00B03C59" w:rsidRDefault="00EC6F4D">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rFonts w:ascii="Times" w:hAnsi="Times"/>
          <w:b/>
          <w:szCs w:val="24"/>
          <w:lang w:val="en-US"/>
        </w:rPr>
        <w:b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03C59" w14:paraId="21DB9615"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1FD9" w14:textId="77777777" w:rsidR="00B03C59" w:rsidRDefault="00EC6F4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C8C52" w14:textId="77777777" w:rsidR="00B03C59" w:rsidRDefault="00EC6F4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FDA03" w14:textId="77777777" w:rsidR="00B03C59" w:rsidRDefault="00EC6F4D">
            <w:pPr>
              <w:spacing w:after="0"/>
              <w:jc w:val="center"/>
              <w:rPr>
                <w:b/>
                <w:bCs/>
                <w:lang w:val="en-US"/>
              </w:rPr>
            </w:pPr>
            <w:r>
              <w:rPr>
                <w:b/>
                <w:bCs/>
                <w:lang w:val="en-US"/>
              </w:rPr>
              <w:t>Email address(es)</w:t>
            </w:r>
          </w:p>
        </w:tc>
      </w:tr>
      <w:tr w:rsidR="00B03C59" w14:paraId="397CB3BC" w14:textId="77777777">
        <w:tc>
          <w:tcPr>
            <w:tcW w:w="2518" w:type="dxa"/>
            <w:tcBorders>
              <w:top w:val="single" w:sz="4" w:space="0" w:color="auto"/>
              <w:left w:val="single" w:sz="4" w:space="0" w:color="auto"/>
              <w:bottom w:val="single" w:sz="4" w:space="0" w:color="auto"/>
              <w:right w:val="single" w:sz="4" w:space="0" w:color="auto"/>
            </w:tcBorders>
          </w:tcPr>
          <w:p w14:paraId="00197A2D" w14:textId="77777777" w:rsidR="00B03C59" w:rsidRDefault="00EC6F4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70BBF4" w14:textId="77777777" w:rsidR="00B03C59" w:rsidRDefault="00EC6F4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BE774E8" w14:textId="77777777" w:rsidR="00B03C59" w:rsidRDefault="00EC6F4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03C59" w14:paraId="0407C9CD" w14:textId="77777777">
        <w:tc>
          <w:tcPr>
            <w:tcW w:w="2518" w:type="dxa"/>
            <w:tcBorders>
              <w:top w:val="single" w:sz="4" w:space="0" w:color="auto"/>
              <w:left w:val="single" w:sz="4" w:space="0" w:color="auto"/>
              <w:bottom w:val="single" w:sz="4" w:space="0" w:color="auto"/>
              <w:right w:val="single" w:sz="4" w:space="0" w:color="auto"/>
            </w:tcBorders>
          </w:tcPr>
          <w:p w14:paraId="000809C5" w14:textId="77777777" w:rsidR="00B03C59" w:rsidRDefault="00EC6F4D">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F6B6F35" w14:textId="77777777" w:rsidR="00B03C59" w:rsidRDefault="00EC6F4D">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7961746" w14:textId="77777777" w:rsidR="00B03C59" w:rsidRDefault="00EC6F4D">
            <w:pPr>
              <w:spacing w:after="0"/>
              <w:jc w:val="center"/>
              <w:rPr>
                <w:rFonts w:eastAsia="PMingLiU"/>
                <w:lang w:val="en-US" w:eastAsia="zh-TW"/>
              </w:rPr>
            </w:pPr>
            <w:r>
              <w:rPr>
                <w:rFonts w:eastAsiaTheme="minorEastAsia" w:hint="eastAsia"/>
                <w:lang w:val="en-US" w:eastAsia="zh-CN"/>
              </w:rPr>
              <w:t>feiyongqiang@catt.cn</w:t>
            </w:r>
          </w:p>
        </w:tc>
      </w:tr>
      <w:tr w:rsidR="00B03C59" w14:paraId="07BEC5E6" w14:textId="77777777">
        <w:tc>
          <w:tcPr>
            <w:tcW w:w="2518" w:type="dxa"/>
            <w:tcBorders>
              <w:top w:val="single" w:sz="4" w:space="0" w:color="auto"/>
              <w:left w:val="single" w:sz="4" w:space="0" w:color="auto"/>
              <w:bottom w:val="single" w:sz="4" w:space="0" w:color="auto"/>
              <w:right w:val="single" w:sz="4" w:space="0" w:color="auto"/>
            </w:tcBorders>
          </w:tcPr>
          <w:p w14:paraId="39D56A21" w14:textId="77777777" w:rsidR="00B03C59" w:rsidRDefault="00EC6F4D">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B5557B8" w14:textId="77777777" w:rsidR="00B03C59" w:rsidRDefault="00EC6F4D">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2412FE9E" w14:textId="77777777" w:rsidR="00B03C59" w:rsidRDefault="00EC6F4D">
            <w:pPr>
              <w:spacing w:after="0"/>
              <w:jc w:val="center"/>
              <w:rPr>
                <w:rFonts w:eastAsiaTheme="minorEastAsia"/>
                <w:lang w:val="en-US" w:eastAsia="zh-CN"/>
              </w:rPr>
            </w:pPr>
            <w:r>
              <w:rPr>
                <w:rFonts w:eastAsiaTheme="minorEastAsia"/>
                <w:lang w:val="en-US" w:eastAsia="zh-CN"/>
              </w:rPr>
              <w:t>yingyang.li@intel.com</w:t>
            </w:r>
          </w:p>
        </w:tc>
      </w:tr>
      <w:tr w:rsidR="00B03C59" w14:paraId="2C3AF657" w14:textId="77777777">
        <w:tc>
          <w:tcPr>
            <w:tcW w:w="2518" w:type="dxa"/>
            <w:tcBorders>
              <w:top w:val="single" w:sz="4" w:space="0" w:color="auto"/>
              <w:left w:val="single" w:sz="4" w:space="0" w:color="auto"/>
              <w:bottom w:val="single" w:sz="4" w:space="0" w:color="auto"/>
              <w:right w:val="single" w:sz="4" w:space="0" w:color="auto"/>
            </w:tcBorders>
          </w:tcPr>
          <w:p w14:paraId="3CBABB82" w14:textId="77777777" w:rsidR="00B03C59" w:rsidRDefault="00EC6F4D">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2B8317B" w14:textId="77777777" w:rsidR="00B03C59" w:rsidRDefault="00EC6F4D">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F4F31EB" w14:textId="77777777" w:rsidR="00B03C59" w:rsidRDefault="00EC6F4D">
            <w:pPr>
              <w:spacing w:after="0"/>
              <w:jc w:val="center"/>
              <w:rPr>
                <w:rFonts w:eastAsiaTheme="minorEastAsia"/>
                <w:lang w:val="en-US" w:eastAsia="zh-CN"/>
              </w:rPr>
            </w:pPr>
            <w:r>
              <w:rPr>
                <w:rFonts w:eastAsiaTheme="minorEastAsia"/>
                <w:lang w:val="en-US" w:eastAsia="zh-CN"/>
              </w:rPr>
              <w:t>karol.schober@nordicsemi.no</w:t>
            </w:r>
          </w:p>
        </w:tc>
      </w:tr>
      <w:tr w:rsidR="00B03C59" w14:paraId="33DD3779" w14:textId="77777777">
        <w:tc>
          <w:tcPr>
            <w:tcW w:w="2518" w:type="dxa"/>
            <w:tcBorders>
              <w:top w:val="single" w:sz="4" w:space="0" w:color="auto"/>
              <w:left w:val="single" w:sz="4" w:space="0" w:color="auto"/>
              <w:bottom w:val="single" w:sz="4" w:space="0" w:color="auto"/>
              <w:right w:val="single" w:sz="4" w:space="0" w:color="auto"/>
            </w:tcBorders>
          </w:tcPr>
          <w:p w14:paraId="6D0925A5" w14:textId="77777777" w:rsidR="00B03C59" w:rsidRDefault="00EC6F4D">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2F61412" w14:textId="77777777" w:rsidR="00B03C59" w:rsidRDefault="00EC6F4D">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056CA406" w14:textId="77777777" w:rsidR="00B03C59" w:rsidRDefault="00EC6F4D">
            <w:pPr>
              <w:spacing w:after="0"/>
              <w:jc w:val="center"/>
              <w:rPr>
                <w:rFonts w:eastAsiaTheme="minorEastAsia"/>
                <w:lang w:val="en-US" w:eastAsia="zh-CN"/>
              </w:rPr>
            </w:pPr>
            <w:r>
              <w:t>vipul.desai@futurewei.com</w:t>
            </w:r>
          </w:p>
        </w:tc>
      </w:tr>
      <w:tr w:rsidR="00B03C59" w14:paraId="22936232" w14:textId="77777777">
        <w:tc>
          <w:tcPr>
            <w:tcW w:w="2518" w:type="dxa"/>
            <w:tcBorders>
              <w:top w:val="single" w:sz="4" w:space="0" w:color="auto"/>
              <w:left w:val="single" w:sz="4" w:space="0" w:color="auto"/>
              <w:bottom w:val="single" w:sz="4" w:space="0" w:color="auto"/>
              <w:right w:val="single" w:sz="4" w:space="0" w:color="auto"/>
            </w:tcBorders>
          </w:tcPr>
          <w:p w14:paraId="48A5E6C3" w14:textId="77777777" w:rsidR="00B03C59" w:rsidRDefault="00EC6F4D">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F929D76" w14:textId="77777777" w:rsidR="00B03C59" w:rsidRDefault="00EC6F4D">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6AF6A71" w14:textId="77777777" w:rsidR="00B03C59" w:rsidRDefault="00EC6F4D">
            <w:pPr>
              <w:spacing w:after="0"/>
              <w:jc w:val="center"/>
              <w:rPr>
                <w:rFonts w:eastAsia="SimSun"/>
                <w:lang w:val="en-US" w:eastAsia="zh-CN"/>
              </w:rPr>
            </w:pPr>
            <w:r>
              <w:rPr>
                <w:rFonts w:eastAsia="SimSun" w:hint="eastAsia"/>
                <w:lang w:val="en-US" w:eastAsia="zh-CN"/>
              </w:rPr>
              <w:t>hu.youjun1@zte.com.cn</w:t>
            </w:r>
          </w:p>
        </w:tc>
      </w:tr>
      <w:tr w:rsidR="00B03C59" w14:paraId="599BD298" w14:textId="77777777">
        <w:tc>
          <w:tcPr>
            <w:tcW w:w="2518" w:type="dxa"/>
            <w:tcBorders>
              <w:top w:val="single" w:sz="4" w:space="0" w:color="auto"/>
              <w:left w:val="single" w:sz="4" w:space="0" w:color="auto"/>
              <w:bottom w:val="single" w:sz="4" w:space="0" w:color="auto"/>
              <w:right w:val="single" w:sz="4" w:space="0" w:color="auto"/>
            </w:tcBorders>
          </w:tcPr>
          <w:p w14:paraId="0B2AD648" w14:textId="77777777" w:rsidR="00B03C59" w:rsidRDefault="00EC6F4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56B51E4" w14:textId="77777777" w:rsidR="00B03C59" w:rsidRDefault="00EC6F4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31411E" w14:textId="77777777" w:rsidR="00B03C59" w:rsidRDefault="00EC6F4D">
            <w:pPr>
              <w:spacing w:after="0"/>
              <w:jc w:val="center"/>
              <w:rPr>
                <w:rFonts w:eastAsiaTheme="minorEastAsia"/>
                <w:lang w:val="en-US" w:eastAsia="zh-CN"/>
              </w:rPr>
            </w:pPr>
            <w:r>
              <w:rPr>
                <w:rFonts w:eastAsiaTheme="minorEastAsia"/>
                <w:lang w:val="en-US" w:eastAsia="zh-CN"/>
              </w:rPr>
              <w:t>Sicong.zhao@unisoc.com</w:t>
            </w:r>
          </w:p>
        </w:tc>
      </w:tr>
      <w:tr w:rsidR="00B03C59" w14:paraId="1A11B237" w14:textId="77777777">
        <w:tc>
          <w:tcPr>
            <w:tcW w:w="2518" w:type="dxa"/>
            <w:tcBorders>
              <w:top w:val="single" w:sz="4" w:space="0" w:color="auto"/>
              <w:left w:val="single" w:sz="4" w:space="0" w:color="auto"/>
              <w:bottom w:val="single" w:sz="4" w:space="0" w:color="auto"/>
              <w:right w:val="single" w:sz="4" w:space="0" w:color="auto"/>
            </w:tcBorders>
          </w:tcPr>
          <w:p w14:paraId="49EB01FD" w14:textId="77777777" w:rsidR="00B03C59" w:rsidRDefault="00EC6F4D">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7B81403" w14:textId="77777777" w:rsidR="00B03C59" w:rsidRDefault="00EC6F4D">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4BE48D68" w14:textId="77777777" w:rsidR="00B03C59" w:rsidRDefault="00EC6F4D">
            <w:pPr>
              <w:spacing w:after="0"/>
              <w:jc w:val="center"/>
              <w:rPr>
                <w:rFonts w:eastAsiaTheme="minorEastAsia"/>
                <w:lang w:val="en-US" w:eastAsia="zh-CN"/>
              </w:rPr>
            </w:pPr>
            <w:r>
              <w:rPr>
                <w:rFonts w:eastAsiaTheme="minorEastAsia"/>
                <w:lang w:val="en-US" w:eastAsia="zh-CN"/>
              </w:rPr>
              <w:t>rapeepat.ratasuk@nokia.com</w:t>
            </w:r>
          </w:p>
        </w:tc>
      </w:tr>
      <w:tr w:rsidR="00B03C59" w14:paraId="1F62A0BD" w14:textId="77777777">
        <w:tc>
          <w:tcPr>
            <w:tcW w:w="2518" w:type="dxa"/>
            <w:tcBorders>
              <w:top w:val="single" w:sz="4" w:space="0" w:color="auto"/>
              <w:left w:val="single" w:sz="4" w:space="0" w:color="auto"/>
              <w:bottom w:val="single" w:sz="4" w:space="0" w:color="auto"/>
              <w:right w:val="single" w:sz="4" w:space="0" w:color="auto"/>
            </w:tcBorders>
          </w:tcPr>
          <w:p w14:paraId="33EE9CE2" w14:textId="77777777" w:rsidR="00B03C59" w:rsidRDefault="00EC6F4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40546B7" w14:textId="77777777" w:rsidR="00B03C59" w:rsidRDefault="00EC6F4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3976D8A9" w14:textId="77777777" w:rsidR="00B03C59" w:rsidRDefault="00EC6F4D">
            <w:pPr>
              <w:spacing w:after="0"/>
              <w:jc w:val="center"/>
              <w:rPr>
                <w:rFonts w:eastAsiaTheme="minorEastAsia"/>
                <w:lang w:val="en-US" w:eastAsia="zh-CN"/>
              </w:rPr>
            </w:pPr>
            <w:r>
              <w:rPr>
                <w:rFonts w:eastAsia="Yu Mincho"/>
                <w:lang w:val="en-US" w:eastAsia="ja-JP"/>
              </w:rPr>
              <w:t>maki.shotaro@jp.panasonic.com</w:t>
            </w:r>
          </w:p>
        </w:tc>
      </w:tr>
      <w:tr w:rsidR="00B03C59" w14:paraId="4825DE8B" w14:textId="77777777">
        <w:tc>
          <w:tcPr>
            <w:tcW w:w="2518" w:type="dxa"/>
            <w:tcBorders>
              <w:top w:val="single" w:sz="4" w:space="0" w:color="auto"/>
              <w:left w:val="single" w:sz="4" w:space="0" w:color="auto"/>
              <w:bottom w:val="single" w:sz="4" w:space="0" w:color="auto"/>
              <w:right w:val="single" w:sz="4" w:space="0" w:color="auto"/>
            </w:tcBorders>
          </w:tcPr>
          <w:p w14:paraId="25BD483B" w14:textId="77777777" w:rsidR="00B03C59" w:rsidRDefault="00EC6F4D">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6988C38B" w14:textId="77777777" w:rsidR="00B03C59" w:rsidRDefault="00EC6F4D">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EC2899B" w14:textId="77777777" w:rsidR="00B03C59" w:rsidRDefault="00EC6F4D">
            <w:pPr>
              <w:spacing w:after="0"/>
              <w:jc w:val="center"/>
              <w:rPr>
                <w:rFonts w:eastAsia="Yu Mincho"/>
                <w:lang w:val="en-US" w:eastAsia="ja-JP"/>
              </w:rPr>
            </w:pPr>
            <w:r>
              <w:rPr>
                <w:rFonts w:eastAsia="PMingLiU"/>
                <w:lang w:val="en-US" w:eastAsia="zh-TW"/>
              </w:rPr>
              <w:t>yongkwak@qti.qualcomm.com</w:t>
            </w:r>
          </w:p>
        </w:tc>
      </w:tr>
      <w:tr w:rsidR="00B03C59" w14:paraId="66985328" w14:textId="77777777">
        <w:tc>
          <w:tcPr>
            <w:tcW w:w="2518" w:type="dxa"/>
            <w:tcBorders>
              <w:top w:val="single" w:sz="4" w:space="0" w:color="auto"/>
              <w:left w:val="single" w:sz="4" w:space="0" w:color="auto"/>
              <w:bottom w:val="single" w:sz="4" w:space="0" w:color="auto"/>
              <w:right w:val="single" w:sz="4" w:space="0" w:color="auto"/>
            </w:tcBorders>
          </w:tcPr>
          <w:p w14:paraId="6FD74F2A" w14:textId="77777777" w:rsidR="00B03C59" w:rsidRDefault="00EC6F4D">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204E1D7" w14:textId="77777777" w:rsidR="00B03C59" w:rsidRDefault="00EC6F4D">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058B805" w14:textId="77777777" w:rsidR="00B03C59" w:rsidRDefault="00EC6F4D">
            <w:pPr>
              <w:spacing w:after="0"/>
              <w:jc w:val="center"/>
              <w:rPr>
                <w:rFonts w:eastAsia="PMingLiU"/>
                <w:lang w:val="en-US" w:eastAsia="zh-TW"/>
              </w:rPr>
            </w:pPr>
            <w:r>
              <w:rPr>
                <w:rFonts w:eastAsia="Yu Mincho"/>
                <w:lang w:val="en-US" w:eastAsia="ja-JP"/>
              </w:rPr>
              <w:t>takahiro.sasaki@nec.com</w:t>
            </w:r>
          </w:p>
        </w:tc>
      </w:tr>
      <w:tr w:rsidR="00B03C59" w14:paraId="2CA2746C" w14:textId="77777777">
        <w:tc>
          <w:tcPr>
            <w:tcW w:w="2518" w:type="dxa"/>
            <w:tcBorders>
              <w:top w:val="single" w:sz="4" w:space="0" w:color="auto"/>
              <w:left w:val="single" w:sz="4" w:space="0" w:color="auto"/>
              <w:bottom w:val="single" w:sz="4" w:space="0" w:color="auto"/>
              <w:right w:val="single" w:sz="4" w:space="0" w:color="auto"/>
            </w:tcBorders>
          </w:tcPr>
          <w:p w14:paraId="7CBB2056" w14:textId="77777777" w:rsidR="00B03C59" w:rsidRDefault="00EC6F4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D486AB" w14:textId="77777777" w:rsidR="00B03C59" w:rsidRDefault="00EC6F4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13F18AD" w14:textId="77777777" w:rsidR="00B03C59" w:rsidRDefault="00EC6F4D">
            <w:pPr>
              <w:spacing w:after="0"/>
              <w:jc w:val="center"/>
              <w:rPr>
                <w:rFonts w:eastAsia="Yu Mincho"/>
                <w:lang w:val="en-US" w:eastAsia="ja-JP"/>
              </w:rPr>
            </w:pPr>
            <w:r>
              <w:rPr>
                <w:rFonts w:eastAsia="Yu Mincho"/>
                <w:lang w:val="en-US" w:eastAsia="ja-JP"/>
              </w:rPr>
              <w:t xml:space="preserve">mayuko.okano.ca@nttdocomo.com </w:t>
            </w:r>
          </w:p>
        </w:tc>
      </w:tr>
      <w:tr w:rsidR="00B03C59" w14:paraId="13E34AD6" w14:textId="77777777">
        <w:tc>
          <w:tcPr>
            <w:tcW w:w="2518" w:type="dxa"/>
            <w:tcBorders>
              <w:top w:val="single" w:sz="4" w:space="0" w:color="auto"/>
              <w:left w:val="single" w:sz="4" w:space="0" w:color="auto"/>
              <w:bottom w:val="single" w:sz="4" w:space="0" w:color="auto"/>
              <w:right w:val="single" w:sz="4" w:space="0" w:color="auto"/>
            </w:tcBorders>
          </w:tcPr>
          <w:p w14:paraId="6F592953" w14:textId="77777777" w:rsidR="00B03C59" w:rsidRDefault="00EC6F4D">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4A934A0A" w14:textId="77777777" w:rsidR="00B03C59" w:rsidRDefault="00EC6F4D">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F8C4943" w14:textId="77777777" w:rsidR="00B03C59" w:rsidRDefault="00EC6F4D">
            <w:pPr>
              <w:spacing w:after="0"/>
              <w:jc w:val="center"/>
            </w:pPr>
            <w:r>
              <w:rPr>
                <w:rFonts w:eastAsiaTheme="minorEastAsia"/>
                <w:lang w:val="en-US" w:eastAsia="zh-CN"/>
              </w:rPr>
              <w:t>sdost@sierrawireless.com</w:t>
            </w:r>
          </w:p>
        </w:tc>
      </w:tr>
      <w:tr w:rsidR="00B03C59" w14:paraId="6C99F6CF" w14:textId="77777777">
        <w:tc>
          <w:tcPr>
            <w:tcW w:w="2518" w:type="dxa"/>
            <w:tcBorders>
              <w:top w:val="single" w:sz="4" w:space="0" w:color="auto"/>
              <w:left w:val="single" w:sz="4" w:space="0" w:color="auto"/>
              <w:bottom w:val="single" w:sz="4" w:space="0" w:color="auto"/>
              <w:right w:val="single" w:sz="4" w:space="0" w:color="auto"/>
            </w:tcBorders>
          </w:tcPr>
          <w:p w14:paraId="11BAAFC3" w14:textId="77777777" w:rsidR="00B03C59" w:rsidRDefault="00EC6F4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1F59246" w14:textId="77777777" w:rsidR="00B03C59" w:rsidRDefault="00EC6F4D">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04F95762" w14:textId="77777777" w:rsidR="00B03C59" w:rsidRDefault="00EC6F4D">
            <w:pPr>
              <w:spacing w:after="0"/>
              <w:jc w:val="center"/>
              <w:rPr>
                <w:rFonts w:eastAsiaTheme="minorEastAsia"/>
                <w:lang w:val="en-US" w:eastAsia="zh-CN"/>
              </w:rPr>
            </w:pPr>
            <w:r>
              <w:rPr>
                <w:rFonts w:eastAsiaTheme="minorEastAsia"/>
                <w:lang w:val="en-US" w:eastAsia="zh-CN"/>
              </w:rPr>
              <w:t>hulijie@chinamobile.com</w:t>
            </w:r>
          </w:p>
        </w:tc>
      </w:tr>
      <w:tr w:rsidR="00B03C59" w14:paraId="571B981F" w14:textId="77777777">
        <w:tc>
          <w:tcPr>
            <w:tcW w:w="2518" w:type="dxa"/>
            <w:tcBorders>
              <w:top w:val="single" w:sz="4" w:space="0" w:color="auto"/>
              <w:left w:val="single" w:sz="4" w:space="0" w:color="auto"/>
              <w:bottom w:val="single" w:sz="4" w:space="0" w:color="auto"/>
              <w:right w:val="single" w:sz="4" w:space="0" w:color="auto"/>
            </w:tcBorders>
          </w:tcPr>
          <w:p w14:paraId="699E437B" w14:textId="77777777" w:rsidR="00B03C59" w:rsidRDefault="00EC6F4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8FAF41" w14:textId="77777777" w:rsidR="00B03C59" w:rsidRDefault="00EC6F4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5E434E31" w14:textId="77777777" w:rsidR="00B03C59" w:rsidRDefault="00EC6F4D">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eungjin.ahn@lge.com</w:t>
            </w:r>
          </w:p>
        </w:tc>
      </w:tr>
      <w:tr w:rsidR="00B03C59" w14:paraId="2A1A1CC5" w14:textId="77777777">
        <w:tc>
          <w:tcPr>
            <w:tcW w:w="2518" w:type="dxa"/>
            <w:tcBorders>
              <w:top w:val="single" w:sz="4" w:space="0" w:color="auto"/>
              <w:left w:val="single" w:sz="4" w:space="0" w:color="auto"/>
              <w:bottom w:val="single" w:sz="4" w:space="0" w:color="auto"/>
              <w:right w:val="single" w:sz="4" w:space="0" w:color="auto"/>
            </w:tcBorders>
          </w:tcPr>
          <w:p w14:paraId="58A7D3CC" w14:textId="77777777"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39752096" w14:textId="77777777"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5D6FEE69" w14:textId="77777777" w:rsidR="00B03C59" w:rsidRDefault="00EC6F4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B03C59" w:rsidRPr="0063275B" w14:paraId="64A6EE16" w14:textId="77777777">
        <w:tc>
          <w:tcPr>
            <w:tcW w:w="2518" w:type="dxa"/>
            <w:tcBorders>
              <w:top w:val="single" w:sz="4" w:space="0" w:color="auto"/>
              <w:left w:val="single" w:sz="4" w:space="0" w:color="auto"/>
              <w:bottom w:val="single" w:sz="4" w:space="0" w:color="auto"/>
              <w:right w:val="single" w:sz="4" w:space="0" w:color="auto"/>
            </w:tcBorders>
          </w:tcPr>
          <w:p w14:paraId="46CE7740" w14:textId="77777777" w:rsidR="00B03C59" w:rsidRDefault="00EC6F4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9C1A93D" w14:textId="77777777" w:rsidR="00B03C59" w:rsidRDefault="00EC6F4D">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58684F2" w14:textId="77777777" w:rsidR="00B03C59" w:rsidRDefault="00EC6F4D">
            <w:pPr>
              <w:spacing w:after="0"/>
              <w:jc w:val="center"/>
              <w:rPr>
                <w:rFonts w:eastAsiaTheme="minorEastAsia"/>
                <w:lang w:val="sv-SE" w:eastAsia="zh-CN"/>
              </w:rPr>
            </w:pPr>
            <w:r>
              <w:rPr>
                <w:rFonts w:eastAsiaTheme="minorEastAsia"/>
                <w:lang w:val="sv-SE" w:eastAsia="zh-CN"/>
              </w:rPr>
              <w:t>sandeep.narayanan.kadan.veedu@ericsson.com</w:t>
            </w:r>
          </w:p>
        </w:tc>
      </w:tr>
      <w:tr w:rsidR="00B03C59" w:rsidRPr="00B14EFA" w14:paraId="6270E07E" w14:textId="77777777">
        <w:tc>
          <w:tcPr>
            <w:tcW w:w="2518" w:type="dxa"/>
            <w:tcBorders>
              <w:top w:val="single" w:sz="4" w:space="0" w:color="auto"/>
              <w:left w:val="single" w:sz="4" w:space="0" w:color="auto"/>
              <w:bottom w:val="single" w:sz="4" w:space="0" w:color="auto"/>
              <w:right w:val="single" w:sz="4" w:space="0" w:color="auto"/>
            </w:tcBorders>
          </w:tcPr>
          <w:p w14:paraId="7308A857" w14:textId="77777777" w:rsidR="00B03C59" w:rsidRDefault="00EC6F4D">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2E2F1674" w14:textId="77777777" w:rsidR="00B03C59" w:rsidRDefault="00EC6F4D">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7D3BED" w14:textId="77777777" w:rsidR="00B03C59" w:rsidRDefault="00EC6F4D">
            <w:pPr>
              <w:spacing w:after="0"/>
              <w:jc w:val="center"/>
              <w:rPr>
                <w:rFonts w:eastAsiaTheme="minorEastAsia"/>
                <w:lang w:val="sv-SE" w:eastAsia="zh-CN"/>
              </w:rPr>
            </w:pPr>
            <w:r>
              <w:rPr>
                <w:rFonts w:eastAsiaTheme="minorEastAsia"/>
                <w:lang w:val="sv-SE" w:eastAsia="zh-CN"/>
              </w:rPr>
              <w:t>frank.longyi@huawei.com</w:t>
            </w:r>
          </w:p>
        </w:tc>
      </w:tr>
      <w:tr w:rsidR="00B03C59" w:rsidRPr="00B14EFA" w14:paraId="38DBC205" w14:textId="77777777">
        <w:tc>
          <w:tcPr>
            <w:tcW w:w="2518" w:type="dxa"/>
            <w:tcBorders>
              <w:top w:val="single" w:sz="4" w:space="0" w:color="auto"/>
              <w:left w:val="single" w:sz="4" w:space="0" w:color="auto"/>
              <w:bottom w:val="single" w:sz="4" w:space="0" w:color="auto"/>
              <w:right w:val="single" w:sz="4" w:space="0" w:color="auto"/>
            </w:tcBorders>
          </w:tcPr>
          <w:p w14:paraId="1F61231C" w14:textId="77777777" w:rsidR="00B03C59" w:rsidRDefault="00EC6F4D">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8C9AC6" w14:textId="77777777" w:rsidR="00B03C59" w:rsidRDefault="00EC6F4D">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91A8135" w14:textId="77777777" w:rsidR="00B03C59" w:rsidRDefault="00EC6F4D">
            <w:pPr>
              <w:spacing w:after="0"/>
              <w:jc w:val="center"/>
              <w:rPr>
                <w:rFonts w:eastAsiaTheme="minorEastAsia"/>
                <w:lang w:val="sv-SE" w:eastAsia="zh-CN"/>
              </w:rPr>
            </w:pPr>
            <w:r>
              <w:rPr>
                <w:rFonts w:eastAsiaTheme="minorEastAsia"/>
                <w:lang w:val="sv-SE" w:eastAsia="zh-CN"/>
              </w:rPr>
              <w:t>cw.tsai@mediatek.com</w:t>
            </w:r>
          </w:p>
        </w:tc>
      </w:tr>
      <w:tr w:rsidR="00B03C59" w:rsidRPr="00B14EFA" w14:paraId="30AD47F7" w14:textId="77777777">
        <w:tc>
          <w:tcPr>
            <w:tcW w:w="2518" w:type="dxa"/>
            <w:tcBorders>
              <w:top w:val="single" w:sz="4" w:space="0" w:color="auto"/>
              <w:left w:val="single" w:sz="4" w:space="0" w:color="auto"/>
              <w:bottom w:val="single" w:sz="4" w:space="0" w:color="auto"/>
              <w:right w:val="single" w:sz="4" w:space="0" w:color="auto"/>
            </w:tcBorders>
          </w:tcPr>
          <w:p w14:paraId="61AF05A4" w14:textId="77777777" w:rsidR="00B03C59" w:rsidRDefault="00EC6F4D">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12785DE4" w14:textId="77777777" w:rsidR="00B03C59" w:rsidRDefault="00EC6F4D">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2EB6AA3A" w14:textId="77777777" w:rsidR="00B03C59" w:rsidRDefault="00EC6F4D">
            <w:pPr>
              <w:spacing w:after="0"/>
              <w:jc w:val="center"/>
              <w:rPr>
                <w:rFonts w:eastAsiaTheme="minorEastAsia"/>
                <w:lang w:val="sv-SE" w:eastAsia="zh-CN"/>
              </w:rPr>
            </w:pPr>
            <w:r>
              <w:rPr>
                <w:rFonts w:eastAsiaTheme="minorEastAsia"/>
                <w:lang w:val="sv-SE" w:eastAsia="zh-CN"/>
              </w:rPr>
              <w:t>ekatranaras@sequans.com</w:t>
            </w:r>
          </w:p>
        </w:tc>
      </w:tr>
      <w:tr w:rsidR="00B03C59" w:rsidRPr="00B14EFA" w14:paraId="4BEA6890" w14:textId="77777777">
        <w:tc>
          <w:tcPr>
            <w:tcW w:w="2518" w:type="dxa"/>
            <w:tcBorders>
              <w:top w:val="single" w:sz="4" w:space="0" w:color="auto"/>
              <w:left w:val="single" w:sz="4" w:space="0" w:color="auto"/>
              <w:bottom w:val="single" w:sz="4" w:space="0" w:color="auto"/>
              <w:right w:val="single" w:sz="4" w:space="0" w:color="auto"/>
            </w:tcBorders>
          </w:tcPr>
          <w:p w14:paraId="02AEA0DB" w14:textId="77777777" w:rsidR="00B03C59" w:rsidRDefault="00EC6F4D">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005DA809" w14:textId="77777777" w:rsidR="00B03C59" w:rsidRDefault="00EC6F4D">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240416C6" w14:textId="77777777" w:rsidR="00B03C59" w:rsidRDefault="00EC6F4D">
            <w:pPr>
              <w:spacing w:after="0"/>
              <w:jc w:val="center"/>
              <w:rPr>
                <w:rFonts w:eastAsiaTheme="minorEastAsia"/>
                <w:lang w:val="sv-SE" w:eastAsia="zh-CN"/>
              </w:rPr>
            </w:pPr>
            <w:r>
              <w:rPr>
                <w:rFonts w:eastAsiaTheme="minorEastAsia"/>
                <w:lang w:val="sv-SE" w:eastAsia="zh-CN"/>
              </w:rPr>
              <w:t>zhangyt18@lenovo.com</w:t>
            </w:r>
          </w:p>
        </w:tc>
      </w:tr>
      <w:tr w:rsidR="00B03C59" w:rsidRPr="00B14EFA" w14:paraId="7E8F3EA3" w14:textId="77777777">
        <w:tc>
          <w:tcPr>
            <w:tcW w:w="2518" w:type="dxa"/>
          </w:tcPr>
          <w:p w14:paraId="7ABA468F" w14:textId="77777777" w:rsidR="00B03C59" w:rsidRDefault="00EC6F4D">
            <w:pPr>
              <w:spacing w:after="0"/>
              <w:jc w:val="center"/>
              <w:rPr>
                <w:rFonts w:eastAsiaTheme="minorEastAsia"/>
                <w:lang w:val="sv-SE" w:eastAsia="zh-CN"/>
              </w:rPr>
            </w:pPr>
            <w:r>
              <w:rPr>
                <w:rFonts w:eastAsiaTheme="minorEastAsia"/>
                <w:lang w:val="sv-SE" w:eastAsia="zh-CN"/>
              </w:rPr>
              <w:t>OPPO</w:t>
            </w:r>
          </w:p>
        </w:tc>
        <w:tc>
          <w:tcPr>
            <w:tcW w:w="2977" w:type="dxa"/>
          </w:tcPr>
          <w:p w14:paraId="5731CB84" w14:textId="77777777" w:rsidR="00B03C59" w:rsidRDefault="00EC6F4D">
            <w:pPr>
              <w:spacing w:after="0"/>
              <w:jc w:val="center"/>
              <w:rPr>
                <w:rFonts w:eastAsiaTheme="minorEastAsia"/>
                <w:lang w:val="sv-SE" w:eastAsia="zh-CN"/>
              </w:rPr>
            </w:pPr>
            <w:r>
              <w:rPr>
                <w:rFonts w:eastAsiaTheme="minorEastAsia"/>
                <w:lang w:val="sv-SE" w:eastAsia="zh-CN"/>
              </w:rPr>
              <w:t>Zhisong Zuo</w:t>
            </w:r>
          </w:p>
        </w:tc>
        <w:tc>
          <w:tcPr>
            <w:tcW w:w="4139" w:type="dxa"/>
          </w:tcPr>
          <w:p w14:paraId="2C5972A0" w14:textId="77777777" w:rsidR="00B03C59" w:rsidRDefault="00EC6F4D">
            <w:pPr>
              <w:spacing w:after="0"/>
              <w:jc w:val="center"/>
              <w:rPr>
                <w:rFonts w:eastAsiaTheme="minorEastAsia"/>
                <w:lang w:val="sv-SE" w:eastAsia="zh-CN"/>
              </w:rPr>
            </w:pPr>
            <w:r>
              <w:rPr>
                <w:rFonts w:eastAsiaTheme="minorEastAsia"/>
                <w:lang w:val="sv-SE" w:eastAsia="zh-CN"/>
              </w:rPr>
              <w:t>zuozhisong@oppo.com</w:t>
            </w:r>
          </w:p>
        </w:tc>
      </w:tr>
    </w:tbl>
    <w:p w14:paraId="5862DD3D" w14:textId="77777777" w:rsidR="00B03C59" w:rsidRDefault="00B03C59">
      <w:pPr>
        <w:rPr>
          <w:szCs w:val="22"/>
          <w:highlight w:val="magenta"/>
          <w:lang w:val="sv-SE"/>
        </w:rPr>
      </w:pPr>
    </w:p>
    <w:p w14:paraId="63CE47E5" w14:textId="77777777" w:rsidR="00B03C59" w:rsidRDefault="00EC6F4D">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BA91B1E"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21824290" w14:textId="77777777" w:rsidR="00B03C59" w:rsidRDefault="00EC6F4D">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B03C59" w14:paraId="286210FF" w14:textId="77777777">
        <w:tc>
          <w:tcPr>
            <w:tcW w:w="9630" w:type="dxa"/>
          </w:tcPr>
          <w:p w14:paraId="1D40611C"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9DA3DFF" w14:textId="77777777" w:rsidR="00B03C59" w:rsidRDefault="00B03C59">
            <w:pPr>
              <w:spacing w:after="0" w:line="240" w:lineRule="auto"/>
              <w:jc w:val="left"/>
              <w:rPr>
                <w:rFonts w:ascii="Times" w:hAnsi="Times"/>
                <w:szCs w:val="24"/>
                <w:lang w:val="en-US"/>
              </w:rPr>
            </w:pPr>
          </w:p>
          <w:p w14:paraId="54893CC6"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2FED494E" w14:textId="77777777"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3D21F2DA"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A6E73E7"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A615589" w14:textId="77777777" w:rsidR="00B03C59" w:rsidRDefault="00B03C59">
            <w:pPr>
              <w:spacing w:after="0" w:line="240" w:lineRule="auto"/>
              <w:jc w:val="left"/>
              <w:rPr>
                <w:rFonts w:ascii="Times" w:hAnsi="Times"/>
                <w:szCs w:val="24"/>
                <w:lang w:val="en-US"/>
              </w:rPr>
            </w:pPr>
          </w:p>
          <w:p w14:paraId="631B42D5" w14:textId="77777777" w:rsidR="00B03C59" w:rsidRDefault="00B03C59">
            <w:pPr>
              <w:spacing w:after="0" w:line="240" w:lineRule="auto"/>
              <w:jc w:val="left"/>
              <w:rPr>
                <w:rFonts w:ascii="Times" w:hAnsi="Times"/>
                <w:szCs w:val="24"/>
                <w:lang w:val="en-US"/>
              </w:rPr>
            </w:pPr>
          </w:p>
          <w:p w14:paraId="27DFCBF5"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FA04308" w14:textId="77777777" w:rsidR="00B03C59" w:rsidRDefault="00B03C59">
            <w:pPr>
              <w:spacing w:after="0" w:line="240" w:lineRule="auto"/>
              <w:jc w:val="left"/>
              <w:rPr>
                <w:rFonts w:ascii="Times" w:hAnsi="Times"/>
                <w:szCs w:val="24"/>
                <w:lang w:val="en-US"/>
              </w:rPr>
            </w:pPr>
          </w:p>
          <w:p w14:paraId="52385941"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C4FA2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5DBDF825"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BE589F1"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0FE9CEF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7B5F9EE"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41E046"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6945BBD6" w14:textId="77777777"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3343FBDA" w14:textId="77777777" w:rsidR="00B03C59" w:rsidRDefault="00B03C59">
            <w:pPr>
              <w:spacing w:after="0" w:line="240" w:lineRule="auto"/>
              <w:jc w:val="left"/>
              <w:rPr>
                <w:rFonts w:ascii="Times" w:hAnsi="Times"/>
                <w:szCs w:val="24"/>
                <w:lang w:val="en-US"/>
              </w:rPr>
            </w:pPr>
          </w:p>
          <w:p w14:paraId="52219E61" w14:textId="77777777" w:rsidR="00B03C59" w:rsidRDefault="00B03C59">
            <w:pPr>
              <w:spacing w:after="0" w:line="240" w:lineRule="auto"/>
              <w:jc w:val="left"/>
              <w:rPr>
                <w:rFonts w:ascii="Times" w:hAnsi="Times"/>
                <w:szCs w:val="24"/>
                <w:lang w:val="en-US"/>
              </w:rPr>
            </w:pPr>
          </w:p>
          <w:p w14:paraId="6EC5D450" w14:textId="77777777" w:rsidR="00B03C59" w:rsidRDefault="00EC6F4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66F028A" w14:textId="77777777" w:rsidR="00B03C59" w:rsidRDefault="00B03C59">
            <w:pPr>
              <w:spacing w:after="0" w:line="240" w:lineRule="auto"/>
              <w:jc w:val="left"/>
              <w:rPr>
                <w:rFonts w:ascii="Times" w:eastAsia="Microsoft YaHei UI" w:hAnsi="Times"/>
                <w:szCs w:val="22"/>
                <w:lang w:val="en-US" w:eastAsia="zh-CN"/>
              </w:rPr>
            </w:pPr>
          </w:p>
          <w:p w14:paraId="5BC13D2D"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1F54C768" w14:textId="77777777" w:rsidR="00B03C59" w:rsidRDefault="00EC6F4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272B561" w14:textId="77777777" w:rsidR="00B03C59" w:rsidRDefault="00B03C59">
            <w:pPr>
              <w:spacing w:after="0" w:line="240" w:lineRule="auto"/>
              <w:jc w:val="left"/>
              <w:rPr>
                <w:rFonts w:ascii="Times" w:hAnsi="Times"/>
                <w:szCs w:val="24"/>
                <w:lang w:val="en-US"/>
              </w:rPr>
            </w:pPr>
          </w:p>
          <w:p w14:paraId="55A5007C"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3610825E" w14:textId="77777777" w:rsidR="00B03C59" w:rsidRDefault="00EC6F4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2662A83" w14:textId="77777777" w:rsidR="00B03C59" w:rsidRDefault="00B03C59">
            <w:pPr>
              <w:spacing w:after="0" w:line="240" w:lineRule="auto"/>
              <w:jc w:val="left"/>
              <w:rPr>
                <w:rFonts w:ascii="Times" w:hAnsi="Times"/>
                <w:szCs w:val="24"/>
                <w:lang w:val="en-US"/>
              </w:rPr>
            </w:pPr>
          </w:p>
          <w:p w14:paraId="1479BFAE"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BB32C1" w14:textId="77777777" w:rsidR="00B03C59" w:rsidRDefault="00EC6F4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196E6F6" w14:textId="77777777" w:rsidR="00B03C59" w:rsidRDefault="00B03C59">
            <w:pPr>
              <w:spacing w:after="0" w:line="240" w:lineRule="auto"/>
              <w:jc w:val="left"/>
              <w:rPr>
                <w:rFonts w:ascii="Times" w:hAnsi="Times"/>
                <w:szCs w:val="24"/>
                <w:lang w:val="en-US"/>
              </w:rPr>
            </w:pPr>
          </w:p>
          <w:p w14:paraId="052744D6" w14:textId="77777777" w:rsidR="00B03C59" w:rsidRDefault="00B03C59">
            <w:pPr>
              <w:spacing w:after="0" w:line="240" w:lineRule="auto"/>
              <w:jc w:val="left"/>
              <w:rPr>
                <w:rFonts w:ascii="Times" w:hAnsi="Times"/>
                <w:szCs w:val="24"/>
                <w:lang w:val="en-US"/>
              </w:rPr>
            </w:pPr>
          </w:p>
          <w:p w14:paraId="4E887492"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3ECF308" w14:textId="77777777" w:rsidR="00B03C59" w:rsidRDefault="00B03C59">
            <w:pPr>
              <w:spacing w:after="0" w:line="240" w:lineRule="auto"/>
              <w:jc w:val="left"/>
              <w:rPr>
                <w:rFonts w:ascii="Times" w:hAnsi="Times"/>
                <w:szCs w:val="24"/>
                <w:lang w:val="en-US"/>
              </w:rPr>
            </w:pPr>
          </w:p>
          <w:p w14:paraId="14346CA0" w14:textId="77777777" w:rsidR="00B03C59" w:rsidRDefault="00EC6F4D">
            <w:pPr>
              <w:spacing w:after="0" w:line="240" w:lineRule="auto"/>
              <w:jc w:val="left"/>
              <w:rPr>
                <w:rFonts w:ascii="Times" w:hAnsi="Times"/>
                <w:szCs w:val="24"/>
                <w:lang w:val="en-US"/>
              </w:rPr>
            </w:pPr>
            <w:r>
              <w:rPr>
                <w:rFonts w:ascii="Times" w:hAnsi="Times"/>
                <w:szCs w:val="24"/>
                <w:lang w:val="en-US"/>
              </w:rPr>
              <w:t>Conclusion:</w:t>
            </w:r>
          </w:p>
          <w:p w14:paraId="3A37ED20" w14:textId="77777777" w:rsidR="00B03C59" w:rsidRDefault="00EC6F4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90A48B" w14:textId="77777777" w:rsidR="00B03C59" w:rsidRDefault="00B03C59">
            <w:pPr>
              <w:tabs>
                <w:tab w:val="left" w:pos="720"/>
              </w:tabs>
              <w:spacing w:after="0" w:line="240" w:lineRule="auto"/>
              <w:jc w:val="left"/>
              <w:rPr>
                <w:rFonts w:ascii="Times" w:hAnsi="Times"/>
                <w:szCs w:val="24"/>
                <w:lang w:val="en-US"/>
              </w:rPr>
            </w:pPr>
          </w:p>
          <w:p w14:paraId="5E0519A6" w14:textId="77777777" w:rsidR="00B03C59" w:rsidRDefault="00B03C59">
            <w:pPr>
              <w:spacing w:after="0" w:line="240" w:lineRule="auto"/>
              <w:jc w:val="left"/>
              <w:rPr>
                <w:rFonts w:ascii="Times" w:hAnsi="Times"/>
                <w:szCs w:val="24"/>
                <w:lang w:val="en-US"/>
              </w:rPr>
            </w:pPr>
          </w:p>
          <w:p w14:paraId="04B5D524" w14:textId="77777777" w:rsidR="00B03C59" w:rsidRDefault="00EC6F4D">
            <w:pPr>
              <w:spacing w:after="0" w:line="240" w:lineRule="auto"/>
              <w:jc w:val="left"/>
              <w:rPr>
                <w:rFonts w:ascii="Times" w:hAnsi="Times"/>
                <w:b/>
                <w:bCs/>
                <w:szCs w:val="24"/>
                <w:u w:val="single"/>
              </w:rPr>
            </w:pPr>
            <w:r>
              <w:rPr>
                <w:rFonts w:ascii="Times" w:hAnsi="Times"/>
                <w:b/>
                <w:bCs/>
                <w:szCs w:val="24"/>
                <w:u w:val="single"/>
              </w:rPr>
              <w:t>Unicast PDSCH bandwidth</w:t>
            </w:r>
          </w:p>
          <w:p w14:paraId="4EBE85C4" w14:textId="77777777" w:rsidR="00B03C59" w:rsidRDefault="00B03C59">
            <w:pPr>
              <w:spacing w:after="0" w:line="240" w:lineRule="auto"/>
              <w:jc w:val="left"/>
              <w:rPr>
                <w:rFonts w:ascii="Times" w:hAnsi="Times"/>
                <w:szCs w:val="24"/>
              </w:rPr>
            </w:pPr>
          </w:p>
          <w:p w14:paraId="7E1E992D"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6E73F8B"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07D9C6D"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DE6CEDA" w14:textId="77777777" w:rsidR="00B03C59" w:rsidRDefault="00B03C59">
            <w:pPr>
              <w:tabs>
                <w:tab w:val="left" w:pos="720"/>
              </w:tabs>
              <w:spacing w:after="0" w:line="240" w:lineRule="auto"/>
              <w:jc w:val="left"/>
              <w:rPr>
                <w:rFonts w:ascii="Times" w:hAnsi="Times"/>
                <w:szCs w:val="24"/>
                <w:lang w:val="en-US"/>
              </w:rPr>
            </w:pPr>
          </w:p>
          <w:p w14:paraId="6A9A3F15" w14:textId="77777777" w:rsidR="00B03C59" w:rsidRDefault="00B03C59">
            <w:pPr>
              <w:spacing w:after="0" w:line="240" w:lineRule="auto"/>
              <w:jc w:val="left"/>
              <w:rPr>
                <w:rFonts w:ascii="Times" w:hAnsi="Times"/>
                <w:szCs w:val="24"/>
              </w:rPr>
            </w:pPr>
          </w:p>
          <w:p w14:paraId="3A730A2E"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A5A62B8" w14:textId="77777777" w:rsidR="00B03C59" w:rsidRDefault="00B03C59">
            <w:pPr>
              <w:spacing w:after="0" w:line="240" w:lineRule="auto"/>
              <w:jc w:val="left"/>
              <w:rPr>
                <w:rFonts w:ascii="Times" w:hAnsi="Times"/>
                <w:szCs w:val="24"/>
                <w:lang w:val="en-US"/>
              </w:rPr>
            </w:pPr>
          </w:p>
          <w:p w14:paraId="288A2F25"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583F7369"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SIB1 (PDSCH),</w:t>
            </w:r>
          </w:p>
          <w:p w14:paraId="153B5C3D" w14:textId="77777777" w:rsidR="00B03C59" w:rsidRDefault="00EC6F4D">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14E4284" w14:textId="77777777" w:rsidR="00B03C59" w:rsidRDefault="00B03C59">
            <w:pPr>
              <w:tabs>
                <w:tab w:val="left" w:pos="720"/>
              </w:tabs>
              <w:spacing w:after="0" w:line="240" w:lineRule="auto"/>
              <w:jc w:val="left"/>
              <w:rPr>
                <w:rFonts w:ascii="Times" w:hAnsi="Times"/>
                <w:szCs w:val="24"/>
                <w:lang w:val="en-US"/>
              </w:rPr>
            </w:pPr>
          </w:p>
          <w:p w14:paraId="525A77D3"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73B3CA7E"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36C32BE"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8E37D4F" w14:textId="77777777" w:rsidR="00B03C59" w:rsidRDefault="00EC6F4D">
            <w:pPr>
              <w:spacing w:after="0" w:line="240" w:lineRule="auto"/>
              <w:jc w:val="left"/>
              <w:rPr>
                <w:rFonts w:ascii="Times" w:hAnsi="Times"/>
                <w:szCs w:val="24"/>
                <w:lang w:val="en-US"/>
              </w:rPr>
            </w:pPr>
            <w:r>
              <w:rPr>
                <w:rFonts w:ascii="Times" w:hAnsi="Times"/>
                <w:szCs w:val="24"/>
                <w:lang w:val="en-US"/>
              </w:rPr>
              <w:t> </w:t>
            </w:r>
          </w:p>
          <w:p w14:paraId="4A4B3B2E" w14:textId="77777777" w:rsidR="00B03C59" w:rsidRDefault="00EC6F4D">
            <w:pPr>
              <w:spacing w:after="0" w:line="240" w:lineRule="auto"/>
              <w:jc w:val="left"/>
              <w:rPr>
                <w:rFonts w:ascii="Times" w:hAnsi="Times"/>
                <w:szCs w:val="24"/>
                <w:lang w:val="en-US"/>
              </w:rPr>
            </w:pPr>
            <w:r>
              <w:rPr>
                <w:rFonts w:ascii="Times" w:hAnsi="Times"/>
                <w:szCs w:val="24"/>
                <w:lang w:val="en-US"/>
              </w:rPr>
              <w:t>Conclusion:</w:t>
            </w:r>
          </w:p>
          <w:p w14:paraId="432A3ABD" w14:textId="77777777" w:rsidR="00B03C59" w:rsidRDefault="00EC6F4D">
            <w:pPr>
              <w:spacing w:after="0" w:line="240" w:lineRule="auto"/>
              <w:jc w:val="left"/>
              <w:rPr>
                <w:szCs w:val="22"/>
                <w:lang w:val="en-US"/>
              </w:rPr>
            </w:pPr>
            <w:r>
              <w:rPr>
                <w:szCs w:val="22"/>
                <w:lang w:val="en-US"/>
              </w:rPr>
              <w:t>For UE BB complexity reduction, broadcast of separate SIB1/OSI (PDSCH) to Rel-18 RedCap UEs is not supported.</w:t>
            </w:r>
          </w:p>
          <w:p w14:paraId="461C3522" w14:textId="77777777" w:rsidR="00B03C59" w:rsidRDefault="00B03C59">
            <w:pPr>
              <w:spacing w:after="0" w:line="240" w:lineRule="auto"/>
              <w:jc w:val="left"/>
              <w:rPr>
                <w:rFonts w:ascii="Times" w:hAnsi="Times"/>
                <w:szCs w:val="24"/>
                <w:lang w:val="en-US"/>
              </w:rPr>
            </w:pPr>
          </w:p>
          <w:p w14:paraId="432F3656" w14:textId="77777777" w:rsidR="00B03C59" w:rsidRDefault="00B03C59">
            <w:pPr>
              <w:spacing w:after="0" w:line="240" w:lineRule="auto"/>
              <w:jc w:val="left"/>
              <w:rPr>
                <w:rFonts w:ascii="Times" w:hAnsi="Times"/>
                <w:szCs w:val="24"/>
                <w:lang w:val="en-US"/>
              </w:rPr>
            </w:pPr>
          </w:p>
          <w:p w14:paraId="05446B0B"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CCB4AC1" w14:textId="77777777" w:rsidR="00B03C59" w:rsidRDefault="00B03C59">
            <w:pPr>
              <w:spacing w:after="0" w:line="240" w:lineRule="auto"/>
              <w:jc w:val="left"/>
              <w:rPr>
                <w:rFonts w:ascii="Times" w:hAnsi="Times"/>
                <w:szCs w:val="24"/>
                <w:lang w:val="en-US"/>
              </w:rPr>
            </w:pPr>
          </w:p>
          <w:p w14:paraId="0DFFAC14"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92634" w14:textId="77777777"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56BB4F70" w14:textId="77777777" w:rsidR="00B03C59" w:rsidRDefault="00B03C59">
            <w:pPr>
              <w:spacing w:after="0" w:line="240" w:lineRule="auto"/>
              <w:jc w:val="left"/>
              <w:rPr>
                <w:rFonts w:ascii="Times" w:eastAsia="Microsoft YaHei UI" w:hAnsi="Times"/>
                <w:szCs w:val="22"/>
                <w:lang w:val="en-US" w:eastAsia="zh-CN"/>
              </w:rPr>
            </w:pPr>
          </w:p>
          <w:p w14:paraId="6AE35E84" w14:textId="77777777" w:rsidR="00B03C59" w:rsidRDefault="00B03C59">
            <w:pPr>
              <w:spacing w:after="0" w:line="240" w:lineRule="auto"/>
              <w:jc w:val="left"/>
              <w:rPr>
                <w:rFonts w:ascii="Times" w:eastAsia="Microsoft YaHei UI" w:hAnsi="Times"/>
                <w:szCs w:val="22"/>
                <w:lang w:val="en-US" w:eastAsia="zh-CN"/>
              </w:rPr>
            </w:pPr>
          </w:p>
          <w:p w14:paraId="2FADDE32"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3201E6" w14:textId="77777777" w:rsidR="00B03C59" w:rsidRDefault="00B03C59">
            <w:pPr>
              <w:spacing w:after="0" w:line="240" w:lineRule="auto"/>
              <w:jc w:val="left"/>
              <w:rPr>
                <w:rFonts w:ascii="Times" w:hAnsi="Times"/>
                <w:szCs w:val="24"/>
                <w:lang w:val="en-US"/>
              </w:rPr>
            </w:pPr>
          </w:p>
          <w:p w14:paraId="657FB74F" w14:textId="77777777"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FA83AF9"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3EB442A" w14:textId="77777777" w:rsidR="00B03C59" w:rsidRDefault="00EC6F4D">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3A2D3B4" w14:textId="77777777" w:rsidR="00B03C59" w:rsidRDefault="00EC6F4D">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A06F10" w14:textId="77777777" w:rsidR="00B03C59" w:rsidRDefault="00EC6F4D">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DD1AE5F" w14:textId="77777777" w:rsidR="00B03C59" w:rsidRDefault="00EC6F4D">
            <w:pPr>
              <w:numPr>
                <w:ilvl w:val="2"/>
                <w:numId w:val="14"/>
              </w:numPr>
              <w:spacing w:after="0" w:line="240" w:lineRule="auto"/>
              <w:jc w:val="left"/>
              <w:rPr>
                <w:lang w:val="en-US"/>
              </w:rPr>
            </w:pPr>
            <w:r>
              <w:rPr>
                <w:rFonts w:ascii="Times" w:eastAsia="MS PGothic" w:hAnsi="Times"/>
                <w:szCs w:val="24"/>
                <w:lang w:val="en-US" w:eastAsia="ja-JP"/>
              </w:rPr>
              <w:t>FFS: value(s) of X</w:t>
            </w:r>
          </w:p>
          <w:p w14:paraId="201B727E" w14:textId="77777777" w:rsidR="00B03C59" w:rsidRDefault="00EC6F4D">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804088A"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DC87BE3"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F458090" w14:textId="77777777" w:rsidR="00B03C59" w:rsidRDefault="00B03C59">
            <w:pPr>
              <w:spacing w:after="0" w:line="240" w:lineRule="auto"/>
              <w:jc w:val="left"/>
              <w:rPr>
                <w:rFonts w:ascii="Times" w:hAnsi="Times"/>
                <w:szCs w:val="24"/>
                <w:lang w:val="en-US"/>
              </w:rPr>
            </w:pPr>
          </w:p>
        </w:tc>
      </w:tr>
    </w:tbl>
    <w:p w14:paraId="5532C3B4" w14:textId="77777777" w:rsidR="00B03C59" w:rsidRDefault="00B03C59">
      <w:pPr>
        <w:rPr>
          <w:lang w:val="en-US"/>
        </w:rPr>
      </w:pPr>
    </w:p>
    <w:p w14:paraId="178AABA8"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E808A6" w14:textId="77777777" w:rsidR="00B03C59" w:rsidRDefault="00EC6F4D">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B03C59" w14:paraId="40256837" w14:textId="77777777">
        <w:tc>
          <w:tcPr>
            <w:tcW w:w="9630" w:type="dxa"/>
          </w:tcPr>
          <w:p w14:paraId="09A0A020"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22B9A9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0DD701E1"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C6FD900"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9E49AAF"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20F0292"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4E24A18"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Option 4: 25 PRBs for 15 kHz SCS and 11 PRBs for 30 kHz SCS</w:t>
            </w:r>
          </w:p>
          <w:p w14:paraId="58415741" w14:textId="77777777"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5DBD3EF7" w14:textId="77777777" w:rsidR="00B03C59" w:rsidRDefault="00B03C59">
            <w:pPr>
              <w:spacing w:after="0" w:line="240" w:lineRule="auto"/>
              <w:jc w:val="left"/>
              <w:rPr>
                <w:rFonts w:ascii="Times" w:hAnsi="Times"/>
                <w:szCs w:val="24"/>
                <w:lang w:val="en-US"/>
              </w:rPr>
            </w:pPr>
          </w:p>
        </w:tc>
      </w:tr>
    </w:tbl>
    <w:p w14:paraId="761BE1B1" w14:textId="77777777" w:rsidR="00B03C59" w:rsidRDefault="00EC6F4D">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26AE29BB" w14:textId="77777777" w:rsidR="00B03C59" w:rsidRDefault="00EC6F4D">
      <w:pPr>
        <w:rPr>
          <w:lang w:val="en-US"/>
        </w:rPr>
      </w:pPr>
      <w:r>
        <w:rPr>
          <w:lang w:val="en-US"/>
        </w:rPr>
        <w:t>Contribution [28] proposes to express the scheduling restriction for unicast in RB symbol units instead of PRBs.</w:t>
      </w:r>
    </w:p>
    <w:p w14:paraId="0283AA1A" w14:textId="77777777" w:rsidR="00B03C59" w:rsidRDefault="00EC6F4D">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10215FA5"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6B5EF942" w14:textId="77777777" w:rsidR="00B03C59" w:rsidRDefault="00EC6F4D">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358D5249"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099A975C" w14:textId="77777777" w:rsidR="00B03C59" w:rsidRDefault="00EC6F4D">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0AAD59ED"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375F80BC" w14:textId="77777777" w:rsidR="00B03C59" w:rsidRDefault="00EC6F4D">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B03C59" w14:paraId="53804B68" w14:textId="77777777">
        <w:tc>
          <w:tcPr>
            <w:tcW w:w="1479" w:type="dxa"/>
            <w:shd w:val="clear" w:color="auto" w:fill="D9D9D9" w:themeFill="background1" w:themeFillShade="D9"/>
          </w:tcPr>
          <w:p w14:paraId="65DA8981" w14:textId="77777777" w:rsidR="00B03C59" w:rsidRDefault="00EC6F4D">
            <w:pPr>
              <w:jc w:val="left"/>
              <w:rPr>
                <w:b/>
                <w:bCs/>
                <w:lang w:val="en-US"/>
              </w:rPr>
            </w:pPr>
            <w:r>
              <w:rPr>
                <w:b/>
                <w:bCs/>
                <w:lang w:val="en-US"/>
              </w:rPr>
              <w:t>Company</w:t>
            </w:r>
          </w:p>
        </w:tc>
        <w:tc>
          <w:tcPr>
            <w:tcW w:w="1493" w:type="dxa"/>
            <w:shd w:val="clear" w:color="auto" w:fill="D9D9D9" w:themeFill="background1" w:themeFillShade="D9"/>
          </w:tcPr>
          <w:p w14:paraId="0BDA1892" w14:textId="77777777" w:rsidR="00B03C59" w:rsidRDefault="00EC6F4D">
            <w:pPr>
              <w:jc w:val="left"/>
              <w:rPr>
                <w:b/>
                <w:bCs/>
                <w:lang w:val="en-US"/>
              </w:rPr>
            </w:pPr>
            <w:r>
              <w:rPr>
                <w:b/>
                <w:bCs/>
                <w:lang w:val="en-US"/>
              </w:rPr>
              <w:t>Value between 3.0 and 4.0</w:t>
            </w:r>
          </w:p>
        </w:tc>
        <w:tc>
          <w:tcPr>
            <w:tcW w:w="6659" w:type="dxa"/>
            <w:shd w:val="clear" w:color="auto" w:fill="D9D9D9" w:themeFill="background1" w:themeFillShade="D9"/>
          </w:tcPr>
          <w:p w14:paraId="48ED526F" w14:textId="77777777" w:rsidR="00B03C59" w:rsidRDefault="00EC6F4D">
            <w:pPr>
              <w:jc w:val="left"/>
              <w:rPr>
                <w:b/>
                <w:bCs/>
                <w:lang w:val="en-US"/>
              </w:rPr>
            </w:pPr>
            <w:r>
              <w:rPr>
                <w:b/>
                <w:bCs/>
                <w:lang w:val="en-US"/>
              </w:rPr>
              <w:t>Comments</w:t>
            </w:r>
          </w:p>
        </w:tc>
      </w:tr>
      <w:tr w:rsidR="00B03C59" w14:paraId="028640C4" w14:textId="77777777">
        <w:tc>
          <w:tcPr>
            <w:tcW w:w="1479" w:type="dxa"/>
          </w:tcPr>
          <w:p w14:paraId="7BD9C1E0"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tcPr>
          <w:p w14:paraId="6BEF9A32"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61FB58B0" w14:textId="77777777" w:rsidR="00B03C59" w:rsidRDefault="00B03C59">
            <w:pPr>
              <w:jc w:val="left"/>
              <w:rPr>
                <w:rFonts w:eastAsiaTheme="minorEastAsia"/>
                <w:lang w:val="en-US" w:eastAsia="zh-CN"/>
              </w:rPr>
            </w:pPr>
          </w:p>
        </w:tc>
      </w:tr>
      <w:tr w:rsidR="00B03C59" w14:paraId="2364BD43" w14:textId="77777777">
        <w:tc>
          <w:tcPr>
            <w:tcW w:w="1479" w:type="dxa"/>
          </w:tcPr>
          <w:p w14:paraId="736F5719" w14:textId="77777777" w:rsidR="00B03C59" w:rsidRDefault="00EC6F4D">
            <w:pPr>
              <w:jc w:val="left"/>
              <w:rPr>
                <w:rFonts w:eastAsiaTheme="minorEastAsia"/>
                <w:lang w:val="en-US" w:eastAsia="zh-CN"/>
              </w:rPr>
            </w:pPr>
            <w:r>
              <w:rPr>
                <w:rFonts w:eastAsiaTheme="minorEastAsia"/>
                <w:lang w:val="en-US" w:eastAsia="zh-CN"/>
              </w:rPr>
              <w:t>Sharp</w:t>
            </w:r>
          </w:p>
        </w:tc>
        <w:tc>
          <w:tcPr>
            <w:tcW w:w="1493" w:type="dxa"/>
          </w:tcPr>
          <w:p w14:paraId="116D4742" w14:textId="77777777" w:rsidR="00B03C59" w:rsidRDefault="00EC6F4D">
            <w:pPr>
              <w:tabs>
                <w:tab w:val="left" w:pos="551"/>
              </w:tabs>
              <w:jc w:val="left"/>
              <w:rPr>
                <w:rFonts w:eastAsiaTheme="minorEastAsia"/>
                <w:lang w:val="en-US" w:eastAsia="zh-CN"/>
              </w:rPr>
            </w:pPr>
            <w:r>
              <w:rPr>
                <w:rFonts w:eastAsiaTheme="minorEastAsia"/>
                <w:lang w:val="en-US" w:eastAsia="zh-CN"/>
              </w:rPr>
              <w:t>3.9</w:t>
            </w:r>
          </w:p>
        </w:tc>
        <w:tc>
          <w:tcPr>
            <w:tcW w:w="6659" w:type="dxa"/>
          </w:tcPr>
          <w:p w14:paraId="28536C0B" w14:textId="77777777" w:rsidR="00B03C59" w:rsidRDefault="00B03C59">
            <w:pPr>
              <w:jc w:val="left"/>
              <w:rPr>
                <w:rFonts w:eastAsiaTheme="minorEastAsia"/>
                <w:lang w:val="en-US" w:eastAsia="zh-CN"/>
              </w:rPr>
            </w:pPr>
          </w:p>
        </w:tc>
      </w:tr>
      <w:tr w:rsidR="00B03C59" w14:paraId="00D4BE6D" w14:textId="77777777">
        <w:tc>
          <w:tcPr>
            <w:tcW w:w="1479" w:type="dxa"/>
          </w:tcPr>
          <w:p w14:paraId="6ABD6FF4" w14:textId="77777777" w:rsidR="00B03C59" w:rsidRDefault="00EC6F4D">
            <w:pPr>
              <w:jc w:val="left"/>
              <w:rPr>
                <w:rFonts w:eastAsiaTheme="minorEastAsia"/>
                <w:lang w:val="en-US" w:eastAsia="zh-CN"/>
              </w:rPr>
            </w:pPr>
            <w:r>
              <w:rPr>
                <w:rFonts w:eastAsiaTheme="minorEastAsia"/>
                <w:lang w:val="en-US" w:eastAsia="zh-CN"/>
              </w:rPr>
              <w:t>CATT</w:t>
            </w:r>
          </w:p>
        </w:tc>
        <w:tc>
          <w:tcPr>
            <w:tcW w:w="1493" w:type="dxa"/>
          </w:tcPr>
          <w:p w14:paraId="007CE1D3" w14:textId="77777777" w:rsidR="00B03C59" w:rsidRDefault="00EC6F4D">
            <w:pPr>
              <w:tabs>
                <w:tab w:val="left" w:pos="551"/>
              </w:tabs>
              <w:jc w:val="left"/>
              <w:rPr>
                <w:rFonts w:eastAsiaTheme="minorEastAsia"/>
                <w:lang w:val="en-US" w:eastAsia="zh-CN"/>
              </w:rPr>
            </w:pPr>
            <w:r>
              <w:rPr>
                <w:rFonts w:eastAsiaTheme="minorEastAsia"/>
                <w:lang w:val="en-US" w:eastAsia="zh-CN"/>
              </w:rPr>
              <w:t>3.1</w:t>
            </w:r>
          </w:p>
        </w:tc>
        <w:tc>
          <w:tcPr>
            <w:tcW w:w="6659" w:type="dxa"/>
          </w:tcPr>
          <w:p w14:paraId="51F00AA2" w14:textId="77777777" w:rsidR="00B03C59" w:rsidRDefault="00B03C59">
            <w:pPr>
              <w:jc w:val="left"/>
              <w:rPr>
                <w:rFonts w:eastAsiaTheme="minorEastAsia"/>
                <w:lang w:val="en-US" w:eastAsia="zh-CN"/>
              </w:rPr>
            </w:pPr>
          </w:p>
        </w:tc>
      </w:tr>
      <w:tr w:rsidR="00B03C59" w14:paraId="24B6FA6F" w14:textId="77777777">
        <w:tc>
          <w:tcPr>
            <w:tcW w:w="1479" w:type="dxa"/>
          </w:tcPr>
          <w:p w14:paraId="7C9A04CE" w14:textId="77777777" w:rsidR="00B03C59" w:rsidRDefault="00EC6F4D">
            <w:pPr>
              <w:jc w:val="left"/>
              <w:rPr>
                <w:rFonts w:eastAsiaTheme="minorEastAsia"/>
                <w:lang w:val="en-US" w:eastAsia="zh-CN"/>
              </w:rPr>
            </w:pPr>
            <w:r>
              <w:rPr>
                <w:rFonts w:eastAsiaTheme="minorEastAsia"/>
                <w:lang w:val="en-US" w:eastAsia="zh-CN"/>
              </w:rPr>
              <w:t>Intel</w:t>
            </w:r>
          </w:p>
        </w:tc>
        <w:tc>
          <w:tcPr>
            <w:tcW w:w="1493" w:type="dxa"/>
          </w:tcPr>
          <w:p w14:paraId="3BB74F4B"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14:paraId="0269CA64" w14:textId="77777777" w:rsidR="00B03C59" w:rsidRDefault="00EC6F4D">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t xml:space="preserve"> can only takes</w:t>
            </w:r>
          </w:p>
          <w:p w14:paraId="2F85FF26" w14:textId="77777777" w:rsidR="00B03C59" w:rsidRDefault="00EC6F4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 which is 1 layer, Qm=4 and scaling factor 0.75</w:t>
            </w:r>
          </w:p>
          <w:p w14:paraId="429A1DB6" w14:textId="77777777" w:rsidR="00B03C59" w:rsidRDefault="00EC6F4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3.2, which is 1 layer, Qm=4 and scaling factor 0.8 </w:t>
            </w:r>
          </w:p>
          <w:p w14:paraId="2D72B5D8" w14:textId="77777777" w:rsidR="00B03C59" w:rsidRDefault="00EC6F4D">
            <w:pPr>
              <w:jc w:val="left"/>
              <w:rPr>
                <w:rFonts w:eastAsiaTheme="minorEastAsia"/>
                <w:lang w:val="en-US" w:eastAsia="zh-CN"/>
              </w:rPr>
            </w:pPr>
            <w:r>
              <w:rPr>
                <w:rFonts w:eastAsiaTheme="minorEastAsia"/>
                <w:lang w:val="en-US" w:eastAsia="zh-CN"/>
              </w:rPr>
              <w:t>Do we need to consider a value other than 3 or 3.2?</w:t>
            </w:r>
          </w:p>
        </w:tc>
      </w:tr>
      <w:tr w:rsidR="00B03C59" w14:paraId="54D13FBA" w14:textId="77777777">
        <w:tc>
          <w:tcPr>
            <w:tcW w:w="1479" w:type="dxa"/>
          </w:tcPr>
          <w:p w14:paraId="1AB23B6F"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tcPr>
          <w:p w14:paraId="429ED343"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59" w:type="dxa"/>
          </w:tcPr>
          <w:p w14:paraId="621B852F" w14:textId="77777777" w:rsidR="00B03C59" w:rsidRDefault="00B03C59">
            <w:pPr>
              <w:jc w:val="left"/>
              <w:rPr>
                <w:rFonts w:eastAsiaTheme="minorEastAsia"/>
                <w:lang w:val="en-US" w:eastAsia="zh-CN"/>
              </w:rPr>
            </w:pPr>
          </w:p>
        </w:tc>
      </w:tr>
      <w:tr w:rsidR="00B03C59" w14:paraId="1260AE14" w14:textId="77777777">
        <w:tc>
          <w:tcPr>
            <w:tcW w:w="1479" w:type="dxa"/>
          </w:tcPr>
          <w:p w14:paraId="7A86B2BC" w14:textId="77777777" w:rsidR="00B03C59" w:rsidRDefault="00EC6F4D">
            <w:pPr>
              <w:jc w:val="left"/>
              <w:rPr>
                <w:rFonts w:eastAsiaTheme="minorEastAsia"/>
                <w:lang w:val="en-US" w:eastAsia="zh-CN"/>
              </w:rPr>
            </w:pPr>
            <w:r>
              <w:t>FUTUREWEI</w:t>
            </w:r>
          </w:p>
        </w:tc>
        <w:tc>
          <w:tcPr>
            <w:tcW w:w="1493" w:type="dxa"/>
          </w:tcPr>
          <w:p w14:paraId="1C83D348" w14:textId="77777777" w:rsidR="00B03C59" w:rsidRDefault="00EC6F4D">
            <w:pPr>
              <w:tabs>
                <w:tab w:val="left" w:pos="551"/>
              </w:tabs>
              <w:jc w:val="left"/>
              <w:rPr>
                <w:rFonts w:eastAsiaTheme="minorEastAsia"/>
                <w:lang w:val="en-US" w:eastAsia="zh-CN"/>
              </w:rPr>
            </w:pPr>
            <w:r>
              <w:t>3.1</w:t>
            </w:r>
          </w:p>
        </w:tc>
        <w:tc>
          <w:tcPr>
            <w:tcW w:w="6659" w:type="dxa"/>
          </w:tcPr>
          <w:p w14:paraId="084D23BD" w14:textId="77777777" w:rsidR="00B03C59" w:rsidRDefault="00EC6F4D">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B03C59" w14:paraId="56FEB41A" w14:textId="77777777">
        <w:tc>
          <w:tcPr>
            <w:tcW w:w="1479" w:type="dxa"/>
          </w:tcPr>
          <w:p w14:paraId="2202F362" w14:textId="77777777" w:rsidR="00B03C59" w:rsidRDefault="00EC6F4D">
            <w:pPr>
              <w:jc w:val="left"/>
              <w:rPr>
                <w:rFonts w:eastAsiaTheme="minorEastAsia"/>
                <w:lang w:val="en-US" w:eastAsia="zh-CN"/>
              </w:rPr>
            </w:pPr>
            <w:r>
              <w:rPr>
                <w:rFonts w:eastAsiaTheme="minorEastAsia"/>
                <w:lang w:val="en-US" w:eastAsia="zh-CN"/>
              </w:rPr>
              <w:t>ZTE, Sanechips</w:t>
            </w:r>
          </w:p>
        </w:tc>
        <w:tc>
          <w:tcPr>
            <w:tcW w:w="1493" w:type="dxa"/>
          </w:tcPr>
          <w:p w14:paraId="663FC054"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14:paraId="36C24C87" w14:textId="77777777" w:rsidR="00B03C59" w:rsidRDefault="00B03C59">
            <w:pPr>
              <w:jc w:val="left"/>
            </w:pPr>
          </w:p>
        </w:tc>
      </w:tr>
      <w:tr w:rsidR="00B03C59" w14:paraId="79B1D212" w14:textId="77777777">
        <w:tc>
          <w:tcPr>
            <w:tcW w:w="1479" w:type="dxa"/>
          </w:tcPr>
          <w:p w14:paraId="04503A37" w14:textId="77777777" w:rsidR="00B03C59" w:rsidRDefault="00EC6F4D">
            <w:pPr>
              <w:jc w:val="left"/>
              <w:rPr>
                <w:rFonts w:eastAsiaTheme="minorEastAsia"/>
                <w:lang w:val="en-US" w:eastAsia="zh-CN"/>
              </w:rPr>
            </w:pPr>
            <w:r>
              <w:rPr>
                <w:rFonts w:eastAsiaTheme="minorEastAsia"/>
                <w:lang w:val="en-US" w:eastAsia="zh-CN"/>
              </w:rPr>
              <w:t xml:space="preserve">Spreadtrum </w:t>
            </w:r>
          </w:p>
        </w:tc>
        <w:tc>
          <w:tcPr>
            <w:tcW w:w="1493" w:type="dxa"/>
          </w:tcPr>
          <w:p w14:paraId="14D6119F" w14:textId="77777777" w:rsidR="00B03C59" w:rsidRDefault="00EC6F4D">
            <w:pPr>
              <w:tabs>
                <w:tab w:val="left" w:pos="551"/>
              </w:tabs>
              <w:jc w:val="left"/>
              <w:rPr>
                <w:rFonts w:eastAsiaTheme="minorEastAsia"/>
                <w:lang w:val="en-US" w:eastAsia="zh-CN"/>
              </w:rPr>
            </w:pPr>
            <w:r>
              <w:rPr>
                <w:rFonts w:eastAsiaTheme="minorEastAsia"/>
                <w:lang w:val="en-US" w:eastAsia="zh-CN"/>
              </w:rPr>
              <w:t>3.5</w:t>
            </w:r>
          </w:p>
        </w:tc>
        <w:tc>
          <w:tcPr>
            <w:tcW w:w="6659" w:type="dxa"/>
          </w:tcPr>
          <w:p w14:paraId="736EB8BB" w14:textId="77777777" w:rsidR="00B03C59" w:rsidRDefault="00B03C59">
            <w:pPr>
              <w:jc w:val="left"/>
            </w:pPr>
          </w:p>
        </w:tc>
      </w:tr>
      <w:tr w:rsidR="00B03C59" w14:paraId="72825628" w14:textId="77777777">
        <w:tc>
          <w:tcPr>
            <w:tcW w:w="1479" w:type="dxa"/>
          </w:tcPr>
          <w:p w14:paraId="35D4EB5C"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tcPr>
          <w:p w14:paraId="4455F4C6" w14:textId="77777777" w:rsidR="00B03C59" w:rsidRDefault="00EC6F4D">
            <w:pPr>
              <w:tabs>
                <w:tab w:val="left" w:pos="551"/>
              </w:tabs>
              <w:jc w:val="left"/>
              <w:rPr>
                <w:rFonts w:eastAsiaTheme="minorEastAsia"/>
                <w:lang w:val="en-US" w:eastAsia="zh-CN"/>
              </w:rPr>
            </w:pPr>
            <w:r>
              <w:rPr>
                <w:rFonts w:eastAsiaTheme="minorEastAsia"/>
                <w:lang w:val="en-US" w:eastAsia="zh-CN"/>
              </w:rPr>
              <w:t>3.8</w:t>
            </w:r>
          </w:p>
        </w:tc>
        <w:tc>
          <w:tcPr>
            <w:tcW w:w="6659" w:type="dxa"/>
          </w:tcPr>
          <w:p w14:paraId="309C2D4B" w14:textId="77777777" w:rsidR="00B03C59" w:rsidRDefault="00B03C59">
            <w:pPr>
              <w:jc w:val="left"/>
              <w:rPr>
                <w:rFonts w:eastAsiaTheme="minorEastAsia"/>
                <w:lang w:val="en-US" w:eastAsia="zh-CN"/>
              </w:rPr>
            </w:pPr>
          </w:p>
        </w:tc>
      </w:tr>
      <w:tr w:rsidR="00B03C59" w14:paraId="404794FD" w14:textId="77777777">
        <w:tc>
          <w:tcPr>
            <w:tcW w:w="1479" w:type="dxa"/>
          </w:tcPr>
          <w:p w14:paraId="0D303A6A" w14:textId="77777777" w:rsidR="00B03C59" w:rsidRDefault="00EC6F4D">
            <w:pPr>
              <w:jc w:val="left"/>
              <w:rPr>
                <w:rFonts w:eastAsia="Yu Mincho"/>
                <w:lang w:val="en-US" w:eastAsia="ja-JP"/>
              </w:rPr>
            </w:pPr>
            <w:r>
              <w:rPr>
                <w:rFonts w:eastAsia="Yu Mincho"/>
                <w:lang w:val="en-US" w:eastAsia="ja-JP"/>
              </w:rPr>
              <w:t>Panasonic</w:t>
            </w:r>
          </w:p>
        </w:tc>
        <w:tc>
          <w:tcPr>
            <w:tcW w:w="1493" w:type="dxa"/>
          </w:tcPr>
          <w:p w14:paraId="0E3DADFB" w14:textId="77777777" w:rsidR="00B03C59" w:rsidRDefault="00EC6F4D">
            <w:pPr>
              <w:tabs>
                <w:tab w:val="left" w:pos="551"/>
              </w:tabs>
              <w:jc w:val="left"/>
              <w:rPr>
                <w:rFonts w:eastAsia="Yu Mincho"/>
                <w:lang w:val="en-US" w:eastAsia="ja-JP"/>
              </w:rPr>
            </w:pPr>
            <w:r>
              <w:rPr>
                <w:rFonts w:eastAsia="Yu Mincho"/>
                <w:lang w:val="en-US" w:eastAsia="ja-JP"/>
              </w:rPr>
              <w:t>3.2</w:t>
            </w:r>
          </w:p>
        </w:tc>
        <w:tc>
          <w:tcPr>
            <w:tcW w:w="6659" w:type="dxa"/>
          </w:tcPr>
          <w:p w14:paraId="6F4835DF" w14:textId="77777777" w:rsidR="00B03C59" w:rsidRDefault="00B03C59">
            <w:pPr>
              <w:jc w:val="left"/>
              <w:rPr>
                <w:rFonts w:eastAsiaTheme="minorEastAsia"/>
                <w:lang w:val="en-US" w:eastAsia="zh-CN"/>
              </w:rPr>
            </w:pPr>
          </w:p>
        </w:tc>
      </w:tr>
      <w:tr w:rsidR="00B03C59" w14:paraId="38098C6A" w14:textId="77777777">
        <w:tc>
          <w:tcPr>
            <w:tcW w:w="1479" w:type="dxa"/>
          </w:tcPr>
          <w:p w14:paraId="152B73D2" w14:textId="77777777" w:rsidR="00B03C59" w:rsidRDefault="00EC6F4D">
            <w:pPr>
              <w:jc w:val="left"/>
              <w:rPr>
                <w:rFonts w:eastAsia="Yu Mincho"/>
                <w:lang w:val="en-US" w:eastAsia="ja-JP"/>
              </w:rPr>
            </w:pPr>
            <w:r>
              <w:rPr>
                <w:rFonts w:eastAsiaTheme="minorEastAsia"/>
                <w:lang w:val="en-US" w:eastAsia="zh-CN"/>
              </w:rPr>
              <w:t>Qualcomm</w:t>
            </w:r>
          </w:p>
        </w:tc>
        <w:tc>
          <w:tcPr>
            <w:tcW w:w="1493" w:type="dxa"/>
          </w:tcPr>
          <w:p w14:paraId="3F0704D3" w14:textId="77777777" w:rsidR="00B03C59" w:rsidRDefault="00EC6F4D">
            <w:pPr>
              <w:tabs>
                <w:tab w:val="left" w:pos="551"/>
              </w:tabs>
              <w:jc w:val="left"/>
              <w:rPr>
                <w:rFonts w:eastAsia="Yu Mincho"/>
                <w:lang w:val="en-US" w:eastAsia="ja-JP"/>
              </w:rPr>
            </w:pPr>
            <w:r>
              <w:rPr>
                <w:rFonts w:eastAsiaTheme="minorEastAsia"/>
                <w:lang w:val="en-US" w:eastAsia="zh-CN"/>
              </w:rPr>
              <w:t>3.75</w:t>
            </w:r>
          </w:p>
        </w:tc>
        <w:tc>
          <w:tcPr>
            <w:tcW w:w="6659" w:type="dxa"/>
          </w:tcPr>
          <w:p w14:paraId="0B50DBB6" w14:textId="77777777" w:rsidR="00B03C59" w:rsidRDefault="00B03C59">
            <w:pPr>
              <w:jc w:val="left"/>
              <w:rPr>
                <w:rFonts w:eastAsiaTheme="minorEastAsia"/>
                <w:lang w:val="en-US" w:eastAsia="zh-CN"/>
              </w:rPr>
            </w:pPr>
          </w:p>
        </w:tc>
      </w:tr>
      <w:tr w:rsidR="00B03C59" w14:paraId="271CE29D" w14:textId="77777777">
        <w:tc>
          <w:tcPr>
            <w:tcW w:w="1479" w:type="dxa"/>
          </w:tcPr>
          <w:p w14:paraId="615C9A4B" w14:textId="77777777" w:rsidR="00B03C59" w:rsidRDefault="00EC6F4D">
            <w:pPr>
              <w:jc w:val="left"/>
              <w:rPr>
                <w:rFonts w:eastAsia="Yu Mincho"/>
                <w:lang w:val="en-US" w:eastAsia="ja-JP"/>
              </w:rPr>
            </w:pPr>
            <w:r>
              <w:rPr>
                <w:rFonts w:eastAsia="Yu Mincho"/>
                <w:lang w:val="en-US" w:eastAsia="ja-JP"/>
              </w:rPr>
              <w:t>DOCOMO</w:t>
            </w:r>
          </w:p>
        </w:tc>
        <w:tc>
          <w:tcPr>
            <w:tcW w:w="1493" w:type="dxa"/>
          </w:tcPr>
          <w:p w14:paraId="38981CA4" w14:textId="77777777" w:rsidR="00B03C59" w:rsidRDefault="00EC6F4D">
            <w:pPr>
              <w:tabs>
                <w:tab w:val="left" w:pos="551"/>
              </w:tabs>
              <w:jc w:val="left"/>
              <w:rPr>
                <w:rFonts w:eastAsia="Yu Mincho"/>
                <w:lang w:val="en-US" w:eastAsia="ja-JP"/>
              </w:rPr>
            </w:pPr>
            <w:r>
              <w:rPr>
                <w:rFonts w:eastAsia="Yu Mincho"/>
                <w:lang w:val="en-US" w:eastAsia="ja-JP"/>
              </w:rPr>
              <w:t>3.2</w:t>
            </w:r>
          </w:p>
        </w:tc>
        <w:tc>
          <w:tcPr>
            <w:tcW w:w="6659" w:type="dxa"/>
          </w:tcPr>
          <w:p w14:paraId="3E8FA0E9" w14:textId="77777777" w:rsidR="00B03C59" w:rsidRDefault="00B03C59">
            <w:pPr>
              <w:jc w:val="left"/>
              <w:rPr>
                <w:rFonts w:eastAsiaTheme="minorEastAsia"/>
                <w:lang w:val="en-US" w:eastAsia="zh-CN"/>
              </w:rPr>
            </w:pPr>
          </w:p>
        </w:tc>
      </w:tr>
      <w:tr w:rsidR="00B03C59" w14:paraId="76A3B3C7" w14:textId="77777777">
        <w:tc>
          <w:tcPr>
            <w:tcW w:w="1479" w:type="dxa"/>
          </w:tcPr>
          <w:p w14:paraId="1A2E5DF4" w14:textId="77777777" w:rsidR="00B03C59" w:rsidRDefault="00EC6F4D">
            <w:pPr>
              <w:jc w:val="left"/>
              <w:rPr>
                <w:rFonts w:eastAsia="Yu Mincho"/>
                <w:lang w:val="en-US" w:eastAsia="ja-JP"/>
              </w:rPr>
            </w:pPr>
            <w:r>
              <w:rPr>
                <w:rFonts w:eastAsia="Yu Mincho"/>
                <w:lang w:val="en-US" w:eastAsia="ja-JP"/>
              </w:rPr>
              <w:t>Sierra Wireless</w:t>
            </w:r>
          </w:p>
        </w:tc>
        <w:tc>
          <w:tcPr>
            <w:tcW w:w="1493" w:type="dxa"/>
          </w:tcPr>
          <w:p w14:paraId="7FD726F7" w14:textId="77777777" w:rsidR="00B03C59" w:rsidRDefault="00EC6F4D">
            <w:pPr>
              <w:tabs>
                <w:tab w:val="left" w:pos="551"/>
              </w:tabs>
              <w:jc w:val="left"/>
              <w:rPr>
                <w:rFonts w:eastAsia="Yu Mincho"/>
                <w:lang w:val="en-US" w:eastAsia="ja-JP"/>
              </w:rPr>
            </w:pPr>
            <w:r>
              <w:rPr>
                <w:rFonts w:eastAsia="Yu Mincho"/>
                <w:lang w:val="en-US" w:eastAsia="ja-JP"/>
              </w:rPr>
              <w:t>3.6</w:t>
            </w:r>
          </w:p>
        </w:tc>
        <w:tc>
          <w:tcPr>
            <w:tcW w:w="6659" w:type="dxa"/>
          </w:tcPr>
          <w:p w14:paraId="7BFEBCF3" w14:textId="77777777" w:rsidR="00B03C59" w:rsidRDefault="00B03C59">
            <w:pPr>
              <w:jc w:val="left"/>
              <w:rPr>
                <w:rFonts w:eastAsiaTheme="minorEastAsia"/>
                <w:lang w:val="en-US" w:eastAsia="zh-CN"/>
              </w:rPr>
            </w:pPr>
          </w:p>
        </w:tc>
      </w:tr>
      <w:tr w:rsidR="00B03C59" w14:paraId="723C4263" w14:textId="77777777">
        <w:tc>
          <w:tcPr>
            <w:tcW w:w="1479" w:type="dxa"/>
          </w:tcPr>
          <w:p w14:paraId="0134E317" w14:textId="77777777" w:rsidR="00B03C59" w:rsidRDefault="00EC6F4D">
            <w:pPr>
              <w:jc w:val="left"/>
              <w:rPr>
                <w:rFonts w:eastAsia="Yu Mincho"/>
                <w:lang w:val="en-US" w:eastAsia="ja-JP"/>
              </w:rPr>
            </w:pPr>
            <w:r>
              <w:t>LGE</w:t>
            </w:r>
          </w:p>
        </w:tc>
        <w:tc>
          <w:tcPr>
            <w:tcW w:w="1493" w:type="dxa"/>
          </w:tcPr>
          <w:p w14:paraId="64F89E54" w14:textId="77777777" w:rsidR="00B03C59" w:rsidRDefault="00EC6F4D">
            <w:pPr>
              <w:tabs>
                <w:tab w:val="left" w:pos="551"/>
              </w:tabs>
              <w:jc w:val="left"/>
              <w:rPr>
                <w:rFonts w:eastAsia="Yu Mincho"/>
                <w:lang w:val="en-US" w:eastAsia="ja-JP"/>
              </w:rPr>
            </w:pPr>
            <w:r>
              <w:t>3.4</w:t>
            </w:r>
          </w:p>
        </w:tc>
        <w:tc>
          <w:tcPr>
            <w:tcW w:w="6659" w:type="dxa"/>
          </w:tcPr>
          <w:p w14:paraId="30DEE677" w14:textId="77777777"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14:paraId="40368D7C" w14:textId="77777777">
        <w:tc>
          <w:tcPr>
            <w:tcW w:w="1479" w:type="dxa"/>
          </w:tcPr>
          <w:p w14:paraId="0CCBC408" w14:textId="77777777" w:rsidR="00B03C59" w:rsidRDefault="00EC6F4D">
            <w:pPr>
              <w:jc w:val="left"/>
              <w:rPr>
                <w:lang w:val="en-US"/>
              </w:rPr>
            </w:pPr>
            <w:r>
              <w:rPr>
                <w:lang w:val="en-US"/>
              </w:rPr>
              <w:lastRenderedPageBreak/>
              <w:t>CMCC</w:t>
            </w:r>
          </w:p>
        </w:tc>
        <w:tc>
          <w:tcPr>
            <w:tcW w:w="1493" w:type="dxa"/>
          </w:tcPr>
          <w:p w14:paraId="002C2853" w14:textId="77777777" w:rsidR="00B03C59" w:rsidRDefault="00EC6F4D">
            <w:pPr>
              <w:tabs>
                <w:tab w:val="left" w:pos="551"/>
              </w:tabs>
              <w:jc w:val="left"/>
              <w:rPr>
                <w:lang w:val="en-US"/>
              </w:rPr>
            </w:pPr>
            <w:r>
              <w:rPr>
                <w:lang w:val="en-US"/>
              </w:rPr>
              <w:t>3.2</w:t>
            </w:r>
          </w:p>
        </w:tc>
        <w:tc>
          <w:tcPr>
            <w:tcW w:w="6659" w:type="dxa"/>
          </w:tcPr>
          <w:p w14:paraId="39139B38" w14:textId="77777777" w:rsidR="00B03C59" w:rsidRDefault="00B03C59">
            <w:pPr>
              <w:jc w:val="left"/>
            </w:pPr>
          </w:p>
        </w:tc>
      </w:tr>
      <w:tr w:rsidR="00B03C59" w14:paraId="38CAFF7B" w14:textId="77777777">
        <w:tc>
          <w:tcPr>
            <w:tcW w:w="1479" w:type="dxa"/>
          </w:tcPr>
          <w:p w14:paraId="07DEA39E" w14:textId="77777777" w:rsidR="00B03C59" w:rsidRDefault="00EC6F4D">
            <w:pPr>
              <w:jc w:val="left"/>
              <w:rPr>
                <w:rFonts w:eastAsiaTheme="minorEastAsia"/>
                <w:lang w:val="en-US" w:eastAsia="zh-CN"/>
              </w:rPr>
            </w:pPr>
            <w:r>
              <w:rPr>
                <w:rFonts w:eastAsiaTheme="minorEastAsia"/>
                <w:lang w:val="en-US" w:eastAsia="zh-CN"/>
              </w:rPr>
              <w:t>Xiaomi1</w:t>
            </w:r>
          </w:p>
        </w:tc>
        <w:tc>
          <w:tcPr>
            <w:tcW w:w="1493" w:type="dxa"/>
          </w:tcPr>
          <w:p w14:paraId="0337A883" w14:textId="77777777" w:rsidR="00B03C59" w:rsidRDefault="00EC6F4D">
            <w:pPr>
              <w:tabs>
                <w:tab w:val="left" w:pos="551"/>
              </w:tabs>
              <w:jc w:val="left"/>
              <w:rPr>
                <w:rFonts w:eastAsiaTheme="minorEastAsia"/>
                <w:lang w:val="en-US" w:eastAsia="zh-CN"/>
              </w:rPr>
            </w:pPr>
            <w:r>
              <w:rPr>
                <w:rFonts w:eastAsiaTheme="minorEastAsia"/>
                <w:lang w:val="en-US" w:eastAsia="zh-CN"/>
              </w:rPr>
              <w:t>3 or 3.2</w:t>
            </w:r>
          </w:p>
        </w:tc>
        <w:tc>
          <w:tcPr>
            <w:tcW w:w="6659" w:type="dxa"/>
          </w:tcPr>
          <w:p w14:paraId="09486157" w14:textId="77777777" w:rsidR="00B03C59" w:rsidRDefault="00B03C59">
            <w:pPr>
              <w:jc w:val="left"/>
              <w:rPr>
                <w:rFonts w:eastAsiaTheme="minorEastAsia"/>
                <w:lang w:val="en-US" w:eastAsia="zh-CN"/>
              </w:rPr>
            </w:pPr>
          </w:p>
        </w:tc>
      </w:tr>
      <w:tr w:rsidR="00B03C59" w14:paraId="4DC744FE" w14:textId="77777777">
        <w:tc>
          <w:tcPr>
            <w:tcW w:w="1479" w:type="dxa"/>
          </w:tcPr>
          <w:p w14:paraId="5EB7D6FB"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tcPr>
          <w:p w14:paraId="4DBF4CC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3EF12FDB" w14:textId="77777777" w:rsidR="00B03C59" w:rsidRDefault="00EC6F4D">
            <w:pPr>
              <w:jc w:val="left"/>
              <w:rPr>
                <w:rFonts w:eastAsiaTheme="minorEastAsia"/>
                <w:lang w:val="en-US" w:eastAsia="zh-CN"/>
              </w:rPr>
            </w:pPr>
            <w:r>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45C5BBED" w14:textId="77777777" w:rsidR="00B03C59" w:rsidRDefault="00EC6F4D">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B03C59" w14:paraId="27686178" w14:textId="77777777">
        <w:tc>
          <w:tcPr>
            <w:tcW w:w="1479" w:type="dxa"/>
          </w:tcPr>
          <w:p w14:paraId="70AEB291"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493" w:type="dxa"/>
          </w:tcPr>
          <w:p w14:paraId="79054CE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5B6406DE" w14:textId="77777777" w:rsidR="00B03C59" w:rsidRDefault="00EC6F4D">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rsidR="00B03C59" w14:paraId="094C9B12" w14:textId="77777777">
        <w:tc>
          <w:tcPr>
            <w:tcW w:w="1479" w:type="dxa"/>
          </w:tcPr>
          <w:p w14:paraId="6A7004DE" w14:textId="77777777" w:rsidR="00B03C59" w:rsidRDefault="00EC6F4D">
            <w:pPr>
              <w:jc w:val="left"/>
              <w:rPr>
                <w:rFonts w:eastAsiaTheme="minorEastAsia"/>
                <w:lang w:val="en-US" w:eastAsia="zh-CN"/>
              </w:rPr>
            </w:pPr>
            <w:r>
              <w:rPr>
                <w:rFonts w:eastAsiaTheme="minorEastAsia"/>
                <w:lang w:val="en-US" w:eastAsia="zh-CN"/>
              </w:rPr>
              <w:t>MediaTek</w:t>
            </w:r>
          </w:p>
        </w:tc>
        <w:tc>
          <w:tcPr>
            <w:tcW w:w="1493" w:type="dxa"/>
          </w:tcPr>
          <w:p w14:paraId="6677B567" w14:textId="77777777" w:rsidR="00B03C59" w:rsidRDefault="00EC6F4D">
            <w:pPr>
              <w:tabs>
                <w:tab w:val="left" w:pos="551"/>
              </w:tabs>
              <w:jc w:val="left"/>
              <w:rPr>
                <w:rFonts w:eastAsiaTheme="minorEastAsia"/>
                <w:lang w:val="en-US" w:eastAsia="zh-CN"/>
              </w:rPr>
            </w:pPr>
            <w:r>
              <w:rPr>
                <w:rFonts w:eastAsiaTheme="minorEastAsia"/>
                <w:lang w:val="en-US" w:eastAsia="zh-CN"/>
              </w:rPr>
              <w:t>3.4</w:t>
            </w:r>
          </w:p>
        </w:tc>
        <w:tc>
          <w:tcPr>
            <w:tcW w:w="6659" w:type="dxa"/>
          </w:tcPr>
          <w:p w14:paraId="19771AD2" w14:textId="77777777" w:rsidR="00B03C59" w:rsidRDefault="00EC6F4D">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rsidR="00B03C59" w14:paraId="173CAE6F" w14:textId="77777777">
        <w:tc>
          <w:tcPr>
            <w:tcW w:w="1479" w:type="dxa"/>
          </w:tcPr>
          <w:p w14:paraId="5AE5BE88" w14:textId="77777777" w:rsidR="00B03C59" w:rsidRDefault="00EC6F4D">
            <w:pPr>
              <w:jc w:val="left"/>
              <w:rPr>
                <w:rFonts w:eastAsiaTheme="minorEastAsia"/>
                <w:lang w:val="en-US" w:eastAsia="zh-CN"/>
              </w:rPr>
            </w:pPr>
            <w:r>
              <w:rPr>
                <w:rFonts w:eastAsiaTheme="minorEastAsia"/>
                <w:lang w:val="en-US" w:eastAsia="zh-CN"/>
              </w:rPr>
              <w:t>Sequans</w:t>
            </w:r>
          </w:p>
        </w:tc>
        <w:tc>
          <w:tcPr>
            <w:tcW w:w="1493" w:type="dxa"/>
          </w:tcPr>
          <w:p w14:paraId="3ACB3BB4" w14:textId="77777777" w:rsidR="00B03C59" w:rsidRDefault="00EC6F4D">
            <w:pPr>
              <w:tabs>
                <w:tab w:val="left" w:pos="551"/>
              </w:tabs>
              <w:jc w:val="left"/>
              <w:rPr>
                <w:rFonts w:eastAsiaTheme="minorEastAsia"/>
                <w:lang w:val="en-US" w:eastAsia="zh-CN"/>
              </w:rPr>
            </w:pPr>
            <w:r>
              <w:rPr>
                <w:rFonts w:eastAsiaTheme="minorEastAsia"/>
                <w:lang w:val="en-US" w:eastAsia="zh-CN"/>
              </w:rPr>
              <w:t>3.6</w:t>
            </w:r>
          </w:p>
        </w:tc>
        <w:tc>
          <w:tcPr>
            <w:tcW w:w="6659" w:type="dxa"/>
          </w:tcPr>
          <w:p w14:paraId="21BE2921" w14:textId="77777777" w:rsidR="00B03C59" w:rsidRDefault="00B03C59">
            <w:pPr>
              <w:jc w:val="left"/>
              <w:rPr>
                <w:rFonts w:eastAsiaTheme="minorEastAsia"/>
                <w:lang w:val="en-US" w:eastAsia="zh-CN"/>
              </w:rPr>
            </w:pPr>
          </w:p>
        </w:tc>
      </w:tr>
      <w:tr w:rsidR="00B03C59" w14:paraId="6C3C307F" w14:textId="77777777">
        <w:tc>
          <w:tcPr>
            <w:tcW w:w="1479" w:type="dxa"/>
          </w:tcPr>
          <w:p w14:paraId="0DFC8AD4"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14:paraId="2C66AAD4" w14:textId="77777777" w:rsidR="00B03C59" w:rsidRDefault="00EC6F4D">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Based on this, the following proposal can be considered.</w:t>
            </w:r>
          </w:p>
          <w:p w14:paraId="79B44940" w14:textId="77777777" w:rsidR="00B03C59" w:rsidRDefault="00EC6F4D">
            <w:pPr>
              <w:rPr>
                <w:b/>
                <w:bCs/>
                <w:lang w:val="en-US"/>
              </w:rPr>
            </w:pPr>
            <w:r>
              <w:rPr>
                <w:b/>
                <w:highlight w:val="yellow"/>
                <w:lang w:val="en-US"/>
              </w:rPr>
              <w:t>High Priority Proposal 2.1-1b</w:t>
            </w:r>
            <w:r>
              <w:rPr>
                <w:b/>
                <w:bCs/>
                <w:lang w:val="en-US"/>
              </w:rPr>
              <w:t>:</w:t>
            </w:r>
          </w:p>
          <w:p w14:paraId="146B0BF9"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14:paraId="69B6FC56" w14:textId="77777777" w:rsidR="00B03C59" w:rsidRDefault="00EC6F4D">
            <w:pPr>
              <w:numPr>
                <w:ilvl w:val="0"/>
                <w:numId w:val="14"/>
              </w:numPr>
              <w:spacing w:after="0" w:line="240" w:lineRule="auto"/>
              <w:jc w:val="left"/>
              <w:rPr>
                <w:rFonts w:ascii="Times" w:eastAsia="DengXian" w:hAnsi="Times"/>
                <w:b/>
                <w:bCs/>
                <w:szCs w:val="24"/>
                <w:lang w:val="en-US" w:eastAsia="zh-CN"/>
              </w:rPr>
            </w:pPr>
            <w:r>
              <w:rPr>
                <w:rFonts w:ascii="Times" w:eastAsia="DengXian" w:hAnsi="Times"/>
                <w:b/>
                <w:bCs/>
                <w:szCs w:val="24"/>
                <w:lang w:val="en-US" w:eastAsia="zh-CN"/>
              </w:rPr>
              <w:t>Option 3: 25 PRBs for 15 kHz SCS and 12 PRBs for 30 kHz SCS</w:t>
            </w:r>
          </w:p>
          <w:p w14:paraId="2BFB67E1"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14:paraId="66CCE725" w14:textId="77777777" w:rsidR="00B03C59" w:rsidRDefault="00EC6F4D">
            <w:pPr>
              <w:numPr>
                <w:ilvl w:val="0"/>
                <w:numId w:val="14"/>
              </w:numPr>
              <w:spacing w:after="0" w:line="240" w:lineRule="auto"/>
              <w:jc w:val="left"/>
              <w:rPr>
                <w:rFonts w:ascii="Times" w:eastAsia="DengXian" w:hAnsi="Times"/>
                <w:b/>
                <w:bCs/>
                <w:szCs w:val="24"/>
                <w:lang w:val="en-US" w:eastAsia="zh-CN"/>
              </w:rPr>
            </w:pPr>
            <w:r>
              <w:rPr>
                <w:rFonts w:ascii="Times" w:eastAsia="DengXian" w:hAnsi="Times"/>
                <w:b/>
                <w:bCs/>
                <w:szCs w:val="24"/>
                <w:lang w:val="en-US" w:eastAsia="zh-CN"/>
              </w:rPr>
              <w:t>Option 3: 25 PRBs for 15 kHz SCS and 12 PRBs for 30 kHz SCS</w:t>
            </w:r>
          </w:p>
          <w:p w14:paraId="5DCC706C"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14:paraId="0701D45A" w14:textId="77777777" w:rsidR="00B03C59" w:rsidRDefault="00B03C59">
            <w:pPr>
              <w:spacing w:after="0" w:line="240" w:lineRule="auto"/>
              <w:jc w:val="left"/>
              <w:rPr>
                <w:rFonts w:ascii="Times" w:hAnsi="Times"/>
                <w:szCs w:val="24"/>
                <w:lang w:val="en-US"/>
              </w:rPr>
            </w:pPr>
          </w:p>
        </w:tc>
      </w:tr>
      <w:tr w:rsidR="00B03C59" w14:paraId="34E9944A" w14:textId="77777777">
        <w:tc>
          <w:tcPr>
            <w:tcW w:w="1479" w:type="dxa"/>
          </w:tcPr>
          <w:p w14:paraId="5C1D73FE"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14:paraId="70F7BADA" w14:textId="77777777"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14:paraId="6AC82664" w14:textId="77777777" w:rsidR="00B03C59" w:rsidRDefault="00EC6F4D">
            <w:pPr>
              <w:spacing w:after="0" w:line="240" w:lineRule="auto"/>
              <w:jc w:val="left"/>
              <w:rPr>
                <w:rFonts w:ascii="Times" w:eastAsia="DengXian" w:hAnsi="Times"/>
                <w:szCs w:val="22"/>
                <w:highlight w:val="green"/>
                <w:lang w:val="en-US" w:eastAsia="zh-CN"/>
              </w:rPr>
            </w:pPr>
            <w:r>
              <w:rPr>
                <w:rFonts w:ascii="Times" w:eastAsia="DengXian" w:hAnsi="Times" w:hint="eastAsia"/>
                <w:szCs w:val="22"/>
                <w:highlight w:val="green"/>
                <w:lang w:val="en-US" w:eastAsia="zh-CN"/>
              </w:rPr>
              <w:t>A</w:t>
            </w:r>
            <w:r>
              <w:rPr>
                <w:rFonts w:ascii="Times" w:eastAsia="DengXian" w:hAnsi="Times"/>
                <w:szCs w:val="22"/>
                <w:highlight w:val="green"/>
                <w:lang w:val="en-US" w:eastAsia="zh-CN"/>
              </w:rPr>
              <w:t>greement:</w:t>
            </w:r>
          </w:p>
          <w:p w14:paraId="1B75CB6F"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10A139B"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9ED037"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9A69C94"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7D1C85D" w14:textId="77777777" w:rsidR="00B03C59" w:rsidRDefault="00EC6F4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66004F28" w14:textId="77777777" w:rsidR="00B03C59" w:rsidRDefault="00B03C59">
            <w:pPr>
              <w:spacing w:after="0" w:line="240" w:lineRule="auto"/>
              <w:jc w:val="left"/>
              <w:rPr>
                <w:rFonts w:ascii="Times" w:eastAsia="DengXian" w:hAnsi="Times"/>
                <w:szCs w:val="24"/>
                <w:lang w:val="en-US" w:eastAsia="zh-CN"/>
              </w:rPr>
            </w:pPr>
          </w:p>
        </w:tc>
      </w:tr>
    </w:tbl>
    <w:p w14:paraId="7FEA9DCA" w14:textId="77777777" w:rsidR="00B03C59" w:rsidRDefault="00B03C59">
      <w:pPr>
        <w:rPr>
          <w:lang w:val="en-US"/>
        </w:rPr>
      </w:pPr>
    </w:p>
    <w:p w14:paraId="66B45673"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F657496" w14:textId="77777777" w:rsidR="00B03C59" w:rsidRDefault="00EC6F4D">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B03C59" w14:paraId="38DD46F1" w14:textId="77777777">
        <w:tc>
          <w:tcPr>
            <w:tcW w:w="9630" w:type="dxa"/>
          </w:tcPr>
          <w:p w14:paraId="62366D2A" w14:textId="77777777"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5D06D9D2"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DF26E7" w14:textId="77777777" w:rsidR="00B03C59" w:rsidRDefault="00EC6F4D">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0DE44F0D" w14:textId="77777777" w:rsidR="00B03C59" w:rsidRDefault="00EC6F4D">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B96531" w14:textId="77777777" w:rsidR="00B03C59" w:rsidRDefault="00EC6F4D">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56BB683" w14:textId="77777777" w:rsidR="00B03C59" w:rsidRDefault="00EC6F4D">
            <w:pPr>
              <w:numPr>
                <w:ilvl w:val="2"/>
                <w:numId w:val="14"/>
              </w:numPr>
              <w:spacing w:after="0" w:line="240" w:lineRule="auto"/>
              <w:jc w:val="left"/>
              <w:rPr>
                <w:lang w:val="en-US"/>
              </w:rPr>
            </w:pPr>
            <w:r>
              <w:rPr>
                <w:rFonts w:ascii="Times" w:eastAsia="MS PGothic" w:hAnsi="Times"/>
                <w:szCs w:val="24"/>
                <w:lang w:val="en-US" w:eastAsia="ja-JP"/>
              </w:rPr>
              <w:t>FFS: value(s) of X</w:t>
            </w:r>
          </w:p>
          <w:p w14:paraId="10456B6D" w14:textId="77777777" w:rsidR="00B03C59" w:rsidRDefault="00EC6F4D">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236F20A"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F04160"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C08CE40" w14:textId="77777777" w:rsidR="00B03C59" w:rsidRDefault="00B03C59">
            <w:pPr>
              <w:spacing w:after="0" w:line="240" w:lineRule="auto"/>
              <w:jc w:val="left"/>
              <w:rPr>
                <w:rFonts w:ascii="Times" w:eastAsia="MS PGothic" w:hAnsi="Times"/>
                <w:szCs w:val="24"/>
                <w:lang w:val="en-US" w:eastAsia="ja-JP"/>
              </w:rPr>
            </w:pPr>
          </w:p>
        </w:tc>
      </w:tr>
    </w:tbl>
    <w:p w14:paraId="1BF74F4A" w14:textId="77777777" w:rsidR="00B03C59" w:rsidRDefault="00EC6F4D">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79A98526"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765F6A4"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1DB3EAE4"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1A46E34E"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2C8ADCD6"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6646CBBE" w14:textId="77777777" w:rsidR="00B03C59" w:rsidRDefault="00EC6F4D">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4503153C" w14:textId="77777777" w:rsidR="00B03C59" w:rsidRDefault="00EC6F4D">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2527724" w14:textId="77777777" w:rsidR="00B03C59" w:rsidRDefault="00EC6F4D">
      <w:pPr>
        <w:rPr>
          <w:rFonts w:eastAsia="SimSun"/>
          <w:lang w:eastAsia="zh-CN"/>
        </w:rPr>
      </w:pPr>
      <w:r>
        <w:rPr>
          <w:rFonts w:eastAsia="SimSun"/>
          <w:lang w:eastAsia="zh-CN"/>
        </w:rPr>
        <w:t>The following five questions invite companies to express preferences and comments on the five approaches listed above.</w:t>
      </w:r>
    </w:p>
    <w:p w14:paraId="50B15979" w14:textId="77777777" w:rsidR="00B03C59" w:rsidRDefault="00EC6F4D">
      <w:pPr>
        <w:rPr>
          <w:b/>
          <w:lang w:val="en-US"/>
        </w:rPr>
      </w:pPr>
      <w:r>
        <w:rPr>
          <w:b/>
          <w:highlight w:val="yellow"/>
          <w:lang w:val="en-US"/>
        </w:rPr>
        <w:t>FL1 High Priority Question 2.2-1a</w:t>
      </w:r>
      <w:r>
        <w:rPr>
          <w:b/>
          <w:lang w:val="en-US"/>
        </w:rPr>
        <w:t>: Please indicate your preferences and comments on this approach:</w:t>
      </w:r>
    </w:p>
    <w:p w14:paraId="3EC2560B"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B03C59" w14:paraId="7AF53D39" w14:textId="77777777">
        <w:tc>
          <w:tcPr>
            <w:tcW w:w="1479" w:type="dxa"/>
            <w:shd w:val="clear" w:color="auto" w:fill="D9D9D9" w:themeFill="background1" w:themeFillShade="D9"/>
          </w:tcPr>
          <w:p w14:paraId="406BAABB"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D818D64"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6E1A1DC7" w14:textId="77777777" w:rsidR="00B03C59" w:rsidRDefault="00EC6F4D">
            <w:pPr>
              <w:jc w:val="left"/>
              <w:rPr>
                <w:b/>
                <w:bCs/>
                <w:lang w:val="en-US"/>
              </w:rPr>
            </w:pPr>
            <w:r>
              <w:rPr>
                <w:b/>
                <w:bCs/>
                <w:lang w:val="en-US"/>
              </w:rPr>
              <w:t>Comments</w:t>
            </w:r>
          </w:p>
        </w:tc>
      </w:tr>
      <w:tr w:rsidR="00B03C59" w14:paraId="4D92F366" w14:textId="77777777">
        <w:tc>
          <w:tcPr>
            <w:tcW w:w="1479" w:type="dxa"/>
          </w:tcPr>
          <w:p w14:paraId="2D3A9D22"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CAAEAB5"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3FAF4EE" w14:textId="77777777" w:rsidR="00B03C59" w:rsidRDefault="00EC6F4D">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B03C59" w14:paraId="4B3D3E0D" w14:textId="77777777">
        <w:tc>
          <w:tcPr>
            <w:tcW w:w="1479" w:type="dxa"/>
          </w:tcPr>
          <w:p w14:paraId="19907EF4"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7630386" w14:textId="77777777" w:rsidR="00B03C59" w:rsidRDefault="00B03C59">
            <w:pPr>
              <w:tabs>
                <w:tab w:val="left" w:pos="551"/>
              </w:tabs>
              <w:jc w:val="left"/>
              <w:rPr>
                <w:rFonts w:eastAsiaTheme="minorEastAsia"/>
                <w:lang w:val="en-US" w:eastAsia="zh-CN"/>
              </w:rPr>
            </w:pPr>
          </w:p>
        </w:tc>
        <w:tc>
          <w:tcPr>
            <w:tcW w:w="6780" w:type="dxa"/>
          </w:tcPr>
          <w:p w14:paraId="0C8AFDF4" w14:textId="77777777" w:rsidR="00B03C59" w:rsidRDefault="00EC6F4D">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B03C59" w14:paraId="072B5796" w14:textId="77777777">
        <w:tc>
          <w:tcPr>
            <w:tcW w:w="1479" w:type="dxa"/>
          </w:tcPr>
          <w:p w14:paraId="07824C59"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CB79AB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1AB75B04" w14:textId="77777777" w:rsidR="00B03C59" w:rsidRDefault="00EC6F4D">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B03C59" w14:paraId="3106529A" w14:textId="77777777">
        <w:tc>
          <w:tcPr>
            <w:tcW w:w="1479" w:type="dxa"/>
          </w:tcPr>
          <w:p w14:paraId="24CBD2A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A5C7315"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7B7CB7E" w14:textId="77777777" w:rsidR="00B03C59" w:rsidRDefault="00EC6F4D">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B03C59" w14:paraId="489254D4" w14:textId="77777777">
        <w:tc>
          <w:tcPr>
            <w:tcW w:w="1479" w:type="dxa"/>
          </w:tcPr>
          <w:p w14:paraId="5A9BAFC4" w14:textId="77777777" w:rsidR="00B03C59" w:rsidRDefault="00EC6F4D">
            <w:pPr>
              <w:jc w:val="left"/>
              <w:rPr>
                <w:rFonts w:eastAsiaTheme="minorEastAsia"/>
                <w:lang w:val="en-US" w:eastAsia="zh-CN"/>
              </w:rPr>
            </w:pPr>
            <w:r>
              <w:lastRenderedPageBreak/>
              <w:t>FUTUREWEI</w:t>
            </w:r>
          </w:p>
        </w:tc>
        <w:tc>
          <w:tcPr>
            <w:tcW w:w="1372" w:type="dxa"/>
          </w:tcPr>
          <w:p w14:paraId="21B2D988" w14:textId="77777777" w:rsidR="00B03C59" w:rsidRDefault="00B03C59">
            <w:pPr>
              <w:tabs>
                <w:tab w:val="left" w:pos="551"/>
              </w:tabs>
              <w:jc w:val="left"/>
              <w:rPr>
                <w:rFonts w:eastAsiaTheme="minorEastAsia"/>
                <w:lang w:val="en-US" w:eastAsia="zh-CN"/>
              </w:rPr>
            </w:pPr>
          </w:p>
        </w:tc>
        <w:tc>
          <w:tcPr>
            <w:tcW w:w="6780" w:type="dxa"/>
          </w:tcPr>
          <w:p w14:paraId="654FFC63" w14:textId="77777777" w:rsidR="00B03C59" w:rsidRDefault="00EC6F4D">
            <w:pPr>
              <w:jc w:val="left"/>
              <w:rPr>
                <w:rFonts w:eastAsiaTheme="minorEastAsia"/>
                <w:lang w:val="en-US" w:eastAsia="zh-CN"/>
              </w:rPr>
            </w:pPr>
            <w:r>
              <w:t>We indicated support for approach 1 but are open to support tighter values of X (approach 2) based on the observations there is reduced processing</w:t>
            </w:r>
          </w:p>
        </w:tc>
      </w:tr>
      <w:tr w:rsidR="00B03C59" w14:paraId="0C600120" w14:textId="77777777">
        <w:tc>
          <w:tcPr>
            <w:tcW w:w="1479" w:type="dxa"/>
          </w:tcPr>
          <w:p w14:paraId="30CD3450"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4B5CBF1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1BFA59" w14:textId="77777777" w:rsidR="00B03C59" w:rsidRDefault="00EC6F4D">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B03C59" w14:paraId="7A4A0173" w14:textId="77777777">
        <w:tc>
          <w:tcPr>
            <w:tcW w:w="1479" w:type="dxa"/>
          </w:tcPr>
          <w:p w14:paraId="5A17E57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CAF2F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D7439F" w14:textId="77777777" w:rsidR="00B03C59" w:rsidRDefault="00EC6F4D">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B03C59" w14:paraId="7878B0EC" w14:textId="77777777">
        <w:tc>
          <w:tcPr>
            <w:tcW w:w="1479" w:type="dxa"/>
          </w:tcPr>
          <w:p w14:paraId="04269F0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8B07C6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5A07A18"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B03C59" w14:paraId="0AC5E5C5" w14:textId="77777777">
        <w:tc>
          <w:tcPr>
            <w:tcW w:w="1479" w:type="dxa"/>
          </w:tcPr>
          <w:p w14:paraId="49285581"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B6514CD"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DBB544" w14:textId="77777777" w:rsidR="00B03C59" w:rsidRDefault="00EC6F4D">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B03C59" w14:paraId="6DE82FE4" w14:textId="77777777">
        <w:tc>
          <w:tcPr>
            <w:tcW w:w="1479" w:type="dxa"/>
          </w:tcPr>
          <w:p w14:paraId="650C77E7"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2A60C1BF"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tcPr>
          <w:p w14:paraId="5CF57448" w14:textId="77777777" w:rsidR="00B03C59" w:rsidRDefault="00EC6F4D">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4F7ADB53" w14:textId="77777777" w:rsidR="00B03C59" w:rsidRDefault="00EC6F4D">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73CF1F1" w14:textId="77777777" w:rsidR="00B03C59" w:rsidRDefault="00EC6F4D">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381A8EE1" w14:textId="77777777" w:rsidR="00B03C59" w:rsidRDefault="00EC6F4D">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B03C59" w14:paraId="2D4FD63F" w14:textId="77777777">
        <w:tc>
          <w:tcPr>
            <w:tcW w:w="1479" w:type="dxa"/>
          </w:tcPr>
          <w:p w14:paraId="7F823C14"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47CE04"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57B747F1" w14:textId="77777777" w:rsidR="00B03C59" w:rsidRDefault="00EC6F4D">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B03C59" w14:paraId="70ACEEF0" w14:textId="77777777">
        <w:tc>
          <w:tcPr>
            <w:tcW w:w="1479" w:type="dxa"/>
          </w:tcPr>
          <w:p w14:paraId="6ADB05BA" w14:textId="77777777" w:rsidR="00B03C59" w:rsidRDefault="00EC6F4D">
            <w:pPr>
              <w:jc w:val="left"/>
              <w:rPr>
                <w:rFonts w:eastAsia="Yu Mincho"/>
                <w:lang w:val="en-US" w:eastAsia="ja-JP"/>
              </w:rPr>
            </w:pPr>
            <w:r>
              <w:t>LGE</w:t>
            </w:r>
          </w:p>
        </w:tc>
        <w:tc>
          <w:tcPr>
            <w:tcW w:w="1372" w:type="dxa"/>
          </w:tcPr>
          <w:p w14:paraId="6F779E6A" w14:textId="77777777" w:rsidR="00B03C59" w:rsidRDefault="00EC6F4D">
            <w:pPr>
              <w:tabs>
                <w:tab w:val="left" w:pos="551"/>
              </w:tabs>
              <w:jc w:val="left"/>
              <w:rPr>
                <w:rFonts w:eastAsia="Yu Mincho"/>
                <w:lang w:val="en-US" w:eastAsia="ja-JP"/>
              </w:rPr>
            </w:pPr>
            <w:r>
              <w:t xml:space="preserve">Y </w:t>
            </w:r>
          </w:p>
        </w:tc>
        <w:tc>
          <w:tcPr>
            <w:tcW w:w="6780" w:type="dxa"/>
          </w:tcPr>
          <w:p w14:paraId="5B052D6F" w14:textId="77777777" w:rsidR="00B03C59" w:rsidRDefault="00EC6F4D">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rsidR="00B03C59" w14:paraId="162076DB" w14:textId="77777777">
        <w:tc>
          <w:tcPr>
            <w:tcW w:w="1479" w:type="dxa"/>
          </w:tcPr>
          <w:p w14:paraId="35575171"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1DC376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45BAEA"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rsidR="00B03C59" w14:paraId="10751D36" w14:textId="77777777">
        <w:tc>
          <w:tcPr>
            <w:tcW w:w="1479" w:type="dxa"/>
          </w:tcPr>
          <w:p w14:paraId="767C6CD9"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1E68B101"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315B23B1" w14:textId="77777777" w:rsidR="00B03C59" w:rsidRDefault="00EC6F4D">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B03C59" w14:paraId="1BA593B9" w14:textId="77777777">
        <w:tc>
          <w:tcPr>
            <w:tcW w:w="1479" w:type="dxa"/>
          </w:tcPr>
          <w:p w14:paraId="77EE6745"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FCCD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C2FE0" w14:textId="77777777"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B03C59" w14:paraId="47828DE8" w14:textId="77777777">
        <w:tc>
          <w:tcPr>
            <w:tcW w:w="1479" w:type="dxa"/>
          </w:tcPr>
          <w:p w14:paraId="3A20D0B0" w14:textId="77777777" w:rsidR="00B03C59" w:rsidRDefault="00EC6F4D">
            <w:pPr>
              <w:jc w:val="left"/>
              <w:rPr>
                <w:rFonts w:eastAsiaTheme="minorEastAsia"/>
                <w:lang w:val="en-US" w:eastAsia="zh-CN"/>
              </w:rPr>
            </w:pPr>
            <w:r>
              <w:rPr>
                <w:rFonts w:eastAsiaTheme="minorEastAsia"/>
                <w:lang w:val="en-US" w:eastAsia="zh-CN"/>
              </w:rPr>
              <w:lastRenderedPageBreak/>
              <w:t>Sequans</w:t>
            </w:r>
          </w:p>
        </w:tc>
        <w:tc>
          <w:tcPr>
            <w:tcW w:w="1372" w:type="dxa"/>
          </w:tcPr>
          <w:p w14:paraId="17F2B76C"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57368A6" w14:textId="77777777" w:rsidR="00B03C59" w:rsidRDefault="00EC6F4D">
            <w:pPr>
              <w:jc w:val="left"/>
              <w:rPr>
                <w:rFonts w:eastAsiaTheme="minorEastAsia"/>
                <w:lang w:val="en-US" w:eastAsia="zh-CN"/>
              </w:rPr>
            </w:pPr>
            <w:r>
              <w:rPr>
                <w:rFonts w:eastAsiaTheme="minorEastAsia"/>
                <w:lang w:val="en-US" w:eastAsia="zh-CN"/>
              </w:rPr>
              <w:t>Prefer single value for simplicity at UE</w:t>
            </w:r>
          </w:p>
        </w:tc>
      </w:tr>
      <w:tr w:rsidR="00B03C59" w14:paraId="37B2DE4F" w14:textId="77777777">
        <w:tc>
          <w:tcPr>
            <w:tcW w:w="1479" w:type="dxa"/>
          </w:tcPr>
          <w:p w14:paraId="768AE2CE" w14:textId="77777777" w:rsidR="00B03C59" w:rsidRDefault="00EC6F4D">
            <w:pPr>
              <w:jc w:val="left"/>
              <w:rPr>
                <w:rFonts w:eastAsiaTheme="minorEastAsia"/>
                <w:lang w:val="en-US" w:eastAsia="zh-CN"/>
              </w:rPr>
            </w:pPr>
            <w:r>
              <w:rPr>
                <w:rFonts w:eastAsia="Yu Mincho"/>
                <w:lang w:val="en-US" w:eastAsia="ja-JP"/>
              </w:rPr>
              <w:t>FL2</w:t>
            </w:r>
          </w:p>
        </w:tc>
        <w:tc>
          <w:tcPr>
            <w:tcW w:w="8152" w:type="dxa"/>
            <w:gridSpan w:val="2"/>
          </w:tcPr>
          <w:p w14:paraId="492BFDC2" w14:textId="77777777" w:rsidR="00B03C59" w:rsidRDefault="00EC6F4D">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074694" w14:textId="77777777" w:rsidR="00B03C59" w:rsidRDefault="00B03C59">
      <w:pPr>
        <w:rPr>
          <w:rFonts w:eastAsia="SimSun"/>
          <w:lang w:val="en-US" w:eastAsia="zh-CN"/>
        </w:rPr>
      </w:pPr>
    </w:p>
    <w:p w14:paraId="062B795B" w14:textId="77777777" w:rsidR="00B03C59" w:rsidRDefault="00EC6F4D">
      <w:pPr>
        <w:rPr>
          <w:b/>
          <w:lang w:val="en-US"/>
        </w:rPr>
      </w:pPr>
      <w:r>
        <w:rPr>
          <w:b/>
          <w:highlight w:val="yellow"/>
          <w:lang w:val="en-US"/>
        </w:rPr>
        <w:t>FL1 High Priority Question 2.2-2a</w:t>
      </w:r>
      <w:r>
        <w:rPr>
          <w:b/>
          <w:lang w:val="en-US"/>
        </w:rPr>
        <w:t>: Please indicate your preferences and comments on this approach:</w:t>
      </w:r>
    </w:p>
    <w:p w14:paraId="4CDB4684"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B03C59" w14:paraId="6C48BAD2" w14:textId="77777777">
        <w:tc>
          <w:tcPr>
            <w:tcW w:w="1479" w:type="dxa"/>
            <w:shd w:val="clear" w:color="auto" w:fill="D9D9D9" w:themeFill="background1" w:themeFillShade="D9"/>
          </w:tcPr>
          <w:p w14:paraId="132D011C"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09049C4"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7A6ABFB0" w14:textId="77777777" w:rsidR="00B03C59" w:rsidRDefault="00EC6F4D">
            <w:pPr>
              <w:jc w:val="left"/>
              <w:rPr>
                <w:b/>
                <w:bCs/>
                <w:lang w:val="en-US"/>
              </w:rPr>
            </w:pPr>
            <w:r>
              <w:rPr>
                <w:b/>
                <w:bCs/>
                <w:lang w:val="en-US"/>
              </w:rPr>
              <w:t>Comments</w:t>
            </w:r>
          </w:p>
        </w:tc>
      </w:tr>
      <w:tr w:rsidR="00B03C59" w14:paraId="33482306" w14:textId="77777777">
        <w:tc>
          <w:tcPr>
            <w:tcW w:w="1479" w:type="dxa"/>
          </w:tcPr>
          <w:p w14:paraId="3D33FC1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B6E5B" w14:textId="77777777" w:rsidR="00B03C59" w:rsidRDefault="00B03C59">
            <w:pPr>
              <w:tabs>
                <w:tab w:val="left" w:pos="551"/>
              </w:tabs>
              <w:jc w:val="left"/>
              <w:rPr>
                <w:rFonts w:eastAsiaTheme="minorEastAsia"/>
                <w:lang w:val="en-US" w:eastAsia="zh-CN"/>
              </w:rPr>
            </w:pPr>
          </w:p>
        </w:tc>
        <w:tc>
          <w:tcPr>
            <w:tcW w:w="6780" w:type="dxa"/>
          </w:tcPr>
          <w:p w14:paraId="64A544AA" w14:textId="77777777"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B03C59" w14:paraId="0AC7DA89" w14:textId="77777777">
        <w:tc>
          <w:tcPr>
            <w:tcW w:w="1479" w:type="dxa"/>
          </w:tcPr>
          <w:p w14:paraId="71745AE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D0DCFD" w14:textId="77777777" w:rsidR="00B03C59" w:rsidRDefault="00B03C59">
            <w:pPr>
              <w:tabs>
                <w:tab w:val="left" w:pos="551"/>
              </w:tabs>
              <w:jc w:val="left"/>
              <w:rPr>
                <w:rFonts w:eastAsiaTheme="minorEastAsia"/>
                <w:lang w:val="en-US" w:eastAsia="zh-CN"/>
              </w:rPr>
            </w:pPr>
          </w:p>
        </w:tc>
        <w:tc>
          <w:tcPr>
            <w:tcW w:w="6780" w:type="dxa"/>
          </w:tcPr>
          <w:p w14:paraId="42BA93E0" w14:textId="77777777" w:rsidR="00B03C59" w:rsidRDefault="00EC6F4D">
            <w:pPr>
              <w:jc w:val="left"/>
              <w:rPr>
                <w:rFonts w:eastAsiaTheme="minorEastAsia"/>
                <w:lang w:val="en-US" w:eastAsia="zh-CN"/>
              </w:rPr>
            </w:pPr>
            <w:r>
              <w:rPr>
                <w:rFonts w:eastAsiaTheme="minorEastAsia"/>
                <w:lang w:val="en-US" w:eastAsia="zh-CN"/>
              </w:rPr>
              <w:t>2nd preference</w:t>
            </w:r>
          </w:p>
        </w:tc>
      </w:tr>
      <w:tr w:rsidR="00B03C59" w14:paraId="3D28708F" w14:textId="77777777">
        <w:tc>
          <w:tcPr>
            <w:tcW w:w="1479" w:type="dxa"/>
          </w:tcPr>
          <w:p w14:paraId="30176B4C"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0D7C1EE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BB152E" w14:textId="77777777" w:rsidR="00B03C59" w:rsidRDefault="00EC6F4D">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B03C59" w14:paraId="2413A50E" w14:textId="77777777">
        <w:tc>
          <w:tcPr>
            <w:tcW w:w="1479" w:type="dxa"/>
          </w:tcPr>
          <w:p w14:paraId="5372F8B0"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CBB508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90C332A" w14:textId="77777777" w:rsidR="00B03C59" w:rsidRDefault="00EC6F4D">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B03C59" w14:paraId="7732C96B" w14:textId="77777777">
        <w:tc>
          <w:tcPr>
            <w:tcW w:w="1479" w:type="dxa"/>
          </w:tcPr>
          <w:p w14:paraId="20AFD8E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15213FC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798AD07" w14:textId="77777777" w:rsidR="00B03C59" w:rsidRDefault="00EC6F4D">
            <w:pPr>
              <w:jc w:val="left"/>
              <w:rPr>
                <w:rFonts w:eastAsiaTheme="minorEastAsia"/>
                <w:lang w:val="en-US" w:eastAsia="zh-CN"/>
              </w:rPr>
            </w:pPr>
            <w:r>
              <w:rPr>
                <w:rFonts w:eastAsiaTheme="minorEastAsia"/>
                <w:lang w:val="en-US" w:eastAsia="zh-CN"/>
              </w:rPr>
              <w:t>we prefer fixed X, in addition to X=0, if RAR is within 5MHz</w:t>
            </w:r>
          </w:p>
        </w:tc>
      </w:tr>
      <w:tr w:rsidR="00B03C59" w14:paraId="21369706" w14:textId="77777777">
        <w:tc>
          <w:tcPr>
            <w:tcW w:w="1479" w:type="dxa"/>
          </w:tcPr>
          <w:p w14:paraId="726612F1" w14:textId="77777777" w:rsidR="00B03C59" w:rsidRDefault="00EC6F4D">
            <w:pPr>
              <w:jc w:val="left"/>
              <w:rPr>
                <w:rFonts w:eastAsiaTheme="minorEastAsia"/>
                <w:lang w:val="en-US" w:eastAsia="zh-CN"/>
              </w:rPr>
            </w:pPr>
            <w:r>
              <w:t>FUTUREWEI</w:t>
            </w:r>
          </w:p>
        </w:tc>
        <w:tc>
          <w:tcPr>
            <w:tcW w:w="1372" w:type="dxa"/>
          </w:tcPr>
          <w:p w14:paraId="50F1982B" w14:textId="77777777" w:rsidR="00B03C59" w:rsidRDefault="00B03C59">
            <w:pPr>
              <w:tabs>
                <w:tab w:val="left" w:pos="551"/>
              </w:tabs>
              <w:jc w:val="left"/>
              <w:rPr>
                <w:rFonts w:eastAsiaTheme="minorEastAsia"/>
                <w:lang w:val="en-US" w:eastAsia="zh-CN"/>
              </w:rPr>
            </w:pPr>
          </w:p>
        </w:tc>
        <w:tc>
          <w:tcPr>
            <w:tcW w:w="6780" w:type="dxa"/>
          </w:tcPr>
          <w:p w14:paraId="5F6783C2" w14:textId="77777777" w:rsidR="00B03C59" w:rsidRDefault="00EC6F4D">
            <w:pPr>
              <w:jc w:val="left"/>
              <w:rPr>
                <w:rFonts w:eastAsiaTheme="minorEastAsia"/>
                <w:lang w:val="en-US" w:eastAsia="zh-CN"/>
              </w:rPr>
            </w:pPr>
            <w:r>
              <w:t>We are open to discuss a single (tight) value of X</w:t>
            </w:r>
          </w:p>
        </w:tc>
      </w:tr>
      <w:tr w:rsidR="00B03C59" w14:paraId="26885CE0" w14:textId="77777777">
        <w:tc>
          <w:tcPr>
            <w:tcW w:w="1479" w:type="dxa"/>
          </w:tcPr>
          <w:p w14:paraId="464C8A1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015A3DB8" w14:textId="77777777" w:rsidR="00B03C59" w:rsidRDefault="00B03C59">
            <w:pPr>
              <w:tabs>
                <w:tab w:val="left" w:pos="551"/>
              </w:tabs>
              <w:jc w:val="left"/>
              <w:rPr>
                <w:rFonts w:eastAsiaTheme="minorEastAsia"/>
                <w:lang w:val="en-US" w:eastAsia="zh-CN"/>
              </w:rPr>
            </w:pPr>
          </w:p>
        </w:tc>
        <w:tc>
          <w:tcPr>
            <w:tcW w:w="6780" w:type="dxa"/>
          </w:tcPr>
          <w:p w14:paraId="7DFE7982" w14:textId="77777777" w:rsidR="00B03C59" w:rsidRDefault="00EC6F4D">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B03C59" w14:paraId="49A1067F" w14:textId="77777777">
        <w:tc>
          <w:tcPr>
            <w:tcW w:w="1479" w:type="dxa"/>
          </w:tcPr>
          <w:p w14:paraId="585FCAE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F8BFD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E54BFC" w14:textId="77777777" w:rsidR="00B03C59" w:rsidRDefault="00EC6F4D">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B03C59" w14:paraId="0B992E1B" w14:textId="77777777">
        <w:tc>
          <w:tcPr>
            <w:tcW w:w="1479" w:type="dxa"/>
          </w:tcPr>
          <w:p w14:paraId="41830B08"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B4B040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67E65D61"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B03C59" w14:paraId="58940E10" w14:textId="77777777">
        <w:tc>
          <w:tcPr>
            <w:tcW w:w="1479" w:type="dxa"/>
          </w:tcPr>
          <w:p w14:paraId="0E8A6973"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EFC179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8232D77" w14:textId="77777777" w:rsidR="00B03C59" w:rsidRDefault="00EC6F4D">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B03C59" w14:paraId="4DF170EA" w14:textId="77777777">
        <w:tc>
          <w:tcPr>
            <w:tcW w:w="1479" w:type="dxa"/>
          </w:tcPr>
          <w:p w14:paraId="42EC61D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1734444"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3E0E842C" w14:textId="77777777" w:rsidR="00B03C59" w:rsidRDefault="00EC6F4D">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B03C59" w14:paraId="1BD8C699" w14:textId="77777777">
        <w:tc>
          <w:tcPr>
            <w:tcW w:w="1479" w:type="dxa"/>
          </w:tcPr>
          <w:p w14:paraId="428599A6"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644A93"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148DB801" w14:textId="77777777" w:rsidR="00B03C59" w:rsidRDefault="00EC6F4D">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B03C59" w14:paraId="06340971" w14:textId="77777777">
        <w:tc>
          <w:tcPr>
            <w:tcW w:w="1479" w:type="dxa"/>
          </w:tcPr>
          <w:p w14:paraId="664792F4"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2DD7D65"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662074F7" w14:textId="77777777" w:rsidR="00B03C59" w:rsidRDefault="00EC6F4D">
            <w:pPr>
              <w:jc w:val="left"/>
              <w:rPr>
                <w:rFonts w:eastAsia="Yu Mincho"/>
                <w:lang w:val="en-US" w:eastAsia="ja-JP"/>
              </w:rPr>
            </w:pPr>
            <w:r>
              <w:rPr>
                <w:rFonts w:eastAsiaTheme="minorEastAsia"/>
                <w:lang w:val="en-US" w:eastAsia="zh-CN"/>
              </w:rPr>
              <w:t>Single value of X should be sufficient</w:t>
            </w:r>
          </w:p>
        </w:tc>
      </w:tr>
      <w:tr w:rsidR="00B03C59" w14:paraId="00A3AAA4" w14:textId="77777777">
        <w:tc>
          <w:tcPr>
            <w:tcW w:w="1479" w:type="dxa"/>
          </w:tcPr>
          <w:p w14:paraId="155AE222" w14:textId="77777777" w:rsidR="00B03C59" w:rsidRDefault="00EC6F4D">
            <w:pPr>
              <w:jc w:val="left"/>
              <w:rPr>
                <w:rFonts w:eastAsiaTheme="minorEastAsia"/>
                <w:lang w:val="en-US" w:eastAsia="zh-CN"/>
              </w:rPr>
            </w:pPr>
            <w:r>
              <w:t>LGE</w:t>
            </w:r>
          </w:p>
        </w:tc>
        <w:tc>
          <w:tcPr>
            <w:tcW w:w="1372" w:type="dxa"/>
          </w:tcPr>
          <w:p w14:paraId="5AA20106" w14:textId="77777777" w:rsidR="00B03C59" w:rsidRDefault="00B03C59">
            <w:pPr>
              <w:tabs>
                <w:tab w:val="left" w:pos="551"/>
              </w:tabs>
              <w:jc w:val="left"/>
              <w:rPr>
                <w:rFonts w:eastAsiaTheme="minorEastAsia"/>
                <w:lang w:val="en-US" w:eastAsia="zh-CN"/>
              </w:rPr>
            </w:pPr>
          </w:p>
        </w:tc>
        <w:tc>
          <w:tcPr>
            <w:tcW w:w="6780" w:type="dxa"/>
          </w:tcPr>
          <w:p w14:paraId="140E38BF" w14:textId="77777777" w:rsidR="00B03C59" w:rsidRDefault="00EC6F4D">
            <w:pPr>
              <w:jc w:val="left"/>
              <w:rPr>
                <w:rFonts w:eastAsiaTheme="minorEastAsia"/>
                <w:lang w:val="en-US" w:eastAsia="zh-CN"/>
              </w:rPr>
            </w:pPr>
            <w:r>
              <w:t>The sufficient large value should give longest delay to UEs considering the worst case.</w:t>
            </w:r>
          </w:p>
        </w:tc>
      </w:tr>
      <w:tr w:rsidR="00B03C59" w14:paraId="6FA86E2A" w14:textId="77777777">
        <w:tc>
          <w:tcPr>
            <w:tcW w:w="1479" w:type="dxa"/>
          </w:tcPr>
          <w:p w14:paraId="21D61259"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C8A9FB9" w14:textId="77777777" w:rsidR="00B03C59" w:rsidRDefault="00B03C59">
            <w:pPr>
              <w:tabs>
                <w:tab w:val="left" w:pos="551"/>
              </w:tabs>
              <w:jc w:val="left"/>
              <w:rPr>
                <w:rFonts w:eastAsiaTheme="minorEastAsia"/>
                <w:lang w:val="en-US" w:eastAsia="zh-CN"/>
              </w:rPr>
            </w:pPr>
          </w:p>
        </w:tc>
        <w:tc>
          <w:tcPr>
            <w:tcW w:w="6780" w:type="dxa"/>
          </w:tcPr>
          <w:p w14:paraId="5D1E54CF"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B03C59" w14:paraId="758CF60E" w14:textId="77777777">
        <w:tc>
          <w:tcPr>
            <w:tcW w:w="1479" w:type="dxa"/>
          </w:tcPr>
          <w:p w14:paraId="2B972510"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372" w:type="dxa"/>
          </w:tcPr>
          <w:p w14:paraId="6075AE8D"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DB64BF7" w14:textId="77777777" w:rsidR="00B03C59" w:rsidRDefault="00EC6F4D">
            <w:pPr>
              <w:jc w:val="left"/>
              <w:rPr>
                <w:rFonts w:eastAsiaTheme="minorEastAsia"/>
                <w:lang w:val="en-US" w:eastAsia="zh-CN"/>
              </w:rPr>
            </w:pPr>
            <w:r>
              <w:rPr>
                <w:rFonts w:eastAsiaTheme="minorEastAsia"/>
                <w:lang w:val="en-US" w:eastAsia="zh-CN"/>
              </w:rPr>
              <w:t xml:space="preserve">Please see our response to Q2.2-1a. </w:t>
            </w:r>
          </w:p>
        </w:tc>
      </w:tr>
      <w:tr w:rsidR="00B03C59" w14:paraId="1B56F43B" w14:textId="77777777">
        <w:tc>
          <w:tcPr>
            <w:tcW w:w="1479" w:type="dxa"/>
          </w:tcPr>
          <w:p w14:paraId="3BC8612F" w14:textId="77777777" w:rsidR="00B03C59" w:rsidRDefault="00EC6F4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114529B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255DD23B" w14:textId="77777777" w:rsidR="00B03C59" w:rsidRDefault="00EC6F4D">
            <w:pPr>
              <w:jc w:val="left"/>
              <w:rPr>
                <w:rFonts w:eastAsiaTheme="minorEastAsia"/>
                <w:lang w:val="en-US" w:eastAsia="zh-CN"/>
              </w:rPr>
            </w:pPr>
            <w:r>
              <w:rPr>
                <w:rFonts w:eastAsiaTheme="minorEastAsia"/>
                <w:lang w:val="en-US" w:eastAsia="zh-CN"/>
              </w:rPr>
              <w:t>Preferred.</w:t>
            </w:r>
          </w:p>
        </w:tc>
      </w:tr>
      <w:tr w:rsidR="00B03C59" w14:paraId="1E246809" w14:textId="77777777">
        <w:tc>
          <w:tcPr>
            <w:tcW w:w="1479" w:type="dxa"/>
          </w:tcPr>
          <w:p w14:paraId="71E44A41"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E01A31C" w14:textId="77777777" w:rsidR="00B03C59" w:rsidRDefault="00B03C59">
            <w:pPr>
              <w:tabs>
                <w:tab w:val="left" w:pos="551"/>
              </w:tabs>
              <w:jc w:val="left"/>
              <w:rPr>
                <w:rFonts w:eastAsiaTheme="minorEastAsia"/>
                <w:lang w:val="en-US" w:eastAsia="zh-CN"/>
              </w:rPr>
            </w:pPr>
          </w:p>
        </w:tc>
        <w:tc>
          <w:tcPr>
            <w:tcW w:w="6780" w:type="dxa"/>
          </w:tcPr>
          <w:p w14:paraId="7FDB60FB"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B03C59" w14:paraId="1C0990AE" w14:textId="77777777">
        <w:tc>
          <w:tcPr>
            <w:tcW w:w="1479" w:type="dxa"/>
          </w:tcPr>
          <w:p w14:paraId="75B7D5A4"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288BF382" w14:textId="77777777" w:rsidR="00B03C59" w:rsidRDefault="00EC6F4D">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36001D82" w14:textId="77777777" w:rsidR="00B03C59" w:rsidRDefault="00B03C59">
      <w:pPr>
        <w:rPr>
          <w:rFonts w:eastAsia="SimSun"/>
          <w:lang w:val="en-US" w:eastAsia="zh-CN"/>
        </w:rPr>
      </w:pPr>
    </w:p>
    <w:p w14:paraId="3D78C3D7" w14:textId="77777777" w:rsidR="00B03C59" w:rsidRDefault="00EC6F4D">
      <w:pPr>
        <w:rPr>
          <w:b/>
          <w:lang w:val="en-US"/>
        </w:rPr>
      </w:pPr>
      <w:r>
        <w:rPr>
          <w:b/>
          <w:highlight w:val="yellow"/>
          <w:lang w:val="en-US"/>
        </w:rPr>
        <w:t>FL1 High Priority Question 2.2-3a</w:t>
      </w:r>
      <w:r>
        <w:rPr>
          <w:b/>
          <w:lang w:val="en-US"/>
        </w:rPr>
        <w:t>: Please indicate your preferences and comments on this approach:</w:t>
      </w:r>
    </w:p>
    <w:p w14:paraId="5CFDF11C"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B03C59" w14:paraId="4E148D7D" w14:textId="77777777">
        <w:tc>
          <w:tcPr>
            <w:tcW w:w="1479" w:type="dxa"/>
            <w:shd w:val="clear" w:color="auto" w:fill="D9D9D9" w:themeFill="background1" w:themeFillShade="D9"/>
          </w:tcPr>
          <w:p w14:paraId="1517AF7E"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8B432F7"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4413FE6E" w14:textId="77777777" w:rsidR="00B03C59" w:rsidRDefault="00EC6F4D">
            <w:pPr>
              <w:jc w:val="left"/>
              <w:rPr>
                <w:b/>
                <w:bCs/>
                <w:lang w:val="en-US"/>
              </w:rPr>
            </w:pPr>
            <w:r>
              <w:rPr>
                <w:b/>
                <w:bCs/>
                <w:lang w:val="en-US"/>
              </w:rPr>
              <w:t>Comments</w:t>
            </w:r>
          </w:p>
        </w:tc>
      </w:tr>
      <w:tr w:rsidR="00B03C59" w14:paraId="4FF64C95" w14:textId="77777777">
        <w:tc>
          <w:tcPr>
            <w:tcW w:w="1479" w:type="dxa"/>
          </w:tcPr>
          <w:p w14:paraId="0584D1DA"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537338B7" w14:textId="77777777" w:rsidR="00B03C59" w:rsidRDefault="00B03C59">
            <w:pPr>
              <w:tabs>
                <w:tab w:val="left" w:pos="551"/>
              </w:tabs>
              <w:jc w:val="left"/>
              <w:rPr>
                <w:rFonts w:eastAsiaTheme="minorEastAsia"/>
                <w:lang w:val="en-US" w:eastAsia="zh-CN"/>
              </w:rPr>
            </w:pPr>
          </w:p>
        </w:tc>
        <w:tc>
          <w:tcPr>
            <w:tcW w:w="6780" w:type="dxa"/>
          </w:tcPr>
          <w:p w14:paraId="065397E1" w14:textId="77777777"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B03C59" w14:paraId="3C6B44F7" w14:textId="77777777">
        <w:tc>
          <w:tcPr>
            <w:tcW w:w="1479" w:type="dxa"/>
          </w:tcPr>
          <w:p w14:paraId="36E4D2A9" w14:textId="77777777" w:rsidR="00B03C59" w:rsidRDefault="00EC6F4D">
            <w:pPr>
              <w:jc w:val="left"/>
              <w:rPr>
                <w:rFonts w:eastAsiaTheme="minorEastAsia"/>
                <w:lang w:val="en-US" w:eastAsia="zh-CN"/>
              </w:rPr>
            </w:pPr>
            <w:r>
              <w:rPr>
                <w:rFonts w:eastAsiaTheme="minorEastAsia" w:hint="eastAsia"/>
                <w:lang w:val="en-US" w:eastAsia="zh-CN"/>
              </w:rPr>
              <w:t>Sharp</w:t>
            </w:r>
          </w:p>
        </w:tc>
        <w:tc>
          <w:tcPr>
            <w:tcW w:w="1372" w:type="dxa"/>
          </w:tcPr>
          <w:p w14:paraId="037271C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8333E9" w14:textId="77777777" w:rsidR="00B03C59" w:rsidRDefault="00EC6F4D">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B03C59" w14:paraId="2C286193" w14:textId="77777777">
        <w:tc>
          <w:tcPr>
            <w:tcW w:w="1479" w:type="dxa"/>
          </w:tcPr>
          <w:p w14:paraId="7A4190F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06360B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835388" w14:textId="77777777" w:rsidR="00B03C59" w:rsidRDefault="00EC6F4D">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B03C59" w14:paraId="008C4AE4" w14:textId="77777777">
        <w:tc>
          <w:tcPr>
            <w:tcW w:w="1479" w:type="dxa"/>
          </w:tcPr>
          <w:p w14:paraId="2433FDB9"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9997A5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FF68D02" w14:textId="77777777" w:rsidR="00B03C59" w:rsidRDefault="00EC6F4D">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B03C59" w14:paraId="3C52B562" w14:textId="77777777">
        <w:tc>
          <w:tcPr>
            <w:tcW w:w="1479" w:type="dxa"/>
          </w:tcPr>
          <w:p w14:paraId="2121B30B"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4DE78E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05D0F4F9" w14:textId="77777777" w:rsidR="00B03C59" w:rsidRDefault="00EC6F4D">
            <w:pPr>
              <w:jc w:val="left"/>
              <w:rPr>
                <w:rFonts w:eastAsiaTheme="minorEastAsia"/>
                <w:lang w:val="en-US" w:eastAsia="zh-CN"/>
              </w:rPr>
            </w:pPr>
            <w:r>
              <w:rPr>
                <w:rFonts w:eastAsiaTheme="minorEastAsia"/>
                <w:lang w:val="en-US" w:eastAsia="zh-CN"/>
              </w:rPr>
              <w:t>but as we contributed, subject to TBS reduction</w:t>
            </w:r>
          </w:p>
        </w:tc>
      </w:tr>
      <w:tr w:rsidR="00B03C59" w14:paraId="6D645F9B" w14:textId="77777777">
        <w:tc>
          <w:tcPr>
            <w:tcW w:w="1479" w:type="dxa"/>
          </w:tcPr>
          <w:p w14:paraId="4C054648" w14:textId="77777777" w:rsidR="00B03C59" w:rsidRDefault="00EC6F4D">
            <w:pPr>
              <w:jc w:val="left"/>
              <w:rPr>
                <w:rFonts w:eastAsiaTheme="minorEastAsia"/>
                <w:lang w:val="en-US" w:eastAsia="zh-CN"/>
              </w:rPr>
            </w:pPr>
            <w:r>
              <w:t>FUTUREWEI</w:t>
            </w:r>
          </w:p>
        </w:tc>
        <w:tc>
          <w:tcPr>
            <w:tcW w:w="1372" w:type="dxa"/>
          </w:tcPr>
          <w:p w14:paraId="016619DE" w14:textId="77777777" w:rsidR="00B03C59" w:rsidRDefault="00B03C59">
            <w:pPr>
              <w:tabs>
                <w:tab w:val="left" w:pos="551"/>
              </w:tabs>
              <w:jc w:val="left"/>
              <w:rPr>
                <w:rFonts w:eastAsiaTheme="minorEastAsia"/>
                <w:lang w:val="en-US" w:eastAsia="zh-CN"/>
              </w:rPr>
            </w:pPr>
          </w:p>
        </w:tc>
        <w:tc>
          <w:tcPr>
            <w:tcW w:w="6780" w:type="dxa"/>
          </w:tcPr>
          <w:p w14:paraId="44FB07BB" w14:textId="77777777" w:rsidR="00B03C59" w:rsidRDefault="00EC6F4D">
            <w:pPr>
              <w:jc w:val="left"/>
              <w:rPr>
                <w:rFonts w:eastAsiaTheme="minorEastAsia"/>
                <w:lang w:val="en-US" w:eastAsia="zh-CN"/>
              </w:rPr>
            </w:pPr>
            <w:r>
              <w:t>We need to consider the lowest coding rate (MCS=0, spectral efficiency of 0.2344) and the possibility of TB scaling before considering X=0</w:t>
            </w:r>
          </w:p>
        </w:tc>
      </w:tr>
      <w:tr w:rsidR="00B03C59" w14:paraId="13849D1D" w14:textId="77777777">
        <w:tc>
          <w:tcPr>
            <w:tcW w:w="1479" w:type="dxa"/>
          </w:tcPr>
          <w:p w14:paraId="3EB4BE5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36F6BAFD" w14:textId="77777777" w:rsidR="00B03C59" w:rsidRDefault="00B03C59">
            <w:pPr>
              <w:tabs>
                <w:tab w:val="left" w:pos="551"/>
              </w:tabs>
              <w:jc w:val="left"/>
              <w:rPr>
                <w:rFonts w:eastAsiaTheme="minorEastAsia"/>
                <w:lang w:val="en-US" w:eastAsia="zh-CN"/>
              </w:rPr>
            </w:pPr>
          </w:p>
        </w:tc>
        <w:tc>
          <w:tcPr>
            <w:tcW w:w="6780" w:type="dxa"/>
          </w:tcPr>
          <w:p w14:paraId="32705C45" w14:textId="77777777" w:rsidR="00B03C59" w:rsidRDefault="00EC6F4D">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1B908D2C" w14:textId="77777777" w:rsidR="00B03C59" w:rsidRDefault="00EC6F4D">
            <w:pPr>
              <w:jc w:val="left"/>
              <w:rPr>
                <w:rFonts w:eastAsiaTheme="minorEastAsia"/>
                <w:lang w:val="en-US" w:eastAsia="zh-CN"/>
              </w:rPr>
            </w:pPr>
            <w:r>
              <w:rPr>
                <w:rFonts w:eastAsiaTheme="minorEastAsia"/>
                <w:lang w:val="en-US" w:eastAsia="zh-CN"/>
              </w:rPr>
              <w:t>If X is a fixed value, X should not be 0.</w:t>
            </w:r>
          </w:p>
        </w:tc>
      </w:tr>
      <w:tr w:rsidR="00B03C59" w14:paraId="3F44B56F" w14:textId="77777777">
        <w:tc>
          <w:tcPr>
            <w:tcW w:w="1479" w:type="dxa"/>
          </w:tcPr>
          <w:p w14:paraId="618C29F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33C18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95149E" w14:textId="77777777" w:rsidR="00B03C59" w:rsidRDefault="00EC6F4D">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B03C59" w14:paraId="2A8EF61F" w14:textId="77777777">
        <w:tc>
          <w:tcPr>
            <w:tcW w:w="1479" w:type="dxa"/>
          </w:tcPr>
          <w:p w14:paraId="49F13A77"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65CCA96" w14:textId="77777777" w:rsidR="00B03C59" w:rsidRDefault="00B03C59">
            <w:pPr>
              <w:tabs>
                <w:tab w:val="left" w:pos="551"/>
              </w:tabs>
              <w:jc w:val="left"/>
              <w:rPr>
                <w:rFonts w:eastAsiaTheme="minorEastAsia"/>
                <w:lang w:val="en-US" w:eastAsia="zh-CN"/>
              </w:rPr>
            </w:pPr>
          </w:p>
        </w:tc>
        <w:tc>
          <w:tcPr>
            <w:tcW w:w="6780" w:type="dxa"/>
          </w:tcPr>
          <w:p w14:paraId="70D4B0C9" w14:textId="77777777" w:rsidR="00B03C59" w:rsidRDefault="00EC6F4D">
            <w:pPr>
              <w:jc w:val="left"/>
              <w:rPr>
                <w:rFonts w:eastAsiaTheme="minorEastAsia"/>
                <w:lang w:val="en-US" w:eastAsia="zh-CN"/>
              </w:rPr>
            </w:pPr>
            <w:r>
              <w:rPr>
                <w:rFonts w:eastAsiaTheme="minorEastAsia"/>
                <w:lang w:val="en-US" w:eastAsia="zh-CN"/>
              </w:rPr>
              <w:t>We prefer to have X that is configurable by the network, and X can be 0.</w:t>
            </w:r>
          </w:p>
        </w:tc>
      </w:tr>
      <w:tr w:rsidR="00B03C59" w14:paraId="1D65D69F" w14:textId="77777777">
        <w:tc>
          <w:tcPr>
            <w:tcW w:w="1479" w:type="dxa"/>
          </w:tcPr>
          <w:p w14:paraId="4984DAB4"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8C70442"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5FB1BC9" w14:textId="77777777" w:rsidR="00B03C59" w:rsidRDefault="00EC6F4D">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B03C59" w14:paraId="3D95083F" w14:textId="77777777">
        <w:tc>
          <w:tcPr>
            <w:tcW w:w="1479" w:type="dxa"/>
          </w:tcPr>
          <w:p w14:paraId="66E75B1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49F6111" w14:textId="77777777" w:rsidR="00B03C59" w:rsidRDefault="00B03C59">
            <w:pPr>
              <w:tabs>
                <w:tab w:val="left" w:pos="551"/>
              </w:tabs>
              <w:jc w:val="left"/>
              <w:rPr>
                <w:rFonts w:eastAsia="Yu Mincho"/>
                <w:lang w:val="en-US" w:eastAsia="ja-JP"/>
              </w:rPr>
            </w:pPr>
          </w:p>
        </w:tc>
        <w:tc>
          <w:tcPr>
            <w:tcW w:w="6780" w:type="dxa"/>
          </w:tcPr>
          <w:p w14:paraId="015BBAD9" w14:textId="77777777" w:rsidR="00B03C59" w:rsidRDefault="00EC6F4D">
            <w:pPr>
              <w:jc w:val="left"/>
              <w:rPr>
                <w:rFonts w:eastAsiaTheme="minorEastAsia"/>
                <w:lang w:val="en-US" w:eastAsia="zh-CN"/>
              </w:rPr>
            </w:pPr>
            <w:r>
              <w:rPr>
                <w:rFonts w:eastAsiaTheme="minorEastAsia"/>
                <w:lang w:val="en-US" w:eastAsia="zh-CN"/>
              </w:rPr>
              <w:t>Do not support X is dependent on TBS.</w:t>
            </w:r>
          </w:p>
          <w:p w14:paraId="371BB900" w14:textId="77777777" w:rsidR="00B03C59" w:rsidRDefault="00EC6F4D">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B03C59" w14:paraId="7FAFD3C6" w14:textId="77777777">
        <w:tc>
          <w:tcPr>
            <w:tcW w:w="1479" w:type="dxa"/>
          </w:tcPr>
          <w:p w14:paraId="196A36A0"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ABE548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12BD353B" w14:textId="77777777" w:rsidR="00B03C59" w:rsidRDefault="00B03C59">
            <w:pPr>
              <w:jc w:val="left"/>
              <w:rPr>
                <w:rFonts w:eastAsiaTheme="minorEastAsia"/>
                <w:lang w:val="en-US" w:eastAsia="zh-CN"/>
              </w:rPr>
            </w:pPr>
          </w:p>
        </w:tc>
      </w:tr>
      <w:tr w:rsidR="00B03C59" w14:paraId="09C3468F" w14:textId="77777777">
        <w:tc>
          <w:tcPr>
            <w:tcW w:w="1479" w:type="dxa"/>
          </w:tcPr>
          <w:p w14:paraId="175C4DBD" w14:textId="77777777" w:rsidR="00B03C59" w:rsidRDefault="00EC6F4D">
            <w:pPr>
              <w:jc w:val="left"/>
              <w:rPr>
                <w:rFonts w:eastAsia="Yu Mincho"/>
                <w:lang w:val="en-US" w:eastAsia="ja-JP"/>
              </w:rPr>
            </w:pPr>
            <w:r>
              <w:t>LGE</w:t>
            </w:r>
          </w:p>
        </w:tc>
        <w:tc>
          <w:tcPr>
            <w:tcW w:w="1372" w:type="dxa"/>
          </w:tcPr>
          <w:p w14:paraId="4B1F1A69" w14:textId="77777777" w:rsidR="00B03C59" w:rsidRDefault="00B03C59">
            <w:pPr>
              <w:tabs>
                <w:tab w:val="left" w:pos="551"/>
              </w:tabs>
              <w:jc w:val="left"/>
              <w:rPr>
                <w:rFonts w:eastAsia="Yu Mincho"/>
                <w:lang w:val="en-US" w:eastAsia="ja-JP"/>
              </w:rPr>
            </w:pPr>
          </w:p>
        </w:tc>
        <w:tc>
          <w:tcPr>
            <w:tcW w:w="6780" w:type="dxa"/>
          </w:tcPr>
          <w:p w14:paraId="03450451" w14:textId="77777777" w:rsidR="00B03C59" w:rsidRDefault="00EC6F4D">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are not needed.</w:t>
            </w:r>
          </w:p>
        </w:tc>
      </w:tr>
      <w:tr w:rsidR="00B03C59" w14:paraId="547F2611" w14:textId="77777777">
        <w:tc>
          <w:tcPr>
            <w:tcW w:w="1479" w:type="dxa"/>
          </w:tcPr>
          <w:p w14:paraId="2376991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7DC0095" w14:textId="77777777" w:rsidR="00B03C59" w:rsidRDefault="00B03C59">
            <w:pPr>
              <w:tabs>
                <w:tab w:val="left" w:pos="551"/>
              </w:tabs>
              <w:jc w:val="left"/>
              <w:rPr>
                <w:rFonts w:eastAsiaTheme="minorEastAsia"/>
                <w:lang w:val="en-US" w:eastAsia="zh-CN"/>
              </w:rPr>
            </w:pPr>
          </w:p>
        </w:tc>
        <w:tc>
          <w:tcPr>
            <w:tcW w:w="6780" w:type="dxa"/>
          </w:tcPr>
          <w:p w14:paraId="6E0F1AAC"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rsidR="00B03C59" w14:paraId="7F1200BE" w14:textId="77777777">
        <w:tc>
          <w:tcPr>
            <w:tcW w:w="1479" w:type="dxa"/>
          </w:tcPr>
          <w:p w14:paraId="2CE439DC"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4A8C850A"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780" w:type="dxa"/>
          </w:tcPr>
          <w:p w14:paraId="0BD89B7D" w14:textId="77777777" w:rsidR="00B03C59" w:rsidRDefault="00EC6F4D">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0FD1CF7F" w14:textId="77777777" w:rsidR="00B03C59" w:rsidRDefault="00EC6F4D">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B03C59" w14:paraId="3327BF0B" w14:textId="77777777">
        <w:tc>
          <w:tcPr>
            <w:tcW w:w="1479" w:type="dxa"/>
          </w:tcPr>
          <w:p w14:paraId="70B36F68"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2EC5E8AF"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tcPr>
          <w:p w14:paraId="797C5DCF" w14:textId="77777777" w:rsidR="00B03C59" w:rsidRDefault="00EC6F4D">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B03C59" w14:paraId="480B6B8D" w14:textId="77777777">
        <w:tc>
          <w:tcPr>
            <w:tcW w:w="1479" w:type="dxa"/>
          </w:tcPr>
          <w:p w14:paraId="16D8D1C1"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6F39AE7"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1A8A55D4"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B03C59" w14:paraId="6201EC13" w14:textId="77777777">
        <w:tc>
          <w:tcPr>
            <w:tcW w:w="1479" w:type="dxa"/>
          </w:tcPr>
          <w:p w14:paraId="7929C946"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531B8674" w14:textId="77777777" w:rsidR="00B03C59" w:rsidRDefault="00EC6F4D">
            <w:pPr>
              <w:jc w:val="left"/>
              <w:rPr>
                <w:rFonts w:eastAsia="Yu Mincho"/>
                <w:lang w:val="en-US" w:eastAsia="ja-JP"/>
              </w:rPr>
            </w:pPr>
            <w:r>
              <w:rPr>
                <w:rFonts w:eastAsia="Yu Mincho"/>
                <w:lang w:val="en-US" w:eastAsia="ja-JP"/>
              </w:rPr>
              <w:t>Based on the received responses, there are mixed views regarding Approach 3 (where X may be zero even when RAR PDSCH is wider than 5 MHz). See new Proposal 2.2-6a further down.</w:t>
            </w:r>
          </w:p>
        </w:tc>
      </w:tr>
    </w:tbl>
    <w:p w14:paraId="7ECA903B" w14:textId="77777777" w:rsidR="00B03C59" w:rsidRDefault="00B03C59">
      <w:pPr>
        <w:rPr>
          <w:rFonts w:eastAsia="SimSun"/>
          <w:lang w:val="en-US" w:eastAsia="zh-CN"/>
        </w:rPr>
      </w:pPr>
    </w:p>
    <w:p w14:paraId="3C0C26E3" w14:textId="77777777" w:rsidR="00B03C59" w:rsidRDefault="00EC6F4D">
      <w:pPr>
        <w:rPr>
          <w:b/>
          <w:lang w:val="en-US"/>
        </w:rPr>
      </w:pPr>
      <w:r>
        <w:rPr>
          <w:b/>
          <w:highlight w:val="yellow"/>
          <w:lang w:val="en-US"/>
        </w:rPr>
        <w:t>FL1 High Priority Question 2.2-4a</w:t>
      </w:r>
      <w:r>
        <w:rPr>
          <w:b/>
          <w:lang w:val="en-US"/>
        </w:rPr>
        <w:t>: Please indicate your preferences and comments on this approach:</w:t>
      </w:r>
    </w:p>
    <w:p w14:paraId="393CAB41"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B03C59" w14:paraId="68249536" w14:textId="77777777">
        <w:tc>
          <w:tcPr>
            <w:tcW w:w="1479" w:type="dxa"/>
            <w:shd w:val="clear" w:color="auto" w:fill="D9D9D9" w:themeFill="background1" w:themeFillShade="D9"/>
          </w:tcPr>
          <w:p w14:paraId="6782BFD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1E05A1A6"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9172649" w14:textId="77777777" w:rsidR="00B03C59" w:rsidRDefault="00EC6F4D">
            <w:pPr>
              <w:jc w:val="left"/>
              <w:rPr>
                <w:b/>
                <w:bCs/>
                <w:lang w:val="en-US"/>
              </w:rPr>
            </w:pPr>
            <w:r>
              <w:rPr>
                <w:b/>
                <w:bCs/>
                <w:lang w:val="en-US"/>
              </w:rPr>
              <w:t>Comments</w:t>
            </w:r>
          </w:p>
        </w:tc>
      </w:tr>
      <w:tr w:rsidR="00B03C59" w14:paraId="229E6050" w14:textId="77777777">
        <w:tc>
          <w:tcPr>
            <w:tcW w:w="1479" w:type="dxa"/>
          </w:tcPr>
          <w:p w14:paraId="5E7D1886"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22B9B4" w14:textId="77777777" w:rsidR="00B03C59" w:rsidRDefault="00B03C59">
            <w:pPr>
              <w:tabs>
                <w:tab w:val="left" w:pos="551"/>
              </w:tabs>
              <w:jc w:val="left"/>
              <w:rPr>
                <w:rFonts w:eastAsiaTheme="minorEastAsia"/>
                <w:lang w:val="en-US" w:eastAsia="zh-CN"/>
              </w:rPr>
            </w:pPr>
          </w:p>
        </w:tc>
        <w:tc>
          <w:tcPr>
            <w:tcW w:w="6780" w:type="dxa"/>
          </w:tcPr>
          <w:p w14:paraId="4F3AECE1"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B03C59" w14:paraId="6396A9B4" w14:textId="77777777">
        <w:tc>
          <w:tcPr>
            <w:tcW w:w="1479" w:type="dxa"/>
          </w:tcPr>
          <w:p w14:paraId="30E1A67E"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BBD09E9" w14:textId="77777777" w:rsidR="00B03C59" w:rsidRDefault="00B03C59">
            <w:pPr>
              <w:tabs>
                <w:tab w:val="left" w:pos="551"/>
              </w:tabs>
              <w:jc w:val="left"/>
              <w:rPr>
                <w:rFonts w:eastAsiaTheme="minorEastAsia"/>
                <w:lang w:val="en-US" w:eastAsia="zh-CN"/>
              </w:rPr>
            </w:pPr>
          </w:p>
        </w:tc>
        <w:tc>
          <w:tcPr>
            <w:tcW w:w="6780" w:type="dxa"/>
          </w:tcPr>
          <w:p w14:paraId="7E321D30" w14:textId="77777777" w:rsidR="00B03C59" w:rsidRDefault="00EC6F4D">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B03C59" w14:paraId="4348D966" w14:textId="77777777">
        <w:tc>
          <w:tcPr>
            <w:tcW w:w="1479" w:type="dxa"/>
          </w:tcPr>
          <w:p w14:paraId="25F9548E"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692D903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14029CDF" w14:textId="77777777" w:rsidR="00B03C59" w:rsidRDefault="00EC6F4D">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B03C59" w14:paraId="4561542E" w14:textId="77777777">
        <w:tc>
          <w:tcPr>
            <w:tcW w:w="1479" w:type="dxa"/>
          </w:tcPr>
          <w:p w14:paraId="5CC8F558"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4792243" w14:textId="77777777" w:rsidR="00B03C59" w:rsidRDefault="00B03C59">
            <w:pPr>
              <w:tabs>
                <w:tab w:val="left" w:pos="551"/>
              </w:tabs>
              <w:jc w:val="left"/>
              <w:rPr>
                <w:rFonts w:eastAsiaTheme="minorEastAsia"/>
                <w:lang w:val="en-US" w:eastAsia="zh-CN"/>
              </w:rPr>
            </w:pPr>
          </w:p>
        </w:tc>
        <w:tc>
          <w:tcPr>
            <w:tcW w:w="6780" w:type="dxa"/>
          </w:tcPr>
          <w:p w14:paraId="56243064" w14:textId="77777777" w:rsidR="00B03C59" w:rsidRDefault="00EC6F4D">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B03C59" w14:paraId="225736CF" w14:textId="77777777">
        <w:tc>
          <w:tcPr>
            <w:tcW w:w="1479" w:type="dxa"/>
          </w:tcPr>
          <w:p w14:paraId="41E7391C" w14:textId="77777777" w:rsidR="00B03C59" w:rsidRDefault="00EC6F4D">
            <w:pPr>
              <w:jc w:val="left"/>
              <w:rPr>
                <w:rFonts w:eastAsiaTheme="minorEastAsia"/>
                <w:lang w:val="en-US" w:eastAsia="zh-CN"/>
              </w:rPr>
            </w:pPr>
            <w:r>
              <w:t>FUTUREWEI</w:t>
            </w:r>
          </w:p>
        </w:tc>
        <w:tc>
          <w:tcPr>
            <w:tcW w:w="1372" w:type="dxa"/>
          </w:tcPr>
          <w:p w14:paraId="5E86BD30" w14:textId="77777777" w:rsidR="00B03C59" w:rsidRDefault="00B03C59">
            <w:pPr>
              <w:tabs>
                <w:tab w:val="left" w:pos="551"/>
              </w:tabs>
              <w:jc w:val="left"/>
              <w:rPr>
                <w:rFonts w:eastAsiaTheme="minorEastAsia"/>
                <w:lang w:val="en-US" w:eastAsia="zh-CN"/>
              </w:rPr>
            </w:pPr>
          </w:p>
        </w:tc>
        <w:tc>
          <w:tcPr>
            <w:tcW w:w="6780" w:type="dxa"/>
          </w:tcPr>
          <w:p w14:paraId="7214C85B" w14:textId="77777777" w:rsidR="00B03C59" w:rsidRDefault="00EC6F4D">
            <w:pPr>
              <w:jc w:val="left"/>
              <w:rPr>
                <w:rFonts w:eastAsiaTheme="minorEastAsia"/>
                <w:lang w:val="en-US" w:eastAsia="zh-CN"/>
              </w:rPr>
            </w:pPr>
            <w:r>
              <w:t>We can defer the discussion until agreements about the value(s) of X are made</w:t>
            </w:r>
          </w:p>
        </w:tc>
      </w:tr>
      <w:tr w:rsidR="00B03C59" w14:paraId="0FD3AA12" w14:textId="77777777">
        <w:tc>
          <w:tcPr>
            <w:tcW w:w="1479" w:type="dxa"/>
          </w:tcPr>
          <w:p w14:paraId="06DE5E79"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BDAEF12" w14:textId="77777777" w:rsidR="00B03C59" w:rsidRDefault="00B03C59">
            <w:pPr>
              <w:tabs>
                <w:tab w:val="left" w:pos="551"/>
              </w:tabs>
              <w:jc w:val="left"/>
              <w:rPr>
                <w:rFonts w:eastAsiaTheme="minorEastAsia"/>
                <w:lang w:val="en-US" w:eastAsia="zh-CN"/>
              </w:rPr>
            </w:pPr>
          </w:p>
        </w:tc>
        <w:tc>
          <w:tcPr>
            <w:tcW w:w="6780" w:type="dxa"/>
          </w:tcPr>
          <w:p w14:paraId="39125856" w14:textId="77777777" w:rsidR="00B03C59" w:rsidRDefault="00EC6F4D">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B03C59" w14:paraId="10CAEC9A" w14:textId="77777777">
        <w:tc>
          <w:tcPr>
            <w:tcW w:w="1479" w:type="dxa"/>
          </w:tcPr>
          <w:p w14:paraId="46302B5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FA6D6F" w14:textId="77777777" w:rsidR="00B03C59" w:rsidRDefault="00B03C59">
            <w:pPr>
              <w:tabs>
                <w:tab w:val="left" w:pos="551"/>
              </w:tabs>
              <w:jc w:val="left"/>
              <w:rPr>
                <w:rFonts w:eastAsiaTheme="minorEastAsia"/>
                <w:lang w:val="en-US" w:eastAsia="zh-CN"/>
              </w:rPr>
            </w:pPr>
          </w:p>
        </w:tc>
        <w:tc>
          <w:tcPr>
            <w:tcW w:w="6780" w:type="dxa"/>
          </w:tcPr>
          <w:p w14:paraId="62451F34" w14:textId="77777777" w:rsidR="00B03C59" w:rsidRDefault="00EC6F4D">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B03C59" w14:paraId="04EE6A5B" w14:textId="77777777">
        <w:tc>
          <w:tcPr>
            <w:tcW w:w="1479" w:type="dxa"/>
          </w:tcPr>
          <w:p w14:paraId="53E39A3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D9F7097"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8AF376F" w14:textId="77777777" w:rsidR="00B03C59" w:rsidRDefault="00EC6F4D">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B03C59" w14:paraId="15C5A1E4" w14:textId="77777777">
        <w:tc>
          <w:tcPr>
            <w:tcW w:w="1479" w:type="dxa"/>
          </w:tcPr>
          <w:p w14:paraId="4972CE0B" w14:textId="77777777" w:rsidR="00B03C59" w:rsidRDefault="00EC6F4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57638C" w14:textId="77777777" w:rsidR="00B03C59" w:rsidRDefault="00B03C59">
            <w:pPr>
              <w:tabs>
                <w:tab w:val="left" w:pos="551"/>
              </w:tabs>
              <w:jc w:val="left"/>
              <w:rPr>
                <w:rFonts w:eastAsiaTheme="minorEastAsia"/>
                <w:lang w:val="en-US" w:eastAsia="zh-CN"/>
              </w:rPr>
            </w:pPr>
          </w:p>
        </w:tc>
        <w:tc>
          <w:tcPr>
            <w:tcW w:w="6780" w:type="dxa"/>
          </w:tcPr>
          <w:p w14:paraId="3792CCC0" w14:textId="77777777" w:rsidR="00B03C59" w:rsidRDefault="00EC6F4D">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B03C59" w14:paraId="7A1BA668" w14:textId="77777777">
        <w:tc>
          <w:tcPr>
            <w:tcW w:w="1479" w:type="dxa"/>
          </w:tcPr>
          <w:p w14:paraId="59E06DE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11E470F0"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3CD6801" w14:textId="77777777" w:rsidR="00B03C59" w:rsidRDefault="00EC6F4D">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B03C59" w14:paraId="3FFAABA0" w14:textId="77777777">
        <w:tc>
          <w:tcPr>
            <w:tcW w:w="1479" w:type="dxa"/>
          </w:tcPr>
          <w:p w14:paraId="11CBDEE4"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329516" w14:textId="77777777" w:rsidR="00B03C59" w:rsidRDefault="00B03C59">
            <w:pPr>
              <w:tabs>
                <w:tab w:val="left" w:pos="551"/>
              </w:tabs>
              <w:jc w:val="left"/>
              <w:rPr>
                <w:rFonts w:eastAsiaTheme="minorEastAsia"/>
                <w:lang w:val="en-US" w:eastAsia="zh-CN"/>
              </w:rPr>
            </w:pPr>
          </w:p>
        </w:tc>
        <w:tc>
          <w:tcPr>
            <w:tcW w:w="6780" w:type="dxa"/>
          </w:tcPr>
          <w:p w14:paraId="108E590B" w14:textId="77777777" w:rsidR="00B03C59" w:rsidRDefault="00EC6F4D">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B03C59" w14:paraId="1FEF7677" w14:textId="77777777">
        <w:tc>
          <w:tcPr>
            <w:tcW w:w="1479" w:type="dxa"/>
          </w:tcPr>
          <w:p w14:paraId="0E96EE8C" w14:textId="77777777" w:rsidR="00B03C59" w:rsidRDefault="00EC6F4D">
            <w:pPr>
              <w:jc w:val="left"/>
              <w:rPr>
                <w:rFonts w:eastAsia="Yu Mincho"/>
                <w:lang w:val="en-US" w:eastAsia="ja-JP"/>
              </w:rPr>
            </w:pPr>
            <w:r>
              <w:t>LGE</w:t>
            </w:r>
          </w:p>
        </w:tc>
        <w:tc>
          <w:tcPr>
            <w:tcW w:w="1372" w:type="dxa"/>
          </w:tcPr>
          <w:p w14:paraId="4F4A2708" w14:textId="77777777" w:rsidR="00B03C59" w:rsidRDefault="00B03C59">
            <w:pPr>
              <w:tabs>
                <w:tab w:val="left" w:pos="551"/>
              </w:tabs>
              <w:jc w:val="left"/>
              <w:rPr>
                <w:rFonts w:eastAsiaTheme="minorEastAsia"/>
                <w:lang w:val="en-US" w:eastAsia="zh-CN"/>
              </w:rPr>
            </w:pPr>
          </w:p>
        </w:tc>
        <w:tc>
          <w:tcPr>
            <w:tcW w:w="6780" w:type="dxa"/>
          </w:tcPr>
          <w:p w14:paraId="6AC84442" w14:textId="77777777" w:rsidR="00B03C59" w:rsidRDefault="00EC6F4D">
            <w:pPr>
              <w:jc w:val="left"/>
              <w:rPr>
                <w:rFonts w:eastAsia="Yu Mincho"/>
                <w:lang w:val="en-US" w:eastAsia="ja-JP"/>
              </w:rPr>
            </w:pPr>
            <w:r>
              <w:t>The discussion seems to be too early. Whether there is a need to make the X configurable can be discussed after X value(s) is (are) decided.</w:t>
            </w:r>
          </w:p>
        </w:tc>
      </w:tr>
      <w:tr w:rsidR="00B03C59" w14:paraId="627BCA68" w14:textId="77777777">
        <w:tc>
          <w:tcPr>
            <w:tcW w:w="1479" w:type="dxa"/>
          </w:tcPr>
          <w:p w14:paraId="40A068A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4DBBC1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CA932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14:paraId="1DE20542" w14:textId="77777777">
        <w:tc>
          <w:tcPr>
            <w:tcW w:w="1479" w:type="dxa"/>
          </w:tcPr>
          <w:p w14:paraId="4210DB1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1BB0C224"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6714A3EF" w14:textId="77777777" w:rsidR="00B03C59" w:rsidRDefault="00EC6F4D">
            <w:pPr>
              <w:jc w:val="left"/>
              <w:rPr>
                <w:rFonts w:eastAsiaTheme="minorEastAsia"/>
                <w:lang w:val="en-US" w:eastAsia="zh-CN"/>
              </w:rPr>
            </w:pPr>
            <w:r>
              <w:rPr>
                <w:rFonts w:eastAsiaTheme="minorEastAsia"/>
                <w:lang w:val="en-US" w:eastAsia="zh-CN"/>
              </w:rPr>
              <w:t>Similar view as Intel, Panasonic, and Qualcomm.</w:t>
            </w:r>
          </w:p>
        </w:tc>
      </w:tr>
      <w:tr w:rsidR="00B03C59" w14:paraId="2E38A3C4" w14:textId="77777777">
        <w:tc>
          <w:tcPr>
            <w:tcW w:w="1479" w:type="dxa"/>
          </w:tcPr>
          <w:p w14:paraId="02F06B01"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5C45B76A"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799A443C" w14:textId="77777777" w:rsidR="00B03C59" w:rsidRDefault="00EC6F4D">
            <w:pPr>
              <w:jc w:val="left"/>
              <w:rPr>
                <w:rFonts w:eastAsiaTheme="minorEastAsia"/>
                <w:lang w:val="en-US" w:eastAsia="zh-CN"/>
              </w:rPr>
            </w:pPr>
            <w:r>
              <w:rPr>
                <w:rFonts w:eastAsiaTheme="minorEastAsia"/>
                <w:lang w:val="en-US" w:eastAsia="zh-CN"/>
              </w:rPr>
              <w:t>Similar view as Intel and Qualcomm.</w:t>
            </w:r>
          </w:p>
        </w:tc>
      </w:tr>
      <w:tr w:rsidR="00B03C59" w14:paraId="042818DF" w14:textId="77777777">
        <w:tc>
          <w:tcPr>
            <w:tcW w:w="1479" w:type="dxa"/>
          </w:tcPr>
          <w:p w14:paraId="4DEF5451"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82978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FB98F7" w14:textId="77777777" w:rsidR="00B03C59" w:rsidRDefault="00EC6F4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B03C59" w14:paraId="6C43805F" w14:textId="77777777">
        <w:tc>
          <w:tcPr>
            <w:tcW w:w="1479" w:type="dxa"/>
          </w:tcPr>
          <w:p w14:paraId="114ECE06"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174279B3" w14:textId="77777777" w:rsidR="00B03C59" w:rsidRDefault="00EC6F4D">
            <w:pPr>
              <w:jc w:val="left"/>
              <w:rPr>
                <w:rFonts w:eastAsia="Yu Mincho"/>
                <w:lang w:val="en-US" w:eastAsia="ja-JP"/>
              </w:rPr>
            </w:pPr>
            <w:r>
              <w:rPr>
                <w:rFonts w:eastAsia="Yu Mincho"/>
                <w:lang w:val="en-US" w:eastAsia="ja-JP"/>
              </w:rPr>
              <w:t>Based on the received responses, there does not seem to be much support for Approach 4 (where X is configurable by the network) at this point, but it can potentially be revisited once the value(s) of X have been decided.</w:t>
            </w:r>
          </w:p>
        </w:tc>
      </w:tr>
    </w:tbl>
    <w:p w14:paraId="74A0AD20" w14:textId="77777777" w:rsidR="00B03C59" w:rsidRDefault="00B03C59">
      <w:pPr>
        <w:rPr>
          <w:rFonts w:eastAsia="SimSun"/>
          <w:lang w:val="en-US" w:eastAsia="zh-CN"/>
        </w:rPr>
      </w:pPr>
    </w:p>
    <w:p w14:paraId="531EA520" w14:textId="77777777" w:rsidR="00B03C59" w:rsidRDefault="00EC6F4D">
      <w:pPr>
        <w:rPr>
          <w:b/>
          <w:lang w:val="en-US"/>
        </w:rPr>
      </w:pPr>
      <w:r>
        <w:rPr>
          <w:b/>
          <w:highlight w:val="yellow"/>
          <w:lang w:val="en-US"/>
        </w:rPr>
        <w:t>FL1 High Priority Question 2.2-5a</w:t>
      </w:r>
      <w:r>
        <w:rPr>
          <w:b/>
          <w:lang w:val="en-US"/>
        </w:rPr>
        <w:t>: Please indicate your preferences and comments on this approach:</w:t>
      </w:r>
    </w:p>
    <w:p w14:paraId="59B1AA3E"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B03C59" w14:paraId="56182044" w14:textId="77777777">
        <w:tc>
          <w:tcPr>
            <w:tcW w:w="1479" w:type="dxa"/>
            <w:shd w:val="clear" w:color="auto" w:fill="D9D9D9" w:themeFill="background1" w:themeFillShade="D9"/>
          </w:tcPr>
          <w:p w14:paraId="0FDD02C3"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2CBFBE72"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2F9D974" w14:textId="77777777" w:rsidR="00B03C59" w:rsidRDefault="00EC6F4D">
            <w:pPr>
              <w:jc w:val="left"/>
              <w:rPr>
                <w:b/>
                <w:bCs/>
                <w:lang w:val="en-US"/>
              </w:rPr>
            </w:pPr>
            <w:r>
              <w:rPr>
                <w:b/>
                <w:bCs/>
                <w:lang w:val="en-US"/>
              </w:rPr>
              <w:t>Comments</w:t>
            </w:r>
          </w:p>
        </w:tc>
      </w:tr>
      <w:tr w:rsidR="00B03C59" w14:paraId="05DDA7C4" w14:textId="77777777">
        <w:tc>
          <w:tcPr>
            <w:tcW w:w="1479" w:type="dxa"/>
          </w:tcPr>
          <w:p w14:paraId="769AA478"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25A492A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9A91F1" w14:textId="77777777" w:rsidR="00B03C59" w:rsidRDefault="00EC6F4D">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B03C59" w14:paraId="60319BF1" w14:textId="77777777">
        <w:tc>
          <w:tcPr>
            <w:tcW w:w="1479" w:type="dxa"/>
          </w:tcPr>
          <w:p w14:paraId="2379BC2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10351079" w14:textId="77777777" w:rsidR="00B03C59" w:rsidRDefault="00B03C59">
            <w:pPr>
              <w:tabs>
                <w:tab w:val="left" w:pos="551"/>
              </w:tabs>
              <w:jc w:val="left"/>
              <w:rPr>
                <w:rFonts w:eastAsiaTheme="minorEastAsia"/>
                <w:lang w:val="en-US" w:eastAsia="zh-CN"/>
              </w:rPr>
            </w:pPr>
          </w:p>
        </w:tc>
        <w:tc>
          <w:tcPr>
            <w:tcW w:w="6780" w:type="dxa"/>
          </w:tcPr>
          <w:p w14:paraId="5EC5AAAD" w14:textId="77777777" w:rsidR="00B03C59" w:rsidRDefault="00EC6F4D">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B03C59" w14:paraId="2C3BEC38" w14:textId="77777777">
        <w:tc>
          <w:tcPr>
            <w:tcW w:w="1479" w:type="dxa"/>
          </w:tcPr>
          <w:p w14:paraId="6A38585F"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0EA31CF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229AEB27" w14:textId="77777777" w:rsidR="00B03C59" w:rsidRDefault="00EC6F4D">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B03C59" w14:paraId="02F8ED28" w14:textId="77777777">
        <w:tc>
          <w:tcPr>
            <w:tcW w:w="1479" w:type="dxa"/>
          </w:tcPr>
          <w:p w14:paraId="11E1EAE7"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2FD492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69EB4D14" w14:textId="77777777" w:rsidR="00B03C59" w:rsidRDefault="00B03C59">
            <w:pPr>
              <w:jc w:val="left"/>
              <w:rPr>
                <w:rFonts w:eastAsiaTheme="minorEastAsia"/>
                <w:lang w:val="en-US" w:eastAsia="zh-CN"/>
              </w:rPr>
            </w:pPr>
          </w:p>
        </w:tc>
      </w:tr>
      <w:tr w:rsidR="00B03C59" w14:paraId="5F22E03E" w14:textId="77777777">
        <w:tc>
          <w:tcPr>
            <w:tcW w:w="1479" w:type="dxa"/>
          </w:tcPr>
          <w:p w14:paraId="22AED8CC"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28BFC59B" w14:textId="77777777" w:rsidR="00B03C59" w:rsidRDefault="00EC6F4D">
            <w:pPr>
              <w:tabs>
                <w:tab w:val="left" w:pos="551"/>
              </w:tabs>
              <w:jc w:val="left"/>
              <w:rPr>
                <w:rFonts w:eastAsiaTheme="minorEastAsia"/>
                <w:lang w:val="en-US" w:eastAsia="zh-CN"/>
              </w:rPr>
            </w:pPr>
            <w:r>
              <w:t>N</w:t>
            </w:r>
          </w:p>
        </w:tc>
        <w:tc>
          <w:tcPr>
            <w:tcW w:w="6780" w:type="dxa"/>
          </w:tcPr>
          <w:p w14:paraId="600C9E54" w14:textId="77777777" w:rsidR="00B03C59" w:rsidRDefault="00EC6F4D">
            <w:pPr>
              <w:jc w:val="left"/>
              <w:rPr>
                <w:rFonts w:eastAsiaTheme="minorEastAsia"/>
                <w:lang w:val="en-US" w:eastAsia="zh-CN"/>
              </w:rPr>
            </w:pPr>
            <w:r>
              <w:t>The network has no expectations when the UE can transmit Msg3</w:t>
            </w:r>
          </w:p>
        </w:tc>
      </w:tr>
      <w:tr w:rsidR="00B03C59" w14:paraId="3BD2F8B3" w14:textId="77777777">
        <w:tc>
          <w:tcPr>
            <w:tcW w:w="1479" w:type="dxa"/>
          </w:tcPr>
          <w:p w14:paraId="5801A1A9"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51A3A2E4" w14:textId="77777777" w:rsidR="00B03C59" w:rsidRDefault="00B03C59">
            <w:pPr>
              <w:tabs>
                <w:tab w:val="left" w:pos="551"/>
              </w:tabs>
              <w:jc w:val="left"/>
              <w:rPr>
                <w:rFonts w:eastAsiaTheme="minorEastAsia"/>
                <w:lang w:val="en-US" w:eastAsia="zh-CN"/>
              </w:rPr>
            </w:pPr>
          </w:p>
        </w:tc>
        <w:tc>
          <w:tcPr>
            <w:tcW w:w="6780" w:type="dxa"/>
          </w:tcPr>
          <w:p w14:paraId="0DACDE25" w14:textId="77777777" w:rsidR="00B03C59" w:rsidRDefault="00EC6F4D">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B03C59" w14:paraId="4259D8F8" w14:textId="77777777">
        <w:tc>
          <w:tcPr>
            <w:tcW w:w="1479" w:type="dxa"/>
          </w:tcPr>
          <w:p w14:paraId="279BBAE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5DFB8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8701B8" w14:textId="77777777" w:rsidR="00B03C59" w:rsidRDefault="00EC6F4D">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B03C59" w14:paraId="2952FED9" w14:textId="77777777">
        <w:tc>
          <w:tcPr>
            <w:tcW w:w="1479" w:type="dxa"/>
          </w:tcPr>
          <w:p w14:paraId="0BE575D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7CE77BF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BCD62" w14:textId="77777777" w:rsidR="00B03C59" w:rsidRDefault="00EC6F4D">
            <w:pPr>
              <w:jc w:val="left"/>
              <w:rPr>
                <w:rFonts w:eastAsiaTheme="minorEastAsia"/>
                <w:lang w:val="en-US" w:eastAsia="zh-CN"/>
              </w:rPr>
            </w:pPr>
            <w:r>
              <w:rPr>
                <w:rFonts w:eastAsiaTheme="minorEastAsia"/>
                <w:lang w:val="en-US" w:eastAsia="zh-CN"/>
              </w:rPr>
              <w:t>We should not revert previous agreement to extend processing time.</w:t>
            </w:r>
          </w:p>
        </w:tc>
      </w:tr>
      <w:tr w:rsidR="00B03C59" w14:paraId="238F4230" w14:textId="77777777">
        <w:tc>
          <w:tcPr>
            <w:tcW w:w="1479" w:type="dxa"/>
          </w:tcPr>
          <w:p w14:paraId="700780ED" w14:textId="77777777" w:rsidR="00B03C59" w:rsidRDefault="00EC6F4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EA09D8"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2F888627"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B03C59" w14:paraId="3B33A979" w14:textId="77777777">
        <w:tc>
          <w:tcPr>
            <w:tcW w:w="1479" w:type="dxa"/>
          </w:tcPr>
          <w:p w14:paraId="49EAF1DF"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54DC7F6" w14:textId="77777777" w:rsidR="00B03C59" w:rsidRDefault="00B03C59">
            <w:pPr>
              <w:tabs>
                <w:tab w:val="left" w:pos="551"/>
              </w:tabs>
              <w:jc w:val="left"/>
              <w:rPr>
                <w:rFonts w:eastAsia="Yu Mincho"/>
                <w:lang w:val="en-US" w:eastAsia="ja-JP"/>
              </w:rPr>
            </w:pPr>
          </w:p>
        </w:tc>
        <w:tc>
          <w:tcPr>
            <w:tcW w:w="6780" w:type="dxa"/>
          </w:tcPr>
          <w:p w14:paraId="23FCFAF1" w14:textId="77777777" w:rsidR="00B03C59" w:rsidRDefault="00EC6F4D">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B03C59" w14:paraId="027C9226" w14:textId="77777777">
        <w:tc>
          <w:tcPr>
            <w:tcW w:w="1479" w:type="dxa"/>
          </w:tcPr>
          <w:p w14:paraId="47F94A18"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9C4AF8"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23F4D42D" w14:textId="77777777" w:rsidR="00B03C59" w:rsidRDefault="00EC6F4D">
            <w:pPr>
              <w:jc w:val="left"/>
              <w:rPr>
                <w:rFonts w:eastAsia="Yu Mincho"/>
                <w:lang w:val="en-US" w:eastAsia="ja-JP"/>
              </w:rPr>
            </w:pPr>
            <w:r>
              <w:rPr>
                <w:rFonts w:eastAsia="Yu Mincho"/>
                <w:lang w:val="en-US" w:eastAsia="ja-JP"/>
              </w:rPr>
              <w:t>We share the same view as vivo.</w:t>
            </w:r>
          </w:p>
        </w:tc>
      </w:tr>
      <w:tr w:rsidR="00B03C59" w14:paraId="7428DEBC" w14:textId="77777777">
        <w:tc>
          <w:tcPr>
            <w:tcW w:w="1479" w:type="dxa"/>
          </w:tcPr>
          <w:p w14:paraId="7FFF806F" w14:textId="77777777" w:rsidR="00B03C59" w:rsidRDefault="00EC6F4D">
            <w:pPr>
              <w:jc w:val="left"/>
              <w:rPr>
                <w:rFonts w:eastAsia="Yu Mincho"/>
                <w:lang w:val="en-US" w:eastAsia="ja-JP"/>
              </w:rPr>
            </w:pPr>
            <w:r>
              <w:t>LGE</w:t>
            </w:r>
          </w:p>
        </w:tc>
        <w:tc>
          <w:tcPr>
            <w:tcW w:w="1372" w:type="dxa"/>
          </w:tcPr>
          <w:p w14:paraId="07EF3138" w14:textId="77777777" w:rsidR="00B03C59" w:rsidRDefault="00EC6F4D">
            <w:pPr>
              <w:tabs>
                <w:tab w:val="left" w:pos="551"/>
              </w:tabs>
              <w:jc w:val="left"/>
              <w:rPr>
                <w:rFonts w:eastAsia="Yu Mincho"/>
                <w:lang w:val="en-US" w:eastAsia="ja-JP"/>
              </w:rPr>
            </w:pPr>
            <w:r>
              <w:t>N</w:t>
            </w:r>
          </w:p>
        </w:tc>
        <w:tc>
          <w:tcPr>
            <w:tcW w:w="6780" w:type="dxa"/>
          </w:tcPr>
          <w:p w14:paraId="7E3FE45E" w14:textId="77777777" w:rsidR="00B03C59" w:rsidRDefault="00EC6F4D">
            <w:pPr>
              <w:jc w:val="left"/>
              <w:rPr>
                <w:rFonts w:eastAsia="Yu Mincho"/>
                <w:lang w:val="en-US" w:eastAsia="ja-JP"/>
              </w:rPr>
            </w:pPr>
            <w:r>
              <w:t>If X is up to UE implementation, it is not clear to us what the proposed X value is as a result of this.</w:t>
            </w:r>
          </w:p>
        </w:tc>
      </w:tr>
      <w:tr w:rsidR="00B03C59" w14:paraId="3F29DBDF" w14:textId="77777777">
        <w:tc>
          <w:tcPr>
            <w:tcW w:w="1479" w:type="dxa"/>
          </w:tcPr>
          <w:p w14:paraId="5EF5C469"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7CE290" w14:textId="77777777" w:rsidR="00B03C59" w:rsidRDefault="00B03C59">
            <w:pPr>
              <w:tabs>
                <w:tab w:val="left" w:pos="551"/>
              </w:tabs>
              <w:jc w:val="left"/>
              <w:rPr>
                <w:rFonts w:eastAsiaTheme="minorEastAsia"/>
                <w:lang w:val="en-US" w:eastAsia="zh-CN"/>
              </w:rPr>
            </w:pPr>
          </w:p>
        </w:tc>
        <w:tc>
          <w:tcPr>
            <w:tcW w:w="6780" w:type="dxa"/>
          </w:tcPr>
          <w:p w14:paraId="730C6FC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14:paraId="1EEE04B9" w14:textId="77777777">
        <w:tc>
          <w:tcPr>
            <w:tcW w:w="1479" w:type="dxa"/>
          </w:tcPr>
          <w:p w14:paraId="43E4D01B"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3C106A56"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5CCC2681"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B03C59" w14:paraId="37060E36" w14:textId="77777777">
        <w:tc>
          <w:tcPr>
            <w:tcW w:w="1479" w:type="dxa"/>
          </w:tcPr>
          <w:p w14:paraId="2C37E93A"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77FB1C80"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tcPr>
          <w:p w14:paraId="778150CF" w14:textId="77777777" w:rsidR="00B03C59" w:rsidRDefault="00EC6F4D">
            <w:pPr>
              <w:jc w:val="left"/>
              <w:rPr>
                <w:rFonts w:eastAsia="Yu Mincho"/>
                <w:lang w:val="en-US" w:eastAsia="ja-JP"/>
              </w:rPr>
            </w:pPr>
            <w:r>
              <w:rPr>
                <w:rFonts w:eastAsia="Yu Mincho"/>
                <w:lang w:val="en-US" w:eastAsia="ja-JP"/>
              </w:rPr>
              <w:t>Similar view as FUTUREWEI and Ericsson</w:t>
            </w:r>
          </w:p>
        </w:tc>
      </w:tr>
      <w:tr w:rsidR="00B03C59" w14:paraId="0E498550" w14:textId="77777777">
        <w:tc>
          <w:tcPr>
            <w:tcW w:w="1479" w:type="dxa"/>
          </w:tcPr>
          <w:p w14:paraId="7E5BEE9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DC901D"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53917530" w14:textId="77777777" w:rsidR="00B03C59" w:rsidRDefault="00EC6F4D">
            <w:pPr>
              <w:jc w:val="left"/>
              <w:rPr>
                <w:rFonts w:eastAsia="Yu Mincho"/>
                <w:lang w:val="en-US" w:eastAsia="ja-JP"/>
              </w:rPr>
            </w:pPr>
            <w:r>
              <w:rPr>
                <w:rFonts w:eastAsia="Yu Mincho"/>
                <w:lang w:val="en-US" w:eastAsia="ja-JP"/>
              </w:rPr>
              <w:t xml:space="preserve">We cannot support this. </w:t>
            </w:r>
            <w:r>
              <w:rPr>
                <w:rFonts w:eastAsia="Yu Mincho" w:hint="eastAsia"/>
                <w:lang w:val="en-US" w:eastAsia="ja-JP"/>
              </w:rPr>
              <w:t>T</w:t>
            </w:r>
            <w:r>
              <w:rPr>
                <w:rFonts w:eastAsia="Yu Mincho"/>
                <w:lang w:val="en-US" w:eastAsia="ja-JP"/>
              </w:rPr>
              <w:t>his in principle reverts previous RAN1 agreements.</w:t>
            </w:r>
          </w:p>
        </w:tc>
      </w:tr>
      <w:tr w:rsidR="00B03C59" w14:paraId="53004E21" w14:textId="77777777">
        <w:tc>
          <w:tcPr>
            <w:tcW w:w="1479" w:type="dxa"/>
          </w:tcPr>
          <w:p w14:paraId="358BFD7E"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5688A3CA" w14:textId="77777777" w:rsidR="00B03C59" w:rsidRDefault="00EC6F4D">
            <w:pPr>
              <w:jc w:val="left"/>
              <w:rPr>
                <w:rFonts w:eastAsia="Yu Mincho"/>
                <w:lang w:val="en-US" w:eastAsia="ja-JP"/>
              </w:rPr>
            </w:pPr>
            <w:r>
              <w:rPr>
                <w:rFonts w:eastAsia="Yu Mincho"/>
                <w:lang w:val="en-US" w:eastAsia="ja-JP"/>
              </w:rPr>
              <w:t>Based on the received responses, there does not seem to be much support for Approach 5 (where X is up to the UE implementation).</w:t>
            </w:r>
          </w:p>
        </w:tc>
      </w:tr>
    </w:tbl>
    <w:p w14:paraId="4DC22858" w14:textId="77777777" w:rsidR="00B03C59" w:rsidRDefault="00B03C59">
      <w:pPr>
        <w:rPr>
          <w:rFonts w:eastAsia="SimSun"/>
          <w:lang w:val="en-US" w:eastAsia="zh-CN"/>
        </w:rPr>
      </w:pPr>
    </w:p>
    <w:p w14:paraId="2C92A870" w14:textId="77777777" w:rsidR="00B03C59" w:rsidRDefault="00EC6F4D">
      <w:pPr>
        <w:rPr>
          <w:rFonts w:eastAsia="SimSun"/>
          <w:lang w:val="en-US" w:eastAsia="zh-CN"/>
        </w:rPr>
      </w:pPr>
      <w:r>
        <w:rPr>
          <w:rFonts w:eastAsia="SimSun"/>
          <w:lang w:val="en-US" w:eastAsia="zh-CN"/>
        </w:rPr>
        <w:t>Based on the received responses to above Questions 2.2-1a through 2.2-5a, the following proposal can be considered.</w:t>
      </w:r>
    </w:p>
    <w:p w14:paraId="11549CD1" w14:textId="77777777" w:rsidR="00B03C59" w:rsidRDefault="00EC6F4D">
      <w:pPr>
        <w:rPr>
          <w:b/>
          <w:lang w:val="en-US"/>
        </w:rPr>
      </w:pPr>
      <w:r>
        <w:rPr>
          <w:b/>
          <w:highlight w:val="yellow"/>
          <w:lang w:val="en-US"/>
        </w:rPr>
        <w:t>FL2 High Priority Proposal 2.2-6a</w:t>
      </w:r>
      <w:r>
        <w:rPr>
          <w:b/>
          <w:lang w:val="en-US"/>
        </w:rPr>
        <w:t>: Revise the earlier RAN1 agreement as follows:</w:t>
      </w:r>
    </w:p>
    <w:p w14:paraId="7610C661"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7C9769E0" w14:textId="77777777" w:rsidR="00B03C59" w:rsidRDefault="00EC6F4D">
      <w:pPr>
        <w:numPr>
          <w:ilvl w:val="0"/>
          <w:numId w:val="14"/>
        </w:numPr>
        <w:spacing w:after="0" w:line="240" w:lineRule="auto"/>
        <w:jc w:val="left"/>
        <w:rPr>
          <w:b/>
          <w:bCs/>
          <w:lang w:val="en-US" w:eastAsia="zh-CN"/>
        </w:rPr>
      </w:pPr>
      <w:r>
        <w:rPr>
          <w:rFonts w:eastAsia="MS PGothic"/>
          <w:b/>
          <w:bCs/>
          <w:lang w:eastAsia="zh-CN"/>
        </w:rPr>
        <w:t>When the scheduling of RAR PDSCH is within the maximum number of unicast PRBs that the UE can process per slot, the legacy time between RAR reception and Msg3 transmission (not smaller than N</w:t>
      </w:r>
      <w:r>
        <w:rPr>
          <w:rFonts w:eastAsia="MS PGothic"/>
          <w:b/>
          <w:bCs/>
          <w:vertAlign w:val="subscript"/>
          <w:lang w:eastAsia="zh-CN"/>
        </w:rPr>
        <w:t>T,1</w:t>
      </w:r>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ms) is applied.</w:t>
      </w:r>
    </w:p>
    <w:p w14:paraId="57C5B348" w14:textId="77777777" w:rsidR="00B03C59" w:rsidRDefault="00EC6F4D">
      <w:pPr>
        <w:numPr>
          <w:ilvl w:val="0"/>
          <w:numId w:val="14"/>
        </w:numPr>
        <w:spacing w:after="0" w:line="240" w:lineRule="auto"/>
        <w:jc w:val="left"/>
        <w:rPr>
          <w:b/>
          <w:bCs/>
          <w:lang w:val="en-US"/>
        </w:rPr>
      </w:pPr>
      <w:r>
        <w:rPr>
          <w:rFonts w:eastAsia="MS PGothic"/>
          <w:b/>
          <w:bCs/>
          <w:lang w:val="en-US" w:eastAsia="zh-CN"/>
        </w:rPr>
        <w:t>When the scheduling of RAR PDSCH is larger than the maximum number of unicast PRBs that the UE can process per slot,</w:t>
      </w:r>
    </w:p>
    <w:p w14:paraId="567BA334" w14:textId="77777777" w:rsidR="00B03C59" w:rsidRDefault="00EC6F4D">
      <w:pPr>
        <w:numPr>
          <w:ilvl w:val="1"/>
          <w:numId w:val="14"/>
        </w:numPr>
        <w:spacing w:after="0" w:line="240" w:lineRule="auto"/>
        <w:jc w:val="left"/>
        <w:rPr>
          <w:b/>
          <w:bCs/>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6030D7C2" w14:textId="77777777" w:rsidR="00B03C59" w:rsidRDefault="00EC6F4D">
      <w:pPr>
        <w:numPr>
          <w:ilvl w:val="2"/>
          <w:numId w:val="14"/>
        </w:numPr>
        <w:spacing w:after="0" w:line="240" w:lineRule="auto"/>
        <w:jc w:val="left"/>
        <w:rPr>
          <w:b/>
          <w:bCs/>
          <w:strike/>
          <w:color w:val="FF0000"/>
          <w:lang w:val="en-US"/>
        </w:rPr>
      </w:pPr>
      <w:r>
        <w:rPr>
          <w:rFonts w:ascii="Times" w:eastAsia="MS PGothic" w:hAnsi="Times"/>
          <w:b/>
          <w:bCs/>
          <w:strike/>
          <w:color w:val="FF0000"/>
          <w:szCs w:val="24"/>
          <w:lang w:val="en-US" w:eastAsia="ja-JP"/>
        </w:rPr>
        <w:t>FFS: value(s) of X</w:t>
      </w:r>
    </w:p>
    <w:p w14:paraId="4CD20D76" w14:textId="77777777" w:rsidR="00B03C59" w:rsidRDefault="00EC6F4D">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Working assumption: X = 1 ms for 15 kHz SCS</w:t>
      </w:r>
      <w:r>
        <w:rPr>
          <w:b/>
          <w:bCs/>
          <w:color w:val="FF0000"/>
          <w:lang w:val="en-US"/>
        </w:rPr>
        <w:t>,</w:t>
      </w:r>
      <w:r>
        <w:rPr>
          <w:rFonts w:ascii="Times" w:eastAsia="MS PGothic" w:hAnsi="Times"/>
          <w:b/>
          <w:bCs/>
          <w:color w:val="FF0000"/>
          <w:szCs w:val="24"/>
          <w:lang w:val="en-US" w:eastAsia="ja-JP"/>
        </w:rPr>
        <w:t xml:space="preserve"> and 0.5 ms for 30 kHz SCS</w:t>
      </w:r>
    </w:p>
    <w:p w14:paraId="315B357E" w14:textId="77777777" w:rsidR="00B03C59" w:rsidRDefault="00EC6F4D">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 X=0 is applied in some cases, e.g., for small TBS values</w:t>
      </w:r>
    </w:p>
    <w:p w14:paraId="13200382" w14:textId="77777777" w:rsidR="00B03C59" w:rsidRDefault="00EC6F4D">
      <w:pPr>
        <w:numPr>
          <w:ilvl w:val="1"/>
          <w:numId w:val="14"/>
        </w:numPr>
        <w:tabs>
          <w:tab w:val="left" w:pos="720"/>
        </w:tabs>
        <w:spacing w:after="0" w:line="240" w:lineRule="auto"/>
        <w:jc w:val="left"/>
        <w:rPr>
          <w:b/>
          <w:bCs/>
          <w:lang w:val="en-US"/>
        </w:rPr>
      </w:pPr>
      <w:r>
        <w:rPr>
          <w:rFonts w:ascii="Times" w:eastAsia="MS PGothic" w:hAnsi="Times"/>
          <w:b/>
          <w:bCs/>
          <w:szCs w:val="24"/>
          <w:lang w:val="en-US" w:eastAsia="ja-JP"/>
        </w:rPr>
        <w:t>Otherwise, the UE behavior is up to the UE implementation.</w:t>
      </w:r>
    </w:p>
    <w:p w14:paraId="4E3358CF"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22E2DB16"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hint="eastAsia"/>
          <w:b/>
          <w:bCs/>
          <w:szCs w:val="24"/>
          <w:lang w:val="en-US" w:eastAsia="zh-CN"/>
        </w:rPr>
        <w:t>N</w:t>
      </w:r>
      <w:r>
        <w:rPr>
          <w:rFonts w:ascii="Times" w:eastAsia="DengXian" w:hAnsi="Times"/>
          <w:b/>
          <w:bCs/>
          <w:szCs w:val="24"/>
          <w:lang w:val="en-US" w:eastAsia="zh-CN"/>
        </w:rPr>
        <w:t>ote: it will not be used as example for unicast PDSCH</w:t>
      </w:r>
    </w:p>
    <w:p w14:paraId="73FBA551" w14:textId="77777777" w:rsidR="00B03C59" w:rsidRDefault="00B03C59">
      <w:pPr>
        <w:tabs>
          <w:tab w:val="left" w:pos="720"/>
        </w:tabs>
        <w:spacing w:after="0" w:line="240" w:lineRule="auto"/>
        <w:jc w:val="left"/>
        <w:rPr>
          <w:rFonts w:ascii="Times" w:eastAsia="MS PGothic" w:hAnsi="Times"/>
          <w:szCs w:val="24"/>
          <w:lang w:val="en-US" w:eastAsia="ja-JP"/>
        </w:rPr>
      </w:pPr>
    </w:p>
    <w:p w14:paraId="18021BD3" w14:textId="77777777" w:rsidR="00B03C59" w:rsidRDefault="00EC6F4D">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online session, the following proposal was discussed in the Tuesday offline session:</w:t>
      </w:r>
    </w:p>
    <w:p w14:paraId="23F229D2" w14:textId="77777777" w:rsidR="00B03C59" w:rsidRDefault="00B03C59">
      <w:pPr>
        <w:tabs>
          <w:tab w:val="left" w:pos="720"/>
        </w:tabs>
        <w:spacing w:after="0" w:line="240" w:lineRule="auto"/>
        <w:jc w:val="left"/>
        <w:rPr>
          <w:rFonts w:ascii="Times" w:eastAsia="MS PGothic" w:hAnsi="Times"/>
          <w:szCs w:val="24"/>
          <w:lang w:val="en-US" w:eastAsia="ja-JP"/>
        </w:rPr>
      </w:pPr>
    </w:p>
    <w:p w14:paraId="1C3B31A9" w14:textId="77777777" w:rsidR="00B03C59" w:rsidRDefault="00EC6F4D">
      <w:pPr>
        <w:rPr>
          <w:b/>
          <w:lang w:val="en-US"/>
        </w:rPr>
      </w:pPr>
      <w:r>
        <w:rPr>
          <w:b/>
          <w:highlight w:val="yellow"/>
          <w:lang w:val="en-US"/>
        </w:rPr>
        <w:t>FL3 High Priority Proposal 2.2-6b</w:t>
      </w:r>
      <w:r>
        <w:rPr>
          <w:b/>
          <w:lang w:val="en-US"/>
        </w:rPr>
        <w:t>:</w:t>
      </w:r>
    </w:p>
    <w:p w14:paraId="25ECE81A"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TableGrid"/>
        <w:tblW w:w="0" w:type="auto"/>
        <w:tblLook w:val="04A0" w:firstRow="1" w:lastRow="0" w:firstColumn="1" w:lastColumn="0" w:noHBand="0" w:noVBand="1"/>
      </w:tblPr>
      <w:tblGrid>
        <w:gridCol w:w="9630"/>
      </w:tblGrid>
      <w:tr w:rsidR="00B03C59" w14:paraId="4B34D8EC" w14:textId="77777777">
        <w:tc>
          <w:tcPr>
            <w:tcW w:w="9630" w:type="dxa"/>
          </w:tcPr>
          <w:p w14:paraId="0C9100C5"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31D73872"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289D2DB4"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30EF2663"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Pr>
                <w:rFonts w:ascii="Times" w:eastAsia="MS PGothic" w:hAnsi="Times"/>
                <w:b/>
                <w:bCs/>
                <w:szCs w:val="24"/>
                <w:lang w:val="en-US" w:eastAsia="ja-JP"/>
              </w:rPr>
              <w:lastRenderedPageBreak/>
              <w:t>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61A06F31"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62D692B9"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5CC7C0EF"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76418915"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4572BDF6"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 the “FFS: value(s) of X”</w:t>
      </w:r>
    </w:p>
    <w:p w14:paraId="5DEE533E"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Working assumption: X = 1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0.5 ms for 30 kHz SCS</w:t>
      </w:r>
    </w:p>
    <w:p w14:paraId="1AFC594D"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whether X=0 is applied in some cases, e.g., for small TBS values</w:t>
      </w:r>
    </w:p>
    <w:p w14:paraId="5DFAA867" w14:textId="77777777" w:rsidR="00B03C59" w:rsidRDefault="00B03C59">
      <w:pPr>
        <w:tabs>
          <w:tab w:val="left" w:pos="720"/>
        </w:tabs>
        <w:spacing w:after="0" w:line="240" w:lineRule="auto"/>
        <w:jc w:val="left"/>
        <w:rPr>
          <w:rFonts w:ascii="Times" w:hAnsi="Times"/>
          <w:b/>
          <w:bCs/>
          <w:color w:val="FF0000"/>
          <w:szCs w:val="24"/>
          <w:lang w:val="en-US"/>
        </w:rPr>
      </w:pPr>
    </w:p>
    <w:p w14:paraId="741B518E" w14:textId="77777777" w:rsidR="00B03C59" w:rsidRDefault="00EC6F4D">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5714A221" w14:textId="77777777" w:rsidR="00B03C59" w:rsidRDefault="00B03C59">
      <w:pPr>
        <w:tabs>
          <w:tab w:val="left" w:pos="720"/>
        </w:tabs>
        <w:spacing w:after="0" w:line="240" w:lineRule="auto"/>
        <w:jc w:val="left"/>
        <w:rPr>
          <w:rFonts w:ascii="Times" w:eastAsia="MS PGothic" w:hAnsi="Times"/>
          <w:szCs w:val="24"/>
          <w:lang w:val="en-US" w:eastAsia="ja-JP"/>
        </w:rPr>
      </w:pPr>
    </w:p>
    <w:p w14:paraId="4D9CBB68" w14:textId="77777777" w:rsidR="00B03C59" w:rsidRDefault="00EC6F4D">
      <w:pPr>
        <w:rPr>
          <w:b/>
          <w:lang w:val="en-US"/>
        </w:rPr>
      </w:pPr>
      <w:r>
        <w:rPr>
          <w:b/>
          <w:highlight w:val="yellow"/>
          <w:lang w:val="en-US"/>
        </w:rPr>
        <w:t>FL4 High Priority Proposal 2.2-6c</w:t>
      </w:r>
      <w:r>
        <w:rPr>
          <w:b/>
          <w:lang w:val="en-US"/>
        </w:rPr>
        <w:t>:</w:t>
      </w:r>
    </w:p>
    <w:p w14:paraId="10CE6272"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TableGrid"/>
        <w:tblW w:w="0" w:type="auto"/>
        <w:tblLook w:val="04A0" w:firstRow="1" w:lastRow="0" w:firstColumn="1" w:lastColumn="0" w:noHBand="0" w:noVBand="1"/>
      </w:tblPr>
      <w:tblGrid>
        <w:gridCol w:w="9630"/>
      </w:tblGrid>
      <w:tr w:rsidR="00B03C59" w14:paraId="0C315B4D" w14:textId="77777777">
        <w:tc>
          <w:tcPr>
            <w:tcW w:w="9630" w:type="dxa"/>
          </w:tcPr>
          <w:p w14:paraId="58A364D6"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0F605324"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7D62470B"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3E4C6F53"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1557A696"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5E9E7D64"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013D4850"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270BD684"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5C8853AD"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 the “FFS: value(s) of X”</w:t>
      </w:r>
    </w:p>
    <w:p w14:paraId="74FF0CF7"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77A164A6" w14:textId="77777777"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059F3D81" w14:textId="77777777" w:rsidR="00B03C59" w:rsidRDefault="00B03C59">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B03C59" w14:paraId="655FBF50" w14:textId="77777777">
        <w:tc>
          <w:tcPr>
            <w:tcW w:w="1479" w:type="dxa"/>
            <w:shd w:val="clear" w:color="auto" w:fill="D9D9D9" w:themeFill="background1" w:themeFillShade="D9"/>
          </w:tcPr>
          <w:p w14:paraId="49072174" w14:textId="77777777" w:rsidR="00B03C59" w:rsidRDefault="00EC6F4D">
            <w:pPr>
              <w:jc w:val="left"/>
              <w:rPr>
                <w:b/>
                <w:bCs/>
                <w:lang w:val="en-US"/>
              </w:rPr>
            </w:pPr>
            <w:r>
              <w:rPr>
                <w:b/>
                <w:bCs/>
                <w:lang w:val="en-US"/>
              </w:rPr>
              <w:t>Company</w:t>
            </w:r>
          </w:p>
        </w:tc>
        <w:tc>
          <w:tcPr>
            <w:tcW w:w="1493" w:type="dxa"/>
            <w:shd w:val="clear" w:color="auto" w:fill="D9D9D9" w:themeFill="background1" w:themeFillShade="D9"/>
          </w:tcPr>
          <w:p w14:paraId="319B43B2" w14:textId="77777777" w:rsidR="00B03C59" w:rsidRDefault="00EC6F4D">
            <w:pPr>
              <w:jc w:val="left"/>
              <w:rPr>
                <w:b/>
                <w:bCs/>
                <w:lang w:val="en-US"/>
              </w:rPr>
            </w:pPr>
            <w:r>
              <w:rPr>
                <w:b/>
                <w:bCs/>
                <w:lang w:val="en-US"/>
              </w:rPr>
              <w:t>Y/N</w:t>
            </w:r>
          </w:p>
        </w:tc>
        <w:tc>
          <w:tcPr>
            <w:tcW w:w="6659" w:type="dxa"/>
            <w:shd w:val="clear" w:color="auto" w:fill="D9D9D9" w:themeFill="background1" w:themeFillShade="D9"/>
          </w:tcPr>
          <w:p w14:paraId="2C80D45D" w14:textId="77777777" w:rsidR="00B03C59" w:rsidRDefault="00EC6F4D">
            <w:pPr>
              <w:jc w:val="left"/>
              <w:rPr>
                <w:b/>
                <w:bCs/>
                <w:lang w:val="en-US"/>
              </w:rPr>
            </w:pPr>
            <w:r>
              <w:rPr>
                <w:b/>
                <w:bCs/>
                <w:lang w:val="en-US"/>
              </w:rPr>
              <w:t>Comments</w:t>
            </w:r>
          </w:p>
        </w:tc>
      </w:tr>
      <w:tr w:rsidR="00B03C59" w14:paraId="0145DEEC" w14:textId="77777777">
        <w:tc>
          <w:tcPr>
            <w:tcW w:w="1479" w:type="dxa"/>
          </w:tcPr>
          <w:p w14:paraId="253B3D80"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tcPr>
          <w:p w14:paraId="6CB31E6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EA16900" w14:textId="77777777" w:rsidR="00B03C59" w:rsidRDefault="00B03C59">
            <w:pPr>
              <w:jc w:val="left"/>
              <w:rPr>
                <w:rFonts w:eastAsiaTheme="minorEastAsia"/>
                <w:lang w:val="en-US" w:eastAsia="zh-CN"/>
              </w:rPr>
            </w:pPr>
          </w:p>
        </w:tc>
      </w:tr>
      <w:tr w:rsidR="00B03C59" w14:paraId="3C7905FD" w14:textId="77777777">
        <w:tc>
          <w:tcPr>
            <w:tcW w:w="1479" w:type="dxa"/>
          </w:tcPr>
          <w:p w14:paraId="7085C6DE"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572B294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2DDAC309" w14:textId="77777777" w:rsidR="00B03C59" w:rsidRDefault="00B03C59">
            <w:pPr>
              <w:jc w:val="left"/>
              <w:rPr>
                <w:rFonts w:eastAsiaTheme="minorEastAsia"/>
                <w:lang w:val="en-US" w:eastAsia="zh-CN"/>
              </w:rPr>
            </w:pPr>
          </w:p>
        </w:tc>
      </w:tr>
      <w:tr w:rsidR="00B03C59" w14:paraId="37288E43" w14:textId="77777777">
        <w:tc>
          <w:tcPr>
            <w:tcW w:w="1479" w:type="dxa"/>
          </w:tcPr>
          <w:p w14:paraId="09E78CF6"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131768E0"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41F1300" w14:textId="77777777" w:rsidR="00B03C59" w:rsidRDefault="00EC6F4D">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B03C59" w14:paraId="42786127" w14:textId="77777777">
        <w:tc>
          <w:tcPr>
            <w:tcW w:w="1479" w:type="dxa"/>
          </w:tcPr>
          <w:p w14:paraId="29E6811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0AF27C7D" w14:textId="77777777" w:rsidR="00B03C59" w:rsidRDefault="00B03C59">
            <w:pPr>
              <w:tabs>
                <w:tab w:val="left" w:pos="551"/>
              </w:tabs>
              <w:jc w:val="left"/>
              <w:rPr>
                <w:rFonts w:eastAsia="Yu Mincho"/>
                <w:lang w:val="en-US" w:eastAsia="ja-JP"/>
              </w:rPr>
            </w:pPr>
          </w:p>
        </w:tc>
        <w:tc>
          <w:tcPr>
            <w:tcW w:w="6659" w:type="dxa"/>
          </w:tcPr>
          <w:p w14:paraId="139E7EEF" w14:textId="77777777" w:rsidR="00B03C59" w:rsidRDefault="00EC6F4D">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rsidR="00B03C59" w14:paraId="582E8A1B" w14:textId="77777777">
        <w:tc>
          <w:tcPr>
            <w:tcW w:w="1479" w:type="dxa"/>
          </w:tcPr>
          <w:p w14:paraId="1F33F634" w14:textId="77777777" w:rsidR="00B03C59" w:rsidRDefault="00EC6F4D">
            <w:pPr>
              <w:jc w:val="left"/>
              <w:rPr>
                <w:rFonts w:eastAsiaTheme="minorEastAsia"/>
                <w:lang w:eastAsia="zh-CN"/>
              </w:rPr>
            </w:pPr>
            <w:r>
              <w:rPr>
                <w:rFonts w:eastAsia="Yu Mincho"/>
                <w:lang w:val="en-US" w:eastAsia="ja-JP"/>
              </w:rPr>
              <w:t>Qualcomm</w:t>
            </w:r>
          </w:p>
        </w:tc>
        <w:tc>
          <w:tcPr>
            <w:tcW w:w="1493" w:type="dxa"/>
          </w:tcPr>
          <w:p w14:paraId="2778E4F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63F564F2" w14:textId="77777777" w:rsidR="00B03C59" w:rsidRDefault="00EC6F4D">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B03C59" w14:paraId="68D53F43" w14:textId="77777777">
        <w:tc>
          <w:tcPr>
            <w:tcW w:w="1479" w:type="dxa"/>
          </w:tcPr>
          <w:p w14:paraId="0C7500C2" w14:textId="77777777" w:rsidR="00B03C59" w:rsidRDefault="00EC6F4D">
            <w:pPr>
              <w:jc w:val="left"/>
              <w:rPr>
                <w:rFonts w:eastAsia="Yu Mincho"/>
                <w:lang w:val="en-US" w:eastAsia="ja-JP"/>
              </w:rPr>
            </w:pPr>
            <w:r>
              <w:rPr>
                <w:rFonts w:eastAsia="Yu Mincho"/>
                <w:lang w:val="en-US" w:eastAsia="ja-JP"/>
              </w:rPr>
              <w:t>FUTUREWEI</w:t>
            </w:r>
          </w:p>
        </w:tc>
        <w:tc>
          <w:tcPr>
            <w:tcW w:w="1493" w:type="dxa"/>
          </w:tcPr>
          <w:p w14:paraId="7FAAC8DF"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5E90E45" w14:textId="77777777" w:rsidR="00B03C59" w:rsidRDefault="00B03C59">
            <w:pPr>
              <w:jc w:val="left"/>
              <w:rPr>
                <w:rFonts w:eastAsia="Yu Mincho"/>
                <w:lang w:val="en-US" w:eastAsia="ja-JP"/>
              </w:rPr>
            </w:pPr>
          </w:p>
        </w:tc>
      </w:tr>
      <w:tr w:rsidR="00B03C59" w14:paraId="72E4BA77" w14:textId="77777777">
        <w:tc>
          <w:tcPr>
            <w:tcW w:w="1479" w:type="dxa"/>
          </w:tcPr>
          <w:p w14:paraId="57E8D125" w14:textId="77777777" w:rsidR="00B03C59" w:rsidRDefault="00EC6F4D">
            <w:pPr>
              <w:jc w:val="left"/>
              <w:rPr>
                <w:rFonts w:eastAsia="Yu Mincho"/>
                <w:lang w:val="en-US" w:eastAsia="ko-KR"/>
              </w:rPr>
            </w:pPr>
            <w:r>
              <w:rPr>
                <w:rFonts w:eastAsia="Yu Mincho" w:hint="eastAsia"/>
                <w:lang w:val="en-US" w:eastAsia="ko-KR"/>
              </w:rPr>
              <w:t>LGE</w:t>
            </w:r>
          </w:p>
        </w:tc>
        <w:tc>
          <w:tcPr>
            <w:tcW w:w="1493" w:type="dxa"/>
          </w:tcPr>
          <w:p w14:paraId="19AC502F"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028CE974" w14:textId="77777777" w:rsidR="00B03C59" w:rsidRDefault="00B03C59">
            <w:pPr>
              <w:jc w:val="left"/>
              <w:rPr>
                <w:rFonts w:eastAsia="Yu Mincho"/>
                <w:lang w:val="en-US" w:eastAsia="ja-JP"/>
              </w:rPr>
            </w:pPr>
          </w:p>
        </w:tc>
      </w:tr>
      <w:tr w:rsidR="00B03C59" w14:paraId="065BF348" w14:textId="77777777">
        <w:tc>
          <w:tcPr>
            <w:tcW w:w="1479" w:type="dxa"/>
          </w:tcPr>
          <w:p w14:paraId="4BD25155"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tcPr>
          <w:p w14:paraId="5E86FC39"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7B870872" w14:textId="77777777" w:rsidR="00B03C59" w:rsidRDefault="00EC6F4D">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B03C59" w14:paraId="17D125F9" w14:textId="77777777">
        <w:tc>
          <w:tcPr>
            <w:tcW w:w="1479" w:type="dxa"/>
          </w:tcPr>
          <w:p w14:paraId="1090B9FF"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tcPr>
          <w:p w14:paraId="1B3C1EE4"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6C79CD98" w14:textId="77777777" w:rsidR="00B03C59" w:rsidRDefault="00B03C59">
            <w:pPr>
              <w:jc w:val="left"/>
              <w:rPr>
                <w:rFonts w:eastAsiaTheme="minorEastAsia"/>
                <w:lang w:val="en-US" w:eastAsia="zh-CN"/>
              </w:rPr>
            </w:pPr>
          </w:p>
        </w:tc>
      </w:tr>
      <w:tr w:rsidR="00B03C59" w14:paraId="09650206" w14:textId="77777777">
        <w:tc>
          <w:tcPr>
            <w:tcW w:w="1479" w:type="dxa"/>
          </w:tcPr>
          <w:p w14:paraId="4DAA8EB5" w14:textId="77777777" w:rsidR="00B03C59" w:rsidRDefault="00EC6F4D">
            <w:pPr>
              <w:jc w:val="left"/>
              <w:rPr>
                <w:rFonts w:eastAsia="Yu Mincho"/>
                <w:lang w:val="en-US" w:eastAsia="ja-JP"/>
              </w:rPr>
            </w:pPr>
            <w:r>
              <w:rPr>
                <w:rFonts w:eastAsiaTheme="minorEastAsia" w:hint="eastAsia"/>
                <w:lang w:val="en-US" w:eastAsia="zh-CN"/>
              </w:rPr>
              <w:t>vivo</w:t>
            </w:r>
          </w:p>
        </w:tc>
        <w:tc>
          <w:tcPr>
            <w:tcW w:w="1493" w:type="dxa"/>
          </w:tcPr>
          <w:p w14:paraId="23319A03"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0EE19EA" w14:textId="77777777" w:rsidR="00B03C59" w:rsidRDefault="00B03C59">
            <w:pPr>
              <w:jc w:val="left"/>
              <w:rPr>
                <w:rFonts w:eastAsiaTheme="minorEastAsia"/>
                <w:lang w:val="en-US" w:eastAsia="zh-CN"/>
              </w:rPr>
            </w:pPr>
          </w:p>
        </w:tc>
      </w:tr>
      <w:tr w:rsidR="00B03C59" w14:paraId="6E91FA8F" w14:textId="77777777">
        <w:tc>
          <w:tcPr>
            <w:tcW w:w="1479" w:type="dxa"/>
          </w:tcPr>
          <w:p w14:paraId="030B55C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tcPr>
          <w:p w14:paraId="64E5A21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887D8B8" w14:textId="77777777" w:rsidR="00B03C59" w:rsidRDefault="00B03C59">
            <w:pPr>
              <w:jc w:val="left"/>
              <w:rPr>
                <w:rFonts w:eastAsiaTheme="minorEastAsia"/>
                <w:lang w:val="en-US" w:eastAsia="zh-CN"/>
              </w:rPr>
            </w:pPr>
          </w:p>
        </w:tc>
      </w:tr>
      <w:tr w:rsidR="00B03C59" w14:paraId="59D7C5F7" w14:textId="77777777">
        <w:tc>
          <w:tcPr>
            <w:tcW w:w="1479" w:type="dxa"/>
          </w:tcPr>
          <w:p w14:paraId="7146397B"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493" w:type="dxa"/>
          </w:tcPr>
          <w:p w14:paraId="2E18158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FDA60A" w14:textId="77777777" w:rsidR="00B03C59" w:rsidRDefault="00EC6F4D">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B03C59" w14:paraId="51B4BF12" w14:textId="77777777">
        <w:tc>
          <w:tcPr>
            <w:tcW w:w="1479" w:type="dxa"/>
          </w:tcPr>
          <w:p w14:paraId="45D28A25"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tcPr>
          <w:p w14:paraId="390A791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1D55F45" w14:textId="77777777" w:rsidR="00B03C59" w:rsidRDefault="00EC6F4D">
            <w:pPr>
              <w:jc w:val="left"/>
              <w:rPr>
                <w:lang w:eastAsia="ja-JP"/>
              </w:rPr>
            </w:pPr>
            <w:r>
              <w:rPr>
                <w:lang w:eastAsia="ja-JP"/>
              </w:rPr>
              <w:t>We can down-select at the next meeting after further consideration.</w:t>
            </w:r>
          </w:p>
        </w:tc>
      </w:tr>
      <w:tr w:rsidR="00B03C59" w14:paraId="15DAE116" w14:textId="77777777">
        <w:tc>
          <w:tcPr>
            <w:tcW w:w="1479" w:type="dxa"/>
          </w:tcPr>
          <w:p w14:paraId="1E12E9B0"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tcPr>
          <w:p w14:paraId="569BB7BD" w14:textId="77777777" w:rsidR="00B03C59" w:rsidRDefault="00EC6F4D">
            <w:pPr>
              <w:tabs>
                <w:tab w:val="left" w:pos="551"/>
              </w:tabs>
              <w:jc w:val="left"/>
              <w:rPr>
                <w:rFonts w:eastAsiaTheme="minorEastAsia"/>
                <w:lang w:val="en-US" w:eastAsia="zh-CN"/>
              </w:rPr>
            </w:pPr>
            <w:r>
              <w:rPr>
                <w:rFonts w:eastAsia="SimSun" w:hint="eastAsia"/>
                <w:lang w:val="en-US" w:eastAsia="zh-CN"/>
              </w:rPr>
              <w:t>N</w:t>
            </w:r>
          </w:p>
        </w:tc>
        <w:tc>
          <w:tcPr>
            <w:tcW w:w="6659" w:type="dxa"/>
          </w:tcPr>
          <w:p w14:paraId="2EE4AD58" w14:textId="77777777" w:rsidR="00B03C59" w:rsidRDefault="00EC6F4D">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B03C59" w14:paraId="6B47DAF4" w14:textId="77777777">
        <w:tc>
          <w:tcPr>
            <w:tcW w:w="1479" w:type="dxa"/>
          </w:tcPr>
          <w:p w14:paraId="08F9D3D9"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2"/>
          </w:tcPr>
          <w:p w14:paraId="7340F0EA" w14:textId="77777777" w:rsidR="00B03C59" w:rsidRDefault="00EC6F4D">
            <w:pPr>
              <w:jc w:val="left"/>
              <w:rPr>
                <w:lang w:eastAsia="ja-JP"/>
              </w:rPr>
            </w:pPr>
            <w:r>
              <w:rPr>
                <w:lang w:eastAsia="ja-JP"/>
              </w:rPr>
              <w:t>Based on the received responses, it seems that the proposal may be acceptable.</w:t>
            </w:r>
          </w:p>
          <w:p w14:paraId="1D672CFB" w14:textId="77777777" w:rsidR="00B03C59" w:rsidRDefault="00EC6F4D">
            <w:pPr>
              <w:rPr>
                <w:b/>
                <w:lang w:val="en-US"/>
              </w:rPr>
            </w:pPr>
            <w:r>
              <w:rPr>
                <w:b/>
                <w:highlight w:val="yellow"/>
                <w:lang w:val="en-US"/>
              </w:rPr>
              <w:t>High Priority Proposal 2.2-6c</w:t>
            </w:r>
            <w:r>
              <w:rPr>
                <w:b/>
                <w:lang w:val="en-US"/>
              </w:rPr>
              <w:t>:</w:t>
            </w:r>
          </w:p>
          <w:p w14:paraId="1A356949"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TableGrid"/>
              <w:tblW w:w="0" w:type="auto"/>
              <w:tblLayout w:type="fixed"/>
              <w:tblLook w:val="04A0" w:firstRow="1" w:lastRow="0" w:firstColumn="1" w:lastColumn="0" w:noHBand="0" w:noVBand="1"/>
            </w:tblPr>
            <w:tblGrid>
              <w:gridCol w:w="9630"/>
            </w:tblGrid>
            <w:tr w:rsidR="00B03C59" w14:paraId="0CA738CE" w14:textId="77777777">
              <w:tc>
                <w:tcPr>
                  <w:tcW w:w="9630" w:type="dxa"/>
                </w:tcPr>
                <w:p w14:paraId="0E14CFAB"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F6F84CC"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0446705D"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1D5142A1"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5175DFB9"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32148FC1"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59DBA6E5"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5A9E797B"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063AF781"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 the “FFS: value(s) of X”</w:t>
            </w:r>
          </w:p>
          <w:p w14:paraId="1F35B9FA"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6B2C6271" w14:textId="77777777"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20C972DA" w14:textId="77777777" w:rsidR="00B03C59" w:rsidRDefault="00B03C59">
            <w:pPr>
              <w:spacing w:after="0" w:line="240" w:lineRule="auto"/>
              <w:jc w:val="left"/>
              <w:rPr>
                <w:rFonts w:ascii="Times" w:hAnsi="Times"/>
                <w:b/>
                <w:bCs/>
                <w:strike/>
                <w:color w:val="FF0000"/>
                <w:szCs w:val="24"/>
                <w:lang w:val="en-US"/>
              </w:rPr>
            </w:pPr>
          </w:p>
        </w:tc>
      </w:tr>
      <w:tr w:rsidR="00B03C59" w14:paraId="6A68BF49" w14:textId="77777777">
        <w:tc>
          <w:tcPr>
            <w:tcW w:w="1479" w:type="dxa"/>
          </w:tcPr>
          <w:p w14:paraId="3EA7A09A"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2"/>
          </w:tcPr>
          <w:p w14:paraId="3FC90565" w14:textId="77777777" w:rsidR="00B03C59" w:rsidRDefault="00EC6F4D">
            <w:pPr>
              <w:jc w:val="left"/>
              <w:rPr>
                <w:lang w:eastAsia="ja-JP"/>
              </w:rPr>
            </w:pPr>
            <w:r>
              <w:rPr>
                <w:lang w:eastAsia="ja-JP"/>
              </w:rPr>
              <w:t>The following agreement was made in the Wednesday online session:</w:t>
            </w:r>
          </w:p>
          <w:p w14:paraId="1DE0B82E"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10670EF" w14:textId="77777777" w:rsidR="00B03C59" w:rsidRDefault="00EC6F4D">
            <w:pPr>
              <w:spacing w:after="0" w:line="240" w:lineRule="auto"/>
              <w:jc w:val="left"/>
              <w:rPr>
                <w:rFonts w:ascii="Times" w:hAnsi="Times"/>
                <w:szCs w:val="24"/>
                <w:lang w:val="en-US"/>
              </w:rPr>
            </w:pPr>
            <w:r>
              <w:rPr>
                <w:rFonts w:ascii="Times" w:hAnsi="Times"/>
                <w:szCs w:val="24"/>
                <w:lang w:val="en-US"/>
              </w:rPr>
              <w:t>For the earlier RAN1 agreement achieved in RAN1#111 as following,</w:t>
            </w:r>
          </w:p>
          <w:p w14:paraId="7F2771D0"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463578" w14:textId="77777777" w:rsidR="00B03C59" w:rsidRDefault="00EC6F4D">
            <w:pPr>
              <w:numPr>
                <w:ilvl w:val="0"/>
                <w:numId w:val="14"/>
              </w:numPr>
              <w:spacing w:after="0" w:line="240" w:lineRule="auto"/>
              <w:jc w:val="left"/>
              <w:rPr>
                <w:rFonts w:ascii="Times" w:hAnsi="Times"/>
                <w:szCs w:val="24"/>
                <w:lang w:val="en-US" w:eastAsia="zh-CN"/>
              </w:rPr>
            </w:pPr>
            <w:r>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szCs w:val="24"/>
                <w:vertAlign w:val="subscript"/>
                <w:lang w:eastAsia="zh-CN"/>
              </w:rPr>
              <w:t>T,1</w:t>
            </w:r>
            <w:r>
              <w:rPr>
                <w:rFonts w:ascii="Times" w:eastAsia="MS PGothic" w:hAnsi="Times"/>
                <w:szCs w:val="24"/>
                <w:lang w:eastAsia="zh-CN"/>
              </w:rPr>
              <w:t xml:space="preserve"> + N</w:t>
            </w:r>
            <w:r>
              <w:rPr>
                <w:rFonts w:ascii="Times" w:eastAsia="MS PGothic" w:hAnsi="Times"/>
                <w:szCs w:val="24"/>
                <w:vertAlign w:val="subscript"/>
                <w:lang w:eastAsia="zh-CN"/>
              </w:rPr>
              <w:t>T,2</w:t>
            </w:r>
            <w:r>
              <w:rPr>
                <w:rFonts w:ascii="Times" w:eastAsia="MS PGothic" w:hAnsi="Times"/>
                <w:szCs w:val="24"/>
                <w:lang w:eastAsia="zh-CN"/>
              </w:rPr>
              <w:t xml:space="preserve"> + 0.5 ms) is applied.</w:t>
            </w:r>
          </w:p>
          <w:p w14:paraId="4B7E0EA4" w14:textId="77777777" w:rsidR="00B03C59" w:rsidRDefault="00EC6F4D">
            <w:pPr>
              <w:numPr>
                <w:ilvl w:val="0"/>
                <w:numId w:val="14"/>
              </w:numPr>
              <w:spacing w:after="0" w:line="240" w:lineRule="auto"/>
              <w:jc w:val="left"/>
              <w:rPr>
                <w:rFonts w:ascii="Times" w:hAnsi="Times"/>
                <w:szCs w:val="24"/>
                <w:lang w:val="en-US"/>
              </w:rPr>
            </w:pPr>
            <w:r>
              <w:rPr>
                <w:rFonts w:ascii="Times" w:eastAsia="MS PGothic" w:hAnsi="Times"/>
                <w:szCs w:val="24"/>
                <w:lang w:val="en-US" w:eastAsia="zh-CN"/>
              </w:rPr>
              <w:t>When the scheduling of RAR PDSCH is larger than the maximum number of unicast PRBs that the UE can process per slot,</w:t>
            </w:r>
          </w:p>
          <w:p w14:paraId="3E047F72" w14:textId="77777777" w:rsidR="00B03C59" w:rsidRDefault="00EC6F4D">
            <w:pPr>
              <w:numPr>
                <w:ilvl w:val="1"/>
                <w:numId w:val="14"/>
              </w:numPr>
              <w:spacing w:after="0" w:line="240" w:lineRule="auto"/>
              <w:jc w:val="left"/>
              <w:rPr>
                <w:rFonts w:ascii="Times" w:hAnsi="Times"/>
                <w:szCs w:val="24"/>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D9A1866" w14:textId="77777777" w:rsidR="00B03C59" w:rsidRDefault="00EC6F4D">
            <w:pPr>
              <w:numPr>
                <w:ilvl w:val="2"/>
                <w:numId w:val="14"/>
              </w:numPr>
              <w:spacing w:after="0" w:line="240" w:lineRule="auto"/>
              <w:jc w:val="left"/>
              <w:rPr>
                <w:rFonts w:ascii="Times" w:hAnsi="Times"/>
                <w:szCs w:val="24"/>
                <w:lang w:val="en-US"/>
              </w:rPr>
            </w:pPr>
            <w:r>
              <w:rPr>
                <w:rFonts w:ascii="Times" w:eastAsia="MS PGothic" w:hAnsi="Times"/>
                <w:szCs w:val="24"/>
                <w:lang w:val="en-US" w:eastAsia="ja-JP"/>
              </w:rPr>
              <w:t>FFS: value(s) of X</w:t>
            </w:r>
          </w:p>
          <w:p w14:paraId="2BA6CEAF" w14:textId="77777777" w:rsidR="00B03C59" w:rsidRDefault="00EC6F4D">
            <w:pPr>
              <w:numPr>
                <w:ilvl w:val="1"/>
                <w:numId w:val="14"/>
              </w:numPr>
              <w:tabs>
                <w:tab w:val="left" w:pos="720"/>
              </w:tabs>
              <w:spacing w:after="0" w:line="240" w:lineRule="auto"/>
              <w:jc w:val="left"/>
              <w:rPr>
                <w:rFonts w:ascii="Times" w:hAnsi="Times"/>
                <w:szCs w:val="24"/>
                <w:lang w:val="en-US"/>
              </w:rPr>
            </w:pPr>
            <w:r>
              <w:rPr>
                <w:rFonts w:ascii="Times" w:eastAsia="MS PGothic" w:hAnsi="Times"/>
                <w:szCs w:val="24"/>
                <w:lang w:val="en-US" w:eastAsia="ja-JP"/>
              </w:rPr>
              <w:t>Otherwise, the UE behavior is up to the UE implementation.</w:t>
            </w:r>
          </w:p>
          <w:p w14:paraId="3953C9F2"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E770F7F" w14:textId="77777777" w:rsidR="00B03C59" w:rsidRDefault="00EC6F4D">
            <w:pPr>
              <w:numPr>
                <w:ilvl w:val="0"/>
                <w:numId w:val="14"/>
              </w:numPr>
              <w:spacing w:after="0" w:line="240" w:lineRule="auto"/>
              <w:contextualSpacing/>
              <w:jc w:val="left"/>
              <w:rPr>
                <w:rFonts w:ascii="Times" w:eastAsia="MS PGothic" w:hAnsi="Times"/>
                <w:szCs w:val="22"/>
                <w:lang w:val="en-US" w:eastAsia="zh-CN"/>
              </w:rPr>
            </w:pPr>
            <w:r>
              <w:rPr>
                <w:rFonts w:ascii="Times" w:eastAsia="DengXian" w:hAnsi="Times" w:hint="eastAsia"/>
                <w:szCs w:val="22"/>
                <w:lang w:val="en-US" w:eastAsia="zh-CN"/>
              </w:rPr>
              <w:t>N</w:t>
            </w:r>
            <w:r>
              <w:rPr>
                <w:rFonts w:ascii="Times" w:eastAsia="DengXian" w:hAnsi="Times"/>
                <w:szCs w:val="22"/>
                <w:lang w:val="en-US" w:eastAsia="zh-CN"/>
              </w:rPr>
              <w:t>ote: it will not be used as example for unicast PDSCH</w:t>
            </w:r>
          </w:p>
          <w:p w14:paraId="189A5906" w14:textId="77777777" w:rsidR="00B03C59" w:rsidRDefault="00B03C59">
            <w:pPr>
              <w:tabs>
                <w:tab w:val="left" w:pos="720"/>
              </w:tabs>
              <w:spacing w:after="0" w:line="240" w:lineRule="auto"/>
              <w:jc w:val="left"/>
              <w:rPr>
                <w:rFonts w:ascii="Times" w:eastAsia="DengXian" w:hAnsi="Times"/>
                <w:szCs w:val="24"/>
                <w:lang w:val="en-US" w:eastAsia="zh-CN"/>
              </w:rPr>
            </w:pPr>
          </w:p>
          <w:p w14:paraId="74560581" w14:textId="77777777" w:rsidR="00B03C59" w:rsidRDefault="00EC6F4D">
            <w:pPr>
              <w:tabs>
                <w:tab w:val="left" w:pos="720"/>
              </w:tabs>
              <w:spacing w:after="0" w:line="240" w:lineRule="auto"/>
              <w:jc w:val="left"/>
              <w:rPr>
                <w:rFonts w:ascii="Times" w:hAnsi="Times"/>
                <w:szCs w:val="24"/>
                <w:lang w:val="en-US"/>
              </w:rPr>
            </w:pPr>
            <w:r>
              <w:rPr>
                <w:rFonts w:ascii="Times" w:eastAsia="DengXian" w:hAnsi="Times"/>
                <w:szCs w:val="24"/>
                <w:lang w:val="en-US" w:eastAsia="zh-CN"/>
              </w:rPr>
              <w:t>For the “FFS: value(s) of X”</w:t>
            </w:r>
          </w:p>
          <w:p w14:paraId="231E2D43" w14:textId="77777777" w:rsidR="00B03C59" w:rsidRDefault="00EC6F4D">
            <w:pPr>
              <w:numPr>
                <w:ilvl w:val="0"/>
                <w:numId w:val="14"/>
              </w:numPr>
              <w:spacing w:after="0" w:line="240" w:lineRule="auto"/>
              <w:jc w:val="left"/>
              <w:rPr>
                <w:rFonts w:ascii="Times" w:hAnsi="Times"/>
                <w:szCs w:val="24"/>
                <w:lang w:val="en-US"/>
              </w:rPr>
            </w:pPr>
            <w:r>
              <w:rPr>
                <w:rFonts w:ascii="Times" w:eastAsia="MS PGothic" w:hAnsi="Times"/>
                <w:szCs w:val="24"/>
                <w:lang w:val="en-US" w:eastAsia="ja-JP"/>
              </w:rPr>
              <w:t>X = [0.5/0.25 or 1/0.5 or 2/1] ms for 15/30kHz SCS</w:t>
            </w:r>
          </w:p>
          <w:p w14:paraId="57BB1F82" w14:textId="77777777" w:rsidR="00B03C59" w:rsidRDefault="00EC6F4D">
            <w:pPr>
              <w:numPr>
                <w:ilvl w:val="0"/>
                <w:numId w:val="14"/>
              </w:numPr>
              <w:spacing w:after="0" w:line="240" w:lineRule="auto"/>
              <w:jc w:val="left"/>
              <w:rPr>
                <w:rFonts w:ascii="Times" w:hAnsi="Times"/>
                <w:szCs w:val="24"/>
                <w:lang w:val="en-US"/>
              </w:rPr>
            </w:pPr>
            <w:r>
              <w:rPr>
                <w:rFonts w:ascii="Times" w:eastAsia="DengXian" w:hAnsi="Times" w:hint="eastAsia"/>
                <w:szCs w:val="24"/>
                <w:lang w:val="en-US" w:eastAsia="zh-CN"/>
              </w:rPr>
              <w:t>N</w:t>
            </w:r>
            <w:r>
              <w:rPr>
                <w:rFonts w:ascii="Times" w:eastAsia="DengXian" w:hAnsi="Times"/>
                <w:szCs w:val="24"/>
                <w:lang w:val="en-US" w:eastAsia="zh-CN"/>
              </w:rPr>
              <w:t>ote: Single Value pair for X is to selected for SCSs</w:t>
            </w:r>
          </w:p>
          <w:p w14:paraId="40B49299" w14:textId="77777777" w:rsidR="00B03C59" w:rsidRDefault="00B03C59">
            <w:pPr>
              <w:spacing w:after="0" w:line="240" w:lineRule="auto"/>
              <w:jc w:val="left"/>
              <w:rPr>
                <w:rFonts w:ascii="Times" w:hAnsi="Times"/>
                <w:szCs w:val="24"/>
                <w:lang w:val="en-US"/>
              </w:rPr>
            </w:pPr>
          </w:p>
        </w:tc>
      </w:tr>
    </w:tbl>
    <w:p w14:paraId="4F7F4D34" w14:textId="77777777" w:rsidR="00B03C59" w:rsidRDefault="00B03C59">
      <w:pPr>
        <w:rPr>
          <w:bCs/>
          <w:szCs w:val="22"/>
          <w:lang w:val="en-US"/>
        </w:rPr>
      </w:pPr>
    </w:p>
    <w:p w14:paraId="61C19D21"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5BB5E1A4" w14:textId="77777777" w:rsidR="00B03C59" w:rsidRDefault="00EC6F4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B03C59" w14:paraId="16816B70" w14:textId="77777777">
        <w:tc>
          <w:tcPr>
            <w:tcW w:w="9630" w:type="dxa"/>
          </w:tcPr>
          <w:p w14:paraId="6B9E2492" w14:textId="77777777"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CEDE6A2" w14:textId="77777777"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B5966A"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A5837DF"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5645E46"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E037084" w14:textId="77777777" w:rsidR="00B03C59" w:rsidRDefault="00EC6F4D">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65006712"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5B7F05C3"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330CFD15"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1455D00B"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B1AFF6D"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15C5D2BD" w14:textId="77777777" w:rsidR="00B03C59" w:rsidRDefault="00EC6F4D">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613263D7" w14:textId="77777777" w:rsidR="00B03C59" w:rsidRDefault="00EC6F4D">
      <w:pPr>
        <w:rPr>
          <w:rFonts w:eastAsia="Microsoft YaHei UI"/>
          <w:lang w:val="en-US" w:eastAsia="zh-CN"/>
        </w:rPr>
      </w:pPr>
      <w:r>
        <w:rPr>
          <w:rFonts w:eastAsia="Microsoft YaHei UI"/>
          <w:lang w:val="en-US" w:eastAsia="zh-CN"/>
        </w:rPr>
        <w:t>Based on the above considerations, perhaps the following proposal can be considered.</w:t>
      </w:r>
    </w:p>
    <w:p w14:paraId="652D1E5F" w14:textId="77777777" w:rsidR="00B03C59" w:rsidRDefault="00EC6F4D">
      <w:pPr>
        <w:rPr>
          <w:b/>
          <w:lang w:val="en-US"/>
        </w:rPr>
      </w:pPr>
      <w:r>
        <w:rPr>
          <w:b/>
          <w:highlight w:val="yellow"/>
          <w:lang w:val="en-US"/>
        </w:rPr>
        <w:t>FL1 High Priority Proposal 2.3-1a</w:t>
      </w:r>
      <w:r>
        <w:rPr>
          <w:b/>
          <w:lang w:val="en-US"/>
        </w:rPr>
        <w:t>: From RAN1 perspective, support additional separate early indications in:</w:t>
      </w:r>
    </w:p>
    <w:p w14:paraId="0EF3189A"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1F03899D"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2366340E" w14:textId="77777777">
        <w:tc>
          <w:tcPr>
            <w:tcW w:w="1479" w:type="dxa"/>
            <w:shd w:val="clear" w:color="auto" w:fill="D9D9D9" w:themeFill="background1" w:themeFillShade="D9"/>
          </w:tcPr>
          <w:p w14:paraId="65C3125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07A295CE"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0359B44A" w14:textId="77777777" w:rsidR="00B03C59" w:rsidRDefault="00EC6F4D">
            <w:pPr>
              <w:jc w:val="left"/>
              <w:rPr>
                <w:b/>
                <w:bCs/>
                <w:lang w:val="en-US"/>
              </w:rPr>
            </w:pPr>
            <w:r>
              <w:rPr>
                <w:b/>
                <w:bCs/>
                <w:lang w:val="en-US"/>
              </w:rPr>
              <w:t>Comments</w:t>
            </w:r>
          </w:p>
        </w:tc>
      </w:tr>
      <w:tr w:rsidR="00B03C59" w14:paraId="34A71BDA" w14:textId="77777777">
        <w:tc>
          <w:tcPr>
            <w:tcW w:w="1479" w:type="dxa"/>
          </w:tcPr>
          <w:p w14:paraId="22E7C744"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0D44EC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DFD2CE"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B03C59" w14:paraId="65FBC4EB" w14:textId="77777777">
        <w:tc>
          <w:tcPr>
            <w:tcW w:w="1479" w:type="dxa"/>
          </w:tcPr>
          <w:p w14:paraId="09E44D1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6D5AF9" w14:textId="77777777" w:rsidR="00B03C59" w:rsidRDefault="00B03C59">
            <w:pPr>
              <w:tabs>
                <w:tab w:val="left" w:pos="551"/>
              </w:tabs>
              <w:jc w:val="left"/>
              <w:rPr>
                <w:rFonts w:eastAsiaTheme="minorEastAsia"/>
                <w:lang w:val="en-US" w:eastAsia="zh-CN"/>
              </w:rPr>
            </w:pPr>
          </w:p>
        </w:tc>
        <w:tc>
          <w:tcPr>
            <w:tcW w:w="6780" w:type="dxa"/>
            <w:gridSpan w:val="2"/>
          </w:tcPr>
          <w:p w14:paraId="7C47B51B" w14:textId="77777777" w:rsidR="00B03C59" w:rsidRDefault="00EC6F4D">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B03C59" w14:paraId="53B4577F" w14:textId="77777777">
        <w:tc>
          <w:tcPr>
            <w:tcW w:w="1479" w:type="dxa"/>
          </w:tcPr>
          <w:p w14:paraId="06BE4BC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D6EEEE8" w14:textId="77777777" w:rsidR="00B03C59" w:rsidRDefault="00B03C59">
            <w:pPr>
              <w:tabs>
                <w:tab w:val="left" w:pos="551"/>
              </w:tabs>
              <w:jc w:val="left"/>
              <w:rPr>
                <w:rFonts w:eastAsiaTheme="minorEastAsia"/>
                <w:lang w:val="en-US" w:eastAsia="zh-CN"/>
              </w:rPr>
            </w:pPr>
          </w:p>
        </w:tc>
        <w:tc>
          <w:tcPr>
            <w:tcW w:w="6780" w:type="dxa"/>
            <w:gridSpan w:val="2"/>
          </w:tcPr>
          <w:p w14:paraId="33D028A7" w14:textId="77777777"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B03C59" w14:paraId="2D4AF625" w14:textId="77777777">
        <w:tc>
          <w:tcPr>
            <w:tcW w:w="1479" w:type="dxa"/>
          </w:tcPr>
          <w:p w14:paraId="488D9241"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A30AFC3"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8D3B81D" w14:textId="77777777" w:rsidR="00B03C59" w:rsidRDefault="00EC6F4D">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B03C59" w14:paraId="4A214172" w14:textId="77777777">
        <w:tc>
          <w:tcPr>
            <w:tcW w:w="1479" w:type="dxa"/>
          </w:tcPr>
          <w:p w14:paraId="2FD1B977"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1BC4E3C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62D8BA" w14:textId="77777777" w:rsidR="00B03C59" w:rsidRDefault="00EC6F4D">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B03C59" w14:paraId="47AF3D97" w14:textId="77777777">
        <w:tc>
          <w:tcPr>
            <w:tcW w:w="1479" w:type="dxa"/>
          </w:tcPr>
          <w:p w14:paraId="78D87F36" w14:textId="77777777" w:rsidR="00B03C59" w:rsidRDefault="00EC6F4D">
            <w:pPr>
              <w:jc w:val="left"/>
              <w:rPr>
                <w:rFonts w:eastAsiaTheme="minorEastAsia"/>
                <w:lang w:val="en-US" w:eastAsia="zh-CN"/>
              </w:rPr>
            </w:pPr>
            <w:r>
              <w:lastRenderedPageBreak/>
              <w:t>FUTUREWEI</w:t>
            </w:r>
          </w:p>
        </w:tc>
        <w:tc>
          <w:tcPr>
            <w:tcW w:w="1372" w:type="dxa"/>
          </w:tcPr>
          <w:p w14:paraId="249541CA" w14:textId="77777777" w:rsidR="00B03C59" w:rsidRDefault="00EC6F4D">
            <w:pPr>
              <w:tabs>
                <w:tab w:val="left" w:pos="551"/>
              </w:tabs>
              <w:jc w:val="left"/>
              <w:rPr>
                <w:rFonts w:eastAsiaTheme="minorEastAsia"/>
                <w:lang w:val="en-US" w:eastAsia="zh-CN"/>
              </w:rPr>
            </w:pPr>
            <w:r>
              <w:t>Y</w:t>
            </w:r>
          </w:p>
        </w:tc>
        <w:tc>
          <w:tcPr>
            <w:tcW w:w="6780" w:type="dxa"/>
            <w:gridSpan w:val="2"/>
          </w:tcPr>
          <w:p w14:paraId="0D09AFF0" w14:textId="77777777" w:rsidR="00B03C59" w:rsidRDefault="00EC6F4D">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B03C59" w14:paraId="1BD4351F" w14:textId="77777777">
        <w:tc>
          <w:tcPr>
            <w:tcW w:w="1479" w:type="dxa"/>
          </w:tcPr>
          <w:p w14:paraId="28DA9490"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64820F75" w14:textId="77777777" w:rsidR="00B03C59" w:rsidRDefault="00B03C59">
            <w:pPr>
              <w:tabs>
                <w:tab w:val="left" w:pos="551"/>
              </w:tabs>
              <w:jc w:val="left"/>
              <w:rPr>
                <w:rFonts w:eastAsiaTheme="minorEastAsia"/>
                <w:lang w:val="en-US" w:eastAsia="zh-CN"/>
              </w:rPr>
            </w:pPr>
          </w:p>
        </w:tc>
        <w:tc>
          <w:tcPr>
            <w:tcW w:w="6780" w:type="dxa"/>
            <w:gridSpan w:val="2"/>
          </w:tcPr>
          <w:p w14:paraId="6C97EFB7" w14:textId="77777777" w:rsidR="00B03C59" w:rsidRDefault="00EC6F4D">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B03C59" w14:paraId="320081B0" w14:textId="77777777">
        <w:tc>
          <w:tcPr>
            <w:tcW w:w="1479" w:type="dxa"/>
          </w:tcPr>
          <w:p w14:paraId="3706A0A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D2D70" w14:textId="77777777" w:rsidR="00B03C59" w:rsidRDefault="00B03C59">
            <w:pPr>
              <w:tabs>
                <w:tab w:val="left" w:pos="551"/>
              </w:tabs>
              <w:jc w:val="left"/>
              <w:rPr>
                <w:rFonts w:eastAsiaTheme="minorEastAsia"/>
                <w:lang w:val="en-US" w:eastAsia="zh-CN"/>
              </w:rPr>
            </w:pPr>
          </w:p>
        </w:tc>
        <w:tc>
          <w:tcPr>
            <w:tcW w:w="6780" w:type="dxa"/>
            <w:gridSpan w:val="2"/>
          </w:tcPr>
          <w:p w14:paraId="6FD4D935" w14:textId="77777777" w:rsidR="00B03C59" w:rsidRDefault="00EC6F4D">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539DB6F2" w14:textId="77777777" w:rsidR="00B03C59" w:rsidRDefault="00EC6F4D">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648042F2" w14:textId="77777777" w:rsidR="00B03C59" w:rsidRDefault="00EC6F4D">
            <w:pPr>
              <w:jc w:val="left"/>
              <w:rPr>
                <w:rFonts w:eastAsiaTheme="minorEastAsia"/>
                <w:lang w:val="en-US" w:eastAsia="zh-CN"/>
              </w:rPr>
            </w:pPr>
            <w:r>
              <w:rPr>
                <w:rFonts w:eastAsiaTheme="minorEastAsia"/>
                <w:lang w:val="en-US" w:eastAsia="zh-CN"/>
              </w:rPr>
              <w:t>Modification on Proposal 2.3-1a as below.</w:t>
            </w:r>
          </w:p>
          <w:p w14:paraId="2795205F" w14:textId="77777777" w:rsidR="00B03C59" w:rsidRDefault="00EC6F4D">
            <w:pPr>
              <w:rPr>
                <w:rFonts w:eastAsia="SimSun"/>
                <w:b/>
                <w:bCs/>
                <w:lang w:val="en-US"/>
              </w:rPr>
            </w:pPr>
            <w:r>
              <w:rPr>
                <w:b/>
                <w:bCs/>
                <w:highlight w:val="yellow"/>
              </w:rPr>
              <w:t>High Priority Proposal 2.3-1a</w:t>
            </w:r>
            <w:r>
              <w:rPr>
                <w:b/>
                <w:bCs/>
              </w:rPr>
              <w:t>: From RAN1 perspective, support additional separate early indications in:</w:t>
            </w:r>
          </w:p>
          <w:p w14:paraId="1F07A9EA" w14:textId="77777777" w:rsidR="00B03C59" w:rsidRDefault="00EC6F4D">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14:paraId="040E41D7" w14:textId="77777777" w:rsidR="00B03C59" w:rsidRDefault="00EC6F4D">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rsidR="00B03C59" w14:paraId="1D0A5D66" w14:textId="77777777">
        <w:tc>
          <w:tcPr>
            <w:tcW w:w="1479" w:type="dxa"/>
          </w:tcPr>
          <w:p w14:paraId="587C19B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2BF2BCEC" w14:textId="77777777" w:rsidR="00B03C59" w:rsidRDefault="00B03C59">
            <w:pPr>
              <w:tabs>
                <w:tab w:val="left" w:pos="551"/>
              </w:tabs>
              <w:jc w:val="left"/>
              <w:rPr>
                <w:rFonts w:eastAsiaTheme="minorEastAsia"/>
                <w:lang w:val="en-US" w:eastAsia="zh-CN"/>
              </w:rPr>
            </w:pPr>
          </w:p>
        </w:tc>
        <w:tc>
          <w:tcPr>
            <w:tcW w:w="6780" w:type="dxa"/>
            <w:gridSpan w:val="2"/>
          </w:tcPr>
          <w:p w14:paraId="1A467BDC" w14:textId="77777777" w:rsidR="00B03C59" w:rsidRDefault="00EC6F4D">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B03C59" w14:paraId="312216B3" w14:textId="77777777">
        <w:tc>
          <w:tcPr>
            <w:tcW w:w="1479" w:type="dxa"/>
          </w:tcPr>
          <w:p w14:paraId="31ADC78E"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D6095" w14:textId="77777777" w:rsidR="00B03C59" w:rsidRDefault="00B03C59">
            <w:pPr>
              <w:tabs>
                <w:tab w:val="left" w:pos="551"/>
              </w:tabs>
              <w:jc w:val="left"/>
              <w:rPr>
                <w:rFonts w:eastAsiaTheme="minorEastAsia"/>
                <w:lang w:val="en-US" w:eastAsia="zh-CN"/>
              </w:rPr>
            </w:pPr>
          </w:p>
        </w:tc>
        <w:tc>
          <w:tcPr>
            <w:tcW w:w="6780" w:type="dxa"/>
            <w:gridSpan w:val="2"/>
          </w:tcPr>
          <w:p w14:paraId="4BFF37B4"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1908CCBC" w14:textId="77777777" w:rsidR="00B03C59" w:rsidRDefault="00EC6F4D">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01A301B2" w14:textId="77777777" w:rsidR="00B03C59" w:rsidRDefault="00EC6F4D">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6584C262" w14:textId="77777777" w:rsidR="00B03C59" w:rsidRDefault="00EC6F4D">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B03C59" w14:paraId="4B2FB9CF" w14:textId="77777777">
        <w:tc>
          <w:tcPr>
            <w:tcW w:w="1479" w:type="dxa"/>
          </w:tcPr>
          <w:p w14:paraId="03CDA1F4"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2CAC7B7"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385C6231" w14:textId="77777777" w:rsidR="00B03C59" w:rsidRDefault="00EC6F4D">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B03C59" w14:paraId="2EC48B7B" w14:textId="77777777">
        <w:tc>
          <w:tcPr>
            <w:tcW w:w="1479" w:type="dxa"/>
          </w:tcPr>
          <w:p w14:paraId="00F81A09"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0B8AF5" w14:textId="77777777" w:rsidR="00B03C59" w:rsidRDefault="00B03C59">
            <w:pPr>
              <w:tabs>
                <w:tab w:val="left" w:pos="551"/>
              </w:tabs>
              <w:jc w:val="left"/>
              <w:rPr>
                <w:rFonts w:eastAsiaTheme="minorEastAsia"/>
                <w:lang w:val="en-US" w:eastAsia="zh-CN"/>
              </w:rPr>
            </w:pPr>
          </w:p>
        </w:tc>
        <w:tc>
          <w:tcPr>
            <w:tcW w:w="6780" w:type="dxa"/>
            <w:gridSpan w:val="2"/>
          </w:tcPr>
          <w:p w14:paraId="5ADEC1FA" w14:textId="77777777" w:rsidR="00B03C59" w:rsidRDefault="00EC6F4D">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B03C59" w14:paraId="067FA989" w14:textId="77777777">
        <w:tc>
          <w:tcPr>
            <w:tcW w:w="1479" w:type="dxa"/>
          </w:tcPr>
          <w:p w14:paraId="4527CA98"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940C0D"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49F189B" w14:textId="77777777" w:rsidR="00B03C59" w:rsidRDefault="00EC6F4D">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eRedCap UE for all the UEs including legacy UEs. This may have impacts on the current deployment and also the scheduling flexibility would be largely restricted.</w:t>
            </w:r>
          </w:p>
        </w:tc>
      </w:tr>
      <w:tr w:rsidR="00B03C59" w14:paraId="0B489740" w14:textId="77777777">
        <w:tc>
          <w:tcPr>
            <w:tcW w:w="1479" w:type="dxa"/>
          </w:tcPr>
          <w:p w14:paraId="6A979B39"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552ACB39"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5C32AAA" w14:textId="77777777" w:rsidR="00B03C59" w:rsidRDefault="00EC6F4D">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B03C59" w14:paraId="743C6198" w14:textId="77777777">
        <w:tc>
          <w:tcPr>
            <w:tcW w:w="1479" w:type="dxa"/>
          </w:tcPr>
          <w:p w14:paraId="7ADF1D68" w14:textId="77777777" w:rsidR="00B03C59" w:rsidRDefault="00EC6F4D">
            <w:pPr>
              <w:jc w:val="left"/>
              <w:rPr>
                <w:rFonts w:eastAsiaTheme="minorEastAsia"/>
                <w:lang w:val="en-US" w:eastAsia="zh-CN"/>
              </w:rPr>
            </w:pPr>
            <w:r>
              <w:t>LGE</w:t>
            </w:r>
          </w:p>
        </w:tc>
        <w:tc>
          <w:tcPr>
            <w:tcW w:w="1372" w:type="dxa"/>
          </w:tcPr>
          <w:p w14:paraId="5C781099" w14:textId="77777777" w:rsidR="00B03C59" w:rsidRDefault="00EC6F4D">
            <w:pPr>
              <w:tabs>
                <w:tab w:val="left" w:pos="551"/>
              </w:tabs>
              <w:jc w:val="left"/>
              <w:rPr>
                <w:rFonts w:eastAsiaTheme="minorEastAsia"/>
                <w:lang w:val="en-US" w:eastAsia="zh-CN"/>
              </w:rPr>
            </w:pPr>
            <w:r>
              <w:t>Y</w:t>
            </w:r>
          </w:p>
        </w:tc>
        <w:tc>
          <w:tcPr>
            <w:tcW w:w="6780" w:type="dxa"/>
            <w:gridSpan w:val="2"/>
          </w:tcPr>
          <w:p w14:paraId="05219421" w14:textId="77777777" w:rsidR="00B03C59" w:rsidRDefault="00EC6F4D">
            <w:pPr>
              <w:jc w:val="left"/>
              <w:rPr>
                <w:rFonts w:eastAsiaTheme="minorEastAsia"/>
                <w:lang w:val="en-US" w:eastAsia="zh-CN"/>
              </w:rPr>
            </w:pPr>
            <w:r>
              <w:t>Msg1/MsgA PRACH early indication may be useful for gNB to set the proper X value(s). We support this proposal with the network configurability.</w:t>
            </w:r>
          </w:p>
        </w:tc>
      </w:tr>
      <w:tr w:rsidR="00B03C59" w14:paraId="1CC35E00" w14:textId="77777777">
        <w:tc>
          <w:tcPr>
            <w:tcW w:w="1479" w:type="dxa"/>
          </w:tcPr>
          <w:p w14:paraId="4B78F97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7B07C7DC"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748B3D80" w14:textId="77777777" w:rsidR="00B03C59" w:rsidRDefault="00EC6F4D">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B03C59" w14:paraId="14AB4FDA" w14:textId="77777777">
        <w:tc>
          <w:tcPr>
            <w:tcW w:w="1479" w:type="dxa"/>
          </w:tcPr>
          <w:p w14:paraId="0DF9DB47" w14:textId="77777777" w:rsidR="00B03C59" w:rsidRDefault="00EC6F4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455DEBE3" w14:textId="77777777" w:rsidR="00B03C59" w:rsidRDefault="00B03C59">
            <w:pPr>
              <w:tabs>
                <w:tab w:val="left" w:pos="551"/>
              </w:tabs>
              <w:jc w:val="left"/>
              <w:rPr>
                <w:rFonts w:eastAsiaTheme="minorEastAsia"/>
                <w:lang w:val="en-US" w:eastAsia="zh-CN"/>
              </w:rPr>
            </w:pPr>
          </w:p>
        </w:tc>
        <w:tc>
          <w:tcPr>
            <w:tcW w:w="6780" w:type="dxa"/>
            <w:gridSpan w:val="2"/>
          </w:tcPr>
          <w:p w14:paraId="3F2F4D0A"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B03C59" w14:paraId="44CCA406" w14:textId="77777777">
        <w:tc>
          <w:tcPr>
            <w:tcW w:w="1479" w:type="dxa"/>
          </w:tcPr>
          <w:p w14:paraId="0B232229"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5DE228B4"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484068DE" w14:textId="77777777" w:rsidR="00B03C59" w:rsidRDefault="00EC6F4D">
            <w:pPr>
              <w:jc w:val="left"/>
              <w:rPr>
                <w:rFonts w:eastAsiaTheme="minorEastAsia"/>
                <w:lang w:val="en-US" w:eastAsia="zh-CN"/>
              </w:rPr>
            </w:pPr>
            <w:r>
              <w:rPr>
                <w:rFonts w:eastAsiaTheme="minorEastAsia"/>
                <w:lang w:val="en-US" w:eastAsia="zh-CN"/>
              </w:rPr>
              <w:t xml:space="preserve">4-step RACH early indication can be discussed first. </w:t>
            </w:r>
          </w:p>
          <w:p w14:paraId="6A03E091" w14:textId="77777777" w:rsidR="00B03C59" w:rsidRDefault="00EC6F4D">
            <w:pPr>
              <w:jc w:val="left"/>
              <w:rPr>
                <w:rFonts w:eastAsiaTheme="minorEastAsia"/>
                <w:lang w:val="en-US" w:eastAsia="zh-CN"/>
              </w:rPr>
            </w:pPr>
            <w:r>
              <w:rPr>
                <w:rFonts w:eastAsiaTheme="minorEastAsia"/>
                <w:lang w:val="en-US" w:eastAsia="zh-CN"/>
              </w:rPr>
              <w:t>Msg1 indication provides NW the flexibility to use different bandwidths for RAR PDSCH, i.e., larger than 5 MHz for Rel-17 RedCap UEs and equal to or smaller than 5 MHz for Rel-18 eRedCap UEs.</w:t>
            </w:r>
          </w:p>
          <w:p w14:paraId="31CB054D" w14:textId="77777777" w:rsidR="00B03C59" w:rsidRDefault="00EC6F4D">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separate Msg1 indication for Rel-18 eRedCap UEs is needed.</w:t>
            </w:r>
          </w:p>
          <w:p w14:paraId="549720A8" w14:textId="77777777" w:rsidR="00B03C59" w:rsidRDefault="00EC6F4D">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B03C59" w14:paraId="5A0F2BAE" w14:textId="77777777">
        <w:tc>
          <w:tcPr>
            <w:tcW w:w="1479" w:type="dxa"/>
          </w:tcPr>
          <w:p w14:paraId="79BD4F98"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6EA37D1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103CE54" w14:textId="77777777" w:rsidR="00B03C59" w:rsidRDefault="00B03C59">
            <w:pPr>
              <w:jc w:val="left"/>
              <w:rPr>
                <w:rFonts w:eastAsiaTheme="minorEastAsia"/>
                <w:lang w:val="en-US" w:eastAsia="zh-CN"/>
              </w:rPr>
            </w:pPr>
          </w:p>
        </w:tc>
      </w:tr>
      <w:tr w:rsidR="00B03C59" w14:paraId="33CFE08F" w14:textId="77777777">
        <w:tc>
          <w:tcPr>
            <w:tcW w:w="1479" w:type="dxa"/>
          </w:tcPr>
          <w:p w14:paraId="130B90C6"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BDB83F" w14:textId="77777777" w:rsidR="00B03C59" w:rsidRDefault="00B03C59">
            <w:pPr>
              <w:tabs>
                <w:tab w:val="left" w:pos="551"/>
              </w:tabs>
              <w:jc w:val="left"/>
              <w:rPr>
                <w:rFonts w:eastAsiaTheme="minorEastAsia"/>
                <w:lang w:val="en-US" w:eastAsia="zh-CN"/>
              </w:rPr>
            </w:pPr>
          </w:p>
        </w:tc>
        <w:tc>
          <w:tcPr>
            <w:tcW w:w="6780" w:type="dxa"/>
            <w:gridSpan w:val="2"/>
          </w:tcPr>
          <w:p w14:paraId="32522B32"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154FDCA2" w14:textId="77777777" w:rsidR="00B03C59" w:rsidRDefault="00EC6F4D">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B03C59" w14:paraId="68DA5DDC" w14:textId="77777777">
        <w:tc>
          <w:tcPr>
            <w:tcW w:w="1479" w:type="dxa"/>
          </w:tcPr>
          <w:p w14:paraId="48E6A025"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529A8F3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E763BA2" w14:textId="77777777" w:rsidR="00B03C59" w:rsidRDefault="00EC6F4D">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eRedCap indication is required so as the scheduler does not always have to constraint the Msg4 to be within 5MHz.</w:t>
            </w:r>
          </w:p>
        </w:tc>
      </w:tr>
      <w:tr w:rsidR="00B03C59" w14:paraId="1BFD6410" w14:textId="77777777">
        <w:tc>
          <w:tcPr>
            <w:tcW w:w="1479" w:type="dxa"/>
          </w:tcPr>
          <w:p w14:paraId="1C4FC0FA"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14:paraId="3AAAFA8E"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C5AFB38" w14:textId="77777777" w:rsidR="00B03C59" w:rsidRDefault="00EC6F4D">
            <w:pPr>
              <w:rPr>
                <w:b/>
                <w:lang w:val="en-US"/>
              </w:rPr>
            </w:pPr>
            <w:r>
              <w:rPr>
                <w:b/>
                <w:highlight w:val="yellow"/>
                <w:lang w:val="en-US"/>
              </w:rPr>
              <w:t>High Priority Proposal 2.3-1b</w:t>
            </w:r>
            <w:r>
              <w:rPr>
                <w:b/>
                <w:lang w:val="en-US"/>
              </w:rPr>
              <w:t>: From RAN1 perspective, support additional separate early indications in:</w:t>
            </w:r>
          </w:p>
          <w:p w14:paraId="596460D2"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7AE32B15" w14:textId="77777777" w:rsidR="00B03C59" w:rsidRDefault="00EC6F4D">
            <w:pPr>
              <w:pStyle w:val="ListParagraph"/>
              <w:numPr>
                <w:ilvl w:val="1"/>
                <w:numId w:val="2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14:paraId="77F8B9D0"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MsgA PUSCH</w:t>
            </w:r>
            <w:r>
              <w:rPr>
                <w:rFonts w:ascii="Times New Roman" w:hAnsi="Times New Roman" w:cs="Times New Roman"/>
                <w:b/>
                <w:color w:val="FF0000"/>
                <w:sz w:val="20"/>
                <w:szCs w:val="20"/>
                <w:lang w:val="en-US"/>
              </w:rPr>
              <w:t xml:space="preserve"> FFS</w:t>
            </w:r>
          </w:p>
        </w:tc>
      </w:tr>
      <w:tr w:rsidR="00B03C59" w14:paraId="6F274F5F" w14:textId="77777777">
        <w:tc>
          <w:tcPr>
            <w:tcW w:w="1479" w:type="dxa"/>
          </w:tcPr>
          <w:p w14:paraId="62F48B42"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3"/>
          </w:tcPr>
          <w:p w14:paraId="5A8F4DD3" w14:textId="77777777" w:rsidR="00B03C59" w:rsidRDefault="00EC6F4D">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14:paraId="46A9723E" w14:textId="77777777" w:rsidR="00B03C59" w:rsidRDefault="00EC6F4D">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 xml:space="preserve">from Rel-17 RedCap </w:t>
            </w:r>
            <w:r>
              <w:rPr>
                <w:b/>
                <w:lang w:val="en-US"/>
              </w:rPr>
              <w:t>in:</w:t>
            </w:r>
          </w:p>
          <w:p w14:paraId="6D907F26" w14:textId="77777777" w:rsidR="00B03C59" w:rsidRDefault="00EC6F4D">
            <w:pPr>
              <w:pStyle w:val="ListParagraph"/>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5B6AD1B5" w14:textId="77777777" w:rsidR="00B03C59" w:rsidRDefault="00EC6F4D">
            <w:pPr>
              <w:pStyle w:val="ListParagraph"/>
              <w:numPr>
                <w:ilvl w:val="1"/>
                <w:numId w:val="21"/>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14:paraId="2BFC052A" w14:textId="77777777" w:rsidR="00B03C59" w:rsidRDefault="00EC6F4D">
            <w:pPr>
              <w:pStyle w:val="ListParagraph"/>
              <w:numPr>
                <w:ilvl w:val="1"/>
                <w:numId w:val="21"/>
              </w:numPr>
              <w:rPr>
                <w:rFonts w:ascii="Times New Roman" w:hAnsi="Times New Roman"/>
                <w:b/>
                <w:color w:val="FF0000"/>
                <w:sz w:val="20"/>
                <w:szCs w:val="20"/>
                <w:lang w:val="en-US"/>
              </w:rPr>
            </w:pPr>
            <w:r>
              <w:rPr>
                <w:rFonts w:ascii="Times New Roman" w:eastAsia="DengXian" w:hAnsi="Times New Roman" w:hint="eastAsia"/>
                <w:b/>
                <w:color w:val="FF0000"/>
                <w:sz w:val="20"/>
                <w:szCs w:val="20"/>
                <w:lang w:val="en-US" w:eastAsia="zh-CN"/>
              </w:rPr>
              <w:t>I</w:t>
            </w:r>
            <w:r>
              <w:rPr>
                <w:rFonts w:ascii="Times New Roman" w:eastAsia="DengXian" w:hAnsi="Times New Roman"/>
                <w:b/>
                <w:color w:val="FF0000"/>
                <w:sz w:val="20"/>
                <w:szCs w:val="20"/>
                <w:lang w:val="en-US" w:eastAsia="zh-CN"/>
              </w:rPr>
              <w:t>f Msg1 indication is not configured by the network, Msg3 indication can be used from RAN1 perspective.</w:t>
            </w:r>
          </w:p>
          <w:p w14:paraId="7E5EF21F" w14:textId="77777777" w:rsidR="00B03C59" w:rsidRDefault="00EC6F4D">
            <w:pPr>
              <w:pStyle w:val="ListParagraph"/>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1B7B959C" w14:textId="77777777" w:rsidR="00B03C59" w:rsidRDefault="00B03C59">
            <w:pPr>
              <w:spacing w:after="0" w:line="240" w:lineRule="auto"/>
              <w:jc w:val="left"/>
              <w:rPr>
                <w:b/>
                <w:lang w:val="en-US"/>
              </w:rPr>
            </w:pPr>
          </w:p>
        </w:tc>
      </w:tr>
      <w:tr w:rsidR="00B03C59" w14:paraId="7BEED992" w14:textId="77777777">
        <w:tc>
          <w:tcPr>
            <w:tcW w:w="1479" w:type="dxa"/>
          </w:tcPr>
          <w:p w14:paraId="521CD736" w14:textId="77777777" w:rsidR="00B03C59" w:rsidRDefault="00EC6F4D">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37791B71" w14:textId="77777777" w:rsidR="00B03C59" w:rsidRDefault="00EC6F4D">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C1E9C50" w14:textId="77777777"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7D5F6FDE" w14:textId="77777777" w:rsidR="00B03C59" w:rsidRDefault="00EC6F4D">
            <w:pPr>
              <w:pStyle w:val="ListParagraph"/>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51538A70" w14:textId="77777777" w:rsidR="00B03C59" w:rsidRDefault="00EC6F4D">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0CF2CF05" w14:textId="77777777" w:rsidR="00B03C59" w:rsidRDefault="00EC6F4D">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59FCAE9C" w14:textId="77777777" w:rsidR="00B03C59" w:rsidRDefault="00EC6F4D">
            <w:pPr>
              <w:pStyle w:val="ListParagraph"/>
              <w:numPr>
                <w:ilvl w:val="1"/>
                <w:numId w:val="21"/>
              </w:numPr>
              <w:rPr>
                <w:rFonts w:ascii="Times New Roman" w:hAnsi="Times New Roman"/>
                <w:b/>
                <w:strike/>
                <w:color w:val="FF0000"/>
                <w:sz w:val="20"/>
                <w:szCs w:val="20"/>
                <w:lang w:val="en-US"/>
              </w:rPr>
            </w:pPr>
            <w:r>
              <w:rPr>
                <w:rFonts w:ascii="Times New Roman" w:eastAsia="DengXian" w:hAnsi="Times New Roman" w:hint="eastAsia"/>
                <w:b/>
                <w:strike/>
                <w:color w:val="FF0000"/>
                <w:sz w:val="20"/>
                <w:szCs w:val="20"/>
                <w:lang w:val="en-US" w:eastAsia="zh-CN"/>
              </w:rPr>
              <w:t>I</w:t>
            </w:r>
            <w:r>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4DC36E90" w14:textId="77777777" w:rsidR="00B03C59" w:rsidRDefault="00EC6F4D">
            <w:pPr>
              <w:pStyle w:val="ListParagraph"/>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5D75669F" w14:textId="77777777" w:rsidR="00B03C59" w:rsidRDefault="00B03C59">
            <w:pPr>
              <w:spacing w:after="0" w:line="240" w:lineRule="auto"/>
              <w:jc w:val="left"/>
              <w:rPr>
                <w:b/>
                <w:lang w:val="en-US"/>
              </w:rPr>
            </w:pPr>
          </w:p>
        </w:tc>
      </w:tr>
      <w:tr w:rsidR="00B03C59" w14:paraId="43D3C4CE" w14:textId="77777777">
        <w:tc>
          <w:tcPr>
            <w:tcW w:w="1479" w:type="dxa"/>
          </w:tcPr>
          <w:p w14:paraId="151DA0E4"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2CB1FF3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3984675" w14:textId="77777777" w:rsidR="00B03C59" w:rsidRDefault="00B03C59">
            <w:pPr>
              <w:jc w:val="left"/>
              <w:rPr>
                <w:rFonts w:eastAsiaTheme="minorEastAsia"/>
                <w:lang w:val="en-US" w:eastAsia="zh-CN"/>
              </w:rPr>
            </w:pPr>
          </w:p>
        </w:tc>
      </w:tr>
      <w:tr w:rsidR="00B03C59" w14:paraId="1BC036E3" w14:textId="77777777">
        <w:tc>
          <w:tcPr>
            <w:tcW w:w="1479" w:type="dxa"/>
          </w:tcPr>
          <w:p w14:paraId="2E31E58F"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4066C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B4CE19" w14:textId="77777777" w:rsidR="00B03C59" w:rsidRDefault="00EC6F4D">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33533FB8" w14:textId="77777777" w:rsidR="00B03C59" w:rsidRDefault="00EC6F4D">
            <w:pPr>
              <w:jc w:val="left"/>
              <w:rPr>
                <w:rFonts w:eastAsiaTheme="minorEastAsia"/>
                <w:lang w:val="en-US" w:eastAsia="zh-CN"/>
              </w:rPr>
            </w:pPr>
            <w:r>
              <w:rPr>
                <w:rFonts w:eastAsia="Yu Mincho"/>
                <w:lang w:val="en-US" w:eastAsia="ja-JP"/>
              </w:rPr>
              <w:t>Whether to use is up to NW.</w:t>
            </w:r>
          </w:p>
        </w:tc>
      </w:tr>
      <w:tr w:rsidR="00B03C59" w14:paraId="060EF5A0" w14:textId="77777777">
        <w:tc>
          <w:tcPr>
            <w:tcW w:w="1479" w:type="dxa"/>
          </w:tcPr>
          <w:p w14:paraId="3806548E"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5E6A29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5BF94D15" w14:textId="77777777" w:rsidR="00B03C59" w:rsidRDefault="00B03C59">
            <w:pPr>
              <w:jc w:val="left"/>
              <w:rPr>
                <w:rFonts w:eastAsiaTheme="minorEastAsia"/>
                <w:lang w:val="en-US" w:eastAsia="zh-CN"/>
              </w:rPr>
            </w:pPr>
          </w:p>
        </w:tc>
      </w:tr>
      <w:tr w:rsidR="00B03C59" w14:paraId="27A578A6" w14:textId="77777777">
        <w:tc>
          <w:tcPr>
            <w:tcW w:w="1479" w:type="dxa"/>
          </w:tcPr>
          <w:p w14:paraId="06F1AA2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001A834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429EE3E" w14:textId="77777777" w:rsidR="00B03C59" w:rsidRDefault="00B03C59">
            <w:pPr>
              <w:jc w:val="left"/>
              <w:rPr>
                <w:rFonts w:eastAsiaTheme="minorEastAsia"/>
                <w:lang w:val="en-US" w:eastAsia="zh-CN"/>
              </w:rPr>
            </w:pPr>
          </w:p>
        </w:tc>
      </w:tr>
      <w:tr w:rsidR="00B03C59" w14:paraId="1F02D8EE" w14:textId="77777777">
        <w:tc>
          <w:tcPr>
            <w:tcW w:w="1479" w:type="dxa"/>
          </w:tcPr>
          <w:p w14:paraId="12123C06"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60957550"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60C274AC" w14:textId="77777777" w:rsidR="00B03C59" w:rsidRDefault="00EC6F4D">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B03C59" w14:paraId="293B55EF" w14:textId="77777777">
        <w:tc>
          <w:tcPr>
            <w:tcW w:w="1479" w:type="dxa"/>
          </w:tcPr>
          <w:p w14:paraId="4B48F242"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4882B8F9"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9FF10FB" w14:textId="77777777" w:rsidR="00B03C59" w:rsidRDefault="00EC6F4D">
            <w:pPr>
              <w:jc w:val="left"/>
              <w:rPr>
                <w:rFonts w:eastAsiaTheme="minorEastAsia"/>
                <w:lang w:val="en-US" w:eastAsia="zh-CN"/>
              </w:rPr>
            </w:pPr>
            <w:r>
              <w:rPr>
                <w:rFonts w:eastAsiaTheme="minorEastAsia"/>
                <w:lang w:val="en-US" w:eastAsia="zh-CN"/>
              </w:rPr>
              <w:t>Ok with suggestion from Qualcomm</w:t>
            </w:r>
          </w:p>
        </w:tc>
      </w:tr>
      <w:tr w:rsidR="00B03C59" w14:paraId="3E141F07" w14:textId="77777777">
        <w:tc>
          <w:tcPr>
            <w:tcW w:w="1479" w:type="dxa"/>
          </w:tcPr>
          <w:p w14:paraId="645C891D"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4D050ED4"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5616A711" w14:textId="77777777" w:rsidR="00B03C59" w:rsidRDefault="00EC6F4D">
            <w:pPr>
              <w:jc w:val="left"/>
              <w:rPr>
                <w:rFonts w:eastAsiaTheme="minorEastAsia"/>
                <w:lang w:val="en-US" w:eastAsia="zh-CN"/>
              </w:rPr>
            </w:pPr>
            <w:r>
              <w:rPr>
                <w:rFonts w:eastAsiaTheme="minorEastAsia"/>
                <w:lang w:val="en-US" w:eastAsia="zh-CN"/>
              </w:rPr>
              <w:t>The same principle can be adopted for 2-step RACH as well.</w:t>
            </w:r>
          </w:p>
        </w:tc>
      </w:tr>
      <w:tr w:rsidR="00B03C59" w14:paraId="09D98537" w14:textId="77777777">
        <w:tc>
          <w:tcPr>
            <w:tcW w:w="1479" w:type="dxa"/>
          </w:tcPr>
          <w:p w14:paraId="24F71FF1"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14:paraId="3791369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8E74698" w14:textId="77777777" w:rsidR="00B03C59" w:rsidRDefault="00EC6F4D">
            <w:pPr>
              <w:jc w:val="left"/>
              <w:rPr>
                <w:rFonts w:eastAsiaTheme="minorEastAsia"/>
                <w:lang w:val="en-US" w:eastAsia="zh-CN"/>
              </w:rPr>
            </w:pPr>
            <w:r>
              <w:rPr>
                <w:rFonts w:eastAsiaTheme="minorEastAsia" w:hint="eastAsia"/>
                <w:lang w:val="en-US" w:eastAsia="zh-CN"/>
              </w:rPr>
              <w:t>Early indication in Msg3 is useful, we agree.</w:t>
            </w:r>
          </w:p>
          <w:p w14:paraId="3B8C20F7" w14:textId="77777777" w:rsidR="00B03C59" w:rsidRDefault="00EC6F4D">
            <w:pPr>
              <w:jc w:val="left"/>
              <w:rPr>
                <w:rFonts w:eastAsiaTheme="minorEastAsia"/>
                <w:lang w:val="en-US" w:eastAsia="zh-CN"/>
              </w:rPr>
            </w:pPr>
            <w:r>
              <w:rPr>
                <w:rFonts w:eastAsiaTheme="minorEastAsia" w:hint="eastAsia"/>
                <w:lang w:val="en-US" w:eastAsia="zh-CN"/>
              </w:rPr>
              <w:t>But not for Msg1 indication.</w:t>
            </w:r>
          </w:p>
        </w:tc>
      </w:tr>
      <w:tr w:rsidR="00B03C59" w14:paraId="7BC24066" w14:textId="77777777">
        <w:tc>
          <w:tcPr>
            <w:tcW w:w="1479" w:type="dxa"/>
          </w:tcPr>
          <w:p w14:paraId="78D84E84"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D491F5B"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1944B436" w14:textId="77777777" w:rsidR="00B03C59" w:rsidRDefault="00B03C59">
            <w:pPr>
              <w:jc w:val="left"/>
              <w:rPr>
                <w:rFonts w:eastAsiaTheme="minorEastAsia"/>
                <w:lang w:val="en-US" w:eastAsia="zh-CN"/>
              </w:rPr>
            </w:pPr>
          </w:p>
        </w:tc>
      </w:tr>
      <w:tr w:rsidR="00B03C59" w14:paraId="6338296B" w14:textId="77777777">
        <w:tc>
          <w:tcPr>
            <w:tcW w:w="1479" w:type="dxa"/>
          </w:tcPr>
          <w:p w14:paraId="662D7F84"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7A81CB88" w14:textId="77777777" w:rsidR="00B03C59" w:rsidRDefault="00EC6F4D">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06A25C7"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B03C59" w14:paraId="59299DD7" w14:textId="77777777">
        <w:tc>
          <w:tcPr>
            <w:tcW w:w="1479" w:type="dxa"/>
          </w:tcPr>
          <w:p w14:paraId="7C99DDD0"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5DF5CA4"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4F1BE98" w14:textId="77777777" w:rsidR="00B03C59" w:rsidRDefault="00EC6F4D">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B03C59" w14:paraId="4FA5408F" w14:textId="77777777">
        <w:tc>
          <w:tcPr>
            <w:tcW w:w="1479" w:type="dxa"/>
          </w:tcPr>
          <w:p w14:paraId="2C992C08"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0B3AEA1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E33ADF3" w14:textId="77777777" w:rsidR="00B03C59" w:rsidRDefault="00EC6F4D">
            <w:pPr>
              <w:jc w:val="left"/>
              <w:rPr>
                <w:rFonts w:eastAsiaTheme="minorEastAsia"/>
                <w:lang w:val="en-US" w:eastAsia="zh-CN"/>
              </w:rPr>
            </w:pPr>
            <w:r>
              <w:rPr>
                <w:rFonts w:eastAsiaTheme="minorEastAsia"/>
                <w:lang w:val="en-US" w:eastAsia="zh-CN"/>
              </w:rPr>
              <w:t>We are OK with the proposal to make progress.</w:t>
            </w:r>
          </w:p>
        </w:tc>
      </w:tr>
      <w:tr w:rsidR="00B03C59" w14:paraId="07EF9087" w14:textId="77777777">
        <w:tc>
          <w:tcPr>
            <w:tcW w:w="1479" w:type="dxa"/>
          </w:tcPr>
          <w:p w14:paraId="11AA7C6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547335B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2E06D18" w14:textId="77777777" w:rsidR="00B03C59" w:rsidRDefault="00EC6F4D">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56C613B9" w14:textId="77777777" w:rsidR="00B03C59" w:rsidRDefault="00EC6F4D">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B03C59" w14:paraId="6BAF2A0B" w14:textId="77777777">
        <w:tc>
          <w:tcPr>
            <w:tcW w:w="1479" w:type="dxa"/>
          </w:tcPr>
          <w:p w14:paraId="0C88493D" w14:textId="77777777" w:rsidR="00B03C59" w:rsidRDefault="00EC6F4D">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636E537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1A85FAAB" w14:textId="77777777" w:rsidR="00B03C59" w:rsidRDefault="00EC6F4D">
            <w:pPr>
              <w:jc w:val="left"/>
              <w:rPr>
                <w:rFonts w:eastAsiaTheme="minorEastAsia"/>
                <w:lang w:val="en-US" w:eastAsia="zh-CN"/>
              </w:rPr>
            </w:pPr>
            <w:r>
              <w:rPr>
                <w:rFonts w:eastAsiaTheme="minorEastAsia"/>
                <w:lang w:val="en-US" w:eastAsia="zh-CN"/>
              </w:rPr>
              <w:t>MSG1 is beneficial.</w:t>
            </w:r>
          </w:p>
          <w:p w14:paraId="20EE2932" w14:textId="77777777" w:rsidR="00B03C59" w:rsidRDefault="00EC6F4D">
            <w:pPr>
              <w:rPr>
                <w:lang w:eastAsia="zh-CN"/>
              </w:rPr>
            </w:pPr>
            <w:r>
              <w:rPr>
                <w:rFonts w:eastAsiaTheme="minorEastAsia"/>
                <w:lang w:val="en-US" w:eastAsia="zh-CN"/>
              </w:rPr>
              <w:t>the only drawback we agree with is specification effort in RAN2, therefore we could leave the final decision to RAN2.</w:t>
            </w:r>
          </w:p>
        </w:tc>
      </w:tr>
      <w:tr w:rsidR="00B03C59" w14:paraId="25E2150D" w14:textId="77777777">
        <w:tc>
          <w:tcPr>
            <w:tcW w:w="1479" w:type="dxa"/>
          </w:tcPr>
          <w:p w14:paraId="39ECE1C1"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4F9D896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9ACD130" w14:textId="77777777" w:rsidR="00B03C59" w:rsidRDefault="00B03C59">
            <w:pPr>
              <w:jc w:val="left"/>
              <w:rPr>
                <w:rFonts w:eastAsiaTheme="minorEastAsia"/>
                <w:lang w:val="en-US" w:eastAsia="zh-CN"/>
              </w:rPr>
            </w:pPr>
          </w:p>
        </w:tc>
      </w:tr>
      <w:tr w:rsidR="00B03C59" w14:paraId="3E5A7F4E" w14:textId="77777777">
        <w:tc>
          <w:tcPr>
            <w:tcW w:w="1479" w:type="dxa"/>
          </w:tcPr>
          <w:p w14:paraId="6D4E5BCD"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224BDA2"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068BDAEE" w14:textId="77777777" w:rsidR="00B03C59" w:rsidRDefault="00B03C59">
            <w:pPr>
              <w:jc w:val="left"/>
              <w:rPr>
                <w:rFonts w:eastAsiaTheme="minorEastAsia"/>
                <w:lang w:val="en-US" w:eastAsia="zh-CN"/>
              </w:rPr>
            </w:pPr>
          </w:p>
        </w:tc>
      </w:tr>
      <w:tr w:rsidR="00B03C59" w14:paraId="6E61F4E8" w14:textId="77777777">
        <w:tc>
          <w:tcPr>
            <w:tcW w:w="1479" w:type="dxa"/>
          </w:tcPr>
          <w:p w14:paraId="30D29892"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1A33EC96" w14:textId="77777777" w:rsidR="00B03C59" w:rsidRDefault="00EC6F4D">
            <w:pPr>
              <w:jc w:val="left"/>
              <w:rPr>
                <w:lang w:eastAsia="ja-JP"/>
              </w:rPr>
            </w:pPr>
            <w:r>
              <w:rPr>
                <w:lang w:eastAsia="ja-JP"/>
              </w:rPr>
              <w:t>Based on the received responses, it seems that the proposal may be acceptable.</w:t>
            </w:r>
          </w:p>
          <w:p w14:paraId="5507FE46" w14:textId="77777777"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2EB29DB8" w14:textId="77777777" w:rsidR="00B03C59" w:rsidRDefault="00EC6F4D">
            <w:pPr>
              <w:pStyle w:val="ListParagraph"/>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155970F7" w14:textId="77777777" w:rsidR="00B03C59" w:rsidRDefault="00EC6F4D">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234F7465" w14:textId="77777777" w:rsidR="00B03C59" w:rsidRDefault="00EC6F4D">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3A31172A" w14:textId="77777777" w:rsidR="00B03C59" w:rsidRDefault="00EC6F4D">
            <w:pPr>
              <w:pStyle w:val="ListParagraph"/>
              <w:numPr>
                <w:ilvl w:val="1"/>
                <w:numId w:val="21"/>
              </w:numPr>
              <w:rPr>
                <w:rFonts w:ascii="Times New Roman" w:hAnsi="Times New Roman"/>
                <w:b/>
                <w:strike/>
                <w:color w:val="FF0000"/>
                <w:sz w:val="20"/>
                <w:szCs w:val="20"/>
                <w:lang w:val="en-US"/>
              </w:rPr>
            </w:pPr>
            <w:r>
              <w:rPr>
                <w:rFonts w:ascii="Times New Roman" w:eastAsia="DengXian" w:hAnsi="Times New Roman" w:hint="eastAsia"/>
                <w:b/>
                <w:strike/>
                <w:color w:val="FF0000"/>
                <w:sz w:val="20"/>
                <w:szCs w:val="20"/>
                <w:lang w:val="en-US" w:eastAsia="zh-CN"/>
              </w:rPr>
              <w:t>I</w:t>
            </w:r>
            <w:r>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0852833F" w14:textId="77777777" w:rsidR="00B03C59" w:rsidRDefault="00EC6F4D">
            <w:pPr>
              <w:pStyle w:val="ListParagraph"/>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6081CB52" w14:textId="77777777" w:rsidR="00B03C59" w:rsidRDefault="00B03C59">
            <w:pPr>
              <w:spacing w:after="0" w:line="240" w:lineRule="auto"/>
              <w:jc w:val="left"/>
              <w:rPr>
                <w:b/>
                <w:lang w:val="en-US"/>
              </w:rPr>
            </w:pPr>
          </w:p>
        </w:tc>
      </w:tr>
      <w:tr w:rsidR="00B03C59" w14:paraId="1BE3628D" w14:textId="77777777">
        <w:tc>
          <w:tcPr>
            <w:tcW w:w="1479" w:type="dxa"/>
          </w:tcPr>
          <w:p w14:paraId="3EFD6C9B"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14:paraId="1B3C47C2" w14:textId="77777777" w:rsidR="00B03C59" w:rsidRDefault="00EC6F4D">
            <w:pPr>
              <w:jc w:val="left"/>
              <w:rPr>
                <w:lang w:eastAsia="ja-JP"/>
              </w:rPr>
            </w:pPr>
            <w:r>
              <w:rPr>
                <w:lang w:eastAsia="ja-JP"/>
              </w:rPr>
              <w:t>The proposal was discussed in the Wednesday online session. To progress the discussion further, companies are invited to express their preference between the following options:</w:t>
            </w:r>
          </w:p>
          <w:p w14:paraId="7299A1F5" w14:textId="77777777" w:rsidR="00B03C59" w:rsidRDefault="00EC6F4D">
            <w:pPr>
              <w:pStyle w:val="ListParagraph"/>
              <w:numPr>
                <w:ilvl w:val="0"/>
                <w:numId w:val="23"/>
              </w:numPr>
              <w:rPr>
                <w:sz w:val="20"/>
                <w:szCs w:val="22"/>
                <w:lang w:val="en-US"/>
              </w:rPr>
            </w:pPr>
            <w:r>
              <w:rPr>
                <w:sz w:val="20"/>
                <w:szCs w:val="22"/>
                <w:lang w:val="en-US"/>
              </w:rPr>
              <w:t>Option 1: Support additional separate early indication in Msg3 only.</w:t>
            </w:r>
          </w:p>
          <w:p w14:paraId="0AE734F6" w14:textId="77777777" w:rsidR="00B03C59" w:rsidRDefault="00EC6F4D">
            <w:pPr>
              <w:pStyle w:val="ListParagraph"/>
              <w:numPr>
                <w:ilvl w:val="0"/>
                <w:numId w:val="23"/>
              </w:numPr>
              <w:rPr>
                <w:sz w:val="20"/>
                <w:szCs w:val="22"/>
                <w:lang w:val="en-US"/>
              </w:rPr>
            </w:pPr>
            <w:r>
              <w:rPr>
                <w:sz w:val="20"/>
                <w:szCs w:val="22"/>
                <w:lang w:val="en-US"/>
              </w:rPr>
              <w:t>Option 2: Support additional separate early indications in Msg1 and Msg3.</w:t>
            </w:r>
          </w:p>
          <w:p w14:paraId="62E765B5" w14:textId="77777777" w:rsidR="00B03C59" w:rsidRDefault="00EC6F4D">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14:paraId="6235AE43"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14:paraId="406B348E" w14:textId="77777777" w:rsidR="00B03C59" w:rsidRDefault="00EC6F4D">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only) but can live with Option 2 (Msg1 and Msg3).</w:t>
            </w:r>
          </w:p>
          <w:p w14:paraId="6BCBFADC"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14:paraId="0B63AA82" w14:textId="77777777" w:rsidR="00B03C59" w:rsidRDefault="00EC6F4D">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14:paraId="0990F5F3"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indicates a strong preference for Option 2 (Msg1 and Msg3).</w:t>
            </w:r>
          </w:p>
          <w:p w14:paraId="19383203" w14:textId="77777777" w:rsidR="00B03C59" w:rsidRDefault="00EC6F4D">
            <w:pPr>
              <w:rPr>
                <w:b/>
                <w:bCs/>
                <w:szCs w:val="22"/>
                <w:lang w:val="en-US"/>
              </w:rPr>
            </w:pPr>
            <w:r>
              <w:rPr>
                <w:b/>
                <w:bCs/>
                <w:szCs w:val="22"/>
                <w:lang w:val="en-US"/>
              </w:rPr>
              <w:t>As usual, other comments are also welcome in the comment field.</w:t>
            </w:r>
          </w:p>
        </w:tc>
      </w:tr>
      <w:tr w:rsidR="00B03C59" w14:paraId="03C03483" w14:textId="77777777">
        <w:tc>
          <w:tcPr>
            <w:tcW w:w="1479" w:type="dxa"/>
            <w:shd w:val="clear" w:color="auto" w:fill="D9D9D9" w:themeFill="background1" w:themeFillShade="D9"/>
          </w:tcPr>
          <w:p w14:paraId="7D487D4E"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60FC217B" w14:textId="77777777" w:rsidR="00B03C59" w:rsidRDefault="00EC6F4D">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439D472C" w14:textId="77777777" w:rsidR="00B03C59" w:rsidRDefault="00EC6F4D">
            <w:pPr>
              <w:rPr>
                <w:b/>
                <w:bCs/>
                <w:lang w:val="en-US"/>
              </w:rPr>
            </w:pPr>
            <w:r>
              <w:rPr>
                <w:b/>
                <w:bCs/>
                <w:lang w:val="en-US"/>
              </w:rPr>
              <w:t>Comments</w:t>
            </w:r>
          </w:p>
        </w:tc>
      </w:tr>
      <w:tr w:rsidR="00B03C59" w14:paraId="1E695945" w14:textId="77777777">
        <w:tc>
          <w:tcPr>
            <w:tcW w:w="1479" w:type="dxa"/>
          </w:tcPr>
          <w:p w14:paraId="7FAB2AAD"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64912BAD"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30457D5E" w14:textId="77777777" w:rsidR="00B03C59" w:rsidRDefault="00EC6F4D">
            <w:pPr>
              <w:jc w:val="left"/>
              <w:rPr>
                <w:rFonts w:eastAsiaTheme="minorEastAsia"/>
                <w:lang w:val="en-US" w:eastAsia="zh-CN"/>
              </w:rPr>
            </w:pPr>
            <w:r>
              <w:rPr>
                <w:rFonts w:eastAsiaTheme="minorEastAsia"/>
                <w:lang w:val="en-US" w:eastAsia="zh-CN"/>
              </w:rPr>
              <w:t>We have strong preference for Option 2. The need for Msg1 indication has already been discussed several times during the meeting, but we repeat the arguments below.</w:t>
            </w:r>
          </w:p>
          <w:p w14:paraId="74E739BD" w14:textId="77777777" w:rsidR="00B03C59" w:rsidRDefault="00EC6F4D">
            <w:pPr>
              <w:spacing w:after="0"/>
              <w:rPr>
                <w:rFonts w:eastAsiaTheme="minorHAnsi"/>
                <w:lang w:val="en-US"/>
              </w:rPr>
            </w:pPr>
            <w:r>
              <w:rPr>
                <w:rFonts w:eastAsiaTheme="minorHAnsi"/>
                <w:lang w:val="en-US"/>
              </w:rPr>
              <w:t xml:space="preserve">Due to the relaxed minimum time between Msg2 and Msg3 for Rel-18 RedCap UEs, i.e., X &gt; 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Pr>
                <w:rFonts w:eastAsiaTheme="minorHAnsi"/>
                <w:lang w:val="en-US"/>
              </w:rPr>
              <w:lastRenderedPageBreak/>
              <w:t xml:space="preserve">many cases be larger than 5 MHz, e.g., if TB scaling needs to be applied to recover coverage or if multiple RARs needs to be multiplexed in the same PDSCH. </w:t>
            </w:r>
          </w:p>
          <w:p w14:paraId="659F0982" w14:textId="77777777" w:rsidR="00B03C59" w:rsidRDefault="00B03C59">
            <w:pPr>
              <w:spacing w:after="0"/>
              <w:rPr>
                <w:rFonts w:eastAsiaTheme="minorHAnsi"/>
                <w:lang w:val="en-US"/>
              </w:rPr>
            </w:pPr>
          </w:p>
          <w:p w14:paraId="213CB830" w14:textId="77777777" w:rsidR="00B03C59" w:rsidRDefault="00EC6F4D">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3172DBDC" w14:textId="77777777" w:rsidR="00B03C59" w:rsidRDefault="00B03C59">
            <w:pPr>
              <w:spacing w:after="0"/>
              <w:rPr>
                <w:rFonts w:eastAsiaTheme="minorHAnsi"/>
                <w:lang w:val="en-US"/>
              </w:rPr>
            </w:pPr>
          </w:p>
        </w:tc>
      </w:tr>
      <w:tr w:rsidR="00B03C59" w14:paraId="0556A200" w14:textId="77777777">
        <w:tc>
          <w:tcPr>
            <w:tcW w:w="1479" w:type="dxa"/>
          </w:tcPr>
          <w:p w14:paraId="4A927772" w14:textId="77777777" w:rsidR="00B03C59" w:rsidRDefault="00EC6F4D">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FFD1FE9" w14:textId="77777777" w:rsidR="00B03C59" w:rsidRDefault="00EC6F4D">
            <w:pPr>
              <w:tabs>
                <w:tab w:val="left" w:pos="551"/>
              </w:tabs>
              <w:jc w:val="left"/>
              <w:rPr>
                <w:rFonts w:eastAsiaTheme="minorEastAsia"/>
                <w:lang w:val="en-US" w:eastAsia="zh-CN"/>
              </w:rPr>
            </w:pPr>
            <w:r>
              <w:rPr>
                <w:rFonts w:eastAsiaTheme="minorEastAsia"/>
                <w:lang w:val="en-US" w:eastAsia="zh-CN"/>
              </w:rPr>
              <w:t>1.2</w:t>
            </w:r>
          </w:p>
        </w:tc>
        <w:tc>
          <w:tcPr>
            <w:tcW w:w="6659" w:type="dxa"/>
          </w:tcPr>
          <w:p w14:paraId="5CBE2321" w14:textId="77777777" w:rsidR="00B03C59" w:rsidRDefault="00B03C59">
            <w:pPr>
              <w:jc w:val="left"/>
              <w:rPr>
                <w:rFonts w:eastAsiaTheme="minorEastAsia"/>
                <w:lang w:val="en-US" w:eastAsia="zh-CN"/>
              </w:rPr>
            </w:pPr>
          </w:p>
        </w:tc>
      </w:tr>
      <w:tr w:rsidR="00B03C59" w14:paraId="34766347" w14:textId="77777777">
        <w:tc>
          <w:tcPr>
            <w:tcW w:w="1479" w:type="dxa"/>
          </w:tcPr>
          <w:p w14:paraId="67919AE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57EFDBD7" w14:textId="77777777"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14:paraId="27D1BE18" w14:textId="77777777" w:rsidR="00B03C59" w:rsidRDefault="00B03C59">
            <w:pPr>
              <w:jc w:val="left"/>
              <w:rPr>
                <w:rFonts w:eastAsiaTheme="minorEastAsia"/>
                <w:lang w:val="en-US" w:eastAsia="zh-CN"/>
              </w:rPr>
            </w:pPr>
          </w:p>
        </w:tc>
      </w:tr>
      <w:tr w:rsidR="00B03C59" w14:paraId="067F57A7" w14:textId="77777777">
        <w:tc>
          <w:tcPr>
            <w:tcW w:w="1479" w:type="dxa"/>
          </w:tcPr>
          <w:p w14:paraId="3CCB7C5A" w14:textId="77777777" w:rsidR="00B03C59" w:rsidRDefault="00EC6F4D">
            <w:pPr>
              <w:jc w:val="left"/>
              <w:rPr>
                <w:rFonts w:eastAsiaTheme="minorEastAsia"/>
                <w:lang w:val="en-US" w:eastAsia="zh-CN"/>
              </w:rPr>
            </w:pPr>
            <w:r>
              <w:rPr>
                <w:rFonts w:eastAsiaTheme="minorEastAsia"/>
                <w:lang w:val="en-US" w:eastAsia="zh-CN"/>
              </w:rPr>
              <w:t>Sequans</w:t>
            </w:r>
          </w:p>
        </w:tc>
        <w:tc>
          <w:tcPr>
            <w:tcW w:w="1493" w:type="dxa"/>
            <w:gridSpan w:val="2"/>
          </w:tcPr>
          <w:p w14:paraId="656E4F33"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53E154CE" w14:textId="77777777" w:rsidR="00B03C59" w:rsidRDefault="00EC6F4D">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RAN2). On the other hand, we can benefit from no impact to R17 RedCap UE as mentioned before (no delayed RAR or limited Msg3 bandwidth)</w:t>
            </w:r>
          </w:p>
        </w:tc>
      </w:tr>
      <w:tr w:rsidR="00B03C59" w14:paraId="3FA4B6EA" w14:textId="77777777">
        <w:tc>
          <w:tcPr>
            <w:tcW w:w="1479" w:type="dxa"/>
          </w:tcPr>
          <w:p w14:paraId="5E525BF6" w14:textId="77777777" w:rsidR="00B03C59" w:rsidRDefault="00EC6F4D">
            <w:pPr>
              <w:jc w:val="left"/>
              <w:rPr>
                <w:rFonts w:eastAsiaTheme="minorEastAsia"/>
                <w:lang w:val="en-US" w:eastAsia="zh-CN"/>
              </w:rPr>
            </w:pPr>
            <w:r>
              <w:rPr>
                <w:rFonts w:eastAsiaTheme="minorEastAsia" w:hint="eastAsia"/>
                <w:lang w:val="en-US" w:eastAsia="zh-CN"/>
              </w:rPr>
              <w:t>Sharp</w:t>
            </w:r>
          </w:p>
        </w:tc>
        <w:tc>
          <w:tcPr>
            <w:tcW w:w="1493" w:type="dxa"/>
            <w:gridSpan w:val="2"/>
          </w:tcPr>
          <w:p w14:paraId="189ED259" w14:textId="77777777" w:rsidR="00B03C59" w:rsidRDefault="00EC6F4D">
            <w:pPr>
              <w:tabs>
                <w:tab w:val="left" w:pos="551"/>
              </w:tabs>
              <w:jc w:val="left"/>
              <w:rPr>
                <w:rFonts w:eastAsiaTheme="minorEastAsia"/>
                <w:lang w:val="en-US" w:eastAsia="zh-CN"/>
              </w:rPr>
            </w:pPr>
            <w:r>
              <w:rPr>
                <w:rFonts w:eastAsiaTheme="minorEastAsia"/>
                <w:lang w:val="en-US" w:eastAsia="zh-CN"/>
              </w:rPr>
              <w:t>1.9</w:t>
            </w:r>
          </w:p>
        </w:tc>
        <w:tc>
          <w:tcPr>
            <w:tcW w:w="6659" w:type="dxa"/>
          </w:tcPr>
          <w:p w14:paraId="1FF85BFA" w14:textId="77777777" w:rsidR="00B03C59" w:rsidRDefault="00EC6F4D">
            <w:pPr>
              <w:jc w:val="left"/>
              <w:rPr>
                <w:lang w:val="en-US" w:eastAsia="zh-CN"/>
              </w:rPr>
            </w:pPr>
            <w:r>
              <w:rPr>
                <w:lang w:val="en-US" w:eastAsia="zh-CN"/>
              </w:rPr>
              <w:t xml:space="preserve">The separate msg1 configuration can extend the feature combination rules in R17 for R18 redcap easily. </w:t>
            </w:r>
          </w:p>
          <w:p w14:paraId="15ED4FC7" w14:textId="77777777" w:rsidR="00B03C59" w:rsidRDefault="00EC6F4D">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14:paraId="4C1A437C" w14:textId="77777777" w:rsidR="00B03C59" w:rsidRDefault="00EC6F4D">
            <w:pPr>
              <w:jc w:val="left"/>
              <w:rPr>
                <w:lang w:val="en-US" w:eastAsia="zh-CN"/>
              </w:rPr>
            </w:pPr>
            <w:r>
              <w:rPr>
                <w:lang w:val="en-US" w:eastAsia="zh-CN"/>
              </w:rPr>
              <w:t xml:space="preserve">- </w:t>
            </w:r>
            <w:bookmarkStart w:id="4" w:name="OLE_LINK4"/>
            <w:r>
              <w:rPr>
                <w:lang w:val="en-US" w:eastAsia="zh-CN"/>
              </w:rPr>
              <w:t xml:space="preserve">if no separate indication for eRedCap and no barring flag for eRedCap, </w:t>
            </w:r>
            <w:r>
              <w:rPr>
                <w:rFonts w:asciiTheme="minorEastAsia" w:eastAsiaTheme="minorEastAsia" w:hAnsiTheme="minorEastAsia" w:hint="eastAsia"/>
                <w:lang w:val="en-US" w:eastAsia="zh-CN"/>
              </w:rPr>
              <w:t>R</w:t>
            </w:r>
            <w:r>
              <w:rPr>
                <w:lang w:val="en-US" w:eastAsia="zh-CN"/>
              </w:rPr>
              <w:t>18 RedCap UE should use the same resources used for R17 RedCap RA</w:t>
            </w:r>
            <w:bookmarkEnd w:id="4"/>
            <w:r>
              <w:rPr>
                <w:lang w:val="en-US" w:eastAsia="zh-CN"/>
              </w:rPr>
              <w:t>.</w:t>
            </w:r>
          </w:p>
          <w:p w14:paraId="269BBCBF" w14:textId="77777777" w:rsidR="00B03C59" w:rsidRDefault="00EC6F4D">
            <w:pPr>
              <w:jc w:val="left"/>
              <w:rPr>
                <w:rFonts w:eastAsiaTheme="minorEastAsia"/>
                <w:lang w:val="en-US" w:eastAsia="zh-CN"/>
              </w:rPr>
            </w:pPr>
            <w:r>
              <w:rPr>
                <w:rFonts w:eastAsiaTheme="minorEastAsia"/>
                <w:lang w:val="en-US" w:eastAsia="zh-CN"/>
              </w:rPr>
              <w:t>- Otherwise, the R18 UE cannot camp on the cell</w:t>
            </w:r>
          </w:p>
        </w:tc>
      </w:tr>
      <w:tr w:rsidR="00B03C59" w14:paraId="2372F9A6" w14:textId="77777777">
        <w:tc>
          <w:tcPr>
            <w:tcW w:w="1479" w:type="dxa"/>
          </w:tcPr>
          <w:p w14:paraId="2D0A0C72" w14:textId="77777777" w:rsidR="00B03C59" w:rsidRDefault="00EC6F4D">
            <w:pPr>
              <w:jc w:val="left"/>
              <w:rPr>
                <w:rFonts w:eastAsiaTheme="minorEastAsia"/>
                <w:lang w:val="en-US" w:eastAsia="zh-CN"/>
              </w:rPr>
            </w:pPr>
            <w:r>
              <w:rPr>
                <w:rFonts w:eastAsiaTheme="minorEastAsia"/>
                <w:lang w:val="en-US" w:eastAsia="zh-CN"/>
              </w:rPr>
              <w:t>Lenovo</w:t>
            </w:r>
          </w:p>
        </w:tc>
        <w:tc>
          <w:tcPr>
            <w:tcW w:w="1493" w:type="dxa"/>
            <w:gridSpan w:val="2"/>
          </w:tcPr>
          <w:p w14:paraId="758C384B"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1F588F02" w14:textId="77777777" w:rsidR="00B03C59" w:rsidRDefault="00B03C59">
            <w:pPr>
              <w:jc w:val="left"/>
              <w:rPr>
                <w:lang w:val="en-US" w:eastAsia="zh-CN"/>
              </w:rPr>
            </w:pPr>
          </w:p>
        </w:tc>
      </w:tr>
      <w:tr w:rsidR="00B03C59" w14:paraId="6B8F21E2" w14:textId="77777777">
        <w:tc>
          <w:tcPr>
            <w:tcW w:w="1479" w:type="dxa"/>
          </w:tcPr>
          <w:p w14:paraId="0CE01872"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0C16774D" w14:textId="77777777" w:rsidR="00B03C59" w:rsidRDefault="00EC6F4D">
            <w:pPr>
              <w:tabs>
                <w:tab w:val="left" w:pos="551"/>
              </w:tabs>
              <w:jc w:val="left"/>
              <w:rPr>
                <w:rFonts w:eastAsiaTheme="minorEastAsia"/>
                <w:lang w:val="en-US" w:eastAsia="zh-CN"/>
              </w:rPr>
            </w:pPr>
            <w:r>
              <w:rPr>
                <w:rFonts w:eastAsiaTheme="minorEastAsia"/>
                <w:lang w:val="en-US" w:eastAsia="zh-CN"/>
              </w:rPr>
              <w:t>1</w:t>
            </w:r>
          </w:p>
        </w:tc>
        <w:tc>
          <w:tcPr>
            <w:tcW w:w="6659" w:type="dxa"/>
          </w:tcPr>
          <w:p w14:paraId="54EB8D0D" w14:textId="77777777" w:rsidR="00B03C59" w:rsidRDefault="00B03C59">
            <w:pPr>
              <w:jc w:val="left"/>
              <w:rPr>
                <w:lang w:val="en-US" w:eastAsia="zh-CN"/>
              </w:rPr>
            </w:pPr>
          </w:p>
        </w:tc>
      </w:tr>
      <w:tr w:rsidR="00B03C59" w14:paraId="3ED5AA9D" w14:textId="77777777">
        <w:tc>
          <w:tcPr>
            <w:tcW w:w="1479" w:type="dxa"/>
          </w:tcPr>
          <w:p w14:paraId="6D13C619"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2AA3959C"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60AF4422" w14:textId="77777777" w:rsidR="00B03C59" w:rsidRDefault="00EC6F4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B03C59" w14:paraId="60505679" w14:textId="77777777">
        <w:tc>
          <w:tcPr>
            <w:tcW w:w="1479" w:type="dxa"/>
          </w:tcPr>
          <w:p w14:paraId="25FF0FD8"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450F9DE5"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03293E86" w14:textId="77777777" w:rsidR="00B03C59" w:rsidRDefault="00EC6F4D">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B03C59" w14:paraId="488493BF" w14:textId="77777777">
        <w:tc>
          <w:tcPr>
            <w:tcW w:w="1479" w:type="dxa"/>
          </w:tcPr>
          <w:p w14:paraId="051237DB"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26F57326" w14:textId="77777777" w:rsidR="00B03C59" w:rsidRDefault="00EC6F4D">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314F4130" w14:textId="77777777" w:rsidR="00B03C59" w:rsidRDefault="00EC6F4D">
            <w:pPr>
              <w:jc w:val="left"/>
              <w:rPr>
                <w:lang w:eastAsia="zh-CN"/>
              </w:rPr>
            </w:pPr>
            <w:r>
              <w:rPr>
                <w:rFonts w:eastAsia="Yu Mincho"/>
                <w:lang w:eastAsia="ja-JP"/>
              </w:rPr>
              <w:t>As we explained in the previous round, separate early indication is clearly beneficial.</w:t>
            </w:r>
          </w:p>
        </w:tc>
      </w:tr>
      <w:tr w:rsidR="00B03C59" w14:paraId="3CFA7146" w14:textId="77777777">
        <w:tc>
          <w:tcPr>
            <w:tcW w:w="1479" w:type="dxa"/>
          </w:tcPr>
          <w:p w14:paraId="2124E0E7" w14:textId="77777777" w:rsidR="00B03C59" w:rsidRDefault="00EC6F4D">
            <w:pPr>
              <w:jc w:val="left"/>
              <w:rPr>
                <w:rFonts w:eastAsia="Yu Mincho"/>
                <w:lang w:val="en-US" w:eastAsia="ja-JP"/>
              </w:rPr>
            </w:pPr>
            <w:r>
              <w:rPr>
                <w:rFonts w:eastAsiaTheme="minorEastAsia"/>
                <w:lang w:val="en-US" w:eastAsia="zh-CN"/>
              </w:rPr>
              <w:t>Panasonic</w:t>
            </w:r>
          </w:p>
        </w:tc>
        <w:tc>
          <w:tcPr>
            <w:tcW w:w="1493" w:type="dxa"/>
            <w:gridSpan w:val="2"/>
          </w:tcPr>
          <w:p w14:paraId="1ED4C195" w14:textId="77777777" w:rsidR="00B03C59" w:rsidRDefault="00EC6F4D">
            <w:pPr>
              <w:tabs>
                <w:tab w:val="left" w:pos="551"/>
              </w:tabs>
              <w:jc w:val="left"/>
              <w:rPr>
                <w:rFonts w:eastAsia="Yu Mincho"/>
                <w:lang w:val="en-US" w:eastAsia="ja-JP"/>
              </w:rPr>
            </w:pPr>
            <w:r>
              <w:rPr>
                <w:rFonts w:eastAsia="Yu Mincho"/>
                <w:lang w:val="en-US" w:eastAsia="ja-JP"/>
              </w:rPr>
              <w:t>2.0 for 4-step RA</w:t>
            </w:r>
          </w:p>
          <w:p w14:paraId="6313256D" w14:textId="77777777" w:rsidR="00B03C59" w:rsidRDefault="00EC6F4D">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708FBE8E" w14:textId="77777777" w:rsidR="00B03C59" w:rsidRDefault="00EC6F4D">
            <w:pPr>
              <w:rPr>
                <w:rFonts w:eastAsia="Yu Mincho"/>
                <w:lang w:eastAsia="ja-JP"/>
              </w:rPr>
            </w:pPr>
            <w:r>
              <w:rPr>
                <w:rFonts w:eastAsia="Yu Mincho"/>
                <w:lang w:eastAsia="ja-JP"/>
              </w:rPr>
              <w:t>The following is our view on the 4-step RA case.</w:t>
            </w:r>
          </w:p>
          <w:p w14:paraId="558E465F" w14:textId="77777777" w:rsidR="00B03C59" w:rsidRDefault="00EC6F4D">
            <w:pPr>
              <w:rPr>
                <w:rFonts w:eastAsia="Yu Mincho"/>
                <w:lang w:eastAsia="ja-JP"/>
              </w:rPr>
            </w:pPr>
            <w:r>
              <w:rPr>
                <w:rFonts w:eastAsia="Yu Mincho"/>
                <w:lang w:eastAsia="ja-JP"/>
              </w:rPr>
              <w:t>As commented by the companies, the gNB needs to know whether a UE accessing to the cell is eRedCap or not at the timing of the Msg1 reception. Otherwise, the gNB cannot properly schedule the timing of the RAR (&gt; 5MHz) and Msg3.</w:t>
            </w:r>
          </w:p>
          <w:p w14:paraId="4E2E7CDB" w14:textId="77777777" w:rsidR="00B03C59" w:rsidRDefault="00EC6F4D">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6878CF4C" w14:textId="77777777" w:rsidR="00B03C59" w:rsidRDefault="00EC6F4D">
            <w:pPr>
              <w:pStyle w:val="ListParagraph"/>
              <w:numPr>
                <w:ilvl w:val="0"/>
                <w:numId w:val="22"/>
              </w:numPr>
              <w:rPr>
                <w:rFonts w:eastAsia="Yu Mincho"/>
                <w:lang w:val="en-US"/>
              </w:rPr>
            </w:pPr>
            <w:r>
              <w:rPr>
                <w:rFonts w:eastAsia="Yu Mincho"/>
                <w:sz w:val="20"/>
                <w:szCs w:val="21"/>
                <w:lang w:val="en-GB"/>
              </w:rPr>
              <w:t xml:space="preserve">Case A: The configuration of Msg1 early indication is configured in the Rel-18 part of SIB. RedCap UEs do not perform early indication via Msg1 </w:t>
            </w:r>
            <w:r>
              <w:rPr>
                <w:rFonts w:eastAsia="Yu Mincho"/>
                <w:sz w:val="20"/>
                <w:szCs w:val="21"/>
                <w:lang w:val="en-GB"/>
              </w:rPr>
              <w:lastRenderedPageBreak/>
              <w:t>(no separation between RedCap and non-RedCap). Only eRedCap UEs perform early indication.</w:t>
            </w:r>
          </w:p>
          <w:p w14:paraId="7DB58C78" w14:textId="77777777" w:rsidR="00B03C59" w:rsidRDefault="00EC6F4D">
            <w:pPr>
              <w:pStyle w:val="ListParagraph"/>
              <w:numPr>
                <w:ilvl w:val="0"/>
                <w:numId w:val="22"/>
              </w:numPr>
              <w:rPr>
                <w:rFonts w:eastAsia="Yu Mincho"/>
                <w:lang w:val="en-US"/>
              </w:rPr>
            </w:pPr>
            <w:r>
              <w:rPr>
                <w:rFonts w:eastAsia="Yu Mincho"/>
                <w:sz w:val="20"/>
                <w:szCs w:val="21"/>
                <w:lang w:val="en-US"/>
              </w:rPr>
              <w:t>Case B: The</w:t>
            </w:r>
            <w:r>
              <w:rPr>
                <w:rFonts w:eastAsia="Yu Mincho"/>
                <w:sz w:val="20"/>
                <w:szCs w:val="21"/>
                <w:lang w:val="en-GB"/>
              </w:rPr>
              <w:t xml:space="preserve"> configuration of Msg1 early indication is configured in the Rel-17 part of SIB. </w:t>
            </w:r>
            <w:r>
              <w:rPr>
                <w:rFonts w:eastAsia="Yu Mincho"/>
                <w:sz w:val="20"/>
                <w:szCs w:val="21"/>
                <w:lang w:val="en-US"/>
              </w:rPr>
              <w:t xml:space="preserve">Both RedCap UEs and eRedCap UEs </w:t>
            </w:r>
            <w:r>
              <w:rPr>
                <w:rFonts w:eastAsia="Yu Mincho"/>
                <w:sz w:val="20"/>
                <w:szCs w:val="21"/>
                <w:lang w:val="en-GB"/>
              </w:rPr>
              <w:t>perform early indication via Msg1 using the legacy Rel-17 configuration (no separation between RedCap and eRedCap).</w:t>
            </w:r>
          </w:p>
          <w:p w14:paraId="38DACD15" w14:textId="77777777" w:rsidR="00B03C59" w:rsidRDefault="00EC6F4D">
            <w:pPr>
              <w:jc w:val="left"/>
              <w:rPr>
                <w:rFonts w:eastAsia="Yu Mincho"/>
                <w:lang w:eastAsia="ja-JP"/>
              </w:rPr>
            </w:pPr>
            <w:r>
              <w:rPr>
                <w:rFonts w:eastAsia="Yu Mincho"/>
                <w:lang w:eastAsia="ja-JP"/>
              </w:rPr>
              <w:t>The 2-step RA discussion can be differed until 4-step RA is stable.</w:t>
            </w:r>
          </w:p>
        </w:tc>
      </w:tr>
      <w:tr w:rsidR="00B03C59" w14:paraId="3DFB0D1E" w14:textId="77777777">
        <w:tc>
          <w:tcPr>
            <w:tcW w:w="1479" w:type="dxa"/>
          </w:tcPr>
          <w:p w14:paraId="6ED871AE"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008E0598"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6379428D" w14:textId="77777777" w:rsidR="00B03C59" w:rsidRDefault="00B03C59">
            <w:pPr>
              <w:rPr>
                <w:rFonts w:eastAsia="Yu Mincho"/>
                <w:lang w:eastAsia="ja-JP"/>
              </w:rPr>
            </w:pPr>
          </w:p>
        </w:tc>
      </w:tr>
      <w:tr w:rsidR="00B03C59" w14:paraId="2519CD3C" w14:textId="77777777">
        <w:tc>
          <w:tcPr>
            <w:tcW w:w="1479" w:type="dxa"/>
          </w:tcPr>
          <w:p w14:paraId="6332FA6F" w14:textId="77777777" w:rsidR="00B03C59" w:rsidRDefault="00EC6F4D">
            <w:pPr>
              <w:jc w:val="left"/>
              <w:rPr>
                <w:rFonts w:eastAsiaTheme="minorEastAsia"/>
                <w:lang w:val="en-US" w:eastAsia="zh-CN"/>
              </w:rPr>
            </w:pPr>
            <w:r>
              <w:rPr>
                <w:rFonts w:eastAsiaTheme="minorEastAsia"/>
                <w:lang w:val="en-US" w:eastAsia="zh-CN"/>
              </w:rPr>
              <w:t>FUTUREWEI</w:t>
            </w:r>
          </w:p>
        </w:tc>
        <w:tc>
          <w:tcPr>
            <w:tcW w:w="1493" w:type="dxa"/>
            <w:gridSpan w:val="2"/>
          </w:tcPr>
          <w:p w14:paraId="35BE598E"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627E5F45" w14:textId="77777777" w:rsidR="00B03C59" w:rsidRDefault="00B03C59">
            <w:pPr>
              <w:rPr>
                <w:rFonts w:eastAsia="Yu Mincho"/>
                <w:lang w:eastAsia="ja-JP"/>
              </w:rPr>
            </w:pPr>
          </w:p>
        </w:tc>
      </w:tr>
      <w:tr w:rsidR="00B03C59" w14:paraId="330EE1D3" w14:textId="77777777">
        <w:tc>
          <w:tcPr>
            <w:tcW w:w="1479" w:type="dxa"/>
          </w:tcPr>
          <w:p w14:paraId="69E3313D" w14:textId="77777777" w:rsidR="00B03C59" w:rsidRDefault="00EC6F4D">
            <w:pPr>
              <w:jc w:val="left"/>
              <w:rPr>
                <w:rFonts w:eastAsiaTheme="minorEastAsia"/>
                <w:lang w:val="en-US" w:eastAsia="zh-CN"/>
              </w:rPr>
            </w:pPr>
            <w:r>
              <w:rPr>
                <w:rFonts w:eastAsiaTheme="minorEastAsia"/>
                <w:lang w:val="en-US" w:eastAsia="zh-CN"/>
              </w:rPr>
              <w:t>Intel</w:t>
            </w:r>
          </w:p>
        </w:tc>
        <w:tc>
          <w:tcPr>
            <w:tcW w:w="1493" w:type="dxa"/>
            <w:gridSpan w:val="2"/>
          </w:tcPr>
          <w:p w14:paraId="4BE4E513" w14:textId="77777777"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14:paraId="2734E3AB" w14:textId="77777777" w:rsidR="00B03C59" w:rsidRDefault="00B03C59">
            <w:pPr>
              <w:rPr>
                <w:rFonts w:eastAsia="Yu Mincho"/>
                <w:lang w:eastAsia="ja-JP"/>
              </w:rPr>
            </w:pPr>
          </w:p>
        </w:tc>
      </w:tr>
      <w:tr w:rsidR="00B03C59" w14:paraId="37A8E5A6" w14:textId="77777777">
        <w:tc>
          <w:tcPr>
            <w:tcW w:w="1479" w:type="dxa"/>
          </w:tcPr>
          <w:p w14:paraId="5CFA3929"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14:paraId="066FCE1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0A42D773" w14:textId="77777777" w:rsidR="00B03C59" w:rsidRDefault="00EC6F4D">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415010FF" w14:textId="77777777" w:rsidR="00B03C59" w:rsidRDefault="00EC6F4D">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B03C59" w14:paraId="091EB4C4" w14:textId="77777777">
        <w:tc>
          <w:tcPr>
            <w:tcW w:w="1479" w:type="dxa"/>
          </w:tcPr>
          <w:p w14:paraId="657ED111"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14:paraId="4D27691E" w14:textId="77777777" w:rsidR="00B03C59" w:rsidRDefault="00EC6F4D">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14:paraId="7BF88BF8" w14:textId="77777777" w:rsidR="00B03C59" w:rsidRDefault="00B03C59">
            <w:pPr>
              <w:jc w:val="left"/>
              <w:rPr>
                <w:rFonts w:eastAsiaTheme="minorEastAsia"/>
                <w:lang w:val="en-US" w:eastAsia="zh-CN"/>
              </w:rPr>
            </w:pPr>
          </w:p>
        </w:tc>
      </w:tr>
      <w:tr w:rsidR="00B03C59" w14:paraId="4E2090F1" w14:textId="77777777">
        <w:tc>
          <w:tcPr>
            <w:tcW w:w="1479" w:type="dxa"/>
          </w:tcPr>
          <w:p w14:paraId="7A09667E" w14:textId="77777777" w:rsidR="00B03C59" w:rsidRDefault="00EC6F4D">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14:paraId="55ADDED1" w14:textId="77777777" w:rsidR="00B03C59" w:rsidRDefault="00EC6F4D">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14:paraId="0A49D943" w14:textId="77777777" w:rsidR="00B03C59" w:rsidRDefault="00EC6F4D">
            <w:pPr>
              <w:jc w:val="left"/>
              <w:rPr>
                <w:rFonts w:eastAsia="Malgun Gothic"/>
                <w:lang w:val="en-US" w:eastAsia="ko-KR"/>
              </w:rPr>
            </w:pPr>
            <w:r>
              <w:rPr>
                <w:rFonts w:eastAsia="Malgun Gothic" w:hint="eastAsia"/>
                <w:lang w:val="en-US" w:eastAsia="ko-KR"/>
              </w:rPr>
              <w:t>We prefer option2.</w:t>
            </w:r>
          </w:p>
        </w:tc>
      </w:tr>
      <w:tr w:rsidR="00B03C59" w14:paraId="38E93A1A" w14:textId="77777777">
        <w:tc>
          <w:tcPr>
            <w:tcW w:w="1479" w:type="dxa"/>
          </w:tcPr>
          <w:p w14:paraId="526550D4"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13DAC8B5" w14:textId="77777777" w:rsidR="00B03C59" w:rsidRDefault="00EC6F4D">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14:paraId="4B528C9D" w14:textId="77777777" w:rsidR="00B03C59" w:rsidRDefault="00B03C59">
            <w:pPr>
              <w:jc w:val="left"/>
              <w:rPr>
                <w:rFonts w:eastAsia="Malgun Gothic"/>
                <w:lang w:val="en-US" w:eastAsia="ko-KR"/>
              </w:rPr>
            </w:pPr>
          </w:p>
        </w:tc>
      </w:tr>
      <w:tr w:rsidR="00B03C59" w14:paraId="04FE00ED" w14:textId="77777777">
        <w:tc>
          <w:tcPr>
            <w:tcW w:w="1479" w:type="dxa"/>
          </w:tcPr>
          <w:p w14:paraId="6666D3D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11D96AC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14:paraId="5CE2D479" w14:textId="77777777" w:rsidR="00B03C59" w:rsidRDefault="00EC6F4D">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B03C59" w14:paraId="6B01809C" w14:textId="77777777">
        <w:tc>
          <w:tcPr>
            <w:tcW w:w="1479" w:type="dxa"/>
          </w:tcPr>
          <w:p w14:paraId="1F7624D8" w14:textId="77777777" w:rsidR="00B03C59" w:rsidRDefault="00EC6F4D">
            <w:pPr>
              <w:jc w:val="left"/>
              <w:rPr>
                <w:rFonts w:eastAsiaTheme="minorEastAsia"/>
                <w:lang w:val="en-US" w:eastAsia="zh-CN"/>
              </w:rPr>
            </w:pPr>
            <w:r>
              <w:rPr>
                <w:rFonts w:eastAsiaTheme="minorEastAsia"/>
                <w:lang w:val="en-US" w:eastAsia="zh-CN"/>
              </w:rPr>
              <w:t>OPPO</w:t>
            </w:r>
          </w:p>
        </w:tc>
        <w:tc>
          <w:tcPr>
            <w:tcW w:w="1493" w:type="dxa"/>
            <w:gridSpan w:val="2"/>
          </w:tcPr>
          <w:p w14:paraId="12703469" w14:textId="77777777" w:rsidR="00B03C59" w:rsidRDefault="00EC6F4D">
            <w:pPr>
              <w:tabs>
                <w:tab w:val="left" w:pos="551"/>
              </w:tabs>
              <w:jc w:val="left"/>
              <w:rPr>
                <w:rFonts w:eastAsiaTheme="minorEastAsia"/>
                <w:lang w:val="en-US" w:eastAsia="zh-CN"/>
              </w:rPr>
            </w:pPr>
            <w:r>
              <w:rPr>
                <w:rFonts w:eastAsiaTheme="minorEastAsia"/>
                <w:lang w:val="en-US" w:eastAsia="zh-CN"/>
              </w:rPr>
              <w:t>1.0</w:t>
            </w:r>
          </w:p>
        </w:tc>
        <w:tc>
          <w:tcPr>
            <w:tcW w:w="6659" w:type="dxa"/>
          </w:tcPr>
          <w:p w14:paraId="75974DA0" w14:textId="77777777" w:rsidR="00B03C59" w:rsidRDefault="00EC6F4D">
            <w:pPr>
              <w:jc w:val="left"/>
              <w:rPr>
                <w:rFonts w:eastAsiaTheme="minorEastAsia"/>
                <w:lang w:val="en-US" w:eastAsia="zh-CN"/>
              </w:rPr>
            </w:pPr>
            <w:r>
              <w:rPr>
                <w:rFonts w:eastAsiaTheme="minorEastAsia"/>
                <w:lang w:val="en-US" w:eastAsia="zh-CN"/>
              </w:rPr>
              <w:t>We think Msg3 is sufficient.</w:t>
            </w:r>
          </w:p>
          <w:p w14:paraId="4889D6C8" w14:textId="77777777" w:rsidR="00B03C59" w:rsidRDefault="00EC6F4D">
            <w:pPr>
              <w:jc w:val="left"/>
              <w:rPr>
                <w:rFonts w:eastAsia="Malgun Gothic"/>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rsidR="00B03C59" w14:paraId="7F23A565" w14:textId="77777777">
        <w:tc>
          <w:tcPr>
            <w:tcW w:w="1479" w:type="dxa"/>
          </w:tcPr>
          <w:p w14:paraId="33AFC53A" w14:textId="77777777" w:rsidR="00B03C59" w:rsidRDefault="00EC6F4D">
            <w:pPr>
              <w:jc w:val="left"/>
              <w:rPr>
                <w:rFonts w:eastAsiaTheme="minorEastAsia"/>
                <w:lang w:val="en-US" w:eastAsia="zh-CN"/>
              </w:rPr>
            </w:pPr>
            <w:r>
              <w:rPr>
                <w:rFonts w:eastAsiaTheme="minorEastAsia"/>
                <w:lang w:val="en-US" w:eastAsia="zh-CN"/>
              </w:rPr>
              <w:t>FL7</w:t>
            </w:r>
          </w:p>
        </w:tc>
        <w:tc>
          <w:tcPr>
            <w:tcW w:w="8152" w:type="dxa"/>
            <w:gridSpan w:val="3"/>
          </w:tcPr>
          <w:p w14:paraId="792E12EA" w14:textId="77777777" w:rsidR="00B03C59" w:rsidRDefault="00EC6F4D">
            <w:pPr>
              <w:jc w:val="left"/>
              <w:rPr>
                <w:lang w:eastAsia="ja-JP"/>
              </w:rPr>
            </w:pPr>
            <w:r>
              <w:rPr>
                <w:lang w:eastAsia="ja-JP"/>
              </w:rPr>
              <w:t>Based on the discussion in the Thursday offline session, the following updated proposal can be considered.</w:t>
            </w:r>
          </w:p>
          <w:p w14:paraId="77989AD5" w14:textId="77777777" w:rsidR="00B03C59" w:rsidRDefault="00EC6F4D">
            <w:pPr>
              <w:rPr>
                <w:b/>
                <w:lang w:val="en-US"/>
              </w:rPr>
            </w:pPr>
            <w:r>
              <w:rPr>
                <w:b/>
                <w:highlight w:val="yellow"/>
                <w:lang w:val="en-US"/>
              </w:rPr>
              <w:t>High Priority Proposal 2.3-1f</w:t>
            </w:r>
            <w:r>
              <w:rPr>
                <w:b/>
                <w:lang w:val="en-US"/>
              </w:rPr>
              <w:t>:</w:t>
            </w:r>
          </w:p>
          <w:p w14:paraId="3478D916"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14:paraId="1B2CF6A3" w14:textId="77777777" w:rsidR="00B03C59" w:rsidRDefault="00EC6F4D">
            <w:pPr>
              <w:pStyle w:val="ListParagraph"/>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26FE964B" w14:textId="77777777" w:rsidR="00B03C59" w:rsidRDefault="00EC6F4D">
            <w:pPr>
              <w:pStyle w:val="ListParagraph"/>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0FD8953D" w14:textId="77777777" w:rsidR="00B03C59" w:rsidRDefault="00EC6F4D">
            <w:pPr>
              <w:pStyle w:val="ListParagraph"/>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02E1FE69" w14:textId="77777777" w:rsidR="00B03C59" w:rsidRDefault="00EC6F4D">
            <w:pPr>
              <w:pStyle w:val="ListParagraph"/>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14:paraId="32E9ACEE" w14:textId="77777777" w:rsidR="00B03C59" w:rsidRDefault="00EC6F4D">
            <w:pPr>
              <w:pStyle w:val="ListParagraph"/>
              <w:numPr>
                <w:ilvl w:val="0"/>
                <w:numId w:val="14"/>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conclusions and ask for their feedback, if any.</w:t>
            </w:r>
          </w:p>
          <w:p w14:paraId="499BF570" w14:textId="77777777" w:rsidR="00B03C59" w:rsidRDefault="00B03C59">
            <w:pPr>
              <w:spacing w:after="0" w:line="240" w:lineRule="auto"/>
              <w:jc w:val="left"/>
              <w:rPr>
                <w:b/>
                <w:lang w:val="en-US"/>
              </w:rPr>
            </w:pPr>
          </w:p>
        </w:tc>
      </w:tr>
      <w:tr w:rsidR="00B03C59" w14:paraId="7DE90857" w14:textId="77777777">
        <w:tc>
          <w:tcPr>
            <w:tcW w:w="1479" w:type="dxa"/>
          </w:tcPr>
          <w:p w14:paraId="158D207C" w14:textId="77777777" w:rsidR="00B03C59" w:rsidRDefault="00EC6F4D">
            <w:pPr>
              <w:jc w:val="left"/>
              <w:rPr>
                <w:rFonts w:eastAsiaTheme="minorEastAsia"/>
                <w:lang w:val="en-US" w:eastAsia="zh-CN"/>
              </w:rPr>
            </w:pPr>
            <w:r>
              <w:rPr>
                <w:rFonts w:eastAsiaTheme="minorEastAsia"/>
                <w:lang w:val="en-US" w:eastAsia="zh-CN"/>
              </w:rPr>
              <w:t>FL8/FL9</w:t>
            </w:r>
          </w:p>
        </w:tc>
        <w:tc>
          <w:tcPr>
            <w:tcW w:w="8152" w:type="dxa"/>
            <w:gridSpan w:val="3"/>
          </w:tcPr>
          <w:p w14:paraId="6223F436" w14:textId="77777777" w:rsidR="00B03C59" w:rsidRDefault="00EC6F4D">
            <w:pPr>
              <w:jc w:val="left"/>
              <w:rPr>
                <w:lang w:eastAsia="ja-JP"/>
              </w:rPr>
            </w:pPr>
            <w:r>
              <w:rPr>
                <w:lang w:eastAsia="ja-JP"/>
              </w:rPr>
              <w:t>Based on the discussion in the Thursday online session, the following updated proposal can be considered.</w:t>
            </w:r>
          </w:p>
          <w:p w14:paraId="185C9A2E" w14:textId="77777777" w:rsidR="00B03C59" w:rsidRDefault="00EC6F4D">
            <w:pPr>
              <w:rPr>
                <w:b/>
                <w:lang w:val="en-US"/>
              </w:rPr>
            </w:pPr>
            <w:r>
              <w:rPr>
                <w:b/>
                <w:highlight w:val="yellow"/>
                <w:lang w:val="en-US"/>
              </w:rPr>
              <w:t>High Priority Proposal 2.3-1g</w:t>
            </w:r>
            <w:r>
              <w:rPr>
                <w:b/>
                <w:lang w:val="en-US"/>
              </w:rPr>
              <w:t>:</w:t>
            </w:r>
          </w:p>
          <w:p w14:paraId="33939308" w14:textId="77777777" w:rsidR="00B03C59" w:rsidRDefault="00EC6F4D">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w:t>
            </w:r>
            <w:r>
              <w:rPr>
                <w:rFonts w:ascii="Times New Roman" w:hAnsi="Times New Roman" w:cs="Times New Roman"/>
                <w:b/>
                <w:sz w:val="20"/>
                <w:szCs w:val="20"/>
                <w:lang w:val="en-US"/>
              </w:rPr>
              <w:lastRenderedPageBreak/>
              <w:t>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14:paraId="3F7C55D9" w14:textId="77777777" w:rsidR="00B03C59" w:rsidRDefault="00EC6F4D">
            <w:pPr>
              <w:pStyle w:val="ListParagraph"/>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1FF64BA9" w14:textId="77777777" w:rsidR="00B03C59" w:rsidRDefault="00EC6F4D">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6C16677" w14:textId="77777777" w:rsidR="00B03C59" w:rsidRDefault="00EC6F4D">
            <w:pPr>
              <w:pStyle w:val="ListParagraph"/>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0484B56E" w14:textId="77777777" w:rsidR="00B03C59" w:rsidRDefault="00EC6F4D">
            <w:pPr>
              <w:pStyle w:val="ListParagraph"/>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7230FA66" w14:textId="77777777" w:rsidR="00B03C59" w:rsidRDefault="00EC6F4D">
            <w:pPr>
              <w:pStyle w:val="ListParagraph"/>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5C031928" w14:textId="77777777" w:rsidR="00B03C59" w:rsidRDefault="00EC6F4D">
            <w:pPr>
              <w:pStyle w:val="ListParagraph"/>
              <w:numPr>
                <w:ilvl w:val="0"/>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rsidR="00B03C59" w14:paraId="151DE2C0" w14:textId="77777777">
        <w:tc>
          <w:tcPr>
            <w:tcW w:w="1479" w:type="dxa"/>
          </w:tcPr>
          <w:p w14:paraId="6FF1F8A0" w14:textId="77777777" w:rsidR="00B03C59" w:rsidRDefault="00EC6F4D">
            <w:pPr>
              <w:jc w:val="left"/>
              <w:rPr>
                <w:rFonts w:eastAsia="Malgun Gothic"/>
                <w:lang w:val="en-US" w:eastAsia="ko-KR"/>
              </w:rPr>
            </w:pPr>
            <w:r>
              <w:rPr>
                <w:rFonts w:eastAsia="Malgun Gothic"/>
                <w:lang w:val="en-US" w:eastAsia="ko-KR"/>
              </w:rPr>
              <w:lastRenderedPageBreak/>
              <w:t>FUTUREWEI</w:t>
            </w:r>
          </w:p>
        </w:tc>
        <w:tc>
          <w:tcPr>
            <w:tcW w:w="1493" w:type="dxa"/>
            <w:gridSpan w:val="2"/>
          </w:tcPr>
          <w:p w14:paraId="30DBF841" w14:textId="77777777" w:rsidR="00B03C59" w:rsidRDefault="00EC6F4D">
            <w:pPr>
              <w:tabs>
                <w:tab w:val="left" w:pos="551"/>
              </w:tabs>
              <w:jc w:val="left"/>
              <w:rPr>
                <w:rFonts w:eastAsia="Malgun Gothic"/>
                <w:lang w:val="en-US" w:eastAsia="ko-KR"/>
              </w:rPr>
            </w:pPr>
            <w:r>
              <w:rPr>
                <w:rFonts w:eastAsia="Malgun Gothic"/>
                <w:lang w:val="en-US" w:eastAsia="ko-KR"/>
              </w:rPr>
              <w:t>Y</w:t>
            </w:r>
          </w:p>
        </w:tc>
        <w:tc>
          <w:tcPr>
            <w:tcW w:w="6659" w:type="dxa"/>
          </w:tcPr>
          <w:p w14:paraId="01CF9F46" w14:textId="77777777" w:rsidR="00B03C59" w:rsidRDefault="00B03C59">
            <w:pPr>
              <w:jc w:val="left"/>
              <w:rPr>
                <w:rFonts w:eastAsia="Malgun Gothic"/>
                <w:lang w:val="en-US" w:eastAsia="ko-KR"/>
              </w:rPr>
            </w:pPr>
          </w:p>
        </w:tc>
      </w:tr>
      <w:tr w:rsidR="00B03C59" w14:paraId="0343D903" w14:textId="77777777">
        <w:tc>
          <w:tcPr>
            <w:tcW w:w="1479" w:type="dxa"/>
          </w:tcPr>
          <w:p w14:paraId="36909A92" w14:textId="77777777" w:rsidR="00B03C59" w:rsidRDefault="00EC6F4D">
            <w:pPr>
              <w:jc w:val="left"/>
              <w:rPr>
                <w:rFonts w:eastAsia="Malgun Gothic"/>
                <w:lang w:val="en-US" w:eastAsia="zh-CN"/>
              </w:rPr>
            </w:pPr>
            <w:r>
              <w:rPr>
                <w:rFonts w:eastAsia="Malgun Gothic"/>
                <w:lang w:val="en-US" w:eastAsia="ko-KR"/>
              </w:rPr>
              <w:t>CMCC</w:t>
            </w:r>
          </w:p>
        </w:tc>
        <w:tc>
          <w:tcPr>
            <w:tcW w:w="1493" w:type="dxa"/>
            <w:gridSpan w:val="2"/>
          </w:tcPr>
          <w:p w14:paraId="6486B412" w14:textId="77777777" w:rsidR="00B03C59" w:rsidRDefault="00EC6F4D">
            <w:pPr>
              <w:tabs>
                <w:tab w:val="left" w:pos="551"/>
              </w:tabs>
              <w:jc w:val="left"/>
              <w:rPr>
                <w:rFonts w:eastAsia="Malgun Gothic"/>
                <w:lang w:val="en-US" w:eastAsia="zh-CN"/>
              </w:rPr>
            </w:pPr>
            <w:r>
              <w:rPr>
                <w:rFonts w:eastAsia="Malgun Gothic"/>
                <w:lang w:val="en-US" w:eastAsia="ko-KR"/>
              </w:rPr>
              <w:t>N</w:t>
            </w:r>
          </w:p>
        </w:tc>
        <w:tc>
          <w:tcPr>
            <w:tcW w:w="6659" w:type="dxa"/>
          </w:tcPr>
          <w:p w14:paraId="1EB6F8FF" w14:textId="77777777" w:rsidR="00B03C59" w:rsidRDefault="00EC6F4D">
            <w:pPr>
              <w:jc w:val="left"/>
              <w:rPr>
                <w:rFonts w:eastAsia="Malgun Gothic"/>
                <w:lang w:val="en-US" w:eastAsia="ko-KR"/>
              </w:rPr>
            </w:pPr>
            <w:r>
              <w:rPr>
                <w:rFonts w:eastAsia="Malgun Gothic"/>
                <w:lang w:val="en-US" w:eastAsia="ko-KR"/>
              </w:rPr>
              <w:t>We appreciate the compromise. But we don’t support to add “at least” in this proposal. Since it will keep the discussion of separate early indication from Rel-17 RedCap in Msg1 open for the case that separate early indication for Rel-17 RedCap is configured. Then the compromise will be meaningless.</w:t>
            </w:r>
          </w:p>
          <w:p w14:paraId="6C7B1C09" w14:textId="77777777" w:rsidR="00B03C59" w:rsidRDefault="00EC6F4D">
            <w:pPr>
              <w:jc w:val="left"/>
              <w:rPr>
                <w:rFonts w:eastAsia="Malgun Gothic"/>
                <w:lang w:val="en-US" w:eastAsia="ko-KR"/>
              </w:rPr>
            </w:pPr>
            <w:r>
              <w:rPr>
                <w:rFonts w:eastAsia="Malgun Gothic"/>
                <w:lang w:val="en-US" w:eastAsia="ko-KR"/>
              </w:rPr>
              <w:t>And for the condition “</w:t>
            </w:r>
            <w:r>
              <w:rPr>
                <w:b/>
                <w:color w:val="FF0000"/>
                <w:lang w:val="en-US"/>
              </w:rPr>
              <w:t>when separate early indication for Rel-17 RedCap is not configured</w:t>
            </w:r>
            <w:r>
              <w:rPr>
                <w:rFonts w:eastAsia="Malgun Gothic"/>
                <w:lang w:val="en-US" w:eastAsia="ko-KR"/>
              </w:rPr>
              <w:t>”, we think Msg.1 should be added, since separate early indication in Msg.3 is always there, and the condition will never be satisfied.</w:t>
            </w:r>
          </w:p>
          <w:p w14:paraId="49EF7776" w14:textId="77777777" w:rsidR="00B03C59" w:rsidRDefault="00EC6F4D">
            <w:pPr>
              <w:jc w:val="left"/>
              <w:rPr>
                <w:rFonts w:eastAsia="Malgun Gothic"/>
                <w:lang w:val="en-US" w:eastAsia="ko-KR"/>
              </w:rPr>
            </w:pPr>
            <w:r>
              <w:rPr>
                <w:rFonts w:eastAsia="Malgun Gothic"/>
                <w:lang w:val="en-US" w:eastAsia="ko-KR"/>
              </w:rPr>
              <w:t xml:space="preserve">And considering the compromise, we think it is already allow configuring additional separate early indication in Msg.1 for R18 RedCap UEs in some cases, while for these cases, the RACH fragment concern is reduced. </w:t>
            </w:r>
          </w:p>
          <w:p w14:paraId="02C6BCD1" w14:textId="77777777" w:rsidR="00B03C59" w:rsidRDefault="00EC6F4D">
            <w:pPr>
              <w:jc w:val="left"/>
              <w:rPr>
                <w:rFonts w:eastAsia="Malgun Gothic"/>
                <w:lang w:val="en-US" w:eastAsia="ko-KR"/>
              </w:rPr>
            </w:pPr>
            <w:r>
              <w:rPr>
                <w:rFonts w:eastAsia="Malgun Gothic"/>
                <w:lang w:val="en-US" w:eastAsia="ko-KR"/>
              </w:rPr>
              <w:t>We list the possibility of SIB1 configuration, considering whether separate initial BWP for R17 is configured or not, and supposing up to one separate initial BWP is configured for R17 and R18 RedCap. As shown in the following figure.</w:t>
            </w:r>
          </w:p>
          <w:p w14:paraId="1D465453" w14:textId="77777777" w:rsidR="00B03C59" w:rsidRDefault="00EC6F4D">
            <w:pPr>
              <w:jc w:val="left"/>
              <w:rPr>
                <w:rFonts w:eastAsia="Malgun Gothic"/>
                <w:lang w:val="en-US" w:eastAsia="ko-KR"/>
              </w:rPr>
            </w:pPr>
            <w:r>
              <w:rPr>
                <w:rFonts w:eastAsia="Malgun Gothic"/>
                <w:lang w:val="en-US" w:eastAsia="ko-KR"/>
              </w:rPr>
              <w:t>The green highlighted cases mean separate early indication for R18 in Msg.1 is supported.</w:t>
            </w:r>
          </w:p>
          <w:p w14:paraId="2E1DC90D" w14:textId="77777777" w:rsidR="00B03C59" w:rsidRDefault="00EC6F4D">
            <w:pPr>
              <w:jc w:val="left"/>
              <w:rPr>
                <w:rFonts w:eastAsia="Malgun Gothic"/>
                <w:lang w:val="en-US" w:eastAsia="ko-KR"/>
              </w:rPr>
            </w:pPr>
            <w:r>
              <w:rPr>
                <w:noProof/>
                <w:lang w:val="en-US" w:eastAsia="ko-KR"/>
              </w:rPr>
              <w:drawing>
                <wp:inline distT="0" distB="0" distL="114300" distR="114300" wp14:anchorId="73A99841" wp14:editId="4C42EF99">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1002" t="-3858" r="-30603" b="-24423"/>
                          <a:stretch>
                            <a:fillRect/>
                          </a:stretch>
                        </pic:blipFill>
                        <pic:spPr>
                          <a:xfrm>
                            <a:off x="0" y="0"/>
                            <a:ext cx="4195445" cy="2135505"/>
                          </a:xfrm>
                          <a:prstGeom prst="rect">
                            <a:avLst/>
                          </a:prstGeom>
                        </pic:spPr>
                      </pic:pic>
                    </a:graphicData>
                  </a:graphic>
                </wp:inline>
              </w:drawing>
            </w:r>
          </w:p>
          <w:p w14:paraId="47B6BA7C" w14:textId="77777777" w:rsidR="00B03C59" w:rsidRDefault="00EC6F4D">
            <w:pPr>
              <w:jc w:val="left"/>
              <w:rPr>
                <w:rFonts w:eastAsia="Malgun Gothic"/>
                <w:lang w:val="en-US" w:eastAsia="ko-KR"/>
              </w:rPr>
            </w:pPr>
            <w:r>
              <w:rPr>
                <w:rFonts w:eastAsia="Malgun Gothic"/>
                <w:lang w:val="en-US" w:eastAsia="ko-KR"/>
              </w:rPr>
              <w:t>And for the case with “*”, if supported, the condition should change to “</w:t>
            </w:r>
            <w:r>
              <w:rPr>
                <w:b/>
                <w:color w:val="FF0000"/>
                <w:lang w:val="en-US"/>
              </w:rPr>
              <w:t xml:space="preserve">when separate early indication for Rel-17 RedCap is not configured </w:t>
            </w:r>
            <w:r>
              <w:rPr>
                <w:b/>
                <w:color w:val="00B0F0"/>
                <w:lang w:val="en-US"/>
              </w:rPr>
              <w:t>in the same BWP</w:t>
            </w:r>
            <w:r>
              <w:rPr>
                <w:b/>
                <w:color w:val="FF0000"/>
                <w:lang w:val="en-US"/>
              </w:rPr>
              <w:t>”</w:t>
            </w:r>
            <w:r>
              <w:rPr>
                <w:rFonts w:eastAsia="Malgun Gothic"/>
                <w:lang w:val="en-US" w:eastAsia="ko-KR"/>
              </w:rPr>
              <w:t>, we are OK to support or not support this case, since separate iBWP is another topic.</w:t>
            </w:r>
          </w:p>
          <w:p w14:paraId="481CFAD1" w14:textId="77777777" w:rsidR="00B03C59" w:rsidRDefault="00EC6F4D">
            <w:pPr>
              <w:jc w:val="left"/>
              <w:rPr>
                <w:rFonts w:eastAsia="Malgun Gothic"/>
                <w:lang w:val="en-US" w:eastAsia="ko-KR"/>
              </w:rPr>
            </w:pPr>
            <w:r>
              <w:rPr>
                <w:rFonts w:eastAsia="Malgun Gothic"/>
                <w:lang w:val="en-US" w:eastAsia="ko-KR"/>
              </w:rPr>
              <w:t>And at last, we would like to add “For this case” for the subbullet of the first bullet, to avoid misunderstanding of RAN2 when designing signalling.</w:t>
            </w:r>
          </w:p>
          <w:p w14:paraId="1ACF009D" w14:textId="77777777" w:rsidR="00B03C59" w:rsidRDefault="00EC6F4D">
            <w:pPr>
              <w:jc w:val="left"/>
              <w:rPr>
                <w:rFonts w:eastAsia="Malgun Gothic"/>
                <w:lang w:val="en-US" w:eastAsia="ko-KR"/>
              </w:rPr>
            </w:pPr>
            <w:r>
              <w:rPr>
                <w:rFonts w:eastAsia="Malgun Gothic"/>
                <w:lang w:val="en-US" w:eastAsia="ko-KR"/>
              </w:rPr>
              <w:t>So the compromise proposal is suggested to the following,</w:t>
            </w:r>
          </w:p>
          <w:p w14:paraId="125754F7" w14:textId="77777777" w:rsidR="00B03C59" w:rsidRDefault="00EC6F4D">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ascii="Times New Roman" w:hAnsi="Times New Roman" w:cs="Times New Roman"/>
                <w:b/>
                <w:color w:val="00B0F0"/>
                <w:sz w:val="20"/>
                <w:szCs w:val="20"/>
                <w:lang w:val="en-US"/>
              </w:rPr>
              <w:t>in Msg1</w:t>
            </w:r>
            <w:r>
              <w:rPr>
                <w:rFonts w:ascii="Times New Roman" w:hAnsi="Times New Roman" w:cs="Times New Roman"/>
                <w:b/>
                <w:color w:val="FF0000"/>
                <w:sz w:val="20"/>
                <w:szCs w:val="20"/>
                <w:lang w:val="en-US"/>
              </w:rPr>
              <w:t xml:space="preserve"> for Rel-17 RedCap is not configured </w:t>
            </w:r>
            <w:r>
              <w:rPr>
                <w:rFonts w:ascii="Times New Roman" w:hAnsi="Times New Roman" w:cs="Times New Roman"/>
                <w:b/>
                <w:color w:val="00B0F0"/>
                <w:sz w:val="20"/>
                <w:szCs w:val="20"/>
                <w:lang w:val="en-US"/>
              </w:rPr>
              <w:t>[</w:t>
            </w:r>
            <w:r>
              <w:rPr>
                <w:rFonts w:cs="Times New Roman"/>
                <w:b/>
                <w:color w:val="00B0F0"/>
                <w:sz w:val="20"/>
                <w:szCs w:val="20"/>
                <w:lang w:val="en-US"/>
              </w:rPr>
              <w:t>in the same BWP]</w:t>
            </w:r>
            <w:r>
              <w:rPr>
                <w:rFonts w:ascii="Times New Roman" w:hAnsi="Times New Roman" w:cs="Times New Roman"/>
                <w:b/>
                <w:sz w:val="20"/>
                <w:szCs w:val="20"/>
                <w:lang w:val="en-US"/>
              </w:rPr>
              <w:t>:</w:t>
            </w:r>
          </w:p>
          <w:p w14:paraId="3B63379C" w14:textId="77777777" w:rsidR="00B03C59" w:rsidRDefault="00EC6F4D">
            <w:pPr>
              <w:pStyle w:val="ListParagraph"/>
              <w:numPr>
                <w:ilvl w:val="1"/>
                <w:numId w:val="14"/>
              </w:numPr>
              <w:jc w:val="left"/>
              <w:rPr>
                <w:rFonts w:ascii="Times New Roman" w:hAnsi="Times New Roman" w:cs="Times New Roman"/>
                <w:b/>
                <w:sz w:val="20"/>
                <w:szCs w:val="20"/>
                <w:lang w:val="en-US"/>
              </w:rPr>
            </w:pPr>
            <w:r>
              <w:rPr>
                <w:rFonts w:ascii="Times New Roman" w:hAnsi="Times New Roman" w:cs="Times New Roman"/>
                <w:b/>
                <w:color w:val="00B0F0"/>
                <w:sz w:val="20"/>
                <w:szCs w:val="20"/>
                <w:lang w:val="en-US"/>
              </w:rPr>
              <w:t>For this case,</w:t>
            </w:r>
            <w:r>
              <w:rPr>
                <w:rFonts w:ascii="Times New Roman" w:hAnsi="Times New Roman" w:cs="Times New Roman"/>
                <w:b/>
                <w:sz w:val="20"/>
                <w:szCs w:val="20"/>
                <w:lang w:val="en-US"/>
              </w:rPr>
              <w:t xml:space="preserve"> Msg1 indication specific for Rel-18 RedCap UEs can be configured by the network (otherwise the Rel-17 RedCap UE behavior is used).</w:t>
            </w:r>
          </w:p>
          <w:p w14:paraId="68593822" w14:textId="77777777" w:rsidR="00B03C59" w:rsidRDefault="00EC6F4D">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1CB4FBC" w14:textId="77777777" w:rsidR="00B03C59" w:rsidRDefault="00EC6F4D">
            <w:pPr>
              <w:pStyle w:val="ListParagraph"/>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2FBEC1E7" w14:textId="77777777" w:rsidR="00B03C59" w:rsidRDefault="00EC6F4D">
            <w:pPr>
              <w:pStyle w:val="ListParagraph"/>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44219641" w14:textId="77777777" w:rsidR="00B03C59" w:rsidRDefault="00EC6F4D">
            <w:pPr>
              <w:pStyle w:val="ListParagraph"/>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578E2590" w14:textId="77777777" w:rsidR="00B03C59" w:rsidRDefault="00EC6F4D">
            <w:pPr>
              <w:pStyle w:val="ListParagraph"/>
              <w:numPr>
                <w:ilvl w:val="0"/>
                <w:numId w:val="14"/>
              </w:numPr>
              <w:rPr>
                <w:rFonts w:eastAsia="Malgun Gothic"/>
                <w:lang w:val="en-US" w:eastAsia="ko-KR"/>
              </w:rPr>
            </w:pPr>
            <w:r>
              <w:rPr>
                <w:rFonts w:ascii="Times New Roman" w:hAnsi="Times New Roman" w:cs="Times New Roman" w:hint="eastAsia"/>
                <w:b/>
                <w:sz w:val="20"/>
                <w:szCs w:val="20"/>
                <w:lang w:val="en-US"/>
              </w:rPr>
              <w:t>For 2-step RACH: FFS</w:t>
            </w:r>
          </w:p>
        </w:tc>
      </w:tr>
      <w:tr w:rsidR="00202F71" w14:paraId="1B8FA610" w14:textId="77777777">
        <w:tc>
          <w:tcPr>
            <w:tcW w:w="1479" w:type="dxa"/>
          </w:tcPr>
          <w:p w14:paraId="5CE8F771" w14:textId="77777777" w:rsidR="00202F71" w:rsidRDefault="00202F71" w:rsidP="009E782C">
            <w:pPr>
              <w:jc w:val="left"/>
              <w:rPr>
                <w:rFonts w:eastAsiaTheme="minorEastAsia"/>
                <w:lang w:val="en-US" w:eastAsia="zh-CN"/>
              </w:rPr>
            </w:pPr>
            <w:r>
              <w:rPr>
                <w:rFonts w:eastAsiaTheme="minorEastAsia" w:hint="eastAsia"/>
                <w:lang w:val="en-US" w:eastAsia="zh-CN"/>
              </w:rPr>
              <w:lastRenderedPageBreak/>
              <w:t>CATT</w:t>
            </w:r>
          </w:p>
        </w:tc>
        <w:tc>
          <w:tcPr>
            <w:tcW w:w="1493" w:type="dxa"/>
            <w:gridSpan w:val="2"/>
          </w:tcPr>
          <w:p w14:paraId="7069A276" w14:textId="77777777" w:rsidR="00202F71" w:rsidRDefault="00202F71" w:rsidP="009E782C">
            <w:pPr>
              <w:tabs>
                <w:tab w:val="left" w:pos="551"/>
              </w:tabs>
              <w:jc w:val="left"/>
              <w:rPr>
                <w:rFonts w:eastAsiaTheme="minorEastAsia"/>
                <w:lang w:val="en-US" w:eastAsia="zh-CN"/>
              </w:rPr>
            </w:pPr>
          </w:p>
        </w:tc>
        <w:tc>
          <w:tcPr>
            <w:tcW w:w="6659" w:type="dxa"/>
          </w:tcPr>
          <w:p w14:paraId="1F8A75BE" w14:textId="77777777" w:rsidR="00202F71" w:rsidRDefault="00202F71" w:rsidP="009E782C">
            <w:pPr>
              <w:jc w:val="left"/>
              <w:rPr>
                <w:rFonts w:eastAsiaTheme="minorEastAsia"/>
                <w:lang w:val="en-US" w:eastAsia="zh-CN"/>
              </w:rPr>
            </w:pPr>
            <w:r>
              <w:rPr>
                <w:rFonts w:eastAsiaTheme="minorEastAsia" w:hint="eastAsia"/>
                <w:lang w:val="en-US" w:eastAsia="zh-CN"/>
              </w:rPr>
              <w:t xml:space="preserve">From NW point of view, the concern of </w:t>
            </w:r>
            <w:r>
              <w:rPr>
                <w:rFonts w:eastAsiaTheme="minorEastAsia"/>
                <w:lang w:val="en-US" w:eastAsia="zh-CN"/>
              </w:rPr>
              <w:t>‘</w:t>
            </w:r>
            <w:r>
              <w:rPr>
                <w:rFonts w:eastAsiaTheme="minorEastAsia" w:hint="eastAsia"/>
                <w:lang w:val="en-US" w:eastAsia="zh-CN"/>
              </w:rPr>
              <w:t xml:space="preserve">handling R18 and R17 RedCap UE in </w:t>
            </w:r>
            <w:r w:rsidRPr="0075022F">
              <w:rPr>
                <w:rFonts w:eastAsiaTheme="minorEastAsia" w:hint="eastAsia"/>
                <w:u w:val="single"/>
                <w:lang w:val="en-US" w:eastAsia="zh-CN"/>
              </w:rPr>
              <w:t>different</w:t>
            </w:r>
            <w:r>
              <w:rPr>
                <w:rFonts w:eastAsiaTheme="minorEastAsia" w:hint="eastAsia"/>
                <w:lang w:val="en-US" w:eastAsia="zh-CN"/>
              </w:rPr>
              <w:t xml:space="preserve"> initial BWP</w:t>
            </w:r>
            <w:r>
              <w:rPr>
                <w:rFonts w:eastAsiaTheme="minorEastAsia"/>
                <w:lang w:val="en-US" w:eastAsia="zh-CN"/>
              </w:rPr>
              <w:t>’</w:t>
            </w:r>
            <w:r>
              <w:rPr>
                <w:rFonts w:eastAsiaTheme="minorEastAsia" w:hint="eastAsia"/>
                <w:lang w:val="en-US" w:eastAsia="zh-CN"/>
              </w:rPr>
              <w:t xml:space="preserve"> is higher than introducing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They should be operate in the same initial BWP due to (1) the same assumption in RX antenna number, (2) same small form factor assumption, (3) the same capability on BWP configuration, (4) the same need of NCD-SSB, etc. </w:t>
            </w:r>
          </w:p>
          <w:p w14:paraId="1DD3AAA8" w14:textId="77777777" w:rsidR="00202F71" w:rsidRDefault="00202F71" w:rsidP="009E782C">
            <w:pPr>
              <w:jc w:val="left"/>
              <w:rPr>
                <w:rFonts w:eastAsiaTheme="minorEastAsia"/>
                <w:lang w:val="en-US" w:eastAsia="zh-CN"/>
              </w:rPr>
            </w:pPr>
            <w:r>
              <w:rPr>
                <w:rFonts w:eastAsiaTheme="minorEastAsia" w:hint="eastAsia"/>
                <w:lang w:val="en-US" w:eastAsia="zh-CN"/>
              </w:rPr>
              <w:t>The current version may lead to a strange case that: Rel-17 RedCap UE and normal UE share the same initial legacy BWP, but Rel-18 RedCap UE uses Rel-18 specific separate initial BWP. We only see additional negative impact to normal UE and no additional benefit for anyone.</w:t>
            </w:r>
          </w:p>
          <w:p w14:paraId="5C469E16" w14:textId="77777777" w:rsidR="00202F71" w:rsidRPr="00202F71" w:rsidRDefault="00202F71" w:rsidP="009E782C">
            <w:pPr>
              <w:jc w:val="left"/>
              <w:rPr>
                <w:rFonts w:eastAsiaTheme="minorEastAsia"/>
                <w:lang w:val="en-US" w:eastAsia="zh-CN"/>
              </w:rPr>
            </w:pPr>
            <w:r w:rsidRPr="00202F71">
              <w:rPr>
                <w:rFonts w:eastAsiaTheme="minorEastAsia" w:hint="eastAsia"/>
                <w:lang w:val="en-US" w:eastAsia="zh-CN"/>
              </w:rPr>
              <w:t xml:space="preserve">We suggest the following blue sub-bullet, and possibly, remove the condition of </w:t>
            </w:r>
            <w:r w:rsidRPr="00202F71">
              <w:rPr>
                <w:rFonts w:eastAsiaTheme="minorEastAsia"/>
                <w:lang w:val="en-US" w:eastAsia="zh-CN"/>
              </w:rPr>
              <w:t>‘</w:t>
            </w:r>
            <w:r w:rsidRPr="00202F71">
              <w:rPr>
                <w:rFonts w:eastAsiaTheme="minorEastAsia" w:hint="eastAsia"/>
                <w:lang w:val="en-US" w:eastAsia="zh-CN"/>
              </w:rPr>
              <w:t>at least</w:t>
            </w:r>
            <w:r w:rsidRPr="00202F71">
              <w:rPr>
                <w:rFonts w:eastAsiaTheme="minorEastAsia"/>
                <w:lang w:val="en-US" w:eastAsia="zh-CN"/>
              </w:rPr>
              <w:t>…’</w:t>
            </w:r>
            <w:r w:rsidRPr="00202F71">
              <w:rPr>
                <w:rFonts w:eastAsiaTheme="minorEastAsia" w:hint="eastAsia"/>
                <w:lang w:val="en-US" w:eastAsia="zh-CN"/>
              </w:rPr>
              <w:t xml:space="preserve"> if blue part is adopted:</w:t>
            </w:r>
          </w:p>
          <w:p w14:paraId="1C2B8E88" w14:textId="77777777" w:rsidR="00202F71" w:rsidRPr="001111BA" w:rsidRDefault="00202F71" w:rsidP="009E782C">
            <w:pPr>
              <w:pStyle w:val="ListParagraph"/>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sidRPr="001E1015">
              <w:rPr>
                <w:rFonts w:ascii="Times New Roman" w:hAnsi="Times New Roman" w:cs="Times New Roman"/>
                <w:b/>
                <w:color w:val="FF0000"/>
                <w:sz w:val="20"/>
                <w:szCs w:val="20"/>
                <w:lang w:val="en-US"/>
              </w:rPr>
              <w:t>, at least when separate early indication for Rel-17 RedCap is not configured</w:t>
            </w:r>
            <w:r w:rsidRPr="001111BA">
              <w:rPr>
                <w:rFonts w:ascii="Times New Roman" w:hAnsi="Times New Roman" w:cs="Times New Roman"/>
                <w:b/>
                <w:sz w:val="20"/>
                <w:szCs w:val="20"/>
                <w:lang w:val="en-US"/>
              </w:rPr>
              <w:t>:</w:t>
            </w:r>
          </w:p>
          <w:p w14:paraId="4E07B765" w14:textId="77777777" w:rsidR="00202F71" w:rsidRPr="001E1015" w:rsidRDefault="00202F71" w:rsidP="009E782C">
            <w:pPr>
              <w:pStyle w:val="ListParagraph"/>
              <w:numPr>
                <w:ilvl w:val="1"/>
                <w:numId w:val="14"/>
              </w:numPr>
              <w:jc w:val="left"/>
              <w:rPr>
                <w:rFonts w:ascii="Times New Roman" w:hAnsi="Times New Roman" w:cs="Times New Roman"/>
                <w:b/>
                <w:color w:val="00B0F0"/>
                <w:sz w:val="20"/>
                <w:szCs w:val="20"/>
                <w:lang w:val="en-US"/>
              </w:rPr>
            </w:pPr>
            <w:r>
              <w:rPr>
                <w:rFonts w:ascii="Times New Roman" w:hAnsi="Times New Roman" w:cs="Times New Roman" w:hint="eastAsia"/>
                <w:b/>
                <w:color w:val="00B0F0"/>
                <w:sz w:val="20"/>
                <w:szCs w:val="20"/>
                <w:lang w:val="en-US" w:eastAsia="zh-CN"/>
              </w:rPr>
              <w:t>For initial access,</w:t>
            </w:r>
            <w:r w:rsidRPr="001E1015">
              <w:rPr>
                <w:rFonts w:ascii="Times New Roman" w:hAnsi="Times New Roman" w:cs="Times New Roman" w:hint="eastAsia"/>
                <w:b/>
                <w:color w:val="00B0F0"/>
                <w:sz w:val="20"/>
                <w:szCs w:val="20"/>
                <w:lang w:val="en-US" w:eastAsia="zh-CN"/>
              </w:rPr>
              <w:t xml:space="preserve"> Rel-17 and Rel-18 RedCap UE share the same initial BWP.</w:t>
            </w:r>
          </w:p>
          <w:p w14:paraId="19137C2E" w14:textId="77777777" w:rsidR="00202F71" w:rsidRPr="001E1015" w:rsidRDefault="00202F71" w:rsidP="009E782C">
            <w:pPr>
              <w:pStyle w:val="ListParagraph"/>
              <w:numPr>
                <w:ilvl w:val="1"/>
                <w:numId w:val="14"/>
              </w:numPr>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Msg1 indication specific for Rel-18 RedCap UEs can be configured by the network (otherwise the Rel-17 RedCap UE behavior is used).</w:t>
            </w:r>
          </w:p>
        </w:tc>
      </w:tr>
      <w:tr w:rsidR="00670AE8" w14:paraId="2F6371DA" w14:textId="77777777">
        <w:tc>
          <w:tcPr>
            <w:tcW w:w="1479" w:type="dxa"/>
          </w:tcPr>
          <w:p w14:paraId="70E273E0" w14:textId="05AF4B77" w:rsidR="00670AE8" w:rsidRDefault="00670AE8" w:rsidP="00670AE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3A843DD4" w14:textId="30EECC94" w:rsidR="00670AE8" w:rsidRDefault="00670AE8" w:rsidP="00670AE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42B1405" w14:textId="1228E60C" w:rsidR="00670AE8" w:rsidRDefault="00670AE8" w:rsidP="00670AE8">
            <w:pPr>
              <w:jc w:val="left"/>
              <w:rPr>
                <w:rFonts w:eastAsia="Yu Mincho"/>
                <w:lang w:val="en-US" w:eastAsia="ja-JP"/>
              </w:rPr>
            </w:pPr>
            <w:r>
              <w:rPr>
                <w:rFonts w:eastAsia="Yu Mincho"/>
                <w:lang w:val="en-US" w:eastAsia="ja-JP"/>
              </w:rPr>
              <w:t>Given the situation, this proposal is quite fair, and we support in principle but some suggestion for clarification.</w:t>
            </w:r>
          </w:p>
          <w:p w14:paraId="13ABDDE2" w14:textId="589E1C85" w:rsidR="00670AE8" w:rsidRDefault="00670AE8" w:rsidP="00670AE8">
            <w:pPr>
              <w:jc w:val="left"/>
              <w:rPr>
                <w:rFonts w:eastAsia="Yu Mincho"/>
                <w:lang w:val="en-US" w:eastAsia="ja-JP"/>
              </w:rPr>
            </w:pPr>
            <w:r>
              <w:rPr>
                <w:rFonts w:eastAsia="Yu Mincho"/>
                <w:lang w:val="en-US" w:eastAsia="ja-JP"/>
              </w:rPr>
              <w:t xml:space="preserve">Early indication in Msg3 for </w:t>
            </w:r>
            <w:r>
              <w:rPr>
                <w:rFonts w:eastAsia="Yu Mincho" w:hint="eastAsia"/>
                <w:lang w:val="en-US" w:eastAsia="ja-JP"/>
              </w:rPr>
              <w:t>R</w:t>
            </w:r>
            <w:r>
              <w:rPr>
                <w:rFonts w:eastAsia="Yu Mincho"/>
                <w:lang w:val="en-US" w:eastAsia="ja-JP"/>
              </w:rPr>
              <w:t>el-17 RedCap is used regardless of whether Msg1 early indication is configured or not. In addition, just wording but early indication for Rel-17 RedCap is early indication not “separate” early indication.</w:t>
            </w:r>
          </w:p>
          <w:p w14:paraId="436BE751" w14:textId="77777777" w:rsidR="00670AE8" w:rsidRDefault="00670AE8" w:rsidP="00670AE8">
            <w:pPr>
              <w:jc w:val="left"/>
              <w:rPr>
                <w:rFonts w:eastAsia="Yu Mincho"/>
                <w:lang w:val="en-US" w:eastAsia="ja-JP"/>
              </w:rPr>
            </w:pPr>
            <w:r>
              <w:rPr>
                <w:rFonts w:eastAsia="Yu Mincho"/>
                <w:lang w:val="en-US" w:eastAsia="ja-JP"/>
              </w:rPr>
              <w:t xml:space="preserve">Thus, we propose to </w:t>
            </w:r>
            <w:r w:rsidRPr="00F20F99">
              <w:rPr>
                <w:rFonts w:eastAsia="Yu Mincho"/>
                <w:color w:val="0070C0"/>
                <w:lang w:val="en-US" w:eastAsia="ja-JP"/>
              </w:rPr>
              <w:t>update</w:t>
            </w:r>
            <w:r>
              <w:rPr>
                <w:rFonts w:eastAsia="Yu Mincho"/>
                <w:lang w:val="en-US" w:eastAsia="ja-JP"/>
              </w:rPr>
              <w:t xml:space="preserve"> as follows;</w:t>
            </w:r>
          </w:p>
          <w:p w14:paraId="19F4B3CE" w14:textId="77777777" w:rsidR="00670AE8" w:rsidRDefault="00670AE8" w:rsidP="00670AE8">
            <w:pPr>
              <w:pStyle w:val="ListParagraph"/>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Pr>
                <w:rFonts w:ascii="Times New Roman" w:hAnsi="Times New Roman" w:cs="Times New Roman"/>
                <w:b/>
                <w:color w:val="FF0000"/>
                <w:sz w:val="20"/>
                <w:szCs w:val="20"/>
                <w:lang w:val="en-US"/>
              </w:rPr>
              <w:t xml:space="preserve">, at least when </w:t>
            </w:r>
            <w:r w:rsidRPr="00F20F99">
              <w:rPr>
                <w:rFonts w:ascii="Times New Roman" w:hAnsi="Times New Roman" w:cs="Times New Roman"/>
                <w:b/>
                <w:strike/>
                <w:color w:val="0070C0"/>
                <w:sz w:val="20"/>
                <w:szCs w:val="20"/>
                <w:lang w:val="en-US"/>
              </w:rPr>
              <w:t>separate</w:t>
            </w:r>
            <w:r>
              <w:rPr>
                <w:rFonts w:ascii="Times New Roman" w:hAnsi="Times New Roman" w:cs="Times New Roman"/>
                <w:b/>
                <w:color w:val="FF0000"/>
                <w:sz w:val="20"/>
                <w:szCs w:val="20"/>
                <w:lang w:val="en-US"/>
              </w:rPr>
              <w:t xml:space="preserve"> early indication for Rel-17 RedCap </w:t>
            </w:r>
            <w:r w:rsidRPr="00F20F99">
              <w:rPr>
                <w:rFonts w:ascii="Times New Roman" w:hAnsi="Times New Roman" w:cs="Times New Roman"/>
                <w:b/>
                <w:color w:val="0070C0"/>
                <w:sz w:val="20"/>
                <w:szCs w:val="20"/>
                <w:lang w:val="en-US"/>
              </w:rPr>
              <w:t xml:space="preserve">in Msg1 </w:t>
            </w:r>
            <w:r>
              <w:rPr>
                <w:rFonts w:ascii="Times New Roman" w:hAnsi="Times New Roman" w:cs="Times New Roman"/>
                <w:b/>
                <w:color w:val="FF0000"/>
                <w:sz w:val="20"/>
                <w:szCs w:val="20"/>
                <w:lang w:val="en-US"/>
              </w:rPr>
              <w:t>is not configured</w:t>
            </w:r>
            <w:r w:rsidRPr="001111BA">
              <w:rPr>
                <w:rFonts w:ascii="Times New Roman" w:hAnsi="Times New Roman" w:cs="Times New Roman"/>
                <w:b/>
                <w:sz w:val="20"/>
                <w:szCs w:val="20"/>
                <w:lang w:val="en-US"/>
              </w:rPr>
              <w:t>:</w:t>
            </w:r>
          </w:p>
          <w:p w14:paraId="7E44C5C1" w14:textId="7D434D2D" w:rsidR="00670AE8" w:rsidRPr="00670AE8" w:rsidRDefault="00670AE8" w:rsidP="00670AE8">
            <w:pPr>
              <w:pStyle w:val="ListParagraph"/>
              <w:numPr>
                <w:ilvl w:val="1"/>
                <w:numId w:val="14"/>
              </w:numPr>
              <w:rPr>
                <w:rFonts w:ascii="Times New Roman" w:hAnsi="Times New Roman" w:cs="Times New Roman"/>
                <w:b/>
                <w:sz w:val="20"/>
                <w:szCs w:val="20"/>
                <w:lang w:val="en-US"/>
              </w:rPr>
            </w:pPr>
            <w:r w:rsidRPr="00670AE8">
              <w:rPr>
                <w:b/>
                <w:lang w:val="en-US"/>
              </w:rPr>
              <w:t>Msg1 indication specific for Rel-18 RedCap UEs can be configured by the network (otherwise the Rel-17 RedCap UE behavior is used).</w:t>
            </w:r>
          </w:p>
        </w:tc>
      </w:tr>
      <w:tr w:rsidR="00B14EFA" w14:paraId="75D5DE60" w14:textId="77777777" w:rsidTr="00B14EFA">
        <w:tc>
          <w:tcPr>
            <w:tcW w:w="1479" w:type="dxa"/>
          </w:tcPr>
          <w:p w14:paraId="7AC8A5DF" w14:textId="77777777" w:rsidR="00B14EFA" w:rsidRDefault="00B14EFA" w:rsidP="008A4EC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E905637" w14:textId="77777777" w:rsidR="00B14EFA" w:rsidRDefault="00B14EFA" w:rsidP="008A4EC0">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2488614" w14:textId="77777777" w:rsidR="00B14EFA" w:rsidRDefault="00B14EFA" w:rsidP="008A4EC0">
            <w:pPr>
              <w:jc w:val="left"/>
              <w:rPr>
                <w:rFonts w:eastAsia="Malgun Gothic"/>
                <w:lang w:val="en-US" w:eastAsia="ko-KR"/>
              </w:rPr>
            </w:pPr>
            <w:r>
              <w:t>RAN2 eRedCap session made the following agreements (</w:t>
            </w:r>
            <w:hyperlink r:id="rId14" w:history="1">
              <w:r w:rsidRPr="00525D70">
                <w:rPr>
                  <w:rStyle w:val="Hyperlink"/>
                  <w:rFonts w:eastAsia="Malgun Gothic"/>
                  <w:lang w:val="en-US" w:eastAsia="ko-KR"/>
                </w:rPr>
                <w:t>http://10.10.10.10/ftp/RAN/RAN2/Inbox/Chairs_Notes/R2_121%20eRedCap%20(Mattias)%2020230301_1630.docx</w:t>
              </w:r>
            </w:hyperlink>
            <w:r>
              <w:rPr>
                <w:rFonts w:eastAsia="Malgun Gothic"/>
                <w:lang w:val="en-US" w:eastAsia="ko-KR"/>
              </w:rPr>
              <w:t>)</w:t>
            </w:r>
          </w:p>
          <w:p w14:paraId="334C57C0" w14:textId="77777777" w:rsidR="00B14EFA" w:rsidRDefault="00B14EFA" w:rsidP="008A4EC0">
            <w:pPr>
              <w:pStyle w:val="Agreement"/>
              <w:rPr>
                <w:lang w:eastAsia="ja-JP"/>
              </w:rPr>
            </w:pPr>
            <w:r w:rsidRPr="00F139BA">
              <w:rPr>
                <w:lang w:eastAsia="ja-JP"/>
              </w:rPr>
              <w:t>Introduce Msg3/MsgA PUSCH based early indication for Rel-</w:t>
            </w:r>
            <w:r w:rsidRPr="00F139BA">
              <w:rPr>
                <w:lang w:eastAsia="ja-JP"/>
              </w:rPr>
              <w:lastRenderedPageBreak/>
              <w:t>18 eRedCap</w:t>
            </w:r>
            <w:r>
              <w:rPr>
                <w:lang w:eastAsia="ja-JP"/>
              </w:rPr>
              <w:t>. FFS how to implement this in the spec (e.g., new LCIDs or not).</w:t>
            </w:r>
          </w:p>
          <w:p w14:paraId="12CF3A38" w14:textId="77777777" w:rsidR="00B14EFA" w:rsidRDefault="00B14EFA" w:rsidP="008A4EC0">
            <w:pPr>
              <w:pStyle w:val="Agreement"/>
              <w:rPr>
                <w:lang w:eastAsia="ja-JP"/>
              </w:rPr>
            </w:pPr>
            <w:r>
              <w:rPr>
                <w:lang w:eastAsia="ja-JP"/>
              </w:rPr>
              <w:t>We will wait for RAN1 progress to see if there is a need for a Msg1 early indication for eRedCap.</w:t>
            </w:r>
          </w:p>
          <w:p w14:paraId="32F93C2E" w14:textId="77777777" w:rsidR="00B14EFA" w:rsidRDefault="00B14EFA" w:rsidP="008A4EC0">
            <w:pPr>
              <w:jc w:val="left"/>
              <w:rPr>
                <w:rFonts w:eastAsiaTheme="minorEastAsia"/>
                <w:lang w:eastAsia="zh-CN"/>
              </w:rPr>
            </w:pPr>
          </w:p>
          <w:p w14:paraId="1E866F47" w14:textId="77777777" w:rsidR="00B14EFA" w:rsidRDefault="00B14EFA" w:rsidP="008A4EC0">
            <w:pPr>
              <w:jc w:val="left"/>
              <w:rPr>
                <w:rFonts w:eastAsiaTheme="minorEastAsia"/>
                <w:lang w:eastAsia="zh-CN"/>
              </w:rPr>
            </w:pPr>
            <w:r>
              <w:rPr>
                <w:rFonts w:eastAsiaTheme="minorEastAsia"/>
                <w:lang w:eastAsia="zh-CN"/>
              </w:rPr>
              <w:t xml:space="preserve">RAN2 already support to introduce </w:t>
            </w:r>
            <w:r w:rsidRPr="008F62E0">
              <w:rPr>
                <w:rFonts w:eastAsiaTheme="minorEastAsia"/>
                <w:lang w:eastAsia="zh-CN"/>
              </w:rPr>
              <w:t>Msg3/MsgA PUSCH based early indication for Rel-18 eRedCap</w:t>
            </w:r>
            <w:r>
              <w:rPr>
                <w:rFonts w:eastAsiaTheme="minorEastAsia"/>
                <w:lang w:eastAsia="zh-CN"/>
              </w:rPr>
              <w:t xml:space="preserve">. So, we may not need to make the agreement for </w:t>
            </w:r>
            <w:r w:rsidRPr="008A45F2">
              <w:rPr>
                <w:rFonts w:eastAsiaTheme="minorEastAsia"/>
                <w:lang w:eastAsia="zh-CN"/>
              </w:rPr>
              <w:t xml:space="preserve">Msg3/MsgA PUSCH based early indication </w:t>
            </w:r>
            <w:r>
              <w:rPr>
                <w:rFonts w:eastAsiaTheme="minorEastAsia"/>
                <w:lang w:eastAsia="zh-CN"/>
              </w:rPr>
              <w:t xml:space="preserve">for Rel-18 eRedCap. </w:t>
            </w:r>
          </w:p>
          <w:p w14:paraId="2667C3F9" w14:textId="037F75FE" w:rsidR="00B14EFA" w:rsidRPr="008F62E0" w:rsidRDefault="00B14EFA" w:rsidP="00B14EFA">
            <w:pPr>
              <w:jc w:val="left"/>
              <w:rPr>
                <w:rFonts w:eastAsiaTheme="minorEastAsia"/>
                <w:lang w:eastAsia="zh-CN"/>
              </w:rPr>
            </w:pPr>
            <w:r>
              <w:rPr>
                <w:rFonts w:eastAsiaTheme="minorEastAsia" w:hint="eastAsia"/>
                <w:lang w:eastAsia="zh-CN"/>
              </w:rPr>
              <w:t>C</w:t>
            </w:r>
            <w:r>
              <w:rPr>
                <w:rFonts w:eastAsiaTheme="minorEastAsia"/>
                <w:lang w:eastAsia="zh-CN"/>
              </w:rPr>
              <w:t xml:space="preserve">ome back to MSG1, during the discussion, many companies said about the motivation to differentiate Rel-17 and Rel-18 RedCap UE is due to the timeline relaxation for MSG3 transmission, related to the X value. But majority companies think smaller value of X should be defined like 0.5ms, 1ms. We did not think such small latency only for MSG3 transmission only for Rel-17 is a big issue to deserve further partitioning the PRACH resources and complex the specification. We do not agree with adding at least can be compromise here. Same discussion will repeat again for the case when </w:t>
            </w:r>
            <w:r w:rsidRPr="00B14EFA">
              <w:rPr>
                <w:rFonts w:eastAsiaTheme="minorEastAsia"/>
                <w:lang w:eastAsia="zh-CN"/>
              </w:rPr>
              <w:t>Rel-17 RedCap in Msg1 is configured</w:t>
            </w:r>
            <w:r>
              <w:rPr>
                <w:rFonts w:eastAsiaTheme="minorEastAsia"/>
                <w:lang w:eastAsia="zh-CN"/>
              </w:rPr>
              <w:t xml:space="preserve">.     </w:t>
            </w:r>
          </w:p>
        </w:tc>
      </w:tr>
      <w:tr w:rsidR="0063275B" w14:paraId="41F5486F" w14:textId="77777777" w:rsidTr="00B14EFA">
        <w:tc>
          <w:tcPr>
            <w:tcW w:w="1479" w:type="dxa"/>
          </w:tcPr>
          <w:p w14:paraId="5BCD11B8" w14:textId="79E89553" w:rsidR="0063275B" w:rsidRPr="0063275B" w:rsidRDefault="0063275B" w:rsidP="008A4EC0">
            <w:pPr>
              <w:jc w:val="left"/>
              <w:rPr>
                <w:rFonts w:eastAsia="Malgun Gothic"/>
                <w:lang w:val="en-US" w:eastAsia="ko-KR"/>
              </w:rPr>
            </w:pPr>
            <w:r>
              <w:rPr>
                <w:rFonts w:eastAsia="Malgun Gothic" w:hint="eastAsia"/>
                <w:lang w:val="en-US" w:eastAsia="ko-KR"/>
              </w:rPr>
              <w:lastRenderedPageBreak/>
              <w:t>LGE</w:t>
            </w:r>
          </w:p>
        </w:tc>
        <w:tc>
          <w:tcPr>
            <w:tcW w:w="1493" w:type="dxa"/>
            <w:gridSpan w:val="2"/>
          </w:tcPr>
          <w:p w14:paraId="652DB7BA" w14:textId="6AB58A89" w:rsidR="0063275B" w:rsidRPr="0063275B" w:rsidRDefault="0063275B" w:rsidP="008A4EC0">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25EE4C63" w14:textId="5CF03EA1" w:rsidR="0063275B" w:rsidRDefault="0063275B" w:rsidP="008A4EC0">
            <w:pPr>
              <w:jc w:val="left"/>
            </w:pPr>
            <w:r w:rsidRPr="0063275B">
              <w:t>We support FL8/FL9 proposal.</w:t>
            </w:r>
          </w:p>
        </w:tc>
      </w:tr>
      <w:tr w:rsidR="001D6804" w14:paraId="0453C047" w14:textId="77777777" w:rsidTr="00B14EFA">
        <w:tc>
          <w:tcPr>
            <w:tcW w:w="1479" w:type="dxa"/>
          </w:tcPr>
          <w:p w14:paraId="6E67C0CE" w14:textId="0A8217FC" w:rsidR="001D6804" w:rsidRDefault="001D6804" w:rsidP="008A4EC0">
            <w:pPr>
              <w:jc w:val="left"/>
              <w:rPr>
                <w:rFonts w:eastAsia="Malgun Gothic"/>
                <w:lang w:val="en-US" w:eastAsia="ko-KR"/>
              </w:rPr>
            </w:pPr>
            <w:r>
              <w:rPr>
                <w:rFonts w:eastAsia="Malgun Gothic"/>
                <w:lang w:val="en-US" w:eastAsia="ko-KR"/>
              </w:rPr>
              <w:t>Sierra Wireless</w:t>
            </w:r>
          </w:p>
        </w:tc>
        <w:tc>
          <w:tcPr>
            <w:tcW w:w="1493" w:type="dxa"/>
            <w:gridSpan w:val="2"/>
          </w:tcPr>
          <w:p w14:paraId="1D5C8CC2" w14:textId="3BDEC4E9" w:rsidR="001D6804" w:rsidRDefault="001D6804" w:rsidP="008A4EC0">
            <w:pPr>
              <w:tabs>
                <w:tab w:val="left" w:pos="551"/>
              </w:tabs>
              <w:jc w:val="left"/>
              <w:rPr>
                <w:rFonts w:eastAsia="Malgun Gothic"/>
                <w:lang w:val="en-US" w:eastAsia="ko-KR"/>
              </w:rPr>
            </w:pPr>
            <w:r>
              <w:rPr>
                <w:rFonts w:eastAsia="Malgun Gothic"/>
                <w:lang w:val="en-US" w:eastAsia="ko-KR"/>
              </w:rPr>
              <w:t>Y</w:t>
            </w:r>
          </w:p>
        </w:tc>
        <w:tc>
          <w:tcPr>
            <w:tcW w:w="6659" w:type="dxa"/>
          </w:tcPr>
          <w:p w14:paraId="0290B3F0" w14:textId="2748A8C6" w:rsidR="001D6804" w:rsidRPr="0063275B" w:rsidRDefault="001D6804" w:rsidP="008A4EC0">
            <w:pPr>
              <w:jc w:val="left"/>
            </w:pPr>
          </w:p>
        </w:tc>
      </w:tr>
      <w:tr w:rsidR="00B75C4B" w14:paraId="2C4514B9" w14:textId="77777777" w:rsidTr="00B14EFA">
        <w:tc>
          <w:tcPr>
            <w:tcW w:w="1479" w:type="dxa"/>
          </w:tcPr>
          <w:p w14:paraId="7C0F0EF2" w14:textId="37FB1085" w:rsidR="00B75C4B" w:rsidRDefault="00B75C4B" w:rsidP="008A4EC0">
            <w:pPr>
              <w:jc w:val="left"/>
              <w:rPr>
                <w:rFonts w:eastAsia="Malgun Gothic"/>
                <w:lang w:val="en-US" w:eastAsia="ko-KR"/>
              </w:rPr>
            </w:pPr>
            <w:r>
              <w:rPr>
                <w:rFonts w:eastAsia="Malgun Gothic"/>
                <w:lang w:val="en-US" w:eastAsia="ko-KR"/>
              </w:rPr>
              <w:t>Nokia, NSB</w:t>
            </w:r>
          </w:p>
        </w:tc>
        <w:tc>
          <w:tcPr>
            <w:tcW w:w="1493" w:type="dxa"/>
            <w:gridSpan w:val="2"/>
          </w:tcPr>
          <w:p w14:paraId="68BD6355" w14:textId="35B58FC4" w:rsidR="00B75C4B" w:rsidRDefault="00B75C4B" w:rsidP="008A4EC0">
            <w:pPr>
              <w:tabs>
                <w:tab w:val="left" w:pos="551"/>
              </w:tabs>
              <w:jc w:val="left"/>
              <w:rPr>
                <w:rFonts w:eastAsia="Malgun Gothic"/>
                <w:lang w:val="en-US" w:eastAsia="ko-KR"/>
              </w:rPr>
            </w:pPr>
            <w:r>
              <w:rPr>
                <w:rFonts w:eastAsia="Malgun Gothic"/>
                <w:lang w:val="en-US" w:eastAsia="ko-KR"/>
              </w:rPr>
              <w:t>Y</w:t>
            </w:r>
          </w:p>
        </w:tc>
        <w:tc>
          <w:tcPr>
            <w:tcW w:w="6659" w:type="dxa"/>
          </w:tcPr>
          <w:p w14:paraId="449892D0" w14:textId="77777777" w:rsidR="00B75C4B" w:rsidRPr="0063275B" w:rsidRDefault="00B75C4B" w:rsidP="008A4EC0">
            <w:pPr>
              <w:jc w:val="left"/>
            </w:pPr>
          </w:p>
        </w:tc>
      </w:tr>
    </w:tbl>
    <w:p w14:paraId="1513920A" w14:textId="77777777" w:rsidR="00B03C59" w:rsidRPr="00B14EFA" w:rsidRDefault="00B03C59">
      <w:pPr>
        <w:rPr>
          <w:rFonts w:eastAsia="Microsoft YaHei UI"/>
          <w:lang w:eastAsia="zh-CN"/>
        </w:rPr>
      </w:pPr>
    </w:p>
    <w:p w14:paraId="2AD634F1"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6B9DAF0" w14:textId="77777777" w:rsidR="00B03C59" w:rsidRDefault="00EC6F4D">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B03C59" w14:paraId="0EB23416" w14:textId="77777777">
        <w:tc>
          <w:tcPr>
            <w:tcW w:w="9630" w:type="dxa"/>
          </w:tcPr>
          <w:p w14:paraId="53111DC6"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52B0270B" w14:textId="77777777"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AD6C356"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C109B20"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41BEF26" w14:textId="77777777" w:rsidR="00B03C59" w:rsidRDefault="00B03C59">
            <w:pPr>
              <w:spacing w:after="0" w:line="240" w:lineRule="auto"/>
              <w:jc w:val="left"/>
              <w:rPr>
                <w:rFonts w:ascii="Times" w:hAnsi="Times"/>
                <w:szCs w:val="24"/>
                <w:lang w:val="en-US"/>
              </w:rPr>
            </w:pPr>
          </w:p>
        </w:tc>
      </w:tr>
    </w:tbl>
    <w:p w14:paraId="6584FB12" w14:textId="77777777" w:rsidR="00B03C59" w:rsidRDefault="00EC6F4D">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B03C59" w14:paraId="7D91D535" w14:textId="77777777">
        <w:tc>
          <w:tcPr>
            <w:tcW w:w="9630" w:type="dxa"/>
          </w:tcPr>
          <w:p w14:paraId="39A0BB87" w14:textId="77777777" w:rsidR="00B03C59" w:rsidRDefault="00EC6F4D">
            <w:pPr>
              <w:spacing w:after="0" w:line="240" w:lineRule="auto"/>
              <w:jc w:val="left"/>
              <w:rPr>
                <w:bCs/>
                <w:lang w:val="en-US"/>
              </w:rPr>
            </w:pPr>
            <w:r>
              <w:rPr>
                <w:bCs/>
                <w:lang w:val="en-US"/>
              </w:rPr>
              <w:t>RAN1#111 Medium Priority Proposal 2.4-3b:</w:t>
            </w:r>
          </w:p>
          <w:p w14:paraId="664709A6" w14:textId="77777777" w:rsidR="00B03C59" w:rsidRDefault="00EC6F4D">
            <w:pPr>
              <w:numPr>
                <w:ilvl w:val="0"/>
                <w:numId w:val="14"/>
              </w:numPr>
              <w:spacing w:after="0" w:line="240" w:lineRule="auto"/>
              <w:jc w:val="left"/>
              <w:rPr>
                <w:bCs/>
                <w:lang w:val="en-US"/>
              </w:rPr>
            </w:pPr>
            <w:r>
              <w:rPr>
                <w:bCs/>
                <w:lang w:val="en-US"/>
              </w:rPr>
              <w:t>For a cell supporting Rel-17 and/or Rel-18 RedCap Ues,</w:t>
            </w:r>
          </w:p>
          <w:p w14:paraId="4E4A1CD1" w14:textId="77777777" w:rsidR="00B03C59" w:rsidRDefault="00EC6F4D">
            <w:pPr>
              <w:pStyle w:val="ListParagraph"/>
              <w:numPr>
                <w:ilvl w:val="1"/>
                <w:numId w:val="24"/>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0C404CE7" w14:textId="77777777" w:rsidR="00B03C59" w:rsidRDefault="00EC6F4D">
            <w:pPr>
              <w:pStyle w:val="ListParagraph"/>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19D2FEA1" w14:textId="77777777" w:rsidR="00B03C59" w:rsidRDefault="00EC6F4D">
            <w:pPr>
              <w:pStyle w:val="ListParagraph"/>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4E7F2F9E" w14:textId="77777777" w:rsidR="00B03C59" w:rsidRDefault="00EC6F4D">
            <w:pPr>
              <w:pStyle w:val="ListParagraph"/>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0052A508" w14:textId="77777777" w:rsidR="00B03C59" w:rsidRDefault="00EC6F4D">
            <w:pPr>
              <w:pStyle w:val="ListParagraph"/>
              <w:numPr>
                <w:ilvl w:val="1"/>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5EAD4006" w14:textId="77777777" w:rsidR="00B03C59" w:rsidRDefault="00EC6F4D">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377E1274" w14:textId="77777777" w:rsidR="00B03C59" w:rsidRDefault="00EC6F4D">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7A96B1AC" w14:textId="77777777" w:rsidR="00B03C59" w:rsidRDefault="00EC6F4D">
      <w:pPr>
        <w:rPr>
          <w:rFonts w:eastAsia="Microsoft YaHei UI"/>
          <w:lang w:val="en-US" w:eastAsia="zh-CN"/>
        </w:rPr>
      </w:pPr>
      <w:r>
        <w:rPr>
          <w:rFonts w:eastAsia="Microsoft YaHei UI"/>
          <w:lang w:val="en-US" w:eastAsia="zh-CN"/>
        </w:rPr>
        <w:lastRenderedPageBreak/>
        <w:t>Based on the above considerations, perhaps the following proposal can be considered.</w:t>
      </w:r>
    </w:p>
    <w:p w14:paraId="022B02E8" w14:textId="77777777" w:rsidR="00B03C59" w:rsidRDefault="00EC6F4D">
      <w:pPr>
        <w:rPr>
          <w:b/>
          <w:bCs/>
          <w:lang w:val="en-US"/>
        </w:rPr>
      </w:pPr>
      <w:r>
        <w:rPr>
          <w:b/>
          <w:highlight w:val="yellow"/>
          <w:lang w:val="en-US"/>
        </w:rPr>
        <w:t>FL1 High Priority Proposal 2.4-1a</w:t>
      </w:r>
      <w:r>
        <w:rPr>
          <w:b/>
          <w:bCs/>
          <w:lang w:val="en-US"/>
        </w:rPr>
        <w:t>:</w:t>
      </w:r>
    </w:p>
    <w:p w14:paraId="471B35A7" w14:textId="77777777" w:rsidR="00B03C59" w:rsidRDefault="00EC6F4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79E62A6C" w14:textId="77777777" w:rsidR="00B03C59" w:rsidRDefault="00EC6F4D">
      <w:pPr>
        <w:pStyle w:val="ListParagraph"/>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673942FD" w14:textId="77777777">
        <w:tc>
          <w:tcPr>
            <w:tcW w:w="1479" w:type="dxa"/>
            <w:shd w:val="clear" w:color="auto" w:fill="D9D9D9" w:themeFill="background1" w:themeFillShade="D9"/>
          </w:tcPr>
          <w:p w14:paraId="0DF67184"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26D873B"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7EE9B7B3" w14:textId="77777777" w:rsidR="00B03C59" w:rsidRDefault="00EC6F4D">
            <w:pPr>
              <w:jc w:val="left"/>
              <w:rPr>
                <w:b/>
                <w:bCs/>
                <w:lang w:val="en-US"/>
              </w:rPr>
            </w:pPr>
            <w:r>
              <w:rPr>
                <w:b/>
                <w:bCs/>
                <w:lang w:val="en-US"/>
              </w:rPr>
              <w:t>Comments</w:t>
            </w:r>
          </w:p>
        </w:tc>
      </w:tr>
      <w:tr w:rsidR="00B03C59" w14:paraId="44AC5907" w14:textId="77777777">
        <w:tc>
          <w:tcPr>
            <w:tcW w:w="1479" w:type="dxa"/>
          </w:tcPr>
          <w:p w14:paraId="1ACBD295"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5A5C7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5D9A463A"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028508B9" w14:textId="77777777" w:rsidR="00B03C59" w:rsidRDefault="00EC6F4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B03C59" w14:paraId="1B59A268" w14:textId="77777777">
        <w:tc>
          <w:tcPr>
            <w:tcW w:w="1479" w:type="dxa"/>
          </w:tcPr>
          <w:p w14:paraId="22E047C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2D51F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AD3F14" w14:textId="77777777" w:rsidR="00B03C59" w:rsidRDefault="00B03C59">
            <w:pPr>
              <w:jc w:val="left"/>
              <w:rPr>
                <w:rFonts w:eastAsiaTheme="minorEastAsia"/>
                <w:lang w:val="en-US" w:eastAsia="zh-CN"/>
              </w:rPr>
            </w:pPr>
          </w:p>
        </w:tc>
      </w:tr>
      <w:tr w:rsidR="00B03C59" w14:paraId="49E94917" w14:textId="77777777">
        <w:tc>
          <w:tcPr>
            <w:tcW w:w="1479" w:type="dxa"/>
          </w:tcPr>
          <w:p w14:paraId="58B835D7"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2DF64C9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5CE48A94" w14:textId="77777777" w:rsidR="00B03C59" w:rsidRDefault="00EC6F4D">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46A52E2D" w14:textId="77777777" w:rsidR="00B03C59" w:rsidRDefault="00EC6F4D">
            <w:pPr>
              <w:jc w:val="left"/>
              <w:rPr>
                <w:rFonts w:eastAsiaTheme="minorEastAsia"/>
                <w:lang w:val="en-US" w:eastAsia="zh-CN"/>
              </w:rPr>
            </w:pPr>
            <w:r>
              <w:rPr>
                <w:rFonts w:eastAsiaTheme="minorEastAsia" w:hint="eastAsia"/>
                <w:lang w:val="en-US" w:eastAsia="zh-CN"/>
              </w:rPr>
              <w:t>2) The sub-bullet seems w</w:t>
            </w:r>
            <w:r>
              <w:rPr>
                <w:rFonts w:eastAsiaTheme="minorEastAsia"/>
                <w:lang w:val="en-US" w:eastAsia="zh-CN"/>
              </w:rPr>
              <w:t>ei</w:t>
            </w:r>
            <w:r>
              <w:rPr>
                <w:rFonts w:eastAsiaTheme="minorEastAsia" w:hint="eastAsia"/>
                <w:lang w:val="en-US" w:eastAsia="zh-CN"/>
              </w:rPr>
              <w:t xml:space="preserve">rd. We do not see the benefit to make such division. </w:t>
            </w:r>
          </w:p>
        </w:tc>
      </w:tr>
      <w:tr w:rsidR="00B03C59" w14:paraId="71893ECA" w14:textId="77777777">
        <w:tc>
          <w:tcPr>
            <w:tcW w:w="1479" w:type="dxa"/>
          </w:tcPr>
          <w:p w14:paraId="15A5E1E8"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17D8400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1BF4BF" w14:textId="77777777" w:rsidR="00B03C59" w:rsidRDefault="00EC6F4D">
            <w:pPr>
              <w:jc w:val="left"/>
              <w:rPr>
                <w:rFonts w:eastAsiaTheme="minorEastAsia"/>
                <w:lang w:val="en-US" w:eastAsia="zh-CN"/>
              </w:rPr>
            </w:pPr>
            <w:r>
              <w:rPr>
                <w:rFonts w:eastAsiaTheme="minorEastAsia"/>
                <w:lang w:val="en-US" w:eastAsia="zh-CN"/>
              </w:rPr>
              <w:t>Fine to leave the issue to RAN2</w:t>
            </w:r>
          </w:p>
        </w:tc>
      </w:tr>
      <w:tr w:rsidR="00B03C59" w14:paraId="264D3A25" w14:textId="77777777">
        <w:tc>
          <w:tcPr>
            <w:tcW w:w="1479" w:type="dxa"/>
          </w:tcPr>
          <w:p w14:paraId="393AD1C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208FA09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1103850" w14:textId="77777777" w:rsidR="00B03C59" w:rsidRDefault="00EC6F4D">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B03C59" w14:paraId="4DD79B82" w14:textId="77777777">
        <w:tc>
          <w:tcPr>
            <w:tcW w:w="1479" w:type="dxa"/>
          </w:tcPr>
          <w:p w14:paraId="7BBC523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02A9F6D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6F9C9A" w14:textId="77777777" w:rsidR="00B03C59" w:rsidRDefault="00B03C59">
            <w:pPr>
              <w:jc w:val="left"/>
              <w:rPr>
                <w:b/>
                <w:bCs/>
                <w:lang w:val="en-US"/>
              </w:rPr>
            </w:pPr>
          </w:p>
        </w:tc>
      </w:tr>
      <w:tr w:rsidR="00B03C59" w14:paraId="6ED04287" w14:textId="77777777">
        <w:tc>
          <w:tcPr>
            <w:tcW w:w="1479" w:type="dxa"/>
          </w:tcPr>
          <w:p w14:paraId="6375B9B8"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3662AC79" w14:textId="77777777" w:rsidR="00B03C59" w:rsidRDefault="00B03C59">
            <w:pPr>
              <w:tabs>
                <w:tab w:val="left" w:pos="551"/>
              </w:tabs>
              <w:jc w:val="left"/>
              <w:rPr>
                <w:rFonts w:eastAsiaTheme="minorEastAsia"/>
                <w:lang w:val="en-US" w:eastAsia="zh-CN"/>
              </w:rPr>
            </w:pPr>
          </w:p>
        </w:tc>
        <w:tc>
          <w:tcPr>
            <w:tcW w:w="6780" w:type="dxa"/>
            <w:gridSpan w:val="2"/>
          </w:tcPr>
          <w:p w14:paraId="027F75A1" w14:textId="77777777" w:rsidR="00B03C59" w:rsidRDefault="00EC6F4D">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B03C59" w14:paraId="4F0E3524" w14:textId="77777777">
        <w:tc>
          <w:tcPr>
            <w:tcW w:w="1479" w:type="dxa"/>
          </w:tcPr>
          <w:p w14:paraId="4695393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C0F3C8" w14:textId="77777777" w:rsidR="00B03C59" w:rsidRDefault="00B03C59">
            <w:pPr>
              <w:tabs>
                <w:tab w:val="left" w:pos="551"/>
              </w:tabs>
              <w:jc w:val="left"/>
              <w:rPr>
                <w:rFonts w:eastAsiaTheme="minorEastAsia"/>
                <w:lang w:val="en-US" w:eastAsia="zh-CN"/>
              </w:rPr>
            </w:pPr>
          </w:p>
        </w:tc>
        <w:tc>
          <w:tcPr>
            <w:tcW w:w="6780" w:type="dxa"/>
            <w:gridSpan w:val="2"/>
          </w:tcPr>
          <w:p w14:paraId="365522B6" w14:textId="77777777" w:rsidR="00B03C59" w:rsidRDefault="00EC6F4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7B217EE6" w14:textId="77777777" w:rsidR="00B03C59" w:rsidRDefault="00EC6F4D">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B03C59" w14:paraId="34D2C863" w14:textId="77777777">
        <w:tc>
          <w:tcPr>
            <w:tcW w:w="1479" w:type="dxa"/>
          </w:tcPr>
          <w:p w14:paraId="6F197C05"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3FB7B2C5" w14:textId="77777777" w:rsidR="00B03C59" w:rsidRDefault="00B03C59">
            <w:pPr>
              <w:tabs>
                <w:tab w:val="left" w:pos="551"/>
              </w:tabs>
              <w:jc w:val="left"/>
              <w:rPr>
                <w:rFonts w:eastAsiaTheme="minorEastAsia"/>
                <w:lang w:val="en-US" w:eastAsia="zh-CN"/>
              </w:rPr>
            </w:pPr>
          </w:p>
        </w:tc>
        <w:tc>
          <w:tcPr>
            <w:tcW w:w="6780" w:type="dxa"/>
            <w:gridSpan w:val="2"/>
          </w:tcPr>
          <w:p w14:paraId="0551F93A" w14:textId="77777777" w:rsidR="00B03C59" w:rsidRDefault="00EC6F4D">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B03C59" w14:paraId="3F9E967F" w14:textId="77777777">
        <w:tc>
          <w:tcPr>
            <w:tcW w:w="1479" w:type="dxa"/>
          </w:tcPr>
          <w:p w14:paraId="155E5F26"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74FED5"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3611CE8" w14:textId="77777777" w:rsidR="00B03C59" w:rsidRDefault="00EC6F4D">
            <w:pPr>
              <w:jc w:val="left"/>
              <w:rPr>
                <w:rFonts w:eastAsiaTheme="minorEastAsia"/>
                <w:lang w:val="en-US" w:eastAsia="zh-CN"/>
              </w:rPr>
            </w:pPr>
            <w:r>
              <w:rPr>
                <w:rFonts w:eastAsia="Yu Mincho"/>
                <w:lang w:val="en-US" w:eastAsia="ja-JP"/>
              </w:rPr>
              <w:t>Vivo’s update is also acceptable.</w:t>
            </w:r>
          </w:p>
        </w:tc>
      </w:tr>
      <w:tr w:rsidR="00B03C59" w14:paraId="58C625C4" w14:textId="77777777">
        <w:tc>
          <w:tcPr>
            <w:tcW w:w="1479" w:type="dxa"/>
          </w:tcPr>
          <w:p w14:paraId="4200520A"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2158238D"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D588A80" w14:textId="77777777" w:rsidR="00B03C59" w:rsidRDefault="00EC6F4D">
            <w:pPr>
              <w:jc w:val="left"/>
              <w:rPr>
                <w:rFonts w:eastAsia="Yu Mincho"/>
                <w:lang w:val="en-US" w:eastAsia="ja-JP"/>
              </w:rPr>
            </w:pPr>
            <w:r>
              <w:rPr>
                <w:rFonts w:eastAsiaTheme="minorEastAsia"/>
                <w:lang w:val="en-US" w:eastAsia="zh-CN"/>
              </w:rPr>
              <w:t xml:space="preserve">We are OK with the proposal. </w:t>
            </w:r>
          </w:p>
        </w:tc>
      </w:tr>
      <w:tr w:rsidR="00B03C59" w14:paraId="5F328F37" w14:textId="77777777">
        <w:tc>
          <w:tcPr>
            <w:tcW w:w="1479" w:type="dxa"/>
          </w:tcPr>
          <w:p w14:paraId="44A3C52B"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9CFCADA"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3A5EAEF" w14:textId="77777777" w:rsidR="00B03C59" w:rsidRDefault="00B03C59">
            <w:pPr>
              <w:jc w:val="left"/>
              <w:rPr>
                <w:rFonts w:eastAsiaTheme="minorEastAsia"/>
                <w:lang w:val="en-US" w:eastAsia="zh-CN"/>
              </w:rPr>
            </w:pPr>
          </w:p>
        </w:tc>
      </w:tr>
      <w:tr w:rsidR="00B03C59" w14:paraId="558E8E9B" w14:textId="77777777">
        <w:tc>
          <w:tcPr>
            <w:tcW w:w="1479" w:type="dxa"/>
          </w:tcPr>
          <w:p w14:paraId="31AD1A42"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D51152"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gridSpan w:val="2"/>
          </w:tcPr>
          <w:p w14:paraId="01064B3D" w14:textId="77777777" w:rsidR="00B03C59" w:rsidRDefault="00EC6F4D">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p>
          <w:p w14:paraId="69810B78" w14:textId="77777777" w:rsidR="00B03C59" w:rsidRDefault="00EC6F4D">
            <w:pPr>
              <w:jc w:val="center"/>
              <w:rPr>
                <w:rFonts w:eastAsia="Yu Mincho"/>
                <w:lang w:val="en-US" w:eastAsia="ja-JP"/>
              </w:rPr>
            </w:pPr>
            <w:r>
              <w:rPr>
                <w:rFonts w:eastAsia="Yu Mincho"/>
                <w:noProof/>
                <w:lang w:val="en-US" w:eastAsia="ko-KR"/>
              </w:rPr>
              <w:lastRenderedPageBreak/>
              <w:drawing>
                <wp:inline distT="0" distB="0" distL="0" distR="0" wp14:anchorId="3EEE8F55" wp14:editId="60FD860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16A1F029" w14:textId="77777777" w:rsidR="00B03C59" w:rsidRDefault="00EC6F4D">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5D87139C" w14:textId="77777777" w:rsidR="00B03C59" w:rsidRDefault="00EC6F4D">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220822C9" w14:textId="77777777" w:rsidR="00B03C59" w:rsidRDefault="00EC6F4D">
            <w:pPr>
              <w:jc w:val="center"/>
              <w:rPr>
                <w:rFonts w:eastAsia="Yu Mincho"/>
                <w:lang w:val="en-US" w:eastAsia="ja-JP"/>
              </w:rPr>
            </w:pPr>
            <w:r>
              <w:rPr>
                <w:rFonts w:eastAsia="Yu Mincho"/>
                <w:noProof/>
                <w:lang w:val="en-US" w:eastAsia="ko-KR"/>
              </w:rPr>
              <w:drawing>
                <wp:inline distT="0" distB="0" distL="0" distR="0" wp14:anchorId="790C4FD9" wp14:editId="686041B3">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2B4E11" w14:textId="77777777" w:rsidR="00B03C59" w:rsidRDefault="00EC6F4D">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715E9BDE" w14:textId="77777777" w:rsidR="00B03C59" w:rsidRDefault="00EC6F4D">
            <w:pPr>
              <w:jc w:val="center"/>
              <w:rPr>
                <w:rFonts w:eastAsiaTheme="minorEastAsia"/>
                <w:lang w:val="en-US" w:eastAsia="zh-CN"/>
              </w:rPr>
            </w:pPr>
            <w:r>
              <w:rPr>
                <w:rFonts w:eastAsia="Yu Mincho"/>
                <w:noProof/>
                <w:lang w:val="en-US" w:eastAsia="ko-KR"/>
              </w:rPr>
              <w:drawing>
                <wp:inline distT="0" distB="0" distL="0" distR="0" wp14:anchorId="4FC55242" wp14:editId="5FF18CD6">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B03C59" w14:paraId="62C9260C" w14:textId="77777777">
        <w:tc>
          <w:tcPr>
            <w:tcW w:w="1479" w:type="dxa"/>
          </w:tcPr>
          <w:p w14:paraId="5901ACFE" w14:textId="77777777" w:rsidR="00B03C59" w:rsidRDefault="00EC6F4D">
            <w:pPr>
              <w:jc w:val="left"/>
              <w:rPr>
                <w:rFonts w:eastAsia="Yu Mincho"/>
                <w:lang w:val="en-US" w:eastAsia="ja-JP"/>
              </w:rPr>
            </w:pPr>
            <w:r>
              <w:rPr>
                <w:rFonts w:eastAsiaTheme="minorEastAsia"/>
                <w:lang w:val="en-US" w:eastAsia="zh-CN"/>
              </w:rPr>
              <w:lastRenderedPageBreak/>
              <w:t>Sierra Wireless</w:t>
            </w:r>
          </w:p>
        </w:tc>
        <w:tc>
          <w:tcPr>
            <w:tcW w:w="1372" w:type="dxa"/>
          </w:tcPr>
          <w:p w14:paraId="30568090"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18EEA8F" w14:textId="77777777" w:rsidR="00B03C59" w:rsidRDefault="00B03C59">
            <w:pPr>
              <w:jc w:val="left"/>
              <w:rPr>
                <w:rFonts w:eastAsia="Yu Mincho"/>
                <w:lang w:val="en-US" w:eastAsia="ja-JP"/>
              </w:rPr>
            </w:pPr>
          </w:p>
        </w:tc>
      </w:tr>
      <w:tr w:rsidR="00B03C59" w14:paraId="5FFDD0DF" w14:textId="77777777">
        <w:tc>
          <w:tcPr>
            <w:tcW w:w="1479" w:type="dxa"/>
          </w:tcPr>
          <w:p w14:paraId="59C579BE" w14:textId="77777777" w:rsidR="00B03C59" w:rsidRDefault="00EC6F4D">
            <w:pPr>
              <w:jc w:val="left"/>
              <w:rPr>
                <w:rFonts w:eastAsiaTheme="minorEastAsia"/>
                <w:lang w:val="en-US" w:eastAsia="zh-CN"/>
              </w:rPr>
            </w:pPr>
            <w:r>
              <w:t>LGE</w:t>
            </w:r>
          </w:p>
        </w:tc>
        <w:tc>
          <w:tcPr>
            <w:tcW w:w="1372" w:type="dxa"/>
          </w:tcPr>
          <w:p w14:paraId="07DC5C19" w14:textId="77777777" w:rsidR="00B03C59" w:rsidRDefault="00EC6F4D">
            <w:pPr>
              <w:tabs>
                <w:tab w:val="left" w:pos="551"/>
              </w:tabs>
              <w:jc w:val="left"/>
              <w:rPr>
                <w:rFonts w:eastAsiaTheme="minorEastAsia"/>
                <w:lang w:val="en-US" w:eastAsia="zh-CN"/>
              </w:rPr>
            </w:pPr>
            <w:r>
              <w:t>Y</w:t>
            </w:r>
          </w:p>
        </w:tc>
        <w:tc>
          <w:tcPr>
            <w:tcW w:w="6780" w:type="dxa"/>
            <w:gridSpan w:val="2"/>
          </w:tcPr>
          <w:p w14:paraId="2BC5D80A" w14:textId="77777777" w:rsidR="00B03C59" w:rsidRDefault="00EC6F4D">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B03C59" w14:paraId="2C6D4688" w14:textId="77777777">
        <w:tc>
          <w:tcPr>
            <w:tcW w:w="1479" w:type="dxa"/>
          </w:tcPr>
          <w:p w14:paraId="2742E1AA"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BD80AC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A215958" w14:textId="77777777" w:rsidR="00B03C59" w:rsidRDefault="00EC6F4D">
            <w:pPr>
              <w:jc w:val="left"/>
              <w:rPr>
                <w:rFonts w:eastAsiaTheme="minorEastAsia"/>
                <w:lang w:val="en-US" w:eastAsia="zh-CN"/>
              </w:rPr>
            </w:pPr>
            <w:r>
              <w:rPr>
                <w:rFonts w:eastAsiaTheme="minorEastAsia"/>
                <w:lang w:val="en-US" w:eastAsia="zh-CN"/>
              </w:rPr>
              <w:t xml:space="preserve">For the subbullet, we wonder that when Rel-17 RedCap Ues and non-RedCap Ues use the normal initial DL/UL BWP, how Rel-18 RedCap Ues can use a </w:t>
            </w:r>
            <w:r>
              <w:rPr>
                <w:rFonts w:eastAsiaTheme="minorEastAsia"/>
                <w:lang w:val="en-US" w:eastAsia="zh-CN"/>
              </w:rPr>
              <w:lastRenderedPageBreak/>
              <w:t>separate initial DL/UL BWP when the mail bullet is true?</w:t>
            </w:r>
          </w:p>
        </w:tc>
      </w:tr>
      <w:tr w:rsidR="00B03C59" w14:paraId="2C964B03" w14:textId="77777777">
        <w:tc>
          <w:tcPr>
            <w:tcW w:w="1479" w:type="dxa"/>
          </w:tcPr>
          <w:p w14:paraId="7737A6C5" w14:textId="77777777" w:rsidR="00B03C59" w:rsidRDefault="00EC6F4D">
            <w:pPr>
              <w:jc w:val="left"/>
              <w:rPr>
                <w:rFonts w:eastAsiaTheme="minorEastAsia"/>
                <w:lang w:val="en-US" w:eastAsia="zh-CN"/>
              </w:rPr>
            </w:pPr>
            <w:r>
              <w:rPr>
                <w:rFonts w:eastAsiaTheme="minorEastAsia"/>
                <w:lang w:val="en-US" w:eastAsia="zh-CN"/>
              </w:rPr>
              <w:lastRenderedPageBreak/>
              <w:t>Xiaomi1</w:t>
            </w:r>
          </w:p>
        </w:tc>
        <w:tc>
          <w:tcPr>
            <w:tcW w:w="1372" w:type="dxa"/>
          </w:tcPr>
          <w:p w14:paraId="2D05CBD4" w14:textId="77777777" w:rsidR="00B03C59" w:rsidRDefault="00B03C59">
            <w:pPr>
              <w:tabs>
                <w:tab w:val="left" w:pos="551"/>
              </w:tabs>
              <w:jc w:val="left"/>
              <w:rPr>
                <w:rFonts w:eastAsiaTheme="minorEastAsia"/>
                <w:lang w:val="en-US" w:eastAsia="zh-CN"/>
              </w:rPr>
            </w:pPr>
          </w:p>
        </w:tc>
        <w:tc>
          <w:tcPr>
            <w:tcW w:w="6780" w:type="dxa"/>
            <w:gridSpan w:val="2"/>
          </w:tcPr>
          <w:p w14:paraId="52694C05" w14:textId="77777777" w:rsidR="00B03C59" w:rsidRDefault="00EC6F4D">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Pr>
                <w:rFonts w:eastAsiaTheme="minorEastAsia"/>
                <w:lang w:val="en-US" w:eastAsia="zh-CN"/>
              </w:rPr>
              <w:t xml:space="preserve">es shares the same initial BWP with non-RedCap Ues, we don’t support to configure a separate initial BWP for Rel-18 RedCap Ues.  </w:t>
            </w:r>
          </w:p>
        </w:tc>
      </w:tr>
      <w:tr w:rsidR="00B03C59" w14:paraId="209C7905" w14:textId="77777777">
        <w:tc>
          <w:tcPr>
            <w:tcW w:w="1479" w:type="dxa"/>
          </w:tcPr>
          <w:p w14:paraId="1CC87AD9"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521D989E"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474D1AB" w14:textId="77777777" w:rsidR="00B03C59" w:rsidRDefault="00B03C59">
            <w:pPr>
              <w:jc w:val="left"/>
              <w:rPr>
                <w:rFonts w:eastAsiaTheme="minorEastAsia"/>
                <w:lang w:val="en-US" w:eastAsia="zh-CN"/>
              </w:rPr>
            </w:pPr>
          </w:p>
        </w:tc>
      </w:tr>
      <w:tr w:rsidR="00B03C59" w14:paraId="549C1776" w14:textId="77777777">
        <w:tc>
          <w:tcPr>
            <w:tcW w:w="1479" w:type="dxa"/>
          </w:tcPr>
          <w:p w14:paraId="2DDB7DDF"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5878B1A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2944EF46" w14:textId="77777777" w:rsidR="00B03C59" w:rsidRDefault="00B03C59">
            <w:pPr>
              <w:jc w:val="left"/>
              <w:rPr>
                <w:rFonts w:eastAsiaTheme="minorEastAsia"/>
                <w:lang w:val="en-US" w:eastAsia="zh-CN"/>
              </w:rPr>
            </w:pPr>
          </w:p>
        </w:tc>
      </w:tr>
      <w:tr w:rsidR="00B03C59" w14:paraId="6C41816A" w14:textId="77777777">
        <w:tc>
          <w:tcPr>
            <w:tcW w:w="1479" w:type="dxa"/>
          </w:tcPr>
          <w:p w14:paraId="033CEB3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317DB7E"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54C540E" w14:textId="77777777" w:rsidR="00B03C59" w:rsidRDefault="00B03C59">
            <w:pPr>
              <w:jc w:val="left"/>
              <w:rPr>
                <w:rFonts w:eastAsiaTheme="minorEastAsia"/>
                <w:lang w:val="en-US" w:eastAsia="zh-CN"/>
              </w:rPr>
            </w:pPr>
          </w:p>
        </w:tc>
      </w:tr>
      <w:tr w:rsidR="00B03C59" w14:paraId="61425CA0" w14:textId="77777777">
        <w:tc>
          <w:tcPr>
            <w:tcW w:w="1479" w:type="dxa"/>
          </w:tcPr>
          <w:p w14:paraId="280EA1AA"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545CCEC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0776525D" w14:textId="77777777" w:rsidR="00B03C59" w:rsidRDefault="00EC6F4D">
            <w:pPr>
              <w:jc w:val="left"/>
              <w:rPr>
                <w:rFonts w:eastAsiaTheme="minorEastAsia"/>
                <w:lang w:val="en-US" w:eastAsia="zh-CN"/>
              </w:rPr>
            </w:pPr>
            <w:r>
              <w:rPr>
                <w:rFonts w:eastAsiaTheme="minorEastAsia"/>
                <w:lang w:val="en-US" w:eastAsia="zh-CN"/>
              </w:rPr>
              <w:t>Agree with vivo or Nordic modification</w:t>
            </w:r>
          </w:p>
        </w:tc>
      </w:tr>
      <w:tr w:rsidR="00B03C59" w14:paraId="6C763526" w14:textId="77777777">
        <w:tc>
          <w:tcPr>
            <w:tcW w:w="1479" w:type="dxa"/>
          </w:tcPr>
          <w:p w14:paraId="49E851B9" w14:textId="77777777" w:rsidR="00B03C59" w:rsidRDefault="00EC6F4D">
            <w:pPr>
              <w:jc w:val="left"/>
              <w:rPr>
                <w:rFonts w:eastAsia="Yu Mincho"/>
                <w:lang w:val="en-US" w:eastAsia="ja-JP"/>
              </w:rPr>
            </w:pPr>
            <w:r>
              <w:rPr>
                <w:rFonts w:eastAsia="Yu Mincho"/>
                <w:lang w:val="en-US" w:eastAsia="ja-JP"/>
              </w:rPr>
              <w:t>FL2/FL3</w:t>
            </w:r>
          </w:p>
        </w:tc>
        <w:tc>
          <w:tcPr>
            <w:tcW w:w="8152" w:type="dxa"/>
            <w:gridSpan w:val="3"/>
          </w:tcPr>
          <w:p w14:paraId="7093F9C0"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77E128E4" w14:textId="77777777" w:rsidR="00B03C59" w:rsidRDefault="00EC6F4D">
            <w:pPr>
              <w:rPr>
                <w:b/>
                <w:bCs/>
                <w:lang w:val="en-US"/>
              </w:rPr>
            </w:pPr>
            <w:r>
              <w:rPr>
                <w:b/>
                <w:highlight w:val="yellow"/>
                <w:lang w:val="en-US"/>
              </w:rPr>
              <w:t>High Priority Proposal 2.4-1b</w:t>
            </w:r>
            <w:r>
              <w:rPr>
                <w:b/>
                <w:bCs/>
                <w:lang w:val="en-US"/>
              </w:rPr>
              <w:t>:</w:t>
            </w:r>
          </w:p>
          <w:p w14:paraId="13EAB3A2" w14:textId="77777777" w:rsidR="00B03C59" w:rsidRDefault="00EC6F4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DFA0A9F" w14:textId="77777777" w:rsidR="00B03C59" w:rsidRDefault="00EC6F4D">
            <w:pPr>
              <w:pStyle w:val="ListParagraph"/>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B03C59" w14:paraId="41AFB20F" w14:textId="77777777">
        <w:tc>
          <w:tcPr>
            <w:tcW w:w="1479" w:type="dxa"/>
          </w:tcPr>
          <w:p w14:paraId="0DE1E646" w14:textId="77777777" w:rsidR="00B03C59" w:rsidRDefault="00EC6F4D">
            <w:pPr>
              <w:jc w:val="left"/>
              <w:rPr>
                <w:rFonts w:eastAsiaTheme="minorEastAsia"/>
                <w:lang w:val="en-US" w:eastAsia="zh-CN"/>
              </w:rPr>
            </w:pPr>
            <w:r>
              <w:rPr>
                <w:rFonts w:eastAsiaTheme="minorEastAsia"/>
                <w:lang w:val="en-US" w:eastAsia="zh-CN"/>
              </w:rPr>
              <w:t>FL4</w:t>
            </w:r>
          </w:p>
        </w:tc>
        <w:tc>
          <w:tcPr>
            <w:tcW w:w="8152" w:type="dxa"/>
            <w:gridSpan w:val="3"/>
          </w:tcPr>
          <w:p w14:paraId="2E4BBB76" w14:textId="77777777" w:rsidR="00B03C59" w:rsidRDefault="00EC6F4D">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A6361E7" w14:textId="77777777" w:rsidR="00B03C59" w:rsidRDefault="00EC6F4D">
            <w:pPr>
              <w:rPr>
                <w:b/>
                <w:bCs/>
                <w:lang w:val="en-US"/>
              </w:rPr>
            </w:pPr>
            <w:r>
              <w:rPr>
                <w:b/>
                <w:highlight w:val="yellow"/>
                <w:lang w:val="en-US"/>
              </w:rPr>
              <w:t>High Priority Question 2.4-1c</w:t>
            </w:r>
            <w:r>
              <w:rPr>
                <w:b/>
                <w:bCs/>
                <w:lang w:val="en-US"/>
              </w:rPr>
              <w:t>: Can RAN1 conclude that there is no significant RAN1 impact from supporting additional separate initial DL/UL BWP specific to Rel-18 RedCap Ues, and that the decision can be left up to RAN2?</w:t>
            </w:r>
          </w:p>
        </w:tc>
      </w:tr>
      <w:tr w:rsidR="00B03C59" w14:paraId="2D22A5CC" w14:textId="77777777">
        <w:tc>
          <w:tcPr>
            <w:tcW w:w="1479" w:type="dxa"/>
          </w:tcPr>
          <w:p w14:paraId="0C4ECCCF"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4613CF2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0FE0C18" w14:textId="77777777" w:rsidR="00B03C59" w:rsidRDefault="00EC6F4D">
            <w:pPr>
              <w:jc w:val="left"/>
              <w:rPr>
                <w:rFonts w:eastAsiaTheme="minorEastAsia"/>
                <w:lang w:val="en-US" w:eastAsia="zh-CN"/>
              </w:rPr>
            </w:pPr>
            <w:r>
              <w:rPr>
                <w:rFonts w:eastAsiaTheme="minorEastAsia"/>
                <w:lang w:val="en-US" w:eastAsia="zh-CN"/>
              </w:rPr>
              <w:t>We do not see a need to support three different initial BWPs for non-RedCap, Rel-17 RedCap, and Rel-18 RedCap, but we are fine with leaving that decision to RAN2. Furthermore, we think that there could potentially be scenarios where it may be desired to use the normal initial BWP for non-RedCap and Rel-17 RedCap Ues, and a separate initial BWP for Rel-18 RedCap Ues, for example in the scenario where the gNB cell carrier bandwidth is 20 MHz.</w:t>
            </w:r>
          </w:p>
        </w:tc>
      </w:tr>
      <w:tr w:rsidR="00B03C59" w14:paraId="4B6C1D73" w14:textId="77777777">
        <w:tc>
          <w:tcPr>
            <w:tcW w:w="1479" w:type="dxa"/>
          </w:tcPr>
          <w:p w14:paraId="253F5BF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AB85523"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CA6CA3C" w14:textId="77777777" w:rsidR="00B03C59" w:rsidRDefault="00EC6F4D">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05A94FEE" w14:textId="77777777" w:rsidR="00B03C59" w:rsidRDefault="00EC6F4D">
            <w:pPr>
              <w:jc w:val="left"/>
              <w:rPr>
                <w:rFonts w:eastAsiaTheme="minorEastAsia"/>
                <w:lang w:val="en-US" w:eastAsia="zh-CN"/>
              </w:rPr>
            </w:pPr>
            <w:r>
              <w:rPr>
                <w:rFonts w:eastAsia="Yu Mincho"/>
                <w:lang w:val="en-US" w:eastAsia="ja-JP"/>
              </w:rPr>
              <w:t>We think similar conclusion is necessary for the case where Rel-18 RedCap Ues use a separate initial DL/UL BWP while Rel-17 RedCap Ues and non-RedCap Ues use the normal initial DL/UL BWP, i.e., conclude that there is no significant impact to support from RAN1 perspective and that decision can  be left up to RAN2.</w:t>
            </w:r>
          </w:p>
        </w:tc>
      </w:tr>
      <w:tr w:rsidR="00B03C59" w14:paraId="174B3143" w14:textId="77777777">
        <w:tc>
          <w:tcPr>
            <w:tcW w:w="1479" w:type="dxa"/>
          </w:tcPr>
          <w:p w14:paraId="0DB2A344" w14:textId="77777777" w:rsidR="00B03C59" w:rsidRDefault="00EC6F4D">
            <w:pPr>
              <w:jc w:val="left"/>
              <w:rPr>
                <w:rFonts w:eastAsiaTheme="minorEastAsia"/>
                <w:lang w:val="en-US" w:eastAsia="zh-CN"/>
              </w:rPr>
            </w:pPr>
            <w:r>
              <w:rPr>
                <w:rFonts w:eastAsiaTheme="minorEastAsia"/>
                <w:lang w:val="en-US" w:eastAsia="zh-CN"/>
              </w:rPr>
              <w:t>Panasonic</w:t>
            </w:r>
          </w:p>
        </w:tc>
        <w:tc>
          <w:tcPr>
            <w:tcW w:w="1493" w:type="dxa"/>
            <w:gridSpan w:val="2"/>
          </w:tcPr>
          <w:p w14:paraId="192E1D0E" w14:textId="77777777" w:rsidR="00B03C59" w:rsidRDefault="00EC6F4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659" w:type="dxa"/>
          </w:tcPr>
          <w:p w14:paraId="191D6227" w14:textId="77777777" w:rsidR="00B03C59" w:rsidRDefault="00EC6F4D">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rsidR="00B03C59" w14:paraId="6355D399" w14:textId="77777777">
        <w:tc>
          <w:tcPr>
            <w:tcW w:w="1479" w:type="dxa"/>
          </w:tcPr>
          <w:p w14:paraId="3AAD889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E5D097B"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2416F40" w14:textId="77777777" w:rsidR="00B03C59" w:rsidRDefault="00EC6F4D">
            <w:pPr>
              <w:jc w:val="left"/>
              <w:rPr>
                <w:rFonts w:eastAsiaTheme="minorEastAsia"/>
                <w:lang w:val="en-US" w:eastAsia="zh-CN"/>
              </w:rPr>
            </w:pPr>
            <w:r>
              <w:rPr>
                <w:rFonts w:eastAsiaTheme="minorEastAsia"/>
                <w:lang w:val="en-US" w:eastAsia="zh-CN"/>
              </w:rPr>
              <w:t>We agree with Panasonic’s update, it is also related to RAN4.</w:t>
            </w:r>
          </w:p>
        </w:tc>
      </w:tr>
      <w:tr w:rsidR="00B03C59" w14:paraId="4DACCBDB" w14:textId="77777777">
        <w:tc>
          <w:tcPr>
            <w:tcW w:w="1479" w:type="dxa"/>
          </w:tcPr>
          <w:p w14:paraId="6EA37D41"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11091D4E" w14:textId="77777777" w:rsidR="00B03C59" w:rsidRDefault="00B03C59">
            <w:pPr>
              <w:tabs>
                <w:tab w:val="left" w:pos="551"/>
              </w:tabs>
              <w:jc w:val="left"/>
              <w:rPr>
                <w:rFonts w:eastAsiaTheme="minorEastAsia"/>
                <w:lang w:val="en-US" w:eastAsia="zh-CN"/>
              </w:rPr>
            </w:pPr>
          </w:p>
        </w:tc>
        <w:tc>
          <w:tcPr>
            <w:tcW w:w="6659" w:type="dxa"/>
          </w:tcPr>
          <w:p w14:paraId="25B5E206" w14:textId="77777777" w:rsidR="00B03C59" w:rsidRDefault="00EC6F4D">
            <w:pPr>
              <w:jc w:val="left"/>
              <w:rPr>
                <w:rFonts w:eastAsiaTheme="minorEastAsia"/>
                <w:lang w:val="en-US" w:eastAsia="zh-CN"/>
              </w:rPr>
            </w:pPr>
            <w:r>
              <w:rPr>
                <w:rFonts w:eastAsiaTheme="minorEastAsia"/>
                <w:lang w:val="en-US" w:eastAsia="zh-CN"/>
              </w:rPr>
              <w:t>We prefer the original proposal: Proposal 2.4-1b.</w:t>
            </w:r>
          </w:p>
        </w:tc>
      </w:tr>
      <w:tr w:rsidR="00B03C59" w14:paraId="6C8B4F0A" w14:textId="77777777">
        <w:tc>
          <w:tcPr>
            <w:tcW w:w="1479" w:type="dxa"/>
          </w:tcPr>
          <w:p w14:paraId="79157BED" w14:textId="77777777" w:rsidR="00B03C59" w:rsidRDefault="00EC6F4D">
            <w:pPr>
              <w:jc w:val="left"/>
              <w:rPr>
                <w:rFonts w:eastAsiaTheme="minorEastAsia"/>
                <w:lang w:val="en-US" w:eastAsia="zh-CN"/>
              </w:rPr>
            </w:pPr>
            <w:r>
              <w:rPr>
                <w:rFonts w:eastAsiaTheme="minorEastAsia"/>
                <w:lang w:val="en-US" w:eastAsia="zh-CN"/>
              </w:rPr>
              <w:lastRenderedPageBreak/>
              <w:t>FUTUREWEI</w:t>
            </w:r>
          </w:p>
        </w:tc>
        <w:tc>
          <w:tcPr>
            <w:tcW w:w="1493" w:type="dxa"/>
            <w:gridSpan w:val="2"/>
          </w:tcPr>
          <w:p w14:paraId="48403E7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3A92F60" w14:textId="77777777" w:rsidR="00B03C59" w:rsidRDefault="00EC6F4D">
            <w:pPr>
              <w:jc w:val="left"/>
              <w:rPr>
                <w:rFonts w:eastAsiaTheme="minorEastAsia"/>
                <w:lang w:val="en-US" w:eastAsia="zh-CN"/>
              </w:rPr>
            </w:pPr>
            <w:r>
              <w:rPr>
                <w:rFonts w:eastAsiaTheme="minorEastAsia"/>
                <w:lang w:val="en-US" w:eastAsia="zh-CN"/>
              </w:rPr>
              <w:t>We have similar comments as Ericsson</w:t>
            </w:r>
          </w:p>
        </w:tc>
      </w:tr>
      <w:tr w:rsidR="00B03C59" w14:paraId="7821DBAB" w14:textId="77777777">
        <w:tc>
          <w:tcPr>
            <w:tcW w:w="1479" w:type="dxa"/>
          </w:tcPr>
          <w:p w14:paraId="37641251" w14:textId="77777777" w:rsidR="00B03C59" w:rsidRDefault="00EC6F4D">
            <w:pPr>
              <w:jc w:val="left"/>
              <w:rPr>
                <w:rFonts w:eastAsiaTheme="minorEastAsia"/>
                <w:lang w:val="en-US" w:eastAsia="ko-KR"/>
              </w:rPr>
            </w:pPr>
            <w:r>
              <w:rPr>
                <w:rFonts w:eastAsiaTheme="minorEastAsia" w:hint="eastAsia"/>
                <w:lang w:val="en-US" w:eastAsia="ko-KR"/>
              </w:rPr>
              <w:t>LGE</w:t>
            </w:r>
          </w:p>
        </w:tc>
        <w:tc>
          <w:tcPr>
            <w:tcW w:w="1493" w:type="dxa"/>
            <w:gridSpan w:val="2"/>
          </w:tcPr>
          <w:p w14:paraId="151F859F" w14:textId="77777777" w:rsidR="00B03C59" w:rsidRDefault="00EC6F4D">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7555D038" w14:textId="77777777" w:rsidR="00B03C59" w:rsidRDefault="00EC6F4D">
            <w:pPr>
              <w:jc w:val="left"/>
              <w:rPr>
                <w:rFonts w:eastAsiaTheme="minorEastAsia"/>
                <w:lang w:val="en-US" w:eastAsia="zh-CN"/>
              </w:rPr>
            </w:pPr>
            <w:r>
              <w:rPr>
                <w:rFonts w:eastAsiaTheme="minorEastAsia"/>
                <w:lang w:val="en-US" w:eastAsia="zh-CN"/>
              </w:rPr>
              <w:t>Yes, we think the decision can be left up to RAN2.</w:t>
            </w:r>
          </w:p>
        </w:tc>
      </w:tr>
      <w:tr w:rsidR="00B03C59" w14:paraId="6CD88D52" w14:textId="77777777">
        <w:tc>
          <w:tcPr>
            <w:tcW w:w="1479" w:type="dxa"/>
          </w:tcPr>
          <w:p w14:paraId="45F51B8B" w14:textId="77777777" w:rsidR="00B03C59" w:rsidRDefault="00EC6F4D">
            <w:pPr>
              <w:jc w:val="left"/>
              <w:rPr>
                <w:rFonts w:eastAsiaTheme="minorEastAsia"/>
                <w:lang w:val="en-US" w:eastAsia="ko-KR"/>
              </w:rPr>
            </w:pPr>
            <w:r>
              <w:rPr>
                <w:rFonts w:eastAsiaTheme="minorEastAsia" w:hint="eastAsia"/>
                <w:lang w:val="en-US" w:eastAsia="zh-CN"/>
              </w:rPr>
              <w:t>CATT</w:t>
            </w:r>
          </w:p>
        </w:tc>
        <w:tc>
          <w:tcPr>
            <w:tcW w:w="1493" w:type="dxa"/>
            <w:gridSpan w:val="2"/>
          </w:tcPr>
          <w:p w14:paraId="672E770A" w14:textId="77777777" w:rsidR="00B03C59" w:rsidRDefault="00EC6F4D">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7C99A8C6" w14:textId="77777777" w:rsidR="00B03C59" w:rsidRDefault="00EC6F4D">
            <w:pPr>
              <w:jc w:val="left"/>
              <w:rPr>
                <w:rFonts w:eastAsiaTheme="minorEastAsia"/>
                <w:lang w:val="en-US" w:eastAsia="zh-CN"/>
              </w:rPr>
            </w:pPr>
            <w:r>
              <w:rPr>
                <w:rFonts w:eastAsiaTheme="minorEastAsia" w:hint="eastAsia"/>
                <w:lang w:val="en-US" w:eastAsia="zh-CN"/>
              </w:rPr>
              <w:t>Agree with Qualcomm.</w:t>
            </w:r>
          </w:p>
          <w:p w14:paraId="2DECB495" w14:textId="77777777"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B03C59" w14:paraId="7FEA1949" w14:textId="77777777">
        <w:tc>
          <w:tcPr>
            <w:tcW w:w="1479" w:type="dxa"/>
          </w:tcPr>
          <w:p w14:paraId="4AB270C9"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3A9D9B5F"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B5E68DF" w14:textId="77777777" w:rsidR="00B03C59" w:rsidRDefault="00B03C59">
            <w:pPr>
              <w:jc w:val="left"/>
              <w:rPr>
                <w:rFonts w:eastAsiaTheme="minorEastAsia"/>
                <w:lang w:val="en-US" w:eastAsia="zh-CN"/>
              </w:rPr>
            </w:pPr>
          </w:p>
        </w:tc>
      </w:tr>
      <w:tr w:rsidR="00B03C59" w14:paraId="7E2029ED" w14:textId="77777777">
        <w:tc>
          <w:tcPr>
            <w:tcW w:w="1479" w:type="dxa"/>
          </w:tcPr>
          <w:p w14:paraId="52D90366"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6A643FE3" w14:textId="77777777" w:rsidR="00B03C59" w:rsidRDefault="00EC6F4D">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22F3CD8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B03C59" w14:paraId="051BCBF8" w14:textId="77777777">
        <w:tc>
          <w:tcPr>
            <w:tcW w:w="1479" w:type="dxa"/>
          </w:tcPr>
          <w:p w14:paraId="32F5554C"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08D6032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1544A287" w14:textId="77777777" w:rsidR="00B03C59" w:rsidRDefault="00EC6F4D">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B03C59" w14:paraId="75B73940" w14:textId="77777777">
        <w:tc>
          <w:tcPr>
            <w:tcW w:w="1479" w:type="dxa"/>
          </w:tcPr>
          <w:p w14:paraId="166CA20B"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0913545"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59" w:type="dxa"/>
          </w:tcPr>
          <w:p w14:paraId="3DB57787" w14:textId="77777777" w:rsidR="00B03C59" w:rsidRDefault="00EC6F4D">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B03C59" w14:paraId="47A262C5" w14:textId="77777777">
        <w:tc>
          <w:tcPr>
            <w:tcW w:w="1479" w:type="dxa"/>
          </w:tcPr>
          <w:p w14:paraId="111C49D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5493458"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469BDC7" w14:textId="77777777" w:rsidR="00B03C59" w:rsidRDefault="00EC6F4D">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rsidR="00B03C59" w14:paraId="07B59A9E" w14:textId="77777777">
        <w:tc>
          <w:tcPr>
            <w:tcW w:w="1479" w:type="dxa"/>
          </w:tcPr>
          <w:p w14:paraId="3BB3F37D"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190C6AD" w14:textId="77777777" w:rsidR="00B03C59" w:rsidRDefault="00B03C59">
            <w:pPr>
              <w:tabs>
                <w:tab w:val="left" w:pos="551"/>
              </w:tabs>
              <w:jc w:val="left"/>
              <w:rPr>
                <w:rFonts w:eastAsiaTheme="minorEastAsia"/>
                <w:lang w:val="en-US" w:eastAsia="zh-CN"/>
              </w:rPr>
            </w:pPr>
          </w:p>
        </w:tc>
        <w:tc>
          <w:tcPr>
            <w:tcW w:w="6659" w:type="dxa"/>
          </w:tcPr>
          <w:p w14:paraId="2A227A2B" w14:textId="77777777" w:rsidR="00B03C59" w:rsidRDefault="00EC6F4D">
            <w:pPr>
              <w:jc w:val="left"/>
              <w:rPr>
                <w:lang w:eastAsia="zh-CN"/>
              </w:rPr>
            </w:pPr>
            <w:r>
              <w:rPr>
                <w:lang w:eastAsia="zh-CN"/>
              </w:rPr>
              <w:t>we prefer previous version of proposal</w:t>
            </w:r>
          </w:p>
        </w:tc>
      </w:tr>
      <w:tr w:rsidR="00B03C59" w14:paraId="54739077" w14:textId="77777777">
        <w:tc>
          <w:tcPr>
            <w:tcW w:w="1479" w:type="dxa"/>
          </w:tcPr>
          <w:p w14:paraId="5CF959F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64FCD0D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41574" w14:textId="77777777" w:rsidR="00B03C59" w:rsidRDefault="00EC6F4D">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14:paraId="3617E513" w14:textId="77777777" w:rsidR="00B03C59" w:rsidRDefault="00EC6F4D">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how many separate initial BWPs at most can be configured; </w:t>
            </w:r>
          </w:p>
          <w:p w14:paraId="4DBBCCE3" w14:textId="77777777" w:rsidR="00B03C59" w:rsidRDefault="00EC6F4D">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from cell or from UE’s perspective; and </w:t>
            </w:r>
          </w:p>
          <w:p w14:paraId="38B00924" w14:textId="77777777" w:rsidR="00B03C59" w:rsidRDefault="00EC6F4D">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545B7A66" w14:textId="77777777" w:rsidR="00B03C59" w:rsidRDefault="00EC6F4D">
            <w:pPr>
              <w:jc w:val="left"/>
              <w:rPr>
                <w:rFonts w:eastAsiaTheme="minorEastAsia"/>
                <w:lang w:eastAsia="zh-CN"/>
              </w:rPr>
            </w:pPr>
            <w:r>
              <w:rPr>
                <w:rFonts w:eastAsiaTheme="minorEastAsia"/>
                <w:lang w:eastAsia="zh-CN"/>
              </w:rPr>
              <w:t xml:space="preserve">Our answers to the above questions are: (1) at most one; (2) from the cell perspective; and (3) yes, R18 eRedCap always shares the same initial BWPs as R17 RedCap. </w:t>
            </w:r>
          </w:p>
        </w:tc>
      </w:tr>
      <w:tr w:rsidR="00B03C59" w14:paraId="7003F078" w14:textId="77777777">
        <w:tc>
          <w:tcPr>
            <w:tcW w:w="1479" w:type="dxa"/>
          </w:tcPr>
          <w:p w14:paraId="707A1745"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16DB9D7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233B6C5" w14:textId="77777777" w:rsidR="00B03C59" w:rsidRDefault="00EC6F4D">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Pr>
                <w:rFonts w:eastAsiaTheme="minorEastAsia"/>
                <w:lang w:val="en-US" w:eastAsia="zh-CN"/>
              </w:rPr>
              <w:t>e</w:t>
            </w:r>
            <w:r>
              <w:rPr>
                <w:rFonts w:eastAsiaTheme="minorEastAsia" w:hint="eastAsia"/>
                <w:lang w:val="en-US" w:eastAsia="zh-CN"/>
              </w:rPr>
              <w:t>s. If an additional separate initial BWP is configured for Rel-18 RedCap U</w:t>
            </w:r>
            <w:r>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14F75852" w14:textId="77777777" w:rsidR="00B03C59" w:rsidRDefault="00EC6F4D">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Pr>
                <w:rFonts w:eastAsiaTheme="minorEastAsia"/>
                <w:lang w:val="en-US" w:eastAsia="zh-CN"/>
              </w:rPr>
              <w:t>e</w:t>
            </w:r>
            <w:r>
              <w:rPr>
                <w:rFonts w:eastAsiaTheme="minorEastAsia" w:hint="eastAsia"/>
                <w:lang w:val="en-US" w:eastAsia="zh-CN"/>
              </w:rPr>
              <w:t>s. And we don</w:t>
            </w:r>
            <w:r>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B03C59" w14:paraId="661D994F" w14:textId="77777777">
        <w:tc>
          <w:tcPr>
            <w:tcW w:w="1479" w:type="dxa"/>
          </w:tcPr>
          <w:p w14:paraId="622D22A7"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789752A1"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049F541" w14:textId="77777777" w:rsidR="00B03C59" w:rsidRDefault="00EC6F4D">
            <w:pPr>
              <w:rPr>
                <w:b/>
                <w:bCs/>
                <w:lang w:val="en-US"/>
              </w:rPr>
            </w:pPr>
            <w:r>
              <w:rPr>
                <w:b/>
                <w:highlight w:val="yellow"/>
                <w:lang w:val="en-US"/>
              </w:rPr>
              <w:t>High Priority Proposal 2.4-1d</w:t>
            </w:r>
            <w:r>
              <w:rPr>
                <w:b/>
                <w:bCs/>
                <w:lang w:val="en-US"/>
              </w:rPr>
              <w:t>:</w:t>
            </w:r>
            <w:r>
              <w:t xml:space="preserve"> </w:t>
            </w:r>
            <w:r>
              <w:rPr>
                <w:b/>
                <w:bCs/>
                <w:lang w:val="en-US"/>
              </w:rPr>
              <w:t>Down-select between the following alternatives:</w:t>
            </w:r>
          </w:p>
          <w:p w14:paraId="1052A7BE" w14:textId="77777777" w:rsidR="00B03C59" w:rsidRDefault="00EC6F4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14:paraId="4DF9D16E" w14:textId="77777777" w:rsidR="00B03C59" w:rsidRDefault="00EC6F4D">
            <w:pPr>
              <w:pStyle w:val="ListParagraph"/>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configured by the SIB1 in the cell.</w:t>
            </w:r>
          </w:p>
          <w:p w14:paraId="03E445A7" w14:textId="77777777" w:rsidR="00B03C59" w:rsidRDefault="00EC6F4D">
            <w:pPr>
              <w:pStyle w:val="ListParagraph"/>
              <w:numPr>
                <w:ilvl w:val="2"/>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Ues use a </w:t>
            </w:r>
            <w:r>
              <w:rPr>
                <w:rFonts w:ascii="Times New Roman" w:hAnsi="Times New Roman" w:cs="Times New Roman"/>
                <w:b/>
                <w:bCs/>
                <w:sz w:val="20"/>
                <w:szCs w:val="20"/>
                <w:lang w:val="en-US"/>
              </w:rPr>
              <w:lastRenderedPageBreak/>
              <w:t>separate initial DL/UL BWP while Rel-17 RedCap Ues and non-RedCap Ues use the normal initial DL/UL BWP is up to RAN2.</w:t>
            </w:r>
          </w:p>
          <w:p w14:paraId="6750BF3A" w14:textId="77777777" w:rsidR="00B03C59" w:rsidRDefault="00EC6F4D">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14:paraId="1FC510AE" w14:textId="77777777" w:rsidR="00B03C59" w:rsidRDefault="00EC6F4D">
            <w:pPr>
              <w:pStyle w:val="ListParagraph"/>
              <w:numPr>
                <w:ilvl w:val="1"/>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RAN1 concludes that there is no significant RAN1 impact from supporting additional separate initial DL/UL BWP specific to Rel-18 RedCap Ues, and that the decision can be left up to RAN2/RAN4.</w:t>
            </w:r>
          </w:p>
        </w:tc>
      </w:tr>
      <w:tr w:rsidR="00B03C59" w14:paraId="0C6C04EB" w14:textId="77777777">
        <w:tc>
          <w:tcPr>
            <w:tcW w:w="1479" w:type="dxa"/>
          </w:tcPr>
          <w:p w14:paraId="188F4B16" w14:textId="77777777" w:rsidR="00B03C59" w:rsidRDefault="00EC6F4D">
            <w:pPr>
              <w:jc w:val="left"/>
              <w:rPr>
                <w:rFonts w:eastAsia="Yu Mincho"/>
                <w:lang w:val="en-US" w:eastAsia="ja-JP"/>
              </w:rPr>
            </w:pPr>
            <w:r>
              <w:rPr>
                <w:rFonts w:eastAsia="Yu Mincho"/>
                <w:lang w:val="en-US" w:eastAsia="ja-JP"/>
              </w:rPr>
              <w:lastRenderedPageBreak/>
              <w:t>FL6</w:t>
            </w:r>
          </w:p>
        </w:tc>
        <w:tc>
          <w:tcPr>
            <w:tcW w:w="8152" w:type="dxa"/>
            <w:gridSpan w:val="3"/>
          </w:tcPr>
          <w:p w14:paraId="4C40473C" w14:textId="77777777"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14:paraId="58F9A422" w14:textId="77777777" w:rsidR="00B03C59" w:rsidRDefault="00EC6F4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C1A964C" w14:textId="77777777" w:rsidR="00B03C59" w:rsidRDefault="00EC6F4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04DBAB" w14:textId="77777777" w:rsidR="00B03C59" w:rsidRDefault="00B03C59">
            <w:pPr>
              <w:spacing w:after="0" w:line="240" w:lineRule="auto"/>
              <w:jc w:val="left"/>
              <w:rPr>
                <w:rFonts w:eastAsia="DengXian"/>
                <w:b/>
                <w:bCs/>
                <w:lang w:val="en-US" w:eastAsia="zh-CN"/>
              </w:rPr>
            </w:pPr>
          </w:p>
        </w:tc>
      </w:tr>
    </w:tbl>
    <w:p w14:paraId="27055E06" w14:textId="77777777" w:rsidR="00B03C59" w:rsidRDefault="00B03C59">
      <w:pPr>
        <w:rPr>
          <w:rFonts w:eastAsia="Microsoft YaHei UI"/>
          <w:lang w:val="en-US" w:eastAsia="zh-CN"/>
        </w:rPr>
      </w:pPr>
    </w:p>
    <w:p w14:paraId="13F4DDEE"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3F2AD75" w14:textId="77777777" w:rsidR="00B03C59" w:rsidRDefault="00EC6F4D">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B03C59" w14:paraId="7B96CBCC" w14:textId="77777777">
        <w:tc>
          <w:tcPr>
            <w:tcW w:w="9629" w:type="dxa"/>
          </w:tcPr>
          <w:p w14:paraId="7FF52B9B" w14:textId="77777777" w:rsidR="00B03C59" w:rsidRDefault="00EC6F4D">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63153FED" w14:textId="77777777" w:rsidR="00B03C59" w:rsidRDefault="00EC6F4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B03C59" w14:paraId="6BFC039B" w14:textId="77777777">
        <w:tc>
          <w:tcPr>
            <w:tcW w:w="9629" w:type="dxa"/>
          </w:tcPr>
          <w:p w14:paraId="414259D0" w14:textId="77777777" w:rsidR="00B03C59" w:rsidRDefault="00EC6F4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97C5DED" w14:textId="77777777" w:rsidR="00B03C59" w:rsidRDefault="00EC6F4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32C0D03" w14:textId="77777777" w:rsidR="00B03C59" w:rsidRDefault="00EC6F4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3E233124" w14:textId="77777777" w:rsidR="00B03C59" w:rsidRDefault="00EC6F4D">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67211834" w14:textId="77777777" w:rsidR="00B03C59" w:rsidRDefault="00EC6F4D">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7BAA72D5" w14:textId="77777777" w:rsidR="00B03C59" w:rsidRDefault="00EC6F4D">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55043D74" w14:textId="77777777" w:rsidR="00B03C59" w:rsidRDefault="00EC6F4D">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1EB67085" w14:textId="77777777" w:rsidR="00B03C59" w:rsidRDefault="00EC6F4D">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58076EF0" w14:textId="77777777" w:rsidR="00B03C59" w:rsidRDefault="00EC6F4D">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297E04F8" w14:textId="77777777">
        <w:tc>
          <w:tcPr>
            <w:tcW w:w="1479" w:type="dxa"/>
            <w:shd w:val="clear" w:color="auto" w:fill="D9D9D9" w:themeFill="background1" w:themeFillShade="D9"/>
          </w:tcPr>
          <w:p w14:paraId="3037D81D" w14:textId="77777777" w:rsidR="00B03C59" w:rsidRDefault="00EC6F4D">
            <w:pPr>
              <w:jc w:val="left"/>
              <w:rPr>
                <w:b/>
                <w:bCs/>
                <w:lang w:val="en-US"/>
              </w:rPr>
            </w:pPr>
            <w:r>
              <w:rPr>
                <w:b/>
                <w:bCs/>
                <w:lang w:val="en-US"/>
              </w:rPr>
              <w:lastRenderedPageBreak/>
              <w:t>Company</w:t>
            </w:r>
          </w:p>
        </w:tc>
        <w:tc>
          <w:tcPr>
            <w:tcW w:w="1372" w:type="dxa"/>
            <w:shd w:val="clear" w:color="auto" w:fill="D9D9D9" w:themeFill="background1" w:themeFillShade="D9"/>
          </w:tcPr>
          <w:p w14:paraId="696A8BBA"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377F4B71" w14:textId="77777777" w:rsidR="00B03C59" w:rsidRDefault="00EC6F4D">
            <w:pPr>
              <w:jc w:val="left"/>
              <w:rPr>
                <w:b/>
                <w:bCs/>
                <w:lang w:val="en-US"/>
              </w:rPr>
            </w:pPr>
            <w:r>
              <w:rPr>
                <w:b/>
                <w:bCs/>
                <w:lang w:val="en-US"/>
              </w:rPr>
              <w:t>Comments</w:t>
            </w:r>
          </w:p>
        </w:tc>
      </w:tr>
      <w:tr w:rsidR="00B03C59" w14:paraId="0164AC87" w14:textId="77777777">
        <w:tc>
          <w:tcPr>
            <w:tcW w:w="1479" w:type="dxa"/>
          </w:tcPr>
          <w:p w14:paraId="62916C8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DF12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C194B25" w14:textId="77777777"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B03C59" w14:paraId="096D2C39" w14:textId="77777777">
        <w:tc>
          <w:tcPr>
            <w:tcW w:w="1479" w:type="dxa"/>
          </w:tcPr>
          <w:p w14:paraId="0E3B619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1C316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2F9F32D0" w14:textId="77777777" w:rsidR="00B03C59" w:rsidRDefault="00EC6F4D">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B03C59" w14:paraId="6F38218A" w14:textId="77777777">
        <w:tc>
          <w:tcPr>
            <w:tcW w:w="1479" w:type="dxa"/>
          </w:tcPr>
          <w:p w14:paraId="3C462996"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AB63B6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C115008" w14:textId="77777777" w:rsidR="00B03C59" w:rsidRDefault="00EC6F4D">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B03C59" w14:paraId="79DD3156" w14:textId="77777777">
        <w:tc>
          <w:tcPr>
            <w:tcW w:w="1479" w:type="dxa"/>
          </w:tcPr>
          <w:p w14:paraId="576B94DB"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553A7AC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F855A12" w14:textId="77777777"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B03C59" w14:paraId="355AE0AF" w14:textId="77777777">
        <w:tc>
          <w:tcPr>
            <w:tcW w:w="1479" w:type="dxa"/>
          </w:tcPr>
          <w:p w14:paraId="35BAB76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571B2B0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84FB837" w14:textId="77777777" w:rsidR="00B03C59" w:rsidRDefault="00EC6F4D">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B03C59" w14:paraId="1E68867B" w14:textId="77777777">
        <w:tc>
          <w:tcPr>
            <w:tcW w:w="1479" w:type="dxa"/>
          </w:tcPr>
          <w:p w14:paraId="7A6A7715" w14:textId="77777777" w:rsidR="00B03C59" w:rsidRDefault="00EC6F4D">
            <w:pPr>
              <w:jc w:val="left"/>
              <w:rPr>
                <w:rFonts w:eastAsiaTheme="minorEastAsia"/>
                <w:lang w:val="en-US" w:eastAsia="zh-CN"/>
              </w:rPr>
            </w:pPr>
            <w:r>
              <w:t>FUTUREWEI</w:t>
            </w:r>
          </w:p>
        </w:tc>
        <w:tc>
          <w:tcPr>
            <w:tcW w:w="1372" w:type="dxa"/>
          </w:tcPr>
          <w:p w14:paraId="616754D7" w14:textId="77777777" w:rsidR="00B03C59" w:rsidRDefault="00B03C59">
            <w:pPr>
              <w:tabs>
                <w:tab w:val="left" w:pos="551"/>
              </w:tabs>
              <w:jc w:val="left"/>
              <w:rPr>
                <w:rFonts w:eastAsiaTheme="minorEastAsia"/>
                <w:lang w:val="en-US" w:eastAsia="zh-CN"/>
              </w:rPr>
            </w:pPr>
          </w:p>
        </w:tc>
        <w:tc>
          <w:tcPr>
            <w:tcW w:w="6780" w:type="dxa"/>
            <w:gridSpan w:val="2"/>
          </w:tcPr>
          <w:p w14:paraId="542EB1D1" w14:textId="77777777" w:rsidR="00B03C59" w:rsidRDefault="00EC6F4D">
            <w:pPr>
              <w:jc w:val="left"/>
              <w:rPr>
                <w:rFonts w:eastAsiaTheme="minorEastAsia"/>
                <w:lang w:val="en-US" w:eastAsia="zh-CN"/>
              </w:rPr>
            </w:pPr>
            <w:r>
              <w:t>We are open to discussing whether there is an issue especially for RAR</w:t>
            </w:r>
          </w:p>
        </w:tc>
      </w:tr>
      <w:tr w:rsidR="00B03C59" w14:paraId="57158656" w14:textId="77777777">
        <w:tc>
          <w:tcPr>
            <w:tcW w:w="1479" w:type="dxa"/>
          </w:tcPr>
          <w:p w14:paraId="2AFBD13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995C4C2" w14:textId="77777777" w:rsidR="00B03C59" w:rsidRDefault="00B03C59">
            <w:pPr>
              <w:tabs>
                <w:tab w:val="left" w:pos="551"/>
              </w:tabs>
              <w:jc w:val="left"/>
              <w:rPr>
                <w:rFonts w:eastAsiaTheme="minorEastAsia"/>
                <w:lang w:val="en-US" w:eastAsia="zh-CN"/>
              </w:rPr>
            </w:pPr>
          </w:p>
        </w:tc>
        <w:tc>
          <w:tcPr>
            <w:tcW w:w="6780" w:type="dxa"/>
            <w:gridSpan w:val="2"/>
          </w:tcPr>
          <w:p w14:paraId="21AA0C89" w14:textId="77777777"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3AFB73E" w14:textId="77777777" w:rsidR="00B03C59" w:rsidRDefault="00EC6F4D">
            <w:pPr>
              <w:jc w:val="left"/>
              <w:rPr>
                <w:rFonts w:eastAsiaTheme="minorEastAsia"/>
                <w:lang w:val="en-US" w:eastAsia="zh-CN"/>
              </w:rPr>
            </w:pPr>
            <w:r>
              <w:rPr>
                <w:rFonts w:eastAsiaTheme="minorEastAsia"/>
                <w:lang w:val="en-US" w:eastAsia="zh-CN"/>
              </w:rPr>
              <w:t>Which two broadcast PDSCHs also needs clarification.</w:t>
            </w:r>
          </w:p>
        </w:tc>
      </w:tr>
      <w:tr w:rsidR="00B03C59" w14:paraId="1863B741" w14:textId="77777777">
        <w:tc>
          <w:tcPr>
            <w:tcW w:w="1479" w:type="dxa"/>
          </w:tcPr>
          <w:p w14:paraId="6FCF6FA6" w14:textId="77777777" w:rsidR="00B03C59" w:rsidRDefault="00EC6F4D">
            <w:pPr>
              <w:jc w:val="left"/>
              <w:rPr>
                <w:rFonts w:eastAsiaTheme="minorEastAsia"/>
                <w:lang w:val="en-US" w:eastAsia="zh-CN"/>
              </w:rPr>
            </w:pPr>
            <w:r>
              <w:rPr>
                <w:rFonts w:eastAsiaTheme="minorEastAsia"/>
                <w:lang w:val="en-US" w:eastAsia="zh-CN"/>
              </w:rPr>
              <w:t>Spreadtrum</w:t>
            </w:r>
          </w:p>
        </w:tc>
        <w:tc>
          <w:tcPr>
            <w:tcW w:w="1372" w:type="dxa"/>
          </w:tcPr>
          <w:p w14:paraId="03FB2E6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6305CC4" w14:textId="77777777" w:rsidR="00B03C59" w:rsidRDefault="00EC6F4D">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B03C59" w14:paraId="1AA1E859" w14:textId="77777777">
        <w:tc>
          <w:tcPr>
            <w:tcW w:w="1479" w:type="dxa"/>
          </w:tcPr>
          <w:p w14:paraId="4479E93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3F5C4F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6912E16" w14:textId="77777777" w:rsidR="00B03C59" w:rsidRDefault="00EC6F4D">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B03C59" w14:paraId="2DF7F937" w14:textId="77777777">
        <w:tc>
          <w:tcPr>
            <w:tcW w:w="1479" w:type="dxa"/>
          </w:tcPr>
          <w:p w14:paraId="505B5674"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107BD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26C40A0" w14:textId="77777777" w:rsidR="00B03C59" w:rsidRDefault="00EC6F4D">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B03C59" w14:paraId="5BF8A59E" w14:textId="77777777">
        <w:tc>
          <w:tcPr>
            <w:tcW w:w="1479" w:type="dxa"/>
          </w:tcPr>
          <w:p w14:paraId="1D208A9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470E9D8"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7AC7BF09" w14:textId="77777777" w:rsidR="00B03C59" w:rsidRDefault="00EC6F4D">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B03C59" w14:paraId="0ED8A517" w14:textId="77777777">
        <w:tc>
          <w:tcPr>
            <w:tcW w:w="1479" w:type="dxa"/>
          </w:tcPr>
          <w:p w14:paraId="6CF68738"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AE73F7" w14:textId="77777777" w:rsidR="00B03C59" w:rsidRDefault="00EC6F4D">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67A3B80C" w14:textId="77777777" w:rsidR="00B03C59" w:rsidRDefault="00EC6F4D">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B03C59" w14:paraId="71CE7BD7" w14:textId="77777777">
        <w:tc>
          <w:tcPr>
            <w:tcW w:w="1479" w:type="dxa"/>
          </w:tcPr>
          <w:p w14:paraId="28421915" w14:textId="77777777" w:rsidR="00B03C59" w:rsidRDefault="00EC6F4D">
            <w:pPr>
              <w:jc w:val="left"/>
              <w:rPr>
                <w:rFonts w:eastAsia="Yu Mincho"/>
                <w:lang w:val="en-US" w:eastAsia="ja-JP"/>
              </w:rPr>
            </w:pPr>
            <w:r>
              <w:t>LGE</w:t>
            </w:r>
          </w:p>
        </w:tc>
        <w:tc>
          <w:tcPr>
            <w:tcW w:w="1372" w:type="dxa"/>
          </w:tcPr>
          <w:p w14:paraId="0AC8F72D" w14:textId="77777777" w:rsidR="00B03C59" w:rsidRDefault="00EC6F4D">
            <w:pPr>
              <w:tabs>
                <w:tab w:val="left" w:pos="551"/>
              </w:tabs>
              <w:jc w:val="left"/>
              <w:rPr>
                <w:rFonts w:eastAsia="Yu Mincho"/>
                <w:lang w:val="en-US" w:eastAsia="ja-JP"/>
              </w:rPr>
            </w:pPr>
            <w:r>
              <w:t>N</w:t>
            </w:r>
          </w:p>
        </w:tc>
        <w:tc>
          <w:tcPr>
            <w:tcW w:w="6780" w:type="dxa"/>
            <w:gridSpan w:val="2"/>
          </w:tcPr>
          <w:p w14:paraId="5ABF23D5" w14:textId="77777777" w:rsidR="00B03C59" w:rsidRDefault="00EC6F4D">
            <w:pPr>
              <w:jc w:val="left"/>
              <w:rPr>
                <w:rFonts w:eastAsia="Yu Mincho"/>
                <w:lang w:val="en-US" w:eastAsia="ja-JP"/>
              </w:rPr>
            </w:pPr>
            <w:r>
              <w:t>We think that no additional UE behaviour is needed for decoding 2 PDSCHs.</w:t>
            </w:r>
          </w:p>
        </w:tc>
      </w:tr>
      <w:tr w:rsidR="00B03C59" w14:paraId="4E047576" w14:textId="77777777">
        <w:tc>
          <w:tcPr>
            <w:tcW w:w="1479" w:type="dxa"/>
          </w:tcPr>
          <w:p w14:paraId="1971E2AA"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1115B7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1EEB78D" w14:textId="77777777" w:rsidR="00B03C59" w:rsidRDefault="00EC6F4D">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B03C59" w14:paraId="327266CF" w14:textId="77777777">
        <w:tc>
          <w:tcPr>
            <w:tcW w:w="1479" w:type="dxa"/>
          </w:tcPr>
          <w:p w14:paraId="1C1B1685"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63BC04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D4D884A" w14:textId="77777777"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B03C59" w14:paraId="7B1F561A" w14:textId="77777777">
        <w:tc>
          <w:tcPr>
            <w:tcW w:w="1479" w:type="dxa"/>
          </w:tcPr>
          <w:p w14:paraId="69DEEA9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27D98E93"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603F6555" w14:textId="77777777" w:rsidR="00B03C59" w:rsidRDefault="00EC6F4D">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similar to that of a single broadcast (at least SIB/OSI/paging) PDSCH. </w:t>
            </w:r>
          </w:p>
        </w:tc>
      </w:tr>
      <w:tr w:rsidR="00B03C59" w14:paraId="22EA1E6B" w14:textId="77777777">
        <w:tc>
          <w:tcPr>
            <w:tcW w:w="1479" w:type="dxa"/>
          </w:tcPr>
          <w:p w14:paraId="7C3716AF" w14:textId="77777777" w:rsidR="00B03C59" w:rsidRDefault="00EC6F4D">
            <w:pPr>
              <w:jc w:val="left"/>
              <w:rPr>
                <w:rFonts w:eastAsiaTheme="minorEastAsia"/>
                <w:lang w:val="en-US" w:eastAsia="zh-CN"/>
              </w:rPr>
            </w:pPr>
            <w:r>
              <w:rPr>
                <w:rFonts w:eastAsiaTheme="minorEastAsia"/>
                <w:lang w:val="en-US" w:eastAsia="zh-CN"/>
              </w:rPr>
              <w:lastRenderedPageBreak/>
              <w:t>Sequans</w:t>
            </w:r>
          </w:p>
        </w:tc>
        <w:tc>
          <w:tcPr>
            <w:tcW w:w="1372" w:type="dxa"/>
          </w:tcPr>
          <w:p w14:paraId="686E1F7F"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63BB48F1" w14:textId="77777777" w:rsidR="00B03C59" w:rsidRDefault="00EC6F4D">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B03C59" w14:paraId="2BEF0ECD" w14:textId="77777777">
        <w:tc>
          <w:tcPr>
            <w:tcW w:w="1479" w:type="dxa"/>
          </w:tcPr>
          <w:p w14:paraId="0A9DB2AF"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14:paraId="5EDCA5CF"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51D1E5EB" w14:textId="77777777" w:rsidR="00B03C59" w:rsidRDefault="00EC6F4D">
            <w:pPr>
              <w:rPr>
                <w:b/>
                <w:bCs/>
                <w:lang w:val="en-US"/>
              </w:rPr>
            </w:pPr>
            <w:r>
              <w:rPr>
                <w:b/>
                <w:highlight w:val="yellow"/>
                <w:lang w:val="en-US"/>
              </w:rPr>
              <w:t>High Priority Proposal 2.5-1b</w:t>
            </w:r>
            <w:r>
              <w:rPr>
                <w:b/>
                <w:bCs/>
                <w:lang w:val="en-US"/>
              </w:rPr>
              <w:t>:</w:t>
            </w:r>
          </w:p>
          <w:p w14:paraId="7C6E3B8A" w14:textId="77777777" w:rsidR="00B03C59" w:rsidRDefault="00EC6F4D">
            <w:pPr>
              <w:pStyle w:val="ListParagraph"/>
              <w:numPr>
                <w:ilvl w:val="0"/>
                <w:numId w:val="29"/>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rsidR="00B03C59" w14:paraId="12DB6925" w14:textId="77777777">
        <w:tc>
          <w:tcPr>
            <w:tcW w:w="1479" w:type="dxa"/>
          </w:tcPr>
          <w:p w14:paraId="0D179715" w14:textId="77777777" w:rsidR="00B03C59" w:rsidRDefault="00EC6F4D">
            <w:pPr>
              <w:jc w:val="left"/>
              <w:rPr>
                <w:rFonts w:eastAsiaTheme="minorEastAsia"/>
                <w:lang w:val="en-US" w:eastAsia="zh-CN"/>
              </w:rPr>
            </w:pPr>
            <w:r>
              <w:rPr>
                <w:rFonts w:eastAsiaTheme="minorEastAsia"/>
                <w:lang w:val="en-US" w:eastAsia="zh-CN"/>
              </w:rPr>
              <w:t>FL3/FL4</w:t>
            </w:r>
          </w:p>
        </w:tc>
        <w:tc>
          <w:tcPr>
            <w:tcW w:w="8152" w:type="dxa"/>
            <w:gridSpan w:val="3"/>
          </w:tcPr>
          <w:p w14:paraId="5D0BB47A" w14:textId="77777777" w:rsidR="00B03C59" w:rsidRDefault="00EC6F4D">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2517A0D6" w14:textId="77777777" w:rsidR="00B03C59" w:rsidRDefault="00EC6F4D">
            <w:pPr>
              <w:rPr>
                <w:b/>
                <w:bCs/>
                <w:lang w:val="en-US"/>
              </w:rPr>
            </w:pPr>
            <w:r>
              <w:rPr>
                <w:b/>
                <w:highlight w:val="yellow"/>
                <w:lang w:val="en-US"/>
              </w:rPr>
              <w:t>High Priority Proposal 2.5-1c</w:t>
            </w:r>
            <w:r>
              <w:rPr>
                <w:b/>
                <w:bCs/>
                <w:lang w:val="en-US"/>
              </w:rPr>
              <w:t>:</w:t>
            </w:r>
          </w:p>
          <w:p w14:paraId="1681F687" w14:textId="77777777" w:rsidR="00B03C59" w:rsidRDefault="00EC6F4D">
            <w:pPr>
              <w:pStyle w:val="ListParagraph"/>
              <w:numPr>
                <w:ilvl w:val="0"/>
                <w:numId w:val="29"/>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rsidR="00B03C59" w14:paraId="7048A93C" w14:textId="77777777">
        <w:tc>
          <w:tcPr>
            <w:tcW w:w="1479" w:type="dxa"/>
          </w:tcPr>
          <w:p w14:paraId="065D6A97"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48CED488" w14:textId="77777777" w:rsidR="00B03C59" w:rsidRDefault="00B03C59">
            <w:pPr>
              <w:tabs>
                <w:tab w:val="left" w:pos="551"/>
              </w:tabs>
              <w:jc w:val="left"/>
              <w:rPr>
                <w:rFonts w:eastAsiaTheme="minorEastAsia"/>
                <w:lang w:val="en-US" w:eastAsia="zh-CN"/>
              </w:rPr>
            </w:pPr>
          </w:p>
        </w:tc>
        <w:tc>
          <w:tcPr>
            <w:tcW w:w="6659" w:type="dxa"/>
          </w:tcPr>
          <w:p w14:paraId="41BC4FA8" w14:textId="77777777" w:rsidR="00B03C59" w:rsidRDefault="00EC6F4D">
            <w:pPr>
              <w:jc w:val="left"/>
              <w:rPr>
                <w:rFonts w:eastAsiaTheme="minorEastAsia"/>
                <w:lang w:val="en-US" w:eastAsia="zh-CN"/>
              </w:rPr>
            </w:pPr>
            <w:r>
              <w:rPr>
                <w:rFonts w:eastAsiaTheme="minorEastAsia"/>
                <w:lang w:val="en-US" w:eastAsia="zh-CN"/>
              </w:rPr>
              <w:t>We prefer Proposal 2.5-1b over Proposal 2.5-1c until the random access timeline discussion (in Section 2.2) has been resolved.</w:t>
            </w:r>
          </w:p>
        </w:tc>
      </w:tr>
      <w:tr w:rsidR="00B03C59" w14:paraId="626202D6" w14:textId="77777777">
        <w:tc>
          <w:tcPr>
            <w:tcW w:w="1479" w:type="dxa"/>
          </w:tcPr>
          <w:p w14:paraId="2E914E65"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17794C3D"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36E87F2" w14:textId="77777777" w:rsidR="00B03C59" w:rsidRDefault="00EC6F4D">
            <w:pPr>
              <w:jc w:val="left"/>
              <w:rPr>
                <w:rFonts w:eastAsiaTheme="minorEastAsia"/>
                <w:lang w:val="en-US" w:eastAsia="zh-CN"/>
              </w:rPr>
            </w:pPr>
            <w:r>
              <w:rPr>
                <w:rFonts w:eastAsia="Yu Mincho"/>
                <w:lang w:val="en-US" w:eastAsia="ja-JP"/>
              </w:rPr>
              <w:t>We may need a clarification for Msg4 PDSCH which is scheduled by TC-RNTI.</w:t>
            </w:r>
          </w:p>
        </w:tc>
      </w:tr>
      <w:tr w:rsidR="00B03C59" w14:paraId="67938A8D" w14:textId="77777777">
        <w:tc>
          <w:tcPr>
            <w:tcW w:w="1479" w:type="dxa"/>
          </w:tcPr>
          <w:p w14:paraId="6513C739" w14:textId="77777777" w:rsidR="00B03C59" w:rsidRDefault="00EC6F4D">
            <w:pPr>
              <w:rPr>
                <w:rFonts w:eastAsiaTheme="minorEastAsia"/>
                <w:lang w:val="en-US" w:eastAsia="zh-CN"/>
              </w:rPr>
            </w:pPr>
            <w:r>
              <w:rPr>
                <w:rFonts w:eastAsiaTheme="minorEastAsia"/>
                <w:lang w:val="en-US" w:eastAsia="zh-CN"/>
              </w:rPr>
              <w:t>Panasonic</w:t>
            </w:r>
          </w:p>
        </w:tc>
        <w:tc>
          <w:tcPr>
            <w:tcW w:w="1493" w:type="dxa"/>
            <w:gridSpan w:val="2"/>
          </w:tcPr>
          <w:p w14:paraId="42CEBCBC"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102B48C6" w14:textId="77777777" w:rsidR="00B03C59" w:rsidRDefault="00EC6F4D">
            <w:pPr>
              <w:rPr>
                <w:rFonts w:eastAsiaTheme="minorEastAsia"/>
                <w:lang w:val="en-US" w:eastAsia="zh-CN"/>
              </w:rPr>
            </w:pPr>
            <w:r>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B03C59" w14:paraId="02A4081B" w14:textId="77777777">
        <w:tc>
          <w:tcPr>
            <w:tcW w:w="1479" w:type="dxa"/>
          </w:tcPr>
          <w:p w14:paraId="22372D06" w14:textId="77777777" w:rsidR="00B03C59" w:rsidRDefault="00EC6F4D">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39C704F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3154926" w14:textId="77777777" w:rsidR="00B03C59" w:rsidRDefault="00EC6F4D">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03C59" w14:paraId="39EAD8A3" w14:textId="77777777">
        <w:tc>
          <w:tcPr>
            <w:tcW w:w="1479" w:type="dxa"/>
          </w:tcPr>
          <w:p w14:paraId="69D7AA5B" w14:textId="77777777" w:rsidR="00B03C59" w:rsidRDefault="00EC6F4D">
            <w:pPr>
              <w:rPr>
                <w:rFonts w:eastAsiaTheme="minorEastAsia"/>
                <w:lang w:val="en-US" w:eastAsia="zh-CN"/>
              </w:rPr>
            </w:pPr>
            <w:r>
              <w:rPr>
                <w:rFonts w:eastAsiaTheme="minorEastAsia"/>
                <w:lang w:val="en-US" w:eastAsia="zh-CN"/>
              </w:rPr>
              <w:t>Qualcomm</w:t>
            </w:r>
          </w:p>
        </w:tc>
        <w:tc>
          <w:tcPr>
            <w:tcW w:w="1493" w:type="dxa"/>
            <w:gridSpan w:val="2"/>
          </w:tcPr>
          <w:p w14:paraId="11AF47E5"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0C65D6B7" w14:textId="77777777" w:rsidR="00B03C59" w:rsidRDefault="00EC6F4D">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Pr>
                <w:rFonts w:eastAsiaTheme="minorEastAsia"/>
                <w:lang w:val="en-US" w:eastAsia="zh-CN"/>
              </w:rPr>
              <w:t>17 RedCap Ues should be ensured.” In order to address this coexistence issue, RAN1 has reached the agreement that broadcast PDSCH can be scheduled with larger than 5MHz. Using the same logic, it is also required that eRedCap Ues support the existing NW scheduling for up to 2 broadcast PDSCHs at the same time, which can avoid any impacts to non-RedCap Ues or Rel-17 RedCap Ues.</w:t>
            </w:r>
          </w:p>
        </w:tc>
      </w:tr>
      <w:tr w:rsidR="00B03C59" w14:paraId="42E56705" w14:textId="77777777">
        <w:tc>
          <w:tcPr>
            <w:tcW w:w="1479" w:type="dxa"/>
          </w:tcPr>
          <w:p w14:paraId="0185BADD" w14:textId="77777777" w:rsidR="00B03C59" w:rsidRDefault="00EC6F4D">
            <w:pPr>
              <w:rPr>
                <w:rFonts w:eastAsiaTheme="minorEastAsia"/>
                <w:lang w:val="en-US" w:eastAsia="zh-CN"/>
              </w:rPr>
            </w:pPr>
            <w:r>
              <w:rPr>
                <w:rFonts w:eastAsiaTheme="minorEastAsia"/>
                <w:lang w:val="en-US" w:eastAsia="zh-CN"/>
              </w:rPr>
              <w:t>FUTUREWEI</w:t>
            </w:r>
          </w:p>
        </w:tc>
        <w:tc>
          <w:tcPr>
            <w:tcW w:w="1493" w:type="dxa"/>
            <w:gridSpan w:val="2"/>
          </w:tcPr>
          <w:p w14:paraId="025E5501"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77EFBAFD" w14:textId="77777777" w:rsidR="00B03C59" w:rsidRDefault="00B03C59">
            <w:pPr>
              <w:rPr>
                <w:rFonts w:eastAsiaTheme="minorEastAsia"/>
                <w:lang w:val="en-US" w:eastAsia="zh-CN"/>
              </w:rPr>
            </w:pPr>
          </w:p>
        </w:tc>
      </w:tr>
      <w:tr w:rsidR="00B03C59" w14:paraId="634FC50E" w14:textId="77777777">
        <w:tc>
          <w:tcPr>
            <w:tcW w:w="1479" w:type="dxa"/>
          </w:tcPr>
          <w:p w14:paraId="75ADF3B8" w14:textId="77777777" w:rsidR="00B03C59" w:rsidRDefault="00EC6F4D">
            <w:pPr>
              <w:rPr>
                <w:rFonts w:eastAsiaTheme="minorEastAsia"/>
                <w:lang w:val="en-US" w:eastAsia="zh-CN"/>
              </w:rPr>
            </w:pPr>
            <w:r>
              <w:t>LG</w:t>
            </w:r>
          </w:p>
        </w:tc>
        <w:tc>
          <w:tcPr>
            <w:tcW w:w="1493" w:type="dxa"/>
            <w:gridSpan w:val="2"/>
          </w:tcPr>
          <w:p w14:paraId="2D6BCFEF" w14:textId="77777777" w:rsidR="00B03C59" w:rsidRDefault="00EC6F4D">
            <w:pPr>
              <w:tabs>
                <w:tab w:val="left" w:pos="551"/>
              </w:tabs>
              <w:jc w:val="left"/>
              <w:rPr>
                <w:rFonts w:eastAsia="Yu Mincho"/>
                <w:lang w:val="en-US" w:eastAsia="ja-JP"/>
              </w:rPr>
            </w:pPr>
            <w:r>
              <w:t>Y</w:t>
            </w:r>
          </w:p>
        </w:tc>
        <w:tc>
          <w:tcPr>
            <w:tcW w:w="6659" w:type="dxa"/>
          </w:tcPr>
          <w:p w14:paraId="1C14C17E" w14:textId="77777777" w:rsidR="00B03C59" w:rsidRDefault="00EC6F4D">
            <w:pPr>
              <w:rPr>
                <w:rFonts w:eastAsiaTheme="minorEastAsia"/>
                <w:lang w:val="en-US" w:eastAsia="zh-CN"/>
              </w:rPr>
            </w:pPr>
            <w:r>
              <w:t>We think that there is no need the relaxation for the simultaneous reception of two broadcast PDSCH transmissions for SIB/OSI/paging/RAR.</w:t>
            </w:r>
          </w:p>
        </w:tc>
      </w:tr>
      <w:tr w:rsidR="00B03C59" w14:paraId="2CCFBE92" w14:textId="77777777">
        <w:tc>
          <w:tcPr>
            <w:tcW w:w="1479" w:type="dxa"/>
          </w:tcPr>
          <w:p w14:paraId="06479277" w14:textId="77777777" w:rsidR="00B03C59" w:rsidRDefault="00EC6F4D">
            <w:r>
              <w:rPr>
                <w:rFonts w:eastAsiaTheme="minorEastAsia" w:hint="eastAsia"/>
                <w:lang w:val="en-US" w:eastAsia="zh-CN"/>
              </w:rPr>
              <w:t>CATT</w:t>
            </w:r>
          </w:p>
        </w:tc>
        <w:tc>
          <w:tcPr>
            <w:tcW w:w="1493" w:type="dxa"/>
            <w:gridSpan w:val="2"/>
          </w:tcPr>
          <w:p w14:paraId="02CA93AF" w14:textId="77777777" w:rsidR="00B03C59" w:rsidRDefault="00EC6F4D">
            <w:pPr>
              <w:tabs>
                <w:tab w:val="left" w:pos="551"/>
              </w:tabs>
              <w:jc w:val="left"/>
            </w:pPr>
            <w:r>
              <w:rPr>
                <w:rFonts w:eastAsiaTheme="minorEastAsia" w:hint="eastAsia"/>
                <w:lang w:val="en-US" w:eastAsia="zh-CN"/>
              </w:rPr>
              <w:t>Y</w:t>
            </w:r>
          </w:p>
        </w:tc>
        <w:tc>
          <w:tcPr>
            <w:tcW w:w="6659" w:type="dxa"/>
          </w:tcPr>
          <w:p w14:paraId="309059BF" w14:textId="77777777" w:rsidR="00B03C59" w:rsidRDefault="00EC6F4D">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B03C59" w14:paraId="31695C54" w14:textId="77777777">
        <w:tc>
          <w:tcPr>
            <w:tcW w:w="1479" w:type="dxa"/>
          </w:tcPr>
          <w:p w14:paraId="38CEAAC6" w14:textId="77777777" w:rsidR="00B03C59" w:rsidRDefault="00EC6F4D">
            <w:pPr>
              <w:rPr>
                <w:rFonts w:eastAsiaTheme="minorEastAsia"/>
                <w:lang w:val="en-US" w:eastAsia="zh-CN"/>
              </w:rPr>
            </w:pPr>
            <w:r>
              <w:rPr>
                <w:rFonts w:eastAsiaTheme="minorEastAsia"/>
                <w:lang w:val="en-US" w:eastAsia="zh-CN"/>
              </w:rPr>
              <w:t>Sierra Wireless</w:t>
            </w:r>
          </w:p>
        </w:tc>
        <w:tc>
          <w:tcPr>
            <w:tcW w:w="1493" w:type="dxa"/>
            <w:gridSpan w:val="2"/>
          </w:tcPr>
          <w:p w14:paraId="6B7A4F8F"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E4B14CA" w14:textId="77777777" w:rsidR="00B03C59" w:rsidRDefault="00B03C59">
            <w:pPr>
              <w:rPr>
                <w:rFonts w:eastAsiaTheme="minorEastAsia"/>
                <w:lang w:val="en-US" w:eastAsia="zh-CN"/>
              </w:rPr>
            </w:pPr>
          </w:p>
        </w:tc>
      </w:tr>
      <w:tr w:rsidR="00B03C59" w14:paraId="581CD949" w14:textId="77777777">
        <w:tc>
          <w:tcPr>
            <w:tcW w:w="1479" w:type="dxa"/>
          </w:tcPr>
          <w:p w14:paraId="3207DF47" w14:textId="77777777" w:rsidR="00B03C59" w:rsidRDefault="00EC6F4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30D7BAF" w14:textId="77777777" w:rsidR="00B03C59" w:rsidRDefault="00B03C59">
            <w:pPr>
              <w:tabs>
                <w:tab w:val="left" w:pos="551"/>
              </w:tabs>
              <w:jc w:val="left"/>
              <w:rPr>
                <w:rFonts w:eastAsia="Yu Mincho"/>
                <w:lang w:val="en-US" w:eastAsia="ja-JP"/>
              </w:rPr>
            </w:pPr>
          </w:p>
        </w:tc>
        <w:tc>
          <w:tcPr>
            <w:tcW w:w="6659" w:type="dxa"/>
          </w:tcPr>
          <w:p w14:paraId="674EE10F" w14:textId="77777777" w:rsidR="00B03C59" w:rsidRDefault="00EC6F4D">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B03C59" w14:paraId="1178ADE0" w14:textId="77777777">
        <w:tc>
          <w:tcPr>
            <w:tcW w:w="1479" w:type="dxa"/>
          </w:tcPr>
          <w:p w14:paraId="65C8A161"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5CE3FA9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111C328" w14:textId="77777777" w:rsidR="00B03C59" w:rsidRDefault="00EC6F4D">
            <w:pPr>
              <w:jc w:val="left"/>
              <w:rPr>
                <w:rFonts w:eastAsiaTheme="minorEastAsia"/>
                <w:lang w:val="en-US" w:eastAsia="zh-CN"/>
              </w:rPr>
            </w:pPr>
            <w:r>
              <w:rPr>
                <w:rFonts w:eastAsiaTheme="minorEastAsia"/>
                <w:lang w:val="en-US" w:eastAsia="zh-CN"/>
              </w:rPr>
              <w:t xml:space="preserve">We do not see the need to relax the requirements for simultaneous reception of </w:t>
            </w:r>
            <w:r>
              <w:rPr>
                <w:rFonts w:eastAsiaTheme="minorEastAsia"/>
                <w:lang w:val="en-US" w:eastAsia="zh-CN"/>
              </w:rPr>
              <w:lastRenderedPageBreak/>
              <w:t>two broadcast channels.</w:t>
            </w:r>
          </w:p>
        </w:tc>
      </w:tr>
      <w:tr w:rsidR="00B03C59" w14:paraId="7139E0E0" w14:textId="77777777">
        <w:tc>
          <w:tcPr>
            <w:tcW w:w="1479" w:type="dxa"/>
          </w:tcPr>
          <w:p w14:paraId="5DB323C5" w14:textId="77777777" w:rsidR="00B03C59" w:rsidRDefault="00EC6F4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3C701BA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3E19C67" w14:textId="77777777" w:rsidR="00B03C59" w:rsidRDefault="00B03C59">
            <w:pPr>
              <w:jc w:val="left"/>
              <w:rPr>
                <w:rFonts w:eastAsiaTheme="minorEastAsia"/>
                <w:lang w:val="en-US" w:eastAsia="zh-CN"/>
              </w:rPr>
            </w:pPr>
          </w:p>
        </w:tc>
      </w:tr>
      <w:tr w:rsidR="00B03C59" w14:paraId="2D3B16FF" w14:textId="77777777">
        <w:tc>
          <w:tcPr>
            <w:tcW w:w="1479" w:type="dxa"/>
          </w:tcPr>
          <w:p w14:paraId="5474D9D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1D5559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10411E7B" w14:textId="77777777" w:rsidR="00B03C59" w:rsidRDefault="00EC6F4D">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B03C59" w14:paraId="2891C2D5" w14:textId="77777777">
        <w:tc>
          <w:tcPr>
            <w:tcW w:w="1479" w:type="dxa"/>
          </w:tcPr>
          <w:p w14:paraId="4EEE04F6"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1C41206B" w14:textId="77777777" w:rsidR="00B03C59" w:rsidRDefault="00B03C59">
            <w:pPr>
              <w:tabs>
                <w:tab w:val="left" w:pos="551"/>
              </w:tabs>
              <w:jc w:val="left"/>
              <w:rPr>
                <w:rFonts w:eastAsiaTheme="minorEastAsia"/>
                <w:lang w:val="en-US" w:eastAsia="zh-CN"/>
              </w:rPr>
            </w:pPr>
          </w:p>
        </w:tc>
        <w:tc>
          <w:tcPr>
            <w:tcW w:w="6659" w:type="dxa"/>
          </w:tcPr>
          <w:p w14:paraId="0985748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5FD50A3B" w14:textId="77777777" w:rsidR="00B03C59" w:rsidRDefault="00EC6F4D">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14:paraId="0AF65E71" w14:textId="77777777" w:rsidR="00B03C59" w:rsidRDefault="00EC6F4D">
            <w:pPr>
              <w:pStyle w:val="ListParagraph"/>
              <w:numPr>
                <w:ilvl w:val="0"/>
                <w:numId w:val="30"/>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B03C59" w14:paraId="6BAA45BD" w14:textId="77777777">
        <w:tc>
          <w:tcPr>
            <w:tcW w:w="1479" w:type="dxa"/>
          </w:tcPr>
          <w:p w14:paraId="7AEC3E8A"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54283A2E" w14:textId="77777777" w:rsidR="00B03C59" w:rsidRDefault="00B03C59">
            <w:pPr>
              <w:tabs>
                <w:tab w:val="left" w:pos="551"/>
              </w:tabs>
              <w:jc w:val="left"/>
              <w:rPr>
                <w:rFonts w:eastAsiaTheme="minorEastAsia"/>
                <w:lang w:val="en-US" w:eastAsia="zh-CN"/>
              </w:rPr>
            </w:pPr>
          </w:p>
        </w:tc>
        <w:tc>
          <w:tcPr>
            <w:tcW w:w="6659" w:type="dxa"/>
          </w:tcPr>
          <w:p w14:paraId="264CCEE7" w14:textId="77777777" w:rsidR="00B03C59" w:rsidRDefault="00EC6F4D">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B03C59" w14:paraId="65D12CB5" w14:textId="77777777">
        <w:tc>
          <w:tcPr>
            <w:tcW w:w="1479" w:type="dxa"/>
          </w:tcPr>
          <w:p w14:paraId="7E424AFC"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504391F8" w14:textId="77777777" w:rsidR="00B03C59" w:rsidRDefault="00B03C59">
            <w:pPr>
              <w:tabs>
                <w:tab w:val="left" w:pos="551"/>
              </w:tabs>
              <w:jc w:val="left"/>
              <w:rPr>
                <w:rFonts w:eastAsiaTheme="minorEastAsia"/>
                <w:lang w:val="en-US" w:eastAsia="zh-CN"/>
              </w:rPr>
            </w:pPr>
          </w:p>
        </w:tc>
        <w:tc>
          <w:tcPr>
            <w:tcW w:w="6659" w:type="dxa"/>
          </w:tcPr>
          <w:p w14:paraId="4B43AAA3" w14:textId="77777777" w:rsidR="00B03C59" w:rsidRDefault="00EC6F4D">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7DF61D5B" w14:textId="77777777" w:rsidR="00B03C59" w:rsidRDefault="00EC6F4D">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B03C59" w14:paraId="1EE88EA0" w14:textId="77777777">
        <w:tc>
          <w:tcPr>
            <w:tcW w:w="1479" w:type="dxa"/>
          </w:tcPr>
          <w:p w14:paraId="24AD1750"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1F641FB2"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F20BC04" w14:textId="77777777" w:rsidR="00B03C59" w:rsidRDefault="00EC6F4D">
            <w:pPr>
              <w:rPr>
                <w:b/>
                <w:bCs/>
                <w:lang w:val="en-US"/>
              </w:rPr>
            </w:pPr>
            <w:r>
              <w:rPr>
                <w:b/>
                <w:highlight w:val="yellow"/>
                <w:lang w:val="en-US"/>
              </w:rPr>
              <w:t>High Priority Proposal 2.5-1d</w:t>
            </w:r>
            <w:r>
              <w:rPr>
                <w:b/>
                <w:bCs/>
                <w:lang w:val="en-US"/>
              </w:rPr>
              <w:t>:</w:t>
            </w:r>
          </w:p>
          <w:p w14:paraId="05D9C2D1" w14:textId="77777777" w:rsidR="00B03C59" w:rsidRDefault="00EC6F4D">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broadcast PDSCH transmissions for SIB/OSI/paging/RAR.</w:t>
            </w:r>
          </w:p>
          <w:p w14:paraId="0E138BD8" w14:textId="77777777" w:rsidR="00B03C59" w:rsidRDefault="00EC6F4D">
            <w:pPr>
              <w:pStyle w:val="ListParagraph"/>
              <w:numPr>
                <w:ilvl w:val="0"/>
                <w:numId w:val="31"/>
              </w:numPr>
              <w:jc w:val="left"/>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B03C59" w14:paraId="7735C2F1" w14:textId="77777777">
        <w:tc>
          <w:tcPr>
            <w:tcW w:w="1479" w:type="dxa"/>
          </w:tcPr>
          <w:p w14:paraId="5AB44998" w14:textId="77777777" w:rsidR="00B03C59" w:rsidRDefault="00EC6F4D">
            <w:pPr>
              <w:jc w:val="left"/>
              <w:rPr>
                <w:rFonts w:eastAsiaTheme="minorEastAsia"/>
                <w:lang w:val="en-US" w:eastAsia="zh-CN"/>
              </w:rPr>
            </w:pPr>
            <w:r>
              <w:rPr>
                <w:rFonts w:eastAsia="Yu Mincho"/>
                <w:lang w:val="en-US" w:eastAsia="ja-JP"/>
              </w:rPr>
              <w:t>FL6</w:t>
            </w:r>
          </w:p>
        </w:tc>
        <w:tc>
          <w:tcPr>
            <w:tcW w:w="8152" w:type="dxa"/>
            <w:gridSpan w:val="3"/>
          </w:tcPr>
          <w:p w14:paraId="51783245" w14:textId="77777777"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14:paraId="0B2D6A0B" w14:textId="77777777" w:rsidR="00B03C59" w:rsidRDefault="00EC6F4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849EDD4" w14:textId="77777777" w:rsidR="00B03C59" w:rsidRDefault="00EC6F4D">
            <w:pPr>
              <w:jc w:val="left"/>
              <w:rPr>
                <w:rFonts w:eastAsiaTheme="minorEastAsia"/>
                <w:lang w:val="en-US" w:eastAsia="zh-CN"/>
              </w:rPr>
            </w:pPr>
            <w:r>
              <w:rPr>
                <w:rFonts w:eastAsia="DengXian"/>
                <w:lang w:val="en-US" w:eastAsia="zh-CN"/>
              </w:rPr>
              <w:t>For UE BB complexity reduction, there is no need to relax the requirements on simultaneous reception of two broadcast PDSCH transmissions for SIB1/OSI/paging/RAR.</w:t>
            </w:r>
          </w:p>
        </w:tc>
      </w:tr>
    </w:tbl>
    <w:p w14:paraId="64848B17" w14:textId="77777777" w:rsidR="00B03C59" w:rsidRDefault="00B03C59">
      <w:pPr>
        <w:rPr>
          <w:rFonts w:eastAsia="Microsoft YaHei UI"/>
          <w:lang w:eastAsia="zh-CN"/>
        </w:rPr>
      </w:pPr>
    </w:p>
    <w:p w14:paraId="4BD8CECA" w14:textId="77777777" w:rsidR="00B03C59" w:rsidRDefault="00EC6F4D">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337BB23B" w14:textId="77777777">
        <w:tc>
          <w:tcPr>
            <w:tcW w:w="1479" w:type="dxa"/>
            <w:shd w:val="clear" w:color="auto" w:fill="D9D9D9" w:themeFill="background1" w:themeFillShade="D9"/>
          </w:tcPr>
          <w:p w14:paraId="578208A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3291DBE2"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20AD4D50" w14:textId="77777777" w:rsidR="00B03C59" w:rsidRDefault="00EC6F4D">
            <w:pPr>
              <w:jc w:val="left"/>
              <w:rPr>
                <w:b/>
                <w:bCs/>
                <w:lang w:val="en-US"/>
              </w:rPr>
            </w:pPr>
            <w:r>
              <w:rPr>
                <w:b/>
                <w:bCs/>
                <w:lang w:val="en-US"/>
              </w:rPr>
              <w:t>Comments</w:t>
            </w:r>
          </w:p>
        </w:tc>
      </w:tr>
      <w:tr w:rsidR="00B03C59" w14:paraId="50A1D52A" w14:textId="77777777">
        <w:tc>
          <w:tcPr>
            <w:tcW w:w="1479" w:type="dxa"/>
          </w:tcPr>
          <w:p w14:paraId="2B7155CE"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5F5878B"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75DB2D1" w14:textId="77777777" w:rsidR="00B03C59" w:rsidRDefault="00EC6F4D">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B03C59" w14:paraId="56F1D4B5" w14:textId="77777777">
        <w:tc>
          <w:tcPr>
            <w:tcW w:w="1479" w:type="dxa"/>
          </w:tcPr>
          <w:p w14:paraId="6B7B92E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FC8A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E8106E2" w14:textId="77777777" w:rsidR="00B03C59" w:rsidRDefault="00EC6F4D">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B03C59" w14:paraId="49738095" w14:textId="77777777">
        <w:tc>
          <w:tcPr>
            <w:tcW w:w="1479" w:type="dxa"/>
          </w:tcPr>
          <w:p w14:paraId="1679FDF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110E13E" w14:textId="77777777" w:rsidR="00B03C59" w:rsidRDefault="00B03C59">
            <w:pPr>
              <w:tabs>
                <w:tab w:val="left" w:pos="551"/>
              </w:tabs>
              <w:jc w:val="left"/>
              <w:rPr>
                <w:rFonts w:eastAsiaTheme="minorEastAsia"/>
                <w:lang w:val="en-US" w:eastAsia="zh-CN"/>
              </w:rPr>
            </w:pPr>
          </w:p>
        </w:tc>
        <w:tc>
          <w:tcPr>
            <w:tcW w:w="6780" w:type="dxa"/>
            <w:gridSpan w:val="2"/>
          </w:tcPr>
          <w:p w14:paraId="5F9DF2AB" w14:textId="77777777" w:rsidR="00B03C59" w:rsidRDefault="00EC6F4D">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B03C59" w14:paraId="7285235C" w14:textId="77777777">
        <w:tc>
          <w:tcPr>
            <w:tcW w:w="1479" w:type="dxa"/>
          </w:tcPr>
          <w:p w14:paraId="6F18B4A2" w14:textId="77777777" w:rsidR="00B03C59" w:rsidRDefault="00EC6F4D">
            <w:pPr>
              <w:jc w:val="left"/>
              <w:rPr>
                <w:rFonts w:eastAsiaTheme="minorEastAsia"/>
                <w:lang w:val="en-US" w:eastAsia="zh-CN"/>
              </w:rPr>
            </w:pPr>
            <w:r>
              <w:rPr>
                <w:rFonts w:eastAsiaTheme="minorEastAsia"/>
                <w:lang w:val="en-US" w:eastAsia="zh-CN"/>
              </w:rPr>
              <w:lastRenderedPageBreak/>
              <w:t>Intel</w:t>
            </w:r>
          </w:p>
        </w:tc>
        <w:tc>
          <w:tcPr>
            <w:tcW w:w="1372" w:type="dxa"/>
          </w:tcPr>
          <w:p w14:paraId="21D6A942"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3280CF0" w14:textId="77777777"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B03C59" w14:paraId="17C8A594" w14:textId="77777777">
        <w:tc>
          <w:tcPr>
            <w:tcW w:w="1479" w:type="dxa"/>
          </w:tcPr>
          <w:p w14:paraId="78AA67E5"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3C60B68D"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5480A86" w14:textId="77777777" w:rsidR="00B03C59" w:rsidRDefault="00EC6F4D">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B03C59" w14:paraId="4EE434F8" w14:textId="77777777">
        <w:tc>
          <w:tcPr>
            <w:tcW w:w="1479" w:type="dxa"/>
          </w:tcPr>
          <w:p w14:paraId="0784CBA7" w14:textId="77777777" w:rsidR="00B03C59" w:rsidRDefault="00EC6F4D">
            <w:pPr>
              <w:jc w:val="left"/>
              <w:rPr>
                <w:rFonts w:eastAsiaTheme="minorEastAsia"/>
                <w:lang w:val="en-US" w:eastAsia="zh-CN"/>
              </w:rPr>
            </w:pPr>
            <w:r>
              <w:t>FUTUREWEI</w:t>
            </w:r>
          </w:p>
        </w:tc>
        <w:tc>
          <w:tcPr>
            <w:tcW w:w="1372" w:type="dxa"/>
          </w:tcPr>
          <w:p w14:paraId="0C857194" w14:textId="77777777" w:rsidR="00B03C59" w:rsidRDefault="00B03C59">
            <w:pPr>
              <w:tabs>
                <w:tab w:val="left" w:pos="551"/>
              </w:tabs>
              <w:jc w:val="left"/>
              <w:rPr>
                <w:rFonts w:eastAsiaTheme="minorEastAsia"/>
                <w:lang w:val="en-US" w:eastAsia="zh-CN"/>
              </w:rPr>
            </w:pPr>
          </w:p>
        </w:tc>
        <w:tc>
          <w:tcPr>
            <w:tcW w:w="6780" w:type="dxa"/>
            <w:gridSpan w:val="2"/>
          </w:tcPr>
          <w:p w14:paraId="7662FF2C" w14:textId="77777777" w:rsidR="00B03C59" w:rsidRDefault="00EC6F4D">
            <w:pPr>
              <w:jc w:val="left"/>
              <w:rPr>
                <w:rFonts w:eastAsiaTheme="minorEastAsia"/>
                <w:lang w:val="en-US" w:eastAsia="zh-CN"/>
              </w:rPr>
            </w:pPr>
            <w:r>
              <w:t>If the network can avoid scheduling unicast PDSCH and broadcast PDSCH in the same slot, this may not be an issue</w:t>
            </w:r>
          </w:p>
        </w:tc>
      </w:tr>
      <w:tr w:rsidR="00B03C59" w14:paraId="73964F34" w14:textId="77777777">
        <w:tc>
          <w:tcPr>
            <w:tcW w:w="1479" w:type="dxa"/>
          </w:tcPr>
          <w:p w14:paraId="23D0DCD8"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EB520A3" w14:textId="77777777" w:rsidR="00B03C59" w:rsidRDefault="00B03C59">
            <w:pPr>
              <w:tabs>
                <w:tab w:val="left" w:pos="551"/>
              </w:tabs>
              <w:jc w:val="left"/>
              <w:rPr>
                <w:rFonts w:eastAsiaTheme="minorEastAsia"/>
                <w:lang w:val="en-US" w:eastAsia="zh-CN"/>
              </w:rPr>
            </w:pPr>
          </w:p>
        </w:tc>
        <w:tc>
          <w:tcPr>
            <w:tcW w:w="6780" w:type="dxa"/>
            <w:gridSpan w:val="2"/>
          </w:tcPr>
          <w:p w14:paraId="25B1E2B6" w14:textId="77777777"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34531D42" w14:textId="77777777" w:rsidR="00B03C59" w:rsidRDefault="00EC6F4D">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B03C59" w14:paraId="120D4370" w14:textId="77777777">
        <w:tc>
          <w:tcPr>
            <w:tcW w:w="1479" w:type="dxa"/>
          </w:tcPr>
          <w:p w14:paraId="6869831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D7C7E0" w14:textId="77777777" w:rsidR="00B03C59" w:rsidRDefault="00B03C59">
            <w:pPr>
              <w:tabs>
                <w:tab w:val="left" w:pos="551"/>
              </w:tabs>
              <w:jc w:val="left"/>
              <w:rPr>
                <w:rFonts w:eastAsiaTheme="minorEastAsia"/>
                <w:lang w:val="en-US" w:eastAsia="zh-CN"/>
              </w:rPr>
            </w:pPr>
          </w:p>
        </w:tc>
        <w:tc>
          <w:tcPr>
            <w:tcW w:w="6780" w:type="dxa"/>
            <w:gridSpan w:val="2"/>
          </w:tcPr>
          <w:p w14:paraId="1B1BBC23" w14:textId="77777777" w:rsidR="00B03C59" w:rsidRDefault="00EC6F4D">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B03C59" w14:paraId="77C4AF87" w14:textId="77777777">
        <w:tc>
          <w:tcPr>
            <w:tcW w:w="1479" w:type="dxa"/>
          </w:tcPr>
          <w:p w14:paraId="21E0E66C"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BF482B1" w14:textId="77777777" w:rsidR="00B03C59" w:rsidRDefault="00B03C59">
            <w:pPr>
              <w:tabs>
                <w:tab w:val="left" w:pos="551"/>
              </w:tabs>
              <w:jc w:val="left"/>
              <w:rPr>
                <w:rFonts w:eastAsiaTheme="minorEastAsia"/>
                <w:lang w:val="en-US" w:eastAsia="zh-CN"/>
              </w:rPr>
            </w:pPr>
          </w:p>
        </w:tc>
        <w:tc>
          <w:tcPr>
            <w:tcW w:w="6780" w:type="dxa"/>
            <w:gridSpan w:val="2"/>
          </w:tcPr>
          <w:p w14:paraId="7E46A8BF" w14:textId="77777777" w:rsidR="00B03C59" w:rsidRDefault="00EC6F4D">
            <w:pPr>
              <w:jc w:val="left"/>
              <w:rPr>
                <w:rFonts w:eastAsiaTheme="minorEastAsia"/>
                <w:lang w:val="en-US" w:eastAsia="zh-CN"/>
              </w:rPr>
            </w:pPr>
            <w:r>
              <w:rPr>
                <w:rFonts w:eastAsiaTheme="minorEastAsia"/>
                <w:lang w:val="en-US" w:eastAsia="zh-CN"/>
              </w:rPr>
              <w:t>We can discuss further whether requirements should be relaxed.</w:t>
            </w:r>
          </w:p>
        </w:tc>
      </w:tr>
      <w:tr w:rsidR="00B03C59" w14:paraId="1DDAC92F" w14:textId="77777777">
        <w:tc>
          <w:tcPr>
            <w:tcW w:w="1479" w:type="dxa"/>
          </w:tcPr>
          <w:p w14:paraId="4F8ECFE5"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4CA55C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49F8CE" w14:textId="77777777" w:rsidR="00B03C59" w:rsidRDefault="00EC6F4D">
            <w:pPr>
              <w:jc w:val="left"/>
              <w:rPr>
                <w:rFonts w:eastAsiaTheme="minorEastAsia"/>
                <w:lang w:val="en-US" w:eastAsia="zh-CN"/>
              </w:rPr>
            </w:pPr>
            <w:r>
              <w:rPr>
                <w:lang w:eastAsia="ja-JP"/>
              </w:rPr>
              <w:t>Same comment as one for the Question 2.5-1a.</w:t>
            </w:r>
          </w:p>
        </w:tc>
      </w:tr>
      <w:tr w:rsidR="00B03C59" w14:paraId="173D05E9" w14:textId="77777777">
        <w:tc>
          <w:tcPr>
            <w:tcW w:w="1479" w:type="dxa"/>
          </w:tcPr>
          <w:p w14:paraId="6D64DB7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143C0A4"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F4222C7" w14:textId="77777777" w:rsidR="00B03C59" w:rsidRDefault="00EC6F4D">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B03C59" w14:paraId="2544D1C4" w14:textId="77777777">
        <w:tc>
          <w:tcPr>
            <w:tcW w:w="1479" w:type="dxa"/>
          </w:tcPr>
          <w:p w14:paraId="1B18786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D039E6"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1349F9A9" w14:textId="77777777" w:rsidR="00B03C59" w:rsidRDefault="00EC6F4D">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17FB785A" w14:textId="77777777" w:rsidR="00B03C59" w:rsidRDefault="00EC6F4D">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B03C59" w14:paraId="45F11DDA" w14:textId="77777777">
        <w:tc>
          <w:tcPr>
            <w:tcW w:w="1479" w:type="dxa"/>
          </w:tcPr>
          <w:p w14:paraId="5C30011A" w14:textId="77777777" w:rsidR="00B03C59" w:rsidRDefault="00EC6F4D">
            <w:pPr>
              <w:jc w:val="left"/>
              <w:rPr>
                <w:rFonts w:eastAsia="Yu Mincho"/>
                <w:lang w:val="en-US" w:eastAsia="ja-JP"/>
              </w:rPr>
            </w:pPr>
            <w:r>
              <w:t>LGE</w:t>
            </w:r>
          </w:p>
        </w:tc>
        <w:tc>
          <w:tcPr>
            <w:tcW w:w="1372" w:type="dxa"/>
          </w:tcPr>
          <w:p w14:paraId="38A7256D" w14:textId="77777777" w:rsidR="00B03C59" w:rsidRDefault="00EC6F4D">
            <w:pPr>
              <w:tabs>
                <w:tab w:val="left" w:pos="551"/>
              </w:tabs>
              <w:jc w:val="left"/>
              <w:rPr>
                <w:rFonts w:eastAsia="Yu Mincho"/>
                <w:lang w:val="en-US" w:eastAsia="ja-JP"/>
              </w:rPr>
            </w:pPr>
            <w:r>
              <w:t>N</w:t>
            </w:r>
          </w:p>
        </w:tc>
        <w:tc>
          <w:tcPr>
            <w:tcW w:w="6780" w:type="dxa"/>
            <w:gridSpan w:val="2"/>
          </w:tcPr>
          <w:p w14:paraId="7F539E69" w14:textId="77777777" w:rsidR="00B03C59" w:rsidRDefault="00EC6F4D">
            <w:pPr>
              <w:jc w:val="left"/>
              <w:rPr>
                <w:rFonts w:eastAsia="Yu Mincho"/>
                <w:lang w:val="en-US" w:eastAsia="ja-JP"/>
              </w:rPr>
            </w:pPr>
            <w:r>
              <w:t>We think that no additional UE behaviour is needed for decoding 2 PDSCHs</w:t>
            </w:r>
          </w:p>
        </w:tc>
      </w:tr>
      <w:tr w:rsidR="00B03C59" w14:paraId="043CFE6D" w14:textId="77777777">
        <w:tc>
          <w:tcPr>
            <w:tcW w:w="1479" w:type="dxa"/>
          </w:tcPr>
          <w:p w14:paraId="4E1309D6"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B6D482F" w14:textId="77777777" w:rsidR="00B03C59" w:rsidRDefault="00B03C59">
            <w:pPr>
              <w:tabs>
                <w:tab w:val="left" w:pos="551"/>
              </w:tabs>
              <w:jc w:val="left"/>
              <w:rPr>
                <w:rFonts w:eastAsiaTheme="minorEastAsia"/>
                <w:lang w:val="en-US" w:eastAsia="zh-CN"/>
              </w:rPr>
            </w:pPr>
          </w:p>
        </w:tc>
        <w:tc>
          <w:tcPr>
            <w:tcW w:w="6780" w:type="dxa"/>
            <w:gridSpan w:val="2"/>
          </w:tcPr>
          <w:p w14:paraId="3A770D10" w14:textId="77777777" w:rsidR="00B03C59" w:rsidRDefault="00EC6F4D">
            <w:pPr>
              <w:jc w:val="left"/>
              <w:rPr>
                <w:rFonts w:eastAsiaTheme="minorEastAsia"/>
                <w:lang w:val="en-US" w:eastAsia="zh-CN"/>
              </w:rPr>
            </w:pPr>
            <w:r>
              <w:rPr>
                <w:rFonts w:eastAsiaTheme="minorEastAsia"/>
                <w:lang w:val="en-US" w:eastAsia="zh-CN"/>
              </w:rPr>
              <w:t>Open to discuss if find necessary.</w:t>
            </w:r>
          </w:p>
        </w:tc>
      </w:tr>
      <w:tr w:rsidR="00B03C59" w14:paraId="2CE74774" w14:textId="77777777">
        <w:tc>
          <w:tcPr>
            <w:tcW w:w="1479" w:type="dxa"/>
          </w:tcPr>
          <w:p w14:paraId="32F94662"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00DEC9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139AE79"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requirement.</w:t>
            </w:r>
          </w:p>
        </w:tc>
      </w:tr>
      <w:tr w:rsidR="00B03C59" w14:paraId="09302BE3" w14:textId="77777777">
        <w:tc>
          <w:tcPr>
            <w:tcW w:w="1479" w:type="dxa"/>
          </w:tcPr>
          <w:p w14:paraId="3FACEB68"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67CFCC72" w14:textId="77777777" w:rsidR="00B03C59" w:rsidRDefault="00B03C59">
            <w:pPr>
              <w:tabs>
                <w:tab w:val="left" w:pos="551"/>
              </w:tabs>
              <w:jc w:val="left"/>
              <w:rPr>
                <w:rFonts w:eastAsiaTheme="minorEastAsia"/>
                <w:lang w:val="en-US" w:eastAsia="zh-CN"/>
              </w:rPr>
            </w:pPr>
          </w:p>
        </w:tc>
        <w:tc>
          <w:tcPr>
            <w:tcW w:w="6780" w:type="dxa"/>
            <w:gridSpan w:val="2"/>
          </w:tcPr>
          <w:p w14:paraId="29E31F30" w14:textId="77777777" w:rsidR="00B03C59" w:rsidRDefault="00EC6F4D">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B03C59" w14:paraId="4240A14B" w14:textId="77777777">
        <w:tc>
          <w:tcPr>
            <w:tcW w:w="1479" w:type="dxa"/>
          </w:tcPr>
          <w:p w14:paraId="181066D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4591CE" w14:textId="77777777" w:rsidR="00B03C59" w:rsidRDefault="00B03C59">
            <w:pPr>
              <w:tabs>
                <w:tab w:val="left" w:pos="551"/>
              </w:tabs>
              <w:jc w:val="left"/>
              <w:rPr>
                <w:rFonts w:eastAsiaTheme="minorEastAsia"/>
                <w:lang w:val="en-US" w:eastAsia="zh-CN"/>
              </w:rPr>
            </w:pPr>
          </w:p>
        </w:tc>
        <w:tc>
          <w:tcPr>
            <w:tcW w:w="6780" w:type="dxa"/>
            <w:gridSpan w:val="2"/>
          </w:tcPr>
          <w:p w14:paraId="2FF76DEB" w14:textId="77777777" w:rsidR="00B03C59" w:rsidRDefault="00EC6F4D">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B03C59" w14:paraId="6F641721" w14:textId="77777777">
        <w:tc>
          <w:tcPr>
            <w:tcW w:w="1479" w:type="dxa"/>
          </w:tcPr>
          <w:p w14:paraId="44789AAE" w14:textId="77777777" w:rsidR="00B03C59" w:rsidRDefault="00EC6F4D">
            <w:pPr>
              <w:jc w:val="left"/>
              <w:rPr>
                <w:rFonts w:eastAsiaTheme="minorEastAsia"/>
                <w:lang w:val="en-US" w:eastAsia="zh-CN"/>
              </w:rPr>
            </w:pPr>
            <w:r>
              <w:rPr>
                <w:rFonts w:eastAsiaTheme="minorEastAsia"/>
                <w:lang w:val="en-US" w:eastAsia="zh-CN"/>
              </w:rPr>
              <w:t>FL2/FL3/FL4</w:t>
            </w:r>
          </w:p>
        </w:tc>
        <w:tc>
          <w:tcPr>
            <w:tcW w:w="8152" w:type="dxa"/>
            <w:gridSpan w:val="3"/>
          </w:tcPr>
          <w:p w14:paraId="61D2D648"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70737686" w14:textId="77777777" w:rsidR="00B03C59" w:rsidRDefault="00EC6F4D">
            <w:pPr>
              <w:rPr>
                <w:b/>
                <w:bCs/>
                <w:lang w:val="en-US"/>
              </w:rPr>
            </w:pPr>
            <w:r>
              <w:rPr>
                <w:b/>
                <w:highlight w:val="yellow"/>
                <w:lang w:val="en-US"/>
              </w:rPr>
              <w:t>High Priority Proposal 2.5-2b</w:t>
            </w:r>
            <w:r>
              <w:rPr>
                <w:b/>
                <w:bCs/>
                <w:lang w:val="en-US"/>
              </w:rPr>
              <w:t>:</w:t>
            </w:r>
          </w:p>
          <w:p w14:paraId="1896E1E0" w14:textId="77777777" w:rsidR="00B03C59" w:rsidRDefault="00EC6F4D">
            <w:pPr>
              <w:pStyle w:val="ListParagraph"/>
              <w:numPr>
                <w:ilvl w:val="0"/>
                <w:numId w:val="29"/>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rsidR="00B03C59" w14:paraId="1CF72820" w14:textId="77777777">
        <w:tc>
          <w:tcPr>
            <w:tcW w:w="1479" w:type="dxa"/>
          </w:tcPr>
          <w:p w14:paraId="6DD83523"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1A7B6C2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BF04E43" w14:textId="77777777" w:rsidR="00B03C59" w:rsidRDefault="00B03C59">
            <w:pPr>
              <w:jc w:val="left"/>
              <w:rPr>
                <w:rFonts w:eastAsiaTheme="minorEastAsia"/>
                <w:lang w:val="en-US" w:eastAsia="zh-CN"/>
              </w:rPr>
            </w:pPr>
          </w:p>
        </w:tc>
      </w:tr>
      <w:tr w:rsidR="00B03C59" w14:paraId="2DE89053" w14:textId="77777777">
        <w:tc>
          <w:tcPr>
            <w:tcW w:w="1479" w:type="dxa"/>
          </w:tcPr>
          <w:p w14:paraId="50CB078D"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17ED8158"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D87CDA3" w14:textId="77777777" w:rsidR="00B03C59" w:rsidRDefault="00EC6F4D">
            <w:pPr>
              <w:jc w:val="left"/>
              <w:rPr>
                <w:rFonts w:eastAsiaTheme="minorEastAsia"/>
                <w:lang w:val="en-US" w:eastAsia="zh-CN"/>
              </w:rPr>
            </w:pPr>
            <w:r>
              <w:rPr>
                <w:rFonts w:eastAsia="Yu Mincho"/>
                <w:lang w:val="en-US" w:eastAsia="ja-JP"/>
              </w:rPr>
              <w:t>We don’t see the need of any specification change but fine with FFS for now.</w:t>
            </w:r>
          </w:p>
        </w:tc>
      </w:tr>
      <w:tr w:rsidR="00B03C59" w14:paraId="1B26D614" w14:textId="77777777">
        <w:tc>
          <w:tcPr>
            <w:tcW w:w="1479" w:type="dxa"/>
          </w:tcPr>
          <w:p w14:paraId="4DF59D23"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9A318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506A5AB6" w14:textId="77777777" w:rsidR="00B03C59" w:rsidRDefault="00B03C59">
            <w:pPr>
              <w:jc w:val="left"/>
              <w:rPr>
                <w:rFonts w:eastAsiaTheme="minorEastAsia"/>
                <w:lang w:val="en-US" w:eastAsia="zh-CN"/>
              </w:rPr>
            </w:pPr>
          </w:p>
        </w:tc>
      </w:tr>
      <w:tr w:rsidR="00B03C59" w14:paraId="072D9017" w14:textId="77777777">
        <w:tc>
          <w:tcPr>
            <w:tcW w:w="1479" w:type="dxa"/>
          </w:tcPr>
          <w:p w14:paraId="3BEF8E9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703D073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4AF889" w14:textId="77777777" w:rsidR="00B03C59" w:rsidRDefault="00B03C59">
            <w:pPr>
              <w:jc w:val="left"/>
              <w:rPr>
                <w:rFonts w:eastAsiaTheme="minorEastAsia"/>
                <w:lang w:val="en-US" w:eastAsia="zh-CN"/>
              </w:rPr>
            </w:pPr>
          </w:p>
        </w:tc>
      </w:tr>
      <w:tr w:rsidR="00B03C59" w14:paraId="31B0CDB4" w14:textId="77777777">
        <w:tc>
          <w:tcPr>
            <w:tcW w:w="1479" w:type="dxa"/>
          </w:tcPr>
          <w:p w14:paraId="79FD809E"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0D3C2B6E" w14:textId="77777777" w:rsidR="00B03C59" w:rsidRDefault="00B03C59">
            <w:pPr>
              <w:tabs>
                <w:tab w:val="left" w:pos="551"/>
              </w:tabs>
              <w:jc w:val="left"/>
              <w:rPr>
                <w:rFonts w:eastAsiaTheme="minorEastAsia"/>
                <w:lang w:val="en-US" w:eastAsia="zh-CN"/>
              </w:rPr>
            </w:pPr>
          </w:p>
        </w:tc>
        <w:tc>
          <w:tcPr>
            <w:tcW w:w="6659" w:type="dxa"/>
          </w:tcPr>
          <w:p w14:paraId="585AE284" w14:textId="77777777" w:rsidR="00B03C59" w:rsidRDefault="00EC6F4D">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B03C59" w14:paraId="64355D9E" w14:textId="77777777">
        <w:tc>
          <w:tcPr>
            <w:tcW w:w="1479" w:type="dxa"/>
          </w:tcPr>
          <w:p w14:paraId="66D02D82"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5B6EBA2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1E75F07" w14:textId="77777777" w:rsidR="00B03C59" w:rsidRDefault="00B03C59">
            <w:pPr>
              <w:jc w:val="left"/>
              <w:rPr>
                <w:rFonts w:eastAsiaTheme="minorEastAsia"/>
                <w:lang w:val="en-US" w:eastAsia="zh-CN"/>
              </w:rPr>
            </w:pPr>
          </w:p>
        </w:tc>
      </w:tr>
      <w:tr w:rsidR="00B03C59" w14:paraId="69F1B0C5" w14:textId="77777777">
        <w:tc>
          <w:tcPr>
            <w:tcW w:w="1479" w:type="dxa"/>
          </w:tcPr>
          <w:p w14:paraId="6E555A93" w14:textId="77777777" w:rsidR="00B03C59" w:rsidRDefault="00EC6F4D">
            <w:pPr>
              <w:jc w:val="left"/>
              <w:rPr>
                <w:rFonts w:eastAsia="Yu Mincho"/>
                <w:lang w:val="en-US" w:eastAsia="ja-JP"/>
              </w:rPr>
            </w:pPr>
            <w:r>
              <w:t>LGE</w:t>
            </w:r>
          </w:p>
        </w:tc>
        <w:tc>
          <w:tcPr>
            <w:tcW w:w="1493" w:type="dxa"/>
            <w:gridSpan w:val="2"/>
          </w:tcPr>
          <w:p w14:paraId="5B80B3FC" w14:textId="77777777" w:rsidR="00B03C59" w:rsidRDefault="00B03C59">
            <w:pPr>
              <w:tabs>
                <w:tab w:val="left" w:pos="551"/>
              </w:tabs>
              <w:jc w:val="left"/>
              <w:rPr>
                <w:rFonts w:eastAsiaTheme="minorEastAsia"/>
                <w:lang w:val="en-US" w:eastAsia="zh-CN"/>
              </w:rPr>
            </w:pPr>
          </w:p>
        </w:tc>
        <w:tc>
          <w:tcPr>
            <w:tcW w:w="6659" w:type="dxa"/>
          </w:tcPr>
          <w:p w14:paraId="7385AAAD" w14:textId="77777777" w:rsidR="00B03C59" w:rsidRDefault="00EC6F4D">
            <w:pPr>
              <w:jc w:val="left"/>
              <w:rPr>
                <w:rFonts w:eastAsiaTheme="minorEastAsia"/>
                <w:lang w:val="en-US" w:eastAsia="zh-CN"/>
              </w:rPr>
            </w:pPr>
            <w:r>
              <w:t>Okay to discuss, but we don’t think some specification changes are needed for now.</w:t>
            </w:r>
          </w:p>
        </w:tc>
      </w:tr>
      <w:tr w:rsidR="00B03C59" w14:paraId="1B442CF3" w14:textId="77777777">
        <w:tc>
          <w:tcPr>
            <w:tcW w:w="1479" w:type="dxa"/>
          </w:tcPr>
          <w:p w14:paraId="78177491" w14:textId="77777777" w:rsidR="00B03C59" w:rsidRDefault="00EC6F4D">
            <w:pPr>
              <w:jc w:val="left"/>
            </w:pPr>
            <w:r>
              <w:rPr>
                <w:rFonts w:eastAsiaTheme="minorEastAsia" w:hint="eastAsia"/>
                <w:lang w:val="en-US" w:eastAsia="zh-CN"/>
              </w:rPr>
              <w:t>CATT</w:t>
            </w:r>
          </w:p>
        </w:tc>
        <w:tc>
          <w:tcPr>
            <w:tcW w:w="1493" w:type="dxa"/>
            <w:gridSpan w:val="2"/>
          </w:tcPr>
          <w:p w14:paraId="36DFDA4F" w14:textId="77777777" w:rsidR="00B03C59" w:rsidRDefault="00B03C59">
            <w:pPr>
              <w:tabs>
                <w:tab w:val="left" w:pos="551"/>
              </w:tabs>
              <w:jc w:val="left"/>
              <w:rPr>
                <w:rFonts w:eastAsiaTheme="minorEastAsia"/>
                <w:lang w:val="en-US" w:eastAsia="zh-CN"/>
              </w:rPr>
            </w:pPr>
          </w:p>
        </w:tc>
        <w:tc>
          <w:tcPr>
            <w:tcW w:w="6659" w:type="dxa"/>
          </w:tcPr>
          <w:p w14:paraId="44C6D773" w14:textId="77777777" w:rsidR="00B03C59" w:rsidRDefault="00EC6F4D">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B03C59" w14:paraId="4086589C" w14:textId="77777777">
        <w:tc>
          <w:tcPr>
            <w:tcW w:w="1479" w:type="dxa"/>
          </w:tcPr>
          <w:p w14:paraId="217D1569"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56AB1A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1C44BF" w14:textId="77777777" w:rsidR="00B03C59" w:rsidRDefault="00B03C59">
            <w:pPr>
              <w:jc w:val="left"/>
              <w:rPr>
                <w:rFonts w:eastAsiaTheme="minorEastAsia"/>
                <w:lang w:val="en-US" w:eastAsia="zh-CN"/>
              </w:rPr>
            </w:pPr>
          </w:p>
        </w:tc>
      </w:tr>
      <w:tr w:rsidR="00B03C59" w14:paraId="02B70BD9" w14:textId="77777777">
        <w:tc>
          <w:tcPr>
            <w:tcW w:w="1479" w:type="dxa"/>
          </w:tcPr>
          <w:p w14:paraId="7D02310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581F1FD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D15A711" w14:textId="77777777" w:rsidR="00B03C59" w:rsidRDefault="00B03C59">
            <w:pPr>
              <w:jc w:val="left"/>
              <w:rPr>
                <w:rFonts w:eastAsiaTheme="minorEastAsia"/>
                <w:lang w:val="en-US" w:eastAsia="zh-CN"/>
              </w:rPr>
            </w:pPr>
          </w:p>
        </w:tc>
      </w:tr>
      <w:tr w:rsidR="00B03C59" w14:paraId="3C3A3ACD" w14:textId="77777777">
        <w:tc>
          <w:tcPr>
            <w:tcW w:w="1479" w:type="dxa"/>
          </w:tcPr>
          <w:p w14:paraId="434E410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C22529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BC629B1" w14:textId="77777777" w:rsidR="00B03C59" w:rsidRDefault="00B03C59">
            <w:pPr>
              <w:jc w:val="left"/>
              <w:rPr>
                <w:rFonts w:eastAsiaTheme="minorEastAsia"/>
                <w:lang w:val="en-US" w:eastAsia="zh-CN"/>
              </w:rPr>
            </w:pPr>
          </w:p>
        </w:tc>
      </w:tr>
      <w:tr w:rsidR="00B03C59" w14:paraId="41842451" w14:textId="77777777">
        <w:tc>
          <w:tcPr>
            <w:tcW w:w="1479" w:type="dxa"/>
          </w:tcPr>
          <w:p w14:paraId="20EE9999"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C87553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EDD7952" w14:textId="77777777" w:rsidR="00B03C59" w:rsidRDefault="00B03C59">
            <w:pPr>
              <w:jc w:val="left"/>
              <w:rPr>
                <w:rFonts w:eastAsiaTheme="minorEastAsia"/>
                <w:lang w:val="en-US" w:eastAsia="zh-CN"/>
              </w:rPr>
            </w:pPr>
          </w:p>
        </w:tc>
      </w:tr>
      <w:tr w:rsidR="00B03C59" w14:paraId="466C9AF8" w14:textId="77777777">
        <w:tc>
          <w:tcPr>
            <w:tcW w:w="1479" w:type="dxa"/>
          </w:tcPr>
          <w:p w14:paraId="05721610"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04C5271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79C845" w14:textId="77777777" w:rsidR="00B03C59" w:rsidRDefault="00EC6F4D">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4D04BEE8" w14:textId="77777777" w:rsidR="00B03C59" w:rsidRDefault="00EC6F4D">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 PDSCH transmissions.</w:t>
            </w:r>
          </w:p>
          <w:p w14:paraId="4A1C9AD4" w14:textId="77777777" w:rsidR="00B03C59" w:rsidRDefault="00EC6F4D">
            <w:pPr>
              <w:pStyle w:val="ListParagraph"/>
              <w:numPr>
                <w:ilvl w:val="0"/>
                <w:numId w:val="30"/>
              </w:numPr>
              <w:jc w:val="left"/>
              <w:rPr>
                <w:rFonts w:eastAsiaTheme="minorEastAsia"/>
                <w:lang w:val="en-US" w:eastAsia="zh-CN"/>
              </w:rPr>
            </w:pPr>
            <w:r>
              <w:rPr>
                <w:rFonts w:ascii="Times New Roman" w:eastAsiaTheme="minorEastAsia" w:hAnsi="Times New Roman" w:cs="Times New Roman"/>
                <w:b/>
                <w:sz w:val="20"/>
                <w:szCs w:val="20"/>
                <w:lang w:val="en-US" w:eastAsia="zh-CN"/>
              </w:rPr>
              <w:t>FFS: which one UE should prioritize for processing and decoding</w:t>
            </w:r>
            <w:r>
              <w:rPr>
                <w:rFonts w:ascii="Times New Roman" w:eastAsiaTheme="minorEastAsia" w:hAnsi="Times New Roman" w:cs="Times New Roman"/>
                <w:bCs/>
                <w:sz w:val="20"/>
                <w:szCs w:val="20"/>
                <w:lang w:val="en-US" w:eastAsia="zh-CN"/>
              </w:rPr>
              <w:t xml:space="preserve"> </w:t>
            </w:r>
          </w:p>
        </w:tc>
      </w:tr>
      <w:tr w:rsidR="00B03C59" w14:paraId="5CF0414E" w14:textId="77777777">
        <w:tc>
          <w:tcPr>
            <w:tcW w:w="1479" w:type="dxa"/>
          </w:tcPr>
          <w:p w14:paraId="4F8201C5"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498ACF10" w14:textId="77777777" w:rsidR="00B03C59" w:rsidRDefault="00B03C59">
            <w:pPr>
              <w:tabs>
                <w:tab w:val="left" w:pos="551"/>
              </w:tabs>
              <w:jc w:val="left"/>
              <w:rPr>
                <w:rFonts w:eastAsiaTheme="minorEastAsia"/>
                <w:lang w:val="en-US" w:eastAsia="zh-CN"/>
              </w:rPr>
            </w:pPr>
          </w:p>
        </w:tc>
        <w:tc>
          <w:tcPr>
            <w:tcW w:w="6659" w:type="dxa"/>
          </w:tcPr>
          <w:p w14:paraId="6D367340" w14:textId="77777777" w:rsidR="00B03C59" w:rsidRDefault="00EC6F4D">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B03C59" w14:paraId="13437558" w14:textId="77777777">
        <w:tc>
          <w:tcPr>
            <w:tcW w:w="1479" w:type="dxa"/>
          </w:tcPr>
          <w:p w14:paraId="08062C46"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6FDD3239"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13DCA8C6" w14:textId="77777777" w:rsidR="00B03C59" w:rsidRDefault="00EC6F4D">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B03C59" w14:paraId="7DAFACE1" w14:textId="77777777">
        <w:tc>
          <w:tcPr>
            <w:tcW w:w="1479" w:type="dxa"/>
          </w:tcPr>
          <w:p w14:paraId="1DF97A67"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06D97532"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F71C658" w14:textId="77777777" w:rsidR="00B03C59" w:rsidRDefault="00EC6F4D">
            <w:pPr>
              <w:rPr>
                <w:b/>
                <w:bCs/>
                <w:lang w:val="en-US"/>
              </w:rPr>
            </w:pPr>
            <w:r>
              <w:rPr>
                <w:b/>
                <w:highlight w:val="yellow"/>
                <w:lang w:val="en-US"/>
              </w:rPr>
              <w:t>High Priority Proposal 2.5-2c</w:t>
            </w:r>
            <w:r>
              <w:rPr>
                <w:b/>
                <w:bCs/>
                <w:lang w:val="en-US"/>
              </w:rPr>
              <w:t>:</w:t>
            </w:r>
          </w:p>
          <w:p w14:paraId="2AD30D3D" w14:textId="77777777" w:rsidR="00B03C59" w:rsidRDefault="00EC6F4D">
            <w:pPr>
              <w:pStyle w:val="ListParagraph"/>
              <w:numPr>
                <w:ilvl w:val="0"/>
                <w:numId w:val="29"/>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simultaneous reception of unicast and broadcast PDSCH transmissions.</w:t>
            </w:r>
          </w:p>
        </w:tc>
      </w:tr>
      <w:tr w:rsidR="00B03C59" w14:paraId="29586319" w14:textId="77777777">
        <w:tc>
          <w:tcPr>
            <w:tcW w:w="1479" w:type="dxa"/>
          </w:tcPr>
          <w:p w14:paraId="57883E21"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14:paraId="20C464B6" w14:textId="77777777" w:rsidR="00B03C59" w:rsidRDefault="00EC6F4D">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3EDE8CC6" w14:textId="77777777" w:rsidR="00B03C59" w:rsidRDefault="00B03C59">
      <w:pPr>
        <w:rPr>
          <w:rFonts w:eastAsia="Microsoft YaHei UI"/>
          <w:lang w:val="en-US" w:eastAsia="zh-CN"/>
        </w:rPr>
      </w:pPr>
    </w:p>
    <w:p w14:paraId="7ACB67D6"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685B69C3" w14:textId="77777777" w:rsidR="00B03C59" w:rsidRDefault="00EC6F4D">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B03C59" w14:paraId="4BFFA015" w14:textId="77777777">
        <w:tc>
          <w:tcPr>
            <w:tcW w:w="9630" w:type="dxa"/>
          </w:tcPr>
          <w:p w14:paraId="15F542C5"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F4CBD" w14:textId="77777777"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4EFFF24F" w14:textId="77777777" w:rsidR="00B03C59" w:rsidRDefault="00B03C59">
            <w:pPr>
              <w:spacing w:after="0" w:line="240" w:lineRule="auto"/>
              <w:jc w:val="left"/>
              <w:rPr>
                <w:rFonts w:ascii="Times" w:hAnsi="Times"/>
                <w:szCs w:val="24"/>
                <w:lang w:val="en-US"/>
              </w:rPr>
            </w:pPr>
          </w:p>
        </w:tc>
      </w:tr>
    </w:tbl>
    <w:p w14:paraId="28AD283C" w14:textId="77777777" w:rsidR="00B03C59" w:rsidRDefault="00EC6F4D">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15ED6123" w14:textId="77777777" w:rsidR="00B03C59" w:rsidRDefault="00EC6F4D">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4EB43F4D" w14:textId="77777777" w:rsidR="00B03C59" w:rsidRDefault="00EC6F4D">
      <w:pPr>
        <w:pStyle w:val="ListParagraph"/>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08206D1D" w14:textId="77777777">
        <w:tc>
          <w:tcPr>
            <w:tcW w:w="1479" w:type="dxa"/>
            <w:shd w:val="clear" w:color="auto" w:fill="D9D9D9" w:themeFill="background1" w:themeFillShade="D9"/>
          </w:tcPr>
          <w:p w14:paraId="73ED40AA"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FD6B5D6"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1B0ACB28" w14:textId="77777777" w:rsidR="00B03C59" w:rsidRDefault="00EC6F4D">
            <w:pPr>
              <w:jc w:val="left"/>
              <w:rPr>
                <w:b/>
                <w:bCs/>
                <w:lang w:val="en-US"/>
              </w:rPr>
            </w:pPr>
            <w:r>
              <w:rPr>
                <w:b/>
                <w:bCs/>
                <w:lang w:val="en-US"/>
              </w:rPr>
              <w:t>Comments</w:t>
            </w:r>
          </w:p>
        </w:tc>
      </w:tr>
      <w:tr w:rsidR="00B03C59" w14:paraId="48DCA025" w14:textId="77777777">
        <w:tc>
          <w:tcPr>
            <w:tcW w:w="1479" w:type="dxa"/>
          </w:tcPr>
          <w:p w14:paraId="5F06B21F"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EC3F2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83EB618" w14:textId="77777777" w:rsidR="00B03C59" w:rsidRDefault="00B03C59">
            <w:pPr>
              <w:jc w:val="left"/>
              <w:rPr>
                <w:rFonts w:eastAsiaTheme="minorEastAsia"/>
                <w:lang w:val="en-US" w:eastAsia="zh-CN"/>
              </w:rPr>
            </w:pPr>
          </w:p>
        </w:tc>
      </w:tr>
      <w:tr w:rsidR="00B03C59" w14:paraId="7E9ED931" w14:textId="77777777">
        <w:tc>
          <w:tcPr>
            <w:tcW w:w="1479" w:type="dxa"/>
          </w:tcPr>
          <w:p w14:paraId="52F874B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A2A96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B49F092" w14:textId="77777777" w:rsidR="00B03C59" w:rsidRDefault="00B03C59">
            <w:pPr>
              <w:jc w:val="left"/>
              <w:rPr>
                <w:rFonts w:eastAsiaTheme="minorEastAsia"/>
                <w:lang w:val="en-US" w:eastAsia="zh-CN"/>
              </w:rPr>
            </w:pPr>
          </w:p>
        </w:tc>
      </w:tr>
      <w:tr w:rsidR="00B03C59" w14:paraId="1578E017" w14:textId="77777777">
        <w:tc>
          <w:tcPr>
            <w:tcW w:w="1479" w:type="dxa"/>
          </w:tcPr>
          <w:p w14:paraId="2EFF29E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0DF8767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FE669E3" w14:textId="77777777" w:rsidR="00B03C59" w:rsidRDefault="00B03C59">
            <w:pPr>
              <w:jc w:val="left"/>
              <w:rPr>
                <w:rFonts w:eastAsiaTheme="minorEastAsia"/>
                <w:lang w:val="en-US" w:eastAsia="zh-CN"/>
              </w:rPr>
            </w:pPr>
          </w:p>
        </w:tc>
      </w:tr>
      <w:tr w:rsidR="00B03C59" w14:paraId="0DE8FBF4" w14:textId="77777777">
        <w:tc>
          <w:tcPr>
            <w:tcW w:w="1479" w:type="dxa"/>
          </w:tcPr>
          <w:p w14:paraId="593995CA" w14:textId="77777777" w:rsidR="00B03C59" w:rsidRDefault="00EC6F4D">
            <w:pPr>
              <w:jc w:val="left"/>
              <w:rPr>
                <w:rFonts w:eastAsiaTheme="minorEastAsia"/>
                <w:lang w:val="en-US" w:eastAsia="zh-CN"/>
              </w:rPr>
            </w:pPr>
            <w:r>
              <w:rPr>
                <w:rFonts w:eastAsiaTheme="minorEastAsia"/>
                <w:lang w:val="en-US" w:eastAsia="zh-CN"/>
              </w:rPr>
              <w:t xml:space="preserve">Intel </w:t>
            </w:r>
          </w:p>
        </w:tc>
        <w:tc>
          <w:tcPr>
            <w:tcW w:w="1372" w:type="dxa"/>
          </w:tcPr>
          <w:p w14:paraId="11345282" w14:textId="77777777" w:rsidR="00B03C59" w:rsidRDefault="00B03C59">
            <w:pPr>
              <w:tabs>
                <w:tab w:val="left" w:pos="551"/>
              </w:tabs>
              <w:jc w:val="left"/>
              <w:rPr>
                <w:rFonts w:eastAsiaTheme="minorEastAsia"/>
                <w:lang w:val="en-US" w:eastAsia="zh-CN"/>
              </w:rPr>
            </w:pPr>
          </w:p>
        </w:tc>
        <w:tc>
          <w:tcPr>
            <w:tcW w:w="6780" w:type="dxa"/>
            <w:gridSpan w:val="2"/>
          </w:tcPr>
          <w:p w14:paraId="1F4DFCD3" w14:textId="77777777" w:rsidR="00B03C59" w:rsidRDefault="00EC6F4D">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B03C59" w14:paraId="677FC3A6" w14:textId="77777777">
        <w:tc>
          <w:tcPr>
            <w:tcW w:w="1479" w:type="dxa"/>
          </w:tcPr>
          <w:p w14:paraId="3E167630"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7EC0F24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1B0AF2" w14:textId="77777777" w:rsidR="00B03C59" w:rsidRDefault="00B03C59">
            <w:pPr>
              <w:jc w:val="left"/>
              <w:rPr>
                <w:rFonts w:eastAsiaTheme="minorEastAsia"/>
                <w:lang w:val="en-US" w:eastAsia="zh-CN"/>
              </w:rPr>
            </w:pPr>
          </w:p>
        </w:tc>
      </w:tr>
      <w:tr w:rsidR="00B03C59" w14:paraId="4F124174" w14:textId="77777777">
        <w:tc>
          <w:tcPr>
            <w:tcW w:w="1479" w:type="dxa"/>
          </w:tcPr>
          <w:p w14:paraId="2B819A1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26001ABA" w14:textId="77777777" w:rsidR="00B03C59" w:rsidRDefault="00B03C59">
            <w:pPr>
              <w:tabs>
                <w:tab w:val="left" w:pos="551"/>
              </w:tabs>
              <w:jc w:val="left"/>
              <w:rPr>
                <w:rFonts w:eastAsiaTheme="minorEastAsia"/>
                <w:lang w:val="en-US" w:eastAsia="zh-CN"/>
              </w:rPr>
            </w:pPr>
          </w:p>
        </w:tc>
        <w:tc>
          <w:tcPr>
            <w:tcW w:w="6780" w:type="dxa"/>
            <w:gridSpan w:val="2"/>
          </w:tcPr>
          <w:p w14:paraId="6D0E0CE9" w14:textId="77777777" w:rsidR="00B03C59" w:rsidRDefault="00EC6F4D">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B03C59" w14:paraId="4E713291" w14:textId="77777777">
        <w:tc>
          <w:tcPr>
            <w:tcW w:w="1479" w:type="dxa"/>
          </w:tcPr>
          <w:p w14:paraId="0A65CDE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9879F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A8D0121" w14:textId="77777777" w:rsidR="00B03C59" w:rsidRDefault="00B03C59">
            <w:pPr>
              <w:jc w:val="left"/>
              <w:rPr>
                <w:rFonts w:eastAsiaTheme="minorEastAsia"/>
                <w:lang w:val="en-US" w:eastAsia="zh-CN"/>
              </w:rPr>
            </w:pPr>
          </w:p>
        </w:tc>
      </w:tr>
      <w:tr w:rsidR="00B03C59" w14:paraId="74514DBE" w14:textId="77777777">
        <w:tc>
          <w:tcPr>
            <w:tcW w:w="1479" w:type="dxa"/>
          </w:tcPr>
          <w:p w14:paraId="67ADCDDF"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1BFE51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9C5621B" w14:textId="77777777" w:rsidR="00B03C59" w:rsidRDefault="00B03C59">
            <w:pPr>
              <w:jc w:val="left"/>
              <w:rPr>
                <w:rFonts w:eastAsiaTheme="minorEastAsia"/>
                <w:lang w:val="en-US" w:eastAsia="zh-CN"/>
              </w:rPr>
            </w:pPr>
          </w:p>
        </w:tc>
      </w:tr>
      <w:tr w:rsidR="00B03C59" w14:paraId="165432D6" w14:textId="77777777">
        <w:tc>
          <w:tcPr>
            <w:tcW w:w="1479" w:type="dxa"/>
          </w:tcPr>
          <w:p w14:paraId="6E206B1B"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B9D907"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C7C2E0"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7A8BE36A" w14:textId="77777777" w:rsidR="00B03C59" w:rsidRDefault="00EC6F4D">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A043C1" w14:textId="77777777" w:rsidR="00B03C59" w:rsidRDefault="00EC6F4D">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B03C59" w14:paraId="3A9BC5A6" w14:textId="77777777">
        <w:tc>
          <w:tcPr>
            <w:tcW w:w="1479" w:type="dxa"/>
          </w:tcPr>
          <w:p w14:paraId="372EE88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1D9C3487"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C97E794" w14:textId="77777777" w:rsidR="00B03C59" w:rsidRDefault="00B03C59">
            <w:pPr>
              <w:jc w:val="left"/>
              <w:rPr>
                <w:rFonts w:eastAsia="Yu Mincho"/>
                <w:lang w:val="en-US" w:eastAsia="ja-JP"/>
              </w:rPr>
            </w:pPr>
          </w:p>
        </w:tc>
      </w:tr>
      <w:tr w:rsidR="00B03C59" w14:paraId="5828F6D8" w14:textId="77777777">
        <w:tc>
          <w:tcPr>
            <w:tcW w:w="1479" w:type="dxa"/>
          </w:tcPr>
          <w:p w14:paraId="04FA4394"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FF492E" w14:textId="77777777" w:rsidR="00B03C59" w:rsidRDefault="00B03C59">
            <w:pPr>
              <w:tabs>
                <w:tab w:val="left" w:pos="551"/>
              </w:tabs>
              <w:jc w:val="left"/>
              <w:rPr>
                <w:rFonts w:eastAsiaTheme="minorEastAsia"/>
                <w:lang w:val="en-US" w:eastAsia="zh-CN"/>
              </w:rPr>
            </w:pPr>
          </w:p>
        </w:tc>
        <w:tc>
          <w:tcPr>
            <w:tcW w:w="6780" w:type="dxa"/>
            <w:gridSpan w:val="2"/>
          </w:tcPr>
          <w:p w14:paraId="4FA716F8" w14:textId="77777777" w:rsidR="00B03C59" w:rsidRDefault="00EC6F4D">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B03C59" w14:paraId="61F98935" w14:textId="77777777">
        <w:tc>
          <w:tcPr>
            <w:tcW w:w="1479" w:type="dxa"/>
          </w:tcPr>
          <w:p w14:paraId="369292A3"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104CB6"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7C5B9F41" w14:textId="77777777" w:rsidR="00B03C59" w:rsidRDefault="00B03C59">
            <w:pPr>
              <w:jc w:val="left"/>
              <w:rPr>
                <w:rFonts w:eastAsia="Yu Mincho"/>
                <w:lang w:val="en-US" w:eastAsia="ja-JP"/>
              </w:rPr>
            </w:pPr>
          </w:p>
        </w:tc>
      </w:tr>
      <w:tr w:rsidR="00B03C59" w14:paraId="042519DC" w14:textId="77777777">
        <w:tc>
          <w:tcPr>
            <w:tcW w:w="1479" w:type="dxa"/>
          </w:tcPr>
          <w:p w14:paraId="3D119530"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6953198"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49C8849" w14:textId="77777777" w:rsidR="00B03C59" w:rsidRDefault="00B03C59">
            <w:pPr>
              <w:jc w:val="left"/>
              <w:rPr>
                <w:rFonts w:eastAsia="Yu Mincho"/>
                <w:lang w:val="en-US" w:eastAsia="ja-JP"/>
              </w:rPr>
            </w:pPr>
          </w:p>
        </w:tc>
      </w:tr>
      <w:tr w:rsidR="00B03C59" w14:paraId="1C025626" w14:textId="77777777">
        <w:tc>
          <w:tcPr>
            <w:tcW w:w="1479" w:type="dxa"/>
          </w:tcPr>
          <w:p w14:paraId="1E5DCF63" w14:textId="77777777" w:rsidR="00B03C59" w:rsidRDefault="00EC6F4D">
            <w:pPr>
              <w:jc w:val="left"/>
              <w:rPr>
                <w:rFonts w:eastAsiaTheme="minorEastAsia"/>
                <w:lang w:val="en-US" w:eastAsia="zh-CN"/>
              </w:rPr>
            </w:pPr>
            <w:r>
              <w:t>LGE</w:t>
            </w:r>
          </w:p>
        </w:tc>
        <w:tc>
          <w:tcPr>
            <w:tcW w:w="1372" w:type="dxa"/>
          </w:tcPr>
          <w:p w14:paraId="0FE9C0DD" w14:textId="77777777" w:rsidR="00B03C59" w:rsidRDefault="00EC6F4D">
            <w:pPr>
              <w:tabs>
                <w:tab w:val="left" w:pos="551"/>
              </w:tabs>
              <w:jc w:val="left"/>
              <w:rPr>
                <w:rFonts w:eastAsiaTheme="minorEastAsia"/>
                <w:lang w:val="en-US" w:eastAsia="zh-CN"/>
              </w:rPr>
            </w:pPr>
            <w:r>
              <w:t>Y</w:t>
            </w:r>
          </w:p>
        </w:tc>
        <w:tc>
          <w:tcPr>
            <w:tcW w:w="6780" w:type="dxa"/>
            <w:gridSpan w:val="2"/>
          </w:tcPr>
          <w:p w14:paraId="1598A518" w14:textId="77777777" w:rsidR="00B03C59" w:rsidRDefault="00B03C59">
            <w:pPr>
              <w:jc w:val="left"/>
              <w:rPr>
                <w:rFonts w:eastAsia="Yu Mincho"/>
                <w:lang w:val="en-US" w:eastAsia="ja-JP"/>
              </w:rPr>
            </w:pPr>
          </w:p>
        </w:tc>
      </w:tr>
      <w:tr w:rsidR="00B03C59" w14:paraId="733F8864" w14:textId="77777777">
        <w:tc>
          <w:tcPr>
            <w:tcW w:w="1479" w:type="dxa"/>
          </w:tcPr>
          <w:p w14:paraId="20AFADC6"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0EAA40B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481D119" w14:textId="77777777" w:rsidR="00B03C59" w:rsidRDefault="00B03C59">
            <w:pPr>
              <w:jc w:val="left"/>
              <w:rPr>
                <w:rFonts w:eastAsia="Yu Mincho"/>
                <w:lang w:val="en-US" w:eastAsia="ja-JP"/>
              </w:rPr>
            </w:pPr>
          </w:p>
        </w:tc>
      </w:tr>
      <w:tr w:rsidR="00B03C59" w14:paraId="6294C596" w14:textId="77777777">
        <w:tc>
          <w:tcPr>
            <w:tcW w:w="1479" w:type="dxa"/>
          </w:tcPr>
          <w:p w14:paraId="67605C23"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6BB95A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5686FC6" w14:textId="77777777" w:rsidR="00B03C59" w:rsidRDefault="00B03C59">
            <w:pPr>
              <w:jc w:val="left"/>
              <w:rPr>
                <w:rFonts w:eastAsiaTheme="minorEastAsia"/>
                <w:lang w:val="en-US" w:eastAsia="zh-CN"/>
              </w:rPr>
            </w:pPr>
          </w:p>
        </w:tc>
      </w:tr>
      <w:tr w:rsidR="00B03C59" w14:paraId="5159379B" w14:textId="77777777">
        <w:tc>
          <w:tcPr>
            <w:tcW w:w="1479" w:type="dxa"/>
          </w:tcPr>
          <w:p w14:paraId="006CF05A"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6E4D4C8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67E2B8B" w14:textId="77777777" w:rsidR="00B03C59" w:rsidRDefault="00B03C59">
            <w:pPr>
              <w:jc w:val="left"/>
              <w:rPr>
                <w:rFonts w:eastAsia="Yu Mincho"/>
                <w:lang w:val="en-US" w:eastAsia="ja-JP"/>
              </w:rPr>
            </w:pPr>
          </w:p>
        </w:tc>
      </w:tr>
      <w:tr w:rsidR="00B03C59" w14:paraId="5BE612E6" w14:textId="77777777">
        <w:tc>
          <w:tcPr>
            <w:tcW w:w="1479" w:type="dxa"/>
          </w:tcPr>
          <w:p w14:paraId="66B7136B" w14:textId="77777777" w:rsidR="00B03C59" w:rsidRDefault="00EC6F4D">
            <w:pPr>
              <w:jc w:val="left"/>
              <w:rPr>
                <w:rFonts w:eastAsia="Yu Mincho"/>
                <w:lang w:val="en-US" w:eastAsia="ja-JP"/>
              </w:rPr>
            </w:pPr>
            <w:r>
              <w:rPr>
                <w:rFonts w:eastAsia="Yu Mincho"/>
                <w:lang w:val="en-US" w:eastAsia="ja-JP"/>
              </w:rPr>
              <w:t xml:space="preserve">Sequans </w:t>
            </w:r>
          </w:p>
        </w:tc>
        <w:tc>
          <w:tcPr>
            <w:tcW w:w="1372" w:type="dxa"/>
          </w:tcPr>
          <w:p w14:paraId="1870CF1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AC6137A" w14:textId="77777777" w:rsidR="00B03C59" w:rsidRDefault="00B03C59">
            <w:pPr>
              <w:jc w:val="left"/>
              <w:rPr>
                <w:rFonts w:eastAsia="Yu Mincho"/>
                <w:lang w:val="en-US" w:eastAsia="ja-JP"/>
              </w:rPr>
            </w:pPr>
          </w:p>
        </w:tc>
      </w:tr>
      <w:tr w:rsidR="00B03C59" w14:paraId="46DE459D" w14:textId="77777777">
        <w:tc>
          <w:tcPr>
            <w:tcW w:w="1479" w:type="dxa"/>
          </w:tcPr>
          <w:p w14:paraId="246FEAC2"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748DC8D9" w14:textId="77777777"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14:paraId="7E5F2BC2" w14:textId="77777777" w:rsidR="00B03C59" w:rsidRDefault="00EC6F4D">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241EA64B" w14:textId="77777777" w:rsidR="00B03C59" w:rsidRDefault="00EC6F4D">
            <w:pPr>
              <w:pStyle w:val="ListParagraph"/>
              <w:numPr>
                <w:ilvl w:val="0"/>
                <w:numId w:val="32"/>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B03C59" w14:paraId="546F58AE" w14:textId="77777777">
        <w:tc>
          <w:tcPr>
            <w:tcW w:w="1479" w:type="dxa"/>
          </w:tcPr>
          <w:p w14:paraId="582184FB"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18F76F12"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76CCFDE" w14:textId="77777777" w:rsidR="00B03C59" w:rsidRDefault="00B03C59">
            <w:pPr>
              <w:jc w:val="left"/>
              <w:rPr>
                <w:rFonts w:eastAsiaTheme="minorEastAsia"/>
                <w:lang w:val="en-US" w:eastAsia="zh-CN"/>
              </w:rPr>
            </w:pPr>
          </w:p>
        </w:tc>
      </w:tr>
      <w:tr w:rsidR="00B03C59" w14:paraId="7B6FE42B" w14:textId="77777777">
        <w:tc>
          <w:tcPr>
            <w:tcW w:w="1479" w:type="dxa"/>
          </w:tcPr>
          <w:p w14:paraId="4EA9EDAB"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680F868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36A88E82" w14:textId="77777777" w:rsidR="00B03C59" w:rsidRDefault="00B03C59">
            <w:pPr>
              <w:jc w:val="left"/>
              <w:rPr>
                <w:rFonts w:eastAsiaTheme="minorEastAsia"/>
                <w:lang w:val="en-US" w:eastAsia="zh-CN"/>
              </w:rPr>
            </w:pPr>
          </w:p>
        </w:tc>
      </w:tr>
      <w:tr w:rsidR="00B03C59" w14:paraId="6BA67C8F" w14:textId="77777777">
        <w:tc>
          <w:tcPr>
            <w:tcW w:w="1479" w:type="dxa"/>
          </w:tcPr>
          <w:p w14:paraId="0E9148C0"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6A09C6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0A9E0806" w14:textId="77777777" w:rsidR="00B03C59" w:rsidRDefault="00B03C59">
            <w:pPr>
              <w:jc w:val="left"/>
              <w:rPr>
                <w:rFonts w:eastAsiaTheme="minorEastAsia"/>
                <w:lang w:val="en-US" w:eastAsia="zh-CN"/>
              </w:rPr>
            </w:pPr>
          </w:p>
        </w:tc>
      </w:tr>
      <w:tr w:rsidR="00B03C59" w14:paraId="64453F6A" w14:textId="77777777">
        <w:tc>
          <w:tcPr>
            <w:tcW w:w="1479" w:type="dxa"/>
          </w:tcPr>
          <w:p w14:paraId="6D05647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02ED415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2F175E8" w14:textId="77777777" w:rsidR="00B03C59" w:rsidRDefault="00B03C59">
            <w:pPr>
              <w:jc w:val="left"/>
              <w:rPr>
                <w:rFonts w:eastAsiaTheme="minorEastAsia"/>
                <w:lang w:val="en-US" w:eastAsia="zh-CN"/>
              </w:rPr>
            </w:pPr>
          </w:p>
        </w:tc>
      </w:tr>
      <w:tr w:rsidR="00B03C59" w14:paraId="44F6F64B" w14:textId="77777777">
        <w:tc>
          <w:tcPr>
            <w:tcW w:w="1479" w:type="dxa"/>
          </w:tcPr>
          <w:p w14:paraId="4F9EB932"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17339E64"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32501308" w14:textId="77777777" w:rsidR="00B03C59" w:rsidRDefault="00B03C59">
            <w:pPr>
              <w:jc w:val="left"/>
              <w:rPr>
                <w:rFonts w:eastAsiaTheme="minorEastAsia"/>
                <w:lang w:val="en-US" w:eastAsia="zh-CN"/>
              </w:rPr>
            </w:pPr>
          </w:p>
        </w:tc>
      </w:tr>
      <w:tr w:rsidR="00B03C59" w14:paraId="5962C3A6" w14:textId="77777777">
        <w:tc>
          <w:tcPr>
            <w:tcW w:w="1479" w:type="dxa"/>
          </w:tcPr>
          <w:p w14:paraId="515373A9"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09890120"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67FCDD39" w14:textId="77777777" w:rsidR="00B03C59" w:rsidRDefault="00EC6F4D">
            <w:pPr>
              <w:jc w:val="left"/>
              <w:rPr>
                <w:rFonts w:eastAsiaTheme="minorEastAsia"/>
                <w:lang w:val="en-US" w:eastAsia="zh-CN"/>
              </w:rPr>
            </w:pPr>
            <w:r>
              <w:rPr>
                <w:rFonts w:eastAsiaTheme="minorEastAsia"/>
                <w:lang w:val="en-US" w:eastAsia="zh-CN"/>
              </w:rPr>
              <w:t>This seems more like a note. An editorial suggestion</w:t>
            </w:r>
          </w:p>
          <w:p w14:paraId="6ABFC12D" w14:textId="77777777" w:rsidR="00B03C59" w:rsidRDefault="00EC6F4D">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rsidR="00B03C59" w14:paraId="0E12E91B" w14:textId="77777777">
        <w:tc>
          <w:tcPr>
            <w:tcW w:w="1479" w:type="dxa"/>
          </w:tcPr>
          <w:p w14:paraId="3CF88B26"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5FF1476"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45C0BCAC" w14:textId="77777777" w:rsidR="00B03C59" w:rsidRDefault="00B03C59">
            <w:pPr>
              <w:jc w:val="left"/>
              <w:rPr>
                <w:rFonts w:eastAsiaTheme="minorEastAsia"/>
                <w:lang w:val="en-US" w:eastAsia="zh-CN"/>
              </w:rPr>
            </w:pPr>
          </w:p>
        </w:tc>
      </w:tr>
      <w:tr w:rsidR="00B03C59" w14:paraId="19B87698" w14:textId="77777777">
        <w:tc>
          <w:tcPr>
            <w:tcW w:w="1479" w:type="dxa"/>
          </w:tcPr>
          <w:p w14:paraId="06856364"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464297BE"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03C43882" w14:textId="77777777" w:rsidR="00B03C59" w:rsidRDefault="00B03C59">
            <w:pPr>
              <w:jc w:val="left"/>
              <w:rPr>
                <w:rFonts w:eastAsiaTheme="minorEastAsia"/>
                <w:lang w:val="en-US" w:eastAsia="zh-CN"/>
              </w:rPr>
            </w:pPr>
          </w:p>
        </w:tc>
      </w:tr>
      <w:tr w:rsidR="00B03C59" w14:paraId="5D97D351" w14:textId="77777777">
        <w:tc>
          <w:tcPr>
            <w:tcW w:w="1479" w:type="dxa"/>
          </w:tcPr>
          <w:p w14:paraId="54AA74DE"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A5245B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492186" w14:textId="77777777" w:rsidR="00B03C59" w:rsidRDefault="00B03C59">
            <w:pPr>
              <w:jc w:val="left"/>
              <w:rPr>
                <w:rFonts w:eastAsiaTheme="minorEastAsia"/>
                <w:lang w:val="en-US" w:eastAsia="zh-CN"/>
              </w:rPr>
            </w:pPr>
          </w:p>
        </w:tc>
      </w:tr>
      <w:tr w:rsidR="00B03C59" w14:paraId="774E5D17" w14:textId="77777777">
        <w:tc>
          <w:tcPr>
            <w:tcW w:w="1479" w:type="dxa"/>
          </w:tcPr>
          <w:p w14:paraId="2492A8C3"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29610E9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B7A8BB5" w14:textId="77777777" w:rsidR="00B03C59" w:rsidRDefault="00B03C59">
            <w:pPr>
              <w:jc w:val="left"/>
              <w:rPr>
                <w:rFonts w:eastAsiaTheme="minorEastAsia"/>
                <w:lang w:val="en-US" w:eastAsia="zh-CN"/>
              </w:rPr>
            </w:pPr>
          </w:p>
        </w:tc>
      </w:tr>
      <w:tr w:rsidR="00B03C59" w14:paraId="269B9443" w14:textId="77777777">
        <w:tc>
          <w:tcPr>
            <w:tcW w:w="1479" w:type="dxa"/>
          </w:tcPr>
          <w:p w14:paraId="1456405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EFA66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3D03C06" w14:textId="77777777" w:rsidR="00B03C59" w:rsidRDefault="00B03C59">
            <w:pPr>
              <w:jc w:val="left"/>
              <w:rPr>
                <w:rFonts w:eastAsiaTheme="minorEastAsia"/>
                <w:lang w:val="en-US" w:eastAsia="zh-CN"/>
              </w:rPr>
            </w:pPr>
          </w:p>
        </w:tc>
      </w:tr>
      <w:tr w:rsidR="00B03C59" w14:paraId="0EE42C86" w14:textId="77777777">
        <w:tc>
          <w:tcPr>
            <w:tcW w:w="1479" w:type="dxa"/>
          </w:tcPr>
          <w:p w14:paraId="39939F4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F51ADC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B845601" w14:textId="77777777" w:rsidR="00B03C59" w:rsidRDefault="00B03C59">
            <w:pPr>
              <w:jc w:val="left"/>
              <w:rPr>
                <w:rFonts w:eastAsiaTheme="minorEastAsia"/>
                <w:lang w:val="en-US" w:eastAsia="zh-CN"/>
              </w:rPr>
            </w:pPr>
          </w:p>
        </w:tc>
      </w:tr>
      <w:tr w:rsidR="00B03C59" w14:paraId="41EB7811" w14:textId="77777777">
        <w:tc>
          <w:tcPr>
            <w:tcW w:w="1479" w:type="dxa"/>
          </w:tcPr>
          <w:p w14:paraId="628CC115"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4CD82981"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1BBD22C4" w14:textId="77777777" w:rsidR="00B03C59" w:rsidRDefault="00B03C59">
            <w:pPr>
              <w:ind w:firstLine="284"/>
              <w:jc w:val="left"/>
              <w:rPr>
                <w:rFonts w:eastAsiaTheme="minorEastAsia"/>
                <w:lang w:val="en-US" w:eastAsia="zh-CN"/>
              </w:rPr>
            </w:pPr>
          </w:p>
        </w:tc>
      </w:tr>
      <w:tr w:rsidR="00B03C59" w14:paraId="52D2E015" w14:textId="77777777">
        <w:tc>
          <w:tcPr>
            <w:tcW w:w="1479" w:type="dxa"/>
          </w:tcPr>
          <w:p w14:paraId="016A0D3B"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5C8A36DF" w14:textId="77777777" w:rsidR="00B03C59" w:rsidRDefault="00EC6F4D">
            <w:pPr>
              <w:jc w:val="left"/>
              <w:rPr>
                <w:rFonts w:eastAsiaTheme="minorEastAsia"/>
                <w:lang w:val="en-US" w:eastAsia="zh-CN"/>
              </w:rPr>
            </w:pPr>
            <w:r>
              <w:rPr>
                <w:rFonts w:eastAsiaTheme="minorEastAsia"/>
                <w:lang w:val="en-US" w:eastAsia="zh-CN"/>
              </w:rPr>
              <w:t>Based on received responses, the following update (from Futurewei) can be considered:</w:t>
            </w:r>
          </w:p>
          <w:p w14:paraId="3D67E9D2" w14:textId="77777777" w:rsidR="00B03C59" w:rsidRDefault="00EC6F4D">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5681F64E" w14:textId="77777777" w:rsidR="00B03C59" w:rsidRDefault="00EC6F4D">
            <w:pPr>
              <w:pStyle w:val="ListParagraph"/>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 allowed to be larger than the maximum number of unicast PRBs that the UE can process per slot.</w:t>
            </w:r>
          </w:p>
        </w:tc>
      </w:tr>
      <w:tr w:rsidR="00B03C59" w14:paraId="6266FFC5" w14:textId="77777777">
        <w:tc>
          <w:tcPr>
            <w:tcW w:w="1479" w:type="dxa"/>
          </w:tcPr>
          <w:p w14:paraId="7EEB65FC"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27B46504"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4E9416A8"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35FA75" w14:textId="77777777" w:rsidR="00B03C59" w:rsidRDefault="00EC6F4D">
            <w:pPr>
              <w:spacing w:after="0" w:line="240" w:lineRule="auto"/>
              <w:jc w:val="left"/>
              <w:rPr>
                <w:rFonts w:ascii="Times" w:eastAsia="Microsoft YaHei UI" w:hAnsi="Times"/>
                <w:szCs w:val="24"/>
                <w:lang w:val="en-US" w:eastAsia="zh-CN"/>
              </w:rPr>
            </w:pPr>
            <w:r>
              <w:rPr>
                <w:rFonts w:ascii="Times" w:eastAsia="Microsoft YaHei UI" w:hAnsi="Times"/>
                <w:szCs w:val="24"/>
                <w:lang w:val="en-US" w:eastAsia="zh-CN"/>
              </w:rPr>
              <w:t>Update the agreement for PDSCH paging with the clarification as follows:</w:t>
            </w:r>
          </w:p>
          <w:p w14:paraId="0BD622AA" w14:textId="77777777" w:rsidR="00B03C59" w:rsidRDefault="00EC6F4D">
            <w:pPr>
              <w:numPr>
                <w:ilvl w:val="0"/>
                <w:numId w:val="32"/>
              </w:numPr>
              <w:spacing w:line="252" w:lineRule="auto"/>
              <w:contextualSpacing/>
              <w:rPr>
                <w:rFonts w:ascii="Times" w:eastAsia="Microsoft YaHei UI" w:hAnsi="Times"/>
                <w:szCs w:val="22"/>
                <w:u w:val="single"/>
                <w:lang w:val="en-US" w:eastAsia="zh-CN"/>
              </w:rPr>
            </w:pPr>
            <w:r>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Pr>
                <w:rFonts w:ascii="Times" w:eastAsia="Microsoft YaHei UI" w:hAnsi="Times"/>
                <w:color w:val="FF0000"/>
                <w:szCs w:val="22"/>
                <w:u w:val="single"/>
                <w:lang w:val="en-US" w:eastAsia="zh-CN"/>
              </w:rPr>
              <w:t xml:space="preserve"> </w:t>
            </w:r>
            <w:r>
              <w:rPr>
                <w:rFonts w:ascii="Times" w:eastAsia="Microsoft YaHei UI" w:hAnsi="Times"/>
                <w:color w:val="FF0000"/>
                <w:szCs w:val="22"/>
                <w:lang w:val="en-US" w:eastAsia="zh-CN"/>
              </w:rPr>
              <w:t xml:space="preserve">The scheduling of paging PDSCH is allowed to be larger than </w:t>
            </w:r>
            <w:r>
              <w:rPr>
                <w:rFonts w:ascii="Times" w:eastAsia="DengXian" w:hAnsi="Times"/>
                <w:color w:val="FF0000"/>
                <w:szCs w:val="24"/>
                <w:lang w:val="en-US" w:eastAsia="zh-CN"/>
              </w:rPr>
              <w:t>25 PRBs for 15 kHz SCS and 12 PRBs for 30 kHz SCS</w:t>
            </w:r>
            <w:r>
              <w:rPr>
                <w:rFonts w:ascii="Times" w:eastAsia="Microsoft YaHei UI" w:hAnsi="Times"/>
                <w:color w:val="FF0000"/>
                <w:szCs w:val="22"/>
                <w:lang w:val="en-US" w:eastAsia="zh-CN"/>
              </w:rPr>
              <w:t>.</w:t>
            </w:r>
          </w:p>
          <w:p w14:paraId="30FC842A" w14:textId="77777777" w:rsidR="00B03C59" w:rsidRDefault="00B03C59">
            <w:pPr>
              <w:spacing w:line="252" w:lineRule="auto"/>
              <w:contextualSpacing/>
              <w:rPr>
                <w:rFonts w:ascii="Times" w:eastAsia="Microsoft YaHei UI" w:hAnsi="Times"/>
                <w:szCs w:val="22"/>
                <w:u w:val="single"/>
                <w:lang w:val="en-US" w:eastAsia="zh-CN"/>
              </w:rPr>
            </w:pPr>
          </w:p>
        </w:tc>
      </w:tr>
    </w:tbl>
    <w:p w14:paraId="246F1178" w14:textId="77777777" w:rsidR="00B03C59" w:rsidRDefault="00B03C59">
      <w:pPr>
        <w:rPr>
          <w:rFonts w:eastAsia="Microsoft YaHei UI"/>
          <w:lang w:val="en-US" w:eastAsia="zh-CN"/>
        </w:rPr>
      </w:pPr>
    </w:p>
    <w:p w14:paraId="53FDE77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A55C8E" w14:textId="77777777" w:rsidR="00B03C59" w:rsidRDefault="00EC6F4D">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B03C59" w14:paraId="641B1D5A" w14:textId="77777777">
        <w:tc>
          <w:tcPr>
            <w:tcW w:w="9630" w:type="dxa"/>
          </w:tcPr>
          <w:p w14:paraId="38DC8063"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E3636C5"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0E0177C"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2FF1A386" w14:textId="77777777" w:rsidR="00B03C59" w:rsidRDefault="00B03C59">
            <w:pPr>
              <w:spacing w:after="0" w:line="240" w:lineRule="auto"/>
              <w:jc w:val="left"/>
              <w:rPr>
                <w:rFonts w:ascii="Times" w:hAnsi="Times"/>
                <w:szCs w:val="24"/>
                <w:lang w:val="en-US"/>
              </w:rPr>
            </w:pPr>
          </w:p>
        </w:tc>
      </w:tr>
    </w:tbl>
    <w:p w14:paraId="7F41EA95" w14:textId="77777777" w:rsidR="00B03C59" w:rsidRDefault="00EC6F4D">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1ED15968" w14:textId="77777777" w:rsidR="00B03C59" w:rsidRDefault="00EC6F4D">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7FDA7B38" w14:textId="77777777">
        <w:tc>
          <w:tcPr>
            <w:tcW w:w="1479" w:type="dxa"/>
            <w:shd w:val="clear" w:color="auto" w:fill="D9D9D9" w:themeFill="background1" w:themeFillShade="D9"/>
          </w:tcPr>
          <w:p w14:paraId="605FA73F"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50A00C21"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26FE2B93" w14:textId="77777777" w:rsidR="00B03C59" w:rsidRDefault="00EC6F4D">
            <w:pPr>
              <w:jc w:val="left"/>
              <w:rPr>
                <w:b/>
                <w:bCs/>
                <w:lang w:val="en-US"/>
              </w:rPr>
            </w:pPr>
            <w:r>
              <w:rPr>
                <w:b/>
                <w:bCs/>
                <w:lang w:val="en-US"/>
              </w:rPr>
              <w:t>Comments</w:t>
            </w:r>
          </w:p>
        </w:tc>
      </w:tr>
      <w:tr w:rsidR="00B03C59" w14:paraId="1440DF5B" w14:textId="77777777">
        <w:tc>
          <w:tcPr>
            <w:tcW w:w="1479" w:type="dxa"/>
          </w:tcPr>
          <w:p w14:paraId="7BB604D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E54CF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7C60F2C" w14:textId="77777777" w:rsidR="00B03C59" w:rsidRDefault="00B03C59">
            <w:pPr>
              <w:jc w:val="left"/>
              <w:rPr>
                <w:rFonts w:eastAsiaTheme="minorEastAsia"/>
                <w:lang w:val="en-US" w:eastAsia="zh-CN"/>
              </w:rPr>
            </w:pPr>
          </w:p>
        </w:tc>
      </w:tr>
      <w:tr w:rsidR="00B03C59" w14:paraId="2D629A06" w14:textId="77777777">
        <w:tc>
          <w:tcPr>
            <w:tcW w:w="1479" w:type="dxa"/>
          </w:tcPr>
          <w:p w14:paraId="17C56DC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10CB87"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B5CACEA" w14:textId="77777777" w:rsidR="00B03C59" w:rsidRDefault="00B03C59">
            <w:pPr>
              <w:jc w:val="left"/>
              <w:rPr>
                <w:rFonts w:eastAsiaTheme="minorEastAsia"/>
                <w:lang w:val="en-US" w:eastAsia="zh-CN"/>
              </w:rPr>
            </w:pPr>
          </w:p>
        </w:tc>
      </w:tr>
      <w:tr w:rsidR="00B03C59" w14:paraId="1A62CE4A" w14:textId="77777777">
        <w:tc>
          <w:tcPr>
            <w:tcW w:w="1479" w:type="dxa"/>
          </w:tcPr>
          <w:p w14:paraId="3ABBAC53"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CCEC55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74941C" w14:textId="77777777" w:rsidR="00B03C59" w:rsidRDefault="00EC6F4D">
            <w:pPr>
              <w:jc w:val="left"/>
              <w:rPr>
                <w:rFonts w:eastAsiaTheme="minorEastAsia"/>
                <w:lang w:val="en-US" w:eastAsia="zh-CN"/>
              </w:rPr>
            </w:pPr>
            <w:r>
              <w:rPr>
                <w:rFonts w:eastAsiaTheme="minorEastAsia" w:hint="eastAsia"/>
                <w:lang w:val="en-US" w:eastAsia="zh-CN"/>
              </w:rPr>
              <w:t>Seems natural since Msg4 is UE-specific.</w:t>
            </w:r>
          </w:p>
        </w:tc>
      </w:tr>
      <w:tr w:rsidR="00B03C59" w14:paraId="1E1DFCAA" w14:textId="77777777">
        <w:tc>
          <w:tcPr>
            <w:tcW w:w="1479" w:type="dxa"/>
          </w:tcPr>
          <w:p w14:paraId="5B90B7BC"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59E592B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73B6EFE" w14:textId="77777777" w:rsidR="00B03C59" w:rsidRDefault="00EC6F4D">
            <w:pPr>
              <w:jc w:val="left"/>
              <w:rPr>
                <w:rFonts w:eastAsiaTheme="minorEastAsia"/>
                <w:lang w:val="en-US" w:eastAsia="zh-CN"/>
              </w:rPr>
            </w:pPr>
            <w:r>
              <w:rPr>
                <w:rFonts w:eastAsiaTheme="minorEastAsia"/>
                <w:lang w:val="en-US" w:eastAsia="zh-CN"/>
              </w:rPr>
              <w:t>In our understanding, msg4 is already covered by the existing agreement</w:t>
            </w:r>
          </w:p>
        </w:tc>
      </w:tr>
      <w:tr w:rsidR="00B03C59" w14:paraId="636A38C6" w14:textId="77777777">
        <w:tc>
          <w:tcPr>
            <w:tcW w:w="1479" w:type="dxa"/>
          </w:tcPr>
          <w:p w14:paraId="7F72B8E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6F2D84F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53A192" w14:textId="77777777" w:rsidR="00B03C59" w:rsidRDefault="00B03C59">
            <w:pPr>
              <w:jc w:val="left"/>
              <w:rPr>
                <w:rFonts w:eastAsiaTheme="minorEastAsia"/>
                <w:lang w:val="en-US" w:eastAsia="zh-CN"/>
              </w:rPr>
            </w:pPr>
          </w:p>
        </w:tc>
      </w:tr>
      <w:tr w:rsidR="00B03C59" w14:paraId="5AB46CB0" w14:textId="77777777">
        <w:tc>
          <w:tcPr>
            <w:tcW w:w="1479" w:type="dxa"/>
          </w:tcPr>
          <w:p w14:paraId="7D1102DB"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10A7803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4EEDD82" w14:textId="77777777" w:rsidR="00B03C59" w:rsidRDefault="00B03C59">
            <w:pPr>
              <w:jc w:val="left"/>
              <w:rPr>
                <w:rFonts w:eastAsiaTheme="minorEastAsia"/>
                <w:lang w:val="en-US" w:eastAsia="zh-CN"/>
              </w:rPr>
            </w:pPr>
          </w:p>
        </w:tc>
      </w:tr>
      <w:tr w:rsidR="00B03C59" w14:paraId="2BF7C969" w14:textId="77777777">
        <w:tc>
          <w:tcPr>
            <w:tcW w:w="1479" w:type="dxa"/>
          </w:tcPr>
          <w:p w14:paraId="56BA791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C39F4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DC2244F" w14:textId="77777777" w:rsidR="00B03C59" w:rsidRDefault="00B03C59">
            <w:pPr>
              <w:jc w:val="left"/>
              <w:rPr>
                <w:rFonts w:eastAsiaTheme="minorEastAsia"/>
                <w:lang w:val="en-US" w:eastAsia="zh-CN"/>
              </w:rPr>
            </w:pPr>
          </w:p>
        </w:tc>
      </w:tr>
      <w:tr w:rsidR="00B03C59" w14:paraId="2AC5F859" w14:textId="77777777">
        <w:tc>
          <w:tcPr>
            <w:tcW w:w="1479" w:type="dxa"/>
          </w:tcPr>
          <w:p w14:paraId="5BF68B66"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C4EA21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FAE3F7B" w14:textId="77777777" w:rsidR="00B03C59" w:rsidRDefault="00B03C59">
            <w:pPr>
              <w:jc w:val="left"/>
              <w:rPr>
                <w:rFonts w:eastAsiaTheme="minorEastAsia"/>
                <w:lang w:val="en-US" w:eastAsia="zh-CN"/>
              </w:rPr>
            </w:pPr>
          </w:p>
        </w:tc>
      </w:tr>
      <w:tr w:rsidR="00B03C59" w14:paraId="5C422812" w14:textId="77777777">
        <w:tc>
          <w:tcPr>
            <w:tcW w:w="1479" w:type="dxa"/>
          </w:tcPr>
          <w:p w14:paraId="07D53DAF"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AC23C4"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8E4CABA" w14:textId="77777777" w:rsidR="00B03C59" w:rsidRDefault="00B03C59">
            <w:pPr>
              <w:jc w:val="left"/>
              <w:rPr>
                <w:rFonts w:eastAsiaTheme="minorEastAsia"/>
                <w:lang w:val="en-US" w:eastAsia="zh-CN"/>
              </w:rPr>
            </w:pPr>
          </w:p>
        </w:tc>
      </w:tr>
      <w:tr w:rsidR="00B03C59" w14:paraId="6527DB85" w14:textId="77777777">
        <w:tc>
          <w:tcPr>
            <w:tcW w:w="1479" w:type="dxa"/>
          </w:tcPr>
          <w:p w14:paraId="710826F5"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60CB7ED6"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9CDBF11" w14:textId="77777777" w:rsidR="00B03C59" w:rsidRDefault="00B03C59">
            <w:pPr>
              <w:jc w:val="left"/>
              <w:rPr>
                <w:rFonts w:eastAsiaTheme="minorEastAsia"/>
                <w:lang w:val="en-US" w:eastAsia="zh-CN"/>
              </w:rPr>
            </w:pPr>
          </w:p>
        </w:tc>
      </w:tr>
      <w:tr w:rsidR="00B03C59" w14:paraId="25F87383" w14:textId="77777777">
        <w:tc>
          <w:tcPr>
            <w:tcW w:w="1479" w:type="dxa"/>
          </w:tcPr>
          <w:p w14:paraId="451D7055"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6B3FC1"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E797E8B" w14:textId="77777777" w:rsidR="00B03C59" w:rsidRDefault="00B03C59">
            <w:pPr>
              <w:jc w:val="left"/>
              <w:rPr>
                <w:rFonts w:eastAsiaTheme="minorEastAsia"/>
                <w:lang w:val="en-US" w:eastAsia="zh-CN"/>
              </w:rPr>
            </w:pPr>
          </w:p>
        </w:tc>
      </w:tr>
      <w:tr w:rsidR="00B03C59" w14:paraId="13D0A1DA" w14:textId="77777777">
        <w:tc>
          <w:tcPr>
            <w:tcW w:w="1479" w:type="dxa"/>
          </w:tcPr>
          <w:p w14:paraId="47743A56"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EED599"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75853F0C" w14:textId="77777777" w:rsidR="00B03C59" w:rsidRDefault="00B03C59">
            <w:pPr>
              <w:jc w:val="left"/>
              <w:rPr>
                <w:rFonts w:eastAsiaTheme="minorEastAsia"/>
                <w:lang w:val="en-US" w:eastAsia="zh-CN"/>
              </w:rPr>
            </w:pPr>
          </w:p>
        </w:tc>
      </w:tr>
      <w:tr w:rsidR="00B03C59" w14:paraId="415C9ECF" w14:textId="77777777">
        <w:tc>
          <w:tcPr>
            <w:tcW w:w="1479" w:type="dxa"/>
          </w:tcPr>
          <w:p w14:paraId="45DDF0A7"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E6602F1"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A8BD44E" w14:textId="77777777" w:rsidR="00B03C59" w:rsidRDefault="00B03C59">
            <w:pPr>
              <w:jc w:val="left"/>
              <w:rPr>
                <w:rFonts w:eastAsiaTheme="minorEastAsia"/>
                <w:lang w:val="en-US" w:eastAsia="zh-CN"/>
              </w:rPr>
            </w:pPr>
          </w:p>
        </w:tc>
      </w:tr>
      <w:tr w:rsidR="00B03C59" w14:paraId="0DB3405B" w14:textId="77777777">
        <w:tc>
          <w:tcPr>
            <w:tcW w:w="1479" w:type="dxa"/>
          </w:tcPr>
          <w:p w14:paraId="19454950" w14:textId="77777777" w:rsidR="00B03C59" w:rsidRDefault="00EC6F4D">
            <w:pPr>
              <w:jc w:val="left"/>
              <w:rPr>
                <w:rFonts w:eastAsiaTheme="minorEastAsia"/>
                <w:lang w:val="en-US" w:eastAsia="zh-CN"/>
              </w:rPr>
            </w:pPr>
            <w:r>
              <w:t>LGE</w:t>
            </w:r>
          </w:p>
        </w:tc>
        <w:tc>
          <w:tcPr>
            <w:tcW w:w="1372" w:type="dxa"/>
          </w:tcPr>
          <w:p w14:paraId="121A3AF0" w14:textId="77777777" w:rsidR="00B03C59" w:rsidRDefault="00EC6F4D">
            <w:pPr>
              <w:tabs>
                <w:tab w:val="left" w:pos="551"/>
              </w:tabs>
              <w:jc w:val="left"/>
              <w:rPr>
                <w:rFonts w:eastAsiaTheme="minorEastAsia"/>
                <w:lang w:val="en-US" w:eastAsia="zh-CN"/>
              </w:rPr>
            </w:pPr>
            <w:r>
              <w:t>Y</w:t>
            </w:r>
          </w:p>
        </w:tc>
        <w:tc>
          <w:tcPr>
            <w:tcW w:w="6780" w:type="dxa"/>
            <w:gridSpan w:val="2"/>
          </w:tcPr>
          <w:p w14:paraId="1353B77F" w14:textId="77777777" w:rsidR="00B03C59" w:rsidRDefault="00B03C59">
            <w:pPr>
              <w:jc w:val="left"/>
              <w:rPr>
                <w:rFonts w:eastAsiaTheme="minorEastAsia"/>
                <w:lang w:val="en-US" w:eastAsia="zh-CN"/>
              </w:rPr>
            </w:pPr>
          </w:p>
        </w:tc>
      </w:tr>
      <w:tr w:rsidR="00B03C59" w14:paraId="226A6DD8" w14:textId="77777777">
        <w:tc>
          <w:tcPr>
            <w:tcW w:w="1479" w:type="dxa"/>
          </w:tcPr>
          <w:p w14:paraId="30B8A5E5"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36C11CE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7FAF07" w14:textId="77777777" w:rsidR="00B03C59" w:rsidRDefault="00B03C59">
            <w:pPr>
              <w:jc w:val="left"/>
              <w:rPr>
                <w:rFonts w:eastAsia="Yu Mincho"/>
                <w:lang w:val="en-US" w:eastAsia="zh-CN"/>
              </w:rPr>
            </w:pPr>
          </w:p>
        </w:tc>
      </w:tr>
      <w:tr w:rsidR="00B03C59" w14:paraId="209646E2" w14:textId="77777777">
        <w:tc>
          <w:tcPr>
            <w:tcW w:w="1479" w:type="dxa"/>
          </w:tcPr>
          <w:p w14:paraId="6804CA30"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ACD81A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8F3EB49" w14:textId="77777777" w:rsidR="00B03C59" w:rsidRDefault="00B03C59">
            <w:pPr>
              <w:jc w:val="left"/>
              <w:rPr>
                <w:rFonts w:eastAsiaTheme="minorEastAsia"/>
                <w:lang w:val="en-US" w:eastAsia="zh-CN"/>
              </w:rPr>
            </w:pPr>
          </w:p>
        </w:tc>
      </w:tr>
      <w:tr w:rsidR="00B03C59" w14:paraId="529B8E31" w14:textId="77777777">
        <w:tc>
          <w:tcPr>
            <w:tcW w:w="1479" w:type="dxa"/>
          </w:tcPr>
          <w:p w14:paraId="402A0D24"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2846EB08"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B35A49" w14:textId="77777777" w:rsidR="00B03C59" w:rsidRDefault="00B03C59">
            <w:pPr>
              <w:jc w:val="left"/>
              <w:rPr>
                <w:rFonts w:eastAsiaTheme="minorEastAsia"/>
                <w:lang w:val="en-US" w:eastAsia="zh-CN"/>
              </w:rPr>
            </w:pPr>
          </w:p>
        </w:tc>
      </w:tr>
      <w:tr w:rsidR="00B03C59" w14:paraId="235613A1" w14:textId="77777777">
        <w:tc>
          <w:tcPr>
            <w:tcW w:w="1479" w:type="dxa"/>
          </w:tcPr>
          <w:p w14:paraId="34AAC851"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16D38F17"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4D2519A8" w14:textId="77777777" w:rsidR="00B03C59" w:rsidRDefault="00B03C59">
            <w:pPr>
              <w:jc w:val="left"/>
              <w:rPr>
                <w:rFonts w:eastAsiaTheme="minorEastAsia"/>
                <w:lang w:val="en-US" w:eastAsia="zh-CN"/>
              </w:rPr>
            </w:pPr>
          </w:p>
        </w:tc>
      </w:tr>
      <w:tr w:rsidR="00B03C59" w14:paraId="3EF69A90" w14:textId="77777777">
        <w:tc>
          <w:tcPr>
            <w:tcW w:w="1479" w:type="dxa"/>
          </w:tcPr>
          <w:p w14:paraId="383BD9E9"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6B2391FD"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4EA488A7" w14:textId="77777777" w:rsidR="00B03C59" w:rsidRDefault="00EC6F4D">
            <w:pPr>
              <w:rPr>
                <w:b/>
                <w:bCs/>
                <w:lang w:val="en-US"/>
              </w:rPr>
            </w:pPr>
            <w:r>
              <w:rPr>
                <w:b/>
                <w:highlight w:val="cyan"/>
                <w:lang w:val="en-US"/>
              </w:rPr>
              <w:t>Medium Priority Proposal 2.7-1b</w:t>
            </w:r>
            <w:r>
              <w:rPr>
                <w:b/>
                <w:bCs/>
                <w:lang w:val="en-US"/>
              </w:rPr>
              <w:t>:</w:t>
            </w:r>
          </w:p>
          <w:p w14:paraId="191B3E52"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4532867D"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he number of PRB scheduled in DCI is not larger than the maximum number of PRB agreed in previous agreement from 110b-e.</w:t>
            </w:r>
          </w:p>
          <w:p w14:paraId="3E5E33D0" w14:textId="77777777" w:rsidR="00B03C59" w:rsidRDefault="00B03C59">
            <w:pPr>
              <w:spacing w:after="0" w:line="240" w:lineRule="auto"/>
              <w:jc w:val="left"/>
              <w:rPr>
                <w:rFonts w:ascii="Times" w:hAnsi="Times"/>
                <w:szCs w:val="24"/>
                <w:lang w:val="en-US"/>
              </w:rPr>
            </w:pPr>
          </w:p>
        </w:tc>
      </w:tr>
      <w:tr w:rsidR="00B03C59" w14:paraId="39DC7586" w14:textId="77777777">
        <w:tc>
          <w:tcPr>
            <w:tcW w:w="1479" w:type="dxa"/>
          </w:tcPr>
          <w:p w14:paraId="159464A6"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78E6021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AEAA7F0" w14:textId="77777777" w:rsidR="00B03C59" w:rsidRDefault="00EC6F4D">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14:paraId="0739609B"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 xml:space="preserve">For UE BB complexity reduction, a UE is able to receive a Msg4 </w:t>
            </w:r>
            <w:r>
              <w:rPr>
                <w:rFonts w:ascii="Times" w:hAnsi="Times"/>
                <w:b/>
                <w:bCs/>
                <w:szCs w:val="24"/>
                <w:lang w:val="en-US"/>
              </w:rPr>
              <w:lastRenderedPageBreak/>
              <w:t>PDSCH resource allocation spanning a bandwidth of more than ~5 MHz per slot.</w:t>
            </w:r>
          </w:p>
          <w:p w14:paraId="3F3BD98C"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w:t>
            </w:r>
            <w:r>
              <w:rPr>
                <w:rFonts w:ascii="Times" w:eastAsia="DengXian" w:hAnsi="Times"/>
                <w:b/>
                <w:color w:val="FF0000"/>
                <w:szCs w:val="24"/>
                <w:lang w:val="en-US" w:eastAsia="zh-CN"/>
              </w:rPr>
              <w:t xml:space="preserve">25 PRBs for 15 kHz SCS and </w:t>
            </w:r>
            <w:r>
              <w:rPr>
                <w:rFonts w:ascii="Times" w:eastAsia="DengXian" w:hAnsi="Times"/>
                <w:b/>
                <w:bCs/>
                <w:color w:val="FF0000"/>
                <w:szCs w:val="24"/>
                <w:lang w:val="en-US" w:eastAsia="zh-CN"/>
              </w:rPr>
              <w:t>12 PRBs for 30 kHz SCS</w:t>
            </w:r>
            <w:r>
              <w:rPr>
                <w:rFonts w:ascii="Times" w:eastAsia="DengXian" w:hAnsi="Times"/>
                <w:b/>
                <w:bCs/>
                <w:strike/>
                <w:color w:val="FF0000"/>
                <w:szCs w:val="24"/>
                <w:lang w:val="en-US" w:eastAsia="zh-CN"/>
              </w:rPr>
              <w:t xml:space="preserve"> </w:t>
            </w:r>
            <w:r>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615B562" w14:textId="77777777" w:rsidR="00B03C59" w:rsidRDefault="00B03C59">
            <w:pPr>
              <w:spacing w:after="0" w:line="240" w:lineRule="auto"/>
              <w:jc w:val="left"/>
              <w:rPr>
                <w:rFonts w:ascii="Times" w:hAnsi="Times"/>
                <w:b/>
                <w:bCs/>
                <w:szCs w:val="24"/>
                <w:lang w:val="en-US"/>
              </w:rPr>
            </w:pPr>
          </w:p>
        </w:tc>
      </w:tr>
      <w:tr w:rsidR="00B03C59" w14:paraId="079CE989" w14:textId="77777777">
        <w:tc>
          <w:tcPr>
            <w:tcW w:w="1479" w:type="dxa"/>
          </w:tcPr>
          <w:p w14:paraId="59957882"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563D0378"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7DBAF02D" w14:textId="77777777" w:rsidR="00B03C59" w:rsidRDefault="00B03C59">
            <w:pPr>
              <w:jc w:val="left"/>
              <w:rPr>
                <w:rFonts w:eastAsiaTheme="minorEastAsia"/>
                <w:lang w:val="en-US" w:eastAsia="zh-CN"/>
              </w:rPr>
            </w:pPr>
          </w:p>
        </w:tc>
      </w:tr>
      <w:tr w:rsidR="00B03C59" w14:paraId="0F756D17" w14:textId="77777777">
        <w:tc>
          <w:tcPr>
            <w:tcW w:w="1479" w:type="dxa"/>
          </w:tcPr>
          <w:p w14:paraId="29B7D190"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BEF3BE9"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73DA0EC4" w14:textId="77777777" w:rsidR="00B03C59" w:rsidRDefault="00EC6F4D">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B03C59" w14:paraId="42B89EA6" w14:textId="77777777">
        <w:tc>
          <w:tcPr>
            <w:tcW w:w="1479" w:type="dxa"/>
          </w:tcPr>
          <w:p w14:paraId="26E6D6CF" w14:textId="77777777" w:rsidR="00B03C59" w:rsidRDefault="00EC6F4D">
            <w:pPr>
              <w:jc w:val="left"/>
              <w:rPr>
                <w:rFonts w:eastAsia="Yu Mincho"/>
                <w:lang w:val="en-US" w:eastAsia="ja-JP"/>
              </w:rPr>
            </w:pPr>
            <w:r>
              <w:rPr>
                <w:rFonts w:eastAsia="Yu Mincho" w:hint="eastAsia"/>
                <w:lang w:val="en-US" w:eastAsia="ja-JP"/>
              </w:rPr>
              <w:t>Sharp</w:t>
            </w:r>
          </w:p>
        </w:tc>
        <w:tc>
          <w:tcPr>
            <w:tcW w:w="1493" w:type="dxa"/>
            <w:gridSpan w:val="2"/>
          </w:tcPr>
          <w:p w14:paraId="00CB99A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DD30020" w14:textId="77777777" w:rsidR="00B03C59" w:rsidRDefault="00B03C59">
            <w:pPr>
              <w:jc w:val="left"/>
              <w:rPr>
                <w:rFonts w:eastAsia="Yu Mincho"/>
                <w:lang w:val="en-US" w:eastAsia="ja-JP"/>
              </w:rPr>
            </w:pPr>
          </w:p>
        </w:tc>
      </w:tr>
      <w:tr w:rsidR="00B03C59" w14:paraId="0C3F0358" w14:textId="77777777">
        <w:tc>
          <w:tcPr>
            <w:tcW w:w="1479" w:type="dxa"/>
          </w:tcPr>
          <w:p w14:paraId="3FAB0F2C" w14:textId="77777777" w:rsidR="00B03C59" w:rsidRDefault="00EC6F4D">
            <w:pPr>
              <w:jc w:val="left"/>
              <w:rPr>
                <w:rFonts w:eastAsia="Yu Mincho"/>
                <w:lang w:val="en-US" w:eastAsia="ja-JP"/>
              </w:rPr>
            </w:pPr>
            <w:r>
              <w:rPr>
                <w:rFonts w:eastAsia="Yu Mincho"/>
                <w:lang w:val="en-US" w:eastAsia="ja-JP"/>
              </w:rPr>
              <w:t>Qualcomm</w:t>
            </w:r>
          </w:p>
        </w:tc>
        <w:tc>
          <w:tcPr>
            <w:tcW w:w="1493" w:type="dxa"/>
            <w:gridSpan w:val="2"/>
          </w:tcPr>
          <w:p w14:paraId="2071EA72"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D3BDAA0" w14:textId="77777777" w:rsidR="00B03C59" w:rsidRDefault="00B03C59">
            <w:pPr>
              <w:jc w:val="left"/>
              <w:rPr>
                <w:rFonts w:eastAsia="Yu Mincho"/>
                <w:lang w:val="en-US" w:eastAsia="ja-JP"/>
              </w:rPr>
            </w:pPr>
          </w:p>
        </w:tc>
      </w:tr>
      <w:tr w:rsidR="00B03C59" w14:paraId="75911C6F" w14:textId="77777777">
        <w:tc>
          <w:tcPr>
            <w:tcW w:w="1479" w:type="dxa"/>
          </w:tcPr>
          <w:p w14:paraId="68700AED"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2D601CA3"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B375A54" w14:textId="77777777" w:rsidR="00B03C59" w:rsidRDefault="00B03C59">
            <w:pPr>
              <w:jc w:val="left"/>
              <w:rPr>
                <w:rFonts w:eastAsia="Yu Mincho"/>
                <w:lang w:val="en-US" w:eastAsia="ja-JP"/>
              </w:rPr>
            </w:pPr>
          </w:p>
        </w:tc>
      </w:tr>
      <w:tr w:rsidR="00B03C59" w14:paraId="6427EBBB" w14:textId="77777777">
        <w:tc>
          <w:tcPr>
            <w:tcW w:w="1479" w:type="dxa"/>
          </w:tcPr>
          <w:p w14:paraId="5AFCB8F2"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C50080A"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15511F3C" w14:textId="77777777" w:rsidR="00B03C59" w:rsidRDefault="00EC6F4D">
            <w:pPr>
              <w:jc w:val="left"/>
              <w:rPr>
                <w:rFonts w:eastAsia="Yu Mincho"/>
                <w:lang w:val="en-US" w:eastAsia="ja-JP"/>
              </w:rPr>
            </w:pPr>
            <w:r>
              <w:rPr>
                <w:rFonts w:eastAsia="Yu Mincho"/>
                <w:lang w:val="en-US" w:eastAsia="ja-JP"/>
              </w:rPr>
              <w:t>Ericsson’s update is also fine for us too.</w:t>
            </w:r>
          </w:p>
        </w:tc>
      </w:tr>
      <w:tr w:rsidR="00B03C59" w14:paraId="405AFDEE" w14:textId="77777777">
        <w:tc>
          <w:tcPr>
            <w:tcW w:w="1479" w:type="dxa"/>
          </w:tcPr>
          <w:p w14:paraId="6A8B41D8"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7B69DE4C" w14:textId="77777777" w:rsidR="00B03C59" w:rsidRDefault="00EC6F4D">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2781F9DB" w14:textId="77777777" w:rsidR="00B03C59" w:rsidRDefault="00EC6F4D">
            <w:pPr>
              <w:jc w:val="left"/>
              <w:rPr>
                <w:rFonts w:eastAsia="Yu Mincho"/>
                <w:lang w:val="en-US" w:eastAsia="ja-JP"/>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B03C59" w14:paraId="3B82AE1B" w14:textId="77777777">
        <w:tc>
          <w:tcPr>
            <w:tcW w:w="1479" w:type="dxa"/>
          </w:tcPr>
          <w:p w14:paraId="7DCC7637"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27E00542"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58367065" w14:textId="77777777" w:rsidR="00B03C59" w:rsidRDefault="00EC6F4D">
            <w:pPr>
              <w:jc w:val="left"/>
              <w:rPr>
                <w:rFonts w:eastAsiaTheme="minorEastAsia"/>
                <w:lang w:val="en-US" w:eastAsia="zh-CN"/>
              </w:rPr>
            </w:pPr>
            <w:r>
              <w:rPr>
                <w:rFonts w:eastAsia="Yu Mincho"/>
                <w:lang w:val="en-US" w:eastAsia="ja-JP"/>
              </w:rPr>
              <w:t>Also agree with Ericsson’s update</w:t>
            </w:r>
          </w:p>
        </w:tc>
      </w:tr>
      <w:tr w:rsidR="00B03C59" w14:paraId="699F8C8D" w14:textId="77777777">
        <w:tc>
          <w:tcPr>
            <w:tcW w:w="1479" w:type="dxa"/>
          </w:tcPr>
          <w:p w14:paraId="1F5E0C5D"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60D1B5B"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FDF6E83" w14:textId="77777777" w:rsidR="00B03C59" w:rsidRDefault="00B03C59">
            <w:pPr>
              <w:jc w:val="left"/>
              <w:rPr>
                <w:rFonts w:eastAsia="Yu Mincho"/>
                <w:lang w:val="en-US" w:eastAsia="ja-JP"/>
              </w:rPr>
            </w:pPr>
          </w:p>
        </w:tc>
      </w:tr>
      <w:tr w:rsidR="00B03C59" w14:paraId="19A00749" w14:textId="77777777">
        <w:tc>
          <w:tcPr>
            <w:tcW w:w="1479" w:type="dxa"/>
          </w:tcPr>
          <w:p w14:paraId="28DFEBE5"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1696E88"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4C2360B" w14:textId="77777777" w:rsidR="00B03C59" w:rsidRDefault="00B03C59">
            <w:pPr>
              <w:jc w:val="left"/>
              <w:rPr>
                <w:rFonts w:eastAsia="Yu Mincho"/>
                <w:lang w:val="en-US" w:eastAsia="ja-JP"/>
              </w:rPr>
            </w:pPr>
          </w:p>
        </w:tc>
      </w:tr>
      <w:tr w:rsidR="00B03C59" w14:paraId="62B08A6A" w14:textId="77777777">
        <w:tc>
          <w:tcPr>
            <w:tcW w:w="1479" w:type="dxa"/>
          </w:tcPr>
          <w:p w14:paraId="2B443358"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727276C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C44B3C0" w14:textId="77777777" w:rsidR="00B03C59" w:rsidRDefault="00B03C59">
            <w:pPr>
              <w:jc w:val="left"/>
              <w:rPr>
                <w:rFonts w:eastAsiaTheme="minorEastAsia"/>
                <w:lang w:val="en-US" w:eastAsia="zh-CN"/>
              </w:rPr>
            </w:pPr>
          </w:p>
        </w:tc>
      </w:tr>
      <w:tr w:rsidR="00B03C59" w14:paraId="4FB6BE3B" w14:textId="77777777">
        <w:tc>
          <w:tcPr>
            <w:tcW w:w="1479" w:type="dxa"/>
          </w:tcPr>
          <w:p w14:paraId="29BAF12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3C24D8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025A84F" w14:textId="77777777" w:rsidR="00B03C59" w:rsidRDefault="00B03C59">
            <w:pPr>
              <w:jc w:val="left"/>
              <w:rPr>
                <w:rFonts w:eastAsiaTheme="minorEastAsia"/>
                <w:lang w:val="en-US" w:eastAsia="zh-CN"/>
              </w:rPr>
            </w:pPr>
          </w:p>
        </w:tc>
      </w:tr>
      <w:tr w:rsidR="00B03C59" w14:paraId="76C06D67" w14:textId="77777777">
        <w:tc>
          <w:tcPr>
            <w:tcW w:w="1479" w:type="dxa"/>
          </w:tcPr>
          <w:p w14:paraId="30ACCDF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066C2E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15075B5" w14:textId="77777777" w:rsidR="00B03C59" w:rsidRDefault="00EC6F4D">
            <w:pPr>
              <w:jc w:val="left"/>
              <w:rPr>
                <w:rFonts w:eastAsiaTheme="minorEastAsia"/>
                <w:lang w:val="en-US" w:eastAsia="zh-CN"/>
              </w:rPr>
            </w:pPr>
            <w:r>
              <w:rPr>
                <w:rFonts w:eastAsiaTheme="minorEastAsia"/>
                <w:lang w:val="en-US" w:eastAsia="zh-CN"/>
              </w:rPr>
              <w:t>prefer update from ///</w:t>
            </w:r>
          </w:p>
        </w:tc>
      </w:tr>
      <w:tr w:rsidR="00B03C59" w14:paraId="31C44FA1" w14:textId="77777777">
        <w:tc>
          <w:tcPr>
            <w:tcW w:w="1479" w:type="dxa"/>
          </w:tcPr>
          <w:p w14:paraId="4F3201A7"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4C76399C"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6E8CFC9F" w14:textId="77777777" w:rsidR="00B03C59" w:rsidRDefault="00B03C59">
            <w:pPr>
              <w:jc w:val="left"/>
              <w:rPr>
                <w:rFonts w:eastAsiaTheme="minorEastAsia"/>
                <w:lang w:val="en-US" w:eastAsia="zh-CN"/>
              </w:rPr>
            </w:pPr>
          </w:p>
        </w:tc>
      </w:tr>
      <w:tr w:rsidR="00B03C59" w14:paraId="22E4C496" w14:textId="77777777">
        <w:tc>
          <w:tcPr>
            <w:tcW w:w="1479" w:type="dxa"/>
          </w:tcPr>
          <w:p w14:paraId="532FB4AB"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6832F483"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5DB311E" w14:textId="77777777" w:rsidR="00B03C59" w:rsidRDefault="00EC6F4D">
            <w:pPr>
              <w:rPr>
                <w:b/>
                <w:bCs/>
                <w:lang w:val="en-US"/>
              </w:rPr>
            </w:pPr>
            <w:r>
              <w:rPr>
                <w:b/>
                <w:highlight w:val="cyan"/>
                <w:lang w:val="en-US"/>
              </w:rPr>
              <w:t>Medium Priority Proposal 2.7-1c</w:t>
            </w:r>
            <w:r>
              <w:rPr>
                <w:b/>
                <w:bCs/>
                <w:lang w:val="en-US"/>
              </w:rPr>
              <w:t>:</w:t>
            </w:r>
          </w:p>
          <w:p w14:paraId="44F7F21D"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77100E6F"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w:t>
            </w:r>
            <w:r>
              <w:rPr>
                <w:rFonts w:ascii="Times" w:eastAsia="DengXian" w:hAnsi="Times"/>
                <w:b/>
                <w:color w:val="FF0000"/>
                <w:szCs w:val="24"/>
                <w:lang w:val="en-US" w:eastAsia="zh-CN"/>
              </w:rPr>
              <w:t xml:space="preserve">25 PRBs for 15 kHz SCS and </w:t>
            </w:r>
            <w:r>
              <w:rPr>
                <w:rFonts w:ascii="Times" w:eastAsia="DengXian" w:hAnsi="Times"/>
                <w:b/>
                <w:bCs/>
                <w:color w:val="FF0000"/>
                <w:szCs w:val="24"/>
                <w:lang w:val="en-US" w:eastAsia="zh-CN"/>
              </w:rPr>
              <w:t>12 PRBs for 30 kHz SCS</w:t>
            </w:r>
            <w:r>
              <w:rPr>
                <w:rFonts w:ascii="Times" w:eastAsia="DengXian" w:hAnsi="Times"/>
                <w:b/>
                <w:bCs/>
                <w:strike/>
                <w:color w:val="FF0000"/>
                <w:szCs w:val="24"/>
                <w:lang w:val="en-US" w:eastAsia="zh-CN"/>
              </w:rPr>
              <w:t xml:space="preserve"> </w:t>
            </w:r>
            <w:r>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3E06B89A" w14:textId="77777777" w:rsidR="00B03C59" w:rsidRDefault="00B03C59">
            <w:pPr>
              <w:spacing w:after="0" w:line="240" w:lineRule="auto"/>
              <w:jc w:val="left"/>
              <w:rPr>
                <w:rFonts w:ascii="Times" w:hAnsi="Times"/>
                <w:szCs w:val="24"/>
                <w:lang w:val="en-US"/>
              </w:rPr>
            </w:pPr>
          </w:p>
        </w:tc>
      </w:tr>
      <w:tr w:rsidR="00B03C59" w14:paraId="22890904" w14:textId="77777777">
        <w:tc>
          <w:tcPr>
            <w:tcW w:w="1479" w:type="dxa"/>
          </w:tcPr>
          <w:p w14:paraId="3D5683C3"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3B099E71" w14:textId="77777777" w:rsidR="00B03C59" w:rsidRDefault="00EC6F4D">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14:paraId="7B101D47" w14:textId="77777777" w:rsidR="00B03C59" w:rsidRDefault="00EC6F4D">
            <w:pPr>
              <w:jc w:val="left"/>
              <w:rPr>
                <w:b/>
                <w:bCs/>
                <w:lang w:val="en-US"/>
              </w:rPr>
            </w:pPr>
            <w:r>
              <w:rPr>
                <w:b/>
                <w:highlight w:val="cyan"/>
                <w:lang w:val="en-US"/>
              </w:rPr>
              <w:t>Medium Priority Proposal 2.7-1d</w:t>
            </w:r>
            <w:r>
              <w:rPr>
                <w:b/>
                <w:bCs/>
                <w:lang w:val="en-US"/>
              </w:rPr>
              <w:t>:</w:t>
            </w:r>
          </w:p>
          <w:p w14:paraId="344030E5" w14:textId="77777777" w:rsidR="00B03C59" w:rsidRDefault="00EC6F4D">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1DA07DA9" w14:textId="77777777" w:rsidR="00B03C59" w:rsidRDefault="00EC6F4D">
            <w:pPr>
              <w:pStyle w:val="ListParagraph"/>
              <w:numPr>
                <w:ilvl w:val="1"/>
                <w:numId w:val="15"/>
              </w:numPr>
              <w:rPr>
                <w:rFonts w:ascii="Times New Roman" w:eastAsia="DengXian" w:hAnsi="Times New Roman" w:cs="Times New Roman"/>
                <w:b/>
                <w:bCs/>
                <w:color w:val="FF0000"/>
                <w:sz w:val="20"/>
                <w:szCs w:val="20"/>
                <w:lang w:val="en-US" w:eastAsia="zh-CN"/>
              </w:rPr>
            </w:pPr>
            <w:r>
              <w:rPr>
                <w:rFonts w:ascii="Times New Roman" w:eastAsia="DengXian" w:hAnsi="Times New Roman" w:cs="Times New Roman"/>
                <w:b/>
                <w:bCs/>
                <w:color w:val="FF0000"/>
                <w:sz w:val="20"/>
                <w:szCs w:val="20"/>
                <w:lang w:val="en-US" w:eastAsia="zh-CN"/>
              </w:rPr>
              <w:t>The UE is not required to process a Msg4 PDSCH with a larger number of PRBs than 25 PRBs for 15 kHz SCS and 12 PRBs for 30 kHz SCS.</w:t>
            </w:r>
          </w:p>
          <w:p w14:paraId="31018646" w14:textId="77777777" w:rsidR="00B03C59" w:rsidRDefault="00EC6F4D">
            <w:pPr>
              <w:pStyle w:val="ListParagraph"/>
              <w:numPr>
                <w:ilvl w:val="1"/>
                <w:numId w:val="15"/>
              </w:numPr>
              <w:jc w:val="left"/>
              <w:rPr>
                <w:rFonts w:ascii="Times New Roman" w:eastAsia="DengXian" w:hAnsi="Times New Roman" w:cs="Times New Roman"/>
                <w:b/>
                <w:bCs/>
                <w:color w:val="FF0000"/>
                <w:sz w:val="20"/>
                <w:szCs w:val="20"/>
                <w:lang w:val="en-US" w:eastAsia="zh-CN"/>
              </w:rPr>
            </w:pPr>
            <w:r>
              <w:rPr>
                <w:rFonts w:ascii="Times New Roman" w:eastAsia="Batang" w:hAnsi="Times New Roman" w:cs="Times New Roman"/>
                <w:b/>
                <w:bCs/>
                <w:color w:val="FF0000"/>
                <w:sz w:val="20"/>
                <w:szCs w:val="20"/>
                <w:lang w:val="en-US" w:eastAsia="en-US"/>
              </w:rPr>
              <w:t xml:space="preserve">FFS: the UE behavior when the number scheduled PRBs is larger </w:t>
            </w:r>
            <w:r>
              <w:rPr>
                <w:rFonts w:ascii="Times New Roman" w:eastAsia="DengXian" w:hAnsi="Times New Roman" w:cs="Times New Roman"/>
                <w:b/>
                <w:bCs/>
                <w:color w:val="FF0000"/>
                <w:sz w:val="20"/>
                <w:szCs w:val="20"/>
                <w:lang w:val="en-US" w:eastAsia="zh-CN"/>
              </w:rPr>
              <w:t xml:space="preserve">than </w:t>
            </w:r>
            <w:r>
              <w:rPr>
                <w:rFonts w:ascii="Times New Roman" w:eastAsia="DengXian" w:hAnsi="Times New Roman" w:cs="Times New Roman"/>
                <w:b/>
                <w:color w:val="FF0000"/>
                <w:sz w:val="20"/>
                <w:szCs w:val="20"/>
                <w:lang w:val="en-US" w:eastAsia="zh-CN"/>
              </w:rPr>
              <w:t xml:space="preserve">25 PRBs for 15 kHz SCS and </w:t>
            </w:r>
            <w:r>
              <w:rPr>
                <w:rFonts w:ascii="Times New Roman" w:eastAsia="DengXian" w:hAnsi="Times New Roman" w:cs="Times New Roman"/>
                <w:b/>
                <w:bCs/>
                <w:color w:val="FF0000"/>
                <w:sz w:val="20"/>
                <w:szCs w:val="20"/>
                <w:lang w:val="en-US" w:eastAsia="zh-CN"/>
              </w:rPr>
              <w:t>12 PRBs for 30 kHz SCS</w:t>
            </w:r>
          </w:p>
        </w:tc>
      </w:tr>
      <w:tr w:rsidR="00B03C59" w14:paraId="01DD4F6E" w14:textId="77777777">
        <w:tc>
          <w:tcPr>
            <w:tcW w:w="1479" w:type="dxa"/>
            <w:shd w:val="clear" w:color="auto" w:fill="D9D9D9" w:themeFill="background1" w:themeFillShade="D9"/>
          </w:tcPr>
          <w:p w14:paraId="7E2BB345"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D894F95"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47BEE829" w14:textId="77777777" w:rsidR="00B03C59" w:rsidRDefault="00EC6F4D">
            <w:pPr>
              <w:jc w:val="left"/>
              <w:rPr>
                <w:b/>
                <w:bCs/>
                <w:lang w:val="en-US"/>
              </w:rPr>
            </w:pPr>
            <w:r>
              <w:rPr>
                <w:b/>
                <w:bCs/>
                <w:lang w:val="en-US"/>
              </w:rPr>
              <w:t>Comments</w:t>
            </w:r>
          </w:p>
        </w:tc>
      </w:tr>
      <w:tr w:rsidR="00B03C59" w14:paraId="0744C149" w14:textId="77777777">
        <w:tc>
          <w:tcPr>
            <w:tcW w:w="1479" w:type="dxa"/>
          </w:tcPr>
          <w:p w14:paraId="223CDCF8"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13F5DDC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AEBCB" w14:textId="77777777" w:rsidR="00B03C59" w:rsidRDefault="00B03C59">
            <w:pPr>
              <w:jc w:val="left"/>
              <w:rPr>
                <w:rFonts w:eastAsiaTheme="minorEastAsia"/>
                <w:lang w:val="en-US" w:eastAsia="zh-CN"/>
              </w:rPr>
            </w:pPr>
          </w:p>
        </w:tc>
      </w:tr>
      <w:tr w:rsidR="00B03C59" w14:paraId="05F93D90" w14:textId="77777777">
        <w:tc>
          <w:tcPr>
            <w:tcW w:w="1479" w:type="dxa"/>
          </w:tcPr>
          <w:p w14:paraId="73B7CEA1"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6D7EF0C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9E7A031" w14:textId="77777777" w:rsidR="00B03C59" w:rsidRDefault="00EC6F4D">
            <w:pPr>
              <w:jc w:val="left"/>
              <w:rPr>
                <w:rFonts w:eastAsiaTheme="minorEastAsia"/>
                <w:lang w:val="en-US" w:eastAsia="zh-CN"/>
              </w:rPr>
            </w:pPr>
            <w:r>
              <w:rPr>
                <w:rFonts w:eastAsiaTheme="minorEastAsia"/>
                <w:lang w:val="en-US" w:eastAsia="zh-CN"/>
              </w:rPr>
              <w:t xml:space="preserve">We are fine with the first sub-bullet. For the second sub-bullet, we don’t think </w:t>
            </w:r>
            <w:r>
              <w:rPr>
                <w:rFonts w:eastAsiaTheme="minorEastAsia"/>
                <w:lang w:val="en-US" w:eastAsia="zh-CN"/>
              </w:rPr>
              <w:lastRenderedPageBreak/>
              <w:t>FFS is necessary. UE behavior can be left to UE implementation.</w:t>
            </w:r>
          </w:p>
        </w:tc>
      </w:tr>
      <w:tr w:rsidR="00B03C59" w14:paraId="46D77AB3" w14:textId="77777777">
        <w:tc>
          <w:tcPr>
            <w:tcW w:w="1479" w:type="dxa"/>
          </w:tcPr>
          <w:p w14:paraId="45BB74E9" w14:textId="77777777" w:rsidR="00B03C59" w:rsidRDefault="00EC6F4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380DFF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21BFD76" w14:textId="77777777" w:rsidR="00B03C59" w:rsidRDefault="00EC6F4D">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B03C59" w14:paraId="497CEABF" w14:textId="77777777">
        <w:tc>
          <w:tcPr>
            <w:tcW w:w="1479" w:type="dxa"/>
          </w:tcPr>
          <w:p w14:paraId="538AEEE8"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13FC17D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92C7478" w14:textId="77777777" w:rsidR="00B03C59" w:rsidRDefault="00B03C59">
            <w:pPr>
              <w:jc w:val="left"/>
              <w:rPr>
                <w:rFonts w:eastAsiaTheme="minorEastAsia"/>
                <w:lang w:val="en-US" w:eastAsia="zh-CN"/>
              </w:rPr>
            </w:pPr>
          </w:p>
        </w:tc>
      </w:tr>
      <w:tr w:rsidR="00B03C59" w14:paraId="327975D0" w14:textId="77777777">
        <w:tc>
          <w:tcPr>
            <w:tcW w:w="1479" w:type="dxa"/>
          </w:tcPr>
          <w:p w14:paraId="5846825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034575" w14:textId="77777777" w:rsidR="00B03C59" w:rsidRDefault="00B03C59">
            <w:pPr>
              <w:tabs>
                <w:tab w:val="left" w:pos="551"/>
              </w:tabs>
              <w:jc w:val="left"/>
              <w:rPr>
                <w:rFonts w:eastAsiaTheme="minorEastAsia"/>
                <w:lang w:val="en-US" w:eastAsia="zh-CN"/>
              </w:rPr>
            </w:pPr>
          </w:p>
        </w:tc>
        <w:tc>
          <w:tcPr>
            <w:tcW w:w="6780" w:type="dxa"/>
            <w:gridSpan w:val="2"/>
          </w:tcPr>
          <w:p w14:paraId="2C8C6B07" w14:textId="77777777" w:rsidR="00B03C59" w:rsidRDefault="00EC6F4D">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21F2B6FF" w14:textId="77777777" w:rsidR="00B03C59" w:rsidRDefault="00EC6F4D">
            <w:pPr>
              <w:jc w:val="left"/>
              <w:rPr>
                <w:rFonts w:eastAsiaTheme="minorEastAsia"/>
                <w:lang w:val="en-US" w:eastAsia="zh-CN"/>
              </w:rPr>
            </w:pPr>
            <w:r>
              <w:rPr>
                <w:rFonts w:eastAsiaTheme="minorEastAsia"/>
                <w:lang w:val="en-US" w:eastAsia="zh-CN"/>
              </w:rPr>
              <w:t>Msg4 should follow the same rules for dedicated PDSCH. So the main bullet is not needed.</w:t>
            </w:r>
          </w:p>
          <w:p w14:paraId="77632B1A" w14:textId="77777777" w:rsidR="00B03C59" w:rsidRDefault="00EC6F4D">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B03C59" w14:paraId="148E215E" w14:textId="77777777">
        <w:tc>
          <w:tcPr>
            <w:tcW w:w="1479" w:type="dxa"/>
          </w:tcPr>
          <w:p w14:paraId="78A97FA8" w14:textId="77777777" w:rsidR="00B03C59" w:rsidRDefault="00EC6F4D">
            <w:pPr>
              <w:jc w:val="left"/>
              <w:rPr>
                <w:rFonts w:eastAsiaTheme="minorEastAsia"/>
                <w:lang w:val="en-US" w:eastAsia="zh-CN"/>
              </w:rPr>
            </w:pPr>
            <w:r>
              <w:rPr>
                <w:rFonts w:eastAsiaTheme="minorEastAsia"/>
                <w:lang w:val="en-US" w:eastAsia="zh-CN"/>
              </w:rPr>
              <w:t>Lenovo</w:t>
            </w:r>
          </w:p>
        </w:tc>
        <w:tc>
          <w:tcPr>
            <w:tcW w:w="1372" w:type="dxa"/>
          </w:tcPr>
          <w:p w14:paraId="19933ABB" w14:textId="77777777" w:rsidR="00B03C59" w:rsidRDefault="00B03C59">
            <w:pPr>
              <w:tabs>
                <w:tab w:val="left" w:pos="551"/>
              </w:tabs>
              <w:jc w:val="left"/>
              <w:rPr>
                <w:rFonts w:eastAsiaTheme="minorEastAsia"/>
                <w:lang w:val="en-US" w:eastAsia="zh-CN"/>
              </w:rPr>
            </w:pPr>
          </w:p>
        </w:tc>
        <w:tc>
          <w:tcPr>
            <w:tcW w:w="6780" w:type="dxa"/>
            <w:gridSpan w:val="2"/>
          </w:tcPr>
          <w:p w14:paraId="4040E496" w14:textId="77777777" w:rsidR="00B03C59" w:rsidRDefault="00EC6F4D">
            <w:pPr>
              <w:jc w:val="left"/>
              <w:rPr>
                <w:rFonts w:eastAsiaTheme="minorEastAsia"/>
                <w:lang w:val="en-US" w:eastAsia="zh-CN"/>
              </w:rPr>
            </w:pPr>
            <w:r>
              <w:rPr>
                <w:rFonts w:eastAsiaTheme="minorEastAsia"/>
                <w:lang w:val="en-US" w:eastAsia="zh-CN"/>
              </w:rPr>
              <w:t>Same view with Nokia</w:t>
            </w:r>
          </w:p>
        </w:tc>
      </w:tr>
      <w:tr w:rsidR="00B03C59" w14:paraId="5F4F31C6" w14:textId="77777777">
        <w:tc>
          <w:tcPr>
            <w:tcW w:w="1479" w:type="dxa"/>
          </w:tcPr>
          <w:p w14:paraId="2BA2C294"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1E0F80C8" w14:textId="77777777" w:rsidR="00B03C59" w:rsidRDefault="00B03C59">
            <w:pPr>
              <w:tabs>
                <w:tab w:val="left" w:pos="551"/>
              </w:tabs>
              <w:jc w:val="left"/>
              <w:rPr>
                <w:rFonts w:eastAsiaTheme="minorEastAsia"/>
                <w:lang w:val="en-US" w:eastAsia="zh-CN"/>
              </w:rPr>
            </w:pPr>
          </w:p>
        </w:tc>
        <w:tc>
          <w:tcPr>
            <w:tcW w:w="6780" w:type="dxa"/>
            <w:gridSpan w:val="2"/>
          </w:tcPr>
          <w:p w14:paraId="53CC4A67" w14:textId="77777777" w:rsidR="00B03C59" w:rsidRDefault="00EC6F4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B03C59" w14:paraId="44475EAF" w14:textId="77777777">
        <w:tc>
          <w:tcPr>
            <w:tcW w:w="1479" w:type="dxa"/>
          </w:tcPr>
          <w:p w14:paraId="7C356965"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28193A2F" w14:textId="77777777" w:rsidR="00B03C59" w:rsidRDefault="00B03C59">
            <w:pPr>
              <w:tabs>
                <w:tab w:val="left" w:pos="551"/>
              </w:tabs>
              <w:jc w:val="left"/>
              <w:rPr>
                <w:rFonts w:eastAsiaTheme="minorEastAsia"/>
                <w:lang w:val="en-US" w:eastAsia="zh-CN"/>
              </w:rPr>
            </w:pPr>
          </w:p>
        </w:tc>
        <w:tc>
          <w:tcPr>
            <w:tcW w:w="6780" w:type="dxa"/>
            <w:gridSpan w:val="2"/>
          </w:tcPr>
          <w:p w14:paraId="6AD9E587" w14:textId="77777777" w:rsidR="00B03C59" w:rsidRDefault="00EC6F4D">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B03C59" w14:paraId="77790C26" w14:textId="77777777">
        <w:tc>
          <w:tcPr>
            <w:tcW w:w="1479" w:type="dxa"/>
          </w:tcPr>
          <w:p w14:paraId="0108361F"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10EED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BA8AFEA" w14:textId="77777777" w:rsidR="00B03C59" w:rsidRDefault="00EC6F4D">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14:paraId="01716D41" w14:textId="77777777" w:rsidR="00B03C59" w:rsidRDefault="00EC6F4D">
            <w:pPr>
              <w:jc w:val="left"/>
              <w:rPr>
                <w:rFonts w:eastAsiaTheme="minorEastAsia"/>
                <w:lang w:val="en-US" w:eastAsia="zh-CN"/>
              </w:rPr>
            </w:pPr>
            <w:r>
              <w:rPr>
                <w:rFonts w:eastAsia="Yu Mincho"/>
                <w:lang w:val="en-US" w:eastAsia="ja-JP"/>
              </w:rPr>
              <w:t>But fine with this proposal for now while we don’t see the need for FFS.</w:t>
            </w:r>
          </w:p>
        </w:tc>
      </w:tr>
      <w:tr w:rsidR="00B03C59" w14:paraId="175DB71A" w14:textId="77777777">
        <w:tc>
          <w:tcPr>
            <w:tcW w:w="1479" w:type="dxa"/>
          </w:tcPr>
          <w:p w14:paraId="79D3F278"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09DF80"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CD01FB8" w14:textId="77777777" w:rsidR="00B03C59" w:rsidRDefault="00B03C59">
            <w:pPr>
              <w:jc w:val="left"/>
              <w:rPr>
                <w:rFonts w:eastAsia="Yu Mincho"/>
                <w:lang w:val="en-US" w:eastAsia="ja-JP"/>
              </w:rPr>
            </w:pPr>
          </w:p>
        </w:tc>
      </w:tr>
      <w:tr w:rsidR="00B03C59" w14:paraId="2B137AB7" w14:textId="77777777">
        <w:tc>
          <w:tcPr>
            <w:tcW w:w="1479" w:type="dxa"/>
          </w:tcPr>
          <w:p w14:paraId="01463172" w14:textId="77777777" w:rsidR="00B03C59" w:rsidRDefault="00EC6F4D">
            <w:pPr>
              <w:jc w:val="left"/>
              <w:rPr>
                <w:rFonts w:eastAsia="Yu Mincho"/>
                <w:lang w:val="en-US" w:eastAsia="ja-JP"/>
              </w:rPr>
            </w:pPr>
            <w:r>
              <w:rPr>
                <w:rFonts w:eastAsiaTheme="minorEastAsia"/>
                <w:lang w:val="en-US" w:eastAsia="zh-CN"/>
              </w:rPr>
              <w:t>Spreadtrum</w:t>
            </w:r>
          </w:p>
        </w:tc>
        <w:tc>
          <w:tcPr>
            <w:tcW w:w="1372" w:type="dxa"/>
          </w:tcPr>
          <w:p w14:paraId="7CE3A37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4026618" w14:textId="77777777" w:rsidR="00B03C59" w:rsidRDefault="00B03C59">
            <w:pPr>
              <w:jc w:val="left"/>
              <w:rPr>
                <w:rFonts w:eastAsia="Yu Mincho"/>
                <w:lang w:val="en-US" w:eastAsia="ja-JP"/>
              </w:rPr>
            </w:pPr>
          </w:p>
        </w:tc>
      </w:tr>
      <w:tr w:rsidR="00B03C59" w14:paraId="60582DA9" w14:textId="77777777">
        <w:tc>
          <w:tcPr>
            <w:tcW w:w="1479" w:type="dxa"/>
          </w:tcPr>
          <w:p w14:paraId="255789B6"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A4ACCA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29B0695" w14:textId="77777777" w:rsidR="00B03C59" w:rsidRDefault="00EC6F4D">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eRedcap UE. </w:t>
            </w:r>
          </w:p>
        </w:tc>
      </w:tr>
      <w:tr w:rsidR="00B03C59" w14:paraId="266B7529" w14:textId="77777777">
        <w:tc>
          <w:tcPr>
            <w:tcW w:w="1479" w:type="dxa"/>
          </w:tcPr>
          <w:p w14:paraId="31DC9AB1"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77273A2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6EF2A23" w14:textId="77777777" w:rsidR="00B03C59" w:rsidRDefault="00EC6F4D">
            <w:pPr>
              <w:jc w:val="left"/>
              <w:rPr>
                <w:rFonts w:eastAsiaTheme="minorEastAsia"/>
                <w:lang w:val="en-US" w:eastAsia="zh-CN"/>
              </w:rPr>
            </w:pPr>
            <w:r>
              <w:rPr>
                <w:rFonts w:eastAsiaTheme="minorEastAsia" w:hint="eastAsia"/>
                <w:lang w:val="en-US" w:eastAsia="zh-CN"/>
              </w:rPr>
              <w:t>Share similar view with Nokia.</w:t>
            </w:r>
          </w:p>
          <w:p w14:paraId="10304248" w14:textId="77777777" w:rsidR="00B03C59" w:rsidRDefault="00EC6F4D">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B03C59" w14:paraId="55B764C7" w14:textId="77777777">
        <w:tc>
          <w:tcPr>
            <w:tcW w:w="1479" w:type="dxa"/>
          </w:tcPr>
          <w:p w14:paraId="037A77CC"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526EA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6CCB12" w14:textId="77777777" w:rsidR="00B03C59" w:rsidRDefault="00EC6F4D">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B03C59" w14:paraId="55EA11FA" w14:textId="77777777">
        <w:tc>
          <w:tcPr>
            <w:tcW w:w="1479" w:type="dxa"/>
          </w:tcPr>
          <w:p w14:paraId="77A20E11" w14:textId="77777777" w:rsidR="00B03C59" w:rsidRDefault="00EC6F4D">
            <w:pPr>
              <w:jc w:val="left"/>
              <w:rPr>
                <w:rFonts w:eastAsia="Malgun Gothic"/>
                <w:lang w:val="en-US" w:eastAsia="ko-KR"/>
              </w:rPr>
            </w:pPr>
            <w:r>
              <w:rPr>
                <w:rFonts w:eastAsia="Malgun Gothic" w:hint="eastAsia"/>
                <w:lang w:val="en-US" w:eastAsia="ko-KR"/>
              </w:rPr>
              <w:t>LGE</w:t>
            </w:r>
          </w:p>
        </w:tc>
        <w:tc>
          <w:tcPr>
            <w:tcW w:w="1372" w:type="dxa"/>
          </w:tcPr>
          <w:p w14:paraId="1F0291F9" w14:textId="77777777" w:rsidR="00B03C59" w:rsidRDefault="00EC6F4D">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14:paraId="40A6B13C" w14:textId="77777777" w:rsidR="00B03C59" w:rsidRDefault="00EC6F4D">
            <w:pPr>
              <w:jc w:val="left"/>
              <w:rPr>
                <w:rFonts w:eastAsia="Yu Mincho"/>
                <w:lang w:val="en-US" w:eastAsia="ja-JP"/>
              </w:rPr>
            </w:pPr>
            <w:r>
              <w:rPr>
                <w:rFonts w:eastAsia="Yu Mincho"/>
                <w:lang w:val="en-US" w:eastAsia="ja-JP"/>
              </w:rPr>
              <w:t>We think that the second sub-bullet may be removed.</w:t>
            </w:r>
          </w:p>
        </w:tc>
      </w:tr>
      <w:tr w:rsidR="00B03C59" w14:paraId="34A851E5" w14:textId="77777777">
        <w:tc>
          <w:tcPr>
            <w:tcW w:w="1479" w:type="dxa"/>
          </w:tcPr>
          <w:p w14:paraId="0FC09318"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14:paraId="69D7A914" w14:textId="77777777" w:rsidR="00B03C59" w:rsidRDefault="00EC6F4D">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14:paraId="117E484C" w14:textId="77777777" w:rsidR="00B03C59" w:rsidRDefault="00EC6F4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B03C59" w14:paraId="4C84D347" w14:textId="77777777">
        <w:tc>
          <w:tcPr>
            <w:tcW w:w="1479" w:type="dxa"/>
          </w:tcPr>
          <w:p w14:paraId="385A803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2F525B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1B449ED" w14:textId="77777777" w:rsidR="00B03C59" w:rsidRDefault="00B03C59">
            <w:pPr>
              <w:jc w:val="left"/>
              <w:rPr>
                <w:rFonts w:eastAsiaTheme="minorEastAsia"/>
                <w:lang w:val="en-US" w:eastAsia="zh-CN"/>
              </w:rPr>
            </w:pPr>
          </w:p>
        </w:tc>
      </w:tr>
      <w:tr w:rsidR="00B03C59" w14:paraId="71547EC4" w14:textId="77777777">
        <w:tc>
          <w:tcPr>
            <w:tcW w:w="1479" w:type="dxa"/>
          </w:tcPr>
          <w:p w14:paraId="1EAA34E5" w14:textId="77777777" w:rsidR="00B03C59" w:rsidRDefault="00EC6F4D">
            <w:pPr>
              <w:jc w:val="left"/>
              <w:rPr>
                <w:rFonts w:eastAsiaTheme="minorEastAsia"/>
                <w:lang w:val="en-US" w:eastAsia="zh-CN"/>
              </w:rPr>
            </w:pPr>
            <w:r>
              <w:rPr>
                <w:rFonts w:eastAsiaTheme="minorEastAsia"/>
                <w:lang w:val="en-US" w:eastAsia="zh-CN"/>
              </w:rPr>
              <w:t>OPPO</w:t>
            </w:r>
          </w:p>
        </w:tc>
        <w:tc>
          <w:tcPr>
            <w:tcW w:w="1372" w:type="dxa"/>
          </w:tcPr>
          <w:p w14:paraId="02BBF07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04AC57" w14:textId="77777777" w:rsidR="00B03C59" w:rsidRDefault="00B03C59">
            <w:pPr>
              <w:jc w:val="left"/>
              <w:rPr>
                <w:rFonts w:eastAsiaTheme="minorEastAsia"/>
                <w:lang w:val="en-US" w:eastAsia="zh-CN"/>
              </w:rPr>
            </w:pPr>
          </w:p>
        </w:tc>
      </w:tr>
      <w:tr w:rsidR="00B03C59" w14:paraId="1C313BF1" w14:textId="77777777">
        <w:tc>
          <w:tcPr>
            <w:tcW w:w="1479" w:type="dxa"/>
          </w:tcPr>
          <w:p w14:paraId="51900B08" w14:textId="77777777" w:rsidR="00B03C59" w:rsidRDefault="00EC6F4D">
            <w:pPr>
              <w:jc w:val="left"/>
              <w:rPr>
                <w:rFonts w:eastAsia="Yu Mincho"/>
                <w:lang w:val="en-US" w:eastAsia="ja-JP"/>
              </w:rPr>
            </w:pPr>
            <w:r>
              <w:rPr>
                <w:rFonts w:eastAsia="Yu Mincho"/>
                <w:lang w:val="en-US" w:eastAsia="ja-JP"/>
              </w:rPr>
              <w:lastRenderedPageBreak/>
              <w:t>FL7</w:t>
            </w:r>
          </w:p>
        </w:tc>
        <w:tc>
          <w:tcPr>
            <w:tcW w:w="8152" w:type="dxa"/>
            <w:gridSpan w:val="3"/>
          </w:tcPr>
          <w:p w14:paraId="1E04060E" w14:textId="77777777" w:rsidR="00B03C59" w:rsidRDefault="00EC6F4D">
            <w:pPr>
              <w:jc w:val="left"/>
              <w:rPr>
                <w:rFonts w:eastAsiaTheme="minorEastAsia"/>
                <w:lang w:val="en-US" w:eastAsia="zh-CN"/>
              </w:rPr>
            </w:pPr>
            <w:r>
              <w:rPr>
                <w:rFonts w:eastAsiaTheme="minorEastAsia"/>
                <w:lang w:val="en-US" w:eastAsia="zh-CN"/>
              </w:rPr>
              <w:t>Based on the discussion in the Thursday offline session, the following updated proposal can be considered.</w:t>
            </w:r>
          </w:p>
          <w:p w14:paraId="1B68F9E4" w14:textId="77777777" w:rsidR="00B03C59" w:rsidRDefault="00EC6F4D">
            <w:pPr>
              <w:jc w:val="left"/>
              <w:rPr>
                <w:b/>
                <w:bCs/>
                <w:lang w:val="en-US"/>
              </w:rPr>
            </w:pPr>
            <w:r>
              <w:rPr>
                <w:b/>
                <w:highlight w:val="cyan"/>
                <w:lang w:val="en-US"/>
              </w:rPr>
              <w:t>Medium Priority Proposal 2.7-1e</w:t>
            </w:r>
            <w:r>
              <w:rPr>
                <w:b/>
                <w:bCs/>
                <w:lang w:val="en-US"/>
              </w:rPr>
              <w:t>:</w:t>
            </w:r>
          </w:p>
          <w:p w14:paraId="25475926" w14:textId="77777777" w:rsidR="00B03C59" w:rsidRDefault="00EC6F4D">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3D33DEEC" w14:textId="77777777" w:rsidR="00B03C59" w:rsidRDefault="00EC6F4D">
            <w:pPr>
              <w:pStyle w:val="ListParagraph"/>
              <w:numPr>
                <w:ilvl w:val="1"/>
                <w:numId w:val="15"/>
              </w:numPr>
              <w:rPr>
                <w:rFonts w:ascii="Times New Roman" w:eastAsia="DengXian" w:hAnsi="Times New Roman" w:cs="Times New Roman"/>
                <w:b/>
                <w:bCs/>
                <w:color w:val="FF0000"/>
                <w:sz w:val="20"/>
                <w:szCs w:val="20"/>
                <w:lang w:val="en-US" w:eastAsia="zh-CN"/>
              </w:rPr>
            </w:pPr>
            <w:r>
              <w:rPr>
                <w:rFonts w:ascii="Times New Roman" w:eastAsia="DengXian" w:hAnsi="Times New Roman" w:cs="Times New Roman"/>
                <w:b/>
                <w:bCs/>
                <w:color w:val="FF0000"/>
                <w:sz w:val="20"/>
                <w:szCs w:val="20"/>
                <w:lang w:val="en-US" w:eastAsia="zh-CN"/>
              </w:rPr>
              <w:t>The UE is not required to process a Msg4 PDSCH with a larger number of PRBs than 25 PRBs for 15 kHz SCS and 12 PRBs for 30 kHz SCS.</w:t>
            </w:r>
          </w:p>
          <w:p w14:paraId="09FBCE97" w14:textId="77777777" w:rsidR="00B03C59" w:rsidRDefault="00EC6F4D">
            <w:pPr>
              <w:pStyle w:val="ListParagraph"/>
              <w:numPr>
                <w:ilvl w:val="1"/>
                <w:numId w:val="15"/>
              </w:numPr>
              <w:jc w:val="left"/>
              <w:rPr>
                <w:rFonts w:ascii="Times New Roman" w:eastAsia="DengXian" w:hAnsi="Times New Roman" w:cs="Times New Roman"/>
                <w:b/>
                <w:bCs/>
                <w:strike/>
                <w:color w:val="FF0000"/>
                <w:sz w:val="20"/>
                <w:szCs w:val="20"/>
                <w:lang w:val="en-US" w:eastAsia="zh-CN"/>
              </w:rPr>
            </w:pPr>
            <w:r>
              <w:rPr>
                <w:rFonts w:ascii="Times New Roman" w:eastAsia="Batang" w:hAnsi="Times New Roman" w:cs="Times New Roman"/>
                <w:b/>
                <w:bCs/>
                <w:strike/>
                <w:color w:val="FF0000"/>
                <w:sz w:val="20"/>
                <w:szCs w:val="20"/>
                <w:lang w:val="en-US" w:eastAsia="en-US"/>
              </w:rPr>
              <w:t xml:space="preserve">FFS: the UE behavior when the number scheduled PRBs is larger </w:t>
            </w:r>
            <w:r>
              <w:rPr>
                <w:rFonts w:ascii="Times New Roman" w:eastAsia="DengXian" w:hAnsi="Times New Roman" w:cs="Times New Roman"/>
                <w:b/>
                <w:bCs/>
                <w:strike/>
                <w:color w:val="FF0000"/>
                <w:sz w:val="20"/>
                <w:szCs w:val="20"/>
                <w:lang w:val="en-US" w:eastAsia="zh-CN"/>
              </w:rPr>
              <w:t xml:space="preserve">than </w:t>
            </w:r>
            <w:r>
              <w:rPr>
                <w:rFonts w:ascii="Times New Roman" w:eastAsia="DengXian" w:hAnsi="Times New Roman" w:cs="Times New Roman"/>
                <w:b/>
                <w:strike/>
                <w:color w:val="FF0000"/>
                <w:sz w:val="20"/>
                <w:szCs w:val="20"/>
                <w:lang w:val="en-US" w:eastAsia="zh-CN"/>
              </w:rPr>
              <w:t xml:space="preserve">25 PRBs for 15 kHz SCS and </w:t>
            </w:r>
            <w:r>
              <w:rPr>
                <w:rFonts w:ascii="Times New Roman" w:eastAsia="DengXian" w:hAnsi="Times New Roman" w:cs="Times New Roman"/>
                <w:b/>
                <w:bCs/>
                <w:strike/>
                <w:color w:val="FF0000"/>
                <w:sz w:val="20"/>
                <w:szCs w:val="20"/>
                <w:lang w:val="en-US" w:eastAsia="zh-CN"/>
              </w:rPr>
              <w:t>12 PRBs for 30 kHz SCS</w:t>
            </w:r>
          </w:p>
        </w:tc>
      </w:tr>
      <w:tr w:rsidR="00B03C59" w14:paraId="153A9EEC" w14:textId="77777777">
        <w:tc>
          <w:tcPr>
            <w:tcW w:w="1479" w:type="dxa"/>
          </w:tcPr>
          <w:p w14:paraId="27D55229" w14:textId="77777777" w:rsidR="00B03C59" w:rsidRDefault="00EC6F4D">
            <w:pPr>
              <w:jc w:val="left"/>
              <w:rPr>
                <w:rFonts w:eastAsia="Yu Mincho"/>
                <w:lang w:val="en-US" w:eastAsia="ja-JP"/>
              </w:rPr>
            </w:pPr>
            <w:r>
              <w:rPr>
                <w:rFonts w:eastAsia="Yu Mincho"/>
                <w:lang w:val="en-US" w:eastAsia="ja-JP"/>
              </w:rPr>
              <w:t>FL8</w:t>
            </w:r>
          </w:p>
        </w:tc>
        <w:tc>
          <w:tcPr>
            <w:tcW w:w="8152" w:type="dxa"/>
            <w:gridSpan w:val="3"/>
          </w:tcPr>
          <w:p w14:paraId="3DBDBEEB" w14:textId="77777777" w:rsidR="00B03C59" w:rsidRDefault="00EC6F4D">
            <w:pPr>
              <w:jc w:val="left"/>
              <w:rPr>
                <w:rFonts w:eastAsiaTheme="minorEastAsia"/>
                <w:lang w:val="en-US" w:eastAsia="zh-CN"/>
              </w:rPr>
            </w:pPr>
            <w:r>
              <w:rPr>
                <w:rFonts w:eastAsiaTheme="minorEastAsia"/>
                <w:lang w:val="en-US" w:eastAsia="zh-CN"/>
              </w:rPr>
              <w:t>The following working assumption was made in the Thursday online session:</w:t>
            </w:r>
          </w:p>
          <w:p w14:paraId="335216E9" w14:textId="77777777" w:rsidR="00B03C59" w:rsidRDefault="00EC6F4D">
            <w:pPr>
              <w:jc w:val="left"/>
              <w:rPr>
                <w:lang w:val="en-US"/>
              </w:rPr>
            </w:pPr>
            <w:r>
              <w:rPr>
                <w:highlight w:val="darkYellow"/>
                <w:lang w:val="en-US"/>
              </w:rPr>
              <w:t>Working assumption:</w:t>
            </w:r>
          </w:p>
          <w:p w14:paraId="6F45C4CE" w14:textId="77777777" w:rsidR="00B03C59" w:rsidRDefault="00EC6F4D">
            <w:pPr>
              <w:numPr>
                <w:ilvl w:val="0"/>
                <w:numId w:val="15"/>
              </w:numPr>
              <w:spacing w:after="0" w:line="240" w:lineRule="auto"/>
              <w:jc w:val="left"/>
              <w:rPr>
                <w:lang w:val="en-US"/>
              </w:rPr>
            </w:pPr>
            <w:r>
              <w:rPr>
                <w:lang w:val="en-US"/>
              </w:rPr>
              <w:t>For UE BB complexity reduction, a UE is able to receive a Msg4 PDSCH resource allocation spanning a bandwidth of more than ~5 MHz per slot.</w:t>
            </w:r>
          </w:p>
          <w:p w14:paraId="629BFCB5" w14:textId="77777777" w:rsidR="00B03C59" w:rsidRDefault="00EC6F4D">
            <w:pPr>
              <w:pStyle w:val="ListParagraph"/>
              <w:numPr>
                <w:ilvl w:val="1"/>
                <w:numId w:val="1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UE is not required to process a Msg4 PDSCH with a larger number of PRBs than 25 PRBs for 15 kHz SCS and 12 PRBs for 30 kHz SCS.</w:t>
            </w:r>
          </w:p>
        </w:tc>
      </w:tr>
    </w:tbl>
    <w:p w14:paraId="04EF7E2F" w14:textId="77777777" w:rsidR="00B03C59" w:rsidRDefault="00B03C59">
      <w:pPr>
        <w:rPr>
          <w:rFonts w:eastAsia="Microsoft YaHei UI"/>
          <w:lang w:val="en-US" w:eastAsia="zh-CN"/>
        </w:rPr>
      </w:pPr>
    </w:p>
    <w:p w14:paraId="72C87842"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FBA7C1B" w14:textId="77777777" w:rsidR="00B03C59" w:rsidRDefault="00EC6F4D">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B03C59" w14:paraId="5C790175" w14:textId="77777777">
        <w:tc>
          <w:tcPr>
            <w:tcW w:w="9630" w:type="dxa"/>
          </w:tcPr>
          <w:p w14:paraId="0037E2AB"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7AFF58D7"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31001C14" w14:textId="77777777" w:rsidR="00B03C59" w:rsidRDefault="00B03C59">
            <w:pPr>
              <w:spacing w:after="0" w:line="240" w:lineRule="auto"/>
              <w:jc w:val="left"/>
              <w:rPr>
                <w:rFonts w:ascii="Times" w:hAnsi="Times"/>
                <w:szCs w:val="24"/>
                <w:lang w:val="en-US"/>
              </w:rPr>
            </w:pPr>
          </w:p>
          <w:p w14:paraId="6C4209BF"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3C7CE676"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1EA2234C" w14:textId="77777777" w:rsidR="00B03C59" w:rsidRDefault="00B03C59">
            <w:pPr>
              <w:spacing w:after="0" w:line="240" w:lineRule="auto"/>
              <w:jc w:val="left"/>
              <w:rPr>
                <w:rFonts w:ascii="Times" w:hAnsi="Times"/>
                <w:szCs w:val="24"/>
                <w:lang w:val="en-US"/>
              </w:rPr>
            </w:pPr>
          </w:p>
          <w:p w14:paraId="4D30D9B3"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1C7F9E" w14:textId="77777777" w:rsidR="00B03C59" w:rsidRDefault="00EC6F4D">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6E58B733" w14:textId="77777777" w:rsidR="00B03C59" w:rsidRDefault="00B03C59">
            <w:pPr>
              <w:spacing w:after="0" w:line="240" w:lineRule="auto"/>
              <w:jc w:val="left"/>
              <w:rPr>
                <w:rFonts w:ascii="Times" w:hAnsi="Times"/>
                <w:szCs w:val="24"/>
                <w:lang w:val="en-US"/>
              </w:rPr>
            </w:pPr>
          </w:p>
        </w:tc>
      </w:tr>
    </w:tbl>
    <w:p w14:paraId="2939CEEE" w14:textId="77777777" w:rsidR="00B03C59" w:rsidRDefault="00EC6F4D">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29C449BE" w14:textId="77777777" w:rsidR="00B03C59" w:rsidRDefault="00EC6F4D">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293D1604" w14:textId="77777777">
        <w:tc>
          <w:tcPr>
            <w:tcW w:w="1479" w:type="dxa"/>
            <w:shd w:val="clear" w:color="auto" w:fill="D9D9D9" w:themeFill="background1" w:themeFillShade="D9"/>
          </w:tcPr>
          <w:p w14:paraId="6A4DCA39"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553E27F"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3E24EA4B" w14:textId="77777777" w:rsidR="00B03C59" w:rsidRDefault="00EC6F4D">
            <w:pPr>
              <w:jc w:val="left"/>
              <w:rPr>
                <w:b/>
                <w:bCs/>
                <w:lang w:val="en-US"/>
              </w:rPr>
            </w:pPr>
            <w:r>
              <w:rPr>
                <w:b/>
                <w:bCs/>
                <w:lang w:val="en-US"/>
              </w:rPr>
              <w:t>Comments</w:t>
            </w:r>
          </w:p>
        </w:tc>
      </w:tr>
      <w:tr w:rsidR="00B03C59" w14:paraId="0E4B2589" w14:textId="77777777">
        <w:tc>
          <w:tcPr>
            <w:tcW w:w="1479" w:type="dxa"/>
          </w:tcPr>
          <w:p w14:paraId="278257F8"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4E7587A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E110B8" w14:textId="77777777" w:rsidR="00B03C59" w:rsidRDefault="00B03C59">
            <w:pPr>
              <w:jc w:val="left"/>
              <w:rPr>
                <w:rFonts w:eastAsiaTheme="minorEastAsia"/>
                <w:lang w:val="en-US" w:eastAsia="zh-CN"/>
              </w:rPr>
            </w:pPr>
          </w:p>
        </w:tc>
      </w:tr>
      <w:tr w:rsidR="00B03C59" w14:paraId="66674D8C" w14:textId="77777777">
        <w:tc>
          <w:tcPr>
            <w:tcW w:w="1479" w:type="dxa"/>
          </w:tcPr>
          <w:p w14:paraId="73EB9F34"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147951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222E545E" w14:textId="77777777" w:rsidR="00B03C59" w:rsidRDefault="00EC6F4D">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B03C59" w14:paraId="484536F4" w14:textId="77777777">
        <w:tc>
          <w:tcPr>
            <w:tcW w:w="1479" w:type="dxa"/>
          </w:tcPr>
          <w:p w14:paraId="2416E4EE"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1D59359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26A6F87" w14:textId="77777777" w:rsidR="00B03C59" w:rsidRDefault="00B03C59">
            <w:pPr>
              <w:jc w:val="left"/>
              <w:rPr>
                <w:rFonts w:eastAsiaTheme="minorEastAsia"/>
                <w:lang w:val="en-US" w:eastAsia="zh-CN"/>
              </w:rPr>
            </w:pPr>
          </w:p>
        </w:tc>
      </w:tr>
      <w:tr w:rsidR="00B03C59" w14:paraId="0135ACD7" w14:textId="77777777">
        <w:tc>
          <w:tcPr>
            <w:tcW w:w="1479" w:type="dxa"/>
          </w:tcPr>
          <w:p w14:paraId="225A0F3A"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406F3B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9C0B6E8" w14:textId="77777777" w:rsidR="00B03C59" w:rsidRDefault="00EC6F4D">
            <w:pPr>
              <w:jc w:val="left"/>
              <w:rPr>
                <w:rFonts w:eastAsiaTheme="minorEastAsia"/>
                <w:lang w:val="en-US" w:eastAsia="zh-CN"/>
              </w:rPr>
            </w:pPr>
            <w:r>
              <w:rPr>
                <w:rFonts w:eastAsiaTheme="minorEastAsia"/>
                <w:lang w:val="en-US" w:eastAsia="zh-CN"/>
              </w:rPr>
              <w:t>We prefer unified design for all PUSCHs</w:t>
            </w:r>
          </w:p>
        </w:tc>
      </w:tr>
      <w:tr w:rsidR="00B03C59" w14:paraId="70D0E2E2" w14:textId="77777777">
        <w:tc>
          <w:tcPr>
            <w:tcW w:w="1479" w:type="dxa"/>
          </w:tcPr>
          <w:p w14:paraId="03345D5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0AECC28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7EF4257" w14:textId="77777777" w:rsidR="00B03C59" w:rsidRDefault="00B03C59">
            <w:pPr>
              <w:jc w:val="left"/>
              <w:rPr>
                <w:rFonts w:eastAsiaTheme="minorEastAsia"/>
                <w:lang w:val="en-US" w:eastAsia="zh-CN"/>
              </w:rPr>
            </w:pPr>
          </w:p>
        </w:tc>
      </w:tr>
      <w:tr w:rsidR="00B03C59" w14:paraId="4C2985EA" w14:textId="77777777">
        <w:tc>
          <w:tcPr>
            <w:tcW w:w="1479" w:type="dxa"/>
          </w:tcPr>
          <w:p w14:paraId="189CF2B0" w14:textId="77777777" w:rsidR="00B03C59" w:rsidRDefault="00EC6F4D">
            <w:pPr>
              <w:jc w:val="left"/>
              <w:rPr>
                <w:rFonts w:eastAsiaTheme="minorEastAsia"/>
                <w:lang w:val="en-US" w:eastAsia="zh-CN"/>
              </w:rPr>
            </w:pPr>
            <w:r>
              <w:rPr>
                <w:rFonts w:eastAsiaTheme="minorEastAsia"/>
                <w:lang w:val="en-US" w:eastAsia="zh-CN"/>
              </w:rPr>
              <w:lastRenderedPageBreak/>
              <w:t>FUTUREWEI</w:t>
            </w:r>
          </w:p>
        </w:tc>
        <w:tc>
          <w:tcPr>
            <w:tcW w:w="1372" w:type="dxa"/>
          </w:tcPr>
          <w:p w14:paraId="581703B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5F61252" w14:textId="77777777" w:rsidR="00B03C59" w:rsidRDefault="00B03C59">
            <w:pPr>
              <w:jc w:val="left"/>
              <w:rPr>
                <w:rFonts w:eastAsiaTheme="minorEastAsia"/>
                <w:lang w:val="en-US" w:eastAsia="zh-CN"/>
              </w:rPr>
            </w:pPr>
          </w:p>
        </w:tc>
      </w:tr>
      <w:tr w:rsidR="00B03C59" w14:paraId="76DBD470" w14:textId="77777777">
        <w:tc>
          <w:tcPr>
            <w:tcW w:w="1479" w:type="dxa"/>
          </w:tcPr>
          <w:p w14:paraId="70034FB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A15833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C5B" w14:textId="77777777" w:rsidR="00B03C59" w:rsidRDefault="00B03C59">
            <w:pPr>
              <w:jc w:val="left"/>
              <w:rPr>
                <w:rFonts w:eastAsiaTheme="minorEastAsia"/>
                <w:lang w:val="en-US" w:eastAsia="zh-CN"/>
              </w:rPr>
            </w:pPr>
          </w:p>
        </w:tc>
      </w:tr>
      <w:tr w:rsidR="00B03C59" w14:paraId="2112BAA1" w14:textId="77777777">
        <w:tc>
          <w:tcPr>
            <w:tcW w:w="1479" w:type="dxa"/>
          </w:tcPr>
          <w:p w14:paraId="6A71D488"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BF34B6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F9FD09C" w14:textId="77777777" w:rsidR="00B03C59" w:rsidRDefault="00B03C59">
            <w:pPr>
              <w:jc w:val="left"/>
              <w:rPr>
                <w:rFonts w:eastAsiaTheme="minorEastAsia"/>
                <w:lang w:val="en-US" w:eastAsia="zh-CN"/>
              </w:rPr>
            </w:pPr>
          </w:p>
        </w:tc>
      </w:tr>
      <w:tr w:rsidR="00B03C59" w14:paraId="0CD3FE6D" w14:textId="77777777">
        <w:tc>
          <w:tcPr>
            <w:tcW w:w="1479" w:type="dxa"/>
          </w:tcPr>
          <w:p w14:paraId="668E70A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18593EA"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C881D2B" w14:textId="77777777" w:rsidR="00B03C59" w:rsidRDefault="00B03C59">
            <w:pPr>
              <w:jc w:val="left"/>
              <w:rPr>
                <w:rFonts w:eastAsiaTheme="minorEastAsia"/>
                <w:lang w:val="en-US" w:eastAsia="zh-CN"/>
              </w:rPr>
            </w:pPr>
          </w:p>
        </w:tc>
      </w:tr>
      <w:tr w:rsidR="00B03C59" w14:paraId="2C8BEB1A" w14:textId="77777777">
        <w:tc>
          <w:tcPr>
            <w:tcW w:w="1479" w:type="dxa"/>
          </w:tcPr>
          <w:p w14:paraId="3BD447BB"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9D0AA3F"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5202082" w14:textId="77777777" w:rsidR="00B03C59" w:rsidRDefault="00B03C59">
            <w:pPr>
              <w:jc w:val="left"/>
              <w:rPr>
                <w:rFonts w:eastAsiaTheme="minorEastAsia"/>
                <w:lang w:val="en-US" w:eastAsia="zh-CN"/>
              </w:rPr>
            </w:pPr>
          </w:p>
        </w:tc>
      </w:tr>
      <w:tr w:rsidR="00B03C59" w14:paraId="1F415481" w14:textId="77777777">
        <w:tc>
          <w:tcPr>
            <w:tcW w:w="1479" w:type="dxa"/>
          </w:tcPr>
          <w:p w14:paraId="0EC7100D"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BF80C4"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BBA1F7" w14:textId="77777777" w:rsidR="00B03C59" w:rsidRDefault="00B03C59">
            <w:pPr>
              <w:jc w:val="left"/>
              <w:rPr>
                <w:rFonts w:eastAsiaTheme="minorEastAsia"/>
                <w:lang w:val="en-US" w:eastAsia="zh-CN"/>
              </w:rPr>
            </w:pPr>
          </w:p>
        </w:tc>
      </w:tr>
      <w:tr w:rsidR="00B03C59" w14:paraId="227BD902" w14:textId="77777777">
        <w:tc>
          <w:tcPr>
            <w:tcW w:w="1479" w:type="dxa"/>
          </w:tcPr>
          <w:p w14:paraId="28538F30" w14:textId="77777777" w:rsidR="00B03C59" w:rsidRDefault="00EC6F4D">
            <w:pPr>
              <w:jc w:val="left"/>
              <w:rPr>
                <w:rFonts w:eastAsia="Yu Mincho"/>
                <w:lang w:val="en-US" w:eastAsia="ja-JP"/>
              </w:rPr>
            </w:pPr>
            <w:r>
              <w:t>LGE</w:t>
            </w:r>
          </w:p>
        </w:tc>
        <w:tc>
          <w:tcPr>
            <w:tcW w:w="1372" w:type="dxa"/>
          </w:tcPr>
          <w:p w14:paraId="28A8F25D" w14:textId="77777777" w:rsidR="00B03C59" w:rsidRDefault="00EC6F4D">
            <w:pPr>
              <w:tabs>
                <w:tab w:val="left" w:pos="551"/>
              </w:tabs>
              <w:jc w:val="left"/>
              <w:rPr>
                <w:rFonts w:eastAsia="Yu Mincho"/>
                <w:lang w:val="en-US" w:eastAsia="ja-JP"/>
              </w:rPr>
            </w:pPr>
            <w:r>
              <w:t>Y</w:t>
            </w:r>
          </w:p>
        </w:tc>
        <w:tc>
          <w:tcPr>
            <w:tcW w:w="6780" w:type="dxa"/>
            <w:gridSpan w:val="2"/>
          </w:tcPr>
          <w:p w14:paraId="7466B006" w14:textId="77777777" w:rsidR="00B03C59" w:rsidRDefault="00B03C59">
            <w:pPr>
              <w:jc w:val="left"/>
              <w:rPr>
                <w:rFonts w:eastAsiaTheme="minorEastAsia"/>
                <w:lang w:val="en-US" w:eastAsia="zh-CN"/>
              </w:rPr>
            </w:pPr>
          </w:p>
        </w:tc>
      </w:tr>
      <w:tr w:rsidR="00B03C59" w14:paraId="3685D507" w14:textId="77777777">
        <w:tc>
          <w:tcPr>
            <w:tcW w:w="1479" w:type="dxa"/>
          </w:tcPr>
          <w:p w14:paraId="0440DAE7"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71A73B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D6C664" w14:textId="77777777" w:rsidR="00B03C59" w:rsidRDefault="00B03C59">
            <w:pPr>
              <w:jc w:val="left"/>
              <w:rPr>
                <w:rFonts w:eastAsia="Yu Mincho"/>
                <w:lang w:val="en-US" w:eastAsia="zh-CN"/>
              </w:rPr>
            </w:pPr>
          </w:p>
        </w:tc>
      </w:tr>
      <w:tr w:rsidR="00B03C59" w14:paraId="6BB40CD3" w14:textId="77777777">
        <w:tc>
          <w:tcPr>
            <w:tcW w:w="1479" w:type="dxa"/>
          </w:tcPr>
          <w:p w14:paraId="474A3A32"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5A7630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18F2611" w14:textId="77777777" w:rsidR="00B03C59" w:rsidRDefault="00B03C59">
            <w:pPr>
              <w:jc w:val="left"/>
              <w:rPr>
                <w:rFonts w:eastAsiaTheme="minorEastAsia"/>
                <w:lang w:val="en-US" w:eastAsia="zh-CN"/>
              </w:rPr>
            </w:pPr>
          </w:p>
        </w:tc>
      </w:tr>
      <w:tr w:rsidR="00B03C59" w14:paraId="2BED60E7" w14:textId="77777777">
        <w:tc>
          <w:tcPr>
            <w:tcW w:w="1479" w:type="dxa"/>
          </w:tcPr>
          <w:p w14:paraId="755CF2C3"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09DA0ED1"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D7711AA" w14:textId="77777777" w:rsidR="00B03C59" w:rsidRDefault="00B03C59">
            <w:pPr>
              <w:jc w:val="left"/>
              <w:rPr>
                <w:rFonts w:eastAsiaTheme="minorEastAsia"/>
                <w:lang w:val="en-US" w:eastAsia="zh-CN"/>
              </w:rPr>
            </w:pPr>
          </w:p>
        </w:tc>
      </w:tr>
      <w:tr w:rsidR="00B03C59" w14:paraId="4FD3FD86" w14:textId="77777777">
        <w:tc>
          <w:tcPr>
            <w:tcW w:w="1479" w:type="dxa"/>
          </w:tcPr>
          <w:p w14:paraId="4CAB55F5"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640D8240"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754AC0D1" w14:textId="77777777" w:rsidR="00B03C59" w:rsidRDefault="00B03C59">
            <w:pPr>
              <w:jc w:val="left"/>
              <w:rPr>
                <w:rFonts w:eastAsiaTheme="minorEastAsia"/>
                <w:lang w:val="en-US" w:eastAsia="zh-CN"/>
              </w:rPr>
            </w:pPr>
          </w:p>
        </w:tc>
      </w:tr>
      <w:tr w:rsidR="00B03C59" w14:paraId="6F951A48" w14:textId="77777777">
        <w:tc>
          <w:tcPr>
            <w:tcW w:w="1479" w:type="dxa"/>
          </w:tcPr>
          <w:p w14:paraId="12B1D13A"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4AB465DA"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05B4367D" w14:textId="77777777" w:rsidR="00B03C59" w:rsidRDefault="00EC6F4D">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For UE BB complexity reduction, a UE is not expected to receive a MsgA PUSCH resource allocation spanning a bandwidth of more than ~5 MHz per slot or per hop, if applicable.</w:t>
            </w:r>
          </w:p>
          <w:p w14:paraId="6D9B082A" w14:textId="77777777" w:rsidR="00B03C59" w:rsidRDefault="00B03C59">
            <w:pPr>
              <w:spacing w:after="0" w:line="240" w:lineRule="auto"/>
              <w:jc w:val="left"/>
              <w:rPr>
                <w:rFonts w:eastAsiaTheme="minorEastAsia"/>
                <w:lang w:val="en-US" w:eastAsia="zh-CN"/>
              </w:rPr>
            </w:pPr>
          </w:p>
        </w:tc>
      </w:tr>
      <w:tr w:rsidR="00B03C59" w14:paraId="390FDA25" w14:textId="77777777">
        <w:tc>
          <w:tcPr>
            <w:tcW w:w="1479" w:type="dxa"/>
          </w:tcPr>
          <w:p w14:paraId="461E3311"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0F99F73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0AD728A" w14:textId="77777777" w:rsidR="00B03C59" w:rsidRDefault="00B03C59">
            <w:pPr>
              <w:jc w:val="left"/>
              <w:rPr>
                <w:rFonts w:eastAsiaTheme="minorEastAsia"/>
                <w:lang w:val="en-US" w:eastAsia="zh-CN"/>
              </w:rPr>
            </w:pPr>
          </w:p>
        </w:tc>
      </w:tr>
      <w:tr w:rsidR="00B03C59" w14:paraId="788882A4" w14:textId="77777777">
        <w:tc>
          <w:tcPr>
            <w:tcW w:w="1479" w:type="dxa"/>
          </w:tcPr>
          <w:p w14:paraId="30309841"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534DD52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6BF6DCFB" w14:textId="77777777" w:rsidR="00B03C59" w:rsidRDefault="00B03C59">
            <w:pPr>
              <w:jc w:val="left"/>
              <w:rPr>
                <w:rFonts w:eastAsiaTheme="minorEastAsia"/>
                <w:lang w:val="en-US" w:eastAsia="zh-CN"/>
              </w:rPr>
            </w:pPr>
          </w:p>
        </w:tc>
      </w:tr>
      <w:tr w:rsidR="00B03C59" w14:paraId="39FA5068" w14:textId="77777777">
        <w:tc>
          <w:tcPr>
            <w:tcW w:w="1479" w:type="dxa"/>
          </w:tcPr>
          <w:p w14:paraId="2808B85A"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195286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023B5A0D" w14:textId="77777777" w:rsidR="00B03C59" w:rsidRDefault="00B03C59">
            <w:pPr>
              <w:jc w:val="left"/>
              <w:rPr>
                <w:rFonts w:eastAsiaTheme="minorEastAsia"/>
                <w:lang w:val="en-US" w:eastAsia="zh-CN"/>
              </w:rPr>
            </w:pPr>
          </w:p>
        </w:tc>
      </w:tr>
      <w:tr w:rsidR="00B03C59" w14:paraId="242C5365" w14:textId="77777777">
        <w:tc>
          <w:tcPr>
            <w:tcW w:w="1479" w:type="dxa"/>
          </w:tcPr>
          <w:p w14:paraId="52EB7BA7"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2EF3864B"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4F73AFCE" w14:textId="77777777" w:rsidR="00B03C59" w:rsidRDefault="00B03C59">
            <w:pPr>
              <w:jc w:val="left"/>
              <w:rPr>
                <w:rFonts w:eastAsiaTheme="minorEastAsia"/>
                <w:lang w:val="en-US" w:eastAsia="zh-CN"/>
              </w:rPr>
            </w:pPr>
          </w:p>
        </w:tc>
      </w:tr>
      <w:tr w:rsidR="00B03C59" w14:paraId="29C758F2" w14:textId="77777777">
        <w:tc>
          <w:tcPr>
            <w:tcW w:w="1479" w:type="dxa"/>
          </w:tcPr>
          <w:p w14:paraId="53881033"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25E24B72"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757522DC" w14:textId="77777777" w:rsidR="00B03C59" w:rsidRDefault="00B03C59">
            <w:pPr>
              <w:jc w:val="left"/>
              <w:rPr>
                <w:rFonts w:eastAsiaTheme="minorEastAsia"/>
                <w:lang w:val="en-US" w:eastAsia="zh-CN"/>
              </w:rPr>
            </w:pPr>
          </w:p>
        </w:tc>
      </w:tr>
      <w:tr w:rsidR="00B03C59" w14:paraId="23DE69CF" w14:textId="77777777">
        <w:tc>
          <w:tcPr>
            <w:tcW w:w="1479" w:type="dxa"/>
          </w:tcPr>
          <w:p w14:paraId="5FABFBAD"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63E30BCA"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18482C76" w14:textId="77777777" w:rsidR="00B03C59" w:rsidRDefault="00B03C59">
            <w:pPr>
              <w:jc w:val="left"/>
              <w:rPr>
                <w:rFonts w:eastAsiaTheme="minorEastAsia"/>
                <w:lang w:val="en-US" w:eastAsia="zh-CN"/>
              </w:rPr>
            </w:pPr>
          </w:p>
        </w:tc>
      </w:tr>
      <w:tr w:rsidR="00B03C59" w14:paraId="0DF57400" w14:textId="77777777">
        <w:tc>
          <w:tcPr>
            <w:tcW w:w="1479" w:type="dxa"/>
          </w:tcPr>
          <w:p w14:paraId="268DF3DB"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2ED0E13E"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1E5DC258" w14:textId="77777777" w:rsidR="00B03C59" w:rsidRDefault="00B03C59">
            <w:pPr>
              <w:jc w:val="left"/>
              <w:rPr>
                <w:rFonts w:eastAsiaTheme="minorEastAsia"/>
                <w:lang w:val="en-US" w:eastAsia="zh-CN"/>
              </w:rPr>
            </w:pPr>
          </w:p>
        </w:tc>
      </w:tr>
      <w:tr w:rsidR="00B03C59" w14:paraId="209BB0D7" w14:textId="77777777">
        <w:tc>
          <w:tcPr>
            <w:tcW w:w="1479" w:type="dxa"/>
          </w:tcPr>
          <w:p w14:paraId="1C6FE929"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0C50967A"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0AA96BDD" w14:textId="77777777" w:rsidR="00B03C59" w:rsidRDefault="00B03C59">
            <w:pPr>
              <w:jc w:val="left"/>
              <w:rPr>
                <w:rFonts w:eastAsiaTheme="minorEastAsia"/>
                <w:lang w:val="en-US" w:eastAsia="zh-CN"/>
              </w:rPr>
            </w:pPr>
          </w:p>
        </w:tc>
      </w:tr>
      <w:tr w:rsidR="00B03C59" w14:paraId="2C0EEA45" w14:textId="77777777">
        <w:tc>
          <w:tcPr>
            <w:tcW w:w="1479" w:type="dxa"/>
          </w:tcPr>
          <w:p w14:paraId="0FDBDA63"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055B6E0"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7355579C" w14:textId="77777777" w:rsidR="00B03C59" w:rsidRDefault="00B03C59">
            <w:pPr>
              <w:jc w:val="left"/>
              <w:rPr>
                <w:rFonts w:eastAsiaTheme="minorEastAsia"/>
                <w:lang w:val="en-US" w:eastAsia="zh-CN"/>
              </w:rPr>
            </w:pPr>
          </w:p>
        </w:tc>
      </w:tr>
      <w:tr w:rsidR="00B03C59" w14:paraId="4F143761" w14:textId="77777777">
        <w:tc>
          <w:tcPr>
            <w:tcW w:w="1479" w:type="dxa"/>
          </w:tcPr>
          <w:p w14:paraId="533E1ED3"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131629E" w14:textId="77777777" w:rsidR="00B03C59" w:rsidRDefault="00EC6F4D">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2EA0F255" w14:textId="77777777" w:rsidR="00B03C59" w:rsidRDefault="00EC6F4D">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6F7D83CA" w14:textId="77777777" w:rsidR="00B03C59" w:rsidRDefault="00EC6F4D">
            <w:pPr>
              <w:jc w:val="left"/>
              <w:rPr>
                <w:rFonts w:eastAsia="Yu Mincho"/>
                <w:lang w:val="en-US" w:eastAsia="ja-JP"/>
              </w:rPr>
            </w:pPr>
            <w:r>
              <w:rPr>
                <w:rFonts w:eastAsia="Yu Mincho"/>
                <w:lang w:val="en-US" w:eastAsia="ja-JP"/>
              </w:rPr>
              <w:t>MsgA PUSCH resources are pre-configured by SIB1. Therefore, we wonder if the “receive” is appropriate.</w:t>
            </w:r>
          </w:p>
          <w:p w14:paraId="3D35BF37" w14:textId="77777777" w:rsidR="00B03C59" w:rsidRDefault="00EC6F4D">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51F56AEF" w14:textId="77777777" w:rsidR="00B03C59" w:rsidRDefault="00EC6F4D">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B03C59" w14:paraId="5BDD7940" w14:textId="77777777">
        <w:tc>
          <w:tcPr>
            <w:tcW w:w="1479" w:type="dxa"/>
          </w:tcPr>
          <w:p w14:paraId="559D54EF"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0FD046B8"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435B7EB" w14:textId="77777777" w:rsidR="00B03C59" w:rsidRDefault="00B03C59">
            <w:pPr>
              <w:jc w:val="left"/>
              <w:rPr>
                <w:rFonts w:eastAsiaTheme="minorEastAsia"/>
                <w:lang w:val="en-US" w:eastAsia="zh-CN"/>
              </w:rPr>
            </w:pPr>
          </w:p>
        </w:tc>
      </w:tr>
      <w:tr w:rsidR="00B03C59" w14:paraId="6868A86D" w14:textId="77777777">
        <w:tc>
          <w:tcPr>
            <w:tcW w:w="1479" w:type="dxa"/>
          </w:tcPr>
          <w:p w14:paraId="5A818602" w14:textId="77777777" w:rsidR="00B03C59" w:rsidRDefault="00EC6F4D">
            <w:pPr>
              <w:jc w:val="left"/>
              <w:rPr>
                <w:rFonts w:eastAsiaTheme="minorEastAsia"/>
                <w:lang w:val="en-US" w:eastAsia="zh-CN"/>
              </w:rPr>
            </w:pPr>
            <w:r>
              <w:rPr>
                <w:rFonts w:eastAsiaTheme="minorEastAsia"/>
                <w:lang w:val="en-US" w:eastAsia="zh-CN"/>
              </w:rPr>
              <w:lastRenderedPageBreak/>
              <w:t xml:space="preserve">Nordic </w:t>
            </w:r>
          </w:p>
        </w:tc>
        <w:tc>
          <w:tcPr>
            <w:tcW w:w="1493" w:type="dxa"/>
            <w:gridSpan w:val="2"/>
          </w:tcPr>
          <w:p w14:paraId="35FEDAE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D21E55C" w14:textId="77777777" w:rsidR="00B03C59" w:rsidRDefault="00B03C59">
            <w:pPr>
              <w:jc w:val="left"/>
              <w:rPr>
                <w:rFonts w:eastAsiaTheme="minorEastAsia"/>
                <w:lang w:val="en-US" w:eastAsia="zh-CN"/>
              </w:rPr>
            </w:pPr>
          </w:p>
        </w:tc>
      </w:tr>
      <w:tr w:rsidR="00B03C59" w14:paraId="57A46789" w14:textId="77777777">
        <w:tc>
          <w:tcPr>
            <w:tcW w:w="1479" w:type="dxa"/>
          </w:tcPr>
          <w:p w14:paraId="12124BAC"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62EDB27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3E3724A" w14:textId="77777777" w:rsidR="00B03C59" w:rsidRDefault="00B03C59">
            <w:pPr>
              <w:jc w:val="left"/>
              <w:rPr>
                <w:rFonts w:eastAsiaTheme="minorEastAsia"/>
                <w:lang w:val="en-US" w:eastAsia="zh-CN"/>
              </w:rPr>
            </w:pPr>
          </w:p>
        </w:tc>
      </w:tr>
      <w:tr w:rsidR="00B03C59" w14:paraId="4712AAE8" w14:textId="77777777">
        <w:tc>
          <w:tcPr>
            <w:tcW w:w="1479" w:type="dxa"/>
          </w:tcPr>
          <w:p w14:paraId="5924C6C3"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2EA186E" w14:textId="77777777" w:rsidR="00B03C59" w:rsidRDefault="00B03C59">
            <w:pPr>
              <w:tabs>
                <w:tab w:val="left" w:pos="551"/>
              </w:tabs>
              <w:jc w:val="left"/>
              <w:rPr>
                <w:rFonts w:eastAsiaTheme="minorEastAsia"/>
                <w:lang w:val="en-US" w:eastAsia="zh-CN"/>
              </w:rPr>
            </w:pPr>
          </w:p>
        </w:tc>
        <w:tc>
          <w:tcPr>
            <w:tcW w:w="6659" w:type="dxa"/>
          </w:tcPr>
          <w:p w14:paraId="19B81BE4" w14:textId="77777777" w:rsidR="00B03C59" w:rsidRDefault="00EC6F4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B03C59" w14:paraId="6D275135" w14:textId="77777777">
        <w:tc>
          <w:tcPr>
            <w:tcW w:w="1479" w:type="dxa"/>
          </w:tcPr>
          <w:p w14:paraId="32335F26"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77D5F89D"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6AF87A2" w14:textId="77777777" w:rsidR="00B03C59" w:rsidRDefault="00EC6F4D">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76F34191" w14:textId="77777777" w:rsidR="00B03C59" w:rsidRDefault="00B03C59">
            <w:pPr>
              <w:spacing w:after="0" w:line="240" w:lineRule="auto"/>
              <w:jc w:val="left"/>
              <w:rPr>
                <w:rFonts w:eastAsiaTheme="minorEastAsia"/>
                <w:lang w:val="en-US" w:eastAsia="zh-CN"/>
              </w:rPr>
            </w:pPr>
          </w:p>
        </w:tc>
      </w:tr>
      <w:tr w:rsidR="00B03C59" w14:paraId="0D2CFCA8" w14:textId="77777777">
        <w:tc>
          <w:tcPr>
            <w:tcW w:w="1479" w:type="dxa"/>
          </w:tcPr>
          <w:p w14:paraId="18635013"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35039915"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66148C99"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62BED8" w14:textId="77777777" w:rsidR="00B03C59" w:rsidRDefault="00EC6F4D">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r>
              <w:rPr>
                <w:rFonts w:ascii="Times" w:hAnsi="Times"/>
                <w:bCs/>
                <w:szCs w:val="24"/>
                <w:lang w:val="en-US"/>
              </w:rPr>
              <w:t>a MsgA PUSCH resource spanning a bandwidth of more than ~5 MHz per slot or per hop, if applicable.</w:t>
            </w:r>
          </w:p>
          <w:p w14:paraId="10404894" w14:textId="77777777" w:rsidR="00B03C59" w:rsidRDefault="00B03C59">
            <w:pPr>
              <w:spacing w:after="0" w:line="240" w:lineRule="auto"/>
              <w:jc w:val="left"/>
              <w:rPr>
                <w:rFonts w:ascii="Times" w:hAnsi="Times"/>
                <w:b/>
                <w:szCs w:val="24"/>
                <w:lang w:val="en-US"/>
              </w:rPr>
            </w:pPr>
          </w:p>
        </w:tc>
      </w:tr>
    </w:tbl>
    <w:p w14:paraId="11E576ED" w14:textId="77777777" w:rsidR="00B03C59" w:rsidRDefault="00B03C59">
      <w:pPr>
        <w:tabs>
          <w:tab w:val="left" w:pos="1545"/>
        </w:tabs>
        <w:rPr>
          <w:rFonts w:eastAsia="Microsoft YaHei UI"/>
          <w:lang w:val="en-US" w:eastAsia="zh-CN"/>
        </w:rPr>
      </w:pPr>
    </w:p>
    <w:p w14:paraId="2B1016EC"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34C37C0" w14:textId="77777777" w:rsidR="00B03C59" w:rsidRDefault="00EC6F4D">
      <w:pPr>
        <w:tabs>
          <w:tab w:val="left" w:pos="1545"/>
        </w:tabs>
        <w:rPr>
          <w:rFonts w:eastAsia="Microsoft YaHei UI"/>
          <w:lang w:val="en-US" w:eastAsia="zh-CN"/>
        </w:rPr>
      </w:pPr>
      <w:r>
        <w:rPr>
          <w:rFonts w:eastAsia="Microsoft YaHei UI"/>
          <w:lang w:val="en-US" w:eastAsia="zh-CN"/>
        </w:rPr>
        <w:t>Msg4 PDSCH bandwidth and MsgA PUSCH bandwidth have been discussed in Sections 2.7 and 2.8, respectively.</w:t>
      </w:r>
    </w:p>
    <w:p w14:paraId="3E037653" w14:textId="77777777" w:rsidR="00B03C59" w:rsidRDefault="00EC6F4D">
      <w:pPr>
        <w:rPr>
          <w:b/>
          <w:bCs/>
          <w:lang w:val="en-US"/>
        </w:rPr>
      </w:pPr>
      <w:r>
        <w:rPr>
          <w:b/>
          <w:highlight w:val="cyan"/>
          <w:lang w:val="en-US"/>
        </w:rPr>
        <w:t>FL6 Medium Priority Question 2.9-1a</w:t>
      </w:r>
      <w:r>
        <w:rPr>
          <w:b/>
          <w:bCs/>
          <w:lang w:val="en-US"/>
        </w:rPr>
        <w:t>: Should the MsgB PDSCH bandwidth be limited in the same way as for Msg2 or Msg4?</w:t>
      </w:r>
    </w:p>
    <w:p w14:paraId="25DF231F" w14:textId="77777777" w:rsidR="00B03C59" w:rsidRDefault="00EC6F4D">
      <w:pPr>
        <w:pStyle w:val="ListParagraph"/>
        <w:numPr>
          <w:ilvl w:val="0"/>
          <w:numId w:val="28"/>
        </w:numPr>
        <w:rPr>
          <w:b/>
          <w:bCs/>
          <w:sz w:val="20"/>
          <w:szCs w:val="22"/>
          <w:lang w:val="en-US"/>
        </w:rPr>
      </w:pPr>
      <w:r>
        <w:rPr>
          <w:b/>
          <w:bCs/>
          <w:sz w:val="20"/>
          <w:szCs w:val="22"/>
          <w:lang w:val="en-US"/>
        </w:rPr>
        <w:t>Option 0: No.</w:t>
      </w:r>
    </w:p>
    <w:p w14:paraId="7C533559" w14:textId="77777777" w:rsidR="00B03C59" w:rsidRDefault="00EC6F4D">
      <w:pPr>
        <w:pStyle w:val="ListParagraph"/>
        <w:numPr>
          <w:ilvl w:val="0"/>
          <w:numId w:val="28"/>
        </w:numPr>
        <w:rPr>
          <w:b/>
          <w:bCs/>
          <w:sz w:val="20"/>
          <w:szCs w:val="22"/>
          <w:lang w:val="en-US"/>
        </w:rPr>
      </w:pPr>
      <w:r>
        <w:rPr>
          <w:b/>
          <w:bCs/>
          <w:sz w:val="20"/>
          <w:szCs w:val="22"/>
          <w:lang w:val="en-US"/>
        </w:rPr>
        <w:t>Option 2: Yes, limit the MsgB PDSCH bandwidth in the same way as for Msg2 PDSCH.</w:t>
      </w:r>
    </w:p>
    <w:p w14:paraId="1F32966A" w14:textId="77777777" w:rsidR="00B03C59" w:rsidRDefault="00EC6F4D">
      <w:pPr>
        <w:pStyle w:val="ListParagraph"/>
        <w:numPr>
          <w:ilvl w:val="0"/>
          <w:numId w:val="28"/>
        </w:numPr>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B03C59" w14:paraId="1DD345D4" w14:textId="77777777">
        <w:tc>
          <w:tcPr>
            <w:tcW w:w="1479" w:type="dxa"/>
            <w:shd w:val="clear" w:color="auto" w:fill="D9D9D9" w:themeFill="background1" w:themeFillShade="D9"/>
          </w:tcPr>
          <w:p w14:paraId="72C11661" w14:textId="77777777" w:rsidR="00B03C59" w:rsidRDefault="00EC6F4D">
            <w:pPr>
              <w:jc w:val="left"/>
              <w:rPr>
                <w:b/>
                <w:bCs/>
                <w:lang w:val="en-US"/>
              </w:rPr>
            </w:pPr>
            <w:r>
              <w:rPr>
                <w:b/>
                <w:bCs/>
                <w:lang w:val="en-US"/>
              </w:rPr>
              <w:t>Company</w:t>
            </w:r>
          </w:p>
        </w:tc>
        <w:tc>
          <w:tcPr>
            <w:tcW w:w="1464" w:type="dxa"/>
            <w:shd w:val="clear" w:color="auto" w:fill="D9D9D9" w:themeFill="background1" w:themeFillShade="D9"/>
          </w:tcPr>
          <w:p w14:paraId="74847814" w14:textId="77777777" w:rsidR="00B03C59" w:rsidRDefault="00EC6F4D">
            <w:pPr>
              <w:jc w:val="left"/>
              <w:rPr>
                <w:b/>
                <w:bCs/>
                <w:lang w:val="en-US"/>
              </w:rPr>
            </w:pPr>
            <w:r>
              <w:rPr>
                <w:b/>
                <w:bCs/>
                <w:lang w:val="en-US"/>
              </w:rPr>
              <w:t>Option (0/2/4)</w:t>
            </w:r>
          </w:p>
        </w:tc>
        <w:tc>
          <w:tcPr>
            <w:tcW w:w="6663" w:type="dxa"/>
            <w:shd w:val="clear" w:color="auto" w:fill="D9D9D9" w:themeFill="background1" w:themeFillShade="D9"/>
          </w:tcPr>
          <w:p w14:paraId="18FF8663" w14:textId="77777777" w:rsidR="00B03C59" w:rsidRDefault="00EC6F4D">
            <w:pPr>
              <w:jc w:val="left"/>
              <w:rPr>
                <w:b/>
                <w:bCs/>
                <w:lang w:val="en-US"/>
              </w:rPr>
            </w:pPr>
            <w:r>
              <w:rPr>
                <w:b/>
                <w:bCs/>
                <w:lang w:val="en-US"/>
              </w:rPr>
              <w:t>Comments</w:t>
            </w:r>
          </w:p>
        </w:tc>
      </w:tr>
      <w:tr w:rsidR="00B03C59" w14:paraId="2C548FCD" w14:textId="77777777">
        <w:tc>
          <w:tcPr>
            <w:tcW w:w="1479" w:type="dxa"/>
          </w:tcPr>
          <w:p w14:paraId="4D2AA2E4" w14:textId="77777777" w:rsidR="00B03C59" w:rsidRDefault="00EC6F4D">
            <w:pPr>
              <w:jc w:val="left"/>
              <w:rPr>
                <w:rFonts w:eastAsiaTheme="minorEastAsia"/>
                <w:lang w:val="en-US" w:eastAsia="zh-CN"/>
              </w:rPr>
            </w:pPr>
            <w:r>
              <w:rPr>
                <w:rFonts w:eastAsiaTheme="minorEastAsia"/>
                <w:lang w:val="en-US" w:eastAsia="zh-CN"/>
              </w:rPr>
              <w:t>Ericsson</w:t>
            </w:r>
          </w:p>
        </w:tc>
        <w:tc>
          <w:tcPr>
            <w:tcW w:w="1464" w:type="dxa"/>
          </w:tcPr>
          <w:p w14:paraId="77B7EC9A" w14:textId="77777777" w:rsidR="00B03C59" w:rsidRDefault="00B03C59">
            <w:pPr>
              <w:tabs>
                <w:tab w:val="left" w:pos="551"/>
              </w:tabs>
              <w:jc w:val="left"/>
              <w:rPr>
                <w:rFonts w:eastAsiaTheme="minorEastAsia"/>
                <w:lang w:val="en-US" w:eastAsia="zh-CN"/>
              </w:rPr>
            </w:pPr>
          </w:p>
        </w:tc>
        <w:tc>
          <w:tcPr>
            <w:tcW w:w="6663" w:type="dxa"/>
          </w:tcPr>
          <w:p w14:paraId="65FCBFBD" w14:textId="77777777"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14:paraId="219D53AD" w14:textId="77777777">
        <w:tc>
          <w:tcPr>
            <w:tcW w:w="1479" w:type="dxa"/>
          </w:tcPr>
          <w:p w14:paraId="431D72A8" w14:textId="77777777" w:rsidR="00B03C59" w:rsidRDefault="00EC6F4D">
            <w:pPr>
              <w:jc w:val="left"/>
              <w:rPr>
                <w:rFonts w:eastAsiaTheme="minorEastAsia"/>
                <w:lang w:val="en-US" w:eastAsia="zh-CN"/>
              </w:rPr>
            </w:pPr>
            <w:r>
              <w:rPr>
                <w:rFonts w:eastAsiaTheme="minorEastAsia"/>
                <w:lang w:val="en-US" w:eastAsia="zh-CN"/>
              </w:rPr>
              <w:t>Nokia, NSB</w:t>
            </w:r>
          </w:p>
        </w:tc>
        <w:tc>
          <w:tcPr>
            <w:tcW w:w="1464" w:type="dxa"/>
          </w:tcPr>
          <w:p w14:paraId="5BC45FEF"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7A149EA" w14:textId="77777777" w:rsidR="00B03C59" w:rsidRDefault="00EC6F4D">
            <w:pPr>
              <w:jc w:val="left"/>
              <w:rPr>
                <w:rFonts w:eastAsiaTheme="minorEastAsia"/>
                <w:lang w:val="en-US" w:eastAsia="zh-CN"/>
              </w:rPr>
            </w:pPr>
            <w:r>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B03C59" w14:paraId="6D409B1D" w14:textId="77777777">
        <w:tc>
          <w:tcPr>
            <w:tcW w:w="1479" w:type="dxa"/>
          </w:tcPr>
          <w:p w14:paraId="2B9FDA2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14:paraId="2E800C5D"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0167269A" w14:textId="77777777" w:rsidR="00B03C59" w:rsidRDefault="00EC6F4D">
            <w:pPr>
              <w:jc w:val="left"/>
              <w:rPr>
                <w:rFonts w:eastAsiaTheme="minorEastAsia"/>
                <w:lang w:val="en-US" w:eastAsia="zh-CN"/>
              </w:rPr>
            </w:pPr>
            <w:r>
              <w:rPr>
                <w:rFonts w:eastAsiaTheme="minorEastAsia"/>
                <w:lang w:val="en-US" w:eastAsia="zh-CN"/>
              </w:rPr>
              <w:t>We should follow the worst case which is MSG4</w:t>
            </w:r>
          </w:p>
        </w:tc>
      </w:tr>
      <w:tr w:rsidR="00B03C59" w14:paraId="1FC86314" w14:textId="77777777">
        <w:tc>
          <w:tcPr>
            <w:tcW w:w="1479" w:type="dxa"/>
          </w:tcPr>
          <w:p w14:paraId="628B9814" w14:textId="77777777" w:rsidR="00B03C59" w:rsidRDefault="00EC6F4D">
            <w:pPr>
              <w:jc w:val="left"/>
              <w:rPr>
                <w:rFonts w:eastAsiaTheme="minorEastAsia"/>
                <w:lang w:val="en-US" w:eastAsia="zh-CN"/>
              </w:rPr>
            </w:pPr>
            <w:r>
              <w:rPr>
                <w:rFonts w:eastAsiaTheme="minorEastAsia"/>
                <w:lang w:val="en-US" w:eastAsia="zh-CN"/>
              </w:rPr>
              <w:t>vivo</w:t>
            </w:r>
          </w:p>
        </w:tc>
        <w:tc>
          <w:tcPr>
            <w:tcW w:w="1464" w:type="dxa"/>
          </w:tcPr>
          <w:p w14:paraId="205615E7"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21930235" w14:textId="77777777" w:rsidR="00B03C59" w:rsidRDefault="00B03C59">
            <w:pPr>
              <w:jc w:val="left"/>
              <w:rPr>
                <w:rFonts w:eastAsiaTheme="minorEastAsia"/>
                <w:lang w:val="en-US" w:eastAsia="zh-CN"/>
              </w:rPr>
            </w:pPr>
          </w:p>
        </w:tc>
      </w:tr>
      <w:tr w:rsidR="00B03C59" w14:paraId="6E57ADC4" w14:textId="77777777">
        <w:tc>
          <w:tcPr>
            <w:tcW w:w="1479" w:type="dxa"/>
          </w:tcPr>
          <w:p w14:paraId="658DB61A" w14:textId="77777777" w:rsidR="00B03C59" w:rsidRDefault="00EC6F4D">
            <w:pPr>
              <w:jc w:val="left"/>
              <w:rPr>
                <w:rFonts w:eastAsiaTheme="minorEastAsia"/>
                <w:lang w:val="en-US" w:eastAsia="zh-CN"/>
              </w:rPr>
            </w:pPr>
            <w:r>
              <w:rPr>
                <w:rFonts w:eastAsiaTheme="minorEastAsia"/>
                <w:lang w:val="en-US" w:eastAsia="zh-CN"/>
              </w:rPr>
              <w:t>Qualcomm</w:t>
            </w:r>
          </w:p>
        </w:tc>
        <w:tc>
          <w:tcPr>
            <w:tcW w:w="1464" w:type="dxa"/>
          </w:tcPr>
          <w:p w14:paraId="088FFA5C"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6845904" w14:textId="77777777" w:rsidR="00B03C59" w:rsidRDefault="00EC6F4D">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B03C59" w14:paraId="140B304F" w14:textId="77777777">
        <w:tc>
          <w:tcPr>
            <w:tcW w:w="1479" w:type="dxa"/>
          </w:tcPr>
          <w:p w14:paraId="34B224B3"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136C178" w14:textId="77777777" w:rsidR="00B03C59" w:rsidRDefault="00EC6F4D">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1CA8D54A" w14:textId="77777777" w:rsidR="00B03C59" w:rsidRDefault="00EC6F4D">
            <w:pPr>
              <w:jc w:val="left"/>
              <w:rPr>
                <w:rFonts w:eastAsiaTheme="minorEastAsia"/>
                <w:lang w:val="en-US" w:eastAsia="zh-CN"/>
              </w:rPr>
            </w:pPr>
            <w:r>
              <w:rPr>
                <w:rFonts w:eastAsia="Yu Mincho"/>
                <w:lang w:val="en-US" w:eastAsia="ja-JP"/>
              </w:rPr>
              <w:t>same operation as Msg4 should be applied.</w:t>
            </w:r>
          </w:p>
        </w:tc>
      </w:tr>
      <w:tr w:rsidR="00B03C59" w14:paraId="6ADC3F29" w14:textId="77777777">
        <w:tc>
          <w:tcPr>
            <w:tcW w:w="1479" w:type="dxa"/>
          </w:tcPr>
          <w:p w14:paraId="0C48F190" w14:textId="77777777" w:rsidR="00B03C59" w:rsidRDefault="00EC6F4D">
            <w:pPr>
              <w:jc w:val="left"/>
              <w:rPr>
                <w:rFonts w:eastAsiaTheme="minorEastAsia"/>
                <w:lang w:val="en-US" w:eastAsia="zh-CN"/>
              </w:rPr>
            </w:pPr>
            <w:r>
              <w:rPr>
                <w:rFonts w:eastAsiaTheme="minorEastAsia"/>
                <w:lang w:val="en-US" w:eastAsia="zh-CN"/>
              </w:rPr>
              <w:t>Spreadtrum</w:t>
            </w:r>
          </w:p>
        </w:tc>
        <w:tc>
          <w:tcPr>
            <w:tcW w:w="1464" w:type="dxa"/>
          </w:tcPr>
          <w:p w14:paraId="6567D0E4" w14:textId="77777777" w:rsidR="00B03C59" w:rsidRDefault="00B03C59">
            <w:pPr>
              <w:tabs>
                <w:tab w:val="left" w:pos="551"/>
              </w:tabs>
              <w:jc w:val="left"/>
              <w:rPr>
                <w:rFonts w:eastAsia="Yu Mincho"/>
                <w:lang w:val="en-US" w:eastAsia="ja-JP"/>
              </w:rPr>
            </w:pPr>
          </w:p>
        </w:tc>
        <w:tc>
          <w:tcPr>
            <w:tcW w:w="6663" w:type="dxa"/>
          </w:tcPr>
          <w:p w14:paraId="5AC5A1C7" w14:textId="77777777" w:rsidR="00B03C59" w:rsidRDefault="00EC6F4D">
            <w:pPr>
              <w:jc w:val="left"/>
              <w:rPr>
                <w:rFonts w:eastAsia="Yu Mincho"/>
                <w:lang w:val="en-US" w:eastAsia="ja-JP"/>
              </w:rPr>
            </w:pPr>
            <w:r>
              <w:rPr>
                <w:rFonts w:eastAsia="Yu Mincho"/>
                <w:lang w:val="en-US" w:eastAsia="ja-JP"/>
              </w:rPr>
              <w:t>We also prefer to postpone this issue till next RAN1 meeting.</w:t>
            </w:r>
          </w:p>
        </w:tc>
      </w:tr>
      <w:tr w:rsidR="00B03C59" w14:paraId="7495E7F0" w14:textId="77777777">
        <w:tc>
          <w:tcPr>
            <w:tcW w:w="1479" w:type="dxa"/>
          </w:tcPr>
          <w:p w14:paraId="1E6FE901" w14:textId="77777777" w:rsidR="00B03C59" w:rsidRDefault="00EC6F4D">
            <w:pPr>
              <w:jc w:val="left"/>
              <w:rPr>
                <w:rFonts w:eastAsiaTheme="minorEastAsia"/>
                <w:lang w:val="en-US" w:eastAsia="zh-CN"/>
              </w:rPr>
            </w:pPr>
            <w:r>
              <w:rPr>
                <w:rFonts w:eastAsiaTheme="minorEastAsia"/>
                <w:lang w:val="en-US" w:eastAsia="zh-CN"/>
              </w:rPr>
              <w:t>Intel</w:t>
            </w:r>
          </w:p>
        </w:tc>
        <w:tc>
          <w:tcPr>
            <w:tcW w:w="1464" w:type="dxa"/>
          </w:tcPr>
          <w:p w14:paraId="464A8E6D"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3546B4E1" w14:textId="77777777" w:rsidR="00B03C59" w:rsidRDefault="00EC6F4D">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B03C59" w14:paraId="4AB73B5E" w14:textId="77777777">
        <w:tc>
          <w:tcPr>
            <w:tcW w:w="1479" w:type="dxa"/>
          </w:tcPr>
          <w:p w14:paraId="35EFD7FA"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14:paraId="4D3D59F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45B1A296" w14:textId="77777777" w:rsidR="00B03C59" w:rsidRDefault="00EC6F4D">
            <w:pPr>
              <w:jc w:val="left"/>
              <w:rPr>
                <w:rFonts w:eastAsiaTheme="minorEastAsia"/>
                <w:lang w:val="en-US" w:eastAsia="zh-CN"/>
              </w:rPr>
            </w:pPr>
            <w:r>
              <w:rPr>
                <w:rFonts w:eastAsiaTheme="minorEastAsia" w:hint="eastAsia"/>
                <w:lang w:val="en-US" w:eastAsia="zh-CN"/>
              </w:rPr>
              <w:t>Based on the assumption that MsgA PUSCH shall, similar to Msg3, already do early indication, MsgB bandwidth shall be able to restricted within 5 MHz.</w:t>
            </w:r>
          </w:p>
        </w:tc>
      </w:tr>
      <w:tr w:rsidR="00B03C59" w14:paraId="41FA973E" w14:textId="77777777">
        <w:tc>
          <w:tcPr>
            <w:tcW w:w="1479" w:type="dxa"/>
          </w:tcPr>
          <w:p w14:paraId="726D6E0C"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B23A796" w14:textId="77777777" w:rsidR="00B03C59" w:rsidRDefault="00EC6F4D">
            <w:pPr>
              <w:tabs>
                <w:tab w:val="left" w:pos="551"/>
              </w:tabs>
              <w:jc w:val="left"/>
              <w:rPr>
                <w:rFonts w:eastAsia="Yu Mincho"/>
                <w:lang w:val="en-US" w:eastAsia="ja-JP"/>
              </w:rPr>
            </w:pPr>
            <w:r>
              <w:rPr>
                <w:rFonts w:eastAsia="Yu Mincho" w:hint="eastAsia"/>
                <w:lang w:val="en-US" w:eastAsia="ja-JP"/>
              </w:rPr>
              <w:t>4</w:t>
            </w:r>
          </w:p>
        </w:tc>
        <w:tc>
          <w:tcPr>
            <w:tcW w:w="6663" w:type="dxa"/>
          </w:tcPr>
          <w:p w14:paraId="51E10E9E" w14:textId="77777777" w:rsidR="00B03C59" w:rsidRDefault="00B03C59">
            <w:pPr>
              <w:jc w:val="left"/>
              <w:rPr>
                <w:rFonts w:eastAsiaTheme="minorEastAsia"/>
                <w:lang w:val="en-US" w:eastAsia="zh-CN"/>
              </w:rPr>
            </w:pPr>
          </w:p>
        </w:tc>
      </w:tr>
      <w:tr w:rsidR="00B03C59" w14:paraId="3F0EEAFB" w14:textId="77777777">
        <w:tc>
          <w:tcPr>
            <w:tcW w:w="1479" w:type="dxa"/>
          </w:tcPr>
          <w:p w14:paraId="4589092E" w14:textId="77777777" w:rsidR="00B03C59" w:rsidRDefault="00EC6F4D">
            <w:pPr>
              <w:jc w:val="left"/>
              <w:rPr>
                <w:rFonts w:eastAsia="Malgun Gothic"/>
                <w:lang w:val="en-US" w:eastAsia="ko-KR"/>
              </w:rPr>
            </w:pPr>
            <w:r>
              <w:rPr>
                <w:rFonts w:eastAsia="Malgun Gothic" w:hint="eastAsia"/>
                <w:lang w:val="en-US" w:eastAsia="ko-KR"/>
              </w:rPr>
              <w:t>LGE</w:t>
            </w:r>
          </w:p>
        </w:tc>
        <w:tc>
          <w:tcPr>
            <w:tcW w:w="1464" w:type="dxa"/>
          </w:tcPr>
          <w:p w14:paraId="3531F384" w14:textId="77777777" w:rsidR="00B03C59" w:rsidRDefault="00B03C59">
            <w:pPr>
              <w:tabs>
                <w:tab w:val="left" w:pos="551"/>
              </w:tabs>
              <w:jc w:val="left"/>
              <w:rPr>
                <w:rFonts w:eastAsia="Yu Mincho"/>
                <w:lang w:val="en-US" w:eastAsia="ja-JP"/>
              </w:rPr>
            </w:pPr>
          </w:p>
        </w:tc>
        <w:tc>
          <w:tcPr>
            <w:tcW w:w="6663" w:type="dxa"/>
          </w:tcPr>
          <w:p w14:paraId="5857E592" w14:textId="77777777" w:rsidR="00B03C59" w:rsidRDefault="00EC6F4D">
            <w:pPr>
              <w:jc w:val="left"/>
              <w:rPr>
                <w:rFonts w:eastAsiaTheme="minorEastAsia"/>
                <w:lang w:val="en-US" w:eastAsia="zh-CN"/>
              </w:rPr>
            </w:pPr>
            <w:r>
              <w:rPr>
                <w:rFonts w:eastAsiaTheme="minorEastAsia"/>
                <w:lang w:val="en-US" w:eastAsia="zh-CN"/>
              </w:rPr>
              <w:t>We think that this issue will be postponed till next RAN1 meeting.</w:t>
            </w:r>
          </w:p>
        </w:tc>
      </w:tr>
      <w:tr w:rsidR="00B03C59" w14:paraId="51804FF6" w14:textId="77777777">
        <w:tc>
          <w:tcPr>
            <w:tcW w:w="1479" w:type="dxa"/>
          </w:tcPr>
          <w:p w14:paraId="3A5969F6" w14:textId="77777777" w:rsidR="00B03C59" w:rsidRDefault="00EC6F4D">
            <w:pPr>
              <w:jc w:val="left"/>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iaomi2</w:t>
            </w:r>
          </w:p>
        </w:tc>
        <w:tc>
          <w:tcPr>
            <w:tcW w:w="1464" w:type="dxa"/>
          </w:tcPr>
          <w:p w14:paraId="1342E6D9" w14:textId="77777777" w:rsidR="00B03C59" w:rsidRDefault="00EC6F4D">
            <w:pPr>
              <w:tabs>
                <w:tab w:val="left" w:pos="551"/>
              </w:tabs>
              <w:jc w:val="left"/>
              <w:rPr>
                <w:rFonts w:eastAsia="Yu Mincho"/>
                <w:lang w:val="en-US" w:eastAsia="ja-JP"/>
              </w:rPr>
            </w:pPr>
            <w:r>
              <w:rPr>
                <w:rFonts w:eastAsiaTheme="minorEastAsia" w:hint="eastAsia"/>
                <w:lang w:val="en-US" w:eastAsia="zh-CN"/>
              </w:rPr>
              <w:t>4</w:t>
            </w:r>
          </w:p>
        </w:tc>
        <w:tc>
          <w:tcPr>
            <w:tcW w:w="6663" w:type="dxa"/>
          </w:tcPr>
          <w:p w14:paraId="089EDC91"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B03C59" w14:paraId="49512F5B" w14:textId="77777777">
        <w:tc>
          <w:tcPr>
            <w:tcW w:w="1479" w:type="dxa"/>
          </w:tcPr>
          <w:p w14:paraId="42886D6E" w14:textId="77777777" w:rsidR="00B03C59" w:rsidRDefault="00EC6F4D">
            <w:pPr>
              <w:jc w:val="left"/>
              <w:rPr>
                <w:rFonts w:eastAsiaTheme="minorEastAsia"/>
                <w:lang w:val="en-US" w:eastAsia="zh-CN"/>
              </w:rPr>
            </w:pPr>
            <w:r>
              <w:rPr>
                <w:rFonts w:eastAsiaTheme="minorEastAsia"/>
                <w:lang w:val="en-US" w:eastAsia="zh-CN"/>
              </w:rPr>
              <w:t>MediaTek</w:t>
            </w:r>
          </w:p>
        </w:tc>
        <w:tc>
          <w:tcPr>
            <w:tcW w:w="1464" w:type="dxa"/>
          </w:tcPr>
          <w:p w14:paraId="06DADF5E" w14:textId="77777777" w:rsidR="00B03C59" w:rsidRDefault="00B03C59">
            <w:pPr>
              <w:tabs>
                <w:tab w:val="left" w:pos="551"/>
              </w:tabs>
              <w:jc w:val="left"/>
              <w:rPr>
                <w:rFonts w:eastAsiaTheme="minorEastAsia"/>
                <w:lang w:val="en-US" w:eastAsia="zh-CN"/>
              </w:rPr>
            </w:pPr>
          </w:p>
        </w:tc>
        <w:tc>
          <w:tcPr>
            <w:tcW w:w="6663" w:type="dxa"/>
          </w:tcPr>
          <w:p w14:paraId="15B7DACA"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B03C59" w14:paraId="1B094A73" w14:textId="77777777">
        <w:tc>
          <w:tcPr>
            <w:tcW w:w="1479" w:type="dxa"/>
          </w:tcPr>
          <w:p w14:paraId="4A9283D5" w14:textId="77777777" w:rsidR="00B03C59" w:rsidRDefault="00EC6F4D">
            <w:pPr>
              <w:jc w:val="left"/>
              <w:rPr>
                <w:rFonts w:eastAsiaTheme="minorEastAsia"/>
                <w:lang w:val="en-US" w:eastAsia="zh-CN"/>
              </w:rPr>
            </w:pPr>
            <w:r>
              <w:rPr>
                <w:rFonts w:eastAsiaTheme="minorEastAsia"/>
                <w:lang w:val="en-US" w:eastAsia="zh-CN"/>
              </w:rPr>
              <w:t>OPPO</w:t>
            </w:r>
          </w:p>
        </w:tc>
        <w:tc>
          <w:tcPr>
            <w:tcW w:w="1464" w:type="dxa"/>
          </w:tcPr>
          <w:p w14:paraId="71D8710C"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775BE11" w14:textId="77777777" w:rsidR="00B03C59" w:rsidRDefault="00EC6F4D">
            <w:pPr>
              <w:jc w:val="left"/>
              <w:rPr>
                <w:rFonts w:eastAsiaTheme="minorEastAsia"/>
                <w:lang w:val="en-US" w:eastAsia="zh-CN"/>
              </w:rPr>
            </w:pPr>
            <w:r>
              <w:rPr>
                <w:rFonts w:eastAsiaTheme="minorEastAsia"/>
                <w:lang w:val="en-US" w:eastAsia="zh-CN"/>
              </w:rPr>
              <w:t>Yes, it would be needed, even with limitation on MsgA.</w:t>
            </w:r>
          </w:p>
        </w:tc>
      </w:tr>
      <w:tr w:rsidR="00B03C59" w14:paraId="468234A7" w14:textId="77777777">
        <w:tc>
          <w:tcPr>
            <w:tcW w:w="1479" w:type="dxa"/>
          </w:tcPr>
          <w:p w14:paraId="4E79E110" w14:textId="77777777" w:rsidR="00B03C59" w:rsidRDefault="00EC6F4D">
            <w:pPr>
              <w:jc w:val="left"/>
              <w:rPr>
                <w:rFonts w:eastAsiaTheme="minorEastAsia"/>
                <w:lang w:val="en-US" w:eastAsia="zh-CN"/>
              </w:rPr>
            </w:pPr>
            <w:r>
              <w:rPr>
                <w:rFonts w:eastAsiaTheme="minorEastAsia"/>
                <w:lang w:val="en-US" w:eastAsia="zh-CN"/>
              </w:rPr>
              <w:t>FL7</w:t>
            </w:r>
          </w:p>
        </w:tc>
        <w:tc>
          <w:tcPr>
            <w:tcW w:w="8127" w:type="dxa"/>
            <w:gridSpan w:val="2"/>
          </w:tcPr>
          <w:p w14:paraId="34BC0100"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2B7F1CD7" w14:textId="77777777" w:rsidR="00B03C59" w:rsidRDefault="00EC6F4D">
            <w:pPr>
              <w:rPr>
                <w:b/>
                <w:bCs/>
                <w:szCs w:val="22"/>
                <w:lang w:val="en-US"/>
              </w:rPr>
            </w:pPr>
            <w:r>
              <w:rPr>
                <w:b/>
                <w:highlight w:val="cyan"/>
                <w:lang w:val="en-US"/>
              </w:rPr>
              <w:t>Medium Priority Proposal 2.9-1b</w:t>
            </w:r>
            <w:r>
              <w:rPr>
                <w:b/>
                <w:bCs/>
                <w:lang w:val="en-US"/>
              </w:rPr>
              <w:t>: The MsgB PDSCH bandwidth and number of PRBs are limited in the same way as for Msg4 PDSCH</w:t>
            </w:r>
            <w:r>
              <w:rPr>
                <w:b/>
                <w:bCs/>
                <w:szCs w:val="22"/>
                <w:lang w:val="en-US"/>
              </w:rPr>
              <w:t>.</w:t>
            </w:r>
          </w:p>
        </w:tc>
      </w:tr>
      <w:tr w:rsidR="00B03C59" w14:paraId="449CA82F" w14:textId="77777777">
        <w:tc>
          <w:tcPr>
            <w:tcW w:w="1479" w:type="dxa"/>
          </w:tcPr>
          <w:p w14:paraId="0C2ACEA0" w14:textId="77777777" w:rsidR="00B03C59" w:rsidRDefault="00EC6F4D">
            <w:pPr>
              <w:jc w:val="left"/>
              <w:rPr>
                <w:rFonts w:eastAsiaTheme="minorEastAsia"/>
                <w:lang w:val="en-US" w:eastAsia="zh-CN"/>
              </w:rPr>
            </w:pPr>
            <w:r>
              <w:rPr>
                <w:rFonts w:eastAsiaTheme="minorEastAsia"/>
                <w:lang w:val="en-US" w:eastAsia="zh-CN"/>
              </w:rPr>
              <w:t>FL8</w:t>
            </w:r>
          </w:p>
        </w:tc>
        <w:tc>
          <w:tcPr>
            <w:tcW w:w="8127" w:type="dxa"/>
            <w:gridSpan w:val="2"/>
          </w:tcPr>
          <w:p w14:paraId="61458F70" w14:textId="77777777" w:rsidR="00B03C59" w:rsidRDefault="00EC6F4D">
            <w:pPr>
              <w:jc w:val="left"/>
              <w:rPr>
                <w:rFonts w:eastAsiaTheme="minorEastAsia"/>
                <w:lang w:val="en-US" w:eastAsia="zh-CN"/>
              </w:rPr>
            </w:pPr>
            <w:r>
              <w:rPr>
                <w:rFonts w:eastAsiaTheme="minorEastAsia"/>
                <w:lang w:val="en-US" w:eastAsia="zh-CN"/>
              </w:rPr>
              <w:t>Based on the discussion in the Thursday online session, the above proposal is not discussed further in this meeting but can be expected to be revisited in the next meeting.</w:t>
            </w:r>
          </w:p>
        </w:tc>
      </w:tr>
    </w:tbl>
    <w:p w14:paraId="48ECED83" w14:textId="77777777" w:rsidR="00B03C59" w:rsidRDefault="00B03C59">
      <w:pPr>
        <w:tabs>
          <w:tab w:val="left" w:pos="1545"/>
        </w:tabs>
        <w:rPr>
          <w:rFonts w:eastAsia="Microsoft YaHei UI"/>
          <w:lang w:val="en-US" w:eastAsia="zh-CN"/>
        </w:rPr>
      </w:pPr>
    </w:p>
    <w:p w14:paraId="44609DA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SRS bandwidth</w:t>
      </w:r>
    </w:p>
    <w:p w14:paraId="498CA1BA" w14:textId="77777777" w:rsidR="00B03C59" w:rsidRDefault="00EC6F4D">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33252DCB" w14:textId="77777777" w:rsidR="00B03C59" w:rsidRDefault="00EC6F4D">
      <w:pPr>
        <w:rPr>
          <w:b/>
          <w:bCs/>
          <w:lang w:val="en-US"/>
        </w:rPr>
      </w:pPr>
      <w:r>
        <w:rPr>
          <w:b/>
          <w:highlight w:val="cyan"/>
          <w:lang w:val="en-US"/>
        </w:rPr>
        <w:t>FL6 Medium Priority Question 2.10-1a</w:t>
      </w:r>
      <w:r>
        <w:rPr>
          <w:b/>
          <w:bCs/>
          <w:lang w:val="en-US"/>
        </w:rPr>
        <w:t>: Should the SRS bandwidth be limited 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B03C59" w14:paraId="39F939FD" w14:textId="77777777">
        <w:tc>
          <w:tcPr>
            <w:tcW w:w="1479" w:type="dxa"/>
            <w:shd w:val="clear" w:color="auto" w:fill="D9D9D9" w:themeFill="background1" w:themeFillShade="D9"/>
          </w:tcPr>
          <w:p w14:paraId="345A9AB1" w14:textId="77777777" w:rsidR="00B03C59" w:rsidRDefault="00EC6F4D">
            <w:pPr>
              <w:jc w:val="left"/>
              <w:rPr>
                <w:b/>
                <w:bCs/>
                <w:lang w:val="en-US"/>
              </w:rPr>
            </w:pPr>
            <w:r>
              <w:rPr>
                <w:b/>
                <w:bCs/>
                <w:lang w:val="en-US"/>
              </w:rPr>
              <w:t>Company</w:t>
            </w:r>
          </w:p>
        </w:tc>
        <w:tc>
          <w:tcPr>
            <w:tcW w:w="1464" w:type="dxa"/>
            <w:shd w:val="clear" w:color="auto" w:fill="D9D9D9" w:themeFill="background1" w:themeFillShade="D9"/>
          </w:tcPr>
          <w:p w14:paraId="12ED38E4" w14:textId="77777777" w:rsidR="00B03C59" w:rsidRDefault="00EC6F4D">
            <w:pPr>
              <w:jc w:val="left"/>
              <w:rPr>
                <w:b/>
                <w:bCs/>
                <w:lang w:val="en-US"/>
              </w:rPr>
            </w:pPr>
            <w:r>
              <w:rPr>
                <w:b/>
                <w:bCs/>
                <w:lang w:val="en-US"/>
              </w:rPr>
              <w:t>Y/N</w:t>
            </w:r>
          </w:p>
        </w:tc>
        <w:tc>
          <w:tcPr>
            <w:tcW w:w="6688" w:type="dxa"/>
            <w:shd w:val="clear" w:color="auto" w:fill="D9D9D9" w:themeFill="background1" w:themeFillShade="D9"/>
          </w:tcPr>
          <w:p w14:paraId="31AC4C55" w14:textId="77777777" w:rsidR="00B03C59" w:rsidRDefault="00EC6F4D">
            <w:pPr>
              <w:jc w:val="left"/>
              <w:rPr>
                <w:b/>
                <w:bCs/>
                <w:lang w:val="en-US"/>
              </w:rPr>
            </w:pPr>
            <w:r>
              <w:rPr>
                <w:b/>
                <w:bCs/>
                <w:lang w:val="en-US"/>
              </w:rPr>
              <w:t>Comments</w:t>
            </w:r>
          </w:p>
        </w:tc>
      </w:tr>
      <w:tr w:rsidR="00B03C59" w14:paraId="2E2059B6" w14:textId="77777777">
        <w:tc>
          <w:tcPr>
            <w:tcW w:w="1479" w:type="dxa"/>
          </w:tcPr>
          <w:p w14:paraId="293261F9" w14:textId="77777777" w:rsidR="00B03C59" w:rsidRDefault="00EC6F4D">
            <w:pPr>
              <w:jc w:val="left"/>
              <w:rPr>
                <w:rFonts w:eastAsiaTheme="minorEastAsia"/>
                <w:lang w:val="en-US" w:eastAsia="zh-CN"/>
              </w:rPr>
            </w:pPr>
            <w:r>
              <w:rPr>
                <w:rFonts w:eastAsiaTheme="minorEastAsia"/>
                <w:lang w:val="en-US" w:eastAsia="zh-CN"/>
              </w:rPr>
              <w:t>Ericsson</w:t>
            </w:r>
          </w:p>
        </w:tc>
        <w:tc>
          <w:tcPr>
            <w:tcW w:w="1464" w:type="dxa"/>
          </w:tcPr>
          <w:p w14:paraId="0CE556BE" w14:textId="77777777" w:rsidR="00B03C59" w:rsidRDefault="00B03C59">
            <w:pPr>
              <w:tabs>
                <w:tab w:val="left" w:pos="551"/>
              </w:tabs>
              <w:jc w:val="left"/>
              <w:rPr>
                <w:rFonts w:eastAsiaTheme="minorEastAsia"/>
                <w:lang w:val="en-US" w:eastAsia="zh-CN"/>
              </w:rPr>
            </w:pPr>
          </w:p>
        </w:tc>
        <w:tc>
          <w:tcPr>
            <w:tcW w:w="6688" w:type="dxa"/>
          </w:tcPr>
          <w:p w14:paraId="553D5CDC" w14:textId="77777777"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14:paraId="4BB9FC9B" w14:textId="77777777">
        <w:tc>
          <w:tcPr>
            <w:tcW w:w="1479" w:type="dxa"/>
          </w:tcPr>
          <w:p w14:paraId="2A1E6346" w14:textId="77777777" w:rsidR="00B03C59" w:rsidRDefault="00EC6F4D">
            <w:pPr>
              <w:jc w:val="left"/>
              <w:rPr>
                <w:rFonts w:eastAsiaTheme="minorEastAsia"/>
                <w:lang w:val="en-US" w:eastAsia="zh-CN"/>
              </w:rPr>
            </w:pPr>
            <w:r>
              <w:rPr>
                <w:rFonts w:eastAsiaTheme="minorEastAsia"/>
                <w:lang w:val="en-US" w:eastAsia="zh-CN"/>
              </w:rPr>
              <w:t>Nokia, NSB</w:t>
            </w:r>
          </w:p>
        </w:tc>
        <w:tc>
          <w:tcPr>
            <w:tcW w:w="1464" w:type="dxa"/>
          </w:tcPr>
          <w:p w14:paraId="6AD34B3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46F8A40A" w14:textId="77777777" w:rsidR="00B03C59" w:rsidRDefault="00EC6F4D">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rsidR="00B03C59" w14:paraId="4034CE05" w14:textId="77777777">
        <w:tc>
          <w:tcPr>
            <w:tcW w:w="1479" w:type="dxa"/>
          </w:tcPr>
          <w:p w14:paraId="391CB281"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14:paraId="1CF8E3C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88" w:type="dxa"/>
          </w:tcPr>
          <w:p w14:paraId="1347AFED" w14:textId="77777777" w:rsidR="00B03C59" w:rsidRDefault="00EC6F4D">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rsidR="00B03C59" w14:paraId="5DB588AF" w14:textId="77777777">
        <w:tc>
          <w:tcPr>
            <w:tcW w:w="1479" w:type="dxa"/>
          </w:tcPr>
          <w:p w14:paraId="44D07520" w14:textId="77777777" w:rsidR="00B03C59" w:rsidRDefault="00EC6F4D">
            <w:pPr>
              <w:jc w:val="left"/>
              <w:rPr>
                <w:rFonts w:eastAsiaTheme="minorEastAsia"/>
                <w:lang w:val="en-US" w:eastAsia="zh-CN"/>
              </w:rPr>
            </w:pPr>
            <w:r>
              <w:rPr>
                <w:rFonts w:eastAsiaTheme="minorEastAsia"/>
                <w:lang w:val="en-US" w:eastAsia="zh-CN"/>
              </w:rPr>
              <w:t>vivo</w:t>
            </w:r>
          </w:p>
        </w:tc>
        <w:tc>
          <w:tcPr>
            <w:tcW w:w="1464" w:type="dxa"/>
          </w:tcPr>
          <w:p w14:paraId="0C2A2844" w14:textId="77777777" w:rsidR="00B03C59" w:rsidRDefault="00B03C59">
            <w:pPr>
              <w:tabs>
                <w:tab w:val="left" w:pos="551"/>
              </w:tabs>
              <w:jc w:val="left"/>
              <w:rPr>
                <w:rFonts w:eastAsiaTheme="minorEastAsia"/>
                <w:lang w:val="en-US" w:eastAsia="zh-CN"/>
              </w:rPr>
            </w:pPr>
          </w:p>
        </w:tc>
        <w:tc>
          <w:tcPr>
            <w:tcW w:w="6688" w:type="dxa"/>
          </w:tcPr>
          <w:p w14:paraId="485771CC" w14:textId="77777777" w:rsidR="00B03C59" w:rsidRDefault="00EC6F4D">
            <w:pPr>
              <w:jc w:val="left"/>
              <w:rPr>
                <w:rFonts w:eastAsiaTheme="minorEastAsia"/>
                <w:lang w:val="en-US" w:eastAsia="zh-CN"/>
              </w:rPr>
            </w:pPr>
            <w:r>
              <w:rPr>
                <w:rFonts w:eastAsiaTheme="minorEastAsia"/>
                <w:lang w:val="en-US" w:eastAsia="zh-CN"/>
              </w:rPr>
              <w:t>We are fine to postpone this issue till next RAN1 meeting.</w:t>
            </w:r>
          </w:p>
        </w:tc>
      </w:tr>
      <w:tr w:rsidR="00B03C59" w14:paraId="2F3C4453" w14:textId="77777777">
        <w:tc>
          <w:tcPr>
            <w:tcW w:w="1479" w:type="dxa"/>
          </w:tcPr>
          <w:p w14:paraId="184978CB" w14:textId="77777777" w:rsidR="00B03C59" w:rsidRDefault="00EC6F4D">
            <w:pPr>
              <w:jc w:val="left"/>
              <w:rPr>
                <w:rFonts w:eastAsiaTheme="minorEastAsia"/>
                <w:lang w:val="en-US" w:eastAsia="zh-CN"/>
              </w:rPr>
            </w:pPr>
            <w:r>
              <w:rPr>
                <w:rFonts w:eastAsiaTheme="minorEastAsia"/>
                <w:lang w:val="en-US" w:eastAsia="zh-CN"/>
              </w:rPr>
              <w:t>Qualcomm</w:t>
            </w:r>
          </w:p>
        </w:tc>
        <w:tc>
          <w:tcPr>
            <w:tcW w:w="1464" w:type="dxa"/>
          </w:tcPr>
          <w:p w14:paraId="55ABC7B4"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3A193AEE" w14:textId="77777777" w:rsidR="00B03C59" w:rsidRDefault="00EC6F4D">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74F67D92" w14:textId="77777777" w:rsidR="00B03C59" w:rsidRDefault="00EC6F4D">
            <w:pPr>
              <w:jc w:val="left"/>
              <w:rPr>
                <w:rFonts w:eastAsiaTheme="minorEastAsia"/>
                <w:lang w:val="en-US" w:eastAsia="zh-CN"/>
              </w:rPr>
            </w:pPr>
            <w:r>
              <w:rPr>
                <w:rFonts w:eastAsiaTheme="minorEastAsia"/>
                <w:lang w:val="en-US" w:eastAsia="zh-CN"/>
              </w:rPr>
              <w:t>We are also fine to postpone this issue until next RAN1.</w:t>
            </w:r>
          </w:p>
        </w:tc>
      </w:tr>
      <w:tr w:rsidR="00B03C59" w14:paraId="1D89672B" w14:textId="77777777">
        <w:tc>
          <w:tcPr>
            <w:tcW w:w="1479" w:type="dxa"/>
          </w:tcPr>
          <w:p w14:paraId="3615E86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181F032"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70E85ECA" w14:textId="77777777" w:rsidR="00B03C59" w:rsidRDefault="00EC6F4D">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rsidR="00B03C59" w14:paraId="4A651A9D" w14:textId="77777777">
        <w:tc>
          <w:tcPr>
            <w:tcW w:w="1479" w:type="dxa"/>
          </w:tcPr>
          <w:p w14:paraId="3B479E55"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92082F"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688" w:type="dxa"/>
          </w:tcPr>
          <w:p w14:paraId="0E50BCBB"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B03C59" w14:paraId="0F690DD9" w14:textId="77777777">
        <w:tc>
          <w:tcPr>
            <w:tcW w:w="1479" w:type="dxa"/>
          </w:tcPr>
          <w:p w14:paraId="23BADA3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252605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D480809" w14:textId="77777777" w:rsidR="00B03C59" w:rsidRDefault="00EC6F4D">
            <w:pPr>
              <w:jc w:val="left"/>
              <w:rPr>
                <w:rFonts w:eastAsia="Yu Mincho"/>
                <w:lang w:eastAsia="ja-JP"/>
              </w:rPr>
            </w:pPr>
            <w:r>
              <w:rPr>
                <w:rFonts w:eastAsia="Yu Mincho"/>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situation will be completely different.</w:t>
            </w:r>
          </w:p>
        </w:tc>
      </w:tr>
      <w:tr w:rsidR="00B03C59" w14:paraId="7B56CC3E" w14:textId="77777777">
        <w:tc>
          <w:tcPr>
            <w:tcW w:w="1479" w:type="dxa"/>
          </w:tcPr>
          <w:p w14:paraId="4C4509BC" w14:textId="77777777" w:rsidR="00B03C59" w:rsidRDefault="00EC6F4D">
            <w:pPr>
              <w:jc w:val="left"/>
              <w:rPr>
                <w:rFonts w:eastAsiaTheme="minorEastAsia"/>
                <w:lang w:val="en-US" w:eastAsia="zh-CN"/>
              </w:rPr>
            </w:pPr>
            <w:r>
              <w:rPr>
                <w:rFonts w:eastAsiaTheme="minorEastAsia"/>
                <w:lang w:val="en-US" w:eastAsia="zh-CN"/>
              </w:rPr>
              <w:t>FUTUREWEI</w:t>
            </w:r>
          </w:p>
        </w:tc>
        <w:tc>
          <w:tcPr>
            <w:tcW w:w="1464" w:type="dxa"/>
          </w:tcPr>
          <w:p w14:paraId="0F934B3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20B92F42" w14:textId="77777777" w:rsidR="00B03C59" w:rsidRDefault="00EC6F4D">
            <w:pPr>
              <w:jc w:val="left"/>
              <w:rPr>
                <w:rFonts w:eastAsia="Yu Mincho"/>
                <w:lang w:eastAsia="ja-JP"/>
              </w:rPr>
            </w:pPr>
            <w:r>
              <w:rPr>
                <w:rFonts w:eastAsia="Yu Mincho"/>
                <w:lang w:eastAsia="ja-JP"/>
              </w:rPr>
              <w:t>The WID allows up to 20MHz signals</w:t>
            </w:r>
          </w:p>
        </w:tc>
      </w:tr>
      <w:tr w:rsidR="00B03C59" w14:paraId="34CBF8B6" w14:textId="77777777">
        <w:tc>
          <w:tcPr>
            <w:tcW w:w="1479" w:type="dxa"/>
          </w:tcPr>
          <w:p w14:paraId="4BE65B7C" w14:textId="77777777" w:rsidR="00B03C59" w:rsidRDefault="00EC6F4D">
            <w:pPr>
              <w:jc w:val="left"/>
              <w:rPr>
                <w:rFonts w:eastAsiaTheme="minorEastAsia"/>
                <w:lang w:val="en-US" w:eastAsia="zh-CN"/>
              </w:rPr>
            </w:pPr>
            <w:r>
              <w:rPr>
                <w:rFonts w:eastAsiaTheme="minorEastAsia"/>
                <w:lang w:val="en-US" w:eastAsia="zh-CN"/>
              </w:rPr>
              <w:t>Intel</w:t>
            </w:r>
          </w:p>
        </w:tc>
        <w:tc>
          <w:tcPr>
            <w:tcW w:w="1464" w:type="dxa"/>
          </w:tcPr>
          <w:p w14:paraId="5F5092B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31195B2F" w14:textId="77777777" w:rsidR="00B03C59" w:rsidRDefault="00EC6F4D">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B03C59" w14:paraId="7FAE03FB" w14:textId="77777777">
        <w:tc>
          <w:tcPr>
            <w:tcW w:w="1479" w:type="dxa"/>
          </w:tcPr>
          <w:p w14:paraId="1011216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14:paraId="7C3B4A99" w14:textId="77777777" w:rsidR="00B03C59" w:rsidRDefault="00B03C59">
            <w:pPr>
              <w:tabs>
                <w:tab w:val="left" w:pos="551"/>
              </w:tabs>
              <w:jc w:val="left"/>
              <w:rPr>
                <w:rFonts w:eastAsiaTheme="minorEastAsia"/>
                <w:lang w:val="en-US" w:eastAsia="zh-CN"/>
              </w:rPr>
            </w:pPr>
          </w:p>
        </w:tc>
        <w:tc>
          <w:tcPr>
            <w:tcW w:w="6688" w:type="dxa"/>
          </w:tcPr>
          <w:p w14:paraId="09A9DC27" w14:textId="77777777" w:rsidR="00B03C59" w:rsidRDefault="00EC6F4D">
            <w:pPr>
              <w:jc w:val="left"/>
              <w:rPr>
                <w:rFonts w:eastAsiaTheme="minorEastAsia"/>
                <w:lang w:val="en-US" w:eastAsia="zh-CN"/>
              </w:rPr>
            </w:pPr>
            <w:r>
              <w:rPr>
                <w:rFonts w:eastAsiaTheme="minorEastAsia" w:hint="eastAsia"/>
                <w:lang w:val="en-US" w:eastAsia="zh-CN"/>
              </w:rPr>
              <w:t>This will change WID, which should be discussed in RANP:</w:t>
            </w:r>
          </w:p>
          <w:p w14:paraId="546F6E5A" w14:textId="77777777" w:rsidR="00B03C59" w:rsidRDefault="00EC6F4D">
            <w:pPr>
              <w:pStyle w:val="B2"/>
              <w:numPr>
                <w:ilvl w:val="0"/>
                <w:numId w:val="10"/>
              </w:numPr>
              <w:overflowPunct w:val="0"/>
              <w:autoSpaceDE w:val="0"/>
              <w:autoSpaceDN w:val="0"/>
              <w:adjustRightInd w:val="0"/>
              <w:spacing w:line="240" w:lineRule="auto"/>
              <w:jc w:val="left"/>
              <w:textAlignment w:val="baseline"/>
              <w:rPr>
                <w:lang w:val="en-US"/>
              </w:rPr>
            </w:pPr>
            <w:r>
              <w:rPr>
                <w:lang w:val="en-US"/>
              </w:rPr>
              <w:lastRenderedPageBreak/>
              <w:t>5 MHz BB bandwidth only for PDSCH (for both unicast and broadcast) and PUSCH, with 20 MHz RF bandwidth for UL and DL</w:t>
            </w:r>
          </w:p>
          <w:p w14:paraId="51E956A6" w14:textId="77777777" w:rsidR="00B03C59" w:rsidRDefault="00EC6F4D">
            <w:pPr>
              <w:pStyle w:val="ListParagraph"/>
              <w:numPr>
                <w:ilvl w:val="0"/>
                <w:numId w:val="10"/>
              </w:numPr>
              <w:jc w:val="left"/>
              <w:rPr>
                <w:rFonts w:eastAsiaTheme="minorEastAsia"/>
                <w:lang w:val="en-US" w:eastAsia="zh-CN"/>
              </w:rPr>
            </w:pPr>
            <w:r>
              <w:rPr>
                <w:b/>
                <w:u w:val="single"/>
                <w:lang w:val="en-US"/>
              </w:rPr>
              <w:t xml:space="preserve">The other physical channels and signals </w:t>
            </w:r>
            <w:r>
              <w:rPr>
                <w:lang w:val="en-US"/>
              </w:rPr>
              <w:t>are still allowed to use a BWP up to the 20 MHz maximum UE RF+BB bandwidth.</w:t>
            </w:r>
          </w:p>
        </w:tc>
      </w:tr>
      <w:tr w:rsidR="00B03C59" w14:paraId="0297B45C" w14:textId="77777777">
        <w:tc>
          <w:tcPr>
            <w:tcW w:w="1479" w:type="dxa"/>
          </w:tcPr>
          <w:p w14:paraId="51DBA0AE" w14:textId="77777777" w:rsidR="00B03C59" w:rsidRDefault="00EC6F4D">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1B00DA6" w14:textId="77777777" w:rsidR="00B03C59" w:rsidRDefault="00EC6F4D">
            <w:pPr>
              <w:tabs>
                <w:tab w:val="left" w:pos="551"/>
              </w:tabs>
              <w:jc w:val="left"/>
              <w:rPr>
                <w:rFonts w:eastAsiaTheme="minorEastAsia"/>
                <w:lang w:val="en-US" w:eastAsia="zh-CN"/>
              </w:rPr>
            </w:pPr>
            <w:r>
              <w:rPr>
                <w:rFonts w:eastAsia="Yu Mincho"/>
                <w:lang w:val="en-US" w:eastAsia="ja-JP"/>
              </w:rPr>
              <w:t>N</w:t>
            </w:r>
          </w:p>
        </w:tc>
        <w:tc>
          <w:tcPr>
            <w:tcW w:w="6688" w:type="dxa"/>
          </w:tcPr>
          <w:p w14:paraId="0A087C5D" w14:textId="77777777" w:rsidR="00B03C59" w:rsidRDefault="00EC6F4D">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B03C59" w14:paraId="5DBA06C9" w14:textId="77777777">
        <w:tc>
          <w:tcPr>
            <w:tcW w:w="1479" w:type="dxa"/>
          </w:tcPr>
          <w:p w14:paraId="10EEE639" w14:textId="77777777" w:rsidR="00B03C59" w:rsidRDefault="00EC6F4D">
            <w:pPr>
              <w:jc w:val="left"/>
              <w:rPr>
                <w:rFonts w:eastAsia="Malgun Gothic"/>
                <w:lang w:val="en-US" w:eastAsia="ko-KR"/>
              </w:rPr>
            </w:pPr>
            <w:r>
              <w:rPr>
                <w:rFonts w:eastAsia="Malgun Gothic" w:hint="eastAsia"/>
                <w:lang w:val="en-US" w:eastAsia="ko-KR"/>
              </w:rPr>
              <w:t>LGE</w:t>
            </w:r>
          </w:p>
        </w:tc>
        <w:tc>
          <w:tcPr>
            <w:tcW w:w="1464" w:type="dxa"/>
          </w:tcPr>
          <w:p w14:paraId="3802C00C" w14:textId="77777777" w:rsidR="00B03C59" w:rsidRDefault="00EC6F4D">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C8E64B3" w14:textId="77777777" w:rsidR="00B03C59" w:rsidRDefault="00B03C59">
            <w:pPr>
              <w:jc w:val="left"/>
              <w:rPr>
                <w:rFonts w:eastAsia="Yu Mincho"/>
                <w:lang w:val="en-US" w:eastAsia="ja-JP"/>
              </w:rPr>
            </w:pPr>
          </w:p>
        </w:tc>
      </w:tr>
      <w:tr w:rsidR="00B03C59" w14:paraId="61EACC17" w14:textId="77777777">
        <w:tc>
          <w:tcPr>
            <w:tcW w:w="1479" w:type="dxa"/>
          </w:tcPr>
          <w:p w14:paraId="44A32C1B"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2DFCE8B" w14:textId="77777777" w:rsidR="00B03C59" w:rsidRDefault="00EC6F4D">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1F036FF5" w14:textId="77777777" w:rsidR="00B03C59" w:rsidRDefault="00EC6F4D">
            <w:pPr>
              <w:jc w:val="left"/>
              <w:rPr>
                <w:rFonts w:eastAsia="Yu Mincho"/>
                <w:lang w:val="en-US" w:eastAsia="ja-JP"/>
              </w:rPr>
            </w:pPr>
            <w:r>
              <w:rPr>
                <w:rFonts w:eastAsiaTheme="minorEastAsia"/>
                <w:lang w:val="en-US" w:eastAsia="zh-CN"/>
              </w:rPr>
              <w:t>Out of scope.</w:t>
            </w:r>
          </w:p>
        </w:tc>
      </w:tr>
      <w:tr w:rsidR="00B03C59" w14:paraId="04998A13" w14:textId="77777777">
        <w:tc>
          <w:tcPr>
            <w:tcW w:w="1479" w:type="dxa"/>
          </w:tcPr>
          <w:p w14:paraId="07A4702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A6ECA21" w14:textId="77777777" w:rsidR="00B03C59" w:rsidRDefault="00B03C59">
            <w:pPr>
              <w:tabs>
                <w:tab w:val="left" w:pos="551"/>
              </w:tabs>
              <w:jc w:val="left"/>
              <w:rPr>
                <w:rFonts w:eastAsiaTheme="minorEastAsia"/>
                <w:lang w:val="en-US" w:eastAsia="zh-CN"/>
              </w:rPr>
            </w:pPr>
          </w:p>
        </w:tc>
        <w:tc>
          <w:tcPr>
            <w:tcW w:w="6688" w:type="dxa"/>
          </w:tcPr>
          <w:p w14:paraId="174D1E8B" w14:textId="77777777"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B03C59" w14:paraId="6611C15B" w14:textId="77777777">
        <w:tc>
          <w:tcPr>
            <w:tcW w:w="1479" w:type="dxa"/>
          </w:tcPr>
          <w:p w14:paraId="1152AAA3" w14:textId="77777777" w:rsidR="00B03C59" w:rsidRDefault="00EC6F4D">
            <w:pPr>
              <w:jc w:val="left"/>
              <w:rPr>
                <w:rFonts w:eastAsiaTheme="minorEastAsia"/>
                <w:lang w:val="en-US" w:eastAsia="zh-CN"/>
              </w:rPr>
            </w:pPr>
            <w:r>
              <w:rPr>
                <w:rFonts w:eastAsiaTheme="minorEastAsia"/>
                <w:lang w:val="en-US" w:eastAsia="zh-CN"/>
              </w:rPr>
              <w:t>OPPO</w:t>
            </w:r>
          </w:p>
        </w:tc>
        <w:tc>
          <w:tcPr>
            <w:tcW w:w="1464" w:type="dxa"/>
          </w:tcPr>
          <w:p w14:paraId="2B68D76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701B6580" w14:textId="77777777" w:rsidR="00B03C59" w:rsidRDefault="00EC6F4D">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rsidR="00B03C59" w14:paraId="41792BC7" w14:textId="77777777">
        <w:tc>
          <w:tcPr>
            <w:tcW w:w="1479" w:type="dxa"/>
          </w:tcPr>
          <w:p w14:paraId="5233A297" w14:textId="77777777" w:rsidR="00B03C59" w:rsidRDefault="00EC6F4D">
            <w:pPr>
              <w:jc w:val="left"/>
              <w:rPr>
                <w:rFonts w:eastAsiaTheme="minorEastAsia"/>
                <w:lang w:val="en-US" w:eastAsia="zh-CN"/>
              </w:rPr>
            </w:pPr>
            <w:r>
              <w:rPr>
                <w:rFonts w:eastAsiaTheme="minorEastAsia"/>
                <w:lang w:val="en-US" w:eastAsia="zh-CN"/>
              </w:rPr>
              <w:t>FL7</w:t>
            </w:r>
          </w:p>
        </w:tc>
        <w:tc>
          <w:tcPr>
            <w:tcW w:w="8152" w:type="dxa"/>
            <w:gridSpan w:val="2"/>
          </w:tcPr>
          <w:p w14:paraId="21F14F3A" w14:textId="77777777" w:rsidR="00B03C59" w:rsidRDefault="00EC6F4D">
            <w:pPr>
              <w:jc w:val="left"/>
              <w:rPr>
                <w:rFonts w:eastAsiaTheme="minorEastAsia"/>
                <w:lang w:val="en-US" w:eastAsia="zh-CN"/>
              </w:rPr>
            </w:pPr>
            <w:r>
              <w:rPr>
                <w:rFonts w:eastAsiaTheme="minorEastAsia"/>
                <w:lang w:val="en-US" w:eastAsia="zh-CN"/>
              </w:rPr>
              <w:t>There seems to be very little support for limiting the SRS bandwidth.</w:t>
            </w:r>
          </w:p>
        </w:tc>
      </w:tr>
    </w:tbl>
    <w:p w14:paraId="6091449D" w14:textId="77777777" w:rsidR="00B03C59" w:rsidRDefault="00B03C59">
      <w:pPr>
        <w:tabs>
          <w:tab w:val="left" w:pos="1545"/>
        </w:tabs>
        <w:rPr>
          <w:rFonts w:eastAsia="Microsoft YaHei UI"/>
          <w:lang w:val="en-US" w:eastAsia="zh-CN"/>
        </w:rPr>
      </w:pPr>
    </w:p>
    <w:p w14:paraId="40021446" w14:textId="77777777" w:rsidR="00B03C59" w:rsidRDefault="00EC6F4D">
      <w:pPr>
        <w:pStyle w:val="Heading1"/>
        <w:numPr>
          <w:ilvl w:val="0"/>
          <w:numId w:val="0"/>
        </w:numPr>
        <w:ind w:left="1134" w:hanging="1134"/>
        <w:rPr>
          <w:lang w:val="en-US"/>
        </w:rPr>
      </w:pPr>
      <w:r>
        <w:rPr>
          <w:lang w:val="en-US"/>
        </w:rPr>
        <w:t>3</w:t>
      </w:r>
      <w:r>
        <w:rPr>
          <w:lang w:val="en-US"/>
        </w:rPr>
        <w:tab/>
        <w:t>UE peak data rate reduction</w:t>
      </w:r>
    </w:p>
    <w:p w14:paraId="2AD0A81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1CD01A0" w14:textId="77777777" w:rsidR="00B03C59" w:rsidRDefault="00EC6F4D">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B03C59" w14:paraId="22CC676F" w14:textId="77777777">
        <w:tc>
          <w:tcPr>
            <w:tcW w:w="9630" w:type="dxa"/>
          </w:tcPr>
          <w:p w14:paraId="50C4225A"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0F66BEA0"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3ABB120"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CB710E3"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 xml:space="preserve">FFS: the value of X </w:t>
            </w:r>
          </w:p>
          <w:p w14:paraId="360F9C79"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FF296CA"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88F8C23"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Y</w:t>
            </w:r>
          </w:p>
          <w:p w14:paraId="660002DD"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97AC48F" w14:textId="77777777" w:rsidR="00B03C59" w:rsidRDefault="00B03C59">
            <w:pPr>
              <w:spacing w:after="0" w:line="240" w:lineRule="auto"/>
              <w:jc w:val="left"/>
              <w:rPr>
                <w:rFonts w:ascii="Times" w:hAnsi="Times"/>
                <w:szCs w:val="24"/>
                <w:lang w:val="en-US"/>
              </w:rPr>
            </w:pPr>
          </w:p>
          <w:p w14:paraId="65D3677B"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A35C919"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70C81A"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DB98FC0" w14:textId="77777777" w:rsidR="00B03C59" w:rsidRDefault="00B03C59">
            <w:pPr>
              <w:spacing w:after="0" w:line="240" w:lineRule="auto"/>
              <w:jc w:val="left"/>
              <w:rPr>
                <w:rFonts w:ascii="Times" w:hAnsi="Times"/>
                <w:szCs w:val="22"/>
                <w:lang w:val="en-US" w:eastAsia="zh-CN"/>
              </w:rPr>
            </w:pPr>
          </w:p>
        </w:tc>
      </w:tr>
    </w:tbl>
    <w:p w14:paraId="16A8C706" w14:textId="77777777" w:rsidR="00B03C59" w:rsidRDefault="00B03C59">
      <w:pPr>
        <w:rPr>
          <w:rFonts w:eastAsia="Microsoft YaHei UI"/>
          <w:lang w:val="en-US" w:eastAsia="zh-CN"/>
        </w:rPr>
      </w:pPr>
    </w:p>
    <w:p w14:paraId="63E7DF69"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51729BC1" w14:textId="77777777" w:rsidR="00B03C59" w:rsidRDefault="00EC6F4D">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B03C59" w14:paraId="5ADC51D7" w14:textId="77777777">
        <w:tc>
          <w:tcPr>
            <w:tcW w:w="9630" w:type="dxa"/>
          </w:tcPr>
          <w:p w14:paraId="34CE286F" w14:textId="77777777" w:rsidR="00B03C59" w:rsidRDefault="00EC6F4D">
            <w:r>
              <w:t>Issue 4: Minimum target (downlink) peak data rate:</w:t>
            </w:r>
          </w:p>
          <w:p w14:paraId="63F204B0" w14:textId="77777777" w:rsidR="00B03C59" w:rsidRDefault="00EC6F4D">
            <w:r>
              <w:t>Proposal: Keep the minimum target peak rate as 10Mbps</w:t>
            </w:r>
          </w:p>
          <w:p w14:paraId="56AAB006" w14:textId="77777777" w:rsidR="00B03C59" w:rsidRDefault="00EC6F4D">
            <w:r>
              <w:t>[…]</w:t>
            </w:r>
          </w:p>
          <w:p w14:paraId="6D2FB915" w14:textId="77777777" w:rsidR="00B03C59" w:rsidRDefault="00EC6F4D">
            <w:r>
              <w:t>Conclusion: proposals for issue 3 and issue 4 are agreed</w:t>
            </w:r>
          </w:p>
        </w:tc>
      </w:tr>
    </w:tbl>
    <w:p w14:paraId="513C7EA5" w14:textId="77777777" w:rsidR="00B03C59" w:rsidRDefault="00EC6F4D">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18D35C1B" w14:textId="77777777" w:rsidR="00B03C59" w:rsidRDefault="00EC6F4D">
      <w:pPr>
        <w:rPr>
          <w:b/>
          <w:bCs/>
          <w:lang w:val="en-US"/>
        </w:rPr>
      </w:pPr>
      <w:r>
        <w:rPr>
          <w:b/>
          <w:highlight w:val="yellow"/>
          <w:lang w:val="en-US"/>
        </w:rPr>
        <w:lastRenderedPageBreak/>
        <w:t>FL1 High Priority Proposal 3.1-1a</w:t>
      </w:r>
      <w:r>
        <w:rPr>
          <w:b/>
          <w:bCs/>
          <w:lang w:val="en-US"/>
        </w:rPr>
        <w:t xml:space="preserve">: Revise the earlier agreement by removing the square brackets like this: </w:t>
      </w:r>
    </w:p>
    <w:p w14:paraId="7F813B51"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1BCD8585"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687F2CB" w14:textId="77777777" w:rsidR="00B03C59" w:rsidRDefault="00B03C59">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B03C59" w14:paraId="1EE1336E" w14:textId="77777777">
        <w:tc>
          <w:tcPr>
            <w:tcW w:w="1479" w:type="dxa"/>
            <w:shd w:val="clear" w:color="auto" w:fill="D9D9D9" w:themeFill="background1" w:themeFillShade="D9"/>
          </w:tcPr>
          <w:p w14:paraId="187A276C"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21470D43"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3DD49191" w14:textId="77777777" w:rsidR="00B03C59" w:rsidRDefault="00EC6F4D">
            <w:pPr>
              <w:jc w:val="left"/>
              <w:rPr>
                <w:b/>
                <w:bCs/>
                <w:lang w:val="en-US"/>
              </w:rPr>
            </w:pPr>
            <w:r>
              <w:rPr>
                <w:b/>
                <w:bCs/>
                <w:lang w:val="en-US"/>
              </w:rPr>
              <w:t>Comments</w:t>
            </w:r>
          </w:p>
        </w:tc>
      </w:tr>
      <w:tr w:rsidR="00B03C59" w14:paraId="6BF8BE17" w14:textId="77777777">
        <w:tc>
          <w:tcPr>
            <w:tcW w:w="1479" w:type="dxa"/>
          </w:tcPr>
          <w:p w14:paraId="407ECEF0"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D5AE1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83BD0F" w14:textId="77777777" w:rsidR="00B03C59" w:rsidRDefault="00B03C59">
            <w:pPr>
              <w:jc w:val="left"/>
              <w:rPr>
                <w:rFonts w:eastAsiaTheme="minorEastAsia"/>
                <w:lang w:val="en-US" w:eastAsia="zh-CN"/>
              </w:rPr>
            </w:pPr>
          </w:p>
        </w:tc>
      </w:tr>
      <w:tr w:rsidR="00B03C59" w14:paraId="24346A3B" w14:textId="77777777">
        <w:tc>
          <w:tcPr>
            <w:tcW w:w="1479" w:type="dxa"/>
          </w:tcPr>
          <w:p w14:paraId="40A169C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64914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250B6F" w14:textId="77777777" w:rsidR="00B03C59" w:rsidRDefault="00B03C59">
            <w:pPr>
              <w:jc w:val="left"/>
              <w:rPr>
                <w:rFonts w:eastAsiaTheme="minorEastAsia"/>
                <w:lang w:val="en-US" w:eastAsia="zh-CN"/>
              </w:rPr>
            </w:pPr>
          </w:p>
        </w:tc>
      </w:tr>
      <w:tr w:rsidR="00B03C59" w14:paraId="5CFCA098" w14:textId="77777777">
        <w:tc>
          <w:tcPr>
            <w:tcW w:w="1479" w:type="dxa"/>
          </w:tcPr>
          <w:p w14:paraId="09DC2929"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E23C78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ABA599" w14:textId="77777777" w:rsidR="00B03C59" w:rsidRDefault="00B03C59">
            <w:pPr>
              <w:jc w:val="left"/>
              <w:rPr>
                <w:rFonts w:eastAsiaTheme="minorEastAsia"/>
                <w:lang w:val="en-US" w:eastAsia="zh-CN"/>
              </w:rPr>
            </w:pPr>
          </w:p>
        </w:tc>
      </w:tr>
      <w:tr w:rsidR="00B03C59" w14:paraId="608ECB87" w14:textId="77777777">
        <w:tc>
          <w:tcPr>
            <w:tcW w:w="1479" w:type="dxa"/>
          </w:tcPr>
          <w:p w14:paraId="62A9C208"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5858C7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0F69953C" w14:textId="77777777" w:rsidR="00B03C59" w:rsidRDefault="00B03C59">
            <w:pPr>
              <w:jc w:val="left"/>
              <w:rPr>
                <w:rFonts w:eastAsiaTheme="minorEastAsia"/>
                <w:lang w:val="en-US" w:eastAsia="zh-CN"/>
              </w:rPr>
            </w:pPr>
          </w:p>
        </w:tc>
      </w:tr>
      <w:tr w:rsidR="00B03C59" w14:paraId="12BC6CA4" w14:textId="77777777">
        <w:tc>
          <w:tcPr>
            <w:tcW w:w="1479" w:type="dxa"/>
          </w:tcPr>
          <w:p w14:paraId="6122E4BD"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12AE19A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C1BD4B8" w14:textId="77777777" w:rsidR="00B03C59" w:rsidRDefault="00B03C59">
            <w:pPr>
              <w:jc w:val="left"/>
              <w:rPr>
                <w:rFonts w:eastAsiaTheme="minorEastAsia"/>
                <w:lang w:val="en-US" w:eastAsia="zh-CN"/>
              </w:rPr>
            </w:pPr>
          </w:p>
        </w:tc>
      </w:tr>
      <w:tr w:rsidR="00B03C59" w14:paraId="2CF548A5" w14:textId="77777777">
        <w:tc>
          <w:tcPr>
            <w:tcW w:w="1479" w:type="dxa"/>
          </w:tcPr>
          <w:p w14:paraId="61A0823A"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65B0E32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4E083C11" w14:textId="77777777" w:rsidR="00B03C59" w:rsidRDefault="00B03C59">
            <w:pPr>
              <w:jc w:val="left"/>
              <w:rPr>
                <w:rFonts w:eastAsiaTheme="minorEastAsia"/>
                <w:lang w:val="en-US" w:eastAsia="zh-CN"/>
              </w:rPr>
            </w:pPr>
          </w:p>
        </w:tc>
      </w:tr>
      <w:tr w:rsidR="00B03C59" w14:paraId="6FDFD166" w14:textId="77777777">
        <w:tc>
          <w:tcPr>
            <w:tcW w:w="1479" w:type="dxa"/>
          </w:tcPr>
          <w:p w14:paraId="58F0AE11"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2452B0F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5CF2EB" w14:textId="77777777" w:rsidR="00B03C59" w:rsidRDefault="00B03C59">
            <w:pPr>
              <w:jc w:val="left"/>
              <w:rPr>
                <w:rFonts w:eastAsiaTheme="minorEastAsia"/>
                <w:lang w:val="en-US" w:eastAsia="zh-CN"/>
              </w:rPr>
            </w:pPr>
          </w:p>
        </w:tc>
      </w:tr>
      <w:tr w:rsidR="00B03C59" w14:paraId="33708FC2" w14:textId="77777777">
        <w:tc>
          <w:tcPr>
            <w:tcW w:w="1479" w:type="dxa"/>
          </w:tcPr>
          <w:p w14:paraId="7871207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F6D9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FA8296" w14:textId="77777777" w:rsidR="00B03C59" w:rsidRDefault="00B03C59">
            <w:pPr>
              <w:jc w:val="left"/>
              <w:rPr>
                <w:rFonts w:eastAsiaTheme="minorEastAsia"/>
                <w:lang w:val="en-US" w:eastAsia="zh-CN"/>
              </w:rPr>
            </w:pPr>
          </w:p>
        </w:tc>
      </w:tr>
      <w:tr w:rsidR="00B03C59" w14:paraId="538CBF7D" w14:textId="77777777">
        <w:tc>
          <w:tcPr>
            <w:tcW w:w="1479" w:type="dxa"/>
          </w:tcPr>
          <w:p w14:paraId="0047C219"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BEDEA8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514B5F1D" w14:textId="77777777" w:rsidR="00B03C59" w:rsidRDefault="00B03C59">
            <w:pPr>
              <w:jc w:val="left"/>
              <w:rPr>
                <w:rFonts w:eastAsiaTheme="minorEastAsia"/>
                <w:lang w:val="en-US" w:eastAsia="zh-CN"/>
              </w:rPr>
            </w:pPr>
          </w:p>
        </w:tc>
      </w:tr>
      <w:tr w:rsidR="00B03C59" w14:paraId="4DFF94E3" w14:textId="77777777">
        <w:tc>
          <w:tcPr>
            <w:tcW w:w="1479" w:type="dxa"/>
          </w:tcPr>
          <w:p w14:paraId="599B0416" w14:textId="77777777" w:rsidR="00B03C59" w:rsidRDefault="00EC6F4D">
            <w:pPr>
              <w:jc w:val="left"/>
              <w:rPr>
                <w:rFonts w:eastAsia="Yu Mincho"/>
                <w:lang w:val="en-US" w:eastAsia="ja-JP"/>
              </w:rPr>
            </w:pPr>
            <w:r>
              <w:rPr>
                <w:rFonts w:eastAsia="Yu Mincho"/>
                <w:lang w:val="en-US" w:eastAsia="ja-JP"/>
              </w:rPr>
              <w:t>Panasonic</w:t>
            </w:r>
          </w:p>
        </w:tc>
        <w:tc>
          <w:tcPr>
            <w:tcW w:w="1372" w:type="dxa"/>
          </w:tcPr>
          <w:p w14:paraId="2AF8AC7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20FE11DA" w14:textId="77777777" w:rsidR="00B03C59" w:rsidRDefault="00B03C59">
            <w:pPr>
              <w:jc w:val="left"/>
              <w:rPr>
                <w:rFonts w:eastAsiaTheme="minorEastAsia"/>
                <w:lang w:val="en-US" w:eastAsia="zh-CN"/>
              </w:rPr>
            </w:pPr>
          </w:p>
        </w:tc>
      </w:tr>
      <w:tr w:rsidR="00B03C59" w14:paraId="39EF0482" w14:textId="77777777">
        <w:tc>
          <w:tcPr>
            <w:tcW w:w="1479" w:type="dxa"/>
          </w:tcPr>
          <w:p w14:paraId="60FFA73F"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4AC01379"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45B7DEE6" w14:textId="77777777" w:rsidR="00B03C59" w:rsidRDefault="00B03C59">
            <w:pPr>
              <w:jc w:val="left"/>
              <w:rPr>
                <w:rFonts w:eastAsiaTheme="minorEastAsia"/>
                <w:lang w:val="en-US" w:eastAsia="zh-CN"/>
              </w:rPr>
            </w:pPr>
          </w:p>
        </w:tc>
      </w:tr>
      <w:tr w:rsidR="00B03C59" w14:paraId="310924BB" w14:textId="77777777">
        <w:tc>
          <w:tcPr>
            <w:tcW w:w="1479" w:type="dxa"/>
          </w:tcPr>
          <w:p w14:paraId="218CB8BC"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97BF0B"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0E88CC0F" w14:textId="77777777" w:rsidR="00B03C59" w:rsidRDefault="00B03C59">
            <w:pPr>
              <w:jc w:val="left"/>
              <w:rPr>
                <w:rFonts w:eastAsiaTheme="minorEastAsia"/>
                <w:lang w:val="en-US" w:eastAsia="zh-CN"/>
              </w:rPr>
            </w:pPr>
          </w:p>
        </w:tc>
      </w:tr>
      <w:tr w:rsidR="00B03C59" w14:paraId="62AFA990" w14:textId="77777777">
        <w:tc>
          <w:tcPr>
            <w:tcW w:w="1479" w:type="dxa"/>
          </w:tcPr>
          <w:p w14:paraId="46D2E623"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39C24"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0819D93D" w14:textId="77777777" w:rsidR="00B03C59" w:rsidRDefault="00B03C59">
            <w:pPr>
              <w:jc w:val="left"/>
              <w:rPr>
                <w:rFonts w:eastAsiaTheme="minorEastAsia"/>
                <w:lang w:val="en-US" w:eastAsia="zh-CN"/>
              </w:rPr>
            </w:pPr>
          </w:p>
        </w:tc>
      </w:tr>
      <w:tr w:rsidR="00B03C59" w14:paraId="7E5356A4" w14:textId="77777777">
        <w:tc>
          <w:tcPr>
            <w:tcW w:w="1479" w:type="dxa"/>
          </w:tcPr>
          <w:p w14:paraId="0808E031"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578D7A56"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699B1A78" w14:textId="77777777" w:rsidR="00B03C59" w:rsidRDefault="00B03C59">
            <w:pPr>
              <w:jc w:val="left"/>
              <w:rPr>
                <w:rFonts w:eastAsiaTheme="minorEastAsia"/>
                <w:lang w:val="en-US" w:eastAsia="zh-CN"/>
              </w:rPr>
            </w:pPr>
          </w:p>
        </w:tc>
      </w:tr>
      <w:tr w:rsidR="00B03C59" w14:paraId="01407B1F" w14:textId="77777777">
        <w:tc>
          <w:tcPr>
            <w:tcW w:w="1479" w:type="dxa"/>
          </w:tcPr>
          <w:p w14:paraId="5E2FC4BE" w14:textId="77777777" w:rsidR="00B03C59" w:rsidRDefault="00EC6F4D">
            <w:pPr>
              <w:jc w:val="left"/>
              <w:rPr>
                <w:rFonts w:eastAsiaTheme="minorEastAsia"/>
                <w:lang w:val="en-US" w:eastAsia="zh-CN"/>
              </w:rPr>
            </w:pPr>
            <w:r>
              <w:t>LGE</w:t>
            </w:r>
          </w:p>
        </w:tc>
        <w:tc>
          <w:tcPr>
            <w:tcW w:w="1372" w:type="dxa"/>
          </w:tcPr>
          <w:p w14:paraId="699B8DE7" w14:textId="77777777" w:rsidR="00B03C59" w:rsidRDefault="00EC6F4D">
            <w:pPr>
              <w:tabs>
                <w:tab w:val="left" w:pos="551"/>
              </w:tabs>
              <w:jc w:val="left"/>
              <w:rPr>
                <w:rFonts w:eastAsiaTheme="minorEastAsia"/>
                <w:lang w:val="en-US" w:eastAsia="zh-CN"/>
              </w:rPr>
            </w:pPr>
            <w:r>
              <w:t>Y</w:t>
            </w:r>
          </w:p>
        </w:tc>
        <w:tc>
          <w:tcPr>
            <w:tcW w:w="6780" w:type="dxa"/>
          </w:tcPr>
          <w:p w14:paraId="0F9FD1CE" w14:textId="77777777" w:rsidR="00B03C59" w:rsidRDefault="00B03C59">
            <w:pPr>
              <w:jc w:val="left"/>
              <w:rPr>
                <w:rFonts w:eastAsiaTheme="minorEastAsia"/>
                <w:lang w:val="en-US" w:eastAsia="zh-CN"/>
              </w:rPr>
            </w:pPr>
          </w:p>
        </w:tc>
      </w:tr>
      <w:tr w:rsidR="00B03C59" w14:paraId="39BF8E75" w14:textId="77777777">
        <w:tc>
          <w:tcPr>
            <w:tcW w:w="1479" w:type="dxa"/>
          </w:tcPr>
          <w:p w14:paraId="21BFF8F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5CBF68C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624B84F" w14:textId="77777777" w:rsidR="00B03C59" w:rsidRDefault="00B03C59">
            <w:pPr>
              <w:jc w:val="left"/>
              <w:rPr>
                <w:rFonts w:eastAsiaTheme="minorEastAsia"/>
                <w:lang w:val="en-US" w:eastAsia="zh-CN"/>
              </w:rPr>
            </w:pPr>
          </w:p>
        </w:tc>
      </w:tr>
      <w:tr w:rsidR="00B03C59" w14:paraId="2784C384" w14:textId="77777777">
        <w:tc>
          <w:tcPr>
            <w:tcW w:w="1479" w:type="dxa"/>
          </w:tcPr>
          <w:p w14:paraId="04C8FD9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DB55097"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E17651" w14:textId="77777777" w:rsidR="00B03C59" w:rsidRDefault="00B03C59">
            <w:pPr>
              <w:jc w:val="left"/>
              <w:rPr>
                <w:rFonts w:eastAsiaTheme="minorEastAsia"/>
                <w:lang w:val="en-US" w:eastAsia="zh-CN"/>
              </w:rPr>
            </w:pPr>
          </w:p>
        </w:tc>
      </w:tr>
      <w:tr w:rsidR="00B03C59" w14:paraId="0D58FD3F" w14:textId="77777777">
        <w:tc>
          <w:tcPr>
            <w:tcW w:w="1479" w:type="dxa"/>
          </w:tcPr>
          <w:p w14:paraId="2B4D5A5F"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5190C9EC"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3A9F53A7" w14:textId="77777777" w:rsidR="00B03C59" w:rsidRDefault="00B03C59">
            <w:pPr>
              <w:jc w:val="left"/>
              <w:rPr>
                <w:rFonts w:eastAsiaTheme="minorEastAsia"/>
                <w:lang w:val="en-US" w:eastAsia="zh-CN"/>
              </w:rPr>
            </w:pPr>
          </w:p>
        </w:tc>
      </w:tr>
      <w:tr w:rsidR="00B03C59" w14:paraId="2D357C48" w14:textId="77777777">
        <w:tc>
          <w:tcPr>
            <w:tcW w:w="1479" w:type="dxa"/>
          </w:tcPr>
          <w:p w14:paraId="29F8099E"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2B95C0ED"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2B17055D" w14:textId="77777777" w:rsidR="00B03C59" w:rsidRDefault="00B03C59">
            <w:pPr>
              <w:jc w:val="left"/>
              <w:rPr>
                <w:rFonts w:eastAsiaTheme="minorEastAsia"/>
                <w:lang w:val="en-US" w:eastAsia="zh-CN"/>
              </w:rPr>
            </w:pPr>
          </w:p>
        </w:tc>
      </w:tr>
      <w:tr w:rsidR="00B03C59" w14:paraId="41D932F4" w14:textId="77777777">
        <w:tc>
          <w:tcPr>
            <w:tcW w:w="1479" w:type="dxa"/>
          </w:tcPr>
          <w:p w14:paraId="77ED922C"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00D8EC7"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532B5E9B" w14:textId="77777777" w:rsidR="00B03C59" w:rsidRDefault="00B03C59">
            <w:pPr>
              <w:jc w:val="left"/>
              <w:rPr>
                <w:rFonts w:eastAsiaTheme="minorEastAsia"/>
                <w:lang w:val="en-US" w:eastAsia="zh-CN"/>
              </w:rPr>
            </w:pPr>
          </w:p>
        </w:tc>
      </w:tr>
      <w:tr w:rsidR="00B03C59" w14:paraId="34814E4C" w14:textId="77777777">
        <w:tc>
          <w:tcPr>
            <w:tcW w:w="1479" w:type="dxa"/>
          </w:tcPr>
          <w:p w14:paraId="4484A1E4"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2F438D35"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4D8CFAE0" w14:textId="77777777" w:rsidR="00B03C59" w:rsidRDefault="00B03C59">
            <w:pPr>
              <w:jc w:val="left"/>
              <w:rPr>
                <w:rFonts w:eastAsiaTheme="minorEastAsia"/>
                <w:lang w:val="en-US" w:eastAsia="zh-CN"/>
              </w:rPr>
            </w:pPr>
          </w:p>
        </w:tc>
      </w:tr>
      <w:tr w:rsidR="00B03C59" w14:paraId="4EE42E76" w14:textId="77777777">
        <w:tc>
          <w:tcPr>
            <w:tcW w:w="1479" w:type="dxa"/>
          </w:tcPr>
          <w:p w14:paraId="5FA59B2A"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6F3E8720" w14:textId="77777777"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14:paraId="4CD2D3E8" w14:textId="77777777" w:rsidR="00B03C59" w:rsidRDefault="00EC6F4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1839BB"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6F6B9B97"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E3CD5D6" w14:textId="77777777" w:rsidR="00B03C59" w:rsidRDefault="00B03C59">
            <w:pPr>
              <w:spacing w:after="0" w:line="240" w:lineRule="auto"/>
              <w:jc w:val="left"/>
              <w:rPr>
                <w:rFonts w:ascii="Times" w:hAnsi="Times"/>
                <w:b/>
                <w:bCs/>
                <w:szCs w:val="22"/>
                <w:lang w:val="en-US" w:eastAsia="zh-CN"/>
              </w:rPr>
            </w:pPr>
          </w:p>
        </w:tc>
      </w:tr>
      <w:tr w:rsidR="00B03C59" w14:paraId="1528CB68" w14:textId="77777777">
        <w:tc>
          <w:tcPr>
            <w:tcW w:w="1479" w:type="dxa"/>
          </w:tcPr>
          <w:p w14:paraId="22D735CB"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14:paraId="353766D1" w14:textId="77777777"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14:paraId="29703100"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49501" w14:textId="77777777" w:rsidR="00B03C59" w:rsidRDefault="00EC6F4D">
            <w:pPr>
              <w:spacing w:after="0" w:line="240" w:lineRule="auto"/>
              <w:jc w:val="left"/>
              <w:rPr>
                <w:rFonts w:ascii="Times" w:hAnsi="Times"/>
                <w:szCs w:val="24"/>
                <w:lang w:val="en-US"/>
              </w:rPr>
            </w:pPr>
            <w:r>
              <w:rPr>
                <w:rFonts w:ascii="Times" w:hAnsi="Times"/>
                <w:szCs w:val="24"/>
                <w:lang w:val="en-US"/>
              </w:rPr>
              <w:lastRenderedPageBreak/>
              <w:t>Revise the earlier agreement by removing the square brackets like this:</w:t>
            </w:r>
          </w:p>
          <w:p w14:paraId="40A5368F"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14:paraId="1D2AD4B5"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F2EE58B" w14:textId="77777777" w:rsidR="00B03C59" w:rsidRDefault="00B03C59">
            <w:pPr>
              <w:spacing w:after="0" w:line="240" w:lineRule="auto"/>
              <w:jc w:val="left"/>
              <w:rPr>
                <w:rFonts w:ascii="Times" w:hAnsi="Times"/>
                <w:szCs w:val="22"/>
                <w:lang w:val="en-US" w:eastAsia="zh-CN"/>
              </w:rPr>
            </w:pPr>
          </w:p>
        </w:tc>
      </w:tr>
    </w:tbl>
    <w:p w14:paraId="59101A50" w14:textId="77777777" w:rsidR="00B03C59" w:rsidRDefault="00B03C59">
      <w:pPr>
        <w:rPr>
          <w:rFonts w:eastAsia="Microsoft YaHei UI"/>
          <w:szCs w:val="22"/>
          <w:lang w:val="en-US" w:eastAsia="zh-CN"/>
        </w:rPr>
      </w:pPr>
    </w:p>
    <w:p w14:paraId="59CE5E7B"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D0B7258" w14:textId="77777777" w:rsidR="00B03C59" w:rsidRDefault="00EC6F4D">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1B2E75C2" w14:textId="77777777" w:rsidR="00B03C59" w:rsidRDefault="00EC6F4D">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60685A82" w14:textId="77777777" w:rsidR="00B03C59" w:rsidRDefault="00EC6F4D">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1E650E90" w14:textId="77777777" w:rsidR="00B03C59" w:rsidRDefault="00EC6F4D">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B03C59" w14:paraId="18941E64" w14:textId="77777777">
        <w:tc>
          <w:tcPr>
            <w:tcW w:w="1479" w:type="dxa"/>
            <w:shd w:val="clear" w:color="auto" w:fill="D9D9D9" w:themeFill="background1" w:themeFillShade="D9"/>
          </w:tcPr>
          <w:p w14:paraId="25EC5BEB"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78F0349" w14:textId="77777777" w:rsidR="00B03C59" w:rsidRDefault="00EC6F4D">
            <w:pPr>
              <w:jc w:val="left"/>
              <w:rPr>
                <w:b/>
                <w:bCs/>
                <w:lang w:val="en-US"/>
              </w:rPr>
            </w:pPr>
            <w:r>
              <w:rPr>
                <w:b/>
                <w:bCs/>
                <w:lang w:val="en-US"/>
              </w:rPr>
              <w:t>Value of X assuming Option 3</w:t>
            </w:r>
          </w:p>
        </w:tc>
        <w:tc>
          <w:tcPr>
            <w:tcW w:w="1255" w:type="dxa"/>
            <w:gridSpan w:val="2"/>
            <w:shd w:val="clear" w:color="auto" w:fill="D9D9D9" w:themeFill="background1" w:themeFillShade="D9"/>
          </w:tcPr>
          <w:p w14:paraId="447DFB35" w14:textId="77777777" w:rsidR="00B03C59" w:rsidRDefault="00EC6F4D">
            <w:pPr>
              <w:jc w:val="left"/>
              <w:rPr>
                <w:b/>
                <w:bCs/>
                <w:lang w:val="en-US"/>
              </w:rPr>
            </w:pPr>
            <w:r>
              <w:rPr>
                <w:b/>
                <w:bCs/>
                <w:lang w:val="en-US"/>
              </w:rPr>
              <w:t>Value of X assuming Option 4</w:t>
            </w:r>
          </w:p>
        </w:tc>
        <w:tc>
          <w:tcPr>
            <w:tcW w:w="5528" w:type="dxa"/>
            <w:shd w:val="clear" w:color="auto" w:fill="D9D9D9" w:themeFill="background1" w:themeFillShade="D9"/>
          </w:tcPr>
          <w:p w14:paraId="301B0B7A" w14:textId="77777777" w:rsidR="00B03C59" w:rsidRDefault="00EC6F4D">
            <w:pPr>
              <w:jc w:val="left"/>
              <w:rPr>
                <w:b/>
                <w:bCs/>
                <w:lang w:val="en-US"/>
              </w:rPr>
            </w:pPr>
            <w:r>
              <w:rPr>
                <w:b/>
                <w:bCs/>
                <w:lang w:val="en-US"/>
              </w:rPr>
              <w:t>Comments</w:t>
            </w:r>
          </w:p>
        </w:tc>
      </w:tr>
      <w:tr w:rsidR="00B03C59" w14:paraId="62EF186C" w14:textId="77777777">
        <w:tc>
          <w:tcPr>
            <w:tcW w:w="1479" w:type="dxa"/>
          </w:tcPr>
          <w:p w14:paraId="055E985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078D1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51BD51E6" w14:textId="77777777"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66FBBF84" w14:textId="77777777" w:rsidR="00B03C59" w:rsidRDefault="00B03C59">
            <w:pPr>
              <w:jc w:val="left"/>
              <w:rPr>
                <w:rFonts w:eastAsiaTheme="minorEastAsia"/>
                <w:lang w:val="en-US" w:eastAsia="zh-CN"/>
              </w:rPr>
            </w:pPr>
          </w:p>
        </w:tc>
      </w:tr>
      <w:tr w:rsidR="00B03C59" w14:paraId="61CAF26D" w14:textId="77777777">
        <w:tc>
          <w:tcPr>
            <w:tcW w:w="1479" w:type="dxa"/>
          </w:tcPr>
          <w:p w14:paraId="0988CF8A"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08E8E9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580200B0" w14:textId="77777777" w:rsidR="00B03C59" w:rsidRDefault="00EC6F4D">
            <w:pPr>
              <w:jc w:val="left"/>
              <w:rPr>
                <w:rFonts w:eastAsiaTheme="minorEastAsia"/>
                <w:lang w:val="en-US" w:eastAsia="zh-CN"/>
              </w:rPr>
            </w:pPr>
            <w:r>
              <w:rPr>
                <w:rFonts w:eastAsiaTheme="minorEastAsia" w:hint="eastAsia"/>
                <w:lang w:val="en-US" w:eastAsia="zh-CN"/>
              </w:rPr>
              <w:t>3 or 3.2</w:t>
            </w:r>
          </w:p>
        </w:tc>
        <w:tc>
          <w:tcPr>
            <w:tcW w:w="5528" w:type="dxa"/>
          </w:tcPr>
          <w:p w14:paraId="5FE1501B" w14:textId="77777777" w:rsidR="00B03C59" w:rsidRDefault="00B03C59">
            <w:pPr>
              <w:jc w:val="left"/>
              <w:rPr>
                <w:rFonts w:eastAsiaTheme="minorEastAsia"/>
                <w:lang w:val="en-US" w:eastAsia="zh-CN"/>
              </w:rPr>
            </w:pPr>
          </w:p>
        </w:tc>
      </w:tr>
      <w:tr w:rsidR="00B03C59" w14:paraId="5C75E275" w14:textId="77777777">
        <w:tc>
          <w:tcPr>
            <w:tcW w:w="1479" w:type="dxa"/>
          </w:tcPr>
          <w:p w14:paraId="41C3188A"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49130E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010E3F21" w14:textId="77777777" w:rsidR="00B03C59" w:rsidRDefault="00EC6F4D">
            <w:pPr>
              <w:jc w:val="left"/>
              <w:rPr>
                <w:rFonts w:eastAsiaTheme="minorEastAsia"/>
                <w:lang w:val="en-US" w:eastAsia="zh-CN"/>
              </w:rPr>
            </w:pPr>
            <w:r>
              <w:rPr>
                <w:rFonts w:eastAsiaTheme="minorEastAsia"/>
                <w:lang w:val="en-US" w:eastAsia="zh-CN"/>
              </w:rPr>
              <w:t>3</w:t>
            </w:r>
          </w:p>
        </w:tc>
        <w:tc>
          <w:tcPr>
            <w:tcW w:w="5528" w:type="dxa"/>
          </w:tcPr>
          <w:p w14:paraId="1A98786F" w14:textId="77777777" w:rsidR="00B03C59" w:rsidRDefault="00EC6F4D">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B03C59" w14:paraId="64950D43" w14:textId="77777777">
              <w:trPr>
                <w:trHeight w:val="334"/>
              </w:trPr>
              <w:tc>
                <w:tcPr>
                  <w:tcW w:w="818" w:type="dxa"/>
                  <w:vMerge w:val="restart"/>
                  <w:vAlign w:val="center"/>
                </w:tcPr>
                <w:p w14:paraId="6650EA94"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49441435" w14:textId="77777777" w:rsidR="00B03C59" w:rsidRDefault="00A909E3">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53C80EB8"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3CE97E0A"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B03C59" w14:paraId="7C83D4E3" w14:textId="77777777">
              <w:trPr>
                <w:trHeight w:val="334"/>
              </w:trPr>
              <w:tc>
                <w:tcPr>
                  <w:tcW w:w="818" w:type="dxa"/>
                  <w:vMerge/>
                </w:tcPr>
                <w:p w14:paraId="452AB60E" w14:textId="77777777" w:rsidR="00B03C59" w:rsidRDefault="00B03C59">
                  <w:pPr>
                    <w:pStyle w:val="N1"/>
                    <w:ind w:left="0"/>
                    <w:jc w:val="center"/>
                    <w:rPr>
                      <w:rFonts w:ascii="Times New Roman" w:hAnsi="Times New Roman" w:cs="Times New Roman"/>
                      <w:b/>
                      <w:bCs/>
                      <w:sz w:val="16"/>
                      <w:szCs w:val="16"/>
                    </w:rPr>
                  </w:pPr>
                </w:p>
              </w:tc>
              <w:tc>
                <w:tcPr>
                  <w:tcW w:w="606" w:type="dxa"/>
                  <w:vMerge/>
                  <w:vAlign w:val="center"/>
                </w:tcPr>
                <w:p w14:paraId="12971473" w14:textId="77777777" w:rsidR="00B03C59" w:rsidRDefault="00B03C59">
                  <w:pPr>
                    <w:pStyle w:val="N1"/>
                    <w:ind w:left="0"/>
                    <w:jc w:val="center"/>
                    <w:rPr>
                      <w:rFonts w:ascii="Times New Roman" w:eastAsia="SimSun" w:hAnsi="Times New Roman" w:cs="Times New Roman"/>
                      <w:b/>
                      <w:bCs/>
                      <w:sz w:val="16"/>
                      <w:szCs w:val="16"/>
                    </w:rPr>
                  </w:pPr>
                </w:p>
              </w:tc>
              <w:tc>
                <w:tcPr>
                  <w:tcW w:w="621" w:type="dxa"/>
                  <w:vAlign w:val="center"/>
                </w:tcPr>
                <w:p w14:paraId="48F83FB1"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76B040D0" w14:textId="77777777"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62B371C2"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1920059B" w14:textId="77777777"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B03C59" w14:paraId="159B21DC" w14:textId="77777777">
              <w:trPr>
                <w:trHeight w:val="163"/>
              </w:trPr>
              <w:tc>
                <w:tcPr>
                  <w:tcW w:w="818" w:type="dxa"/>
                </w:tcPr>
                <w:p w14:paraId="688AF08A"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53AC383"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A6B4937"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70E4878A"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0A309AB1"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05AB3EF6"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B03C59" w14:paraId="19B8E0B2" w14:textId="77777777">
              <w:trPr>
                <w:trHeight w:val="163"/>
              </w:trPr>
              <w:tc>
                <w:tcPr>
                  <w:tcW w:w="818" w:type="dxa"/>
                </w:tcPr>
                <w:p w14:paraId="7B6EBB2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620DC265"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4E77BA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F7E8848"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343F2639"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75AA1A1E"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B03C59" w14:paraId="091CEC41" w14:textId="77777777">
              <w:trPr>
                <w:trHeight w:val="163"/>
              </w:trPr>
              <w:tc>
                <w:tcPr>
                  <w:tcW w:w="818" w:type="dxa"/>
                </w:tcPr>
                <w:p w14:paraId="6490C07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2033763C"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714BA4B3"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DFA5D1C"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8D30591"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2895209"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35A029F1" w14:textId="77777777" w:rsidR="00B03C59" w:rsidRDefault="00B03C59">
            <w:pPr>
              <w:jc w:val="left"/>
              <w:rPr>
                <w:rFonts w:eastAsiaTheme="minorEastAsia"/>
                <w:lang w:val="en-US" w:eastAsia="zh-CN"/>
              </w:rPr>
            </w:pPr>
          </w:p>
        </w:tc>
      </w:tr>
      <w:tr w:rsidR="00B03C59" w14:paraId="1CA59902" w14:textId="77777777">
        <w:tc>
          <w:tcPr>
            <w:tcW w:w="1479" w:type="dxa"/>
          </w:tcPr>
          <w:p w14:paraId="317D8F87"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8F7EC8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A3A09FB" w14:textId="77777777" w:rsidR="00B03C59" w:rsidRDefault="00EC6F4D">
            <w:pPr>
              <w:jc w:val="left"/>
              <w:rPr>
                <w:rFonts w:eastAsiaTheme="minorEastAsia"/>
                <w:lang w:val="en-US" w:eastAsia="zh-CN"/>
              </w:rPr>
            </w:pPr>
            <w:r>
              <w:rPr>
                <w:rFonts w:eastAsiaTheme="minorEastAsia"/>
                <w:lang w:val="en-US" w:eastAsia="zh-CN"/>
              </w:rPr>
              <w:t>3</w:t>
            </w:r>
          </w:p>
        </w:tc>
        <w:tc>
          <w:tcPr>
            <w:tcW w:w="5528" w:type="dxa"/>
          </w:tcPr>
          <w:p w14:paraId="3F9D9D3A" w14:textId="77777777" w:rsidR="00B03C59" w:rsidRDefault="00B03C59">
            <w:pPr>
              <w:jc w:val="left"/>
              <w:rPr>
                <w:rFonts w:eastAsiaTheme="minorEastAsia"/>
                <w:lang w:val="en-US" w:eastAsia="zh-CN"/>
              </w:rPr>
            </w:pPr>
          </w:p>
        </w:tc>
      </w:tr>
      <w:tr w:rsidR="00B03C59" w14:paraId="67CCC56C" w14:textId="77777777">
        <w:tc>
          <w:tcPr>
            <w:tcW w:w="1479" w:type="dxa"/>
          </w:tcPr>
          <w:p w14:paraId="17EB9A86"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4493D461" w14:textId="77777777" w:rsidR="00B03C59" w:rsidRDefault="00EC6F4D">
            <w:pPr>
              <w:tabs>
                <w:tab w:val="left" w:pos="551"/>
              </w:tabs>
              <w:jc w:val="left"/>
              <w:rPr>
                <w:rFonts w:eastAsiaTheme="minorEastAsia"/>
                <w:lang w:val="en-US" w:eastAsia="zh-CN"/>
              </w:rPr>
            </w:pPr>
            <w:r>
              <w:t>3, 3.1</w:t>
            </w:r>
          </w:p>
        </w:tc>
        <w:tc>
          <w:tcPr>
            <w:tcW w:w="1255" w:type="dxa"/>
            <w:gridSpan w:val="2"/>
          </w:tcPr>
          <w:p w14:paraId="764774F0" w14:textId="77777777" w:rsidR="00B03C59" w:rsidRDefault="00EC6F4D">
            <w:pPr>
              <w:jc w:val="left"/>
              <w:rPr>
                <w:rFonts w:eastAsiaTheme="minorEastAsia"/>
                <w:lang w:val="en-US" w:eastAsia="zh-CN"/>
              </w:rPr>
            </w:pPr>
            <w:r>
              <w:t>3.2</w:t>
            </w:r>
          </w:p>
        </w:tc>
        <w:tc>
          <w:tcPr>
            <w:tcW w:w="5528" w:type="dxa"/>
          </w:tcPr>
          <w:p w14:paraId="2E5E0403" w14:textId="77777777" w:rsidR="00B03C59" w:rsidRDefault="00EC6F4D">
            <w:pPr>
              <w:jc w:val="left"/>
              <w:rPr>
                <w:rFonts w:eastAsiaTheme="minorEastAsia"/>
                <w:lang w:val="en-US" w:eastAsia="zh-CN"/>
              </w:rPr>
            </w:pPr>
            <w:r>
              <w:t xml:space="preserve">In our view, the 10 Mbps value is not exact target value. A small variability in the value is acceptable </w:t>
            </w:r>
          </w:p>
        </w:tc>
      </w:tr>
      <w:tr w:rsidR="00B03C59" w14:paraId="5B5507BA" w14:textId="77777777">
        <w:tc>
          <w:tcPr>
            <w:tcW w:w="1479" w:type="dxa"/>
          </w:tcPr>
          <w:p w14:paraId="35BEB460" w14:textId="77777777" w:rsidR="00B03C59" w:rsidRDefault="00EC6F4D">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701A8F2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45F3BC6A" w14:textId="77777777" w:rsidR="00B03C59" w:rsidRDefault="00EC6F4D">
            <w:pPr>
              <w:jc w:val="left"/>
              <w:rPr>
                <w:rFonts w:eastAsiaTheme="minorEastAsia"/>
                <w:lang w:val="en-US" w:eastAsia="zh-CN"/>
              </w:rPr>
            </w:pPr>
            <w:r>
              <w:rPr>
                <w:rFonts w:eastAsiaTheme="minorEastAsia" w:hint="eastAsia"/>
                <w:lang w:val="en-US" w:eastAsia="zh-CN"/>
              </w:rPr>
              <w:t>3</w:t>
            </w:r>
          </w:p>
        </w:tc>
        <w:tc>
          <w:tcPr>
            <w:tcW w:w="5528" w:type="dxa"/>
          </w:tcPr>
          <w:p w14:paraId="32900D25" w14:textId="77777777" w:rsidR="00B03C59" w:rsidRDefault="00B03C59">
            <w:pPr>
              <w:jc w:val="left"/>
            </w:pPr>
          </w:p>
        </w:tc>
      </w:tr>
      <w:tr w:rsidR="00B03C59" w14:paraId="2A1932D3" w14:textId="77777777">
        <w:tc>
          <w:tcPr>
            <w:tcW w:w="1479" w:type="dxa"/>
          </w:tcPr>
          <w:p w14:paraId="681648C1"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F1FA5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131CC5FA" w14:textId="77777777"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51E3C569" w14:textId="77777777" w:rsidR="00B03C59" w:rsidRDefault="00B03C59">
            <w:pPr>
              <w:jc w:val="left"/>
            </w:pPr>
          </w:p>
        </w:tc>
      </w:tr>
      <w:tr w:rsidR="00B03C59" w14:paraId="79AB6784" w14:textId="77777777">
        <w:tc>
          <w:tcPr>
            <w:tcW w:w="1479" w:type="dxa"/>
          </w:tcPr>
          <w:p w14:paraId="23BF8ECA"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06D58F7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9ED5E8F" w14:textId="77777777" w:rsidR="00B03C59" w:rsidRDefault="00EC6F4D">
            <w:pPr>
              <w:jc w:val="left"/>
              <w:rPr>
                <w:rFonts w:eastAsiaTheme="minorEastAsia"/>
                <w:lang w:val="en-US" w:eastAsia="zh-CN"/>
              </w:rPr>
            </w:pPr>
            <w:r>
              <w:rPr>
                <w:rFonts w:eastAsiaTheme="minorEastAsia"/>
                <w:lang w:val="en-US" w:eastAsia="zh-CN"/>
              </w:rPr>
              <w:t>3.4</w:t>
            </w:r>
          </w:p>
        </w:tc>
        <w:tc>
          <w:tcPr>
            <w:tcW w:w="5528" w:type="dxa"/>
          </w:tcPr>
          <w:p w14:paraId="325172BC" w14:textId="77777777" w:rsidR="00B03C59" w:rsidRDefault="00B03C59">
            <w:pPr>
              <w:jc w:val="left"/>
              <w:rPr>
                <w:rFonts w:eastAsiaTheme="minorEastAsia"/>
                <w:lang w:val="en-US" w:eastAsia="zh-CN"/>
              </w:rPr>
            </w:pPr>
          </w:p>
        </w:tc>
      </w:tr>
      <w:tr w:rsidR="00B03C59" w14:paraId="7F92BB5E" w14:textId="77777777">
        <w:tc>
          <w:tcPr>
            <w:tcW w:w="1479" w:type="dxa"/>
          </w:tcPr>
          <w:p w14:paraId="3FAF2F42"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EB4DE01" w14:textId="77777777" w:rsidR="00B03C59" w:rsidRDefault="00EC6F4D">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3BB59CD6" w14:textId="77777777" w:rsidR="00B03C59" w:rsidRDefault="00EC6F4D">
            <w:pPr>
              <w:jc w:val="left"/>
              <w:rPr>
                <w:rFonts w:eastAsiaTheme="minorEastAsia"/>
                <w:lang w:val="en-US" w:eastAsia="zh-CN"/>
              </w:rPr>
            </w:pPr>
            <w:r>
              <w:rPr>
                <w:rFonts w:eastAsia="Yu Mincho" w:hint="eastAsia"/>
                <w:lang w:val="en-US" w:eastAsia="ja-JP"/>
              </w:rPr>
              <w:t>3</w:t>
            </w:r>
          </w:p>
        </w:tc>
        <w:tc>
          <w:tcPr>
            <w:tcW w:w="5528" w:type="dxa"/>
          </w:tcPr>
          <w:p w14:paraId="414E9ABA" w14:textId="77777777" w:rsidR="00B03C59" w:rsidRDefault="00EC6F4D">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B03C59" w14:paraId="5169A18C" w14:textId="77777777">
        <w:tc>
          <w:tcPr>
            <w:tcW w:w="1479" w:type="dxa"/>
          </w:tcPr>
          <w:p w14:paraId="3B2AF145"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7976C219" w14:textId="77777777" w:rsidR="00B03C59" w:rsidRDefault="00EC6F4D">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5C0137B6" w14:textId="77777777" w:rsidR="00B03C59" w:rsidRDefault="00EC6F4D">
            <w:pPr>
              <w:jc w:val="left"/>
              <w:rPr>
                <w:rFonts w:eastAsia="Yu Mincho"/>
                <w:lang w:val="en-US" w:eastAsia="ja-JP"/>
              </w:rPr>
            </w:pPr>
            <w:r>
              <w:rPr>
                <w:rFonts w:eastAsiaTheme="minorEastAsia"/>
                <w:lang w:val="en-US" w:eastAsia="zh-CN"/>
              </w:rPr>
              <w:t>3.2 for UL, 4 for DL</w:t>
            </w:r>
          </w:p>
        </w:tc>
        <w:tc>
          <w:tcPr>
            <w:tcW w:w="5528" w:type="dxa"/>
          </w:tcPr>
          <w:p w14:paraId="35C31A0F" w14:textId="77777777" w:rsidR="00B03C59" w:rsidRDefault="00EC6F4D">
            <w:pPr>
              <w:jc w:val="left"/>
              <w:rPr>
                <w:rFonts w:eastAsiaTheme="minorEastAsia"/>
                <w:lang w:val="en-US" w:eastAsia="zh-CN"/>
              </w:rPr>
            </w:pPr>
            <w:r>
              <w:rPr>
                <w:rFonts w:eastAsiaTheme="minorEastAsia"/>
                <w:lang w:val="en-US" w:eastAsia="zh-CN"/>
              </w:rPr>
              <w:t>We prefer to discuss it after the RAN plenary decision on peak rate reduction.</w:t>
            </w:r>
          </w:p>
          <w:p w14:paraId="18CB7C3B" w14:textId="77777777" w:rsidR="00B03C59" w:rsidRDefault="00EC6F4D">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lastRenderedPageBreak/>
              <w:t>other than the values supported in existing spec 38.306. Currently possible values are 1, 0.8, 0.75, and 0.4. This has to be clarified first before deciding the value itself.</w:t>
            </w:r>
          </w:p>
        </w:tc>
      </w:tr>
      <w:tr w:rsidR="00B03C59" w14:paraId="2B06E36E" w14:textId="77777777">
        <w:tc>
          <w:tcPr>
            <w:tcW w:w="1479" w:type="dxa"/>
          </w:tcPr>
          <w:p w14:paraId="5C6767F3"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60BCB4B" w14:textId="77777777" w:rsidR="00B03C59" w:rsidRDefault="00EC6F4D">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0D82B2F2" w14:textId="77777777" w:rsidR="00B03C59" w:rsidRDefault="00EC6F4D">
            <w:pPr>
              <w:jc w:val="left"/>
              <w:rPr>
                <w:rFonts w:eastAsiaTheme="minorEastAsia"/>
                <w:lang w:val="en-US" w:eastAsia="zh-CN"/>
              </w:rPr>
            </w:pPr>
            <w:r>
              <w:rPr>
                <w:rFonts w:eastAsia="Yu Mincho"/>
                <w:lang w:val="en-US" w:eastAsia="ja-JP"/>
              </w:rPr>
              <w:t>3.2</w:t>
            </w:r>
          </w:p>
        </w:tc>
        <w:tc>
          <w:tcPr>
            <w:tcW w:w="5528" w:type="dxa"/>
          </w:tcPr>
          <w:p w14:paraId="6A17B851" w14:textId="77777777" w:rsidR="00B03C59" w:rsidRDefault="00B03C59">
            <w:pPr>
              <w:jc w:val="left"/>
              <w:rPr>
                <w:rFonts w:eastAsiaTheme="minorEastAsia"/>
                <w:lang w:val="en-US" w:eastAsia="zh-CN"/>
              </w:rPr>
            </w:pPr>
          </w:p>
        </w:tc>
      </w:tr>
      <w:tr w:rsidR="00B03C59" w14:paraId="6304BA46" w14:textId="77777777">
        <w:tc>
          <w:tcPr>
            <w:tcW w:w="1479" w:type="dxa"/>
          </w:tcPr>
          <w:p w14:paraId="424FAAEF"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055D609B" w14:textId="77777777" w:rsidR="00B03C59" w:rsidRDefault="00B03C59">
            <w:pPr>
              <w:tabs>
                <w:tab w:val="left" w:pos="551"/>
              </w:tabs>
              <w:jc w:val="left"/>
              <w:rPr>
                <w:rFonts w:eastAsia="Yu Mincho"/>
                <w:lang w:val="en-US" w:eastAsia="ja-JP"/>
              </w:rPr>
            </w:pPr>
          </w:p>
        </w:tc>
        <w:tc>
          <w:tcPr>
            <w:tcW w:w="1255" w:type="dxa"/>
            <w:gridSpan w:val="2"/>
          </w:tcPr>
          <w:p w14:paraId="6A4FBC40" w14:textId="77777777" w:rsidR="00B03C59" w:rsidRDefault="00B03C59">
            <w:pPr>
              <w:jc w:val="left"/>
              <w:rPr>
                <w:rFonts w:eastAsia="Yu Mincho"/>
                <w:lang w:val="en-US" w:eastAsia="ja-JP"/>
              </w:rPr>
            </w:pPr>
          </w:p>
        </w:tc>
        <w:tc>
          <w:tcPr>
            <w:tcW w:w="5528" w:type="dxa"/>
          </w:tcPr>
          <w:p w14:paraId="0FF5C7F5" w14:textId="77777777" w:rsidR="00B03C59" w:rsidRDefault="00EC6F4D">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B03C59" w14:paraId="2C2905E4" w14:textId="77777777">
        <w:tc>
          <w:tcPr>
            <w:tcW w:w="1479" w:type="dxa"/>
          </w:tcPr>
          <w:p w14:paraId="476AF914" w14:textId="77777777" w:rsidR="00B03C59" w:rsidRDefault="00EC6F4D">
            <w:pPr>
              <w:jc w:val="left"/>
              <w:rPr>
                <w:rFonts w:eastAsiaTheme="minorEastAsia"/>
                <w:lang w:val="en-US" w:eastAsia="zh-CN"/>
              </w:rPr>
            </w:pPr>
            <w:r>
              <w:t>LGE</w:t>
            </w:r>
          </w:p>
        </w:tc>
        <w:tc>
          <w:tcPr>
            <w:tcW w:w="1372" w:type="dxa"/>
          </w:tcPr>
          <w:p w14:paraId="6DE25273" w14:textId="77777777" w:rsidR="00B03C59" w:rsidRDefault="00EC6F4D">
            <w:pPr>
              <w:tabs>
                <w:tab w:val="left" w:pos="551"/>
              </w:tabs>
              <w:jc w:val="left"/>
              <w:rPr>
                <w:rFonts w:eastAsia="Yu Mincho"/>
                <w:lang w:val="en-US" w:eastAsia="ja-JP"/>
              </w:rPr>
            </w:pPr>
            <w:r>
              <w:t>3.2</w:t>
            </w:r>
          </w:p>
        </w:tc>
        <w:tc>
          <w:tcPr>
            <w:tcW w:w="1255" w:type="dxa"/>
            <w:gridSpan w:val="2"/>
          </w:tcPr>
          <w:p w14:paraId="1E81EBFB" w14:textId="77777777" w:rsidR="00B03C59" w:rsidRDefault="00EC6F4D">
            <w:pPr>
              <w:jc w:val="left"/>
              <w:rPr>
                <w:rFonts w:eastAsia="Yu Mincho"/>
                <w:lang w:val="en-US" w:eastAsia="ja-JP"/>
              </w:rPr>
            </w:pPr>
            <w:r>
              <w:t>3.4</w:t>
            </w:r>
          </w:p>
        </w:tc>
        <w:tc>
          <w:tcPr>
            <w:tcW w:w="5528" w:type="dxa"/>
          </w:tcPr>
          <w:p w14:paraId="7946CCBA" w14:textId="77777777"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14:paraId="79F56A6A" w14:textId="77777777">
        <w:tc>
          <w:tcPr>
            <w:tcW w:w="1479" w:type="dxa"/>
          </w:tcPr>
          <w:p w14:paraId="3CD3BB4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21C50051"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DA9F5A0" w14:textId="77777777" w:rsidR="00B03C59" w:rsidRDefault="00EC6F4D">
            <w:pPr>
              <w:jc w:val="left"/>
              <w:rPr>
                <w:rFonts w:eastAsiaTheme="minorEastAsia"/>
                <w:lang w:val="en-US" w:eastAsia="zh-CN"/>
              </w:rPr>
            </w:pPr>
            <w:r>
              <w:rPr>
                <w:rFonts w:eastAsiaTheme="minorEastAsia"/>
                <w:lang w:val="en-US" w:eastAsia="zh-CN"/>
              </w:rPr>
              <w:t>3.4 or 4</w:t>
            </w:r>
          </w:p>
        </w:tc>
        <w:tc>
          <w:tcPr>
            <w:tcW w:w="5528" w:type="dxa"/>
          </w:tcPr>
          <w:p w14:paraId="1C40B892" w14:textId="77777777" w:rsidR="00B03C59" w:rsidRDefault="00EC6F4D">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B03C59" w14:paraId="6263AA3B" w14:textId="77777777">
        <w:tc>
          <w:tcPr>
            <w:tcW w:w="1479" w:type="dxa"/>
          </w:tcPr>
          <w:p w14:paraId="5700593F"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36C9FB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3938743E" w14:textId="77777777" w:rsidR="00B03C59" w:rsidRDefault="00EC6F4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45D047EA" w14:textId="77777777" w:rsidR="00B03C59" w:rsidRDefault="00B03C59">
            <w:pPr>
              <w:jc w:val="left"/>
              <w:rPr>
                <w:rFonts w:eastAsiaTheme="minorEastAsia"/>
                <w:lang w:val="en-US" w:eastAsia="zh-CN"/>
              </w:rPr>
            </w:pPr>
          </w:p>
        </w:tc>
      </w:tr>
      <w:tr w:rsidR="00B03C59" w14:paraId="09CA2868" w14:textId="77777777">
        <w:tc>
          <w:tcPr>
            <w:tcW w:w="1479" w:type="dxa"/>
          </w:tcPr>
          <w:p w14:paraId="24868B8D"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58A46C33" w14:textId="77777777" w:rsidR="00B03C59" w:rsidRDefault="00EC6F4D">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36D7C169" w14:textId="77777777" w:rsidR="00B03C59" w:rsidRDefault="00EC6F4D">
            <w:pPr>
              <w:jc w:val="left"/>
              <w:rPr>
                <w:rFonts w:eastAsia="Yu Mincho"/>
                <w:lang w:val="en-US" w:eastAsia="ja-JP"/>
              </w:rPr>
            </w:pPr>
            <w:r>
              <w:rPr>
                <w:rFonts w:eastAsiaTheme="minorEastAsia"/>
                <w:lang w:val="en-US" w:eastAsia="zh-CN"/>
              </w:rPr>
              <w:t>≥ 3.4</w:t>
            </w:r>
          </w:p>
        </w:tc>
        <w:tc>
          <w:tcPr>
            <w:tcW w:w="5528" w:type="dxa"/>
          </w:tcPr>
          <w:p w14:paraId="0E23ADAB" w14:textId="77777777" w:rsidR="00B03C59" w:rsidRDefault="00EC6F4D">
            <w:pPr>
              <w:jc w:val="left"/>
              <w:rPr>
                <w:rFonts w:eastAsia="Yu Mincho"/>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rsidR="00B03C59" w14:paraId="38E6F7E4" w14:textId="77777777">
        <w:tc>
          <w:tcPr>
            <w:tcW w:w="1479" w:type="dxa"/>
          </w:tcPr>
          <w:p w14:paraId="2B7CC27F"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6C3E5C20"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2F61173C" w14:textId="77777777" w:rsidR="00B03C59" w:rsidRDefault="00EC6F4D">
            <w:pPr>
              <w:jc w:val="left"/>
              <w:rPr>
                <w:rFonts w:eastAsiaTheme="minorEastAsia"/>
                <w:lang w:val="en-US" w:eastAsia="zh-CN"/>
              </w:rPr>
            </w:pPr>
            <w:r>
              <w:rPr>
                <w:rFonts w:eastAsiaTheme="minorEastAsia"/>
                <w:lang w:val="en-US" w:eastAsia="zh-CN"/>
              </w:rPr>
              <w:t>3.4</w:t>
            </w:r>
          </w:p>
        </w:tc>
        <w:tc>
          <w:tcPr>
            <w:tcW w:w="5528" w:type="dxa"/>
          </w:tcPr>
          <w:p w14:paraId="3AC529F2" w14:textId="77777777" w:rsidR="00B03C59" w:rsidRDefault="00B03C59">
            <w:pPr>
              <w:jc w:val="left"/>
              <w:rPr>
                <w:rFonts w:eastAsiaTheme="minorEastAsia"/>
                <w:lang w:val="en-US" w:eastAsia="zh-CN"/>
              </w:rPr>
            </w:pPr>
          </w:p>
        </w:tc>
      </w:tr>
      <w:tr w:rsidR="00B03C59" w14:paraId="0F84381F" w14:textId="77777777">
        <w:tc>
          <w:tcPr>
            <w:tcW w:w="1479" w:type="dxa"/>
          </w:tcPr>
          <w:p w14:paraId="0FC0AA8A"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6D5B3943" w14:textId="77777777" w:rsidR="00B03C59" w:rsidRDefault="00B03C59">
            <w:pPr>
              <w:tabs>
                <w:tab w:val="left" w:pos="551"/>
              </w:tabs>
              <w:jc w:val="left"/>
              <w:rPr>
                <w:rFonts w:eastAsiaTheme="minorEastAsia"/>
                <w:lang w:val="en-US" w:eastAsia="zh-CN"/>
              </w:rPr>
            </w:pPr>
          </w:p>
        </w:tc>
        <w:tc>
          <w:tcPr>
            <w:tcW w:w="1255" w:type="dxa"/>
            <w:gridSpan w:val="2"/>
          </w:tcPr>
          <w:p w14:paraId="5FB0A3F8" w14:textId="77777777" w:rsidR="00B03C59" w:rsidRDefault="00B03C59">
            <w:pPr>
              <w:jc w:val="left"/>
              <w:rPr>
                <w:rFonts w:eastAsiaTheme="minorEastAsia"/>
                <w:lang w:val="en-US" w:eastAsia="zh-CN"/>
              </w:rPr>
            </w:pPr>
          </w:p>
        </w:tc>
        <w:tc>
          <w:tcPr>
            <w:tcW w:w="5528" w:type="dxa"/>
          </w:tcPr>
          <w:p w14:paraId="168F38D6" w14:textId="77777777" w:rsidR="00B03C59" w:rsidRDefault="00EC6F4D">
            <w:pPr>
              <w:jc w:val="left"/>
              <w:rPr>
                <w:rFonts w:eastAsiaTheme="minorEastAsia"/>
                <w:lang w:val="en-US" w:eastAsia="zh-CN"/>
              </w:rPr>
            </w:pPr>
            <w:r>
              <w:rPr>
                <w:rFonts w:eastAsiaTheme="minorEastAsia"/>
                <w:lang w:val="en-US" w:eastAsia="zh-CN"/>
              </w:rPr>
              <w:t>Fine to discuss after RAN plenary decision on peak rate reduction.</w:t>
            </w:r>
          </w:p>
        </w:tc>
      </w:tr>
      <w:tr w:rsidR="00B03C59" w14:paraId="6FA8DA29" w14:textId="77777777">
        <w:tc>
          <w:tcPr>
            <w:tcW w:w="1479" w:type="dxa"/>
          </w:tcPr>
          <w:p w14:paraId="5E69B096" w14:textId="77777777" w:rsidR="00B03C59" w:rsidRDefault="00EC6F4D">
            <w:pPr>
              <w:jc w:val="left"/>
              <w:rPr>
                <w:rFonts w:eastAsiaTheme="minorEastAsia"/>
                <w:lang w:val="en-US" w:eastAsia="zh-CN"/>
              </w:rPr>
            </w:pPr>
            <w:r>
              <w:rPr>
                <w:rFonts w:eastAsiaTheme="minorEastAsia"/>
                <w:lang w:val="en-US" w:eastAsia="zh-CN"/>
              </w:rPr>
              <w:t>FL2/FL3/FL4</w:t>
            </w:r>
          </w:p>
        </w:tc>
        <w:tc>
          <w:tcPr>
            <w:tcW w:w="8155" w:type="dxa"/>
            <w:gridSpan w:val="4"/>
          </w:tcPr>
          <w:p w14:paraId="17A85498" w14:textId="77777777" w:rsidR="00B03C59" w:rsidRDefault="00EC6F4D">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14:paraId="2FC2067D" w14:textId="77777777" w:rsidR="00B03C59" w:rsidRDefault="00EC6F4D">
            <w:pPr>
              <w:rPr>
                <w:b/>
                <w:bCs/>
                <w:lang w:val="en-US"/>
              </w:rPr>
            </w:pPr>
            <w:r>
              <w:rPr>
                <w:b/>
                <w:highlight w:val="yellow"/>
                <w:lang w:val="en-US"/>
              </w:rPr>
              <w:t>High Priority Proposal 3.2-1b</w:t>
            </w:r>
            <w:r>
              <w:rPr>
                <w:b/>
                <w:bCs/>
                <w:lang w:val="en-US"/>
              </w:rPr>
              <w:t>: Revise the earlier RAN1 agreement as follows:</w:t>
            </w:r>
          </w:p>
          <w:p w14:paraId="417FB6E3" w14:textId="77777777" w:rsidR="00B03C59" w:rsidRDefault="00EC6F4D">
            <w:pPr>
              <w:numPr>
                <w:ilvl w:val="0"/>
                <w:numId w:val="33"/>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14:paraId="5B97F542" w14:textId="77777777" w:rsidR="00B03C59" w:rsidRDefault="00B03C59">
            <w:pPr>
              <w:tabs>
                <w:tab w:val="left" w:pos="1440"/>
              </w:tabs>
              <w:spacing w:after="0" w:line="240" w:lineRule="auto"/>
              <w:jc w:val="left"/>
              <w:rPr>
                <w:rFonts w:ascii="Times" w:hAnsi="Times"/>
                <w:b/>
                <w:bCs/>
                <w:szCs w:val="24"/>
                <w:lang w:val="en-US"/>
              </w:rPr>
            </w:pPr>
          </w:p>
        </w:tc>
      </w:tr>
      <w:tr w:rsidR="00B03C59" w14:paraId="6A17A9E6" w14:textId="77777777">
        <w:tc>
          <w:tcPr>
            <w:tcW w:w="1479" w:type="dxa"/>
            <w:shd w:val="clear" w:color="auto" w:fill="D9D9D9" w:themeFill="background1" w:themeFillShade="D9"/>
          </w:tcPr>
          <w:p w14:paraId="3BC65A65"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4386A623" w14:textId="77777777" w:rsidR="00B03C59" w:rsidRDefault="00EC6F4D">
            <w:pPr>
              <w:jc w:val="left"/>
              <w:rPr>
                <w:b/>
                <w:bCs/>
                <w:lang w:val="en-US"/>
              </w:rPr>
            </w:pPr>
            <w:r>
              <w:rPr>
                <w:b/>
                <w:bCs/>
                <w:lang w:val="en-US"/>
              </w:rPr>
              <w:t>Y/N</w:t>
            </w:r>
          </w:p>
        </w:tc>
        <w:tc>
          <w:tcPr>
            <w:tcW w:w="6662" w:type="dxa"/>
            <w:gridSpan w:val="2"/>
            <w:shd w:val="clear" w:color="auto" w:fill="D9D9D9" w:themeFill="background1" w:themeFillShade="D9"/>
          </w:tcPr>
          <w:p w14:paraId="1FA07791" w14:textId="77777777" w:rsidR="00B03C59" w:rsidRDefault="00EC6F4D">
            <w:pPr>
              <w:jc w:val="left"/>
              <w:rPr>
                <w:b/>
                <w:bCs/>
                <w:lang w:val="en-US"/>
              </w:rPr>
            </w:pPr>
            <w:r>
              <w:rPr>
                <w:b/>
                <w:bCs/>
                <w:lang w:val="en-US"/>
              </w:rPr>
              <w:t>Comments</w:t>
            </w:r>
          </w:p>
        </w:tc>
      </w:tr>
      <w:tr w:rsidR="00B03C59" w14:paraId="655C823A" w14:textId="77777777">
        <w:tc>
          <w:tcPr>
            <w:tcW w:w="1479" w:type="dxa"/>
          </w:tcPr>
          <w:p w14:paraId="28DDCD8C"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60234A6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4EA2364" w14:textId="77777777" w:rsidR="00B03C59" w:rsidRDefault="00B03C59">
            <w:pPr>
              <w:jc w:val="left"/>
              <w:rPr>
                <w:rFonts w:eastAsiaTheme="minorEastAsia"/>
                <w:lang w:val="en-US" w:eastAsia="zh-CN"/>
              </w:rPr>
            </w:pPr>
          </w:p>
        </w:tc>
      </w:tr>
      <w:tr w:rsidR="00B03C59" w14:paraId="18D507EF" w14:textId="77777777">
        <w:tc>
          <w:tcPr>
            <w:tcW w:w="1479" w:type="dxa"/>
          </w:tcPr>
          <w:p w14:paraId="28FCCF2D"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5A4BE9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C30D7D7" w14:textId="77777777" w:rsidR="00B03C59" w:rsidRDefault="00EC6F4D">
            <w:pPr>
              <w:jc w:val="left"/>
              <w:rPr>
                <w:rFonts w:eastAsiaTheme="minorEastAsia"/>
                <w:lang w:val="en-US" w:eastAsia="zh-CN"/>
              </w:rPr>
            </w:pPr>
            <w:r>
              <w:rPr>
                <w:rFonts w:eastAsia="Yu Mincho"/>
                <w:lang w:val="en-US" w:eastAsia="ja-JP"/>
              </w:rPr>
              <w:t>We are supportive to support smaller value than 3.2.</w:t>
            </w:r>
          </w:p>
        </w:tc>
      </w:tr>
      <w:tr w:rsidR="00B03C59" w14:paraId="2853C5FC" w14:textId="77777777">
        <w:tc>
          <w:tcPr>
            <w:tcW w:w="1479" w:type="dxa"/>
          </w:tcPr>
          <w:p w14:paraId="3F9E1179"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2E112AE5" w14:textId="77777777" w:rsidR="00B03C59" w:rsidRDefault="00B03C59">
            <w:pPr>
              <w:tabs>
                <w:tab w:val="left" w:pos="551"/>
              </w:tabs>
              <w:jc w:val="left"/>
              <w:rPr>
                <w:rFonts w:eastAsiaTheme="minorEastAsia"/>
                <w:lang w:val="en-US" w:eastAsia="zh-CN"/>
              </w:rPr>
            </w:pPr>
          </w:p>
        </w:tc>
        <w:tc>
          <w:tcPr>
            <w:tcW w:w="6662" w:type="dxa"/>
            <w:gridSpan w:val="2"/>
          </w:tcPr>
          <w:p w14:paraId="63A76829" w14:textId="77777777" w:rsidR="00B03C59" w:rsidRDefault="00EC6F4D">
            <w:pPr>
              <w:jc w:val="left"/>
              <w:rPr>
                <w:rFonts w:eastAsia="Yu Mincho"/>
                <w:lang w:val="en-US" w:eastAsia="ja-JP"/>
              </w:rPr>
            </w:pPr>
            <w:r>
              <w:rPr>
                <w:rFonts w:eastAsia="Yu Mincho" w:hint="eastAsia"/>
                <w:lang w:val="en-US" w:eastAsia="ja-JP"/>
              </w:rPr>
              <w:t>A</w:t>
            </w:r>
            <w:r>
              <w:rPr>
                <w:rFonts w:eastAsia="Yu Mincho"/>
                <w:lang w:val="en-US" w:eastAsia="ja-JP"/>
              </w:rPr>
              <w:t>ccept the proposal for the progress.</w:t>
            </w:r>
          </w:p>
        </w:tc>
      </w:tr>
      <w:tr w:rsidR="00B03C59" w14:paraId="54E6C8A4" w14:textId="77777777">
        <w:tc>
          <w:tcPr>
            <w:tcW w:w="1479" w:type="dxa"/>
          </w:tcPr>
          <w:p w14:paraId="30DF2D4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7CD83F9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0F0BDB3F" w14:textId="77777777" w:rsidR="00B03C59" w:rsidRDefault="00B03C59">
            <w:pPr>
              <w:jc w:val="left"/>
              <w:rPr>
                <w:rFonts w:eastAsia="Yu Mincho"/>
                <w:lang w:val="en-US" w:eastAsia="ja-JP"/>
              </w:rPr>
            </w:pPr>
          </w:p>
        </w:tc>
      </w:tr>
      <w:tr w:rsidR="00B03C59" w14:paraId="6F66156A" w14:textId="77777777">
        <w:tc>
          <w:tcPr>
            <w:tcW w:w="1479" w:type="dxa"/>
          </w:tcPr>
          <w:p w14:paraId="34AC23BB"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4AE382D7"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51F5E01" w14:textId="77777777" w:rsidR="00B03C59" w:rsidRDefault="00B03C59">
            <w:pPr>
              <w:jc w:val="left"/>
              <w:rPr>
                <w:rFonts w:eastAsia="Yu Mincho"/>
                <w:lang w:val="en-US" w:eastAsia="ja-JP"/>
              </w:rPr>
            </w:pPr>
          </w:p>
        </w:tc>
      </w:tr>
      <w:tr w:rsidR="00B03C59" w14:paraId="7C68CC46" w14:textId="77777777">
        <w:tc>
          <w:tcPr>
            <w:tcW w:w="1479" w:type="dxa"/>
          </w:tcPr>
          <w:p w14:paraId="3A508788"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3E6C4858" w14:textId="77777777" w:rsidR="00B03C59" w:rsidRDefault="00B03C59">
            <w:pPr>
              <w:tabs>
                <w:tab w:val="left" w:pos="551"/>
              </w:tabs>
              <w:jc w:val="left"/>
              <w:rPr>
                <w:rFonts w:eastAsia="Yu Mincho"/>
                <w:lang w:val="en-US" w:eastAsia="ja-JP"/>
              </w:rPr>
            </w:pPr>
          </w:p>
        </w:tc>
        <w:tc>
          <w:tcPr>
            <w:tcW w:w="6662" w:type="dxa"/>
            <w:gridSpan w:val="2"/>
          </w:tcPr>
          <w:p w14:paraId="5B202CF0" w14:textId="77777777" w:rsidR="00B03C59" w:rsidRDefault="00EC6F4D">
            <w:pPr>
              <w:jc w:val="left"/>
              <w:rPr>
                <w:rFonts w:eastAsia="Yu Mincho"/>
                <w:lang w:val="en-US" w:eastAsia="ja-JP"/>
              </w:rPr>
            </w:pPr>
            <w:r>
              <w:rPr>
                <w:rFonts w:eastAsia="Yu Mincho"/>
                <w:lang w:val="en-US" w:eastAsia="ja-JP"/>
              </w:rPr>
              <w:t>We would prefer a value of X=3, but if a majority of companies want 3.2, we would be fine with that value.</w:t>
            </w:r>
          </w:p>
        </w:tc>
      </w:tr>
      <w:tr w:rsidR="00B03C59" w14:paraId="667918B8" w14:textId="77777777">
        <w:tc>
          <w:tcPr>
            <w:tcW w:w="1479" w:type="dxa"/>
          </w:tcPr>
          <w:p w14:paraId="5B719882"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FF48F77"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543092B5" w14:textId="77777777" w:rsidR="00B03C59" w:rsidRDefault="00B03C59">
            <w:pPr>
              <w:jc w:val="left"/>
              <w:rPr>
                <w:rFonts w:eastAsia="Yu Mincho"/>
                <w:lang w:val="en-US" w:eastAsia="ja-JP"/>
              </w:rPr>
            </w:pPr>
          </w:p>
        </w:tc>
      </w:tr>
      <w:tr w:rsidR="00B03C59" w14:paraId="45BFA3D9" w14:textId="77777777">
        <w:tc>
          <w:tcPr>
            <w:tcW w:w="1479" w:type="dxa"/>
          </w:tcPr>
          <w:p w14:paraId="4EB64B6C"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42783C62"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19B166C0" w14:textId="77777777" w:rsidR="00B03C59" w:rsidRDefault="00EC6F4D">
            <w:pPr>
              <w:jc w:val="left"/>
              <w:rPr>
                <w:rFonts w:eastAsia="Yu Mincho"/>
                <w:lang w:val="en-US" w:eastAsia="ja-JP"/>
              </w:rPr>
            </w:pPr>
            <w:r>
              <w:rPr>
                <w:rFonts w:eastAsiaTheme="minorEastAsia" w:hint="eastAsia"/>
                <w:lang w:val="en-US" w:eastAsia="zh-CN"/>
              </w:rPr>
              <w:t xml:space="preserve">OK for progress. </w:t>
            </w:r>
          </w:p>
        </w:tc>
      </w:tr>
      <w:tr w:rsidR="00B03C59" w14:paraId="795B6A01" w14:textId="77777777">
        <w:tc>
          <w:tcPr>
            <w:tcW w:w="1479" w:type="dxa"/>
          </w:tcPr>
          <w:p w14:paraId="63FD9C56"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3638DA6" w14:textId="77777777" w:rsidR="00B03C59" w:rsidRDefault="00B03C59">
            <w:pPr>
              <w:tabs>
                <w:tab w:val="left" w:pos="551"/>
              </w:tabs>
              <w:jc w:val="left"/>
              <w:rPr>
                <w:rFonts w:eastAsiaTheme="minorEastAsia"/>
                <w:lang w:val="en-US" w:eastAsia="zh-CN"/>
              </w:rPr>
            </w:pPr>
          </w:p>
        </w:tc>
        <w:tc>
          <w:tcPr>
            <w:tcW w:w="6662" w:type="dxa"/>
            <w:gridSpan w:val="2"/>
          </w:tcPr>
          <w:p w14:paraId="6D3DDD30" w14:textId="77777777" w:rsidR="00B03C59" w:rsidRDefault="00EC6F4D">
            <w:pPr>
              <w:jc w:val="left"/>
              <w:rPr>
                <w:rFonts w:eastAsiaTheme="minorEastAsia"/>
                <w:lang w:val="en-US" w:eastAsia="zh-CN"/>
              </w:rPr>
            </w:pPr>
            <w:r>
              <w:rPr>
                <w:rFonts w:eastAsiaTheme="minorEastAsia"/>
                <w:lang w:val="en-US" w:eastAsia="zh-CN"/>
              </w:rPr>
              <w:t>Would have preferred to wait for RAN decision but Ok</w:t>
            </w:r>
          </w:p>
        </w:tc>
      </w:tr>
      <w:tr w:rsidR="00B03C59" w14:paraId="3AF360C4" w14:textId="77777777">
        <w:tc>
          <w:tcPr>
            <w:tcW w:w="1479" w:type="dxa"/>
          </w:tcPr>
          <w:p w14:paraId="42FE9409"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3B81F7D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040E7D8E" w14:textId="77777777" w:rsidR="00B03C59" w:rsidRDefault="00B03C59">
            <w:pPr>
              <w:jc w:val="left"/>
              <w:rPr>
                <w:rFonts w:eastAsiaTheme="minorEastAsia"/>
                <w:lang w:val="en-US" w:eastAsia="zh-CN"/>
              </w:rPr>
            </w:pPr>
          </w:p>
        </w:tc>
      </w:tr>
      <w:tr w:rsidR="00B03C59" w14:paraId="14A66B87" w14:textId="77777777">
        <w:tc>
          <w:tcPr>
            <w:tcW w:w="1479" w:type="dxa"/>
          </w:tcPr>
          <w:p w14:paraId="25D4112D"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3A3BA3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4B2CE6FE" w14:textId="77777777" w:rsidR="00B03C59" w:rsidRDefault="00B03C59">
            <w:pPr>
              <w:jc w:val="left"/>
              <w:rPr>
                <w:rFonts w:eastAsiaTheme="minorEastAsia"/>
                <w:lang w:val="en-US" w:eastAsia="zh-CN"/>
              </w:rPr>
            </w:pPr>
          </w:p>
        </w:tc>
      </w:tr>
      <w:tr w:rsidR="00B03C59" w14:paraId="6722B361" w14:textId="77777777">
        <w:tc>
          <w:tcPr>
            <w:tcW w:w="1479" w:type="dxa"/>
          </w:tcPr>
          <w:p w14:paraId="4F77D7EF" w14:textId="77777777" w:rsidR="00B03C59" w:rsidRDefault="00EC6F4D">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43A3C703"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7D169A19" w14:textId="77777777" w:rsidR="00B03C59" w:rsidRDefault="00B03C59">
            <w:pPr>
              <w:jc w:val="left"/>
              <w:rPr>
                <w:rFonts w:eastAsiaTheme="minorEastAsia"/>
                <w:lang w:val="en-US" w:eastAsia="zh-CN"/>
              </w:rPr>
            </w:pPr>
          </w:p>
        </w:tc>
      </w:tr>
      <w:tr w:rsidR="00B03C59" w14:paraId="2B7F48D5" w14:textId="77777777">
        <w:tc>
          <w:tcPr>
            <w:tcW w:w="1479" w:type="dxa"/>
          </w:tcPr>
          <w:p w14:paraId="39488BA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F22190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A25E998" w14:textId="77777777" w:rsidR="00B03C59" w:rsidRDefault="00B03C59">
            <w:pPr>
              <w:jc w:val="left"/>
              <w:rPr>
                <w:rFonts w:eastAsiaTheme="minorEastAsia"/>
                <w:lang w:val="en-US" w:eastAsia="zh-CN"/>
              </w:rPr>
            </w:pPr>
          </w:p>
        </w:tc>
      </w:tr>
      <w:tr w:rsidR="00B03C59" w14:paraId="7F0BAAAB" w14:textId="77777777">
        <w:tc>
          <w:tcPr>
            <w:tcW w:w="1479" w:type="dxa"/>
          </w:tcPr>
          <w:p w14:paraId="4D19DA56"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3D9EF9A"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0AC9E966" w14:textId="77777777" w:rsidR="00B03C59" w:rsidRDefault="00EC6F4D">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rsidR="00B03C59" w14:paraId="647A699E" w14:textId="77777777">
        <w:tc>
          <w:tcPr>
            <w:tcW w:w="1479" w:type="dxa"/>
          </w:tcPr>
          <w:p w14:paraId="7D9F604C"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663E3F50" w14:textId="77777777" w:rsidR="00B03C59" w:rsidRDefault="00B03C59">
            <w:pPr>
              <w:tabs>
                <w:tab w:val="left" w:pos="551"/>
              </w:tabs>
              <w:jc w:val="left"/>
              <w:rPr>
                <w:rFonts w:eastAsiaTheme="minorEastAsia"/>
                <w:lang w:val="en-US" w:eastAsia="zh-CN"/>
              </w:rPr>
            </w:pPr>
          </w:p>
        </w:tc>
        <w:tc>
          <w:tcPr>
            <w:tcW w:w="6662" w:type="dxa"/>
            <w:gridSpan w:val="2"/>
          </w:tcPr>
          <w:p w14:paraId="7D0FDC11" w14:textId="77777777" w:rsidR="00B03C59" w:rsidRDefault="00EC6F4D">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B03C59" w14:paraId="303281AE" w14:textId="77777777">
        <w:tc>
          <w:tcPr>
            <w:tcW w:w="1479" w:type="dxa"/>
          </w:tcPr>
          <w:p w14:paraId="4732AC89"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E11F150" w14:textId="77777777" w:rsidR="00B03C59" w:rsidRDefault="00B03C59">
            <w:pPr>
              <w:tabs>
                <w:tab w:val="left" w:pos="551"/>
              </w:tabs>
              <w:jc w:val="left"/>
              <w:rPr>
                <w:rFonts w:eastAsiaTheme="minorEastAsia"/>
                <w:lang w:val="en-US" w:eastAsia="zh-CN"/>
              </w:rPr>
            </w:pPr>
          </w:p>
        </w:tc>
        <w:tc>
          <w:tcPr>
            <w:tcW w:w="6662" w:type="dxa"/>
            <w:gridSpan w:val="2"/>
          </w:tcPr>
          <w:p w14:paraId="11637956" w14:textId="77777777" w:rsidR="00B03C59" w:rsidRDefault="00EC6F4D">
            <w:pPr>
              <w:jc w:val="left"/>
              <w:rPr>
                <w:rFonts w:eastAsiaTheme="minorEastAsia"/>
                <w:lang w:val="en-US" w:eastAsia="zh-CN"/>
              </w:rPr>
            </w:pPr>
            <w:r>
              <w:rPr>
                <w:rFonts w:eastAsia="SimSun" w:hint="eastAsia"/>
                <w:lang w:val="en-US" w:eastAsia="zh-CN"/>
              </w:rPr>
              <w:t>OK</w:t>
            </w:r>
          </w:p>
        </w:tc>
      </w:tr>
      <w:tr w:rsidR="00B03C59" w14:paraId="14608A6E" w14:textId="77777777">
        <w:tc>
          <w:tcPr>
            <w:tcW w:w="1479" w:type="dxa"/>
          </w:tcPr>
          <w:p w14:paraId="1CA5B4D9" w14:textId="77777777" w:rsidR="00B03C59" w:rsidRDefault="00EC6F4D">
            <w:pPr>
              <w:jc w:val="left"/>
              <w:rPr>
                <w:rFonts w:eastAsiaTheme="minorEastAsia"/>
                <w:lang w:val="en-US" w:eastAsia="zh-CN"/>
              </w:rPr>
            </w:pPr>
            <w:r>
              <w:rPr>
                <w:rFonts w:eastAsiaTheme="minorEastAsia"/>
                <w:lang w:val="en-US" w:eastAsia="zh-CN"/>
              </w:rPr>
              <w:t>FL5</w:t>
            </w:r>
          </w:p>
        </w:tc>
        <w:tc>
          <w:tcPr>
            <w:tcW w:w="8155" w:type="dxa"/>
            <w:gridSpan w:val="4"/>
          </w:tcPr>
          <w:p w14:paraId="1C17AAFF"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307BB06" w14:textId="77777777" w:rsidR="00B03C59" w:rsidRDefault="00EC6F4D">
            <w:pPr>
              <w:rPr>
                <w:b/>
                <w:bCs/>
                <w:lang w:val="en-US"/>
              </w:rPr>
            </w:pPr>
            <w:r>
              <w:rPr>
                <w:b/>
                <w:highlight w:val="yellow"/>
                <w:lang w:val="en-US"/>
              </w:rPr>
              <w:t>High Priority Proposal 3.2-1c</w:t>
            </w:r>
            <w:r>
              <w:rPr>
                <w:b/>
                <w:bCs/>
                <w:lang w:val="en-US"/>
              </w:rPr>
              <w:t>: For the relaxed constraint X in the following earlier RAN1 agreement, down-select between X = 3 and X = 3.2.</w:t>
            </w:r>
          </w:p>
          <w:tbl>
            <w:tblPr>
              <w:tblStyle w:val="TableGrid"/>
              <w:tblW w:w="0" w:type="auto"/>
              <w:tblLayout w:type="fixed"/>
              <w:tblLook w:val="04A0" w:firstRow="1" w:lastRow="0" w:firstColumn="1" w:lastColumn="0" w:noHBand="0" w:noVBand="1"/>
            </w:tblPr>
            <w:tblGrid>
              <w:gridCol w:w="7924"/>
            </w:tblGrid>
            <w:tr w:rsidR="00B03C59" w14:paraId="7E0F9A3B" w14:textId="77777777">
              <w:tc>
                <w:tcPr>
                  <w:tcW w:w="7924" w:type="dxa"/>
                </w:tcPr>
                <w:p w14:paraId="6A9EAC78"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44B68E2"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C039885"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70FEE7CD" w14:textId="77777777" w:rsidR="00B03C59" w:rsidRDefault="00B03C59">
                  <w:pPr>
                    <w:spacing w:after="0" w:line="240" w:lineRule="auto"/>
                    <w:jc w:val="left"/>
                    <w:rPr>
                      <w:rFonts w:ascii="Times" w:hAnsi="Times"/>
                      <w:szCs w:val="24"/>
                      <w:lang w:val="en-US"/>
                    </w:rPr>
                  </w:pPr>
                </w:p>
              </w:tc>
            </w:tr>
          </w:tbl>
          <w:p w14:paraId="379CC5E4" w14:textId="77777777" w:rsidR="00B03C59" w:rsidRDefault="00EC6F4D">
            <w:pPr>
              <w:rPr>
                <w:b/>
                <w:bCs/>
                <w:lang w:val="en-US"/>
              </w:rPr>
            </w:pPr>
            <w:r>
              <w:rPr>
                <w:b/>
                <w:bCs/>
                <w:lang w:val="en-US"/>
              </w:rPr>
              <w:t xml:space="preserve"> </w:t>
            </w:r>
          </w:p>
        </w:tc>
      </w:tr>
      <w:tr w:rsidR="00B03C59" w14:paraId="5C445079" w14:textId="77777777">
        <w:tc>
          <w:tcPr>
            <w:tcW w:w="1479" w:type="dxa"/>
          </w:tcPr>
          <w:p w14:paraId="56AB6631" w14:textId="77777777" w:rsidR="00B03C59" w:rsidRDefault="00EC6F4D">
            <w:pPr>
              <w:jc w:val="left"/>
              <w:rPr>
                <w:rFonts w:eastAsiaTheme="minorEastAsia"/>
                <w:lang w:val="en-US" w:eastAsia="zh-CN"/>
              </w:rPr>
            </w:pPr>
            <w:r>
              <w:rPr>
                <w:rFonts w:eastAsiaTheme="minorEastAsia"/>
                <w:lang w:val="en-US" w:eastAsia="zh-CN"/>
              </w:rPr>
              <w:t>FL6</w:t>
            </w:r>
          </w:p>
        </w:tc>
        <w:tc>
          <w:tcPr>
            <w:tcW w:w="8155" w:type="dxa"/>
            <w:gridSpan w:val="4"/>
          </w:tcPr>
          <w:p w14:paraId="087C438A"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2237C187"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081AF4" w14:textId="77777777" w:rsidR="00B03C59" w:rsidRDefault="00EC6F4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03C59" w14:paraId="38F421DC" w14:textId="77777777">
              <w:tc>
                <w:tcPr>
                  <w:tcW w:w="7924" w:type="dxa"/>
                  <w:shd w:val="clear" w:color="auto" w:fill="auto"/>
                </w:tcPr>
                <w:p w14:paraId="61FEE458"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A8AFEC8"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15CE6F9"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3415874B" w14:textId="77777777" w:rsidR="00B03C59" w:rsidRDefault="00B03C59">
                  <w:pPr>
                    <w:spacing w:after="0" w:line="240" w:lineRule="auto"/>
                    <w:jc w:val="left"/>
                    <w:rPr>
                      <w:rFonts w:ascii="Times" w:hAnsi="Times"/>
                      <w:szCs w:val="24"/>
                      <w:lang w:val="en-US"/>
                    </w:rPr>
                  </w:pPr>
                </w:p>
              </w:tc>
            </w:tr>
          </w:tbl>
          <w:p w14:paraId="08C3D80E" w14:textId="77777777" w:rsidR="00B03C59" w:rsidRDefault="00EC6F4D">
            <w:pPr>
              <w:jc w:val="left"/>
              <w:rPr>
                <w:rFonts w:eastAsiaTheme="minorEastAsia"/>
                <w:lang w:val="en-US" w:eastAsia="zh-CN"/>
              </w:rPr>
            </w:pPr>
            <w:r>
              <w:rPr>
                <w:rFonts w:eastAsiaTheme="minorEastAsia"/>
                <w:lang w:eastAsia="zh-CN"/>
              </w:rPr>
              <w:br/>
            </w:r>
            <w:r>
              <w:rPr>
                <w:b/>
                <w:highlight w:val="yellow"/>
                <w:lang w:val="en-US"/>
              </w:rPr>
              <w:t>High Priority Question 3.2-1d</w:t>
            </w:r>
            <w:r>
              <w:rPr>
                <w:b/>
                <w:bCs/>
                <w:lang w:val="en-US"/>
              </w:rPr>
              <w:t>: Please express your preference between X = 3 and X = 3.2.</w:t>
            </w:r>
          </w:p>
        </w:tc>
      </w:tr>
      <w:tr w:rsidR="00B03C59" w14:paraId="638BFBEE" w14:textId="77777777">
        <w:tc>
          <w:tcPr>
            <w:tcW w:w="1479" w:type="dxa"/>
            <w:shd w:val="clear" w:color="auto" w:fill="D9D9D9" w:themeFill="background1" w:themeFillShade="D9"/>
          </w:tcPr>
          <w:p w14:paraId="43D0256C"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2338768E" w14:textId="77777777" w:rsidR="00B03C59" w:rsidRDefault="00EC6F4D">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4828E2A7" w14:textId="77777777" w:rsidR="00B03C59" w:rsidRDefault="00EC6F4D">
            <w:pPr>
              <w:jc w:val="left"/>
              <w:rPr>
                <w:b/>
                <w:bCs/>
                <w:lang w:val="en-US"/>
              </w:rPr>
            </w:pPr>
            <w:r>
              <w:rPr>
                <w:b/>
                <w:bCs/>
                <w:lang w:val="en-US"/>
              </w:rPr>
              <w:t>Comments</w:t>
            </w:r>
          </w:p>
        </w:tc>
      </w:tr>
      <w:tr w:rsidR="00B03C59" w14:paraId="76961CEA" w14:textId="77777777">
        <w:tc>
          <w:tcPr>
            <w:tcW w:w="1479" w:type="dxa"/>
          </w:tcPr>
          <w:p w14:paraId="0C4CBC72"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76E612DD"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736EA3FD" w14:textId="77777777" w:rsidR="00B03C59" w:rsidRDefault="00EC6F4D">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B03C59" w14:paraId="40BE7FC0" w14:textId="77777777">
        <w:tc>
          <w:tcPr>
            <w:tcW w:w="1479" w:type="dxa"/>
          </w:tcPr>
          <w:p w14:paraId="77E02E85"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E65ABB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D7947A6" w14:textId="77777777" w:rsidR="00B03C59" w:rsidRDefault="00EC6F4D">
            <w:pPr>
              <w:jc w:val="left"/>
              <w:rPr>
                <w:rFonts w:eastAsiaTheme="minorEastAsia"/>
                <w:lang w:val="en-US" w:eastAsia="zh-CN"/>
              </w:rPr>
            </w:pPr>
            <w:r>
              <w:rPr>
                <w:rFonts w:eastAsiaTheme="minorEastAsia"/>
                <w:lang w:val="en-US" w:eastAsia="zh-CN"/>
              </w:rPr>
              <w:t>Same view as Ericsson. Also, from network perspective, 3.2 is better than 3.0 since UE can support slightly higher peak data rates. We think from complexity reduction perspective there is very small difference between 3.2 and 3.</w:t>
            </w:r>
          </w:p>
        </w:tc>
      </w:tr>
      <w:tr w:rsidR="00B03C59" w14:paraId="75545256" w14:textId="77777777">
        <w:tc>
          <w:tcPr>
            <w:tcW w:w="1479" w:type="dxa"/>
          </w:tcPr>
          <w:p w14:paraId="6737B76C" w14:textId="77777777" w:rsidR="00B03C59" w:rsidRDefault="00EC6F4D">
            <w:pPr>
              <w:jc w:val="left"/>
              <w:rPr>
                <w:rFonts w:eastAsia="Yu Mincho"/>
                <w:lang w:val="en-US" w:eastAsia="ja-JP"/>
              </w:rPr>
            </w:pPr>
            <w:r>
              <w:rPr>
                <w:rFonts w:eastAsia="Yu Mincho"/>
                <w:lang w:val="en-US" w:eastAsia="ja-JP"/>
              </w:rPr>
              <w:t>Nordic</w:t>
            </w:r>
          </w:p>
        </w:tc>
        <w:tc>
          <w:tcPr>
            <w:tcW w:w="1493" w:type="dxa"/>
            <w:gridSpan w:val="2"/>
          </w:tcPr>
          <w:p w14:paraId="5F849FCC"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DF32EB8" w14:textId="77777777" w:rsidR="00B03C59" w:rsidRDefault="00EC6F4D">
            <w:pPr>
              <w:jc w:val="left"/>
              <w:rPr>
                <w:rFonts w:eastAsia="Yu Mincho"/>
                <w:lang w:val="en-US" w:eastAsia="ja-JP"/>
              </w:rPr>
            </w:pPr>
            <w:r>
              <w:rPr>
                <w:rFonts w:eastAsia="Yu Mincho"/>
                <w:lang w:val="en-US" w:eastAsia="ja-JP"/>
              </w:rPr>
              <w:t xml:space="preserve">X=3.2 exceeds target peak-rate which is 10Mbits.  3.0 satisfied the WID description as well as previous RAN1 agreements.  For a UE, the peak rate is determined as the worst case configuration, which in this case is 15kHz SCS.    </w:t>
            </w:r>
          </w:p>
        </w:tc>
      </w:tr>
      <w:tr w:rsidR="00B03C59" w14:paraId="4282D158" w14:textId="77777777">
        <w:tc>
          <w:tcPr>
            <w:tcW w:w="1479" w:type="dxa"/>
          </w:tcPr>
          <w:p w14:paraId="3EE79312" w14:textId="77777777" w:rsidR="00B03C59" w:rsidRDefault="00EC6F4D">
            <w:pPr>
              <w:jc w:val="left"/>
              <w:rPr>
                <w:rFonts w:eastAsia="Yu Mincho"/>
                <w:lang w:val="en-US" w:eastAsia="ja-JP"/>
              </w:rPr>
            </w:pPr>
            <w:r>
              <w:rPr>
                <w:rFonts w:eastAsia="Yu Mincho"/>
                <w:lang w:val="en-US" w:eastAsia="ja-JP"/>
              </w:rPr>
              <w:t>Sequans</w:t>
            </w:r>
          </w:p>
        </w:tc>
        <w:tc>
          <w:tcPr>
            <w:tcW w:w="1493" w:type="dxa"/>
            <w:gridSpan w:val="2"/>
          </w:tcPr>
          <w:p w14:paraId="5501EDAF" w14:textId="77777777" w:rsidR="00B03C59" w:rsidRDefault="00B03C59">
            <w:pPr>
              <w:tabs>
                <w:tab w:val="left" w:pos="551"/>
              </w:tabs>
              <w:jc w:val="left"/>
              <w:rPr>
                <w:rFonts w:eastAsiaTheme="minorEastAsia"/>
                <w:lang w:val="en-US" w:eastAsia="zh-CN"/>
              </w:rPr>
            </w:pPr>
          </w:p>
        </w:tc>
        <w:tc>
          <w:tcPr>
            <w:tcW w:w="6662" w:type="dxa"/>
            <w:gridSpan w:val="2"/>
          </w:tcPr>
          <w:p w14:paraId="46082BBD" w14:textId="77777777" w:rsidR="00B03C59" w:rsidRDefault="00EC6F4D">
            <w:pPr>
              <w:jc w:val="left"/>
              <w:rPr>
                <w:rFonts w:eastAsia="Yu Mincho"/>
                <w:lang w:val="en-US" w:eastAsia="ja-JP"/>
              </w:rPr>
            </w:pPr>
            <w:r>
              <w:rPr>
                <w:rFonts w:eastAsia="Yu Mincho"/>
                <w:lang w:val="en-US" w:eastAsia="ja-JP"/>
              </w:rPr>
              <w:t>3.2 is an existing scaling factor, can achieve 10Mbps for DL 30kHz case as well, and 3.0 complexity gain should not be that huge in comparison. But no very strong preference</w:t>
            </w:r>
          </w:p>
        </w:tc>
      </w:tr>
      <w:tr w:rsidR="00B03C59" w14:paraId="41FE90FB" w14:textId="77777777">
        <w:tc>
          <w:tcPr>
            <w:tcW w:w="1479" w:type="dxa"/>
          </w:tcPr>
          <w:p w14:paraId="2FA5F516"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0CB817D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0D77A4EB" w14:textId="77777777" w:rsidR="00B03C59" w:rsidRDefault="00B03C59">
            <w:pPr>
              <w:jc w:val="left"/>
              <w:rPr>
                <w:rFonts w:eastAsia="Yu Mincho"/>
                <w:lang w:val="en-US" w:eastAsia="ja-JP"/>
              </w:rPr>
            </w:pPr>
          </w:p>
        </w:tc>
      </w:tr>
      <w:tr w:rsidR="00B03C59" w14:paraId="49CEC428" w14:textId="77777777">
        <w:tc>
          <w:tcPr>
            <w:tcW w:w="1479" w:type="dxa"/>
          </w:tcPr>
          <w:p w14:paraId="5E0CBD35"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29C373CB"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A3E0EE8" w14:textId="77777777" w:rsidR="00B03C59" w:rsidRDefault="00EC6F4D">
            <w:pPr>
              <w:jc w:val="left"/>
              <w:rPr>
                <w:rFonts w:eastAsia="Yu Mincho"/>
                <w:lang w:val="en-US" w:eastAsia="ja-JP"/>
              </w:rPr>
            </w:pPr>
            <w:r>
              <w:rPr>
                <w:rFonts w:eastAsiaTheme="minorEastAsia"/>
                <w:lang w:val="en-US" w:eastAsia="zh-CN"/>
              </w:rPr>
              <w:t>Single value is preferred for both 15 and 30 KHz SCS.</w:t>
            </w:r>
          </w:p>
        </w:tc>
      </w:tr>
      <w:tr w:rsidR="00B03C59" w14:paraId="1261DDF9" w14:textId="77777777">
        <w:tc>
          <w:tcPr>
            <w:tcW w:w="1479" w:type="dxa"/>
          </w:tcPr>
          <w:p w14:paraId="1C47FF43"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11860D2"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6F470398" w14:textId="77777777" w:rsidR="00B03C59" w:rsidRDefault="00B03C59">
            <w:pPr>
              <w:jc w:val="left"/>
              <w:rPr>
                <w:rFonts w:eastAsiaTheme="minorEastAsia"/>
                <w:lang w:val="en-US" w:eastAsia="zh-CN"/>
              </w:rPr>
            </w:pPr>
          </w:p>
        </w:tc>
      </w:tr>
      <w:tr w:rsidR="00B03C59" w14:paraId="01BF9CF0" w14:textId="77777777">
        <w:tc>
          <w:tcPr>
            <w:tcW w:w="1479" w:type="dxa"/>
          </w:tcPr>
          <w:p w14:paraId="4F8D67C2"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7ED25032" w14:textId="77777777" w:rsidR="00B03C59" w:rsidRDefault="00EC6F4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655B7C62" w14:textId="77777777" w:rsidR="00B03C59" w:rsidRDefault="00EC6F4D">
            <w:pPr>
              <w:jc w:val="left"/>
              <w:rPr>
                <w:rFonts w:eastAsiaTheme="minorEastAsia"/>
                <w:lang w:val="en-US" w:eastAsia="zh-CN"/>
              </w:rPr>
            </w:pPr>
            <w:r>
              <w:rPr>
                <w:rFonts w:eastAsia="Yu Mincho"/>
                <w:lang w:val="en-US" w:eastAsia="ja-JP"/>
              </w:rPr>
              <w:t>We are also fine to support 3 only for 15 kHz SCS.</w:t>
            </w:r>
          </w:p>
        </w:tc>
      </w:tr>
      <w:tr w:rsidR="00B03C59" w14:paraId="3BC46039" w14:textId="77777777">
        <w:tc>
          <w:tcPr>
            <w:tcW w:w="1479" w:type="dxa"/>
          </w:tcPr>
          <w:p w14:paraId="2EF454CB"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E65ACAA" w14:textId="77777777" w:rsidR="00B03C59" w:rsidRDefault="00EC6F4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4D9DDA16" w14:textId="77777777" w:rsidR="00B03C59" w:rsidRDefault="00EC6F4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B03C59" w14:paraId="2E77CFCB" w14:textId="77777777">
        <w:tc>
          <w:tcPr>
            <w:tcW w:w="1479" w:type="dxa"/>
          </w:tcPr>
          <w:p w14:paraId="77AC499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78F17D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3793718C" w14:textId="77777777" w:rsidR="00B03C59" w:rsidRDefault="00B03C59">
            <w:pPr>
              <w:jc w:val="left"/>
              <w:rPr>
                <w:rFonts w:eastAsia="Yu Mincho"/>
                <w:lang w:val="en-US" w:eastAsia="ja-JP"/>
              </w:rPr>
            </w:pPr>
          </w:p>
        </w:tc>
      </w:tr>
      <w:tr w:rsidR="00B03C59" w14:paraId="73B985A4" w14:textId="77777777">
        <w:tc>
          <w:tcPr>
            <w:tcW w:w="1479" w:type="dxa"/>
          </w:tcPr>
          <w:p w14:paraId="456B609C" w14:textId="77777777" w:rsidR="00B03C59" w:rsidRDefault="00EC6F4D">
            <w:pPr>
              <w:jc w:val="left"/>
              <w:rPr>
                <w:rFonts w:eastAsia="Yu Mincho"/>
                <w:lang w:val="en-US" w:eastAsia="ja-JP"/>
              </w:rPr>
            </w:pPr>
            <w:r>
              <w:rPr>
                <w:rFonts w:eastAsia="Yu Mincho"/>
                <w:lang w:val="en-US" w:eastAsia="ja-JP"/>
              </w:rPr>
              <w:t>Intel</w:t>
            </w:r>
          </w:p>
        </w:tc>
        <w:tc>
          <w:tcPr>
            <w:tcW w:w="1493" w:type="dxa"/>
            <w:gridSpan w:val="2"/>
          </w:tcPr>
          <w:p w14:paraId="43660D8C"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3D229BA3" w14:textId="77777777" w:rsidR="00B03C59" w:rsidRDefault="00EC6F4D">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B03C59" w14:paraId="21A59E36" w14:textId="77777777">
        <w:tc>
          <w:tcPr>
            <w:tcW w:w="1479" w:type="dxa"/>
          </w:tcPr>
          <w:p w14:paraId="2F48E515" w14:textId="77777777" w:rsidR="00B03C59" w:rsidRDefault="00EC6F4D">
            <w:pPr>
              <w:jc w:val="left"/>
              <w:rPr>
                <w:rFonts w:eastAsia="Yu Mincho"/>
                <w:lang w:val="en-US" w:eastAsia="ja-JP"/>
              </w:rPr>
            </w:pPr>
            <w:r>
              <w:rPr>
                <w:rFonts w:eastAsia="Yu Mincho"/>
                <w:lang w:val="en-US" w:eastAsia="ja-JP"/>
              </w:rPr>
              <w:t>CATT</w:t>
            </w:r>
          </w:p>
        </w:tc>
        <w:tc>
          <w:tcPr>
            <w:tcW w:w="1493" w:type="dxa"/>
            <w:gridSpan w:val="2"/>
          </w:tcPr>
          <w:p w14:paraId="1A891DE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194C5D57" w14:textId="77777777" w:rsidR="00B03C59" w:rsidRDefault="00EC6F4D">
            <w:pPr>
              <w:jc w:val="left"/>
              <w:rPr>
                <w:rFonts w:eastAsia="Yu Mincho"/>
                <w:lang w:val="en-US" w:eastAsia="ja-JP"/>
              </w:rPr>
            </w:pPr>
            <w:r>
              <w:rPr>
                <w:rFonts w:eastAsiaTheme="minorEastAsia" w:hint="eastAsia"/>
                <w:lang w:val="en-US" w:eastAsia="zh-CN"/>
              </w:rPr>
              <w:t>Prefer 3 for simplicity, but can accept 3.2.</w:t>
            </w:r>
          </w:p>
        </w:tc>
      </w:tr>
      <w:tr w:rsidR="00B03C59" w14:paraId="4CD81DA9" w14:textId="77777777">
        <w:tc>
          <w:tcPr>
            <w:tcW w:w="1479" w:type="dxa"/>
          </w:tcPr>
          <w:p w14:paraId="69B33BA8" w14:textId="77777777" w:rsidR="00B03C59" w:rsidRDefault="00EC6F4D">
            <w:pPr>
              <w:jc w:val="left"/>
              <w:rPr>
                <w:rFonts w:eastAsia="Malgun Gothic"/>
                <w:lang w:val="en-US" w:eastAsia="ko-KR"/>
              </w:rPr>
            </w:pPr>
            <w:r>
              <w:rPr>
                <w:rFonts w:eastAsia="Malgun Gothic" w:hint="eastAsia"/>
                <w:lang w:val="en-US" w:eastAsia="ko-KR"/>
              </w:rPr>
              <w:t>LGE</w:t>
            </w:r>
          </w:p>
        </w:tc>
        <w:tc>
          <w:tcPr>
            <w:tcW w:w="1493" w:type="dxa"/>
            <w:gridSpan w:val="2"/>
          </w:tcPr>
          <w:p w14:paraId="1C048528" w14:textId="77777777" w:rsidR="00B03C59" w:rsidRDefault="00EC6F4D">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14:paraId="7475234C" w14:textId="77777777" w:rsidR="00B03C59" w:rsidRDefault="00EC6F4D">
            <w:pPr>
              <w:jc w:val="left"/>
              <w:rPr>
                <w:rFonts w:eastAsiaTheme="minorEastAsia"/>
                <w:lang w:val="en-US" w:eastAsia="zh-CN"/>
              </w:rPr>
            </w:pPr>
            <w:r>
              <w:rPr>
                <w:rFonts w:eastAsiaTheme="minorEastAsia"/>
                <w:lang w:val="en-US" w:eastAsia="zh-CN"/>
              </w:rPr>
              <w:t>X=3.2 is OK in order to accommodate the peak rate for 30KHz and 15 KHz SCS.</w:t>
            </w:r>
          </w:p>
        </w:tc>
      </w:tr>
      <w:tr w:rsidR="00B03C59" w14:paraId="10B82ABD" w14:textId="77777777">
        <w:tc>
          <w:tcPr>
            <w:tcW w:w="1479" w:type="dxa"/>
          </w:tcPr>
          <w:p w14:paraId="19F6AA66"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26F3C1E7" w14:textId="77777777" w:rsidR="00B03C59" w:rsidRDefault="00EC6F4D">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14:paraId="70629341" w14:textId="77777777" w:rsidR="00B03C59" w:rsidRDefault="00EC6F4D">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B03C59" w14:paraId="0A558AF6" w14:textId="77777777">
        <w:tc>
          <w:tcPr>
            <w:tcW w:w="1479" w:type="dxa"/>
          </w:tcPr>
          <w:p w14:paraId="044C4D89" w14:textId="77777777" w:rsidR="00B03C59" w:rsidRDefault="00EC6F4D">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14:paraId="7E472F1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0BE5CF7C" w14:textId="77777777" w:rsidR="00B03C59" w:rsidRDefault="00EC6F4D">
            <w:pPr>
              <w:jc w:val="left"/>
              <w:rPr>
                <w:rFonts w:eastAsiaTheme="minorEastAsia"/>
                <w:lang w:val="en-US" w:eastAsia="zh-CN"/>
              </w:rPr>
            </w:pPr>
            <w:r>
              <w:rPr>
                <w:rFonts w:eastAsia="Yu Mincho"/>
                <w:lang w:val="en-US" w:eastAsia="ja-JP"/>
              </w:rPr>
              <w:t xml:space="preserve">Share a similar view with Ericsson. </w:t>
            </w:r>
          </w:p>
        </w:tc>
      </w:tr>
      <w:tr w:rsidR="00B03C59" w14:paraId="6E211643" w14:textId="77777777">
        <w:tc>
          <w:tcPr>
            <w:tcW w:w="1479" w:type="dxa"/>
          </w:tcPr>
          <w:p w14:paraId="0EC0BAB7" w14:textId="77777777" w:rsidR="00B03C59" w:rsidRDefault="00EC6F4D">
            <w:pPr>
              <w:jc w:val="left"/>
              <w:rPr>
                <w:rFonts w:eastAsiaTheme="minorEastAsia"/>
                <w:lang w:val="en-US" w:eastAsia="zh-CN"/>
              </w:rPr>
            </w:pPr>
            <w:r>
              <w:rPr>
                <w:rFonts w:eastAsiaTheme="minorEastAsia"/>
                <w:lang w:val="en-US" w:eastAsia="zh-CN"/>
              </w:rPr>
              <w:t>FL7</w:t>
            </w:r>
          </w:p>
        </w:tc>
        <w:tc>
          <w:tcPr>
            <w:tcW w:w="8155" w:type="dxa"/>
            <w:gridSpan w:val="4"/>
          </w:tcPr>
          <w:p w14:paraId="12C7AC91"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1133DEFE" w14:textId="77777777" w:rsidR="00B03C59" w:rsidRDefault="00EC6F4D">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TableGrid"/>
              <w:tblW w:w="0" w:type="auto"/>
              <w:tblLayout w:type="fixed"/>
              <w:tblLook w:val="04A0" w:firstRow="1" w:lastRow="0" w:firstColumn="1" w:lastColumn="0" w:noHBand="0" w:noVBand="1"/>
            </w:tblPr>
            <w:tblGrid>
              <w:gridCol w:w="7924"/>
            </w:tblGrid>
            <w:tr w:rsidR="00B03C59" w14:paraId="54604DEC" w14:textId="77777777">
              <w:tc>
                <w:tcPr>
                  <w:tcW w:w="7924" w:type="dxa"/>
                </w:tcPr>
                <w:p w14:paraId="0DFE5F1D"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2938EC9"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21D99827"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33AECFA2" w14:textId="77777777" w:rsidR="00B03C59" w:rsidRDefault="00B03C59">
                  <w:pPr>
                    <w:spacing w:after="0" w:line="240" w:lineRule="auto"/>
                    <w:jc w:val="left"/>
                    <w:rPr>
                      <w:rFonts w:ascii="Times" w:hAnsi="Times"/>
                      <w:szCs w:val="24"/>
                      <w:lang w:val="en-US"/>
                    </w:rPr>
                  </w:pPr>
                </w:p>
              </w:tc>
            </w:tr>
          </w:tbl>
          <w:p w14:paraId="0D9A28EF" w14:textId="77777777" w:rsidR="00B03C59" w:rsidRDefault="00EC6F4D">
            <w:pPr>
              <w:jc w:val="left"/>
              <w:rPr>
                <w:rFonts w:eastAsiaTheme="minorEastAsia"/>
                <w:lang w:val="en-US" w:eastAsia="zh-CN"/>
              </w:rPr>
            </w:pPr>
            <w:r>
              <w:rPr>
                <w:b/>
                <w:bCs/>
                <w:lang w:val="en-US"/>
              </w:rPr>
              <w:t xml:space="preserve"> </w:t>
            </w:r>
          </w:p>
        </w:tc>
      </w:tr>
      <w:tr w:rsidR="00B03C59" w14:paraId="1D38A288" w14:textId="77777777">
        <w:tc>
          <w:tcPr>
            <w:tcW w:w="1479" w:type="dxa"/>
          </w:tcPr>
          <w:p w14:paraId="06600673" w14:textId="77777777" w:rsidR="00B03C59" w:rsidRDefault="00EC6F4D">
            <w:pPr>
              <w:jc w:val="left"/>
              <w:rPr>
                <w:rFonts w:eastAsiaTheme="minorEastAsia"/>
                <w:lang w:val="en-US" w:eastAsia="zh-CN"/>
              </w:rPr>
            </w:pPr>
            <w:r>
              <w:rPr>
                <w:rFonts w:eastAsiaTheme="minorEastAsia"/>
                <w:lang w:val="en-US" w:eastAsia="zh-CN"/>
              </w:rPr>
              <w:t>FL8</w:t>
            </w:r>
          </w:p>
        </w:tc>
        <w:tc>
          <w:tcPr>
            <w:tcW w:w="8155" w:type="dxa"/>
            <w:gridSpan w:val="4"/>
          </w:tcPr>
          <w:p w14:paraId="2CE411DE" w14:textId="77777777" w:rsidR="00B03C59" w:rsidRDefault="00EC6F4D">
            <w:pPr>
              <w:jc w:val="left"/>
              <w:rPr>
                <w:rFonts w:eastAsiaTheme="minorEastAsia"/>
                <w:lang w:val="en-US" w:eastAsia="zh-CN"/>
              </w:rPr>
            </w:pPr>
            <w:r>
              <w:rPr>
                <w:rFonts w:eastAsiaTheme="minorEastAsia"/>
                <w:lang w:val="en-US" w:eastAsia="zh-CN"/>
              </w:rPr>
              <w:t>Based on the discussion in the Thursday online session, down-selection between X=3 and X=3.2 can be expected to take place in the next meeting.</w:t>
            </w:r>
          </w:p>
          <w:p w14:paraId="448E2BF1" w14:textId="77777777" w:rsidR="00B03C59" w:rsidRDefault="00EC6F4D">
            <w:pPr>
              <w:jc w:val="left"/>
              <w:rPr>
                <w:rFonts w:eastAsiaTheme="minorEastAsia"/>
                <w:lang w:val="en-US" w:eastAsia="zh-CN"/>
              </w:rPr>
            </w:pPr>
            <w:r>
              <w:rPr>
                <w:rFonts w:eastAsiaTheme="minorEastAsia"/>
                <w:lang w:val="en-US" w:eastAsia="zh-CN"/>
              </w:rPr>
              <w:t>If companies think there is a need to clarify the 10-Mbps peak rate target (e.g., whether it should be met/exceeded for both 15 and 30 kHz SCS or only one of them), they could consider proposing a WID revision in RAN#99.</w:t>
            </w:r>
          </w:p>
        </w:tc>
      </w:tr>
    </w:tbl>
    <w:p w14:paraId="20BFF70D" w14:textId="77777777" w:rsidR="00B03C59" w:rsidRDefault="00B03C59">
      <w:pPr>
        <w:rPr>
          <w:rFonts w:eastAsia="Microsoft YaHei UI"/>
          <w:lang w:val="en-US" w:eastAsia="zh-CN"/>
        </w:rPr>
      </w:pPr>
    </w:p>
    <w:p w14:paraId="7F7577AC"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587D0C66" w14:textId="77777777" w:rsidR="00B03C59" w:rsidRDefault="00EC6F4D">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0519C44" w14:textId="77777777" w:rsidR="00B03C59" w:rsidRDefault="00EC6F4D">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65E4B62A" w14:textId="77777777" w:rsidR="00B03C59" w:rsidRDefault="00EC6F4D">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B03C59" w14:paraId="533B0E68" w14:textId="77777777">
        <w:tc>
          <w:tcPr>
            <w:tcW w:w="1479" w:type="dxa"/>
            <w:shd w:val="clear" w:color="auto" w:fill="D9D9D9" w:themeFill="background1" w:themeFillShade="D9"/>
          </w:tcPr>
          <w:p w14:paraId="122D64D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2816D8E" w14:textId="77777777" w:rsidR="00B03C59" w:rsidRDefault="00EC6F4D">
            <w:pPr>
              <w:jc w:val="left"/>
              <w:rPr>
                <w:b/>
                <w:bCs/>
                <w:lang w:val="en-US"/>
              </w:rPr>
            </w:pPr>
            <w:r>
              <w:rPr>
                <w:b/>
                <w:bCs/>
                <w:lang w:val="en-US"/>
              </w:rPr>
              <w:t>Value of Y</w:t>
            </w:r>
          </w:p>
        </w:tc>
        <w:tc>
          <w:tcPr>
            <w:tcW w:w="6780" w:type="dxa"/>
            <w:shd w:val="clear" w:color="auto" w:fill="D9D9D9" w:themeFill="background1" w:themeFillShade="D9"/>
          </w:tcPr>
          <w:p w14:paraId="6A54D34D" w14:textId="77777777" w:rsidR="00B03C59" w:rsidRDefault="00EC6F4D">
            <w:pPr>
              <w:jc w:val="left"/>
              <w:rPr>
                <w:b/>
                <w:bCs/>
                <w:lang w:val="en-US"/>
              </w:rPr>
            </w:pPr>
            <w:r>
              <w:rPr>
                <w:b/>
                <w:bCs/>
                <w:lang w:val="en-US"/>
              </w:rPr>
              <w:t>Comments</w:t>
            </w:r>
          </w:p>
        </w:tc>
      </w:tr>
      <w:tr w:rsidR="00B03C59" w14:paraId="550A3439" w14:textId="77777777">
        <w:tc>
          <w:tcPr>
            <w:tcW w:w="1479" w:type="dxa"/>
          </w:tcPr>
          <w:p w14:paraId="1BA49907"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F74F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5E85FB65" w14:textId="77777777" w:rsidR="00B03C59" w:rsidRDefault="00B03C59">
            <w:pPr>
              <w:jc w:val="left"/>
              <w:rPr>
                <w:rFonts w:eastAsiaTheme="minorEastAsia"/>
                <w:lang w:val="en-US" w:eastAsia="zh-CN"/>
              </w:rPr>
            </w:pPr>
          </w:p>
        </w:tc>
      </w:tr>
      <w:tr w:rsidR="00B03C59" w14:paraId="1B072789" w14:textId="77777777">
        <w:tc>
          <w:tcPr>
            <w:tcW w:w="1479" w:type="dxa"/>
          </w:tcPr>
          <w:p w14:paraId="03824315"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37541DF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310EACC7" w14:textId="77777777" w:rsidR="00B03C59" w:rsidRDefault="00B03C59">
            <w:pPr>
              <w:jc w:val="left"/>
              <w:rPr>
                <w:rFonts w:eastAsiaTheme="minorEastAsia"/>
                <w:lang w:val="en-US" w:eastAsia="zh-CN"/>
              </w:rPr>
            </w:pPr>
          </w:p>
        </w:tc>
      </w:tr>
      <w:tr w:rsidR="00B03C59" w14:paraId="228DE561" w14:textId="77777777">
        <w:tc>
          <w:tcPr>
            <w:tcW w:w="1479" w:type="dxa"/>
          </w:tcPr>
          <w:p w14:paraId="7C84730E"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003EDA73" w14:textId="77777777" w:rsidR="00B03C59" w:rsidRDefault="00B03C59">
            <w:pPr>
              <w:tabs>
                <w:tab w:val="left" w:pos="551"/>
              </w:tabs>
              <w:jc w:val="left"/>
              <w:rPr>
                <w:rFonts w:eastAsiaTheme="minorEastAsia"/>
                <w:lang w:val="en-US" w:eastAsia="zh-CN"/>
              </w:rPr>
            </w:pPr>
          </w:p>
        </w:tc>
        <w:tc>
          <w:tcPr>
            <w:tcW w:w="6780" w:type="dxa"/>
          </w:tcPr>
          <w:p w14:paraId="064F12B9" w14:textId="77777777" w:rsidR="00B03C59" w:rsidRDefault="00EC6F4D">
            <w:pPr>
              <w:jc w:val="left"/>
              <w:rPr>
                <w:rFonts w:eastAsiaTheme="minorEastAsia"/>
                <w:lang w:val="en-US" w:eastAsia="zh-CN"/>
              </w:rPr>
            </w:pPr>
            <w:r>
              <w:rPr>
                <w:rFonts w:eastAsiaTheme="minorEastAsia"/>
                <w:lang w:val="en-US" w:eastAsia="zh-CN"/>
              </w:rPr>
              <w:t>We prefer to wait for guideline from RAN plenary</w:t>
            </w:r>
          </w:p>
        </w:tc>
      </w:tr>
      <w:tr w:rsidR="00B03C59" w14:paraId="4873A78B" w14:textId="77777777">
        <w:tc>
          <w:tcPr>
            <w:tcW w:w="1479" w:type="dxa"/>
          </w:tcPr>
          <w:p w14:paraId="38A5757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E993FB9" w14:textId="77777777" w:rsidR="00B03C59" w:rsidRDefault="00B03C59">
            <w:pPr>
              <w:tabs>
                <w:tab w:val="left" w:pos="551"/>
              </w:tabs>
              <w:jc w:val="left"/>
              <w:rPr>
                <w:rFonts w:eastAsiaTheme="minorEastAsia"/>
                <w:lang w:val="en-US" w:eastAsia="zh-CN"/>
              </w:rPr>
            </w:pPr>
          </w:p>
        </w:tc>
        <w:tc>
          <w:tcPr>
            <w:tcW w:w="6780" w:type="dxa"/>
          </w:tcPr>
          <w:p w14:paraId="182E6F61" w14:textId="77777777" w:rsidR="00B03C59" w:rsidRDefault="00EC6F4D">
            <w:pPr>
              <w:jc w:val="left"/>
              <w:rPr>
                <w:rFonts w:eastAsiaTheme="minorEastAsia"/>
                <w:lang w:val="en-US" w:eastAsia="zh-CN"/>
              </w:rPr>
            </w:pPr>
            <w:r>
              <w:rPr>
                <w:rFonts w:eastAsiaTheme="minorEastAsia"/>
                <w:lang w:val="en-US" w:eastAsia="zh-CN"/>
              </w:rPr>
              <w:t xml:space="preserve">This feature should not be discussed in RAN#1, discussion on support of this </w:t>
            </w:r>
            <w:r>
              <w:rPr>
                <w:rFonts w:eastAsiaTheme="minorEastAsia"/>
                <w:lang w:val="en-US" w:eastAsia="zh-CN"/>
              </w:rPr>
              <w:lastRenderedPageBreak/>
              <w:t>feature is ongoing in plenary</w:t>
            </w:r>
          </w:p>
        </w:tc>
      </w:tr>
      <w:tr w:rsidR="00B03C59" w14:paraId="6C052836" w14:textId="77777777">
        <w:tc>
          <w:tcPr>
            <w:tcW w:w="1479" w:type="dxa"/>
          </w:tcPr>
          <w:p w14:paraId="17EF4808"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372" w:type="dxa"/>
          </w:tcPr>
          <w:p w14:paraId="51AB07CA" w14:textId="77777777" w:rsidR="00B03C59" w:rsidRDefault="00B03C59">
            <w:pPr>
              <w:tabs>
                <w:tab w:val="left" w:pos="551"/>
              </w:tabs>
              <w:jc w:val="left"/>
              <w:rPr>
                <w:rFonts w:eastAsiaTheme="minorEastAsia"/>
                <w:lang w:val="en-US" w:eastAsia="zh-CN"/>
              </w:rPr>
            </w:pPr>
          </w:p>
        </w:tc>
        <w:tc>
          <w:tcPr>
            <w:tcW w:w="6780" w:type="dxa"/>
          </w:tcPr>
          <w:p w14:paraId="2956A2A8" w14:textId="77777777" w:rsidR="00B03C59" w:rsidRDefault="00EC6F4D">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B03C59" w14:paraId="5CBD3DF7" w14:textId="77777777">
              <w:tc>
                <w:tcPr>
                  <w:tcW w:w="6554" w:type="dxa"/>
                </w:tcPr>
                <w:p w14:paraId="7BAACB70" w14:textId="77777777" w:rsidR="00B03C59" w:rsidRDefault="00EC6F4D">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624B81AB" w14:textId="77777777" w:rsidR="00B03C59" w:rsidRDefault="00EC6F4D">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05BA723D" w14:textId="77777777" w:rsidR="00B03C59" w:rsidRDefault="00EC6F4D">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62FF0239" w14:textId="77777777" w:rsidR="00B03C59" w:rsidRDefault="00B03C59">
            <w:pPr>
              <w:jc w:val="left"/>
              <w:rPr>
                <w:rFonts w:eastAsiaTheme="minorEastAsia"/>
                <w:lang w:val="en-US" w:eastAsia="zh-CN"/>
              </w:rPr>
            </w:pPr>
          </w:p>
        </w:tc>
      </w:tr>
      <w:tr w:rsidR="00B03C59" w14:paraId="5C9F837C" w14:textId="77777777">
        <w:tc>
          <w:tcPr>
            <w:tcW w:w="1479" w:type="dxa"/>
          </w:tcPr>
          <w:p w14:paraId="1CE481DA"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055640C5" w14:textId="77777777" w:rsidR="00B03C59" w:rsidRDefault="00B03C59">
            <w:pPr>
              <w:tabs>
                <w:tab w:val="left" w:pos="551"/>
              </w:tabs>
              <w:jc w:val="left"/>
              <w:rPr>
                <w:rFonts w:eastAsiaTheme="minorEastAsia"/>
                <w:lang w:val="en-US" w:eastAsia="zh-CN"/>
              </w:rPr>
            </w:pPr>
          </w:p>
        </w:tc>
        <w:tc>
          <w:tcPr>
            <w:tcW w:w="6780" w:type="dxa"/>
          </w:tcPr>
          <w:p w14:paraId="58FF7E5C" w14:textId="77777777" w:rsidR="00B03C59" w:rsidRDefault="00EC6F4D">
            <w:pPr>
              <w:jc w:val="left"/>
              <w:rPr>
                <w:rFonts w:eastAsiaTheme="minorEastAsia"/>
                <w:lang w:val="en-US" w:eastAsia="zh-CN"/>
              </w:rPr>
            </w:pPr>
            <w:r>
              <w:rPr>
                <w:rFonts w:eastAsiaTheme="minorEastAsia"/>
                <w:lang w:val="en-US" w:eastAsia="zh-CN"/>
              </w:rPr>
              <w:t>Suggest to discuss it after RAN plenary decision on peak rate reduction.</w:t>
            </w:r>
          </w:p>
        </w:tc>
      </w:tr>
      <w:tr w:rsidR="00B03C59" w14:paraId="039C866C" w14:textId="77777777">
        <w:tc>
          <w:tcPr>
            <w:tcW w:w="1479" w:type="dxa"/>
          </w:tcPr>
          <w:p w14:paraId="6E8413BF"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F66F36" w14:textId="77777777" w:rsidR="00B03C59" w:rsidRDefault="00EC6F4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181548F4" w14:textId="77777777" w:rsidR="00B03C59" w:rsidRDefault="00EC6F4D">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B03C59" w14:paraId="7BCFEFB4" w14:textId="77777777">
        <w:tc>
          <w:tcPr>
            <w:tcW w:w="1479" w:type="dxa"/>
          </w:tcPr>
          <w:p w14:paraId="26DD7F2E"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1A64C60E" w14:textId="77777777" w:rsidR="00B03C59" w:rsidRDefault="00B03C59">
            <w:pPr>
              <w:tabs>
                <w:tab w:val="left" w:pos="551"/>
              </w:tabs>
              <w:jc w:val="left"/>
              <w:rPr>
                <w:rFonts w:eastAsia="Yu Mincho"/>
                <w:lang w:val="en-US" w:eastAsia="ja-JP"/>
              </w:rPr>
            </w:pPr>
          </w:p>
        </w:tc>
        <w:tc>
          <w:tcPr>
            <w:tcW w:w="6780" w:type="dxa"/>
          </w:tcPr>
          <w:p w14:paraId="270EBF5C" w14:textId="77777777" w:rsidR="00B03C59" w:rsidRDefault="00EC6F4D">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B03C59" w14:paraId="3CBA702B" w14:textId="77777777">
        <w:tc>
          <w:tcPr>
            <w:tcW w:w="1479" w:type="dxa"/>
          </w:tcPr>
          <w:p w14:paraId="732BD0F0" w14:textId="77777777" w:rsidR="00B03C59" w:rsidRDefault="00EC6F4D">
            <w:pPr>
              <w:jc w:val="left"/>
              <w:rPr>
                <w:rFonts w:eastAsiaTheme="minorEastAsia"/>
                <w:lang w:val="en-US" w:eastAsia="zh-CN"/>
              </w:rPr>
            </w:pPr>
            <w:r>
              <w:t>LGE</w:t>
            </w:r>
          </w:p>
        </w:tc>
        <w:tc>
          <w:tcPr>
            <w:tcW w:w="1372" w:type="dxa"/>
          </w:tcPr>
          <w:p w14:paraId="72FB6D76" w14:textId="77777777" w:rsidR="00B03C59" w:rsidRDefault="00B03C59">
            <w:pPr>
              <w:tabs>
                <w:tab w:val="left" w:pos="551"/>
              </w:tabs>
              <w:jc w:val="left"/>
              <w:rPr>
                <w:rFonts w:eastAsia="Yu Mincho"/>
                <w:lang w:val="en-US" w:eastAsia="ja-JP"/>
              </w:rPr>
            </w:pPr>
          </w:p>
        </w:tc>
        <w:tc>
          <w:tcPr>
            <w:tcW w:w="6780" w:type="dxa"/>
          </w:tcPr>
          <w:p w14:paraId="32A345D3" w14:textId="77777777" w:rsidR="00B03C59" w:rsidRDefault="00EC6F4D">
            <w:pPr>
              <w:jc w:val="left"/>
              <w:rPr>
                <w:rFonts w:eastAsiaTheme="minorEastAsia"/>
                <w:lang w:val="en-US" w:eastAsia="zh-CN"/>
              </w:rPr>
            </w:pPr>
            <w:r>
              <w:t>We prefer not to continue discussion on the issues related to the UE peak rate reduction as a standalone feature in RAN1.</w:t>
            </w:r>
          </w:p>
        </w:tc>
      </w:tr>
      <w:tr w:rsidR="00B03C59" w14:paraId="4053E5D8" w14:textId="77777777">
        <w:tc>
          <w:tcPr>
            <w:tcW w:w="1479" w:type="dxa"/>
          </w:tcPr>
          <w:p w14:paraId="576DE428"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2DD6B7C3" w14:textId="77777777" w:rsidR="00B03C59" w:rsidRDefault="00B03C59">
            <w:pPr>
              <w:tabs>
                <w:tab w:val="left" w:pos="551"/>
              </w:tabs>
              <w:jc w:val="left"/>
              <w:rPr>
                <w:rFonts w:eastAsiaTheme="minorEastAsia"/>
                <w:lang w:val="en-US" w:eastAsia="ja-JP"/>
              </w:rPr>
            </w:pPr>
          </w:p>
        </w:tc>
        <w:tc>
          <w:tcPr>
            <w:tcW w:w="6780" w:type="dxa"/>
          </w:tcPr>
          <w:p w14:paraId="21547687" w14:textId="77777777" w:rsidR="00B03C59" w:rsidRDefault="00EC6F4D">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B03C59" w14:paraId="678704F2" w14:textId="77777777">
        <w:tc>
          <w:tcPr>
            <w:tcW w:w="1479" w:type="dxa"/>
          </w:tcPr>
          <w:p w14:paraId="6DA57046"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ED12157" w14:textId="77777777" w:rsidR="00B03C59" w:rsidRDefault="00B03C59">
            <w:pPr>
              <w:tabs>
                <w:tab w:val="left" w:pos="551"/>
              </w:tabs>
              <w:jc w:val="left"/>
              <w:rPr>
                <w:rFonts w:eastAsiaTheme="minorEastAsia"/>
                <w:lang w:val="en-US" w:eastAsia="ja-JP"/>
              </w:rPr>
            </w:pPr>
          </w:p>
        </w:tc>
        <w:tc>
          <w:tcPr>
            <w:tcW w:w="6780" w:type="dxa"/>
          </w:tcPr>
          <w:p w14:paraId="37F906C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B03C59" w14:paraId="463A1E03" w14:textId="77777777">
        <w:tc>
          <w:tcPr>
            <w:tcW w:w="1479" w:type="dxa"/>
          </w:tcPr>
          <w:p w14:paraId="41D59846"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3A3F7F89" w14:textId="77777777" w:rsidR="00B03C59" w:rsidRDefault="00B03C59">
            <w:pPr>
              <w:tabs>
                <w:tab w:val="left" w:pos="551"/>
              </w:tabs>
              <w:jc w:val="left"/>
              <w:rPr>
                <w:rFonts w:eastAsiaTheme="minorEastAsia"/>
                <w:lang w:val="en-US" w:eastAsia="zh-CN"/>
              </w:rPr>
            </w:pPr>
          </w:p>
        </w:tc>
        <w:tc>
          <w:tcPr>
            <w:tcW w:w="6780" w:type="dxa"/>
          </w:tcPr>
          <w:p w14:paraId="310C76E6" w14:textId="77777777" w:rsidR="00B03C59" w:rsidRDefault="00EC6F4D">
            <w:pPr>
              <w:jc w:val="left"/>
              <w:rPr>
                <w:rFonts w:eastAsiaTheme="minorEastAsia"/>
                <w:lang w:val="en-US" w:eastAsia="zh-CN"/>
              </w:rPr>
            </w:pPr>
            <w:r>
              <w:rPr>
                <w:rFonts w:eastAsiaTheme="minorEastAsia"/>
                <w:lang w:val="en-US" w:eastAsia="zh-CN"/>
              </w:rPr>
              <w:t xml:space="preserve">Prefer to discuss after RAN#99. </w:t>
            </w:r>
          </w:p>
        </w:tc>
      </w:tr>
      <w:tr w:rsidR="00B03C59" w14:paraId="7443758C" w14:textId="77777777">
        <w:tc>
          <w:tcPr>
            <w:tcW w:w="1479" w:type="dxa"/>
          </w:tcPr>
          <w:p w14:paraId="3E9E255E"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540C5D8A" w14:textId="77777777" w:rsidR="00B03C59" w:rsidRDefault="00B03C59">
            <w:pPr>
              <w:tabs>
                <w:tab w:val="left" w:pos="551"/>
              </w:tabs>
              <w:jc w:val="left"/>
              <w:rPr>
                <w:rFonts w:eastAsiaTheme="minorEastAsia"/>
                <w:lang w:val="en-US" w:eastAsia="zh-CN"/>
              </w:rPr>
            </w:pPr>
          </w:p>
        </w:tc>
        <w:tc>
          <w:tcPr>
            <w:tcW w:w="6780" w:type="dxa"/>
          </w:tcPr>
          <w:p w14:paraId="796D6187" w14:textId="77777777" w:rsidR="00B03C59" w:rsidRDefault="00EC6F4D">
            <w:pPr>
              <w:jc w:val="left"/>
              <w:rPr>
                <w:rFonts w:eastAsiaTheme="minorEastAsia"/>
                <w:lang w:val="en-US" w:eastAsia="zh-CN"/>
              </w:rPr>
            </w:pPr>
            <w:r>
              <w:rPr>
                <w:rFonts w:eastAsiaTheme="minorEastAsia"/>
                <w:lang w:val="en-US" w:eastAsia="zh-CN"/>
              </w:rPr>
              <w:t>To discuss after RAN plenary decision</w:t>
            </w:r>
          </w:p>
        </w:tc>
      </w:tr>
      <w:tr w:rsidR="00B03C59" w14:paraId="58EACF4B" w14:textId="77777777">
        <w:tc>
          <w:tcPr>
            <w:tcW w:w="1479" w:type="dxa"/>
          </w:tcPr>
          <w:p w14:paraId="5B015F4A"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14:paraId="5EB17538" w14:textId="77777777" w:rsidR="00B03C59" w:rsidRDefault="00EC6F4D">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14:paraId="431F43F1" w14:textId="77777777" w:rsidR="00B03C59" w:rsidRDefault="00B03C59">
      <w:pPr>
        <w:rPr>
          <w:rFonts w:eastAsia="Microsoft YaHei UI"/>
          <w:lang w:val="en-US" w:eastAsia="zh-CN"/>
        </w:rPr>
      </w:pPr>
    </w:p>
    <w:p w14:paraId="217E4A45" w14:textId="77777777" w:rsidR="00B03C59" w:rsidRDefault="00EC6F4D">
      <w:pPr>
        <w:pStyle w:val="Heading1"/>
        <w:numPr>
          <w:ilvl w:val="0"/>
          <w:numId w:val="0"/>
        </w:numPr>
        <w:ind w:left="1134" w:hanging="1134"/>
        <w:rPr>
          <w:lang w:val="en-US"/>
        </w:rPr>
      </w:pPr>
      <w:r>
        <w:rPr>
          <w:lang w:val="en-US"/>
        </w:rPr>
        <w:t>4</w:t>
      </w:r>
      <w:r>
        <w:rPr>
          <w:lang w:val="en-US"/>
        </w:rPr>
        <w:tab/>
        <w:t>Other aspects</w:t>
      </w:r>
    </w:p>
    <w:p w14:paraId="04F40B1E" w14:textId="77777777" w:rsidR="00B03C59" w:rsidRDefault="00EC6F4D">
      <w:pPr>
        <w:rPr>
          <w:lang w:val="en-US"/>
        </w:rPr>
      </w:pPr>
      <w:r>
        <w:rPr>
          <w:lang w:val="en-US"/>
        </w:rPr>
        <w:t>The submitted contributions bring up the following other aspects which are not covered in any other section in this FLS.</w:t>
      </w:r>
    </w:p>
    <w:p w14:paraId="215B2D68" w14:textId="77777777" w:rsidR="00B03C59" w:rsidRDefault="00EC6F4D">
      <w:pPr>
        <w:rPr>
          <w:rFonts w:eastAsia="Microsoft YaHei UI"/>
          <w:b/>
          <w:bCs/>
          <w:u w:val="single"/>
          <w:lang w:val="en-US" w:eastAsia="zh-CN"/>
        </w:rPr>
      </w:pPr>
      <w:r>
        <w:rPr>
          <w:rFonts w:eastAsia="Microsoft YaHei UI"/>
          <w:b/>
          <w:bCs/>
          <w:u w:val="single"/>
          <w:lang w:val="en-US" w:eastAsia="zh-CN"/>
        </w:rPr>
        <w:t>Cell barring</w:t>
      </w:r>
    </w:p>
    <w:p w14:paraId="41E9A867" w14:textId="77777777" w:rsidR="00B03C59" w:rsidRDefault="00EC6F4D">
      <w:pPr>
        <w:pStyle w:val="ListParagraph"/>
        <w:numPr>
          <w:ilvl w:val="0"/>
          <w:numId w:val="34"/>
        </w:numPr>
        <w:rPr>
          <w:sz w:val="20"/>
          <w:szCs w:val="22"/>
          <w:lang w:val="en-US"/>
        </w:rPr>
      </w:pPr>
      <w:r>
        <w:rPr>
          <w:sz w:val="20"/>
          <w:szCs w:val="22"/>
          <w:lang w:val="en-US"/>
        </w:rPr>
        <w:t>Introduce a new cell barring indication and an IFRI field in SIB1 [16].</w:t>
      </w:r>
    </w:p>
    <w:p w14:paraId="3BEE450B" w14:textId="77777777" w:rsidR="00B03C59" w:rsidRDefault="00EC6F4D">
      <w:pPr>
        <w:pStyle w:val="ListParagraph"/>
        <w:numPr>
          <w:ilvl w:val="0"/>
          <w:numId w:val="34"/>
        </w:numPr>
        <w:rPr>
          <w:sz w:val="20"/>
          <w:szCs w:val="22"/>
          <w:lang w:val="en-US"/>
        </w:rPr>
      </w:pPr>
      <w:r>
        <w:rPr>
          <w:sz w:val="20"/>
          <w:szCs w:val="22"/>
          <w:lang w:val="en-US"/>
        </w:rPr>
        <w:t>The final decision on whether to introduce additional cell access/barring indication is up to RAN2 [17].</w:t>
      </w:r>
    </w:p>
    <w:p w14:paraId="3EDB97BB" w14:textId="77777777" w:rsidR="00B03C59" w:rsidRDefault="00EC6F4D">
      <w:pPr>
        <w:rPr>
          <w:rFonts w:eastAsia="Microsoft YaHei UI"/>
          <w:b/>
          <w:bCs/>
          <w:u w:val="single"/>
          <w:lang w:val="en-US" w:eastAsia="zh-CN"/>
        </w:rPr>
      </w:pPr>
      <w:r>
        <w:rPr>
          <w:rFonts w:eastAsia="Microsoft YaHei UI"/>
          <w:b/>
          <w:bCs/>
          <w:u w:val="single"/>
          <w:lang w:val="en-US" w:eastAsia="zh-CN"/>
        </w:rPr>
        <w:t>Feature group / UE type / capability reporting</w:t>
      </w:r>
    </w:p>
    <w:p w14:paraId="0958A785" w14:textId="77777777" w:rsidR="00B03C59" w:rsidRDefault="00EC6F4D">
      <w:pPr>
        <w:pStyle w:val="ListParagraph"/>
        <w:numPr>
          <w:ilvl w:val="0"/>
          <w:numId w:val="34"/>
        </w:numPr>
        <w:rPr>
          <w:sz w:val="20"/>
          <w:szCs w:val="22"/>
          <w:lang w:val="en-US"/>
        </w:rPr>
      </w:pPr>
      <w:r>
        <w:rPr>
          <w:sz w:val="20"/>
          <w:szCs w:val="22"/>
          <w:lang w:val="en-US"/>
        </w:rPr>
        <w:t>Define new and/or reuse existing RedCap-related UE feature groups [11].</w:t>
      </w:r>
    </w:p>
    <w:p w14:paraId="291F50D7" w14:textId="77777777" w:rsidR="00B03C59" w:rsidRDefault="00EC6F4D">
      <w:pPr>
        <w:pStyle w:val="ListParagraph"/>
        <w:numPr>
          <w:ilvl w:val="0"/>
          <w:numId w:val="34"/>
        </w:numPr>
        <w:rPr>
          <w:sz w:val="20"/>
          <w:szCs w:val="22"/>
          <w:lang w:val="en-US"/>
        </w:rPr>
      </w:pPr>
      <w:r>
        <w:rPr>
          <w:sz w:val="20"/>
          <w:szCs w:val="22"/>
          <w:lang w:val="en-US"/>
        </w:rPr>
        <w:t>The new UE type is defined by its support of UE BB bandwidth reduction [16].</w:t>
      </w:r>
    </w:p>
    <w:p w14:paraId="316D1270" w14:textId="77777777" w:rsidR="00B03C59" w:rsidRDefault="00EC6F4D">
      <w:pPr>
        <w:pStyle w:val="ListParagraph"/>
        <w:numPr>
          <w:ilvl w:val="0"/>
          <w:numId w:val="34"/>
        </w:numPr>
        <w:rPr>
          <w:sz w:val="20"/>
          <w:szCs w:val="22"/>
          <w:lang w:val="en-US"/>
        </w:rPr>
      </w:pPr>
      <w:r>
        <w:rPr>
          <w:sz w:val="20"/>
          <w:szCs w:val="22"/>
          <w:lang w:val="en-US"/>
        </w:rPr>
        <w:t>The new UE type is defined by its support of the two UE complexity reduction features [26].</w:t>
      </w:r>
    </w:p>
    <w:p w14:paraId="40690D5B" w14:textId="77777777" w:rsidR="00B03C59" w:rsidRDefault="00EC6F4D">
      <w:pPr>
        <w:rPr>
          <w:rFonts w:eastAsia="Microsoft YaHei UI"/>
          <w:b/>
          <w:u w:val="single"/>
          <w:lang w:val="en-US" w:eastAsia="zh-CN"/>
        </w:rPr>
      </w:pPr>
      <w:r>
        <w:rPr>
          <w:rFonts w:eastAsia="Microsoft YaHei UI"/>
          <w:b/>
          <w:u w:val="single"/>
          <w:lang w:val="en-US" w:eastAsia="zh-CN"/>
        </w:rPr>
        <w:t>FDRA optimization</w:t>
      </w:r>
    </w:p>
    <w:p w14:paraId="19323E84" w14:textId="77777777" w:rsidR="00B03C59" w:rsidRDefault="00EC6F4D">
      <w:pPr>
        <w:pStyle w:val="ListParagraph"/>
        <w:numPr>
          <w:ilvl w:val="0"/>
          <w:numId w:val="34"/>
        </w:numPr>
        <w:rPr>
          <w:sz w:val="20"/>
          <w:szCs w:val="22"/>
          <w:lang w:val="en-US"/>
        </w:rPr>
      </w:pPr>
      <w:r>
        <w:rPr>
          <w:sz w:val="20"/>
          <w:szCs w:val="22"/>
          <w:lang w:val="en-US"/>
        </w:rPr>
        <w:t>There is no need to consider potential optimization of FDRA indications [17, 18, 28, 35].</w:t>
      </w:r>
    </w:p>
    <w:p w14:paraId="37951B5B" w14:textId="77777777" w:rsidR="00B03C59" w:rsidRDefault="00EC6F4D">
      <w:pPr>
        <w:pStyle w:val="ListParagraph"/>
        <w:numPr>
          <w:ilvl w:val="0"/>
          <w:numId w:val="34"/>
        </w:numPr>
        <w:rPr>
          <w:sz w:val="20"/>
          <w:szCs w:val="22"/>
          <w:lang w:val="en-US"/>
        </w:rPr>
      </w:pPr>
      <w:r>
        <w:rPr>
          <w:sz w:val="20"/>
          <w:szCs w:val="22"/>
          <w:lang w:val="en-US"/>
        </w:rPr>
        <w:t>Consider potential optimizations of FDRA indication for PUSCH but not for PDSCH [13].</w:t>
      </w:r>
    </w:p>
    <w:p w14:paraId="6E473DE2" w14:textId="77777777" w:rsidR="00B03C59" w:rsidRDefault="00EC6F4D">
      <w:pPr>
        <w:pStyle w:val="ListParagraph"/>
        <w:numPr>
          <w:ilvl w:val="0"/>
          <w:numId w:val="34"/>
        </w:numPr>
        <w:rPr>
          <w:sz w:val="20"/>
          <w:szCs w:val="22"/>
          <w:lang w:val="en-US"/>
        </w:rPr>
      </w:pPr>
      <w:r>
        <w:rPr>
          <w:sz w:val="20"/>
          <w:szCs w:val="22"/>
          <w:lang w:val="en-US"/>
        </w:rPr>
        <w:t>Consider potential optimizations of FDRA indications in case of large RBG size [25].</w:t>
      </w:r>
    </w:p>
    <w:p w14:paraId="3E1E0069" w14:textId="77777777" w:rsidR="00B03C59" w:rsidRDefault="00EC6F4D">
      <w:pPr>
        <w:pStyle w:val="ListParagraph"/>
        <w:numPr>
          <w:ilvl w:val="0"/>
          <w:numId w:val="34"/>
        </w:numPr>
        <w:rPr>
          <w:sz w:val="20"/>
          <w:szCs w:val="22"/>
          <w:lang w:val="en-US"/>
        </w:rPr>
      </w:pPr>
      <w:r>
        <w:rPr>
          <w:sz w:val="20"/>
          <w:szCs w:val="22"/>
          <w:lang w:val="en-US"/>
        </w:rPr>
        <w:t>Discuss whether/how to use potential spare bits in FDRA field in RAR UL grant [25].</w:t>
      </w:r>
    </w:p>
    <w:p w14:paraId="200298FC" w14:textId="77777777" w:rsidR="00B03C59" w:rsidRDefault="00EC6F4D">
      <w:pPr>
        <w:pStyle w:val="ListParagraph"/>
        <w:numPr>
          <w:ilvl w:val="0"/>
          <w:numId w:val="34"/>
        </w:numPr>
        <w:rPr>
          <w:sz w:val="20"/>
          <w:szCs w:val="22"/>
          <w:lang w:val="en-US"/>
        </w:rPr>
      </w:pPr>
      <w:r>
        <w:rPr>
          <w:sz w:val="20"/>
          <w:szCs w:val="22"/>
          <w:lang w:val="en-US"/>
        </w:rPr>
        <w:t>For unicast, the FDRA indications and RBG sizes can be based on 5-MHz sub-bands [29].</w:t>
      </w:r>
    </w:p>
    <w:p w14:paraId="1EB3B10C" w14:textId="77777777" w:rsidR="00B03C59" w:rsidRDefault="00EC6F4D">
      <w:pPr>
        <w:rPr>
          <w:rFonts w:eastAsia="Microsoft YaHei UI"/>
          <w:b/>
          <w:u w:val="single"/>
          <w:lang w:val="en-US" w:eastAsia="zh-CN"/>
        </w:rPr>
      </w:pPr>
      <w:r>
        <w:rPr>
          <w:rFonts w:eastAsia="Microsoft YaHei UI"/>
          <w:b/>
          <w:u w:val="single"/>
          <w:lang w:val="en-US" w:eastAsia="zh-CN"/>
        </w:rPr>
        <w:t>Other functionality</w:t>
      </w:r>
    </w:p>
    <w:p w14:paraId="6E9BE75B" w14:textId="77777777" w:rsidR="00B03C59" w:rsidRDefault="00EC6F4D">
      <w:pPr>
        <w:pStyle w:val="ListParagraph"/>
        <w:numPr>
          <w:ilvl w:val="0"/>
          <w:numId w:val="34"/>
        </w:numPr>
        <w:rPr>
          <w:sz w:val="20"/>
          <w:szCs w:val="22"/>
          <w:lang w:val="en-US"/>
        </w:rPr>
      </w:pPr>
      <w:r>
        <w:rPr>
          <w:sz w:val="20"/>
          <w:szCs w:val="22"/>
          <w:lang w:val="en-US"/>
        </w:rPr>
        <w:t>Consider enhancements of user multiplexing capacity for common PUCCH [25, 33].</w:t>
      </w:r>
    </w:p>
    <w:p w14:paraId="6E0791A1" w14:textId="77777777" w:rsidR="00B03C59" w:rsidRDefault="00EC6F4D">
      <w:pPr>
        <w:pStyle w:val="ListParagraph"/>
        <w:numPr>
          <w:ilvl w:val="0"/>
          <w:numId w:val="34"/>
        </w:numPr>
        <w:rPr>
          <w:sz w:val="20"/>
          <w:szCs w:val="22"/>
          <w:lang w:val="en-US"/>
        </w:rPr>
      </w:pPr>
      <w:r>
        <w:rPr>
          <w:sz w:val="20"/>
          <w:szCs w:val="22"/>
          <w:lang w:val="en-US"/>
        </w:rPr>
        <w:t>Restrict the SRS bandwidth to 5 MHz, like the other UL bandwidths [28].</w:t>
      </w:r>
    </w:p>
    <w:p w14:paraId="336ACC31" w14:textId="77777777" w:rsidR="00B03C59" w:rsidRDefault="00EC6F4D">
      <w:pPr>
        <w:pStyle w:val="ListParagraph"/>
        <w:numPr>
          <w:ilvl w:val="0"/>
          <w:numId w:val="34"/>
        </w:numPr>
        <w:rPr>
          <w:sz w:val="20"/>
          <w:szCs w:val="22"/>
          <w:lang w:val="en-US"/>
        </w:rPr>
      </w:pPr>
      <w:r>
        <w:rPr>
          <w:sz w:val="20"/>
          <w:szCs w:val="22"/>
          <w:lang w:val="en-US"/>
        </w:rPr>
        <w:t>Support PRS- and SRS-based positioning methods [11].</w:t>
      </w:r>
    </w:p>
    <w:p w14:paraId="232853A3" w14:textId="77777777" w:rsidR="00B03C59" w:rsidRDefault="00EC6F4D">
      <w:pPr>
        <w:pStyle w:val="ListParagraph"/>
        <w:numPr>
          <w:ilvl w:val="0"/>
          <w:numId w:val="34"/>
        </w:numPr>
        <w:rPr>
          <w:sz w:val="20"/>
          <w:szCs w:val="22"/>
          <w:lang w:val="en-US"/>
        </w:rPr>
      </w:pPr>
      <w:r>
        <w:rPr>
          <w:sz w:val="20"/>
          <w:szCs w:val="22"/>
          <w:lang w:val="en-US"/>
        </w:rPr>
        <w:t>Support operation in dedicated spectrum &lt;5 MHz at least optionally [11].</w:t>
      </w:r>
    </w:p>
    <w:p w14:paraId="5D1D53E7" w14:textId="77777777" w:rsidR="00B03C59" w:rsidRDefault="00EC6F4D">
      <w:pPr>
        <w:pStyle w:val="ListParagraph"/>
        <w:numPr>
          <w:ilvl w:val="0"/>
          <w:numId w:val="34"/>
        </w:numPr>
        <w:rPr>
          <w:sz w:val="20"/>
          <w:szCs w:val="22"/>
          <w:lang w:val="en-US"/>
        </w:rPr>
      </w:pPr>
      <w:r>
        <w:rPr>
          <w:sz w:val="20"/>
          <w:szCs w:val="22"/>
          <w:lang w:val="en-US"/>
        </w:rPr>
        <w:lastRenderedPageBreak/>
        <w:t>Confirm whether and how to support MBS, SUL, V2X, and NR-U [11].</w:t>
      </w:r>
    </w:p>
    <w:p w14:paraId="4928ADE4" w14:textId="77777777" w:rsidR="00B03C59" w:rsidRDefault="00EC6F4D">
      <w:pPr>
        <w:rPr>
          <w:szCs w:val="22"/>
          <w:lang w:val="en-US"/>
        </w:rPr>
      </w:pPr>
      <w:r>
        <w:rPr>
          <w:szCs w:val="22"/>
          <w:lang w:val="en-US"/>
        </w:rPr>
        <w:t>To be able to focus on more pressing issues, the above aspects could be down-prioritized in this meeting.</w:t>
      </w:r>
    </w:p>
    <w:p w14:paraId="38A3F006" w14:textId="77777777" w:rsidR="00B03C59" w:rsidRDefault="00EC6F4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03C59" w14:paraId="371A31B5" w14:textId="77777777">
        <w:tc>
          <w:tcPr>
            <w:tcW w:w="1479" w:type="dxa"/>
            <w:shd w:val="clear" w:color="auto" w:fill="D9D9D9" w:themeFill="background1" w:themeFillShade="D9"/>
          </w:tcPr>
          <w:p w14:paraId="043BFB1D"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0C1D2E5A"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687E99E" w14:textId="77777777" w:rsidR="00B03C59" w:rsidRDefault="00EC6F4D">
            <w:pPr>
              <w:jc w:val="left"/>
              <w:rPr>
                <w:b/>
                <w:bCs/>
                <w:lang w:val="en-US"/>
              </w:rPr>
            </w:pPr>
            <w:r>
              <w:rPr>
                <w:b/>
                <w:bCs/>
                <w:lang w:val="en-US"/>
              </w:rPr>
              <w:t>Comments</w:t>
            </w:r>
          </w:p>
        </w:tc>
      </w:tr>
      <w:tr w:rsidR="00B03C59" w14:paraId="667C7870" w14:textId="77777777">
        <w:tc>
          <w:tcPr>
            <w:tcW w:w="1479" w:type="dxa"/>
          </w:tcPr>
          <w:p w14:paraId="02F1C865"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A183C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499F99" w14:textId="77777777" w:rsidR="00B03C59" w:rsidRDefault="00B03C59">
            <w:pPr>
              <w:jc w:val="left"/>
              <w:rPr>
                <w:rFonts w:eastAsiaTheme="minorEastAsia"/>
                <w:lang w:val="en-US" w:eastAsia="zh-CN"/>
              </w:rPr>
            </w:pPr>
          </w:p>
        </w:tc>
      </w:tr>
      <w:tr w:rsidR="00B03C59" w14:paraId="5468DC4F" w14:textId="77777777">
        <w:tc>
          <w:tcPr>
            <w:tcW w:w="1479" w:type="dxa"/>
          </w:tcPr>
          <w:p w14:paraId="502541F2"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05FB1E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391F0C" w14:textId="77777777" w:rsidR="00B03C59" w:rsidRDefault="00EC6F4D">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B03C59" w14:paraId="539D82DE" w14:textId="77777777">
        <w:tc>
          <w:tcPr>
            <w:tcW w:w="1479" w:type="dxa"/>
          </w:tcPr>
          <w:p w14:paraId="55D8B171"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751C27B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EB8" w14:textId="77777777" w:rsidR="00B03C59" w:rsidRDefault="00B03C59">
            <w:pPr>
              <w:jc w:val="left"/>
              <w:rPr>
                <w:rFonts w:eastAsiaTheme="minorEastAsia"/>
                <w:lang w:val="en-US" w:eastAsia="zh-CN"/>
              </w:rPr>
            </w:pPr>
          </w:p>
        </w:tc>
      </w:tr>
      <w:tr w:rsidR="00B03C59" w14:paraId="6A191045" w14:textId="77777777">
        <w:tc>
          <w:tcPr>
            <w:tcW w:w="1479" w:type="dxa"/>
          </w:tcPr>
          <w:p w14:paraId="5CB2594F"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411923A9"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7C79DCD0" w14:textId="77777777" w:rsidR="00B03C59" w:rsidRDefault="00EC6F4D">
            <w:pPr>
              <w:jc w:val="left"/>
              <w:rPr>
                <w:rFonts w:eastAsiaTheme="minorEastAsia"/>
                <w:lang w:val="en-US" w:eastAsia="zh-CN"/>
              </w:rPr>
            </w:pPr>
            <w:r>
              <w:rPr>
                <w:rFonts w:eastAsiaTheme="minorEastAsia"/>
                <w:lang w:val="en-US" w:eastAsia="zh-CN"/>
              </w:rPr>
              <w:t>Not needed in this meeting.</w:t>
            </w:r>
          </w:p>
        </w:tc>
      </w:tr>
      <w:tr w:rsidR="00B03C59" w14:paraId="2DF19A2F" w14:textId="77777777">
        <w:tc>
          <w:tcPr>
            <w:tcW w:w="1479" w:type="dxa"/>
          </w:tcPr>
          <w:p w14:paraId="5E9218E2"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16C92"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3EE80A" w14:textId="77777777" w:rsidR="00B03C59" w:rsidRDefault="00EC6F4D">
            <w:pPr>
              <w:jc w:val="left"/>
              <w:rPr>
                <w:rFonts w:eastAsia="Yu Mincho"/>
                <w:lang w:val="en-US" w:eastAsia="ja-JP"/>
              </w:rPr>
            </w:pPr>
            <w:r>
              <w:rPr>
                <w:rFonts w:eastAsia="Yu Mincho"/>
                <w:lang w:val="en-US" w:eastAsia="ja-JP"/>
              </w:rPr>
              <w:t>We prefer to discuss user multiplexing capacity on common PUCCH.</w:t>
            </w:r>
          </w:p>
          <w:p w14:paraId="7E58C103" w14:textId="77777777" w:rsidR="00B03C59" w:rsidRDefault="00EC6F4D">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B03C59" w14:paraId="454AF575" w14:textId="77777777">
        <w:tc>
          <w:tcPr>
            <w:tcW w:w="1479" w:type="dxa"/>
          </w:tcPr>
          <w:p w14:paraId="28B4CDEC" w14:textId="77777777" w:rsidR="00B03C59" w:rsidRDefault="00EC6F4D">
            <w:pPr>
              <w:jc w:val="left"/>
              <w:rPr>
                <w:rFonts w:eastAsia="Yu Mincho"/>
                <w:lang w:val="en-US" w:eastAsia="ja-JP"/>
              </w:rPr>
            </w:pPr>
            <w:r>
              <w:rPr>
                <w:rFonts w:eastAsia="Yu Mincho" w:hint="eastAsia"/>
                <w:lang w:val="en-US" w:eastAsia="ko-KR"/>
              </w:rPr>
              <w:t>LGE</w:t>
            </w:r>
          </w:p>
        </w:tc>
        <w:tc>
          <w:tcPr>
            <w:tcW w:w="1372" w:type="dxa"/>
          </w:tcPr>
          <w:p w14:paraId="3B4CB033" w14:textId="77777777" w:rsidR="00B03C59" w:rsidRDefault="00EC6F4D">
            <w:pPr>
              <w:tabs>
                <w:tab w:val="left" w:pos="551"/>
              </w:tabs>
              <w:jc w:val="left"/>
              <w:rPr>
                <w:rFonts w:eastAsia="Yu Mincho"/>
                <w:lang w:val="en-US" w:eastAsia="ja-JP"/>
              </w:rPr>
            </w:pPr>
            <w:r>
              <w:rPr>
                <w:rFonts w:eastAsia="Yu Mincho" w:hint="eastAsia"/>
                <w:lang w:val="en-US" w:eastAsia="ko-KR"/>
              </w:rPr>
              <w:t>Y</w:t>
            </w:r>
          </w:p>
        </w:tc>
        <w:tc>
          <w:tcPr>
            <w:tcW w:w="6780" w:type="dxa"/>
          </w:tcPr>
          <w:p w14:paraId="081069B9" w14:textId="77777777" w:rsidR="00B03C59" w:rsidRDefault="00EC6F4D">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78B4A5D6" w14:textId="77777777" w:rsidR="00B03C59" w:rsidRDefault="00EC6F4D">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B03C59" w14:paraId="4235F60E" w14:textId="77777777">
        <w:tc>
          <w:tcPr>
            <w:tcW w:w="1479" w:type="dxa"/>
          </w:tcPr>
          <w:p w14:paraId="67B766F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01F4F270"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2D055FB9" w14:textId="77777777" w:rsidR="00B03C59" w:rsidRDefault="00B03C59">
            <w:pPr>
              <w:jc w:val="left"/>
              <w:rPr>
                <w:rFonts w:eastAsiaTheme="minorEastAsia"/>
                <w:lang w:val="en-US" w:eastAsia="zh-CN"/>
              </w:rPr>
            </w:pPr>
          </w:p>
        </w:tc>
      </w:tr>
      <w:tr w:rsidR="00B03C59" w14:paraId="3F18162F" w14:textId="77777777">
        <w:tc>
          <w:tcPr>
            <w:tcW w:w="1479" w:type="dxa"/>
          </w:tcPr>
          <w:p w14:paraId="2B2D4A42"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38691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803FAF" w14:textId="77777777" w:rsidR="00B03C59" w:rsidRDefault="00B03C59">
            <w:pPr>
              <w:jc w:val="left"/>
              <w:rPr>
                <w:rFonts w:eastAsiaTheme="minorEastAsia"/>
                <w:lang w:val="en-US" w:eastAsia="zh-CN"/>
              </w:rPr>
            </w:pPr>
          </w:p>
        </w:tc>
      </w:tr>
    </w:tbl>
    <w:p w14:paraId="1A17DB59" w14:textId="77777777" w:rsidR="00B03C59" w:rsidRDefault="00B03C59">
      <w:pPr>
        <w:rPr>
          <w:szCs w:val="22"/>
          <w:lang w:val="en-US"/>
        </w:rPr>
      </w:pPr>
    </w:p>
    <w:p w14:paraId="2046A9BE" w14:textId="77777777" w:rsidR="00B03C59" w:rsidRDefault="00EC6F4D">
      <w:pPr>
        <w:pStyle w:val="Heading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03C59" w14:paraId="6CE8817F" w14:textId="77777777">
        <w:trPr>
          <w:trHeight w:val="450"/>
        </w:trPr>
        <w:tc>
          <w:tcPr>
            <w:tcW w:w="704" w:type="dxa"/>
            <w:shd w:val="clear" w:color="auto" w:fill="FFFFFF"/>
            <w:tcMar>
              <w:top w:w="0" w:type="dxa"/>
              <w:left w:w="70" w:type="dxa"/>
              <w:bottom w:w="0" w:type="dxa"/>
              <w:right w:w="70" w:type="dxa"/>
            </w:tcMar>
          </w:tcPr>
          <w:bookmarkEnd w:id="7"/>
          <w:p w14:paraId="51EAB1A5" w14:textId="77777777" w:rsidR="00B03C59" w:rsidRDefault="00EC6F4D">
            <w:pPr>
              <w:jc w:val="left"/>
              <w:rPr>
                <w:lang w:val="en-US" w:eastAsia="sv-SE"/>
              </w:rPr>
            </w:pPr>
            <w:r>
              <w:rPr>
                <w:lang w:val="en-US"/>
              </w:rPr>
              <w:t>[1]</w:t>
            </w:r>
          </w:p>
        </w:tc>
        <w:tc>
          <w:tcPr>
            <w:tcW w:w="1456" w:type="dxa"/>
            <w:tcMar>
              <w:top w:w="0" w:type="dxa"/>
              <w:left w:w="70" w:type="dxa"/>
              <w:bottom w:w="0" w:type="dxa"/>
              <w:right w:w="70" w:type="dxa"/>
            </w:tcMar>
          </w:tcPr>
          <w:p w14:paraId="33ADD5B1" w14:textId="77777777" w:rsidR="00B03C59" w:rsidRDefault="00A909E3">
            <w:pPr>
              <w:jc w:val="left"/>
              <w:rPr>
                <w:color w:val="0000FF"/>
                <w:u w:val="single"/>
                <w:lang w:val="en-US"/>
              </w:rPr>
            </w:pPr>
            <w:hyperlink r:id="rId18" w:history="1">
              <w:r w:rsidR="00EC6F4D">
                <w:rPr>
                  <w:rStyle w:val="Hyperlink"/>
                  <w:color w:val="0000FF"/>
                </w:rPr>
                <w:t>RP-223544</w:t>
              </w:r>
            </w:hyperlink>
          </w:p>
        </w:tc>
        <w:tc>
          <w:tcPr>
            <w:tcW w:w="4921" w:type="dxa"/>
            <w:tcMar>
              <w:top w:w="0" w:type="dxa"/>
              <w:left w:w="70" w:type="dxa"/>
              <w:bottom w:w="0" w:type="dxa"/>
              <w:right w:w="70" w:type="dxa"/>
            </w:tcMar>
          </w:tcPr>
          <w:p w14:paraId="2EEBBD78" w14:textId="77777777" w:rsidR="00B03C59" w:rsidRDefault="00EC6F4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4D07A17" w14:textId="77777777" w:rsidR="00B03C59" w:rsidRDefault="00EC6F4D">
            <w:pPr>
              <w:jc w:val="left"/>
              <w:rPr>
                <w:lang w:val="en-US"/>
              </w:rPr>
            </w:pPr>
            <w:r>
              <w:rPr>
                <w:lang w:val="en-US"/>
              </w:rPr>
              <w:t>Ericsson</w:t>
            </w:r>
          </w:p>
        </w:tc>
      </w:tr>
      <w:tr w:rsidR="00B03C59" w14:paraId="6F2D5867" w14:textId="77777777">
        <w:trPr>
          <w:trHeight w:val="450"/>
        </w:trPr>
        <w:tc>
          <w:tcPr>
            <w:tcW w:w="704" w:type="dxa"/>
            <w:shd w:val="clear" w:color="auto" w:fill="FFFFFF"/>
            <w:tcMar>
              <w:top w:w="0" w:type="dxa"/>
              <w:left w:w="70" w:type="dxa"/>
              <w:bottom w:w="0" w:type="dxa"/>
              <w:right w:w="70" w:type="dxa"/>
            </w:tcMar>
          </w:tcPr>
          <w:p w14:paraId="2EBCC75E" w14:textId="77777777" w:rsidR="00B03C59" w:rsidRDefault="00EC6F4D">
            <w:pPr>
              <w:jc w:val="left"/>
              <w:rPr>
                <w:lang w:val="en-US"/>
              </w:rPr>
            </w:pPr>
            <w:r>
              <w:rPr>
                <w:color w:val="000000"/>
                <w:lang w:val="en-US"/>
              </w:rPr>
              <w:t>[2]</w:t>
            </w:r>
          </w:p>
        </w:tc>
        <w:tc>
          <w:tcPr>
            <w:tcW w:w="1456" w:type="dxa"/>
            <w:tcMar>
              <w:top w:w="0" w:type="dxa"/>
              <w:left w:w="70" w:type="dxa"/>
              <w:bottom w:w="0" w:type="dxa"/>
              <w:right w:w="70" w:type="dxa"/>
            </w:tcMar>
          </w:tcPr>
          <w:p w14:paraId="1B394016" w14:textId="77777777" w:rsidR="00B03C59" w:rsidRDefault="00A909E3">
            <w:pPr>
              <w:jc w:val="left"/>
              <w:rPr>
                <w:rFonts w:eastAsia="Calibri"/>
                <w:color w:val="0000FF"/>
                <w:u w:val="single"/>
                <w:lang w:val="en-US"/>
              </w:rPr>
            </w:pPr>
            <w:hyperlink r:id="rId19" w:history="1">
              <w:r w:rsidR="00EC6F4D">
                <w:rPr>
                  <w:rStyle w:val="Hyperlink"/>
                  <w:color w:val="0000FF"/>
                </w:rPr>
                <w:t>R1-2300177</w:t>
              </w:r>
            </w:hyperlink>
          </w:p>
        </w:tc>
        <w:tc>
          <w:tcPr>
            <w:tcW w:w="4921" w:type="dxa"/>
            <w:tcMar>
              <w:top w:w="0" w:type="dxa"/>
              <w:left w:w="70" w:type="dxa"/>
              <w:bottom w:w="0" w:type="dxa"/>
              <w:right w:w="70" w:type="dxa"/>
            </w:tcMar>
          </w:tcPr>
          <w:p w14:paraId="7E5C44C9" w14:textId="77777777" w:rsidR="00B03C59" w:rsidRDefault="00EC6F4D">
            <w:pPr>
              <w:jc w:val="left"/>
              <w:rPr>
                <w:lang w:val="en-US"/>
              </w:rPr>
            </w:pPr>
            <w:r>
              <w:rPr>
                <w:lang w:val="en-US"/>
              </w:rPr>
              <w:t>WI work plan for Rel-18 RedCap</w:t>
            </w:r>
          </w:p>
        </w:tc>
        <w:tc>
          <w:tcPr>
            <w:tcW w:w="2551" w:type="dxa"/>
            <w:tcMar>
              <w:top w:w="0" w:type="dxa"/>
              <w:left w:w="70" w:type="dxa"/>
              <w:bottom w:w="0" w:type="dxa"/>
              <w:right w:w="70" w:type="dxa"/>
            </w:tcMar>
          </w:tcPr>
          <w:p w14:paraId="34C7C716" w14:textId="77777777" w:rsidR="00B03C59" w:rsidRDefault="00EC6F4D">
            <w:pPr>
              <w:jc w:val="left"/>
              <w:rPr>
                <w:lang w:val="en-US"/>
              </w:rPr>
            </w:pPr>
            <w:r>
              <w:rPr>
                <w:lang w:val="en-US"/>
              </w:rPr>
              <w:t>Rapporteur (Ericsson)</w:t>
            </w:r>
          </w:p>
        </w:tc>
      </w:tr>
      <w:tr w:rsidR="00B03C59" w14:paraId="3CD6A2B2" w14:textId="77777777">
        <w:trPr>
          <w:trHeight w:val="450"/>
        </w:trPr>
        <w:tc>
          <w:tcPr>
            <w:tcW w:w="704" w:type="dxa"/>
            <w:shd w:val="clear" w:color="auto" w:fill="FFFFFF"/>
            <w:tcMar>
              <w:top w:w="0" w:type="dxa"/>
              <w:left w:w="70" w:type="dxa"/>
              <w:bottom w:w="0" w:type="dxa"/>
              <w:right w:w="70" w:type="dxa"/>
            </w:tcMar>
          </w:tcPr>
          <w:p w14:paraId="39A55736" w14:textId="77777777" w:rsidR="00B03C59" w:rsidRDefault="00EC6F4D">
            <w:pPr>
              <w:jc w:val="left"/>
              <w:rPr>
                <w:color w:val="000000"/>
                <w:lang w:val="en-US"/>
              </w:rPr>
            </w:pPr>
            <w:r>
              <w:rPr>
                <w:color w:val="000000"/>
                <w:lang w:val="en-US"/>
              </w:rPr>
              <w:t>[3]</w:t>
            </w:r>
          </w:p>
        </w:tc>
        <w:tc>
          <w:tcPr>
            <w:tcW w:w="1456" w:type="dxa"/>
            <w:tcMar>
              <w:top w:w="0" w:type="dxa"/>
              <w:left w:w="70" w:type="dxa"/>
              <w:bottom w:w="0" w:type="dxa"/>
              <w:right w:w="70" w:type="dxa"/>
            </w:tcMar>
          </w:tcPr>
          <w:p w14:paraId="170F8CC2" w14:textId="77777777" w:rsidR="00B03C59" w:rsidRDefault="00A909E3">
            <w:pPr>
              <w:jc w:val="left"/>
              <w:rPr>
                <w:rStyle w:val="Hyperlink"/>
                <w:color w:val="0000FF"/>
              </w:rPr>
            </w:pPr>
            <w:hyperlink r:id="rId20" w:history="1">
              <w:r w:rsidR="00EC6F4D">
                <w:rPr>
                  <w:rStyle w:val="Hyperlink"/>
                  <w:color w:val="0000FF"/>
                </w:rPr>
                <w:t>R1-2212533</w:t>
              </w:r>
            </w:hyperlink>
          </w:p>
        </w:tc>
        <w:tc>
          <w:tcPr>
            <w:tcW w:w="4921" w:type="dxa"/>
            <w:tcMar>
              <w:top w:w="0" w:type="dxa"/>
              <w:left w:w="70" w:type="dxa"/>
              <w:bottom w:w="0" w:type="dxa"/>
              <w:right w:w="70" w:type="dxa"/>
            </w:tcMar>
          </w:tcPr>
          <w:p w14:paraId="4A97B5A8" w14:textId="77777777" w:rsidR="00B03C59" w:rsidRDefault="00EC6F4D">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3920DD4D" w14:textId="77777777" w:rsidR="00B03C59" w:rsidRDefault="00EC6F4D">
            <w:pPr>
              <w:jc w:val="left"/>
              <w:rPr>
                <w:lang w:val="en-US"/>
              </w:rPr>
            </w:pPr>
            <w:r>
              <w:rPr>
                <w:lang w:eastAsia="zh-CN"/>
              </w:rPr>
              <w:t>Moderator (Ericsson)</w:t>
            </w:r>
          </w:p>
        </w:tc>
      </w:tr>
      <w:tr w:rsidR="00B03C59" w14:paraId="6E784911" w14:textId="77777777">
        <w:trPr>
          <w:trHeight w:val="450"/>
        </w:trPr>
        <w:tc>
          <w:tcPr>
            <w:tcW w:w="704" w:type="dxa"/>
            <w:shd w:val="clear" w:color="auto" w:fill="FFFFFF"/>
            <w:tcMar>
              <w:top w:w="0" w:type="dxa"/>
              <w:left w:w="70" w:type="dxa"/>
              <w:bottom w:w="0" w:type="dxa"/>
              <w:right w:w="70" w:type="dxa"/>
            </w:tcMar>
          </w:tcPr>
          <w:p w14:paraId="112C6AB2" w14:textId="77777777" w:rsidR="00B03C59" w:rsidRDefault="00EC6F4D">
            <w:pPr>
              <w:jc w:val="left"/>
              <w:rPr>
                <w:lang w:val="en-US"/>
              </w:rPr>
            </w:pPr>
            <w:r>
              <w:rPr>
                <w:color w:val="000000"/>
                <w:lang w:val="en-US"/>
              </w:rPr>
              <w:t>[4]</w:t>
            </w:r>
          </w:p>
        </w:tc>
        <w:tc>
          <w:tcPr>
            <w:tcW w:w="1456" w:type="dxa"/>
            <w:tcMar>
              <w:top w:w="0" w:type="dxa"/>
              <w:left w:w="70" w:type="dxa"/>
              <w:bottom w:w="0" w:type="dxa"/>
              <w:right w:w="70" w:type="dxa"/>
            </w:tcMar>
          </w:tcPr>
          <w:p w14:paraId="7005F4F2" w14:textId="77777777" w:rsidR="00B03C59" w:rsidRDefault="00A909E3">
            <w:pPr>
              <w:jc w:val="left"/>
              <w:rPr>
                <w:rStyle w:val="Hyperlink"/>
                <w:color w:val="0000FF"/>
              </w:rPr>
            </w:pPr>
            <w:hyperlink r:id="rId21" w:history="1">
              <w:r w:rsidR="00EC6F4D">
                <w:rPr>
                  <w:rStyle w:val="Hyperlink"/>
                  <w:color w:val="0000FF"/>
                </w:rPr>
                <w:t>R1-2212534</w:t>
              </w:r>
            </w:hyperlink>
          </w:p>
        </w:tc>
        <w:tc>
          <w:tcPr>
            <w:tcW w:w="4921" w:type="dxa"/>
            <w:tcMar>
              <w:top w:w="0" w:type="dxa"/>
              <w:left w:w="70" w:type="dxa"/>
              <w:bottom w:w="0" w:type="dxa"/>
              <w:right w:w="70" w:type="dxa"/>
            </w:tcMar>
          </w:tcPr>
          <w:p w14:paraId="2F92D04A" w14:textId="77777777" w:rsidR="00B03C59" w:rsidRDefault="00EC6F4D">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2E4D81C6" w14:textId="77777777" w:rsidR="00B03C59" w:rsidRDefault="00EC6F4D">
            <w:pPr>
              <w:jc w:val="left"/>
              <w:rPr>
                <w:lang w:val="en-US"/>
              </w:rPr>
            </w:pPr>
            <w:r>
              <w:rPr>
                <w:lang w:eastAsia="zh-CN"/>
              </w:rPr>
              <w:t>Moderator (Ericsson)</w:t>
            </w:r>
          </w:p>
        </w:tc>
      </w:tr>
      <w:tr w:rsidR="00B03C59" w14:paraId="3486BCAE" w14:textId="77777777">
        <w:trPr>
          <w:trHeight w:val="450"/>
        </w:trPr>
        <w:tc>
          <w:tcPr>
            <w:tcW w:w="704" w:type="dxa"/>
            <w:shd w:val="clear" w:color="auto" w:fill="FFFFFF"/>
            <w:tcMar>
              <w:top w:w="0" w:type="dxa"/>
              <w:left w:w="70" w:type="dxa"/>
              <w:bottom w:w="0" w:type="dxa"/>
              <w:right w:w="70" w:type="dxa"/>
            </w:tcMar>
          </w:tcPr>
          <w:p w14:paraId="1797FD9A" w14:textId="77777777" w:rsidR="00B03C59" w:rsidRDefault="00EC6F4D">
            <w:pPr>
              <w:jc w:val="left"/>
              <w:rPr>
                <w:lang w:val="en-US"/>
              </w:rPr>
            </w:pPr>
            <w:r>
              <w:rPr>
                <w:color w:val="000000"/>
                <w:lang w:val="en-US"/>
              </w:rPr>
              <w:t>[5]</w:t>
            </w:r>
          </w:p>
        </w:tc>
        <w:tc>
          <w:tcPr>
            <w:tcW w:w="1456" w:type="dxa"/>
            <w:tcMar>
              <w:top w:w="0" w:type="dxa"/>
              <w:left w:w="70" w:type="dxa"/>
              <w:bottom w:w="0" w:type="dxa"/>
              <w:right w:w="70" w:type="dxa"/>
            </w:tcMar>
          </w:tcPr>
          <w:p w14:paraId="3CE8AA21" w14:textId="77777777" w:rsidR="00B03C59" w:rsidRDefault="00A909E3">
            <w:pPr>
              <w:jc w:val="left"/>
              <w:rPr>
                <w:rStyle w:val="Hyperlink"/>
                <w:color w:val="0000FF"/>
              </w:rPr>
            </w:pPr>
            <w:hyperlink r:id="rId22" w:history="1">
              <w:r w:rsidR="00EC6F4D">
                <w:rPr>
                  <w:rStyle w:val="Hyperlink"/>
                  <w:color w:val="0000FF"/>
                </w:rPr>
                <w:t>R1-2212535</w:t>
              </w:r>
            </w:hyperlink>
          </w:p>
        </w:tc>
        <w:tc>
          <w:tcPr>
            <w:tcW w:w="4921" w:type="dxa"/>
            <w:tcMar>
              <w:top w:w="0" w:type="dxa"/>
              <w:left w:w="70" w:type="dxa"/>
              <w:bottom w:w="0" w:type="dxa"/>
              <w:right w:w="70" w:type="dxa"/>
            </w:tcMar>
          </w:tcPr>
          <w:p w14:paraId="44D37BC5" w14:textId="77777777" w:rsidR="00B03C59" w:rsidRDefault="00EC6F4D">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00400EDC" w14:textId="77777777" w:rsidR="00B03C59" w:rsidRDefault="00EC6F4D">
            <w:pPr>
              <w:jc w:val="left"/>
              <w:rPr>
                <w:lang w:val="en-US"/>
              </w:rPr>
            </w:pPr>
            <w:r>
              <w:rPr>
                <w:lang w:eastAsia="zh-CN"/>
              </w:rPr>
              <w:t>Moderator (Ericsson)</w:t>
            </w:r>
          </w:p>
        </w:tc>
      </w:tr>
      <w:tr w:rsidR="00B03C59" w14:paraId="75899842" w14:textId="77777777">
        <w:trPr>
          <w:trHeight w:val="450"/>
        </w:trPr>
        <w:tc>
          <w:tcPr>
            <w:tcW w:w="704" w:type="dxa"/>
            <w:shd w:val="clear" w:color="auto" w:fill="FFFFFF"/>
            <w:tcMar>
              <w:top w:w="0" w:type="dxa"/>
              <w:left w:w="70" w:type="dxa"/>
              <w:bottom w:w="0" w:type="dxa"/>
              <w:right w:w="70" w:type="dxa"/>
            </w:tcMar>
          </w:tcPr>
          <w:p w14:paraId="30011FE0" w14:textId="77777777" w:rsidR="00B03C59" w:rsidRDefault="00EC6F4D">
            <w:pPr>
              <w:jc w:val="left"/>
              <w:rPr>
                <w:lang w:val="en-US"/>
              </w:rPr>
            </w:pPr>
            <w:r>
              <w:rPr>
                <w:color w:val="000000"/>
                <w:lang w:val="en-US"/>
              </w:rPr>
              <w:t>[6]</w:t>
            </w:r>
          </w:p>
        </w:tc>
        <w:tc>
          <w:tcPr>
            <w:tcW w:w="1456" w:type="dxa"/>
            <w:tcMar>
              <w:top w:w="0" w:type="dxa"/>
              <w:left w:w="70" w:type="dxa"/>
              <w:bottom w:w="0" w:type="dxa"/>
              <w:right w:w="70" w:type="dxa"/>
            </w:tcMar>
          </w:tcPr>
          <w:p w14:paraId="3630B33C" w14:textId="77777777" w:rsidR="00B03C59" w:rsidRDefault="00A909E3">
            <w:pPr>
              <w:jc w:val="left"/>
              <w:rPr>
                <w:rStyle w:val="Hyperlink"/>
                <w:color w:val="0000FF"/>
              </w:rPr>
            </w:pPr>
            <w:hyperlink r:id="rId23" w:history="1">
              <w:r w:rsidR="00EC6F4D">
                <w:rPr>
                  <w:rStyle w:val="Hyperlink"/>
                  <w:color w:val="0000FF"/>
                </w:rPr>
                <w:t>R1-2212536</w:t>
              </w:r>
            </w:hyperlink>
          </w:p>
        </w:tc>
        <w:tc>
          <w:tcPr>
            <w:tcW w:w="4921" w:type="dxa"/>
            <w:tcMar>
              <w:top w:w="0" w:type="dxa"/>
              <w:left w:w="70" w:type="dxa"/>
              <w:bottom w:w="0" w:type="dxa"/>
              <w:right w:w="70" w:type="dxa"/>
            </w:tcMar>
          </w:tcPr>
          <w:p w14:paraId="0558DCFE" w14:textId="77777777" w:rsidR="00B03C59" w:rsidRDefault="00EC6F4D">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3D22A7BB" w14:textId="77777777" w:rsidR="00B03C59" w:rsidRDefault="00EC6F4D">
            <w:pPr>
              <w:jc w:val="left"/>
              <w:rPr>
                <w:lang w:val="en-US"/>
              </w:rPr>
            </w:pPr>
            <w:r>
              <w:rPr>
                <w:lang w:eastAsia="zh-CN"/>
              </w:rPr>
              <w:t>Moderator (Ericsson)</w:t>
            </w:r>
          </w:p>
        </w:tc>
      </w:tr>
      <w:tr w:rsidR="00B03C59" w14:paraId="36AE81E0" w14:textId="77777777">
        <w:trPr>
          <w:trHeight w:val="450"/>
        </w:trPr>
        <w:tc>
          <w:tcPr>
            <w:tcW w:w="704" w:type="dxa"/>
            <w:shd w:val="clear" w:color="auto" w:fill="FFFFFF"/>
            <w:tcMar>
              <w:top w:w="0" w:type="dxa"/>
              <w:left w:w="70" w:type="dxa"/>
              <w:bottom w:w="0" w:type="dxa"/>
              <w:right w:w="70" w:type="dxa"/>
            </w:tcMar>
          </w:tcPr>
          <w:p w14:paraId="3AA30853" w14:textId="77777777" w:rsidR="00B03C59" w:rsidRDefault="00EC6F4D">
            <w:pPr>
              <w:jc w:val="left"/>
              <w:rPr>
                <w:lang w:val="en-US"/>
              </w:rPr>
            </w:pPr>
            <w:r>
              <w:rPr>
                <w:color w:val="000000"/>
                <w:lang w:val="en-US"/>
              </w:rPr>
              <w:t>[7]</w:t>
            </w:r>
          </w:p>
        </w:tc>
        <w:tc>
          <w:tcPr>
            <w:tcW w:w="1456" w:type="dxa"/>
            <w:tcMar>
              <w:top w:w="0" w:type="dxa"/>
              <w:left w:w="70" w:type="dxa"/>
              <w:bottom w:w="0" w:type="dxa"/>
              <w:right w:w="70" w:type="dxa"/>
            </w:tcMar>
          </w:tcPr>
          <w:p w14:paraId="1B8324CE" w14:textId="77777777" w:rsidR="00B03C59" w:rsidRDefault="00A909E3">
            <w:pPr>
              <w:jc w:val="left"/>
              <w:rPr>
                <w:rStyle w:val="Hyperlink"/>
                <w:color w:val="0000FF"/>
                <w:lang w:val="en-US" w:eastAsia="sv-SE"/>
              </w:rPr>
            </w:pPr>
            <w:hyperlink r:id="rId24" w:history="1">
              <w:r w:rsidR="00EC6F4D">
                <w:rPr>
                  <w:rStyle w:val="Hyperlink"/>
                  <w:color w:val="0000FF"/>
                  <w:lang w:val="en-US"/>
                </w:rPr>
                <w:t>R1-2212982</w:t>
              </w:r>
            </w:hyperlink>
          </w:p>
        </w:tc>
        <w:tc>
          <w:tcPr>
            <w:tcW w:w="4921" w:type="dxa"/>
            <w:tcMar>
              <w:top w:w="0" w:type="dxa"/>
              <w:left w:w="70" w:type="dxa"/>
              <w:bottom w:w="0" w:type="dxa"/>
              <w:right w:w="70" w:type="dxa"/>
            </w:tcMar>
          </w:tcPr>
          <w:p w14:paraId="1127C5B6" w14:textId="77777777" w:rsidR="00B03C59" w:rsidRDefault="00EC6F4D">
            <w:pPr>
              <w:jc w:val="left"/>
              <w:rPr>
                <w:lang w:val="en-US"/>
              </w:rPr>
            </w:pPr>
            <w:r>
              <w:rPr>
                <w:lang w:val="en-US"/>
              </w:rPr>
              <w:t>RAN1 agreements for Rel-18 NR RedCap</w:t>
            </w:r>
          </w:p>
        </w:tc>
        <w:tc>
          <w:tcPr>
            <w:tcW w:w="2551" w:type="dxa"/>
            <w:tcMar>
              <w:top w:w="0" w:type="dxa"/>
              <w:left w:w="70" w:type="dxa"/>
              <w:bottom w:w="0" w:type="dxa"/>
              <w:right w:w="70" w:type="dxa"/>
            </w:tcMar>
          </w:tcPr>
          <w:p w14:paraId="3DD8868C" w14:textId="77777777" w:rsidR="00B03C59" w:rsidRDefault="00EC6F4D">
            <w:pPr>
              <w:jc w:val="left"/>
              <w:rPr>
                <w:lang w:val="en-US"/>
              </w:rPr>
            </w:pPr>
            <w:r>
              <w:rPr>
                <w:lang w:val="en-US"/>
              </w:rPr>
              <w:t>Rapporteur (Ericsson)</w:t>
            </w:r>
          </w:p>
        </w:tc>
      </w:tr>
      <w:tr w:rsidR="00B03C59" w14:paraId="512B88BF" w14:textId="77777777">
        <w:trPr>
          <w:trHeight w:val="450"/>
        </w:trPr>
        <w:tc>
          <w:tcPr>
            <w:tcW w:w="704" w:type="dxa"/>
            <w:shd w:val="clear" w:color="auto" w:fill="FFFFFF"/>
            <w:tcMar>
              <w:top w:w="0" w:type="dxa"/>
              <w:left w:w="70" w:type="dxa"/>
              <w:bottom w:w="0" w:type="dxa"/>
              <w:right w:w="70" w:type="dxa"/>
            </w:tcMar>
          </w:tcPr>
          <w:p w14:paraId="5FB9401F" w14:textId="77777777" w:rsidR="00B03C59" w:rsidRDefault="00EC6F4D">
            <w:pPr>
              <w:jc w:val="left"/>
              <w:rPr>
                <w:lang w:val="en-US"/>
              </w:rPr>
            </w:pPr>
            <w:r>
              <w:rPr>
                <w:color w:val="000000"/>
                <w:lang w:val="en-US"/>
              </w:rPr>
              <w:lastRenderedPageBreak/>
              <w:t>[8]</w:t>
            </w:r>
          </w:p>
        </w:tc>
        <w:tc>
          <w:tcPr>
            <w:tcW w:w="1456" w:type="dxa"/>
            <w:tcMar>
              <w:top w:w="0" w:type="dxa"/>
              <w:left w:w="70" w:type="dxa"/>
              <w:bottom w:w="0" w:type="dxa"/>
              <w:right w:w="70" w:type="dxa"/>
            </w:tcMar>
          </w:tcPr>
          <w:p w14:paraId="60DDC59E" w14:textId="77777777" w:rsidR="00B03C59" w:rsidRDefault="00A909E3">
            <w:pPr>
              <w:jc w:val="left"/>
              <w:rPr>
                <w:rStyle w:val="Hyperlink"/>
                <w:color w:val="0000FF"/>
                <w:lang w:val="en-US" w:eastAsia="sv-SE"/>
              </w:rPr>
            </w:pPr>
            <w:hyperlink r:id="rId25" w:history="1">
              <w:r w:rsidR="00EC6F4D">
                <w:rPr>
                  <w:rFonts w:eastAsia="Calibri"/>
                  <w:color w:val="0000FF"/>
                  <w:u w:val="single"/>
                  <w:lang w:val="en-US"/>
                </w:rPr>
                <w:t>TR 38.865 V18.0.0</w:t>
              </w:r>
            </w:hyperlink>
          </w:p>
        </w:tc>
        <w:tc>
          <w:tcPr>
            <w:tcW w:w="4921" w:type="dxa"/>
            <w:tcMar>
              <w:top w:w="0" w:type="dxa"/>
              <w:left w:w="70" w:type="dxa"/>
              <w:bottom w:w="0" w:type="dxa"/>
              <w:right w:w="70" w:type="dxa"/>
            </w:tcMar>
          </w:tcPr>
          <w:p w14:paraId="36F32EDE" w14:textId="77777777" w:rsidR="00B03C59" w:rsidRDefault="00EC6F4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59C6C7" w14:textId="77777777" w:rsidR="00B03C59" w:rsidRDefault="00EC6F4D">
            <w:pPr>
              <w:jc w:val="left"/>
              <w:rPr>
                <w:lang w:val="en-US"/>
              </w:rPr>
            </w:pPr>
            <w:r>
              <w:rPr>
                <w:lang w:val="en-US"/>
              </w:rPr>
              <w:t>RAN1</w:t>
            </w:r>
          </w:p>
        </w:tc>
      </w:tr>
      <w:tr w:rsidR="00B03C59" w14:paraId="5059FC30" w14:textId="77777777">
        <w:trPr>
          <w:trHeight w:val="450"/>
        </w:trPr>
        <w:tc>
          <w:tcPr>
            <w:tcW w:w="704" w:type="dxa"/>
            <w:shd w:val="clear" w:color="auto" w:fill="FFFFFF"/>
            <w:tcMar>
              <w:top w:w="0" w:type="dxa"/>
              <w:left w:w="70" w:type="dxa"/>
              <w:bottom w:w="0" w:type="dxa"/>
              <w:right w:w="70" w:type="dxa"/>
            </w:tcMar>
          </w:tcPr>
          <w:p w14:paraId="0E29FA08" w14:textId="77777777" w:rsidR="00B03C59" w:rsidRDefault="00EC6F4D">
            <w:pPr>
              <w:jc w:val="left"/>
              <w:rPr>
                <w:lang w:val="en-US"/>
              </w:rPr>
            </w:pPr>
            <w:r>
              <w:rPr>
                <w:color w:val="000000"/>
                <w:lang w:val="en-US"/>
              </w:rPr>
              <w:t>[9]</w:t>
            </w:r>
          </w:p>
        </w:tc>
        <w:tc>
          <w:tcPr>
            <w:tcW w:w="1456" w:type="dxa"/>
            <w:tcMar>
              <w:top w:w="0" w:type="dxa"/>
              <w:left w:w="70" w:type="dxa"/>
              <w:bottom w:w="0" w:type="dxa"/>
              <w:right w:w="70" w:type="dxa"/>
            </w:tcMar>
          </w:tcPr>
          <w:p w14:paraId="7B69B4EF" w14:textId="77777777" w:rsidR="00B03C59" w:rsidRDefault="00A909E3">
            <w:pPr>
              <w:jc w:val="left"/>
              <w:rPr>
                <w:rStyle w:val="Hyperlink"/>
                <w:color w:val="0000FF"/>
                <w:lang w:val="en-US" w:eastAsia="sv-SE"/>
              </w:rPr>
            </w:pPr>
            <w:hyperlink r:id="rId26" w:history="1">
              <w:r w:rsidR="00EC6F4D">
                <w:rPr>
                  <w:rStyle w:val="Hyperlink"/>
                  <w:color w:val="0000FF"/>
                </w:rPr>
                <w:t>R1-2300058</w:t>
              </w:r>
            </w:hyperlink>
          </w:p>
        </w:tc>
        <w:tc>
          <w:tcPr>
            <w:tcW w:w="4921" w:type="dxa"/>
            <w:tcMar>
              <w:top w:w="0" w:type="dxa"/>
              <w:left w:w="70" w:type="dxa"/>
              <w:bottom w:w="0" w:type="dxa"/>
              <w:right w:w="70" w:type="dxa"/>
            </w:tcMar>
          </w:tcPr>
          <w:p w14:paraId="214F1F39" w14:textId="77777777" w:rsidR="00B03C59" w:rsidRDefault="00EC6F4D">
            <w:pPr>
              <w:jc w:val="left"/>
              <w:rPr>
                <w:lang w:val="en-US"/>
              </w:rPr>
            </w:pPr>
            <w:r>
              <w:t>Discussion on R18 RedCap complexity techniques</w:t>
            </w:r>
          </w:p>
        </w:tc>
        <w:tc>
          <w:tcPr>
            <w:tcW w:w="2551" w:type="dxa"/>
            <w:tcMar>
              <w:top w:w="0" w:type="dxa"/>
              <w:left w:w="70" w:type="dxa"/>
              <w:bottom w:w="0" w:type="dxa"/>
              <w:right w:w="70" w:type="dxa"/>
            </w:tcMar>
          </w:tcPr>
          <w:p w14:paraId="736DA4D9" w14:textId="77777777" w:rsidR="00B03C59" w:rsidRDefault="00EC6F4D">
            <w:pPr>
              <w:jc w:val="left"/>
              <w:rPr>
                <w:lang w:val="en-US"/>
              </w:rPr>
            </w:pPr>
            <w:r>
              <w:t>FUTUREWEI</w:t>
            </w:r>
          </w:p>
        </w:tc>
      </w:tr>
      <w:tr w:rsidR="00B03C59" w14:paraId="63BFADF7" w14:textId="77777777">
        <w:trPr>
          <w:trHeight w:val="450"/>
        </w:trPr>
        <w:tc>
          <w:tcPr>
            <w:tcW w:w="704" w:type="dxa"/>
            <w:shd w:val="clear" w:color="auto" w:fill="FFFFFF"/>
            <w:tcMar>
              <w:top w:w="0" w:type="dxa"/>
              <w:left w:w="70" w:type="dxa"/>
              <w:bottom w:w="0" w:type="dxa"/>
              <w:right w:w="70" w:type="dxa"/>
            </w:tcMar>
          </w:tcPr>
          <w:p w14:paraId="272C91E2" w14:textId="77777777" w:rsidR="00B03C59" w:rsidRDefault="00EC6F4D">
            <w:pPr>
              <w:jc w:val="left"/>
              <w:rPr>
                <w:lang w:val="en-US"/>
              </w:rPr>
            </w:pPr>
            <w:r>
              <w:rPr>
                <w:color w:val="000000"/>
                <w:lang w:val="en-US"/>
              </w:rPr>
              <w:t>[10]</w:t>
            </w:r>
          </w:p>
        </w:tc>
        <w:tc>
          <w:tcPr>
            <w:tcW w:w="1456" w:type="dxa"/>
            <w:tcMar>
              <w:top w:w="0" w:type="dxa"/>
              <w:left w:w="70" w:type="dxa"/>
              <w:bottom w:w="0" w:type="dxa"/>
              <w:right w:w="70" w:type="dxa"/>
            </w:tcMar>
          </w:tcPr>
          <w:p w14:paraId="73E559C6" w14:textId="77777777" w:rsidR="00B03C59" w:rsidRDefault="00A909E3">
            <w:pPr>
              <w:jc w:val="left"/>
              <w:rPr>
                <w:rStyle w:val="Hyperlink"/>
                <w:color w:val="0000FF"/>
                <w:lang w:val="en-US" w:eastAsia="sv-SE"/>
              </w:rPr>
            </w:pPr>
            <w:hyperlink r:id="rId27" w:history="1">
              <w:r w:rsidR="00EC6F4D">
                <w:rPr>
                  <w:rStyle w:val="Hyperlink"/>
                  <w:color w:val="0000FF"/>
                </w:rPr>
                <w:t>R1-2300114</w:t>
              </w:r>
            </w:hyperlink>
          </w:p>
        </w:tc>
        <w:tc>
          <w:tcPr>
            <w:tcW w:w="4921" w:type="dxa"/>
            <w:tcMar>
              <w:top w:w="0" w:type="dxa"/>
              <w:left w:w="70" w:type="dxa"/>
              <w:bottom w:w="0" w:type="dxa"/>
              <w:right w:w="70" w:type="dxa"/>
            </w:tcMar>
          </w:tcPr>
          <w:p w14:paraId="40B1F67E" w14:textId="77777777" w:rsidR="00B03C59" w:rsidRDefault="00EC6F4D">
            <w:pPr>
              <w:jc w:val="left"/>
              <w:rPr>
                <w:lang w:val="en-US"/>
              </w:rPr>
            </w:pPr>
            <w:r>
              <w:t>Discussion on potential solutions to further reduce UE complexity</w:t>
            </w:r>
          </w:p>
        </w:tc>
        <w:tc>
          <w:tcPr>
            <w:tcW w:w="2551" w:type="dxa"/>
            <w:tcMar>
              <w:top w:w="0" w:type="dxa"/>
              <w:left w:w="70" w:type="dxa"/>
              <w:bottom w:w="0" w:type="dxa"/>
              <w:right w:w="70" w:type="dxa"/>
            </w:tcMar>
          </w:tcPr>
          <w:p w14:paraId="064A1977" w14:textId="77777777" w:rsidR="00B03C59" w:rsidRDefault="00EC6F4D">
            <w:pPr>
              <w:jc w:val="left"/>
              <w:rPr>
                <w:lang w:val="en-US"/>
              </w:rPr>
            </w:pPr>
            <w:r>
              <w:t>Huawei, HiSilicon</w:t>
            </w:r>
          </w:p>
        </w:tc>
      </w:tr>
      <w:tr w:rsidR="00B03C59" w14:paraId="72469844" w14:textId="77777777">
        <w:trPr>
          <w:trHeight w:val="450"/>
        </w:trPr>
        <w:tc>
          <w:tcPr>
            <w:tcW w:w="704" w:type="dxa"/>
            <w:shd w:val="clear" w:color="auto" w:fill="FFFFFF"/>
            <w:tcMar>
              <w:top w:w="0" w:type="dxa"/>
              <w:left w:w="70" w:type="dxa"/>
              <w:bottom w:w="0" w:type="dxa"/>
              <w:right w:w="70" w:type="dxa"/>
            </w:tcMar>
          </w:tcPr>
          <w:p w14:paraId="4B81BE5D" w14:textId="77777777" w:rsidR="00B03C59" w:rsidRDefault="00EC6F4D">
            <w:pPr>
              <w:jc w:val="left"/>
              <w:rPr>
                <w:lang w:val="en-US"/>
              </w:rPr>
            </w:pPr>
            <w:r>
              <w:rPr>
                <w:color w:val="000000"/>
                <w:lang w:val="en-US"/>
              </w:rPr>
              <w:t>[11]</w:t>
            </w:r>
          </w:p>
        </w:tc>
        <w:tc>
          <w:tcPr>
            <w:tcW w:w="1456" w:type="dxa"/>
            <w:tcMar>
              <w:top w:w="0" w:type="dxa"/>
              <w:left w:w="70" w:type="dxa"/>
              <w:bottom w:w="0" w:type="dxa"/>
              <w:right w:w="70" w:type="dxa"/>
            </w:tcMar>
          </w:tcPr>
          <w:p w14:paraId="4B70C343" w14:textId="77777777" w:rsidR="00B03C59" w:rsidRDefault="00A909E3">
            <w:pPr>
              <w:jc w:val="left"/>
              <w:rPr>
                <w:rStyle w:val="Hyperlink"/>
                <w:color w:val="0000FF"/>
                <w:lang w:val="en-US" w:eastAsia="sv-SE"/>
              </w:rPr>
            </w:pPr>
            <w:hyperlink r:id="rId28" w:history="1">
              <w:r w:rsidR="00EC6F4D">
                <w:rPr>
                  <w:rStyle w:val="Hyperlink"/>
                  <w:color w:val="0000FF"/>
                </w:rPr>
                <w:t>R1-2300229</w:t>
              </w:r>
            </w:hyperlink>
          </w:p>
        </w:tc>
        <w:tc>
          <w:tcPr>
            <w:tcW w:w="4921" w:type="dxa"/>
            <w:tcMar>
              <w:top w:w="0" w:type="dxa"/>
              <w:left w:w="70" w:type="dxa"/>
              <w:bottom w:w="0" w:type="dxa"/>
              <w:right w:w="70" w:type="dxa"/>
            </w:tcMar>
          </w:tcPr>
          <w:p w14:paraId="3FFFB423" w14:textId="77777777" w:rsidR="00B03C59" w:rsidRDefault="00EC6F4D">
            <w:pPr>
              <w:jc w:val="left"/>
              <w:rPr>
                <w:lang w:val="en-US"/>
              </w:rPr>
            </w:pPr>
            <w:r>
              <w:t>Discussion on enhanced support of RedCap devices</w:t>
            </w:r>
          </w:p>
        </w:tc>
        <w:tc>
          <w:tcPr>
            <w:tcW w:w="2551" w:type="dxa"/>
            <w:tcMar>
              <w:top w:w="0" w:type="dxa"/>
              <w:left w:w="70" w:type="dxa"/>
              <w:bottom w:w="0" w:type="dxa"/>
              <w:right w:w="70" w:type="dxa"/>
            </w:tcMar>
          </w:tcPr>
          <w:p w14:paraId="4FAE718A" w14:textId="77777777" w:rsidR="00B03C59" w:rsidRDefault="00EC6F4D">
            <w:pPr>
              <w:jc w:val="left"/>
              <w:rPr>
                <w:lang w:val="en-US"/>
              </w:rPr>
            </w:pPr>
            <w:r>
              <w:t>Spreadtrum Communications, New H3C</w:t>
            </w:r>
          </w:p>
        </w:tc>
      </w:tr>
      <w:tr w:rsidR="00B03C59" w14:paraId="7084DBCF" w14:textId="77777777">
        <w:trPr>
          <w:trHeight w:val="450"/>
        </w:trPr>
        <w:tc>
          <w:tcPr>
            <w:tcW w:w="704" w:type="dxa"/>
            <w:shd w:val="clear" w:color="auto" w:fill="FFFFFF"/>
            <w:tcMar>
              <w:top w:w="0" w:type="dxa"/>
              <w:left w:w="70" w:type="dxa"/>
              <w:bottom w:w="0" w:type="dxa"/>
              <w:right w:w="70" w:type="dxa"/>
            </w:tcMar>
          </w:tcPr>
          <w:p w14:paraId="194C6071" w14:textId="77777777" w:rsidR="00B03C59" w:rsidRDefault="00EC6F4D">
            <w:pPr>
              <w:jc w:val="left"/>
              <w:rPr>
                <w:lang w:val="en-US"/>
              </w:rPr>
            </w:pPr>
            <w:r>
              <w:rPr>
                <w:color w:val="000000"/>
                <w:lang w:val="en-US"/>
              </w:rPr>
              <w:t>[12]</w:t>
            </w:r>
          </w:p>
        </w:tc>
        <w:tc>
          <w:tcPr>
            <w:tcW w:w="1456" w:type="dxa"/>
            <w:tcMar>
              <w:top w:w="0" w:type="dxa"/>
              <w:left w:w="70" w:type="dxa"/>
              <w:bottom w:w="0" w:type="dxa"/>
              <w:right w:w="70" w:type="dxa"/>
            </w:tcMar>
          </w:tcPr>
          <w:p w14:paraId="221C8CB8" w14:textId="77777777" w:rsidR="00B03C59" w:rsidRDefault="00A909E3">
            <w:pPr>
              <w:jc w:val="left"/>
              <w:rPr>
                <w:rStyle w:val="Hyperlink"/>
                <w:color w:val="0000FF"/>
                <w:lang w:val="en-US" w:eastAsia="sv-SE"/>
              </w:rPr>
            </w:pPr>
            <w:hyperlink r:id="rId29" w:history="1">
              <w:r w:rsidR="00EC6F4D">
                <w:rPr>
                  <w:rStyle w:val="Hyperlink"/>
                  <w:color w:val="0000FF"/>
                </w:rPr>
                <w:t>R1-2300272</w:t>
              </w:r>
            </w:hyperlink>
          </w:p>
        </w:tc>
        <w:tc>
          <w:tcPr>
            <w:tcW w:w="4921" w:type="dxa"/>
            <w:tcMar>
              <w:top w:w="0" w:type="dxa"/>
              <w:left w:w="70" w:type="dxa"/>
              <w:bottom w:w="0" w:type="dxa"/>
              <w:right w:w="70" w:type="dxa"/>
            </w:tcMar>
          </w:tcPr>
          <w:p w14:paraId="3C4F3521" w14:textId="77777777" w:rsidR="00B03C59" w:rsidRDefault="00EC6F4D">
            <w:pPr>
              <w:jc w:val="left"/>
              <w:rPr>
                <w:lang w:val="en-US"/>
              </w:rPr>
            </w:pPr>
            <w:r>
              <w:t>Further consideration on reduced UE complexity</w:t>
            </w:r>
          </w:p>
        </w:tc>
        <w:tc>
          <w:tcPr>
            <w:tcW w:w="2551" w:type="dxa"/>
            <w:tcMar>
              <w:top w:w="0" w:type="dxa"/>
              <w:left w:w="70" w:type="dxa"/>
              <w:bottom w:w="0" w:type="dxa"/>
              <w:right w:w="70" w:type="dxa"/>
            </w:tcMar>
          </w:tcPr>
          <w:p w14:paraId="45B5F500" w14:textId="77777777" w:rsidR="00B03C59" w:rsidRDefault="00EC6F4D">
            <w:pPr>
              <w:jc w:val="left"/>
              <w:rPr>
                <w:lang w:val="en-US"/>
              </w:rPr>
            </w:pPr>
            <w:r>
              <w:t>OPPO</w:t>
            </w:r>
          </w:p>
        </w:tc>
      </w:tr>
      <w:tr w:rsidR="00B03C59" w14:paraId="1EB0281D" w14:textId="77777777">
        <w:trPr>
          <w:trHeight w:val="450"/>
        </w:trPr>
        <w:tc>
          <w:tcPr>
            <w:tcW w:w="704" w:type="dxa"/>
            <w:shd w:val="clear" w:color="auto" w:fill="FFFFFF"/>
            <w:tcMar>
              <w:top w:w="0" w:type="dxa"/>
              <w:left w:w="70" w:type="dxa"/>
              <w:bottom w:w="0" w:type="dxa"/>
              <w:right w:w="70" w:type="dxa"/>
            </w:tcMar>
          </w:tcPr>
          <w:p w14:paraId="33F19A19" w14:textId="77777777" w:rsidR="00B03C59" w:rsidRDefault="00EC6F4D">
            <w:pPr>
              <w:jc w:val="left"/>
              <w:rPr>
                <w:lang w:val="en-US"/>
              </w:rPr>
            </w:pPr>
            <w:r>
              <w:rPr>
                <w:color w:val="000000"/>
                <w:lang w:val="en-US"/>
              </w:rPr>
              <w:t>[13]</w:t>
            </w:r>
          </w:p>
        </w:tc>
        <w:tc>
          <w:tcPr>
            <w:tcW w:w="1456" w:type="dxa"/>
            <w:tcMar>
              <w:top w:w="0" w:type="dxa"/>
              <w:left w:w="70" w:type="dxa"/>
              <w:bottom w:w="0" w:type="dxa"/>
              <w:right w:w="70" w:type="dxa"/>
            </w:tcMar>
          </w:tcPr>
          <w:p w14:paraId="56B17B56" w14:textId="77777777" w:rsidR="00B03C59" w:rsidRDefault="00A909E3">
            <w:pPr>
              <w:jc w:val="left"/>
              <w:rPr>
                <w:rStyle w:val="Hyperlink"/>
                <w:color w:val="0000FF"/>
                <w:lang w:val="en-US" w:eastAsia="sv-SE"/>
              </w:rPr>
            </w:pPr>
            <w:hyperlink r:id="rId30" w:history="1">
              <w:r w:rsidR="00EC6F4D">
                <w:rPr>
                  <w:rStyle w:val="Hyperlink"/>
                  <w:color w:val="0000FF"/>
                </w:rPr>
                <w:t>R1-2300371</w:t>
              </w:r>
            </w:hyperlink>
          </w:p>
        </w:tc>
        <w:tc>
          <w:tcPr>
            <w:tcW w:w="4921" w:type="dxa"/>
            <w:tcMar>
              <w:top w:w="0" w:type="dxa"/>
              <w:left w:w="70" w:type="dxa"/>
              <w:bottom w:w="0" w:type="dxa"/>
              <w:right w:w="70" w:type="dxa"/>
            </w:tcMar>
          </w:tcPr>
          <w:p w14:paraId="71D56C4E" w14:textId="77777777"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14:paraId="23A8D2EA" w14:textId="77777777" w:rsidR="00B03C59" w:rsidRDefault="00EC6F4D">
            <w:pPr>
              <w:jc w:val="left"/>
              <w:rPr>
                <w:lang w:val="en-US"/>
              </w:rPr>
            </w:pPr>
            <w:r>
              <w:t>ZTE, Sanechips</w:t>
            </w:r>
          </w:p>
        </w:tc>
      </w:tr>
      <w:tr w:rsidR="00B03C59" w14:paraId="1DE78F8C" w14:textId="77777777">
        <w:trPr>
          <w:trHeight w:val="450"/>
        </w:trPr>
        <w:tc>
          <w:tcPr>
            <w:tcW w:w="704" w:type="dxa"/>
            <w:shd w:val="clear" w:color="auto" w:fill="FFFFFF"/>
            <w:tcMar>
              <w:top w:w="0" w:type="dxa"/>
              <w:left w:w="70" w:type="dxa"/>
              <w:bottom w:w="0" w:type="dxa"/>
              <w:right w:w="70" w:type="dxa"/>
            </w:tcMar>
          </w:tcPr>
          <w:p w14:paraId="66FF907D" w14:textId="77777777" w:rsidR="00B03C59" w:rsidRDefault="00EC6F4D">
            <w:pPr>
              <w:jc w:val="left"/>
              <w:rPr>
                <w:color w:val="000000"/>
                <w:lang w:val="en-US"/>
              </w:rPr>
            </w:pPr>
            <w:r>
              <w:rPr>
                <w:color w:val="000000"/>
                <w:lang w:val="en-US"/>
              </w:rPr>
              <w:t>[14]</w:t>
            </w:r>
          </w:p>
        </w:tc>
        <w:tc>
          <w:tcPr>
            <w:tcW w:w="1456" w:type="dxa"/>
            <w:tcMar>
              <w:top w:w="0" w:type="dxa"/>
              <w:left w:w="70" w:type="dxa"/>
              <w:bottom w:w="0" w:type="dxa"/>
              <w:right w:w="70" w:type="dxa"/>
            </w:tcMar>
          </w:tcPr>
          <w:p w14:paraId="7556EED6" w14:textId="77777777" w:rsidR="00B03C59" w:rsidRDefault="00A909E3">
            <w:pPr>
              <w:jc w:val="left"/>
              <w:rPr>
                <w:rStyle w:val="Hyperlink"/>
                <w:color w:val="0000FF"/>
                <w:lang w:val="en-US" w:eastAsia="sv-SE"/>
              </w:rPr>
            </w:pPr>
            <w:hyperlink r:id="rId31" w:history="1">
              <w:r w:rsidR="00EC6F4D">
                <w:rPr>
                  <w:rStyle w:val="Hyperlink"/>
                  <w:color w:val="0000FF"/>
                </w:rPr>
                <w:t>R1-2300464</w:t>
              </w:r>
            </w:hyperlink>
          </w:p>
        </w:tc>
        <w:tc>
          <w:tcPr>
            <w:tcW w:w="4921" w:type="dxa"/>
            <w:tcMar>
              <w:top w:w="0" w:type="dxa"/>
              <w:left w:w="70" w:type="dxa"/>
              <w:bottom w:w="0" w:type="dxa"/>
              <w:right w:w="70" w:type="dxa"/>
            </w:tcMar>
          </w:tcPr>
          <w:p w14:paraId="2315895F" w14:textId="77777777"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14:paraId="0C43BE48" w14:textId="77777777" w:rsidR="00B03C59" w:rsidRDefault="00EC6F4D">
            <w:pPr>
              <w:jc w:val="left"/>
              <w:rPr>
                <w:lang w:val="en-US"/>
              </w:rPr>
            </w:pPr>
            <w:r>
              <w:t>Vivo</w:t>
            </w:r>
          </w:p>
        </w:tc>
      </w:tr>
      <w:tr w:rsidR="00B03C59" w14:paraId="22FB5842" w14:textId="77777777">
        <w:trPr>
          <w:trHeight w:val="450"/>
        </w:trPr>
        <w:tc>
          <w:tcPr>
            <w:tcW w:w="704" w:type="dxa"/>
            <w:shd w:val="clear" w:color="auto" w:fill="FFFFFF"/>
            <w:tcMar>
              <w:top w:w="0" w:type="dxa"/>
              <w:left w:w="70" w:type="dxa"/>
              <w:bottom w:w="0" w:type="dxa"/>
              <w:right w:w="70" w:type="dxa"/>
            </w:tcMar>
          </w:tcPr>
          <w:p w14:paraId="577ABAF6" w14:textId="77777777" w:rsidR="00B03C59" w:rsidRDefault="00EC6F4D">
            <w:pPr>
              <w:jc w:val="left"/>
              <w:rPr>
                <w:lang w:val="en-US"/>
              </w:rPr>
            </w:pPr>
            <w:r>
              <w:rPr>
                <w:color w:val="000000"/>
                <w:lang w:val="en-US"/>
              </w:rPr>
              <w:t>[15]</w:t>
            </w:r>
          </w:p>
        </w:tc>
        <w:tc>
          <w:tcPr>
            <w:tcW w:w="1456" w:type="dxa"/>
            <w:tcMar>
              <w:top w:w="0" w:type="dxa"/>
              <w:left w:w="70" w:type="dxa"/>
              <w:bottom w:w="0" w:type="dxa"/>
              <w:right w:w="70" w:type="dxa"/>
            </w:tcMar>
          </w:tcPr>
          <w:p w14:paraId="1A6345B0" w14:textId="77777777" w:rsidR="00B03C59" w:rsidRDefault="00A909E3">
            <w:pPr>
              <w:jc w:val="left"/>
              <w:rPr>
                <w:rStyle w:val="Hyperlink"/>
                <w:color w:val="0000FF"/>
                <w:lang w:val="en-US" w:eastAsia="sv-SE"/>
              </w:rPr>
            </w:pPr>
            <w:hyperlink r:id="rId32" w:history="1">
              <w:r w:rsidR="00EC6F4D">
                <w:rPr>
                  <w:rStyle w:val="Hyperlink"/>
                  <w:color w:val="0000FF"/>
                </w:rPr>
                <w:t>R1-2300500</w:t>
              </w:r>
            </w:hyperlink>
          </w:p>
        </w:tc>
        <w:tc>
          <w:tcPr>
            <w:tcW w:w="4921" w:type="dxa"/>
            <w:tcMar>
              <w:top w:w="0" w:type="dxa"/>
              <w:left w:w="70" w:type="dxa"/>
              <w:bottom w:w="0" w:type="dxa"/>
              <w:right w:w="70" w:type="dxa"/>
            </w:tcMar>
          </w:tcPr>
          <w:p w14:paraId="6D752E00" w14:textId="77777777" w:rsidR="00B03C59" w:rsidRDefault="00EC6F4D">
            <w:pPr>
              <w:jc w:val="left"/>
              <w:rPr>
                <w:lang w:val="en-US"/>
              </w:rPr>
            </w:pPr>
            <w:r>
              <w:t>Further RedCap UE complexity reduction</w:t>
            </w:r>
          </w:p>
        </w:tc>
        <w:tc>
          <w:tcPr>
            <w:tcW w:w="2551" w:type="dxa"/>
            <w:tcMar>
              <w:top w:w="0" w:type="dxa"/>
              <w:left w:w="70" w:type="dxa"/>
              <w:bottom w:w="0" w:type="dxa"/>
              <w:right w:w="70" w:type="dxa"/>
            </w:tcMar>
          </w:tcPr>
          <w:p w14:paraId="4372B7A0" w14:textId="77777777" w:rsidR="00B03C59" w:rsidRDefault="00EC6F4D">
            <w:pPr>
              <w:jc w:val="left"/>
              <w:rPr>
                <w:lang w:val="en-US"/>
              </w:rPr>
            </w:pPr>
            <w:r>
              <w:t>Ericsson</w:t>
            </w:r>
          </w:p>
        </w:tc>
      </w:tr>
      <w:tr w:rsidR="00B03C59" w14:paraId="426BDC12" w14:textId="77777777">
        <w:trPr>
          <w:trHeight w:val="450"/>
        </w:trPr>
        <w:tc>
          <w:tcPr>
            <w:tcW w:w="704" w:type="dxa"/>
            <w:shd w:val="clear" w:color="auto" w:fill="FFFFFF"/>
            <w:tcMar>
              <w:top w:w="0" w:type="dxa"/>
              <w:left w:w="70" w:type="dxa"/>
              <w:bottom w:w="0" w:type="dxa"/>
              <w:right w:w="70" w:type="dxa"/>
            </w:tcMar>
          </w:tcPr>
          <w:p w14:paraId="1F759B5E" w14:textId="77777777" w:rsidR="00B03C59" w:rsidRDefault="00EC6F4D">
            <w:pPr>
              <w:jc w:val="left"/>
              <w:rPr>
                <w:lang w:val="en-US"/>
              </w:rPr>
            </w:pPr>
            <w:r>
              <w:rPr>
                <w:color w:val="000000"/>
                <w:lang w:val="en-US"/>
              </w:rPr>
              <w:t>[16]</w:t>
            </w:r>
          </w:p>
        </w:tc>
        <w:tc>
          <w:tcPr>
            <w:tcW w:w="1456" w:type="dxa"/>
            <w:tcMar>
              <w:top w:w="0" w:type="dxa"/>
              <w:left w:w="70" w:type="dxa"/>
              <w:bottom w:w="0" w:type="dxa"/>
              <w:right w:w="70" w:type="dxa"/>
            </w:tcMar>
          </w:tcPr>
          <w:p w14:paraId="7DD6323F" w14:textId="77777777" w:rsidR="00B03C59" w:rsidRDefault="00A909E3">
            <w:pPr>
              <w:jc w:val="left"/>
              <w:rPr>
                <w:rStyle w:val="Hyperlink"/>
                <w:color w:val="0000FF"/>
                <w:lang w:val="en-US" w:eastAsia="sv-SE"/>
              </w:rPr>
            </w:pPr>
            <w:hyperlink r:id="rId33" w:history="1">
              <w:r w:rsidR="00EC6F4D">
                <w:rPr>
                  <w:rStyle w:val="Hyperlink"/>
                  <w:color w:val="0000FF"/>
                </w:rPr>
                <w:t>R1-2300586</w:t>
              </w:r>
            </w:hyperlink>
          </w:p>
        </w:tc>
        <w:tc>
          <w:tcPr>
            <w:tcW w:w="4921" w:type="dxa"/>
            <w:tcMar>
              <w:top w:w="0" w:type="dxa"/>
              <w:left w:w="70" w:type="dxa"/>
              <w:bottom w:w="0" w:type="dxa"/>
              <w:right w:w="70" w:type="dxa"/>
            </w:tcMar>
          </w:tcPr>
          <w:p w14:paraId="1D529792" w14:textId="77777777" w:rsidR="00B03C59" w:rsidRDefault="00EC6F4D">
            <w:pPr>
              <w:jc w:val="left"/>
              <w:rPr>
                <w:lang w:val="en-US"/>
              </w:rPr>
            </w:pPr>
            <w:r>
              <w:t>Discussion on further complexity reduction for eRedCap UEs</w:t>
            </w:r>
          </w:p>
        </w:tc>
        <w:tc>
          <w:tcPr>
            <w:tcW w:w="2551" w:type="dxa"/>
            <w:tcMar>
              <w:top w:w="0" w:type="dxa"/>
              <w:left w:w="70" w:type="dxa"/>
              <w:bottom w:w="0" w:type="dxa"/>
              <w:right w:w="70" w:type="dxa"/>
            </w:tcMar>
          </w:tcPr>
          <w:p w14:paraId="048D791C" w14:textId="77777777" w:rsidR="00B03C59" w:rsidRDefault="00EC6F4D">
            <w:pPr>
              <w:jc w:val="left"/>
              <w:rPr>
                <w:lang w:val="en-US"/>
              </w:rPr>
            </w:pPr>
            <w:r>
              <w:t>Xiaomi</w:t>
            </w:r>
          </w:p>
        </w:tc>
      </w:tr>
      <w:tr w:rsidR="00B03C59" w14:paraId="32323FE8" w14:textId="77777777">
        <w:trPr>
          <w:trHeight w:val="450"/>
        </w:trPr>
        <w:tc>
          <w:tcPr>
            <w:tcW w:w="704" w:type="dxa"/>
            <w:shd w:val="clear" w:color="auto" w:fill="FFFFFF"/>
            <w:tcMar>
              <w:top w:w="0" w:type="dxa"/>
              <w:left w:w="70" w:type="dxa"/>
              <w:bottom w:w="0" w:type="dxa"/>
              <w:right w:w="70" w:type="dxa"/>
            </w:tcMar>
          </w:tcPr>
          <w:p w14:paraId="3EE68185" w14:textId="77777777" w:rsidR="00B03C59" w:rsidRDefault="00EC6F4D">
            <w:pPr>
              <w:jc w:val="left"/>
              <w:rPr>
                <w:lang w:val="en-US"/>
              </w:rPr>
            </w:pPr>
            <w:r>
              <w:rPr>
                <w:color w:val="000000"/>
                <w:lang w:val="en-US"/>
              </w:rPr>
              <w:t>[17]</w:t>
            </w:r>
          </w:p>
        </w:tc>
        <w:tc>
          <w:tcPr>
            <w:tcW w:w="1456" w:type="dxa"/>
            <w:tcMar>
              <w:top w:w="0" w:type="dxa"/>
              <w:left w:w="70" w:type="dxa"/>
              <w:bottom w:w="0" w:type="dxa"/>
              <w:right w:w="70" w:type="dxa"/>
            </w:tcMar>
          </w:tcPr>
          <w:p w14:paraId="2C03A322" w14:textId="77777777" w:rsidR="00B03C59" w:rsidRDefault="00A909E3">
            <w:pPr>
              <w:jc w:val="left"/>
              <w:rPr>
                <w:rStyle w:val="Hyperlink"/>
                <w:color w:val="0000FF"/>
                <w:lang w:val="en-US" w:eastAsia="sv-SE"/>
              </w:rPr>
            </w:pPr>
            <w:hyperlink r:id="rId34" w:history="1">
              <w:r w:rsidR="00EC6F4D">
                <w:rPr>
                  <w:rStyle w:val="Hyperlink"/>
                  <w:color w:val="0000FF"/>
                </w:rPr>
                <w:t>R1-2300691</w:t>
              </w:r>
            </w:hyperlink>
          </w:p>
        </w:tc>
        <w:tc>
          <w:tcPr>
            <w:tcW w:w="4921" w:type="dxa"/>
            <w:tcMar>
              <w:top w:w="0" w:type="dxa"/>
              <w:left w:w="70" w:type="dxa"/>
              <w:bottom w:w="0" w:type="dxa"/>
              <w:right w:w="70" w:type="dxa"/>
            </w:tcMar>
          </w:tcPr>
          <w:p w14:paraId="229624B2" w14:textId="77777777" w:rsidR="00B03C59" w:rsidRDefault="00EC6F4D">
            <w:pPr>
              <w:jc w:val="left"/>
              <w:rPr>
                <w:lang w:val="en-US"/>
              </w:rPr>
            </w:pPr>
            <w:r>
              <w:t>Discussion on further complexity reduction for Rel-18 RedCap UE</w:t>
            </w:r>
          </w:p>
        </w:tc>
        <w:tc>
          <w:tcPr>
            <w:tcW w:w="2551" w:type="dxa"/>
            <w:tcMar>
              <w:top w:w="0" w:type="dxa"/>
              <w:left w:w="70" w:type="dxa"/>
              <w:bottom w:w="0" w:type="dxa"/>
              <w:right w:w="70" w:type="dxa"/>
            </w:tcMar>
          </w:tcPr>
          <w:p w14:paraId="750A963B" w14:textId="77777777" w:rsidR="00B03C59" w:rsidRDefault="00EC6F4D">
            <w:pPr>
              <w:jc w:val="left"/>
              <w:rPr>
                <w:lang w:val="en-US"/>
              </w:rPr>
            </w:pPr>
            <w:r>
              <w:t>CATT</w:t>
            </w:r>
          </w:p>
        </w:tc>
      </w:tr>
      <w:tr w:rsidR="00B03C59" w14:paraId="676BFD68" w14:textId="77777777">
        <w:trPr>
          <w:trHeight w:val="450"/>
        </w:trPr>
        <w:tc>
          <w:tcPr>
            <w:tcW w:w="704" w:type="dxa"/>
            <w:shd w:val="clear" w:color="auto" w:fill="FFFFFF"/>
            <w:tcMar>
              <w:top w:w="0" w:type="dxa"/>
              <w:left w:w="70" w:type="dxa"/>
              <w:bottom w:w="0" w:type="dxa"/>
              <w:right w:w="70" w:type="dxa"/>
            </w:tcMar>
          </w:tcPr>
          <w:p w14:paraId="4CCA8577" w14:textId="77777777" w:rsidR="00B03C59" w:rsidRDefault="00EC6F4D">
            <w:pPr>
              <w:jc w:val="left"/>
              <w:rPr>
                <w:lang w:val="en-US"/>
              </w:rPr>
            </w:pPr>
            <w:r>
              <w:rPr>
                <w:color w:val="000000"/>
                <w:lang w:val="en-US"/>
              </w:rPr>
              <w:t>[18]</w:t>
            </w:r>
          </w:p>
        </w:tc>
        <w:tc>
          <w:tcPr>
            <w:tcW w:w="1456" w:type="dxa"/>
            <w:tcMar>
              <w:top w:w="0" w:type="dxa"/>
              <w:left w:w="70" w:type="dxa"/>
              <w:bottom w:w="0" w:type="dxa"/>
              <w:right w:w="70" w:type="dxa"/>
            </w:tcMar>
          </w:tcPr>
          <w:p w14:paraId="106F0C70" w14:textId="77777777" w:rsidR="00B03C59" w:rsidRDefault="00A909E3">
            <w:pPr>
              <w:jc w:val="left"/>
              <w:rPr>
                <w:rStyle w:val="Hyperlink"/>
                <w:color w:val="0000FF"/>
                <w:lang w:val="en-US" w:eastAsia="sv-SE"/>
              </w:rPr>
            </w:pPr>
            <w:hyperlink r:id="rId35" w:history="1">
              <w:r w:rsidR="00EC6F4D">
                <w:rPr>
                  <w:rStyle w:val="Hyperlink"/>
                  <w:color w:val="0000FF"/>
                </w:rPr>
                <w:t>R1-2300794</w:t>
              </w:r>
            </w:hyperlink>
          </w:p>
        </w:tc>
        <w:tc>
          <w:tcPr>
            <w:tcW w:w="4921" w:type="dxa"/>
            <w:tcMar>
              <w:top w:w="0" w:type="dxa"/>
              <w:left w:w="70" w:type="dxa"/>
              <w:bottom w:w="0" w:type="dxa"/>
              <w:right w:w="70" w:type="dxa"/>
            </w:tcMar>
          </w:tcPr>
          <w:p w14:paraId="0F3CCEE0"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2AD924F8" w14:textId="77777777" w:rsidR="00B03C59" w:rsidRDefault="00EC6F4D">
            <w:pPr>
              <w:jc w:val="left"/>
              <w:rPr>
                <w:lang w:val="en-US"/>
              </w:rPr>
            </w:pPr>
            <w:r>
              <w:t>Sharp</w:t>
            </w:r>
          </w:p>
        </w:tc>
      </w:tr>
      <w:tr w:rsidR="00B03C59" w14:paraId="540B1C63" w14:textId="77777777">
        <w:trPr>
          <w:trHeight w:val="450"/>
        </w:trPr>
        <w:tc>
          <w:tcPr>
            <w:tcW w:w="704" w:type="dxa"/>
            <w:shd w:val="clear" w:color="auto" w:fill="FFFFFF"/>
            <w:tcMar>
              <w:top w:w="0" w:type="dxa"/>
              <w:left w:w="70" w:type="dxa"/>
              <w:bottom w:w="0" w:type="dxa"/>
              <w:right w:w="70" w:type="dxa"/>
            </w:tcMar>
          </w:tcPr>
          <w:p w14:paraId="34E56B47" w14:textId="77777777" w:rsidR="00B03C59" w:rsidRDefault="00EC6F4D">
            <w:pPr>
              <w:jc w:val="left"/>
              <w:rPr>
                <w:lang w:val="en-US"/>
              </w:rPr>
            </w:pPr>
            <w:r>
              <w:rPr>
                <w:color w:val="000000"/>
                <w:lang w:val="en-US"/>
              </w:rPr>
              <w:t>[19]</w:t>
            </w:r>
          </w:p>
        </w:tc>
        <w:tc>
          <w:tcPr>
            <w:tcW w:w="1456" w:type="dxa"/>
            <w:tcMar>
              <w:top w:w="0" w:type="dxa"/>
              <w:left w:w="70" w:type="dxa"/>
              <w:bottom w:w="0" w:type="dxa"/>
              <w:right w:w="70" w:type="dxa"/>
            </w:tcMar>
          </w:tcPr>
          <w:p w14:paraId="60515D3B" w14:textId="77777777" w:rsidR="00B03C59" w:rsidRDefault="00A909E3">
            <w:pPr>
              <w:jc w:val="left"/>
              <w:rPr>
                <w:rStyle w:val="Hyperlink"/>
                <w:color w:val="0000FF"/>
                <w:lang w:val="en-US" w:eastAsia="sv-SE"/>
              </w:rPr>
            </w:pPr>
            <w:hyperlink r:id="rId36" w:history="1">
              <w:r w:rsidR="00EC6F4D">
                <w:rPr>
                  <w:rStyle w:val="Hyperlink"/>
                  <w:color w:val="0000FF"/>
                </w:rPr>
                <w:t>R1-2300852</w:t>
              </w:r>
            </w:hyperlink>
          </w:p>
        </w:tc>
        <w:tc>
          <w:tcPr>
            <w:tcW w:w="4921" w:type="dxa"/>
            <w:tcMar>
              <w:top w:w="0" w:type="dxa"/>
              <w:left w:w="70" w:type="dxa"/>
              <w:bottom w:w="0" w:type="dxa"/>
              <w:right w:w="70" w:type="dxa"/>
            </w:tcMar>
          </w:tcPr>
          <w:p w14:paraId="2C72837E"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402B3132" w14:textId="77777777" w:rsidR="00B03C59" w:rsidRDefault="00EC6F4D">
            <w:pPr>
              <w:jc w:val="left"/>
              <w:rPr>
                <w:lang w:val="en-US"/>
              </w:rPr>
            </w:pPr>
            <w:r>
              <w:t>Panasonic</w:t>
            </w:r>
          </w:p>
        </w:tc>
      </w:tr>
      <w:tr w:rsidR="00B03C59" w14:paraId="3C97E4B1" w14:textId="77777777">
        <w:trPr>
          <w:trHeight w:val="450"/>
        </w:trPr>
        <w:tc>
          <w:tcPr>
            <w:tcW w:w="704" w:type="dxa"/>
            <w:shd w:val="clear" w:color="auto" w:fill="FFFFFF"/>
            <w:tcMar>
              <w:top w:w="0" w:type="dxa"/>
              <w:left w:w="70" w:type="dxa"/>
              <w:bottom w:w="0" w:type="dxa"/>
              <w:right w:w="70" w:type="dxa"/>
            </w:tcMar>
          </w:tcPr>
          <w:p w14:paraId="494CD7E8" w14:textId="77777777" w:rsidR="00B03C59" w:rsidRDefault="00EC6F4D">
            <w:pPr>
              <w:jc w:val="left"/>
              <w:rPr>
                <w:lang w:val="en-US"/>
              </w:rPr>
            </w:pPr>
            <w:r>
              <w:rPr>
                <w:color w:val="000000"/>
                <w:lang w:val="en-US"/>
              </w:rPr>
              <w:t>[20]</w:t>
            </w:r>
          </w:p>
        </w:tc>
        <w:tc>
          <w:tcPr>
            <w:tcW w:w="1456" w:type="dxa"/>
            <w:tcMar>
              <w:top w:w="0" w:type="dxa"/>
              <w:left w:w="70" w:type="dxa"/>
              <w:bottom w:w="0" w:type="dxa"/>
              <w:right w:w="70" w:type="dxa"/>
            </w:tcMar>
          </w:tcPr>
          <w:p w14:paraId="2403C63C" w14:textId="77777777" w:rsidR="00B03C59" w:rsidRDefault="00A909E3">
            <w:pPr>
              <w:jc w:val="left"/>
              <w:rPr>
                <w:rStyle w:val="Hyperlink"/>
                <w:color w:val="0000FF"/>
                <w:lang w:val="en-US" w:eastAsia="sv-SE"/>
              </w:rPr>
            </w:pPr>
            <w:hyperlink r:id="rId37" w:history="1">
              <w:r w:rsidR="00EC6F4D">
                <w:rPr>
                  <w:rStyle w:val="Hyperlink"/>
                  <w:color w:val="0000FF"/>
                </w:rPr>
                <w:t>R1-2300855</w:t>
              </w:r>
            </w:hyperlink>
          </w:p>
        </w:tc>
        <w:tc>
          <w:tcPr>
            <w:tcW w:w="4921" w:type="dxa"/>
            <w:tcMar>
              <w:top w:w="0" w:type="dxa"/>
              <w:left w:w="70" w:type="dxa"/>
              <w:bottom w:w="0" w:type="dxa"/>
              <w:right w:w="70" w:type="dxa"/>
            </w:tcMar>
          </w:tcPr>
          <w:p w14:paraId="3FD8B54D" w14:textId="77777777" w:rsidR="00B03C59" w:rsidRDefault="00EC6F4D">
            <w:pPr>
              <w:jc w:val="left"/>
              <w:rPr>
                <w:lang w:val="en-US"/>
              </w:rPr>
            </w:pPr>
            <w:r>
              <w:t>Discussion on Rel-18 RedCap UE</w:t>
            </w:r>
          </w:p>
        </w:tc>
        <w:tc>
          <w:tcPr>
            <w:tcW w:w="2551" w:type="dxa"/>
            <w:tcMar>
              <w:top w:w="0" w:type="dxa"/>
              <w:left w:w="70" w:type="dxa"/>
              <w:bottom w:w="0" w:type="dxa"/>
              <w:right w:w="70" w:type="dxa"/>
            </w:tcMar>
          </w:tcPr>
          <w:p w14:paraId="77B02C14" w14:textId="77777777" w:rsidR="00B03C59" w:rsidRDefault="00EC6F4D">
            <w:pPr>
              <w:jc w:val="left"/>
              <w:rPr>
                <w:lang w:val="en-US"/>
              </w:rPr>
            </w:pPr>
            <w:r>
              <w:t>NEC</w:t>
            </w:r>
          </w:p>
        </w:tc>
      </w:tr>
      <w:tr w:rsidR="00B03C59" w14:paraId="037D46EA" w14:textId="77777777">
        <w:trPr>
          <w:trHeight w:val="450"/>
        </w:trPr>
        <w:tc>
          <w:tcPr>
            <w:tcW w:w="704" w:type="dxa"/>
            <w:shd w:val="clear" w:color="auto" w:fill="FFFFFF"/>
            <w:tcMar>
              <w:top w:w="0" w:type="dxa"/>
              <w:left w:w="70" w:type="dxa"/>
              <w:bottom w:w="0" w:type="dxa"/>
              <w:right w:w="70" w:type="dxa"/>
            </w:tcMar>
          </w:tcPr>
          <w:p w14:paraId="2A2D23A8" w14:textId="77777777" w:rsidR="00B03C59" w:rsidRDefault="00EC6F4D">
            <w:pPr>
              <w:jc w:val="left"/>
              <w:rPr>
                <w:lang w:val="en-US"/>
              </w:rPr>
            </w:pPr>
            <w:r>
              <w:rPr>
                <w:color w:val="000000"/>
                <w:lang w:val="en-US"/>
              </w:rPr>
              <w:t>[21]</w:t>
            </w:r>
          </w:p>
        </w:tc>
        <w:tc>
          <w:tcPr>
            <w:tcW w:w="1456" w:type="dxa"/>
            <w:tcMar>
              <w:top w:w="0" w:type="dxa"/>
              <w:left w:w="70" w:type="dxa"/>
              <w:bottom w:w="0" w:type="dxa"/>
              <w:right w:w="70" w:type="dxa"/>
            </w:tcMar>
          </w:tcPr>
          <w:p w14:paraId="20BDB734" w14:textId="77777777" w:rsidR="00B03C59" w:rsidRDefault="00A909E3">
            <w:pPr>
              <w:jc w:val="left"/>
              <w:rPr>
                <w:rStyle w:val="Hyperlink"/>
                <w:color w:val="0000FF"/>
                <w:lang w:val="en-US" w:eastAsia="sv-SE"/>
              </w:rPr>
            </w:pPr>
            <w:hyperlink r:id="rId38" w:history="1">
              <w:r w:rsidR="00EC6F4D">
                <w:rPr>
                  <w:rStyle w:val="Hyperlink"/>
                  <w:color w:val="0000FF"/>
                </w:rPr>
                <w:t>R1-2300858</w:t>
              </w:r>
            </w:hyperlink>
          </w:p>
        </w:tc>
        <w:tc>
          <w:tcPr>
            <w:tcW w:w="4921" w:type="dxa"/>
            <w:tcMar>
              <w:top w:w="0" w:type="dxa"/>
              <w:left w:w="70" w:type="dxa"/>
              <w:bottom w:w="0" w:type="dxa"/>
              <w:right w:w="70" w:type="dxa"/>
            </w:tcMar>
          </w:tcPr>
          <w:p w14:paraId="292A1132" w14:textId="77777777" w:rsidR="00B03C59" w:rsidRDefault="00EC6F4D">
            <w:pPr>
              <w:jc w:val="left"/>
              <w:rPr>
                <w:lang w:val="en-US"/>
              </w:rPr>
            </w:pPr>
            <w:r>
              <w:t>UE complexity reduction</w:t>
            </w:r>
          </w:p>
        </w:tc>
        <w:tc>
          <w:tcPr>
            <w:tcW w:w="2551" w:type="dxa"/>
            <w:tcMar>
              <w:top w:w="0" w:type="dxa"/>
              <w:left w:w="70" w:type="dxa"/>
              <w:bottom w:w="0" w:type="dxa"/>
              <w:right w:w="70" w:type="dxa"/>
            </w:tcMar>
          </w:tcPr>
          <w:p w14:paraId="4DE273B2" w14:textId="77777777" w:rsidR="00B03C59" w:rsidRDefault="00EC6F4D">
            <w:pPr>
              <w:jc w:val="left"/>
              <w:rPr>
                <w:lang w:val="en-US"/>
              </w:rPr>
            </w:pPr>
            <w:r>
              <w:t>Lenovo</w:t>
            </w:r>
          </w:p>
        </w:tc>
      </w:tr>
      <w:tr w:rsidR="00B03C59" w14:paraId="1714DB8F" w14:textId="77777777">
        <w:trPr>
          <w:trHeight w:val="450"/>
        </w:trPr>
        <w:tc>
          <w:tcPr>
            <w:tcW w:w="704" w:type="dxa"/>
            <w:shd w:val="clear" w:color="auto" w:fill="FFFFFF"/>
            <w:tcMar>
              <w:top w:w="0" w:type="dxa"/>
              <w:left w:w="70" w:type="dxa"/>
              <w:bottom w:w="0" w:type="dxa"/>
              <w:right w:w="70" w:type="dxa"/>
            </w:tcMar>
          </w:tcPr>
          <w:p w14:paraId="78162AEA" w14:textId="77777777" w:rsidR="00B03C59" w:rsidRDefault="00EC6F4D">
            <w:pPr>
              <w:jc w:val="left"/>
              <w:rPr>
                <w:lang w:val="en-US"/>
              </w:rPr>
            </w:pPr>
            <w:r>
              <w:rPr>
                <w:color w:val="000000"/>
                <w:lang w:val="en-US"/>
              </w:rPr>
              <w:t>[22]</w:t>
            </w:r>
          </w:p>
        </w:tc>
        <w:tc>
          <w:tcPr>
            <w:tcW w:w="1456" w:type="dxa"/>
            <w:tcMar>
              <w:top w:w="0" w:type="dxa"/>
              <w:left w:w="70" w:type="dxa"/>
              <w:bottom w:w="0" w:type="dxa"/>
              <w:right w:w="70" w:type="dxa"/>
            </w:tcMar>
          </w:tcPr>
          <w:p w14:paraId="05793DC9" w14:textId="77777777" w:rsidR="00B03C59" w:rsidRDefault="00A909E3">
            <w:pPr>
              <w:jc w:val="left"/>
              <w:rPr>
                <w:rStyle w:val="Hyperlink"/>
                <w:color w:val="0000FF"/>
                <w:lang w:val="en-US" w:eastAsia="sv-SE"/>
              </w:rPr>
            </w:pPr>
            <w:hyperlink r:id="rId39" w:history="1">
              <w:r w:rsidR="00EC6F4D">
                <w:rPr>
                  <w:rStyle w:val="Hyperlink"/>
                  <w:color w:val="0000FF"/>
                </w:rPr>
                <w:t>R1-2300884</w:t>
              </w:r>
            </w:hyperlink>
          </w:p>
        </w:tc>
        <w:tc>
          <w:tcPr>
            <w:tcW w:w="4921" w:type="dxa"/>
            <w:tcMar>
              <w:top w:w="0" w:type="dxa"/>
              <w:left w:w="70" w:type="dxa"/>
              <w:bottom w:w="0" w:type="dxa"/>
              <w:right w:w="70" w:type="dxa"/>
            </w:tcMar>
          </w:tcPr>
          <w:p w14:paraId="1743F55B"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2528536A" w14:textId="77777777" w:rsidR="00B03C59" w:rsidRDefault="00EC6F4D">
            <w:pPr>
              <w:jc w:val="left"/>
              <w:rPr>
                <w:lang w:val="en-US"/>
              </w:rPr>
            </w:pPr>
            <w:r>
              <w:t>Sony</w:t>
            </w:r>
          </w:p>
        </w:tc>
      </w:tr>
      <w:tr w:rsidR="00B03C59" w14:paraId="489A9C21" w14:textId="77777777">
        <w:trPr>
          <w:trHeight w:val="450"/>
        </w:trPr>
        <w:tc>
          <w:tcPr>
            <w:tcW w:w="704" w:type="dxa"/>
            <w:shd w:val="clear" w:color="auto" w:fill="FFFFFF"/>
            <w:tcMar>
              <w:top w:w="0" w:type="dxa"/>
              <w:left w:w="70" w:type="dxa"/>
              <w:bottom w:w="0" w:type="dxa"/>
              <w:right w:w="70" w:type="dxa"/>
            </w:tcMar>
          </w:tcPr>
          <w:p w14:paraId="1637AC75" w14:textId="77777777" w:rsidR="00B03C59" w:rsidRDefault="00EC6F4D">
            <w:pPr>
              <w:jc w:val="left"/>
              <w:rPr>
                <w:lang w:val="en-US"/>
              </w:rPr>
            </w:pPr>
            <w:r>
              <w:rPr>
                <w:color w:val="000000"/>
                <w:lang w:val="en-US"/>
              </w:rPr>
              <w:t>[23]</w:t>
            </w:r>
          </w:p>
        </w:tc>
        <w:tc>
          <w:tcPr>
            <w:tcW w:w="1456" w:type="dxa"/>
            <w:tcMar>
              <w:top w:w="0" w:type="dxa"/>
              <w:left w:w="70" w:type="dxa"/>
              <w:bottom w:w="0" w:type="dxa"/>
              <w:right w:w="70" w:type="dxa"/>
            </w:tcMar>
          </w:tcPr>
          <w:p w14:paraId="70DFBE1F" w14:textId="77777777" w:rsidR="00B03C59" w:rsidRDefault="00A909E3">
            <w:pPr>
              <w:jc w:val="left"/>
              <w:rPr>
                <w:rStyle w:val="Hyperlink"/>
                <w:color w:val="0000FF"/>
                <w:lang w:val="en-US" w:eastAsia="sv-SE"/>
              </w:rPr>
            </w:pPr>
            <w:hyperlink r:id="rId40" w:history="1">
              <w:r w:rsidR="00EC6F4D">
                <w:rPr>
                  <w:rStyle w:val="Hyperlink"/>
                  <w:color w:val="0000FF"/>
                </w:rPr>
                <w:t>R1-2300959</w:t>
              </w:r>
            </w:hyperlink>
          </w:p>
        </w:tc>
        <w:tc>
          <w:tcPr>
            <w:tcW w:w="4921" w:type="dxa"/>
            <w:tcMar>
              <w:top w:w="0" w:type="dxa"/>
              <w:left w:w="70" w:type="dxa"/>
              <w:bottom w:w="0" w:type="dxa"/>
              <w:right w:w="70" w:type="dxa"/>
            </w:tcMar>
          </w:tcPr>
          <w:p w14:paraId="528D9F40" w14:textId="77777777" w:rsidR="00B03C59" w:rsidRDefault="00EC6F4D">
            <w:pPr>
              <w:jc w:val="left"/>
              <w:rPr>
                <w:lang w:val="en-US"/>
              </w:rPr>
            </w:pPr>
            <w:r>
              <w:t>Discussion on complexity reduction for eRedCap UE</w:t>
            </w:r>
          </w:p>
        </w:tc>
        <w:tc>
          <w:tcPr>
            <w:tcW w:w="2551" w:type="dxa"/>
            <w:tcMar>
              <w:top w:w="0" w:type="dxa"/>
              <w:left w:w="70" w:type="dxa"/>
              <w:bottom w:w="0" w:type="dxa"/>
              <w:right w:w="70" w:type="dxa"/>
            </w:tcMar>
          </w:tcPr>
          <w:p w14:paraId="1E233AFC" w14:textId="77777777" w:rsidR="00B03C59" w:rsidRDefault="00EC6F4D">
            <w:pPr>
              <w:jc w:val="left"/>
              <w:rPr>
                <w:lang w:val="en-US"/>
              </w:rPr>
            </w:pPr>
            <w:r>
              <w:t>Intel Corporation</w:t>
            </w:r>
          </w:p>
        </w:tc>
      </w:tr>
      <w:tr w:rsidR="00B03C59" w14:paraId="56FDDCDA" w14:textId="77777777">
        <w:trPr>
          <w:trHeight w:val="450"/>
        </w:trPr>
        <w:tc>
          <w:tcPr>
            <w:tcW w:w="704" w:type="dxa"/>
            <w:shd w:val="clear" w:color="auto" w:fill="FFFFFF"/>
            <w:tcMar>
              <w:top w:w="0" w:type="dxa"/>
              <w:left w:w="70" w:type="dxa"/>
              <w:bottom w:w="0" w:type="dxa"/>
              <w:right w:w="70" w:type="dxa"/>
            </w:tcMar>
          </w:tcPr>
          <w:p w14:paraId="6E647BDF" w14:textId="77777777" w:rsidR="00B03C59" w:rsidRDefault="00EC6F4D">
            <w:pPr>
              <w:jc w:val="left"/>
              <w:rPr>
                <w:lang w:val="en-US"/>
              </w:rPr>
            </w:pPr>
            <w:r>
              <w:rPr>
                <w:color w:val="000000"/>
                <w:lang w:val="en-US"/>
              </w:rPr>
              <w:t>[24]</w:t>
            </w:r>
          </w:p>
        </w:tc>
        <w:tc>
          <w:tcPr>
            <w:tcW w:w="1456" w:type="dxa"/>
            <w:tcMar>
              <w:top w:w="0" w:type="dxa"/>
              <w:left w:w="70" w:type="dxa"/>
              <w:bottom w:w="0" w:type="dxa"/>
              <w:right w:w="70" w:type="dxa"/>
            </w:tcMar>
          </w:tcPr>
          <w:p w14:paraId="1FF10AB5" w14:textId="77777777" w:rsidR="00B03C59" w:rsidRDefault="00A909E3">
            <w:pPr>
              <w:jc w:val="left"/>
              <w:rPr>
                <w:rStyle w:val="Hyperlink"/>
                <w:color w:val="0000FF"/>
                <w:lang w:val="en-US" w:eastAsia="sv-SE"/>
              </w:rPr>
            </w:pPr>
            <w:hyperlink r:id="rId41" w:history="1">
              <w:r w:rsidR="00EC6F4D">
                <w:rPr>
                  <w:rStyle w:val="Hyperlink"/>
                  <w:color w:val="0000FF"/>
                </w:rPr>
                <w:t>R1-2301078</w:t>
              </w:r>
            </w:hyperlink>
          </w:p>
        </w:tc>
        <w:tc>
          <w:tcPr>
            <w:tcW w:w="4921" w:type="dxa"/>
            <w:tcMar>
              <w:top w:w="0" w:type="dxa"/>
              <w:left w:w="70" w:type="dxa"/>
              <w:bottom w:w="0" w:type="dxa"/>
              <w:right w:w="70" w:type="dxa"/>
            </w:tcMar>
          </w:tcPr>
          <w:p w14:paraId="7D347C6B"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61961DB0" w14:textId="77777777" w:rsidR="00B03C59" w:rsidRDefault="00EC6F4D">
            <w:pPr>
              <w:jc w:val="left"/>
              <w:rPr>
                <w:lang w:val="en-US"/>
              </w:rPr>
            </w:pPr>
            <w:r>
              <w:t>DENSO CORPORATION</w:t>
            </w:r>
          </w:p>
        </w:tc>
      </w:tr>
      <w:tr w:rsidR="00B03C59" w14:paraId="16985EAE" w14:textId="77777777">
        <w:trPr>
          <w:trHeight w:val="450"/>
        </w:trPr>
        <w:tc>
          <w:tcPr>
            <w:tcW w:w="704" w:type="dxa"/>
            <w:shd w:val="clear" w:color="auto" w:fill="FFFFFF"/>
            <w:tcMar>
              <w:top w:w="0" w:type="dxa"/>
              <w:left w:w="70" w:type="dxa"/>
              <w:bottom w:w="0" w:type="dxa"/>
              <w:right w:w="70" w:type="dxa"/>
            </w:tcMar>
          </w:tcPr>
          <w:p w14:paraId="640E70F5" w14:textId="77777777" w:rsidR="00B03C59" w:rsidRDefault="00EC6F4D">
            <w:pPr>
              <w:jc w:val="left"/>
              <w:rPr>
                <w:lang w:val="en-US"/>
              </w:rPr>
            </w:pPr>
            <w:r>
              <w:rPr>
                <w:color w:val="000000"/>
                <w:lang w:val="en-US"/>
              </w:rPr>
              <w:t>[25]</w:t>
            </w:r>
          </w:p>
        </w:tc>
        <w:tc>
          <w:tcPr>
            <w:tcW w:w="1456" w:type="dxa"/>
            <w:tcMar>
              <w:top w:w="0" w:type="dxa"/>
              <w:left w:w="70" w:type="dxa"/>
              <w:bottom w:w="0" w:type="dxa"/>
              <w:right w:w="70" w:type="dxa"/>
            </w:tcMar>
          </w:tcPr>
          <w:p w14:paraId="19105813" w14:textId="77777777" w:rsidR="00B03C59" w:rsidRDefault="00A909E3">
            <w:pPr>
              <w:jc w:val="left"/>
              <w:rPr>
                <w:rStyle w:val="Hyperlink"/>
                <w:color w:val="0000FF"/>
                <w:lang w:val="en-US" w:eastAsia="sv-SE"/>
              </w:rPr>
            </w:pPr>
            <w:hyperlink r:id="rId42" w:history="1">
              <w:r w:rsidR="00EC6F4D">
                <w:rPr>
                  <w:rStyle w:val="Hyperlink"/>
                  <w:color w:val="0000FF"/>
                </w:rPr>
                <w:t>R1-2301106</w:t>
              </w:r>
            </w:hyperlink>
          </w:p>
        </w:tc>
        <w:tc>
          <w:tcPr>
            <w:tcW w:w="4921" w:type="dxa"/>
            <w:tcMar>
              <w:top w:w="0" w:type="dxa"/>
              <w:left w:w="70" w:type="dxa"/>
              <w:bottom w:w="0" w:type="dxa"/>
              <w:right w:w="70" w:type="dxa"/>
            </w:tcMar>
          </w:tcPr>
          <w:p w14:paraId="230F880D" w14:textId="77777777" w:rsidR="00B03C59" w:rsidRDefault="00EC6F4D">
            <w:pPr>
              <w:jc w:val="left"/>
              <w:rPr>
                <w:lang w:val="en-US"/>
              </w:rPr>
            </w:pPr>
            <w:r>
              <w:t>Discussion on further UE complexity reduction for eRedCap</w:t>
            </w:r>
          </w:p>
        </w:tc>
        <w:tc>
          <w:tcPr>
            <w:tcW w:w="2551" w:type="dxa"/>
            <w:tcMar>
              <w:top w:w="0" w:type="dxa"/>
              <w:left w:w="70" w:type="dxa"/>
              <w:bottom w:w="0" w:type="dxa"/>
              <w:right w:w="70" w:type="dxa"/>
            </w:tcMar>
          </w:tcPr>
          <w:p w14:paraId="25E32893" w14:textId="77777777" w:rsidR="00B03C59" w:rsidRDefault="00EC6F4D">
            <w:pPr>
              <w:jc w:val="left"/>
              <w:rPr>
                <w:lang w:val="en-US"/>
              </w:rPr>
            </w:pPr>
            <w:r>
              <w:t>LG Electronics</w:t>
            </w:r>
          </w:p>
        </w:tc>
      </w:tr>
      <w:tr w:rsidR="00B03C59" w14:paraId="1B901199" w14:textId="77777777">
        <w:trPr>
          <w:trHeight w:val="450"/>
        </w:trPr>
        <w:tc>
          <w:tcPr>
            <w:tcW w:w="704" w:type="dxa"/>
            <w:shd w:val="clear" w:color="auto" w:fill="FFFFFF"/>
            <w:tcMar>
              <w:top w:w="0" w:type="dxa"/>
              <w:left w:w="70" w:type="dxa"/>
              <w:bottom w:w="0" w:type="dxa"/>
              <w:right w:w="70" w:type="dxa"/>
            </w:tcMar>
          </w:tcPr>
          <w:p w14:paraId="6E74F36D" w14:textId="77777777" w:rsidR="00B03C59" w:rsidRDefault="00EC6F4D">
            <w:pPr>
              <w:jc w:val="left"/>
              <w:rPr>
                <w:lang w:val="en-US"/>
              </w:rPr>
            </w:pPr>
            <w:r>
              <w:rPr>
                <w:color w:val="000000"/>
                <w:lang w:val="en-US"/>
              </w:rPr>
              <w:t>[26]</w:t>
            </w:r>
          </w:p>
        </w:tc>
        <w:tc>
          <w:tcPr>
            <w:tcW w:w="1456" w:type="dxa"/>
            <w:tcMar>
              <w:top w:w="0" w:type="dxa"/>
              <w:left w:w="70" w:type="dxa"/>
              <w:bottom w:w="0" w:type="dxa"/>
              <w:right w:w="70" w:type="dxa"/>
            </w:tcMar>
          </w:tcPr>
          <w:p w14:paraId="17ABA1F9" w14:textId="77777777" w:rsidR="00B03C59" w:rsidRDefault="00A909E3">
            <w:pPr>
              <w:jc w:val="left"/>
              <w:rPr>
                <w:rStyle w:val="Hyperlink"/>
                <w:color w:val="0000FF"/>
                <w:lang w:val="en-US" w:eastAsia="sv-SE"/>
              </w:rPr>
            </w:pPr>
            <w:hyperlink r:id="rId43" w:history="1">
              <w:r w:rsidR="00EC6F4D">
                <w:rPr>
                  <w:rStyle w:val="Hyperlink"/>
                  <w:color w:val="0000FF"/>
                </w:rPr>
                <w:t>R1-2301149</w:t>
              </w:r>
            </w:hyperlink>
          </w:p>
        </w:tc>
        <w:tc>
          <w:tcPr>
            <w:tcW w:w="4921" w:type="dxa"/>
            <w:tcMar>
              <w:top w:w="0" w:type="dxa"/>
              <w:left w:w="70" w:type="dxa"/>
              <w:bottom w:w="0" w:type="dxa"/>
              <w:right w:w="70" w:type="dxa"/>
            </w:tcMar>
          </w:tcPr>
          <w:p w14:paraId="2E718D39" w14:textId="77777777" w:rsidR="00B03C59" w:rsidRDefault="00EC6F4D">
            <w:pPr>
              <w:jc w:val="left"/>
              <w:rPr>
                <w:lang w:val="en-US"/>
              </w:rPr>
            </w:pPr>
            <w:r>
              <w:t>RedCap UE Complexity Reduction</w:t>
            </w:r>
          </w:p>
        </w:tc>
        <w:tc>
          <w:tcPr>
            <w:tcW w:w="2551" w:type="dxa"/>
            <w:tcMar>
              <w:top w:w="0" w:type="dxa"/>
              <w:left w:w="70" w:type="dxa"/>
              <w:bottom w:w="0" w:type="dxa"/>
              <w:right w:w="70" w:type="dxa"/>
            </w:tcMar>
          </w:tcPr>
          <w:p w14:paraId="55438D49" w14:textId="77777777" w:rsidR="00B03C59" w:rsidRDefault="00EC6F4D">
            <w:pPr>
              <w:jc w:val="left"/>
              <w:rPr>
                <w:lang w:val="en-US"/>
              </w:rPr>
            </w:pPr>
            <w:r>
              <w:t>Nokia, Nokia Shanghai Bell</w:t>
            </w:r>
          </w:p>
        </w:tc>
      </w:tr>
      <w:tr w:rsidR="00B03C59" w14:paraId="064EF57D" w14:textId="77777777">
        <w:trPr>
          <w:trHeight w:val="450"/>
        </w:trPr>
        <w:tc>
          <w:tcPr>
            <w:tcW w:w="704" w:type="dxa"/>
            <w:shd w:val="clear" w:color="auto" w:fill="FFFFFF"/>
            <w:tcMar>
              <w:top w:w="0" w:type="dxa"/>
              <w:left w:w="70" w:type="dxa"/>
              <w:bottom w:w="0" w:type="dxa"/>
              <w:right w:w="70" w:type="dxa"/>
            </w:tcMar>
          </w:tcPr>
          <w:p w14:paraId="00FFD987" w14:textId="77777777" w:rsidR="00B03C59" w:rsidRDefault="00EC6F4D">
            <w:pPr>
              <w:jc w:val="left"/>
              <w:rPr>
                <w:lang w:val="en-US"/>
              </w:rPr>
            </w:pPr>
            <w:r>
              <w:rPr>
                <w:color w:val="000000"/>
                <w:lang w:val="en-US"/>
              </w:rPr>
              <w:t>[27]</w:t>
            </w:r>
          </w:p>
        </w:tc>
        <w:tc>
          <w:tcPr>
            <w:tcW w:w="1456" w:type="dxa"/>
            <w:tcMar>
              <w:top w:w="0" w:type="dxa"/>
              <w:left w:w="70" w:type="dxa"/>
              <w:bottom w:w="0" w:type="dxa"/>
              <w:right w:w="70" w:type="dxa"/>
            </w:tcMar>
          </w:tcPr>
          <w:p w14:paraId="7248B355" w14:textId="77777777" w:rsidR="00B03C59" w:rsidRDefault="00A909E3">
            <w:pPr>
              <w:jc w:val="left"/>
              <w:rPr>
                <w:rStyle w:val="Hyperlink"/>
                <w:color w:val="0000FF"/>
                <w:lang w:val="en-US" w:eastAsia="sv-SE"/>
              </w:rPr>
            </w:pPr>
            <w:hyperlink r:id="rId44" w:history="1">
              <w:r w:rsidR="00EC6F4D">
                <w:rPr>
                  <w:rStyle w:val="Hyperlink"/>
                  <w:color w:val="0000FF"/>
                </w:rPr>
                <w:t>R1-2301188</w:t>
              </w:r>
            </w:hyperlink>
          </w:p>
        </w:tc>
        <w:tc>
          <w:tcPr>
            <w:tcW w:w="4921" w:type="dxa"/>
            <w:tcMar>
              <w:top w:w="0" w:type="dxa"/>
              <w:left w:w="70" w:type="dxa"/>
              <w:bottom w:w="0" w:type="dxa"/>
              <w:right w:w="70" w:type="dxa"/>
            </w:tcMar>
          </w:tcPr>
          <w:p w14:paraId="6A14B2EC" w14:textId="77777777" w:rsidR="00B03C59" w:rsidRDefault="00EC6F4D">
            <w:pPr>
              <w:jc w:val="left"/>
              <w:rPr>
                <w:lang w:val="en-US"/>
              </w:rPr>
            </w:pPr>
            <w:r>
              <w:t>Considerations for further UE complexity reduction</w:t>
            </w:r>
          </w:p>
        </w:tc>
        <w:tc>
          <w:tcPr>
            <w:tcW w:w="2551" w:type="dxa"/>
            <w:tcMar>
              <w:top w:w="0" w:type="dxa"/>
              <w:left w:w="70" w:type="dxa"/>
              <w:bottom w:w="0" w:type="dxa"/>
              <w:right w:w="70" w:type="dxa"/>
            </w:tcMar>
          </w:tcPr>
          <w:p w14:paraId="3720F475" w14:textId="77777777" w:rsidR="00B03C59" w:rsidRDefault="00EC6F4D">
            <w:pPr>
              <w:jc w:val="left"/>
              <w:rPr>
                <w:lang w:val="en-US"/>
              </w:rPr>
            </w:pPr>
            <w:r>
              <w:t>Sierra Wireless. S.A.</w:t>
            </w:r>
          </w:p>
        </w:tc>
      </w:tr>
      <w:tr w:rsidR="00B03C59" w14:paraId="431CA686" w14:textId="77777777">
        <w:trPr>
          <w:trHeight w:val="450"/>
        </w:trPr>
        <w:tc>
          <w:tcPr>
            <w:tcW w:w="704" w:type="dxa"/>
            <w:shd w:val="clear" w:color="auto" w:fill="FFFFFF"/>
            <w:tcMar>
              <w:top w:w="0" w:type="dxa"/>
              <w:left w:w="70" w:type="dxa"/>
              <w:bottom w:w="0" w:type="dxa"/>
              <w:right w:w="70" w:type="dxa"/>
            </w:tcMar>
          </w:tcPr>
          <w:p w14:paraId="1E2C6CBE" w14:textId="77777777" w:rsidR="00B03C59" w:rsidRDefault="00EC6F4D">
            <w:pPr>
              <w:jc w:val="left"/>
              <w:rPr>
                <w:color w:val="000000"/>
                <w:lang w:val="en-US"/>
              </w:rPr>
            </w:pPr>
            <w:r>
              <w:rPr>
                <w:color w:val="000000"/>
                <w:lang w:val="en-US"/>
              </w:rPr>
              <w:t>[28]</w:t>
            </w:r>
          </w:p>
        </w:tc>
        <w:tc>
          <w:tcPr>
            <w:tcW w:w="1456" w:type="dxa"/>
            <w:tcMar>
              <w:top w:w="0" w:type="dxa"/>
              <w:left w:w="70" w:type="dxa"/>
              <w:bottom w:w="0" w:type="dxa"/>
              <w:right w:w="70" w:type="dxa"/>
            </w:tcMar>
          </w:tcPr>
          <w:p w14:paraId="29546E92" w14:textId="77777777" w:rsidR="00B03C59" w:rsidRDefault="00A909E3">
            <w:pPr>
              <w:jc w:val="left"/>
              <w:rPr>
                <w:rStyle w:val="Hyperlink"/>
                <w:color w:val="0000FF"/>
                <w:lang w:val="en-US" w:eastAsia="sv-SE"/>
              </w:rPr>
            </w:pPr>
            <w:hyperlink r:id="rId45" w:history="1">
              <w:r w:rsidR="00EC6F4D">
                <w:rPr>
                  <w:rStyle w:val="Hyperlink"/>
                  <w:color w:val="0000FF"/>
                </w:rPr>
                <w:t>R1-2301874</w:t>
              </w:r>
            </w:hyperlink>
          </w:p>
        </w:tc>
        <w:tc>
          <w:tcPr>
            <w:tcW w:w="4921" w:type="dxa"/>
            <w:tcMar>
              <w:top w:w="0" w:type="dxa"/>
              <w:left w:w="70" w:type="dxa"/>
              <w:bottom w:w="0" w:type="dxa"/>
              <w:right w:w="70" w:type="dxa"/>
            </w:tcMar>
          </w:tcPr>
          <w:p w14:paraId="27229DB3" w14:textId="77777777" w:rsidR="00B03C59" w:rsidRDefault="00EC6F4D">
            <w:pPr>
              <w:jc w:val="left"/>
              <w:rPr>
                <w:lang w:val="en-US" w:eastAsia="sv-SE"/>
              </w:rPr>
            </w:pPr>
            <w:r>
              <w:t>On further complexity reduction of NR UE</w:t>
            </w:r>
            <w:r>
              <w:br/>
              <w:t xml:space="preserve">(revision of </w:t>
            </w:r>
            <w:hyperlink r:id="rId46" w:history="1">
              <w:r>
                <w:rPr>
                  <w:rStyle w:val="Hyperlink"/>
                </w:rPr>
                <w:t>R1-2301193</w:t>
              </w:r>
            </w:hyperlink>
            <w:r>
              <w:t>)</w:t>
            </w:r>
          </w:p>
        </w:tc>
        <w:tc>
          <w:tcPr>
            <w:tcW w:w="2551" w:type="dxa"/>
            <w:tcMar>
              <w:top w:w="0" w:type="dxa"/>
              <w:left w:w="70" w:type="dxa"/>
              <w:bottom w:w="0" w:type="dxa"/>
              <w:right w:w="70" w:type="dxa"/>
            </w:tcMar>
          </w:tcPr>
          <w:p w14:paraId="76089A84" w14:textId="77777777" w:rsidR="00B03C59" w:rsidRDefault="00EC6F4D">
            <w:pPr>
              <w:jc w:val="left"/>
              <w:rPr>
                <w:lang w:val="en-US" w:eastAsia="sv-SE"/>
              </w:rPr>
            </w:pPr>
            <w:r>
              <w:t>Nordic Semiconductor ASA</w:t>
            </w:r>
          </w:p>
        </w:tc>
      </w:tr>
      <w:tr w:rsidR="00B03C59" w14:paraId="34D20A11" w14:textId="77777777">
        <w:trPr>
          <w:trHeight w:val="450"/>
        </w:trPr>
        <w:tc>
          <w:tcPr>
            <w:tcW w:w="704" w:type="dxa"/>
            <w:shd w:val="clear" w:color="auto" w:fill="FFFFFF"/>
            <w:tcMar>
              <w:top w:w="0" w:type="dxa"/>
              <w:left w:w="70" w:type="dxa"/>
              <w:bottom w:w="0" w:type="dxa"/>
              <w:right w:w="70" w:type="dxa"/>
            </w:tcMar>
          </w:tcPr>
          <w:p w14:paraId="3D2D4429" w14:textId="77777777" w:rsidR="00B03C59" w:rsidRDefault="00EC6F4D">
            <w:pPr>
              <w:jc w:val="left"/>
              <w:rPr>
                <w:lang w:val="en-US"/>
              </w:rPr>
            </w:pPr>
            <w:r>
              <w:rPr>
                <w:color w:val="000000"/>
                <w:lang w:val="en-US"/>
              </w:rPr>
              <w:t>[29]</w:t>
            </w:r>
          </w:p>
        </w:tc>
        <w:tc>
          <w:tcPr>
            <w:tcW w:w="1456" w:type="dxa"/>
            <w:tcMar>
              <w:top w:w="0" w:type="dxa"/>
              <w:left w:w="70" w:type="dxa"/>
              <w:bottom w:w="0" w:type="dxa"/>
              <w:right w:w="70" w:type="dxa"/>
            </w:tcMar>
          </w:tcPr>
          <w:p w14:paraId="0C9CBECD" w14:textId="77777777" w:rsidR="00B03C59" w:rsidRDefault="00A909E3">
            <w:pPr>
              <w:jc w:val="left"/>
              <w:rPr>
                <w:rStyle w:val="Hyperlink"/>
                <w:color w:val="0000FF"/>
                <w:lang w:val="en-US" w:eastAsia="sv-SE"/>
              </w:rPr>
            </w:pPr>
            <w:hyperlink r:id="rId47" w:history="1">
              <w:r w:rsidR="00EC6F4D">
                <w:rPr>
                  <w:rStyle w:val="Hyperlink"/>
                  <w:color w:val="0000FF"/>
                </w:rPr>
                <w:t>R1-2301275</w:t>
              </w:r>
            </w:hyperlink>
          </w:p>
        </w:tc>
        <w:tc>
          <w:tcPr>
            <w:tcW w:w="4921" w:type="dxa"/>
            <w:tcMar>
              <w:top w:w="0" w:type="dxa"/>
              <w:left w:w="70" w:type="dxa"/>
              <w:bottom w:w="0" w:type="dxa"/>
              <w:right w:w="70" w:type="dxa"/>
            </w:tcMar>
          </w:tcPr>
          <w:p w14:paraId="74507325" w14:textId="77777777" w:rsidR="00B03C59" w:rsidRDefault="00EC6F4D">
            <w:pPr>
              <w:jc w:val="left"/>
              <w:rPr>
                <w:lang w:val="en-US"/>
              </w:rPr>
            </w:pPr>
            <w:r>
              <w:t>Further UE complexity reduction for eRedCap</w:t>
            </w:r>
          </w:p>
        </w:tc>
        <w:tc>
          <w:tcPr>
            <w:tcW w:w="2551" w:type="dxa"/>
            <w:tcMar>
              <w:top w:w="0" w:type="dxa"/>
              <w:left w:w="70" w:type="dxa"/>
              <w:bottom w:w="0" w:type="dxa"/>
              <w:right w:w="70" w:type="dxa"/>
            </w:tcMar>
          </w:tcPr>
          <w:p w14:paraId="4D5E46E1" w14:textId="77777777" w:rsidR="00B03C59" w:rsidRDefault="00EC6F4D">
            <w:pPr>
              <w:jc w:val="left"/>
              <w:rPr>
                <w:lang w:val="en-US"/>
              </w:rPr>
            </w:pPr>
            <w:r>
              <w:t>Samsung</w:t>
            </w:r>
          </w:p>
        </w:tc>
      </w:tr>
      <w:tr w:rsidR="00B03C59" w14:paraId="4C4141D0" w14:textId="77777777">
        <w:trPr>
          <w:trHeight w:val="450"/>
        </w:trPr>
        <w:tc>
          <w:tcPr>
            <w:tcW w:w="704" w:type="dxa"/>
            <w:shd w:val="clear" w:color="auto" w:fill="FFFFFF"/>
            <w:tcMar>
              <w:top w:w="0" w:type="dxa"/>
              <w:left w:w="70" w:type="dxa"/>
              <w:bottom w:w="0" w:type="dxa"/>
              <w:right w:w="70" w:type="dxa"/>
            </w:tcMar>
          </w:tcPr>
          <w:p w14:paraId="78D91054" w14:textId="77777777" w:rsidR="00B03C59" w:rsidRDefault="00EC6F4D">
            <w:pPr>
              <w:jc w:val="left"/>
              <w:rPr>
                <w:color w:val="000000"/>
                <w:lang w:val="en-US"/>
              </w:rPr>
            </w:pPr>
            <w:r>
              <w:rPr>
                <w:color w:val="000000"/>
                <w:lang w:val="en-US"/>
              </w:rPr>
              <w:t>[30]</w:t>
            </w:r>
          </w:p>
        </w:tc>
        <w:tc>
          <w:tcPr>
            <w:tcW w:w="1456" w:type="dxa"/>
            <w:tcMar>
              <w:top w:w="0" w:type="dxa"/>
              <w:left w:w="70" w:type="dxa"/>
              <w:bottom w:w="0" w:type="dxa"/>
              <w:right w:w="70" w:type="dxa"/>
            </w:tcMar>
          </w:tcPr>
          <w:p w14:paraId="3A5464C5" w14:textId="77777777" w:rsidR="00B03C59" w:rsidRDefault="00A909E3">
            <w:pPr>
              <w:jc w:val="left"/>
              <w:rPr>
                <w:rStyle w:val="Hyperlink"/>
                <w:color w:val="0000FF"/>
                <w:lang w:val="en-US" w:eastAsia="sv-SE"/>
              </w:rPr>
            </w:pPr>
            <w:hyperlink r:id="rId48" w:history="1">
              <w:r w:rsidR="00EC6F4D">
                <w:rPr>
                  <w:rStyle w:val="Hyperlink"/>
                  <w:color w:val="0000FF"/>
                </w:rPr>
                <w:t>R1-2301309</w:t>
              </w:r>
            </w:hyperlink>
          </w:p>
        </w:tc>
        <w:tc>
          <w:tcPr>
            <w:tcW w:w="4921" w:type="dxa"/>
            <w:tcMar>
              <w:top w:w="0" w:type="dxa"/>
              <w:left w:w="70" w:type="dxa"/>
              <w:bottom w:w="0" w:type="dxa"/>
              <w:right w:w="70" w:type="dxa"/>
            </w:tcMar>
          </w:tcPr>
          <w:p w14:paraId="52AAB5F4"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7A132A0E" w14:textId="77777777" w:rsidR="00B03C59" w:rsidRDefault="00EC6F4D">
            <w:pPr>
              <w:jc w:val="left"/>
              <w:rPr>
                <w:lang w:val="en-US"/>
              </w:rPr>
            </w:pPr>
            <w:r>
              <w:t>Transsion Holdings</w:t>
            </w:r>
          </w:p>
        </w:tc>
      </w:tr>
      <w:tr w:rsidR="00B03C59" w14:paraId="06909F7A" w14:textId="77777777">
        <w:trPr>
          <w:trHeight w:val="450"/>
        </w:trPr>
        <w:tc>
          <w:tcPr>
            <w:tcW w:w="704" w:type="dxa"/>
            <w:shd w:val="clear" w:color="auto" w:fill="FFFFFF"/>
            <w:tcMar>
              <w:top w:w="0" w:type="dxa"/>
              <w:left w:w="70" w:type="dxa"/>
              <w:bottom w:w="0" w:type="dxa"/>
              <w:right w:w="70" w:type="dxa"/>
            </w:tcMar>
          </w:tcPr>
          <w:p w14:paraId="7E86A399" w14:textId="77777777" w:rsidR="00B03C59" w:rsidRDefault="00EC6F4D">
            <w:pPr>
              <w:jc w:val="left"/>
              <w:rPr>
                <w:color w:val="000000"/>
                <w:lang w:val="en-US"/>
              </w:rPr>
            </w:pPr>
            <w:r>
              <w:rPr>
                <w:color w:val="000000"/>
                <w:lang w:val="en-US"/>
              </w:rPr>
              <w:t>[31]</w:t>
            </w:r>
          </w:p>
        </w:tc>
        <w:tc>
          <w:tcPr>
            <w:tcW w:w="1456" w:type="dxa"/>
            <w:tcMar>
              <w:top w:w="0" w:type="dxa"/>
              <w:left w:w="70" w:type="dxa"/>
              <w:bottom w:w="0" w:type="dxa"/>
              <w:right w:w="70" w:type="dxa"/>
            </w:tcMar>
          </w:tcPr>
          <w:p w14:paraId="0E3F1906" w14:textId="77777777" w:rsidR="00B03C59" w:rsidRDefault="00A909E3">
            <w:pPr>
              <w:jc w:val="left"/>
              <w:rPr>
                <w:rStyle w:val="Hyperlink"/>
                <w:color w:val="0000FF"/>
                <w:lang w:val="en-US" w:eastAsia="sv-SE"/>
              </w:rPr>
            </w:pPr>
            <w:hyperlink r:id="rId49" w:history="1">
              <w:r w:rsidR="00EC6F4D">
                <w:rPr>
                  <w:rStyle w:val="Hyperlink"/>
                  <w:color w:val="0000FF"/>
                </w:rPr>
                <w:t>R1-2301357</w:t>
              </w:r>
            </w:hyperlink>
          </w:p>
        </w:tc>
        <w:tc>
          <w:tcPr>
            <w:tcW w:w="4921" w:type="dxa"/>
            <w:tcMar>
              <w:top w:w="0" w:type="dxa"/>
              <w:left w:w="70" w:type="dxa"/>
              <w:bottom w:w="0" w:type="dxa"/>
              <w:right w:w="70" w:type="dxa"/>
            </w:tcMar>
          </w:tcPr>
          <w:p w14:paraId="25AFB926" w14:textId="77777777" w:rsidR="00B03C59" w:rsidRDefault="00EC6F4D">
            <w:pPr>
              <w:jc w:val="left"/>
              <w:rPr>
                <w:lang w:val="en-US"/>
              </w:rPr>
            </w:pPr>
            <w:r>
              <w:t>Further RedCap UE Complexity Reduction</w:t>
            </w:r>
          </w:p>
        </w:tc>
        <w:tc>
          <w:tcPr>
            <w:tcW w:w="2551" w:type="dxa"/>
            <w:tcMar>
              <w:top w:w="0" w:type="dxa"/>
              <w:left w:w="70" w:type="dxa"/>
              <w:bottom w:w="0" w:type="dxa"/>
              <w:right w:w="70" w:type="dxa"/>
            </w:tcMar>
          </w:tcPr>
          <w:p w14:paraId="615EA299" w14:textId="77777777" w:rsidR="00B03C59" w:rsidRDefault="00EC6F4D">
            <w:pPr>
              <w:jc w:val="left"/>
              <w:rPr>
                <w:lang w:val="en-US"/>
              </w:rPr>
            </w:pPr>
            <w:r>
              <w:t>Apple</w:t>
            </w:r>
          </w:p>
        </w:tc>
      </w:tr>
      <w:tr w:rsidR="00B03C59" w14:paraId="5F185450" w14:textId="77777777">
        <w:trPr>
          <w:trHeight w:val="450"/>
        </w:trPr>
        <w:tc>
          <w:tcPr>
            <w:tcW w:w="704" w:type="dxa"/>
            <w:shd w:val="clear" w:color="auto" w:fill="FFFFFF"/>
            <w:tcMar>
              <w:top w:w="0" w:type="dxa"/>
              <w:left w:w="70" w:type="dxa"/>
              <w:bottom w:w="0" w:type="dxa"/>
              <w:right w:w="70" w:type="dxa"/>
            </w:tcMar>
          </w:tcPr>
          <w:p w14:paraId="7542C144" w14:textId="77777777" w:rsidR="00B03C59" w:rsidRDefault="00EC6F4D">
            <w:pPr>
              <w:jc w:val="left"/>
              <w:rPr>
                <w:color w:val="000000"/>
                <w:lang w:val="en-US"/>
              </w:rPr>
            </w:pPr>
            <w:r>
              <w:rPr>
                <w:color w:val="000000"/>
                <w:lang w:val="en-US"/>
              </w:rPr>
              <w:t>[32]</w:t>
            </w:r>
          </w:p>
        </w:tc>
        <w:tc>
          <w:tcPr>
            <w:tcW w:w="1456" w:type="dxa"/>
            <w:tcMar>
              <w:top w:w="0" w:type="dxa"/>
              <w:left w:w="70" w:type="dxa"/>
              <w:bottom w:w="0" w:type="dxa"/>
              <w:right w:w="70" w:type="dxa"/>
            </w:tcMar>
          </w:tcPr>
          <w:p w14:paraId="1CFD4584" w14:textId="77777777" w:rsidR="00B03C59" w:rsidRDefault="00A909E3">
            <w:pPr>
              <w:jc w:val="left"/>
              <w:rPr>
                <w:rStyle w:val="Hyperlink"/>
                <w:color w:val="0000FF"/>
                <w:lang w:val="en-US" w:eastAsia="sv-SE"/>
              </w:rPr>
            </w:pPr>
            <w:hyperlink r:id="rId50" w:history="1">
              <w:r w:rsidR="00EC6F4D">
                <w:rPr>
                  <w:rStyle w:val="Hyperlink"/>
                  <w:color w:val="0000FF"/>
                </w:rPr>
                <w:t>R1-2301424</w:t>
              </w:r>
            </w:hyperlink>
          </w:p>
        </w:tc>
        <w:tc>
          <w:tcPr>
            <w:tcW w:w="4921" w:type="dxa"/>
            <w:tcMar>
              <w:top w:w="0" w:type="dxa"/>
              <w:left w:w="70" w:type="dxa"/>
              <w:bottom w:w="0" w:type="dxa"/>
              <w:right w:w="70" w:type="dxa"/>
            </w:tcMar>
          </w:tcPr>
          <w:p w14:paraId="3B609D83"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04878C27" w14:textId="77777777" w:rsidR="00B03C59" w:rsidRDefault="00EC6F4D">
            <w:pPr>
              <w:jc w:val="left"/>
              <w:rPr>
                <w:lang w:val="en-US"/>
              </w:rPr>
            </w:pPr>
            <w:r>
              <w:t>Qualcomm Incorporated</w:t>
            </w:r>
          </w:p>
        </w:tc>
      </w:tr>
      <w:tr w:rsidR="00B03C59" w14:paraId="332D66A4" w14:textId="77777777">
        <w:trPr>
          <w:trHeight w:val="450"/>
        </w:trPr>
        <w:tc>
          <w:tcPr>
            <w:tcW w:w="704" w:type="dxa"/>
            <w:shd w:val="clear" w:color="auto" w:fill="FFFFFF"/>
            <w:tcMar>
              <w:top w:w="0" w:type="dxa"/>
              <w:left w:w="70" w:type="dxa"/>
              <w:bottom w:w="0" w:type="dxa"/>
              <w:right w:w="70" w:type="dxa"/>
            </w:tcMar>
          </w:tcPr>
          <w:p w14:paraId="436757FB" w14:textId="77777777" w:rsidR="00B03C59" w:rsidRDefault="00EC6F4D">
            <w:pPr>
              <w:jc w:val="left"/>
              <w:rPr>
                <w:color w:val="000000"/>
                <w:lang w:val="en-US"/>
              </w:rPr>
            </w:pPr>
            <w:r>
              <w:rPr>
                <w:color w:val="000000"/>
                <w:lang w:val="en-US"/>
              </w:rPr>
              <w:t>[33]</w:t>
            </w:r>
          </w:p>
        </w:tc>
        <w:tc>
          <w:tcPr>
            <w:tcW w:w="1456" w:type="dxa"/>
            <w:tcMar>
              <w:top w:w="0" w:type="dxa"/>
              <w:left w:w="70" w:type="dxa"/>
              <w:bottom w:w="0" w:type="dxa"/>
              <w:right w:w="70" w:type="dxa"/>
            </w:tcMar>
          </w:tcPr>
          <w:p w14:paraId="6EA706A2" w14:textId="77777777" w:rsidR="00B03C59" w:rsidRDefault="00A909E3">
            <w:pPr>
              <w:jc w:val="left"/>
              <w:rPr>
                <w:color w:val="000000"/>
                <w:lang w:val="en-US"/>
              </w:rPr>
            </w:pPr>
            <w:hyperlink r:id="rId51" w:history="1">
              <w:r w:rsidR="00EC6F4D">
                <w:rPr>
                  <w:rStyle w:val="Hyperlink"/>
                  <w:color w:val="0000FF"/>
                </w:rPr>
                <w:t>R1-2301504</w:t>
              </w:r>
            </w:hyperlink>
          </w:p>
        </w:tc>
        <w:tc>
          <w:tcPr>
            <w:tcW w:w="4921" w:type="dxa"/>
            <w:tcMar>
              <w:top w:w="0" w:type="dxa"/>
              <w:left w:w="70" w:type="dxa"/>
              <w:bottom w:w="0" w:type="dxa"/>
              <w:right w:w="70" w:type="dxa"/>
            </w:tcMar>
          </w:tcPr>
          <w:p w14:paraId="18B65583" w14:textId="77777777" w:rsidR="00B03C59" w:rsidRDefault="00EC6F4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5FB425B" w14:textId="77777777" w:rsidR="00B03C59" w:rsidRDefault="00EC6F4D">
            <w:pPr>
              <w:jc w:val="left"/>
              <w:rPr>
                <w:color w:val="000000"/>
                <w:lang w:val="en-US"/>
              </w:rPr>
            </w:pPr>
            <w:r>
              <w:t>NTT DOCOMO, INC.</w:t>
            </w:r>
          </w:p>
        </w:tc>
      </w:tr>
      <w:tr w:rsidR="00B03C59" w14:paraId="7969393C" w14:textId="77777777">
        <w:trPr>
          <w:trHeight w:val="450"/>
        </w:trPr>
        <w:tc>
          <w:tcPr>
            <w:tcW w:w="704" w:type="dxa"/>
            <w:shd w:val="clear" w:color="auto" w:fill="FFFFFF"/>
            <w:tcMar>
              <w:top w:w="0" w:type="dxa"/>
              <w:left w:w="70" w:type="dxa"/>
              <w:bottom w:w="0" w:type="dxa"/>
              <w:right w:w="70" w:type="dxa"/>
            </w:tcMar>
          </w:tcPr>
          <w:p w14:paraId="6FC7634A" w14:textId="77777777" w:rsidR="00B03C59" w:rsidRDefault="00EC6F4D">
            <w:pPr>
              <w:jc w:val="left"/>
              <w:rPr>
                <w:color w:val="000000"/>
                <w:lang w:val="en-US"/>
              </w:rPr>
            </w:pPr>
            <w:r>
              <w:rPr>
                <w:color w:val="000000"/>
                <w:lang w:val="en-US"/>
              </w:rPr>
              <w:t>[34]</w:t>
            </w:r>
          </w:p>
        </w:tc>
        <w:tc>
          <w:tcPr>
            <w:tcW w:w="1456" w:type="dxa"/>
            <w:tcMar>
              <w:top w:w="0" w:type="dxa"/>
              <w:left w:w="70" w:type="dxa"/>
              <w:bottom w:w="0" w:type="dxa"/>
              <w:right w:w="70" w:type="dxa"/>
            </w:tcMar>
          </w:tcPr>
          <w:p w14:paraId="4F38F32F" w14:textId="77777777" w:rsidR="00B03C59" w:rsidRDefault="00A909E3">
            <w:pPr>
              <w:jc w:val="left"/>
              <w:rPr>
                <w:color w:val="000000"/>
                <w:lang w:val="en-US"/>
              </w:rPr>
            </w:pPr>
            <w:hyperlink r:id="rId52" w:history="1">
              <w:r w:rsidR="00EC6F4D">
                <w:rPr>
                  <w:rStyle w:val="Hyperlink"/>
                  <w:color w:val="0000FF"/>
                </w:rPr>
                <w:t>R1-2301772</w:t>
              </w:r>
            </w:hyperlink>
          </w:p>
        </w:tc>
        <w:tc>
          <w:tcPr>
            <w:tcW w:w="4921" w:type="dxa"/>
            <w:tcMar>
              <w:top w:w="0" w:type="dxa"/>
              <w:left w:w="70" w:type="dxa"/>
              <w:bottom w:w="0" w:type="dxa"/>
              <w:right w:w="70" w:type="dxa"/>
            </w:tcMar>
          </w:tcPr>
          <w:p w14:paraId="56D64217" w14:textId="77777777" w:rsidR="00B03C59" w:rsidRDefault="00EC6F4D">
            <w:pPr>
              <w:jc w:val="left"/>
              <w:rPr>
                <w:color w:val="000000"/>
                <w:lang w:val="en-US"/>
              </w:rPr>
            </w:pPr>
            <w:r>
              <w:t>Discussion on further reduced UE complexity</w:t>
            </w:r>
            <w:r>
              <w:br/>
              <w:t xml:space="preserve">(revision of </w:t>
            </w:r>
            <w:hyperlink r:id="rId53" w:history="1">
              <w:r>
                <w:rPr>
                  <w:rStyle w:val="Hyperlink"/>
                  <w:color w:val="0000FF"/>
                </w:rPr>
                <w:t>R1-2301013</w:t>
              </w:r>
            </w:hyperlink>
            <w:r>
              <w:t>)</w:t>
            </w:r>
          </w:p>
        </w:tc>
        <w:tc>
          <w:tcPr>
            <w:tcW w:w="2551" w:type="dxa"/>
            <w:tcMar>
              <w:top w:w="0" w:type="dxa"/>
              <w:left w:w="70" w:type="dxa"/>
              <w:bottom w:w="0" w:type="dxa"/>
              <w:right w:w="70" w:type="dxa"/>
            </w:tcMar>
          </w:tcPr>
          <w:p w14:paraId="74B25B65" w14:textId="77777777" w:rsidR="00B03C59" w:rsidRDefault="00EC6F4D">
            <w:pPr>
              <w:jc w:val="left"/>
              <w:rPr>
                <w:color w:val="000000"/>
                <w:lang w:val="en-US"/>
              </w:rPr>
            </w:pPr>
            <w:r>
              <w:t>CMCC</w:t>
            </w:r>
          </w:p>
        </w:tc>
      </w:tr>
      <w:tr w:rsidR="00B03C59" w14:paraId="541C167C" w14:textId="77777777">
        <w:trPr>
          <w:trHeight w:val="450"/>
        </w:trPr>
        <w:tc>
          <w:tcPr>
            <w:tcW w:w="704" w:type="dxa"/>
            <w:shd w:val="clear" w:color="auto" w:fill="FFFFFF"/>
            <w:tcMar>
              <w:top w:w="0" w:type="dxa"/>
              <w:left w:w="70" w:type="dxa"/>
              <w:bottom w:w="0" w:type="dxa"/>
              <w:right w:w="70" w:type="dxa"/>
            </w:tcMar>
          </w:tcPr>
          <w:p w14:paraId="54C5A343" w14:textId="77777777" w:rsidR="00B03C59" w:rsidRDefault="00EC6F4D">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3D1533E8" w14:textId="77777777" w:rsidR="00B03C59" w:rsidRDefault="00A909E3">
            <w:pPr>
              <w:jc w:val="left"/>
              <w:rPr>
                <w:rStyle w:val="Hyperlink"/>
                <w:color w:val="0000FF"/>
              </w:rPr>
            </w:pPr>
            <w:hyperlink r:id="rId54" w:history="1">
              <w:r w:rsidR="00EC6F4D">
                <w:rPr>
                  <w:rStyle w:val="Hyperlink"/>
                  <w:color w:val="0000FF"/>
                </w:rPr>
                <w:t>R1-2301783</w:t>
              </w:r>
            </w:hyperlink>
          </w:p>
        </w:tc>
        <w:tc>
          <w:tcPr>
            <w:tcW w:w="4921" w:type="dxa"/>
            <w:tcMar>
              <w:top w:w="0" w:type="dxa"/>
              <w:left w:w="70" w:type="dxa"/>
              <w:bottom w:w="0" w:type="dxa"/>
              <w:right w:w="70" w:type="dxa"/>
            </w:tcMar>
          </w:tcPr>
          <w:p w14:paraId="71751AB4" w14:textId="77777777" w:rsidR="00B03C59" w:rsidRDefault="00EC6F4D">
            <w:pPr>
              <w:jc w:val="left"/>
            </w:pPr>
            <w:r>
              <w:t>On eRedCap UE complexity reduction</w:t>
            </w:r>
            <w:r>
              <w:br/>
              <w:t xml:space="preserve">(revision of </w:t>
            </w:r>
            <w:hyperlink r:id="rId55" w:history="1">
              <w:r>
                <w:rPr>
                  <w:rStyle w:val="Hyperlink"/>
                  <w:color w:val="0000FF"/>
                </w:rPr>
                <w:t>R1-2301608</w:t>
              </w:r>
            </w:hyperlink>
            <w:r>
              <w:t>)</w:t>
            </w:r>
          </w:p>
        </w:tc>
        <w:tc>
          <w:tcPr>
            <w:tcW w:w="2551" w:type="dxa"/>
            <w:tcMar>
              <w:top w:w="0" w:type="dxa"/>
              <w:left w:w="70" w:type="dxa"/>
              <w:bottom w:w="0" w:type="dxa"/>
              <w:right w:w="70" w:type="dxa"/>
            </w:tcMar>
          </w:tcPr>
          <w:p w14:paraId="348E59E9" w14:textId="77777777" w:rsidR="00B03C59" w:rsidRDefault="00EC6F4D">
            <w:pPr>
              <w:jc w:val="left"/>
            </w:pPr>
            <w:r>
              <w:t>MediaTek Inc.</w:t>
            </w:r>
          </w:p>
        </w:tc>
      </w:tr>
      <w:tr w:rsidR="00B03C59" w14:paraId="5C64288B" w14:textId="77777777">
        <w:trPr>
          <w:trHeight w:val="450"/>
        </w:trPr>
        <w:tc>
          <w:tcPr>
            <w:tcW w:w="704" w:type="dxa"/>
            <w:shd w:val="clear" w:color="auto" w:fill="FFFFFF"/>
            <w:tcMar>
              <w:top w:w="0" w:type="dxa"/>
              <w:left w:w="70" w:type="dxa"/>
              <w:bottom w:w="0" w:type="dxa"/>
              <w:right w:w="70" w:type="dxa"/>
            </w:tcMar>
          </w:tcPr>
          <w:p w14:paraId="549780E4" w14:textId="77777777" w:rsidR="00B03C59" w:rsidRDefault="00EC6F4D">
            <w:pPr>
              <w:jc w:val="left"/>
              <w:rPr>
                <w:color w:val="000000"/>
                <w:lang w:val="en-US"/>
              </w:rPr>
            </w:pPr>
            <w:r>
              <w:rPr>
                <w:color w:val="000000"/>
                <w:lang w:val="en-US"/>
              </w:rPr>
              <w:t>[36]</w:t>
            </w:r>
          </w:p>
        </w:tc>
        <w:tc>
          <w:tcPr>
            <w:tcW w:w="1456" w:type="dxa"/>
            <w:tcMar>
              <w:top w:w="0" w:type="dxa"/>
              <w:left w:w="70" w:type="dxa"/>
              <w:bottom w:w="0" w:type="dxa"/>
              <w:right w:w="70" w:type="dxa"/>
            </w:tcMar>
          </w:tcPr>
          <w:p w14:paraId="53388F9B" w14:textId="77777777" w:rsidR="00B03C59" w:rsidRDefault="00A909E3">
            <w:pPr>
              <w:jc w:val="left"/>
            </w:pPr>
            <w:hyperlink r:id="rId56" w:history="1">
              <w:r w:rsidR="00EC6F4D">
                <w:rPr>
                  <w:rStyle w:val="Hyperlink"/>
                  <w:color w:val="0000FF"/>
                </w:rPr>
                <w:t>RP-230052</w:t>
              </w:r>
            </w:hyperlink>
          </w:p>
        </w:tc>
        <w:tc>
          <w:tcPr>
            <w:tcW w:w="4921" w:type="dxa"/>
            <w:tcMar>
              <w:top w:w="0" w:type="dxa"/>
              <w:left w:w="70" w:type="dxa"/>
              <w:bottom w:w="0" w:type="dxa"/>
              <w:right w:w="70" w:type="dxa"/>
            </w:tcMar>
          </w:tcPr>
          <w:p w14:paraId="3BEA12E9" w14:textId="77777777" w:rsidR="00B03C59" w:rsidRDefault="00EC6F4D">
            <w:pPr>
              <w:jc w:val="left"/>
            </w:pPr>
            <w:r>
              <w:t>Revised draft report of electronic meeting RAN #98e</w:t>
            </w:r>
          </w:p>
        </w:tc>
        <w:tc>
          <w:tcPr>
            <w:tcW w:w="2551" w:type="dxa"/>
            <w:tcMar>
              <w:top w:w="0" w:type="dxa"/>
              <w:left w:w="70" w:type="dxa"/>
              <w:bottom w:w="0" w:type="dxa"/>
              <w:right w:w="70" w:type="dxa"/>
            </w:tcMar>
          </w:tcPr>
          <w:p w14:paraId="1DE45A2D" w14:textId="77777777" w:rsidR="00B03C59" w:rsidRDefault="00EC6F4D">
            <w:pPr>
              <w:jc w:val="left"/>
            </w:pPr>
            <w:r>
              <w:t>ETSI MCC</w:t>
            </w:r>
          </w:p>
        </w:tc>
      </w:tr>
      <w:tr w:rsidR="00B03C59" w14:paraId="2DF48A74" w14:textId="77777777">
        <w:trPr>
          <w:trHeight w:val="450"/>
        </w:trPr>
        <w:tc>
          <w:tcPr>
            <w:tcW w:w="704" w:type="dxa"/>
            <w:shd w:val="clear" w:color="auto" w:fill="FFFFFF"/>
            <w:tcMar>
              <w:top w:w="0" w:type="dxa"/>
              <w:left w:w="70" w:type="dxa"/>
              <w:bottom w:w="0" w:type="dxa"/>
              <w:right w:w="70" w:type="dxa"/>
            </w:tcMar>
          </w:tcPr>
          <w:p w14:paraId="09743F2E" w14:textId="77777777" w:rsidR="00B03C59" w:rsidRDefault="00EC6F4D">
            <w:pPr>
              <w:jc w:val="left"/>
              <w:rPr>
                <w:color w:val="000000"/>
                <w:lang w:val="en-US"/>
              </w:rPr>
            </w:pPr>
            <w:r>
              <w:rPr>
                <w:color w:val="000000"/>
                <w:lang w:val="en-US"/>
              </w:rPr>
              <w:t>[37]</w:t>
            </w:r>
          </w:p>
        </w:tc>
        <w:tc>
          <w:tcPr>
            <w:tcW w:w="1456" w:type="dxa"/>
            <w:tcMar>
              <w:top w:w="0" w:type="dxa"/>
              <w:left w:w="70" w:type="dxa"/>
              <w:bottom w:w="0" w:type="dxa"/>
              <w:right w:w="70" w:type="dxa"/>
            </w:tcMar>
          </w:tcPr>
          <w:p w14:paraId="4BA883A7" w14:textId="77777777" w:rsidR="00B03C59" w:rsidRDefault="00A909E3">
            <w:pPr>
              <w:jc w:val="left"/>
            </w:pPr>
            <w:hyperlink r:id="rId57" w:history="1">
              <w:r w:rsidR="00EC6F4D">
                <w:rPr>
                  <w:rStyle w:val="Hyperlink"/>
                  <w:color w:val="0000FF"/>
                </w:rPr>
                <w:t>R1-2301886</w:t>
              </w:r>
            </w:hyperlink>
          </w:p>
        </w:tc>
        <w:tc>
          <w:tcPr>
            <w:tcW w:w="4921" w:type="dxa"/>
            <w:tcMar>
              <w:top w:w="0" w:type="dxa"/>
              <w:left w:w="70" w:type="dxa"/>
              <w:bottom w:w="0" w:type="dxa"/>
              <w:right w:w="70" w:type="dxa"/>
            </w:tcMar>
          </w:tcPr>
          <w:p w14:paraId="1ACF8380" w14:textId="77777777" w:rsidR="00B03C59" w:rsidRDefault="00EC6F4D">
            <w:pPr>
              <w:jc w:val="left"/>
            </w:pPr>
            <w:r>
              <w:t>FL summary #1 on Rel-18 RedCap UE complexity reduction</w:t>
            </w:r>
          </w:p>
        </w:tc>
        <w:tc>
          <w:tcPr>
            <w:tcW w:w="2551" w:type="dxa"/>
            <w:tcMar>
              <w:top w:w="0" w:type="dxa"/>
              <w:left w:w="70" w:type="dxa"/>
              <w:bottom w:w="0" w:type="dxa"/>
              <w:right w:w="70" w:type="dxa"/>
            </w:tcMar>
          </w:tcPr>
          <w:p w14:paraId="25F47335" w14:textId="77777777" w:rsidR="00B03C59" w:rsidRDefault="00EC6F4D">
            <w:pPr>
              <w:jc w:val="left"/>
            </w:pPr>
            <w:r>
              <w:t>Moderator (Ericsson)</w:t>
            </w:r>
          </w:p>
        </w:tc>
      </w:tr>
      <w:tr w:rsidR="00B03C59" w14:paraId="0FA243C3" w14:textId="77777777">
        <w:trPr>
          <w:trHeight w:val="450"/>
        </w:trPr>
        <w:tc>
          <w:tcPr>
            <w:tcW w:w="704" w:type="dxa"/>
            <w:shd w:val="clear" w:color="auto" w:fill="FFFFFF"/>
            <w:tcMar>
              <w:top w:w="0" w:type="dxa"/>
              <w:left w:w="70" w:type="dxa"/>
              <w:bottom w:w="0" w:type="dxa"/>
              <w:right w:w="70" w:type="dxa"/>
            </w:tcMar>
          </w:tcPr>
          <w:p w14:paraId="19704196" w14:textId="77777777" w:rsidR="00B03C59" w:rsidRDefault="00EC6F4D">
            <w:pPr>
              <w:jc w:val="left"/>
              <w:rPr>
                <w:color w:val="000000"/>
                <w:lang w:val="en-US"/>
              </w:rPr>
            </w:pPr>
            <w:r>
              <w:rPr>
                <w:color w:val="000000"/>
                <w:lang w:val="en-US"/>
              </w:rPr>
              <w:t>[38]</w:t>
            </w:r>
          </w:p>
        </w:tc>
        <w:tc>
          <w:tcPr>
            <w:tcW w:w="1456" w:type="dxa"/>
            <w:tcMar>
              <w:top w:w="0" w:type="dxa"/>
              <w:left w:w="70" w:type="dxa"/>
              <w:bottom w:w="0" w:type="dxa"/>
              <w:right w:w="70" w:type="dxa"/>
            </w:tcMar>
          </w:tcPr>
          <w:p w14:paraId="0290C8E0" w14:textId="77777777" w:rsidR="00B03C59" w:rsidRDefault="00A909E3">
            <w:pPr>
              <w:jc w:val="left"/>
            </w:pPr>
            <w:hyperlink r:id="rId58" w:history="1">
              <w:r w:rsidR="00EC6F4D">
                <w:rPr>
                  <w:rStyle w:val="Hyperlink"/>
                  <w:color w:val="0000FF"/>
                </w:rPr>
                <w:t>R1-2301887</w:t>
              </w:r>
            </w:hyperlink>
          </w:p>
        </w:tc>
        <w:tc>
          <w:tcPr>
            <w:tcW w:w="4921" w:type="dxa"/>
            <w:tcMar>
              <w:top w:w="0" w:type="dxa"/>
              <w:left w:w="70" w:type="dxa"/>
              <w:bottom w:w="0" w:type="dxa"/>
              <w:right w:w="70" w:type="dxa"/>
            </w:tcMar>
          </w:tcPr>
          <w:p w14:paraId="0776E164" w14:textId="77777777" w:rsidR="00B03C59" w:rsidRDefault="00EC6F4D">
            <w:pPr>
              <w:jc w:val="left"/>
            </w:pPr>
            <w:r>
              <w:t>FL summary #2 on Rel-18 RedCap UE complexity reduction</w:t>
            </w:r>
          </w:p>
        </w:tc>
        <w:tc>
          <w:tcPr>
            <w:tcW w:w="2551" w:type="dxa"/>
            <w:tcMar>
              <w:top w:w="0" w:type="dxa"/>
              <w:left w:w="70" w:type="dxa"/>
              <w:bottom w:w="0" w:type="dxa"/>
              <w:right w:w="70" w:type="dxa"/>
            </w:tcMar>
          </w:tcPr>
          <w:p w14:paraId="76B16CA7" w14:textId="77777777" w:rsidR="00B03C59" w:rsidRDefault="00EC6F4D">
            <w:pPr>
              <w:jc w:val="left"/>
            </w:pPr>
            <w:r>
              <w:t>Moderator (Ericsson)</w:t>
            </w:r>
          </w:p>
        </w:tc>
      </w:tr>
      <w:tr w:rsidR="00B03C59" w14:paraId="32248293" w14:textId="77777777">
        <w:trPr>
          <w:trHeight w:val="450"/>
        </w:trPr>
        <w:tc>
          <w:tcPr>
            <w:tcW w:w="704" w:type="dxa"/>
            <w:shd w:val="clear" w:color="auto" w:fill="FFFFFF"/>
            <w:tcMar>
              <w:top w:w="0" w:type="dxa"/>
              <w:left w:w="70" w:type="dxa"/>
              <w:bottom w:w="0" w:type="dxa"/>
              <w:right w:w="70" w:type="dxa"/>
            </w:tcMar>
          </w:tcPr>
          <w:p w14:paraId="5F0E5931" w14:textId="77777777" w:rsidR="00B03C59" w:rsidRDefault="00EC6F4D">
            <w:pPr>
              <w:jc w:val="left"/>
              <w:rPr>
                <w:color w:val="000000"/>
                <w:lang w:val="en-US"/>
              </w:rPr>
            </w:pPr>
            <w:r>
              <w:rPr>
                <w:color w:val="000000"/>
                <w:lang w:val="en-US"/>
              </w:rPr>
              <w:t>[39]</w:t>
            </w:r>
          </w:p>
        </w:tc>
        <w:tc>
          <w:tcPr>
            <w:tcW w:w="1456" w:type="dxa"/>
            <w:tcMar>
              <w:top w:w="0" w:type="dxa"/>
              <w:left w:w="70" w:type="dxa"/>
              <w:bottom w:w="0" w:type="dxa"/>
              <w:right w:w="70" w:type="dxa"/>
            </w:tcMar>
          </w:tcPr>
          <w:p w14:paraId="4480A656" w14:textId="77777777" w:rsidR="00B03C59" w:rsidRDefault="00A909E3">
            <w:pPr>
              <w:jc w:val="left"/>
            </w:pPr>
            <w:hyperlink r:id="rId59" w:history="1">
              <w:r w:rsidR="00EC6F4D">
                <w:rPr>
                  <w:rStyle w:val="Hyperlink"/>
                  <w:color w:val="0000FF"/>
                </w:rPr>
                <w:t>R1-2301888</w:t>
              </w:r>
            </w:hyperlink>
          </w:p>
        </w:tc>
        <w:tc>
          <w:tcPr>
            <w:tcW w:w="4921" w:type="dxa"/>
            <w:tcMar>
              <w:top w:w="0" w:type="dxa"/>
              <w:left w:w="70" w:type="dxa"/>
              <w:bottom w:w="0" w:type="dxa"/>
              <w:right w:w="70" w:type="dxa"/>
            </w:tcMar>
          </w:tcPr>
          <w:p w14:paraId="1679FC8C" w14:textId="77777777" w:rsidR="00B03C59" w:rsidRDefault="00EC6F4D">
            <w:pPr>
              <w:jc w:val="left"/>
            </w:pPr>
            <w:r>
              <w:t>FL summary #3 on Rel-18 RedCap UE complexity reduction</w:t>
            </w:r>
          </w:p>
        </w:tc>
        <w:tc>
          <w:tcPr>
            <w:tcW w:w="2551" w:type="dxa"/>
            <w:tcMar>
              <w:top w:w="0" w:type="dxa"/>
              <w:left w:w="70" w:type="dxa"/>
              <w:bottom w:w="0" w:type="dxa"/>
              <w:right w:w="70" w:type="dxa"/>
            </w:tcMar>
          </w:tcPr>
          <w:p w14:paraId="60DA4F63" w14:textId="77777777" w:rsidR="00B03C59" w:rsidRDefault="00EC6F4D">
            <w:pPr>
              <w:jc w:val="left"/>
            </w:pPr>
            <w:r>
              <w:t>Moderator (Ericsson)</w:t>
            </w:r>
          </w:p>
        </w:tc>
      </w:tr>
    </w:tbl>
    <w:p w14:paraId="3DB213AD" w14:textId="77777777" w:rsidR="00B03C59" w:rsidRDefault="00B03C59">
      <w:pPr>
        <w:rPr>
          <w:lang w:val="en-US"/>
        </w:rPr>
      </w:pPr>
    </w:p>
    <w:sectPr w:rsidR="00B03C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A54C" w14:textId="77777777" w:rsidR="00A909E3" w:rsidRDefault="00A909E3">
      <w:pPr>
        <w:spacing w:line="240" w:lineRule="auto"/>
      </w:pPr>
      <w:r>
        <w:separator/>
      </w:r>
    </w:p>
  </w:endnote>
  <w:endnote w:type="continuationSeparator" w:id="0">
    <w:p w14:paraId="09D816A7" w14:textId="77777777" w:rsidR="00A909E3" w:rsidRDefault="00A90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190A" w14:textId="77777777" w:rsidR="00A909E3" w:rsidRDefault="00A909E3">
      <w:pPr>
        <w:spacing w:after="0"/>
      </w:pPr>
      <w:r>
        <w:separator/>
      </w:r>
    </w:p>
  </w:footnote>
  <w:footnote w:type="continuationSeparator" w:id="0">
    <w:p w14:paraId="20488B72" w14:textId="77777777" w:rsidR="00A909E3" w:rsidRDefault="00A909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029E1E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multilevel"/>
    <w:tmpl w:val="0C83311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F7367C"/>
    <w:multiLevelType w:val="multilevel"/>
    <w:tmpl w:val="46F7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0A21E8"/>
    <w:multiLevelType w:val="multilevel"/>
    <w:tmpl w:val="550A21E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E543C"/>
    <w:multiLevelType w:val="multilevel"/>
    <w:tmpl w:val="622E54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A42116"/>
    <w:multiLevelType w:val="multilevel"/>
    <w:tmpl w:val="6CA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5"/>
  </w:num>
  <w:num w:numId="9">
    <w:abstractNumId w:val="32"/>
  </w:num>
  <w:num w:numId="10">
    <w:abstractNumId w:val="27"/>
  </w:num>
  <w:num w:numId="11">
    <w:abstractNumId w:val="17"/>
  </w:num>
  <w:num w:numId="12">
    <w:abstractNumId w:val="13"/>
  </w:num>
  <w:num w:numId="13">
    <w:abstractNumId w:val="28"/>
  </w:num>
  <w:num w:numId="14">
    <w:abstractNumId w:val="2"/>
  </w:num>
  <w:num w:numId="15">
    <w:abstractNumId w:val="14"/>
  </w:num>
  <w:num w:numId="16">
    <w:abstractNumId w:val="7"/>
  </w:num>
  <w:num w:numId="17">
    <w:abstractNumId w:val="33"/>
  </w:num>
  <w:num w:numId="18">
    <w:abstractNumId w:val="18"/>
  </w:num>
  <w:num w:numId="19">
    <w:abstractNumId w:val="24"/>
  </w:num>
  <w:num w:numId="20">
    <w:abstractNumId w:val="9"/>
  </w:num>
  <w:num w:numId="21">
    <w:abstractNumId w:val="23"/>
  </w:num>
  <w:num w:numId="22">
    <w:abstractNumId w:val="8"/>
  </w:num>
  <w:num w:numId="23">
    <w:abstractNumId w:val="30"/>
  </w:num>
  <w:num w:numId="24">
    <w:abstractNumId w:val="15"/>
  </w:num>
  <w:num w:numId="25">
    <w:abstractNumId w:val="29"/>
  </w:num>
  <w:num w:numId="26">
    <w:abstractNumId w:val="5"/>
  </w:num>
  <w:num w:numId="27">
    <w:abstractNumId w:val="26"/>
  </w:num>
  <w:num w:numId="28">
    <w:abstractNumId w:val="21"/>
  </w:num>
  <w:num w:numId="29">
    <w:abstractNumId w:val="3"/>
  </w:num>
  <w:num w:numId="30">
    <w:abstractNumId w:val="6"/>
  </w:num>
  <w:num w:numId="31">
    <w:abstractNumId w:val="22"/>
  </w:num>
  <w:num w:numId="32">
    <w:abstractNumId w:val="12"/>
  </w:num>
  <w:num w:numId="33">
    <w:abstractNumId w:val="34"/>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04"/>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C2C19"/>
  <w15:docId w15:val="{A52B97E7-18CC-4667-92BA-5A67B66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rsid w:val="00B14EFA"/>
    <w:pPr>
      <w:numPr>
        <w:numId w:val="35"/>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TSG_RAN/TSGR_98e/Docs/RP-223544.zip" TargetMode="External"/><Relationship Id="rId26" Type="http://schemas.openxmlformats.org/officeDocument/2006/relationships/hyperlink" Target="https://www.3gpp.org/ftp/TSG_RAN/WG1_RL1/TSGR1_112/Docs/R1-2300058.zip" TargetMode="External"/><Relationship Id="rId39" Type="http://schemas.openxmlformats.org/officeDocument/2006/relationships/hyperlink" Target="https://www.3gpp.org/ftp/TSG_RAN/WG1_RL1/TSGR1_112/Docs/R1-2300884.zip" TargetMode="External"/><Relationship Id="rId21" Type="http://schemas.openxmlformats.org/officeDocument/2006/relationships/hyperlink" Target="https://www.3gpp.org/ftp/tsg_ran/WG1_RL1/TSGR1_111/Docs/R1-2212534.zip" TargetMode="External"/><Relationship Id="rId34" Type="http://schemas.openxmlformats.org/officeDocument/2006/relationships/hyperlink" Target="https://www.3gpp.org/ftp/TSG_RAN/WG1_RL1/TSGR1_112/Docs/R1-2300691.zip" TargetMode="External"/><Relationship Id="rId42" Type="http://schemas.openxmlformats.org/officeDocument/2006/relationships/hyperlink" Target="https://www.3gpp.org/ftp/TSG_RAN/WG1_RL1/TSGR1_112/Docs/R1-2301106.zip" TargetMode="External"/><Relationship Id="rId47" Type="http://schemas.openxmlformats.org/officeDocument/2006/relationships/hyperlink" Target="https://www.3gpp.org/ftp/TSG_RAN/WG1_RL1/TSGR1_112/Docs/R1-2301275.zip" TargetMode="External"/><Relationship Id="rId50" Type="http://schemas.openxmlformats.org/officeDocument/2006/relationships/hyperlink" Target="https://www.3gpp.org/ftp/TSG_RAN/WG1_RL1/TSGR1_112/Docs/R1-2301424.zip" TargetMode="External"/><Relationship Id="rId55" Type="http://schemas.openxmlformats.org/officeDocument/2006/relationships/hyperlink" Target="https://www.3gpp.org/ftp/TSG_RAN/WG1_RL1/TSGR1_112/Docs/R1-230160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12/Docs/R1-2300272.zip" TargetMode="External"/><Relationship Id="rId11" Type="http://schemas.openxmlformats.org/officeDocument/2006/relationships/endnotes" Target="endnotes.xml"/><Relationship Id="rId24" Type="http://schemas.openxmlformats.org/officeDocument/2006/relationships/hyperlink" Target="https://www.3gpp.org/ftp/tsg_ran/WG1_RL1/TSGR1_111/Docs/R1-2212982.zip" TargetMode="External"/><Relationship Id="rId32" Type="http://schemas.openxmlformats.org/officeDocument/2006/relationships/hyperlink" Target="https://www.3gpp.org/ftp/TSG_RAN/WG1_RL1/TSGR1_112/Docs/R1-2300500.zip" TargetMode="External"/><Relationship Id="rId37" Type="http://schemas.openxmlformats.org/officeDocument/2006/relationships/hyperlink" Target="https://www.3gpp.org/ftp/TSG_RAN/WG1_RL1/TSGR1_112/Docs/R1-2300855.zip" TargetMode="External"/><Relationship Id="rId40" Type="http://schemas.openxmlformats.org/officeDocument/2006/relationships/hyperlink" Target="https://www.3gpp.org/ftp/TSG_RAN/WG1_RL1/TSGR1_112/Docs/R1-2300959.zip" TargetMode="External"/><Relationship Id="rId45" Type="http://schemas.openxmlformats.org/officeDocument/2006/relationships/hyperlink" Target="https://www.3gpp.org/ftp/TSG_RAN/WG1_RL1/TSGR1_112/Docs/R1-2301874.zip" TargetMode="External"/><Relationship Id="rId53" Type="http://schemas.openxmlformats.org/officeDocument/2006/relationships/hyperlink" Target="https://www.3gpp.org/ftp/TSG_RAN/WG1_RL1/TSGR1_112/Docs/R1-2301013.zip" TargetMode="External"/><Relationship Id="rId58" Type="http://schemas.openxmlformats.org/officeDocument/2006/relationships/hyperlink" Target="https://www.3gpp.org/ftp/TSG_RAN/WG1_RL1/TSGR1_112/Docs/R1-2301887.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12/Docs/R1-2300177.zip" TargetMode="External"/><Relationship Id="rId14" Type="http://schemas.openxmlformats.org/officeDocument/2006/relationships/hyperlink" Target="http://10.10.10.10/ftp/RAN/RAN2/Inbox/Chairs_Notes/R2_121%20eRedCap%20(Mattias)%2020230301_1630.docx" TargetMode="External"/><Relationship Id="rId22" Type="http://schemas.openxmlformats.org/officeDocument/2006/relationships/hyperlink" Target="https://www.3gpp.org/ftp/tsg_ran/WG1_RL1/TSGR1_111/Docs/R1-2212535.zip" TargetMode="External"/><Relationship Id="rId27" Type="http://schemas.openxmlformats.org/officeDocument/2006/relationships/hyperlink" Target="https://www.3gpp.org/ftp/TSG_RAN/WG1_RL1/TSGR1_112/Docs/R1-2300114.zip" TargetMode="External"/><Relationship Id="rId30" Type="http://schemas.openxmlformats.org/officeDocument/2006/relationships/hyperlink" Target="https://www.3gpp.org/ftp/TSG_RAN/WG1_RL1/TSGR1_112/Docs/R1-2300371.zip" TargetMode="External"/><Relationship Id="rId35" Type="http://schemas.openxmlformats.org/officeDocument/2006/relationships/hyperlink" Target="https://www.3gpp.org/ftp/TSG_RAN/WG1_RL1/TSGR1_112/Docs/R1-2300794.zip" TargetMode="External"/><Relationship Id="rId43" Type="http://schemas.openxmlformats.org/officeDocument/2006/relationships/hyperlink" Target="https://www.3gpp.org/ftp/TSG_RAN/WG1_RL1/TSGR1_112/Docs/R1-2301149.zip" TargetMode="External"/><Relationship Id="rId48" Type="http://schemas.openxmlformats.org/officeDocument/2006/relationships/hyperlink" Target="https://www.3gpp.org/ftp/TSG_RAN/WG1_RL1/TSGR1_112/Docs/R1-2301309.zip" TargetMode="External"/><Relationship Id="rId56" Type="http://schemas.openxmlformats.org/officeDocument/2006/relationships/hyperlink" Target="https://www.3gpp.org/ftp/tsg_ran/TSG_RAN/TSGR_99/Docs/RP-230052.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50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image" Target="media/image4.png"/><Relationship Id="rId25" Type="http://schemas.openxmlformats.org/officeDocument/2006/relationships/hyperlink" Target="https://ftp.3gpp.org/Specs/archive/38_series/38.865/38865-i00.zip" TargetMode="External"/><Relationship Id="rId33" Type="http://schemas.openxmlformats.org/officeDocument/2006/relationships/hyperlink" Target="https://www.3gpp.org/ftp/TSG_RAN/WG1_RL1/TSGR1_112/Docs/R1-2300586.zip" TargetMode="External"/><Relationship Id="rId38" Type="http://schemas.openxmlformats.org/officeDocument/2006/relationships/hyperlink" Target="https://www.3gpp.org/ftp/TSG_RAN/WG1_RL1/TSGR1_112/Docs/R1-2300858.zip" TargetMode="External"/><Relationship Id="rId46" Type="http://schemas.openxmlformats.org/officeDocument/2006/relationships/hyperlink" Target="https://qualcomm-my.sharepoint.com/172.30.164.30/b3g/tdocs/tsg_ran/WG1_RL1/TSGR1_112/Docs/R1-2301193.zip" TargetMode="External"/><Relationship Id="rId59" Type="http://schemas.openxmlformats.org/officeDocument/2006/relationships/hyperlink" Target="https://www.3gpp.org/ftp/TSG_RAN/WG1_RL1/TSGR1_112/Docs/R1-2301888.zip" TargetMode="External"/><Relationship Id="rId20" Type="http://schemas.openxmlformats.org/officeDocument/2006/relationships/hyperlink" Target="https://www.3gpp.org/ftp/tsg_ran/WG1_RL1/TSGR1_111/Docs/R1-2212533.zip" TargetMode="External"/><Relationship Id="rId41" Type="http://schemas.openxmlformats.org/officeDocument/2006/relationships/hyperlink" Target="https://www.3gpp.org/ftp/TSG_RAN/WG1_RL1/TSGR1_112/Docs/R1-2301078.zip" TargetMode="External"/><Relationship Id="rId54" Type="http://schemas.openxmlformats.org/officeDocument/2006/relationships/hyperlink" Target="https://www.3gpp.org/ftp/TSG_RAN/WG1_RL1/TSGR1_112/Docs/R1-230178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1/Docs/R1-2212536.zip" TargetMode="External"/><Relationship Id="rId28" Type="http://schemas.openxmlformats.org/officeDocument/2006/relationships/hyperlink" Target="https://www.3gpp.org/ftp/TSG_RAN/WG1_RL1/TSGR1_112/Docs/R1-2300229.zip" TargetMode="External"/><Relationship Id="rId36" Type="http://schemas.openxmlformats.org/officeDocument/2006/relationships/hyperlink" Target="https://www.3gpp.org/ftp/TSG_RAN/WG1_RL1/TSGR1_112/Docs/R1-2300852.zip" TargetMode="External"/><Relationship Id="rId49" Type="http://schemas.openxmlformats.org/officeDocument/2006/relationships/hyperlink" Target="https://www.3gpp.org/ftp/TSG_RAN/WG1_RL1/TSGR1_112/Docs/R1-2301357.zip" TargetMode="External"/><Relationship Id="rId57" Type="http://schemas.openxmlformats.org/officeDocument/2006/relationships/hyperlink" Target="https://www.3gpp.org/ftp/TSG_RAN/WG1_RL1/TSGR1_112/Docs/R1-2301886.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0464.zip" TargetMode="External"/><Relationship Id="rId44" Type="http://schemas.openxmlformats.org/officeDocument/2006/relationships/hyperlink" Target="https://www.3gpp.org/ftp/TSG_RAN/WG1_RL1/TSGR1_112/Docs/R1-2301188.zip" TargetMode="External"/><Relationship Id="rId52" Type="http://schemas.openxmlformats.org/officeDocument/2006/relationships/hyperlink" Target="https://www.3gpp.org/ftp/TSG_RAN/WG1_RL1/TSGR1_112/Docs/R1-230177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8950C1D3-E3B5-4B54-A2B5-8542B735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19716</Words>
  <Characters>112386</Characters>
  <Application>Microsoft Office Word</Application>
  <DocSecurity>0</DocSecurity>
  <Lines>936</Lines>
  <Paragraphs>263</Paragraphs>
  <ScaleCrop>false</ScaleCrop>
  <Company/>
  <LinksUpToDate>false</LinksUpToDate>
  <CharactersWithSpaces>131839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11</cp:revision>
  <dcterms:created xsi:type="dcterms:W3CDTF">2023-03-02T13:57:00Z</dcterms:created>
  <dcterms:modified xsi:type="dcterms:W3CDTF">2023-03-02T15:26:00Z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