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BD15" w14:textId="7E8D16F9" w:rsidR="00785212" w:rsidRDefault="00675A7F">
      <w:pPr>
        <w:pStyle w:val="af0"/>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31918">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31918">
        <w:rPr>
          <w:sz w:val="22"/>
          <w:szCs w:val="22"/>
          <w:lang w:val="en-US"/>
        </w:rPr>
        <w:t>8</w:t>
      </w:r>
    </w:p>
    <w:p w14:paraId="6E9E918A" w14:textId="77777777" w:rsidR="00785212" w:rsidRDefault="00675A7F">
      <w:pPr>
        <w:pStyle w:val="af0"/>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6351A6B9"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31918">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285BD324" w14:textId="3B7B5022" w:rsidR="00602DF4" w:rsidRDefault="009E3C84" w:rsidP="00602DF4">
      <w:pPr>
        <w:rPr>
          <w:lang w:val="en-US"/>
        </w:rPr>
      </w:pPr>
      <w:r>
        <w:rPr>
          <w:lang w:val="en-US"/>
        </w:rPr>
        <w:br/>
      </w:r>
      <w:r w:rsidR="00602DF4">
        <w:rPr>
          <w:lang w:val="en-US"/>
        </w:rPr>
        <w:t xml:space="preserve">The issues in this document are tagged and color coded with </w:t>
      </w:r>
      <w:r w:rsidR="00602DF4">
        <w:rPr>
          <w:highlight w:val="yellow"/>
          <w:lang w:val="en-US"/>
        </w:rPr>
        <w:t>High Priority</w:t>
      </w:r>
      <w:r w:rsidR="00602DF4">
        <w:rPr>
          <w:lang w:val="en-US"/>
        </w:rPr>
        <w:t xml:space="preserve"> or </w:t>
      </w:r>
      <w:r w:rsidR="00602DF4">
        <w:rPr>
          <w:highlight w:val="cyan"/>
          <w:lang w:val="en-US"/>
        </w:rPr>
        <w:t>Medium Priority</w:t>
      </w:r>
      <w:r w:rsidR="00602DF4">
        <w:rPr>
          <w:lang w:val="en-US"/>
        </w:rPr>
        <w:t xml:space="preserve">. The issues that are in the focus of this discussion round are furthermore tagged </w:t>
      </w:r>
      <w:r w:rsidR="00602DF4">
        <w:rPr>
          <w:color w:val="FF0000"/>
          <w:lang w:val="en-US"/>
        </w:rPr>
        <w:t>FL6</w:t>
      </w:r>
      <w:r w:rsidR="00602DF4">
        <w:rPr>
          <w:lang w:val="en-US"/>
        </w:rPr>
        <w:t>. The FLSs for the previous rounds can be found in [37, 38].</w:t>
      </w:r>
    </w:p>
    <w:p w14:paraId="65BFDBE0" w14:textId="77777777" w:rsidR="00602DF4" w:rsidRDefault="00602DF4" w:rsidP="00602DF4">
      <w:pPr>
        <w:rPr>
          <w:lang w:val="en-US"/>
        </w:rPr>
      </w:pPr>
      <w:r>
        <w:rPr>
          <w:lang w:val="en-US"/>
        </w:rPr>
        <w:t>Follow the naming convention in this example:</w:t>
      </w:r>
    </w:p>
    <w:p w14:paraId="0C630B60" w14:textId="5C26F979" w:rsidR="00602DF4" w:rsidRDefault="00602DF4" w:rsidP="00602DF4">
      <w:pPr>
        <w:pStyle w:val="aff"/>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-v000.docx</w:t>
      </w:r>
    </w:p>
    <w:p w14:paraId="4EB82409" w14:textId="77D2001F" w:rsidR="00602DF4" w:rsidRDefault="00602DF4" w:rsidP="00602DF4">
      <w:pPr>
        <w:pStyle w:val="aff"/>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-v001-CompanyA.docx</w:t>
      </w:r>
    </w:p>
    <w:p w14:paraId="094B5606" w14:textId="2AF36E7B" w:rsidR="00602DF4" w:rsidRDefault="00602DF4" w:rsidP="00602DF4">
      <w:pPr>
        <w:pStyle w:val="aff"/>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p>
    <w:p w14:paraId="2A2FD51C" w14:textId="1CB95589" w:rsidR="00602DF4" w:rsidRDefault="00602DF4" w:rsidP="00602DF4">
      <w:pPr>
        <w:pStyle w:val="aff"/>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-v003-CompanyB-CompanyC.docx</w:t>
      </w:r>
    </w:p>
    <w:p w14:paraId="080F5E1B" w14:textId="77777777" w:rsidR="00602DF4" w:rsidRDefault="00602DF4" w:rsidP="00602DF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099D77F" w14:textId="34B8E5D2" w:rsidR="00602DF4" w:rsidRDefault="00602DF4" w:rsidP="00602DF4">
      <w:pPr>
        <w:pStyle w:val="aff"/>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8ED0AFD" w14:textId="5071B0B4" w:rsidR="00602DF4" w:rsidRDefault="00602DF4" w:rsidP="00602DF4">
      <w:pPr>
        <w:pStyle w:val="aff"/>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78CB5C4E" w14:textId="77777777" w:rsidR="00602DF4" w:rsidRDefault="00602DF4" w:rsidP="00602DF4">
      <w:pPr>
        <w:pStyle w:val="aff"/>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CA118B8" w14:textId="4871B2DC" w:rsidR="00602DF4" w:rsidRDefault="00602DF4" w:rsidP="00602DF4">
      <w:pPr>
        <w:pStyle w:val="aff"/>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B3E1267" w14:textId="77777777" w:rsidR="00602DF4" w:rsidRDefault="00602DF4" w:rsidP="00602DF4">
      <w:pPr>
        <w:pStyle w:val="aff"/>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754BECD" w14:textId="77777777" w:rsidR="00602DF4" w:rsidRDefault="00602DF4" w:rsidP="00602DF4">
      <w:pPr>
        <w:pStyle w:val="aff"/>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289FF4" w14:textId="77777777" w:rsidR="00602DF4" w:rsidRDefault="00602DF4" w:rsidP="00602DF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29604E1E" w:rsidR="00785212" w:rsidRPr="00FA0486" w:rsidRDefault="00602DF4" w:rsidP="00602DF4">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1A75A1">
        <w:rPr>
          <w:rFonts w:ascii="Times" w:hAnsi="Times"/>
          <w:b/>
          <w:szCs w:val="24"/>
          <w:lang w:val="en-US"/>
        </w:rPr>
        <w:t>6</w:t>
      </w:r>
      <w:r w:rsidR="00675A7F">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宋体"/>
                <w:lang w:val="en-US" w:eastAsia="zh-CN"/>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宋体"/>
                <w:lang w:val="en-US" w:eastAsia="zh-CN"/>
              </w:rPr>
            </w:pPr>
            <w:r>
              <w:rPr>
                <w:rFonts w:eastAsia="宋体"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r>
              <w:rPr>
                <w:rFonts w:eastAsia="Yu Mincho"/>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Yu Mincho"/>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Yu Mincho"/>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Yu Mincho"/>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Yu Mincho"/>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Yu Mincho"/>
                <w:lang w:val="en-US" w:eastAsia="ja-JP"/>
              </w:rPr>
            </w:pPr>
            <w:r w:rsidRPr="007E6C69">
              <w:rPr>
                <w:rFonts w:eastAsia="Yu Mincho"/>
                <w:lang w:val="en-US" w:eastAsia="ja-JP"/>
              </w:rPr>
              <w:t>mayuko.okano.ca@nttdocomo.com</w:t>
            </w:r>
            <w:r>
              <w:rPr>
                <w:rFonts w:eastAsia="Yu Mincho"/>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39F358"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r w:rsidR="001F3A2E">
              <w:rPr>
                <w:rFonts w:eastAsia="Malgun Gothic"/>
                <w:lang w:val="en-US" w:eastAsia="ko-KR"/>
              </w:rPr>
              <w:t xml:space="preserve"> Electronics</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eungjin Ahn</w:t>
            </w:r>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1470FD"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1470FD" w14:paraId="66566D11" w14:textId="77777777" w:rsidTr="003D00D7">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3D00D7">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frank.longyi@huawei.com</w:t>
            </w:r>
          </w:p>
        </w:tc>
      </w:tr>
      <w:tr w:rsidR="002C16B8" w:rsidRPr="001470FD" w14:paraId="50D000D7" w14:textId="77777777" w:rsidTr="003D00D7">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1470FD" w14:paraId="604918D0" w14:textId="77777777" w:rsidTr="003D00D7">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r w:rsidR="002171F1" w:rsidRPr="001470FD" w14:paraId="4CC63A74" w14:textId="77777777" w:rsidTr="003D00D7">
        <w:tc>
          <w:tcPr>
            <w:tcW w:w="2518" w:type="dxa"/>
            <w:tcBorders>
              <w:top w:val="single" w:sz="4" w:space="0" w:color="auto"/>
              <w:left w:val="single" w:sz="4" w:space="0" w:color="auto"/>
              <w:bottom w:val="single" w:sz="4" w:space="0" w:color="auto"/>
              <w:right w:val="single" w:sz="4" w:space="0" w:color="auto"/>
            </w:tcBorders>
          </w:tcPr>
          <w:p w14:paraId="3B9DD49C" w14:textId="7CE0BB92" w:rsidR="002171F1" w:rsidRDefault="002171F1" w:rsidP="002C16B8">
            <w:pPr>
              <w:spacing w:after="0"/>
              <w:jc w:val="center"/>
              <w:rPr>
                <w:rFonts w:eastAsiaTheme="minorEastAsia"/>
                <w:lang w:val="sv-SE" w:eastAsia="zh-CN"/>
              </w:rPr>
            </w:pPr>
            <w:r>
              <w:rPr>
                <w:rFonts w:eastAsiaTheme="minorEastAsia"/>
                <w:lang w:val="sv-SE" w:eastAsia="zh-CN"/>
              </w:rPr>
              <w:t>Lenovo</w:t>
            </w:r>
          </w:p>
        </w:tc>
        <w:tc>
          <w:tcPr>
            <w:tcW w:w="2977" w:type="dxa"/>
            <w:tcBorders>
              <w:top w:val="single" w:sz="4" w:space="0" w:color="auto"/>
              <w:left w:val="single" w:sz="4" w:space="0" w:color="auto"/>
              <w:bottom w:val="single" w:sz="4" w:space="0" w:color="auto"/>
              <w:right w:val="single" w:sz="4" w:space="0" w:color="auto"/>
            </w:tcBorders>
          </w:tcPr>
          <w:p w14:paraId="30F2458E" w14:textId="1C64D493" w:rsidR="002171F1" w:rsidRDefault="002171F1" w:rsidP="002C16B8">
            <w:pPr>
              <w:spacing w:after="0"/>
              <w:jc w:val="center"/>
              <w:rPr>
                <w:rFonts w:eastAsiaTheme="minorEastAsia"/>
                <w:lang w:val="sv-SE" w:eastAsia="zh-CN"/>
              </w:rPr>
            </w:pPr>
            <w:r>
              <w:rPr>
                <w:rFonts w:eastAsiaTheme="minorEastAsia"/>
                <w:lang w:val="sv-SE" w:eastAsia="zh-CN"/>
              </w:rPr>
              <w:t>Yuantao Zhang</w:t>
            </w:r>
          </w:p>
        </w:tc>
        <w:tc>
          <w:tcPr>
            <w:tcW w:w="4139" w:type="dxa"/>
            <w:tcBorders>
              <w:top w:val="single" w:sz="4" w:space="0" w:color="auto"/>
              <w:left w:val="single" w:sz="4" w:space="0" w:color="auto"/>
              <w:bottom w:val="single" w:sz="4" w:space="0" w:color="auto"/>
              <w:right w:val="single" w:sz="4" w:space="0" w:color="auto"/>
            </w:tcBorders>
          </w:tcPr>
          <w:p w14:paraId="59632D1B" w14:textId="250F74BA" w:rsidR="002171F1" w:rsidRDefault="002171F1" w:rsidP="002C16B8">
            <w:pPr>
              <w:spacing w:after="0"/>
              <w:jc w:val="center"/>
              <w:rPr>
                <w:rFonts w:eastAsiaTheme="minorEastAsia"/>
                <w:lang w:val="sv-SE" w:eastAsia="zh-CN"/>
              </w:rPr>
            </w:pPr>
            <w:r>
              <w:rPr>
                <w:rFonts w:eastAsiaTheme="minorEastAsia"/>
                <w:lang w:val="sv-SE" w:eastAsia="zh-CN"/>
              </w:rPr>
              <w:t>zhangyt18@lenovo.com</w:t>
            </w:r>
          </w:p>
        </w:tc>
      </w:tr>
      <w:tr w:rsidR="001470FD" w:rsidRPr="001470FD" w14:paraId="6ED36AB4" w14:textId="77777777" w:rsidTr="003D00D7">
        <w:tc>
          <w:tcPr>
            <w:tcW w:w="2518" w:type="dxa"/>
            <w:tcBorders>
              <w:top w:val="single" w:sz="4" w:space="0" w:color="auto"/>
              <w:left w:val="single" w:sz="4" w:space="0" w:color="auto"/>
              <w:bottom w:val="single" w:sz="4" w:space="0" w:color="auto"/>
              <w:right w:val="single" w:sz="4" w:space="0" w:color="auto"/>
            </w:tcBorders>
          </w:tcPr>
          <w:p w14:paraId="0350E4E8" w14:textId="7693AD5B" w:rsidR="001470FD" w:rsidRDefault="001470FD" w:rsidP="002C16B8">
            <w:pPr>
              <w:spacing w:after="0"/>
              <w:jc w:val="center"/>
              <w:rPr>
                <w:rFonts w:eastAsiaTheme="minorEastAsia"/>
                <w:lang w:val="sv-SE" w:eastAsia="zh-CN"/>
              </w:rPr>
            </w:pPr>
            <w:r>
              <w:rPr>
                <w:rFonts w:eastAsiaTheme="minorEastAsia"/>
                <w:lang w:val="sv-SE" w:eastAsia="zh-CN"/>
              </w:rPr>
              <w:t>OPPO</w:t>
            </w:r>
          </w:p>
        </w:tc>
        <w:tc>
          <w:tcPr>
            <w:tcW w:w="2977" w:type="dxa"/>
            <w:tcBorders>
              <w:top w:val="single" w:sz="4" w:space="0" w:color="auto"/>
              <w:left w:val="single" w:sz="4" w:space="0" w:color="auto"/>
              <w:bottom w:val="single" w:sz="4" w:space="0" w:color="auto"/>
              <w:right w:val="single" w:sz="4" w:space="0" w:color="auto"/>
            </w:tcBorders>
          </w:tcPr>
          <w:p w14:paraId="516A3BA6" w14:textId="10F88E48" w:rsidR="001470FD" w:rsidRDefault="001470FD" w:rsidP="002C16B8">
            <w:pPr>
              <w:spacing w:after="0"/>
              <w:jc w:val="center"/>
              <w:rPr>
                <w:rFonts w:eastAsiaTheme="minorEastAsia"/>
                <w:lang w:val="sv-SE" w:eastAsia="zh-CN"/>
              </w:rPr>
            </w:pPr>
            <w:r>
              <w:rPr>
                <w:rFonts w:eastAsiaTheme="minorEastAsia"/>
                <w:lang w:val="sv-SE" w:eastAsia="zh-CN"/>
              </w:rPr>
              <w:t>Zhisong Zuo</w:t>
            </w:r>
          </w:p>
        </w:tc>
        <w:tc>
          <w:tcPr>
            <w:tcW w:w="4139" w:type="dxa"/>
            <w:tcBorders>
              <w:top w:val="single" w:sz="4" w:space="0" w:color="auto"/>
              <w:left w:val="single" w:sz="4" w:space="0" w:color="auto"/>
              <w:bottom w:val="single" w:sz="4" w:space="0" w:color="auto"/>
              <w:right w:val="single" w:sz="4" w:space="0" w:color="auto"/>
            </w:tcBorders>
          </w:tcPr>
          <w:p w14:paraId="737F1EF4" w14:textId="23D9D0F2" w:rsidR="001470FD" w:rsidRDefault="001470FD" w:rsidP="002C16B8">
            <w:pPr>
              <w:spacing w:after="0"/>
              <w:jc w:val="center"/>
              <w:rPr>
                <w:rFonts w:eastAsiaTheme="minorEastAsia"/>
                <w:lang w:val="sv-SE" w:eastAsia="zh-CN"/>
              </w:rPr>
            </w:pPr>
            <w:r>
              <w:rPr>
                <w:rFonts w:eastAsiaTheme="minorEastAsia"/>
                <w:lang w:val="sv-SE" w:eastAsia="zh-CN"/>
              </w:rPr>
              <w:t>zuozhisong@oppo.com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6D039C74"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96FA8A8"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lastRenderedPageBreak/>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aff"/>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aff"/>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aff"/>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aff"/>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aff"/>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af8"/>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aff"/>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3, which is 1 layer, Qm=4 and scaling factor 0.75</w:t>
            </w:r>
          </w:p>
          <w:p w14:paraId="6028FA5E" w14:textId="77777777" w:rsidR="00785212" w:rsidRPr="00C73301" w:rsidRDefault="00675A7F">
            <w:pPr>
              <w:pStyle w:val="aff"/>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Qm=4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ZTE, Sanechips</w:t>
            </w:r>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Spreadtrum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Yu Mincho"/>
                <w:lang w:val="en-US" w:eastAsia="ja-JP"/>
              </w:rPr>
            </w:pPr>
            <w:r w:rsidRPr="00C73301">
              <w:rPr>
                <w:rFonts w:eastAsia="Yu Mincho"/>
                <w:lang w:val="en-US" w:eastAsia="ja-JP"/>
              </w:rPr>
              <w:t>Panasonic</w:t>
            </w:r>
          </w:p>
        </w:tc>
        <w:tc>
          <w:tcPr>
            <w:tcW w:w="1493" w:type="dxa"/>
          </w:tcPr>
          <w:p w14:paraId="67AC3810"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Yu Mincho"/>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Yu Mincho"/>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Yu Mincho"/>
                <w:lang w:val="en-US" w:eastAsia="ja-JP"/>
              </w:rPr>
            </w:pPr>
            <w:r w:rsidRPr="00C73301">
              <w:rPr>
                <w:rFonts w:eastAsia="Yu Mincho"/>
                <w:lang w:val="en-US" w:eastAsia="ja-JP"/>
              </w:rPr>
              <w:t>DOCOMO</w:t>
            </w:r>
          </w:p>
        </w:tc>
        <w:tc>
          <w:tcPr>
            <w:tcW w:w="1493" w:type="dxa"/>
          </w:tcPr>
          <w:p w14:paraId="1EDF4193"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Yu Mincho"/>
                <w:lang w:val="en-US" w:eastAsia="ja-JP"/>
              </w:rPr>
            </w:pPr>
            <w:r w:rsidRPr="00C73301">
              <w:rPr>
                <w:rFonts w:eastAsia="Yu Mincho"/>
                <w:lang w:val="en-US" w:eastAsia="ja-JP"/>
              </w:rPr>
              <w:t>Sierra Wireless</w:t>
            </w:r>
          </w:p>
        </w:tc>
        <w:tc>
          <w:tcPr>
            <w:tcW w:w="1493" w:type="dxa"/>
          </w:tcPr>
          <w:p w14:paraId="32171A13" w14:textId="678A84D8" w:rsidR="00785212" w:rsidRPr="00C73301" w:rsidRDefault="00675A7F">
            <w:pPr>
              <w:tabs>
                <w:tab w:val="left" w:pos="551"/>
              </w:tabs>
              <w:jc w:val="left"/>
              <w:rPr>
                <w:rFonts w:eastAsia="Yu Mincho"/>
                <w:lang w:val="en-US" w:eastAsia="ja-JP"/>
              </w:rPr>
            </w:pPr>
            <w:r w:rsidRPr="00C73301">
              <w:rPr>
                <w:rFonts w:eastAsia="Yu Mincho"/>
                <w:lang w:val="en-US" w:eastAsia="ja-JP"/>
              </w:rPr>
              <w:t>3.</w:t>
            </w:r>
            <w:r w:rsidR="00ED5ED4" w:rsidRPr="00C73301">
              <w:rPr>
                <w:rFonts w:eastAsia="Yu Mincho"/>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3CA50A5E" w:rsidR="00785212" w:rsidRPr="00C73301" w:rsidRDefault="00002C3A">
            <w:pPr>
              <w:jc w:val="left"/>
              <w:rPr>
                <w:rFonts w:eastAsia="Yu Mincho"/>
                <w:lang w:val="en-US" w:eastAsia="ja-JP"/>
              </w:rPr>
            </w:pPr>
            <w:r>
              <w:t>LGE</w:t>
            </w:r>
          </w:p>
        </w:tc>
        <w:tc>
          <w:tcPr>
            <w:tcW w:w="1493" w:type="dxa"/>
          </w:tcPr>
          <w:p w14:paraId="2BA3BA70" w14:textId="77777777" w:rsidR="00785212" w:rsidRPr="00C73301" w:rsidRDefault="00675A7F">
            <w:pPr>
              <w:tabs>
                <w:tab w:val="left" w:pos="551"/>
              </w:tabs>
              <w:jc w:val="left"/>
              <w:rPr>
                <w:rFonts w:eastAsia="Yu Mincho"/>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lastRenderedPageBreak/>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3D00D7">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3D00D7">
        <w:tc>
          <w:tcPr>
            <w:tcW w:w="1479" w:type="dxa"/>
          </w:tcPr>
          <w:p w14:paraId="24E6BDE3"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Huawei, HiSilicon</w:t>
            </w:r>
          </w:p>
        </w:tc>
        <w:tc>
          <w:tcPr>
            <w:tcW w:w="1493" w:type="dxa"/>
          </w:tcPr>
          <w:p w14:paraId="430F71BA" w14:textId="77777777" w:rsidR="001E1EE1" w:rsidRPr="00C73301" w:rsidRDefault="001E1EE1"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3D00D7">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3D00D7">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D00D7">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等线" w:hAnsi="Times"/>
                <w:b/>
                <w:bCs/>
                <w:szCs w:val="24"/>
                <w:lang w:val="en-US" w:eastAsia="zh-CN"/>
              </w:rPr>
            </w:pPr>
            <w:r w:rsidRPr="00BE7238">
              <w:rPr>
                <w:rFonts w:ascii="Times" w:eastAsia="等线"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等线" w:hAnsi="Times"/>
                <w:b/>
                <w:bCs/>
                <w:szCs w:val="24"/>
                <w:lang w:val="en-US" w:eastAsia="zh-CN"/>
              </w:rPr>
            </w:pPr>
            <w:r w:rsidRPr="00BE7238">
              <w:rPr>
                <w:rFonts w:ascii="Times" w:eastAsia="等线"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D00D7">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等线" w:hAnsi="Times"/>
                <w:szCs w:val="22"/>
                <w:highlight w:val="green"/>
                <w:lang w:val="en-US" w:eastAsia="zh-CN"/>
              </w:rPr>
            </w:pPr>
            <w:r w:rsidRPr="0027726F">
              <w:rPr>
                <w:rFonts w:ascii="Times" w:eastAsia="等线" w:hAnsi="Times" w:hint="eastAsia"/>
                <w:szCs w:val="22"/>
                <w:highlight w:val="green"/>
                <w:lang w:val="en-US" w:eastAsia="zh-CN"/>
              </w:rPr>
              <w:t>A</w:t>
            </w:r>
            <w:r w:rsidRPr="0027726F">
              <w:rPr>
                <w:rFonts w:ascii="Times" w:eastAsia="等线"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等线" w:hAnsi="Times"/>
                <w:szCs w:val="24"/>
                <w:lang w:val="en-US" w:eastAsia="zh-CN"/>
              </w:rPr>
            </w:pPr>
            <w:r w:rsidRPr="0027726F">
              <w:rPr>
                <w:rFonts w:ascii="Times" w:eastAsia="等线"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等线" w:hAnsi="Times"/>
                <w:szCs w:val="24"/>
                <w:lang w:val="en-US" w:eastAsia="zh-CN"/>
              </w:rPr>
            </w:pPr>
            <w:r w:rsidRPr="0027726F">
              <w:rPr>
                <w:rFonts w:ascii="Times" w:eastAsia="等线"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等线" w:hAnsi="Times"/>
                <w:szCs w:val="24"/>
                <w:lang w:val="en-US" w:eastAsia="zh-CN"/>
              </w:rPr>
            </w:pPr>
            <w:r w:rsidRPr="0027726F">
              <w:rPr>
                <w:rFonts w:ascii="Times" w:eastAsia="等线" w:hAnsi="Times" w:hint="eastAsia"/>
                <w:szCs w:val="24"/>
                <w:lang w:val="en-US" w:eastAsia="zh-CN"/>
              </w:rPr>
              <w:t>N</w:t>
            </w:r>
            <w:r w:rsidRPr="0027726F">
              <w:rPr>
                <w:rFonts w:ascii="Times" w:eastAsia="等线"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等线"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D0885EF"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0E9B45F"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MS PGothic"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78CEE0CE"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p w14:paraId="33934542"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宋体"/>
          <w:lang w:eastAsia="zh-CN"/>
        </w:rPr>
      </w:pPr>
      <w:r>
        <w:rPr>
          <w:rFonts w:eastAsia="Microsoft YaHei UI"/>
          <w:lang w:val="en-US" w:eastAsia="zh-CN"/>
        </w:rPr>
        <w:t>Contributions [14, 15] indicate that the usable number of row indices in the default PUSCH TDRA table (</w:t>
      </w:r>
      <w:r>
        <w:rPr>
          <w:rFonts w:eastAsia="宋体"/>
          <w:lang w:eastAsia="zh-CN"/>
        </w:rPr>
        <w:t>38.214 Table 6.1.2.1.1-2</w:t>
      </w:r>
      <w:r>
        <w:rPr>
          <w:rFonts w:eastAsia="Microsoft YaHei UI"/>
          <w:lang w:val="en-US" w:eastAsia="zh-CN"/>
        </w:rPr>
        <w:t xml:space="preserve">) may become too low. Contribution [14] proposes to consider larger </w:t>
      </w:r>
      <w:r>
        <w:rPr>
          <w:rFonts w:eastAsia="宋体"/>
          <w:i/>
          <w:lang w:eastAsia="zh-CN"/>
        </w:rPr>
        <w:t xml:space="preserve">Δ </w:t>
      </w:r>
      <w:r>
        <w:rPr>
          <w:rFonts w:eastAsia="宋体"/>
          <w:lang w:eastAsia="zh-CN"/>
        </w:rPr>
        <w:t>value(s) in case the RAR PDSCH bandwidth is larger than 5 MHz, and contribution [15] proposes to support PUSCH TDRA configuration specific to Rel-18 eRedCap UEs.</w:t>
      </w:r>
    </w:p>
    <w:p w14:paraId="7CE63FE4" w14:textId="77777777" w:rsidR="00785212" w:rsidRDefault="00675A7F">
      <w:pPr>
        <w:rPr>
          <w:rFonts w:eastAsia="宋体"/>
          <w:lang w:eastAsia="zh-CN"/>
        </w:rPr>
      </w:pPr>
      <w:r>
        <w:rPr>
          <w:rFonts w:eastAsia="宋体"/>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宋体"/>
          <w:lang w:eastAsia="zh-CN"/>
        </w:rPr>
      </w:pPr>
      <w:r>
        <w:rPr>
          <w:rFonts w:eastAsia="宋体"/>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af8"/>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lastRenderedPageBreak/>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14:paraId="756D65CB" w14:textId="77777777">
        <w:tc>
          <w:tcPr>
            <w:tcW w:w="1479" w:type="dxa"/>
          </w:tcPr>
          <w:p w14:paraId="2B6B0371"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aff"/>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aff"/>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5DE29A4C" w:rsidR="00785212" w:rsidRDefault="00002C3A">
            <w:pPr>
              <w:jc w:val="left"/>
              <w:rPr>
                <w:rFonts w:eastAsia="Yu Mincho"/>
                <w:lang w:val="en-US" w:eastAsia="ja-JP"/>
              </w:rPr>
            </w:pPr>
            <w:r>
              <w:t>LGE</w:t>
            </w:r>
          </w:p>
        </w:tc>
        <w:tc>
          <w:tcPr>
            <w:tcW w:w="1372" w:type="dxa"/>
          </w:tcPr>
          <w:p w14:paraId="746A747D" w14:textId="77777777" w:rsidR="00785212" w:rsidRDefault="00675A7F">
            <w:pPr>
              <w:tabs>
                <w:tab w:val="left" w:pos="551"/>
              </w:tabs>
              <w:jc w:val="left"/>
              <w:rPr>
                <w:rFonts w:eastAsia="Yu Mincho"/>
                <w:lang w:val="en-US" w:eastAsia="ja-JP"/>
              </w:rPr>
            </w:pPr>
            <w:r>
              <w:t xml:space="preserve">Y </w:t>
            </w:r>
          </w:p>
        </w:tc>
        <w:tc>
          <w:tcPr>
            <w:tcW w:w="6780" w:type="dxa"/>
          </w:tcPr>
          <w:p w14:paraId="3303CFE1" w14:textId="201B1099" w:rsidR="00785212" w:rsidRDefault="00675A7F">
            <w:pPr>
              <w:jc w:val="left"/>
              <w:rPr>
                <w:rFonts w:eastAsia="Yu Mincho"/>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EECF9D9" w14:textId="77777777" w:rsidR="002C4C87" w:rsidRDefault="002C4C87" w:rsidP="003D00D7">
            <w:pPr>
              <w:tabs>
                <w:tab w:val="left" w:pos="551"/>
              </w:tabs>
              <w:jc w:val="left"/>
              <w:rPr>
                <w:rFonts w:eastAsia="Yu Mincho"/>
                <w:lang w:val="en-US" w:eastAsia="ja-JP"/>
              </w:rPr>
            </w:pPr>
            <w:r>
              <w:rPr>
                <w:rFonts w:eastAsiaTheme="minorEastAsia"/>
                <w:lang w:val="en-US" w:eastAsia="zh-CN"/>
              </w:rPr>
              <w:t>Y</w:t>
            </w:r>
          </w:p>
        </w:tc>
        <w:tc>
          <w:tcPr>
            <w:tcW w:w="6780" w:type="dxa"/>
          </w:tcPr>
          <w:p w14:paraId="5439C1EA" w14:textId="77777777" w:rsidR="002C4C87" w:rsidRDefault="002C4C87" w:rsidP="003D00D7">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lastRenderedPageBreak/>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3D00D7">
        <w:tc>
          <w:tcPr>
            <w:tcW w:w="1479" w:type="dxa"/>
          </w:tcPr>
          <w:p w14:paraId="053E76C1" w14:textId="15E14DA7" w:rsidR="00EF4CEC" w:rsidRDefault="00EF4CEC" w:rsidP="00EF4CEC">
            <w:pPr>
              <w:jc w:val="left"/>
              <w:rPr>
                <w:rFonts w:eastAsiaTheme="minorEastAsia"/>
                <w:lang w:val="en-US" w:eastAsia="zh-CN"/>
              </w:rPr>
            </w:pPr>
            <w:r>
              <w:rPr>
                <w:rFonts w:eastAsia="Yu Mincho"/>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6D5110C" w14:textId="77777777" w:rsidR="00785212" w:rsidRPr="002C4C87" w:rsidRDefault="00785212">
      <w:pPr>
        <w:rPr>
          <w:rFonts w:eastAsia="宋体"/>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tbl>
      <w:tblPr>
        <w:tblStyle w:val="af8"/>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Yu Mincho"/>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8A4D1C2" w:rsidR="00785212" w:rsidRDefault="00002C3A">
            <w:pPr>
              <w:jc w:val="left"/>
              <w:rPr>
                <w:rFonts w:eastAsiaTheme="minorEastAsia"/>
                <w:lang w:val="en-US" w:eastAsia="zh-CN"/>
              </w:rPr>
            </w:pPr>
            <w:r>
              <w:t>LGE</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3D00D7">
            <w:pPr>
              <w:jc w:val="left"/>
              <w:rPr>
                <w:rFonts w:eastAsiaTheme="minorEastAsia"/>
                <w:lang w:val="en-US" w:eastAsia="zh-CN"/>
              </w:rPr>
            </w:pPr>
            <w:r>
              <w:rPr>
                <w:rFonts w:eastAsiaTheme="minorEastAsia"/>
                <w:lang w:val="en-US" w:eastAsia="zh-CN"/>
              </w:rPr>
              <w:lastRenderedPageBreak/>
              <w:t>Ericsson</w:t>
            </w:r>
          </w:p>
        </w:tc>
        <w:tc>
          <w:tcPr>
            <w:tcW w:w="1372" w:type="dxa"/>
          </w:tcPr>
          <w:p w14:paraId="04A9B203"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3D00D7">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3D00D7">
        <w:tc>
          <w:tcPr>
            <w:tcW w:w="1479" w:type="dxa"/>
          </w:tcPr>
          <w:p w14:paraId="5A025F67" w14:textId="77777777" w:rsidR="001E1EE1" w:rsidRDefault="001E1EE1" w:rsidP="003D00D7">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2812C631"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349FC1F" w14:textId="77777777" w:rsidR="001E1EE1" w:rsidRDefault="001E1EE1" w:rsidP="003D00D7">
            <w:pPr>
              <w:jc w:val="left"/>
              <w:rPr>
                <w:rFonts w:eastAsiaTheme="minorEastAsia"/>
                <w:lang w:val="en-US" w:eastAsia="zh-CN"/>
              </w:rPr>
            </w:pPr>
            <w:r>
              <w:rPr>
                <w:rFonts w:eastAsiaTheme="minorEastAsia"/>
                <w:lang w:val="en-US" w:eastAsia="zh-CN"/>
              </w:rPr>
              <w:t>Preferred.</w:t>
            </w:r>
          </w:p>
        </w:tc>
      </w:tr>
      <w:tr w:rsidR="00A24747" w14:paraId="2088C16D" w14:textId="77777777" w:rsidTr="003D00D7">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3D00D7">
        <w:tc>
          <w:tcPr>
            <w:tcW w:w="1479" w:type="dxa"/>
          </w:tcPr>
          <w:p w14:paraId="53A45A1E" w14:textId="1B72D08E" w:rsidR="00EF4CEC" w:rsidRDefault="00EF4CEC" w:rsidP="00EF4CEC">
            <w:pPr>
              <w:jc w:val="left"/>
              <w:rPr>
                <w:rFonts w:eastAsia="Yu Mincho"/>
                <w:lang w:val="en-US" w:eastAsia="ja-JP"/>
              </w:rPr>
            </w:pPr>
            <w:r>
              <w:rPr>
                <w:rFonts w:eastAsia="Yu Mincho"/>
                <w:lang w:val="en-US" w:eastAsia="ja-JP"/>
              </w:rPr>
              <w:t>FL2</w:t>
            </w:r>
          </w:p>
        </w:tc>
        <w:tc>
          <w:tcPr>
            <w:tcW w:w="8152" w:type="dxa"/>
            <w:gridSpan w:val="2"/>
          </w:tcPr>
          <w:p w14:paraId="63221108" w14:textId="01D4BCB2" w:rsidR="00EF4CEC" w:rsidRPr="00C451B1" w:rsidRDefault="00EF4CEC" w:rsidP="00EF4CEC">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宋体"/>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af8"/>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Yu Mincho"/>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w:t>
            </w:r>
            <w:r>
              <w:rPr>
                <w:rFonts w:eastAsiaTheme="minorEastAsia"/>
                <w:lang w:val="en-US" w:eastAsia="zh-CN"/>
              </w:rPr>
              <w:lastRenderedPageBreak/>
              <w:t>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2B8CBF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10041A33" w:rsidR="00785212" w:rsidRDefault="00002C3A">
            <w:pPr>
              <w:jc w:val="left"/>
              <w:rPr>
                <w:rFonts w:eastAsia="Yu Mincho"/>
                <w:lang w:val="en-US" w:eastAsia="ja-JP"/>
              </w:rPr>
            </w:pPr>
            <w:r>
              <w:t>LGE</w:t>
            </w:r>
          </w:p>
        </w:tc>
        <w:tc>
          <w:tcPr>
            <w:tcW w:w="1372" w:type="dxa"/>
          </w:tcPr>
          <w:p w14:paraId="04401DA5" w14:textId="77777777" w:rsidR="00785212" w:rsidRDefault="00785212">
            <w:pPr>
              <w:tabs>
                <w:tab w:val="left" w:pos="551"/>
              </w:tabs>
              <w:jc w:val="left"/>
              <w:rPr>
                <w:rFonts w:eastAsia="Yu Mincho"/>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10D82BA1" w14:textId="77777777" w:rsidR="002C4C87" w:rsidRDefault="002C4C87" w:rsidP="003D00D7">
            <w:pPr>
              <w:tabs>
                <w:tab w:val="left" w:pos="551"/>
              </w:tabs>
              <w:jc w:val="left"/>
              <w:rPr>
                <w:rFonts w:eastAsiaTheme="minorEastAsia"/>
                <w:lang w:val="en-US" w:eastAsia="zh-CN"/>
              </w:rPr>
            </w:pPr>
            <w:r>
              <w:rPr>
                <w:rFonts w:eastAsia="Yu Mincho"/>
                <w:lang w:val="en-US" w:eastAsia="ja-JP"/>
              </w:rPr>
              <w:t>Y</w:t>
            </w:r>
          </w:p>
        </w:tc>
        <w:tc>
          <w:tcPr>
            <w:tcW w:w="6780" w:type="dxa"/>
          </w:tcPr>
          <w:p w14:paraId="500E7B6E" w14:textId="77777777" w:rsidR="002C4C87" w:rsidRDefault="002C4C87" w:rsidP="003D00D7">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3D00D7">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1E1EE1" w14:paraId="41C29417" w14:textId="77777777" w:rsidTr="003D00D7">
        <w:tc>
          <w:tcPr>
            <w:tcW w:w="1479" w:type="dxa"/>
          </w:tcPr>
          <w:p w14:paraId="66FA08C4"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212F42E9"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D26BA37" w14:textId="77777777" w:rsidR="001E1EE1" w:rsidRDefault="001E1EE1" w:rsidP="003D00D7">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A70964" w14:paraId="4521D1A0" w14:textId="77777777" w:rsidTr="003D00D7">
        <w:tc>
          <w:tcPr>
            <w:tcW w:w="1479" w:type="dxa"/>
          </w:tcPr>
          <w:p w14:paraId="468FE824" w14:textId="55DEF44D" w:rsidR="00A70964" w:rsidRDefault="00A70964" w:rsidP="00A7096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9C99109" w14:textId="654F14EC" w:rsidR="00A70964" w:rsidRDefault="00A70964" w:rsidP="00A70964">
            <w:pPr>
              <w:tabs>
                <w:tab w:val="left" w:pos="551"/>
              </w:tabs>
              <w:jc w:val="left"/>
              <w:rPr>
                <w:rFonts w:eastAsia="Yu Mincho"/>
                <w:lang w:val="en-US" w:eastAsia="ja-JP"/>
              </w:rPr>
            </w:pPr>
            <w:r>
              <w:rPr>
                <w:rFonts w:eastAsia="Yu Mincho" w:hint="eastAsia"/>
                <w:lang w:val="en-US" w:eastAsia="ja-JP"/>
              </w:rPr>
              <w:t>N</w:t>
            </w:r>
          </w:p>
        </w:tc>
        <w:tc>
          <w:tcPr>
            <w:tcW w:w="6780" w:type="dxa"/>
          </w:tcPr>
          <w:p w14:paraId="64CDC595" w14:textId="25E2919B" w:rsidR="00A70964" w:rsidRDefault="00A70964" w:rsidP="00A70964">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7E0C91" w:rsidRPr="00C451B1" w14:paraId="6565865F" w14:textId="77777777" w:rsidTr="003D00D7">
        <w:tc>
          <w:tcPr>
            <w:tcW w:w="1479" w:type="dxa"/>
          </w:tcPr>
          <w:p w14:paraId="7D87C470" w14:textId="77777777" w:rsidR="007E0C91" w:rsidRDefault="007E0C91" w:rsidP="003D00D7">
            <w:pPr>
              <w:jc w:val="left"/>
              <w:rPr>
                <w:rFonts w:eastAsia="Yu Mincho"/>
                <w:lang w:val="en-US" w:eastAsia="ja-JP"/>
              </w:rPr>
            </w:pPr>
            <w:r>
              <w:rPr>
                <w:rFonts w:eastAsia="Yu Mincho"/>
                <w:lang w:val="en-US" w:eastAsia="ja-JP"/>
              </w:rPr>
              <w:t>FL2</w:t>
            </w:r>
          </w:p>
        </w:tc>
        <w:tc>
          <w:tcPr>
            <w:tcW w:w="8152" w:type="dxa"/>
            <w:gridSpan w:val="2"/>
          </w:tcPr>
          <w:p w14:paraId="5C87EB94" w14:textId="7189538E" w:rsidR="007E0C91" w:rsidRPr="00C451B1" w:rsidRDefault="007E0C91" w:rsidP="003D00D7">
            <w:pPr>
              <w:jc w:val="left"/>
              <w:rPr>
                <w:rFonts w:eastAsia="Yu Mincho"/>
                <w:lang w:val="en-US" w:eastAsia="ja-JP"/>
              </w:rPr>
            </w:pPr>
            <w:r>
              <w:rPr>
                <w:rFonts w:eastAsia="Yu Mincho"/>
                <w:lang w:val="en-US" w:eastAsia="ja-JP"/>
              </w:rPr>
              <w:t xml:space="preserve">Based on the received responses, </w:t>
            </w:r>
            <w:r w:rsidR="005151C0">
              <w:rPr>
                <w:rFonts w:eastAsia="Yu Mincho"/>
                <w:lang w:val="en-US" w:eastAsia="ja-JP"/>
              </w:rPr>
              <w:t>there are mixed views regarding Approach 3 (where</w:t>
            </w:r>
            <w:r w:rsidR="005151C0" w:rsidRPr="005151C0">
              <w:rPr>
                <w:rFonts w:eastAsia="Yu Mincho"/>
                <w:lang w:val="en-US" w:eastAsia="ja-JP"/>
              </w:rPr>
              <w:t xml:space="preserve"> X may be zero even when RAR PDSCH is wider than 5 MHz</w:t>
            </w:r>
            <w:r w:rsidR="00865A13">
              <w:rPr>
                <w:rFonts w:eastAsia="Yu Mincho"/>
                <w:lang w:val="en-US" w:eastAsia="ja-JP"/>
              </w:rPr>
              <w:t>).</w:t>
            </w:r>
            <w:r w:rsidR="00045D8C">
              <w:rPr>
                <w:rFonts w:eastAsia="Yu Mincho"/>
                <w:lang w:val="en-US" w:eastAsia="ja-JP"/>
              </w:rPr>
              <w:t xml:space="preserve"> See new Proposal 2.2-6a further down.</w:t>
            </w:r>
          </w:p>
        </w:tc>
      </w:tr>
    </w:tbl>
    <w:p w14:paraId="3221AC67" w14:textId="77777777" w:rsidR="00785212" w:rsidRDefault="00785212">
      <w:pPr>
        <w:rPr>
          <w:rFonts w:eastAsia="宋体"/>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af8"/>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 xml:space="preserve">We prefer to have only one value for X, but that value can be configured by the network based on its preference (e.g. to balance latency vs RAR PDSCH </w:t>
            </w:r>
            <w:r>
              <w:rPr>
                <w:rFonts w:eastAsiaTheme="minorEastAsia"/>
                <w:lang w:val="en-US" w:eastAsia="zh-CN"/>
              </w:rPr>
              <w:lastRenderedPageBreak/>
              <w:t>bandwidth).</w:t>
            </w:r>
          </w:p>
        </w:tc>
      </w:tr>
      <w:tr w:rsidR="00785212" w14:paraId="1B6EE308" w14:textId="77777777">
        <w:tc>
          <w:tcPr>
            <w:tcW w:w="1479" w:type="dxa"/>
          </w:tcPr>
          <w:p w14:paraId="64B97953"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785212" w14:paraId="4F7CB615" w14:textId="77777777">
        <w:tc>
          <w:tcPr>
            <w:tcW w:w="1479" w:type="dxa"/>
          </w:tcPr>
          <w:p w14:paraId="317FA66F" w14:textId="76198379" w:rsidR="00785212" w:rsidRDefault="00002C3A">
            <w:pPr>
              <w:jc w:val="left"/>
              <w:rPr>
                <w:rFonts w:eastAsia="Yu Mincho"/>
                <w:lang w:val="en-US" w:eastAsia="ja-JP"/>
              </w:rPr>
            </w:pPr>
            <w:r>
              <w:t>LGE</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Yu Mincho"/>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3D00D7">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3D00D7">
        <w:tc>
          <w:tcPr>
            <w:tcW w:w="1479" w:type="dxa"/>
          </w:tcPr>
          <w:p w14:paraId="46C55E9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CC9C9F4"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3D00D7">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3D00D7">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3D00D7">
        <w:tc>
          <w:tcPr>
            <w:tcW w:w="1479" w:type="dxa"/>
          </w:tcPr>
          <w:p w14:paraId="1086DFAD" w14:textId="77777777" w:rsidR="0055560B" w:rsidRDefault="0055560B" w:rsidP="003D00D7">
            <w:pPr>
              <w:jc w:val="left"/>
              <w:rPr>
                <w:rFonts w:eastAsia="Yu Mincho"/>
                <w:lang w:val="en-US" w:eastAsia="ja-JP"/>
              </w:rPr>
            </w:pPr>
            <w:r>
              <w:rPr>
                <w:rFonts w:eastAsia="Yu Mincho"/>
                <w:lang w:val="en-US" w:eastAsia="ja-JP"/>
              </w:rPr>
              <w:t>FL2</w:t>
            </w:r>
          </w:p>
        </w:tc>
        <w:tc>
          <w:tcPr>
            <w:tcW w:w="8152" w:type="dxa"/>
            <w:gridSpan w:val="2"/>
          </w:tcPr>
          <w:p w14:paraId="213FAA38" w14:textId="3C20267E" w:rsidR="0055560B" w:rsidRPr="00C451B1" w:rsidRDefault="0055560B" w:rsidP="003D00D7">
            <w:pPr>
              <w:jc w:val="left"/>
              <w:rPr>
                <w:rFonts w:eastAsia="Yu Mincho"/>
                <w:lang w:val="en-US" w:eastAsia="ja-JP"/>
              </w:rPr>
            </w:pPr>
            <w:r>
              <w:rPr>
                <w:rFonts w:eastAsia="Yu Mincho"/>
                <w:lang w:val="en-US" w:eastAsia="ja-JP"/>
              </w:rPr>
              <w:t xml:space="preserve">Based on the received responses, there </w:t>
            </w:r>
            <w:r w:rsidR="004906F7">
              <w:rPr>
                <w:rFonts w:eastAsia="Yu Mincho"/>
                <w:lang w:val="en-US" w:eastAsia="ja-JP"/>
              </w:rPr>
              <w:t>does</w:t>
            </w:r>
            <w:r w:rsidR="00604BF6">
              <w:rPr>
                <w:rFonts w:eastAsia="Yu Mincho"/>
                <w:lang w:val="en-US" w:eastAsia="ja-JP"/>
              </w:rPr>
              <w:t xml:space="preserve"> not</w:t>
            </w:r>
            <w:r>
              <w:rPr>
                <w:rFonts w:eastAsia="Yu Mincho"/>
                <w:lang w:val="en-US" w:eastAsia="ja-JP"/>
              </w:rPr>
              <w:t xml:space="preserve"> </w:t>
            </w:r>
            <w:r w:rsidR="004906F7">
              <w:rPr>
                <w:rFonts w:eastAsia="Yu Mincho"/>
                <w:lang w:val="en-US" w:eastAsia="ja-JP"/>
              </w:rPr>
              <w:t xml:space="preserve">seem to be </w:t>
            </w:r>
            <w:r w:rsidR="00D61CB7">
              <w:rPr>
                <w:rFonts w:eastAsia="Yu Mincho"/>
                <w:lang w:val="en-US" w:eastAsia="ja-JP"/>
              </w:rPr>
              <w:t>much</w:t>
            </w:r>
            <w:r>
              <w:rPr>
                <w:rFonts w:eastAsia="Yu Mincho"/>
                <w:lang w:val="en-US" w:eastAsia="ja-JP"/>
              </w:rPr>
              <w:t xml:space="preserve"> support for Approach 4</w:t>
            </w:r>
            <w:r w:rsidR="00F53396">
              <w:rPr>
                <w:rFonts w:eastAsia="Yu Mincho"/>
                <w:lang w:val="en-US" w:eastAsia="ja-JP"/>
              </w:rPr>
              <w:t xml:space="preserve"> (where X is configurable by the network)</w:t>
            </w:r>
            <w:r w:rsidR="00FF474D">
              <w:rPr>
                <w:rFonts w:eastAsia="Yu Mincho"/>
                <w:lang w:val="en-US" w:eastAsia="ja-JP"/>
              </w:rPr>
              <w:t xml:space="preserve"> at this point</w:t>
            </w:r>
            <w:r w:rsidR="00C36B10">
              <w:rPr>
                <w:rFonts w:eastAsia="Yu Mincho"/>
                <w:lang w:val="en-US" w:eastAsia="ja-JP"/>
              </w:rPr>
              <w:t xml:space="preserve">, but it </w:t>
            </w:r>
            <w:r w:rsidR="00DC60D1">
              <w:rPr>
                <w:rFonts w:eastAsia="Yu Mincho"/>
                <w:lang w:val="en-US" w:eastAsia="ja-JP"/>
              </w:rPr>
              <w:t>can</w:t>
            </w:r>
            <w:r w:rsidR="00C36B10">
              <w:rPr>
                <w:rFonts w:eastAsia="Yu Mincho"/>
                <w:lang w:val="en-US" w:eastAsia="ja-JP"/>
              </w:rPr>
              <w:t xml:space="preserve"> potentially</w:t>
            </w:r>
            <w:r w:rsidR="00CB3602">
              <w:rPr>
                <w:rFonts w:eastAsia="Yu Mincho"/>
                <w:lang w:val="en-US" w:eastAsia="ja-JP"/>
              </w:rPr>
              <w:t xml:space="preserve"> be</w:t>
            </w:r>
            <w:r w:rsidR="00DC60D1">
              <w:rPr>
                <w:rFonts w:eastAsia="Yu Mincho"/>
                <w:lang w:val="en-US" w:eastAsia="ja-JP"/>
              </w:rPr>
              <w:t xml:space="preserve"> revisited </w:t>
            </w:r>
            <w:r w:rsidR="00C36B10">
              <w:rPr>
                <w:rFonts w:eastAsia="Yu Mincho"/>
                <w:lang w:val="en-US" w:eastAsia="ja-JP"/>
              </w:rPr>
              <w:t>once the value(s) of X have been decided.</w:t>
            </w:r>
          </w:p>
        </w:tc>
      </w:tr>
    </w:tbl>
    <w:p w14:paraId="2D130C04" w14:textId="77777777" w:rsidR="00785212" w:rsidRPr="002C4C87" w:rsidRDefault="00785212">
      <w:pPr>
        <w:rPr>
          <w:rFonts w:eastAsia="宋体"/>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af8"/>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maybe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F65358"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18E81F94"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0E4D902" w14:textId="77777777" w:rsidR="00785212" w:rsidRDefault="00785212">
            <w:pPr>
              <w:tabs>
                <w:tab w:val="left" w:pos="551"/>
              </w:tabs>
              <w:jc w:val="left"/>
              <w:rPr>
                <w:rFonts w:eastAsia="Yu Mincho"/>
                <w:lang w:val="en-US" w:eastAsia="ja-JP"/>
              </w:rPr>
            </w:pPr>
          </w:p>
        </w:tc>
        <w:tc>
          <w:tcPr>
            <w:tcW w:w="6780" w:type="dxa"/>
          </w:tcPr>
          <w:p w14:paraId="5665F1D3" w14:textId="77777777" w:rsidR="00785212" w:rsidRDefault="00675A7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76B313"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26C0A942" w14:textId="77777777" w:rsidR="00785212" w:rsidRDefault="00675A7F">
            <w:pPr>
              <w:jc w:val="left"/>
              <w:rPr>
                <w:rFonts w:eastAsia="Yu Mincho"/>
                <w:lang w:val="en-US" w:eastAsia="ja-JP"/>
              </w:rPr>
            </w:pPr>
            <w:r>
              <w:rPr>
                <w:rFonts w:eastAsia="Yu Mincho"/>
                <w:lang w:val="en-US" w:eastAsia="ja-JP"/>
              </w:rPr>
              <w:t>We share the same view as vivo.</w:t>
            </w:r>
          </w:p>
        </w:tc>
      </w:tr>
      <w:tr w:rsidR="00785212" w14:paraId="0B71F27D" w14:textId="77777777">
        <w:tc>
          <w:tcPr>
            <w:tcW w:w="1479" w:type="dxa"/>
          </w:tcPr>
          <w:p w14:paraId="1286A91C" w14:textId="603316D1" w:rsidR="00785212" w:rsidRDefault="00002C3A">
            <w:pPr>
              <w:jc w:val="left"/>
              <w:rPr>
                <w:rFonts w:eastAsia="Yu Mincho"/>
                <w:lang w:val="en-US" w:eastAsia="ja-JP"/>
              </w:rPr>
            </w:pPr>
            <w:r>
              <w:t>LGE</w:t>
            </w:r>
          </w:p>
        </w:tc>
        <w:tc>
          <w:tcPr>
            <w:tcW w:w="1372" w:type="dxa"/>
          </w:tcPr>
          <w:p w14:paraId="53125FB4" w14:textId="77777777" w:rsidR="00785212" w:rsidRDefault="00675A7F">
            <w:pPr>
              <w:tabs>
                <w:tab w:val="left" w:pos="551"/>
              </w:tabs>
              <w:jc w:val="left"/>
              <w:rPr>
                <w:rFonts w:eastAsia="Yu Mincho"/>
                <w:lang w:val="en-US" w:eastAsia="ja-JP"/>
              </w:rPr>
            </w:pPr>
            <w:r>
              <w:t>N</w:t>
            </w:r>
          </w:p>
        </w:tc>
        <w:tc>
          <w:tcPr>
            <w:tcW w:w="6780" w:type="dxa"/>
          </w:tcPr>
          <w:p w14:paraId="02EE4FA4" w14:textId="77777777" w:rsidR="00785212" w:rsidRDefault="00675A7F">
            <w:pPr>
              <w:jc w:val="left"/>
              <w:rPr>
                <w:rFonts w:eastAsia="Yu Mincho"/>
                <w:lang w:val="en-US" w:eastAsia="ja-JP"/>
              </w:rPr>
            </w:pPr>
            <w:r>
              <w:t>If X is up to UE implementation, it is not clear to us what the proposed X value is as a result of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3D00D7">
            <w:pPr>
              <w:jc w:val="left"/>
              <w:rPr>
                <w:rFonts w:eastAsia="Yu Mincho"/>
                <w:lang w:val="en-US" w:eastAsia="ja-JP"/>
              </w:rPr>
            </w:pPr>
            <w:r>
              <w:rPr>
                <w:rFonts w:eastAsia="Yu Mincho"/>
                <w:lang w:val="en-US" w:eastAsia="ja-JP"/>
              </w:rPr>
              <w:t>Ericsson</w:t>
            </w:r>
          </w:p>
        </w:tc>
        <w:tc>
          <w:tcPr>
            <w:tcW w:w="1372" w:type="dxa"/>
          </w:tcPr>
          <w:p w14:paraId="36465E60" w14:textId="77777777" w:rsidR="002C4C87" w:rsidRPr="00784BC2" w:rsidRDefault="002C4C87" w:rsidP="003D00D7">
            <w:pPr>
              <w:tabs>
                <w:tab w:val="left" w:pos="551"/>
              </w:tabs>
              <w:jc w:val="left"/>
              <w:rPr>
                <w:rFonts w:eastAsia="Yu Mincho"/>
                <w:lang w:val="en-US" w:eastAsia="ja-JP"/>
              </w:rPr>
            </w:pPr>
            <w:r>
              <w:rPr>
                <w:rFonts w:eastAsia="Yu Mincho" w:hint="eastAsia"/>
                <w:lang w:val="en-US" w:eastAsia="ja-JP"/>
              </w:rPr>
              <w:t>N</w:t>
            </w:r>
          </w:p>
        </w:tc>
        <w:tc>
          <w:tcPr>
            <w:tcW w:w="6780" w:type="dxa"/>
          </w:tcPr>
          <w:p w14:paraId="449F6590" w14:textId="77777777" w:rsidR="002C4C87" w:rsidRPr="00784BC2" w:rsidRDefault="002C4C87" w:rsidP="003D00D7">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3D00D7">
        <w:tc>
          <w:tcPr>
            <w:tcW w:w="1479" w:type="dxa"/>
          </w:tcPr>
          <w:p w14:paraId="66D12345"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0042EF1A"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2DB748A" w14:textId="77777777" w:rsidR="001E1EE1" w:rsidRDefault="001E1EE1" w:rsidP="003D00D7">
            <w:pPr>
              <w:jc w:val="left"/>
              <w:rPr>
                <w:rFonts w:eastAsia="Yu Mincho"/>
                <w:lang w:val="en-US" w:eastAsia="ja-JP"/>
              </w:rPr>
            </w:pPr>
            <w:r>
              <w:rPr>
                <w:rFonts w:eastAsia="Yu Mincho"/>
                <w:lang w:val="en-US" w:eastAsia="ja-JP"/>
              </w:rPr>
              <w:t>Similar view as FUTUREWEI and Ericsson</w:t>
            </w:r>
          </w:p>
        </w:tc>
      </w:tr>
      <w:tr w:rsidR="00D57316" w:rsidRPr="00784BC2" w14:paraId="45211FAE" w14:textId="77777777" w:rsidTr="003D00D7">
        <w:tc>
          <w:tcPr>
            <w:tcW w:w="1479" w:type="dxa"/>
          </w:tcPr>
          <w:p w14:paraId="4FDCBBD0" w14:textId="6553070F" w:rsidR="00D57316" w:rsidRDefault="00D57316" w:rsidP="00D573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21DECE8" w14:textId="3D42C183" w:rsidR="00D57316" w:rsidRDefault="00D57316" w:rsidP="00D57316">
            <w:pPr>
              <w:tabs>
                <w:tab w:val="left" w:pos="551"/>
              </w:tabs>
              <w:jc w:val="left"/>
              <w:rPr>
                <w:rFonts w:eastAsia="Yu Mincho"/>
                <w:lang w:val="en-US" w:eastAsia="ja-JP"/>
              </w:rPr>
            </w:pPr>
            <w:r>
              <w:rPr>
                <w:rFonts w:eastAsia="Yu Mincho" w:hint="eastAsia"/>
                <w:lang w:val="en-US" w:eastAsia="ja-JP"/>
              </w:rPr>
              <w:t>N</w:t>
            </w:r>
          </w:p>
        </w:tc>
        <w:tc>
          <w:tcPr>
            <w:tcW w:w="6780" w:type="dxa"/>
          </w:tcPr>
          <w:p w14:paraId="31167206" w14:textId="569B9BD7" w:rsidR="00D57316" w:rsidRDefault="000617E8" w:rsidP="00D57316">
            <w:pPr>
              <w:jc w:val="left"/>
              <w:rPr>
                <w:rFonts w:eastAsia="Yu Mincho"/>
                <w:lang w:val="en-US" w:eastAsia="ja-JP"/>
              </w:rPr>
            </w:pPr>
            <w:r>
              <w:rPr>
                <w:rFonts w:eastAsia="Yu Mincho"/>
                <w:lang w:val="en-US" w:eastAsia="ja-JP"/>
              </w:rPr>
              <w:t xml:space="preserve">We cannot support this. </w:t>
            </w:r>
            <w:r w:rsidR="00A7386F">
              <w:rPr>
                <w:rFonts w:eastAsia="Yu Mincho" w:hint="eastAsia"/>
                <w:lang w:val="en-US" w:eastAsia="ja-JP"/>
              </w:rPr>
              <w:t>T</w:t>
            </w:r>
            <w:r w:rsidR="00A7386F">
              <w:rPr>
                <w:rFonts w:eastAsia="Yu Mincho"/>
                <w:lang w:val="en-US" w:eastAsia="ja-JP"/>
              </w:rPr>
              <w:t>his in principle</w:t>
            </w:r>
            <w:r>
              <w:rPr>
                <w:rFonts w:eastAsia="Yu Mincho"/>
                <w:lang w:val="en-US" w:eastAsia="ja-JP"/>
              </w:rPr>
              <w:t xml:space="preserve"> reverts previous RAN1 agreements.</w:t>
            </w:r>
          </w:p>
        </w:tc>
      </w:tr>
      <w:tr w:rsidR="00CC2F75" w:rsidRPr="00784BC2" w14:paraId="1ED4A8D7" w14:textId="77777777" w:rsidTr="003D00D7">
        <w:tc>
          <w:tcPr>
            <w:tcW w:w="1479" w:type="dxa"/>
          </w:tcPr>
          <w:p w14:paraId="263A5C17" w14:textId="3252EB85" w:rsidR="00CC2F75" w:rsidRDefault="00CC2F75" w:rsidP="00D57316">
            <w:pPr>
              <w:jc w:val="left"/>
              <w:rPr>
                <w:rFonts w:eastAsia="Yu Mincho"/>
                <w:lang w:val="en-US" w:eastAsia="ja-JP"/>
              </w:rPr>
            </w:pPr>
            <w:r>
              <w:rPr>
                <w:rFonts w:eastAsia="Yu Mincho"/>
                <w:lang w:val="en-US" w:eastAsia="ja-JP"/>
              </w:rPr>
              <w:t>FL2</w:t>
            </w:r>
          </w:p>
        </w:tc>
        <w:tc>
          <w:tcPr>
            <w:tcW w:w="8152" w:type="dxa"/>
            <w:gridSpan w:val="2"/>
          </w:tcPr>
          <w:p w14:paraId="150C959F" w14:textId="38D43C6F" w:rsidR="00C451B1" w:rsidRPr="00C451B1" w:rsidRDefault="00C451B1" w:rsidP="00C451B1">
            <w:pPr>
              <w:jc w:val="left"/>
              <w:rPr>
                <w:rFonts w:eastAsia="Yu Mincho"/>
                <w:lang w:val="en-US" w:eastAsia="ja-JP"/>
              </w:rPr>
            </w:pPr>
            <w:r>
              <w:rPr>
                <w:rFonts w:eastAsia="Yu Mincho"/>
                <w:lang w:val="en-US" w:eastAsia="ja-JP"/>
              </w:rPr>
              <w:t xml:space="preserve">Based on the received responses, </w:t>
            </w:r>
            <w:r w:rsidR="009170B5">
              <w:rPr>
                <w:rFonts w:eastAsia="Yu Mincho"/>
                <w:lang w:val="en-US" w:eastAsia="ja-JP"/>
              </w:rPr>
              <w:t>the</w:t>
            </w:r>
            <w:r w:rsidR="00584993">
              <w:rPr>
                <w:rFonts w:eastAsia="Yu Mincho"/>
                <w:lang w:val="en-US" w:eastAsia="ja-JP"/>
              </w:rPr>
              <w:t>r</w:t>
            </w:r>
            <w:r w:rsidR="009170B5">
              <w:rPr>
                <w:rFonts w:eastAsia="Yu Mincho"/>
                <w:lang w:val="en-US" w:eastAsia="ja-JP"/>
              </w:rPr>
              <w:t xml:space="preserve">e </w:t>
            </w:r>
            <w:r w:rsidR="0041361B">
              <w:rPr>
                <w:rFonts w:eastAsia="Yu Mincho"/>
                <w:lang w:val="en-US" w:eastAsia="ja-JP"/>
              </w:rPr>
              <w:t>does</w:t>
            </w:r>
            <w:r w:rsidR="009170B5">
              <w:rPr>
                <w:rFonts w:eastAsia="Yu Mincho"/>
                <w:lang w:val="en-US" w:eastAsia="ja-JP"/>
              </w:rPr>
              <w:t xml:space="preserve"> not</w:t>
            </w:r>
            <w:r w:rsidR="0084692D">
              <w:rPr>
                <w:rFonts w:eastAsia="Yu Mincho"/>
                <w:lang w:val="en-US" w:eastAsia="ja-JP"/>
              </w:rPr>
              <w:t xml:space="preserve"> </w:t>
            </w:r>
            <w:r w:rsidR="0041361B">
              <w:rPr>
                <w:rFonts w:eastAsia="Yu Mincho"/>
                <w:lang w:val="en-US" w:eastAsia="ja-JP"/>
              </w:rPr>
              <w:t xml:space="preserve">seem to be </w:t>
            </w:r>
            <w:r w:rsidR="005025B1">
              <w:rPr>
                <w:rFonts w:eastAsia="Yu Mincho"/>
                <w:lang w:val="en-US" w:eastAsia="ja-JP"/>
              </w:rPr>
              <w:t>much</w:t>
            </w:r>
            <w:r>
              <w:rPr>
                <w:rFonts w:eastAsia="Yu Mincho"/>
                <w:lang w:val="en-US" w:eastAsia="ja-JP"/>
              </w:rPr>
              <w:t xml:space="preserve"> support for Approach 5</w:t>
            </w:r>
            <w:r w:rsidR="00515B52">
              <w:rPr>
                <w:rFonts w:eastAsia="Yu Mincho"/>
                <w:lang w:val="en-US" w:eastAsia="ja-JP"/>
              </w:rPr>
              <w:t xml:space="preserve"> (where X is up to the UE implementation)</w:t>
            </w:r>
            <w:r>
              <w:rPr>
                <w:rFonts w:eastAsia="Yu Mincho"/>
                <w:lang w:val="en-US" w:eastAsia="ja-JP"/>
              </w:rPr>
              <w:t>.</w:t>
            </w:r>
          </w:p>
        </w:tc>
      </w:tr>
    </w:tbl>
    <w:p w14:paraId="4E9337CF" w14:textId="7888981B" w:rsidR="00785212" w:rsidRDefault="00785212">
      <w:pPr>
        <w:rPr>
          <w:rFonts w:eastAsia="宋体"/>
          <w:lang w:val="en-US" w:eastAsia="zh-CN"/>
        </w:rPr>
      </w:pPr>
    </w:p>
    <w:p w14:paraId="2B403F84" w14:textId="66B902D8" w:rsidR="005A2392" w:rsidRDefault="005A2392">
      <w:pPr>
        <w:rPr>
          <w:rFonts w:eastAsia="宋体"/>
          <w:lang w:val="en-US" w:eastAsia="zh-CN"/>
        </w:rPr>
      </w:pPr>
      <w:r>
        <w:rPr>
          <w:rFonts w:eastAsia="宋体"/>
          <w:lang w:val="en-US" w:eastAsia="zh-CN"/>
        </w:rPr>
        <w:t>Based on the received responses to above Questions 2.2-1a through 2.2-5a, the following proposal can be considered</w:t>
      </w:r>
      <w:r w:rsidR="009B7522">
        <w:rPr>
          <w:rFonts w:eastAsia="宋体"/>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MS PGothic"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MS PGothic"/>
          <w:b/>
          <w:bCs/>
          <w:lang w:eastAsia="zh-CN"/>
        </w:rPr>
        <w:t>When the scheduling of RAR PDSCH is within the maximum number of unicast PRBs that the UE can process per slot, the legacy time between RAR reception and Msg3 transmission (not smaller than N</w:t>
      </w:r>
      <w:r w:rsidRPr="007B657B">
        <w:rPr>
          <w:rFonts w:eastAsia="MS PGothic"/>
          <w:b/>
          <w:bCs/>
          <w:vertAlign w:val="subscript"/>
          <w:lang w:eastAsia="zh-CN"/>
        </w:rPr>
        <w:t>T,1</w:t>
      </w:r>
      <w:r w:rsidRPr="007B657B">
        <w:rPr>
          <w:rFonts w:eastAsia="MS PGothic"/>
          <w:b/>
          <w:bCs/>
          <w:lang w:eastAsia="zh-CN"/>
        </w:rPr>
        <w:t xml:space="preserve"> + N</w:t>
      </w:r>
      <w:r w:rsidRPr="007B657B">
        <w:rPr>
          <w:rFonts w:eastAsia="MS PGothic"/>
          <w:b/>
          <w:bCs/>
          <w:vertAlign w:val="subscript"/>
          <w:lang w:eastAsia="zh-CN"/>
        </w:rPr>
        <w:t>T,2</w:t>
      </w:r>
      <w:r w:rsidRPr="007B657B">
        <w:rPr>
          <w:rFonts w:eastAsia="MS PGothic"/>
          <w:b/>
          <w:bCs/>
          <w:lang w:eastAsia="zh-CN"/>
        </w:rPr>
        <w:t xml:space="preserve"> + 0.5 ms)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MS PGothic"/>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MS PGothic" w:hAnsi="Times"/>
          <w:b/>
          <w:bCs/>
          <w:szCs w:val="24"/>
          <w:vertAlign w:val="subscript"/>
          <w:lang w:val="en-US" w:eastAsia="ja-JP"/>
        </w:rPr>
        <w:t>T,1</w:t>
      </w:r>
      <w:r w:rsidRPr="007B657B">
        <w:rPr>
          <w:rFonts w:ascii="Times" w:eastAsia="MS PGothic" w:hAnsi="Times"/>
          <w:b/>
          <w:bCs/>
          <w:szCs w:val="24"/>
          <w:lang w:val="en-US" w:eastAsia="ja-JP"/>
        </w:rPr>
        <w:t xml:space="preserve"> + N</w:t>
      </w:r>
      <w:r w:rsidRPr="007B657B">
        <w:rPr>
          <w:rFonts w:ascii="Times" w:eastAsia="MS PGothic" w:hAnsi="Times"/>
          <w:b/>
          <w:bCs/>
          <w:szCs w:val="24"/>
          <w:vertAlign w:val="subscript"/>
          <w:lang w:val="en-US" w:eastAsia="ja-JP"/>
        </w:rPr>
        <w:t>T,2</w:t>
      </w:r>
      <w:r w:rsidRPr="007B657B">
        <w:rPr>
          <w:rFonts w:ascii="Times" w:eastAsia="MS PGothic" w:hAnsi="Times"/>
          <w:b/>
          <w:bCs/>
          <w:szCs w:val="24"/>
          <w:lang w:val="en-US" w:eastAsia="ja-JP"/>
        </w:rPr>
        <w:t xml:space="preserve"> + 0.5 + X ms.</w:t>
      </w:r>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MS PGothic"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MS PGothic" w:hAnsi="Times"/>
          <w:b/>
          <w:bCs/>
          <w:color w:val="FF0000"/>
          <w:szCs w:val="24"/>
          <w:lang w:val="en-US" w:eastAsia="ja-JP"/>
        </w:rPr>
        <w:t>Working assumption:</w:t>
      </w:r>
      <w:r w:rsidR="009472D1" w:rsidRPr="009472D1">
        <w:rPr>
          <w:rFonts w:ascii="Times" w:eastAsia="MS PGothic" w:hAnsi="Times"/>
          <w:b/>
          <w:bCs/>
          <w:color w:val="FF0000"/>
          <w:szCs w:val="24"/>
          <w:lang w:val="en-US" w:eastAsia="ja-JP"/>
        </w:rPr>
        <w:t xml:space="preserve"> </w:t>
      </w:r>
      <w:r w:rsidR="00CE7C4B" w:rsidRPr="009472D1">
        <w:rPr>
          <w:rFonts w:ascii="Times" w:eastAsia="MS PGothic" w:hAnsi="Times"/>
          <w:b/>
          <w:bCs/>
          <w:color w:val="FF0000"/>
          <w:szCs w:val="24"/>
          <w:lang w:val="en-US" w:eastAsia="ja-JP"/>
        </w:rPr>
        <w:t xml:space="preserve">X </w:t>
      </w:r>
      <w:r w:rsidR="00FE46BE" w:rsidRPr="009472D1">
        <w:rPr>
          <w:rFonts w:ascii="Times" w:eastAsia="MS PGothic" w:hAnsi="Times"/>
          <w:b/>
          <w:bCs/>
          <w:color w:val="FF0000"/>
          <w:szCs w:val="24"/>
          <w:lang w:val="en-US" w:eastAsia="ja-JP"/>
        </w:rPr>
        <w:t>= 1 ms for 15 kHz SCS</w:t>
      </w:r>
      <w:r w:rsidR="009472D1">
        <w:rPr>
          <w:b/>
          <w:bCs/>
          <w:color w:val="FF0000"/>
          <w:lang w:val="en-US"/>
        </w:rPr>
        <w:t>,</w:t>
      </w:r>
      <w:r w:rsidR="00147D6F" w:rsidRPr="009472D1">
        <w:rPr>
          <w:rFonts w:ascii="Times" w:eastAsia="MS PGothic" w:hAnsi="Times"/>
          <w:b/>
          <w:bCs/>
          <w:color w:val="FF0000"/>
          <w:szCs w:val="24"/>
          <w:lang w:val="en-US" w:eastAsia="ja-JP"/>
        </w:rPr>
        <w:t xml:space="preserve"> </w:t>
      </w:r>
      <w:r w:rsidR="0085769D">
        <w:rPr>
          <w:rFonts w:ascii="Times" w:eastAsia="MS PGothic" w:hAnsi="Times"/>
          <w:b/>
          <w:bCs/>
          <w:color w:val="FF0000"/>
          <w:szCs w:val="24"/>
          <w:lang w:val="en-US" w:eastAsia="ja-JP"/>
        </w:rPr>
        <w:t xml:space="preserve">and </w:t>
      </w:r>
      <w:r w:rsidR="00FE46BE" w:rsidRPr="009472D1">
        <w:rPr>
          <w:rFonts w:ascii="Times" w:eastAsia="MS PGothic" w:hAnsi="Times"/>
          <w:b/>
          <w:bCs/>
          <w:color w:val="FF0000"/>
          <w:szCs w:val="24"/>
          <w:lang w:val="en-US" w:eastAsia="ja-JP"/>
        </w:rPr>
        <w:t>0.5 ms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w:t>
      </w:r>
      <w:r w:rsidR="001605DC">
        <w:rPr>
          <w:rFonts w:ascii="Times" w:eastAsia="MS PGothic" w:hAnsi="Times"/>
          <w:b/>
          <w:bCs/>
          <w:color w:val="FF0000"/>
          <w:szCs w:val="24"/>
          <w:lang w:val="en-US" w:eastAsia="ja-JP"/>
        </w:rPr>
        <w:t xml:space="preserve"> X=0 is applied in</w:t>
      </w:r>
      <w:r>
        <w:rPr>
          <w:rFonts w:ascii="Times" w:eastAsia="MS PGothic" w:hAnsi="Times"/>
          <w:b/>
          <w:bCs/>
          <w:color w:val="FF0000"/>
          <w:szCs w:val="24"/>
          <w:lang w:val="en-US" w:eastAsia="ja-JP"/>
        </w:rPr>
        <w:t xml:space="preserve"> some cases</w:t>
      </w:r>
      <w:r w:rsidR="001605DC">
        <w:rPr>
          <w:rFonts w:ascii="Times" w:eastAsia="MS PGothic" w:hAnsi="Times"/>
          <w:b/>
          <w:bCs/>
          <w:color w:val="FF0000"/>
          <w:szCs w:val="24"/>
          <w:lang w:val="en-US" w:eastAsia="ja-JP"/>
        </w:rPr>
        <w:t xml:space="preserve">, </w:t>
      </w:r>
      <w:r>
        <w:rPr>
          <w:rFonts w:ascii="Times" w:eastAsia="MS PGothic" w:hAnsi="Times"/>
          <w:b/>
          <w:bCs/>
          <w:color w:val="FF0000"/>
          <w:szCs w:val="24"/>
          <w:lang w:val="en-US" w:eastAsia="ja-JP"/>
        </w:rPr>
        <w:t>e.g., for small TBS</w:t>
      </w:r>
      <w:r w:rsidR="001605DC">
        <w:rPr>
          <w:rFonts w:ascii="Times" w:eastAsia="MS PGothic"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MS PGothic"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MS PGothic" w:hAnsi="Times"/>
          <w:b/>
          <w:bCs/>
          <w:szCs w:val="24"/>
          <w:lang w:val="en-US" w:eastAsia="ja-JP"/>
        </w:rPr>
      </w:pPr>
      <w:r w:rsidRPr="007B657B">
        <w:rPr>
          <w:rFonts w:ascii="Times" w:eastAsia="等线"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MS PGothic" w:hAnsi="Times"/>
          <w:b/>
          <w:bCs/>
          <w:szCs w:val="24"/>
          <w:lang w:val="en-US" w:eastAsia="ja-JP"/>
        </w:rPr>
      </w:pPr>
      <w:r w:rsidRPr="007B657B">
        <w:rPr>
          <w:rFonts w:ascii="Times" w:eastAsia="等线" w:hAnsi="Times" w:hint="eastAsia"/>
          <w:b/>
          <w:bCs/>
          <w:szCs w:val="24"/>
          <w:lang w:val="en-US" w:eastAsia="zh-CN"/>
        </w:rPr>
        <w:t>N</w:t>
      </w:r>
      <w:r w:rsidRPr="007B657B">
        <w:rPr>
          <w:rFonts w:ascii="Times" w:eastAsia="等线"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w:t>
      </w:r>
      <w:r w:rsidR="00871A4C">
        <w:rPr>
          <w:rFonts w:ascii="Times" w:eastAsia="MS PGothic" w:hAnsi="Times"/>
          <w:szCs w:val="24"/>
          <w:lang w:val="en-US" w:eastAsia="ja-JP"/>
        </w:rPr>
        <w:t xml:space="preserve"> online</w:t>
      </w:r>
      <w:r>
        <w:rPr>
          <w:rFonts w:ascii="Times" w:eastAsia="MS PGothic" w:hAnsi="Times"/>
          <w:szCs w:val="24"/>
          <w:lang w:val="en-US" w:eastAsia="ja-JP"/>
        </w:rPr>
        <w:t xml:space="preserve"> session, the following proposal </w:t>
      </w:r>
      <w:r w:rsidR="0003540E">
        <w:rPr>
          <w:rFonts w:ascii="Times" w:eastAsia="MS PGothic" w:hAnsi="Times"/>
          <w:szCs w:val="24"/>
          <w:lang w:val="en-US" w:eastAsia="ja-JP"/>
        </w:rPr>
        <w:t>was discussed in the Tuesday offline session</w:t>
      </w:r>
      <w:r>
        <w:rPr>
          <w:rFonts w:ascii="Times" w:eastAsia="MS PGothic"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af8"/>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ms.</w:t>
            </w:r>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MS PGothic" w:hAnsi="Times"/>
                <w:b/>
                <w:bCs/>
                <w:szCs w:val="24"/>
                <w:lang w:val="en-US" w:eastAsia="ja-JP"/>
              </w:rPr>
            </w:pPr>
            <w:r w:rsidRPr="00ED7839">
              <w:rPr>
                <w:rFonts w:ascii="Times" w:eastAsia="等线"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等线" w:hAnsi="Times" w:hint="eastAsia"/>
                <w:b/>
                <w:bCs/>
                <w:szCs w:val="22"/>
                <w:lang w:val="en-US" w:eastAsia="zh-CN"/>
              </w:rPr>
              <w:t>N</w:t>
            </w:r>
            <w:r w:rsidRPr="00ED7839">
              <w:rPr>
                <w:rFonts w:ascii="Times" w:eastAsia="等线"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t>For</w:t>
      </w:r>
      <w:r w:rsidRPr="00ED7839">
        <w:rPr>
          <w:rFonts w:ascii="Times" w:eastAsia="等线"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Working assumption: X = 1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0.5 ms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MS PGothic" w:hAnsi="Times"/>
          <w:szCs w:val="24"/>
          <w:lang w:val="en-US" w:eastAsia="ja-JP"/>
        </w:rPr>
      </w:pPr>
    </w:p>
    <w:p w14:paraId="594E3DCA" w14:textId="780C9D2D" w:rsidR="00871A4C" w:rsidRDefault="00871A4C" w:rsidP="00871A4C">
      <w:pPr>
        <w:rPr>
          <w:b/>
          <w:lang w:val="en-US"/>
        </w:rPr>
      </w:pPr>
      <w:r>
        <w:rPr>
          <w:b/>
          <w:highlight w:val="yellow"/>
          <w:lang w:val="en-US"/>
        </w:rPr>
        <w:t>FL4 High Priority Proposal 2.2-6c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af8"/>
        <w:tblW w:w="0" w:type="auto"/>
        <w:tblLook w:val="04A0" w:firstRow="1" w:lastRow="0" w:firstColumn="1" w:lastColumn="0" w:noHBand="0" w:noVBand="1"/>
      </w:tblPr>
      <w:tblGrid>
        <w:gridCol w:w="9630"/>
      </w:tblGrid>
      <w:tr w:rsidR="00871A4C" w14:paraId="6BEF498E" w14:textId="77777777" w:rsidTr="003D00D7">
        <w:tc>
          <w:tcPr>
            <w:tcW w:w="9630" w:type="dxa"/>
          </w:tcPr>
          <w:p w14:paraId="462974DC" w14:textId="77777777" w:rsidR="00871A4C" w:rsidRPr="00ED7839" w:rsidRDefault="00871A4C" w:rsidP="003D00D7">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3D00D7">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0594C50D" w14:textId="77777777" w:rsidR="00871A4C" w:rsidRPr="00ED7839" w:rsidRDefault="00871A4C" w:rsidP="003D00D7">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3D00D7">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ms.</w:t>
            </w:r>
          </w:p>
          <w:p w14:paraId="4C170A8C" w14:textId="77777777" w:rsidR="00871A4C" w:rsidRPr="00ED7839" w:rsidRDefault="00871A4C" w:rsidP="003D00D7">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2AFC7859" w14:textId="77777777" w:rsidR="00871A4C" w:rsidRPr="00ED7839" w:rsidRDefault="00871A4C" w:rsidP="003D00D7">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32A1BFDB" w14:textId="77777777" w:rsidR="00871A4C" w:rsidRPr="00ED7839" w:rsidRDefault="00871A4C" w:rsidP="003D00D7">
            <w:pPr>
              <w:numPr>
                <w:ilvl w:val="0"/>
                <w:numId w:val="14"/>
              </w:numPr>
              <w:spacing w:after="0" w:line="240" w:lineRule="auto"/>
              <w:jc w:val="left"/>
              <w:rPr>
                <w:rFonts w:ascii="Times" w:eastAsia="MS PGothic" w:hAnsi="Times"/>
                <w:b/>
                <w:bCs/>
                <w:szCs w:val="24"/>
                <w:lang w:val="en-US" w:eastAsia="ja-JP"/>
              </w:rPr>
            </w:pPr>
            <w:r w:rsidRPr="00ED7839">
              <w:rPr>
                <w:rFonts w:ascii="Times" w:eastAsia="等线" w:hAnsi="Times"/>
                <w:b/>
                <w:bCs/>
                <w:szCs w:val="24"/>
                <w:lang w:val="en-US" w:eastAsia="zh-CN"/>
              </w:rPr>
              <w:t>Note: it does not mean early indication is needed</w:t>
            </w:r>
          </w:p>
          <w:p w14:paraId="024A0004" w14:textId="77777777" w:rsidR="00871A4C" w:rsidRPr="00ED7839" w:rsidRDefault="00871A4C" w:rsidP="003D00D7">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等线" w:hAnsi="Times" w:hint="eastAsia"/>
                <w:b/>
                <w:bCs/>
                <w:szCs w:val="22"/>
                <w:lang w:val="en-US" w:eastAsia="zh-CN"/>
              </w:rPr>
              <w:t>N</w:t>
            </w:r>
            <w:r w:rsidRPr="00ED7839">
              <w:rPr>
                <w:rFonts w:ascii="Times" w:eastAsia="等线"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t>For</w:t>
      </w:r>
      <w:r w:rsidRPr="00ED7839">
        <w:rPr>
          <w:rFonts w:ascii="Times" w:eastAsia="等线"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sidR="00621594">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sidR="00621594">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sidR="00621594">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sidR="00621594">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217AD652" w14:textId="2BFF54F7" w:rsidR="00F779D0" w:rsidRPr="00F779D0" w:rsidRDefault="00871A4C" w:rsidP="00F779D0">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MS PGothic" w:hAnsi="Times"/>
          <w:b/>
          <w:bCs/>
          <w:color w:val="FF0000"/>
          <w:szCs w:val="24"/>
          <w:lang w:val="en-US" w:eastAsia="ja-JP"/>
        </w:rPr>
      </w:pPr>
    </w:p>
    <w:tbl>
      <w:tblPr>
        <w:tblStyle w:val="af8"/>
        <w:tblW w:w="9631" w:type="dxa"/>
        <w:tblLayout w:type="fixed"/>
        <w:tblLook w:val="04A0" w:firstRow="1" w:lastRow="0" w:firstColumn="1" w:lastColumn="0" w:noHBand="0" w:noVBand="1"/>
      </w:tblPr>
      <w:tblGrid>
        <w:gridCol w:w="1479"/>
        <w:gridCol w:w="1493"/>
        <w:gridCol w:w="6659"/>
      </w:tblGrid>
      <w:tr w:rsidR="00871A4C" w14:paraId="1AC1E07E" w14:textId="77777777" w:rsidTr="003D00D7">
        <w:tc>
          <w:tcPr>
            <w:tcW w:w="1479" w:type="dxa"/>
            <w:shd w:val="clear" w:color="auto" w:fill="D9D9D9" w:themeFill="background1" w:themeFillShade="D9"/>
          </w:tcPr>
          <w:p w14:paraId="78B360CC" w14:textId="77777777" w:rsidR="00871A4C" w:rsidRDefault="00871A4C" w:rsidP="003D00D7">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3D00D7">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3D00D7">
            <w:pPr>
              <w:jc w:val="left"/>
              <w:rPr>
                <w:b/>
                <w:bCs/>
                <w:lang w:val="en-US"/>
              </w:rPr>
            </w:pPr>
            <w:r>
              <w:rPr>
                <w:b/>
                <w:bCs/>
                <w:lang w:val="en-US"/>
              </w:rPr>
              <w:t>Comments</w:t>
            </w:r>
          </w:p>
        </w:tc>
      </w:tr>
      <w:tr w:rsidR="00871A4C" w:rsidRPr="00C73301" w14:paraId="73276597" w14:textId="77777777" w:rsidTr="003D00D7">
        <w:tc>
          <w:tcPr>
            <w:tcW w:w="1479" w:type="dxa"/>
          </w:tcPr>
          <w:p w14:paraId="1ACE0CC7" w14:textId="37F12DA5" w:rsidR="00871A4C" w:rsidRPr="00C73301" w:rsidRDefault="00C80A16" w:rsidP="003D00D7">
            <w:pPr>
              <w:jc w:val="left"/>
              <w:rPr>
                <w:rFonts w:eastAsiaTheme="minorEastAsia"/>
                <w:lang w:val="en-US" w:eastAsia="zh-CN"/>
              </w:rPr>
            </w:pPr>
            <w:r>
              <w:rPr>
                <w:rFonts w:eastAsiaTheme="minorEastAsia"/>
                <w:lang w:val="en-US" w:eastAsia="zh-CN"/>
              </w:rPr>
              <w:t>Ericsson</w:t>
            </w:r>
          </w:p>
        </w:tc>
        <w:tc>
          <w:tcPr>
            <w:tcW w:w="1493" w:type="dxa"/>
          </w:tcPr>
          <w:p w14:paraId="6DCD0150" w14:textId="6551F06E" w:rsidR="00871A4C" w:rsidRPr="00C73301" w:rsidRDefault="00E71612"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6CB83DCA" w14:textId="11303673" w:rsidR="00871A4C" w:rsidRPr="00C73301" w:rsidRDefault="00871A4C" w:rsidP="003D00D7">
            <w:pPr>
              <w:jc w:val="left"/>
              <w:rPr>
                <w:rFonts w:eastAsiaTheme="minorEastAsia"/>
                <w:lang w:val="en-US" w:eastAsia="zh-CN"/>
              </w:rPr>
            </w:pPr>
          </w:p>
        </w:tc>
      </w:tr>
      <w:tr w:rsidR="00871A4C" w:rsidRPr="00C73301" w14:paraId="04F1B6FA" w14:textId="77777777" w:rsidTr="003D00D7">
        <w:tc>
          <w:tcPr>
            <w:tcW w:w="1479" w:type="dxa"/>
          </w:tcPr>
          <w:p w14:paraId="497151C2" w14:textId="7EAD57C3" w:rsidR="00871A4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14:paraId="1B5A5BB7" w14:textId="5B0CD923" w:rsidR="00871A4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47D45F5" w14:textId="77777777" w:rsidR="00871A4C" w:rsidRPr="00C73301" w:rsidRDefault="00871A4C" w:rsidP="003D00D7">
            <w:pPr>
              <w:jc w:val="left"/>
              <w:rPr>
                <w:rFonts w:eastAsiaTheme="minorEastAsia"/>
                <w:lang w:val="en-US" w:eastAsia="zh-CN"/>
              </w:rPr>
            </w:pPr>
          </w:p>
        </w:tc>
      </w:tr>
      <w:tr w:rsidR="00813ED0" w:rsidRPr="00C73301" w14:paraId="1930E64E" w14:textId="77777777" w:rsidTr="003D00D7">
        <w:tc>
          <w:tcPr>
            <w:tcW w:w="1479" w:type="dxa"/>
          </w:tcPr>
          <w:p w14:paraId="480548BF" w14:textId="5DA02AFC" w:rsidR="00813ED0" w:rsidRPr="00C73301" w:rsidRDefault="00813ED0" w:rsidP="00813ED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93" w:type="dxa"/>
          </w:tcPr>
          <w:p w14:paraId="0DC49C82" w14:textId="649DF27E" w:rsidR="00813ED0" w:rsidRPr="00C73301" w:rsidRDefault="00813ED0" w:rsidP="00813ED0">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AB4E7E4" w14:textId="1A6CA9A9" w:rsidR="00813ED0" w:rsidRPr="00C73301" w:rsidRDefault="00813ED0" w:rsidP="00813ED0">
            <w:pPr>
              <w:jc w:val="left"/>
              <w:rPr>
                <w:rFonts w:eastAsiaTheme="minorEastAsia"/>
                <w:lang w:val="en-US" w:eastAsia="zh-CN"/>
              </w:rPr>
            </w:pPr>
            <w:r>
              <w:rPr>
                <w:rFonts w:eastAsia="Yu Mincho" w:hint="eastAsia"/>
                <w:lang w:val="en-US" w:eastAsia="ja-JP"/>
              </w:rPr>
              <w:t>O</w:t>
            </w:r>
            <w:r>
              <w:rPr>
                <w:rFonts w:eastAsia="Yu Mincho"/>
                <w:lang w:val="en-US" w:eastAsia="ja-JP"/>
              </w:rPr>
              <w:t>ur preference is 1ms for 15 kHz and 0.5 ms for 30 kHz.</w:t>
            </w:r>
          </w:p>
        </w:tc>
      </w:tr>
      <w:tr w:rsidR="00FD6855" w:rsidRPr="00C73301" w14:paraId="11740D2D" w14:textId="77777777" w:rsidTr="003D00D7">
        <w:tc>
          <w:tcPr>
            <w:tcW w:w="1479" w:type="dxa"/>
          </w:tcPr>
          <w:p w14:paraId="2C544E13" w14:textId="6321FF47" w:rsidR="00FD6855" w:rsidRPr="00FD6855" w:rsidRDefault="00FD6855" w:rsidP="00813ED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3943FFC0" w14:textId="77777777" w:rsidR="00FD6855" w:rsidRDefault="00FD6855" w:rsidP="00813ED0">
            <w:pPr>
              <w:tabs>
                <w:tab w:val="left" w:pos="551"/>
              </w:tabs>
              <w:jc w:val="left"/>
              <w:rPr>
                <w:rFonts w:eastAsia="Yu Mincho"/>
                <w:lang w:val="en-US" w:eastAsia="ja-JP"/>
              </w:rPr>
            </w:pPr>
          </w:p>
        </w:tc>
        <w:tc>
          <w:tcPr>
            <w:tcW w:w="6659" w:type="dxa"/>
          </w:tcPr>
          <w:p w14:paraId="00B74238" w14:textId="4B2C4638" w:rsidR="00FD6855" w:rsidRPr="00FD6855" w:rsidRDefault="00FD6855" w:rsidP="00813ED0">
            <w:pPr>
              <w:jc w:val="left"/>
              <w:rPr>
                <w:rFonts w:eastAsiaTheme="minorEastAsia"/>
                <w:lang w:val="en-US" w:eastAsia="zh-CN"/>
              </w:rPr>
            </w:pPr>
            <w:r>
              <w:rPr>
                <w:rFonts w:eastAsiaTheme="minorEastAsia"/>
                <w:lang w:val="en-US" w:eastAsia="zh-CN"/>
              </w:rPr>
              <w:t xml:space="preserve">We still believe X=0 should be support for all cases, and it can solve the </w:t>
            </w:r>
            <w:r w:rsidR="00BC60D4" w:rsidRPr="00BC60D4">
              <w:rPr>
                <w:rFonts w:eastAsiaTheme="minorEastAsia"/>
                <w:lang w:val="en-US" w:eastAsia="zh-CN"/>
              </w:rPr>
              <w:t>controversy</w:t>
            </w:r>
            <w:r w:rsidR="00BC60D4">
              <w:rPr>
                <w:rFonts w:eastAsiaTheme="minorEastAsia"/>
                <w:lang w:val="en-US" w:eastAsia="zh-CN"/>
              </w:rPr>
              <w:t xml:space="preserve"> on</w:t>
            </w:r>
            <w:r>
              <w:rPr>
                <w:rFonts w:eastAsiaTheme="minorEastAsia"/>
                <w:lang w:val="en-US" w:eastAsia="zh-CN"/>
              </w:rPr>
              <w:t xml:space="preserve"> supporting </w:t>
            </w:r>
            <w:r w:rsidR="00DE463B">
              <w:rPr>
                <w:rFonts w:eastAsiaTheme="minorEastAsia"/>
                <w:lang w:val="en-US" w:eastAsia="zh-CN"/>
              </w:rPr>
              <w:t>for</w:t>
            </w:r>
            <w:r>
              <w:rPr>
                <w:rFonts w:eastAsiaTheme="minorEastAsia"/>
                <w:lang w:val="en-US" w:eastAsia="zh-CN"/>
              </w:rPr>
              <w:t xml:space="preserve"> msg1 early indication</w:t>
            </w:r>
            <w:r w:rsidR="00BC60D4">
              <w:rPr>
                <w:rFonts w:eastAsiaTheme="minorEastAsia"/>
                <w:lang w:val="en-US" w:eastAsia="zh-CN"/>
              </w:rPr>
              <w:t>.</w:t>
            </w:r>
          </w:p>
        </w:tc>
      </w:tr>
      <w:tr w:rsidR="001C6599" w:rsidRPr="00C73301" w14:paraId="6129B2EE" w14:textId="77777777" w:rsidTr="003D00D7">
        <w:tc>
          <w:tcPr>
            <w:tcW w:w="1479" w:type="dxa"/>
          </w:tcPr>
          <w:p w14:paraId="00CA03E0" w14:textId="70A2E235" w:rsidR="001C6599" w:rsidRPr="001C6599" w:rsidRDefault="001C6599" w:rsidP="001C6599">
            <w:pPr>
              <w:jc w:val="left"/>
              <w:rPr>
                <w:rFonts w:eastAsiaTheme="minorEastAsia"/>
                <w:lang w:eastAsia="zh-CN"/>
              </w:rPr>
            </w:pPr>
            <w:r>
              <w:rPr>
                <w:rFonts w:eastAsia="Yu Mincho"/>
                <w:lang w:val="en-US" w:eastAsia="ja-JP"/>
              </w:rPr>
              <w:t>Qualcomm</w:t>
            </w:r>
          </w:p>
        </w:tc>
        <w:tc>
          <w:tcPr>
            <w:tcW w:w="1493" w:type="dxa"/>
          </w:tcPr>
          <w:p w14:paraId="61036943" w14:textId="33CCFDF8" w:rsidR="001C6599" w:rsidRDefault="001C6599" w:rsidP="001C6599">
            <w:pPr>
              <w:tabs>
                <w:tab w:val="left" w:pos="551"/>
              </w:tabs>
              <w:jc w:val="left"/>
              <w:rPr>
                <w:rFonts w:eastAsia="Yu Mincho"/>
                <w:lang w:val="en-US" w:eastAsia="ja-JP"/>
              </w:rPr>
            </w:pPr>
            <w:r>
              <w:rPr>
                <w:rFonts w:eastAsia="Yu Mincho"/>
                <w:lang w:val="en-US" w:eastAsia="ja-JP"/>
              </w:rPr>
              <w:t>Y</w:t>
            </w:r>
          </w:p>
        </w:tc>
        <w:tc>
          <w:tcPr>
            <w:tcW w:w="6659" w:type="dxa"/>
          </w:tcPr>
          <w:p w14:paraId="5AEA14B8" w14:textId="5A37F087" w:rsidR="001C6599" w:rsidRDefault="001C6599" w:rsidP="001C6599">
            <w:pPr>
              <w:jc w:val="left"/>
              <w:rPr>
                <w:rFonts w:eastAsiaTheme="minorEastAsia"/>
                <w:lang w:val="en-US" w:eastAsia="zh-CN"/>
              </w:rPr>
            </w:pPr>
            <w:r>
              <w:rPr>
                <w:rFonts w:eastAsia="Yu Mincho"/>
                <w:lang w:val="en-US" w:eastAsia="ja-JP"/>
              </w:rPr>
              <w:t>We are fine with the FL proposal for this meeting, and we suggest to down-select a single value next meeting based on more detailed analysis provided by companies.</w:t>
            </w:r>
          </w:p>
        </w:tc>
      </w:tr>
      <w:tr w:rsidR="00777594" w:rsidRPr="00C73301" w14:paraId="580A4EDB" w14:textId="77777777" w:rsidTr="003D00D7">
        <w:tc>
          <w:tcPr>
            <w:tcW w:w="1479" w:type="dxa"/>
          </w:tcPr>
          <w:p w14:paraId="0FDA0C79" w14:textId="1709157C" w:rsidR="00777594" w:rsidRDefault="00777594" w:rsidP="001C6599">
            <w:pPr>
              <w:jc w:val="left"/>
              <w:rPr>
                <w:rFonts w:eastAsia="Yu Mincho"/>
                <w:lang w:val="en-US" w:eastAsia="ja-JP"/>
              </w:rPr>
            </w:pPr>
            <w:r>
              <w:rPr>
                <w:rFonts w:eastAsia="Yu Mincho"/>
                <w:lang w:val="en-US" w:eastAsia="ja-JP"/>
              </w:rPr>
              <w:t>FUTUREWEI</w:t>
            </w:r>
          </w:p>
        </w:tc>
        <w:tc>
          <w:tcPr>
            <w:tcW w:w="1493" w:type="dxa"/>
          </w:tcPr>
          <w:p w14:paraId="3B1D339B" w14:textId="528A0159"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6A519D3E" w14:textId="77777777" w:rsidR="00777594" w:rsidRDefault="00777594" w:rsidP="001C6599">
            <w:pPr>
              <w:jc w:val="left"/>
              <w:rPr>
                <w:rFonts w:eastAsia="Yu Mincho"/>
                <w:lang w:val="en-US" w:eastAsia="ja-JP"/>
              </w:rPr>
            </w:pPr>
          </w:p>
        </w:tc>
      </w:tr>
      <w:tr w:rsidR="00002C3A" w:rsidRPr="00C73301" w14:paraId="43D43A34" w14:textId="77777777" w:rsidTr="003D00D7">
        <w:tc>
          <w:tcPr>
            <w:tcW w:w="1479" w:type="dxa"/>
          </w:tcPr>
          <w:p w14:paraId="67AD8858" w14:textId="33ED2D47" w:rsidR="00002C3A" w:rsidRDefault="00002C3A" w:rsidP="001C6599">
            <w:pPr>
              <w:jc w:val="left"/>
              <w:rPr>
                <w:rFonts w:eastAsia="Yu Mincho"/>
                <w:lang w:val="en-US" w:eastAsia="ko-KR"/>
              </w:rPr>
            </w:pPr>
            <w:r>
              <w:rPr>
                <w:rFonts w:eastAsia="Yu Mincho" w:hint="eastAsia"/>
                <w:lang w:val="en-US" w:eastAsia="ko-KR"/>
              </w:rPr>
              <w:t>LGE</w:t>
            </w:r>
          </w:p>
        </w:tc>
        <w:tc>
          <w:tcPr>
            <w:tcW w:w="1493" w:type="dxa"/>
          </w:tcPr>
          <w:p w14:paraId="07547C3A" w14:textId="3DB06A5C"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4F2E71E5" w14:textId="77777777" w:rsidR="00002C3A" w:rsidRDefault="00002C3A" w:rsidP="001C6599">
            <w:pPr>
              <w:jc w:val="left"/>
              <w:rPr>
                <w:rFonts w:eastAsia="Yu Mincho"/>
                <w:lang w:val="en-US" w:eastAsia="ja-JP"/>
              </w:rPr>
            </w:pPr>
          </w:p>
        </w:tc>
      </w:tr>
      <w:tr w:rsidR="00BC49B4" w:rsidRPr="00C73301" w14:paraId="1DCC0B7C" w14:textId="77777777" w:rsidTr="003D00D7">
        <w:tc>
          <w:tcPr>
            <w:tcW w:w="1479" w:type="dxa"/>
          </w:tcPr>
          <w:p w14:paraId="39133D6A" w14:textId="581E1B78" w:rsidR="00BC49B4" w:rsidRDefault="00BC49B4" w:rsidP="001C6599">
            <w:pPr>
              <w:jc w:val="left"/>
              <w:rPr>
                <w:rFonts w:eastAsia="Yu Mincho"/>
                <w:lang w:val="en-US" w:eastAsia="ko-KR"/>
              </w:rPr>
            </w:pPr>
            <w:r>
              <w:rPr>
                <w:rFonts w:eastAsiaTheme="minorEastAsia" w:hint="eastAsia"/>
                <w:lang w:val="en-US" w:eastAsia="zh-CN"/>
              </w:rPr>
              <w:t>CATT</w:t>
            </w:r>
          </w:p>
        </w:tc>
        <w:tc>
          <w:tcPr>
            <w:tcW w:w="1493" w:type="dxa"/>
          </w:tcPr>
          <w:p w14:paraId="3227D9E2" w14:textId="1610C268" w:rsidR="00BC49B4" w:rsidRDefault="00BC49B4" w:rsidP="001C6599">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3DDE8CCB" w14:textId="1BFED445" w:rsidR="00BC49B4" w:rsidRDefault="00BC49B4" w:rsidP="001C6599">
            <w:pPr>
              <w:jc w:val="left"/>
              <w:rPr>
                <w:rFonts w:eastAsia="Yu Mincho"/>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4537FA" w:rsidRPr="00C73301" w14:paraId="034C00A0" w14:textId="77777777" w:rsidTr="003D00D7">
        <w:tc>
          <w:tcPr>
            <w:tcW w:w="1479" w:type="dxa"/>
          </w:tcPr>
          <w:p w14:paraId="409E5D68" w14:textId="4CB1D1B9" w:rsidR="004537FA" w:rsidRDefault="004537FA" w:rsidP="004537FA">
            <w:pPr>
              <w:jc w:val="left"/>
              <w:rPr>
                <w:rFonts w:eastAsiaTheme="minorEastAsia"/>
                <w:lang w:val="en-US" w:eastAsia="zh-CN"/>
              </w:rPr>
            </w:pPr>
            <w:r>
              <w:rPr>
                <w:rFonts w:eastAsiaTheme="minorEastAsia"/>
                <w:lang w:val="en-US" w:eastAsia="zh-CN"/>
              </w:rPr>
              <w:t>Sierra Wireless</w:t>
            </w:r>
          </w:p>
        </w:tc>
        <w:tc>
          <w:tcPr>
            <w:tcW w:w="1493" w:type="dxa"/>
          </w:tcPr>
          <w:p w14:paraId="16723E2B" w14:textId="5CC77E3F" w:rsidR="004537FA" w:rsidRDefault="004537FA" w:rsidP="004537FA">
            <w:pPr>
              <w:tabs>
                <w:tab w:val="left" w:pos="551"/>
              </w:tabs>
              <w:jc w:val="left"/>
              <w:rPr>
                <w:rFonts w:eastAsiaTheme="minorEastAsia"/>
                <w:lang w:val="en-US" w:eastAsia="zh-CN"/>
              </w:rPr>
            </w:pPr>
            <w:r>
              <w:rPr>
                <w:rFonts w:eastAsia="Yu Mincho"/>
                <w:lang w:val="en-US" w:eastAsia="ja-JP"/>
              </w:rPr>
              <w:t>Y</w:t>
            </w:r>
          </w:p>
        </w:tc>
        <w:tc>
          <w:tcPr>
            <w:tcW w:w="6659" w:type="dxa"/>
          </w:tcPr>
          <w:p w14:paraId="37C7B3DD" w14:textId="77777777" w:rsidR="004537FA" w:rsidRDefault="004537FA" w:rsidP="004537FA">
            <w:pPr>
              <w:jc w:val="left"/>
              <w:rPr>
                <w:rFonts w:eastAsiaTheme="minorEastAsia"/>
                <w:lang w:val="en-US" w:eastAsia="zh-CN"/>
              </w:rPr>
            </w:pPr>
          </w:p>
        </w:tc>
      </w:tr>
      <w:tr w:rsidR="00886794" w:rsidRPr="00C73301" w14:paraId="6F33774E" w14:textId="77777777" w:rsidTr="003D00D7">
        <w:tc>
          <w:tcPr>
            <w:tcW w:w="1479" w:type="dxa"/>
          </w:tcPr>
          <w:p w14:paraId="0BDB1CCC" w14:textId="0111A1BF" w:rsidR="00886794" w:rsidRPr="00886794" w:rsidRDefault="00886794" w:rsidP="00886794">
            <w:pPr>
              <w:jc w:val="left"/>
              <w:rPr>
                <w:rFonts w:eastAsia="Yu Mincho"/>
                <w:lang w:val="en-US" w:eastAsia="ja-JP"/>
              </w:rPr>
            </w:pPr>
            <w:r>
              <w:rPr>
                <w:rFonts w:eastAsiaTheme="minorEastAsia" w:hint="eastAsia"/>
                <w:lang w:val="en-US" w:eastAsia="zh-CN"/>
              </w:rPr>
              <w:t>vivo</w:t>
            </w:r>
          </w:p>
        </w:tc>
        <w:tc>
          <w:tcPr>
            <w:tcW w:w="1493" w:type="dxa"/>
          </w:tcPr>
          <w:p w14:paraId="6FEC75EE" w14:textId="1C76D7CF" w:rsidR="00886794" w:rsidRDefault="00886794" w:rsidP="00886794">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5D7511A9" w14:textId="77777777" w:rsidR="00886794" w:rsidRDefault="00886794" w:rsidP="00886794">
            <w:pPr>
              <w:jc w:val="left"/>
              <w:rPr>
                <w:rFonts w:eastAsiaTheme="minorEastAsia"/>
                <w:lang w:val="en-US" w:eastAsia="zh-CN"/>
              </w:rPr>
            </w:pPr>
          </w:p>
        </w:tc>
      </w:tr>
      <w:tr w:rsidR="003C4E69" w14:paraId="662A2E0B" w14:textId="77777777" w:rsidTr="003C4E69">
        <w:tc>
          <w:tcPr>
            <w:tcW w:w="1479" w:type="dxa"/>
          </w:tcPr>
          <w:p w14:paraId="043EBEFC" w14:textId="77777777" w:rsidR="003C4E69" w:rsidRDefault="003C4E69" w:rsidP="00191AD1">
            <w:pPr>
              <w:jc w:val="left"/>
              <w:rPr>
                <w:rFonts w:eastAsiaTheme="minorEastAsia"/>
                <w:lang w:val="en-US" w:eastAsia="zh-CN"/>
              </w:rPr>
            </w:pPr>
            <w:r>
              <w:rPr>
                <w:rFonts w:eastAsiaTheme="minorEastAsia"/>
                <w:lang w:val="en-US" w:eastAsia="zh-CN"/>
              </w:rPr>
              <w:t>Nokia, NSB</w:t>
            </w:r>
          </w:p>
        </w:tc>
        <w:tc>
          <w:tcPr>
            <w:tcW w:w="1493" w:type="dxa"/>
          </w:tcPr>
          <w:p w14:paraId="76317C1F" w14:textId="77777777" w:rsidR="003C4E69" w:rsidRDefault="003C4E6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373A267" w14:textId="77777777" w:rsidR="003C4E69" w:rsidRDefault="003C4E69" w:rsidP="00191AD1">
            <w:pPr>
              <w:jc w:val="left"/>
              <w:rPr>
                <w:rFonts w:eastAsiaTheme="minorEastAsia"/>
                <w:lang w:val="en-US" w:eastAsia="zh-CN"/>
              </w:rPr>
            </w:pPr>
          </w:p>
        </w:tc>
      </w:tr>
      <w:tr w:rsidR="003A362B" w14:paraId="3F124B25" w14:textId="77777777" w:rsidTr="003C4E69">
        <w:tc>
          <w:tcPr>
            <w:tcW w:w="1479" w:type="dxa"/>
          </w:tcPr>
          <w:p w14:paraId="055652F4" w14:textId="1C5683FE" w:rsidR="003A362B" w:rsidRDefault="003A362B" w:rsidP="00191AD1">
            <w:pPr>
              <w:jc w:val="left"/>
              <w:rPr>
                <w:rFonts w:eastAsiaTheme="minorEastAsia"/>
                <w:lang w:val="en-US" w:eastAsia="zh-CN"/>
              </w:rPr>
            </w:pPr>
            <w:r>
              <w:rPr>
                <w:rFonts w:eastAsiaTheme="minorEastAsia"/>
                <w:lang w:val="en-US" w:eastAsia="zh-CN"/>
              </w:rPr>
              <w:t>Spreadtrum</w:t>
            </w:r>
          </w:p>
        </w:tc>
        <w:tc>
          <w:tcPr>
            <w:tcW w:w="1493" w:type="dxa"/>
          </w:tcPr>
          <w:p w14:paraId="5BB9043A" w14:textId="3E125641" w:rsidR="003A362B" w:rsidRDefault="003A362B" w:rsidP="00191AD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E40EA2" w14:textId="77EE4884" w:rsidR="003A362B" w:rsidRDefault="003A362B" w:rsidP="003A362B">
            <w:pPr>
              <w:jc w:val="left"/>
              <w:rPr>
                <w:rFonts w:eastAsiaTheme="minorEastAsia"/>
                <w:lang w:val="en-US" w:eastAsia="zh-CN"/>
              </w:rPr>
            </w:pPr>
            <w:r>
              <w:rPr>
                <w:lang w:eastAsia="ja-JP"/>
              </w:rPr>
              <w:t>Our preference is 2ms for 15 kHz and 1ms for 30 kHz, as the processing time should be large enough to cover all the cases and avoid negative impacts to the UE complexity.</w:t>
            </w:r>
          </w:p>
        </w:tc>
      </w:tr>
      <w:tr w:rsidR="002A3B40" w14:paraId="64CBCF31" w14:textId="77777777" w:rsidTr="003C4E69">
        <w:tc>
          <w:tcPr>
            <w:tcW w:w="1479" w:type="dxa"/>
          </w:tcPr>
          <w:p w14:paraId="51D4D2E2" w14:textId="79187076" w:rsidR="002A3B40" w:rsidRDefault="002A3B40" w:rsidP="002A3B40">
            <w:pPr>
              <w:jc w:val="left"/>
              <w:rPr>
                <w:rFonts w:eastAsiaTheme="minorEastAsia"/>
                <w:lang w:val="en-US" w:eastAsia="zh-CN"/>
              </w:rPr>
            </w:pPr>
            <w:r>
              <w:rPr>
                <w:rFonts w:eastAsiaTheme="minorEastAsia"/>
                <w:lang w:val="en-US" w:eastAsia="zh-CN"/>
              </w:rPr>
              <w:t>SONY</w:t>
            </w:r>
          </w:p>
        </w:tc>
        <w:tc>
          <w:tcPr>
            <w:tcW w:w="1493" w:type="dxa"/>
          </w:tcPr>
          <w:p w14:paraId="6CAB0AC8" w14:textId="399F5A33" w:rsidR="002A3B40" w:rsidRDefault="002A3B40" w:rsidP="002A3B40">
            <w:pPr>
              <w:tabs>
                <w:tab w:val="left" w:pos="551"/>
              </w:tabs>
              <w:jc w:val="left"/>
              <w:rPr>
                <w:rFonts w:eastAsiaTheme="minorEastAsia"/>
                <w:lang w:val="en-US" w:eastAsia="zh-CN"/>
              </w:rPr>
            </w:pPr>
            <w:r>
              <w:rPr>
                <w:rFonts w:eastAsiaTheme="minorEastAsia"/>
                <w:lang w:val="en-US" w:eastAsia="zh-CN"/>
              </w:rPr>
              <w:t>Y</w:t>
            </w:r>
          </w:p>
        </w:tc>
        <w:tc>
          <w:tcPr>
            <w:tcW w:w="6659" w:type="dxa"/>
          </w:tcPr>
          <w:p w14:paraId="78C97CF6" w14:textId="31542FC5" w:rsidR="002A3B40" w:rsidRDefault="002A3B40" w:rsidP="002A3B40">
            <w:pPr>
              <w:jc w:val="left"/>
              <w:rPr>
                <w:lang w:eastAsia="ja-JP"/>
              </w:rPr>
            </w:pPr>
            <w:r>
              <w:rPr>
                <w:lang w:eastAsia="ja-JP"/>
              </w:rPr>
              <w:t>We can down-select at the next meeting after further consideration.</w:t>
            </w:r>
          </w:p>
        </w:tc>
      </w:tr>
      <w:tr w:rsidR="002A3B40" w14:paraId="47F80AC7" w14:textId="77777777" w:rsidTr="003C4E69">
        <w:tc>
          <w:tcPr>
            <w:tcW w:w="1479" w:type="dxa"/>
          </w:tcPr>
          <w:p w14:paraId="0731AAF5" w14:textId="05B958DC" w:rsidR="002A3B40" w:rsidRDefault="002A3B40" w:rsidP="002A3B40">
            <w:pPr>
              <w:jc w:val="left"/>
              <w:rPr>
                <w:rFonts w:eastAsiaTheme="minorEastAsia"/>
                <w:lang w:val="en-US" w:eastAsia="zh-CN"/>
              </w:rPr>
            </w:pPr>
            <w:r>
              <w:rPr>
                <w:rFonts w:eastAsia="宋体" w:hint="eastAsia"/>
                <w:lang w:val="en-US" w:eastAsia="zh-CN"/>
              </w:rPr>
              <w:t>ZTE, Sanechips</w:t>
            </w:r>
          </w:p>
        </w:tc>
        <w:tc>
          <w:tcPr>
            <w:tcW w:w="1493" w:type="dxa"/>
          </w:tcPr>
          <w:p w14:paraId="17782C42" w14:textId="32929D8E" w:rsidR="002A3B40" w:rsidRDefault="002A3B40" w:rsidP="002A3B40">
            <w:pPr>
              <w:tabs>
                <w:tab w:val="left" w:pos="551"/>
              </w:tabs>
              <w:jc w:val="left"/>
              <w:rPr>
                <w:rFonts w:eastAsiaTheme="minorEastAsia"/>
                <w:lang w:val="en-US" w:eastAsia="zh-CN"/>
              </w:rPr>
            </w:pPr>
            <w:r>
              <w:rPr>
                <w:rFonts w:eastAsia="宋体" w:hint="eastAsia"/>
                <w:lang w:val="en-US" w:eastAsia="zh-CN"/>
              </w:rPr>
              <w:t>N</w:t>
            </w:r>
          </w:p>
        </w:tc>
        <w:tc>
          <w:tcPr>
            <w:tcW w:w="6659" w:type="dxa"/>
          </w:tcPr>
          <w:p w14:paraId="78469CBE" w14:textId="3DB31BD0" w:rsidR="002A3B40" w:rsidRDefault="002A3B40" w:rsidP="002A3B40">
            <w:pPr>
              <w:jc w:val="left"/>
              <w:rPr>
                <w:lang w:eastAsia="ja-JP"/>
              </w:rPr>
            </w:pPr>
            <w:r>
              <w:rPr>
                <w:rFonts w:eastAsia="宋体" w:hint="eastAsia"/>
                <w:lang w:val="en-US" w:eastAsia="zh-CN"/>
              </w:rPr>
              <w:t>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gNB will take care of the UE.</w:t>
            </w:r>
          </w:p>
        </w:tc>
      </w:tr>
      <w:tr w:rsidR="00F779D0" w14:paraId="6774F1F7" w14:textId="77777777" w:rsidTr="00B17513">
        <w:tc>
          <w:tcPr>
            <w:tcW w:w="1479" w:type="dxa"/>
          </w:tcPr>
          <w:p w14:paraId="0C219291" w14:textId="664EC56B" w:rsidR="00F779D0" w:rsidRDefault="00F779D0" w:rsidP="00191AD1">
            <w:pPr>
              <w:jc w:val="left"/>
              <w:rPr>
                <w:rFonts w:eastAsiaTheme="minorEastAsia"/>
                <w:lang w:val="en-US" w:eastAsia="zh-CN"/>
              </w:rPr>
            </w:pPr>
            <w:r>
              <w:rPr>
                <w:rFonts w:eastAsiaTheme="minorEastAsia"/>
                <w:lang w:val="en-US" w:eastAsia="zh-CN"/>
              </w:rPr>
              <w:t>FL5</w:t>
            </w:r>
          </w:p>
        </w:tc>
        <w:tc>
          <w:tcPr>
            <w:tcW w:w="8152" w:type="dxa"/>
            <w:gridSpan w:val="2"/>
          </w:tcPr>
          <w:p w14:paraId="77BF1548" w14:textId="518106D4" w:rsidR="00F779D0" w:rsidRDefault="00F779D0" w:rsidP="003A362B">
            <w:pPr>
              <w:jc w:val="left"/>
              <w:rPr>
                <w:lang w:eastAsia="ja-JP"/>
              </w:rPr>
            </w:pPr>
            <w:r>
              <w:rPr>
                <w:lang w:eastAsia="ja-JP"/>
              </w:rPr>
              <w:t xml:space="preserve">Based on the received responses, it seems that the proposal may be </w:t>
            </w:r>
            <w:r w:rsidR="00C9468F">
              <w:rPr>
                <w:lang w:eastAsia="ja-JP"/>
              </w:rPr>
              <w:t>acceptable</w:t>
            </w:r>
            <w:r>
              <w:rPr>
                <w:lang w:eastAsia="ja-JP"/>
              </w:rPr>
              <w:t>.</w:t>
            </w:r>
          </w:p>
          <w:p w14:paraId="19AA4EA4" w14:textId="0DF06ABA" w:rsidR="00F779D0" w:rsidRDefault="00F779D0" w:rsidP="00F779D0">
            <w:pPr>
              <w:rPr>
                <w:b/>
                <w:lang w:val="en-US"/>
              </w:rPr>
            </w:pPr>
            <w:r>
              <w:rPr>
                <w:b/>
                <w:highlight w:val="yellow"/>
                <w:lang w:val="en-US"/>
              </w:rPr>
              <w:t>High Priority Proposal 2.2-6c</w:t>
            </w:r>
            <w:r>
              <w:rPr>
                <w:b/>
                <w:lang w:val="en-US"/>
              </w:rPr>
              <w:t>:</w:t>
            </w:r>
          </w:p>
          <w:p w14:paraId="3597B242" w14:textId="77777777" w:rsidR="00F779D0" w:rsidRDefault="00F779D0" w:rsidP="00F779D0">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af8"/>
              <w:tblW w:w="0" w:type="auto"/>
              <w:tblLayout w:type="fixed"/>
              <w:tblLook w:val="04A0" w:firstRow="1" w:lastRow="0" w:firstColumn="1" w:lastColumn="0" w:noHBand="0" w:noVBand="1"/>
            </w:tblPr>
            <w:tblGrid>
              <w:gridCol w:w="9630"/>
            </w:tblGrid>
            <w:tr w:rsidR="00F779D0" w14:paraId="2A7B5F0E" w14:textId="77777777" w:rsidTr="00F615EC">
              <w:tc>
                <w:tcPr>
                  <w:tcW w:w="9630" w:type="dxa"/>
                </w:tcPr>
                <w:p w14:paraId="179E6F29" w14:textId="77777777" w:rsidR="00F779D0" w:rsidRPr="00ED7839" w:rsidRDefault="00F779D0" w:rsidP="00F779D0">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41B41ED" w14:textId="77777777" w:rsidR="00F779D0" w:rsidRPr="00ED7839" w:rsidRDefault="00F779D0" w:rsidP="00F779D0">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14BCE642" w14:textId="77777777" w:rsidR="00F779D0" w:rsidRPr="00ED7839" w:rsidRDefault="00F779D0" w:rsidP="00F779D0">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2DDA3E8E" w14:textId="77777777" w:rsidR="00F779D0" w:rsidRPr="00ED7839" w:rsidRDefault="00F779D0" w:rsidP="00F779D0">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ms.</w:t>
                  </w:r>
                </w:p>
                <w:p w14:paraId="289E997D" w14:textId="77777777" w:rsidR="00F779D0" w:rsidRPr="00ED7839" w:rsidRDefault="00F779D0" w:rsidP="00F779D0">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67732A52" w14:textId="77777777" w:rsidR="00F779D0" w:rsidRPr="00ED7839" w:rsidRDefault="00F779D0" w:rsidP="00F779D0">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482B8ACB" w14:textId="77777777" w:rsidR="00F779D0" w:rsidRPr="00ED7839" w:rsidRDefault="00F779D0" w:rsidP="00F779D0">
                  <w:pPr>
                    <w:numPr>
                      <w:ilvl w:val="0"/>
                      <w:numId w:val="14"/>
                    </w:numPr>
                    <w:spacing w:after="0" w:line="240" w:lineRule="auto"/>
                    <w:jc w:val="left"/>
                    <w:rPr>
                      <w:rFonts w:ascii="Times" w:eastAsia="MS PGothic" w:hAnsi="Times"/>
                      <w:b/>
                      <w:bCs/>
                      <w:szCs w:val="24"/>
                      <w:lang w:val="en-US" w:eastAsia="ja-JP"/>
                    </w:rPr>
                  </w:pPr>
                  <w:r w:rsidRPr="00ED7839">
                    <w:rPr>
                      <w:rFonts w:ascii="Times" w:eastAsia="等线" w:hAnsi="Times"/>
                      <w:b/>
                      <w:bCs/>
                      <w:szCs w:val="24"/>
                      <w:lang w:val="en-US" w:eastAsia="zh-CN"/>
                    </w:rPr>
                    <w:t>Note: it does not mean early indication is needed</w:t>
                  </w:r>
                </w:p>
                <w:p w14:paraId="49786304" w14:textId="77777777" w:rsidR="00F779D0" w:rsidRPr="00ED7839" w:rsidRDefault="00F779D0" w:rsidP="00F779D0">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等线" w:hAnsi="Times" w:hint="eastAsia"/>
                      <w:b/>
                      <w:bCs/>
                      <w:szCs w:val="22"/>
                      <w:lang w:val="en-US" w:eastAsia="zh-CN"/>
                    </w:rPr>
                    <w:t>N</w:t>
                  </w:r>
                  <w:r w:rsidRPr="00ED7839">
                    <w:rPr>
                      <w:rFonts w:ascii="Times" w:eastAsia="等线" w:hAnsi="Times"/>
                      <w:b/>
                      <w:bCs/>
                      <w:szCs w:val="22"/>
                      <w:lang w:val="en-US" w:eastAsia="zh-CN"/>
                    </w:rPr>
                    <w:t>ote: it will not be used as example for unicast PDSCH</w:t>
                  </w:r>
                </w:p>
              </w:tc>
            </w:tr>
          </w:tbl>
          <w:p w14:paraId="59FA6451" w14:textId="77777777" w:rsidR="00F779D0" w:rsidRPr="00ED7839" w:rsidRDefault="00F779D0" w:rsidP="00F779D0">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t>For</w:t>
            </w:r>
            <w:r w:rsidRPr="00ED7839">
              <w:rPr>
                <w:rFonts w:ascii="Times" w:eastAsia="等线" w:hAnsi="Times"/>
                <w:b/>
                <w:bCs/>
                <w:color w:val="FF0000"/>
                <w:szCs w:val="24"/>
                <w:lang w:val="en-US" w:eastAsia="zh-CN"/>
              </w:rPr>
              <w:t xml:space="preserve"> the “FFS: value(s) of X”</w:t>
            </w:r>
          </w:p>
          <w:p w14:paraId="75E75528" w14:textId="77777777" w:rsidR="00F779D0" w:rsidRPr="00ED7839" w:rsidRDefault="00F779D0" w:rsidP="00F779D0">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4C2DA3C4" w14:textId="77777777" w:rsidR="00F779D0" w:rsidRDefault="00F779D0" w:rsidP="003A362B">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50EE77C0" w14:textId="5B399C4A" w:rsidR="00F779D0" w:rsidRPr="00F779D0" w:rsidRDefault="00F779D0" w:rsidP="00F779D0">
            <w:pPr>
              <w:spacing w:after="0" w:line="240" w:lineRule="auto"/>
              <w:jc w:val="left"/>
              <w:rPr>
                <w:rFonts w:ascii="Times" w:hAnsi="Times"/>
                <w:b/>
                <w:bCs/>
                <w:strike/>
                <w:color w:val="FF0000"/>
                <w:szCs w:val="24"/>
                <w:lang w:val="en-US"/>
              </w:rPr>
            </w:pPr>
          </w:p>
        </w:tc>
      </w:tr>
      <w:tr w:rsidR="000055E4" w14:paraId="53C0AEA4" w14:textId="77777777" w:rsidTr="00B17513">
        <w:tc>
          <w:tcPr>
            <w:tcW w:w="1479" w:type="dxa"/>
          </w:tcPr>
          <w:p w14:paraId="1CC0DA97" w14:textId="1D386952" w:rsidR="000055E4" w:rsidRPr="00277C45" w:rsidRDefault="000055E4" w:rsidP="00191AD1">
            <w:pPr>
              <w:jc w:val="left"/>
              <w:rPr>
                <w:rFonts w:eastAsiaTheme="minorEastAsia"/>
                <w:lang w:val="en-US" w:eastAsia="zh-CN"/>
              </w:rPr>
            </w:pPr>
            <w:r w:rsidRPr="00277C45">
              <w:rPr>
                <w:rFonts w:eastAsiaTheme="minorEastAsia"/>
                <w:lang w:val="en-US" w:eastAsia="zh-CN"/>
              </w:rPr>
              <w:t>FL</w:t>
            </w:r>
            <w:r w:rsidR="00511D64" w:rsidRPr="00277C45">
              <w:rPr>
                <w:rFonts w:eastAsiaTheme="minorEastAsia"/>
                <w:lang w:val="en-US" w:eastAsia="zh-CN"/>
              </w:rPr>
              <w:t>6</w:t>
            </w:r>
          </w:p>
        </w:tc>
        <w:tc>
          <w:tcPr>
            <w:tcW w:w="8152" w:type="dxa"/>
            <w:gridSpan w:val="2"/>
          </w:tcPr>
          <w:p w14:paraId="7AC11E7C" w14:textId="77777777" w:rsidR="000055E4" w:rsidRPr="00277C45" w:rsidRDefault="00AE5B41" w:rsidP="003A362B">
            <w:pPr>
              <w:jc w:val="left"/>
              <w:rPr>
                <w:lang w:eastAsia="ja-JP"/>
              </w:rPr>
            </w:pPr>
            <w:r w:rsidRPr="00277C45">
              <w:rPr>
                <w:lang w:eastAsia="ja-JP"/>
              </w:rPr>
              <w:t xml:space="preserve">The following agreement was made in the </w:t>
            </w:r>
            <w:r w:rsidR="00CE598B" w:rsidRPr="00277C45">
              <w:rPr>
                <w:lang w:eastAsia="ja-JP"/>
              </w:rPr>
              <w:t>Wednesday online session:</w:t>
            </w:r>
          </w:p>
          <w:p w14:paraId="75AC2C65" w14:textId="0C48630E" w:rsidR="003B0914" w:rsidRPr="003B0914" w:rsidRDefault="003B0914" w:rsidP="003B0914">
            <w:pPr>
              <w:spacing w:after="0" w:line="240" w:lineRule="auto"/>
              <w:jc w:val="left"/>
              <w:rPr>
                <w:rFonts w:ascii="Times" w:hAnsi="Times"/>
                <w:szCs w:val="24"/>
                <w:highlight w:val="green"/>
                <w:lang w:val="en-US"/>
              </w:rPr>
            </w:pPr>
            <w:r w:rsidRPr="003B0914">
              <w:rPr>
                <w:rFonts w:ascii="Times" w:hAnsi="Times"/>
                <w:szCs w:val="24"/>
                <w:highlight w:val="green"/>
                <w:lang w:val="en-US"/>
              </w:rPr>
              <w:t>Agreement</w:t>
            </w:r>
            <w:r w:rsidRPr="00277C45">
              <w:rPr>
                <w:rFonts w:ascii="Times" w:hAnsi="Times"/>
                <w:szCs w:val="24"/>
                <w:highlight w:val="green"/>
                <w:lang w:val="en-US"/>
              </w:rPr>
              <w:t>:</w:t>
            </w:r>
          </w:p>
          <w:p w14:paraId="693008B7"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the earlier RAN1 agreement achieved in RAN1#111 as following,</w:t>
            </w:r>
          </w:p>
          <w:p w14:paraId="72CB4625"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UE BB bandwidth reduction, for RAR (PDSCH) to Rel-18 RedCap UEs, the</w:t>
            </w:r>
            <w:r w:rsidRPr="003B0914">
              <w:rPr>
                <w:rFonts w:ascii="Times" w:eastAsia="MS PGothic" w:hAnsi="Times"/>
                <w:szCs w:val="24"/>
                <w:lang w:val="en-US" w:eastAsia="ja-JP"/>
              </w:rPr>
              <w:t xml:space="preserve"> scheduling of RAR PDSCH is allowed to be larger than the maximum number of unicast PRBs that the UE can process per slot.</w:t>
            </w:r>
          </w:p>
          <w:p w14:paraId="7B4EE855" w14:textId="77777777" w:rsidR="003B0914" w:rsidRPr="003B0914" w:rsidRDefault="003B0914" w:rsidP="003B0914">
            <w:pPr>
              <w:numPr>
                <w:ilvl w:val="0"/>
                <w:numId w:val="14"/>
              </w:numPr>
              <w:spacing w:after="0" w:line="240" w:lineRule="auto"/>
              <w:jc w:val="left"/>
              <w:rPr>
                <w:rFonts w:ascii="Times" w:hAnsi="Times"/>
                <w:szCs w:val="24"/>
                <w:lang w:val="en-US" w:eastAsia="zh-CN"/>
              </w:rPr>
            </w:pPr>
            <w:r w:rsidRPr="003B0914">
              <w:rPr>
                <w:rFonts w:ascii="Times" w:eastAsia="MS PGothic" w:hAnsi="Times"/>
                <w:szCs w:val="24"/>
                <w:lang w:eastAsia="zh-CN"/>
              </w:rPr>
              <w:t>When the scheduling of RAR PDSCH is within the maximum number of unicast PRBs that the UE can process per slot, the legacy time between RAR reception and Msg3 transmission (not smaller than N</w:t>
            </w:r>
            <w:r w:rsidRPr="003B0914">
              <w:rPr>
                <w:rFonts w:ascii="Times" w:eastAsia="MS PGothic" w:hAnsi="Times"/>
                <w:szCs w:val="24"/>
                <w:vertAlign w:val="subscript"/>
                <w:lang w:eastAsia="zh-CN"/>
              </w:rPr>
              <w:t>T,1</w:t>
            </w:r>
            <w:r w:rsidRPr="003B0914">
              <w:rPr>
                <w:rFonts w:ascii="Times" w:eastAsia="MS PGothic" w:hAnsi="Times"/>
                <w:szCs w:val="24"/>
                <w:lang w:eastAsia="zh-CN"/>
              </w:rPr>
              <w:t xml:space="preserve"> + N</w:t>
            </w:r>
            <w:r w:rsidRPr="003B0914">
              <w:rPr>
                <w:rFonts w:ascii="Times" w:eastAsia="MS PGothic" w:hAnsi="Times"/>
                <w:szCs w:val="24"/>
                <w:vertAlign w:val="subscript"/>
                <w:lang w:eastAsia="zh-CN"/>
              </w:rPr>
              <w:t>T,2</w:t>
            </w:r>
            <w:r w:rsidRPr="003B0914">
              <w:rPr>
                <w:rFonts w:ascii="Times" w:eastAsia="MS PGothic" w:hAnsi="Times"/>
                <w:szCs w:val="24"/>
                <w:lang w:eastAsia="zh-CN"/>
              </w:rPr>
              <w:t xml:space="preserve"> + 0.5 ms) is applied.</w:t>
            </w:r>
          </w:p>
          <w:p w14:paraId="1D33FE7D"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zh-CN"/>
              </w:rPr>
              <w:t>When the scheduling of RAR PDSCH is larger than the maximum number of unicast PRBs that the UE can process per slot,</w:t>
            </w:r>
          </w:p>
          <w:p w14:paraId="6EB6D3C1" w14:textId="77777777" w:rsidR="003B0914" w:rsidRPr="003B0914" w:rsidRDefault="003B0914" w:rsidP="003B0914">
            <w:pPr>
              <w:numPr>
                <w:ilvl w:val="1"/>
                <w:numId w:val="14"/>
              </w:numPr>
              <w:spacing w:after="0" w:line="240" w:lineRule="auto"/>
              <w:jc w:val="left"/>
              <w:rPr>
                <w:rFonts w:ascii="Times" w:hAnsi="Times"/>
                <w:szCs w:val="24"/>
                <w:lang w:val="en-US"/>
              </w:rPr>
            </w:pPr>
            <w:r w:rsidRPr="003B0914">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3B0914">
              <w:rPr>
                <w:rFonts w:ascii="Times" w:eastAsia="MS PGothic" w:hAnsi="Times"/>
                <w:szCs w:val="24"/>
                <w:vertAlign w:val="subscript"/>
                <w:lang w:val="en-US" w:eastAsia="ja-JP"/>
              </w:rPr>
              <w:t>T,1</w:t>
            </w:r>
            <w:r w:rsidRPr="003B0914">
              <w:rPr>
                <w:rFonts w:ascii="Times" w:eastAsia="MS PGothic" w:hAnsi="Times"/>
                <w:szCs w:val="24"/>
                <w:lang w:val="en-US" w:eastAsia="ja-JP"/>
              </w:rPr>
              <w:t xml:space="preserve"> + N</w:t>
            </w:r>
            <w:r w:rsidRPr="003B0914">
              <w:rPr>
                <w:rFonts w:ascii="Times" w:eastAsia="MS PGothic" w:hAnsi="Times"/>
                <w:szCs w:val="24"/>
                <w:vertAlign w:val="subscript"/>
                <w:lang w:val="en-US" w:eastAsia="ja-JP"/>
              </w:rPr>
              <w:t>T,2</w:t>
            </w:r>
            <w:r w:rsidRPr="003B0914">
              <w:rPr>
                <w:rFonts w:ascii="Times" w:eastAsia="MS PGothic" w:hAnsi="Times"/>
                <w:szCs w:val="24"/>
                <w:lang w:val="en-US" w:eastAsia="ja-JP"/>
              </w:rPr>
              <w:t xml:space="preserve"> + 0.5 + X ms.</w:t>
            </w:r>
          </w:p>
          <w:p w14:paraId="76E684DA" w14:textId="77777777" w:rsidR="003B0914" w:rsidRPr="003B0914" w:rsidRDefault="003B0914" w:rsidP="003B0914">
            <w:pPr>
              <w:numPr>
                <w:ilvl w:val="2"/>
                <w:numId w:val="14"/>
              </w:numPr>
              <w:spacing w:after="0" w:line="240" w:lineRule="auto"/>
              <w:jc w:val="left"/>
              <w:rPr>
                <w:rFonts w:ascii="Times" w:hAnsi="Times"/>
                <w:szCs w:val="24"/>
                <w:lang w:val="en-US"/>
              </w:rPr>
            </w:pPr>
            <w:r w:rsidRPr="003B0914">
              <w:rPr>
                <w:rFonts w:ascii="Times" w:eastAsia="MS PGothic" w:hAnsi="Times"/>
                <w:szCs w:val="24"/>
                <w:lang w:val="en-US" w:eastAsia="ja-JP"/>
              </w:rPr>
              <w:t>FFS: value(s) of X</w:t>
            </w:r>
          </w:p>
          <w:p w14:paraId="04839536" w14:textId="77777777" w:rsidR="003B0914" w:rsidRPr="003B0914" w:rsidRDefault="003B0914" w:rsidP="003B0914">
            <w:pPr>
              <w:numPr>
                <w:ilvl w:val="1"/>
                <w:numId w:val="14"/>
              </w:numPr>
              <w:tabs>
                <w:tab w:val="left" w:pos="720"/>
              </w:tabs>
              <w:spacing w:after="0" w:line="240" w:lineRule="auto"/>
              <w:jc w:val="left"/>
              <w:rPr>
                <w:rFonts w:ascii="Times" w:hAnsi="Times"/>
                <w:szCs w:val="24"/>
                <w:lang w:val="en-US"/>
              </w:rPr>
            </w:pPr>
            <w:r w:rsidRPr="003B0914">
              <w:rPr>
                <w:rFonts w:ascii="Times" w:eastAsia="MS PGothic" w:hAnsi="Times"/>
                <w:szCs w:val="24"/>
                <w:lang w:val="en-US" w:eastAsia="ja-JP"/>
              </w:rPr>
              <w:t>Otherwise, the UE behavior is up to the UE implementation.</w:t>
            </w:r>
          </w:p>
          <w:p w14:paraId="46FFEF64" w14:textId="77777777" w:rsidR="003B0914" w:rsidRPr="003B0914" w:rsidRDefault="003B0914" w:rsidP="003B0914">
            <w:pPr>
              <w:numPr>
                <w:ilvl w:val="0"/>
                <w:numId w:val="14"/>
              </w:numPr>
              <w:spacing w:after="0" w:line="240" w:lineRule="auto"/>
              <w:jc w:val="left"/>
              <w:rPr>
                <w:rFonts w:ascii="Times" w:eastAsia="MS PGothic" w:hAnsi="Times"/>
                <w:szCs w:val="24"/>
                <w:lang w:val="en-US" w:eastAsia="ja-JP"/>
              </w:rPr>
            </w:pPr>
            <w:r w:rsidRPr="003B0914">
              <w:rPr>
                <w:rFonts w:ascii="Times" w:eastAsia="等线" w:hAnsi="Times"/>
                <w:szCs w:val="24"/>
                <w:lang w:val="en-US" w:eastAsia="zh-CN"/>
              </w:rPr>
              <w:t>Note: it does not mean early indication is needed</w:t>
            </w:r>
          </w:p>
          <w:p w14:paraId="638FA0B3" w14:textId="77777777" w:rsidR="003B0914" w:rsidRPr="003B0914" w:rsidRDefault="003B0914" w:rsidP="003B0914">
            <w:pPr>
              <w:numPr>
                <w:ilvl w:val="0"/>
                <w:numId w:val="14"/>
              </w:numPr>
              <w:spacing w:after="0" w:line="240" w:lineRule="auto"/>
              <w:contextualSpacing/>
              <w:jc w:val="left"/>
              <w:rPr>
                <w:rFonts w:ascii="Times" w:eastAsia="MS PGothic" w:hAnsi="Times"/>
                <w:szCs w:val="22"/>
                <w:lang w:val="en-US" w:eastAsia="x-none"/>
              </w:rPr>
            </w:pPr>
            <w:r w:rsidRPr="003B0914">
              <w:rPr>
                <w:rFonts w:ascii="Times" w:eastAsia="等线" w:hAnsi="Times" w:hint="eastAsia"/>
                <w:szCs w:val="22"/>
                <w:lang w:val="en-US" w:eastAsia="zh-CN"/>
              </w:rPr>
              <w:t>N</w:t>
            </w:r>
            <w:r w:rsidRPr="003B0914">
              <w:rPr>
                <w:rFonts w:ascii="Times" w:eastAsia="等线" w:hAnsi="Times"/>
                <w:szCs w:val="22"/>
                <w:lang w:val="en-US" w:eastAsia="zh-CN"/>
              </w:rPr>
              <w:t>ote: it will not be used as example for unicast PDSCH</w:t>
            </w:r>
          </w:p>
          <w:p w14:paraId="1814D6E9" w14:textId="77777777" w:rsidR="003B0914" w:rsidRPr="003B0914" w:rsidRDefault="003B0914" w:rsidP="003B0914">
            <w:pPr>
              <w:tabs>
                <w:tab w:val="left" w:pos="720"/>
              </w:tabs>
              <w:spacing w:after="0" w:line="240" w:lineRule="auto"/>
              <w:jc w:val="left"/>
              <w:rPr>
                <w:rFonts w:ascii="Times" w:eastAsia="等线" w:hAnsi="Times"/>
                <w:szCs w:val="24"/>
                <w:lang w:val="en-US" w:eastAsia="zh-CN"/>
              </w:rPr>
            </w:pPr>
          </w:p>
          <w:p w14:paraId="728560FD" w14:textId="77777777" w:rsidR="003B0914" w:rsidRPr="003B0914" w:rsidRDefault="003B0914" w:rsidP="003B0914">
            <w:pPr>
              <w:tabs>
                <w:tab w:val="left" w:pos="720"/>
              </w:tabs>
              <w:spacing w:after="0" w:line="240" w:lineRule="auto"/>
              <w:jc w:val="left"/>
              <w:rPr>
                <w:rFonts w:ascii="Times" w:hAnsi="Times"/>
                <w:szCs w:val="24"/>
                <w:lang w:val="en-US"/>
              </w:rPr>
            </w:pPr>
            <w:r w:rsidRPr="003B0914">
              <w:rPr>
                <w:rFonts w:ascii="Times" w:eastAsia="等线" w:hAnsi="Times"/>
                <w:szCs w:val="24"/>
                <w:lang w:val="en-US" w:eastAsia="zh-CN"/>
              </w:rPr>
              <w:t>For the “FFS: value(s) of X”</w:t>
            </w:r>
          </w:p>
          <w:p w14:paraId="01E6BA88"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ja-JP"/>
              </w:rPr>
              <w:t>X = [0.5/0.25 or 1/0.5 or 2/1] ms for 15/30kHz SCS</w:t>
            </w:r>
          </w:p>
          <w:p w14:paraId="1472F101" w14:textId="77777777" w:rsidR="00CE598B" w:rsidRPr="00277C45" w:rsidRDefault="003B0914" w:rsidP="003A362B">
            <w:pPr>
              <w:numPr>
                <w:ilvl w:val="0"/>
                <w:numId w:val="14"/>
              </w:numPr>
              <w:spacing w:after="0" w:line="240" w:lineRule="auto"/>
              <w:jc w:val="left"/>
              <w:rPr>
                <w:rFonts w:ascii="Times" w:hAnsi="Times"/>
                <w:szCs w:val="24"/>
                <w:lang w:val="en-US"/>
              </w:rPr>
            </w:pPr>
            <w:r w:rsidRPr="003B0914">
              <w:rPr>
                <w:rFonts w:ascii="Times" w:eastAsia="等线" w:hAnsi="Times" w:hint="eastAsia"/>
                <w:szCs w:val="24"/>
                <w:lang w:val="en-US" w:eastAsia="zh-CN"/>
              </w:rPr>
              <w:t>N</w:t>
            </w:r>
            <w:r w:rsidRPr="003B0914">
              <w:rPr>
                <w:rFonts w:ascii="Times" w:eastAsia="等线" w:hAnsi="Times"/>
                <w:szCs w:val="24"/>
                <w:lang w:val="en-US" w:eastAsia="zh-CN"/>
              </w:rPr>
              <w:t>ote: Single Value pair for X is to selected for SCSs</w:t>
            </w:r>
          </w:p>
          <w:p w14:paraId="2D8EA0EF" w14:textId="24D4D819" w:rsidR="003B0914" w:rsidRPr="00277C45" w:rsidRDefault="003B0914" w:rsidP="003B0914">
            <w:pPr>
              <w:spacing w:after="0" w:line="240" w:lineRule="auto"/>
              <w:jc w:val="left"/>
              <w:rPr>
                <w:rFonts w:ascii="Times" w:hAnsi="Times"/>
                <w:szCs w:val="24"/>
                <w:lang w:val="en-US"/>
              </w:rPr>
            </w:pP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6568825D" w14:textId="77777777" w:rsidR="00785212" w:rsidRDefault="00675A7F">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aff"/>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aff"/>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7895F746" w14:textId="77777777" w:rsidTr="006D217D">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rsidTr="006D217D">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rsidTr="006D217D">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rsidTr="006D217D">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785212" w14:paraId="16C1D8D1" w14:textId="77777777" w:rsidTr="006D217D">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rsidTr="006D217D">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MSG1 is mandatory for UE already in R17, we do not see a reason why gNB should be precluded to use MSG1 EI, optionally.</w:t>
            </w:r>
          </w:p>
        </w:tc>
      </w:tr>
      <w:tr w:rsidR="00785212" w14:paraId="1387FAF1" w14:textId="77777777" w:rsidTr="006D217D">
        <w:tc>
          <w:tcPr>
            <w:tcW w:w="1479" w:type="dxa"/>
          </w:tcPr>
          <w:p w14:paraId="54CAF527" w14:textId="77777777" w:rsidR="00785212" w:rsidRDefault="00675A7F">
            <w:pPr>
              <w:jc w:val="left"/>
              <w:rPr>
                <w:rFonts w:eastAsiaTheme="minorEastAsia"/>
                <w:lang w:val="en-US" w:eastAsia="zh-CN"/>
              </w:rPr>
            </w:pPr>
            <w:r>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rsidTr="006D217D">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785212" w14:paraId="37383D3B" w14:textId="77777777" w:rsidTr="006D217D">
        <w:tc>
          <w:tcPr>
            <w:tcW w:w="1479" w:type="dxa"/>
          </w:tcPr>
          <w:p w14:paraId="37DBCFFD"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500152E3" w:rsidR="00785212" w:rsidRPr="00E22709" w:rsidRDefault="00675A7F">
            <w:pPr>
              <w:rPr>
                <w:rFonts w:eastAsia="宋体"/>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aff"/>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aff"/>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 2-step RACH: MsgA PRACH and MsgA PUSCH</w:t>
            </w:r>
          </w:p>
        </w:tc>
      </w:tr>
      <w:tr w:rsidR="00785212" w14:paraId="602A8CE7" w14:textId="77777777" w:rsidTr="006D217D">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785212" w14:paraId="2F83DA84" w14:textId="77777777" w:rsidTr="006D217D">
        <w:tc>
          <w:tcPr>
            <w:tcW w:w="1479" w:type="dxa"/>
          </w:tcPr>
          <w:p w14:paraId="5B6C55DB"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3DF93411" w14:textId="77777777" w:rsidR="00785212" w:rsidRDefault="00675A7F">
            <w:pPr>
              <w:pStyle w:val="aff"/>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14:paraId="1C4F4C6A" w14:textId="77777777" w:rsidR="00785212" w:rsidRDefault="00675A7F">
            <w:pPr>
              <w:pStyle w:val="aff"/>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14:paraId="293348FD" w14:textId="77777777" w:rsidR="00785212" w:rsidRDefault="00675A7F">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785212" w14:paraId="62636773" w14:textId="77777777" w:rsidTr="006D217D">
        <w:tc>
          <w:tcPr>
            <w:tcW w:w="1479" w:type="dxa"/>
          </w:tcPr>
          <w:p w14:paraId="7062D42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rsidTr="006D217D">
        <w:tc>
          <w:tcPr>
            <w:tcW w:w="1479" w:type="dxa"/>
          </w:tcPr>
          <w:p w14:paraId="1A84832B"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Yu Mincho"/>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785212" w14:paraId="7F9473C0" w14:textId="77777777" w:rsidTr="006D217D">
        <w:tc>
          <w:tcPr>
            <w:tcW w:w="1479" w:type="dxa"/>
          </w:tcPr>
          <w:p w14:paraId="2A5D7C3D"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7E1B7CEC" w14:textId="7D97A163" w:rsidR="00785212" w:rsidRDefault="00675A7F">
            <w:pPr>
              <w:jc w:val="left"/>
              <w:rPr>
                <w:rFonts w:eastAsia="Yu Mincho"/>
                <w:lang w:val="en-US" w:eastAsia="ja-JP"/>
              </w:rPr>
            </w:pPr>
            <w:r>
              <w:rPr>
                <w:rFonts w:eastAsia="Yu Mincho"/>
                <w:lang w:val="en-US" w:eastAsia="ja-JP"/>
              </w:rPr>
              <w:t>If separate early indication by Msg1 is not supported, NW have to configure Msg2/3 resources considering the restriction on eRe</w:t>
            </w:r>
            <w:r w:rsidR="00CD0B87">
              <w:rPr>
                <w:rFonts w:eastAsia="Yu Mincho"/>
                <w:lang w:val="en-US" w:eastAsia="ja-JP"/>
              </w:rPr>
              <w:t>d</w:t>
            </w:r>
            <w:r>
              <w:rPr>
                <w:rFonts w:eastAsia="Yu Mincho"/>
                <w:lang w:val="en-US" w:eastAsia="ja-JP"/>
              </w:rPr>
              <w:t>Cap UE for all the UEs including legacy UEs. This may have impacts on the current deployment and also the scheduling flexibility would be largely restricted.</w:t>
            </w:r>
          </w:p>
        </w:tc>
      </w:tr>
      <w:tr w:rsidR="00785212" w14:paraId="0E4E7B25" w14:textId="77777777" w:rsidTr="006D217D">
        <w:tc>
          <w:tcPr>
            <w:tcW w:w="1479" w:type="dxa"/>
          </w:tcPr>
          <w:p w14:paraId="7D297D10"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rsidTr="006D217D">
        <w:tc>
          <w:tcPr>
            <w:tcW w:w="1479" w:type="dxa"/>
          </w:tcPr>
          <w:p w14:paraId="73D6EDC4" w14:textId="33DD9FC3" w:rsidR="00785212" w:rsidRDefault="00002C3A">
            <w:pPr>
              <w:jc w:val="left"/>
              <w:rPr>
                <w:rFonts w:eastAsiaTheme="minorEastAsia"/>
                <w:lang w:val="en-US" w:eastAsia="zh-CN"/>
              </w:rPr>
            </w:pPr>
            <w:r>
              <w:t>LGE</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Msg1/MsgA PRACH early indication may be useful for gNB to set the proper X value(s). We support this proposal with the network configurability.</w:t>
            </w:r>
          </w:p>
        </w:tc>
      </w:tr>
      <w:tr w:rsidR="00785212" w14:paraId="305DDCD7" w14:textId="77777777" w:rsidTr="006D217D">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features. So we don’t think additional early indication by Msg.1 is needed. Sharing the same Msg.1 early indication as R17 RedCap UEs is enough.</w:t>
            </w:r>
          </w:p>
        </w:tc>
      </w:tr>
      <w:tr w:rsidR="00F26432" w14:paraId="17FFD4AF" w14:textId="77777777" w:rsidTr="006D217D">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2C4C87" w:rsidRPr="006B4D48" w14:paraId="0D822406" w14:textId="77777777" w:rsidTr="006D217D">
        <w:tc>
          <w:tcPr>
            <w:tcW w:w="1479" w:type="dxa"/>
          </w:tcPr>
          <w:p w14:paraId="0977D168"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54A92639"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3D00D7">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3D00D7">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use different bandwidths for RAR PDSCH, i.e., larger than 5 MHz for Rel-17 RedCap UEs and equal to or smaller than 5 MHz for Rel-18 eRedCap UEs</w:t>
            </w:r>
            <w:r>
              <w:rPr>
                <w:rFonts w:eastAsiaTheme="minorEastAsia"/>
                <w:lang w:val="en-US" w:eastAsia="zh-CN"/>
              </w:rPr>
              <w:t>.</w:t>
            </w:r>
          </w:p>
          <w:p w14:paraId="3E79CF93" w14:textId="77777777" w:rsidR="002C4C87" w:rsidRDefault="002C4C87" w:rsidP="003D00D7">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eRedCap UEs alone, i.e., if a common timing relaxation for both Rel-17 RedCap and Rel-18 eRedCap UEs is not desired, then a separate Msg1 indication for Rel-18 eRedCap UEs is needed.</w:t>
            </w:r>
          </w:p>
          <w:p w14:paraId="621CFF7C" w14:textId="77777777" w:rsidR="002C4C87" w:rsidRPr="006B4D48" w:rsidRDefault="002C4C87" w:rsidP="003D00D7">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6D217D">
        <w:tc>
          <w:tcPr>
            <w:tcW w:w="1479" w:type="dxa"/>
          </w:tcPr>
          <w:p w14:paraId="1DCE9415"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913AB1F"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3D00D7">
            <w:pPr>
              <w:jc w:val="left"/>
              <w:rPr>
                <w:rFonts w:eastAsiaTheme="minorEastAsia"/>
                <w:lang w:val="en-US" w:eastAsia="zh-CN"/>
              </w:rPr>
            </w:pPr>
          </w:p>
        </w:tc>
      </w:tr>
      <w:tr w:rsidR="00EF62E5" w:rsidRPr="006B4D48" w14:paraId="7B4F6FEB" w14:textId="77777777" w:rsidTr="006D217D">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rsidR="00D049EC" w:rsidRPr="006B4D48" w14:paraId="1663EF47" w14:textId="77777777" w:rsidTr="006D217D">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eparate eRed</w:t>
            </w:r>
            <w:r w:rsidR="00976BEC">
              <w:rPr>
                <w:rFonts w:eastAsiaTheme="minorEastAsia"/>
                <w:lang w:val="en-US" w:eastAsia="zh-CN"/>
              </w:rPr>
              <w:t>C</w:t>
            </w:r>
            <w:r w:rsidRPr="00987D9B">
              <w:rPr>
                <w:rFonts w:eastAsiaTheme="minorEastAsia"/>
                <w:lang w:val="en-US" w:eastAsia="zh-CN"/>
              </w:rPr>
              <w:t>ap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eRed</w:t>
            </w:r>
            <w:r w:rsidR="00976BEC">
              <w:rPr>
                <w:rFonts w:eastAsiaTheme="minorEastAsia"/>
                <w:lang w:val="en-US" w:eastAsia="zh-CN"/>
              </w:rPr>
              <w:t>C</w:t>
            </w:r>
            <w:r w:rsidRPr="00987D9B">
              <w:rPr>
                <w:rFonts w:eastAsiaTheme="minorEastAsia"/>
                <w:lang w:val="en-US" w:eastAsia="zh-CN"/>
              </w:rPr>
              <w:t xml:space="preserve">ap UEs can access. If Msg1 indication is not used (not supported or not configured), Msg3 </w:t>
            </w:r>
            <w:r>
              <w:rPr>
                <w:rFonts w:eastAsiaTheme="minorEastAsia"/>
                <w:lang w:val="en-US" w:eastAsia="zh-CN"/>
              </w:rPr>
              <w:t xml:space="preserve">eRedCap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6D217D">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aff"/>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aff"/>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aff"/>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sidRPr="00FC5868">
              <w:rPr>
                <w:rFonts w:ascii="Times New Roman" w:hAnsi="Times New Roman" w:cs="Times New Roman"/>
                <w:b/>
                <w:strike/>
                <w:color w:val="FF0000"/>
                <w:sz w:val="20"/>
                <w:szCs w:val="20"/>
                <w:lang w:val="en-US"/>
              </w:rPr>
              <w:t>MsgA PRACH and MsgA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6D217D">
        <w:tc>
          <w:tcPr>
            <w:tcW w:w="1479" w:type="dxa"/>
          </w:tcPr>
          <w:p w14:paraId="7FE66619" w14:textId="616F62F0" w:rsidR="007A205D" w:rsidRPr="007A205D" w:rsidRDefault="007A205D" w:rsidP="003D00D7">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3D00D7">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46159041" w14:textId="77777777" w:rsidR="007A205D" w:rsidRPr="007A205D" w:rsidRDefault="007A205D" w:rsidP="007A205D">
            <w:pPr>
              <w:pStyle w:val="aff"/>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aff"/>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aff"/>
              <w:numPr>
                <w:ilvl w:val="1"/>
                <w:numId w:val="21"/>
              </w:numPr>
              <w:rPr>
                <w:rFonts w:ascii="Times New Roman" w:hAnsi="Times New Roman"/>
                <w:b/>
                <w:color w:val="FF0000"/>
                <w:sz w:val="20"/>
                <w:szCs w:val="20"/>
                <w:lang w:val="en-US"/>
              </w:rPr>
            </w:pPr>
            <w:r w:rsidRPr="007A205D">
              <w:rPr>
                <w:rFonts w:ascii="Times New Roman" w:eastAsia="等线" w:hAnsi="Times New Roman" w:hint="eastAsia"/>
                <w:b/>
                <w:color w:val="FF0000"/>
                <w:sz w:val="20"/>
                <w:szCs w:val="20"/>
                <w:lang w:val="en-US" w:eastAsia="zh-CN"/>
              </w:rPr>
              <w:t>I</w:t>
            </w:r>
            <w:r w:rsidRPr="007A205D">
              <w:rPr>
                <w:rFonts w:ascii="Times New Roman" w:eastAsia="等线" w:hAnsi="Times New Roman"/>
                <w:b/>
                <w:color w:val="FF0000"/>
                <w:sz w:val="20"/>
                <w:szCs w:val="20"/>
                <w:lang w:val="en-US" w:eastAsia="zh-CN"/>
              </w:rPr>
              <w:t>f Msg1 indicat</w:t>
            </w:r>
            <w:r>
              <w:rPr>
                <w:rFonts w:ascii="Times New Roman" w:eastAsia="等线" w:hAnsi="Times New Roman"/>
                <w:b/>
                <w:color w:val="FF0000"/>
                <w:sz w:val="20"/>
                <w:szCs w:val="20"/>
                <w:lang w:val="en-US" w:eastAsia="zh-CN"/>
              </w:rPr>
              <w:t>i</w:t>
            </w:r>
            <w:r w:rsidRPr="007A205D">
              <w:rPr>
                <w:rFonts w:ascii="Times New Roman" w:eastAsia="等线" w:hAnsi="Times New Roman"/>
                <w:b/>
                <w:color w:val="FF0000"/>
                <w:sz w:val="20"/>
                <w:szCs w:val="20"/>
                <w:lang w:val="en-US" w:eastAsia="zh-CN"/>
              </w:rPr>
              <w:t xml:space="preserve">on is not configured by the network, Msg3 indication </w:t>
            </w:r>
            <w:r w:rsidR="00276D1B">
              <w:rPr>
                <w:rFonts w:ascii="Times New Roman" w:eastAsia="等线" w:hAnsi="Times New Roman"/>
                <w:b/>
                <w:color w:val="FF0000"/>
                <w:sz w:val="20"/>
                <w:szCs w:val="20"/>
                <w:lang w:val="en-US" w:eastAsia="zh-CN"/>
              </w:rPr>
              <w:t>can be used from RAN1 perspective.</w:t>
            </w:r>
          </w:p>
          <w:p w14:paraId="0DB6072D" w14:textId="77777777" w:rsidR="007A205D" w:rsidRDefault="007A205D" w:rsidP="003D00D7">
            <w:pPr>
              <w:pStyle w:val="aff"/>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6D217D">
        <w:tc>
          <w:tcPr>
            <w:tcW w:w="1479" w:type="dxa"/>
          </w:tcPr>
          <w:p w14:paraId="01E931A7" w14:textId="6636ACC1" w:rsidR="004150C3" w:rsidRPr="007A205D" w:rsidRDefault="00413B15" w:rsidP="003D00D7">
            <w:pPr>
              <w:jc w:val="left"/>
              <w:rPr>
                <w:rFonts w:eastAsiaTheme="minorEastAsia"/>
                <w:lang w:val="en-US" w:eastAsia="zh-CN"/>
              </w:rPr>
            </w:pPr>
            <w:r>
              <w:rPr>
                <w:rFonts w:eastAsiaTheme="minorEastAsia"/>
                <w:lang w:val="en-US" w:eastAsia="zh-CN"/>
              </w:rPr>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0FAF4502" w14:textId="77777777" w:rsidR="00413B15" w:rsidRPr="007A205D" w:rsidRDefault="00413B15" w:rsidP="00413B15">
            <w:pPr>
              <w:pStyle w:val="aff"/>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aff"/>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aff"/>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0D2DF725" w14:textId="77777777" w:rsidR="00413B15" w:rsidRPr="00ED3F34" w:rsidRDefault="00413B15" w:rsidP="00413B15">
            <w:pPr>
              <w:pStyle w:val="aff"/>
              <w:numPr>
                <w:ilvl w:val="1"/>
                <w:numId w:val="21"/>
              </w:numPr>
              <w:rPr>
                <w:rFonts w:ascii="Times New Roman" w:hAnsi="Times New Roman"/>
                <w:b/>
                <w:strike/>
                <w:color w:val="FF0000"/>
                <w:sz w:val="20"/>
                <w:szCs w:val="20"/>
                <w:lang w:val="en-US"/>
              </w:rPr>
            </w:pPr>
            <w:r w:rsidRPr="00ED3F34">
              <w:rPr>
                <w:rFonts w:ascii="Times New Roman" w:eastAsia="等线" w:hAnsi="Times New Roman" w:hint="eastAsia"/>
                <w:b/>
                <w:strike/>
                <w:color w:val="FF0000"/>
                <w:sz w:val="20"/>
                <w:szCs w:val="20"/>
                <w:lang w:val="en-US" w:eastAsia="zh-CN"/>
              </w:rPr>
              <w:t>I</w:t>
            </w:r>
            <w:r w:rsidRPr="00ED3F34">
              <w:rPr>
                <w:rFonts w:ascii="Times New Roman" w:eastAsia="等线"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3D00D7">
            <w:pPr>
              <w:pStyle w:val="aff"/>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6D217D">
        <w:tc>
          <w:tcPr>
            <w:tcW w:w="1479" w:type="dxa"/>
          </w:tcPr>
          <w:p w14:paraId="1BA9EBE7" w14:textId="5CDE68A1" w:rsidR="00760946" w:rsidRPr="00C73301" w:rsidRDefault="00E43A8F"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0CBAF6B" w14:textId="5B60BF41" w:rsidR="00760946" w:rsidRPr="00C73301" w:rsidRDefault="00E43A8F"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0115860C" w14:textId="77777777" w:rsidR="00760946" w:rsidRPr="00C73301" w:rsidRDefault="00760946" w:rsidP="003D00D7">
            <w:pPr>
              <w:jc w:val="left"/>
              <w:rPr>
                <w:rFonts w:eastAsiaTheme="minorEastAsia"/>
                <w:lang w:val="en-US" w:eastAsia="zh-CN"/>
              </w:rPr>
            </w:pPr>
          </w:p>
        </w:tc>
      </w:tr>
      <w:tr w:rsidR="002806C8" w:rsidRPr="00C73301" w14:paraId="1EAB9E62" w14:textId="77777777" w:rsidTr="006D217D">
        <w:tc>
          <w:tcPr>
            <w:tcW w:w="1479" w:type="dxa"/>
          </w:tcPr>
          <w:p w14:paraId="505582F0" w14:textId="4038FFA9"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B8D0FDB" w14:textId="65B4C6F1"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340EF81" w14:textId="77777777" w:rsidR="002806C8" w:rsidRDefault="002806C8" w:rsidP="002806C8">
            <w:pPr>
              <w:jc w:val="left"/>
              <w:rPr>
                <w:rFonts w:eastAsia="Yu Mincho"/>
                <w:lang w:val="en-US" w:eastAsia="ja-JP"/>
              </w:rPr>
            </w:pPr>
            <w:r>
              <w:rPr>
                <w:rFonts w:eastAsia="Yu Mincho"/>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eastAsia="Yu Mincho" w:hint="eastAsia"/>
                <w:lang w:val="en-US" w:eastAsia="ja-JP"/>
              </w:rPr>
              <w:t xml:space="preserve"> </w:t>
            </w:r>
            <w:r>
              <w:rPr>
                <w:rFonts w:eastAsia="Yu Mincho"/>
                <w:lang w:val="en-US" w:eastAsia="ja-JP"/>
              </w:rPr>
              <w:t>Also, as NW operator, we would like to consider the potential coverage degradation for Rel-18 eRedCap when DL PSD is 24dBm/MHz. in that sense, we need separate early indication to differentiate non-RedCap/RedCap/eRedCap.</w:t>
            </w:r>
          </w:p>
          <w:p w14:paraId="6DA644D5" w14:textId="4D310D8A" w:rsidR="002806C8" w:rsidRPr="00C73301" w:rsidRDefault="002806C8" w:rsidP="002806C8">
            <w:pPr>
              <w:jc w:val="left"/>
              <w:rPr>
                <w:rFonts w:eastAsiaTheme="minorEastAsia"/>
                <w:lang w:val="en-US" w:eastAsia="zh-CN"/>
              </w:rPr>
            </w:pPr>
            <w:r>
              <w:rPr>
                <w:rFonts w:eastAsia="Yu Mincho"/>
                <w:lang w:val="en-US" w:eastAsia="ja-JP"/>
              </w:rPr>
              <w:t>Whether to use is up to NW.</w:t>
            </w:r>
          </w:p>
        </w:tc>
      </w:tr>
      <w:tr w:rsidR="007A205D" w:rsidRPr="00C73301" w14:paraId="6C9EC97A" w14:textId="77777777" w:rsidTr="006D217D">
        <w:tc>
          <w:tcPr>
            <w:tcW w:w="1479" w:type="dxa"/>
          </w:tcPr>
          <w:p w14:paraId="637092F3" w14:textId="5D486648" w:rsidR="007A205D"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70C27108" w14:textId="3D88BA2A" w:rsidR="007A205D"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6E772A4D" w14:textId="77777777" w:rsidR="007A205D" w:rsidRPr="00C73301" w:rsidRDefault="007A205D" w:rsidP="003D00D7">
            <w:pPr>
              <w:jc w:val="left"/>
              <w:rPr>
                <w:rFonts w:eastAsiaTheme="minorEastAsia"/>
                <w:lang w:val="en-US" w:eastAsia="zh-CN"/>
              </w:rPr>
            </w:pPr>
          </w:p>
        </w:tc>
      </w:tr>
      <w:tr w:rsidR="001807B9" w:rsidRPr="00C73301" w14:paraId="5AC3264F" w14:textId="77777777" w:rsidTr="006D217D">
        <w:tc>
          <w:tcPr>
            <w:tcW w:w="1479" w:type="dxa"/>
          </w:tcPr>
          <w:p w14:paraId="58B9EE12" w14:textId="7405CF97"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FEEFB55" w14:textId="1DF9BA6F"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E2CE111" w14:textId="77777777" w:rsidR="001807B9" w:rsidRPr="00C73301" w:rsidRDefault="001807B9" w:rsidP="003D00D7">
            <w:pPr>
              <w:jc w:val="left"/>
              <w:rPr>
                <w:rFonts w:eastAsiaTheme="minorEastAsia"/>
                <w:lang w:val="en-US" w:eastAsia="zh-CN"/>
              </w:rPr>
            </w:pPr>
          </w:p>
        </w:tc>
      </w:tr>
      <w:tr w:rsidR="001C6599" w:rsidRPr="00C73301" w14:paraId="5414CA52" w14:textId="77777777" w:rsidTr="006D217D">
        <w:tc>
          <w:tcPr>
            <w:tcW w:w="1479" w:type="dxa"/>
          </w:tcPr>
          <w:p w14:paraId="03D94889" w14:textId="003668E5" w:rsidR="001C6599" w:rsidRDefault="001C6599" w:rsidP="001C6599">
            <w:pPr>
              <w:jc w:val="left"/>
              <w:rPr>
                <w:rFonts w:eastAsiaTheme="minorEastAsia"/>
                <w:lang w:val="en-US" w:eastAsia="zh-CN"/>
              </w:rPr>
            </w:pPr>
            <w:r>
              <w:rPr>
                <w:rFonts w:eastAsia="Yu Mincho"/>
                <w:lang w:val="en-US" w:eastAsia="ja-JP"/>
              </w:rPr>
              <w:t>Qualcomm</w:t>
            </w:r>
          </w:p>
        </w:tc>
        <w:tc>
          <w:tcPr>
            <w:tcW w:w="1493" w:type="dxa"/>
            <w:gridSpan w:val="2"/>
          </w:tcPr>
          <w:p w14:paraId="41C05DC7" w14:textId="4262D390" w:rsidR="001C6599" w:rsidRDefault="001C6599" w:rsidP="001C6599">
            <w:pPr>
              <w:tabs>
                <w:tab w:val="left" w:pos="551"/>
              </w:tabs>
              <w:jc w:val="left"/>
              <w:rPr>
                <w:rFonts w:eastAsiaTheme="minorEastAsia"/>
                <w:lang w:val="en-US" w:eastAsia="zh-CN"/>
              </w:rPr>
            </w:pPr>
            <w:r>
              <w:rPr>
                <w:rFonts w:eastAsia="Yu Mincho"/>
                <w:lang w:val="en-US" w:eastAsia="ja-JP"/>
              </w:rPr>
              <w:t>Y</w:t>
            </w:r>
          </w:p>
        </w:tc>
        <w:tc>
          <w:tcPr>
            <w:tcW w:w="6659" w:type="dxa"/>
          </w:tcPr>
          <w:p w14:paraId="0BDA6301" w14:textId="645B01E5" w:rsidR="001C6599" w:rsidRPr="00C73301" w:rsidRDefault="001C6599" w:rsidP="001C6599">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777594" w:rsidRPr="00C73301" w14:paraId="24C97CF2" w14:textId="77777777" w:rsidTr="006D217D">
        <w:tc>
          <w:tcPr>
            <w:tcW w:w="1479" w:type="dxa"/>
          </w:tcPr>
          <w:p w14:paraId="3F6C6670" w14:textId="5F7E116F" w:rsidR="00777594" w:rsidRDefault="00777594" w:rsidP="001C6599">
            <w:pPr>
              <w:jc w:val="left"/>
              <w:rPr>
                <w:rFonts w:eastAsia="Yu Mincho"/>
                <w:lang w:val="en-US" w:eastAsia="ja-JP"/>
              </w:rPr>
            </w:pPr>
            <w:r>
              <w:rPr>
                <w:rFonts w:eastAsia="Yu Mincho"/>
                <w:lang w:val="en-US" w:eastAsia="ja-JP"/>
              </w:rPr>
              <w:t>FUTUREWEI</w:t>
            </w:r>
          </w:p>
        </w:tc>
        <w:tc>
          <w:tcPr>
            <w:tcW w:w="1493" w:type="dxa"/>
            <w:gridSpan w:val="2"/>
          </w:tcPr>
          <w:p w14:paraId="3CA2AA4F" w14:textId="026FBC80"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476C6773" w14:textId="0D3007FE" w:rsidR="00777594" w:rsidRDefault="00777594" w:rsidP="001C6599">
            <w:pPr>
              <w:jc w:val="left"/>
              <w:rPr>
                <w:rFonts w:eastAsiaTheme="minorEastAsia"/>
                <w:lang w:val="en-US" w:eastAsia="zh-CN"/>
              </w:rPr>
            </w:pPr>
            <w:r>
              <w:rPr>
                <w:rFonts w:eastAsiaTheme="minorEastAsia"/>
                <w:lang w:val="en-US" w:eastAsia="zh-CN"/>
              </w:rPr>
              <w:t>Ok with suggestion from Qualcomm</w:t>
            </w:r>
          </w:p>
        </w:tc>
      </w:tr>
      <w:tr w:rsidR="00002C3A" w:rsidRPr="00C73301" w14:paraId="28D7E8E2" w14:textId="77777777" w:rsidTr="006D217D">
        <w:tc>
          <w:tcPr>
            <w:tcW w:w="1479" w:type="dxa"/>
          </w:tcPr>
          <w:p w14:paraId="48F93E3C" w14:textId="6E218038" w:rsidR="00002C3A" w:rsidRDefault="00002C3A" w:rsidP="001C6599">
            <w:pPr>
              <w:jc w:val="left"/>
              <w:rPr>
                <w:rFonts w:eastAsia="Yu Mincho"/>
                <w:lang w:val="en-US" w:eastAsia="ko-KR"/>
              </w:rPr>
            </w:pPr>
            <w:r>
              <w:rPr>
                <w:rFonts w:eastAsia="Yu Mincho" w:hint="eastAsia"/>
                <w:lang w:val="en-US" w:eastAsia="ko-KR"/>
              </w:rPr>
              <w:t>LGE</w:t>
            </w:r>
          </w:p>
        </w:tc>
        <w:tc>
          <w:tcPr>
            <w:tcW w:w="1493" w:type="dxa"/>
            <w:gridSpan w:val="2"/>
          </w:tcPr>
          <w:p w14:paraId="1CD55565" w14:textId="1640C83A"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3F39D61D" w14:textId="479E6F9D" w:rsidR="00002C3A" w:rsidRDefault="00002C3A" w:rsidP="001C6599">
            <w:pPr>
              <w:jc w:val="left"/>
              <w:rPr>
                <w:rFonts w:eastAsiaTheme="minorEastAsia"/>
                <w:lang w:val="en-US" w:eastAsia="zh-CN"/>
              </w:rPr>
            </w:pPr>
            <w:r w:rsidRPr="00002C3A">
              <w:rPr>
                <w:rFonts w:eastAsiaTheme="minorEastAsia"/>
                <w:lang w:val="en-US" w:eastAsia="zh-CN"/>
              </w:rPr>
              <w:t>The same principle can be adopted for 2-step RACH as well.</w:t>
            </w:r>
          </w:p>
        </w:tc>
      </w:tr>
      <w:tr w:rsidR="00BC49B4" w:rsidRPr="00C73301" w14:paraId="05FDE55E" w14:textId="77777777" w:rsidTr="006D217D">
        <w:tc>
          <w:tcPr>
            <w:tcW w:w="1479" w:type="dxa"/>
          </w:tcPr>
          <w:p w14:paraId="15C03E58" w14:textId="6FF58CDA" w:rsidR="00BC49B4" w:rsidRPr="00BC49B4" w:rsidRDefault="00BC49B4" w:rsidP="001C6599">
            <w:pPr>
              <w:jc w:val="left"/>
              <w:rPr>
                <w:rFonts w:eastAsiaTheme="minorEastAsia"/>
                <w:lang w:val="en-US" w:eastAsia="zh-CN"/>
              </w:rPr>
            </w:pPr>
            <w:r>
              <w:rPr>
                <w:rFonts w:eastAsiaTheme="minorEastAsia" w:hint="eastAsia"/>
                <w:lang w:val="en-US" w:eastAsia="zh-CN"/>
              </w:rPr>
              <w:t>CATT</w:t>
            </w:r>
          </w:p>
        </w:tc>
        <w:tc>
          <w:tcPr>
            <w:tcW w:w="1493" w:type="dxa"/>
            <w:gridSpan w:val="2"/>
          </w:tcPr>
          <w:p w14:paraId="0B2484DF" w14:textId="3A298560" w:rsidR="00BC49B4" w:rsidRPr="00BC49B4" w:rsidRDefault="00BC49B4" w:rsidP="001C659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2322F4E" w14:textId="77777777" w:rsidR="00BC49B4" w:rsidRDefault="00BC49B4" w:rsidP="001C6599">
            <w:pPr>
              <w:jc w:val="left"/>
              <w:rPr>
                <w:rFonts w:eastAsiaTheme="minorEastAsia"/>
                <w:lang w:val="en-US" w:eastAsia="zh-CN"/>
              </w:rPr>
            </w:pPr>
            <w:r>
              <w:rPr>
                <w:rFonts w:eastAsiaTheme="minorEastAsia" w:hint="eastAsia"/>
                <w:lang w:val="en-US" w:eastAsia="zh-CN"/>
              </w:rPr>
              <w:t>Early indication in Msg3 is useful, we agree.</w:t>
            </w:r>
          </w:p>
          <w:p w14:paraId="130A1CC1" w14:textId="2A308847" w:rsidR="00BC49B4" w:rsidRPr="00002C3A" w:rsidRDefault="00BC49B4" w:rsidP="001C6599">
            <w:pPr>
              <w:jc w:val="left"/>
              <w:rPr>
                <w:rFonts w:eastAsiaTheme="minorEastAsia"/>
                <w:lang w:val="en-US" w:eastAsia="zh-CN"/>
              </w:rPr>
            </w:pPr>
            <w:r>
              <w:rPr>
                <w:rFonts w:eastAsiaTheme="minorEastAsia" w:hint="eastAsia"/>
                <w:lang w:val="en-US" w:eastAsia="zh-CN"/>
              </w:rPr>
              <w:t>But not for Msg1 indication.</w:t>
            </w:r>
          </w:p>
        </w:tc>
      </w:tr>
      <w:tr w:rsidR="008F4AFE" w:rsidRPr="00C73301" w14:paraId="7CEFA1B8" w14:textId="77777777" w:rsidTr="006D217D">
        <w:tc>
          <w:tcPr>
            <w:tcW w:w="1479" w:type="dxa"/>
          </w:tcPr>
          <w:p w14:paraId="47AD022C" w14:textId="18D9888A" w:rsidR="008F4AFE" w:rsidRDefault="008F4AFE" w:rsidP="008F4AFE">
            <w:pPr>
              <w:jc w:val="left"/>
              <w:rPr>
                <w:rFonts w:eastAsiaTheme="minorEastAsia"/>
                <w:lang w:val="en-US" w:eastAsia="zh-CN"/>
              </w:rPr>
            </w:pPr>
            <w:r>
              <w:rPr>
                <w:rFonts w:eastAsiaTheme="minorEastAsia"/>
                <w:lang w:val="en-US" w:eastAsia="zh-CN"/>
              </w:rPr>
              <w:t>Sierra Wireless</w:t>
            </w:r>
          </w:p>
        </w:tc>
        <w:tc>
          <w:tcPr>
            <w:tcW w:w="1493" w:type="dxa"/>
            <w:gridSpan w:val="2"/>
          </w:tcPr>
          <w:p w14:paraId="53393CD5" w14:textId="6C57D778" w:rsidR="008F4AFE" w:rsidRDefault="008F4AFE" w:rsidP="008F4AFE">
            <w:pPr>
              <w:tabs>
                <w:tab w:val="left" w:pos="551"/>
              </w:tabs>
              <w:jc w:val="left"/>
              <w:rPr>
                <w:rFonts w:eastAsiaTheme="minorEastAsia"/>
                <w:lang w:val="en-US" w:eastAsia="zh-CN"/>
              </w:rPr>
            </w:pPr>
            <w:r>
              <w:rPr>
                <w:rFonts w:eastAsia="Yu Mincho"/>
                <w:lang w:val="en-US" w:eastAsia="ja-JP"/>
              </w:rPr>
              <w:t>Y</w:t>
            </w:r>
          </w:p>
        </w:tc>
        <w:tc>
          <w:tcPr>
            <w:tcW w:w="6659" w:type="dxa"/>
          </w:tcPr>
          <w:p w14:paraId="55DF91F7" w14:textId="77777777" w:rsidR="008F4AFE" w:rsidRDefault="008F4AFE" w:rsidP="008F4AFE">
            <w:pPr>
              <w:jc w:val="left"/>
              <w:rPr>
                <w:rFonts w:eastAsiaTheme="minorEastAsia"/>
                <w:lang w:val="en-US" w:eastAsia="zh-CN"/>
              </w:rPr>
            </w:pPr>
          </w:p>
        </w:tc>
      </w:tr>
      <w:tr w:rsidR="00886794" w:rsidRPr="00C73301" w14:paraId="62BE3550" w14:textId="77777777" w:rsidTr="006D217D">
        <w:tc>
          <w:tcPr>
            <w:tcW w:w="1479" w:type="dxa"/>
          </w:tcPr>
          <w:p w14:paraId="2646BD74" w14:textId="376AC546" w:rsidR="00886794" w:rsidRDefault="00A06A1D" w:rsidP="00886794">
            <w:pPr>
              <w:jc w:val="left"/>
              <w:rPr>
                <w:rFonts w:eastAsiaTheme="minorEastAsia"/>
                <w:lang w:val="en-US" w:eastAsia="zh-CN"/>
              </w:rPr>
            </w:pPr>
            <w:r>
              <w:rPr>
                <w:rFonts w:eastAsiaTheme="minorEastAsia"/>
                <w:lang w:val="en-US" w:eastAsia="zh-CN"/>
              </w:rPr>
              <w:t>V</w:t>
            </w:r>
            <w:r w:rsidR="00886794">
              <w:rPr>
                <w:rFonts w:eastAsiaTheme="minorEastAsia"/>
                <w:lang w:val="en-US" w:eastAsia="zh-CN"/>
              </w:rPr>
              <w:t>ivo</w:t>
            </w:r>
          </w:p>
        </w:tc>
        <w:tc>
          <w:tcPr>
            <w:tcW w:w="1493" w:type="dxa"/>
            <w:gridSpan w:val="2"/>
          </w:tcPr>
          <w:p w14:paraId="02DECECE" w14:textId="74E81666"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38B06923" w14:textId="06B02DEF" w:rsidR="00886794" w:rsidRDefault="00886794" w:rsidP="008867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886794" w:rsidRPr="00C73301" w14:paraId="56BC20B9" w14:textId="77777777" w:rsidTr="006D217D">
        <w:tc>
          <w:tcPr>
            <w:tcW w:w="1479" w:type="dxa"/>
          </w:tcPr>
          <w:p w14:paraId="134B8D38" w14:textId="7B7B38EF"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54754AAD" w14:textId="41442D13" w:rsidR="00886794" w:rsidRDefault="00886794" w:rsidP="00886794">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2BEA491" w14:textId="54E072CE" w:rsidR="00886794" w:rsidRPr="00886794" w:rsidRDefault="00886794" w:rsidP="00886794">
            <w:pPr>
              <w:jc w:val="left"/>
              <w:rPr>
                <w:rFonts w:eastAsia="Yu Mincho"/>
                <w:lang w:val="en-US" w:eastAsia="ja-JP"/>
              </w:rPr>
            </w:pPr>
            <w:r>
              <w:rPr>
                <w:rFonts w:eastAsia="Yu Mincho"/>
                <w:lang w:val="en-US" w:eastAsia="ja-JP"/>
              </w:rPr>
              <w:t>We are OK whether PRACH preamble partitioning is introduced for Rel-18 RedCap is up to RAN2.</w:t>
            </w:r>
          </w:p>
        </w:tc>
      </w:tr>
      <w:tr w:rsidR="00EA0AD8" w14:paraId="15278A02" w14:textId="77777777" w:rsidTr="006D217D">
        <w:tc>
          <w:tcPr>
            <w:tcW w:w="1479" w:type="dxa"/>
          </w:tcPr>
          <w:p w14:paraId="0FBA2D70" w14:textId="77777777" w:rsidR="00EA0AD8" w:rsidRDefault="00EA0AD8"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46DD888" w14:textId="77777777" w:rsidR="00EA0AD8" w:rsidRDefault="00EA0AD8"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3518D81C" w14:textId="77777777" w:rsidR="00EA0AD8" w:rsidRDefault="00EA0AD8" w:rsidP="00191AD1">
            <w:pPr>
              <w:jc w:val="left"/>
              <w:rPr>
                <w:rFonts w:eastAsiaTheme="minorEastAsia"/>
                <w:lang w:val="en-US" w:eastAsia="zh-CN"/>
              </w:rPr>
            </w:pPr>
            <w:r>
              <w:rPr>
                <w:rFonts w:eastAsiaTheme="minorEastAsia"/>
                <w:lang w:val="en-US" w:eastAsia="zh-CN"/>
              </w:rPr>
              <w:t>We are OK with the proposal to make progress.</w:t>
            </w:r>
          </w:p>
        </w:tc>
      </w:tr>
      <w:tr w:rsidR="003A362B" w14:paraId="0A7D68D8" w14:textId="77777777" w:rsidTr="006D217D">
        <w:tc>
          <w:tcPr>
            <w:tcW w:w="1479" w:type="dxa"/>
          </w:tcPr>
          <w:p w14:paraId="1B0EE7F7" w14:textId="0CB68F2A" w:rsidR="003A362B" w:rsidRDefault="003A362B" w:rsidP="00191AD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5E5B5D7" w14:textId="522AC300" w:rsidR="003A362B" w:rsidRDefault="003A362B"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ED71D4A" w14:textId="77777777" w:rsidR="003A362B" w:rsidRDefault="003A362B" w:rsidP="003A362B">
            <w:pPr>
              <w:rPr>
                <w:rFonts w:eastAsia="宋体"/>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Rel-18 RedCap.</w:t>
            </w:r>
          </w:p>
          <w:p w14:paraId="787DBB0A" w14:textId="7D8B7E24" w:rsidR="003A362B" w:rsidRDefault="003A362B" w:rsidP="003A362B">
            <w:pPr>
              <w:jc w:val="left"/>
              <w:rPr>
                <w:rFonts w:eastAsiaTheme="minorEastAsia"/>
                <w:lang w:val="en-US" w:eastAsia="zh-CN"/>
              </w:rPr>
            </w:pPr>
            <w:r>
              <w:rPr>
                <w:lang w:eastAsia="zh-CN"/>
              </w:rPr>
              <w:t>From our perspective, Msg1 only (i.e., Msg1 based early indication is introduced as a mandatory feature) is our first preference, since we think R18 RedCap should be identified as early as possible. But for progress, we can live with the current version.</w:t>
            </w:r>
          </w:p>
        </w:tc>
      </w:tr>
      <w:tr w:rsidR="00A14ACA" w14:paraId="03192549" w14:textId="77777777" w:rsidTr="006D217D">
        <w:tc>
          <w:tcPr>
            <w:tcW w:w="1479" w:type="dxa"/>
          </w:tcPr>
          <w:p w14:paraId="34D753C0" w14:textId="71235377" w:rsidR="00A14ACA" w:rsidRDefault="00A14ACA" w:rsidP="00A14ACA">
            <w:pPr>
              <w:jc w:val="left"/>
              <w:rPr>
                <w:rFonts w:eastAsiaTheme="minorEastAsia"/>
                <w:lang w:val="en-US" w:eastAsia="zh-CN"/>
              </w:rPr>
            </w:pPr>
            <w:r>
              <w:rPr>
                <w:rFonts w:eastAsiaTheme="minorEastAsia"/>
                <w:lang w:val="en-US" w:eastAsia="zh-CN"/>
              </w:rPr>
              <w:t>Nordic</w:t>
            </w:r>
          </w:p>
        </w:tc>
        <w:tc>
          <w:tcPr>
            <w:tcW w:w="1493" w:type="dxa"/>
            <w:gridSpan w:val="2"/>
          </w:tcPr>
          <w:p w14:paraId="43B4CE3B" w14:textId="734602A6" w:rsidR="00A14ACA" w:rsidRDefault="00A14ACA" w:rsidP="00A14ACA">
            <w:pPr>
              <w:tabs>
                <w:tab w:val="left" w:pos="551"/>
              </w:tabs>
              <w:jc w:val="left"/>
              <w:rPr>
                <w:rFonts w:eastAsiaTheme="minorEastAsia"/>
                <w:lang w:val="en-US" w:eastAsia="zh-CN"/>
              </w:rPr>
            </w:pPr>
            <w:r>
              <w:rPr>
                <w:rFonts w:eastAsiaTheme="minorEastAsia"/>
                <w:lang w:val="en-US" w:eastAsia="zh-CN"/>
              </w:rPr>
              <w:t>Y</w:t>
            </w:r>
          </w:p>
        </w:tc>
        <w:tc>
          <w:tcPr>
            <w:tcW w:w="6659" w:type="dxa"/>
          </w:tcPr>
          <w:p w14:paraId="5FE09569" w14:textId="77777777" w:rsidR="00A14ACA" w:rsidRDefault="00A14ACA" w:rsidP="00A14ACA">
            <w:pPr>
              <w:jc w:val="left"/>
              <w:rPr>
                <w:rFonts w:eastAsiaTheme="minorEastAsia"/>
                <w:lang w:val="en-US" w:eastAsia="zh-CN"/>
              </w:rPr>
            </w:pPr>
            <w:r>
              <w:rPr>
                <w:rFonts w:eastAsiaTheme="minorEastAsia"/>
                <w:lang w:val="en-US" w:eastAsia="zh-CN"/>
              </w:rPr>
              <w:t>MSG1 is beneficial.</w:t>
            </w:r>
          </w:p>
          <w:p w14:paraId="0A589357" w14:textId="45D0C7C4" w:rsidR="00A14ACA" w:rsidRDefault="00A14ACA" w:rsidP="00A14ACA">
            <w:pPr>
              <w:rPr>
                <w:lang w:eastAsia="zh-CN"/>
              </w:rPr>
            </w:pPr>
            <w:r>
              <w:rPr>
                <w:rFonts w:eastAsiaTheme="minorEastAsia"/>
                <w:lang w:val="en-US" w:eastAsia="zh-CN"/>
              </w:rPr>
              <w:t>the only drawback we agree with is specification effort in RAN2, therefore we could leave the final decision to RAN2.</w:t>
            </w:r>
          </w:p>
        </w:tc>
      </w:tr>
      <w:tr w:rsidR="003F2488" w14:paraId="36DA8B73" w14:textId="77777777" w:rsidTr="006D217D">
        <w:tc>
          <w:tcPr>
            <w:tcW w:w="1479" w:type="dxa"/>
          </w:tcPr>
          <w:p w14:paraId="024F4EB3" w14:textId="1F72FFA5" w:rsidR="003F2488" w:rsidRDefault="003F2488" w:rsidP="003F2488">
            <w:pPr>
              <w:jc w:val="left"/>
              <w:rPr>
                <w:rFonts w:eastAsiaTheme="minorEastAsia"/>
                <w:lang w:val="en-US" w:eastAsia="zh-CN"/>
              </w:rPr>
            </w:pPr>
            <w:r>
              <w:rPr>
                <w:rFonts w:eastAsiaTheme="minorEastAsia"/>
                <w:lang w:val="en-US" w:eastAsia="zh-CN"/>
              </w:rPr>
              <w:t>SONY</w:t>
            </w:r>
          </w:p>
        </w:tc>
        <w:tc>
          <w:tcPr>
            <w:tcW w:w="1493" w:type="dxa"/>
            <w:gridSpan w:val="2"/>
          </w:tcPr>
          <w:p w14:paraId="378AE3D9" w14:textId="19C61092" w:rsidR="003F2488" w:rsidRDefault="003F2488" w:rsidP="003F2488">
            <w:pPr>
              <w:tabs>
                <w:tab w:val="left" w:pos="551"/>
              </w:tabs>
              <w:jc w:val="left"/>
              <w:rPr>
                <w:rFonts w:eastAsiaTheme="minorEastAsia"/>
                <w:lang w:val="en-US" w:eastAsia="zh-CN"/>
              </w:rPr>
            </w:pPr>
            <w:r>
              <w:rPr>
                <w:rFonts w:eastAsiaTheme="minorEastAsia"/>
                <w:lang w:val="en-US" w:eastAsia="zh-CN"/>
              </w:rPr>
              <w:t>Y</w:t>
            </w:r>
          </w:p>
        </w:tc>
        <w:tc>
          <w:tcPr>
            <w:tcW w:w="6659" w:type="dxa"/>
          </w:tcPr>
          <w:p w14:paraId="6653C5DD" w14:textId="77777777" w:rsidR="003F2488" w:rsidRDefault="003F2488" w:rsidP="003F2488">
            <w:pPr>
              <w:jc w:val="left"/>
              <w:rPr>
                <w:rFonts w:eastAsiaTheme="minorEastAsia"/>
                <w:lang w:val="en-US" w:eastAsia="zh-CN"/>
              </w:rPr>
            </w:pPr>
          </w:p>
        </w:tc>
      </w:tr>
      <w:tr w:rsidR="003F2488" w14:paraId="11143DA6" w14:textId="77777777" w:rsidTr="006D217D">
        <w:tc>
          <w:tcPr>
            <w:tcW w:w="1479" w:type="dxa"/>
          </w:tcPr>
          <w:p w14:paraId="57643643" w14:textId="5E766A48" w:rsidR="003F2488" w:rsidRDefault="003F2488" w:rsidP="003F2488">
            <w:pPr>
              <w:jc w:val="left"/>
              <w:rPr>
                <w:rFonts w:eastAsiaTheme="minorEastAsia"/>
                <w:lang w:val="en-US" w:eastAsia="zh-CN"/>
              </w:rPr>
            </w:pPr>
            <w:r>
              <w:rPr>
                <w:rFonts w:eastAsia="宋体" w:hint="eastAsia"/>
                <w:lang w:val="en-US" w:eastAsia="zh-CN"/>
              </w:rPr>
              <w:t>ZTE, Sanechips</w:t>
            </w:r>
          </w:p>
        </w:tc>
        <w:tc>
          <w:tcPr>
            <w:tcW w:w="1493" w:type="dxa"/>
            <w:gridSpan w:val="2"/>
          </w:tcPr>
          <w:p w14:paraId="3A8281BB" w14:textId="7FD843AA" w:rsidR="003F2488" w:rsidRDefault="003F2488" w:rsidP="003F2488">
            <w:pPr>
              <w:tabs>
                <w:tab w:val="left" w:pos="551"/>
              </w:tabs>
              <w:jc w:val="left"/>
              <w:rPr>
                <w:rFonts w:eastAsiaTheme="minorEastAsia"/>
                <w:lang w:val="en-US" w:eastAsia="zh-CN"/>
              </w:rPr>
            </w:pPr>
            <w:r>
              <w:rPr>
                <w:rFonts w:eastAsia="宋体" w:hint="eastAsia"/>
                <w:lang w:val="en-US" w:eastAsia="zh-CN"/>
              </w:rPr>
              <w:t>Y</w:t>
            </w:r>
          </w:p>
        </w:tc>
        <w:tc>
          <w:tcPr>
            <w:tcW w:w="6659" w:type="dxa"/>
          </w:tcPr>
          <w:p w14:paraId="3BB7B129" w14:textId="77777777" w:rsidR="003F2488" w:rsidRDefault="003F2488" w:rsidP="003F2488">
            <w:pPr>
              <w:jc w:val="left"/>
              <w:rPr>
                <w:rFonts w:eastAsiaTheme="minorEastAsia"/>
                <w:lang w:val="en-US" w:eastAsia="zh-CN"/>
              </w:rPr>
            </w:pPr>
          </w:p>
        </w:tc>
      </w:tr>
      <w:tr w:rsidR="00A06A1D" w:rsidRPr="00ED3F5F" w14:paraId="2DD62345" w14:textId="77777777" w:rsidTr="006D217D">
        <w:tc>
          <w:tcPr>
            <w:tcW w:w="1479" w:type="dxa"/>
          </w:tcPr>
          <w:p w14:paraId="39B6D90E" w14:textId="12D1C231" w:rsidR="00A06A1D" w:rsidRPr="007A205D" w:rsidRDefault="00A06A1D" w:rsidP="00F615EC">
            <w:pPr>
              <w:jc w:val="left"/>
              <w:rPr>
                <w:rFonts w:eastAsiaTheme="minorEastAsia"/>
                <w:lang w:val="en-US" w:eastAsia="zh-CN"/>
              </w:rPr>
            </w:pPr>
            <w:r>
              <w:rPr>
                <w:rFonts w:eastAsiaTheme="minorEastAsia"/>
                <w:lang w:val="en-US" w:eastAsia="zh-CN"/>
              </w:rPr>
              <w:t>FL5</w:t>
            </w:r>
          </w:p>
        </w:tc>
        <w:tc>
          <w:tcPr>
            <w:tcW w:w="8152" w:type="dxa"/>
            <w:gridSpan w:val="3"/>
          </w:tcPr>
          <w:p w14:paraId="28663234" w14:textId="24DCECCA" w:rsidR="00A06A1D" w:rsidRDefault="00A06A1D" w:rsidP="00A06A1D">
            <w:pPr>
              <w:jc w:val="left"/>
              <w:rPr>
                <w:lang w:eastAsia="ja-JP"/>
              </w:rPr>
            </w:pPr>
            <w:r>
              <w:rPr>
                <w:lang w:eastAsia="ja-JP"/>
              </w:rPr>
              <w:t>Based on the received responses, it seems that the proposal may be acceptabl</w:t>
            </w:r>
            <w:r w:rsidR="00C52BCA">
              <w:rPr>
                <w:lang w:eastAsia="ja-JP"/>
              </w:rPr>
              <w:t>e.</w:t>
            </w:r>
          </w:p>
          <w:p w14:paraId="5B613703" w14:textId="77777777" w:rsidR="00A06A1D" w:rsidRPr="007A205D" w:rsidRDefault="00A06A1D" w:rsidP="00F615EC">
            <w:pPr>
              <w:rPr>
                <w:b/>
                <w:lang w:val="en-US"/>
              </w:rPr>
            </w:pPr>
            <w:r>
              <w:rPr>
                <w:b/>
                <w:highlight w:val="yellow"/>
                <w:lang w:val="en-US"/>
              </w:rPr>
              <w:t>High Priority Proposal 2.3-1d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3B8859C3" w14:textId="77777777" w:rsidR="00A06A1D" w:rsidRPr="007A205D" w:rsidRDefault="00A06A1D" w:rsidP="00F615EC">
            <w:pPr>
              <w:pStyle w:val="aff"/>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78E8685A" w14:textId="77777777" w:rsidR="00A06A1D" w:rsidRDefault="00A06A1D" w:rsidP="00F615EC">
            <w:pPr>
              <w:pStyle w:val="aff"/>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6F82EB9" w14:textId="77777777" w:rsidR="00A06A1D" w:rsidRPr="003D400D" w:rsidRDefault="00A06A1D" w:rsidP="00F615EC">
            <w:pPr>
              <w:pStyle w:val="aff"/>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7A252394" w14:textId="77777777" w:rsidR="00A06A1D" w:rsidRPr="00ED3F34" w:rsidRDefault="00A06A1D" w:rsidP="00F615EC">
            <w:pPr>
              <w:pStyle w:val="aff"/>
              <w:numPr>
                <w:ilvl w:val="1"/>
                <w:numId w:val="21"/>
              </w:numPr>
              <w:rPr>
                <w:rFonts w:ascii="Times New Roman" w:hAnsi="Times New Roman"/>
                <w:b/>
                <w:strike/>
                <w:color w:val="FF0000"/>
                <w:sz w:val="20"/>
                <w:szCs w:val="20"/>
                <w:lang w:val="en-US"/>
              </w:rPr>
            </w:pPr>
            <w:r w:rsidRPr="00ED3F34">
              <w:rPr>
                <w:rFonts w:ascii="Times New Roman" w:eastAsia="等线" w:hAnsi="Times New Roman" w:hint="eastAsia"/>
                <w:b/>
                <w:strike/>
                <w:color w:val="FF0000"/>
                <w:sz w:val="20"/>
                <w:szCs w:val="20"/>
                <w:lang w:val="en-US" w:eastAsia="zh-CN"/>
              </w:rPr>
              <w:t>I</w:t>
            </w:r>
            <w:r w:rsidRPr="00ED3F34">
              <w:rPr>
                <w:rFonts w:ascii="Times New Roman" w:eastAsia="等线" w:hAnsi="Times New Roman"/>
                <w:b/>
                <w:strike/>
                <w:color w:val="FF0000"/>
                <w:sz w:val="20"/>
                <w:szCs w:val="20"/>
                <w:lang w:val="en-US" w:eastAsia="zh-CN"/>
              </w:rPr>
              <w:t>f Msg1 indication is not configured by the network, Msg3 indication can be used from RAN1 perspective.</w:t>
            </w:r>
          </w:p>
          <w:p w14:paraId="7DD2E3B1" w14:textId="77777777" w:rsidR="00A06A1D" w:rsidRDefault="00A06A1D" w:rsidP="00F615EC">
            <w:pPr>
              <w:pStyle w:val="aff"/>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1E75F21E" w14:textId="77777777" w:rsidR="00A06A1D" w:rsidRPr="00ED3F5F" w:rsidRDefault="00A06A1D" w:rsidP="00F615EC">
            <w:pPr>
              <w:spacing w:after="0" w:line="240" w:lineRule="auto"/>
              <w:jc w:val="left"/>
              <w:rPr>
                <w:b/>
                <w:lang w:val="en-US"/>
              </w:rPr>
            </w:pPr>
          </w:p>
        </w:tc>
      </w:tr>
      <w:tr w:rsidR="003F5B92" w:rsidRPr="00ED3F5F" w14:paraId="2F76F402" w14:textId="77777777" w:rsidTr="006D217D">
        <w:tc>
          <w:tcPr>
            <w:tcW w:w="1479" w:type="dxa"/>
          </w:tcPr>
          <w:p w14:paraId="1A914687" w14:textId="78D35D59" w:rsidR="003F5B92" w:rsidRDefault="003F5B92" w:rsidP="003F5B92">
            <w:pPr>
              <w:jc w:val="left"/>
              <w:rPr>
                <w:rFonts w:eastAsiaTheme="minorEastAsia"/>
                <w:lang w:val="en-US" w:eastAsia="zh-CN"/>
              </w:rPr>
            </w:pPr>
            <w:r>
              <w:rPr>
                <w:rFonts w:eastAsiaTheme="minorEastAsia"/>
                <w:lang w:val="en-US" w:eastAsia="zh-CN"/>
              </w:rPr>
              <w:t>FL6</w:t>
            </w:r>
          </w:p>
        </w:tc>
        <w:tc>
          <w:tcPr>
            <w:tcW w:w="8152" w:type="dxa"/>
            <w:gridSpan w:val="3"/>
          </w:tcPr>
          <w:p w14:paraId="7E04EC92" w14:textId="0157E313" w:rsidR="003F5B92" w:rsidRPr="00736483" w:rsidRDefault="003F5B92" w:rsidP="003F5B92">
            <w:pPr>
              <w:jc w:val="left"/>
              <w:rPr>
                <w:lang w:eastAsia="ja-JP"/>
              </w:rPr>
            </w:pPr>
            <w:r w:rsidRPr="00736483">
              <w:rPr>
                <w:lang w:eastAsia="ja-JP"/>
              </w:rPr>
              <w:t xml:space="preserve">The proposal was discussed in the Wednesday online session. </w:t>
            </w:r>
            <w:r w:rsidR="000B6AE6">
              <w:rPr>
                <w:lang w:eastAsia="ja-JP"/>
              </w:rPr>
              <w:t>To progress the discussion further, companies</w:t>
            </w:r>
            <w:r w:rsidR="00E20624" w:rsidRPr="00736483">
              <w:rPr>
                <w:lang w:eastAsia="ja-JP"/>
              </w:rPr>
              <w:t xml:space="preserve"> are invited to express their preference between the following</w:t>
            </w:r>
            <w:r w:rsidR="00736483" w:rsidRPr="00736483">
              <w:rPr>
                <w:lang w:eastAsia="ja-JP"/>
              </w:rPr>
              <w:t xml:space="preserve"> options:</w:t>
            </w:r>
          </w:p>
          <w:p w14:paraId="58282A1A" w14:textId="1ECE15BC" w:rsidR="00736483" w:rsidRPr="00736483" w:rsidRDefault="00736483" w:rsidP="00736483">
            <w:pPr>
              <w:pStyle w:val="aff"/>
              <w:numPr>
                <w:ilvl w:val="0"/>
                <w:numId w:val="37"/>
              </w:numPr>
              <w:rPr>
                <w:sz w:val="20"/>
                <w:szCs w:val="22"/>
                <w:lang w:val="en-US"/>
              </w:rPr>
            </w:pPr>
            <w:r w:rsidRPr="00736483">
              <w:rPr>
                <w:sz w:val="20"/>
                <w:szCs w:val="22"/>
                <w:lang w:val="en-US"/>
              </w:rPr>
              <w:t>Option 1: Support additional separate early indication in Msg3 only.</w:t>
            </w:r>
          </w:p>
          <w:p w14:paraId="7CE7A818" w14:textId="3F891EA6" w:rsidR="00736483" w:rsidRPr="00736483" w:rsidRDefault="00736483" w:rsidP="00736483">
            <w:pPr>
              <w:pStyle w:val="aff"/>
              <w:numPr>
                <w:ilvl w:val="0"/>
                <w:numId w:val="37"/>
              </w:numPr>
              <w:rPr>
                <w:sz w:val="20"/>
                <w:szCs w:val="22"/>
                <w:lang w:val="en-US"/>
              </w:rPr>
            </w:pPr>
            <w:r w:rsidRPr="00736483">
              <w:rPr>
                <w:sz w:val="20"/>
                <w:szCs w:val="22"/>
                <w:lang w:val="en-US"/>
              </w:rPr>
              <w:t>Option 2: Support additional separate early indication</w:t>
            </w:r>
            <w:r w:rsidR="00A06552">
              <w:rPr>
                <w:sz w:val="20"/>
                <w:szCs w:val="22"/>
                <w:lang w:val="en-US"/>
              </w:rPr>
              <w:t>s</w:t>
            </w:r>
            <w:r w:rsidRPr="00736483">
              <w:rPr>
                <w:sz w:val="20"/>
                <w:szCs w:val="22"/>
                <w:lang w:val="en-US"/>
              </w:rPr>
              <w:t xml:space="preserve"> in Msg1 and Msg3.</w:t>
            </w:r>
          </w:p>
          <w:p w14:paraId="4BDB3C8E" w14:textId="571E02EA" w:rsidR="002F76F3" w:rsidRDefault="003F5B92" w:rsidP="002F76F3">
            <w:pPr>
              <w:rPr>
                <w:b/>
                <w:bCs/>
                <w:lang w:val="en-US"/>
              </w:rPr>
            </w:pPr>
            <w:r>
              <w:rPr>
                <w:b/>
                <w:highlight w:val="yellow"/>
                <w:lang w:val="en-US"/>
              </w:rPr>
              <w:t xml:space="preserve">High Priority </w:t>
            </w:r>
            <w:r w:rsidR="00E20624">
              <w:rPr>
                <w:b/>
                <w:highlight w:val="yellow"/>
                <w:lang w:val="en-US"/>
              </w:rPr>
              <w:t>Question</w:t>
            </w:r>
            <w:r>
              <w:rPr>
                <w:b/>
                <w:highlight w:val="yellow"/>
                <w:lang w:val="en-US"/>
              </w:rPr>
              <w:t xml:space="preserve"> 2.3-1</w:t>
            </w:r>
            <w:r w:rsidR="00E20624">
              <w:rPr>
                <w:b/>
                <w:highlight w:val="yellow"/>
                <w:lang w:val="en-US"/>
              </w:rPr>
              <w:t>e</w:t>
            </w:r>
            <w:r>
              <w:rPr>
                <w:b/>
                <w:lang w:val="en-US"/>
              </w:rPr>
              <w:t xml:space="preserve">: </w:t>
            </w:r>
            <w:r w:rsidR="002F76F3">
              <w:rPr>
                <w:b/>
                <w:bCs/>
                <w:lang w:val="en-US"/>
              </w:rPr>
              <w:t>Companies are invited to indicate their preference between</w:t>
            </w:r>
            <w:r w:rsidR="00DC357D">
              <w:rPr>
                <w:b/>
                <w:bCs/>
                <w:lang w:val="en-US"/>
              </w:rPr>
              <w:t xml:space="preserve"> </w:t>
            </w:r>
            <w:r w:rsidR="002F76F3">
              <w:rPr>
                <w:b/>
                <w:bCs/>
                <w:lang w:val="en-US"/>
              </w:rPr>
              <w:t xml:space="preserve">Options </w:t>
            </w:r>
            <w:r w:rsidR="00AC5E04">
              <w:rPr>
                <w:b/>
                <w:bCs/>
                <w:lang w:val="en-US"/>
              </w:rPr>
              <w:t>1</w:t>
            </w:r>
            <w:r w:rsidR="002F76F3">
              <w:rPr>
                <w:b/>
                <w:bCs/>
                <w:lang w:val="en-US"/>
              </w:rPr>
              <w:t xml:space="preserve"> and </w:t>
            </w:r>
            <w:r w:rsidR="00AC5E04">
              <w:rPr>
                <w:b/>
                <w:bCs/>
                <w:lang w:val="en-US"/>
              </w:rPr>
              <w:t>2</w:t>
            </w:r>
            <w:r w:rsidR="002F76F3">
              <w:rPr>
                <w:b/>
                <w:bCs/>
                <w:lang w:val="en-US"/>
              </w:rPr>
              <w:t xml:space="preserve"> on a </w:t>
            </w:r>
            <w:r w:rsidR="002F76F3">
              <w:rPr>
                <w:b/>
                <w:bCs/>
                <w:color w:val="0070C0"/>
                <w:u w:val="single"/>
                <w:lang w:val="en-US"/>
              </w:rPr>
              <w:t xml:space="preserve">scale from </w:t>
            </w:r>
            <w:r w:rsidR="00AC5E04">
              <w:rPr>
                <w:b/>
                <w:bCs/>
                <w:color w:val="0070C0"/>
                <w:u w:val="single"/>
                <w:lang w:val="en-US"/>
              </w:rPr>
              <w:t>1</w:t>
            </w:r>
            <w:r w:rsidR="002F76F3">
              <w:rPr>
                <w:b/>
                <w:bCs/>
                <w:color w:val="0070C0"/>
                <w:u w:val="single"/>
                <w:lang w:val="en-US"/>
              </w:rPr>
              <w:t xml:space="preserve">.0 to </w:t>
            </w:r>
            <w:r w:rsidR="00AC5E04">
              <w:rPr>
                <w:b/>
                <w:bCs/>
                <w:color w:val="0070C0"/>
                <w:u w:val="single"/>
                <w:lang w:val="en-US"/>
              </w:rPr>
              <w:t>2</w:t>
            </w:r>
            <w:r w:rsidR="002F76F3">
              <w:rPr>
                <w:b/>
                <w:bCs/>
                <w:color w:val="0070C0"/>
                <w:u w:val="single"/>
                <w:lang w:val="en-US"/>
              </w:rPr>
              <w:t>.0</w:t>
            </w:r>
            <w:r w:rsidR="002F76F3">
              <w:rPr>
                <w:b/>
                <w:bCs/>
                <w:lang w:val="en-US"/>
              </w:rPr>
              <w:t>, where e.g.:</w:t>
            </w:r>
          </w:p>
          <w:p w14:paraId="34AF0122" w14:textId="31A83A80" w:rsidR="002F76F3" w:rsidRDefault="002F76F3" w:rsidP="002F76F3">
            <w:pPr>
              <w:pStyle w:val="aff"/>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.0 </w:t>
            </w:r>
            <w:r>
              <w:rPr>
                <w:b/>
                <w:bCs/>
                <w:sz w:val="20"/>
                <w:szCs w:val="22"/>
                <w:lang w:val="en-US"/>
              </w:rPr>
              <w:t xml:space="preserve">indicates a strong preference for </w:t>
            </w:r>
            <w:r w:rsidR="000C6A09">
              <w:rPr>
                <w:b/>
                <w:bCs/>
                <w:sz w:val="20"/>
                <w:szCs w:val="22"/>
                <w:lang w:val="en-US"/>
              </w:rPr>
              <w:t>Option 1 (</w:t>
            </w:r>
            <w:r w:rsidR="00AC5E04">
              <w:rPr>
                <w:b/>
                <w:bCs/>
                <w:sz w:val="20"/>
                <w:szCs w:val="22"/>
                <w:lang w:val="en-US"/>
              </w:rPr>
              <w:t>Msg3 only</w:t>
            </w:r>
            <w:r w:rsidR="000C6A09">
              <w:rPr>
                <w:b/>
                <w:bCs/>
                <w:sz w:val="20"/>
                <w:szCs w:val="22"/>
                <w:lang w:val="en-US"/>
              </w:rPr>
              <w:t>)</w:t>
            </w:r>
            <w:r>
              <w:rPr>
                <w:b/>
                <w:bCs/>
                <w:sz w:val="20"/>
                <w:szCs w:val="22"/>
                <w:lang w:val="en-US"/>
              </w:rPr>
              <w:t>.</w:t>
            </w:r>
          </w:p>
          <w:p w14:paraId="38CB3E42" w14:textId="7167EEAD" w:rsidR="002F76F3" w:rsidRDefault="002F76F3" w:rsidP="002F76F3">
            <w:pPr>
              <w:pStyle w:val="aff"/>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.0 and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 a preference for</w:t>
            </w:r>
            <w:r w:rsidR="000C6A09">
              <w:rPr>
                <w:b/>
                <w:bCs/>
                <w:sz w:val="20"/>
                <w:szCs w:val="22"/>
                <w:lang w:val="en-US"/>
              </w:rPr>
              <w:t xml:space="preserve"> Option 1</w:t>
            </w:r>
            <w:r>
              <w:rPr>
                <w:b/>
                <w:bCs/>
                <w:sz w:val="20"/>
                <w:szCs w:val="22"/>
                <w:lang w:val="en-US"/>
              </w:rPr>
              <w:t xml:space="preserve"> </w:t>
            </w:r>
            <w:r w:rsidR="000C6A09">
              <w:rPr>
                <w:b/>
                <w:bCs/>
                <w:sz w:val="20"/>
                <w:szCs w:val="22"/>
                <w:lang w:val="en-US"/>
              </w:rPr>
              <w:t>(</w:t>
            </w:r>
            <w:r w:rsidR="00AC5E04">
              <w:rPr>
                <w:b/>
                <w:bCs/>
                <w:sz w:val="20"/>
                <w:szCs w:val="22"/>
                <w:lang w:val="en-US"/>
              </w:rPr>
              <w:t>Msg3 only</w:t>
            </w:r>
            <w:r w:rsidR="00A06552">
              <w:rPr>
                <w:b/>
                <w:bCs/>
                <w:sz w:val="20"/>
                <w:szCs w:val="22"/>
                <w:lang w:val="en-US"/>
              </w:rPr>
              <w:t>) but</w:t>
            </w:r>
            <w:r>
              <w:rPr>
                <w:b/>
                <w:bCs/>
                <w:sz w:val="20"/>
                <w:szCs w:val="22"/>
                <w:lang w:val="en-US"/>
              </w:rPr>
              <w:t xml:space="preserve"> can live with </w:t>
            </w:r>
            <w:r w:rsidR="00517CBF">
              <w:rPr>
                <w:b/>
                <w:bCs/>
                <w:sz w:val="20"/>
                <w:szCs w:val="22"/>
                <w:lang w:val="en-US"/>
              </w:rPr>
              <w:t>Option 2 (</w:t>
            </w:r>
            <w:r w:rsidR="00AC5E04">
              <w:rPr>
                <w:b/>
                <w:bCs/>
                <w:sz w:val="20"/>
                <w:szCs w:val="22"/>
                <w:lang w:val="en-US"/>
              </w:rPr>
              <w:t>Msg1 and Msg3</w:t>
            </w:r>
            <w:r w:rsidR="00517CBF">
              <w:rPr>
                <w:b/>
                <w:bCs/>
                <w:sz w:val="20"/>
                <w:szCs w:val="22"/>
                <w:lang w:val="en-US"/>
              </w:rPr>
              <w:t>)</w:t>
            </w:r>
            <w:r>
              <w:rPr>
                <w:b/>
                <w:bCs/>
                <w:sz w:val="20"/>
                <w:szCs w:val="22"/>
                <w:lang w:val="en-US"/>
              </w:rPr>
              <w:t>.</w:t>
            </w:r>
          </w:p>
          <w:p w14:paraId="682039B3" w14:textId="39A5984B" w:rsidR="002F76F3" w:rsidRDefault="002F76F3" w:rsidP="002F76F3">
            <w:pPr>
              <w:pStyle w:val="aff"/>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indicates no preference between the two options.</w:t>
            </w:r>
          </w:p>
          <w:p w14:paraId="37526C0F" w14:textId="58BBA9EB" w:rsidR="002F76F3" w:rsidRDefault="002F76F3" w:rsidP="002F76F3">
            <w:pPr>
              <w:pStyle w:val="aff"/>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.5 and </w:t>
            </w:r>
            <w:r w:rsidR="00AC5E04">
              <w:rPr>
                <w:b/>
                <w:bCs/>
                <w:color w:val="0070C0"/>
                <w:sz w:val="20"/>
                <w:szCs w:val="22"/>
                <w:lang w:val="en-US"/>
              </w:rPr>
              <w:t>2</w:t>
            </w:r>
            <w:r>
              <w:rPr>
                <w:b/>
                <w:bCs/>
                <w:color w:val="0070C0"/>
                <w:sz w:val="20"/>
                <w:szCs w:val="22"/>
                <w:lang w:val="en-US"/>
              </w:rPr>
              <w:t xml:space="preserve">.0 </w:t>
            </w:r>
            <w:r>
              <w:rPr>
                <w:b/>
                <w:bCs/>
                <w:sz w:val="20"/>
                <w:szCs w:val="22"/>
                <w:lang w:val="en-US"/>
              </w:rPr>
              <w:t>indicate a preference for</w:t>
            </w:r>
            <w:r w:rsidR="00A20A8E">
              <w:rPr>
                <w:b/>
                <w:bCs/>
                <w:sz w:val="20"/>
                <w:szCs w:val="22"/>
                <w:lang w:val="en-US"/>
              </w:rPr>
              <w:t xml:space="preserve"> Option 2</w:t>
            </w:r>
            <w:r>
              <w:rPr>
                <w:b/>
                <w:bCs/>
                <w:sz w:val="20"/>
                <w:szCs w:val="22"/>
                <w:lang w:val="en-US"/>
              </w:rPr>
              <w:t xml:space="preserve"> </w:t>
            </w:r>
            <w:r w:rsidR="00A20A8E">
              <w:rPr>
                <w:b/>
                <w:bCs/>
                <w:sz w:val="20"/>
                <w:szCs w:val="22"/>
                <w:lang w:val="en-US"/>
              </w:rPr>
              <w:t>(</w:t>
            </w:r>
            <w:r w:rsidR="00AC5E04">
              <w:rPr>
                <w:b/>
                <w:bCs/>
                <w:sz w:val="20"/>
                <w:szCs w:val="22"/>
                <w:lang w:val="en-US"/>
              </w:rPr>
              <w:t>Msg1 and Msg3</w:t>
            </w:r>
            <w:r w:rsidR="00A20A8E">
              <w:rPr>
                <w:b/>
                <w:bCs/>
                <w:sz w:val="20"/>
                <w:szCs w:val="22"/>
                <w:lang w:val="en-US"/>
              </w:rPr>
              <w:t>)</w:t>
            </w:r>
            <w:r>
              <w:rPr>
                <w:b/>
                <w:bCs/>
                <w:sz w:val="20"/>
                <w:szCs w:val="22"/>
                <w:lang w:val="en-US"/>
              </w:rPr>
              <w:t xml:space="preserve"> but can live with </w:t>
            </w:r>
            <w:r w:rsidR="00A20A8E">
              <w:rPr>
                <w:b/>
                <w:bCs/>
                <w:sz w:val="20"/>
                <w:szCs w:val="22"/>
                <w:lang w:val="en-US"/>
              </w:rPr>
              <w:t>Option 1 (</w:t>
            </w:r>
            <w:r w:rsidR="00AC5E04">
              <w:rPr>
                <w:b/>
                <w:bCs/>
                <w:sz w:val="20"/>
                <w:szCs w:val="22"/>
                <w:lang w:val="en-US"/>
              </w:rPr>
              <w:t>Msg3 only</w:t>
            </w:r>
            <w:r w:rsidR="00A20A8E">
              <w:rPr>
                <w:b/>
                <w:bCs/>
                <w:sz w:val="20"/>
                <w:szCs w:val="22"/>
                <w:lang w:val="en-US"/>
              </w:rPr>
              <w:t>)</w:t>
            </w:r>
            <w:r>
              <w:rPr>
                <w:b/>
                <w:bCs/>
                <w:sz w:val="20"/>
                <w:szCs w:val="22"/>
                <w:lang w:val="en-US"/>
              </w:rPr>
              <w:t>.</w:t>
            </w:r>
          </w:p>
          <w:p w14:paraId="700841BB" w14:textId="5C072C0E" w:rsidR="002F76F3" w:rsidRDefault="002F76F3" w:rsidP="002F76F3">
            <w:pPr>
              <w:pStyle w:val="aff"/>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2</w:t>
            </w:r>
            <w:r>
              <w:rPr>
                <w:b/>
                <w:bCs/>
                <w:color w:val="0070C0"/>
                <w:sz w:val="20"/>
                <w:szCs w:val="22"/>
                <w:lang w:val="en-US"/>
              </w:rPr>
              <w:t xml:space="preserve">.0 </w:t>
            </w:r>
            <w:r>
              <w:rPr>
                <w:b/>
                <w:bCs/>
                <w:sz w:val="20"/>
                <w:szCs w:val="22"/>
                <w:lang w:val="en-US"/>
              </w:rPr>
              <w:t xml:space="preserve">indicates a strong preference for </w:t>
            </w:r>
            <w:r w:rsidR="003367D2">
              <w:rPr>
                <w:b/>
                <w:bCs/>
                <w:sz w:val="20"/>
                <w:szCs w:val="22"/>
                <w:lang w:val="en-US"/>
              </w:rPr>
              <w:t>Option 2 (</w:t>
            </w:r>
            <w:r w:rsidR="00AC5E04">
              <w:rPr>
                <w:b/>
                <w:bCs/>
                <w:sz w:val="20"/>
                <w:szCs w:val="22"/>
                <w:lang w:val="en-US"/>
              </w:rPr>
              <w:t>Msg1 and Msg3</w:t>
            </w:r>
            <w:r w:rsidR="003367D2">
              <w:rPr>
                <w:b/>
                <w:bCs/>
                <w:sz w:val="20"/>
                <w:szCs w:val="22"/>
                <w:lang w:val="en-US"/>
              </w:rPr>
              <w:t>)</w:t>
            </w:r>
            <w:r>
              <w:rPr>
                <w:b/>
                <w:bCs/>
                <w:sz w:val="20"/>
                <w:szCs w:val="22"/>
                <w:lang w:val="en-US"/>
              </w:rPr>
              <w:t>.</w:t>
            </w:r>
          </w:p>
          <w:p w14:paraId="524B57DF" w14:textId="4355E6CD" w:rsidR="002F76F3" w:rsidRPr="002F76F3" w:rsidRDefault="002F76F3" w:rsidP="002F76F3">
            <w:pPr>
              <w:rPr>
                <w:b/>
                <w:bCs/>
                <w:szCs w:val="22"/>
                <w:lang w:val="en-US"/>
              </w:rPr>
            </w:pPr>
            <w:r>
              <w:rPr>
                <w:b/>
                <w:bCs/>
                <w:szCs w:val="22"/>
                <w:lang w:val="en-US"/>
              </w:rPr>
              <w:t>As usual, other comments are also welcome in the comment field.</w:t>
            </w:r>
          </w:p>
        </w:tc>
      </w:tr>
      <w:tr w:rsidR="002C68E7" w14:paraId="6A641B78" w14:textId="77777777" w:rsidTr="006D217D">
        <w:tc>
          <w:tcPr>
            <w:tcW w:w="1479" w:type="dxa"/>
            <w:shd w:val="clear" w:color="auto" w:fill="D9D9D9" w:themeFill="background1" w:themeFillShade="D9"/>
          </w:tcPr>
          <w:p w14:paraId="10254FE8" w14:textId="5A1467EA" w:rsidR="002C68E7" w:rsidRPr="001E06FC" w:rsidRDefault="002C68E7" w:rsidP="002C68E7">
            <w:pPr>
              <w:jc w:val="left"/>
              <w:rPr>
                <w:b/>
                <w:bCs/>
                <w:lang w:val="en-US"/>
              </w:rPr>
            </w:pPr>
            <w:r>
              <w:rPr>
                <w:b/>
                <w:bCs/>
                <w:lang w:val="en-US"/>
              </w:rPr>
              <w:t>Company</w:t>
            </w:r>
          </w:p>
        </w:tc>
        <w:tc>
          <w:tcPr>
            <w:tcW w:w="1493" w:type="dxa"/>
            <w:gridSpan w:val="2"/>
            <w:shd w:val="clear" w:color="auto" w:fill="D9D9D9" w:themeFill="background1" w:themeFillShade="D9"/>
          </w:tcPr>
          <w:p w14:paraId="02773B05" w14:textId="52995486" w:rsidR="002C68E7" w:rsidRPr="001E06FC" w:rsidRDefault="002C68E7" w:rsidP="002C68E7">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14:paraId="331FEA16" w14:textId="04650490" w:rsidR="002C68E7" w:rsidRPr="001E06FC" w:rsidRDefault="002C68E7" w:rsidP="002C68E7">
            <w:pPr>
              <w:rPr>
                <w:b/>
                <w:bCs/>
                <w:lang w:val="en-US"/>
              </w:rPr>
            </w:pPr>
            <w:r>
              <w:rPr>
                <w:b/>
                <w:bCs/>
                <w:lang w:val="en-US"/>
              </w:rPr>
              <w:t>Comments</w:t>
            </w:r>
          </w:p>
        </w:tc>
      </w:tr>
      <w:tr w:rsidR="00104763" w14:paraId="7A60FA51" w14:textId="77777777" w:rsidTr="006D217D">
        <w:tc>
          <w:tcPr>
            <w:tcW w:w="1479" w:type="dxa"/>
          </w:tcPr>
          <w:p w14:paraId="4974DB45" w14:textId="3B4D63FA" w:rsidR="00104763" w:rsidRDefault="009D7DC4" w:rsidP="001E0080">
            <w:pPr>
              <w:jc w:val="left"/>
              <w:rPr>
                <w:rFonts w:eastAsiaTheme="minorEastAsia"/>
                <w:lang w:val="en-US" w:eastAsia="zh-CN"/>
              </w:rPr>
            </w:pPr>
            <w:r>
              <w:rPr>
                <w:rFonts w:eastAsiaTheme="minorEastAsia"/>
                <w:lang w:val="en-US" w:eastAsia="zh-CN"/>
              </w:rPr>
              <w:t>Ericsson</w:t>
            </w:r>
          </w:p>
        </w:tc>
        <w:tc>
          <w:tcPr>
            <w:tcW w:w="1493" w:type="dxa"/>
            <w:gridSpan w:val="2"/>
          </w:tcPr>
          <w:p w14:paraId="230CBF9C" w14:textId="2D8BFD2B" w:rsidR="00104763" w:rsidRDefault="009D7DC4" w:rsidP="001E0080">
            <w:pPr>
              <w:tabs>
                <w:tab w:val="left" w:pos="551"/>
              </w:tabs>
              <w:jc w:val="left"/>
              <w:rPr>
                <w:rFonts w:eastAsiaTheme="minorEastAsia"/>
                <w:lang w:val="en-US" w:eastAsia="zh-CN"/>
              </w:rPr>
            </w:pPr>
            <w:r>
              <w:rPr>
                <w:rFonts w:eastAsiaTheme="minorEastAsia"/>
                <w:lang w:val="en-US" w:eastAsia="zh-CN"/>
              </w:rPr>
              <w:t>2.0</w:t>
            </w:r>
          </w:p>
        </w:tc>
        <w:tc>
          <w:tcPr>
            <w:tcW w:w="6659" w:type="dxa"/>
          </w:tcPr>
          <w:p w14:paraId="4031C0B8" w14:textId="77777777" w:rsidR="009D7DC4" w:rsidRPr="00A337D7" w:rsidRDefault="009D7DC4" w:rsidP="009D7DC4">
            <w:pPr>
              <w:jc w:val="left"/>
              <w:rPr>
                <w:rFonts w:eastAsiaTheme="minorEastAsia"/>
                <w:lang w:val="en-US" w:eastAsia="zh-CN"/>
              </w:rPr>
            </w:pPr>
            <w:r>
              <w:rPr>
                <w:rFonts w:eastAsiaTheme="minorEastAsia"/>
                <w:lang w:val="en-US" w:eastAsia="zh-CN"/>
              </w:rPr>
              <w:t xml:space="preserve">We have strong preference for Option 2. The need for Msg1 indication has already been discussed several times during the </w:t>
            </w:r>
            <w:r w:rsidRPr="00A337D7">
              <w:rPr>
                <w:rFonts w:eastAsiaTheme="minorEastAsia"/>
                <w:lang w:val="en-US" w:eastAsia="zh-CN"/>
              </w:rPr>
              <w:t xml:space="preserve">meeting, </w:t>
            </w:r>
            <w:r>
              <w:rPr>
                <w:rFonts w:eastAsiaTheme="minorEastAsia"/>
                <w:lang w:val="en-US" w:eastAsia="zh-CN"/>
              </w:rPr>
              <w:t xml:space="preserve">but </w:t>
            </w:r>
            <w:r w:rsidRPr="00A337D7">
              <w:rPr>
                <w:rFonts w:eastAsiaTheme="minorEastAsia"/>
                <w:lang w:val="en-US" w:eastAsia="zh-CN"/>
              </w:rPr>
              <w:t xml:space="preserve">we repeat the arguments </w:t>
            </w:r>
            <w:r>
              <w:rPr>
                <w:rFonts w:eastAsiaTheme="minorEastAsia"/>
                <w:lang w:val="en-US" w:eastAsia="zh-CN"/>
              </w:rPr>
              <w:t>below.</w:t>
            </w:r>
          </w:p>
          <w:p w14:paraId="4FBB3380" w14:textId="77777777" w:rsidR="009D7DC4" w:rsidRDefault="009D7DC4" w:rsidP="009D7DC4">
            <w:pPr>
              <w:spacing w:after="0"/>
              <w:rPr>
                <w:rFonts w:eastAsiaTheme="minorHAnsi"/>
                <w:lang w:val="en-US"/>
              </w:rPr>
            </w:pPr>
            <w:r w:rsidRPr="00DE1107">
              <w:rPr>
                <w:rFonts w:eastAsiaTheme="minorHAnsi"/>
                <w:lang w:val="en-US"/>
              </w:rPr>
              <w:t>Due to the relaxed minimum time between Msg2 and Msg3 for Rel-18 RedCap UEs, i.e., X &gt;</w:t>
            </w:r>
            <w:r>
              <w:rPr>
                <w:rFonts w:eastAsiaTheme="minorHAnsi"/>
                <w:lang w:val="en-US"/>
              </w:rPr>
              <w:t xml:space="preserve"> </w:t>
            </w:r>
            <w:r w:rsidRPr="00DE1107">
              <w:rPr>
                <w:rFonts w:eastAsiaTheme="minorHAnsi"/>
                <w:lang w:val="en-US"/>
              </w:rPr>
              <w:t xml:space="preserve">0 for larger than 5 MHz, the Rel-18 RedCap UEs might not be able to handle Msg3 transmission if the NW assumes legacy minimum time for all RedCap UEs. The alternative is that the NW assumes relaxed minimum time for all RedCap UEs. One consequence of this is that Rel-17 RedCap UEs would need to incur additional random-access delay due to the introduction of Rel-18 RedCap UEs. Another consequence is that the existing TDRA that the scheduler assumes for Rel-17 RedCap UEs would need to be updated resulting in additional gNB implementation impact. Note that the RAR bandwidth can in many cases be larger than 5 MHz, e.g., if TB scaling needs to be applied to recover coverage or if multiple RARs needs to be multiplexed in the same PDSCH. </w:t>
            </w:r>
          </w:p>
          <w:p w14:paraId="5BB39B7A" w14:textId="77777777" w:rsidR="009D7DC4" w:rsidRDefault="009D7DC4" w:rsidP="009D7DC4">
            <w:pPr>
              <w:spacing w:after="0"/>
              <w:rPr>
                <w:rFonts w:eastAsiaTheme="minorHAnsi"/>
                <w:lang w:val="en-US"/>
              </w:rPr>
            </w:pPr>
          </w:p>
          <w:p w14:paraId="5769103C" w14:textId="77777777" w:rsidR="00104763" w:rsidRDefault="009D7DC4" w:rsidP="009D7DC4">
            <w:pPr>
              <w:spacing w:after="0"/>
              <w:rPr>
                <w:rFonts w:eastAsiaTheme="minorHAnsi"/>
                <w:lang w:val="en-US"/>
              </w:rPr>
            </w:pPr>
            <w:r>
              <w:rPr>
                <w:rFonts w:eastAsiaTheme="minorHAnsi"/>
                <w:lang w:val="en-US"/>
              </w:rPr>
              <w:t xml:space="preserve">Furthermore, Msg1 indication would not incur any additional UE complexity, but provide additional flexibility for the NW to schedule RAR for Rel-18 RedCap UEs. </w:t>
            </w:r>
          </w:p>
          <w:p w14:paraId="4183DA78" w14:textId="4C28E1BE" w:rsidR="009D7DC4" w:rsidRPr="009D7DC4" w:rsidRDefault="009D7DC4" w:rsidP="009D7DC4">
            <w:pPr>
              <w:spacing w:after="0"/>
              <w:rPr>
                <w:rFonts w:eastAsiaTheme="minorHAnsi"/>
                <w:lang w:val="en-US"/>
              </w:rPr>
            </w:pPr>
          </w:p>
        </w:tc>
      </w:tr>
      <w:tr w:rsidR="00197609" w14:paraId="073F1983" w14:textId="77777777" w:rsidTr="006D217D">
        <w:tc>
          <w:tcPr>
            <w:tcW w:w="1479" w:type="dxa"/>
          </w:tcPr>
          <w:p w14:paraId="756FF5A0" w14:textId="55D6FF49" w:rsidR="00197609" w:rsidRDefault="00197609" w:rsidP="00197609">
            <w:pPr>
              <w:jc w:val="left"/>
              <w:rPr>
                <w:rFonts w:eastAsiaTheme="minorEastAsia"/>
                <w:lang w:val="en-US" w:eastAsia="zh-CN"/>
              </w:rPr>
            </w:pPr>
            <w:r>
              <w:rPr>
                <w:rFonts w:eastAsiaTheme="minorEastAsia"/>
                <w:lang w:val="en-US" w:eastAsia="zh-CN"/>
              </w:rPr>
              <w:t>Nokia, NSB</w:t>
            </w:r>
          </w:p>
        </w:tc>
        <w:tc>
          <w:tcPr>
            <w:tcW w:w="1493" w:type="dxa"/>
            <w:gridSpan w:val="2"/>
          </w:tcPr>
          <w:p w14:paraId="632EF33C" w14:textId="340C83FD" w:rsidR="00197609" w:rsidRDefault="00197609" w:rsidP="00197609">
            <w:pPr>
              <w:tabs>
                <w:tab w:val="left" w:pos="551"/>
              </w:tabs>
              <w:jc w:val="left"/>
              <w:rPr>
                <w:rFonts w:eastAsiaTheme="minorEastAsia"/>
                <w:lang w:val="en-US" w:eastAsia="zh-CN"/>
              </w:rPr>
            </w:pPr>
            <w:r>
              <w:rPr>
                <w:rFonts w:eastAsiaTheme="minorEastAsia"/>
                <w:lang w:val="en-US" w:eastAsia="zh-CN"/>
              </w:rPr>
              <w:t>1.2</w:t>
            </w:r>
          </w:p>
        </w:tc>
        <w:tc>
          <w:tcPr>
            <w:tcW w:w="6659" w:type="dxa"/>
          </w:tcPr>
          <w:p w14:paraId="1B36253B" w14:textId="77777777" w:rsidR="00197609" w:rsidRDefault="00197609" w:rsidP="00197609">
            <w:pPr>
              <w:jc w:val="left"/>
              <w:rPr>
                <w:rFonts w:eastAsiaTheme="minorEastAsia"/>
                <w:lang w:val="en-US" w:eastAsia="zh-CN"/>
              </w:rPr>
            </w:pPr>
          </w:p>
        </w:tc>
      </w:tr>
      <w:tr w:rsidR="00197609" w14:paraId="65E705AC" w14:textId="77777777" w:rsidTr="006D217D">
        <w:tc>
          <w:tcPr>
            <w:tcW w:w="1479" w:type="dxa"/>
          </w:tcPr>
          <w:p w14:paraId="1AC2583C" w14:textId="0048F732" w:rsidR="00197609" w:rsidRDefault="0039540F" w:rsidP="00197609">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2CBFBEA1" w14:textId="44D3434C" w:rsidR="00197609" w:rsidRDefault="008F2AB4" w:rsidP="00197609">
            <w:pPr>
              <w:tabs>
                <w:tab w:val="left" w:pos="551"/>
              </w:tabs>
              <w:jc w:val="left"/>
              <w:rPr>
                <w:rFonts w:eastAsiaTheme="minorEastAsia"/>
                <w:lang w:val="en-US" w:eastAsia="zh-CN"/>
              </w:rPr>
            </w:pPr>
            <w:r>
              <w:rPr>
                <w:rFonts w:eastAsiaTheme="minorEastAsia"/>
                <w:lang w:val="en-US" w:eastAsia="zh-CN"/>
              </w:rPr>
              <w:t>1.8</w:t>
            </w:r>
          </w:p>
        </w:tc>
        <w:tc>
          <w:tcPr>
            <w:tcW w:w="6659" w:type="dxa"/>
          </w:tcPr>
          <w:p w14:paraId="5300EF3E" w14:textId="77777777" w:rsidR="00197609" w:rsidRDefault="00197609" w:rsidP="00197609">
            <w:pPr>
              <w:jc w:val="left"/>
              <w:rPr>
                <w:rFonts w:eastAsiaTheme="minorEastAsia"/>
                <w:lang w:val="en-US" w:eastAsia="zh-CN"/>
              </w:rPr>
            </w:pPr>
          </w:p>
        </w:tc>
      </w:tr>
      <w:tr w:rsidR="00670EBD" w14:paraId="39E3C4E0" w14:textId="77777777" w:rsidTr="006D217D">
        <w:tc>
          <w:tcPr>
            <w:tcW w:w="1479" w:type="dxa"/>
          </w:tcPr>
          <w:p w14:paraId="2C9E6279" w14:textId="4C66C312" w:rsidR="00670EBD" w:rsidRDefault="00670EBD" w:rsidP="00197609">
            <w:pPr>
              <w:jc w:val="left"/>
              <w:rPr>
                <w:rFonts w:eastAsiaTheme="minorEastAsia"/>
                <w:lang w:val="en-US" w:eastAsia="zh-CN"/>
              </w:rPr>
            </w:pPr>
            <w:r>
              <w:rPr>
                <w:rFonts w:eastAsiaTheme="minorEastAsia"/>
                <w:lang w:val="en-US" w:eastAsia="zh-CN"/>
              </w:rPr>
              <w:t>Sequans</w:t>
            </w:r>
          </w:p>
        </w:tc>
        <w:tc>
          <w:tcPr>
            <w:tcW w:w="1493" w:type="dxa"/>
            <w:gridSpan w:val="2"/>
          </w:tcPr>
          <w:p w14:paraId="533497F8" w14:textId="31EFBDC7" w:rsidR="00670EBD" w:rsidRDefault="00670EBD"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23B6E108" w14:textId="0599CE22" w:rsidR="00670EBD" w:rsidRDefault="00670EBD" w:rsidP="00197609">
            <w:pPr>
              <w:jc w:val="left"/>
              <w:rPr>
                <w:rFonts w:eastAsiaTheme="minorEastAsia"/>
                <w:lang w:val="en-US" w:eastAsia="zh-CN"/>
              </w:rPr>
            </w:pPr>
            <w:r>
              <w:rPr>
                <w:lang w:val="en-US" w:eastAsia="zh-CN"/>
              </w:rPr>
              <w:t>We</w:t>
            </w:r>
            <w:r w:rsidRPr="00386E0A">
              <w:rPr>
                <w:lang w:eastAsia="zh-CN"/>
              </w:rPr>
              <w:t xml:space="preserve"> don't really see </w:t>
            </w:r>
            <w:r>
              <w:rPr>
                <w:lang w:eastAsia="zh-CN"/>
              </w:rPr>
              <w:t xml:space="preserve">any drawback to support </w:t>
            </w:r>
            <w:r w:rsidRPr="00386E0A">
              <w:rPr>
                <w:lang w:eastAsia="zh-CN"/>
              </w:rPr>
              <w:t xml:space="preserve">additional separate early indications in Msg1. </w:t>
            </w:r>
            <w:r>
              <w:rPr>
                <w:lang w:eastAsia="zh-CN"/>
              </w:rPr>
              <w:t xml:space="preserve">No additional complexity is introduced for R18 RedCap UE, </w:t>
            </w:r>
            <w:r w:rsidRPr="00386E0A">
              <w:rPr>
                <w:lang w:eastAsia="zh-CN"/>
              </w:rPr>
              <w:t xml:space="preserve">the NW may just not configure </w:t>
            </w:r>
            <w:r>
              <w:rPr>
                <w:lang w:eastAsia="zh-CN"/>
              </w:rPr>
              <w:t>Msg1, a</w:t>
            </w:r>
            <w:r w:rsidRPr="00386E0A">
              <w:rPr>
                <w:lang w:eastAsia="zh-CN"/>
              </w:rPr>
              <w:t>nd it's nearly free</w:t>
            </w:r>
            <w:r>
              <w:rPr>
                <w:lang w:eastAsia="zh-CN"/>
              </w:rPr>
              <w:t xml:space="preserve"> (</w:t>
            </w:r>
            <w:r w:rsidRPr="00386E0A">
              <w:rPr>
                <w:lang w:eastAsia="zh-CN"/>
              </w:rPr>
              <w:t xml:space="preserve">the framework is </w:t>
            </w:r>
            <w:r>
              <w:rPr>
                <w:lang w:eastAsia="zh-CN"/>
              </w:rPr>
              <w:t xml:space="preserve">already </w:t>
            </w:r>
            <w:r w:rsidRPr="00386E0A">
              <w:rPr>
                <w:lang w:eastAsia="zh-CN"/>
              </w:rPr>
              <w:t>there in RAN2</w:t>
            </w:r>
            <w:r>
              <w:rPr>
                <w:lang w:eastAsia="zh-CN"/>
              </w:rPr>
              <w:t xml:space="preserve">). On the other hand, we can benefit from no impact to R17 RedCap UE as mentioned before (no </w:t>
            </w:r>
            <w:r w:rsidRPr="00386E0A">
              <w:rPr>
                <w:lang w:eastAsia="zh-CN"/>
              </w:rPr>
              <w:t>delay</w:t>
            </w:r>
            <w:r>
              <w:rPr>
                <w:lang w:eastAsia="zh-CN"/>
              </w:rPr>
              <w:t>ed</w:t>
            </w:r>
            <w:r w:rsidRPr="00386E0A">
              <w:rPr>
                <w:lang w:eastAsia="zh-CN"/>
              </w:rPr>
              <w:t xml:space="preserve"> RAR </w:t>
            </w:r>
            <w:r>
              <w:rPr>
                <w:lang w:eastAsia="zh-CN"/>
              </w:rPr>
              <w:t xml:space="preserve">or </w:t>
            </w:r>
            <w:r w:rsidRPr="00386E0A">
              <w:rPr>
                <w:lang w:eastAsia="zh-CN"/>
              </w:rPr>
              <w:t>limit</w:t>
            </w:r>
            <w:r>
              <w:rPr>
                <w:lang w:eastAsia="zh-CN"/>
              </w:rPr>
              <w:t>ed</w:t>
            </w:r>
            <w:r w:rsidRPr="00386E0A">
              <w:rPr>
                <w:lang w:eastAsia="zh-CN"/>
              </w:rPr>
              <w:t xml:space="preserve"> Msg3 bandwidth</w:t>
            </w:r>
            <w:r>
              <w:rPr>
                <w:lang w:eastAsia="zh-CN"/>
              </w:rPr>
              <w:t>)</w:t>
            </w:r>
          </w:p>
        </w:tc>
      </w:tr>
      <w:tr w:rsidR="008D3761" w14:paraId="79F9109F" w14:textId="77777777" w:rsidTr="006D217D">
        <w:tc>
          <w:tcPr>
            <w:tcW w:w="1479" w:type="dxa"/>
          </w:tcPr>
          <w:p w14:paraId="197587AA" w14:textId="20BF62B1" w:rsidR="008D3761" w:rsidRDefault="008D3761" w:rsidP="00197609">
            <w:pPr>
              <w:jc w:val="left"/>
              <w:rPr>
                <w:rFonts w:eastAsiaTheme="minorEastAsia"/>
                <w:lang w:val="en-US" w:eastAsia="zh-CN"/>
              </w:rPr>
            </w:pPr>
            <w:r>
              <w:rPr>
                <w:rFonts w:eastAsiaTheme="minorEastAsia" w:hint="eastAsia"/>
                <w:lang w:val="en-US" w:eastAsia="zh-CN"/>
              </w:rPr>
              <w:t>Sharp</w:t>
            </w:r>
          </w:p>
        </w:tc>
        <w:tc>
          <w:tcPr>
            <w:tcW w:w="1493" w:type="dxa"/>
            <w:gridSpan w:val="2"/>
          </w:tcPr>
          <w:p w14:paraId="4CE254C8" w14:textId="7B9DA5FA" w:rsidR="008D3761" w:rsidRDefault="00623755" w:rsidP="00197609">
            <w:pPr>
              <w:tabs>
                <w:tab w:val="left" w:pos="551"/>
              </w:tabs>
              <w:jc w:val="left"/>
              <w:rPr>
                <w:rFonts w:eastAsiaTheme="minorEastAsia"/>
                <w:lang w:val="en-US" w:eastAsia="zh-CN"/>
              </w:rPr>
            </w:pPr>
            <w:r>
              <w:rPr>
                <w:rFonts w:eastAsiaTheme="minorEastAsia"/>
                <w:lang w:val="en-US" w:eastAsia="zh-CN"/>
              </w:rPr>
              <w:t>1.9</w:t>
            </w:r>
          </w:p>
        </w:tc>
        <w:tc>
          <w:tcPr>
            <w:tcW w:w="6659" w:type="dxa"/>
          </w:tcPr>
          <w:p w14:paraId="5917469A" w14:textId="48062EA9" w:rsidR="008D3761" w:rsidRDefault="008D3761" w:rsidP="008D3761">
            <w:pPr>
              <w:jc w:val="left"/>
              <w:rPr>
                <w:lang w:val="en-US" w:eastAsia="zh-CN"/>
              </w:rPr>
            </w:pPr>
            <w:r>
              <w:rPr>
                <w:lang w:val="en-US" w:eastAsia="zh-CN"/>
              </w:rPr>
              <w:t xml:space="preserve">The separate msg1 configuration can extend the feature combination rules in R17 for R18 redcap easily. </w:t>
            </w:r>
          </w:p>
          <w:p w14:paraId="3038F465" w14:textId="1A54E499" w:rsidR="008D3761" w:rsidRPr="008D3761" w:rsidRDefault="00BB06B5" w:rsidP="008D3761">
            <w:pPr>
              <w:jc w:val="left"/>
              <w:rPr>
                <w:rFonts w:eastAsiaTheme="minorEastAsia"/>
                <w:lang w:val="en-US" w:eastAsia="zh-CN"/>
              </w:rPr>
            </w:pPr>
            <w:r>
              <w:rPr>
                <w:rFonts w:eastAsiaTheme="minorEastAsia"/>
                <w:lang w:val="en-US" w:eastAsia="zh-CN"/>
              </w:rPr>
              <w:t xml:space="preserve">- </w:t>
            </w:r>
            <w:r w:rsidR="008D3761">
              <w:rPr>
                <w:rFonts w:eastAsiaTheme="minorEastAsia"/>
                <w:lang w:val="en-US" w:eastAsia="zh-CN"/>
              </w:rPr>
              <w:t xml:space="preserve">If </w:t>
            </w:r>
            <w:r w:rsidR="008D3761">
              <w:rPr>
                <w:lang w:val="en-US" w:eastAsia="zh-CN"/>
              </w:rPr>
              <w:t xml:space="preserve">separate indication for eRedCap is configured, </w:t>
            </w:r>
            <w:r w:rsidR="008D3761" w:rsidRPr="00BB06B5">
              <w:rPr>
                <w:rFonts w:hint="eastAsia"/>
                <w:lang w:val="en-US" w:eastAsia="zh-CN"/>
              </w:rPr>
              <w:t>R</w:t>
            </w:r>
            <w:r w:rsidR="008D3761">
              <w:rPr>
                <w:lang w:val="en-US" w:eastAsia="zh-CN"/>
              </w:rPr>
              <w:t>18 RedCap UE should use the configuration for RA;</w:t>
            </w:r>
          </w:p>
          <w:p w14:paraId="73EBDDC8" w14:textId="2A02D5CB" w:rsidR="008D3761" w:rsidRDefault="00BB06B5" w:rsidP="00197609">
            <w:pPr>
              <w:jc w:val="left"/>
              <w:rPr>
                <w:lang w:val="en-US" w:eastAsia="zh-CN"/>
              </w:rPr>
            </w:pPr>
            <w:r>
              <w:rPr>
                <w:lang w:val="en-US" w:eastAsia="zh-CN"/>
              </w:rPr>
              <w:t xml:space="preserve">- </w:t>
            </w:r>
            <w:bookmarkStart w:id="4" w:name="OLE_LINK4"/>
            <w:r w:rsidR="008D3761">
              <w:rPr>
                <w:lang w:val="en-US" w:eastAsia="zh-CN"/>
              </w:rPr>
              <w:t xml:space="preserve">if no separate indication for eRedCap and no barring flag for </w:t>
            </w:r>
            <w:r w:rsidR="00FF1C64">
              <w:rPr>
                <w:lang w:val="en-US" w:eastAsia="zh-CN"/>
              </w:rPr>
              <w:t>eRedCap</w:t>
            </w:r>
            <w:r w:rsidR="008D3761">
              <w:rPr>
                <w:lang w:val="en-US" w:eastAsia="zh-CN"/>
              </w:rPr>
              <w:t xml:space="preserve">, </w:t>
            </w:r>
            <w:r w:rsidR="008D3761">
              <w:rPr>
                <w:rFonts w:asciiTheme="minorEastAsia" w:eastAsiaTheme="minorEastAsia" w:hAnsiTheme="minorEastAsia" w:hint="eastAsia"/>
                <w:lang w:val="en-US" w:eastAsia="zh-CN"/>
              </w:rPr>
              <w:t>R</w:t>
            </w:r>
            <w:r w:rsidR="008D3761">
              <w:rPr>
                <w:lang w:val="en-US" w:eastAsia="zh-CN"/>
              </w:rPr>
              <w:t xml:space="preserve">18 RedCap UE should use </w:t>
            </w:r>
            <w:r w:rsidR="00FF1C64">
              <w:rPr>
                <w:lang w:val="en-US" w:eastAsia="zh-CN"/>
              </w:rPr>
              <w:t xml:space="preserve">the same resources </w:t>
            </w:r>
            <w:r w:rsidR="00CE09C0">
              <w:rPr>
                <w:lang w:val="en-US" w:eastAsia="zh-CN"/>
              </w:rPr>
              <w:t>used</w:t>
            </w:r>
            <w:r w:rsidR="00FF1C64">
              <w:rPr>
                <w:lang w:val="en-US" w:eastAsia="zh-CN"/>
              </w:rPr>
              <w:t xml:space="preserve"> for </w:t>
            </w:r>
            <w:r w:rsidR="008D3761">
              <w:rPr>
                <w:lang w:val="en-US" w:eastAsia="zh-CN"/>
              </w:rPr>
              <w:t xml:space="preserve">R17 </w:t>
            </w:r>
            <w:r w:rsidR="00FF1C64">
              <w:rPr>
                <w:lang w:val="en-US" w:eastAsia="zh-CN"/>
              </w:rPr>
              <w:t>R</w:t>
            </w:r>
            <w:r w:rsidR="008D3761">
              <w:rPr>
                <w:lang w:val="en-US" w:eastAsia="zh-CN"/>
              </w:rPr>
              <w:t>edCap RA</w:t>
            </w:r>
            <w:bookmarkEnd w:id="4"/>
            <w:r>
              <w:rPr>
                <w:lang w:val="en-US" w:eastAsia="zh-CN"/>
              </w:rPr>
              <w:t>.</w:t>
            </w:r>
          </w:p>
          <w:p w14:paraId="21DB6D33" w14:textId="3A2982AF" w:rsidR="00623755" w:rsidRPr="00BB06B5" w:rsidRDefault="00BB06B5" w:rsidP="00197609">
            <w:pPr>
              <w:jc w:val="left"/>
              <w:rPr>
                <w:rFonts w:eastAsiaTheme="minorEastAsia"/>
                <w:lang w:val="en-US" w:eastAsia="zh-CN"/>
              </w:rPr>
            </w:pPr>
            <w:r>
              <w:rPr>
                <w:rFonts w:eastAsiaTheme="minorEastAsia"/>
                <w:lang w:val="en-US" w:eastAsia="zh-CN"/>
              </w:rPr>
              <w:t>- Otherwise, the R18 UE cannot camp on the cell</w:t>
            </w:r>
          </w:p>
        </w:tc>
      </w:tr>
      <w:tr w:rsidR="002171F1" w14:paraId="41AF6F29" w14:textId="77777777" w:rsidTr="006D217D">
        <w:tc>
          <w:tcPr>
            <w:tcW w:w="1479" w:type="dxa"/>
          </w:tcPr>
          <w:p w14:paraId="338EABB4" w14:textId="6E415E6B" w:rsidR="002171F1" w:rsidRDefault="002171F1" w:rsidP="00197609">
            <w:pPr>
              <w:jc w:val="left"/>
              <w:rPr>
                <w:rFonts w:eastAsiaTheme="minorEastAsia"/>
                <w:lang w:val="en-US" w:eastAsia="zh-CN"/>
              </w:rPr>
            </w:pPr>
            <w:r>
              <w:rPr>
                <w:rFonts w:eastAsiaTheme="minorEastAsia"/>
                <w:lang w:val="en-US" w:eastAsia="zh-CN"/>
              </w:rPr>
              <w:t>Lenovo</w:t>
            </w:r>
          </w:p>
        </w:tc>
        <w:tc>
          <w:tcPr>
            <w:tcW w:w="1493" w:type="dxa"/>
            <w:gridSpan w:val="2"/>
          </w:tcPr>
          <w:p w14:paraId="035DE280" w14:textId="2D4D066E" w:rsidR="002171F1" w:rsidRDefault="002171F1"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43C6EE44" w14:textId="77777777" w:rsidR="002171F1" w:rsidRDefault="002171F1" w:rsidP="008D3761">
            <w:pPr>
              <w:jc w:val="left"/>
              <w:rPr>
                <w:lang w:val="en-US" w:eastAsia="zh-CN"/>
              </w:rPr>
            </w:pPr>
          </w:p>
        </w:tc>
      </w:tr>
      <w:tr w:rsidR="006D217D" w14:paraId="770A1FEF" w14:textId="77777777" w:rsidTr="006D217D">
        <w:tc>
          <w:tcPr>
            <w:tcW w:w="1479" w:type="dxa"/>
            <w:hideMark/>
          </w:tcPr>
          <w:p w14:paraId="12766FE5" w14:textId="77777777" w:rsidR="006D217D" w:rsidRDefault="006D217D">
            <w:pPr>
              <w:jc w:val="left"/>
              <w:rPr>
                <w:rFonts w:eastAsiaTheme="minorEastAsia"/>
                <w:lang w:val="en-US" w:eastAsia="zh-CN"/>
              </w:rPr>
            </w:pPr>
            <w:r>
              <w:rPr>
                <w:rFonts w:eastAsiaTheme="minorEastAsia"/>
                <w:lang w:val="en-US" w:eastAsia="zh-CN"/>
              </w:rPr>
              <w:t>vivo</w:t>
            </w:r>
          </w:p>
        </w:tc>
        <w:tc>
          <w:tcPr>
            <w:tcW w:w="1493" w:type="dxa"/>
            <w:gridSpan w:val="2"/>
            <w:hideMark/>
          </w:tcPr>
          <w:p w14:paraId="64AF6215" w14:textId="77777777" w:rsidR="006D217D" w:rsidRDefault="006D217D">
            <w:pPr>
              <w:tabs>
                <w:tab w:val="left" w:pos="551"/>
              </w:tabs>
              <w:jc w:val="left"/>
              <w:rPr>
                <w:rFonts w:eastAsiaTheme="minorEastAsia"/>
                <w:lang w:val="en-US" w:eastAsia="zh-CN"/>
              </w:rPr>
            </w:pPr>
            <w:r>
              <w:rPr>
                <w:rFonts w:eastAsiaTheme="minorEastAsia"/>
                <w:lang w:val="en-US" w:eastAsia="zh-CN"/>
              </w:rPr>
              <w:t>1</w:t>
            </w:r>
          </w:p>
        </w:tc>
        <w:tc>
          <w:tcPr>
            <w:tcW w:w="6659" w:type="dxa"/>
          </w:tcPr>
          <w:p w14:paraId="37529AD1" w14:textId="77777777" w:rsidR="006D217D" w:rsidRDefault="006D217D">
            <w:pPr>
              <w:jc w:val="left"/>
              <w:rPr>
                <w:lang w:val="en-US" w:eastAsia="zh-CN"/>
              </w:rPr>
            </w:pPr>
          </w:p>
        </w:tc>
      </w:tr>
      <w:tr w:rsidR="00290FFD" w14:paraId="6B487A78" w14:textId="77777777" w:rsidTr="006D217D">
        <w:tc>
          <w:tcPr>
            <w:tcW w:w="1479" w:type="dxa"/>
          </w:tcPr>
          <w:p w14:paraId="44148CD9" w14:textId="7D53AED9" w:rsidR="00290FFD" w:rsidRDefault="00290FFD" w:rsidP="00290FFD">
            <w:pPr>
              <w:jc w:val="left"/>
              <w:rPr>
                <w:rFonts w:eastAsiaTheme="minorEastAsia"/>
                <w:lang w:val="en-US" w:eastAsia="zh-CN"/>
              </w:rPr>
            </w:pPr>
            <w:r>
              <w:rPr>
                <w:rFonts w:eastAsiaTheme="minorEastAsia"/>
                <w:lang w:val="en-US" w:eastAsia="zh-CN"/>
              </w:rPr>
              <w:t>Qualcomm</w:t>
            </w:r>
          </w:p>
        </w:tc>
        <w:tc>
          <w:tcPr>
            <w:tcW w:w="1493" w:type="dxa"/>
            <w:gridSpan w:val="2"/>
          </w:tcPr>
          <w:p w14:paraId="636C43E3" w14:textId="0E67AE26" w:rsidR="00290FFD" w:rsidRDefault="00290FFD" w:rsidP="00290FFD">
            <w:pPr>
              <w:tabs>
                <w:tab w:val="left" w:pos="551"/>
              </w:tabs>
              <w:jc w:val="left"/>
              <w:rPr>
                <w:rFonts w:eastAsiaTheme="minorEastAsia"/>
                <w:lang w:val="en-US" w:eastAsia="zh-CN"/>
              </w:rPr>
            </w:pPr>
            <w:r>
              <w:rPr>
                <w:rFonts w:eastAsiaTheme="minorEastAsia"/>
                <w:lang w:val="en-US" w:eastAsia="zh-CN"/>
              </w:rPr>
              <w:t>2.0</w:t>
            </w:r>
          </w:p>
        </w:tc>
        <w:tc>
          <w:tcPr>
            <w:tcW w:w="6659" w:type="dxa"/>
          </w:tcPr>
          <w:p w14:paraId="4B753A40" w14:textId="3A90B043" w:rsidR="00290FFD" w:rsidRDefault="00290FFD" w:rsidP="00290FFD">
            <w:pPr>
              <w:jc w:val="left"/>
              <w:rPr>
                <w:lang w:val="en-US" w:eastAsia="zh-CN"/>
              </w:rPr>
            </w:pPr>
            <w:r>
              <w:rPr>
                <w:lang w:val="en-US" w:eastAsia="zh-CN"/>
              </w:rPr>
              <w:t>Share the view of Ericsson and Sequans that there is no drawback to introduce Msg-1 based separate early indication but we have higher NW scheduling flexibility.</w:t>
            </w:r>
          </w:p>
        </w:tc>
      </w:tr>
      <w:tr w:rsidR="0002764B" w14:paraId="20441C4F" w14:textId="77777777" w:rsidTr="006D217D">
        <w:tc>
          <w:tcPr>
            <w:tcW w:w="1479" w:type="dxa"/>
          </w:tcPr>
          <w:p w14:paraId="23AA668D" w14:textId="3B686F1C" w:rsidR="0002764B" w:rsidRDefault="0002764B" w:rsidP="0002764B">
            <w:pPr>
              <w:jc w:val="left"/>
              <w:rPr>
                <w:rFonts w:eastAsiaTheme="minorEastAsia"/>
                <w:lang w:val="en-US" w:eastAsia="zh-CN"/>
              </w:rPr>
            </w:pPr>
            <w:r>
              <w:rPr>
                <w:rFonts w:eastAsiaTheme="minorEastAsia"/>
                <w:lang w:val="en-US" w:eastAsia="zh-CN"/>
              </w:rPr>
              <w:t>Sierra Wireless</w:t>
            </w:r>
          </w:p>
        </w:tc>
        <w:tc>
          <w:tcPr>
            <w:tcW w:w="1493" w:type="dxa"/>
            <w:gridSpan w:val="2"/>
          </w:tcPr>
          <w:p w14:paraId="5B2CE2C6" w14:textId="2663C7DF" w:rsidR="0002764B" w:rsidRDefault="0002764B" w:rsidP="0002764B">
            <w:pPr>
              <w:tabs>
                <w:tab w:val="left" w:pos="551"/>
              </w:tabs>
              <w:jc w:val="left"/>
              <w:rPr>
                <w:rFonts w:eastAsiaTheme="minorEastAsia"/>
                <w:lang w:val="en-US" w:eastAsia="zh-CN"/>
              </w:rPr>
            </w:pPr>
            <w:r>
              <w:rPr>
                <w:rFonts w:eastAsiaTheme="minorEastAsia"/>
                <w:lang w:val="en-US" w:eastAsia="zh-CN"/>
              </w:rPr>
              <w:t>2.0</w:t>
            </w:r>
          </w:p>
        </w:tc>
        <w:tc>
          <w:tcPr>
            <w:tcW w:w="6659" w:type="dxa"/>
          </w:tcPr>
          <w:p w14:paraId="64049E91" w14:textId="5CF786EF" w:rsidR="0002764B" w:rsidRDefault="0002764B" w:rsidP="0002764B">
            <w:pPr>
              <w:jc w:val="left"/>
              <w:rPr>
                <w:lang w:val="en-US" w:eastAsia="zh-CN"/>
              </w:rPr>
            </w:pPr>
            <w:r>
              <w:rPr>
                <w:lang w:eastAsia="zh-CN"/>
              </w:rPr>
              <w:t xml:space="preserve">Additional separate early indication in Msg1 is beneficial and would not require much work in RAN2. RAN2 already has the general framework in place, that was added in Rel-17. The can network choose to use it or not, depending on the deployment needs. </w:t>
            </w:r>
          </w:p>
        </w:tc>
      </w:tr>
      <w:tr w:rsidR="001716A7" w14:paraId="670C37B5" w14:textId="77777777" w:rsidTr="006D217D">
        <w:tc>
          <w:tcPr>
            <w:tcW w:w="1479" w:type="dxa"/>
          </w:tcPr>
          <w:p w14:paraId="419E0564" w14:textId="2F95C70E" w:rsidR="001716A7" w:rsidRDefault="001716A7" w:rsidP="001716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6641A0F2" w14:textId="20023310" w:rsidR="001716A7" w:rsidRDefault="001716A7" w:rsidP="001716A7">
            <w:pPr>
              <w:tabs>
                <w:tab w:val="left" w:pos="551"/>
              </w:tabs>
              <w:jc w:val="left"/>
              <w:rPr>
                <w:rFonts w:eastAsiaTheme="minorEastAsia"/>
                <w:lang w:val="en-US" w:eastAsia="zh-CN"/>
              </w:rPr>
            </w:pPr>
            <w:r>
              <w:rPr>
                <w:rFonts w:eastAsia="Yu Mincho" w:hint="eastAsia"/>
                <w:lang w:val="en-US" w:eastAsia="ja-JP"/>
              </w:rPr>
              <w:t>2</w:t>
            </w:r>
            <w:r>
              <w:rPr>
                <w:rFonts w:eastAsia="Yu Mincho"/>
                <w:lang w:val="en-US" w:eastAsia="ja-JP"/>
              </w:rPr>
              <w:t>.0</w:t>
            </w:r>
          </w:p>
        </w:tc>
        <w:tc>
          <w:tcPr>
            <w:tcW w:w="6659" w:type="dxa"/>
          </w:tcPr>
          <w:p w14:paraId="7EC85906" w14:textId="0F6DB186" w:rsidR="001716A7" w:rsidRDefault="001716A7" w:rsidP="001716A7">
            <w:pPr>
              <w:jc w:val="left"/>
              <w:rPr>
                <w:lang w:eastAsia="zh-CN"/>
              </w:rPr>
            </w:pPr>
            <w:r>
              <w:rPr>
                <w:rFonts w:eastAsia="Yu Mincho"/>
                <w:lang w:eastAsia="ja-JP"/>
              </w:rPr>
              <w:t>As we explained in the previous round, separate early indication is clearly beneficial.</w:t>
            </w:r>
          </w:p>
        </w:tc>
      </w:tr>
      <w:tr w:rsidR="004D025E" w14:paraId="5379A2C4" w14:textId="77777777" w:rsidTr="006D217D">
        <w:tc>
          <w:tcPr>
            <w:tcW w:w="1479" w:type="dxa"/>
          </w:tcPr>
          <w:p w14:paraId="17F714F3" w14:textId="60FDB6E1" w:rsidR="004D025E" w:rsidRDefault="004D025E" w:rsidP="004D025E">
            <w:pPr>
              <w:jc w:val="left"/>
              <w:rPr>
                <w:rFonts w:eastAsia="Yu Mincho"/>
                <w:lang w:val="en-US" w:eastAsia="ja-JP"/>
              </w:rPr>
            </w:pPr>
            <w:r>
              <w:rPr>
                <w:rFonts w:eastAsiaTheme="minorEastAsia"/>
                <w:lang w:val="en-US" w:eastAsia="zh-CN"/>
              </w:rPr>
              <w:t>Panasonic</w:t>
            </w:r>
          </w:p>
        </w:tc>
        <w:tc>
          <w:tcPr>
            <w:tcW w:w="1493" w:type="dxa"/>
            <w:gridSpan w:val="2"/>
          </w:tcPr>
          <w:p w14:paraId="373BE60B" w14:textId="77777777" w:rsidR="004D025E" w:rsidRDefault="004D025E" w:rsidP="004D025E">
            <w:pPr>
              <w:tabs>
                <w:tab w:val="left" w:pos="551"/>
              </w:tabs>
              <w:jc w:val="left"/>
              <w:rPr>
                <w:rFonts w:eastAsia="Yu Mincho"/>
                <w:lang w:val="en-US" w:eastAsia="ja-JP"/>
              </w:rPr>
            </w:pPr>
            <w:r>
              <w:rPr>
                <w:rFonts w:eastAsia="Yu Mincho"/>
                <w:lang w:val="en-US" w:eastAsia="ja-JP"/>
              </w:rPr>
              <w:t>2.0 for 4-step RA</w:t>
            </w:r>
          </w:p>
          <w:p w14:paraId="7CEB7A2D" w14:textId="0FF513D5" w:rsidR="004D025E" w:rsidRDefault="004D025E" w:rsidP="004D025E">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FS for 2-step RA</w:t>
            </w:r>
          </w:p>
        </w:tc>
        <w:tc>
          <w:tcPr>
            <w:tcW w:w="6659" w:type="dxa"/>
          </w:tcPr>
          <w:p w14:paraId="48069211" w14:textId="77777777" w:rsidR="004D025E" w:rsidRDefault="004D025E" w:rsidP="004D025E">
            <w:pPr>
              <w:rPr>
                <w:rFonts w:eastAsia="Yu Mincho"/>
                <w:lang w:eastAsia="ja-JP"/>
              </w:rPr>
            </w:pPr>
            <w:r>
              <w:rPr>
                <w:rFonts w:eastAsia="Yu Mincho"/>
                <w:lang w:eastAsia="ja-JP"/>
              </w:rPr>
              <w:t>The following is our view on the 4-step RA case.</w:t>
            </w:r>
          </w:p>
          <w:p w14:paraId="3F1E7F27" w14:textId="5923FD47" w:rsidR="004D025E" w:rsidRDefault="009E6384" w:rsidP="004D025E">
            <w:pPr>
              <w:rPr>
                <w:rFonts w:eastAsia="Yu Mincho"/>
                <w:lang w:eastAsia="ja-JP"/>
              </w:rPr>
            </w:pPr>
            <w:r>
              <w:rPr>
                <w:rFonts w:eastAsia="Yu Mincho"/>
                <w:lang w:eastAsia="ja-JP"/>
              </w:rPr>
              <w:t>As commented by the companies</w:t>
            </w:r>
            <w:r w:rsidR="004D025E">
              <w:rPr>
                <w:rFonts w:eastAsia="Yu Mincho"/>
                <w:lang w:eastAsia="ja-JP"/>
              </w:rPr>
              <w:t>, the gNB needs to know whether a UE accessing to the cell is eRedCap or not at the timing of the Msg1 reception. Otherwise, the gNB cannot properly schedule the timing of the RAR (&gt; 5MHz) and Msg3.</w:t>
            </w:r>
          </w:p>
          <w:p w14:paraId="1000C101" w14:textId="77777777" w:rsidR="004D025E" w:rsidRDefault="004D025E" w:rsidP="004D025E">
            <w:pPr>
              <w:rPr>
                <w:rFonts w:eastAsia="Yu Mincho"/>
                <w:lang w:eastAsia="ja-JP"/>
              </w:rPr>
            </w:pPr>
            <w:r>
              <w:rPr>
                <w:rFonts w:eastAsia="Yu Mincho"/>
                <w:lang w:eastAsia="ja-JP"/>
              </w:rPr>
              <w:t>We understand that the network complexity and test effort are increased when the Msg1 early indication can be configured for both RedCap and eRedCap. To resolve the issue, one possibility is to prohibit the simultaneous configuration for RedCap and eRedCap. Consequently, the cell situation can be the following case A or B:</w:t>
            </w:r>
          </w:p>
          <w:p w14:paraId="07F901EF" w14:textId="77777777" w:rsidR="004D025E" w:rsidRPr="00193BBB" w:rsidRDefault="004D025E" w:rsidP="004D025E">
            <w:pPr>
              <w:pStyle w:val="aff"/>
              <w:numPr>
                <w:ilvl w:val="0"/>
                <w:numId w:val="22"/>
              </w:numPr>
              <w:rPr>
                <w:rFonts w:eastAsia="Yu Mincho"/>
              </w:rPr>
            </w:pPr>
            <w:r w:rsidRPr="00193BBB">
              <w:rPr>
                <w:rFonts w:eastAsia="Yu Mincho"/>
                <w:sz w:val="20"/>
                <w:szCs w:val="21"/>
                <w:lang w:val="en-GB"/>
              </w:rPr>
              <w:t>Case A</w:t>
            </w:r>
            <w:r>
              <w:rPr>
                <w:rFonts w:eastAsia="Yu Mincho"/>
                <w:sz w:val="20"/>
                <w:szCs w:val="21"/>
                <w:lang w:val="en-GB"/>
              </w:rPr>
              <w:t>: The configuration of Msg1 early indication is configured in the Rel-18 part of SIB. RedCap UEs do not perform early indication via Msg1 (no separation between RedCap and non-RedCap). Only eRedCap UEs perform early indication.</w:t>
            </w:r>
          </w:p>
          <w:p w14:paraId="76CBD4A2" w14:textId="77777777" w:rsidR="004D025E" w:rsidRPr="00193BBB" w:rsidRDefault="004D025E" w:rsidP="004D025E">
            <w:pPr>
              <w:pStyle w:val="aff"/>
              <w:numPr>
                <w:ilvl w:val="0"/>
                <w:numId w:val="22"/>
              </w:numPr>
              <w:rPr>
                <w:rFonts w:eastAsia="Yu Mincho"/>
              </w:rPr>
            </w:pPr>
            <w:r>
              <w:rPr>
                <w:rFonts w:eastAsia="Yu Mincho"/>
                <w:sz w:val="20"/>
                <w:szCs w:val="21"/>
              </w:rPr>
              <w:t>Case B: The</w:t>
            </w:r>
            <w:r>
              <w:rPr>
                <w:rFonts w:eastAsia="Yu Mincho"/>
                <w:sz w:val="20"/>
                <w:szCs w:val="21"/>
                <w:lang w:val="en-GB"/>
              </w:rPr>
              <w:t xml:space="preserve"> configuration of Msg1 early indication is configured in the Rel-17 part of SIB. </w:t>
            </w:r>
            <w:r>
              <w:rPr>
                <w:rFonts w:eastAsia="Yu Mincho"/>
                <w:sz w:val="20"/>
                <w:szCs w:val="21"/>
              </w:rPr>
              <w:t xml:space="preserve">Both RedCap UEs and eRedCap UEs </w:t>
            </w:r>
            <w:r>
              <w:rPr>
                <w:rFonts w:eastAsia="Yu Mincho"/>
                <w:sz w:val="20"/>
                <w:szCs w:val="21"/>
                <w:lang w:val="en-GB"/>
              </w:rPr>
              <w:t>perform early indication via Msg1 using the legacy Rel-17 configuration (no separation between RedCap and eRedCap).</w:t>
            </w:r>
          </w:p>
          <w:p w14:paraId="70BB109F" w14:textId="2008CFC3" w:rsidR="004D025E" w:rsidRDefault="004D025E" w:rsidP="004D025E">
            <w:pPr>
              <w:jc w:val="left"/>
              <w:rPr>
                <w:rFonts w:eastAsia="Yu Mincho"/>
                <w:lang w:eastAsia="ja-JP"/>
              </w:rPr>
            </w:pPr>
            <w:r>
              <w:rPr>
                <w:rFonts w:eastAsia="Yu Mincho"/>
                <w:lang w:eastAsia="ja-JP"/>
              </w:rPr>
              <w:t>The 2-step RA discussi</w:t>
            </w:r>
            <w:r w:rsidR="00775599">
              <w:rPr>
                <w:rFonts w:eastAsia="Yu Mincho"/>
                <w:lang w:eastAsia="ja-JP"/>
              </w:rPr>
              <w:t>on</w:t>
            </w:r>
            <w:r>
              <w:rPr>
                <w:rFonts w:eastAsia="Yu Mincho"/>
                <w:lang w:eastAsia="ja-JP"/>
              </w:rPr>
              <w:t xml:space="preserve"> can be differed until 4-step RA is stable.</w:t>
            </w:r>
          </w:p>
        </w:tc>
      </w:tr>
      <w:tr w:rsidR="00537696" w14:paraId="66CFD963" w14:textId="77777777" w:rsidTr="006D217D">
        <w:tc>
          <w:tcPr>
            <w:tcW w:w="1479" w:type="dxa"/>
          </w:tcPr>
          <w:p w14:paraId="255E8369" w14:textId="2FD4B19E" w:rsidR="00537696" w:rsidRDefault="00537696" w:rsidP="004D025E">
            <w:pPr>
              <w:jc w:val="left"/>
              <w:rPr>
                <w:rFonts w:eastAsiaTheme="minorEastAsia"/>
                <w:lang w:val="en-US" w:eastAsia="zh-CN"/>
              </w:rPr>
            </w:pPr>
            <w:r>
              <w:rPr>
                <w:rFonts w:eastAsiaTheme="minorEastAsia"/>
                <w:lang w:val="en-US" w:eastAsia="zh-CN"/>
              </w:rPr>
              <w:t>Spreadtrum</w:t>
            </w:r>
          </w:p>
        </w:tc>
        <w:tc>
          <w:tcPr>
            <w:tcW w:w="1493" w:type="dxa"/>
            <w:gridSpan w:val="2"/>
          </w:tcPr>
          <w:p w14:paraId="35E40BA4" w14:textId="19BFDA5D" w:rsidR="00537696" w:rsidRPr="00537696" w:rsidRDefault="00537696" w:rsidP="004D025E">
            <w:pPr>
              <w:tabs>
                <w:tab w:val="left" w:pos="551"/>
              </w:tabs>
              <w:jc w:val="left"/>
              <w:rPr>
                <w:rFonts w:eastAsiaTheme="minorEastAsia"/>
                <w:lang w:val="en-US" w:eastAsia="zh-CN"/>
              </w:rPr>
            </w:pPr>
            <w:r>
              <w:rPr>
                <w:rFonts w:eastAsiaTheme="minorEastAsia" w:hint="eastAsia"/>
                <w:lang w:val="en-US" w:eastAsia="zh-CN"/>
              </w:rPr>
              <w:t>2</w:t>
            </w:r>
            <w:r>
              <w:rPr>
                <w:rFonts w:eastAsiaTheme="minorEastAsia"/>
                <w:lang w:val="en-US" w:eastAsia="zh-CN"/>
              </w:rPr>
              <w:t>.0</w:t>
            </w:r>
          </w:p>
        </w:tc>
        <w:tc>
          <w:tcPr>
            <w:tcW w:w="6659" w:type="dxa"/>
          </w:tcPr>
          <w:p w14:paraId="089F6AC6" w14:textId="77777777" w:rsidR="00537696" w:rsidRDefault="00537696" w:rsidP="004D025E">
            <w:pPr>
              <w:rPr>
                <w:rFonts w:eastAsia="Yu Mincho"/>
                <w:lang w:eastAsia="ja-JP"/>
              </w:rPr>
            </w:pPr>
          </w:p>
        </w:tc>
      </w:tr>
      <w:tr w:rsidR="00145585" w14:paraId="747A391C" w14:textId="77777777" w:rsidTr="006D217D">
        <w:tc>
          <w:tcPr>
            <w:tcW w:w="1479" w:type="dxa"/>
          </w:tcPr>
          <w:p w14:paraId="53259229" w14:textId="40EA5385" w:rsidR="00145585" w:rsidRDefault="00145585" w:rsidP="004D025E">
            <w:pPr>
              <w:jc w:val="left"/>
              <w:rPr>
                <w:rFonts w:eastAsiaTheme="minorEastAsia"/>
                <w:lang w:val="en-US" w:eastAsia="zh-CN"/>
              </w:rPr>
            </w:pPr>
            <w:r>
              <w:rPr>
                <w:rFonts w:eastAsiaTheme="minorEastAsia"/>
                <w:lang w:val="en-US" w:eastAsia="zh-CN"/>
              </w:rPr>
              <w:t>FUTUREWEI</w:t>
            </w:r>
          </w:p>
        </w:tc>
        <w:tc>
          <w:tcPr>
            <w:tcW w:w="1493" w:type="dxa"/>
            <w:gridSpan w:val="2"/>
          </w:tcPr>
          <w:p w14:paraId="63651086" w14:textId="6418F2BC" w:rsidR="00145585" w:rsidRDefault="00145585" w:rsidP="004D025E">
            <w:pPr>
              <w:tabs>
                <w:tab w:val="left" w:pos="551"/>
              </w:tabs>
              <w:jc w:val="left"/>
              <w:rPr>
                <w:rFonts w:eastAsiaTheme="minorEastAsia"/>
                <w:lang w:val="en-US" w:eastAsia="zh-CN"/>
              </w:rPr>
            </w:pPr>
            <w:r>
              <w:rPr>
                <w:rFonts w:eastAsiaTheme="minorEastAsia"/>
                <w:lang w:val="en-US" w:eastAsia="zh-CN"/>
              </w:rPr>
              <w:t>2.0</w:t>
            </w:r>
          </w:p>
        </w:tc>
        <w:tc>
          <w:tcPr>
            <w:tcW w:w="6659" w:type="dxa"/>
          </w:tcPr>
          <w:p w14:paraId="3737D885" w14:textId="77777777" w:rsidR="00145585" w:rsidRDefault="00145585" w:rsidP="004D025E">
            <w:pPr>
              <w:rPr>
                <w:rFonts w:eastAsia="Yu Mincho"/>
                <w:lang w:eastAsia="ja-JP"/>
              </w:rPr>
            </w:pPr>
          </w:p>
        </w:tc>
      </w:tr>
      <w:tr w:rsidR="00FC7D19" w14:paraId="757FFDDD" w14:textId="77777777" w:rsidTr="006D217D">
        <w:tc>
          <w:tcPr>
            <w:tcW w:w="1479" w:type="dxa"/>
          </w:tcPr>
          <w:p w14:paraId="78B62684" w14:textId="4E027CDB" w:rsidR="00FC7D19" w:rsidRDefault="00FC7D19" w:rsidP="00FC7D19">
            <w:pPr>
              <w:jc w:val="left"/>
              <w:rPr>
                <w:rFonts w:eastAsiaTheme="minorEastAsia"/>
                <w:lang w:val="en-US" w:eastAsia="zh-CN"/>
              </w:rPr>
            </w:pPr>
            <w:r>
              <w:rPr>
                <w:rFonts w:eastAsiaTheme="minorEastAsia"/>
                <w:lang w:val="en-US" w:eastAsia="zh-CN"/>
              </w:rPr>
              <w:t>Intel</w:t>
            </w:r>
          </w:p>
        </w:tc>
        <w:tc>
          <w:tcPr>
            <w:tcW w:w="1493" w:type="dxa"/>
            <w:gridSpan w:val="2"/>
          </w:tcPr>
          <w:p w14:paraId="7EF08FA2" w14:textId="507CB599" w:rsidR="00FC7D19" w:rsidRDefault="00FC7D19" w:rsidP="00FC7D19">
            <w:pPr>
              <w:tabs>
                <w:tab w:val="left" w:pos="551"/>
              </w:tabs>
              <w:jc w:val="left"/>
              <w:rPr>
                <w:rFonts w:eastAsiaTheme="minorEastAsia"/>
                <w:lang w:val="en-US" w:eastAsia="zh-CN"/>
              </w:rPr>
            </w:pPr>
            <w:r>
              <w:rPr>
                <w:rFonts w:eastAsiaTheme="minorEastAsia"/>
                <w:lang w:val="en-US" w:eastAsia="zh-CN"/>
              </w:rPr>
              <w:t>1.8</w:t>
            </w:r>
          </w:p>
        </w:tc>
        <w:tc>
          <w:tcPr>
            <w:tcW w:w="6659" w:type="dxa"/>
          </w:tcPr>
          <w:p w14:paraId="6DC33974" w14:textId="77777777" w:rsidR="00FC7D19" w:rsidRDefault="00FC7D19" w:rsidP="00FC7D19">
            <w:pPr>
              <w:rPr>
                <w:rFonts w:eastAsia="Yu Mincho"/>
                <w:lang w:eastAsia="ja-JP"/>
              </w:rPr>
            </w:pPr>
          </w:p>
        </w:tc>
      </w:tr>
      <w:tr w:rsidR="0082247E" w14:paraId="71B97A8E" w14:textId="77777777" w:rsidTr="006D217D">
        <w:tc>
          <w:tcPr>
            <w:tcW w:w="1479" w:type="dxa"/>
          </w:tcPr>
          <w:p w14:paraId="682420C5" w14:textId="425FF3A7" w:rsidR="0082247E" w:rsidRDefault="0082247E" w:rsidP="00FC7D19">
            <w:pPr>
              <w:jc w:val="left"/>
              <w:rPr>
                <w:rFonts w:eastAsiaTheme="minorEastAsia"/>
                <w:lang w:val="en-US" w:eastAsia="zh-CN"/>
              </w:rPr>
            </w:pPr>
            <w:r>
              <w:rPr>
                <w:rFonts w:eastAsiaTheme="minorEastAsia" w:hint="eastAsia"/>
                <w:lang w:val="en-US" w:eastAsia="zh-CN"/>
              </w:rPr>
              <w:t>CATT</w:t>
            </w:r>
          </w:p>
        </w:tc>
        <w:tc>
          <w:tcPr>
            <w:tcW w:w="1493" w:type="dxa"/>
            <w:gridSpan w:val="2"/>
          </w:tcPr>
          <w:p w14:paraId="4D0A1343" w14:textId="76132CD3" w:rsidR="0082247E" w:rsidRDefault="0082247E" w:rsidP="00FC7D19">
            <w:pPr>
              <w:tabs>
                <w:tab w:val="left" w:pos="551"/>
              </w:tabs>
              <w:jc w:val="left"/>
              <w:rPr>
                <w:rFonts w:eastAsiaTheme="minorEastAsia"/>
                <w:lang w:val="en-US" w:eastAsia="zh-CN"/>
              </w:rPr>
            </w:pPr>
            <w:r>
              <w:rPr>
                <w:rFonts w:eastAsiaTheme="minorEastAsia" w:hint="eastAsia"/>
                <w:lang w:val="en-US" w:eastAsia="zh-CN"/>
              </w:rPr>
              <w:t>1.0</w:t>
            </w:r>
          </w:p>
        </w:tc>
        <w:tc>
          <w:tcPr>
            <w:tcW w:w="6659" w:type="dxa"/>
          </w:tcPr>
          <w:p w14:paraId="58AB8EB7" w14:textId="77777777" w:rsidR="0082247E" w:rsidRDefault="0082247E" w:rsidP="009E782C">
            <w:pPr>
              <w:jc w:val="left"/>
              <w:rPr>
                <w:rFonts w:eastAsiaTheme="minorEastAsia"/>
                <w:lang w:val="en-US" w:eastAsia="zh-CN"/>
              </w:rPr>
            </w:pPr>
            <w:r>
              <w:rPr>
                <w:rFonts w:eastAsiaTheme="minorEastAsia" w:hint="eastAsia"/>
                <w:lang w:val="en-US" w:eastAsia="zh-CN"/>
              </w:rPr>
              <w:t>RAR larger than 5 MHz is unusual. From SI outcome, even without TB scaling, there is 6~10 dB margin in most scenarios. Even if RAR larger than 5 MHz happens, the NW can just take X into account. Such delay only happens once and is acceptable for a cost reduction UE. We don</w:t>
            </w:r>
            <w:r>
              <w:rPr>
                <w:rFonts w:eastAsiaTheme="minorEastAsia"/>
                <w:lang w:val="en-US" w:eastAsia="zh-CN"/>
              </w:rPr>
              <w:t>’</w:t>
            </w:r>
            <w:r>
              <w:rPr>
                <w:rFonts w:eastAsiaTheme="minorEastAsia" w:hint="eastAsia"/>
                <w:lang w:val="en-US" w:eastAsia="zh-CN"/>
              </w:rPr>
              <w:t>t think TDRA table need to be updated if X is small, e.g. less than 1 slot.</w:t>
            </w:r>
          </w:p>
          <w:p w14:paraId="1691C82F" w14:textId="488EEA42" w:rsidR="0082247E" w:rsidRDefault="0082247E" w:rsidP="00FC7D19">
            <w:pPr>
              <w:rPr>
                <w:rFonts w:eastAsia="Yu Mincho"/>
                <w:lang w:eastAsia="ja-JP"/>
              </w:rPr>
            </w:pPr>
            <w:r>
              <w:rPr>
                <w:rFonts w:eastAsiaTheme="minorEastAsia" w:hint="eastAsia"/>
                <w:lang w:val="en-US" w:eastAsia="zh-CN"/>
              </w:rPr>
              <w:t>Maybe no need to repeat other concerns for Msg1 indication in detail, such as RACH partitioning.</w:t>
            </w:r>
          </w:p>
        </w:tc>
      </w:tr>
      <w:tr w:rsidR="00D479B1" w14:paraId="6C29F13F" w14:textId="77777777" w:rsidTr="006D217D">
        <w:tc>
          <w:tcPr>
            <w:tcW w:w="1479" w:type="dxa"/>
          </w:tcPr>
          <w:p w14:paraId="62B667AA" w14:textId="0BCB60EB" w:rsidR="00D479B1" w:rsidRPr="00D479B1" w:rsidRDefault="00D479B1" w:rsidP="00FC7D1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93" w:type="dxa"/>
            <w:gridSpan w:val="2"/>
          </w:tcPr>
          <w:p w14:paraId="0AB3D24E" w14:textId="06B57AA1" w:rsidR="00D479B1" w:rsidRPr="00D479B1" w:rsidRDefault="00D479B1" w:rsidP="00FC7D19">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.8</w:t>
            </w:r>
          </w:p>
        </w:tc>
        <w:tc>
          <w:tcPr>
            <w:tcW w:w="6659" w:type="dxa"/>
          </w:tcPr>
          <w:p w14:paraId="2F97C33E" w14:textId="77777777" w:rsidR="00D479B1" w:rsidRDefault="00D479B1" w:rsidP="009E782C">
            <w:pPr>
              <w:jc w:val="left"/>
              <w:rPr>
                <w:rFonts w:eastAsiaTheme="minorEastAsia"/>
                <w:lang w:val="en-US" w:eastAsia="zh-CN"/>
              </w:rPr>
            </w:pPr>
          </w:p>
        </w:tc>
      </w:tr>
      <w:tr w:rsidR="00AD097C" w14:paraId="548B7F36" w14:textId="77777777" w:rsidTr="006D217D">
        <w:tc>
          <w:tcPr>
            <w:tcW w:w="1479" w:type="dxa"/>
          </w:tcPr>
          <w:p w14:paraId="7BA8FAC6" w14:textId="6D2D279D" w:rsidR="00AD097C" w:rsidRPr="00AD097C" w:rsidRDefault="00AD097C" w:rsidP="00FC7D19">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493" w:type="dxa"/>
            <w:gridSpan w:val="2"/>
          </w:tcPr>
          <w:p w14:paraId="1CA96B1A" w14:textId="7855953D" w:rsidR="00AD097C" w:rsidRPr="00AD097C" w:rsidRDefault="00AD097C" w:rsidP="00FC7D19">
            <w:pPr>
              <w:tabs>
                <w:tab w:val="left" w:pos="551"/>
              </w:tabs>
              <w:jc w:val="left"/>
              <w:rPr>
                <w:rFonts w:eastAsia="Malgun Gothic"/>
                <w:lang w:val="en-US" w:eastAsia="ko-KR"/>
              </w:rPr>
            </w:pPr>
            <w:r>
              <w:rPr>
                <w:rFonts w:eastAsia="Malgun Gothic" w:hint="eastAsia"/>
                <w:lang w:val="en-US" w:eastAsia="ko-KR"/>
              </w:rPr>
              <w:t xml:space="preserve">2.0 </w:t>
            </w:r>
          </w:p>
        </w:tc>
        <w:tc>
          <w:tcPr>
            <w:tcW w:w="6659" w:type="dxa"/>
          </w:tcPr>
          <w:p w14:paraId="2A7E90F3" w14:textId="064B31E3" w:rsidR="00AD097C" w:rsidRPr="00AD097C" w:rsidRDefault="00AD097C" w:rsidP="009E782C">
            <w:pPr>
              <w:jc w:val="left"/>
              <w:rPr>
                <w:rFonts w:eastAsia="Malgun Gothic"/>
                <w:lang w:val="en-US" w:eastAsia="ko-KR"/>
              </w:rPr>
            </w:pPr>
            <w:r>
              <w:rPr>
                <w:rFonts w:eastAsia="Malgun Gothic" w:hint="eastAsia"/>
                <w:lang w:val="en-US" w:eastAsia="ko-KR"/>
              </w:rPr>
              <w:t>We prefer option2.</w:t>
            </w:r>
          </w:p>
        </w:tc>
      </w:tr>
      <w:tr w:rsidR="00D24F75" w14:paraId="5C986C29" w14:textId="77777777" w:rsidTr="006D217D">
        <w:tc>
          <w:tcPr>
            <w:tcW w:w="1479" w:type="dxa"/>
          </w:tcPr>
          <w:p w14:paraId="61FCE76D" w14:textId="59226C4A" w:rsidR="00D24F75" w:rsidRDefault="00D24F75" w:rsidP="00D24F75">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93" w:type="dxa"/>
            <w:gridSpan w:val="2"/>
          </w:tcPr>
          <w:p w14:paraId="3E47247A" w14:textId="18A12DEC" w:rsidR="00D24F75" w:rsidRDefault="00D24F75" w:rsidP="00D24F75">
            <w:pPr>
              <w:tabs>
                <w:tab w:val="left" w:pos="551"/>
              </w:tabs>
              <w:jc w:val="left"/>
              <w:rPr>
                <w:rFonts w:eastAsia="Malgun Gothic"/>
                <w:lang w:val="en-US" w:eastAsia="ko-KR"/>
              </w:rPr>
            </w:pPr>
            <w:r>
              <w:rPr>
                <w:rFonts w:eastAsiaTheme="minorEastAsia" w:hint="eastAsia"/>
                <w:lang w:val="en-US" w:eastAsia="zh-CN"/>
              </w:rPr>
              <w:t>2</w:t>
            </w:r>
            <w:r>
              <w:rPr>
                <w:rFonts w:eastAsiaTheme="minorEastAsia"/>
                <w:lang w:val="en-US" w:eastAsia="zh-CN"/>
              </w:rPr>
              <w:t>.0</w:t>
            </w:r>
          </w:p>
        </w:tc>
        <w:tc>
          <w:tcPr>
            <w:tcW w:w="6659" w:type="dxa"/>
          </w:tcPr>
          <w:p w14:paraId="4A4F3B08" w14:textId="77777777" w:rsidR="00D24F75" w:rsidRDefault="00D24F75" w:rsidP="00D24F75">
            <w:pPr>
              <w:jc w:val="left"/>
              <w:rPr>
                <w:rFonts w:eastAsia="Malgun Gothic"/>
                <w:lang w:val="en-US" w:eastAsia="ko-KR"/>
              </w:rPr>
            </w:pPr>
          </w:p>
        </w:tc>
      </w:tr>
      <w:tr w:rsidR="00E40096" w14:paraId="0D7AA6DB" w14:textId="77777777" w:rsidTr="006D217D">
        <w:tc>
          <w:tcPr>
            <w:tcW w:w="1479" w:type="dxa"/>
          </w:tcPr>
          <w:p w14:paraId="0723E30C" w14:textId="45F1751E" w:rsidR="00E40096" w:rsidRDefault="00E40096" w:rsidP="00E40096">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06C9F99C" w14:textId="5B26C79A" w:rsidR="00E40096" w:rsidRDefault="00E40096" w:rsidP="00E40096">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.1</w:t>
            </w:r>
          </w:p>
        </w:tc>
        <w:tc>
          <w:tcPr>
            <w:tcW w:w="6659" w:type="dxa"/>
          </w:tcPr>
          <w:p w14:paraId="0D799CA2" w14:textId="79C458A0" w:rsidR="00E40096" w:rsidRDefault="00E40096" w:rsidP="00E40096">
            <w:pPr>
              <w:jc w:val="left"/>
              <w:rPr>
                <w:rFonts w:eastAsia="Malgun Gothic"/>
                <w:lang w:val="en-US" w:eastAsia="ko-KR"/>
              </w:rPr>
            </w:pPr>
            <w:r>
              <w:rPr>
                <w:rFonts w:eastAsiaTheme="minorEastAsia" w:hint="eastAsia"/>
                <w:lang w:val="en-US" w:eastAsia="zh-CN"/>
              </w:rPr>
              <w:t>P</w:t>
            </w:r>
            <w:r>
              <w:rPr>
                <w:rFonts w:eastAsiaTheme="minorEastAsia"/>
                <w:lang w:val="en-US" w:eastAsia="zh-CN"/>
              </w:rPr>
              <w:t xml:space="preserve">RACH segmentation is already severe and we are doubtful that gNB would actually enable both R17 and R18 early indications in order to optimize RAR and Msg3 scheduling. </w:t>
            </w:r>
          </w:p>
        </w:tc>
      </w:tr>
      <w:tr w:rsidR="00E5504E" w14:paraId="63061225" w14:textId="77777777" w:rsidTr="006D217D">
        <w:tc>
          <w:tcPr>
            <w:tcW w:w="1479" w:type="dxa"/>
          </w:tcPr>
          <w:p w14:paraId="749D1657" w14:textId="004E3D23" w:rsidR="00E5504E" w:rsidRDefault="00E5504E" w:rsidP="00E40096">
            <w:pPr>
              <w:jc w:val="left"/>
              <w:rPr>
                <w:rFonts w:eastAsiaTheme="minorEastAsia"/>
                <w:lang w:val="en-US" w:eastAsia="zh-CN"/>
              </w:rPr>
            </w:pPr>
            <w:r>
              <w:rPr>
                <w:rFonts w:eastAsiaTheme="minorEastAsia"/>
                <w:lang w:val="en-US" w:eastAsia="zh-CN"/>
              </w:rPr>
              <w:t>OPPO</w:t>
            </w:r>
          </w:p>
        </w:tc>
        <w:tc>
          <w:tcPr>
            <w:tcW w:w="1493" w:type="dxa"/>
            <w:gridSpan w:val="2"/>
          </w:tcPr>
          <w:p w14:paraId="496F0735" w14:textId="46A29ABE" w:rsidR="00E5504E" w:rsidRDefault="00E5504E" w:rsidP="00E40096">
            <w:pPr>
              <w:tabs>
                <w:tab w:val="left" w:pos="551"/>
              </w:tabs>
              <w:jc w:val="left"/>
              <w:rPr>
                <w:rFonts w:eastAsiaTheme="minorEastAsia"/>
                <w:lang w:val="en-US" w:eastAsia="zh-CN"/>
              </w:rPr>
            </w:pPr>
            <w:r>
              <w:rPr>
                <w:rFonts w:eastAsiaTheme="minorEastAsia"/>
                <w:lang w:val="en-US" w:eastAsia="zh-CN"/>
              </w:rPr>
              <w:t>1.0</w:t>
            </w:r>
          </w:p>
        </w:tc>
        <w:tc>
          <w:tcPr>
            <w:tcW w:w="6659" w:type="dxa"/>
          </w:tcPr>
          <w:p w14:paraId="4DEC5F69" w14:textId="77777777" w:rsidR="00E5504E" w:rsidRDefault="00E5504E" w:rsidP="00E40096">
            <w:pPr>
              <w:jc w:val="left"/>
              <w:rPr>
                <w:rFonts w:eastAsiaTheme="minorEastAsia"/>
                <w:lang w:val="en-US" w:eastAsia="zh-CN"/>
              </w:rPr>
            </w:pPr>
            <w:r>
              <w:rPr>
                <w:rFonts w:eastAsiaTheme="minorEastAsia"/>
                <w:lang w:val="en-US" w:eastAsia="zh-CN"/>
              </w:rPr>
              <w:t>We think Msg3 is sufficient.</w:t>
            </w:r>
          </w:p>
          <w:p w14:paraId="437462FB" w14:textId="2AD331E6" w:rsidR="00E5504E" w:rsidRDefault="00E5504E" w:rsidP="00E40096">
            <w:pPr>
              <w:jc w:val="left"/>
              <w:rPr>
                <w:rFonts w:eastAsiaTheme="minorEastAsia"/>
                <w:lang w:val="en-US" w:eastAsia="zh-CN"/>
              </w:rPr>
            </w:pPr>
            <w:r>
              <w:rPr>
                <w:rFonts w:eastAsiaTheme="minorEastAsia"/>
                <w:lang w:val="en-US" w:eastAsia="zh-CN"/>
              </w:rPr>
              <w:t>Note the Rel-</w:t>
            </w:r>
            <w:r>
              <w:rPr>
                <w:rFonts w:eastAsiaTheme="minorEastAsia" w:hint="eastAsia"/>
                <w:lang w:val="en-US" w:eastAsia="zh-CN"/>
              </w:rPr>
              <w:t>17</w:t>
            </w:r>
            <w:r>
              <w:rPr>
                <w:rFonts w:eastAsiaTheme="minorEastAsia"/>
                <w:lang w:val="en-US" w:eastAsia="zh-CN"/>
              </w:rPr>
              <w:t xml:space="preserve"> and 18 RedCap UE can be response together. And the UE can be concentrated with power to ensure coverage. So, 5MHz can be generally used in most of cases.</w:t>
            </w: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4F147AD4"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w:t>
            </w:r>
            <w:r w:rsidR="002171F1">
              <w:rPr>
                <w:rFonts w:ascii="Times" w:hAnsi="Times"/>
                <w:szCs w:val="24"/>
                <w:lang w:val="en-US"/>
              </w:rPr>
              <w:t>e</w:t>
            </w:r>
            <w:r>
              <w:rPr>
                <w:rFonts w:ascii="Times" w:hAnsi="Times"/>
                <w:szCs w:val="24"/>
                <w:lang w:val="en-US"/>
              </w:rPr>
              <w:t>s can share the same separate initial DL/UL BWP as the Rel-17 RedCap U</w:t>
            </w:r>
            <w:r w:rsidR="002171F1">
              <w:rPr>
                <w:rFonts w:ascii="Times" w:hAnsi="Times"/>
                <w:szCs w:val="24"/>
                <w:lang w:val="en-US"/>
              </w:rPr>
              <w:t>e</w:t>
            </w:r>
            <w:r>
              <w:rPr>
                <w:rFonts w:ascii="Times" w:hAnsi="Times"/>
                <w:szCs w:val="24"/>
                <w:lang w:val="en-US"/>
              </w:rPr>
              <w:t>s.</w:t>
            </w:r>
          </w:p>
          <w:p w14:paraId="1D2E9CB9" w14:textId="54F9F35C"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w:t>
            </w:r>
            <w:r w:rsidR="002171F1">
              <w:rPr>
                <w:rFonts w:ascii="Times" w:hAnsi="Times"/>
                <w:szCs w:val="24"/>
                <w:lang w:val="en-US"/>
              </w:rPr>
              <w:t>e</w:t>
            </w:r>
            <w:r>
              <w:rPr>
                <w:rFonts w:ascii="Times" w:hAnsi="Times"/>
                <w:szCs w:val="24"/>
                <w:lang w:val="en-US"/>
              </w:rPr>
              <w:t>s</w:t>
            </w:r>
          </w:p>
          <w:p w14:paraId="203F153D" w14:textId="77777777" w:rsidR="00785212" w:rsidRDefault="00785212">
            <w:pPr>
              <w:spacing w:after="0" w:line="240" w:lineRule="auto"/>
              <w:jc w:val="left"/>
              <w:rPr>
                <w:rFonts w:ascii="Times" w:hAnsi="Times"/>
                <w:szCs w:val="24"/>
                <w:lang w:val="en-US"/>
              </w:rPr>
            </w:pPr>
          </w:p>
        </w:tc>
      </w:tr>
    </w:tbl>
    <w:p w14:paraId="41821A4E" w14:textId="7629B7AC"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support an additional separate initial DL/UL BWP specific to Rel-18 RedCap U</w:t>
      </w:r>
      <w:r w:rsidR="002171F1">
        <w:rPr>
          <w:rFonts w:ascii="Times" w:hAnsi="Times"/>
          <w:szCs w:val="24"/>
          <w:lang w:val="en-US"/>
        </w:rPr>
        <w:t>e</w:t>
      </w:r>
      <w:r>
        <w:rPr>
          <w:rFonts w:ascii="Times" w:hAnsi="Times"/>
          <w:szCs w:val="24"/>
          <w:lang w:val="en-US"/>
        </w:rPr>
        <w:t xml:space="preserve">s. </w:t>
      </w:r>
      <w:r>
        <w:rPr>
          <w:rFonts w:eastAsia="Microsoft YaHei UI"/>
          <w:lang w:val="en-US" w:eastAsia="zh-CN"/>
        </w:rPr>
        <w:t>The last related FL proposal discussed in the previous RAN1 meeting was the following one [6]:</w:t>
      </w:r>
    </w:p>
    <w:tbl>
      <w:tblPr>
        <w:tblStyle w:val="af8"/>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53E780FE" w:rsidR="00785212" w:rsidRDefault="00675A7F">
            <w:pPr>
              <w:numPr>
                <w:ilvl w:val="0"/>
                <w:numId w:val="14"/>
              </w:numPr>
              <w:spacing w:after="0" w:line="240" w:lineRule="auto"/>
              <w:jc w:val="left"/>
              <w:rPr>
                <w:bCs/>
                <w:lang w:val="en-US"/>
              </w:rPr>
            </w:pPr>
            <w:r>
              <w:rPr>
                <w:bCs/>
                <w:lang w:val="en-US"/>
              </w:rPr>
              <w:t>For a cell supporting Rel-17 and/or Rel-18 RedCap U</w:t>
            </w:r>
            <w:r w:rsidR="002171F1">
              <w:rPr>
                <w:bCs/>
                <w:lang w:val="en-US"/>
              </w:rPr>
              <w:t>e</w:t>
            </w:r>
            <w:r>
              <w:rPr>
                <w:bCs/>
                <w:lang w:val="en-US"/>
              </w:rPr>
              <w:t>s,</w:t>
            </w:r>
          </w:p>
          <w:p w14:paraId="41784D52" w14:textId="77777777" w:rsidR="00785212" w:rsidRDefault="00675A7F">
            <w:pPr>
              <w:pStyle w:val="aff"/>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586CAB3A" w:rsidR="00785212" w:rsidRDefault="00675A7F">
            <w:pPr>
              <w:pStyle w:val="aff"/>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
          <w:p w14:paraId="596A224C" w14:textId="647FB9BE" w:rsidR="00785212" w:rsidRDefault="00675A7F">
            <w:pPr>
              <w:pStyle w:val="aff"/>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
          <w:p w14:paraId="57B2A7C8" w14:textId="56E67332" w:rsidR="00785212" w:rsidRDefault="00675A7F">
            <w:pPr>
              <w:pStyle w:val="aff"/>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
          <w:p w14:paraId="7BDB8C41" w14:textId="77777777" w:rsidR="00785212" w:rsidRDefault="00675A7F">
            <w:pPr>
              <w:pStyle w:val="aff"/>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24775716" w:rsidR="00785212" w:rsidRDefault="00675A7F">
      <w:pPr>
        <w:rPr>
          <w:rFonts w:eastAsia="Microsoft YaHei UI"/>
          <w:lang w:val="en-US" w:eastAsia="zh-CN"/>
        </w:rPr>
      </w:pPr>
      <w:r>
        <w:rPr>
          <w:rFonts w:eastAsia="Microsoft YaHei UI"/>
          <w:lang w:val="en-US" w:eastAsia="zh-CN"/>
        </w:rPr>
        <w:br/>
        <w:t>Contribution [33] proposes to support an additional separate initial BWP specific to Rel-18 eRedCap U</w:t>
      </w:r>
      <w:r w:rsidR="002171F1">
        <w:rPr>
          <w:rFonts w:eastAsia="Microsoft YaHei UI"/>
          <w:lang w:val="en-US" w:eastAsia="zh-CN"/>
        </w:rPr>
        <w:t>e</w:t>
      </w:r>
      <w:r>
        <w:rPr>
          <w:rFonts w:eastAsia="Microsoft YaHei UI"/>
          <w:lang w:val="en-US" w:eastAsia="zh-CN"/>
        </w:rPr>
        <w:t>s, whereas contributions [9, 10, 11, 12, 15, 16, 17, 19, 20, 21, 26, 32, 34, 35] express that they see no need for it. However, contribution [11] proposes to add an FFS for the dedicated (NPN) network case.</w:t>
      </w:r>
    </w:p>
    <w:p w14:paraId="28EB7EE6" w14:textId="07863A01" w:rsidR="00785212" w:rsidRDefault="00675A7F">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w:t>
      </w:r>
      <w:r w:rsidR="002171F1">
        <w:rPr>
          <w:rFonts w:eastAsia="Microsoft YaHei UI"/>
          <w:lang w:val="en-US" w:eastAsia="zh-CN"/>
        </w:rPr>
        <w:t>e</w:t>
      </w:r>
      <w:r>
        <w:rPr>
          <w:rFonts w:eastAsia="Microsoft YaHei UI"/>
          <w:lang w:val="en-US" w:eastAsia="zh-CN"/>
        </w:rPr>
        <w:t>s and the case that the separate initial BWP is configured for both Rel-17 RedCap U</w:t>
      </w:r>
      <w:r w:rsidR="002171F1">
        <w:rPr>
          <w:rFonts w:eastAsia="Microsoft YaHei UI"/>
          <w:lang w:val="en-US" w:eastAsia="zh-CN"/>
        </w:rPr>
        <w:t>e</w:t>
      </w:r>
      <w:r>
        <w:rPr>
          <w:rFonts w:eastAsia="Microsoft YaHei UI"/>
          <w:lang w:val="en-US" w:eastAsia="zh-CN"/>
        </w:rPr>
        <w:t>s and Rel-18 eRedCap U</w:t>
      </w:r>
      <w:r w:rsidR="002171F1">
        <w:rPr>
          <w:rFonts w:eastAsia="Microsoft YaHei UI"/>
          <w:lang w:val="en-US" w:eastAsia="zh-CN"/>
        </w:rPr>
        <w:t>e</w:t>
      </w:r>
      <w:r>
        <w:rPr>
          <w:rFonts w:eastAsia="Microsoft YaHei UI"/>
          <w:lang w:val="en-US" w:eastAsia="zh-CN"/>
        </w:rPr>
        <w:t>s,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2017F3B3" w:rsidR="00785212" w:rsidRDefault="00675A7F">
      <w:pPr>
        <w:pStyle w:val="aff"/>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is introduced.</w:t>
      </w:r>
    </w:p>
    <w:p w14:paraId="1AB7D34E" w14:textId="550CF982" w:rsidR="00C47FF9" w:rsidRPr="00C47FF9" w:rsidRDefault="00675A7F" w:rsidP="00C47FF9">
      <w:pPr>
        <w:pStyle w:val="aff"/>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use a separate initial DL/UL BWP while Rel-17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and non-RedCap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use the normal initial DL/UL BWP is up to RAN2.</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65485625" w:rsidR="00785212" w:rsidRDefault="00675A7F">
            <w:pPr>
              <w:pStyle w:val="aff"/>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 xml:space="preserv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1) This should be cell perspective. Fine with vivo</w:t>
            </w:r>
            <w:r>
              <w:rPr>
                <w:rFonts w:eastAsiaTheme="minorEastAsia"/>
                <w:lang w:val="en-US" w:eastAsia="zh-CN"/>
              </w:rPr>
              <w:t>’</w:t>
            </w:r>
            <w:r>
              <w:rPr>
                <w:rFonts w:eastAsiaTheme="minorEastAsia" w:hint="eastAsia"/>
                <w:lang w:val="en-US" w:eastAsia="zh-CN"/>
              </w:rPr>
              <w:t>s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486BD503" w:rsidR="00785212" w:rsidRDefault="00675A7F">
            <w:pPr>
              <w:jc w:val="left"/>
              <w:rPr>
                <w:rFonts w:eastAsiaTheme="minorEastAsia"/>
                <w:lang w:val="en-US" w:eastAsia="zh-CN"/>
              </w:rPr>
            </w:pPr>
            <w:r>
              <w:rPr>
                <w:b/>
                <w:bCs/>
                <w:lang w:val="en-US"/>
              </w:rPr>
              <w:t>No additional separate initial DL/UL BWP specific to Rel-18 RedCap U</w:t>
            </w:r>
            <w:r w:rsidR="002171F1">
              <w:rPr>
                <w:b/>
                <w:bCs/>
                <w:lang w:val="en-US"/>
              </w:rPr>
              <w:t>e</w:t>
            </w:r>
            <w:r>
              <w:rPr>
                <w:b/>
                <w:bCs/>
                <w:lang w:val="en-US"/>
              </w:rPr>
              <w:t xml:space="preserve">s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subbullet. </w:t>
            </w:r>
            <w:r>
              <w:rPr>
                <w:rFonts w:eastAsiaTheme="minorEastAsia"/>
                <w:lang w:val="en-US" w:eastAsia="zh-CN"/>
              </w:rPr>
              <w:t>We suggest to remove the subbullet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r>
              <w:rPr>
                <w:rFonts w:eastAsia="Yu Mincho"/>
                <w:lang w:val="en-US" w:eastAsia="ja-JP"/>
              </w:rPr>
              <w:t>V</w:t>
            </w:r>
            <w:r w:rsidR="00675A7F">
              <w:rPr>
                <w:rFonts w:eastAsia="Yu Mincho"/>
                <w:lang w:val="en-US" w:eastAsia="ja-JP"/>
              </w:rPr>
              <w:t>ivo’s update is also acceptable.</w:t>
            </w:r>
          </w:p>
        </w:tc>
      </w:tr>
      <w:tr w:rsidR="00785212" w14:paraId="116839BF" w14:textId="77777777">
        <w:tc>
          <w:tcPr>
            <w:tcW w:w="1479" w:type="dxa"/>
          </w:tcPr>
          <w:p w14:paraId="6E4E96C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Yu Mincho"/>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B6136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781F9" w14:textId="77777777" w:rsidR="00785212" w:rsidRDefault="00675A7F">
            <w:pPr>
              <w:tabs>
                <w:tab w:val="left" w:pos="551"/>
              </w:tabs>
              <w:jc w:val="left"/>
              <w:rPr>
                <w:rFonts w:eastAsia="Yu Mincho"/>
                <w:lang w:val="en-US" w:eastAsia="ja-JP"/>
              </w:rPr>
            </w:pPr>
            <w:r>
              <w:rPr>
                <w:rFonts w:eastAsia="Yu Mincho"/>
                <w:lang w:val="en-US" w:eastAsia="ja-JP"/>
              </w:rPr>
              <w:t>N</w:t>
            </w:r>
          </w:p>
        </w:tc>
        <w:tc>
          <w:tcPr>
            <w:tcW w:w="6780" w:type="dxa"/>
            <w:gridSpan w:val="2"/>
          </w:tcPr>
          <w:p w14:paraId="44F20C17" w14:textId="237503F8" w:rsidR="00785212" w:rsidRDefault="00675A7F">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r w:rsidR="003D37F7">
              <w:rPr>
                <w:rFonts w:eastAsia="Yu Mincho"/>
                <w:lang w:val="en-US" w:eastAsia="ja-JP"/>
              </w:rPr>
              <w:t>:</w:t>
            </w:r>
          </w:p>
          <w:p w14:paraId="14C6B802"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65A4AE22" wp14:editId="79B949F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2291AF5D" w14:textId="77777777" w:rsidR="00785212" w:rsidRDefault="00675A7F">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54581725" wp14:editId="527CD51C">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14:paraId="47F675B8" w14:textId="77777777" w:rsidR="00785212" w:rsidRDefault="00675A7F">
            <w:pPr>
              <w:jc w:val="center"/>
              <w:rPr>
                <w:rFonts w:eastAsiaTheme="minorEastAsia"/>
                <w:lang w:val="en-US" w:eastAsia="zh-CN"/>
              </w:rPr>
            </w:pPr>
            <w:r>
              <w:rPr>
                <w:rFonts w:eastAsia="Yu Mincho"/>
                <w:noProof/>
                <w:lang w:val="en-US" w:eastAsia="zh-CN"/>
              </w:rPr>
              <w:drawing>
                <wp:inline distT="0" distB="0" distL="0" distR="0" wp14:anchorId="1A0877E1" wp14:editId="51EBAB02">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6CBAD67"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Yu Mincho"/>
                <w:lang w:val="en-US" w:eastAsia="ja-JP"/>
              </w:rPr>
            </w:pPr>
          </w:p>
        </w:tc>
      </w:tr>
      <w:tr w:rsidR="00785212" w14:paraId="1AB815DE" w14:textId="77777777">
        <w:tc>
          <w:tcPr>
            <w:tcW w:w="1479" w:type="dxa"/>
          </w:tcPr>
          <w:p w14:paraId="51DE9B44" w14:textId="2E4FBF1A" w:rsidR="00785212" w:rsidRDefault="00002C3A">
            <w:pPr>
              <w:jc w:val="left"/>
              <w:rPr>
                <w:rFonts w:eastAsiaTheme="minorEastAsia"/>
                <w:lang w:val="en-US" w:eastAsia="zh-CN"/>
              </w:rPr>
            </w:pPr>
            <w:r>
              <w:t>LGE</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4A276CEE" w:rsidR="00785212" w:rsidRDefault="00675A7F">
            <w:pPr>
              <w:jc w:val="left"/>
              <w:rPr>
                <w:rFonts w:eastAsia="Yu Mincho"/>
                <w:lang w:val="en-US" w:eastAsia="ja-JP"/>
              </w:rPr>
            </w:pPr>
            <w:r>
              <w:t>We are okay to NOT support the additional separate initial BWP specific to Rel-18 RedCap U</w:t>
            </w:r>
            <w:r w:rsidR="002171F1">
              <w:t>e</w:t>
            </w:r>
            <w:r>
              <w:t>s as suggested by the main bullet. Other than that, we prefer to leave the further details up to RAN2 as suggested by the sub-bullet. So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3D61FE3" w:rsidR="00785212" w:rsidRDefault="00675A7F">
            <w:pPr>
              <w:jc w:val="left"/>
              <w:rPr>
                <w:rFonts w:eastAsiaTheme="minorEastAsia"/>
                <w:lang w:val="en-US" w:eastAsia="zh-CN"/>
              </w:rPr>
            </w:pPr>
            <w:r>
              <w:rPr>
                <w:rFonts w:eastAsiaTheme="minorEastAsia"/>
                <w:lang w:val="en-US" w:eastAsia="zh-CN"/>
              </w:rPr>
              <w:t>For the subbullet, we wonder that when Rel-17 RedCap U</w:t>
            </w:r>
            <w:r w:rsidR="002171F1">
              <w:rPr>
                <w:rFonts w:eastAsiaTheme="minorEastAsia"/>
                <w:lang w:val="en-US" w:eastAsia="zh-CN"/>
              </w:rPr>
              <w:t>e</w:t>
            </w:r>
            <w:r>
              <w:rPr>
                <w:rFonts w:eastAsiaTheme="minorEastAsia"/>
                <w:lang w:val="en-US" w:eastAsia="zh-CN"/>
              </w:rPr>
              <w:t>s and non-RedCap U</w:t>
            </w:r>
            <w:r w:rsidR="002171F1">
              <w:rPr>
                <w:rFonts w:eastAsiaTheme="minorEastAsia"/>
                <w:lang w:val="en-US" w:eastAsia="zh-CN"/>
              </w:rPr>
              <w:t>e</w:t>
            </w:r>
            <w:r>
              <w:rPr>
                <w:rFonts w:eastAsiaTheme="minorEastAsia"/>
                <w:lang w:val="en-US" w:eastAsia="zh-CN"/>
              </w:rPr>
              <w:t>s use the normal initial DL/UL BWP, how Rel-18 RedCap U</w:t>
            </w:r>
            <w:r w:rsidR="002171F1">
              <w:rPr>
                <w:rFonts w:eastAsiaTheme="minorEastAsia"/>
                <w:lang w:val="en-US" w:eastAsia="zh-CN"/>
              </w:rPr>
              <w:t>e</w:t>
            </w:r>
            <w:r>
              <w:rPr>
                <w:rFonts w:eastAsiaTheme="minorEastAsia"/>
                <w:lang w:val="en-US" w:eastAsia="zh-CN"/>
              </w:rPr>
              <w:t>s can use a 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3EEE49B6"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w:t>
            </w:r>
            <w:r w:rsidR="002171F1">
              <w:rPr>
                <w:rFonts w:eastAsiaTheme="minorEastAsia"/>
                <w:lang w:val="en-US" w:eastAsia="zh-CN"/>
              </w:rPr>
              <w:t>e</w:t>
            </w:r>
            <w:r>
              <w:rPr>
                <w:rFonts w:eastAsiaTheme="minorEastAsia"/>
                <w:lang w:val="en-US" w:eastAsia="zh-CN"/>
              </w:rPr>
              <w:t>s shares the same initial BWP with non-RedCap U</w:t>
            </w:r>
            <w:r w:rsidR="002171F1">
              <w:rPr>
                <w:rFonts w:eastAsiaTheme="minorEastAsia"/>
                <w:lang w:val="en-US" w:eastAsia="zh-CN"/>
              </w:rPr>
              <w:t>e</w:t>
            </w:r>
            <w:r>
              <w:rPr>
                <w:rFonts w:eastAsiaTheme="minorEastAsia"/>
                <w:lang w:val="en-US" w:eastAsia="zh-CN"/>
              </w:rPr>
              <w:t>s, we don’t support to configure a separate initial BWP for Rel-18 RedCap U</w:t>
            </w:r>
            <w:r w:rsidR="002171F1">
              <w:rPr>
                <w:rFonts w:eastAsiaTheme="minorEastAsia"/>
                <w:lang w:val="en-US" w:eastAsia="zh-CN"/>
              </w:rPr>
              <w:t>e</w:t>
            </w:r>
            <w:r>
              <w:rPr>
                <w:rFonts w:eastAsiaTheme="minorEastAsia"/>
                <w:lang w:val="en-US" w:eastAsia="zh-CN"/>
              </w:rPr>
              <w:t xml:space="preserve">s.  </w:t>
            </w:r>
          </w:p>
        </w:tc>
      </w:tr>
      <w:tr w:rsidR="002C4C87" w14:paraId="59CFDE5F" w14:textId="77777777" w:rsidTr="002C4C87">
        <w:tc>
          <w:tcPr>
            <w:tcW w:w="1479" w:type="dxa"/>
          </w:tcPr>
          <w:p w14:paraId="09A0EB38"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7D6C6CDA"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398D929" w14:textId="77777777" w:rsidR="002C4C87" w:rsidRDefault="002C4C87" w:rsidP="003D00D7">
            <w:pPr>
              <w:jc w:val="left"/>
              <w:rPr>
                <w:rFonts w:eastAsiaTheme="minorEastAsia"/>
                <w:lang w:val="en-US" w:eastAsia="zh-CN"/>
              </w:rPr>
            </w:pPr>
          </w:p>
        </w:tc>
      </w:tr>
      <w:tr w:rsidR="001E1EE1" w14:paraId="21D7DC86" w14:textId="77777777" w:rsidTr="003D00D7">
        <w:tc>
          <w:tcPr>
            <w:tcW w:w="1479" w:type="dxa"/>
          </w:tcPr>
          <w:p w14:paraId="3F6FFDC9"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4667F0FE"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1C952C79" w14:textId="77777777" w:rsidR="001E1EE1" w:rsidRDefault="001E1EE1" w:rsidP="003D00D7">
            <w:pPr>
              <w:jc w:val="left"/>
              <w:rPr>
                <w:rFonts w:eastAsiaTheme="minorEastAsia"/>
                <w:lang w:val="en-US" w:eastAsia="zh-CN"/>
              </w:rPr>
            </w:pPr>
          </w:p>
        </w:tc>
      </w:tr>
      <w:tr w:rsidR="00A939A8" w14:paraId="319AF2E8" w14:textId="77777777" w:rsidTr="003D00D7">
        <w:tc>
          <w:tcPr>
            <w:tcW w:w="1479" w:type="dxa"/>
          </w:tcPr>
          <w:p w14:paraId="3E580135" w14:textId="7A027FAF" w:rsidR="00A939A8" w:rsidRDefault="00A939A8"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1332B64" w14:textId="4CE96697" w:rsidR="00A939A8" w:rsidRDefault="00A939A8"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3146CB4" w14:textId="77777777" w:rsidR="00A939A8" w:rsidRDefault="00A939A8" w:rsidP="003D00D7">
            <w:pPr>
              <w:jc w:val="left"/>
              <w:rPr>
                <w:rFonts w:eastAsiaTheme="minorEastAsia"/>
                <w:lang w:val="en-US" w:eastAsia="zh-CN"/>
              </w:rPr>
            </w:pPr>
          </w:p>
        </w:tc>
      </w:tr>
      <w:tr w:rsidR="00D049EC" w14:paraId="7DB02C00" w14:textId="77777777" w:rsidTr="003D00D7">
        <w:tc>
          <w:tcPr>
            <w:tcW w:w="1479" w:type="dxa"/>
          </w:tcPr>
          <w:p w14:paraId="5A4FACB3" w14:textId="6D99F82A"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3DA14258" w14:textId="46D25DFE"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6E7AF259" w14:textId="6992E3D1" w:rsidR="00D049EC" w:rsidRDefault="00D049EC" w:rsidP="003D00D7">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3D00D7">
        <w:tc>
          <w:tcPr>
            <w:tcW w:w="1479" w:type="dxa"/>
          </w:tcPr>
          <w:p w14:paraId="0302405D" w14:textId="618FC0FB" w:rsidR="002D72DE" w:rsidRDefault="002D72DE" w:rsidP="003D00D7">
            <w:pPr>
              <w:jc w:val="left"/>
              <w:rPr>
                <w:rFonts w:eastAsia="Yu Mincho"/>
                <w:lang w:val="en-US" w:eastAsia="ja-JP"/>
              </w:rPr>
            </w:pPr>
            <w:r>
              <w:rPr>
                <w:rFonts w:eastAsia="Yu Mincho"/>
                <w:lang w:val="en-US" w:eastAsia="ja-JP"/>
              </w:rPr>
              <w:t>FL2</w:t>
            </w:r>
            <w:r w:rsidR="009F786E">
              <w:rPr>
                <w:rFonts w:eastAsia="Yu Mincho"/>
                <w:lang w:val="en-US" w:eastAsia="ja-JP"/>
              </w:rPr>
              <w:t>/FL3</w:t>
            </w:r>
          </w:p>
        </w:tc>
        <w:tc>
          <w:tcPr>
            <w:tcW w:w="8152" w:type="dxa"/>
            <w:gridSpan w:val="3"/>
          </w:tcPr>
          <w:p w14:paraId="361402C5" w14:textId="6140F7B6" w:rsidR="002D72DE" w:rsidRDefault="002D72DE" w:rsidP="003D00D7">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38136B6B" w:rsidR="002D72DE" w:rsidRDefault="002D72DE" w:rsidP="002D72DE">
            <w:pPr>
              <w:pStyle w:val="aff"/>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 xml:space="preserve">s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3156B929" w:rsidR="00B7058B" w:rsidRPr="00B7058B" w:rsidRDefault="002D72DE" w:rsidP="00B7058B">
            <w:pPr>
              <w:pStyle w:val="aff"/>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use a separate initial DL/UL BWP while Rel-17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and non-RedCap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use the normal initial DL/UL BWP is up to RAN2.</w:t>
            </w:r>
          </w:p>
        </w:tc>
      </w:tr>
      <w:tr w:rsidR="0097151E" w:rsidRPr="00C73301" w14:paraId="3B213CEF" w14:textId="77777777" w:rsidTr="003D00D7">
        <w:tc>
          <w:tcPr>
            <w:tcW w:w="1479" w:type="dxa"/>
          </w:tcPr>
          <w:p w14:paraId="155880A6" w14:textId="18BCCA32" w:rsidR="0097151E" w:rsidRPr="00C73301" w:rsidRDefault="0097151E" w:rsidP="003D00D7">
            <w:pPr>
              <w:jc w:val="left"/>
              <w:rPr>
                <w:rFonts w:eastAsiaTheme="minorEastAsia"/>
                <w:lang w:val="en-US" w:eastAsia="zh-CN"/>
              </w:rPr>
            </w:pPr>
            <w:r>
              <w:rPr>
                <w:rFonts w:eastAsiaTheme="minorEastAsia"/>
                <w:lang w:val="en-US" w:eastAsia="zh-CN"/>
              </w:rPr>
              <w:t>FL4</w:t>
            </w:r>
          </w:p>
        </w:tc>
        <w:tc>
          <w:tcPr>
            <w:tcW w:w="8152" w:type="dxa"/>
            <w:gridSpan w:val="3"/>
          </w:tcPr>
          <w:p w14:paraId="0B6F0A98" w14:textId="0B15046B" w:rsidR="0097151E" w:rsidRDefault="00D3290E" w:rsidP="003D00D7">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0DBD217B" w:rsidR="00D3290E" w:rsidRPr="000124B5" w:rsidRDefault="00D3290E" w:rsidP="000124B5">
            <w:pPr>
              <w:rPr>
                <w:b/>
                <w:bCs/>
                <w:lang w:val="en-US"/>
              </w:rPr>
            </w:pPr>
            <w:r>
              <w:rPr>
                <w:b/>
                <w:highlight w:val="yellow"/>
                <w:lang w:val="en-US"/>
              </w:rPr>
              <w:t>High Priority Question 2.4-1c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RedCap U</w:t>
            </w:r>
            <w:r w:rsidR="002171F1">
              <w:rPr>
                <w:b/>
                <w:bCs/>
                <w:lang w:val="en-US"/>
              </w:rPr>
              <w:t>e</w:t>
            </w:r>
            <w:r w:rsidR="0075477B">
              <w:rPr>
                <w:b/>
                <w:bCs/>
                <w:lang w:val="en-US"/>
              </w:rPr>
              <w:t xml:space="preserve">s, </w:t>
            </w:r>
            <w:r w:rsidR="000124B5">
              <w:rPr>
                <w:b/>
                <w:bCs/>
                <w:lang w:val="en-US"/>
              </w:rPr>
              <w:t>and that the decision can be left up to RAN2?</w:t>
            </w:r>
          </w:p>
        </w:tc>
      </w:tr>
      <w:tr w:rsidR="003B4B28" w:rsidRPr="00C73301" w14:paraId="2E50E5CA" w14:textId="77777777" w:rsidTr="003D00D7">
        <w:tc>
          <w:tcPr>
            <w:tcW w:w="1479" w:type="dxa"/>
          </w:tcPr>
          <w:p w14:paraId="052B6835" w14:textId="341A4320" w:rsidR="003B4B28" w:rsidRPr="00C73301" w:rsidRDefault="00B40F1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D496263" w14:textId="6E8E00A8" w:rsidR="003B4B28" w:rsidRPr="00C73301" w:rsidRDefault="00B40F1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3506574" w14:textId="485CF886" w:rsidR="003B4B28" w:rsidRPr="00C73301" w:rsidRDefault="002234A3" w:rsidP="003D00D7">
            <w:pPr>
              <w:jc w:val="left"/>
              <w:rPr>
                <w:rFonts w:eastAsiaTheme="minorEastAsia"/>
                <w:lang w:val="en-US" w:eastAsia="zh-CN"/>
              </w:rPr>
            </w:pPr>
            <w:r>
              <w:rPr>
                <w:rFonts w:eastAsiaTheme="minorEastAsia"/>
                <w:lang w:val="en-US" w:eastAsia="zh-CN"/>
              </w:rPr>
              <w:t>We</w:t>
            </w:r>
            <w:r w:rsidR="002662EA">
              <w:rPr>
                <w:rFonts w:eastAsiaTheme="minorEastAsia"/>
                <w:lang w:val="en-US" w:eastAsia="zh-CN"/>
              </w:rPr>
              <w:t xml:space="preserve"> </w:t>
            </w:r>
            <w:r w:rsidR="009B0013">
              <w:rPr>
                <w:rFonts w:eastAsiaTheme="minorEastAsia"/>
                <w:lang w:val="en-US" w:eastAsia="zh-CN"/>
              </w:rPr>
              <w:t xml:space="preserve">do not see a need to </w:t>
            </w:r>
            <w:r w:rsidR="00DC6C8D">
              <w:rPr>
                <w:rFonts w:eastAsiaTheme="minorEastAsia"/>
                <w:lang w:val="en-US" w:eastAsia="zh-CN"/>
              </w:rPr>
              <w:t xml:space="preserve">support </w:t>
            </w:r>
            <w:r>
              <w:rPr>
                <w:rFonts w:eastAsiaTheme="minorEastAsia"/>
                <w:lang w:val="en-US" w:eastAsia="zh-CN"/>
              </w:rPr>
              <w:t>three different</w:t>
            </w:r>
            <w:r w:rsidR="00DC6C8D">
              <w:rPr>
                <w:rFonts w:eastAsiaTheme="minorEastAsia"/>
                <w:lang w:val="en-US" w:eastAsia="zh-CN"/>
              </w:rPr>
              <w:t xml:space="preserve"> initial BWP</w:t>
            </w:r>
            <w:r>
              <w:rPr>
                <w:rFonts w:eastAsiaTheme="minorEastAsia"/>
                <w:lang w:val="en-US" w:eastAsia="zh-CN"/>
              </w:rPr>
              <w:t xml:space="preserve">s for non-RedCap, Rel-17 RedCap, and Rel-18 RedCap, but we are fine with leaving that decision to RAN2. </w:t>
            </w:r>
            <w:r w:rsidR="00931F5B">
              <w:rPr>
                <w:rFonts w:eastAsiaTheme="minorEastAsia"/>
                <w:lang w:val="en-US" w:eastAsia="zh-CN"/>
              </w:rPr>
              <w:t xml:space="preserve">Furthermore, </w:t>
            </w:r>
            <w:r w:rsidR="00F3457F">
              <w:rPr>
                <w:rFonts w:eastAsiaTheme="minorEastAsia"/>
                <w:lang w:val="en-US" w:eastAsia="zh-CN"/>
              </w:rPr>
              <w:t xml:space="preserve">we think that there could potentially be scenarios where </w:t>
            </w:r>
            <w:r w:rsidR="00117E19">
              <w:rPr>
                <w:rFonts w:eastAsiaTheme="minorEastAsia"/>
                <w:lang w:val="en-US" w:eastAsia="zh-CN"/>
              </w:rPr>
              <w:t>it may be desired to use the normal initial BWP for non-RedCap and Rel-17 RedCap U</w:t>
            </w:r>
            <w:r w:rsidR="002171F1">
              <w:rPr>
                <w:rFonts w:eastAsiaTheme="minorEastAsia"/>
                <w:lang w:val="en-US" w:eastAsia="zh-CN"/>
              </w:rPr>
              <w:t>e</w:t>
            </w:r>
            <w:r w:rsidR="00117E19">
              <w:rPr>
                <w:rFonts w:eastAsiaTheme="minorEastAsia"/>
                <w:lang w:val="en-US" w:eastAsia="zh-CN"/>
              </w:rPr>
              <w:t>s, and a separate initial BWP for Rel-18 RedCap U</w:t>
            </w:r>
            <w:r w:rsidR="002171F1">
              <w:rPr>
                <w:rFonts w:eastAsiaTheme="minorEastAsia"/>
                <w:lang w:val="en-US" w:eastAsia="zh-CN"/>
              </w:rPr>
              <w:t>e</w:t>
            </w:r>
            <w:r w:rsidR="00117E19">
              <w:rPr>
                <w:rFonts w:eastAsiaTheme="minorEastAsia"/>
                <w:lang w:val="en-US" w:eastAsia="zh-CN"/>
              </w:rPr>
              <w:t xml:space="preserve">s, for example in the scenario where the </w:t>
            </w:r>
            <w:r w:rsidR="00591808">
              <w:rPr>
                <w:rFonts w:eastAsiaTheme="minorEastAsia"/>
                <w:lang w:val="en-US" w:eastAsia="zh-CN"/>
              </w:rPr>
              <w:t xml:space="preserve">gNB cell </w:t>
            </w:r>
            <w:r w:rsidR="00117E19">
              <w:rPr>
                <w:rFonts w:eastAsiaTheme="minorEastAsia"/>
                <w:lang w:val="en-US" w:eastAsia="zh-CN"/>
              </w:rPr>
              <w:t>carrier bandwidth is 20 MHz.</w:t>
            </w:r>
          </w:p>
        </w:tc>
      </w:tr>
      <w:tr w:rsidR="002806C8" w:rsidRPr="00C73301" w14:paraId="2850E111" w14:textId="77777777" w:rsidTr="003D00D7">
        <w:tc>
          <w:tcPr>
            <w:tcW w:w="1479" w:type="dxa"/>
          </w:tcPr>
          <w:p w14:paraId="708C3745" w14:textId="288BAD7F"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E313772" w14:textId="118B9C09"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3EDAFE8" w14:textId="77777777" w:rsidR="002806C8" w:rsidRDefault="002806C8" w:rsidP="002806C8">
            <w:pPr>
              <w:jc w:val="left"/>
              <w:rPr>
                <w:rFonts w:eastAsia="Yu Mincho"/>
                <w:lang w:val="en-US" w:eastAsia="ja-JP"/>
              </w:rPr>
            </w:pPr>
            <w:r>
              <w:rPr>
                <w:rFonts w:eastAsia="Yu Mincho"/>
                <w:lang w:val="en-US" w:eastAsia="ja-JP"/>
              </w:rPr>
              <w:t>While we don’t see any significant impact from RAN1 perspective, whether to configure another separate initial BWP specific to Rel-18 eRedCap is up to NW 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14:paraId="5128E11C" w14:textId="21881B73" w:rsidR="002806C8" w:rsidRPr="00C73301" w:rsidRDefault="002806C8" w:rsidP="002806C8">
            <w:pPr>
              <w:jc w:val="left"/>
              <w:rPr>
                <w:rFonts w:eastAsiaTheme="minorEastAsia"/>
                <w:lang w:val="en-US" w:eastAsia="zh-CN"/>
              </w:rPr>
            </w:pPr>
            <w:r>
              <w:rPr>
                <w:rFonts w:eastAsia="Yu Mincho"/>
                <w:lang w:val="en-US" w:eastAsia="ja-JP"/>
              </w:rPr>
              <w:t xml:space="preserve">We think similar conclusion is necessary for the case where </w:t>
            </w:r>
            <w:r w:rsidRPr="002B3166">
              <w:rPr>
                <w:rFonts w:eastAsia="Yu Mincho"/>
                <w:lang w:val="en-US" w:eastAsia="ja-JP"/>
              </w:rPr>
              <w:t>Rel-18 RedCap U</w:t>
            </w:r>
            <w:r w:rsidR="002171F1" w:rsidRPr="002B3166">
              <w:rPr>
                <w:rFonts w:eastAsia="Yu Mincho"/>
                <w:lang w:val="en-US" w:eastAsia="ja-JP"/>
              </w:rPr>
              <w:t>e</w:t>
            </w:r>
            <w:r w:rsidRPr="002B3166">
              <w:rPr>
                <w:rFonts w:eastAsia="Yu Mincho"/>
                <w:lang w:val="en-US" w:eastAsia="ja-JP"/>
              </w:rPr>
              <w:t>s use a separate initial DL/UL BWP while Rel-17 RedCap U</w:t>
            </w:r>
            <w:r w:rsidR="002171F1" w:rsidRPr="002B3166">
              <w:rPr>
                <w:rFonts w:eastAsia="Yu Mincho"/>
                <w:lang w:val="en-US" w:eastAsia="ja-JP"/>
              </w:rPr>
              <w:t>e</w:t>
            </w:r>
            <w:r w:rsidRPr="002B3166">
              <w:rPr>
                <w:rFonts w:eastAsia="Yu Mincho"/>
                <w:lang w:val="en-US" w:eastAsia="ja-JP"/>
              </w:rPr>
              <w:t>s and non-RedCap U</w:t>
            </w:r>
            <w:r w:rsidR="002171F1" w:rsidRPr="002B3166">
              <w:rPr>
                <w:rFonts w:eastAsia="Yu Mincho"/>
                <w:lang w:val="en-US" w:eastAsia="ja-JP"/>
              </w:rPr>
              <w:t>e</w:t>
            </w:r>
            <w:r w:rsidRPr="002B3166">
              <w:rPr>
                <w:rFonts w:eastAsia="Yu Mincho"/>
                <w:lang w:val="en-US" w:eastAsia="ja-JP"/>
              </w:rPr>
              <w:t>s use the normal initial DL/UL BWP</w:t>
            </w:r>
            <w:r>
              <w:rPr>
                <w:rFonts w:eastAsia="Yu Mincho"/>
                <w:lang w:val="en-US" w:eastAsia="ja-JP"/>
              </w:rPr>
              <w:t>, i.e., conclude that there is no significant impact to support from RAN1 perspective and that decision can  be left up to RAN2.</w:t>
            </w:r>
          </w:p>
        </w:tc>
      </w:tr>
      <w:tr w:rsidR="0097151E" w:rsidRPr="00C73301" w14:paraId="4018DD1F" w14:textId="77777777" w:rsidTr="003D00D7">
        <w:tc>
          <w:tcPr>
            <w:tcW w:w="1479" w:type="dxa"/>
          </w:tcPr>
          <w:p w14:paraId="0208DB9E" w14:textId="408B0B3D" w:rsidR="0097151E" w:rsidRPr="005E6DAF" w:rsidRDefault="005E6DAF" w:rsidP="003D00D7">
            <w:pPr>
              <w:jc w:val="left"/>
              <w:rPr>
                <w:rFonts w:eastAsiaTheme="minorEastAsia"/>
                <w:lang w:val="en-US" w:eastAsia="zh-CN"/>
              </w:rPr>
            </w:pPr>
            <w:r w:rsidRPr="005E6DAF">
              <w:rPr>
                <w:rFonts w:eastAsiaTheme="minorEastAsia"/>
                <w:lang w:val="en-US" w:eastAsia="zh-CN"/>
              </w:rPr>
              <w:t>Panasonic</w:t>
            </w:r>
          </w:p>
        </w:tc>
        <w:tc>
          <w:tcPr>
            <w:tcW w:w="1493" w:type="dxa"/>
            <w:gridSpan w:val="2"/>
          </w:tcPr>
          <w:p w14:paraId="28DDE34A" w14:textId="1A74D43B" w:rsidR="0097151E" w:rsidRPr="005E6DAF" w:rsidRDefault="005E6DAF" w:rsidP="003D00D7">
            <w:pPr>
              <w:tabs>
                <w:tab w:val="left" w:pos="551"/>
              </w:tabs>
              <w:jc w:val="left"/>
              <w:rPr>
                <w:rFonts w:eastAsia="Yu Mincho"/>
                <w:lang w:val="en-US" w:eastAsia="ja-JP"/>
              </w:rPr>
            </w:pPr>
            <w:r>
              <w:rPr>
                <w:rFonts w:eastAsia="Yu Mincho" w:hint="eastAsia"/>
                <w:lang w:val="en-US" w:eastAsia="ja-JP"/>
              </w:rPr>
              <w:t>Y</w:t>
            </w:r>
            <w:r w:rsidR="008727AA">
              <w:rPr>
                <w:rFonts w:eastAsia="Yu Mincho"/>
                <w:lang w:val="en-US" w:eastAsia="ja-JP"/>
              </w:rPr>
              <w:t xml:space="preserve"> with update</w:t>
            </w:r>
          </w:p>
        </w:tc>
        <w:tc>
          <w:tcPr>
            <w:tcW w:w="6659" w:type="dxa"/>
          </w:tcPr>
          <w:p w14:paraId="63654BC6" w14:textId="45BFFB1F" w:rsidR="0097151E" w:rsidRPr="00C73301" w:rsidRDefault="005E6DAF" w:rsidP="003D00D7">
            <w:pPr>
              <w:jc w:val="left"/>
              <w:rPr>
                <w:rFonts w:eastAsiaTheme="minorEastAsia"/>
                <w:lang w:val="en-US" w:eastAsia="zh-CN"/>
              </w:rPr>
            </w:pPr>
            <w:r w:rsidRPr="005E6DAF">
              <w:rPr>
                <w:rFonts w:eastAsiaTheme="minorEastAsia"/>
                <w:lang w:val="en-US" w:eastAsia="zh-CN"/>
              </w:rPr>
              <w:t xml:space="preserve">The test and corresponding effort in RAN4 are also related. Therefore, we propose to conclude that </w:t>
            </w:r>
            <w:r w:rsidR="002171F1">
              <w:rPr>
                <w:rFonts w:eastAsiaTheme="minorEastAsia"/>
                <w:lang w:val="en-US" w:eastAsia="zh-CN"/>
              </w:rPr>
              <w:t>“</w:t>
            </w:r>
            <w:r w:rsidRPr="005E6DAF">
              <w:rPr>
                <w:rFonts w:eastAsiaTheme="minorEastAsia"/>
                <w:lang w:val="en-US" w:eastAsia="zh-CN"/>
              </w:rPr>
              <w:t>the decision can be left up to RAN2 and RAN4</w:t>
            </w:r>
            <w:r w:rsidR="002171F1">
              <w:rPr>
                <w:rFonts w:eastAsiaTheme="minorEastAsia"/>
                <w:lang w:val="en-US" w:eastAsia="zh-CN"/>
              </w:rPr>
              <w:t>”</w:t>
            </w:r>
            <w:r w:rsidRPr="005E6DAF">
              <w:rPr>
                <w:rFonts w:eastAsiaTheme="minorEastAsia"/>
                <w:lang w:val="en-US" w:eastAsia="zh-CN"/>
              </w:rPr>
              <w:t>.</w:t>
            </w:r>
          </w:p>
        </w:tc>
      </w:tr>
      <w:tr w:rsidR="001807B9" w:rsidRPr="00C73301" w14:paraId="29BCDE3E" w14:textId="77777777" w:rsidTr="003D00D7">
        <w:tc>
          <w:tcPr>
            <w:tcW w:w="1479" w:type="dxa"/>
          </w:tcPr>
          <w:p w14:paraId="37690FF4" w14:textId="1FA36D43" w:rsidR="001807B9" w:rsidRPr="005E6DAF"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5495CBC2" w14:textId="5BA3620E"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1B6B7FB" w14:textId="2CFFE28D" w:rsidR="001807B9" w:rsidRPr="005E6DAF" w:rsidRDefault="00F060B9" w:rsidP="003D00D7">
            <w:pPr>
              <w:jc w:val="left"/>
              <w:rPr>
                <w:rFonts w:eastAsiaTheme="minorEastAsia"/>
                <w:lang w:val="en-US" w:eastAsia="zh-CN"/>
              </w:rPr>
            </w:pPr>
            <w:r>
              <w:rPr>
                <w:rFonts w:eastAsiaTheme="minorEastAsia"/>
                <w:lang w:val="en-US" w:eastAsia="zh-CN"/>
              </w:rPr>
              <w:t>We agree with Panasonic’s update, it is also related to RAN4.</w:t>
            </w:r>
          </w:p>
        </w:tc>
      </w:tr>
      <w:tr w:rsidR="00B14807" w:rsidRPr="00C73301" w14:paraId="049BDE5E" w14:textId="77777777" w:rsidTr="003D00D7">
        <w:tc>
          <w:tcPr>
            <w:tcW w:w="1479" w:type="dxa"/>
          </w:tcPr>
          <w:p w14:paraId="758DBD45" w14:textId="31DE5D63" w:rsidR="00B14807" w:rsidRDefault="00B14807" w:rsidP="00B14807">
            <w:pPr>
              <w:jc w:val="left"/>
              <w:rPr>
                <w:rFonts w:eastAsiaTheme="minorEastAsia"/>
                <w:lang w:val="en-US" w:eastAsia="zh-CN"/>
              </w:rPr>
            </w:pPr>
            <w:r>
              <w:rPr>
                <w:rFonts w:eastAsiaTheme="minorEastAsia"/>
                <w:lang w:val="en-US" w:eastAsia="zh-CN"/>
              </w:rPr>
              <w:t>Qualcomm</w:t>
            </w:r>
          </w:p>
        </w:tc>
        <w:tc>
          <w:tcPr>
            <w:tcW w:w="1493" w:type="dxa"/>
            <w:gridSpan w:val="2"/>
          </w:tcPr>
          <w:p w14:paraId="59A3098F" w14:textId="77777777" w:rsidR="00B14807" w:rsidRDefault="00B14807" w:rsidP="00B14807">
            <w:pPr>
              <w:tabs>
                <w:tab w:val="left" w:pos="551"/>
              </w:tabs>
              <w:jc w:val="left"/>
              <w:rPr>
                <w:rFonts w:eastAsiaTheme="minorEastAsia"/>
                <w:lang w:val="en-US" w:eastAsia="zh-CN"/>
              </w:rPr>
            </w:pPr>
          </w:p>
        </w:tc>
        <w:tc>
          <w:tcPr>
            <w:tcW w:w="6659" w:type="dxa"/>
          </w:tcPr>
          <w:p w14:paraId="5EB298C6" w14:textId="3AB15CB5" w:rsidR="00B14807" w:rsidRDefault="00B14807" w:rsidP="00B14807">
            <w:pPr>
              <w:jc w:val="left"/>
              <w:rPr>
                <w:rFonts w:eastAsiaTheme="minorEastAsia"/>
                <w:lang w:val="en-US" w:eastAsia="zh-CN"/>
              </w:rPr>
            </w:pPr>
            <w:r>
              <w:rPr>
                <w:rFonts w:eastAsiaTheme="minorEastAsia"/>
                <w:lang w:val="en-US" w:eastAsia="zh-CN"/>
              </w:rPr>
              <w:t xml:space="preserve">We prefer the original proposal: </w:t>
            </w:r>
            <w:r w:rsidRPr="003D687D">
              <w:rPr>
                <w:rFonts w:eastAsiaTheme="minorEastAsia"/>
                <w:lang w:val="en-US" w:eastAsia="zh-CN"/>
              </w:rPr>
              <w:t>Proposal 2.4-1b</w:t>
            </w:r>
            <w:r>
              <w:rPr>
                <w:rFonts w:eastAsiaTheme="minorEastAsia"/>
                <w:lang w:val="en-US" w:eastAsia="zh-CN"/>
              </w:rPr>
              <w:t>.</w:t>
            </w:r>
          </w:p>
        </w:tc>
      </w:tr>
      <w:tr w:rsidR="00777594" w:rsidRPr="00C73301" w14:paraId="70E61EBC" w14:textId="77777777" w:rsidTr="003D00D7">
        <w:tc>
          <w:tcPr>
            <w:tcW w:w="1479" w:type="dxa"/>
          </w:tcPr>
          <w:p w14:paraId="24B282E2" w14:textId="534AF563" w:rsidR="00777594" w:rsidRDefault="00777594" w:rsidP="00B14807">
            <w:pPr>
              <w:jc w:val="left"/>
              <w:rPr>
                <w:rFonts w:eastAsiaTheme="minorEastAsia"/>
                <w:lang w:val="en-US" w:eastAsia="zh-CN"/>
              </w:rPr>
            </w:pPr>
            <w:r>
              <w:rPr>
                <w:rFonts w:eastAsiaTheme="minorEastAsia"/>
                <w:lang w:val="en-US" w:eastAsia="zh-CN"/>
              </w:rPr>
              <w:t>FUTUREWEI</w:t>
            </w:r>
          </w:p>
        </w:tc>
        <w:tc>
          <w:tcPr>
            <w:tcW w:w="1493" w:type="dxa"/>
            <w:gridSpan w:val="2"/>
          </w:tcPr>
          <w:p w14:paraId="6F53D4B7" w14:textId="4721DB25"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7E146EA8" w14:textId="631F1757" w:rsidR="00777594" w:rsidRDefault="00777594" w:rsidP="00B14807">
            <w:pPr>
              <w:jc w:val="left"/>
              <w:rPr>
                <w:rFonts w:eastAsiaTheme="minorEastAsia"/>
                <w:lang w:val="en-US" w:eastAsia="zh-CN"/>
              </w:rPr>
            </w:pPr>
            <w:r>
              <w:rPr>
                <w:rFonts w:eastAsiaTheme="minorEastAsia"/>
                <w:lang w:val="en-US" w:eastAsia="zh-CN"/>
              </w:rPr>
              <w:t>We have similar comments as Ericsson</w:t>
            </w:r>
          </w:p>
        </w:tc>
      </w:tr>
      <w:tr w:rsidR="00002C3A" w:rsidRPr="00C73301" w14:paraId="06F12FAE" w14:textId="77777777" w:rsidTr="003D00D7">
        <w:tc>
          <w:tcPr>
            <w:tcW w:w="1479" w:type="dxa"/>
          </w:tcPr>
          <w:p w14:paraId="4607B3E1" w14:textId="3FB99E25" w:rsidR="00002C3A" w:rsidRDefault="00002C3A" w:rsidP="00B14807">
            <w:pPr>
              <w:jc w:val="left"/>
              <w:rPr>
                <w:rFonts w:eastAsiaTheme="minorEastAsia"/>
                <w:lang w:val="en-US" w:eastAsia="ko-KR"/>
              </w:rPr>
            </w:pPr>
            <w:r>
              <w:rPr>
                <w:rFonts w:eastAsiaTheme="minorEastAsia" w:hint="eastAsia"/>
                <w:lang w:val="en-US" w:eastAsia="ko-KR"/>
              </w:rPr>
              <w:t>LGE</w:t>
            </w:r>
          </w:p>
        </w:tc>
        <w:tc>
          <w:tcPr>
            <w:tcW w:w="1493" w:type="dxa"/>
            <w:gridSpan w:val="2"/>
          </w:tcPr>
          <w:p w14:paraId="308C9F06" w14:textId="4EF4D8D8" w:rsidR="00002C3A" w:rsidRDefault="00002C3A" w:rsidP="00B14807">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1DBD6C51" w14:textId="2918A6D8" w:rsidR="00002C3A" w:rsidRDefault="00002C3A" w:rsidP="00B14807">
            <w:pPr>
              <w:jc w:val="left"/>
              <w:rPr>
                <w:rFonts w:eastAsiaTheme="minorEastAsia"/>
                <w:lang w:val="en-US" w:eastAsia="zh-CN"/>
              </w:rPr>
            </w:pPr>
            <w:r w:rsidRPr="00002C3A">
              <w:rPr>
                <w:rFonts w:eastAsiaTheme="minorEastAsia"/>
                <w:lang w:val="en-US" w:eastAsia="zh-CN"/>
              </w:rPr>
              <w:t>Yes, we think the decision can be left up to RAN2.</w:t>
            </w:r>
          </w:p>
        </w:tc>
      </w:tr>
      <w:tr w:rsidR="00BC49B4" w:rsidRPr="00C73301" w14:paraId="009D876D" w14:textId="77777777" w:rsidTr="003D00D7">
        <w:tc>
          <w:tcPr>
            <w:tcW w:w="1479" w:type="dxa"/>
          </w:tcPr>
          <w:p w14:paraId="05FBD477" w14:textId="414CEDC1" w:rsidR="00BC49B4" w:rsidRDefault="00BC49B4" w:rsidP="00B14807">
            <w:pPr>
              <w:jc w:val="left"/>
              <w:rPr>
                <w:rFonts w:eastAsiaTheme="minorEastAsia"/>
                <w:lang w:val="en-US" w:eastAsia="ko-KR"/>
              </w:rPr>
            </w:pPr>
            <w:r>
              <w:rPr>
                <w:rFonts w:eastAsiaTheme="minorEastAsia" w:hint="eastAsia"/>
                <w:lang w:val="en-US" w:eastAsia="zh-CN"/>
              </w:rPr>
              <w:t>CATT</w:t>
            </w:r>
          </w:p>
        </w:tc>
        <w:tc>
          <w:tcPr>
            <w:tcW w:w="1493" w:type="dxa"/>
            <w:gridSpan w:val="2"/>
          </w:tcPr>
          <w:p w14:paraId="2912879D" w14:textId="3F49DF07" w:rsidR="00BC49B4" w:rsidRDefault="00BC49B4" w:rsidP="00B14807">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3AA60B36" w14:textId="77777777" w:rsidR="00BC49B4" w:rsidRDefault="00BC49B4" w:rsidP="00B14807">
            <w:pPr>
              <w:jc w:val="left"/>
              <w:rPr>
                <w:rFonts w:eastAsiaTheme="minorEastAsia"/>
                <w:lang w:val="en-US" w:eastAsia="zh-CN"/>
              </w:rPr>
            </w:pPr>
            <w:r>
              <w:rPr>
                <w:rFonts w:eastAsiaTheme="minorEastAsia" w:hint="eastAsia"/>
                <w:lang w:val="en-US" w:eastAsia="zh-CN"/>
              </w:rPr>
              <w:t>Agree with Qualcomm.</w:t>
            </w:r>
          </w:p>
          <w:p w14:paraId="46E95638" w14:textId="0F08F5C8" w:rsidR="00BC49B4" w:rsidRPr="00002C3A" w:rsidRDefault="00BC49B4" w:rsidP="00B14807">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2629A3" w:rsidRPr="00C73301" w14:paraId="229614EE" w14:textId="77777777" w:rsidTr="003D00D7">
        <w:tc>
          <w:tcPr>
            <w:tcW w:w="1479" w:type="dxa"/>
          </w:tcPr>
          <w:p w14:paraId="3EE5DD80" w14:textId="1C20D782" w:rsidR="002629A3" w:rsidRDefault="002629A3" w:rsidP="002629A3">
            <w:pPr>
              <w:jc w:val="left"/>
              <w:rPr>
                <w:rFonts w:eastAsiaTheme="minorEastAsia"/>
                <w:lang w:val="en-US" w:eastAsia="zh-CN"/>
              </w:rPr>
            </w:pPr>
            <w:r>
              <w:rPr>
                <w:rFonts w:eastAsiaTheme="minorEastAsia"/>
                <w:lang w:val="en-US" w:eastAsia="zh-CN"/>
              </w:rPr>
              <w:t>Sierra Wireless</w:t>
            </w:r>
          </w:p>
        </w:tc>
        <w:tc>
          <w:tcPr>
            <w:tcW w:w="1493" w:type="dxa"/>
            <w:gridSpan w:val="2"/>
          </w:tcPr>
          <w:p w14:paraId="136F468D" w14:textId="32F86175" w:rsidR="002629A3" w:rsidRDefault="002629A3" w:rsidP="002629A3">
            <w:pPr>
              <w:tabs>
                <w:tab w:val="left" w:pos="551"/>
              </w:tabs>
              <w:jc w:val="left"/>
              <w:rPr>
                <w:rFonts w:eastAsiaTheme="minorEastAsia"/>
                <w:lang w:val="en-US" w:eastAsia="zh-CN"/>
              </w:rPr>
            </w:pPr>
            <w:r>
              <w:rPr>
                <w:rFonts w:eastAsia="Yu Mincho"/>
                <w:lang w:val="en-US" w:eastAsia="ja-JP"/>
              </w:rPr>
              <w:t>Y</w:t>
            </w:r>
          </w:p>
        </w:tc>
        <w:tc>
          <w:tcPr>
            <w:tcW w:w="6659" w:type="dxa"/>
          </w:tcPr>
          <w:p w14:paraId="2EF25AE7" w14:textId="77777777" w:rsidR="002629A3" w:rsidRDefault="002629A3" w:rsidP="002629A3">
            <w:pPr>
              <w:jc w:val="left"/>
              <w:rPr>
                <w:rFonts w:eastAsiaTheme="minorEastAsia"/>
                <w:lang w:val="en-US" w:eastAsia="zh-CN"/>
              </w:rPr>
            </w:pPr>
          </w:p>
        </w:tc>
      </w:tr>
      <w:tr w:rsidR="00886794" w:rsidRPr="00C73301" w14:paraId="252803ED" w14:textId="77777777" w:rsidTr="003D00D7">
        <w:tc>
          <w:tcPr>
            <w:tcW w:w="1479" w:type="dxa"/>
          </w:tcPr>
          <w:p w14:paraId="02943E54" w14:textId="2964E1B3" w:rsidR="00886794" w:rsidRDefault="00886794" w:rsidP="008867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C27D2FE" w14:textId="1E336992"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ED60FC6" w14:textId="3565BBD7" w:rsidR="00886794" w:rsidRDefault="00886794" w:rsidP="0088679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886794" w:rsidRPr="00C73301" w14:paraId="1C6E11DA" w14:textId="77777777" w:rsidTr="003D00D7">
        <w:tc>
          <w:tcPr>
            <w:tcW w:w="1479" w:type="dxa"/>
          </w:tcPr>
          <w:p w14:paraId="45FEF3E7" w14:textId="7E3A23DE"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60DFBE4E" w14:textId="5ED053B5" w:rsidR="00886794" w:rsidRDefault="00886794" w:rsidP="00886794">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or N</w:t>
            </w:r>
          </w:p>
        </w:tc>
        <w:tc>
          <w:tcPr>
            <w:tcW w:w="6659" w:type="dxa"/>
          </w:tcPr>
          <w:p w14:paraId="0294AAEE" w14:textId="6AF4EA8C" w:rsidR="00886794" w:rsidRDefault="00886794" w:rsidP="00886794">
            <w:pPr>
              <w:jc w:val="left"/>
              <w:rPr>
                <w:rFonts w:eastAsiaTheme="minorEastAsia"/>
                <w:lang w:val="en-US" w:eastAsia="zh-CN"/>
              </w:rPr>
            </w:pPr>
            <w:r>
              <w:rPr>
                <w:rFonts w:eastAsia="Yu Mincho"/>
                <w:lang w:val="en-US" w:eastAsia="ja-JP"/>
              </w:rPr>
              <w:t>This may introduce further UL fragmentation. But we are OK just to have such a conclusion.</w:t>
            </w:r>
          </w:p>
        </w:tc>
      </w:tr>
      <w:tr w:rsidR="00E247FB" w14:paraId="332D5C1A" w14:textId="77777777" w:rsidTr="00E247FB">
        <w:tc>
          <w:tcPr>
            <w:tcW w:w="1479" w:type="dxa"/>
          </w:tcPr>
          <w:p w14:paraId="50BE308D" w14:textId="77777777" w:rsidR="00E247FB" w:rsidRDefault="00E247FB"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B597900" w14:textId="77777777" w:rsidR="00E247FB" w:rsidRDefault="00E247FB" w:rsidP="00191AD1">
            <w:pPr>
              <w:tabs>
                <w:tab w:val="left" w:pos="551"/>
              </w:tabs>
              <w:jc w:val="left"/>
              <w:rPr>
                <w:rFonts w:eastAsiaTheme="minorEastAsia"/>
                <w:lang w:val="en-US" w:eastAsia="zh-CN"/>
              </w:rPr>
            </w:pPr>
            <w:r>
              <w:rPr>
                <w:rFonts w:eastAsiaTheme="minorEastAsia"/>
                <w:lang w:val="en-US" w:eastAsia="zh-CN"/>
              </w:rPr>
              <w:t>N</w:t>
            </w:r>
          </w:p>
        </w:tc>
        <w:tc>
          <w:tcPr>
            <w:tcW w:w="6659" w:type="dxa"/>
          </w:tcPr>
          <w:p w14:paraId="2283BE6F" w14:textId="77777777" w:rsidR="00E247FB" w:rsidRDefault="00E247FB" w:rsidP="00191AD1">
            <w:pPr>
              <w:jc w:val="left"/>
              <w:rPr>
                <w:rFonts w:eastAsiaTheme="minorEastAsia"/>
                <w:lang w:val="en-US" w:eastAsia="zh-CN"/>
              </w:rPr>
            </w:pPr>
            <w:r>
              <w:rPr>
                <w:rFonts w:eastAsiaTheme="minorEastAsia"/>
                <w:lang w:val="en-US" w:eastAsia="zh-CN"/>
              </w:rPr>
              <w:t>Same view with Qualcomm. We don’t really see the need to support additional BWP for Rel-18 RedCap. At least from RAN1 perspective we do see impact to complexity and overhead, so we do not want to leave this decision to RAN2.</w:t>
            </w:r>
          </w:p>
        </w:tc>
      </w:tr>
      <w:tr w:rsidR="003A362B" w14:paraId="06B1F2C1" w14:textId="77777777" w:rsidTr="00E247FB">
        <w:tc>
          <w:tcPr>
            <w:tcW w:w="1479" w:type="dxa"/>
          </w:tcPr>
          <w:p w14:paraId="235F2F15" w14:textId="2E8E778C" w:rsidR="003A362B" w:rsidRDefault="003A362B" w:rsidP="00191AD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159E025D" w14:textId="17B04C85" w:rsidR="003A362B" w:rsidRDefault="003A362B"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9CD5E92" w14:textId="50F74E98" w:rsidR="003A362B" w:rsidRPr="00B53C69" w:rsidRDefault="003A362B" w:rsidP="00191AD1">
            <w:pPr>
              <w:jc w:val="left"/>
              <w:rPr>
                <w:rFonts w:eastAsiaTheme="minorEastAsia"/>
                <w:lang w:val="en-US" w:eastAsia="zh-CN"/>
              </w:rPr>
            </w:pPr>
            <w:r w:rsidRPr="00B53C69">
              <w:rPr>
                <w:lang w:eastAsia="zh-CN"/>
              </w:rPr>
              <w:t>It is almost a common understanding in RAN1 that ”</w:t>
            </w:r>
            <w:r w:rsidRPr="00B53C69">
              <w:rPr>
                <w:b/>
                <w:bCs/>
              </w:rPr>
              <w:t xml:space="preserve"> No additional separate initial DL/UL BWP specific to Rel-18 RedCap U</w:t>
            </w:r>
            <w:r w:rsidR="002171F1" w:rsidRPr="00B53C69">
              <w:rPr>
                <w:b/>
                <w:bCs/>
              </w:rPr>
              <w:t>e</w:t>
            </w:r>
            <w:r w:rsidRPr="00B53C69">
              <w:rPr>
                <w:b/>
                <w:bCs/>
              </w:rPr>
              <w:t>s is configured by the SIB1 in the cell.</w:t>
            </w:r>
            <w:r w:rsidRPr="00B53C69">
              <w:rPr>
                <w:lang w:eastAsia="zh-CN"/>
              </w:rPr>
              <w:t>”. Therefore, we can at least conclude this in RAN1 and leave the detailed signal design to RAN2.</w:t>
            </w:r>
          </w:p>
        </w:tc>
      </w:tr>
      <w:tr w:rsidR="00A14ACA" w14:paraId="20B70453" w14:textId="77777777" w:rsidTr="00E247FB">
        <w:tc>
          <w:tcPr>
            <w:tcW w:w="1479" w:type="dxa"/>
          </w:tcPr>
          <w:p w14:paraId="1E28C697" w14:textId="39BD8338" w:rsidR="00A14ACA" w:rsidRDefault="00A14ACA"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D574D7F" w14:textId="77777777" w:rsidR="00A14ACA" w:rsidRDefault="00A14ACA" w:rsidP="00191AD1">
            <w:pPr>
              <w:tabs>
                <w:tab w:val="left" w:pos="551"/>
              </w:tabs>
              <w:jc w:val="left"/>
              <w:rPr>
                <w:rFonts w:eastAsiaTheme="minorEastAsia"/>
                <w:lang w:val="en-US" w:eastAsia="zh-CN"/>
              </w:rPr>
            </w:pPr>
          </w:p>
        </w:tc>
        <w:tc>
          <w:tcPr>
            <w:tcW w:w="6659" w:type="dxa"/>
          </w:tcPr>
          <w:p w14:paraId="3944D548" w14:textId="29577258" w:rsidR="00A14ACA" w:rsidRPr="00B53C69" w:rsidRDefault="00482363" w:rsidP="00191AD1">
            <w:pPr>
              <w:jc w:val="left"/>
              <w:rPr>
                <w:lang w:eastAsia="zh-CN"/>
              </w:rPr>
            </w:pPr>
            <w:r w:rsidRPr="00B53C69">
              <w:rPr>
                <w:lang w:eastAsia="zh-CN"/>
              </w:rPr>
              <w:t>we prefer previous version of proposal</w:t>
            </w:r>
          </w:p>
        </w:tc>
      </w:tr>
      <w:tr w:rsidR="00D46776" w14:paraId="5EA52AF9" w14:textId="77777777" w:rsidTr="00E247FB">
        <w:tc>
          <w:tcPr>
            <w:tcW w:w="1479" w:type="dxa"/>
          </w:tcPr>
          <w:p w14:paraId="214E515D" w14:textId="3FA94D76" w:rsidR="00D46776" w:rsidRDefault="00D46776" w:rsidP="00191AD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54942B76" w14:textId="3E16C821" w:rsidR="00D46776" w:rsidRDefault="00D46776"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EDDCC48" w14:textId="77777777" w:rsidR="00D46776" w:rsidRPr="00B53C69" w:rsidRDefault="00D46776" w:rsidP="00D46776">
            <w:pPr>
              <w:jc w:val="left"/>
              <w:rPr>
                <w:rFonts w:eastAsiaTheme="minorEastAsia"/>
                <w:lang w:eastAsia="zh-CN"/>
              </w:rPr>
            </w:pPr>
            <w:r w:rsidRPr="00B53C69">
              <w:rPr>
                <w:rFonts w:eastAsiaTheme="minorEastAsia"/>
                <w:lang w:eastAsia="zh-CN"/>
              </w:rPr>
              <w:t xml:space="preserve">While the signaling aspect can be left to RAN2, we think the decision should be made by RAN1 about the following discussion points: </w:t>
            </w:r>
          </w:p>
          <w:p w14:paraId="3ED1F669" w14:textId="689E0FA9" w:rsidR="00D46776" w:rsidRPr="00B53C69" w:rsidRDefault="00D46776" w:rsidP="00D46776">
            <w:pPr>
              <w:pStyle w:val="aff"/>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(1) how many separate initial BWPs at most can be configured; </w:t>
            </w:r>
          </w:p>
          <w:p w14:paraId="4E4F2EC8" w14:textId="77777777" w:rsidR="00D46776" w:rsidRPr="00B53C69" w:rsidRDefault="00D46776" w:rsidP="00D46776">
            <w:pPr>
              <w:pStyle w:val="aff"/>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(2) from cell or from UE’s perspective; and </w:t>
            </w:r>
          </w:p>
          <w:p w14:paraId="197F505A" w14:textId="0F5D6B35" w:rsidR="00D46776" w:rsidRPr="00B53C69" w:rsidRDefault="00D46776" w:rsidP="00D46776">
            <w:pPr>
              <w:pStyle w:val="aff"/>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(3) whether R18 eRedCap 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 always share the same initial BWPs as R17 RedCap 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 in a cell that support both types of Redcap 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 xml:space="preserve">s. </w:t>
            </w:r>
          </w:p>
          <w:p w14:paraId="53542891" w14:textId="3F0F9AE9" w:rsidR="00D46776" w:rsidRPr="00B53C69" w:rsidRDefault="00D46776" w:rsidP="00D46776">
            <w:pPr>
              <w:jc w:val="left"/>
              <w:rPr>
                <w:rFonts w:eastAsiaTheme="minorEastAsia"/>
                <w:lang w:eastAsia="zh-CN"/>
              </w:rPr>
            </w:pPr>
            <w:r w:rsidRPr="00B53C69">
              <w:rPr>
                <w:rFonts w:eastAsiaTheme="minorEastAsia"/>
                <w:lang w:eastAsia="zh-CN"/>
              </w:rPr>
              <w:t>Our answers to the above questions are: (1) at most one; (2) from the cell perspective; and (3) yes, R18 eRedCap always shares the same initial BWPs as R17 RedCa</w:t>
            </w:r>
            <w:r w:rsidR="00B53C69" w:rsidRPr="00B53C69">
              <w:rPr>
                <w:rFonts w:eastAsiaTheme="minorEastAsia"/>
                <w:lang w:eastAsia="zh-CN"/>
              </w:rPr>
              <w:t>p</w:t>
            </w:r>
            <w:r w:rsidRPr="00B53C69">
              <w:rPr>
                <w:rFonts w:eastAsiaTheme="minorEastAsia"/>
                <w:lang w:eastAsia="zh-CN"/>
              </w:rPr>
              <w:t xml:space="preserve">. </w:t>
            </w:r>
          </w:p>
        </w:tc>
      </w:tr>
      <w:tr w:rsidR="00A43662" w14:paraId="21F93043" w14:textId="77777777" w:rsidTr="00E247FB">
        <w:tc>
          <w:tcPr>
            <w:tcW w:w="1479" w:type="dxa"/>
          </w:tcPr>
          <w:p w14:paraId="0CD278E4" w14:textId="7F030B88" w:rsidR="00A43662" w:rsidRDefault="00A43662" w:rsidP="00A43662">
            <w:pPr>
              <w:jc w:val="left"/>
              <w:rPr>
                <w:rFonts w:eastAsiaTheme="minorEastAsia"/>
                <w:lang w:val="en-US" w:eastAsia="zh-CN"/>
              </w:rPr>
            </w:pPr>
            <w:r>
              <w:rPr>
                <w:rFonts w:eastAsiaTheme="minorEastAsia" w:hint="eastAsia"/>
                <w:lang w:val="en-US" w:eastAsia="zh-CN"/>
              </w:rPr>
              <w:t>ZTE, Sanechips</w:t>
            </w:r>
          </w:p>
        </w:tc>
        <w:tc>
          <w:tcPr>
            <w:tcW w:w="1493" w:type="dxa"/>
            <w:gridSpan w:val="2"/>
          </w:tcPr>
          <w:p w14:paraId="01748234" w14:textId="32DE4EDB" w:rsidR="00A43662" w:rsidRDefault="00A43662" w:rsidP="00A43662">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583E813" w14:textId="5A20DAEF" w:rsidR="00A43662" w:rsidRDefault="00A43662" w:rsidP="00A43662">
            <w:pPr>
              <w:numPr>
                <w:ilvl w:val="255"/>
                <w:numId w:val="0"/>
              </w:numPr>
              <w:jc w:val="left"/>
              <w:rPr>
                <w:rFonts w:eastAsiaTheme="minorEastAsia"/>
                <w:lang w:val="en-US" w:eastAsia="zh-CN"/>
              </w:rPr>
            </w:pPr>
            <w:r>
              <w:rPr>
                <w:rFonts w:eastAsiaTheme="minorEastAsia" w:hint="eastAsia"/>
                <w:lang w:val="en-US" w:eastAsia="zh-CN"/>
              </w:rPr>
              <w:t>This proposal means that RAN1 may support a separate Rel-17 RedCap initial BWP and an additional separate Rel-17 RedCap initial BWP. We don</w:t>
            </w:r>
            <w:r>
              <w:rPr>
                <w:rFonts w:eastAsiaTheme="minorEastAsia"/>
                <w:lang w:val="en-US" w:eastAsia="zh-CN"/>
              </w:rPr>
              <w:t>’</w:t>
            </w:r>
            <w:r>
              <w:rPr>
                <w:rFonts w:eastAsiaTheme="minorEastAsia" w:hint="eastAsia"/>
                <w:lang w:val="en-US" w:eastAsia="zh-CN"/>
              </w:rPr>
              <w:t>t think it is true that there is no significant RAN1 impact from supporting additional separate initial DL/UL BWP specific to Rel-18 RedCap U</w:t>
            </w:r>
            <w:r w:rsidR="002171F1">
              <w:rPr>
                <w:rFonts w:eastAsiaTheme="minorEastAsia"/>
                <w:lang w:val="en-US" w:eastAsia="zh-CN"/>
              </w:rPr>
              <w:t>e</w:t>
            </w:r>
            <w:r>
              <w:rPr>
                <w:rFonts w:eastAsiaTheme="minorEastAsia" w:hint="eastAsia"/>
                <w:lang w:val="en-US" w:eastAsia="zh-CN"/>
              </w:rPr>
              <w:t>s. If an additional separate initial BWP is configured for Rel-18 RedCap U</w:t>
            </w:r>
            <w:r w:rsidR="002171F1">
              <w:rPr>
                <w:rFonts w:eastAsiaTheme="minorEastAsia"/>
                <w:lang w:val="en-US" w:eastAsia="zh-CN"/>
              </w:rPr>
              <w:t>e</w:t>
            </w:r>
            <w:r>
              <w:rPr>
                <w:rFonts w:eastAsiaTheme="minorEastAsia" w:hint="eastAsia"/>
                <w:lang w:val="en-US" w:eastAsia="zh-CN"/>
              </w:rPr>
              <w:t>s, all the RAN1 procedures and some parameters related to separate initial BWP need to be considered.</w:t>
            </w:r>
          </w:p>
          <w:p w14:paraId="6DB3B37A" w14:textId="593E96E7" w:rsidR="00A43662" w:rsidRPr="00A43662" w:rsidRDefault="00A43662" w:rsidP="00A43662">
            <w:pPr>
              <w:jc w:val="left"/>
              <w:rPr>
                <w:rFonts w:eastAsiaTheme="minorEastAsia"/>
                <w:lang w:val="en-US" w:eastAsia="zh-CN"/>
              </w:rPr>
            </w:pPr>
            <w:r>
              <w:rPr>
                <w:rFonts w:eastAsiaTheme="minorEastAsia" w:hint="eastAsia"/>
                <w:lang w:val="en-US" w:eastAsia="zh-CN"/>
              </w:rPr>
              <w:t>More importantly, there is no case to only support R18 RedCap but not support R17 RedCap UE. An additional separate initial BWP is unnecessary for Rel-18 RedCap U</w:t>
            </w:r>
            <w:r w:rsidR="002171F1">
              <w:rPr>
                <w:rFonts w:eastAsiaTheme="minorEastAsia"/>
                <w:lang w:val="en-US" w:eastAsia="zh-CN"/>
              </w:rPr>
              <w:t>e</w:t>
            </w:r>
            <w:r>
              <w:rPr>
                <w:rFonts w:eastAsiaTheme="minorEastAsia" w:hint="eastAsia"/>
                <w:lang w:val="en-US" w:eastAsia="zh-CN"/>
              </w:rPr>
              <w:t>s. And we don</w:t>
            </w:r>
            <w:r w:rsidR="002171F1">
              <w:rPr>
                <w:rFonts w:eastAsiaTheme="minorEastAsia"/>
                <w:lang w:val="en-US" w:eastAsia="zh-CN"/>
              </w:rPr>
              <w:t>’</w:t>
            </w:r>
            <w:r>
              <w:rPr>
                <w:rFonts w:eastAsiaTheme="minorEastAsia" w:hint="eastAsia"/>
                <w:lang w:val="en-US" w:eastAsia="zh-CN"/>
              </w:rPr>
              <w:t>t want to make the conclusion and give the RAN2 impression that RAN1 wants to support this.</w:t>
            </w:r>
          </w:p>
        </w:tc>
      </w:tr>
      <w:tr w:rsidR="00427E74" w:rsidRPr="00B7058B" w14:paraId="73AC3E82" w14:textId="77777777" w:rsidTr="00F615EC">
        <w:tc>
          <w:tcPr>
            <w:tcW w:w="1479" w:type="dxa"/>
          </w:tcPr>
          <w:p w14:paraId="0FD22C10" w14:textId="3EFE5000" w:rsidR="00427E74" w:rsidRPr="007F6D33" w:rsidRDefault="00427E74" w:rsidP="00F615EC">
            <w:pPr>
              <w:jc w:val="left"/>
              <w:rPr>
                <w:rFonts w:eastAsia="Yu Mincho"/>
                <w:lang w:val="en-US" w:eastAsia="ja-JP"/>
              </w:rPr>
            </w:pPr>
            <w:r w:rsidRPr="007F6D33">
              <w:rPr>
                <w:rFonts w:eastAsia="Yu Mincho"/>
                <w:lang w:val="en-US" w:eastAsia="ja-JP"/>
              </w:rPr>
              <w:t>FL5</w:t>
            </w:r>
          </w:p>
        </w:tc>
        <w:tc>
          <w:tcPr>
            <w:tcW w:w="8152" w:type="dxa"/>
            <w:gridSpan w:val="3"/>
          </w:tcPr>
          <w:p w14:paraId="0CF12DF1" w14:textId="46D1C650" w:rsidR="00427E74" w:rsidRPr="007F6D33" w:rsidRDefault="00427E74" w:rsidP="00F615EC">
            <w:pPr>
              <w:jc w:val="left"/>
              <w:rPr>
                <w:rFonts w:eastAsiaTheme="minorEastAsia"/>
                <w:lang w:val="en-US" w:eastAsia="zh-CN"/>
              </w:rPr>
            </w:pPr>
            <w:r w:rsidRPr="007F6D33">
              <w:rPr>
                <w:rFonts w:eastAsiaTheme="minorEastAsia"/>
                <w:lang w:val="en-US" w:eastAsia="zh-CN"/>
              </w:rPr>
              <w:t>Based on the received responses, the following updated proposal can be considered</w:t>
            </w:r>
            <w:r w:rsidR="007F6D33">
              <w:rPr>
                <w:rFonts w:eastAsiaTheme="minorEastAsia"/>
                <w:lang w:val="en-US" w:eastAsia="zh-CN"/>
              </w:rPr>
              <w:t>:</w:t>
            </w:r>
          </w:p>
          <w:p w14:paraId="5B46BCCA" w14:textId="5E2CED43" w:rsidR="00427E74" w:rsidRPr="007F6D33" w:rsidRDefault="00427E74" w:rsidP="00427E74">
            <w:pPr>
              <w:rPr>
                <w:b/>
                <w:bCs/>
                <w:lang w:val="en-US"/>
              </w:rPr>
            </w:pPr>
            <w:r w:rsidRPr="007F6D33">
              <w:rPr>
                <w:b/>
                <w:highlight w:val="yellow"/>
                <w:lang w:val="en-US"/>
              </w:rPr>
              <w:t>High Priority Proposal 2.4-1d</w:t>
            </w:r>
            <w:r w:rsidRPr="007F6D33">
              <w:rPr>
                <w:b/>
                <w:bCs/>
                <w:lang w:val="en-US"/>
              </w:rPr>
              <w:t>:</w:t>
            </w:r>
            <w:r w:rsidRPr="007F6D33">
              <w:t xml:space="preserve"> </w:t>
            </w:r>
            <w:r w:rsidRPr="007F6D33">
              <w:rPr>
                <w:b/>
                <w:bCs/>
                <w:lang w:val="en-US"/>
              </w:rPr>
              <w:t>Down-select between the following alternatives:</w:t>
            </w:r>
          </w:p>
          <w:p w14:paraId="6C8B5126" w14:textId="77777777" w:rsidR="00427E74" w:rsidRPr="007F6D33" w:rsidRDefault="00427E74" w:rsidP="00427E74">
            <w:pPr>
              <w:pStyle w:val="aff"/>
              <w:numPr>
                <w:ilvl w:val="0"/>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1:</w:t>
            </w:r>
          </w:p>
          <w:p w14:paraId="467F6CBF" w14:textId="37C0277A" w:rsidR="00427E74" w:rsidRPr="007F6D33" w:rsidRDefault="00427E74" w:rsidP="00427E74">
            <w:pPr>
              <w:pStyle w:val="aff"/>
              <w:numPr>
                <w:ilvl w:val="1"/>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No additional separate initial DL/UL BWP specific to Rel-18 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 is configured by the SIB1 in the cell.</w:t>
            </w:r>
          </w:p>
          <w:p w14:paraId="7C9711EE" w14:textId="7B9C0BC7" w:rsidR="00427E74" w:rsidRPr="007F6D33" w:rsidRDefault="00427E74" w:rsidP="00427E74">
            <w:pPr>
              <w:pStyle w:val="aff"/>
              <w:numPr>
                <w:ilvl w:val="2"/>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Whether it should be supported that Rel-18 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 use a separate initial DL/UL BWP while Rel-17 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 and non-RedCap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 use the normal initial DL/UL BWP is up to RAN2.</w:t>
            </w:r>
          </w:p>
          <w:p w14:paraId="387F4FEB" w14:textId="77777777" w:rsidR="007F6D33" w:rsidRPr="007F6D33" w:rsidRDefault="00427E74" w:rsidP="00427E74">
            <w:pPr>
              <w:pStyle w:val="aff"/>
              <w:numPr>
                <w:ilvl w:val="0"/>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2:</w:t>
            </w:r>
          </w:p>
          <w:p w14:paraId="309588C2" w14:textId="481C8DE3" w:rsidR="00427E74" w:rsidRPr="007F6D33" w:rsidRDefault="00427E74" w:rsidP="007F6D33">
            <w:pPr>
              <w:pStyle w:val="aff"/>
              <w:numPr>
                <w:ilvl w:val="1"/>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RAN1 conclude</w:t>
            </w:r>
            <w:r w:rsidR="007F6D33" w:rsidRPr="007F6D33">
              <w:rPr>
                <w:rFonts w:ascii="Times New Roman" w:hAnsi="Times New Roman" w:cs="Times New Roman"/>
                <w:b/>
                <w:bCs/>
                <w:sz w:val="20"/>
                <w:szCs w:val="20"/>
                <w:lang w:val="en-US"/>
              </w:rPr>
              <w:t>s</w:t>
            </w:r>
            <w:r w:rsidRPr="007F6D33">
              <w:rPr>
                <w:rFonts w:ascii="Times New Roman" w:hAnsi="Times New Roman" w:cs="Times New Roman"/>
                <w:b/>
                <w:bCs/>
                <w:sz w:val="20"/>
                <w:szCs w:val="20"/>
                <w:lang w:val="en-US"/>
              </w:rPr>
              <w:t xml:space="preserve"> that there is no significant RAN1 impact from supporting additional separate initial DL/UL BWP specific to Rel-18 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 and that the decision can be left up to RAN2</w:t>
            </w:r>
            <w:r w:rsidR="007F6D33" w:rsidRPr="007F6D33">
              <w:rPr>
                <w:rFonts w:ascii="Times New Roman" w:hAnsi="Times New Roman" w:cs="Times New Roman"/>
                <w:b/>
                <w:bCs/>
                <w:sz w:val="20"/>
                <w:szCs w:val="20"/>
                <w:lang w:val="en-US"/>
              </w:rPr>
              <w:t>/RAN4.</w:t>
            </w:r>
          </w:p>
        </w:tc>
      </w:tr>
      <w:tr w:rsidR="00265731" w:rsidRPr="00B7058B" w14:paraId="72A0C81C" w14:textId="77777777" w:rsidTr="00F615EC">
        <w:tc>
          <w:tcPr>
            <w:tcW w:w="1479" w:type="dxa"/>
          </w:tcPr>
          <w:p w14:paraId="4AF3298C" w14:textId="50A20CAB" w:rsidR="00265731" w:rsidRPr="007F6D33" w:rsidRDefault="00265731" w:rsidP="00F615EC">
            <w:pPr>
              <w:jc w:val="left"/>
              <w:rPr>
                <w:rFonts w:eastAsia="Yu Mincho"/>
                <w:lang w:val="en-US" w:eastAsia="ja-JP"/>
              </w:rPr>
            </w:pPr>
            <w:r>
              <w:rPr>
                <w:rFonts w:eastAsia="Yu Mincho"/>
                <w:lang w:val="en-US" w:eastAsia="ja-JP"/>
              </w:rPr>
              <w:t>FL6</w:t>
            </w:r>
          </w:p>
        </w:tc>
        <w:tc>
          <w:tcPr>
            <w:tcW w:w="8152" w:type="dxa"/>
            <w:gridSpan w:val="3"/>
          </w:tcPr>
          <w:p w14:paraId="0B3BE6F2" w14:textId="47C8D822" w:rsidR="00265731" w:rsidRDefault="000E3024" w:rsidP="00F615EC">
            <w:pPr>
              <w:jc w:val="left"/>
              <w:rPr>
                <w:rFonts w:eastAsiaTheme="minorEastAsia"/>
                <w:lang w:val="en-US" w:eastAsia="zh-CN"/>
              </w:rPr>
            </w:pPr>
            <w:r>
              <w:rPr>
                <w:rFonts w:eastAsiaTheme="minorEastAsia"/>
                <w:lang w:val="en-US" w:eastAsia="zh-CN"/>
              </w:rPr>
              <w:t>The following conclusion was made in the Wednesday online session:</w:t>
            </w:r>
          </w:p>
          <w:p w14:paraId="697889C5" w14:textId="5C307B42" w:rsidR="000E3024" w:rsidRPr="000E3024" w:rsidRDefault="000E3024" w:rsidP="000E3024">
            <w:pPr>
              <w:spacing w:after="0" w:line="240" w:lineRule="auto"/>
              <w:jc w:val="left"/>
              <w:rPr>
                <w:rFonts w:eastAsia="等线"/>
                <w:lang w:val="en-US" w:eastAsia="zh-CN"/>
              </w:rPr>
            </w:pPr>
            <w:r w:rsidRPr="000E3024">
              <w:rPr>
                <w:rFonts w:eastAsia="等线" w:hint="eastAsia"/>
                <w:lang w:val="en-US" w:eastAsia="zh-CN"/>
              </w:rPr>
              <w:t>C</w:t>
            </w:r>
            <w:r w:rsidRPr="000E3024">
              <w:rPr>
                <w:rFonts w:eastAsia="等线"/>
                <w:lang w:val="en-US" w:eastAsia="zh-CN"/>
              </w:rPr>
              <w:t>onclusion:</w:t>
            </w:r>
          </w:p>
          <w:p w14:paraId="73FA1625" w14:textId="53C811D4" w:rsidR="000E3024" w:rsidRPr="000E3024" w:rsidRDefault="000E3024" w:rsidP="000E3024">
            <w:pPr>
              <w:spacing w:after="0" w:line="240" w:lineRule="auto"/>
              <w:jc w:val="left"/>
              <w:rPr>
                <w:rFonts w:eastAsia="等线"/>
                <w:lang w:val="en-US" w:eastAsia="zh-CN"/>
              </w:rPr>
            </w:pPr>
            <w:r w:rsidRPr="000E3024">
              <w:rPr>
                <w:rFonts w:eastAsia="等线"/>
                <w:lang w:val="en-US" w:eastAsia="zh-CN"/>
              </w:rPr>
              <w:t xml:space="preserve">There is no consensus to continue discussion on “whether </w:t>
            </w:r>
            <w:r w:rsidRPr="000E3024">
              <w:rPr>
                <w:lang w:val="en-US"/>
              </w:rPr>
              <w:t>additional separate initial DL/UL BWP specific to Rel-18 RedCap U</w:t>
            </w:r>
            <w:r w:rsidR="002171F1" w:rsidRPr="000E3024">
              <w:rPr>
                <w:lang w:val="en-US"/>
              </w:rPr>
              <w:t>e</w:t>
            </w:r>
            <w:r w:rsidRPr="000E3024">
              <w:rPr>
                <w:lang w:val="en-US"/>
              </w:rPr>
              <w:t>s is allowed to be configured by the SIB in the cell</w:t>
            </w:r>
            <w:r w:rsidRPr="000E3024">
              <w:rPr>
                <w:rFonts w:eastAsia="等线"/>
                <w:lang w:val="en-US" w:eastAsia="zh-CN"/>
              </w:rPr>
              <w:t>”.</w:t>
            </w:r>
          </w:p>
          <w:p w14:paraId="6D8DC3E3" w14:textId="1FF0CD20" w:rsidR="000E3024" w:rsidRPr="000E3024" w:rsidRDefault="000E3024" w:rsidP="000E3024">
            <w:pPr>
              <w:spacing w:after="0" w:line="240" w:lineRule="auto"/>
              <w:jc w:val="left"/>
              <w:rPr>
                <w:rFonts w:eastAsia="等线"/>
                <w:b/>
                <w:bCs/>
                <w:lang w:val="en-US" w:eastAsia="zh-CN"/>
              </w:rPr>
            </w:pP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471A2F7A" w:rsidR="00785212" w:rsidRDefault="00675A7F">
            <w:pPr>
              <w:jc w:val="left"/>
              <w:rPr>
                <w:rFonts w:eastAsiaTheme="minorEastAsia"/>
                <w:lang w:val="en-US" w:eastAsia="zh-CN"/>
              </w:rPr>
            </w:pPr>
            <w:r>
              <w:rPr>
                <w:rFonts w:eastAsiaTheme="minorEastAsia"/>
                <w:lang w:val="en-US" w:eastAsia="zh-CN"/>
              </w:rPr>
              <w:t>U</w:t>
            </w:r>
            <w:r w:rsidR="002171F1">
              <w:rPr>
                <w:rFonts w:eastAsiaTheme="minorEastAsia"/>
                <w:lang w:val="en-US" w:eastAsia="zh-CN"/>
              </w:rPr>
              <w:t>e</w:t>
            </w:r>
            <w:r>
              <w:rPr>
                <w:rFonts w:eastAsiaTheme="minorEastAsia"/>
                <w:lang w:val="en-US" w:eastAsia="zh-CN"/>
              </w:rPr>
              <w:t xml:space="preserv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0FE29493" w14:textId="500EBC47" w:rsidR="00785212" w:rsidRDefault="00675A7F">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w:t>
            </w:r>
            <w:r w:rsidR="002171F1">
              <w:rPr>
                <w:lang w:eastAsia="ja-JP"/>
              </w:rPr>
              <w:t>e</w:t>
            </w:r>
            <w:r>
              <w:rPr>
                <w:lang w:eastAsia="ja-JP"/>
              </w:rPr>
              <w:t>s.</w:t>
            </w:r>
          </w:p>
        </w:tc>
      </w:tr>
      <w:tr w:rsidR="00785212" w14:paraId="4B1330F5" w14:textId="77777777">
        <w:tc>
          <w:tcPr>
            <w:tcW w:w="1479" w:type="dxa"/>
          </w:tcPr>
          <w:p w14:paraId="4AC32D3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further relaxation is more inline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Yu Mincho"/>
                <w:lang w:val="en-US" w:eastAsia="ja-JP"/>
              </w:rPr>
              <w:t>We believe that a UE can process two broadcast PDSCH without any specification impacts. If the FDMed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29C84076" w:rsidR="00785212" w:rsidRDefault="00002C3A">
            <w:pPr>
              <w:jc w:val="left"/>
              <w:rPr>
                <w:rFonts w:eastAsia="Yu Mincho"/>
                <w:lang w:val="en-US" w:eastAsia="ja-JP"/>
              </w:rPr>
            </w:pPr>
            <w:r>
              <w:t>LGE</w:t>
            </w:r>
          </w:p>
        </w:tc>
        <w:tc>
          <w:tcPr>
            <w:tcW w:w="1372" w:type="dxa"/>
          </w:tcPr>
          <w:p w14:paraId="03F47387" w14:textId="77777777" w:rsidR="00785212" w:rsidRDefault="00675A7F">
            <w:pPr>
              <w:tabs>
                <w:tab w:val="left" w:pos="551"/>
              </w:tabs>
              <w:jc w:val="left"/>
              <w:rPr>
                <w:rFonts w:eastAsia="Yu Mincho"/>
                <w:lang w:val="en-US" w:eastAsia="ja-JP"/>
              </w:rPr>
            </w:pPr>
            <w:r>
              <w:t>N</w:t>
            </w:r>
          </w:p>
        </w:tc>
        <w:tc>
          <w:tcPr>
            <w:tcW w:w="6780" w:type="dxa"/>
            <w:gridSpan w:val="2"/>
          </w:tcPr>
          <w:p w14:paraId="5400C75A" w14:textId="77777777" w:rsidR="00785212" w:rsidRDefault="00675A7F">
            <w:pPr>
              <w:jc w:val="left"/>
              <w:rPr>
                <w:rFonts w:eastAsia="Yu Mincho"/>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3D00D7">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similar to that of a single broadcast (at least SIB/OSI/paging) PDSCH. </w:t>
            </w:r>
          </w:p>
        </w:tc>
      </w:tr>
      <w:tr w:rsidR="00CE1BFF" w14:paraId="17A0A2B2" w14:textId="77777777" w:rsidTr="002C4C87">
        <w:tc>
          <w:tcPr>
            <w:tcW w:w="1479" w:type="dxa"/>
          </w:tcPr>
          <w:p w14:paraId="21B014A1" w14:textId="5D46BE90" w:rsidR="00CE1BFF" w:rsidRDefault="00CE1BFF" w:rsidP="003D00D7">
            <w:pPr>
              <w:jc w:val="left"/>
              <w:rPr>
                <w:rFonts w:eastAsiaTheme="minorEastAsia"/>
                <w:lang w:val="en-US" w:eastAsia="zh-CN"/>
              </w:rPr>
            </w:pPr>
            <w:r>
              <w:rPr>
                <w:rFonts w:eastAsiaTheme="minorEastAsia"/>
                <w:lang w:val="en-US" w:eastAsia="zh-CN"/>
              </w:rPr>
              <w:t>Sequans</w:t>
            </w:r>
          </w:p>
        </w:tc>
        <w:tc>
          <w:tcPr>
            <w:tcW w:w="1372" w:type="dxa"/>
          </w:tcPr>
          <w:p w14:paraId="7B1430C3" w14:textId="7E098EFA" w:rsidR="00CE1BFF" w:rsidRDefault="00CE1BFF"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3D00D7">
            <w:pPr>
              <w:jc w:val="left"/>
              <w:rPr>
                <w:rFonts w:eastAsiaTheme="minorEastAsia"/>
                <w:lang w:val="en-US" w:eastAsia="zh-CN"/>
              </w:rPr>
            </w:pPr>
            <w:r>
              <w:rPr>
                <w:rFonts w:eastAsiaTheme="minorEastAsia"/>
                <w:lang w:val="en-US" w:eastAsia="zh-CN"/>
              </w:rPr>
              <w:t>Same understanding as Qualcomm. Probably no need for additional UE behaviour change.</w:t>
            </w:r>
          </w:p>
        </w:tc>
      </w:tr>
      <w:tr w:rsidR="00E45B88" w14:paraId="3327E2BA" w14:textId="77777777" w:rsidTr="003D00D7">
        <w:tc>
          <w:tcPr>
            <w:tcW w:w="1479" w:type="dxa"/>
          </w:tcPr>
          <w:p w14:paraId="289C83A9" w14:textId="1ECB37DB" w:rsidR="00E45B88" w:rsidRPr="002F3E75" w:rsidRDefault="00E45B88" w:rsidP="003D00D7">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aff"/>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3D00D7">
        <w:tc>
          <w:tcPr>
            <w:tcW w:w="1479" w:type="dxa"/>
          </w:tcPr>
          <w:p w14:paraId="530C12DF" w14:textId="0331B5BB" w:rsidR="0036316C" w:rsidRPr="00C73301" w:rsidRDefault="0036316C" w:rsidP="003D00D7">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3D00D7">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w:t>
            </w:r>
            <w:r w:rsidRPr="00682AB0">
              <w:rPr>
                <w:b/>
                <w:highlight w:val="yellow"/>
                <w:lang w:val="en-US"/>
              </w:rPr>
              <w:t>5-1c</w:t>
            </w:r>
            <w:r w:rsidRPr="002F3E75">
              <w:rPr>
                <w:b/>
                <w:bCs/>
                <w:lang w:val="en-US"/>
              </w:rPr>
              <w:t>:</w:t>
            </w:r>
          </w:p>
          <w:p w14:paraId="65458DF3" w14:textId="54418C14" w:rsidR="0036316C" w:rsidRPr="0036316C" w:rsidRDefault="0036316C" w:rsidP="0036316C">
            <w:pPr>
              <w:pStyle w:val="aff"/>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for SIB/OSI/paging/RAR.</w:t>
            </w:r>
          </w:p>
        </w:tc>
      </w:tr>
      <w:tr w:rsidR="00DB4A2D" w:rsidRPr="00C73301" w14:paraId="372AE168" w14:textId="77777777" w:rsidTr="003D00D7">
        <w:tc>
          <w:tcPr>
            <w:tcW w:w="1479" w:type="dxa"/>
          </w:tcPr>
          <w:p w14:paraId="60F97D90" w14:textId="55DBF0E0" w:rsidR="00DB4A2D" w:rsidRPr="00C73301" w:rsidRDefault="009F5211"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E52DCB2" w14:textId="3120AC60" w:rsidR="00DB4A2D" w:rsidRPr="00C73301" w:rsidRDefault="00DB4A2D" w:rsidP="003D00D7">
            <w:pPr>
              <w:tabs>
                <w:tab w:val="left" w:pos="551"/>
              </w:tabs>
              <w:jc w:val="left"/>
              <w:rPr>
                <w:rFonts w:eastAsiaTheme="minorEastAsia"/>
                <w:lang w:val="en-US" w:eastAsia="zh-CN"/>
              </w:rPr>
            </w:pPr>
          </w:p>
        </w:tc>
        <w:tc>
          <w:tcPr>
            <w:tcW w:w="6659" w:type="dxa"/>
          </w:tcPr>
          <w:p w14:paraId="2BE97B45" w14:textId="03F757D4" w:rsidR="00DB4A2D" w:rsidRPr="00C73301" w:rsidRDefault="00FE0B4A" w:rsidP="003D00D7">
            <w:pPr>
              <w:jc w:val="left"/>
              <w:rPr>
                <w:rFonts w:eastAsiaTheme="minorEastAsia"/>
                <w:lang w:val="en-US" w:eastAsia="zh-CN"/>
              </w:rPr>
            </w:pPr>
            <w:r>
              <w:rPr>
                <w:rFonts w:eastAsiaTheme="minorEastAsia"/>
                <w:lang w:val="en-US" w:eastAsia="zh-CN"/>
              </w:rPr>
              <w:t xml:space="preserve">We </w:t>
            </w:r>
            <w:r w:rsidR="009E77FC">
              <w:rPr>
                <w:rFonts w:eastAsiaTheme="minorEastAsia"/>
                <w:lang w:val="en-US" w:eastAsia="zh-CN"/>
              </w:rPr>
              <w:t>prefer Proposal 2.5-1b over Proposal 2.5-1c</w:t>
            </w:r>
            <w:r>
              <w:rPr>
                <w:rFonts w:eastAsiaTheme="minorEastAsia"/>
                <w:lang w:val="en-US" w:eastAsia="zh-CN"/>
              </w:rPr>
              <w:t xml:space="preserve"> until the random access timeline </w:t>
            </w:r>
            <w:r w:rsidR="00D90739">
              <w:rPr>
                <w:rFonts w:eastAsiaTheme="minorEastAsia"/>
                <w:lang w:val="en-US" w:eastAsia="zh-CN"/>
              </w:rPr>
              <w:t>discussion (in Section 2.2) has been resolved.</w:t>
            </w:r>
          </w:p>
        </w:tc>
      </w:tr>
      <w:tr w:rsidR="002806C8" w:rsidRPr="00C73301" w14:paraId="1FFC5D7C" w14:textId="77777777" w:rsidTr="003D00D7">
        <w:tc>
          <w:tcPr>
            <w:tcW w:w="1479" w:type="dxa"/>
          </w:tcPr>
          <w:p w14:paraId="0316165F" w14:textId="0AADC886"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164E7D9" w14:textId="47F265F7"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171F1F31" w14:textId="393E91CB" w:rsidR="002806C8" w:rsidRPr="00C73301" w:rsidRDefault="002806C8" w:rsidP="002806C8">
            <w:pPr>
              <w:jc w:val="left"/>
              <w:rPr>
                <w:rFonts w:eastAsiaTheme="minorEastAsia"/>
                <w:lang w:val="en-US" w:eastAsia="zh-CN"/>
              </w:rPr>
            </w:pPr>
            <w:r>
              <w:rPr>
                <w:rFonts w:eastAsia="Yu Mincho"/>
                <w:lang w:val="en-US" w:eastAsia="ja-JP"/>
              </w:rPr>
              <w:t>We may need a clarification for Msg4 PDSCH which is scheduled by TC-RNTI.</w:t>
            </w:r>
          </w:p>
        </w:tc>
      </w:tr>
      <w:tr w:rsidR="005E6DAF" w:rsidRPr="00C73301" w14:paraId="08899D17" w14:textId="77777777" w:rsidTr="003D00D7">
        <w:tc>
          <w:tcPr>
            <w:tcW w:w="1479" w:type="dxa"/>
          </w:tcPr>
          <w:p w14:paraId="5FDABABC" w14:textId="54EB6799" w:rsidR="005E6DAF" w:rsidRPr="005E6DAF" w:rsidRDefault="005E6DAF" w:rsidP="005E6DAF">
            <w:pPr>
              <w:rPr>
                <w:rFonts w:eastAsiaTheme="minorEastAsia"/>
                <w:lang w:val="en-US" w:eastAsia="zh-CN"/>
              </w:rPr>
            </w:pPr>
            <w:r w:rsidRPr="005E6DAF">
              <w:rPr>
                <w:rFonts w:eastAsiaTheme="minorEastAsia"/>
                <w:lang w:val="en-US" w:eastAsia="zh-CN"/>
              </w:rPr>
              <w:t>Panasonic</w:t>
            </w:r>
          </w:p>
        </w:tc>
        <w:tc>
          <w:tcPr>
            <w:tcW w:w="1493" w:type="dxa"/>
            <w:gridSpan w:val="2"/>
          </w:tcPr>
          <w:p w14:paraId="653AB25C" w14:textId="30EAB2B0" w:rsidR="005E6DAF" w:rsidRPr="005E6DAF" w:rsidRDefault="005E6DAF" w:rsidP="005E6DAF">
            <w:pPr>
              <w:tabs>
                <w:tab w:val="left" w:pos="551"/>
              </w:tabs>
              <w:jc w:val="left"/>
              <w:rPr>
                <w:rFonts w:eastAsia="Yu Mincho"/>
                <w:lang w:val="en-US" w:eastAsia="ja-JP"/>
              </w:rPr>
            </w:pPr>
            <w:r>
              <w:rPr>
                <w:rFonts w:eastAsia="Yu Mincho" w:hint="eastAsia"/>
                <w:lang w:val="en-US" w:eastAsia="ja-JP"/>
              </w:rPr>
              <w:t>Y</w:t>
            </w:r>
          </w:p>
        </w:tc>
        <w:tc>
          <w:tcPr>
            <w:tcW w:w="6659" w:type="dxa"/>
          </w:tcPr>
          <w:p w14:paraId="17D95B20" w14:textId="462A6D5F" w:rsidR="005E6DAF" w:rsidRPr="00C73301" w:rsidRDefault="005E6DAF" w:rsidP="005E6DAF">
            <w:pPr>
              <w:rPr>
                <w:rFonts w:eastAsiaTheme="minorEastAsia"/>
                <w:lang w:val="en-US" w:eastAsia="zh-CN"/>
              </w:rPr>
            </w:pPr>
            <w:r w:rsidRPr="005E6DAF">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non-RedCap U</w:t>
            </w:r>
            <w:r w:rsidR="002171F1" w:rsidRPr="005E6DAF">
              <w:rPr>
                <w:rFonts w:eastAsiaTheme="minorEastAsia"/>
                <w:lang w:val="en-US" w:eastAsia="zh-CN"/>
              </w:rPr>
              <w:t>e</w:t>
            </w:r>
            <w:r w:rsidRPr="005E6DAF">
              <w:rPr>
                <w:rFonts w:eastAsiaTheme="minorEastAsia"/>
                <w:lang w:val="en-US" w:eastAsia="zh-CN"/>
              </w:rPr>
              <w:t>s and Rel-18 RedCap U</w:t>
            </w:r>
            <w:r w:rsidR="002171F1" w:rsidRPr="005E6DAF">
              <w:rPr>
                <w:rFonts w:eastAsiaTheme="minorEastAsia"/>
                <w:lang w:val="en-US" w:eastAsia="zh-CN"/>
              </w:rPr>
              <w:t>e</w:t>
            </w:r>
            <w:r w:rsidRPr="005E6DAF">
              <w:rPr>
                <w:rFonts w:eastAsiaTheme="minorEastAsia"/>
                <w:lang w:val="en-US" w:eastAsia="zh-CN"/>
              </w:rPr>
              <w:t>s. In order not to require the modification of current deployment on SIB/OSI/paging/RAR, we propose to conclude as proposed.</w:t>
            </w:r>
          </w:p>
        </w:tc>
      </w:tr>
      <w:tr w:rsidR="00E071A8" w:rsidRPr="00C73301" w14:paraId="3E213E49" w14:textId="77777777" w:rsidTr="003D00D7">
        <w:tc>
          <w:tcPr>
            <w:tcW w:w="1479" w:type="dxa"/>
          </w:tcPr>
          <w:p w14:paraId="3D23644D" w14:textId="7E992664" w:rsidR="00E071A8" w:rsidRPr="005E6DAF" w:rsidRDefault="00E071A8" w:rsidP="005E6DA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11CBC0A8" w14:textId="5462CA61" w:rsidR="00E071A8" w:rsidRPr="00E071A8" w:rsidRDefault="00E071A8" w:rsidP="005E6DA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AAA8F9" w14:textId="41DBFF82" w:rsidR="00E071A8" w:rsidRPr="005E6DAF" w:rsidRDefault="00E071A8" w:rsidP="005E6DAF">
            <w:pPr>
              <w:rPr>
                <w:rFonts w:eastAsiaTheme="minorEastAsia"/>
                <w:lang w:val="en-US" w:eastAsia="zh-CN"/>
              </w:rPr>
            </w:pPr>
            <w:bookmarkStart w:id="5" w:name="OLE_LINK3"/>
            <w:r>
              <w:rPr>
                <w:rFonts w:eastAsiaTheme="minorEastAsia"/>
                <w:lang w:val="en-US" w:eastAsia="zh-CN"/>
              </w:rPr>
              <w:t>We prefer that it is also no need to relax the requirements for TC-RNTI scrambled PDSCH.</w:t>
            </w:r>
            <w:bookmarkEnd w:id="5"/>
          </w:p>
        </w:tc>
      </w:tr>
      <w:tr w:rsidR="00B14807" w:rsidRPr="00C73301" w14:paraId="79D92FE2" w14:textId="77777777" w:rsidTr="003D00D7">
        <w:tc>
          <w:tcPr>
            <w:tcW w:w="1479" w:type="dxa"/>
          </w:tcPr>
          <w:p w14:paraId="23A8F0C5" w14:textId="4CFB1BD5" w:rsidR="00B14807" w:rsidRDefault="00B14807" w:rsidP="00B14807">
            <w:pPr>
              <w:rPr>
                <w:rFonts w:eastAsiaTheme="minorEastAsia"/>
                <w:lang w:val="en-US" w:eastAsia="zh-CN"/>
              </w:rPr>
            </w:pPr>
            <w:r>
              <w:rPr>
                <w:rFonts w:eastAsiaTheme="minorEastAsia"/>
                <w:lang w:val="en-US" w:eastAsia="zh-CN"/>
              </w:rPr>
              <w:t>Qualcomm</w:t>
            </w:r>
          </w:p>
        </w:tc>
        <w:tc>
          <w:tcPr>
            <w:tcW w:w="1493" w:type="dxa"/>
            <w:gridSpan w:val="2"/>
          </w:tcPr>
          <w:p w14:paraId="232986F1" w14:textId="58679557"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0B2A8912" w14:textId="6298AF7D" w:rsidR="00B14807" w:rsidRDefault="00B14807" w:rsidP="00B14807">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non-RedCap U</w:t>
            </w:r>
            <w:r w:rsidR="002171F1">
              <w:rPr>
                <w:lang w:val="en-US" w:eastAsia="ja-JP"/>
              </w:rPr>
              <w:t>e</w:t>
            </w:r>
            <w:r>
              <w:rPr>
                <w:lang w:val="en-US" w:eastAsia="ja-JP"/>
              </w:rPr>
              <w:t>s and Rel-</w:t>
            </w:r>
            <w:r w:rsidRPr="00E33723">
              <w:rPr>
                <w:rFonts w:eastAsiaTheme="minorEastAsia"/>
                <w:lang w:val="en-US" w:eastAsia="zh-CN"/>
              </w:rPr>
              <w:t>17 RedCap U</w:t>
            </w:r>
            <w:r w:rsidR="002171F1" w:rsidRPr="00E33723">
              <w:rPr>
                <w:rFonts w:eastAsiaTheme="minorEastAsia"/>
                <w:lang w:val="en-US" w:eastAsia="zh-CN"/>
              </w:rPr>
              <w:t>e</w:t>
            </w:r>
            <w:r w:rsidRPr="00E33723">
              <w:rPr>
                <w:rFonts w:eastAsiaTheme="minorEastAsia"/>
                <w:lang w:val="en-US" w:eastAsia="zh-CN"/>
              </w:rPr>
              <w:t>s should be ensured.”</w:t>
            </w:r>
            <w:r>
              <w:rPr>
                <w:rFonts w:eastAsiaTheme="minorEastAsia"/>
                <w:lang w:val="en-US" w:eastAsia="zh-CN"/>
              </w:rPr>
              <w:t xml:space="preserve"> </w:t>
            </w:r>
            <w:r w:rsidRPr="00E33723">
              <w:rPr>
                <w:rFonts w:eastAsiaTheme="minorEastAsia"/>
                <w:lang w:val="en-US" w:eastAsia="zh-CN"/>
              </w:rPr>
              <w:t xml:space="preserve">In order to address this coexistence issue, </w:t>
            </w:r>
            <w:r>
              <w:rPr>
                <w:rFonts w:eastAsiaTheme="minorEastAsia"/>
                <w:lang w:val="en-US" w:eastAsia="zh-CN"/>
              </w:rPr>
              <w:t>RAN1</w:t>
            </w:r>
            <w:r w:rsidRPr="00E33723">
              <w:rPr>
                <w:rFonts w:eastAsiaTheme="minorEastAsia"/>
                <w:lang w:val="en-US" w:eastAsia="zh-CN"/>
              </w:rPr>
              <w:t xml:space="preserve"> </w:t>
            </w:r>
            <w:r>
              <w:rPr>
                <w:rFonts w:eastAsiaTheme="minorEastAsia"/>
                <w:lang w:val="en-US" w:eastAsia="zh-CN"/>
              </w:rPr>
              <w:t xml:space="preserve">has </w:t>
            </w:r>
            <w:r w:rsidRPr="00E33723">
              <w:rPr>
                <w:rFonts w:eastAsiaTheme="minorEastAsia"/>
                <w:lang w:val="en-US" w:eastAsia="zh-CN"/>
              </w:rPr>
              <w:t xml:space="preserve">reached </w:t>
            </w:r>
            <w:r>
              <w:rPr>
                <w:rFonts w:eastAsiaTheme="minorEastAsia"/>
                <w:lang w:val="en-US" w:eastAsia="zh-CN"/>
              </w:rPr>
              <w:t xml:space="preserve">the agreement </w:t>
            </w:r>
            <w:r w:rsidRPr="00E33723">
              <w:rPr>
                <w:rFonts w:eastAsiaTheme="minorEastAsia"/>
                <w:lang w:val="en-US" w:eastAsia="zh-CN"/>
              </w:rPr>
              <w:t xml:space="preserve">that broadcast PDSCH can be scheduled with larger than 5MHz. Using the same logic, it is </w:t>
            </w:r>
            <w:r>
              <w:rPr>
                <w:rFonts w:eastAsiaTheme="minorEastAsia"/>
                <w:lang w:val="en-US" w:eastAsia="zh-CN"/>
              </w:rPr>
              <w:t>also required</w:t>
            </w:r>
            <w:r w:rsidRPr="00E33723">
              <w:rPr>
                <w:rFonts w:eastAsiaTheme="minorEastAsia"/>
                <w:lang w:val="en-US" w:eastAsia="zh-CN"/>
              </w:rPr>
              <w:t xml:space="preserve"> that eRedCap U</w:t>
            </w:r>
            <w:r w:rsidR="002171F1" w:rsidRPr="00E33723">
              <w:rPr>
                <w:rFonts w:eastAsiaTheme="minorEastAsia"/>
                <w:lang w:val="en-US" w:eastAsia="zh-CN"/>
              </w:rPr>
              <w:t>e</w:t>
            </w:r>
            <w:r w:rsidRPr="00E33723">
              <w:rPr>
                <w:rFonts w:eastAsiaTheme="minorEastAsia"/>
                <w:lang w:val="en-US" w:eastAsia="zh-CN"/>
              </w:rPr>
              <w:t xml:space="preserve">s support the existing </w:t>
            </w:r>
            <w:r>
              <w:rPr>
                <w:rFonts w:eastAsiaTheme="minorEastAsia"/>
                <w:lang w:val="en-US" w:eastAsia="zh-CN"/>
              </w:rPr>
              <w:t xml:space="preserve">NW </w:t>
            </w:r>
            <w:r w:rsidRPr="00E33723">
              <w:rPr>
                <w:rFonts w:eastAsiaTheme="minorEastAsia"/>
                <w:lang w:val="en-US" w:eastAsia="zh-CN"/>
              </w:rPr>
              <w:t xml:space="preserve">scheduling for </w:t>
            </w:r>
            <w:r>
              <w:rPr>
                <w:rFonts w:eastAsiaTheme="minorEastAsia"/>
                <w:lang w:val="en-US" w:eastAsia="zh-CN"/>
              </w:rPr>
              <w:t xml:space="preserve">up to 2 </w:t>
            </w:r>
            <w:r w:rsidRPr="00E33723">
              <w:rPr>
                <w:rFonts w:eastAsiaTheme="minorEastAsia"/>
                <w:lang w:val="en-US" w:eastAsia="zh-CN"/>
              </w:rPr>
              <w:t xml:space="preserve">broadcast </w:t>
            </w:r>
            <w:r>
              <w:rPr>
                <w:rFonts w:eastAsiaTheme="minorEastAsia"/>
                <w:lang w:val="en-US" w:eastAsia="zh-CN"/>
              </w:rPr>
              <w:t>PDSCHs at the same time, which can avoid any impacts to non-RedCap U</w:t>
            </w:r>
            <w:r w:rsidR="002171F1">
              <w:rPr>
                <w:rFonts w:eastAsiaTheme="minorEastAsia"/>
                <w:lang w:val="en-US" w:eastAsia="zh-CN"/>
              </w:rPr>
              <w:t>e</w:t>
            </w:r>
            <w:r>
              <w:rPr>
                <w:rFonts w:eastAsiaTheme="minorEastAsia"/>
                <w:lang w:val="en-US" w:eastAsia="zh-CN"/>
              </w:rPr>
              <w:t>s or Rel-17 RedCap U</w:t>
            </w:r>
            <w:r w:rsidR="002171F1">
              <w:rPr>
                <w:rFonts w:eastAsiaTheme="minorEastAsia"/>
                <w:lang w:val="en-US" w:eastAsia="zh-CN"/>
              </w:rPr>
              <w:t>e</w:t>
            </w:r>
            <w:r>
              <w:rPr>
                <w:rFonts w:eastAsiaTheme="minorEastAsia"/>
                <w:lang w:val="en-US" w:eastAsia="zh-CN"/>
              </w:rPr>
              <w:t>s.</w:t>
            </w:r>
          </w:p>
        </w:tc>
      </w:tr>
      <w:tr w:rsidR="00777594" w:rsidRPr="00C73301" w14:paraId="4752C3D9" w14:textId="77777777" w:rsidTr="003D00D7">
        <w:tc>
          <w:tcPr>
            <w:tcW w:w="1479" w:type="dxa"/>
          </w:tcPr>
          <w:p w14:paraId="69BD8712" w14:textId="73F86BD1" w:rsidR="00777594" w:rsidRDefault="00777594" w:rsidP="00B14807">
            <w:pPr>
              <w:rPr>
                <w:rFonts w:eastAsiaTheme="minorEastAsia"/>
                <w:lang w:val="en-US" w:eastAsia="zh-CN"/>
              </w:rPr>
            </w:pPr>
            <w:r>
              <w:rPr>
                <w:rFonts w:eastAsiaTheme="minorEastAsia"/>
                <w:lang w:val="en-US" w:eastAsia="zh-CN"/>
              </w:rPr>
              <w:t>FUTUREWEI</w:t>
            </w:r>
          </w:p>
        </w:tc>
        <w:tc>
          <w:tcPr>
            <w:tcW w:w="1493" w:type="dxa"/>
            <w:gridSpan w:val="2"/>
          </w:tcPr>
          <w:p w14:paraId="26F39DAD" w14:textId="1C4D2032"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AF4AB0B" w14:textId="77777777" w:rsidR="00777594" w:rsidRDefault="00777594" w:rsidP="00B14807">
            <w:pPr>
              <w:rPr>
                <w:rFonts w:eastAsiaTheme="minorEastAsia"/>
                <w:lang w:val="en-US" w:eastAsia="zh-CN"/>
              </w:rPr>
            </w:pPr>
          </w:p>
        </w:tc>
      </w:tr>
      <w:tr w:rsidR="00002C3A" w:rsidRPr="00C73301" w14:paraId="75396956" w14:textId="77777777" w:rsidTr="003D00D7">
        <w:tc>
          <w:tcPr>
            <w:tcW w:w="1479" w:type="dxa"/>
          </w:tcPr>
          <w:p w14:paraId="1380A445" w14:textId="388974EA" w:rsidR="00002C3A" w:rsidRDefault="00002C3A" w:rsidP="00002C3A">
            <w:pPr>
              <w:rPr>
                <w:rFonts w:eastAsiaTheme="minorEastAsia"/>
                <w:lang w:val="en-US" w:eastAsia="zh-CN"/>
              </w:rPr>
            </w:pPr>
            <w:r w:rsidRPr="00882099">
              <w:t>LG</w:t>
            </w:r>
          </w:p>
        </w:tc>
        <w:tc>
          <w:tcPr>
            <w:tcW w:w="1493" w:type="dxa"/>
            <w:gridSpan w:val="2"/>
          </w:tcPr>
          <w:p w14:paraId="492A9E51" w14:textId="0C570A6E" w:rsidR="00002C3A" w:rsidRDefault="00002C3A" w:rsidP="00002C3A">
            <w:pPr>
              <w:tabs>
                <w:tab w:val="left" w:pos="551"/>
              </w:tabs>
              <w:jc w:val="left"/>
              <w:rPr>
                <w:rFonts w:eastAsia="Yu Mincho"/>
                <w:lang w:val="en-US" w:eastAsia="ja-JP"/>
              </w:rPr>
            </w:pPr>
            <w:r w:rsidRPr="00882099">
              <w:t>Y</w:t>
            </w:r>
          </w:p>
        </w:tc>
        <w:tc>
          <w:tcPr>
            <w:tcW w:w="6659" w:type="dxa"/>
          </w:tcPr>
          <w:p w14:paraId="03086C8F" w14:textId="0237D423" w:rsidR="00002C3A" w:rsidRDefault="00002C3A" w:rsidP="00002C3A">
            <w:pPr>
              <w:rPr>
                <w:rFonts w:eastAsiaTheme="minorEastAsia"/>
                <w:lang w:val="en-US" w:eastAsia="zh-CN"/>
              </w:rPr>
            </w:pPr>
            <w:r w:rsidRPr="00882099">
              <w:t>We think that there is no need the relaxation for the simultaneous reception of two broadcast PDSCH transmissions for SIB/OSI/paging/RAR.</w:t>
            </w:r>
          </w:p>
        </w:tc>
      </w:tr>
      <w:tr w:rsidR="00BC49B4" w:rsidRPr="00C73301" w14:paraId="3FE58922" w14:textId="77777777" w:rsidTr="003D00D7">
        <w:tc>
          <w:tcPr>
            <w:tcW w:w="1479" w:type="dxa"/>
          </w:tcPr>
          <w:p w14:paraId="72E031D6" w14:textId="71FE3684" w:rsidR="00BC49B4" w:rsidRPr="00882099" w:rsidRDefault="00BC49B4" w:rsidP="00002C3A">
            <w:r>
              <w:rPr>
                <w:rFonts w:eastAsiaTheme="minorEastAsia" w:hint="eastAsia"/>
                <w:lang w:val="en-US" w:eastAsia="zh-CN"/>
              </w:rPr>
              <w:t>CATT</w:t>
            </w:r>
          </w:p>
        </w:tc>
        <w:tc>
          <w:tcPr>
            <w:tcW w:w="1493" w:type="dxa"/>
            <w:gridSpan w:val="2"/>
          </w:tcPr>
          <w:p w14:paraId="1DE4E58A" w14:textId="407E56A5" w:rsidR="00BC49B4" w:rsidRPr="00882099" w:rsidRDefault="00BC49B4" w:rsidP="00002C3A">
            <w:pPr>
              <w:tabs>
                <w:tab w:val="left" w:pos="551"/>
              </w:tabs>
              <w:jc w:val="left"/>
            </w:pPr>
            <w:r>
              <w:rPr>
                <w:rFonts w:eastAsiaTheme="minorEastAsia" w:hint="eastAsia"/>
                <w:lang w:val="en-US" w:eastAsia="zh-CN"/>
              </w:rPr>
              <w:t>Y</w:t>
            </w:r>
          </w:p>
        </w:tc>
        <w:tc>
          <w:tcPr>
            <w:tcW w:w="6659" w:type="dxa"/>
          </w:tcPr>
          <w:p w14:paraId="7146B047" w14:textId="49CED8F9" w:rsidR="00BC49B4" w:rsidRPr="00882099" w:rsidRDefault="00BC49B4" w:rsidP="00002C3A">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F65988" w:rsidRPr="00C73301" w14:paraId="60C8052C" w14:textId="77777777" w:rsidTr="003D00D7">
        <w:tc>
          <w:tcPr>
            <w:tcW w:w="1479" w:type="dxa"/>
          </w:tcPr>
          <w:p w14:paraId="3A0FCD90" w14:textId="69BB7D50" w:rsidR="00F65988" w:rsidRDefault="00F65988" w:rsidP="00F65988">
            <w:pPr>
              <w:rPr>
                <w:rFonts w:eastAsiaTheme="minorEastAsia"/>
                <w:lang w:val="en-US" w:eastAsia="zh-CN"/>
              </w:rPr>
            </w:pPr>
            <w:r>
              <w:rPr>
                <w:rFonts w:eastAsiaTheme="minorEastAsia"/>
                <w:lang w:val="en-US" w:eastAsia="zh-CN"/>
              </w:rPr>
              <w:t>Sierra Wireless</w:t>
            </w:r>
          </w:p>
        </w:tc>
        <w:tc>
          <w:tcPr>
            <w:tcW w:w="1493" w:type="dxa"/>
            <w:gridSpan w:val="2"/>
          </w:tcPr>
          <w:p w14:paraId="0B4DF0F8" w14:textId="58C343DF" w:rsidR="00F65988" w:rsidRDefault="00F65988" w:rsidP="00F65988">
            <w:pPr>
              <w:tabs>
                <w:tab w:val="left" w:pos="551"/>
              </w:tabs>
              <w:jc w:val="left"/>
              <w:rPr>
                <w:rFonts w:eastAsiaTheme="minorEastAsia"/>
                <w:lang w:val="en-US" w:eastAsia="zh-CN"/>
              </w:rPr>
            </w:pPr>
            <w:r>
              <w:rPr>
                <w:rFonts w:eastAsia="Yu Mincho"/>
                <w:lang w:val="en-US" w:eastAsia="ja-JP"/>
              </w:rPr>
              <w:t>Y</w:t>
            </w:r>
          </w:p>
        </w:tc>
        <w:tc>
          <w:tcPr>
            <w:tcW w:w="6659" w:type="dxa"/>
          </w:tcPr>
          <w:p w14:paraId="482223E6" w14:textId="77777777" w:rsidR="00F65988" w:rsidRDefault="00F65988" w:rsidP="00F65988">
            <w:pPr>
              <w:rPr>
                <w:rFonts w:eastAsiaTheme="minorEastAsia"/>
                <w:lang w:val="en-US" w:eastAsia="zh-CN"/>
              </w:rPr>
            </w:pPr>
          </w:p>
        </w:tc>
      </w:tr>
      <w:tr w:rsidR="00886794" w:rsidRPr="00C73301" w14:paraId="0EA1F737" w14:textId="77777777" w:rsidTr="003D00D7">
        <w:tc>
          <w:tcPr>
            <w:tcW w:w="1479" w:type="dxa"/>
          </w:tcPr>
          <w:p w14:paraId="4245C904" w14:textId="65D7A04B" w:rsidR="00886794" w:rsidRDefault="00886794" w:rsidP="0088679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A3D73E0" w14:textId="77777777" w:rsidR="00886794" w:rsidRDefault="00886794" w:rsidP="00886794">
            <w:pPr>
              <w:tabs>
                <w:tab w:val="left" w:pos="551"/>
              </w:tabs>
              <w:jc w:val="left"/>
              <w:rPr>
                <w:rFonts w:eastAsia="Yu Mincho"/>
                <w:lang w:val="en-US" w:eastAsia="ja-JP"/>
              </w:rPr>
            </w:pPr>
          </w:p>
        </w:tc>
        <w:tc>
          <w:tcPr>
            <w:tcW w:w="6659" w:type="dxa"/>
          </w:tcPr>
          <w:p w14:paraId="72930E8C" w14:textId="5C29153F" w:rsidR="00886794" w:rsidRDefault="00886794" w:rsidP="00886794">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w:t>
            </w:r>
            <w:r w:rsidR="002171F1">
              <w:rPr>
                <w:rFonts w:eastAsiaTheme="minorEastAsia"/>
                <w:lang w:val="en-US" w:eastAsia="zh-CN"/>
              </w:rPr>
              <w:t>O</w:t>
            </w:r>
            <w:r>
              <w:rPr>
                <w:rFonts w:eastAsiaTheme="minorEastAsia"/>
                <w:lang w:val="en-US" w:eastAsia="zh-CN"/>
              </w:rPr>
              <w:t xml:space="preserve">therwise, timeline requirement may not met. </w:t>
            </w:r>
          </w:p>
        </w:tc>
      </w:tr>
      <w:tr w:rsidR="00F902F7" w14:paraId="1D8A2718" w14:textId="77777777" w:rsidTr="00F902F7">
        <w:tc>
          <w:tcPr>
            <w:tcW w:w="1479" w:type="dxa"/>
          </w:tcPr>
          <w:p w14:paraId="349DC243" w14:textId="77777777" w:rsidR="00F902F7" w:rsidRDefault="00F902F7"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3324AED" w14:textId="77777777" w:rsidR="00F902F7" w:rsidRDefault="00F902F7"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B711D9E" w14:textId="77777777" w:rsidR="00F902F7" w:rsidRDefault="00F902F7" w:rsidP="00191AD1">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3A362B" w14:paraId="0D476FEB" w14:textId="77777777" w:rsidTr="00F902F7">
        <w:tc>
          <w:tcPr>
            <w:tcW w:w="1479" w:type="dxa"/>
          </w:tcPr>
          <w:p w14:paraId="0D00B565" w14:textId="64B3ADAF"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6F3B9657" w14:textId="5C1AFEFE"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5C037FB7" w14:textId="77777777" w:rsidR="003A362B" w:rsidRDefault="003A362B" w:rsidP="003A362B">
            <w:pPr>
              <w:jc w:val="left"/>
              <w:rPr>
                <w:rFonts w:eastAsiaTheme="minorEastAsia"/>
                <w:lang w:val="en-US" w:eastAsia="zh-CN"/>
              </w:rPr>
            </w:pPr>
          </w:p>
        </w:tc>
      </w:tr>
      <w:tr w:rsidR="00482363" w14:paraId="0D5E7E32" w14:textId="77777777" w:rsidTr="00F902F7">
        <w:tc>
          <w:tcPr>
            <w:tcW w:w="1479" w:type="dxa"/>
          </w:tcPr>
          <w:p w14:paraId="68556A7A" w14:textId="405CEA8F" w:rsidR="00482363" w:rsidRDefault="00482363" w:rsidP="003A362B">
            <w:pPr>
              <w:jc w:val="left"/>
              <w:rPr>
                <w:rFonts w:eastAsiaTheme="minorEastAsia"/>
                <w:lang w:val="en-US" w:eastAsia="zh-CN"/>
              </w:rPr>
            </w:pPr>
            <w:r>
              <w:rPr>
                <w:rFonts w:eastAsiaTheme="minorEastAsia"/>
                <w:lang w:val="en-US" w:eastAsia="zh-CN"/>
              </w:rPr>
              <w:t>Nord</w:t>
            </w:r>
            <w:r w:rsidR="008D5239">
              <w:rPr>
                <w:rFonts w:eastAsiaTheme="minorEastAsia"/>
                <w:lang w:val="en-US" w:eastAsia="zh-CN"/>
              </w:rPr>
              <w:t>i</w:t>
            </w:r>
            <w:r>
              <w:rPr>
                <w:rFonts w:eastAsiaTheme="minorEastAsia"/>
                <w:lang w:val="en-US" w:eastAsia="zh-CN"/>
              </w:rPr>
              <w:t xml:space="preserve">c </w:t>
            </w:r>
          </w:p>
        </w:tc>
        <w:tc>
          <w:tcPr>
            <w:tcW w:w="1493" w:type="dxa"/>
            <w:gridSpan w:val="2"/>
          </w:tcPr>
          <w:p w14:paraId="2FE2A98E" w14:textId="65C4AA25" w:rsidR="00482363" w:rsidRDefault="0048236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258F8142" w14:textId="6A5D3942" w:rsidR="00482363" w:rsidRDefault="008D5239" w:rsidP="003A362B">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DD7E3C" w14:paraId="1B1FC985" w14:textId="77777777" w:rsidTr="00F902F7">
        <w:tc>
          <w:tcPr>
            <w:tcW w:w="1479" w:type="dxa"/>
          </w:tcPr>
          <w:p w14:paraId="19E38E4C" w14:textId="6A676386" w:rsidR="00DD7E3C" w:rsidRDefault="00DD7E3C"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9D6C164" w14:textId="77777777" w:rsidR="00DD7E3C" w:rsidRDefault="00DD7E3C" w:rsidP="003A362B">
            <w:pPr>
              <w:tabs>
                <w:tab w:val="left" w:pos="551"/>
              </w:tabs>
              <w:jc w:val="left"/>
              <w:rPr>
                <w:rFonts w:eastAsiaTheme="minorEastAsia"/>
                <w:lang w:val="en-US" w:eastAsia="zh-CN"/>
              </w:rPr>
            </w:pPr>
          </w:p>
        </w:tc>
        <w:tc>
          <w:tcPr>
            <w:tcW w:w="6659" w:type="dxa"/>
          </w:tcPr>
          <w:p w14:paraId="7FC89B28" w14:textId="3A9D6472" w:rsidR="00DD7E3C" w:rsidRDefault="00DD7E3C"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sidRPr="00DD7E3C">
              <w:rPr>
                <w:rFonts w:eastAsiaTheme="minorEastAsia"/>
                <w:u w:val="single"/>
                <w:lang w:val="en-US" w:eastAsia="zh-CN"/>
              </w:rPr>
              <w:t>reception</w:t>
            </w:r>
            <w:r>
              <w:rPr>
                <w:rFonts w:eastAsiaTheme="minorEastAsia"/>
                <w:lang w:val="en-US" w:eastAsia="zh-CN"/>
              </w:rPr>
              <w:t>” instead of simultaneous “</w:t>
            </w:r>
            <w:r w:rsidRPr="00DD7E3C">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add a note under the conclusion as follows. </w:t>
            </w:r>
          </w:p>
          <w:p w14:paraId="25C6E505" w14:textId="77777777" w:rsidR="00DD7E3C" w:rsidRDefault="00DD7E3C" w:rsidP="003A362B">
            <w:pPr>
              <w:jc w:val="left"/>
              <w:rPr>
                <w:b/>
                <w:bCs/>
                <w:lang w:val="en-US"/>
              </w:rPr>
            </w:pPr>
            <w:r w:rsidRPr="002F3E75">
              <w:rPr>
                <w:b/>
                <w:bCs/>
                <w:lang w:val="en-US"/>
              </w:rPr>
              <w:t xml:space="preserve">Conclusion: </w:t>
            </w:r>
            <w:r>
              <w:rPr>
                <w:rFonts w:eastAsia="Microsoft YaHei UI"/>
                <w:b/>
                <w:szCs w:val="22"/>
                <w:lang w:val="en-US" w:eastAsia="zh-CN"/>
              </w:rPr>
              <w:t>For UE BB complexity reduction, there</w:t>
            </w:r>
            <w:r w:rsidRPr="002F3E75">
              <w:rPr>
                <w:b/>
                <w:bCs/>
                <w:lang w:val="en-US"/>
              </w:rPr>
              <w:t xml:space="preserve"> is no need to relax the requirements on simultaneous reception of two broadcast PD</w:t>
            </w:r>
            <w:r>
              <w:rPr>
                <w:b/>
                <w:bCs/>
                <w:lang w:val="en-US"/>
              </w:rPr>
              <w:t>S</w:t>
            </w:r>
            <w:r w:rsidRPr="002F3E75">
              <w:rPr>
                <w:b/>
                <w:bCs/>
                <w:lang w:val="en-US"/>
              </w:rPr>
              <w:t xml:space="preserve">CH transmissions </w:t>
            </w:r>
            <w:r>
              <w:rPr>
                <w:b/>
                <w:bCs/>
                <w:lang w:val="en-US"/>
              </w:rPr>
              <w:t>for SIB/OSI/paging/RAR.</w:t>
            </w:r>
          </w:p>
          <w:p w14:paraId="4EC5F39E" w14:textId="60DD2D89" w:rsidR="00DD7E3C" w:rsidRPr="00DD7E3C" w:rsidRDefault="00DD7E3C" w:rsidP="00DD7E3C">
            <w:pPr>
              <w:pStyle w:val="aff"/>
              <w:numPr>
                <w:ilvl w:val="0"/>
                <w:numId w:val="33"/>
              </w:numPr>
              <w:jc w:val="left"/>
              <w:rPr>
                <w:rFonts w:ascii="Times New Roman" w:eastAsiaTheme="minorEastAsia" w:hAnsi="Times New Roman" w:cs="Times New Roman"/>
                <w:b/>
                <w:bCs/>
                <w:sz w:val="20"/>
                <w:szCs w:val="20"/>
                <w:lang w:val="en-US" w:eastAsia="zh-CN"/>
              </w:rPr>
            </w:pPr>
            <w:r w:rsidRPr="00DD7E3C">
              <w:rPr>
                <w:rFonts w:ascii="Times New Roman" w:eastAsiaTheme="minorEastAsia" w:hAnsi="Times New Roman" w:cs="Times New Roman"/>
                <w:b/>
                <w:bCs/>
                <w:sz w:val="20"/>
                <w:szCs w:val="20"/>
                <w:lang w:val="en-US" w:eastAsia="zh-CN"/>
              </w:rPr>
              <w:t xml:space="preserve">Note: Which PDSCH to be prioritized for processing is up to UE implementation. </w:t>
            </w:r>
          </w:p>
        </w:tc>
      </w:tr>
      <w:tr w:rsidR="00A46C24" w14:paraId="688E1CF8" w14:textId="77777777" w:rsidTr="00F902F7">
        <w:tc>
          <w:tcPr>
            <w:tcW w:w="1479" w:type="dxa"/>
          </w:tcPr>
          <w:p w14:paraId="0DD5745B" w14:textId="3EA3AAB0" w:rsidR="00A46C24" w:rsidRDefault="00A46C24" w:rsidP="00A46C24">
            <w:pPr>
              <w:jc w:val="left"/>
              <w:rPr>
                <w:rFonts w:eastAsiaTheme="minorEastAsia"/>
                <w:lang w:val="en-US" w:eastAsia="zh-CN"/>
              </w:rPr>
            </w:pPr>
            <w:r>
              <w:rPr>
                <w:rFonts w:eastAsiaTheme="minorEastAsia"/>
                <w:lang w:val="en-US" w:eastAsia="zh-CN"/>
              </w:rPr>
              <w:t>SONY</w:t>
            </w:r>
          </w:p>
        </w:tc>
        <w:tc>
          <w:tcPr>
            <w:tcW w:w="1493" w:type="dxa"/>
            <w:gridSpan w:val="2"/>
          </w:tcPr>
          <w:p w14:paraId="50DD797C" w14:textId="77777777" w:rsidR="00A46C24" w:rsidRDefault="00A46C24" w:rsidP="00A46C24">
            <w:pPr>
              <w:tabs>
                <w:tab w:val="left" w:pos="551"/>
              </w:tabs>
              <w:jc w:val="left"/>
              <w:rPr>
                <w:rFonts w:eastAsiaTheme="minorEastAsia"/>
                <w:lang w:val="en-US" w:eastAsia="zh-CN"/>
              </w:rPr>
            </w:pPr>
          </w:p>
        </w:tc>
        <w:tc>
          <w:tcPr>
            <w:tcW w:w="6659" w:type="dxa"/>
          </w:tcPr>
          <w:p w14:paraId="5B8A6D40" w14:textId="27D7E9A5" w:rsidR="00A46C24" w:rsidRDefault="00A46C24" w:rsidP="00A46C24">
            <w:pPr>
              <w:jc w:val="left"/>
              <w:rPr>
                <w:rFonts w:eastAsiaTheme="minorEastAsia"/>
                <w:lang w:val="en-US" w:eastAsia="zh-CN"/>
              </w:rPr>
            </w:pPr>
            <w:r>
              <w:rPr>
                <w:rFonts w:eastAsiaTheme="minorEastAsia"/>
                <w:lang w:val="en-US" w:eastAsia="zh-CN"/>
              </w:rPr>
              <w:t xml:space="preserve">Can we assume that the broadcast SIB/OSI/paging/RAR are within the 20MHz UE RF bandwidth? </w:t>
            </w:r>
          </w:p>
        </w:tc>
      </w:tr>
      <w:tr w:rsidR="00A46C24" w14:paraId="4EE8BCF4" w14:textId="77777777" w:rsidTr="00F902F7">
        <w:tc>
          <w:tcPr>
            <w:tcW w:w="1479" w:type="dxa"/>
          </w:tcPr>
          <w:p w14:paraId="1F0DCD77" w14:textId="212B3244" w:rsidR="00A46C24" w:rsidRDefault="00A46C24" w:rsidP="00A46C24">
            <w:pPr>
              <w:jc w:val="left"/>
              <w:rPr>
                <w:rFonts w:eastAsiaTheme="minorEastAsia"/>
                <w:lang w:val="en-US" w:eastAsia="zh-CN"/>
              </w:rPr>
            </w:pPr>
            <w:r>
              <w:rPr>
                <w:rFonts w:eastAsiaTheme="minorEastAsia" w:hint="eastAsia"/>
                <w:lang w:val="en-US" w:eastAsia="zh-CN"/>
              </w:rPr>
              <w:t>ZTE, Sanechips</w:t>
            </w:r>
          </w:p>
        </w:tc>
        <w:tc>
          <w:tcPr>
            <w:tcW w:w="1493" w:type="dxa"/>
            <w:gridSpan w:val="2"/>
          </w:tcPr>
          <w:p w14:paraId="6F900CCB" w14:textId="77777777" w:rsidR="00A46C24" w:rsidRDefault="00A46C24" w:rsidP="00A46C24">
            <w:pPr>
              <w:tabs>
                <w:tab w:val="left" w:pos="551"/>
              </w:tabs>
              <w:jc w:val="left"/>
              <w:rPr>
                <w:rFonts w:eastAsiaTheme="minorEastAsia"/>
                <w:lang w:val="en-US" w:eastAsia="zh-CN"/>
              </w:rPr>
            </w:pPr>
          </w:p>
        </w:tc>
        <w:tc>
          <w:tcPr>
            <w:tcW w:w="6659" w:type="dxa"/>
          </w:tcPr>
          <w:p w14:paraId="11340D95" w14:textId="77777777" w:rsidR="00A46C24" w:rsidRDefault="00A46C24" w:rsidP="00A46C24">
            <w:pPr>
              <w:rPr>
                <w:rFonts w:eastAsiaTheme="minorEastAsia"/>
                <w:lang w:val="en-US" w:eastAsia="zh-CN"/>
              </w:rPr>
            </w:pPr>
            <w:r>
              <w:rPr>
                <w:rFonts w:eastAsiaTheme="minorEastAsia" w:hint="eastAsia"/>
                <w:lang w:val="en-US" w:eastAsia="zh-CN"/>
              </w:rPr>
              <w:t xml:space="preserve">For the case of SIB and paging PDSCH, since there is no timeline restriction for paging and SIB, it is OK to say no need to relax the requirements on simultaneous reception for SIB and paging. </w:t>
            </w:r>
          </w:p>
          <w:p w14:paraId="0447BB4A" w14:textId="14F9CD6C" w:rsidR="00A46C24" w:rsidRDefault="00A46C24" w:rsidP="00A46C24">
            <w:pPr>
              <w:jc w:val="left"/>
              <w:rPr>
                <w:rFonts w:eastAsiaTheme="minorEastAsia"/>
                <w:lang w:val="en-US" w:eastAsia="zh-CN"/>
              </w:rPr>
            </w:pPr>
            <w:r>
              <w:rPr>
                <w:rFonts w:eastAsiaTheme="minorEastAsia" w:hint="eastAsia"/>
                <w:lang w:val="en-US" w:eastAsia="zh-CN"/>
              </w:rPr>
              <w:t>For the case of SIB and RAR, the introduction of X value for RAR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So we recommend to specify this UE behaviour.</w:t>
            </w:r>
          </w:p>
        </w:tc>
      </w:tr>
      <w:tr w:rsidR="006800D4" w14:paraId="63AA456F" w14:textId="77777777" w:rsidTr="00D213FE">
        <w:tc>
          <w:tcPr>
            <w:tcW w:w="1479" w:type="dxa"/>
          </w:tcPr>
          <w:p w14:paraId="11C4BC8F" w14:textId="7AA44CD1" w:rsidR="006800D4" w:rsidRPr="00190829" w:rsidRDefault="006800D4" w:rsidP="006800D4">
            <w:pPr>
              <w:jc w:val="left"/>
              <w:rPr>
                <w:rFonts w:eastAsiaTheme="minorEastAsia"/>
                <w:lang w:val="en-US" w:eastAsia="zh-CN"/>
              </w:rPr>
            </w:pPr>
            <w:r w:rsidRPr="00190829">
              <w:rPr>
                <w:rFonts w:eastAsiaTheme="minorEastAsia"/>
                <w:lang w:val="en-US" w:eastAsia="zh-CN"/>
              </w:rPr>
              <w:t>FL5</w:t>
            </w:r>
          </w:p>
        </w:tc>
        <w:tc>
          <w:tcPr>
            <w:tcW w:w="8152" w:type="dxa"/>
            <w:gridSpan w:val="3"/>
          </w:tcPr>
          <w:p w14:paraId="1876E57F" w14:textId="395AD9FF" w:rsidR="006800D4" w:rsidRPr="00190829" w:rsidRDefault="006800D4" w:rsidP="006800D4">
            <w:pPr>
              <w:jc w:val="left"/>
              <w:rPr>
                <w:rFonts w:eastAsiaTheme="minorEastAsia"/>
                <w:lang w:val="en-US" w:eastAsia="zh-CN"/>
              </w:rPr>
            </w:pPr>
            <w:r w:rsidRPr="00190829">
              <w:rPr>
                <w:rFonts w:eastAsiaTheme="minorEastAsia"/>
                <w:lang w:val="en-US" w:eastAsia="zh-CN"/>
              </w:rPr>
              <w:t xml:space="preserve">Based on the received responses, the </w:t>
            </w:r>
            <w:r w:rsidR="00827A0A" w:rsidRPr="00190829">
              <w:rPr>
                <w:rFonts w:eastAsiaTheme="minorEastAsia"/>
                <w:lang w:val="en-US" w:eastAsia="zh-CN"/>
              </w:rPr>
              <w:t>following updated proposal can be considered:</w:t>
            </w:r>
          </w:p>
          <w:p w14:paraId="244EEA84" w14:textId="56980B24" w:rsidR="006800D4" w:rsidRPr="00190829" w:rsidRDefault="006800D4" w:rsidP="006800D4">
            <w:pPr>
              <w:rPr>
                <w:b/>
                <w:bCs/>
                <w:lang w:val="en-US"/>
              </w:rPr>
            </w:pPr>
            <w:r w:rsidRPr="00190829">
              <w:rPr>
                <w:b/>
                <w:highlight w:val="yellow"/>
                <w:lang w:val="en-US"/>
              </w:rPr>
              <w:t>High Priority Proposal 2.5-1</w:t>
            </w:r>
            <w:r w:rsidR="00FB2F31" w:rsidRPr="00190829">
              <w:rPr>
                <w:b/>
                <w:highlight w:val="yellow"/>
                <w:lang w:val="en-US"/>
              </w:rPr>
              <w:t>d</w:t>
            </w:r>
            <w:r w:rsidRPr="00190829">
              <w:rPr>
                <w:b/>
                <w:bCs/>
                <w:lang w:val="en-US"/>
              </w:rPr>
              <w:t>:</w:t>
            </w:r>
          </w:p>
          <w:p w14:paraId="3C6EBC09" w14:textId="77777777" w:rsidR="006800D4" w:rsidRPr="00190829" w:rsidRDefault="006800D4" w:rsidP="006800D4">
            <w:pPr>
              <w:jc w:val="left"/>
              <w:rPr>
                <w:b/>
                <w:bCs/>
                <w:lang w:val="en-US"/>
              </w:rPr>
            </w:pPr>
            <w:r w:rsidRPr="00190829">
              <w:rPr>
                <w:b/>
                <w:bCs/>
                <w:lang w:val="en-US"/>
              </w:rPr>
              <w:t xml:space="preserve">Conclusion: </w:t>
            </w:r>
            <w:r w:rsidRPr="00190829">
              <w:rPr>
                <w:rFonts w:eastAsia="Microsoft YaHei UI"/>
                <w:b/>
                <w:lang w:val="en-US" w:eastAsia="zh-CN"/>
              </w:rPr>
              <w:t>For UE BB complexity reduction, there</w:t>
            </w:r>
            <w:r w:rsidRPr="00190829">
              <w:rPr>
                <w:b/>
                <w:bCs/>
                <w:lang w:val="en-US"/>
              </w:rPr>
              <w:t xml:space="preserve"> is no need to relax the requirements on simultaneous reception of two broadcast PDSCH transmissions for SIB/OSI/paging/RAR.</w:t>
            </w:r>
          </w:p>
          <w:p w14:paraId="7C22F1FC" w14:textId="0E55D744" w:rsidR="00190829" w:rsidRPr="00190829" w:rsidRDefault="00190829" w:rsidP="00190829">
            <w:pPr>
              <w:pStyle w:val="aff"/>
              <w:numPr>
                <w:ilvl w:val="0"/>
                <w:numId w:val="36"/>
              </w:numPr>
              <w:jc w:val="left"/>
              <w:rPr>
                <w:rFonts w:ascii="Times New Roman" w:eastAsiaTheme="minorEastAsia" w:hAnsi="Times New Roman" w:cs="Times New Roman"/>
                <w:color w:val="FF0000"/>
                <w:sz w:val="20"/>
                <w:szCs w:val="20"/>
                <w:lang w:val="en-US" w:eastAsia="zh-CN"/>
              </w:rPr>
            </w:pPr>
            <w:r w:rsidRPr="00190829">
              <w:rPr>
                <w:rFonts w:ascii="Times New Roman" w:eastAsiaTheme="minorEastAsia" w:hAnsi="Times New Roman" w:cs="Times New Roman"/>
                <w:b/>
                <w:bCs/>
                <w:color w:val="FF0000"/>
                <w:sz w:val="20"/>
                <w:szCs w:val="20"/>
                <w:lang w:val="en-US" w:eastAsia="zh-CN"/>
              </w:rPr>
              <w:t>Note: Which PDSCH to be prioritized for processing is up to UE implementation.</w:t>
            </w:r>
          </w:p>
        </w:tc>
      </w:tr>
      <w:tr w:rsidR="005A6005" w14:paraId="155B302F" w14:textId="77777777" w:rsidTr="00D213FE">
        <w:tc>
          <w:tcPr>
            <w:tcW w:w="1479" w:type="dxa"/>
          </w:tcPr>
          <w:p w14:paraId="00C61938" w14:textId="1F0084F1" w:rsidR="005A6005" w:rsidRPr="00190829" w:rsidRDefault="005A6005" w:rsidP="005A6005">
            <w:pPr>
              <w:jc w:val="left"/>
              <w:rPr>
                <w:rFonts w:eastAsiaTheme="minorEastAsia"/>
                <w:lang w:val="en-US" w:eastAsia="zh-CN"/>
              </w:rPr>
            </w:pPr>
            <w:r>
              <w:rPr>
                <w:rFonts w:eastAsia="Yu Mincho"/>
                <w:lang w:val="en-US" w:eastAsia="ja-JP"/>
              </w:rPr>
              <w:t>FL6</w:t>
            </w:r>
          </w:p>
        </w:tc>
        <w:tc>
          <w:tcPr>
            <w:tcW w:w="8152" w:type="dxa"/>
            <w:gridSpan w:val="3"/>
          </w:tcPr>
          <w:p w14:paraId="71F8D3A3" w14:textId="77777777" w:rsidR="005A6005" w:rsidRDefault="005A6005" w:rsidP="005A6005">
            <w:pPr>
              <w:jc w:val="left"/>
              <w:rPr>
                <w:rFonts w:eastAsiaTheme="minorEastAsia"/>
                <w:lang w:val="en-US" w:eastAsia="zh-CN"/>
              </w:rPr>
            </w:pPr>
            <w:r>
              <w:rPr>
                <w:rFonts w:eastAsiaTheme="minorEastAsia"/>
                <w:lang w:val="en-US" w:eastAsia="zh-CN"/>
              </w:rPr>
              <w:t>The following conclusion was made in the Wednesday online session:</w:t>
            </w:r>
          </w:p>
          <w:p w14:paraId="71DBF5FE" w14:textId="51AD7935" w:rsidR="005A6005" w:rsidRPr="000E3024" w:rsidRDefault="005A6005" w:rsidP="005A6005">
            <w:pPr>
              <w:spacing w:after="0" w:line="240" w:lineRule="auto"/>
              <w:jc w:val="left"/>
              <w:rPr>
                <w:rFonts w:eastAsia="等线"/>
                <w:lang w:val="en-US" w:eastAsia="zh-CN"/>
              </w:rPr>
            </w:pPr>
            <w:r w:rsidRPr="000E3024">
              <w:rPr>
                <w:rFonts w:eastAsia="等线" w:hint="eastAsia"/>
                <w:lang w:val="en-US" w:eastAsia="zh-CN"/>
              </w:rPr>
              <w:t>C</w:t>
            </w:r>
            <w:r w:rsidRPr="000E3024">
              <w:rPr>
                <w:rFonts w:eastAsia="等线"/>
                <w:lang w:val="en-US" w:eastAsia="zh-CN"/>
              </w:rPr>
              <w:t>onclusion:</w:t>
            </w:r>
          </w:p>
          <w:p w14:paraId="4AC226E6" w14:textId="5835F723" w:rsidR="005A6005" w:rsidRPr="00190829" w:rsidRDefault="00165B52" w:rsidP="005A6005">
            <w:pPr>
              <w:jc w:val="left"/>
              <w:rPr>
                <w:rFonts w:eastAsiaTheme="minorEastAsia"/>
                <w:lang w:val="en-US" w:eastAsia="zh-CN"/>
              </w:rPr>
            </w:pPr>
            <w:r w:rsidRPr="00165B52">
              <w:rPr>
                <w:rFonts w:eastAsia="等线"/>
                <w:lang w:val="en-US" w:eastAsia="zh-CN"/>
              </w:rPr>
              <w:t>For UE BB complexity reduction, there is no need to relax the requirements on simultaneous reception of two broadcast PDSCH transmissions for SIB1/OSI/paging/RAR.</w:t>
            </w:r>
          </w:p>
        </w:tc>
      </w:tr>
    </w:tbl>
    <w:p w14:paraId="23811B77" w14:textId="77777777" w:rsidR="00DB4A2D" w:rsidRPr="008D5239" w:rsidRDefault="00DB4A2D">
      <w:pPr>
        <w:rPr>
          <w:rFonts w:eastAsia="Microsoft YaHei UI"/>
          <w:lang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1D00103F" w:rsidR="00785212" w:rsidRDefault="00675A7F">
            <w:pPr>
              <w:jc w:val="left"/>
              <w:rPr>
                <w:rFonts w:eastAsiaTheme="minorEastAsia"/>
                <w:lang w:val="en-US" w:eastAsia="zh-CN"/>
              </w:rPr>
            </w:pPr>
            <w:r>
              <w:rPr>
                <w:rFonts w:eastAsiaTheme="minorEastAsia"/>
                <w:lang w:val="en-US" w:eastAsia="zh-CN"/>
              </w:rPr>
              <w:t>U</w:t>
            </w:r>
            <w:r w:rsidR="002171F1">
              <w:rPr>
                <w:rFonts w:eastAsiaTheme="minorEastAsia"/>
                <w:lang w:val="en-US" w:eastAsia="zh-CN"/>
              </w:rPr>
              <w:t>e</w:t>
            </w:r>
            <w:r>
              <w:rPr>
                <w:rFonts w:eastAsiaTheme="minorEastAsia"/>
                <w:lang w:val="en-US" w:eastAsia="zh-CN"/>
              </w:rPr>
              <w:t>s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7DF7E395" w14:textId="77777777" w:rsidR="00785212" w:rsidRDefault="00675A7F">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Yu Mincho"/>
                <w:lang w:val="en-US" w:eastAsia="ja-JP"/>
              </w:rPr>
              <w:t>When the unicast PDSCH is FDMed with RAR PDSCH, need a clarification same as two broadcast PDSCH case whether special handling on the timeline between RAR and Msg3.</w:t>
            </w:r>
          </w:p>
        </w:tc>
      </w:tr>
      <w:tr w:rsidR="00785212" w14:paraId="0F41F8B4" w14:textId="77777777">
        <w:tc>
          <w:tcPr>
            <w:tcW w:w="1479" w:type="dxa"/>
          </w:tcPr>
          <w:p w14:paraId="0E89D82B" w14:textId="603A9855" w:rsidR="00785212" w:rsidRDefault="00002C3A">
            <w:pPr>
              <w:jc w:val="left"/>
              <w:rPr>
                <w:rFonts w:eastAsia="Yu Mincho"/>
                <w:lang w:val="en-US" w:eastAsia="ja-JP"/>
              </w:rPr>
            </w:pPr>
            <w:r>
              <w:t>LGE</w:t>
            </w:r>
          </w:p>
        </w:tc>
        <w:tc>
          <w:tcPr>
            <w:tcW w:w="1372" w:type="dxa"/>
          </w:tcPr>
          <w:p w14:paraId="5936AEC7" w14:textId="77777777" w:rsidR="00785212" w:rsidRDefault="00675A7F">
            <w:pPr>
              <w:tabs>
                <w:tab w:val="left" w:pos="551"/>
              </w:tabs>
              <w:jc w:val="left"/>
              <w:rPr>
                <w:rFonts w:eastAsia="Yu Mincho"/>
                <w:lang w:val="en-US" w:eastAsia="ja-JP"/>
              </w:rPr>
            </w:pPr>
            <w:r>
              <w:t>N</w:t>
            </w:r>
          </w:p>
        </w:tc>
        <w:tc>
          <w:tcPr>
            <w:tcW w:w="6780" w:type="dxa"/>
            <w:gridSpan w:val="2"/>
          </w:tcPr>
          <w:p w14:paraId="21DBFB3C" w14:textId="77777777" w:rsidR="00785212" w:rsidRDefault="00675A7F">
            <w:pPr>
              <w:jc w:val="left"/>
              <w:rPr>
                <w:rFonts w:eastAsia="Yu Mincho"/>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41417482" w14:textId="77777777" w:rsidR="002C4C87" w:rsidRDefault="002C4C87" w:rsidP="003D00D7">
            <w:pPr>
              <w:tabs>
                <w:tab w:val="left" w:pos="551"/>
              </w:tabs>
              <w:jc w:val="left"/>
              <w:rPr>
                <w:rFonts w:eastAsiaTheme="minorEastAsia"/>
                <w:lang w:val="en-US" w:eastAsia="zh-CN"/>
              </w:rPr>
            </w:pPr>
          </w:p>
        </w:tc>
        <w:tc>
          <w:tcPr>
            <w:tcW w:w="6780" w:type="dxa"/>
            <w:gridSpan w:val="2"/>
          </w:tcPr>
          <w:p w14:paraId="071F868E" w14:textId="77777777" w:rsidR="002C4C87" w:rsidRDefault="002C4C87" w:rsidP="003D00D7">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Yu Mincho"/>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4C30AA" w:rsidRPr="002F3E75" w14:paraId="306FF2CD" w14:textId="77777777" w:rsidTr="003D00D7">
        <w:tc>
          <w:tcPr>
            <w:tcW w:w="1479" w:type="dxa"/>
          </w:tcPr>
          <w:p w14:paraId="2C256B2A" w14:textId="4F84ECBB" w:rsidR="004C30AA" w:rsidRPr="002F3E75" w:rsidRDefault="004C30AA" w:rsidP="003D00D7">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3D00D7">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3D00D7">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aff"/>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3D00D7">
        <w:tc>
          <w:tcPr>
            <w:tcW w:w="1479" w:type="dxa"/>
          </w:tcPr>
          <w:p w14:paraId="3F1C9097" w14:textId="40C10CC9" w:rsidR="008D6AC6"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45E3BE8E" w14:textId="2AFDCBE6" w:rsidR="008D6AC6" w:rsidRPr="00C73301" w:rsidRDefault="008F3BC9"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D123549" w14:textId="77777777" w:rsidR="008D6AC6" w:rsidRPr="00C73301" w:rsidRDefault="008D6AC6" w:rsidP="003D00D7">
            <w:pPr>
              <w:jc w:val="left"/>
              <w:rPr>
                <w:rFonts w:eastAsiaTheme="minorEastAsia"/>
                <w:lang w:val="en-US" w:eastAsia="zh-CN"/>
              </w:rPr>
            </w:pPr>
          </w:p>
        </w:tc>
      </w:tr>
      <w:tr w:rsidR="002806C8" w:rsidRPr="00C73301" w14:paraId="571DBA7A" w14:textId="77777777" w:rsidTr="003D00D7">
        <w:tc>
          <w:tcPr>
            <w:tcW w:w="1479" w:type="dxa"/>
          </w:tcPr>
          <w:p w14:paraId="7C66803A" w14:textId="5CDD75A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3521E3F" w14:textId="36F6873E"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05EFD08" w14:textId="2AAF22A0" w:rsidR="002806C8" w:rsidRPr="00C73301" w:rsidRDefault="002806C8" w:rsidP="002806C8">
            <w:pPr>
              <w:jc w:val="left"/>
              <w:rPr>
                <w:rFonts w:eastAsiaTheme="minorEastAsia"/>
                <w:lang w:val="en-US" w:eastAsia="zh-CN"/>
              </w:rPr>
            </w:pPr>
            <w:r>
              <w:rPr>
                <w:rFonts w:eastAsia="Yu Mincho"/>
                <w:lang w:val="en-US" w:eastAsia="ja-JP"/>
              </w:rPr>
              <w:t>We don’t see the need of any specification change but fine with FFS for now.</w:t>
            </w:r>
          </w:p>
        </w:tc>
      </w:tr>
      <w:tr w:rsidR="008D6AC6" w:rsidRPr="00C73301" w14:paraId="4010F7B6" w14:textId="77777777" w:rsidTr="003D00D7">
        <w:tc>
          <w:tcPr>
            <w:tcW w:w="1479" w:type="dxa"/>
          </w:tcPr>
          <w:p w14:paraId="2A87CF5B" w14:textId="1BA6CFB6" w:rsidR="008D6AC6"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72A9500" w14:textId="697B30C9" w:rsidR="008D6AC6"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7A2EAA7" w14:textId="77777777" w:rsidR="008D6AC6" w:rsidRPr="00C73301" w:rsidRDefault="008D6AC6" w:rsidP="003D00D7">
            <w:pPr>
              <w:jc w:val="left"/>
              <w:rPr>
                <w:rFonts w:eastAsiaTheme="minorEastAsia"/>
                <w:lang w:val="en-US" w:eastAsia="zh-CN"/>
              </w:rPr>
            </w:pPr>
          </w:p>
        </w:tc>
      </w:tr>
      <w:tr w:rsidR="001807B9" w:rsidRPr="00C73301" w14:paraId="22D01E05" w14:textId="77777777" w:rsidTr="003D00D7">
        <w:tc>
          <w:tcPr>
            <w:tcW w:w="1479" w:type="dxa"/>
          </w:tcPr>
          <w:p w14:paraId="657A77AD" w14:textId="721F9EFF"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64E0476" w14:textId="42238AA2"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0DE9D4" w14:textId="77777777" w:rsidR="001807B9" w:rsidRPr="00C73301" w:rsidRDefault="001807B9" w:rsidP="003D00D7">
            <w:pPr>
              <w:jc w:val="left"/>
              <w:rPr>
                <w:rFonts w:eastAsiaTheme="minorEastAsia"/>
                <w:lang w:val="en-US" w:eastAsia="zh-CN"/>
              </w:rPr>
            </w:pPr>
          </w:p>
        </w:tc>
      </w:tr>
      <w:tr w:rsidR="00B14807" w:rsidRPr="00C73301" w14:paraId="5FD05A24" w14:textId="77777777" w:rsidTr="003D00D7">
        <w:tc>
          <w:tcPr>
            <w:tcW w:w="1479" w:type="dxa"/>
          </w:tcPr>
          <w:p w14:paraId="0DF75582" w14:textId="50869A40"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49811CC" w14:textId="77777777" w:rsidR="00B14807" w:rsidRDefault="00B14807" w:rsidP="00B14807">
            <w:pPr>
              <w:tabs>
                <w:tab w:val="left" w:pos="551"/>
              </w:tabs>
              <w:jc w:val="left"/>
              <w:rPr>
                <w:rFonts w:eastAsiaTheme="minorEastAsia"/>
                <w:lang w:val="en-US" w:eastAsia="zh-CN"/>
              </w:rPr>
            </w:pPr>
          </w:p>
        </w:tc>
        <w:tc>
          <w:tcPr>
            <w:tcW w:w="6659" w:type="dxa"/>
          </w:tcPr>
          <w:p w14:paraId="38EFBA71" w14:textId="46E554F3" w:rsidR="00B14807" w:rsidRPr="00C73301" w:rsidRDefault="00B14807" w:rsidP="00B14807">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777594" w:rsidRPr="00C73301" w14:paraId="1278CBDA" w14:textId="77777777" w:rsidTr="003D00D7">
        <w:tc>
          <w:tcPr>
            <w:tcW w:w="1479" w:type="dxa"/>
          </w:tcPr>
          <w:p w14:paraId="400BE086" w14:textId="1491394C"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22B152F1" w14:textId="27B099A1"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07C7AE5D" w14:textId="77777777" w:rsidR="00777594" w:rsidRDefault="00777594" w:rsidP="00B14807">
            <w:pPr>
              <w:jc w:val="left"/>
              <w:rPr>
                <w:rFonts w:eastAsiaTheme="minorEastAsia"/>
                <w:lang w:val="en-US" w:eastAsia="zh-CN"/>
              </w:rPr>
            </w:pPr>
          </w:p>
        </w:tc>
      </w:tr>
      <w:tr w:rsidR="00002C3A" w:rsidRPr="00C73301" w14:paraId="6B3C831B" w14:textId="77777777" w:rsidTr="003D00D7">
        <w:tc>
          <w:tcPr>
            <w:tcW w:w="1479" w:type="dxa"/>
          </w:tcPr>
          <w:p w14:paraId="3D3B1CB7" w14:textId="3E950DA9" w:rsidR="00002C3A" w:rsidRDefault="00002C3A" w:rsidP="00002C3A">
            <w:pPr>
              <w:jc w:val="left"/>
              <w:rPr>
                <w:rFonts w:eastAsia="Yu Mincho"/>
                <w:lang w:val="en-US" w:eastAsia="ja-JP"/>
              </w:rPr>
            </w:pPr>
            <w:r w:rsidRPr="00017517">
              <w:t>LG</w:t>
            </w:r>
            <w:r w:rsidR="001F3A2E">
              <w:t>E</w:t>
            </w:r>
          </w:p>
        </w:tc>
        <w:tc>
          <w:tcPr>
            <w:tcW w:w="1493" w:type="dxa"/>
            <w:gridSpan w:val="2"/>
          </w:tcPr>
          <w:p w14:paraId="1FC97EC3" w14:textId="77777777" w:rsidR="00002C3A" w:rsidRDefault="00002C3A" w:rsidP="00002C3A">
            <w:pPr>
              <w:tabs>
                <w:tab w:val="left" w:pos="551"/>
              </w:tabs>
              <w:jc w:val="left"/>
              <w:rPr>
                <w:rFonts w:eastAsiaTheme="minorEastAsia"/>
                <w:lang w:val="en-US" w:eastAsia="zh-CN"/>
              </w:rPr>
            </w:pPr>
          </w:p>
        </w:tc>
        <w:tc>
          <w:tcPr>
            <w:tcW w:w="6659" w:type="dxa"/>
          </w:tcPr>
          <w:p w14:paraId="1010AFFF" w14:textId="11FA5B87" w:rsidR="00002C3A" w:rsidRDefault="00002C3A" w:rsidP="00002C3A">
            <w:pPr>
              <w:jc w:val="left"/>
              <w:rPr>
                <w:rFonts w:eastAsiaTheme="minorEastAsia"/>
                <w:lang w:val="en-US" w:eastAsia="zh-CN"/>
              </w:rPr>
            </w:pPr>
            <w:r w:rsidRPr="00017517">
              <w:t>Okay to discuss, but we don’t think some specification changes are needed for now.</w:t>
            </w:r>
          </w:p>
        </w:tc>
      </w:tr>
      <w:tr w:rsidR="00BC49B4" w:rsidRPr="00C73301" w14:paraId="159773D3" w14:textId="77777777" w:rsidTr="003D00D7">
        <w:tc>
          <w:tcPr>
            <w:tcW w:w="1479" w:type="dxa"/>
          </w:tcPr>
          <w:p w14:paraId="58AE30F8" w14:textId="031B672A" w:rsidR="00BC49B4" w:rsidRPr="00017517" w:rsidRDefault="00BC49B4" w:rsidP="00002C3A">
            <w:pPr>
              <w:jc w:val="left"/>
            </w:pPr>
            <w:r>
              <w:rPr>
                <w:rFonts w:eastAsiaTheme="minorEastAsia" w:hint="eastAsia"/>
                <w:lang w:val="en-US" w:eastAsia="zh-CN"/>
              </w:rPr>
              <w:t>CATT</w:t>
            </w:r>
          </w:p>
        </w:tc>
        <w:tc>
          <w:tcPr>
            <w:tcW w:w="1493" w:type="dxa"/>
            <w:gridSpan w:val="2"/>
          </w:tcPr>
          <w:p w14:paraId="2D998E75" w14:textId="77777777" w:rsidR="00BC49B4" w:rsidRDefault="00BC49B4" w:rsidP="00002C3A">
            <w:pPr>
              <w:tabs>
                <w:tab w:val="left" w:pos="551"/>
              </w:tabs>
              <w:jc w:val="left"/>
              <w:rPr>
                <w:rFonts w:eastAsiaTheme="minorEastAsia"/>
                <w:lang w:val="en-US" w:eastAsia="zh-CN"/>
              </w:rPr>
            </w:pPr>
          </w:p>
        </w:tc>
        <w:tc>
          <w:tcPr>
            <w:tcW w:w="6659" w:type="dxa"/>
          </w:tcPr>
          <w:p w14:paraId="76FAFBB6" w14:textId="4D515D12" w:rsidR="00BC49B4" w:rsidRPr="00017517" w:rsidRDefault="00BC49B4" w:rsidP="00002C3A">
            <w:pPr>
              <w:jc w:val="left"/>
            </w:pPr>
            <w:r>
              <w:rPr>
                <w:rFonts w:eastAsiaTheme="minorEastAsia" w:hint="eastAsia"/>
                <w:lang w:val="en-US" w:eastAsia="zh-CN"/>
              </w:rPr>
              <w:t>So far we don</w:t>
            </w:r>
            <w:r>
              <w:rPr>
                <w:rFonts w:eastAsiaTheme="minorEastAsia"/>
                <w:lang w:val="en-US" w:eastAsia="zh-CN"/>
              </w:rPr>
              <w:t>’</w:t>
            </w:r>
            <w:r>
              <w:rPr>
                <w:rFonts w:eastAsiaTheme="minorEastAsia" w:hint="eastAsia"/>
                <w:lang w:val="en-US" w:eastAsia="zh-CN"/>
              </w:rPr>
              <w:t>t see the potential spec impact, but OK to further discuss.</w:t>
            </w:r>
          </w:p>
        </w:tc>
      </w:tr>
      <w:tr w:rsidR="0009334F" w:rsidRPr="00C73301" w14:paraId="034439E2" w14:textId="77777777" w:rsidTr="003D00D7">
        <w:tc>
          <w:tcPr>
            <w:tcW w:w="1479" w:type="dxa"/>
          </w:tcPr>
          <w:p w14:paraId="75D4AF2C" w14:textId="7C49263B" w:rsidR="0009334F" w:rsidRDefault="002171F1" w:rsidP="0009334F">
            <w:pPr>
              <w:jc w:val="left"/>
              <w:rPr>
                <w:rFonts w:eastAsiaTheme="minorEastAsia"/>
                <w:lang w:val="en-US" w:eastAsia="zh-CN"/>
              </w:rPr>
            </w:pPr>
            <w:r>
              <w:rPr>
                <w:rFonts w:eastAsiaTheme="minorEastAsia"/>
                <w:lang w:val="en-US" w:eastAsia="zh-CN"/>
              </w:rPr>
              <w:t>V</w:t>
            </w:r>
            <w:r w:rsidR="0009334F">
              <w:rPr>
                <w:rFonts w:eastAsiaTheme="minorEastAsia"/>
                <w:lang w:val="en-US" w:eastAsia="zh-CN"/>
              </w:rPr>
              <w:t>ivo</w:t>
            </w:r>
          </w:p>
        </w:tc>
        <w:tc>
          <w:tcPr>
            <w:tcW w:w="1493" w:type="dxa"/>
            <w:gridSpan w:val="2"/>
          </w:tcPr>
          <w:p w14:paraId="7B512830" w14:textId="75CE9B61"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37FA75B" w14:textId="77777777" w:rsidR="0009334F" w:rsidRDefault="0009334F" w:rsidP="0009334F">
            <w:pPr>
              <w:jc w:val="left"/>
              <w:rPr>
                <w:rFonts w:eastAsiaTheme="minorEastAsia"/>
                <w:lang w:val="en-US" w:eastAsia="zh-CN"/>
              </w:rPr>
            </w:pPr>
          </w:p>
        </w:tc>
      </w:tr>
      <w:tr w:rsidR="00646AE9" w14:paraId="53CA5368" w14:textId="77777777" w:rsidTr="00646AE9">
        <w:tc>
          <w:tcPr>
            <w:tcW w:w="1479" w:type="dxa"/>
          </w:tcPr>
          <w:p w14:paraId="1E79BB23" w14:textId="77777777" w:rsidR="00646AE9" w:rsidRDefault="00646AE9"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3F0CE610" w14:textId="77777777" w:rsidR="00646AE9" w:rsidRDefault="00646AE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CE2CC73" w14:textId="77777777" w:rsidR="00646AE9" w:rsidRDefault="00646AE9" w:rsidP="00191AD1">
            <w:pPr>
              <w:jc w:val="left"/>
              <w:rPr>
                <w:rFonts w:eastAsiaTheme="minorEastAsia"/>
                <w:lang w:val="en-US" w:eastAsia="zh-CN"/>
              </w:rPr>
            </w:pPr>
          </w:p>
        </w:tc>
      </w:tr>
      <w:tr w:rsidR="003A362B" w14:paraId="1D49CD09" w14:textId="77777777" w:rsidTr="00646AE9">
        <w:tc>
          <w:tcPr>
            <w:tcW w:w="1479" w:type="dxa"/>
          </w:tcPr>
          <w:p w14:paraId="457E9ABF" w14:textId="3AF960E3"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5037BF0" w14:textId="0C06BAB6"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11B664E8" w14:textId="77777777" w:rsidR="003A362B" w:rsidRDefault="003A362B" w:rsidP="003A362B">
            <w:pPr>
              <w:jc w:val="left"/>
              <w:rPr>
                <w:rFonts w:eastAsiaTheme="minorEastAsia"/>
                <w:lang w:val="en-US" w:eastAsia="zh-CN"/>
              </w:rPr>
            </w:pPr>
          </w:p>
        </w:tc>
      </w:tr>
      <w:tr w:rsidR="008D5239" w14:paraId="65BB0353" w14:textId="77777777" w:rsidTr="00646AE9">
        <w:tc>
          <w:tcPr>
            <w:tcW w:w="1479" w:type="dxa"/>
          </w:tcPr>
          <w:p w14:paraId="3DDE96D3" w14:textId="59145C6A" w:rsidR="008D5239" w:rsidRDefault="008D5239"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F4D0328" w14:textId="7D2A2A71" w:rsidR="008D5239" w:rsidRDefault="008D5239"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687EDB96" w14:textId="77777777" w:rsidR="008D5239" w:rsidRDefault="008D5239" w:rsidP="003A362B">
            <w:pPr>
              <w:jc w:val="left"/>
              <w:rPr>
                <w:rFonts w:eastAsiaTheme="minorEastAsia"/>
                <w:lang w:val="en-US" w:eastAsia="zh-CN"/>
              </w:rPr>
            </w:pPr>
          </w:p>
        </w:tc>
      </w:tr>
      <w:tr w:rsidR="00CF0EEA" w14:paraId="44E4E795" w14:textId="77777777" w:rsidTr="00646AE9">
        <w:tc>
          <w:tcPr>
            <w:tcW w:w="1479" w:type="dxa"/>
          </w:tcPr>
          <w:p w14:paraId="6AD36B56" w14:textId="29B6617E" w:rsidR="00CF0EEA" w:rsidRDefault="00CF0EEA"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C9A61F" w14:textId="54C6DEB0" w:rsidR="00CF0EEA" w:rsidRDefault="00CF0EEA" w:rsidP="003A362B">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A9B017A" w14:textId="77777777" w:rsidR="00CF0EEA" w:rsidRDefault="00CF0EEA" w:rsidP="003A362B">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14:paraId="0F824F11" w14:textId="77777777" w:rsidR="00CF0EEA" w:rsidRPr="000A30AE" w:rsidRDefault="00CF0EEA" w:rsidP="003A362B">
            <w:pPr>
              <w:jc w:val="left"/>
              <w:rPr>
                <w:b/>
                <w:lang w:val="en-US"/>
              </w:rPr>
            </w:pPr>
            <w:r w:rsidRPr="000A30AE">
              <w:rPr>
                <w:rFonts w:eastAsia="Microsoft YaHei UI"/>
                <w:b/>
                <w:lang w:val="en-US" w:eastAsia="zh-CN"/>
              </w:rPr>
              <w:t xml:space="preserve">Proposal: For UE BB complexity reduction, it is FFS whether some specification changes are needed for </w:t>
            </w:r>
            <w:r w:rsidRPr="000A30AE">
              <w:rPr>
                <w:b/>
                <w:lang w:val="en-US"/>
              </w:rPr>
              <w:t>simultaneous reception of unicast and broadcast PDSCH transmissions.</w:t>
            </w:r>
          </w:p>
          <w:p w14:paraId="11F6D20D" w14:textId="0343B0A3" w:rsidR="00CF0EEA" w:rsidRPr="00CF0EEA" w:rsidRDefault="00CF0EEA" w:rsidP="00CF0EEA">
            <w:pPr>
              <w:pStyle w:val="aff"/>
              <w:numPr>
                <w:ilvl w:val="0"/>
                <w:numId w:val="33"/>
              </w:numPr>
              <w:jc w:val="left"/>
              <w:rPr>
                <w:rFonts w:eastAsiaTheme="minorEastAsia"/>
                <w:lang w:val="en-US" w:eastAsia="zh-CN"/>
              </w:rPr>
            </w:pPr>
            <w:r w:rsidRPr="000A30AE">
              <w:rPr>
                <w:rFonts w:ascii="Times New Roman" w:eastAsiaTheme="minorEastAsia" w:hAnsi="Times New Roman" w:cs="Times New Roman"/>
                <w:b/>
                <w:sz w:val="20"/>
                <w:szCs w:val="20"/>
                <w:lang w:val="en-US" w:eastAsia="zh-CN"/>
              </w:rPr>
              <w:t xml:space="preserve">FFS: </w:t>
            </w:r>
            <w:r w:rsidR="007852C5" w:rsidRPr="000A30AE">
              <w:rPr>
                <w:rFonts w:ascii="Times New Roman" w:eastAsiaTheme="minorEastAsia" w:hAnsi="Times New Roman" w:cs="Times New Roman"/>
                <w:b/>
                <w:sz w:val="20"/>
                <w:szCs w:val="20"/>
                <w:lang w:val="en-US" w:eastAsia="zh-CN"/>
              </w:rPr>
              <w:t>which one UE should prioritize for processing and decoding</w:t>
            </w:r>
            <w:r w:rsidR="007852C5" w:rsidRPr="000A30AE">
              <w:rPr>
                <w:rFonts w:ascii="Times New Roman" w:eastAsiaTheme="minorEastAsia" w:hAnsi="Times New Roman" w:cs="Times New Roman"/>
                <w:bCs/>
                <w:sz w:val="20"/>
                <w:szCs w:val="20"/>
                <w:lang w:val="en-US" w:eastAsia="zh-CN"/>
              </w:rPr>
              <w:t xml:space="preserve"> </w:t>
            </w:r>
          </w:p>
        </w:tc>
      </w:tr>
      <w:tr w:rsidR="00FC1C0A" w14:paraId="1802A6B9" w14:textId="77777777" w:rsidTr="00646AE9">
        <w:tc>
          <w:tcPr>
            <w:tcW w:w="1479" w:type="dxa"/>
          </w:tcPr>
          <w:p w14:paraId="6016CCAA" w14:textId="2AF283F8" w:rsidR="00FC1C0A" w:rsidRDefault="00FC1C0A" w:rsidP="00FC1C0A">
            <w:pPr>
              <w:jc w:val="left"/>
              <w:rPr>
                <w:rFonts w:eastAsiaTheme="minorEastAsia"/>
                <w:lang w:val="en-US" w:eastAsia="zh-CN"/>
              </w:rPr>
            </w:pPr>
            <w:r>
              <w:rPr>
                <w:rFonts w:eastAsiaTheme="minorEastAsia"/>
                <w:lang w:val="en-US" w:eastAsia="zh-CN"/>
              </w:rPr>
              <w:t>SONY</w:t>
            </w:r>
          </w:p>
        </w:tc>
        <w:tc>
          <w:tcPr>
            <w:tcW w:w="1493" w:type="dxa"/>
            <w:gridSpan w:val="2"/>
          </w:tcPr>
          <w:p w14:paraId="65B68DF1" w14:textId="77777777" w:rsidR="00FC1C0A" w:rsidRDefault="00FC1C0A" w:rsidP="00FC1C0A">
            <w:pPr>
              <w:tabs>
                <w:tab w:val="left" w:pos="551"/>
              </w:tabs>
              <w:jc w:val="left"/>
              <w:rPr>
                <w:rFonts w:eastAsiaTheme="minorEastAsia"/>
                <w:lang w:val="en-US" w:eastAsia="zh-CN"/>
              </w:rPr>
            </w:pPr>
          </w:p>
        </w:tc>
        <w:tc>
          <w:tcPr>
            <w:tcW w:w="6659" w:type="dxa"/>
          </w:tcPr>
          <w:p w14:paraId="27703DE1" w14:textId="34BD9889" w:rsidR="00FC1C0A" w:rsidRDefault="00FC1C0A" w:rsidP="00FC1C0A">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rsidR="00FC1C0A" w14:paraId="748606CB" w14:textId="77777777" w:rsidTr="00646AE9">
        <w:tc>
          <w:tcPr>
            <w:tcW w:w="1479" w:type="dxa"/>
          </w:tcPr>
          <w:p w14:paraId="73A13CBD" w14:textId="689198A2" w:rsidR="00FC1C0A" w:rsidRDefault="00FC1C0A" w:rsidP="00FC1C0A">
            <w:pPr>
              <w:jc w:val="left"/>
              <w:rPr>
                <w:rFonts w:eastAsiaTheme="minorEastAsia"/>
                <w:lang w:val="en-US" w:eastAsia="zh-CN"/>
              </w:rPr>
            </w:pPr>
            <w:r>
              <w:rPr>
                <w:rFonts w:eastAsia="宋体" w:hint="eastAsia"/>
                <w:lang w:val="en-US" w:eastAsia="zh-CN"/>
              </w:rPr>
              <w:t>ZTE, Sanechips</w:t>
            </w:r>
          </w:p>
        </w:tc>
        <w:tc>
          <w:tcPr>
            <w:tcW w:w="1493" w:type="dxa"/>
            <w:gridSpan w:val="2"/>
          </w:tcPr>
          <w:p w14:paraId="0BA41DD1" w14:textId="34996907" w:rsidR="00FC1C0A" w:rsidRDefault="00FC1C0A" w:rsidP="00FC1C0A">
            <w:pPr>
              <w:tabs>
                <w:tab w:val="left" w:pos="551"/>
              </w:tabs>
              <w:jc w:val="left"/>
              <w:rPr>
                <w:rFonts w:eastAsiaTheme="minorEastAsia"/>
                <w:lang w:val="en-US" w:eastAsia="zh-CN"/>
              </w:rPr>
            </w:pPr>
            <w:r>
              <w:rPr>
                <w:rFonts w:eastAsia="宋体" w:hint="eastAsia"/>
                <w:lang w:val="en-US" w:eastAsia="zh-CN"/>
              </w:rPr>
              <w:t>Y</w:t>
            </w:r>
          </w:p>
        </w:tc>
        <w:tc>
          <w:tcPr>
            <w:tcW w:w="6659" w:type="dxa"/>
          </w:tcPr>
          <w:p w14:paraId="321897D8" w14:textId="7C5EF3C7" w:rsidR="00FC1C0A" w:rsidRDefault="00FC1C0A" w:rsidP="00FC1C0A">
            <w:pPr>
              <w:jc w:val="left"/>
              <w:rPr>
                <w:rFonts w:eastAsiaTheme="minorEastAsia"/>
                <w:lang w:val="en-US" w:eastAsia="zh-CN"/>
              </w:rPr>
            </w:pPr>
            <w:r>
              <w:rPr>
                <w:rFonts w:eastAsia="宋体" w:hint="eastAsia"/>
                <w:lang w:val="en-US" w:eastAsia="zh-CN"/>
              </w:rPr>
              <w:t>O</w:t>
            </w:r>
            <w:r>
              <w:rPr>
                <w:lang w:val="en-US"/>
              </w:rPr>
              <w:t>n simultaneous reception of two PDSCH</w:t>
            </w:r>
            <w:r>
              <w:rPr>
                <w:rFonts w:eastAsia="宋体" w:hint="eastAsia"/>
                <w:lang w:val="en-US" w:eastAsia="zh-CN"/>
              </w:rPr>
              <w:t>s</w:t>
            </w:r>
            <w:r>
              <w:rPr>
                <w:lang w:val="en-US"/>
              </w:rPr>
              <w:t xml:space="preserve"> for SIB/</w:t>
            </w:r>
            <w:r>
              <w:rPr>
                <w:rFonts w:eastAsia="宋体" w:hint="eastAsia"/>
                <w:lang w:val="en-US" w:eastAsia="zh-CN"/>
              </w:rPr>
              <w:t>Msg4</w:t>
            </w:r>
            <w:r>
              <w:rPr>
                <w:lang w:val="en-US"/>
              </w:rPr>
              <w:t>/</w:t>
            </w:r>
            <w:r>
              <w:rPr>
                <w:rFonts w:eastAsia="宋体" w:hint="eastAsia"/>
                <w:lang w:val="en-US" w:eastAsia="zh-CN"/>
              </w:rPr>
              <w:t>UE-specific, Msg4 and UE-specific PDSCH have timeline requirements</w:t>
            </w:r>
            <w:r>
              <w:rPr>
                <w:lang w:val="en-US"/>
              </w:rPr>
              <w:t>.</w:t>
            </w:r>
            <w:r>
              <w:rPr>
                <w:rFonts w:eastAsia="宋体" w:hint="eastAsia"/>
                <w:lang w:val="en-US" w:eastAsia="zh-CN"/>
              </w:rPr>
              <w:t xml:space="preserve"> Thus, </w:t>
            </w:r>
            <w:r>
              <w:rPr>
                <w:lang w:val="en-US"/>
              </w:rPr>
              <w:t xml:space="preserve">the priority of PDSCH decoding needs to be </w:t>
            </w:r>
            <w:r>
              <w:rPr>
                <w:rFonts w:eastAsia="宋体" w:hint="eastAsia"/>
                <w:lang w:val="en-US" w:eastAsia="zh-CN"/>
              </w:rPr>
              <w:t>specified for a UE.</w:t>
            </w:r>
          </w:p>
        </w:tc>
      </w:tr>
      <w:tr w:rsidR="008333A5" w:rsidRPr="00126B16" w14:paraId="58C1C7DA" w14:textId="77777777" w:rsidTr="00F615EC">
        <w:tc>
          <w:tcPr>
            <w:tcW w:w="1479" w:type="dxa"/>
          </w:tcPr>
          <w:p w14:paraId="472319FE" w14:textId="7CE7B9F8" w:rsidR="008333A5" w:rsidRPr="002F3E75" w:rsidRDefault="008333A5" w:rsidP="00F615EC">
            <w:pPr>
              <w:jc w:val="left"/>
              <w:rPr>
                <w:rFonts w:eastAsiaTheme="minorEastAsia"/>
                <w:lang w:val="en-US" w:eastAsia="zh-CN"/>
              </w:rPr>
            </w:pPr>
            <w:r w:rsidRPr="002F3E75">
              <w:rPr>
                <w:rFonts w:eastAsiaTheme="minorEastAsia"/>
                <w:lang w:val="en-US" w:eastAsia="zh-CN"/>
              </w:rPr>
              <w:t>FL</w:t>
            </w:r>
            <w:r>
              <w:rPr>
                <w:rFonts w:eastAsiaTheme="minorEastAsia"/>
                <w:lang w:val="en-US" w:eastAsia="zh-CN"/>
              </w:rPr>
              <w:t>5</w:t>
            </w:r>
          </w:p>
        </w:tc>
        <w:tc>
          <w:tcPr>
            <w:tcW w:w="8152" w:type="dxa"/>
            <w:gridSpan w:val="3"/>
          </w:tcPr>
          <w:p w14:paraId="28A9082E" w14:textId="0475BAD3" w:rsidR="008333A5" w:rsidRPr="002F3E75" w:rsidRDefault="008333A5" w:rsidP="00F615EC">
            <w:pPr>
              <w:jc w:val="left"/>
              <w:rPr>
                <w:rFonts w:eastAsiaTheme="minorEastAsia"/>
                <w:lang w:val="en-US" w:eastAsia="zh-CN"/>
              </w:rPr>
            </w:pPr>
            <w:r w:rsidRPr="002F3E75">
              <w:rPr>
                <w:rFonts w:eastAsiaTheme="minorEastAsia"/>
                <w:lang w:val="en-US" w:eastAsia="zh-CN"/>
              </w:rPr>
              <w:t xml:space="preserve">Based on the received responses, the </w:t>
            </w:r>
            <w:r w:rsidR="0096359C">
              <w:rPr>
                <w:rFonts w:eastAsiaTheme="minorEastAsia"/>
                <w:lang w:val="en-US" w:eastAsia="zh-CN"/>
              </w:rPr>
              <w:t>following updated proposal can be considered</w:t>
            </w:r>
            <w:r w:rsidRPr="002F3E75">
              <w:rPr>
                <w:rFonts w:eastAsiaTheme="minorEastAsia"/>
                <w:lang w:val="en-US" w:eastAsia="zh-CN"/>
              </w:rPr>
              <w:t>.</w:t>
            </w:r>
          </w:p>
          <w:p w14:paraId="77AB9D8E" w14:textId="3F3DF5FB" w:rsidR="008333A5" w:rsidRPr="002F3E75" w:rsidRDefault="008333A5" w:rsidP="00F615EC">
            <w:pPr>
              <w:rPr>
                <w:b/>
                <w:bCs/>
                <w:lang w:val="en-US"/>
              </w:rPr>
            </w:pPr>
            <w:r w:rsidRPr="002F3E75">
              <w:rPr>
                <w:b/>
                <w:highlight w:val="yellow"/>
                <w:lang w:val="en-US"/>
              </w:rPr>
              <w:t>High Priority Proposal 2.5-</w:t>
            </w:r>
            <w:r>
              <w:rPr>
                <w:b/>
                <w:highlight w:val="yellow"/>
                <w:lang w:val="en-US"/>
              </w:rPr>
              <w:t>2</w:t>
            </w:r>
            <w:r w:rsidR="0096359C">
              <w:rPr>
                <w:b/>
                <w:highlight w:val="yellow"/>
                <w:lang w:val="en-US"/>
              </w:rPr>
              <w:t>c</w:t>
            </w:r>
            <w:r w:rsidRPr="002F3E75">
              <w:rPr>
                <w:b/>
                <w:bCs/>
                <w:lang w:val="en-US"/>
              </w:rPr>
              <w:t>:</w:t>
            </w:r>
          </w:p>
          <w:p w14:paraId="0DC8506B" w14:textId="0C592305" w:rsidR="00ED2AF2" w:rsidRPr="00ED2AF2" w:rsidRDefault="008333A5" w:rsidP="00ED2AF2">
            <w:pPr>
              <w:pStyle w:val="aff"/>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sidR="00ED2AF2" w:rsidRPr="00ED2AF2">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sidRPr="002F3E75">
              <w:rPr>
                <w:rFonts w:ascii="Times New Roman" w:hAnsi="Times New Roman" w:cs="Times New Roman"/>
                <w:b/>
                <w:bCs/>
                <w:sz w:val="20"/>
                <w:szCs w:val="20"/>
                <w:lang w:val="en-US"/>
              </w:rPr>
              <w:t xml:space="preserve">simultaneous reception of </w:t>
            </w:r>
            <w:r>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Pr>
                <w:rFonts w:ascii="Times New Roman" w:hAnsi="Times New Roman" w:cs="Times New Roman"/>
                <w:b/>
                <w:bCs/>
                <w:sz w:val="20"/>
                <w:szCs w:val="20"/>
                <w:lang w:val="en-US"/>
              </w:rPr>
              <w:t>.</w:t>
            </w:r>
          </w:p>
        </w:tc>
      </w:tr>
      <w:tr w:rsidR="00FA55B7" w:rsidRPr="00126B16" w14:paraId="68B1608D" w14:textId="77777777" w:rsidTr="00F615EC">
        <w:tc>
          <w:tcPr>
            <w:tcW w:w="1479" w:type="dxa"/>
          </w:tcPr>
          <w:p w14:paraId="69144DFA" w14:textId="2A817E32" w:rsidR="00FA55B7" w:rsidRPr="002F3E75" w:rsidRDefault="00FA55B7" w:rsidP="00F615EC">
            <w:pPr>
              <w:jc w:val="left"/>
              <w:rPr>
                <w:rFonts w:eastAsiaTheme="minorEastAsia"/>
                <w:lang w:val="en-US" w:eastAsia="zh-CN"/>
              </w:rPr>
            </w:pPr>
            <w:r>
              <w:rPr>
                <w:rFonts w:eastAsiaTheme="minorEastAsia"/>
                <w:lang w:val="en-US" w:eastAsia="zh-CN"/>
              </w:rPr>
              <w:t>FL6</w:t>
            </w:r>
          </w:p>
        </w:tc>
        <w:tc>
          <w:tcPr>
            <w:tcW w:w="8152" w:type="dxa"/>
            <w:gridSpan w:val="3"/>
          </w:tcPr>
          <w:p w14:paraId="4B0061B6" w14:textId="4FD5CCF0" w:rsidR="00FA55B7" w:rsidRPr="002F3E75" w:rsidRDefault="00665CE0" w:rsidP="00F615EC">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af8"/>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1E5EC847" w:rsidR="00785212" w:rsidRDefault="00675A7F">
            <w:pPr>
              <w:spacing w:after="0" w:line="240" w:lineRule="auto"/>
              <w:jc w:val="left"/>
              <w:rPr>
                <w:rFonts w:eastAsia="Microsoft YaHei UI"/>
                <w:szCs w:val="22"/>
                <w:lang w:val="en-US" w:eastAsia="zh-CN"/>
              </w:rPr>
            </w:pPr>
            <w:r>
              <w:rPr>
                <w:szCs w:val="22"/>
                <w:lang w:val="en-US"/>
              </w:rPr>
              <w:t>From RAN1 perspective, for UE BB complexity reduction, for paging channel (PDSCH) to Rel-18 RedCap U</w:t>
            </w:r>
            <w:r w:rsidR="002171F1">
              <w:rPr>
                <w:szCs w:val="22"/>
                <w:lang w:val="en-US"/>
              </w:rPr>
              <w:t>e</w:t>
            </w:r>
            <w:r>
              <w:rPr>
                <w:szCs w:val="22"/>
                <w:lang w:val="en-US"/>
              </w:rPr>
              <w:t xml:space="preserve">s,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75A8538D" w:rsidR="00223638" w:rsidRPr="00223638" w:rsidRDefault="00675A7F" w:rsidP="00223638">
      <w:pPr>
        <w:pStyle w:val="aff"/>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w:t>
      </w:r>
      <w:r w:rsidR="002171F1">
        <w:rPr>
          <w:rFonts w:eastAsia="Microsoft YaHei UI"/>
          <w:b/>
          <w:sz w:val="20"/>
          <w:szCs w:val="22"/>
          <w:lang w:val="en-US" w:eastAsia="zh-CN"/>
        </w:rPr>
        <w:t>e</w:t>
      </w:r>
      <w:r>
        <w:rPr>
          <w:rFonts w:eastAsia="Microsoft YaHei UI"/>
          <w:b/>
          <w:sz w:val="20"/>
          <w:szCs w:val="22"/>
          <w:lang w:val="en-US" w:eastAsia="zh-CN"/>
        </w:rPr>
        <w:t>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C246E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E26DDD1"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1A46B5DE" w:rsidR="00785212" w:rsidRDefault="00675A7F">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w:t>
            </w:r>
            <w:r w:rsidR="002171F1">
              <w:rPr>
                <w:rFonts w:ascii="Times" w:hAnsi="Times"/>
                <w:szCs w:val="24"/>
                <w:lang w:val="en-US"/>
              </w:rPr>
              <w:t>e</w:t>
            </w:r>
            <w:r>
              <w:rPr>
                <w:rFonts w:ascii="Times" w:hAnsi="Times"/>
                <w:szCs w:val="24"/>
                <w:lang w:val="en-US"/>
              </w:rPr>
              <w:t>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Yu Mincho"/>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785212" w14:paraId="22C0AA99" w14:textId="77777777">
        <w:tc>
          <w:tcPr>
            <w:tcW w:w="1479" w:type="dxa"/>
          </w:tcPr>
          <w:p w14:paraId="05CF54DB"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F70A01"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947CE44" w14:textId="77777777" w:rsidR="00785212" w:rsidRDefault="00785212">
            <w:pPr>
              <w:jc w:val="left"/>
              <w:rPr>
                <w:rFonts w:eastAsia="Yu Mincho"/>
                <w:lang w:val="en-US" w:eastAsia="ja-JP"/>
              </w:rPr>
            </w:pPr>
          </w:p>
        </w:tc>
      </w:tr>
      <w:tr w:rsidR="00785212" w14:paraId="54A5D380" w14:textId="77777777">
        <w:tc>
          <w:tcPr>
            <w:tcW w:w="1479" w:type="dxa"/>
          </w:tcPr>
          <w:p w14:paraId="545D63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Yu Mincho"/>
                <w:lang w:val="en-US" w:eastAsia="ja-JP"/>
              </w:rPr>
            </w:pPr>
          </w:p>
        </w:tc>
      </w:tr>
      <w:tr w:rsidR="00785212" w14:paraId="254AF1D7" w14:textId="77777777">
        <w:tc>
          <w:tcPr>
            <w:tcW w:w="1479" w:type="dxa"/>
          </w:tcPr>
          <w:p w14:paraId="78AFBD0D" w14:textId="7BBFC5AC" w:rsidR="00785212" w:rsidRDefault="00002C3A">
            <w:pPr>
              <w:jc w:val="left"/>
              <w:rPr>
                <w:rFonts w:eastAsiaTheme="minorEastAsia"/>
                <w:lang w:val="en-US" w:eastAsia="zh-CN"/>
              </w:rPr>
            </w:pPr>
            <w:r>
              <w:t>LGE</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Yu Mincho"/>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Yu Mincho"/>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008DE212"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3D00D7">
            <w:pPr>
              <w:jc w:val="left"/>
              <w:rPr>
                <w:rFonts w:eastAsia="Yu Mincho"/>
                <w:lang w:val="en-US" w:eastAsia="ja-JP"/>
              </w:rPr>
            </w:pPr>
          </w:p>
        </w:tc>
      </w:tr>
      <w:tr w:rsidR="00CE1BFF" w14:paraId="56BEF29D" w14:textId="77777777" w:rsidTr="002C4C87">
        <w:tc>
          <w:tcPr>
            <w:tcW w:w="1479" w:type="dxa"/>
          </w:tcPr>
          <w:p w14:paraId="36403AC2" w14:textId="71DE269E" w:rsidR="00CE1BFF" w:rsidRDefault="00CE1BFF" w:rsidP="003D00D7">
            <w:pPr>
              <w:jc w:val="left"/>
              <w:rPr>
                <w:rFonts w:eastAsia="Yu Mincho"/>
                <w:lang w:val="en-US" w:eastAsia="ja-JP"/>
              </w:rPr>
            </w:pPr>
            <w:r>
              <w:rPr>
                <w:rFonts w:eastAsia="Yu Mincho"/>
                <w:lang w:val="en-US" w:eastAsia="ja-JP"/>
              </w:rPr>
              <w:t xml:space="preserve">Sequans </w:t>
            </w:r>
          </w:p>
        </w:tc>
        <w:tc>
          <w:tcPr>
            <w:tcW w:w="1372" w:type="dxa"/>
          </w:tcPr>
          <w:p w14:paraId="591AE37D" w14:textId="727C6E09" w:rsidR="00CE1BFF" w:rsidRDefault="00CE1BFF"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3D00D7">
            <w:pPr>
              <w:jc w:val="left"/>
              <w:rPr>
                <w:rFonts w:eastAsia="Yu Mincho"/>
                <w:lang w:val="en-US" w:eastAsia="ja-JP"/>
              </w:rPr>
            </w:pPr>
          </w:p>
        </w:tc>
      </w:tr>
      <w:tr w:rsidR="00223638" w14:paraId="74A717B1" w14:textId="77777777" w:rsidTr="003D00D7">
        <w:tc>
          <w:tcPr>
            <w:tcW w:w="1479" w:type="dxa"/>
          </w:tcPr>
          <w:p w14:paraId="6056C7F8" w14:textId="7CDE016D" w:rsidR="00223638" w:rsidRDefault="00223638" w:rsidP="003D00D7">
            <w:pPr>
              <w:jc w:val="left"/>
              <w:rPr>
                <w:rFonts w:eastAsia="Yu Mincho"/>
                <w:lang w:val="en-US" w:eastAsia="ja-JP"/>
              </w:rPr>
            </w:pPr>
            <w:r>
              <w:rPr>
                <w:rFonts w:eastAsia="Yu Mincho"/>
                <w:lang w:val="en-US" w:eastAsia="ja-JP"/>
              </w:rPr>
              <w:t>FL2</w:t>
            </w:r>
            <w:r w:rsidR="003933AD">
              <w:rPr>
                <w:rFonts w:eastAsia="Yu Mincho"/>
                <w:lang w:val="en-US" w:eastAsia="ja-JP"/>
              </w:rPr>
              <w:t>/FL3</w:t>
            </w:r>
            <w:r w:rsidR="00797B53">
              <w:rPr>
                <w:rFonts w:eastAsia="Yu Mincho"/>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3068D364" w:rsidR="00126B16" w:rsidRPr="00126B16" w:rsidRDefault="00223638" w:rsidP="00126B16">
            <w:pPr>
              <w:pStyle w:val="aff"/>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w:t>
            </w:r>
            <w:r w:rsidR="002171F1">
              <w:rPr>
                <w:rFonts w:eastAsia="Microsoft YaHei UI"/>
                <w:b/>
                <w:sz w:val="20"/>
                <w:szCs w:val="22"/>
                <w:lang w:val="en-US" w:eastAsia="zh-CN"/>
              </w:rPr>
              <w:t>e</w:t>
            </w:r>
            <w:r>
              <w:rPr>
                <w:rFonts w:eastAsia="Microsoft YaHei UI"/>
                <w:b/>
                <w:sz w:val="20"/>
                <w:szCs w:val="22"/>
                <w:lang w:val="en-US" w:eastAsia="zh-CN"/>
              </w:rPr>
              <w:t>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3D00D7">
        <w:tc>
          <w:tcPr>
            <w:tcW w:w="1479" w:type="dxa"/>
          </w:tcPr>
          <w:p w14:paraId="3F91C65B" w14:textId="06AE2700" w:rsidR="00CA46FC"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67365F4" w14:textId="670D0E03" w:rsidR="00CA46FC" w:rsidRPr="00C73301" w:rsidRDefault="00590FC3"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241B13C4" w14:textId="77777777" w:rsidR="00CA46FC" w:rsidRPr="00C73301" w:rsidRDefault="00CA46FC" w:rsidP="003D00D7">
            <w:pPr>
              <w:jc w:val="left"/>
              <w:rPr>
                <w:rFonts w:eastAsiaTheme="minorEastAsia"/>
                <w:lang w:val="en-US" w:eastAsia="zh-CN"/>
              </w:rPr>
            </w:pPr>
          </w:p>
        </w:tc>
      </w:tr>
      <w:tr w:rsidR="00CA46FC" w:rsidRPr="00C73301" w14:paraId="7A17CE82" w14:textId="77777777" w:rsidTr="003D00D7">
        <w:tc>
          <w:tcPr>
            <w:tcW w:w="1479" w:type="dxa"/>
          </w:tcPr>
          <w:p w14:paraId="3BD754B6" w14:textId="09E242EF" w:rsidR="00CA46F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ED9981E" w14:textId="482E8F02" w:rsidR="00CA46F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0CAD941D" w14:textId="77777777" w:rsidR="00CA46FC" w:rsidRPr="00C73301" w:rsidRDefault="00CA46FC" w:rsidP="003D00D7">
            <w:pPr>
              <w:jc w:val="left"/>
              <w:rPr>
                <w:rFonts w:eastAsiaTheme="minorEastAsia"/>
                <w:lang w:val="en-US" w:eastAsia="zh-CN"/>
              </w:rPr>
            </w:pPr>
          </w:p>
        </w:tc>
      </w:tr>
      <w:tr w:rsidR="00CA46FC" w:rsidRPr="00C73301" w14:paraId="0455367F" w14:textId="77777777" w:rsidTr="003D00D7">
        <w:tc>
          <w:tcPr>
            <w:tcW w:w="1479" w:type="dxa"/>
          </w:tcPr>
          <w:p w14:paraId="7E5A5758" w14:textId="5E5A1584" w:rsidR="00CA46F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AD5D090" w14:textId="40F855AD" w:rsidR="00CA46F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27AF1F6C" w14:textId="77777777" w:rsidR="00CA46FC" w:rsidRPr="00C73301" w:rsidRDefault="00CA46FC" w:rsidP="003D00D7">
            <w:pPr>
              <w:jc w:val="left"/>
              <w:rPr>
                <w:rFonts w:eastAsiaTheme="minorEastAsia"/>
                <w:lang w:val="en-US" w:eastAsia="zh-CN"/>
              </w:rPr>
            </w:pPr>
          </w:p>
        </w:tc>
      </w:tr>
      <w:tr w:rsidR="0022434A" w:rsidRPr="00C73301" w14:paraId="6C43CC9A" w14:textId="77777777" w:rsidTr="003D00D7">
        <w:tc>
          <w:tcPr>
            <w:tcW w:w="1479" w:type="dxa"/>
          </w:tcPr>
          <w:p w14:paraId="644CBBF9" w14:textId="5E09C3A6" w:rsidR="0022434A" w:rsidRPr="0022434A" w:rsidRDefault="0022434A"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ED4189F" w14:textId="0D81D2B4" w:rsidR="0022434A" w:rsidRPr="0022434A" w:rsidRDefault="0022434A"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59C16B72" w14:textId="77777777" w:rsidR="0022434A" w:rsidRPr="00C73301" w:rsidRDefault="0022434A" w:rsidP="003D00D7">
            <w:pPr>
              <w:jc w:val="left"/>
              <w:rPr>
                <w:rFonts w:eastAsiaTheme="minorEastAsia"/>
                <w:lang w:val="en-US" w:eastAsia="zh-CN"/>
              </w:rPr>
            </w:pPr>
          </w:p>
        </w:tc>
      </w:tr>
      <w:tr w:rsidR="00B14807" w:rsidRPr="00C73301" w14:paraId="59596BDF" w14:textId="77777777" w:rsidTr="003D00D7">
        <w:tc>
          <w:tcPr>
            <w:tcW w:w="1479" w:type="dxa"/>
          </w:tcPr>
          <w:p w14:paraId="657597FD" w14:textId="70695A7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B54A15F" w14:textId="14BFA620"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28BF98E6" w14:textId="77777777" w:rsidR="00B14807" w:rsidRPr="00C73301" w:rsidRDefault="00B14807" w:rsidP="00B14807">
            <w:pPr>
              <w:jc w:val="left"/>
              <w:rPr>
                <w:rFonts w:eastAsiaTheme="minorEastAsia"/>
                <w:lang w:val="en-US" w:eastAsia="zh-CN"/>
              </w:rPr>
            </w:pPr>
          </w:p>
        </w:tc>
      </w:tr>
      <w:tr w:rsidR="00777594" w:rsidRPr="00C73301" w14:paraId="56900D5F" w14:textId="77777777" w:rsidTr="003D00D7">
        <w:tc>
          <w:tcPr>
            <w:tcW w:w="1479" w:type="dxa"/>
          </w:tcPr>
          <w:p w14:paraId="6F5B062C" w14:textId="4F713EE1"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1208C84A" w14:textId="46861D7F"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66990F1" w14:textId="5FB4F7EC" w:rsidR="00777594" w:rsidRPr="00777594" w:rsidRDefault="00777594" w:rsidP="00777594">
            <w:pPr>
              <w:jc w:val="left"/>
              <w:rPr>
                <w:rFonts w:eastAsiaTheme="minorEastAsia"/>
                <w:lang w:val="en-US" w:eastAsia="zh-CN"/>
              </w:rPr>
            </w:pPr>
            <w:r w:rsidRPr="00777594">
              <w:rPr>
                <w:rFonts w:eastAsiaTheme="minorEastAsia"/>
                <w:lang w:val="en-US" w:eastAsia="zh-CN"/>
              </w:rPr>
              <w:t>This seems more like a note. A</w:t>
            </w:r>
            <w:r>
              <w:rPr>
                <w:rFonts w:eastAsiaTheme="minorEastAsia"/>
                <w:lang w:val="en-US" w:eastAsia="zh-CN"/>
              </w:rPr>
              <w:t>n</w:t>
            </w:r>
            <w:r w:rsidRPr="00777594">
              <w:rPr>
                <w:rFonts w:eastAsiaTheme="minorEastAsia"/>
                <w:lang w:val="en-US" w:eastAsia="zh-CN"/>
              </w:rPr>
              <w:t xml:space="preserve"> editorial </w:t>
            </w:r>
            <w:r>
              <w:rPr>
                <w:rFonts w:eastAsiaTheme="minorEastAsia"/>
                <w:lang w:val="en-US" w:eastAsia="zh-CN"/>
              </w:rPr>
              <w:t>suggestion</w:t>
            </w:r>
          </w:p>
          <w:p w14:paraId="75F86D8F" w14:textId="2AEA642A" w:rsidR="00777594" w:rsidRPr="00C73301" w:rsidRDefault="00777594" w:rsidP="00777594">
            <w:pPr>
              <w:jc w:val="left"/>
              <w:rPr>
                <w:rFonts w:eastAsiaTheme="minorEastAsia"/>
                <w:lang w:val="en-US" w:eastAsia="zh-CN"/>
              </w:rPr>
            </w:pPr>
            <w:r w:rsidRPr="00777594">
              <w:rPr>
                <w:rFonts w:eastAsiaTheme="minorEastAsia"/>
                <w:strike/>
                <w:color w:val="FF0000"/>
                <w:lang w:val="en-US" w:eastAsia="zh-CN"/>
              </w:rPr>
              <w:t>It means t</w:t>
            </w:r>
            <w:r w:rsidRPr="00777594">
              <w:rPr>
                <w:rFonts w:eastAsiaTheme="minorEastAsia"/>
                <w:color w:val="FF0000"/>
                <w:lang w:val="en-US" w:eastAsia="zh-CN"/>
              </w:rPr>
              <w:t>T</w:t>
            </w:r>
            <w:r w:rsidRPr="00777594">
              <w:rPr>
                <w:rFonts w:eastAsiaTheme="minorEastAsia"/>
                <w:lang w:val="en-US" w:eastAsia="zh-CN"/>
              </w:rPr>
              <w:t>he scheduling of paging PDSCH is allowed to be larger than the maximum number of unicast PRBs that the UE can process per slot.</w:t>
            </w:r>
          </w:p>
        </w:tc>
      </w:tr>
      <w:tr w:rsidR="00002C3A" w:rsidRPr="00C73301" w14:paraId="01BC4C21" w14:textId="77777777" w:rsidTr="003D00D7">
        <w:tc>
          <w:tcPr>
            <w:tcW w:w="1479" w:type="dxa"/>
          </w:tcPr>
          <w:p w14:paraId="5D1348B1" w14:textId="21BA5DC6"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7D88777" w14:textId="2FC1327B"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58D1BFEA" w14:textId="77777777" w:rsidR="00002C3A" w:rsidRPr="00777594" w:rsidRDefault="00002C3A" w:rsidP="00777594">
            <w:pPr>
              <w:jc w:val="left"/>
              <w:rPr>
                <w:rFonts w:eastAsiaTheme="minorEastAsia"/>
                <w:lang w:val="en-US" w:eastAsia="zh-CN"/>
              </w:rPr>
            </w:pPr>
          </w:p>
        </w:tc>
      </w:tr>
      <w:tr w:rsidR="00BC49B4" w:rsidRPr="00C73301" w14:paraId="4B5F69C2" w14:textId="77777777" w:rsidTr="003D00D7">
        <w:tc>
          <w:tcPr>
            <w:tcW w:w="1479" w:type="dxa"/>
          </w:tcPr>
          <w:p w14:paraId="3FB36269" w14:textId="2B60A6A0"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5FD33F0B" w14:textId="35E4FF59"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46266E39" w14:textId="77777777" w:rsidR="00BC49B4" w:rsidRPr="00777594" w:rsidRDefault="00BC49B4" w:rsidP="00777594">
            <w:pPr>
              <w:jc w:val="left"/>
              <w:rPr>
                <w:rFonts w:eastAsiaTheme="minorEastAsia"/>
                <w:lang w:val="en-US" w:eastAsia="zh-CN"/>
              </w:rPr>
            </w:pPr>
          </w:p>
        </w:tc>
      </w:tr>
      <w:tr w:rsidR="0009334F" w:rsidRPr="00C73301" w14:paraId="30C09B48" w14:textId="77777777" w:rsidTr="003D00D7">
        <w:tc>
          <w:tcPr>
            <w:tcW w:w="1479" w:type="dxa"/>
          </w:tcPr>
          <w:p w14:paraId="282B59E0" w14:textId="5F3D93FE"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23A8C3" w14:textId="58636BB6"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D0E1821" w14:textId="77777777" w:rsidR="0009334F" w:rsidRPr="00777594" w:rsidRDefault="0009334F" w:rsidP="0009334F">
            <w:pPr>
              <w:jc w:val="left"/>
              <w:rPr>
                <w:rFonts w:eastAsiaTheme="minorEastAsia"/>
                <w:lang w:val="en-US" w:eastAsia="zh-CN"/>
              </w:rPr>
            </w:pPr>
          </w:p>
        </w:tc>
      </w:tr>
      <w:tr w:rsidR="00C83852" w14:paraId="04288672" w14:textId="77777777" w:rsidTr="00C83852">
        <w:tc>
          <w:tcPr>
            <w:tcW w:w="1479" w:type="dxa"/>
          </w:tcPr>
          <w:p w14:paraId="749EA82D"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5A6B35F"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73C0213" w14:textId="77777777" w:rsidR="00C83852" w:rsidRDefault="00C83852" w:rsidP="00191AD1">
            <w:pPr>
              <w:jc w:val="left"/>
              <w:rPr>
                <w:rFonts w:eastAsiaTheme="minorEastAsia"/>
                <w:lang w:val="en-US" w:eastAsia="zh-CN"/>
              </w:rPr>
            </w:pPr>
          </w:p>
        </w:tc>
      </w:tr>
      <w:tr w:rsidR="003A362B" w14:paraId="03E84705" w14:textId="77777777" w:rsidTr="00C83852">
        <w:tc>
          <w:tcPr>
            <w:tcW w:w="1479" w:type="dxa"/>
          </w:tcPr>
          <w:p w14:paraId="2B018C8A" w14:textId="2D38A4CC"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75794998" w14:textId="7116F6A8"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90946A7" w14:textId="77777777" w:rsidR="003A362B" w:rsidRDefault="003A362B" w:rsidP="003A362B">
            <w:pPr>
              <w:jc w:val="left"/>
              <w:rPr>
                <w:rFonts w:eastAsiaTheme="minorEastAsia"/>
                <w:lang w:val="en-US" w:eastAsia="zh-CN"/>
              </w:rPr>
            </w:pPr>
          </w:p>
        </w:tc>
      </w:tr>
      <w:tr w:rsidR="00535A13" w14:paraId="2118F38F" w14:textId="77777777" w:rsidTr="00C83852">
        <w:tc>
          <w:tcPr>
            <w:tcW w:w="1479" w:type="dxa"/>
          </w:tcPr>
          <w:p w14:paraId="3AC71A34" w14:textId="0D52F78F"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034510AA" w14:textId="42EFD562"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0B9D0016" w14:textId="77777777" w:rsidR="00535A13" w:rsidRDefault="00535A13" w:rsidP="002F5602">
            <w:pPr>
              <w:jc w:val="left"/>
              <w:rPr>
                <w:rFonts w:eastAsiaTheme="minorEastAsia"/>
                <w:lang w:val="en-US" w:eastAsia="zh-CN"/>
              </w:rPr>
            </w:pPr>
          </w:p>
        </w:tc>
      </w:tr>
      <w:tr w:rsidR="002F5602" w14:paraId="4357D1F5" w14:textId="77777777" w:rsidTr="00C83852">
        <w:tc>
          <w:tcPr>
            <w:tcW w:w="1479" w:type="dxa"/>
          </w:tcPr>
          <w:p w14:paraId="01B2A27F" w14:textId="59EB49D1" w:rsidR="002F5602" w:rsidRDefault="002F5602" w:rsidP="002F5602">
            <w:pPr>
              <w:jc w:val="left"/>
              <w:rPr>
                <w:rFonts w:eastAsiaTheme="minorEastAsia"/>
                <w:lang w:val="en-US" w:eastAsia="zh-CN"/>
              </w:rPr>
            </w:pPr>
            <w:r>
              <w:rPr>
                <w:rFonts w:eastAsia="宋体" w:hint="eastAsia"/>
                <w:lang w:val="en-US" w:eastAsia="zh-CN"/>
              </w:rPr>
              <w:t>ZTE, Sanechips</w:t>
            </w:r>
          </w:p>
        </w:tc>
        <w:tc>
          <w:tcPr>
            <w:tcW w:w="1493" w:type="dxa"/>
            <w:gridSpan w:val="2"/>
          </w:tcPr>
          <w:p w14:paraId="3D109251" w14:textId="327BAE5E" w:rsidR="002F5602" w:rsidRDefault="002F5602" w:rsidP="002F5602">
            <w:pPr>
              <w:tabs>
                <w:tab w:val="left" w:pos="551"/>
              </w:tabs>
              <w:jc w:val="left"/>
              <w:rPr>
                <w:rFonts w:eastAsiaTheme="minorEastAsia"/>
                <w:lang w:val="en-US" w:eastAsia="zh-CN"/>
              </w:rPr>
            </w:pPr>
            <w:r>
              <w:rPr>
                <w:rFonts w:eastAsia="宋体" w:hint="eastAsia"/>
                <w:lang w:val="en-US" w:eastAsia="zh-CN"/>
              </w:rPr>
              <w:t>Y</w:t>
            </w:r>
          </w:p>
        </w:tc>
        <w:tc>
          <w:tcPr>
            <w:tcW w:w="6659" w:type="dxa"/>
          </w:tcPr>
          <w:p w14:paraId="3FC9FF66" w14:textId="77777777" w:rsidR="002F5602" w:rsidRDefault="002F5602" w:rsidP="002F5602">
            <w:pPr>
              <w:ind w:firstLine="284"/>
              <w:jc w:val="left"/>
              <w:rPr>
                <w:rFonts w:eastAsiaTheme="minorEastAsia"/>
                <w:lang w:val="en-US" w:eastAsia="zh-CN"/>
              </w:rPr>
            </w:pPr>
          </w:p>
        </w:tc>
      </w:tr>
      <w:tr w:rsidR="00187A42" w:rsidRPr="00126B16" w14:paraId="623C6054" w14:textId="77777777" w:rsidTr="00F615EC">
        <w:tc>
          <w:tcPr>
            <w:tcW w:w="1479" w:type="dxa"/>
          </w:tcPr>
          <w:p w14:paraId="63F59A0A" w14:textId="1FF749C8" w:rsidR="00187A42" w:rsidRDefault="00187A42" w:rsidP="00F615EC">
            <w:pPr>
              <w:jc w:val="left"/>
              <w:rPr>
                <w:rFonts w:eastAsia="Yu Mincho"/>
                <w:lang w:val="en-US" w:eastAsia="ja-JP"/>
              </w:rPr>
            </w:pPr>
            <w:r>
              <w:rPr>
                <w:rFonts w:eastAsia="Yu Mincho"/>
                <w:lang w:val="en-US" w:eastAsia="ja-JP"/>
              </w:rPr>
              <w:t>FL5</w:t>
            </w:r>
          </w:p>
        </w:tc>
        <w:tc>
          <w:tcPr>
            <w:tcW w:w="8152" w:type="dxa"/>
            <w:gridSpan w:val="3"/>
          </w:tcPr>
          <w:p w14:paraId="602359DC" w14:textId="3FD57BC8" w:rsidR="00187A42" w:rsidRDefault="00187A42" w:rsidP="00F615EC">
            <w:pPr>
              <w:jc w:val="left"/>
              <w:rPr>
                <w:rFonts w:eastAsiaTheme="minorEastAsia"/>
                <w:lang w:val="en-US" w:eastAsia="zh-CN"/>
              </w:rPr>
            </w:pPr>
            <w:r>
              <w:rPr>
                <w:rFonts w:eastAsiaTheme="minorEastAsia"/>
                <w:lang w:val="en-US" w:eastAsia="zh-CN"/>
              </w:rPr>
              <w:t xml:space="preserve">Based on received responses, the following </w:t>
            </w:r>
            <w:r w:rsidR="008764E6">
              <w:rPr>
                <w:rFonts w:eastAsiaTheme="minorEastAsia"/>
                <w:lang w:val="en-US" w:eastAsia="zh-CN"/>
              </w:rPr>
              <w:t>update</w:t>
            </w:r>
            <w:r>
              <w:rPr>
                <w:rFonts w:eastAsiaTheme="minorEastAsia"/>
                <w:lang w:val="en-US" w:eastAsia="zh-CN"/>
              </w:rPr>
              <w:t xml:space="preserve"> </w:t>
            </w:r>
            <w:r w:rsidR="00036E92">
              <w:rPr>
                <w:rFonts w:eastAsiaTheme="minorEastAsia"/>
                <w:lang w:val="en-US" w:eastAsia="zh-CN"/>
              </w:rPr>
              <w:t xml:space="preserve">(from Futurewei) </w:t>
            </w:r>
            <w:r>
              <w:rPr>
                <w:rFonts w:eastAsiaTheme="minorEastAsia"/>
                <w:lang w:val="en-US" w:eastAsia="zh-CN"/>
              </w:rPr>
              <w:t>can be considered</w:t>
            </w:r>
            <w:r w:rsidR="00417C45">
              <w:rPr>
                <w:rFonts w:eastAsiaTheme="minorEastAsia"/>
                <w:lang w:val="en-US" w:eastAsia="zh-CN"/>
              </w:rPr>
              <w:t>:</w:t>
            </w:r>
          </w:p>
          <w:p w14:paraId="473B30CD" w14:textId="0C6EF8B7" w:rsidR="00187A42" w:rsidRDefault="00187A42" w:rsidP="00F615EC">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Update the agreement for PDSCH paging with the clarification as follows:</w:t>
            </w:r>
          </w:p>
          <w:p w14:paraId="44CC072F" w14:textId="6517B9AF" w:rsidR="00187A42" w:rsidRPr="00126B16" w:rsidRDefault="00187A42" w:rsidP="00F615EC">
            <w:pPr>
              <w:pStyle w:val="aff"/>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w:t>
            </w:r>
            <w:r w:rsidR="002171F1">
              <w:rPr>
                <w:rFonts w:eastAsia="Microsoft YaHei UI"/>
                <w:b/>
                <w:sz w:val="20"/>
                <w:szCs w:val="22"/>
                <w:lang w:val="en-US" w:eastAsia="zh-CN"/>
              </w:rPr>
              <w:t>e</w:t>
            </w:r>
            <w:r>
              <w:rPr>
                <w:rFonts w:eastAsia="Microsoft YaHei UI"/>
                <w:b/>
                <w:sz w:val="20"/>
                <w:szCs w:val="22"/>
                <w:lang w:val="en-US" w:eastAsia="zh-CN"/>
              </w:rPr>
              <w:t>s, allow the scheduling of paging channel to be larger than 5 MHz (as in legacy operation).</w:t>
            </w:r>
            <w:r w:rsidRPr="00B330D1">
              <w:rPr>
                <w:rFonts w:eastAsia="Microsoft YaHei UI"/>
                <w:b/>
                <w:color w:val="FF0000"/>
                <w:sz w:val="20"/>
                <w:szCs w:val="22"/>
                <w:u w:val="single"/>
                <w:lang w:val="en-US" w:eastAsia="zh-CN"/>
              </w:rPr>
              <w:t xml:space="preserve"> </w:t>
            </w:r>
            <w:r w:rsidR="00036E92" w:rsidRPr="00B330D1">
              <w:rPr>
                <w:rFonts w:eastAsia="Microsoft YaHei UI"/>
                <w:b/>
                <w:color w:val="FF0000"/>
                <w:sz w:val="20"/>
                <w:szCs w:val="22"/>
                <w:u w:val="single"/>
                <w:lang w:val="en-US" w:eastAsia="zh-CN"/>
              </w:rPr>
              <w:t>The</w:t>
            </w:r>
            <w:r w:rsidRPr="00B330D1">
              <w:rPr>
                <w:rFonts w:eastAsia="Microsoft YaHei UI"/>
                <w:b/>
                <w:color w:val="FF0000"/>
                <w:sz w:val="20"/>
                <w:szCs w:val="22"/>
                <w:u w:val="single"/>
                <w:lang w:val="en-US" w:eastAsia="zh-CN"/>
              </w:rPr>
              <w:t xml:space="preserve"> scheduling of paging PDSCH is allowed to be larger than the maximum number of unicast PRBs that the UE can process per slot.</w:t>
            </w:r>
          </w:p>
        </w:tc>
      </w:tr>
      <w:tr w:rsidR="00257D3C" w:rsidRPr="00126B16" w14:paraId="4672374F" w14:textId="77777777" w:rsidTr="00F615EC">
        <w:tc>
          <w:tcPr>
            <w:tcW w:w="1479" w:type="dxa"/>
          </w:tcPr>
          <w:p w14:paraId="2C147D2A" w14:textId="76DAB0E0" w:rsidR="00257D3C" w:rsidRPr="0000292C" w:rsidRDefault="00257D3C" w:rsidP="00F615EC">
            <w:pPr>
              <w:jc w:val="left"/>
              <w:rPr>
                <w:rFonts w:eastAsia="Yu Mincho"/>
                <w:lang w:val="en-US" w:eastAsia="ja-JP"/>
              </w:rPr>
            </w:pPr>
            <w:r w:rsidRPr="0000292C">
              <w:rPr>
                <w:rFonts w:eastAsia="Yu Mincho"/>
                <w:lang w:val="en-US" w:eastAsia="ja-JP"/>
              </w:rPr>
              <w:t>FL6</w:t>
            </w:r>
          </w:p>
        </w:tc>
        <w:tc>
          <w:tcPr>
            <w:tcW w:w="8152" w:type="dxa"/>
            <w:gridSpan w:val="3"/>
          </w:tcPr>
          <w:p w14:paraId="3F747CD8" w14:textId="77777777" w:rsidR="0000292C" w:rsidRPr="005A3C04" w:rsidRDefault="0000292C" w:rsidP="0000292C">
            <w:pPr>
              <w:jc w:val="left"/>
              <w:rPr>
                <w:rFonts w:eastAsiaTheme="minorEastAsia"/>
                <w:lang w:val="en-US" w:eastAsia="zh-CN"/>
              </w:rPr>
            </w:pPr>
            <w:r>
              <w:rPr>
                <w:rFonts w:eastAsiaTheme="minorEastAsia"/>
                <w:lang w:val="en-US" w:eastAsia="zh-CN"/>
              </w:rPr>
              <w:t>The following agreement was made in the Wednesday online session:</w:t>
            </w:r>
          </w:p>
          <w:p w14:paraId="79C1FD71" w14:textId="2BF4AB8A" w:rsidR="0000292C" w:rsidRPr="0000292C" w:rsidRDefault="0000292C" w:rsidP="0000292C">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2224BF74" w14:textId="77777777" w:rsidR="0000292C" w:rsidRPr="0000292C" w:rsidRDefault="0000292C" w:rsidP="0000292C">
            <w:pPr>
              <w:spacing w:after="0" w:line="240" w:lineRule="auto"/>
              <w:jc w:val="left"/>
              <w:rPr>
                <w:rFonts w:ascii="Times" w:eastAsia="Microsoft YaHei UI" w:hAnsi="Times"/>
                <w:szCs w:val="24"/>
                <w:lang w:val="en-US" w:eastAsia="zh-CN"/>
              </w:rPr>
            </w:pPr>
            <w:r w:rsidRPr="0000292C">
              <w:rPr>
                <w:rFonts w:ascii="Times" w:eastAsia="Microsoft YaHei UI" w:hAnsi="Times"/>
                <w:szCs w:val="24"/>
                <w:lang w:val="en-US" w:eastAsia="zh-CN"/>
              </w:rPr>
              <w:t>Update the agreement for PDSCH paging with the clarification as follows:</w:t>
            </w:r>
          </w:p>
          <w:p w14:paraId="378D3234" w14:textId="33524E45" w:rsidR="0000292C" w:rsidRPr="0000292C" w:rsidRDefault="0000292C" w:rsidP="0000292C">
            <w:pPr>
              <w:numPr>
                <w:ilvl w:val="0"/>
                <w:numId w:val="26"/>
              </w:numPr>
              <w:spacing w:line="252" w:lineRule="auto"/>
              <w:contextualSpacing/>
              <w:rPr>
                <w:rFonts w:ascii="Times" w:eastAsia="Microsoft YaHei UI" w:hAnsi="Times"/>
                <w:szCs w:val="22"/>
                <w:u w:val="single"/>
                <w:lang w:val="en-US" w:eastAsia="zh-CN"/>
              </w:rPr>
            </w:pPr>
            <w:r w:rsidRPr="0000292C">
              <w:rPr>
                <w:rFonts w:ascii="Times" w:eastAsia="Microsoft YaHei UI" w:hAnsi="Times"/>
                <w:szCs w:val="22"/>
                <w:lang w:val="en-US" w:eastAsia="zh-CN"/>
              </w:rPr>
              <w:t>From RAN1 perspective, for UE BB complexity reduction, for paging channel (PDSCH) to Rel-18 RedCap U</w:t>
            </w:r>
            <w:r w:rsidR="002171F1" w:rsidRPr="0000292C">
              <w:rPr>
                <w:rFonts w:ascii="Times" w:eastAsia="Microsoft YaHei UI" w:hAnsi="Times"/>
                <w:szCs w:val="22"/>
                <w:lang w:val="en-US" w:eastAsia="zh-CN"/>
              </w:rPr>
              <w:t>e</w:t>
            </w:r>
            <w:r w:rsidRPr="0000292C">
              <w:rPr>
                <w:rFonts w:ascii="Times" w:eastAsia="Microsoft YaHei UI" w:hAnsi="Times"/>
                <w:szCs w:val="22"/>
                <w:lang w:val="en-US" w:eastAsia="zh-CN"/>
              </w:rPr>
              <w:t>s, allow the scheduling of paging channel to be larger than 5 MHz (as in legacy operation).</w:t>
            </w:r>
            <w:r w:rsidRPr="0000292C">
              <w:rPr>
                <w:rFonts w:ascii="Times" w:eastAsia="Microsoft YaHei UI" w:hAnsi="Times"/>
                <w:color w:val="FF0000"/>
                <w:szCs w:val="22"/>
                <w:u w:val="single"/>
                <w:lang w:val="en-US" w:eastAsia="zh-CN"/>
              </w:rPr>
              <w:t xml:space="preserve"> </w:t>
            </w:r>
            <w:r w:rsidRPr="0000292C">
              <w:rPr>
                <w:rFonts w:ascii="Times" w:eastAsia="Microsoft YaHei UI" w:hAnsi="Times"/>
                <w:color w:val="FF0000"/>
                <w:szCs w:val="22"/>
                <w:lang w:val="en-US" w:eastAsia="zh-CN"/>
              </w:rPr>
              <w:t xml:space="preserve">The scheduling of paging PDSCH is allowed to be larger than </w:t>
            </w:r>
            <w:r w:rsidRPr="0000292C">
              <w:rPr>
                <w:rFonts w:ascii="Times" w:eastAsia="等线" w:hAnsi="Times"/>
                <w:color w:val="FF0000"/>
                <w:szCs w:val="24"/>
                <w:lang w:val="en-US" w:eastAsia="zh-CN"/>
              </w:rPr>
              <w:t>25 PRBs for 15 kHz SCS and 12 PRBs for 30 kHz SCS</w:t>
            </w:r>
            <w:r w:rsidRPr="0000292C">
              <w:rPr>
                <w:rFonts w:ascii="Times" w:eastAsia="Microsoft YaHei UI" w:hAnsi="Times"/>
                <w:color w:val="FF0000"/>
                <w:szCs w:val="22"/>
                <w:lang w:val="en-US" w:eastAsia="zh-CN"/>
              </w:rPr>
              <w:t>.</w:t>
            </w:r>
          </w:p>
          <w:p w14:paraId="29128482" w14:textId="0F547EB2" w:rsidR="0000292C" w:rsidRPr="0000292C" w:rsidRDefault="0000292C" w:rsidP="0000292C">
            <w:pPr>
              <w:spacing w:line="252" w:lineRule="auto"/>
              <w:contextualSpacing/>
              <w:rPr>
                <w:rFonts w:ascii="Times" w:eastAsia="Microsoft YaHei UI" w:hAnsi="Times"/>
                <w:szCs w:val="22"/>
                <w:u w:val="single"/>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af8"/>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45CA945C" w14:textId="77777777" w:rsidTr="006D217D">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rsidTr="006D217D">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rsidTr="006D217D">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rsidTr="006D217D">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rsidTr="006D217D">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rsidTr="006D217D">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rsidTr="006D217D">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rsidTr="006D217D">
        <w:tc>
          <w:tcPr>
            <w:tcW w:w="1479" w:type="dxa"/>
          </w:tcPr>
          <w:p w14:paraId="6902A32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rsidTr="006D217D">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rsidTr="006D217D">
        <w:tc>
          <w:tcPr>
            <w:tcW w:w="1479" w:type="dxa"/>
          </w:tcPr>
          <w:p w14:paraId="1F15C5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3FD5E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rsidTr="006D217D">
        <w:tc>
          <w:tcPr>
            <w:tcW w:w="1479" w:type="dxa"/>
          </w:tcPr>
          <w:p w14:paraId="6697A4C5"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rsidTr="006D217D">
        <w:tc>
          <w:tcPr>
            <w:tcW w:w="1479" w:type="dxa"/>
          </w:tcPr>
          <w:p w14:paraId="0597977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9AC3EB"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rsidTr="006D217D">
        <w:tc>
          <w:tcPr>
            <w:tcW w:w="1479" w:type="dxa"/>
          </w:tcPr>
          <w:p w14:paraId="5B07DA7C"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5BE4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rsidTr="006D217D">
        <w:tc>
          <w:tcPr>
            <w:tcW w:w="1479" w:type="dxa"/>
          </w:tcPr>
          <w:p w14:paraId="3C7E8785"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rsidTr="006D217D">
        <w:tc>
          <w:tcPr>
            <w:tcW w:w="1479" w:type="dxa"/>
          </w:tcPr>
          <w:p w14:paraId="2D1D36F6" w14:textId="74923670" w:rsidR="00785212" w:rsidRDefault="00002C3A">
            <w:pPr>
              <w:jc w:val="left"/>
              <w:rPr>
                <w:rFonts w:eastAsiaTheme="minorEastAsia"/>
                <w:lang w:val="en-US" w:eastAsia="zh-CN"/>
              </w:rPr>
            </w:pPr>
            <w:r>
              <w:t>LGE</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rsidTr="006D217D">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Yu Mincho"/>
                <w:lang w:val="en-US" w:eastAsia="zh-CN"/>
              </w:rPr>
            </w:pPr>
          </w:p>
        </w:tc>
      </w:tr>
      <w:tr w:rsidR="00F26432" w14:paraId="65E386DC" w14:textId="77777777" w:rsidTr="006D217D">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6D217D">
        <w:tc>
          <w:tcPr>
            <w:tcW w:w="1479" w:type="dxa"/>
          </w:tcPr>
          <w:p w14:paraId="35BE78C2"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72B8D3B"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CD5F9B6" w14:textId="77777777" w:rsidR="002C4C87" w:rsidRDefault="002C4C87" w:rsidP="003D00D7">
            <w:pPr>
              <w:jc w:val="left"/>
              <w:rPr>
                <w:rFonts w:eastAsiaTheme="minorEastAsia"/>
                <w:lang w:val="en-US" w:eastAsia="zh-CN"/>
              </w:rPr>
            </w:pPr>
          </w:p>
        </w:tc>
      </w:tr>
      <w:tr w:rsidR="00CE1BFF" w14:paraId="3A0BC110" w14:textId="77777777" w:rsidTr="006D217D">
        <w:tc>
          <w:tcPr>
            <w:tcW w:w="1479" w:type="dxa"/>
          </w:tcPr>
          <w:p w14:paraId="2316F1EF" w14:textId="26BBCCC4"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424C2B86" w14:textId="0DAB34AD"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F2E9B60" w14:textId="77777777" w:rsidR="00CE1BFF" w:rsidRDefault="00CE1BFF" w:rsidP="003D00D7">
            <w:pPr>
              <w:jc w:val="left"/>
              <w:rPr>
                <w:rFonts w:eastAsiaTheme="minorEastAsia"/>
                <w:lang w:val="en-US" w:eastAsia="zh-CN"/>
              </w:rPr>
            </w:pPr>
          </w:p>
        </w:tc>
      </w:tr>
      <w:tr w:rsidR="000D0570" w14:paraId="14B4B982" w14:textId="77777777" w:rsidTr="006D217D">
        <w:tc>
          <w:tcPr>
            <w:tcW w:w="1479" w:type="dxa"/>
          </w:tcPr>
          <w:p w14:paraId="1A9C9927" w14:textId="075296E3" w:rsidR="000D0570" w:rsidRDefault="000D0570" w:rsidP="003D00D7">
            <w:pPr>
              <w:jc w:val="left"/>
              <w:rPr>
                <w:rFonts w:eastAsia="Yu Mincho"/>
                <w:lang w:val="en-US" w:eastAsia="ja-JP"/>
              </w:rPr>
            </w:pPr>
            <w:r>
              <w:rPr>
                <w:rFonts w:eastAsia="Yu Mincho"/>
                <w:lang w:val="en-US" w:eastAsia="ja-JP"/>
              </w:rPr>
              <w:t>FL2</w:t>
            </w:r>
            <w:r w:rsidR="003B6E2E">
              <w:rPr>
                <w:rFonts w:eastAsia="Yu Mincho"/>
                <w:lang w:val="en-US" w:eastAsia="ja-JP"/>
              </w:rPr>
              <w:t>/FL3</w:t>
            </w:r>
            <w:r w:rsidR="00BA6428">
              <w:rPr>
                <w:rFonts w:eastAsia="Yu Mincho"/>
                <w:lang w:val="en-US" w:eastAsia="ja-JP"/>
              </w:rPr>
              <w:t>/FL4</w:t>
            </w:r>
          </w:p>
        </w:tc>
        <w:tc>
          <w:tcPr>
            <w:tcW w:w="8152" w:type="dxa"/>
            <w:gridSpan w:val="3"/>
          </w:tcPr>
          <w:p w14:paraId="10184D0D" w14:textId="73019452" w:rsidR="000D0570" w:rsidRPr="00AB17FC" w:rsidRDefault="00AB17FC"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等线" w:hAnsi="Times"/>
                <w:b/>
                <w:bCs/>
                <w:szCs w:val="24"/>
                <w:lang w:val="en-US" w:eastAsia="zh-CN"/>
              </w:rPr>
              <w:t>he number of PRB scheduled in DCI is not larger than the maximum number of PRB agreed in previous agreement from 110b-e</w:t>
            </w:r>
            <w:r w:rsidR="004D4A56">
              <w:rPr>
                <w:rFonts w:ascii="Times" w:eastAsia="等线"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6D217D">
        <w:tc>
          <w:tcPr>
            <w:tcW w:w="1479" w:type="dxa"/>
          </w:tcPr>
          <w:p w14:paraId="411A67EF" w14:textId="053E1463" w:rsidR="003A0434" w:rsidRPr="00C73301" w:rsidRDefault="00590FC3"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2D121B5C" w14:textId="74CFF4CC" w:rsidR="003A0434" w:rsidRPr="00C73301" w:rsidRDefault="00321944"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A0FDDF4" w14:textId="77777777" w:rsidR="003A0434" w:rsidRDefault="004B574C">
            <w:pPr>
              <w:jc w:val="left"/>
              <w:rPr>
                <w:rFonts w:eastAsiaTheme="minorEastAsia"/>
                <w:lang w:val="en-US" w:eastAsia="zh-CN"/>
              </w:rPr>
            </w:pPr>
            <w:r>
              <w:rPr>
                <w:rFonts w:eastAsiaTheme="minorEastAsia"/>
                <w:lang w:val="en-US" w:eastAsia="zh-CN"/>
              </w:rPr>
              <w:t xml:space="preserve">The </w:t>
            </w:r>
            <w:r w:rsidR="00995B04">
              <w:rPr>
                <w:rFonts w:eastAsiaTheme="minorEastAsia"/>
                <w:lang w:val="en-US" w:eastAsia="zh-CN"/>
              </w:rPr>
              <w:t xml:space="preserve">proposal could be updated as follows considering the agreement made in </w:t>
            </w:r>
            <w:r w:rsidR="00A93249">
              <w:rPr>
                <w:rFonts w:eastAsiaTheme="minorEastAsia"/>
                <w:lang w:val="en-US" w:eastAsia="zh-CN"/>
              </w:rPr>
              <w:t xml:space="preserve">Tuesday’s online session. </w:t>
            </w:r>
          </w:p>
          <w:p w14:paraId="5DC2A59E" w14:textId="77777777" w:rsidR="00A93249" w:rsidRPr="00080CDF" w:rsidRDefault="00A93249" w:rsidP="00A93249">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38FDA0DE" w14:textId="77777777" w:rsidR="003A0434" w:rsidRDefault="00A93249" w:rsidP="003D00D7">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等线" w:hAnsi="Times"/>
                <w:b/>
                <w:bCs/>
                <w:szCs w:val="24"/>
                <w:lang w:val="en-US" w:eastAsia="zh-CN"/>
              </w:rPr>
              <w:t xml:space="preserve">he number of PRB scheduled in DCI is not larger than </w:t>
            </w:r>
            <w:r w:rsidR="00D66AF4" w:rsidRPr="00322A54">
              <w:rPr>
                <w:rFonts w:ascii="Times" w:eastAsia="等线" w:hAnsi="Times"/>
                <w:b/>
                <w:color w:val="FF0000"/>
                <w:szCs w:val="24"/>
                <w:lang w:val="en-US" w:eastAsia="zh-CN"/>
              </w:rPr>
              <w:t xml:space="preserve">25 PRBs </w:t>
            </w:r>
            <w:r w:rsidR="00864039" w:rsidRPr="00322A54">
              <w:rPr>
                <w:rFonts w:ascii="Times" w:eastAsia="等线" w:hAnsi="Times"/>
                <w:b/>
                <w:color w:val="FF0000"/>
                <w:szCs w:val="24"/>
                <w:lang w:val="en-US" w:eastAsia="zh-CN"/>
              </w:rPr>
              <w:t xml:space="preserve">for 15 kHz SCS and </w:t>
            </w:r>
            <w:r w:rsidR="00322A54" w:rsidRPr="00322A54">
              <w:rPr>
                <w:rFonts w:ascii="Times" w:eastAsia="等线" w:hAnsi="Times"/>
                <w:b/>
                <w:bCs/>
                <w:color w:val="FF0000"/>
                <w:szCs w:val="24"/>
                <w:lang w:val="en-US" w:eastAsia="zh-CN"/>
              </w:rPr>
              <w:t>12 PRBs for 30 kHz SCS</w:t>
            </w:r>
            <w:r w:rsidR="00322A54" w:rsidRPr="00322A54">
              <w:rPr>
                <w:rFonts w:ascii="Times" w:eastAsia="等线" w:hAnsi="Times"/>
                <w:b/>
                <w:bCs/>
                <w:strike/>
                <w:color w:val="FF0000"/>
                <w:szCs w:val="24"/>
                <w:lang w:val="en-US" w:eastAsia="zh-CN"/>
              </w:rPr>
              <w:t xml:space="preserve"> </w:t>
            </w:r>
            <w:r w:rsidRPr="00322A54">
              <w:rPr>
                <w:rFonts w:ascii="Times" w:eastAsia="等线" w:hAnsi="Times"/>
                <w:b/>
                <w:strike/>
                <w:color w:val="FF0000"/>
                <w:szCs w:val="24"/>
                <w:lang w:val="en-US" w:eastAsia="zh-CN"/>
              </w:rPr>
              <w:t>the maximum number of PRB agreed in previous agreement from 110b-e</w:t>
            </w:r>
            <w:r>
              <w:rPr>
                <w:rFonts w:ascii="Times" w:eastAsia="等线" w:hAnsi="Times"/>
                <w:b/>
                <w:bCs/>
                <w:szCs w:val="24"/>
                <w:lang w:val="en-US" w:eastAsia="zh-CN"/>
              </w:rPr>
              <w:t>.</w:t>
            </w:r>
          </w:p>
          <w:p w14:paraId="2AB0629A" w14:textId="4607EC36" w:rsidR="00B82438" w:rsidRPr="00B82438" w:rsidRDefault="00B82438" w:rsidP="00B82438">
            <w:pPr>
              <w:spacing w:after="0" w:line="240" w:lineRule="auto"/>
              <w:jc w:val="left"/>
              <w:rPr>
                <w:rFonts w:ascii="Times" w:hAnsi="Times"/>
                <w:b/>
                <w:bCs/>
                <w:szCs w:val="24"/>
                <w:lang w:val="en-US"/>
              </w:rPr>
            </w:pPr>
          </w:p>
        </w:tc>
      </w:tr>
      <w:tr w:rsidR="003A0434" w:rsidRPr="00C73301" w14:paraId="07AC5197" w14:textId="77777777" w:rsidTr="006D217D">
        <w:tc>
          <w:tcPr>
            <w:tcW w:w="1479" w:type="dxa"/>
          </w:tcPr>
          <w:p w14:paraId="263A4755" w14:textId="30105036" w:rsidR="003A0434"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24CF5488" w14:textId="7CE1EE92" w:rsidR="003A0434"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0EAB847" w14:textId="77777777" w:rsidR="003A0434" w:rsidRPr="00C73301" w:rsidRDefault="003A0434" w:rsidP="003D00D7">
            <w:pPr>
              <w:jc w:val="left"/>
              <w:rPr>
                <w:rFonts w:eastAsiaTheme="minorEastAsia"/>
                <w:lang w:val="en-US" w:eastAsia="zh-CN"/>
              </w:rPr>
            </w:pPr>
          </w:p>
        </w:tc>
      </w:tr>
      <w:tr w:rsidR="003A0434" w:rsidRPr="00C73301" w14:paraId="09CFD7E7" w14:textId="77777777" w:rsidTr="006D217D">
        <w:tc>
          <w:tcPr>
            <w:tcW w:w="1479" w:type="dxa"/>
          </w:tcPr>
          <w:p w14:paraId="78C2C081" w14:textId="4555C19A" w:rsidR="003A0434"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2600CF9" w14:textId="05F0FEA6" w:rsidR="003A0434"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19DE8CE4" w14:textId="37D5FB48" w:rsidR="003A0434" w:rsidRPr="005E6DAF" w:rsidRDefault="005E6DAF" w:rsidP="003D00D7">
            <w:pPr>
              <w:jc w:val="left"/>
              <w:rPr>
                <w:rFonts w:eastAsia="Yu Mincho"/>
                <w:lang w:val="en-US" w:eastAsia="ja-JP"/>
              </w:rPr>
            </w:pPr>
            <w:r>
              <w:rPr>
                <w:rFonts w:eastAsia="Yu Mincho" w:hint="eastAsia"/>
                <w:lang w:val="en-US" w:eastAsia="ja-JP"/>
              </w:rPr>
              <w:t>E</w:t>
            </w:r>
            <w:r>
              <w:rPr>
                <w:rFonts w:eastAsia="Yu Mincho"/>
                <w:lang w:val="en-US" w:eastAsia="ja-JP"/>
              </w:rPr>
              <w:t>ricsson’s update is also fine.</w:t>
            </w:r>
          </w:p>
        </w:tc>
      </w:tr>
      <w:tr w:rsidR="0022434A" w:rsidRPr="00C73301" w14:paraId="1EDDC837" w14:textId="77777777" w:rsidTr="006D217D">
        <w:tc>
          <w:tcPr>
            <w:tcW w:w="1479" w:type="dxa"/>
          </w:tcPr>
          <w:p w14:paraId="1C222B65" w14:textId="44BB8690" w:rsidR="0022434A" w:rsidRDefault="0022434A" w:rsidP="003D00D7">
            <w:pPr>
              <w:jc w:val="left"/>
              <w:rPr>
                <w:rFonts w:eastAsia="Yu Mincho"/>
                <w:lang w:val="en-US" w:eastAsia="ja-JP"/>
              </w:rPr>
            </w:pPr>
            <w:r w:rsidRPr="0022434A">
              <w:rPr>
                <w:rFonts w:eastAsia="Yu Mincho" w:hint="eastAsia"/>
                <w:lang w:val="en-US" w:eastAsia="ja-JP"/>
              </w:rPr>
              <w:t>Sharp</w:t>
            </w:r>
          </w:p>
        </w:tc>
        <w:tc>
          <w:tcPr>
            <w:tcW w:w="1493" w:type="dxa"/>
            <w:gridSpan w:val="2"/>
          </w:tcPr>
          <w:p w14:paraId="65E7923D" w14:textId="692620F2" w:rsidR="0022434A" w:rsidRPr="0022434A" w:rsidRDefault="0022434A"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FE2121C" w14:textId="77777777" w:rsidR="0022434A" w:rsidRDefault="0022434A" w:rsidP="003D00D7">
            <w:pPr>
              <w:jc w:val="left"/>
              <w:rPr>
                <w:rFonts w:eastAsia="Yu Mincho"/>
                <w:lang w:val="en-US" w:eastAsia="ja-JP"/>
              </w:rPr>
            </w:pPr>
          </w:p>
        </w:tc>
      </w:tr>
      <w:tr w:rsidR="00B14807" w:rsidRPr="00C73301" w14:paraId="5784CA5E" w14:textId="77777777" w:rsidTr="006D217D">
        <w:tc>
          <w:tcPr>
            <w:tcW w:w="1479" w:type="dxa"/>
          </w:tcPr>
          <w:p w14:paraId="48CD5F29" w14:textId="3F3C3220" w:rsidR="00B14807" w:rsidRPr="0022434A" w:rsidRDefault="00B14807" w:rsidP="00B14807">
            <w:pPr>
              <w:jc w:val="left"/>
              <w:rPr>
                <w:rFonts w:eastAsia="Yu Mincho"/>
                <w:lang w:val="en-US" w:eastAsia="ja-JP"/>
              </w:rPr>
            </w:pPr>
            <w:r>
              <w:rPr>
                <w:rFonts w:eastAsia="Yu Mincho"/>
                <w:lang w:val="en-US" w:eastAsia="ja-JP"/>
              </w:rPr>
              <w:t>Qualcomm</w:t>
            </w:r>
          </w:p>
        </w:tc>
        <w:tc>
          <w:tcPr>
            <w:tcW w:w="1493" w:type="dxa"/>
            <w:gridSpan w:val="2"/>
          </w:tcPr>
          <w:p w14:paraId="09C89452" w14:textId="035BDC81"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6EEEBAE5" w14:textId="77777777" w:rsidR="00B14807" w:rsidRDefault="00B14807" w:rsidP="00B14807">
            <w:pPr>
              <w:jc w:val="left"/>
              <w:rPr>
                <w:rFonts w:eastAsia="Yu Mincho"/>
                <w:lang w:val="en-US" w:eastAsia="ja-JP"/>
              </w:rPr>
            </w:pPr>
          </w:p>
        </w:tc>
      </w:tr>
      <w:tr w:rsidR="00777594" w:rsidRPr="00C73301" w14:paraId="762DEAAE" w14:textId="77777777" w:rsidTr="006D217D">
        <w:tc>
          <w:tcPr>
            <w:tcW w:w="1479" w:type="dxa"/>
          </w:tcPr>
          <w:p w14:paraId="38B0E31C" w14:textId="2EC840ED"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5056D81" w14:textId="536F9DC9"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C46E0E0" w14:textId="77777777" w:rsidR="00777594" w:rsidRDefault="00777594" w:rsidP="00B14807">
            <w:pPr>
              <w:jc w:val="left"/>
              <w:rPr>
                <w:rFonts w:eastAsia="Yu Mincho"/>
                <w:lang w:val="en-US" w:eastAsia="ja-JP"/>
              </w:rPr>
            </w:pPr>
          </w:p>
        </w:tc>
      </w:tr>
      <w:tr w:rsidR="00002C3A" w:rsidRPr="00C73301" w14:paraId="44387C61" w14:textId="77777777" w:rsidTr="006D217D">
        <w:tc>
          <w:tcPr>
            <w:tcW w:w="1479" w:type="dxa"/>
          </w:tcPr>
          <w:p w14:paraId="19DADD23" w14:textId="4608621D"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7C624441" w14:textId="4AA8DA4F"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60E17453" w14:textId="59B5AFFA" w:rsidR="00002C3A" w:rsidRDefault="00002C3A" w:rsidP="00B14807">
            <w:pPr>
              <w:jc w:val="left"/>
              <w:rPr>
                <w:rFonts w:eastAsia="Yu Mincho"/>
                <w:lang w:val="en-US" w:eastAsia="ja-JP"/>
              </w:rPr>
            </w:pPr>
            <w:r w:rsidRPr="00002C3A">
              <w:rPr>
                <w:rFonts w:eastAsia="Yu Mincho"/>
                <w:lang w:val="en-US" w:eastAsia="ja-JP"/>
              </w:rPr>
              <w:t>Ericsson’s update is also fine for us too.</w:t>
            </w:r>
          </w:p>
        </w:tc>
      </w:tr>
      <w:tr w:rsidR="00BC49B4" w:rsidRPr="00C73301" w14:paraId="2CA03F75" w14:textId="77777777" w:rsidTr="006D217D">
        <w:tc>
          <w:tcPr>
            <w:tcW w:w="1479" w:type="dxa"/>
          </w:tcPr>
          <w:p w14:paraId="73D90D4E" w14:textId="0E05DE49"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68E06078" w14:textId="122D3CF6" w:rsidR="00BC49B4" w:rsidRDefault="00BC49B4" w:rsidP="00B14807">
            <w:pPr>
              <w:tabs>
                <w:tab w:val="left" w:pos="551"/>
              </w:tabs>
              <w:jc w:val="left"/>
              <w:rPr>
                <w:rFonts w:eastAsia="Yu Mincho"/>
                <w:lang w:val="en-US" w:eastAsia="ko-KR"/>
              </w:rPr>
            </w:pPr>
            <w:r>
              <w:rPr>
                <w:rFonts w:eastAsiaTheme="minorEastAsia" w:hint="eastAsia"/>
                <w:lang w:val="en-US" w:eastAsia="zh-CN"/>
              </w:rPr>
              <w:t>Y, almost</w:t>
            </w:r>
          </w:p>
        </w:tc>
        <w:tc>
          <w:tcPr>
            <w:tcW w:w="6659" w:type="dxa"/>
          </w:tcPr>
          <w:p w14:paraId="02E1D475" w14:textId="6C9FE616" w:rsidR="00BC49B4" w:rsidRPr="00002C3A" w:rsidRDefault="00BC49B4" w:rsidP="00BC49B4">
            <w:pPr>
              <w:jc w:val="left"/>
              <w:rPr>
                <w:rFonts w:eastAsia="Yu Mincho"/>
                <w:lang w:val="en-US" w:eastAsia="ja-JP"/>
              </w:rPr>
            </w:pPr>
            <w:r>
              <w:rPr>
                <w:rFonts w:eastAsiaTheme="minorEastAsia" w:hint="eastAsia"/>
                <w:lang w:val="en-US" w:eastAsia="zh-CN"/>
              </w:rPr>
              <w:t>For the 2</w:t>
            </w:r>
            <w:r w:rsidRPr="00E7057A">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093A3F" w:rsidRPr="00C73301" w14:paraId="6527F803" w14:textId="77777777" w:rsidTr="006D217D">
        <w:tc>
          <w:tcPr>
            <w:tcW w:w="1479" w:type="dxa"/>
          </w:tcPr>
          <w:p w14:paraId="53C618C4" w14:textId="54B28473" w:rsidR="00093A3F" w:rsidRDefault="00093A3F" w:rsidP="00093A3F">
            <w:pPr>
              <w:jc w:val="left"/>
              <w:rPr>
                <w:rFonts w:eastAsiaTheme="minorEastAsia"/>
                <w:lang w:val="en-US" w:eastAsia="zh-CN"/>
              </w:rPr>
            </w:pPr>
            <w:r>
              <w:rPr>
                <w:rFonts w:eastAsiaTheme="minorEastAsia"/>
                <w:lang w:val="en-US" w:eastAsia="zh-CN"/>
              </w:rPr>
              <w:t>Sierra Wireless</w:t>
            </w:r>
          </w:p>
        </w:tc>
        <w:tc>
          <w:tcPr>
            <w:tcW w:w="1493" w:type="dxa"/>
            <w:gridSpan w:val="2"/>
          </w:tcPr>
          <w:p w14:paraId="71B0FE74" w14:textId="5F90124E" w:rsidR="00093A3F" w:rsidRDefault="00093A3F" w:rsidP="00093A3F">
            <w:pPr>
              <w:tabs>
                <w:tab w:val="left" w:pos="551"/>
              </w:tabs>
              <w:jc w:val="left"/>
              <w:rPr>
                <w:rFonts w:eastAsiaTheme="minorEastAsia"/>
                <w:lang w:val="en-US" w:eastAsia="zh-CN"/>
              </w:rPr>
            </w:pPr>
            <w:r>
              <w:rPr>
                <w:rFonts w:eastAsia="Yu Mincho"/>
                <w:lang w:val="en-US" w:eastAsia="ja-JP"/>
              </w:rPr>
              <w:t>Y</w:t>
            </w:r>
          </w:p>
        </w:tc>
        <w:tc>
          <w:tcPr>
            <w:tcW w:w="6659" w:type="dxa"/>
          </w:tcPr>
          <w:p w14:paraId="2E1E8D85" w14:textId="52A3B46C" w:rsidR="00093A3F" w:rsidRDefault="00093A3F" w:rsidP="00093A3F">
            <w:pPr>
              <w:jc w:val="left"/>
              <w:rPr>
                <w:rFonts w:eastAsiaTheme="minorEastAsia"/>
                <w:lang w:val="en-US" w:eastAsia="zh-CN"/>
              </w:rPr>
            </w:pPr>
            <w:r>
              <w:rPr>
                <w:rFonts w:eastAsia="Yu Mincho"/>
                <w:lang w:val="en-US" w:eastAsia="ja-JP"/>
              </w:rPr>
              <w:t>Also agree with Ericsson’s update</w:t>
            </w:r>
          </w:p>
        </w:tc>
      </w:tr>
      <w:tr w:rsidR="0009334F" w:rsidRPr="00C73301" w14:paraId="0ACA12C3" w14:textId="77777777" w:rsidTr="006D217D">
        <w:tc>
          <w:tcPr>
            <w:tcW w:w="1479" w:type="dxa"/>
          </w:tcPr>
          <w:p w14:paraId="5CD64337" w14:textId="5A384DB6"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DD739E" w14:textId="3D0A2731"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24A937B0" w14:textId="77777777" w:rsidR="0009334F" w:rsidRDefault="0009334F" w:rsidP="0009334F">
            <w:pPr>
              <w:jc w:val="left"/>
              <w:rPr>
                <w:rFonts w:eastAsia="Yu Mincho"/>
                <w:lang w:val="en-US" w:eastAsia="ja-JP"/>
              </w:rPr>
            </w:pPr>
          </w:p>
        </w:tc>
      </w:tr>
      <w:tr w:rsidR="0009334F" w:rsidRPr="00C73301" w14:paraId="5D03B164" w14:textId="77777777" w:rsidTr="006D217D">
        <w:tc>
          <w:tcPr>
            <w:tcW w:w="1479" w:type="dxa"/>
          </w:tcPr>
          <w:p w14:paraId="45251840" w14:textId="543697CB"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B2016F5" w14:textId="4D6A1904"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91D8853" w14:textId="77777777" w:rsidR="0009334F" w:rsidRDefault="0009334F" w:rsidP="0009334F">
            <w:pPr>
              <w:jc w:val="left"/>
              <w:rPr>
                <w:rFonts w:eastAsia="Yu Mincho"/>
                <w:lang w:val="en-US" w:eastAsia="ja-JP"/>
              </w:rPr>
            </w:pPr>
          </w:p>
        </w:tc>
      </w:tr>
      <w:tr w:rsidR="00C83852" w14:paraId="3BA93B99" w14:textId="77777777" w:rsidTr="006D217D">
        <w:tc>
          <w:tcPr>
            <w:tcW w:w="1479" w:type="dxa"/>
          </w:tcPr>
          <w:p w14:paraId="73C540DB"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1561761"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0ECBCDF7" w14:textId="77777777" w:rsidR="00C83852" w:rsidRDefault="00C83852" w:rsidP="00191AD1">
            <w:pPr>
              <w:jc w:val="left"/>
              <w:rPr>
                <w:rFonts w:eastAsiaTheme="minorEastAsia"/>
                <w:lang w:val="en-US" w:eastAsia="zh-CN"/>
              </w:rPr>
            </w:pPr>
          </w:p>
        </w:tc>
      </w:tr>
      <w:tr w:rsidR="003A362B" w14:paraId="5383ECB0" w14:textId="77777777" w:rsidTr="006D217D">
        <w:tc>
          <w:tcPr>
            <w:tcW w:w="1479" w:type="dxa"/>
          </w:tcPr>
          <w:p w14:paraId="1B9A8B1D" w14:textId="726B0729"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12D794FB" w14:textId="0EFEA23D"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737B128F" w14:textId="77777777" w:rsidR="003A362B" w:rsidRDefault="003A362B" w:rsidP="003A362B">
            <w:pPr>
              <w:jc w:val="left"/>
              <w:rPr>
                <w:rFonts w:eastAsiaTheme="minorEastAsia"/>
                <w:lang w:val="en-US" w:eastAsia="zh-CN"/>
              </w:rPr>
            </w:pPr>
          </w:p>
        </w:tc>
      </w:tr>
      <w:tr w:rsidR="00535A13" w14:paraId="78616693" w14:textId="77777777" w:rsidTr="006D217D">
        <w:tc>
          <w:tcPr>
            <w:tcW w:w="1479" w:type="dxa"/>
          </w:tcPr>
          <w:p w14:paraId="54E80A00" w14:textId="0918B979"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64D480B5" w14:textId="148FFCF3"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75A905F" w14:textId="7F19F157" w:rsidR="00535A13" w:rsidRDefault="00535A13" w:rsidP="003A362B">
            <w:pPr>
              <w:jc w:val="left"/>
              <w:rPr>
                <w:rFonts w:eastAsiaTheme="minorEastAsia"/>
                <w:lang w:val="en-US" w:eastAsia="zh-CN"/>
              </w:rPr>
            </w:pPr>
            <w:r>
              <w:rPr>
                <w:rFonts w:eastAsiaTheme="minorEastAsia"/>
                <w:lang w:val="en-US" w:eastAsia="zh-CN"/>
              </w:rPr>
              <w:t>prefer update from ///</w:t>
            </w:r>
          </w:p>
        </w:tc>
      </w:tr>
      <w:tr w:rsidR="0018239C" w14:paraId="0EEAF2C9" w14:textId="77777777" w:rsidTr="006D217D">
        <w:tc>
          <w:tcPr>
            <w:tcW w:w="1479" w:type="dxa"/>
          </w:tcPr>
          <w:p w14:paraId="344F4152" w14:textId="264DD0FF" w:rsidR="0018239C" w:rsidRDefault="0018239C" w:rsidP="0018239C">
            <w:pPr>
              <w:jc w:val="left"/>
              <w:rPr>
                <w:rFonts w:eastAsiaTheme="minorEastAsia"/>
                <w:lang w:val="en-US" w:eastAsia="zh-CN"/>
              </w:rPr>
            </w:pPr>
            <w:r>
              <w:rPr>
                <w:rFonts w:eastAsia="宋体" w:hint="eastAsia"/>
                <w:lang w:val="en-US" w:eastAsia="zh-CN"/>
              </w:rPr>
              <w:t>ZTE, Sanechips</w:t>
            </w:r>
          </w:p>
        </w:tc>
        <w:tc>
          <w:tcPr>
            <w:tcW w:w="1493" w:type="dxa"/>
            <w:gridSpan w:val="2"/>
          </w:tcPr>
          <w:p w14:paraId="5F89B96F" w14:textId="12579517" w:rsidR="0018239C" w:rsidRDefault="0018239C" w:rsidP="0018239C">
            <w:pPr>
              <w:tabs>
                <w:tab w:val="left" w:pos="551"/>
              </w:tabs>
              <w:jc w:val="left"/>
              <w:rPr>
                <w:rFonts w:eastAsiaTheme="minorEastAsia"/>
                <w:lang w:val="en-US" w:eastAsia="zh-CN"/>
              </w:rPr>
            </w:pPr>
            <w:r>
              <w:rPr>
                <w:rFonts w:eastAsia="宋体" w:hint="eastAsia"/>
                <w:lang w:val="en-US" w:eastAsia="zh-CN"/>
              </w:rPr>
              <w:t>Y</w:t>
            </w:r>
          </w:p>
        </w:tc>
        <w:tc>
          <w:tcPr>
            <w:tcW w:w="6659" w:type="dxa"/>
          </w:tcPr>
          <w:p w14:paraId="419BBE93" w14:textId="77777777" w:rsidR="0018239C" w:rsidRDefault="0018239C" w:rsidP="0018239C">
            <w:pPr>
              <w:jc w:val="left"/>
              <w:rPr>
                <w:rFonts w:eastAsiaTheme="minorEastAsia"/>
                <w:lang w:val="en-US" w:eastAsia="zh-CN"/>
              </w:rPr>
            </w:pPr>
          </w:p>
        </w:tc>
      </w:tr>
      <w:tr w:rsidR="009F6716" w:rsidRPr="00DF123D" w14:paraId="67ACA6DD" w14:textId="77777777" w:rsidTr="006D217D">
        <w:tc>
          <w:tcPr>
            <w:tcW w:w="1479" w:type="dxa"/>
          </w:tcPr>
          <w:p w14:paraId="5B9769FA" w14:textId="54D22F3E" w:rsidR="009F6716" w:rsidRDefault="009F6716" w:rsidP="00F615EC">
            <w:pPr>
              <w:jc w:val="left"/>
              <w:rPr>
                <w:rFonts w:eastAsia="Yu Mincho"/>
                <w:lang w:val="en-US" w:eastAsia="ja-JP"/>
              </w:rPr>
            </w:pPr>
            <w:r>
              <w:rPr>
                <w:rFonts w:eastAsia="Yu Mincho"/>
                <w:lang w:val="en-US" w:eastAsia="ja-JP"/>
              </w:rPr>
              <w:t>FL5</w:t>
            </w:r>
          </w:p>
        </w:tc>
        <w:tc>
          <w:tcPr>
            <w:tcW w:w="8152" w:type="dxa"/>
            <w:gridSpan w:val="3"/>
          </w:tcPr>
          <w:p w14:paraId="5AC98F22" w14:textId="6C82391A" w:rsidR="009F6716" w:rsidRPr="00AB17FC" w:rsidRDefault="009F6716"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0184FA1A" w14:textId="1468433E" w:rsidR="009F6716" w:rsidRDefault="009F6716" w:rsidP="00F615EC">
            <w:pPr>
              <w:rPr>
                <w:b/>
                <w:bCs/>
                <w:lang w:val="en-US"/>
              </w:rPr>
            </w:pPr>
            <w:r>
              <w:rPr>
                <w:b/>
                <w:highlight w:val="cyan"/>
                <w:lang w:val="en-US"/>
              </w:rPr>
              <w:t>Medium Priority Proposal 2.7-1c</w:t>
            </w:r>
            <w:r>
              <w:rPr>
                <w:b/>
                <w:bCs/>
                <w:lang w:val="en-US"/>
              </w:rPr>
              <w:t>:</w:t>
            </w:r>
          </w:p>
          <w:p w14:paraId="657B5664" w14:textId="77777777" w:rsidR="009F6716" w:rsidRPr="00080CDF" w:rsidRDefault="009F6716" w:rsidP="00F615EC">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707C9839" w14:textId="77777777" w:rsidR="009F6716" w:rsidRDefault="009F6716" w:rsidP="009F67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等线" w:hAnsi="Times"/>
                <w:b/>
                <w:bCs/>
                <w:szCs w:val="24"/>
                <w:lang w:val="en-US" w:eastAsia="zh-CN"/>
              </w:rPr>
              <w:t xml:space="preserve">he number of PRB scheduled in DCI is not larger than </w:t>
            </w:r>
            <w:r w:rsidRPr="00322A54">
              <w:rPr>
                <w:rFonts w:ascii="Times" w:eastAsia="等线" w:hAnsi="Times"/>
                <w:b/>
                <w:color w:val="FF0000"/>
                <w:szCs w:val="24"/>
                <w:lang w:val="en-US" w:eastAsia="zh-CN"/>
              </w:rPr>
              <w:t xml:space="preserve">25 PRBs for 15 kHz SCS and </w:t>
            </w:r>
            <w:r w:rsidRPr="00322A54">
              <w:rPr>
                <w:rFonts w:ascii="Times" w:eastAsia="等线" w:hAnsi="Times"/>
                <w:b/>
                <w:bCs/>
                <w:color w:val="FF0000"/>
                <w:szCs w:val="24"/>
                <w:lang w:val="en-US" w:eastAsia="zh-CN"/>
              </w:rPr>
              <w:t>12 PRBs for 30 kHz SCS</w:t>
            </w:r>
            <w:r w:rsidRPr="00322A54">
              <w:rPr>
                <w:rFonts w:ascii="Times" w:eastAsia="等线" w:hAnsi="Times"/>
                <w:b/>
                <w:bCs/>
                <w:strike/>
                <w:color w:val="FF0000"/>
                <w:szCs w:val="24"/>
                <w:lang w:val="en-US" w:eastAsia="zh-CN"/>
              </w:rPr>
              <w:t xml:space="preserve"> </w:t>
            </w:r>
            <w:r w:rsidRPr="00322A54">
              <w:rPr>
                <w:rFonts w:ascii="Times" w:eastAsia="等线" w:hAnsi="Times"/>
                <w:b/>
                <w:strike/>
                <w:color w:val="FF0000"/>
                <w:szCs w:val="24"/>
                <w:lang w:val="en-US" w:eastAsia="zh-CN"/>
              </w:rPr>
              <w:t>the maximum number of PRB agreed in previous agreement from 110b-e</w:t>
            </w:r>
            <w:r>
              <w:rPr>
                <w:rFonts w:ascii="Times" w:eastAsia="等线" w:hAnsi="Times"/>
                <w:b/>
                <w:bCs/>
                <w:szCs w:val="24"/>
                <w:lang w:val="en-US" w:eastAsia="zh-CN"/>
              </w:rPr>
              <w:t>.</w:t>
            </w:r>
          </w:p>
          <w:p w14:paraId="7C627197" w14:textId="77777777" w:rsidR="009F6716" w:rsidRPr="00DF123D" w:rsidRDefault="009F6716" w:rsidP="00F615EC">
            <w:pPr>
              <w:spacing w:after="0" w:line="240" w:lineRule="auto"/>
              <w:jc w:val="left"/>
              <w:rPr>
                <w:rFonts w:ascii="Times" w:hAnsi="Times"/>
                <w:szCs w:val="24"/>
                <w:lang w:val="en-US"/>
              </w:rPr>
            </w:pPr>
          </w:p>
        </w:tc>
      </w:tr>
      <w:tr w:rsidR="00731898" w:rsidRPr="00DF123D" w14:paraId="27673A63" w14:textId="77777777" w:rsidTr="006D217D">
        <w:tc>
          <w:tcPr>
            <w:tcW w:w="1479" w:type="dxa"/>
          </w:tcPr>
          <w:p w14:paraId="5D975D78" w14:textId="7BBBFADF" w:rsidR="00731898" w:rsidRPr="00CA6555" w:rsidRDefault="00731898" w:rsidP="00601B96">
            <w:pPr>
              <w:jc w:val="left"/>
              <w:rPr>
                <w:rFonts w:eastAsia="Yu Mincho"/>
                <w:lang w:val="en-US" w:eastAsia="ja-JP"/>
              </w:rPr>
            </w:pPr>
            <w:r w:rsidRPr="00CA6555">
              <w:rPr>
                <w:rFonts w:eastAsia="Yu Mincho"/>
                <w:lang w:val="en-US" w:eastAsia="ja-JP"/>
              </w:rPr>
              <w:t>FL6</w:t>
            </w:r>
          </w:p>
        </w:tc>
        <w:tc>
          <w:tcPr>
            <w:tcW w:w="8152" w:type="dxa"/>
            <w:gridSpan w:val="3"/>
          </w:tcPr>
          <w:p w14:paraId="351CD6D0" w14:textId="67A980D2" w:rsidR="00731898" w:rsidRPr="00CA6555" w:rsidRDefault="00731898" w:rsidP="00601B96">
            <w:pPr>
              <w:jc w:val="left"/>
              <w:rPr>
                <w:rFonts w:eastAsiaTheme="minorEastAsia"/>
                <w:lang w:val="en-US" w:eastAsia="zh-CN"/>
              </w:rPr>
            </w:pPr>
            <w:r w:rsidRPr="00CA6555">
              <w:rPr>
                <w:rFonts w:eastAsiaTheme="minorEastAsia"/>
                <w:lang w:val="en-US" w:eastAsia="zh-CN"/>
              </w:rPr>
              <w:t xml:space="preserve">Based on the </w:t>
            </w:r>
            <w:r w:rsidR="00850C2F" w:rsidRPr="00CA6555">
              <w:rPr>
                <w:rFonts w:eastAsiaTheme="minorEastAsia"/>
                <w:lang w:val="en-US" w:eastAsia="zh-CN"/>
              </w:rPr>
              <w:t>discussion in the Wednesday online session,</w:t>
            </w:r>
            <w:r w:rsidRPr="00CA6555">
              <w:rPr>
                <w:rFonts w:eastAsiaTheme="minorEastAsia"/>
                <w:lang w:val="en-US" w:eastAsia="zh-CN"/>
              </w:rPr>
              <w:t xml:space="preserve"> the following updated proposal can be considered.</w:t>
            </w:r>
          </w:p>
          <w:p w14:paraId="2E69AB20" w14:textId="54B22512" w:rsidR="00731898" w:rsidRPr="00CA6555" w:rsidRDefault="00731898" w:rsidP="00601B96">
            <w:pPr>
              <w:jc w:val="left"/>
              <w:rPr>
                <w:b/>
                <w:bCs/>
                <w:lang w:val="en-US"/>
              </w:rPr>
            </w:pPr>
            <w:r w:rsidRPr="00CA6555">
              <w:rPr>
                <w:b/>
                <w:highlight w:val="cyan"/>
                <w:lang w:val="en-US"/>
              </w:rPr>
              <w:t>Medium Priority Proposal 2.7-1d</w:t>
            </w:r>
            <w:r w:rsidRPr="00CA6555">
              <w:rPr>
                <w:b/>
                <w:bCs/>
                <w:lang w:val="en-US"/>
              </w:rPr>
              <w:t>:</w:t>
            </w:r>
          </w:p>
          <w:p w14:paraId="26D6C1FE" w14:textId="77777777" w:rsidR="00731898" w:rsidRPr="007440A0" w:rsidRDefault="00731898" w:rsidP="00601B96">
            <w:pPr>
              <w:numPr>
                <w:ilvl w:val="0"/>
                <w:numId w:val="15"/>
              </w:numPr>
              <w:spacing w:after="0" w:line="240" w:lineRule="auto"/>
              <w:jc w:val="left"/>
              <w:rPr>
                <w:b/>
                <w:bCs/>
                <w:lang w:val="en-US"/>
              </w:rPr>
            </w:pPr>
            <w:r w:rsidRPr="007440A0">
              <w:rPr>
                <w:b/>
                <w:bCs/>
                <w:lang w:val="en-US"/>
              </w:rPr>
              <w:t>For UE BB complexity reduction, a UE is able to receive a Msg4 PDSCH resource allocation spanning a bandwidth of more than ~5 MHz per slot.</w:t>
            </w:r>
          </w:p>
          <w:p w14:paraId="72D7E30D" w14:textId="322E5A25" w:rsidR="00E45568" w:rsidRPr="00581B23" w:rsidRDefault="00E45568" w:rsidP="00E45568">
            <w:pPr>
              <w:pStyle w:val="aff"/>
              <w:numPr>
                <w:ilvl w:val="1"/>
                <w:numId w:val="15"/>
              </w:numPr>
              <w:rPr>
                <w:rFonts w:ascii="Times New Roman" w:eastAsia="等线" w:hAnsi="Times New Roman" w:cs="Times New Roman"/>
                <w:b/>
                <w:bCs/>
                <w:color w:val="FF0000"/>
                <w:sz w:val="20"/>
                <w:szCs w:val="20"/>
                <w:lang w:val="en-US" w:eastAsia="zh-CN"/>
              </w:rPr>
            </w:pPr>
            <w:r w:rsidRPr="00581B23">
              <w:rPr>
                <w:rFonts w:ascii="Times New Roman" w:eastAsia="等线" w:hAnsi="Times New Roman" w:cs="Times New Roman"/>
                <w:b/>
                <w:bCs/>
                <w:color w:val="FF0000"/>
                <w:sz w:val="20"/>
                <w:szCs w:val="20"/>
                <w:lang w:val="en-US" w:eastAsia="zh-CN"/>
              </w:rPr>
              <w:t xml:space="preserve">The UE is not required to process </w:t>
            </w:r>
            <w:r w:rsidR="00E21BB7" w:rsidRPr="00581B23">
              <w:rPr>
                <w:rFonts w:ascii="Times New Roman" w:eastAsia="等线" w:hAnsi="Times New Roman" w:cs="Times New Roman"/>
                <w:b/>
                <w:bCs/>
                <w:color w:val="FF0000"/>
                <w:sz w:val="20"/>
                <w:szCs w:val="20"/>
                <w:lang w:val="en-US" w:eastAsia="zh-CN"/>
              </w:rPr>
              <w:t xml:space="preserve">a </w:t>
            </w:r>
            <w:r w:rsidRPr="00581B23">
              <w:rPr>
                <w:rFonts w:ascii="Times New Roman" w:eastAsia="等线" w:hAnsi="Times New Roman" w:cs="Times New Roman"/>
                <w:b/>
                <w:bCs/>
                <w:color w:val="FF0000"/>
                <w:sz w:val="20"/>
                <w:szCs w:val="20"/>
                <w:lang w:val="en-US" w:eastAsia="zh-CN"/>
              </w:rPr>
              <w:t xml:space="preserve">Msg4 PDSCH </w:t>
            </w:r>
            <w:r w:rsidR="00E21BB7" w:rsidRPr="00581B23">
              <w:rPr>
                <w:rFonts w:ascii="Times New Roman" w:eastAsia="等线" w:hAnsi="Times New Roman" w:cs="Times New Roman"/>
                <w:b/>
                <w:bCs/>
                <w:color w:val="FF0000"/>
                <w:sz w:val="20"/>
                <w:szCs w:val="20"/>
                <w:lang w:val="en-US" w:eastAsia="zh-CN"/>
              </w:rPr>
              <w:t xml:space="preserve">with a larger number of PRBs than </w:t>
            </w:r>
            <w:r w:rsidRPr="00581B23">
              <w:rPr>
                <w:rFonts w:ascii="Times New Roman" w:eastAsia="等线" w:hAnsi="Times New Roman" w:cs="Times New Roman"/>
                <w:b/>
                <w:bCs/>
                <w:color w:val="FF0000"/>
                <w:sz w:val="20"/>
                <w:szCs w:val="20"/>
                <w:lang w:val="en-US" w:eastAsia="zh-CN"/>
              </w:rPr>
              <w:t>25 PRBs for 15 kHz SCS and 12 PRBs for 30 kHz SCS</w:t>
            </w:r>
            <w:r w:rsidR="0086578A" w:rsidRPr="00581B23">
              <w:rPr>
                <w:rFonts w:ascii="Times New Roman" w:eastAsia="等线" w:hAnsi="Times New Roman" w:cs="Times New Roman"/>
                <w:b/>
                <w:bCs/>
                <w:color w:val="FF0000"/>
                <w:sz w:val="20"/>
                <w:szCs w:val="20"/>
                <w:lang w:val="en-US" w:eastAsia="zh-CN"/>
              </w:rPr>
              <w:t>.</w:t>
            </w:r>
          </w:p>
          <w:p w14:paraId="12E99E36" w14:textId="5238A3EB" w:rsidR="00581B23" w:rsidRPr="00581B23" w:rsidRDefault="00E821FD" w:rsidP="00581B23">
            <w:pPr>
              <w:pStyle w:val="aff"/>
              <w:numPr>
                <w:ilvl w:val="1"/>
                <w:numId w:val="15"/>
              </w:numPr>
              <w:jc w:val="left"/>
              <w:rPr>
                <w:rFonts w:ascii="Times New Roman" w:eastAsia="等线" w:hAnsi="Times New Roman" w:cs="Times New Roman"/>
                <w:b/>
                <w:bCs/>
                <w:color w:val="FF0000"/>
                <w:sz w:val="20"/>
                <w:szCs w:val="20"/>
                <w:lang w:val="en-US" w:eastAsia="zh-CN"/>
              </w:rPr>
            </w:pPr>
            <w:r w:rsidRPr="00581B23">
              <w:rPr>
                <w:rFonts w:ascii="Times New Roman" w:eastAsia="Batang" w:hAnsi="Times New Roman" w:cs="Times New Roman"/>
                <w:b/>
                <w:bCs/>
                <w:color w:val="FF0000"/>
                <w:sz w:val="20"/>
                <w:szCs w:val="20"/>
                <w:lang w:val="en-US" w:eastAsia="en-US"/>
              </w:rPr>
              <w:t xml:space="preserve">FFS: the UE behavior when the number </w:t>
            </w:r>
            <w:r w:rsidR="007440A0" w:rsidRPr="00581B23">
              <w:rPr>
                <w:rFonts w:ascii="Times New Roman" w:eastAsia="Batang" w:hAnsi="Times New Roman" w:cs="Times New Roman"/>
                <w:b/>
                <w:bCs/>
                <w:color w:val="FF0000"/>
                <w:sz w:val="20"/>
                <w:szCs w:val="20"/>
                <w:lang w:val="en-US" w:eastAsia="en-US"/>
              </w:rPr>
              <w:t xml:space="preserve">scheduled PRBs is larger </w:t>
            </w:r>
            <w:r w:rsidR="00731898" w:rsidRPr="00581B23">
              <w:rPr>
                <w:rFonts w:ascii="Times New Roman" w:eastAsia="等线" w:hAnsi="Times New Roman" w:cs="Times New Roman"/>
                <w:b/>
                <w:bCs/>
                <w:color w:val="FF0000"/>
                <w:sz w:val="20"/>
                <w:szCs w:val="20"/>
                <w:lang w:val="en-US" w:eastAsia="zh-CN"/>
              </w:rPr>
              <w:t xml:space="preserve">than </w:t>
            </w:r>
            <w:r w:rsidR="00731898" w:rsidRPr="00581B23">
              <w:rPr>
                <w:rFonts w:ascii="Times New Roman" w:eastAsia="等线" w:hAnsi="Times New Roman" w:cs="Times New Roman"/>
                <w:b/>
                <w:color w:val="FF0000"/>
                <w:sz w:val="20"/>
                <w:szCs w:val="20"/>
                <w:lang w:val="en-US" w:eastAsia="zh-CN"/>
              </w:rPr>
              <w:t xml:space="preserve">25 PRBs for 15 kHz SCS and </w:t>
            </w:r>
            <w:r w:rsidR="00731898" w:rsidRPr="00581B23">
              <w:rPr>
                <w:rFonts w:ascii="Times New Roman" w:eastAsia="等线" w:hAnsi="Times New Roman" w:cs="Times New Roman"/>
                <w:b/>
                <w:bCs/>
                <w:color w:val="FF0000"/>
                <w:sz w:val="20"/>
                <w:szCs w:val="20"/>
                <w:lang w:val="en-US" w:eastAsia="zh-CN"/>
              </w:rPr>
              <w:t>12 PRBs for 30 kHz SCS</w:t>
            </w:r>
          </w:p>
        </w:tc>
      </w:tr>
      <w:tr w:rsidR="000C52EF" w14:paraId="609309DA" w14:textId="77777777" w:rsidTr="006D217D">
        <w:tc>
          <w:tcPr>
            <w:tcW w:w="1479" w:type="dxa"/>
            <w:shd w:val="clear" w:color="auto" w:fill="D9D9D9" w:themeFill="background1" w:themeFillShade="D9"/>
          </w:tcPr>
          <w:p w14:paraId="0419E2F0" w14:textId="77777777" w:rsidR="000C52EF" w:rsidRDefault="000C52EF" w:rsidP="001E0080">
            <w:pPr>
              <w:jc w:val="left"/>
              <w:rPr>
                <w:b/>
                <w:bCs/>
                <w:lang w:val="en-US"/>
              </w:rPr>
            </w:pPr>
            <w:r>
              <w:rPr>
                <w:b/>
                <w:bCs/>
                <w:lang w:val="en-US"/>
              </w:rPr>
              <w:t>Company</w:t>
            </w:r>
          </w:p>
        </w:tc>
        <w:tc>
          <w:tcPr>
            <w:tcW w:w="1372" w:type="dxa"/>
            <w:shd w:val="clear" w:color="auto" w:fill="D9D9D9" w:themeFill="background1" w:themeFillShade="D9"/>
          </w:tcPr>
          <w:p w14:paraId="7023CD47" w14:textId="77777777" w:rsidR="000C52EF" w:rsidRDefault="000C52EF" w:rsidP="001E0080">
            <w:pPr>
              <w:jc w:val="left"/>
              <w:rPr>
                <w:b/>
                <w:bCs/>
                <w:lang w:val="en-US"/>
              </w:rPr>
            </w:pPr>
            <w:r>
              <w:rPr>
                <w:b/>
                <w:bCs/>
                <w:lang w:val="en-US"/>
              </w:rPr>
              <w:t>Y/N</w:t>
            </w:r>
          </w:p>
        </w:tc>
        <w:tc>
          <w:tcPr>
            <w:tcW w:w="6780" w:type="dxa"/>
            <w:gridSpan w:val="2"/>
            <w:shd w:val="clear" w:color="auto" w:fill="D9D9D9" w:themeFill="background1" w:themeFillShade="D9"/>
          </w:tcPr>
          <w:p w14:paraId="2887108F" w14:textId="77777777" w:rsidR="000C52EF" w:rsidRDefault="000C52EF" w:rsidP="001E0080">
            <w:pPr>
              <w:jc w:val="left"/>
              <w:rPr>
                <w:b/>
                <w:bCs/>
                <w:lang w:val="en-US"/>
              </w:rPr>
            </w:pPr>
            <w:r>
              <w:rPr>
                <w:b/>
                <w:bCs/>
                <w:lang w:val="en-US"/>
              </w:rPr>
              <w:t>Comments</w:t>
            </w:r>
          </w:p>
        </w:tc>
      </w:tr>
      <w:tr w:rsidR="009D7DC4" w14:paraId="246085FB" w14:textId="77777777" w:rsidTr="006D217D">
        <w:tc>
          <w:tcPr>
            <w:tcW w:w="1479" w:type="dxa"/>
          </w:tcPr>
          <w:p w14:paraId="03EDCA1D" w14:textId="3B632517" w:rsidR="009D7DC4" w:rsidRDefault="009D7DC4" w:rsidP="009D7DC4">
            <w:pPr>
              <w:jc w:val="left"/>
              <w:rPr>
                <w:rFonts w:eastAsiaTheme="minorEastAsia"/>
                <w:lang w:val="en-US" w:eastAsia="zh-CN"/>
              </w:rPr>
            </w:pPr>
            <w:r>
              <w:rPr>
                <w:rFonts w:eastAsiaTheme="minorEastAsia"/>
                <w:lang w:val="en-US" w:eastAsia="zh-CN"/>
              </w:rPr>
              <w:t>Ericsson</w:t>
            </w:r>
          </w:p>
        </w:tc>
        <w:tc>
          <w:tcPr>
            <w:tcW w:w="1372" w:type="dxa"/>
          </w:tcPr>
          <w:p w14:paraId="546F6CD0" w14:textId="6592C955" w:rsidR="009D7DC4" w:rsidRDefault="009D7DC4" w:rsidP="009D7DC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1AE3CD5" w14:textId="77777777" w:rsidR="009D7DC4" w:rsidRDefault="009D7DC4" w:rsidP="009D7DC4">
            <w:pPr>
              <w:jc w:val="left"/>
              <w:rPr>
                <w:rFonts w:eastAsiaTheme="minorEastAsia"/>
                <w:lang w:val="en-US" w:eastAsia="zh-CN"/>
              </w:rPr>
            </w:pPr>
          </w:p>
        </w:tc>
      </w:tr>
      <w:tr w:rsidR="00C05B24" w14:paraId="4E5A3411" w14:textId="77777777" w:rsidTr="006D217D">
        <w:tc>
          <w:tcPr>
            <w:tcW w:w="1479" w:type="dxa"/>
          </w:tcPr>
          <w:p w14:paraId="2600B66B" w14:textId="738B7444" w:rsidR="00C05B24" w:rsidRDefault="00C05B24" w:rsidP="00C05B24">
            <w:pPr>
              <w:jc w:val="left"/>
              <w:rPr>
                <w:rFonts w:eastAsiaTheme="minorEastAsia"/>
                <w:lang w:val="en-US" w:eastAsia="zh-CN"/>
              </w:rPr>
            </w:pPr>
            <w:r>
              <w:rPr>
                <w:rFonts w:eastAsiaTheme="minorEastAsia"/>
                <w:lang w:val="en-US" w:eastAsia="zh-CN"/>
              </w:rPr>
              <w:t>Nokia, NSB</w:t>
            </w:r>
          </w:p>
        </w:tc>
        <w:tc>
          <w:tcPr>
            <w:tcW w:w="1372" w:type="dxa"/>
          </w:tcPr>
          <w:p w14:paraId="0462DE3F" w14:textId="206BE529" w:rsidR="00C05B24" w:rsidRDefault="004517BE"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F4D347" w14:textId="6924F11A" w:rsidR="00C05B24" w:rsidRDefault="00C05B24" w:rsidP="00C05B24">
            <w:pPr>
              <w:jc w:val="left"/>
              <w:rPr>
                <w:rFonts w:eastAsiaTheme="minorEastAsia"/>
                <w:lang w:val="en-US" w:eastAsia="zh-CN"/>
              </w:rPr>
            </w:pPr>
            <w:r>
              <w:rPr>
                <w:rFonts w:eastAsiaTheme="minorEastAsia"/>
                <w:lang w:val="en-US" w:eastAsia="zh-CN"/>
              </w:rPr>
              <w:t xml:space="preserve">We are fine with the first sub-bullet. For the second sub-bullet, we don’t think FFS is necessary. UE behavior </w:t>
            </w:r>
            <w:r w:rsidR="00082E40">
              <w:rPr>
                <w:rFonts w:eastAsiaTheme="minorEastAsia"/>
                <w:lang w:val="en-US" w:eastAsia="zh-CN"/>
              </w:rPr>
              <w:t>can</w:t>
            </w:r>
            <w:r>
              <w:rPr>
                <w:rFonts w:eastAsiaTheme="minorEastAsia"/>
                <w:lang w:val="en-US" w:eastAsia="zh-CN"/>
              </w:rPr>
              <w:t xml:space="preserve"> be left to UE implementation.</w:t>
            </w:r>
          </w:p>
        </w:tc>
      </w:tr>
      <w:tr w:rsidR="00C05B24" w14:paraId="475992D7" w14:textId="77777777" w:rsidTr="006D217D">
        <w:tc>
          <w:tcPr>
            <w:tcW w:w="1479" w:type="dxa"/>
          </w:tcPr>
          <w:p w14:paraId="758C51E1" w14:textId="7FD08B20" w:rsidR="00C05B24" w:rsidRDefault="00B919C3" w:rsidP="00C05B24">
            <w:pPr>
              <w:jc w:val="left"/>
              <w:rPr>
                <w:rFonts w:eastAsiaTheme="minorEastAsia"/>
                <w:lang w:val="en-US" w:eastAsia="zh-CN"/>
              </w:rPr>
            </w:pPr>
            <w:r>
              <w:rPr>
                <w:rFonts w:eastAsiaTheme="minorEastAsia"/>
                <w:lang w:val="en-US" w:eastAsia="zh-CN"/>
              </w:rPr>
              <w:t xml:space="preserve">Nordic </w:t>
            </w:r>
          </w:p>
        </w:tc>
        <w:tc>
          <w:tcPr>
            <w:tcW w:w="1372" w:type="dxa"/>
          </w:tcPr>
          <w:p w14:paraId="232E1F8C" w14:textId="7E76426F" w:rsidR="00C05B24" w:rsidRDefault="00B919C3"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B7D0C9C" w14:textId="4BA5CC42" w:rsidR="00C05B24" w:rsidRDefault="00153777" w:rsidP="00C05B24">
            <w:pPr>
              <w:jc w:val="left"/>
              <w:rPr>
                <w:rFonts w:eastAsiaTheme="minorEastAsia"/>
                <w:lang w:val="en-US" w:eastAsia="zh-CN"/>
              </w:rPr>
            </w:pPr>
            <w:r>
              <w:rPr>
                <w:rFonts w:eastAsiaTheme="minorEastAsia"/>
                <w:lang w:val="en-US" w:eastAsia="zh-CN"/>
              </w:rPr>
              <w:t>If UE is not required to process PDSCH, it may drop it and no HARQ-ACK is transmitted.</w:t>
            </w:r>
          </w:p>
        </w:tc>
      </w:tr>
      <w:tr w:rsidR="00670EBD" w14:paraId="1CB3CAEB" w14:textId="77777777" w:rsidTr="006D217D">
        <w:tc>
          <w:tcPr>
            <w:tcW w:w="1479" w:type="dxa"/>
          </w:tcPr>
          <w:p w14:paraId="57D7176C" w14:textId="79FED623" w:rsidR="00670EBD" w:rsidRDefault="00670EBD" w:rsidP="00C05B24">
            <w:pPr>
              <w:jc w:val="left"/>
              <w:rPr>
                <w:rFonts w:eastAsiaTheme="minorEastAsia"/>
                <w:lang w:val="en-US" w:eastAsia="zh-CN"/>
              </w:rPr>
            </w:pPr>
            <w:r>
              <w:rPr>
                <w:rFonts w:eastAsiaTheme="minorEastAsia"/>
                <w:lang w:val="en-US" w:eastAsia="zh-CN"/>
              </w:rPr>
              <w:t>Sequans</w:t>
            </w:r>
          </w:p>
        </w:tc>
        <w:tc>
          <w:tcPr>
            <w:tcW w:w="1372" w:type="dxa"/>
          </w:tcPr>
          <w:p w14:paraId="71AA6AE4" w14:textId="4069E8FD" w:rsidR="00670EBD" w:rsidRDefault="00670EBD"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1D392CF" w14:textId="77777777" w:rsidR="00670EBD" w:rsidRDefault="00670EBD" w:rsidP="00C05B24">
            <w:pPr>
              <w:jc w:val="left"/>
              <w:rPr>
                <w:rFonts w:eastAsiaTheme="minorEastAsia"/>
                <w:lang w:val="en-US" w:eastAsia="zh-CN"/>
              </w:rPr>
            </w:pPr>
          </w:p>
        </w:tc>
      </w:tr>
      <w:tr w:rsidR="00BB06B5" w14:paraId="60A1DE97" w14:textId="77777777" w:rsidTr="006D217D">
        <w:tc>
          <w:tcPr>
            <w:tcW w:w="1479" w:type="dxa"/>
          </w:tcPr>
          <w:p w14:paraId="32BD71FE" w14:textId="15DAB2B5" w:rsidR="00BB06B5" w:rsidRDefault="00BB06B5" w:rsidP="00C05B2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8CAEB80" w14:textId="77777777" w:rsidR="00BB06B5" w:rsidRDefault="00BB06B5" w:rsidP="00C05B24">
            <w:pPr>
              <w:tabs>
                <w:tab w:val="left" w:pos="551"/>
              </w:tabs>
              <w:jc w:val="left"/>
              <w:rPr>
                <w:rFonts w:eastAsiaTheme="minorEastAsia"/>
                <w:lang w:val="en-US" w:eastAsia="zh-CN"/>
              </w:rPr>
            </w:pPr>
          </w:p>
        </w:tc>
        <w:tc>
          <w:tcPr>
            <w:tcW w:w="6780" w:type="dxa"/>
            <w:gridSpan w:val="2"/>
          </w:tcPr>
          <w:p w14:paraId="47434FBF" w14:textId="77777777" w:rsidR="00CE09C0" w:rsidRDefault="001123A3" w:rsidP="00C05B24">
            <w:pPr>
              <w:jc w:val="left"/>
              <w:rPr>
                <w:rFonts w:eastAsiaTheme="minorEastAsia"/>
                <w:lang w:val="en-US" w:eastAsia="zh-CN"/>
              </w:rPr>
            </w:pPr>
            <w:bookmarkStart w:id="6" w:name="OLE_LINK2"/>
            <w:r>
              <w:rPr>
                <w:rFonts w:eastAsiaTheme="minorEastAsia"/>
                <w:lang w:val="en-US" w:eastAsia="zh-CN"/>
              </w:rPr>
              <w:t xml:space="preserve">We are fine with the fist sub-bullet. </w:t>
            </w:r>
          </w:p>
          <w:p w14:paraId="7BCD2205" w14:textId="795290D4" w:rsidR="00BB06B5" w:rsidRDefault="001123A3" w:rsidP="00C05B24">
            <w:pPr>
              <w:jc w:val="left"/>
              <w:rPr>
                <w:rFonts w:eastAsiaTheme="minorEastAsia"/>
                <w:lang w:val="en-US" w:eastAsia="zh-CN"/>
              </w:rPr>
            </w:pPr>
            <w:r>
              <w:rPr>
                <w:rFonts w:eastAsiaTheme="minorEastAsia"/>
                <w:lang w:val="en-US" w:eastAsia="zh-CN"/>
              </w:rPr>
              <w:t xml:space="preserve">Msg4 </w:t>
            </w:r>
            <w:r w:rsidR="00623755">
              <w:rPr>
                <w:rFonts w:eastAsiaTheme="minorEastAsia"/>
                <w:lang w:val="en-US" w:eastAsia="zh-CN"/>
              </w:rPr>
              <w:t>should</w:t>
            </w:r>
            <w:r>
              <w:rPr>
                <w:rFonts w:eastAsiaTheme="minorEastAsia"/>
                <w:lang w:val="en-US" w:eastAsia="zh-CN"/>
              </w:rPr>
              <w:t xml:space="preserve"> follow the same rules for dedicated PDSCH. </w:t>
            </w:r>
            <w:r w:rsidR="00FF1C64">
              <w:rPr>
                <w:rFonts w:eastAsiaTheme="minorEastAsia"/>
                <w:lang w:val="en-US" w:eastAsia="zh-CN"/>
              </w:rPr>
              <w:t>So t</w:t>
            </w:r>
            <w:r>
              <w:rPr>
                <w:rFonts w:eastAsiaTheme="minorEastAsia"/>
                <w:lang w:val="en-US" w:eastAsia="zh-CN"/>
              </w:rPr>
              <w:t>he main bull</w:t>
            </w:r>
            <w:r w:rsidR="00FF1C64">
              <w:rPr>
                <w:rFonts w:eastAsiaTheme="minorEastAsia"/>
                <w:lang w:val="en-US" w:eastAsia="zh-CN"/>
              </w:rPr>
              <w:t>et is not needed.</w:t>
            </w:r>
          </w:p>
          <w:p w14:paraId="0BB95942" w14:textId="2EAC7FC5" w:rsidR="00FF1C64" w:rsidRDefault="00FF1C64" w:rsidP="00C05B24">
            <w:pPr>
              <w:jc w:val="left"/>
              <w:rPr>
                <w:rFonts w:eastAsiaTheme="minorEastAsia"/>
                <w:lang w:val="en-US" w:eastAsia="zh-CN"/>
              </w:rPr>
            </w:pPr>
            <w:r>
              <w:rPr>
                <w:rFonts w:eastAsiaTheme="minorEastAsia"/>
                <w:lang w:val="en-US" w:eastAsia="zh-CN"/>
              </w:rPr>
              <w:t>Second sub-bullet is also not necessary, it is an error case because EI has been included in msg3/msg1.</w:t>
            </w:r>
            <w:bookmarkEnd w:id="6"/>
          </w:p>
        </w:tc>
      </w:tr>
      <w:tr w:rsidR="002171F1" w14:paraId="78FE071B" w14:textId="77777777" w:rsidTr="006D217D">
        <w:tc>
          <w:tcPr>
            <w:tcW w:w="1479" w:type="dxa"/>
          </w:tcPr>
          <w:p w14:paraId="707337F7" w14:textId="59921B52" w:rsidR="002171F1" w:rsidRDefault="002171F1" w:rsidP="00C05B24">
            <w:pPr>
              <w:jc w:val="left"/>
              <w:rPr>
                <w:rFonts w:eastAsiaTheme="minorEastAsia"/>
                <w:lang w:val="en-US" w:eastAsia="zh-CN"/>
              </w:rPr>
            </w:pPr>
            <w:r>
              <w:rPr>
                <w:rFonts w:eastAsiaTheme="minorEastAsia"/>
                <w:lang w:val="en-US" w:eastAsia="zh-CN"/>
              </w:rPr>
              <w:t>Lenovo</w:t>
            </w:r>
          </w:p>
        </w:tc>
        <w:tc>
          <w:tcPr>
            <w:tcW w:w="1372" w:type="dxa"/>
          </w:tcPr>
          <w:p w14:paraId="0F36F2CC" w14:textId="04BD2090" w:rsidR="002171F1" w:rsidRDefault="002171F1" w:rsidP="00C05B24">
            <w:pPr>
              <w:tabs>
                <w:tab w:val="left" w:pos="551"/>
              </w:tabs>
              <w:jc w:val="left"/>
              <w:rPr>
                <w:rFonts w:eastAsiaTheme="minorEastAsia"/>
                <w:lang w:val="en-US" w:eastAsia="zh-CN"/>
              </w:rPr>
            </w:pPr>
          </w:p>
        </w:tc>
        <w:tc>
          <w:tcPr>
            <w:tcW w:w="6780" w:type="dxa"/>
            <w:gridSpan w:val="2"/>
          </w:tcPr>
          <w:p w14:paraId="4A0D3D86" w14:textId="57126DF0" w:rsidR="002171F1" w:rsidRDefault="002171F1" w:rsidP="00C05B24">
            <w:pPr>
              <w:jc w:val="left"/>
              <w:rPr>
                <w:rFonts w:eastAsiaTheme="minorEastAsia"/>
                <w:lang w:val="en-US" w:eastAsia="zh-CN"/>
              </w:rPr>
            </w:pPr>
            <w:r>
              <w:rPr>
                <w:rFonts w:eastAsiaTheme="minorEastAsia"/>
                <w:lang w:val="en-US" w:eastAsia="zh-CN"/>
              </w:rPr>
              <w:t>Same view with Nokia</w:t>
            </w:r>
          </w:p>
        </w:tc>
      </w:tr>
      <w:tr w:rsidR="006D217D" w14:paraId="378AD9FC" w14:textId="77777777" w:rsidTr="006D217D">
        <w:tc>
          <w:tcPr>
            <w:tcW w:w="1479" w:type="dxa"/>
            <w:hideMark/>
          </w:tcPr>
          <w:p w14:paraId="015F0B42" w14:textId="77777777" w:rsidR="006D217D" w:rsidRDefault="006D217D">
            <w:pPr>
              <w:jc w:val="left"/>
              <w:rPr>
                <w:rFonts w:eastAsiaTheme="minorEastAsia"/>
                <w:lang w:val="en-US" w:eastAsia="zh-CN"/>
              </w:rPr>
            </w:pPr>
            <w:r>
              <w:rPr>
                <w:rFonts w:eastAsiaTheme="minorEastAsia"/>
                <w:lang w:val="en-US" w:eastAsia="zh-CN"/>
              </w:rPr>
              <w:t>vivo</w:t>
            </w:r>
          </w:p>
        </w:tc>
        <w:tc>
          <w:tcPr>
            <w:tcW w:w="1372" w:type="dxa"/>
          </w:tcPr>
          <w:p w14:paraId="363F843F" w14:textId="77777777" w:rsidR="006D217D" w:rsidRDefault="006D217D">
            <w:pPr>
              <w:tabs>
                <w:tab w:val="left" w:pos="551"/>
              </w:tabs>
              <w:jc w:val="left"/>
              <w:rPr>
                <w:rFonts w:eastAsiaTheme="minorEastAsia"/>
                <w:lang w:val="en-US" w:eastAsia="zh-CN"/>
              </w:rPr>
            </w:pPr>
          </w:p>
        </w:tc>
        <w:tc>
          <w:tcPr>
            <w:tcW w:w="6780" w:type="dxa"/>
            <w:gridSpan w:val="2"/>
            <w:hideMark/>
          </w:tcPr>
          <w:p w14:paraId="3DC1313E" w14:textId="77777777" w:rsidR="006D217D" w:rsidRDefault="006D217D">
            <w:pPr>
              <w:jc w:val="left"/>
              <w:rPr>
                <w:rFonts w:eastAsiaTheme="minorEastAsia"/>
                <w:lang w:val="en-US" w:eastAsia="zh-CN"/>
              </w:rPr>
            </w:pPr>
            <w:r>
              <w:rPr>
                <w:rFonts w:eastAsiaTheme="minorEastAsia"/>
                <w:lang w:val="en-US" w:eastAsia="zh-CN"/>
              </w:rPr>
              <w:t>Since the UE is not required to process a Msg4 PDSCH with a larger number of PRBs than 25 PRBs for 15 kHz SCS and 12 PRBs for 30 kHz SCS, the whole “</w:t>
            </w:r>
            <w:r>
              <w:rPr>
                <w:rFonts w:eastAsiaTheme="minorEastAsia"/>
                <w:b/>
                <w:color w:val="FF0000"/>
                <w:lang w:val="en-US" w:eastAsia="zh-CN"/>
              </w:rPr>
              <w:t>FFS</w:t>
            </w:r>
            <w:r>
              <w:rPr>
                <w:rFonts w:eastAsiaTheme="minorEastAsia"/>
                <w:lang w:val="en-US" w:eastAsia="zh-CN"/>
              </w:rPr>
              <w:t>” in the 2</w:t>
            </w:r>
            <w:r>
              <w:rPr>
                <w:rFonts w:eastAsiaTheme="minorEastAsia"/>
                <w:vertAlign w:val="superscript"/>
                <w:lang w:val="en-US" w:eastAsia="zh-CN"/>
              </w:rPr>
              <w:t>nd</w:t>
            </w:r>
            <w:r>
              <w:rPr>
                <w:rFonts w:eastAsiaTheme="minorEastAsia"/>
                <w:lang w:val="en-US" w:eastAsia="zh-CN"/>
              </w:rPr>
              <w:t xml:space="preserve"> subbullet" can be removed. </w:t>
            </w:r>
          </w:p>
        </w:tc>
      </w:tr>
      <w:tr w:rsidR="00645612" w14:paraId="78979764" w14:textId="77777777" w:rsidTr="006D217D">
        <w:tc>
          <w:tcPr>
            <w:tcW w:w="1479" w:type="dxa"/>
          </w:tcPr>
          <w:p w14:paraId="277B8157" w14:textId="0CC7131D" w:rsidR="00645612" w:rsidRDefault="00645612" w:rsidP="00645612">
            <w:pPr>
              <w:jc w:val="left"/>
              <w:rPr>
                <w:rFonts w:eastAsiaTheme="minorEastAsia"/>
                <w:lang w:val="en-US" w:eastAsia="zh-CN"/>
              </w:rPr>
            </w:pPr>
            <w:r>
              <w:rPr>
                <w:rFonts w:eastAsiaTheme="minorEastAsia"/>
                <w:lang w:val="en-US" w:eastAsia="zh-CN"/>
              </w:rPr>
              <w:t>Qualcomm</w:t>
            </w:r>
          </w:p>
        </w:tc>
        <w:tc>
          <w:tcPr>
            <w:tcW w:w="1372" w:type="dxa"/>
          </w:tcPr>
          <w:p w14:paraId="481DB787" w14:textId="77777777" w:rsidR="00645612" w:rsidRDefault="00645612" w:rsidP="00645612">
            <w:pPr>
              <w:tabs>
                <w:tab w:val="left" w:pos="551"/>
              </w:tabs>
              <w:jc w:val="left"/>
              <w:rPr>
                <w:rFonts w:eastAsiaTheme="minorEastAsia"/>
                <w:lang w:val="en-US" w:eastAsia="zh-CN"/>
              </w:rPr>
            </w:pPr>
          </w:p>
        </w:tc>
        <w:tc>
          <w:tcPr>
            <w:tcW w:w="6780" w:type="dxa"/>
            <w:gridSpan w:val="2"/>
          </w:tcPr>
          <w:p w14:paraId="3716967A" w14:textId="4C3501B2" w:rsidR="00645612" w:rsidRDefault="00645612" w:rsidP="00645612">
            <w:pPr>
              <w:jc w:val="left"/>
              <w:rPr>
                <w:rFonts w:eastAsiaTheme="minorEastAsia"/>
                <w:lang w:val="en-US" w:eastAsia="zh-CN"/>
              </w:rPr>
            </w:pPr>
            <w:r>
              <w:rPr>
                <w:rFonts w:eastAsiaTheme="minorEastAsia"/>
                <w:lang w:val="en-US" w:eastAsia="zh-CN"/>
              </w:rPr>
              <w:t>We do not prefer to have second sub-bullet with FFS as it contradicts with first sub-bullet. Msg4 PDSCH processing is not required if larger than 5MHz as first sub-bullet says, then why do we define additional UE behavior?</w:t>
            </w:r>
          </w:p>
        </w:tc>
      </w:tr>
      <w:tr w:rsidR="001716A7" w14:paraId="789B7254" w14:textId="77777777" w:rsidTr="006D217D">
        <w:tc>
          <w:tcPr>
            <w:tcW w:w="1479" w:type="dxa"/>
          </w:tcPr>
          <w:p w14:paraId="4FF98B8C" w14:textId="283AFFEF" w:rsidR="001716A7" w:rsidRDefault="001716A7" w:rsidP="001716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36B67A1" w14:textId="7A793529" w:rsidR="001716A7" w:rsidRDefault="001716A7" w:rsidP="001716A7">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16F94EB9" w14:textId="77777777" w:rsidR="001716A7" w:rsidRDefault="001716A7" w:rsidP="001716A7">
            <w:pPr>
              <w:jc w:val="left"/>
              <w:rPr>
                <w:rFonts w:eastAsia="Yu Mincho"/>
                <w:lang w:val="en-US" w:eastAsia="ja-JP"/>
              </w:rPr>
            </w:pPr>
            <w:r>
              <w:rPr>
                <w:rFonts w:eastAsia="Yu Mincho"/>
                <w:lang w:val="en-US" w:eastAsia="ja-JP"/>
              </w:rPr>
              <w:t>In our understanding, eRedCap UE just send a NACK if scheduled RAR PDSCH is larger than 5 MHz and the UE cannot decode the PDSCH. Therefore, we don’t see any impact from legacy behavior.</w:t>
            </w:r>
          </w:p>
          <w:p w14:paraId="3A73694D" w14:textId="754DC72D" w:rsidR="001716A7" w:rsidRDefault="001716A7" w:rsidP="001716A7">
            <w:pPr>
              <w:jc w:val="left"/>
              <w:rPr>
                <w:rFonts w:eastAsiaTheme="minorEastAsia"/>
                <w:lang w:val="en-US" w:eastAsia="zh-CN"/>
              </w:rPr>
            </w:pPr>
            <w:r>
              <w:rPr>
                <w:rFonts w:eastAsia="Yu Mincho"/>
                <w:lang w:val="en-US" w:eastAsia="ja-JP"/>
              </w:rPr>
              <w:t>But fine with this proposal for now while we don’t see the need for FFS.</w:t>
            </w:r>
          </w:p>
        </w:tc>
      </w:tr>
      <w:tr w:rsidR="00327AAE" w14:paraId="62594D2B" w14:textId="77777777" w:rsidTr="006D217D">
        <w:tc>
          <w:tcPr>
            <w:tcW w:w="1479" w:type="dxa"/>
          </w:tcPr>
          <w:p w14:paraId="2F71A5E6" w14:textId="284AF26A" w:rsidR="00327AAE" w:rsidRDefault="00327AAE" w:rsidP="001716A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F638CE" w14:textId="5E429B08" w:rsidR="00327AAE" w:rsidRDefault="00327AAE" w:rsidP="001716A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1EDFEEB" w14:textId="77777777" w:rsidR="00327AAE" w:rsidRDefault="00327AAE" w:rsidP="001716A7">
            <w:pPr>
              <w:jc w:val="left"/>
              <w:rPr>
                <w:rFonts w:eastAsia="Yu Mincho"/>
                <w:lang w:val="en-US" w:eastAsia="ja-JP"/>
              </w:rPr>
            </w:pPr>
          </w:p>
        </w:tc>
      </w:tr>
      <w:tr w:rsidR="00537696" w14:paraId="6CA39EBE" w14:textId="77777777" w:rsidTr="006D217D">
        <w:tc>
          <w:tcPr>
            <w:tcW w:w="1479" w:type="dxa"/>
          </w:tcPr>
          <w:p w14:paraId="6DFD5466" w14:textId="5C0DCCCB" w:rsidR="00537696" w:rsidRDefault="00537696" w:rsidP="001716A7">
            <w:pPr>
              <w:jc w:val="left"/>
              <w:rPr>
                <w:rFonts w:eastAsia="Yu Mincho"/>
                <w:lang w:val="en-US" w:eastAsia="ja-JP"/>
              </w:rPr>
            </w:pPr>
            <w:r>
              <w:rPr>
                <w:rFonts w:eastAsiaTheme="minorEastAsia"/>
                <w:lang w:val="en-US" w:eastAsia="zh-CN"/>
              </w:rPr>
              <w:t>Spreadtrum</w:t>
            </w:r>
          </w:p>
        </w:tc>
        <w:tc>
          <w:tcPr>
            <w:tcW w:w="1372" w:type="dxa"/>
          </w:tcPr>
          <w:p w14:paraId="2A9BBD60" w14:textId="187665A2" w:rsidR="00537696" w:rsidRPr="00537696" w:rsidRDefault="00537696" w:rsidP="001716A7">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3BCCA24" w14:textId="77777777" w:rsidR="00537696" w:rsidRDefault="00537696" w:rsidP="001716A7">
            <w:pPr>
              <w:jc w:val="left"/>
              <w:rPr>
                <w:rFonts w:eastAsia="Yu Mincho"/>
                <w:lang w:val="en-US" w:eastAsia="ja-JP"/>
              </w:rPr>
            </w:pPr>
          </w:p>
        </w:tc>
      </w:tr>
      <w:tr w:rsidR="00FC7D19" w14:paraId="4045CC5E" w14:textId="77777777" w:rsidTr="00FC7D19">
        <w:tc>
          <w:tcPr>
            <w:tcW w:w="1479" w:type="dxa"/>
          </w:tcPr>
          <w:p w14:paraId="55D01D70" w14:textId="77777777" w:rsidR="00FC7D19" w:rsidRDefault="00FC7D19" w:rsidP="00B535E2">
            <w:pPr>
              <w:jc w:val="left"/>
              <w:rPr>
                <w:rFonts w:eastAsiaTheme="minorEastAsia"/>
                <w:lang w:val="en-US" w:eastAsia="zh-CN"/>
              </w:rPr>
            </w:pPr>
            <w:r>
              <w:rPr>
                <w:rFonts w:eastAsiaTheme="minorEastAsia"/>
                <w:lang w:val="en-US" w:eastAsia="zh-CN"/>
              </w:rPr>
              <w:t>Intel</w:t>
            </w:r>
          </w:p>
        </w:tc>
        <w:tc>
          <w:tcPr>
            <w:tcW w:w="1372" w:type="dxa"/>
          </w:tcPr>
          <w:p w14:paraId="2C06406F" w14:textId="77777777" w:rsidR="00FC7D19" w:rsidRDefault="00FC7D19" w:rsidP="00B535E2">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6E2A7A3" w14:textId="77777777" w:rsidR="00FC7D19" w:rsidRDefault="00FC7D19" w:rsidP="00B535E2">
            <w:pPr>
              <w:jc w:val="left"/>
              <w:rPr>
                <w:rFonts w:eastAsiaTheme="minorEastAsia"/>
                <w:lang w:val="en-US" w:eastAsia="zh-CN"/>
              </w:rPr>
            </w:pPr>
            <w:r>
              <w:rPr>
                <w:rFonts w:eastAsiaTheme="minorEastAsia"/>
                <w:lang w:val="en-US" w:eastAsia="zh-CN"/>
              </w:rPr>
              <w:t xml:space="preserve">Though we think more reasonable UE behavior is to drop PDSCH, since UE knows this Msg4 PDSCH (&gt;5MHz) must be for other UE, we are also fine to leave to UE implementation. In our understanding, there is no impact on PUCCH. According to existing UE behavior in the spec, UE transmits PUCCH for HARQ-ACK (only for ACK) only if the PDSCH is decoded and the PDSCH is for this UE. The same PUCCH operation is assumed for eRedcap UE. </w:t>
            </w:r>
          </w:p>
        </w:tc>
      </w:tr>
      <w:tr w:rsidR="0082247E" w14:paraId="0FA8C07F" w14:textId="77777777" w:rsidTr="00FC7D19">
        <w:tc>
          <w:tcPr>
            <w:tcW w:w="1479" w:type="dxa"/>
          </w:tcPr>
          <w:p w14:paraId="245C299D" w14:textId="02A288C8" w:rsidR="0082247E" w:rsidRDefault="0082247E" w:rsidP="00B535E2">
            <w:pPr>
              <w:jc w:val="left"/>
              <w:rPr>
                <w:rFonts w:eastAsiaTheme="minorEastAsia"/>
                <w:lang w:val="en-US" w:eastAsia="zh-CN"/>
              </w:rPr>
            </w:pPr>
            <w:r>
              <w:rPr>
                <w:rFonts w:eastAsiaTheme="minorEastAsia" w:hint="eastAsia"/>
                <w:lang w:val="en-US" w:eastAsia="zh-CN"/>
              </w:rPr>
              <w:t>CATT</w:t>
            </w:r>
          </w:p>
        </w:tc>
        <w:tc>
          <w:tcPr>
            <w:tcW w:w="1372" w:type="dxa"/>
          </w:tcPr>
          <w:p w14:paraId="7EB53649" w14:textId="3066005A" w:rsidR="0082247E" w:rsidRDefault="0082247E" w:rsidP="00B535E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5428502B" w14:textId="77777777" w:rsidR="0082247E" w:rsidRDefault="0082247E" w:rsidP="009E782C">
            <w:pPr>
              <w:jc w:val="left"/>
              <w:rPr>
                <w:rFonts w:eastAsiaTheme="minorEastAsia"/>
                <w:lang w:val="en-US" w:eastAsia="zh-CN"/>
              </w:rPr>
            </w:pPr>
            <w:r>
              <w:rPr>
                <w:rFonts w:eastAsiaTheme="minorEastAsia" w:hint="eastAsia"/>
                <w:lang w:val="en-US" w:eastAsia="zh-CN"/>
              </w:rPr>
              <w:t>Share similar view with Nokia.</w:t>
            </w:r>
          </w:p>
          <w:p w14:paraId="08F08EF3" w14:textId="29985970" w:rsidR="0082247E" w:rsidRDefault="0082247E" w:rsidP="00B535E2">
            <w:pPr>
              <w:jc w:val="left"/>
              <w:rPr>
                <w:rFonts w:eastAsiaTheme="minorEastAsia"/>
                <w:lang w:val="en-US" w:eastAsia="zh-CN"/>
              </w:rPr>
            </w:pPr>
            <w:r>
              <w:rPr>
                <w:rFonts w:eastAsiaTheme="minorEastAsia" w:hint="eastAsia"/>
                <w:lang w:val="en-US" w:eastAsia="zh-CN"/>
              </w:rPr>
              <w:t>When RedCap UE fails to process Msg4 (due to &gt;5 MHz or any other reason), it means contention resolution is failed. T</w:t>
            </w:r>
            <w:r>
              <w:rPr>
                <w:rFonts w:eastAsiaTheme="minorEastAsia"/>
                <w:lang w:val="en-US" w:eastAsia="zh-CN"/>
              </w:rPr>
              <w:t>h</w:t>
            </w:r>
            <w:r>
              <w:rPr>
                <w:rFonts w:eastAsiaTheme="minorEastAsia" w:hint="eastAsia"/>
                <w:lang w:val="en-US" w:eastAsia="zh-CN"/>
              </w:rPr>
              <w:t>e UE may restart RACH procedure, just as legacy behavior.</w:t>
            </w:r>
          </w:p>
        </w:tc>
      </w:tr>
      <w:tr w:rsidR="00D479B1" w14:paraId="41DB1CFC" w14:textId="77777777" w:rsidTr="00FC7D19">
        <w:tc>
          <w:tcPr>
            <w:tcW w:w="1479" w:type="dxa"/>
          </w:tcPr>
          <w:p w14:paraId="30220121" w14:textId="73D81137" w:rsidR="00D479B1" w:rsidRDefault="00D479B1" w:rsidP="00D479B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3922D2D" w14:textId="43196E54" w:rsidR="00D479B1" w:rsidRDefault="00D479B1" w:rsidP="00D479B1">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39DBD730" w14:textId="438CA70E" w:rsidR="00D479B1" w:rsidRDefault="00D479B1" w:rsidP="00D479B1">
            <w:pPr>
              <w:jc w:val="left"/>
              <w:rPr>
                <w:rFonts w:eastAsiaTheme="minorEastAsia"/>
                <w:lang w:val="en-US" w:eastAsia="zh-CN"/>
              </w:rPr>
            </w:pPr>
            <w:r>
              <w:rPr>
                <w:rFonts w:eastAsia="Yu Mincho"/>
                <w:lang w:val="en-US" w:eastAsia="ja-JP"/>
              </w:rPr>
              <w:t xml:space="preserve">On FFS, </w:t>
            </w:r>
            <w:r>
              <w:rPr>
                <w:rFonts w:eastAsia="Yu Mincho" w:hint="eastAsia"/>
                <w:lang w:val="en-US" w:eastAsia="ja-JP"/>
              </w:rPr>
              <w:t>R</w:t>
            </w:r>
            <w:r>
              <w:rPr>
                <w:rFonts w:eastAsia="Yu Mincho"/>
                <w:lang w:val="en-US" w:eastAsia="ja-JP"/>
              </w:rPr>
              <w:t>el-18 RedCap UE may discard Msg4 DCI if it allocates PRBs larger than 25 PRBs for 15 kHz SCS and 12 PRBs for 30 kHz SCS. It may assume the DCI is intended for another non-Rel-18 RedCap UE.</w:t>
            </w:r>
          </w:p>
        </w:tc>
      </w:tr>
      <w:tr w:rsidR="00AD097C" w14:paraId="6E7A0162" w14:textId="77777777" w:rsidTr="00FC7D19">
        <w:tc>
          <w:tcPr>
            <w:tcW w:w="1479" w:type="dxa"/>
          </w:tcPr>
          <w:p w14:paraId="66C1EEF6" w14:textId="5993FCC5" w:rsidR="00AD097C" w:rsidRPr="00AD097C" w:rsidRDefault="00AD097C" w:rsidP="00D479B1">
            <w:pPr>
              <w:jc w:val="left"/>
              <w:rPr>
                <w:rFonts w:eastAsia="Malgun Gothic"/>
                <w:lang w:val="en-US" w:eastAsia="ko-KR"/>
              </w:rPr>
            </w:pPr>
            <w:r>
              <w:rPr>
                <w:rFonts w:eastAsia="Malgun Gothic" w:hint="eastAsia"/>
                <w:lang w:val="en-US" w:eastAsia="ko-KR"/>
              </w:rPr>
              <w:t>LGE</w:t>
            </w:r>
          </w:p>
        </w:tc>
        <w:tc>
          <w:tcPr>
            <w:tcW w:w="1372" w:type="dxa"/>
          </w:tcPr>
          <w:p w14:paraId="38F93BAB" w14:textId="1D54E843" w:rsidR="00AD097C" w:rsidRPr="00AD097C" w:rsidRDefault="00AD097C" w:rsidP="00D479B1">
            <w:pPr>
              <w:tabs>
                <w:tab w:val="left" w:pos="551"/>
              </w:tabs>
              <w:jc w:val="left"/>
              <w:rPr>
                <w:rFonts w:eastAsia="Malgun Gothic"/>
                <w:lang w:val="en-US" w:eastAsia="ko-KR"/>
              </w:rPr>
            </w:pPr>
            <w:r>
              <w:rPr>
                <w:rFonts w:eastAsia="Malgun Gothic" w:hint="eastAsia"/>
                <w:lang w:val="en-US" w:eastAsia="ko-KR"/>
              </w:rPr>
              <w:t>Y</w:t>
            </w:r>
          </w:p>
        </w:tc>
        <w:tc>
          <w:tcPr>
            <w:tcW w:w="6780" w:type="dxa"/>
            <w:gridSpan w:val="2"/>
          </w:tcPr>
          <w:p w14:paraId="4C72E2F7" w14:textId="2F3F0D50" w:rsidR="00AD097C" w:rsidRDefault="00AD097C" w:rsidP="00D479B1">
            <w:pPr>
              <w:jc w:val="left"/>
              <w:rPr>
                <w:rFonts w:eastAsia="Yu Mincho"/>
                <w:lang w:val="en-US" w:eastAsia="ja-JP"/>
              </w:rPr>
            </w:pPr>
            <w:r w:rsidRPr="00AD097C">
              <w:rPr>
                <w:rFonts w:eastAsia="Yu Mincho"/>
                <w:lang w:val="en-US" w:eastAsia="ja-JP"/>
              </w:rPr>
              <w:t>We think that the second sub-bullet may be removed.</w:t>
            </w:r>
          </w:p>
        </w:tc>
      </w:tr>
      <w:tr w:rsidR="00D24F75" w14:paraId="511195B8" w14:textId="77777777" w:rsidTr="00FC7D19">
        <w:tc>
          <w:tcPr>
            <w:tcW w:w="1479" w:type="dxa"/>
          </w:tcPr>
          <w:p w14:paraId="4A989682" w14:textId="605807B0" w:rsidR="00D24F75" w:rsidRDefault="00D24F75" w:rsidP="00D24F75">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372" w:type="dxa"/>
          </w:tcPr>
          <w:p w14:paraId="5AD2D0AB" w14:textId="2C2BC2FB" w:rsidR="00D24F75" w:rsidRDefault="00D24F75" w:rsidP="00D24F75">
            <w:pPr>
              <w:tabs>
                <w:tab w:val="left" w:pos="551"/>
              </w:tabs>
              <w:jc w:val="left"/>
              <w:rPr>
                <w:rFonts w:eastAsia="Malgun Gothic"/>
                <w:lang w:val="en-US" w:eastAsia="ko-KR"/>
              </w:rPr>
            </w:pPr>
            <w:r>
              <w:rPr>
                <w:rFonts w:eastAsiaTheme="minorEastAsia" w:hint="eastAsia"/>
                <w:lang w:val="en-US" w:eastAsia="zh-CN"/>
              </w:rPr>
              <w:t>N</w:t>
            </w:r>
          </w:p>
        </w:tc>
        <w:tc>
          <w:tcPr>
            <w:tcW w:w="6780" w:type="dxa"/>
            <w:gridSpan w:val="2"/>
          </w:tcPr>
          <w:p w14:paraId="649C08FC" w14:textId="25E3DB12" w:rsidR="00D24F75" w:rsidRPr="00AD097C" w:rsidRDefault="00D24F75" w:rsidP="00D24F75">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think msg4 PDSCH can be taken as a kind of unicast PDSCH, thus the </w:t>
            </w:r>
            <w:r>
              <w:rPr>
                <w:b/>
                <w:highlight w:val="cyan"/>
                <w:lang w:val="en-US"/>
              </w:rPr>
              <w:t>Medium Priority Proposal 2.7-1c</w:t>
            </w:r>
            <w:r>
              <w:rPr>
                <w:rFonts w:eastAsiaTheme="minorEastAsia"/>
                <w:lang w:val="en-US" w:eastAsia="zh-CN"/>
              </w:rPr>
              <w:t xml:space="preserve"> is more preferred by us</w:t>
            </w:r>
            <w:r>
              <w:rPr>
                <w:rFonts w:eastAsiaTheme="minorEastAsia" w:hint="eastAsia"/>
                <w:lang w:val="en-US" w:eastAsia="zh-CN"/>
              </w:rPr>
              <w:t>.</w:t>
            </w:r>
          </w:p>
        </w:tc>
      </w:tr>
      <w:tr w:rsidR="00650B66" w14:paraId="3C7E2246" w14:textId="77777777" w:rsidTr="00FC7D19">
        <w:tc>
          <w:tcPr>
            <w:tcW w:w="1479" w:type="dxa"/>
          </w:tcPr>
          <w:p w14:paraId="20B43054" w14:textId="3DE3AC4D" w:rsidR="00650B66" w:rsidRDefault="00650B66" w:rsidP="00D24F7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AEBD70" w14:textId="6255CBA7" w:rsidR="00650B66" w:rsidRDefault="00650B66" w:rsidP="00D24F75">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A650FF" w14:textId="77777777" w:rsidR="00650B66" w:rsidRDefault="00650B66" w:rsidP="00D24F75">
            <w:pPr>
              <w:jc w:val="left"/>
              <w:rPr>
                <w:rFonts w:eastAsiaTheme="minorEastAsia"/>
                <w:lang w:val="en-US" w:eastAsia="zh-CN"/>
              </w:rPr>
            </w:pPr>
          </w:p>
        </w:tc>
      </w:tr>
      <w:tr w:rsidR="0063508E" w14:paraId="63F3B87F" w14:textId="77777777" w:rsidTr="00FC7D19">
        <w:tc>
          <w:tcPr>
            <w:tcW w:w="1479" w:type="dxa"/>
          </w:tcPr>
          <w:p w14:paraId="2D9B5614" w14:textId="323681C3" w:rsidR="0063508E" w:rsidRDefault="0063508E" w:rsidP="00D24F75">
            <w:pPr>
              <w:jc w:val="left"/>
              <w:rPr>
                <w:rFonts w:eastAsiaTheme="minorEastAsia"/>
                <w:lang w:val="en-US" w:eastAsia="zh-CN"/>
              </w:rPr>
            </w:pPr>
            <w:r>
              <w:rPr>
                <w:rFonts w:eastAsiaTheme="minorEastAsia"/>
                <w:lang w:val="en-US" w:eastAsia="zh-CN"/>
              </w:rPr>
              <w:t>OPPO</w:t>
            </w:r>
          </w:p>
        </w:tc>
        <w:tc>
          <w:tcPr>
            <w:tcW w:w="1372" w:type="dxa"/>
          </w:tcPr>
          <w:p w14:paraId="3B421AED" w14:textId="701CDAB2" w:rsidR="0063508E" w:rsidRDefault="0063508E" w:rsidP="00D24F75">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0FD1E2" w14:textId="77777777" w:rsidR="0063508E" w:rsidRDefault="0063508E" w:rsidP="00D24F75">
            <w:pPr>
              <w:jc w:val="left"/>
              <w:rPr>
                <w:rFonts w:eastAsiaTheme="minorEastAsia"/>
                <w:lang w:val="en-US" w:eastAsia="zh-CN"/>
              </w:rPr>
            </w:pPr>
          </w:p>
        </w:tc>
      </w:tr>
    </w:tbl>
    <w:p w14:paraId="0C0CFF09" w14:textId="77777777" w:rsidR="000C52EF" w:rsidRPr="006D217D" w:rsidRDefault="000C52EF">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30EE1F8A" w14:textId="77777777" w:rsidR="00785212" w:rsidRDefault="00675A7F">
      <w:pPr>
        <w:rPr>
          <w:lang w:val="en-US"/>
        </w:rPr>
      </w:pPr>
      <w:r>
        <w:rPr>
          <w:lang w:val="en-US"/>
        </w:rPr>
        <w:t>RAN1 has made the following agreement regarding the PUSCH bandwidth [7]:</w:t>
      </w:r>
    </w:p>
    <w:tbl>
      <w:tblPr>
        <w:tblStyle w:val="af8"/>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B092A9"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832CE5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F1EAB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2197BEF5" w:rsidR="00785212" w:rsidRDefault="00002C3A">
            <w:pPr>
              <w:jc w:val="left"/>
              <w:rPr>
                <w:rFonts w:eastAsia="Yu Mincho"/>
                <w:lang w:val="en-US" w:eastAsia="ja-JP"/>
              </w:rPr>
            </w:pPr>
            <w:r>
              <w:t>LGE</w:t>
            </w:r>
          </w:p>
        </w:tc>
        <w:tc>
          <w:tcPr>
            <w:tcW w:w="1372" w:type="dxa"/>
          </w:tcPr>
          <w:p w14:paraId="326D0626" w14:textId="77777777" w:rsidR="00785212" w:rsidRDefault="00675A7F">
            <w:pPr>
              <w:tabs>
                <w:tab w:val="left" w:pos="551"/>
              </w:tabs>
              <w:jc w:val="left"/>
              <w:rPr>
                <w:rFonts w:eastAsia="Yu Mincho"/>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Yu Mincho"/>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351FE45F"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388CF27" w14:textId="77777777" w:rsidR="002C4C87" w:rsidRDefault="002C4C87" w:rsidP="003D00D7">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319D4680" w14:textId="5CE93E18"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9A6622E" w14:textId="77777777" w:rsidR="00CE1BFF" w:rsidRDefault="00CE1BFF" w:rsidP="003D00D7">
            <w:pPr>
              <w:jc w:val="left"/>
              <w:rPr>
                <w:rFonts w:eastAsiaTheme="minorEastAsia"/>
                <w:lang w:val="en-US" w:eastAsia="zh-CN"/>
              </w:rPr>
            </w:pPr>
          </w:p>
        </w:tc>
      </w:tr>
      <w:tr w:rsidR="00F92DF0" w14:paraId="5FCCA423" w14:textId="77777777" w:rsidTr="003D00D7">
        <w:tc>
          <w:tcPr>
            <w:tcW w:w="1479" w:type="dxa"/>
          </w:tcPr>
          <w:p w14:paraId="363131F7" w14:textId="387BA4B3" w:rsidR="00F92DF0" w:rsidRDefault="00F92DF0" w:rsidP="003D00D7">
            <w:pPr>
              <w:jc w:val="left"/>
              <w:rPr>
                <w:rFonts w:eastAsia="Yu Mincho"/>
                <w:lang w:val="en-US" w:eastAsia="ja-JP"/>
              </w:rPr>
            </w:pPr>
            <w:r>
              <w:rPr>
                <w:rFonts w:eastAsia="Yu Mincho"/>
                <w:lang w:val="en-US" w:eastAsia="ja-JP"/>
              </w:rPr>
              <w:t>FL2</w:t>
            </w:r>
            <w:r w:rsidR="005529B1">
              <w:rPr>
                <w:rFonts w:eastAsia="Yu Mincho"/>
                <w:lang w:val="en-US" w:eastAsia="ja-JP"/>
              </w:rPr>
              <w:t>/FL3</w:t>
            </w:r>
            <w:r w:rsidR="00100042">
              <w:rPr>
                <w:rFonts w:eastAsia="Yu Mincho"/>
                <w:lang w:val="en-US" w:eastAsia="ja-JP"/>
              </w:rPr>
              <w:t>/FL4</w:t>
            </w:r>
          </w:p>
        </w:tc>
        <w:tc>
          <w:tcPr>
            <w:tcW w:w="8152" w:type="dxa"/>
            <w:gridSpan w:val="3"/>
          </w:tcPr>
          <w:p w14:paraId="1A9E4BC5" w14:textId="1C688F10" w:rsidR="00F92DF0" w:rsidRDefault="00F92DF0"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MsgA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3D00D7">
        <w:tc>
          <w:tcPr>
            <w:tcW w:w="1479" w:type="dxa"/>
          </w:tcPr>
          <w:p w14:paraId="0D725D9D" w14:textId="7E82D0E0" w:rsidR="00DD2ABC" w:rsidRPr="00C73301" w:rsidRDefault="00BB235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777E07A1" w14:textId="7B942612" w:rsidR="00DD2ABC" w:rsidRPr="00C73301" w:rsidRDefault="00BB235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8F7A326" w14:textId="77777777" w:rsidR="00DD2ABC" w:rsidRPr="00C73301" w:rsidRDefault="00DD2ABC" w:rsidP="003D00D7">
            <w:pPr>
              <w:jc w:val="left"/>
              <w:rPr>
                <w:rFonts w:eastAsiaTheme="minorEastAsia"/>
                <w:lang w:val="en-US" w:eastAsia="zh-CN"/>
              </w:rPr>
            </w:pPr>
          </w:p>
        </w:tc>
      </w:tr>
      <w:tr w:rsidR="00DD2ABC" w:rsidRPr="00C73301" w14:paraId="6920EFE7" w14:textId="77777777" w:rsidTr="003D00D7">
        <w:tc>
          <w:tcPr>
            <w:tcW w:w="1479" w:type="dxa"/>
          </w:tcPr>
          <w:p w14:paraId="5CC2C02E" w14:textId="2022C0EC" w:rsidR="00DD2AB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365390D5" w14:textId="704FE297" w:rsidR="00DD2AB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3EE81957" w14:textId="77777777" w:rsidR="00DD2ABC" w:rsidRPr="00C73301" w:rsidRDefault="00DD2ABC" w:rsidP="003D00D7">
            <w:pPr>
              <w:jc w:val="left"/>
              <w:rPr>
                <w:rFonts w:eastAsiaTheme="minorEastAsia"/>
                <w:lang w:val="en-US" w:eastAsia="zh-CN"/>
              </w:rPr>
            </w:pPr>
          </w:p>
        </w:tc>
      </w:tr>
      <w:tr w:rsidR="00DD2ABC" w:rsidRPr="00C73301" w14:paraId="3BD519B4" w14:textId="77777777" w:rsidTr="003D00D7">
        <w:tc>
          <w:tcPr>
            <w:tcW w:w="1479" w:type="dxa"/>
          </w:tcPr>
          <w:p w14:paraId="2FA04DD5" w14:textId="6FE8790F" w:rsidR="00DD2AB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3D6A0D9" w14:textId="44792EF5" w:rsidR="00DD2AB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BE56EB6" w14:textId="77777777" w:rsidR="00DD2ABC" w:rsidRPr="00C73301" w:rsidRDefault="00DD2ABC" w:rsidP="003D00D7">
            <w:pPr>
              <w:jc w:val="left"/>
              <w:rPr>
                <w:rFonts w:eastAsiaTheme="minorEastAsia"/>
                <w:lang w:val="en-US" w:eastAsia="zh-CN"/>
              </w:rPr>
            </w:pPr>
          </w:p>
        </w:tc>
      </w:tr>
      <w:tr w:rsidR="00B14807" w:rsidRPr="00C73301" w14:paraId="5EE13FBA" w14:textId="77777777" w:rsidTr="003D00D7">
        <w:tc>
          <w:tcPr>
            <w:tcW w:w="1479" w:type="dxa"/>
          </w:tcPr>
          <w:p w14:paraId="57356C8F" w14:textId="3F39B365" w:rsidR="00B14807" w:rsidRPr="001807B9"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379289C9" w14:textId="23A40974" w:rsidR="00B14807" w:rsidRDefault="00B14807" w:rsidP="00B14807">
            <w:pPr>
              <w:tabs>
                <w:tab w:val="left" w:pos="551"/>
              </w:tabs>
              <w:jc w:val="left"/>
              <w:rPr>
                <w:rFonts w:eastAsia="Yu Mincho"/>
                <w:lang w:val="en-US" w:eastAsia="ja-JP"/>
              </w:rPr>
            </w:pPr>
            <w:r>
              <w:rPr>
                <w:rFonts w:eastAsia="Yu Mincho"/>
                <w:lang w:val="en-US" w:eastAsia="ja-JP"/>
              </w:rPr>
              <w:t>Y</w:t>
            </w:r>
          </w:p>
        </w:tc>
        <w:tc>
          <w:tcPr>
            <w:tcW w:w="6659" w:type="dxa"/>
          </w:tcPr>
          <w:p w14:paraId="0BBCA3B6" w14:textId="68994C53" w:rsidR="00B14807" w:rsidRPr="00C73301" w:rsidRDefault="00B14807" w:rsidP="00B14807">
            <w:pPr>
              <w:jc w:val="left"/>
              <w:rPr>
                <w:rFonts w:eastAsiaTheme="minorEastAsia"/>
                <w:lang w:val="en-US" w:eastAsia="zh-CN"/>
              </w:rPr>
            </w:pPr>
          </w:p>
        </w:tc>
      </w:tr>
      <w:tr w:rsidR="00777594" w:rsidRPr="00C73301" w14:paraId="7C56AF9D" w14:textId="77777777" w:rsidTr="003D00D7">
        <w:tc>
          <w:tcPr>
            <w:tcW w:w="1479" w:type="dxa"/>
          </w:tcPr>
          <w:p w14:paraId="4FC100C4" w14:textId="57848524"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3A475045" w14:textId="11F48907"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CDF4493" w14:textId="77777777" w:rsidR="00777594" w:rsidRPr="00C73301" w:rsidRDefault="00777594" w:rsidP="00B14807">
            <w:pPr>
              <w:jc w:val="left"/>
              <w:rPr>
                <w:rFonts w:eastAsiaTheme="minorEastAsia"/>
                <w:lang w:val="en-US" w:eastAsia="zh-CN"/>
              </w:rPr>
            </w:pPr>
          </w:p>
        </w:tc>
      </w:tr>
      <w:tr w:rsidR="00002C3A" w:rsidRPr="00C73301" w14:paraId="40249F7D" w14:textId="77777777" w:rsidTr="003D00D7">
        <w:tc>
          <w:tcPr>
            <w:tcW w:w="1479" w:type="dxa"/>
          </w:tcPr>
          <w:p w14:paraId="45DC8550" w14:textId="5807576C"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37F31AB7" w14:textId="2CB1C259"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0454B15B" w14:textId="77777777" w:rsidR="00002C3A" w:rsidRPr="00C73301" w:rsidRDefault="00002C3A" w:rsidP="00B14807">
            <w:pPr>
              <w:jc w:val="left"/>
              <w:rPr>
                <w:rFonts w:eastAsiaTheme="minorEastAsia"/>
                <w:lang w:val="en-US" w:eastAsia="zh-CN"/>
              </w:rPr>
            </w:pPr>
          </w:p>
        </w:tc>
      </w:tr>
      <w:tr w:rsidR="00BC49B4" w:rsidRPr="00C73301" w14:paraId="0E6DD4C7" w14:textId="77777777" w:rsidTr="003D00D7">
        <w:tc>
          <w:tcPr>
            <w:tcW w:w="1479" w:type="dxa"/>
          </w:tcPr>
          <w:p w14:paraId="435568E0" w14:textId="26CB2775"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3EA52BDF" w14:textId="5AB569D3"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6190E353" w14:textId="77777777" w:rsidR="00BC49B4" w:rsidRPr="00C73301" w:rsidRDefault="00BC49B4" w:rsidP="00B14807">
            <w:pPr>
              <w:jc w:val="left"/>
              <w:rPr>
                <w:rFonts w:eastAsiaTheme="minorEastAsia"/>
                <w:lang w:val="en-US" w:eastAsia="zh-CN"/>
              </w:rPr>
            </w:pPr>
          </w:p>
        </w:tc>
      </w:tr>
      <w:tr w:rsidR="005A306D" w:rsidRPr="00C73301" w14:paraId="27DA6EC6" w14:textId="77777777" w:rsidTr="003D00D7">
        <w:tc>
          <w:tcPr>
            <w:tcW w:w="1479" w:type="dxa"/>
          </w:tcPr>
          <w:p w14:paraId="4BD22864" w14:textId="7757F7ED" w:rsidR="005A306D" w:rsidRDefault="005A306D" w:rsidP="005A306D">
            <w:pPr>
              <w:jc w:val="left"/>
              <w:rPr>
                <w:rFonts w:eastAsiaTheme="minorEastAsia"/>
                <w:lang w:val="en-US" w:eastAsia="zh-CN"/>
              </w:rPr>
            </w:pPr>
            <w:r>
              <w:rPr>
                <w:rFonts w:eastAsiaTheme="minorEastAsia"/>
                <w:lang w:val="en-US" w:eastAsia="zh-CN"/>
              </w:rPr>
              <w:t>Sierra Wireless</w:t>
            </w:r>
          </w:p>
        </w:tc>
        <w:tc>
          <w:tcPr>
            <w:tcW w:w="1493" w:type="dxa"/>
            <w:gridSpan w:val="2"/>
          </w:tcPr>
          <w:p w14:paraId="586471F2" w14:textId="04CF3C9B" w:rsidR="005A306D" w:rsidRDefault="005A306D" w:rsidP="005A306D">
            <w:pPr>
              <w:tabs>
                <w:tab w:val="left" w:pos="551"/>
              </w:tabs>
              <w:jc w:val="left"/>
              <w:rPr>
                <w:rFonts w:eastAsiaTheme="minorEastAsia"/>
                <w:lang w:val="en-US" w:eastAsia="zh-CN"/>
              </w:rPr>
            </w:pPr>
            <w:r>
              <w:rPr>
                <w:rFonts w:eastAsia="Yu Mincho"/>
                <w:lang w:val="en-US" w:eastAsia="ja-JP"/>
              </w:rPr>
              <w:t>Y</w:t>
            </w:r>
          </w:p>
        </w:tc>
        <w:tc>
          <w:tcPr>
            <w:tcW w:w="6659" w:type="dxa"/>
          </w:tcPr>
          <w:p w14:paraId="20744727" w14:textId="77777777" w:rsidR="005A306D" w:rsidRPr="00C73301" w:rsidRDefault="005A306D" w:rsidP="005A306D">
            <w:pPr>
              <w:jc w:val="left"/>
              <w:rPr>
                <w:rFonts w:eastAsiaTheme="minorEastAsia"/>
                <w:lang w:val="en-US" w:eastAsia="zh-CN"/>
              </w:rPr>
            </w:pPr>
          </w:p>
        </w:tc>
      </w:tr>
      <w:tr w:rsidR="0009334F" w:rsidRPr="00C73301" w14:paraId="3A2DB0F8" w14:textId="77777777" w:rsidTr="003D00D7">
        <w:tc>
          <w:tcPr>
            <w:tcW w:w="1479" w:type="dxa"/>
          </w:tcPr>
          <w:p w14:paraId="1583A1E8" w14:textId="27431B88"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5E6ECBD" w14:textId="5483F617"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3714F5FD" w14:textId="77777777" w:rsidR="0009334F" w:rsidRPr="00C73301" w:rsidRDefault="0009334F" w:rsidP="0009334F">
            <w:pPr>
              <w:jc w:val="left"/>
              <w:rPr>
                <w:rFonts w:eastAsiaTheme="minorEastAsia"/>
                <w:lang w:val="en-US" w:eastAsia="zh-CN"/>
              </w:rPr>
            </w:pPr>
          </w:p>
        </w:tc>
      </w:tr>
      <w:tr w:rsidR="0009334F" w:rsidRPr="00C73301" w14:paraId="1B228E99" w14:textId="77777777" w:rsidTr="003D00D7">
        <w:tc>
          <w:tcPr>
            <w:tcW w:w="1479" w:type="dxa"/>
          </w:tcPr>
          <w:p w14:paraId="67AB591C" w14:textId="3A12E2BC"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3867086" w14:textId="01911F77" w:rsidR="0009334F" w:rsidRDefault="0009334F" w:rsidP="0009334F">
            <w:pPr>
              <w:tabs>
                <w:tab w:val="left" w:pos="551"/>
              </w:tabs>
              <w:jc w:val="left"/>
              <w:rPr>
                <w:rFonts w:eastAsiaTheme="minorEastAsia"/>
                <w:lang w:val="en-US" w:eastAsia="zh-CN"/>
              </w:rPr>
            </w:pPr>
            <w:r>
              <w:rPr>
                <w:rFonts w:eastAsia="Yu Mincho"/>
                <w:lang w:val="en-US" w:eastAsia="ja-JP"/>
              </w:rPr>
              <w:t>Y but prefer rewording.</w:t>
            </w:r>
          </w:p>
        </w:tc>
        <w:tc>
          <w:tcPr>
            <w:tcW w:w="6659" w:type="dxa"/>
          </w:tcPr>
          <w:p w14:paraId="42DC003E" w14:textId="77777777" w:rsidR="0009334F" w:rsidRDefault="0009334F" w:rsidP="0009334F">
            <w:pPr>
              <w:jc w:val="left"/>
              <w:rPr>
                <w:rFonts w:ascii="Times" w:hAnsi="Times"/>
                <w:b/>
                <w:szCs w:val="24"/>
                <w:lang w:val="en-US"/>
              </w:rPr>
            </w:pPr>
            <w:r>
              <w:rPr>
                <w:rFonts w:eastAsia="Yu Mincho"/>
                <w:lang w:val="en-US" w:eastAsia="ja-JP"/>
              </w:rPr>
              <w:t>Following update is suggested:</w:t>
            </w:r>
            <w:r>
              <w:rPr>
                <w:rFonts w:eastAsia="Yu Mincho"/>
                <w:lang w:val="en-US" w:eastAsia="ja-JP"/>
              </w:rPr>
              <w:br/>
            </w:r>
            <w:r w:rsidRPr="000C0B0B">
              <w:rPr>
                <w:rFonts w:ascii="Times" w:hAnsi="Times"/>
                <w:b/>
                <w:szCs w:val="24"/>
                <w:lang w:val="en-US"/>
              </w:rPr>
              <w:t xml:space="preserve">For UE BB </w:t>
            </w:r>
            <w:r>
              <w:rPr>
                <w:rFonts w:ascii="Times" w:hAnsi="Times"/>
                <w:b/>
                <w:szCs w:val="24"/>
                <w:lang w:val="en-US"/>
              </w:rPr>
              <w:t>complexity</w:t>
            </w:r>
            <w:r w:rsidRPr="000C0B0B">
              <w:rPr>
                <w:rFonts w:ascii="Times" w:hAnsi="Times"/>
                <w:b/>
                <w:szCs w:val="24"/>
                <w:lang w:val="en-US"/>
              </w:rPr>
              <w:t xml:space="preserve"> reduction, a UE is not expected to </w:t>
            </w:r>
            <w:r>
              <w:rPr>
                <w:rFonts w:ascii="Times" w:hAnsi="Times"/>
                <w:b/>
                <w:color w:val="FF0000"/>
                <w:szCs w:val="24"/>
                <w:lang w:val="en-US"/>
              </w:rPr>
              <w:t xml:space="preserve">perform 2-step RACH with </w:t>
            </w:r>
            <w:r w:rsidRPr="009F57B3">
              <w:rPr>
                <w:rFonts w:ascii="Times" w:hAnsi="Times"/>
                <w:b/>
                <w:strike/>
                <w:color w:val="FF0000"/>
                <w:szCs w:val="24"/>
                <w:lang w:val="en-US"/>
              </w:rPr>
              <w:t>receive</w:t>
            </w:r>
            <w:r w:rsidRPr="000C0B0B">
              <w:rPr>
                <w:rFonts w:ascii="Times" w:hAnsi="Times"/>
                <w:b/>
                <w:szCs w:val="24"/>
                <w:lang w:val="en-US"/>
              </w:rPr>
              <w:t xml:space="preserve"> a MsgA PUSCH resource </w:t>
            </w:r>
            <w:r w:rsidRPr="009F57B3">
              <w:rPr>
                <w:rFonts w:ascii="Times" w:hAnsi="Times"/>
                <w:b/>
                <w:strike/>
                <w:color w:val="FF0000"/>
                <w:szCs w:val="24"/>
                <w:lang w:val="en-US"/>
              </w:rPr>
              <w:t xml:space="preserve">allocation </w:t>
            </w:r>
            <w:r w:rsidRPr="000C0B0B">
              <w:rPr>
                <w:rFonts w:ascii="Times" w:hAnsi="Times"/>
                <w:b/>
                <w:szCs w:val="24"/>
                <w:lang w:val="en-US"/>
              </w:rPr>
              <w:t>spanning a bandwidth of more than ~5 MHz per slot or per hop, if applicable.</w:t>
            </w:r>
          </w:p>
          <w:p w14:paraId="0D021EAC" w14:textId="77777777" w:rsidR="0009334F" w:rsidRDefault="0009334F" w:rsidP="0009334F">
            <w:pPr>
              <w:jc w:val="left"/>
              <w:rPr>
                <w:rFonts w:eastAsia="Yu Mincho"/>
                <w:lang w:val="en-US" w:eastAsia="ja-JP"/>
              </w:rPr>
            </w:pPr>
            <w:r>
              <w:rPr>
                <w:rFonts w:eastAsia="Yu Mincho"/>
                <w:lang w:val="en-US" w:eastAsia="ja-JP"/>
              </w:rPr>
              <w:t>MsgA PUSCH resources are pre-configured by SIB1. Therefore, we wonder if the “receive” is appropriate.</w:t>
            </w:r>
          </w:p>
          <w:p w14:paraId="25B1DA0F" w14:textId="77777777" w:rsidR="0009334F" w:rsidRDefault="0009334F" w:rsidP="0009334F">
            <w:pPr>
              <w:jc w:val="left"/>
              <w:rPr>
                <w:rFonts w:eastAsia="Yu Mincho"/>
                <w:lang w:val="en-US" w:eastAsia="ja-JP"/>
              </w:rPr>
            </w:pPr>
            <w:r>
              <w:rPr>
                <w:rFonts w:eastAsia="Yu Mincho"/>
                <w:lang w:val="en-US" w:eastAsia="ja-JP"/>
              </w:rPr>
              <w:t>If MsgA PUSCH resource is shared with non-RedCap / Rel-17 RedCap, it would be possible that at least MsgA PUSCH resources of a group are no more than ~5Mhz but MsgA PUSCH resources of the other group may be more than ~5MHz.</w:t>
            </w:r>
          </w:p>
          <w:p w14:paraId="479786FE" w14:textId="59FF7122" w:rsidR="0009334F" w:rsidRPr="0009334F" w:rsidRDefault="0009334F" w:rsidP="0009334F">
            <w:pPr>
              <w:jc w:val="left"/>
              <w:rPr>
                <w:rFonts w:eastAsia="Yu Mincho"/>
                <w:lang w:val="en-US" w:eastAsia="ja-JP"/>
              </w:rPr>
            </w:pPr>
            <w:r>
              <w:rPr>
                <w:rFonts w:eastAsia="Yu Mincho" w:hint="eastAsia"/>
                <w:lang w:val="en-US" w:eastAsia="ja-JP"/>
              </w:rPr>
              <w:t>B</w:t>
            </w:r>
            <w:r>
              <w:rPr>
                <w:rFonts w:eastAsia="Yu Mincho"/>
                <w:lang w:val="en-US" w:eastAsia="ja-JP"/>
              </w:rPr>
              <w:t>ut we can live with the current wording.</w:t>
            </w:r>
          </w:p>
        </w:tc>
      </w:tr>
      <w:tr w:rsidR="0022525E" w14:paraId="54147BAC" w14:textId="77777777" w:rsidTr="0022525E">
        <w:tc>
          <w:tcPr>
            <w:tcW w:w="1479" w:type="dxa"/>
          </w:tcPr>
          <w:p w14:paraId="345082A2"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FB05347"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7A7776C6" w14:textId="77777777" w:rsidR="0022525E" w:rsidRDefault="0022525E" w:rsidP="00191AD1">
            <w:pPr>
              <w:jc w:val="left"/>
              <w:rPr>
                <w:rFonts w:eastAsiaTheme="minorEastAsia"/>
                <w:lang w:val="en-US" w:eastAsia="zh-CN"/>
              </w:rPr>
            </w:pPr>
          </w:p>
        </w:tc>
      </w:tr>
      <w:tr w:rsidR="00535A13" w14:paraId="2988460D" w14:textId="77777777" w:rsidTr="0022525E">
        <w:tc>
          <w:tcPr>
            <w:tcW w:w="1479" w:type="dxa"/>
          </w:tcPr>
          <w:p w14:paraId="2593256F" w14:textId="51AC0C1A" w:rsidR="00535A13" w:rsidRDefault="00535A13"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90FE2C0" w14:textId="50591B49" w:rsidR="00535A13" w:rsidRDefault="00535A13"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117AA7E9" w14:textId="77777777" w:rsidR="00535A13" w:rsidRDefault="00535A13" w:rsidP="00191AD1">
            <w:pPr>
              <w:jc w:val="left"/>
              <w:rPr>
                <w:rFonts w:eastAsiaTheme="minorEastAsia"/>
                <w:lang w:val="en-US" w:eastAsia="zh-CN"/>
              </w:rPr>
            </w:pPr>
          </w:p>
        </w:tc>
      </w:tr>
      <w:tr w:rsidR="0051739D" w14:paraId="0AC01715" w14:textId="77777777" w:rsidTr="0022525E">
        <w:tc>
          <w:tcPr>
            <w:tcW w:w="1479" w:type="dxa"/>
          </w:tcPr>
          <w:p w14:paraId="7C6274F5" w14:textId="0936A142" w:rsidR="0051739D" w:rsidRDefault="0051739D" w:rsidP="0051739D">
            <w:pPr>
              <w:jc w:val="left"/>
              <w:rPr>
                <w:rFonts w:eastAsiaTheme="minorEastAsia"/>
                <w:lang w:val="en-US" w:eastAsia="zh-CN"/>
              </w:rPr>
            </w:pPr>
            <w:r>
              <w:rPr>
                <w:rFonts w:eastAsiaTheme="minorEastAsia"/>
                <w:lang w:val="en-US" w:eastAsia="zh-CN"/>
              </w:rPr>
              <w:t>SONY</w:t>
            </w:r>
          </w:p>
        </w:tc>
        <w:tc>
          <w:tcPr>
            <w:tcW w:w="1493" w:type="dxa"/>
            <w:gridSpan w:val="2"/>
          </w:tcPr>
          <w:p w14:paraId="682DCB8B" w14:textId="0FD52790" w:rsidR="0051739D" w:rsidRDefault="0051739D" w:rsidP="0051739D">
            <w:pPr>
              <w:tabs>
                <w:tab w:val="left" w:pos="551"/>
              </w:tabs>
              <w:jc w:val="left"/>
              <w:rPr>
                <w:rFonts w:eastAsiaTheme="minorEastAsia"/>
                <w:lang w:val="en-US" w:eastAsia="zh-CN"/>
              </w:rPr>
            </w:pPr>
            <w:r>
              <w:rPr>
                <w:rFonts w:eastAsiaTheme="minorEastAsia"/>
                <w:lang w:val="en-US" w:eastAsia="zh-CN"/>
              </w:rPr>
              <w:t>Y</w:t>
            </w:r>
          </w:p>
        </w:tc>
        <w:tc>
          <w:tcPr>
            <w:tcW w:w="6659" w:type="dxa"/>
          </w:tcPr>
          <w:p w14:paraId="3FE68D1B" w14:textId="77777777" w:rsidR="0051739D" w:rsidRDefault="0051739D" w:rsidP="0051739D">
            <w:pPr>
              <w:jc w:val="left"/>
              <w:rPr>
                <w:rFonts w:eastAsiaTheme="minorEastAsia"/>
                <w:lang w:val="en-US" w:eastAsia="zh-CN"/>
              </w:rPr>
            </w:pPr>
          </w:p>
        </w:tc>
      </w:tr>
      <w:tr w:rsidR="0051739D" w14:paraId="50F8B1CA" w14:textId="77777777" w:rsidTr="0022525E">
        <w:tc>
          <w:tcPr>
            <w:tcW w:w="1479" w:type="dxa"/>
          </w:tcPr>
          <w:p w14:paraId="4DCD25F4" w14:textId="7F5B76D5" w:rsidR="0051739D" w:rsidRDefault="0051739D" w:rsidP="0051739D">
            <w:pPr>
              <w:jc w:val="left"/>
              <w:rPr>
                <w:rFonts w:eastAsiaTheme="minorEastAsia"/>
                <w:lang w:val="en-US" w:eastAsia="zh-CN"/>
              </w:rPr>
            </w:pPr>
            <w:r>
              <w:rPr>
                <w:rFonts w:eastAsia="宋体" w:hint="eastAsia"/>
                <w:lang w:val="en-US" w:eastAsia="zh-CN"/>
              </w:rPr>
              <w:t>ZTE, Sanechips</w:t>
            </w:r>
          </w:p>
        </w:tc>
        <w:tc>
          <w:tcPr>
            <w:tcW w:w="1493" w:type="dxa"/>
            <w:gridSpan w:val="2"/>
          </w:tcPr>
          <w:p w14:paraId="5235D722" w14:textId="77777777" w:rsidR="0051739D" w:rsidRDefault="0051739D" w:rsidP="0051739D">
            <w:pPr>
              <w:tabs>
                <w:tab w:val="left" w:pos="551"/>
              </w:tabs>
              <w:jc w:val="left"/>
              <w:rPr>
                <w:rFonts w:eastAsiaTheme="minorEastAsia"/>
                <w:lang w:val="en-US" w:eastAsia="zh-CN"/>
              </w:rPr>
            </w:pPr>
          </w:p>
        </w:tc>
        <w:tc>
          <w:tcPr>
            <w:tcW w:w="6659" w:type="dxa"/>
          </w:tcPr>
          <w:p w14:paraId="768B16DA" w14:textId="72EABA11" w:rsidR="0051739D" w:rsidRDefault="0051739D" w:rsidP="0051739D">
            <w:pPr>
              <w:jc w:val="left"/>
              <w:rPr>
                <w:rFonts w:eastAsiaTheme="minorEastAsia"/>
                <w:lang w:val="en-US" w:eastAsia="zh-CN"/>
              </w:rPr>
            </w:pPr>
            <w:r>
              <w:rPr>
                <w:rFonts w:eastAsiaTheme="minorEastAsia" w:hint="eastAsia"/>
                <w:lang w:val="en-US" w:eastAsia="zh-CN"/>
              </w:rPr>
              <w:t>If the network does not recognize the UE, how the UE not expect to receive a MsgA larger than 5MHz?</w:t>
            </w:r>
          </w:p>
        </w:tc>
      </w:tr>
      <w:tr w:rsidR="00637030" w14:paraId="1451CE42" w14:textId="77777777" w:rsidTr="00F615EC">
        <w:tc>
          <w:tcPr>
            <w:tcW w:w="1479" w:type="dxa"/>
          </w:tcPr>
          <w:p w14:paraId="4DF1CAD5" w14:textId="5E73B612" w:rsidR="00637030" w:rsidRDefault="00637030" w:rsidP="00F615EC">
            <w:pPr>
              <w:jc w:val="left"/>
              <w:rPr>
                <w:rFonts w:eastAsia="Yu Mincho"/>
                <w:lang w:val="en-US" w:eastAsia="ja-JP"/>
              </w:rPr>
            </w:pPr>
            <w:r>
              <w:rPr>
                <w:rFonts w:eastAsia="Yu Mincho"/>
                <w:lang w:val="en-US" w:eastAsia="ja-JP"/>
              </w:rPr>
              <w:t>FL5</w:t>
            </w:r>
          </w:p>
        </w:tc>
        <w:tc>
          <w:tcPr>
            <w:tcW w:w="8152" w:type="dxa"/>
            <w:gridSpan w:val="3"/>
          </w:tcPr>
          <w:p w14:paraId="4FFF20C6" w14:textId="0D5ABA33" w:rsidR="00637030" w:rsidRDefault="00637030" w:rsidP="00F615EC">
            <w:pPr>
              <w:jc w:val="left"/>
              <w:rPr>
                <w:rFonts w:eastAsiaTheme="minorEastAsia"/>
                <w:lang w:val="en-US" w:eastAsia="zh-CN"/>
              </w:rPr>
            </w:pPr>
            <w:r>
              <w:rPr>
                <w:rFonts w:eastAsiaTheme="minorEastAsia"/>
                <w:lang w:val="en-US" w:eastAsia="zh-CN"/>
              </w:rPr>
              <w:t xml:space="preserve">Based on the received responses, the following </w:t>
            </w:r>
            <w:r w:rsidR="005035C1">
              <w:rPr>
                <w:rFonts w:eastAsiaTheme="minorEastAsia"/>
                <w:lang w:val="en-US" w:eastAsia="zh-CN"/>
              </w:rPr>
              <w:t xml:space="preserve">updated </w:t>
            </w:r>
            <w:r>
              <w:rPr>
                <w:rFonts w:eastAsiaTheme="minorEastAsia"/>
                <w:lang w:val="en-US" w:eastAsia="zh-CN"/>
              </w:rPr>
              <w:t>proposal can be considered.</w:t>
            </w:r>
          </w:p>
          <w:p w14:paraId="09992C24" w14:textId="2B7D6A00" w:rsidR="00637030" w:rsidRPr="000C0B0B" w:rsidRDefault="00637030" w:rsidP="00F615EC">
            <w:pPr>
              <w:spacing w:after="0" w:line="240" w:lineRule="auto"/>
              <w:jc w:val="left"/>
              <w:rPr>
                <w:rFonts w:ascii="Times" w:hAnsi="Times"/>
                <w:b/>
                <w:szCs w:val="24"/>
                <w:lang w:val="en-US"/>
              </w:rPr>
            </w:pPr>
            <w:r w:rsidRPr="000C0B0B">
              <w:rPr>
                <w:b/>
                <w:highlight w:val="cyan"/>
                <w:lang w:val="en-US"/>
              </w:rPr>
              <w:t>Medium Priority Proposal 2.8-1</w:t>
            </w:r>
            <w:r w:rsidR="005035C1">
              <w:rPr>
                <w:b/>
                <w:highlight w:val="cyan"/>
                <w:lang w:val="en-US"/>
              </w:rPr>
              <w:t>c</w:t>
            </w:r>
            <w:r w:rsidRPr="000C0B0B">
              <w:rPr>
                <w:b/>
                <w:lang w:val="en-US"/>
              </w:rPr>
              <w:t xml:space="preserve">: </w:t>
            </w:r>
            <w:r w:rsidR="00BD08E3" w:rsidRPr="000C0B0B">
              <w:rPr>
                <w:rFonts w:ascii="Times" w:hAnsi="Times"/>
                <w:b/>
                <w:szCs w:val="24"/>
                <w:lang w:val="en-US"/>
              </w:rPr>
              <w:t xml:space="preserve">For UE BB </w:t>
            </w:r>
            <w:r w:rsidR="00BD08E3">
              <w:rPr>
                <w:rFonts w:ascii="Times" w:hAnsi="Times"/>
                <w:b/>
                <w:szCs w:val="24"/>
                <w:lang w:val="en-US"/>
              </w:rPr>
              <w:t>complexity</w:t>
            </w:r>
            <w:r w:rsidR="00BD08E3" w:rsidRPr="000C0B0B">
              <w:rPr>
                <w:rFonts w:ascii="Times" w:hAnsi="Times"/>
                <w:b/>
                <w:szCs w:val="24"/>
                <w:lang w:val="en-US"/>
              </w:rPr>
              <w:t xml:space="preserve"> reduction, a UE is not expected to </w:t>
            </w:r>
            <w:r w:rsidR="00BD08E3">
              <w:rPr>
                <w:rFonts w:ascii="Times" w:hAnsi="Times"/>
                <w:b/>
                <w:color w:val="FF0000"/>
                <w:szCs w:val="24"/>
                <w:lang w:val="en-US"/>
              </w:rPr>
              <w:t xml:space="preserve">perform 2-step RACH with </w:t>
            </w:r>
            <w:r w:rsidR="00BD08E3" w:rsidRPr="009F57B3">
              <w:rPr>
                <w:rFonts w:ascii="Times" w:hAnsi="Times"/>
                <w:b/>
                <w:strike/>
                <w:color w:val="FF0000"/>
                <w:szCs w:val="24"/>
                <w:lang w:val="en-US"/>
              </w:rPr>
              <w:t>receive</w:t>
            </w:r>
            <w:r w:rsidR="00BD08E3" w:rsidRPr="000C0B0B">
              <w:rPr>
                <w:rFonts w:ascii="Times" w:hAnsi="Times"/>
                <w:b/>
                <w:szCs w:val="24"/>
                <w:lang w:val="en-US"/>
              </w:rPr>
              <w:t xml:space="preserve"> a MsgA PUSCH resource </w:t>
            </w:r>
            <w:r w:rsidR="00BD08E3" w:rsidRPr="009F57B3">
              <w:rPr>
                <w:rFonts w:ascii="Times" w:hAnsi="Times"/>
                <w:b/>
                <w:strike/>
                <w:color w:val="FF0000"/>
                <w:szCs w:val="24"/>
                <w:lang w:val="en-US"/>
              </w:rPr>
              <w:t xml:space="preserve">allocation </w:t>
            </w:r>
            <w:r w:rsidR="00BD08E3" w:rsidRPr="000C0B0B">
              <w:rPr>
                <w:rFonts w:ascii="Times" w:hAnsi="Times"/>
                <w:b/>
                <w:szCs w:val="24"/>
                <w:lang w:val="en-US"/>
              </w:rPr>
              <w:t>spanning a bandwidth of more than ~5 MHz per slot or per hop, if applicable.</w:t>
            </w:r>
          </w:p>
          <w:p w14:paraId="543F1D3F" w14:textId="77777777" w:rsidR="00637030" w:rsidRDefault="00637030" w:rsidP="00F615EC">
            <w:pPr>
              <w:spacing w:after="0" w:line="240" w:lineRule="auto"/>
              <w:jc w:val="left"/>
              <w:rPr>
                <w:rFonts w:eastAsiaTheme="minorEastAsia"/>
                <w:lang w:val="en-US" w:eastAsia="zh-CN"/>
              </w:rPr>
            </w:pPr>
          </w:p>
        </w:tc>
      </w:tr>
      <w:tr w:rsidR="007F0148" w14:paraId="749F04BE" w14:textId="77777777" w:rsidTr="00F615EC">
        <w:tc>
          <w:tcPr>
            <w:tcW w:w="1479" w:type="dxa"/>
          </w:tcPr>
          <w:p w14:paraId="5FD9B389" w14:textId="0BCB7975" w:rsidR="007F0148" w:rsidRDefault="007F0148" w:rsidP="007F0148">
            <w:pPr>
              <w:jc w:val="left"/>
              <w:rPr>
                <w:rFonts w:eastAsia="Yu Mincho"/>
                <w:lang w:val="en-US" w:eastAsia="ja-JP"/>
              </w:rPr>
            </w:pPr>
            <w:r w:rsidRPr="0000292C">
              <w:rPr>
                <w:rFonts w:eastAsia="Yu Mincho"/>
                <w:lang w:val="en-US" w:eastAsia="ja-JP"/>
              </w:rPr>
              <w:t>FL6</w:t>
            </w:r>
          </w:p>
        </w:tc>
        <w:tc>
          <w:tcPr>
            <w:tcW w:w="8152" w:type="dxa"/>
            <w:gridSpan w:val="3"/>
          </w:tcPr>
          <w:p w14:paraId="17FF26DE" w14:textId="77777777" w:rsidR="007F0148" w:rsidRPr="005A3C04" w:rsidRDefault="007F0148" w:rsidP="007F0148">
            <w:pPr>
              <w:jc w:val="left"/>
              <w:rPr>
                <w:rFonts w:eastAsiaTheme="minorEastAsia"/>
                <w:lang w:val="en-US" w:eastAsia="zh-CN"/>
              </w:rPr>
            </w:pPr>
            <w:r>
              <w:rPr>
                <w:rFonts w:eastAsiaTheme="minorEastAsia"/>
                <w:lang w:val="en-US" w:eastAsia="zh-CN"/>
              </w:rPr>
              <w:t>The following agreement was made in the Wednesday online session:</w:t>
            </w:r>
          </w:p>
          <w:p w14:paraId="3282D051" w14:textId="77777777" w:rsidR="007F0148" w:rsidRPr="0000292C" w:rsidRDefault="007F0148" w:rsidP="007F0148">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1E685399" w14:textId="77777777" w:rsidR="007F0148" w:rsidRPr="005D1F6F" w:rsidRDefault="005D1F6F" w:rsidP="005D1F6F">
            <w:pPr>
              <w:spacing w:after="0" w:line="240" w:lineRule="auto"/>
              <w:jc w:val="left"/>
              <w:rPr>
                <w:rFonts w:ascii="Times" w:hAnsi="Times"/>
                <w:bCs/>
                <w:szCs w:val="24"/>
                <w:lang w:val="en-US"/>
              </w:rPr>
            </w:pPr>
            <w:r w:rsidRPr="005D1F6F">
              <w:rPr>
                <w:rFonts w:ascii="Times" w:hAnsi="Times"/>
                <w:bCs/>
                <w:szCs w:val="24"/>
                <w:lang w:val="en-US"/>
              </w:rPr>
              <w:t xml:space="preserve">For UE BB complexity reduction, a UE is not expected to </w:t>
            </w:r>
            <w:r w:rsidRPr="005D1F6F">
              <w:rPr>
                <w:rFonts w:ascii="Times" w:hAnsi="Times"/>
                <w:bCs/>
                <w:color w:val="FF0000"/>
                <w:szCs w:val="24"/>
                <w:lang w:val="en-US"/>
              </w:rPr>
              <w:t xml:space="preserve">perform 2-step RACH with </w:t>
            </w:r>
            <w:r w:rsidRPr="005D1F6F">
              <w:rPr>
                <w:rFonts w:ascii="Times" w:hAnsi="Times"/>
                <w:bCs/>
                <w:szCs w:val="24"/>
                <w:lang w:val="en-US"/>
              </w:rPr>
              <w:t>a MsgA PUSCH resource spanning a bandwidth of more than ~5 MHz per slot or per hop, if applicable.</w:t>
            </w:r>
          </w:p>
          <w:p w14:paraId="3DC9751F" w14:textId="235F69BE" w:rsidR="005D1F6F" w:rsidRPr="005D1F6F" w:rsidRDefault="005D1F6F" w:rsidP="005D1F6F">
            <w:pPr>
              <w:spacing w:after="0" w:line="240" w:lineRule="auto"/>
              <w:jc w:val="left"/>
              <w:rPr>
                <w:rFonts w:ascii="Times" w:hAnsi="Times"/>
                <w:b/>
                <w:szCs w:val="24"/>
                <w:lang w:val="en-US"/>
              </w:rPr>
            </w:pPr>
          </w:p>
        </w:tc>
      </w:tr>
    </w:tbl>
    <w:p w14:paraId="74814662" w14:textId="77777777" w:rsidR="00DD2ABC" w:rsidRDefault="00DD2ABC">
      <w:pPr>
        <w:tabs>
          <w:tab w:val="left" w:pos="1545"/>
        </w:tabs>
        <w:rPr>
          <w:rFonts w:eastAsia="Microsoft YaHei UI"/>
          <w:lang w:val="en-US" w:eastAsia="zh-CN"/>
        </w:rPr>
      </w:pPr>
    </w:p>
    <w:p w14:paraId="485D0EF4" w14:textId="2381CAE7" w:rsidR="004855C0" w:rsidRPr="00165359" w:rsidRDefault="004855C0" w:rsidP="004855C0">
      <w:pPr>
        <w:keepNext/>
        <w:keepLines/>
        <w:spacing w:before="180" w:line="240" w:lineRule="auto"/>
        <w:ind w:left="1134" w:hanging="1134"/>
        <w:jc w:val="left"/>
        <w:outlineLvl w:val="1"/>
        <w:rPr>
          <w:rFonts w:ascii="Arial" w:eastAsia="Times New Roman" w:hAnsi="Arial"/>
          <w:sz w:val="32"/>
          <w:lang w:val="en-US"/>
        </w:rPr>
      </w:pPr>
      <w:r w:rsidRPr="00165359">
        <w:rPr>
          <w:rFonts w:ascii="Arial" w:eastAsia="Times New Roman" w:hAnsi="Arial"/>
          <w:sz w:val="32"/>
          <w:lang w:val="en-US"/>
        </w:rPr>
        <w:t>2.9</w:t>
      </w:r>
      <w:r w:rsidRPr="00165359">
        <w:rPr>
          <w:rFonts w:ascii="Arial" w:eastAsia="Times New Roman" w:hAnsi="Arial"/>
          <w:sz w:val="32"/>
          <w:lang w:val="en-US"/>
        </w:rPr>
        <w:tab/>
        <w:t>MsgB PDSCH bandwidth</w:t>
      </w:r>
    </w:p>
    <w:p w14:paraId="6B13F316" w14:textId="484121B1" w:rsidR="004855C0" w:rsidRDefault="008D253C">
      <w:pPr>
        <w:tabs>
          <w:tab w:val="left" w:pos="1545"/>
        </w:tabs>
        <w:rPr>
          <w:rFonts w:eastAsia="Microsoft YaHei UI"/>
          <w:lang w:val="en-US" w:eastAsia="zh-CN"/>
        </w:rPr>
      </w:pPr>
      <w:r w:rsidRPr="008D253C">
        <w:rPr>
          <w:rFonts w:eastAsia="Microsoft YaHei UI"/>
          <w:lang w:val="en-US" w:eastAsia="zh-CN"/>
        </w:rPr>
        <w:t xml:space="preserve">Msg4 PDSCH bandwidth and MsgA PUSCH bandwidth </w:t>
      </w:r>
      <w:r>
        <w:rPr>
          <w:rFonts w:eastAsia="Microsoft YaHei UI"/>
          <w:lang w:val="en-US" w:eastAsia="zh-CN"/>
        </w:rPr>
        <w:t>have been discussed in Sections 2.7 and 2.8, respectively.</w:t>
      </w:r>
    </w:p>
    <w:p w14:paraId="67EEA4E7" w14:textId="5CCA5622" w:rsidR="00940A66" w:rsidRDefault="00D97570" w:rsidP="00D97570">
      <w:pPr>
        <w:rPr>
          <w:b/>
          <w:bCs/>
          <w:lang w:val="en-US"/>
        </w:rPr>
      </w:pPr>
      <w:r>
        <w:rPr>
          <w:b/>
          <w:highlight w:val="cyan"/>
          <w:lang w:val="en-US"/>
        </w:rPr>
        <w:t>FL6 Medium Priority Question 2.9-1a</w:t>
      </w:r>
      <w:r>
        <w:rPr>
          <w:b/>
          <w:bCs/>
          <w:lang w:val="en-US"/>
        </w:rPr>
        <w:t>: Should the Msg</w:t>
      </w:r>
      <w:r w:rsidR="00EE7BFA">
        <w:rPr>
          <w:b/>
          <w:bCs/>
          <w:lang w:val="en-US"/>
        </w:rPr>
        <w:t>B</w:t>
      </w:r>
      <w:r>
        <w:rPr>
          <w:b/>
          <w:bCs/>
          <w:lang w:val="en-US"/>
        </w:rPr>
        <w:t xml:space="preserve"> P</w:t>
      </w:r>
      <w:r w:rsidR="00EE7BFA">
        <w:rPr>
          <w:b/>
          <w:bCs/>
          <w:lang w:val="en-US"/>
        </w:rPr>
        <w:t>D</w:t>
      </w:r>
      <w:r>
        <w:rPr>
          <w:b/>
          <w:bCs/>
          <w:lang w:val="en-US"/>
        </w:rPr>
        <w:t xml:space="preserve">SCH bandwidth be limited in the same way as </w:t>
      </w:r>
      <w:r w:rsidR="00B577F7">
        <w:rPr>
          <w:b/>
          <w:bCs/>
          <w:lang w:val="en-US"/>
        </w:rPr>
        <w:t>for Msg2 or Msg4</w:t>
      </w:r>
      <w:r>
        <w:rPr>
          <w:b/>
          <w:bCs/>
          <w:lang w:val="en-US"/>
        </w:rPr>
        <w:t>?</w:t>
      </w:r>
    </w:p>
    <w:p w14:paraId="7E6201CE" w14:textId="369B3B45" w:rsidR="00011981" w:rsidRPr="00011981" w:rsidRDefault="00011981" w:rsidP="00011981">
      <w:pPr>
        <w:pStyle w:val="aff"/>
        <w:numPr>
          <w:ilvl w:val="0"/>
          <w:numId w:val="35"/>
        </w:numPr>
        <w:rPr>
          <w:b/>
          <w:bCs/>
          <w:sz w:val="20"/>
          <w:szCs w:val="22"/>
          <w:lang w:val="en-US"/>
        </w:rPr>
      </w:pPr>
      <w:r w:rsidRPr="00011981">
        <w:rPr>
          <w:b/>
          <w:bCs/>
          <w:sz w:val="20"/>
          <w:szCs w:val="22"/>
          <w:lang w:val="en-US"/>
        </w:rPr>
        <w:t>Option 0: No.</w:t>
      </w:r>
    </w:p>
    <w:p w14:paraId="60637906" w14:textId="02B4258D" w:rsidR="00011981" w:rsidRPr="00011981" w:rsidRDefault="00011981" w:rsidP="00011981">
      <w:pPr>
        <w:pStyle w:val="aff"/>
        <w:numPr>
          <w:ilvl w:val="0"/>
          <w:numId w:val="35"/>
        </w:numPr>
        <w:rPr>
          <w:b/>
          <w:bCs/>
          <w:sz w:val="20"/>
          <w:szCs w:val="22"/>
          <w:lang w:val="en-US"/>
        </w:rPr>
      </w:pPr>
      <w:r w:rsidRPr="00011981">
        <w:rPr>
          <w:b/>
          <w:bCs/>
          <w:sz w:val="20"/>
          <w:szCs w:val="22"/>
          <w:lang w:val="en-US"/>
        </w:rPr>
        <w:t>Option 2: Yes, limit the MsgB PDSCH bandwidth in the same way as for Msg2 PDSCH.</w:t>
      </w:r>
    </w:p>
    <w:p w14:paraId="7C67528C" w14:textId="54D77AE3" w:rsidR="00011981" w:rsidRPr="00011981" w:rsidRDefault="00011981" w:rsidP="00011981">
      <w:pPr>
        <w:pStyle w:val="aff"/>
        <w:numPr>
          <w:ilvl w:val="0"/>
          <w:numId w:val="35"/>
        </w:numPr>
        <w:rPr>
          <w:b/>
          <w:bCs/>
          <w:sz w:val="20"/>
          <w:szCs w:val="22"/>
          <w:lang w:val="en-US"/>
        </w:rPr>
      </w:pPr>
      <w:r w:rsidRPr="00011981">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D97570" w14:paraId="1BBDE14D" w14:textId="77777777" w:rsidTr="006D217D">
        <w:tc>
          <w:tcPr>
            <w:tcW w:w="1479" w:type="dxa"/>
            <w:shd w:val="clear" w:color="auto" w:fill="D9D9D9" w:themeFill="background1" w:themeFillShade="D9"/>
          </w:tcPr>
          <w:p w14:paraId="7C0F7F50" w14:textId="1662E3C9" w:rsidR="00D97570" w:rsidRDefault="00D97570" w:rsidP="001E0080">
            <w:pPr>
              <w:jc w:val="left"/>
              <w:rPr>
                <w:b/>
                <w:bCs/>
                <w:lang w:val="en-US"/>
              </w:rPr>
            </w:pPr>
            <w:r>
              <w:rPr>
                <w:b/>
                <w:bCs/>
                <w:lang w:val="en-US"/>
              </w:rPr>
              <w:t>Company</w:t>
            </w:r>
          </w:p>
        </w:tc>
        <w:tc>
          <w:tcPr>
            <w:tcW w:w="1464" w:type="dxa"/>
            <w:shd w:val="clear" w:color="auto" w:fill="D9D9D9" w:themeFill="background1" w:themeFillShade="D9"/>
          </w:tcPr>
          <w:p w14:paraId="799415EC" w14:textId="306A9D72" w:rsidR="007B72FB" w:rsidRDefault="00011981" w:rsidP="001E0080">
            <w:pPr>
              <w:jc w:val="left"/>
              <w:rPr>
                <w:b/>
                <w:bCs/>
                <w:lang w:val="en-US"/>
              </w:rPr>
            </w:pPr>
            <w:r>
              <w:rPr>
                <w:b/>
                <w:bCs/>
                <w:lang w:val="en-US"/>
              </w:rPr>
              <w:t>Option</w:t>
            </w:r>
            <w:r w:rsidR="00D76C1C">
              <w:rPr>
                <w:b/>
                <w:bCs/>
                <w:lang w:val="en-US"/>
              </w:rPr>
              <w:t xml:space="preserve"> (0/2/4)</w:t>
            </w:r>
          </w:p>
        </w:tc>
        <w:tc>
          <w:tcPr>
            <w:tcW w:w="6663" w:type="dxa"/>
            <w:shd w:val="clear" w:color="auto" w:fill="D9D9D9" w:themeFill="background1" w:themeFillShade="D9"/>
          </w:tcPr>
          <w:p w14:paraId="4119F44C" w14:textId="77777777" w:rsidR="00D97570" w:rsidRDefault="00D97570" w:rsidP="001E0080">
            <w:pPr>
              <w:jc w:val="left"/>
              <w:rPr>
                <w:b/>
                <w:bCs/>
                <w:lang w:val="en-US"/>
              </w:rPr>
            </w:pPr>
            <w:r>
              <w:rPr>
                <w:b/>
                <w:bCs/>
                <w:lang w:val="en-US"/>
              </w:rPr>
              <w:t>Comments</w:t>
            </w:r>
          </w:p>
        </w:tc>
      </w:tr>
      <w:tr w:rsidR="009D7DC4" w14:paraId="4EACF3D9" w14:textId="77777777" w:rsidTr="006D217D">
        <w:tc>
          <w:tcPr>
            <w:tcW w:w="1479" w:type="dxa"/>
          </w:tcPr>
          <w:p w14:paraId="5E790AB5" w14:textId="73238CD5"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649CA362" w14:textId="11797BE1" w:rsidR="009D7DC4" w:rsidRDefault="009D7DC4" w:rsidP="009D7DC4">
            <w:pPr>
              <w:tabs>
                <w:tab w:val="left" w:pos="551"/>
              </w:tabs>
              <w:jc w:val="left"/>
              <w:rPr>
                <w:rFonts w:eastAsiaTheme="minorEastAsia"/>
                <w:lang w:val="en-US" w:eastAsia="zh-CN"/>
              </w:rPr>
            </w:pPr>
          </w:p>
        </w:tc>
        <w:tc>
          <w:tcPr>
            <w:tcW w:w="6663" w:type="dxa"/>
          </w:tcPr>
          <w:p w14:paraId="6834DA70" w14:textId="35DEBD18"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02607A" w14:paraId="33EFCA4E" w14:textId="77777777" w:rsidTr="006D217D">
        <w:tc>
          <w:tcPr>
            <w:tcW w:w="1479" w:type="dxa"/>
          </w:tcPr>
          <w:p w14:paraId="5C139AA8" w14:textId="211D4198" w:rsidR="0002607A" w:rsidRDefault="0002607A" w:rsidP="0002607A">
            <w:pPr>
              <w:jc w:val="left"/>
              <w:rPr>
                <w:rFonts w:eastAsiaTheme="minorEastAsia"/>
                <w:lang w:val="en-US" w:eastAsia="zh-CN"/>
              </w:rPr>
            </w:pPr>
            <w:r>
              <w:rPr>
                <w:rFonts w:eastAsiaTheme="minorEastAsia"/>
                <w:lang w:val="en-US" w:eastAsia="zh-CN"/>
              </w:rPr>
              <w:t>Nokia, NSB</w:t>
            </w:r>
          </w:p>
        </w:tc>
        <w:tc>
          <w:tcPr>
            <w:tcW w:w="1464" w:type="dxa"/>
          </w:tcPr>
          <w:p w14:paraId="7720FC2A" w14:textId="7A6A3AC2" w:rsidR="0002607A" w:rsidRDefault="0002607A" w:rsidP="0002607A">
            <w:pPr>
              <w:tabs>
                <w:tab w:val="left" w:pos="551"/>
              </w:tabs>
              <w:jc w:val="left"/>
              <w:rPr>
                <w:rFonts w:eastAsiaTheme="minorEastAsia"/>
                <w:lang w:val="en-US" w:eastAsia="zh-CN"/>
              </w:rPr>
            </w:pPr>
            <w:r>
              <w:rPr>
                <w:rFonts w:eastAsiaTheme="minorEastAsia"/>
                <w:lang w:val="en-US" w:eastAsia="zh-CN"/>
              </w:rPr>
              <w:t>4</w:t>
            </w:r>
          </w:p>
        </w:tc>
        <w:tc>
          <w:tcPr>
            <w:tcW w:w="6663" w:type="dxa"/>
          </w:tcPr>
          <w:p w14:paraId="4776CEFE" w14:textId="585D1CCF" w:rsidR="0002607A" w:rsidRDefault="0002607A" w:rsidP="0002607A">
            <w:pPr>
              <w:jc w:val="left"/>
              <w:rPr>
                <w:rFonts w:eastAsiaTheme="minorEastAsia"/>
                <w:lang w:val="en-US" w:eastAsia="zh-CN"/>
              </w:rPr>
            </w:pPr>
            <w:r w:rsidRPr="03FC23A5">
              <w:rPr>
                <w:rFonts w:eastAsiaTheme="minorEastAsia"/>
                <w:lang w:val="en-US" w:eastAsia="zh-CN"/>
              </w:rPr>
              <w:t>MsgB should be treated like Msg4. In our understanding, the gNB should already know of RedCap UE type from MsgA. In case of contention resolution, the same principle as Msg4 should be applied (i.e. same as Proposal 2.7-1d)</w:t>
            </w:r>
          </w:p>
        </w:tc>
      </w:tr>
      <w:tr w:rsidR="00D97570" w14:paraId="4CEE3B8E" w14:textId="77777777" w:rsidTr="006D217D">
        <w:tc>
          <w:tcPr>
            <w:tcW w:w="1479" w:type="dxa"/>
          </w:tcPr>
          <w:p w14:paraId="1130D89F" w14:textId="13B853C1" w:rsidR="00D97570" w:rsidRDefault="005C65DD"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9F30DC7" w14:textId="2171CFE2" w:rsidR="00D97570" w:rsidRDefault="005C65DD" w:rsidP="001E0080">
            <w:pPr>
              <w:tabs>
                <w:tab w:val="left" w:pos="551"/>
              </w:tabs>
              <w:jc w:val="left"/>
              <w:rPr>
                <w:rFonts w:eastAsiaTheme="minorEastAsia"/>
                <w:lang w:val="en-US" w:eastAsia="zh-CN"/>
              </w:rPr>
            </w:pPr>
            <w:r>
              <w:rPr>
                <w:rFonts w:eastAsiaTheme="minorEastAsia"/>
                <w:lang w:val="en-US" w:eastAsia="zh-CN"/>
              </w:rPr>
              <w:t>4</w:t>
            </w:r>
          </w:p>
        </w:tc>
        <w:tc>
          <w:tcPr>
            <w:tcW w:w="6663" w:type="dxa"/>
          </w:tcPr>
          <w:p w14:paraId="1C643FBF" w14:textId="0E914EC0" w:rsidR="00D97570" w:rsidRDefault="005C65DD" w:rsidP="001E0080">
            <w:pPr>
              <w:jc w:val="left"/>
              <w:rPr>
                <w:rFonts w:eastAsiaTheme="minorEastAsia"/>
                <w:lang w:val="en-US" w:eastAsia="zh-CN"/>
              </w:rPr>
            </w:pPr>
            <w:r>
              <w:rPr>
                <w:rFonts w:eastAsiaTheme="minorEastAsia"/>
                <w:lang w:val="en-US" w:eastAsia="zh-CN"/>
              </w:rPr>
              <w:t xml:space="preserve">We should </w:t>
            </w:r>
            <w:r w:rsidR="00021F26">
              <w:rPr>
                <w:rFonts w:eastAsiaTheme="minorEastAsia"/>
                <w:lang w:val="en-US" w:eastAsia="zh-CN"/>
              </w:rPr>
              <w:t>follow</w:t>
            </w:r>
            <w:r>
              <w:rPr>
                <w:rFonts w:eastAsiaTheme="minorEastAsia"/>
                <w:lang w:val="en-US" w:eastAsia="zh-CN"/>
              </w:rPr>
              <w:t xml:space="preserve"> the </w:t>
            </w:r>
            <w:r w:rsidR="00021F26">
              <w:rPr>
                <w:rFonts w:eastAsiaTheme="minorEastAsia"/>
                <w:lang w:val="en-US" w:eastAsia="zh-CN"/>
              </w:rPr>
              <w:t>worst case which is MSG4</w:t>
            </w:r>
          </w:p>
        </w:tc>
      </w:tr>
      <w:tr w:rsidR="006D217D" w14:paraId="48D3C28F" w14:textId="77777777" w:rsidTr="006D217D">
        <w:tc>
          <w:tcPr>
            <w:tcW w:w="1479" w:type="dxa"/>
            <w:hideMark/>
          </w:tcPr>
          <w:p w14:paraId="01260262" w14:textId="77777777" w:rsidR="006D217D" w:rsidRDefault="006D217D">
            <w:pPr>
              <w:jc w:val="left"/>
              <w:rPr>
                <w:rFonts w:eastAsiaTheme="minorEastAsia"/>
                <w:lang w:val="en-US" w:eastAsia="zh-CN"/>
              </w:rPr>
            </w:pPr>
            <w:r>
              <w:rPr>
                <w:rFonts w:eastAsiaTheme="minorEastAsia"/>
                <w:lang w:val="en-US" w:eastAsia="zh-CN"/>
              </w:rPr>
              <w:t>vivo</w:t>
            </w:r>
          </w:p>
        </w:tc>
        <w:tc>
          <w:tcPr>
            <w:tcW w:w="1464" w:type="dxa"/>
            <w:hideMark/>
          </w:tcPr>
          <w:p w14:paraId="2A361536" w14:textId="77777777" w:rsidR="006D217D" w:rsidRDefault="006D217D">
            <w:pPr>
              <w:tabs>
                <w:tab w:val="left" w:pos="551"/>
              </w:tabs>
              <w:jc w:val="left"/>
              <w:rPr>
                <w:rFonts w:eastAsiaTheme="minorEastAsia"/>
                <w:lang w:val="en-US" w:eastAsia="zh-CN"/>
              </w:rPr>
            </w:pPr>
            <w:r>
              <w:rPr>
                <w:rFonts w:eastAsiaTheme="minorEastAsia"/>
                <w:lang w:val="en-US" w:eastAsia="zh-CN"/>
              </w:rPr>
              <w:t>4</w:t>
            </w:r>
          </w:p>
        </w:tc>
        <w:tc>
          <w:tcPr>
            <w:tcW w:w="6663" w:type="dxa"/>
          </w:tcPr>
          <w:p w14:paraId="77D88784" w14:textId="77777777" w:rsidR="006D217D" w:rsidRDefault="006D217D">
            <w:pPr>
              <w:jc w:val="left"/>
              <w:rPr>
                <w:rFonts w:eastAsiaTheme="minorEastAsia"/>
                <w:lang w:val="en-US" w:eastAsia="zh-CN"/>
              </w:rPr>
            </w:pPr>
          </w:p>
        </w:tc>
      </w:tr>
      <w:tr w:rsidR="009753FC" w14:paraId="623CDA88" w14:textId="77777777" w:rsidTr="006D217D">
        <w:tc>
          <w:tcPr>
            <w:tcW w:w="1479" w:type="dxa"/>
          </w:tcPr>
          <w:p w14:paraId="5FEE3C02" w14:textId="6F2D19AE" w:rsidR="009753FC" w:rsidRDefault="009753FC" w:rsidP="009753FC">
            <w:pPr>
              <w:jc w:val="left"/>
              <w:rPr>
                <w:rFonts w:eastAsiaTheme="minorEastAsia"/>
                <w:lang w:val="en-US" w:eastAsia="zh-CN"/>
              </w:rPr>
            </w:pPr>
            <w:r>
              <w:rPr>
                <w:rFonts w:eastAsiaTheme="minorEastAsia"/>
                <w:lang w:val="en-US" w:eastAsia="zh-CN"/>
              </w:rPr>
              <w:t>Qualcomm</w:t>
            </w:r>
          </w:p>
        </w:tc>
        <w:tc>
          <w:tcPr>
            <w:tcW w:w="1464" w:type="dxa"/>
          </w:tcPr>
          <w:p w14:paraId="5180EF45" w14:textId="303F2A83" w:rsidR="009753FC" w:rsidRDefault="009753FC" w:rsidP="009753FC">
            <w:pPr>
              <w:tabs>
                <w:tab w:val="left" w:pos="551"/>
              </w:tabs>
              <w:jc w:val="left"/>
              <w:rPr>
                <w:rFonts w:eastAsiaTheme="minorEastAsia"/>
                <w:lang w:val="en-US" w:eastAsia="zh-CN"/>
              </w:rPr>
            </w:pPr>
            <w:r>
              <w:rPr>
                <w:rFonts w:eastAsiaTheme="minorEastAsia"/>
                <w:lang w:val="en-US" w:eastAsia="zh-CN"/>
              </w:rPr>
              <w:t>4</w:t>
            </w:r>
          </w:p>
        </w:tc>
        <w:tc>
          <w:tcPr>
            <w:tcW w:w="6663" w:type="dxa"/>
          </w:tcPr>
          <w:p w14:paraId="5A67FC09" w14:textId="5F0485F4" w:rsidR="009753FC" w:rsidRDefault="009753FC" w:rsidP="009753FC">
            <w:pPr>
              <w:jc w:val="left"/>
              <w:rPr>
                <w:rFonts w:eastAsiaTheme="minorEastAsia"/>
                <w:lang w:val="en-US" w:eastAsia="zh-CN"/>
              </w:rPr>
            </w:pPr>
            <w:r>
              <w:rPr>
                <w:rFonts w:eastAsiaTheme="minorEastAsia"/>
                <w:lang w:val="en-US" w:eastAsia="zh-CN"/>
              </w:rPr>
              <w:t xml:space="preserve">The main difference between Msg2 and Msg4 is that Msg2 can be for multiple UEs (broadcast) and Msg4 is for a single UE (unicast). MsgB is always for a single UE like Msg4. </w:t>
            </w:r>
          </w:p>
        </w:tc>
      </w:tr>
      <w:tr w:rsidR="001716A7" w14:paraId="7F5E33F5" w14:textId="77777777" w:rsidTr="006D217D">
        <w:tc>
          <w:tcPr>
            <w:tcW w:w="1479" w:type="dxa"/>
          </w:tcPr>
          <w:p w14:paraId="2DC3F67E" w14:textId="4654A5E9" w:rsidR="001716A7" w:rsidRDefault="001716A7" w:rsidP="001716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1D403CF" w14:textId="386DB57C" w:rsidR="001716A7" w:rsidRDefault="001716A7" w:rsidP="001716A7">
            <w:pPr>
              <w:tabs>
                <w:tab w:val="left" w:pos="551"/>
              </w:tabs>
              <w:jc w:val="left"/>
              <w:rPr>
                <w:rFonts w:eastAsiaTheme="minorEastAsia"/>
                <w:lang w:val="en-US" w:eastAsia="zh-CN"/>
              </w:rPr>
            </w:pPr>
            <w:r>
              <w:rPr>
                <w:rFonts w:eastAsia="Yu Mincho" w:hint="eastAsia"/>
                <w:lang w:val="en-US" w:eastAsia="ja-JP"/>
              </w:rPr>
              <w:t>4</w:t>
            </w:r>
          </w:p>
        </w:tc>
        <w:tc>
          <w:tcPr>
            <w:tcW w:w="6663" w:type="dxa"/>
          </w:tcPr>
          <w:p w14:paraId="4DA2F357" w14:textId="2ED5BB4B" w:rsidR="001716A7" w:rsidRDefault="001716A7" w:rsidP="001716A7">
            <w:pPr>
              <w:jc w:val="left"/>
              <w:rPr>
                <w:rFonts w:eastAsiaTheme="minorEastAsia"/>
                <w:lang w:val="en-US" w:eastAsia="zh-CN"/>
              </w:rPr>
            </w:pPr>
            <w:r>
              <w:rPr>
                <w:rFonts w:eastAsia="Yu Mincho"/>
                <w:lang w:val="en-US" w:eastAsia="ja-JP"/>
              </w:rPr>
              <w:t>same operation as Msg4 should be applied.</w:t>
            </w:r>
          </w:p>
        </w:tc>
      </w:tr>
      <w:tr w:rsidR="00537696" w14:paraId="116096D2" w14:textId="77777777" w:rsidTr="006D217D">
        <w:tc>
          <w:tcPr>
            <w:tcW w:w="1479" w:type="dxa"/>
          </w:tcPr>
          <w:p w14:paraId="599989C5" w14:textId="228C0AD8" w:rsidR="00537696" w:rsidRPr="00537696" w:rsidRDefault="00537696" w:rsidP="001716A7">
            <w:pPr>
              <w:jc w:val="left"/>
              <w:rPr>
                <w:rFonts w:eastAsiaTheme="minorEastAsia"/>
                <w:lang w:val="en-US" w:eastAsia="zh-CN"/>
              </w:rPr>
            </w:pPr>
            <w:r>
              <w:rPr>
                <w:rFonts w:eastAsiaTheme="minorEastAsia"/>
                <w:lang w:val="en-US" w:eastAsia="zh-CN"/>
              </w:rPr>
              <w:t>Spreadtrum</w:t>
            </w:r>
          </w:p>
        </w:tc>
        <w:tc>
          <w:tcPr>
            <w:tcW w:w="1464" w:type="dxa"/>
          </w:tcPr>
          <w:p w14:paraId="72473CFB" w14:textId="77777777" w:rsidR="00537696" w:rsidRDefault="00537696" w:rsidP="001716A7">
            <w:pPr>
              <w:tabs>
                <w:tab w:val="left" w:pos="551"/>
              </w:tabs>
              <w:jc w:val="left"/>
              <w:rPr>
                <w:rFonts w:eastAsia="Yu Mincho"/>
                <w:lang w:val="en-US" w:eastAsia="ja-JP"/>
              </w:rPr>
            </w:pPr>
          </w:p>
        </w:tc>
        <w:tc>
          <w:tcPr>
            <w:tcW w:w="6663" w:type="dxa"/>
          </w:tcPr>
          <w:p w14:paraId="31FB5109" w14:textId="601DC26C" w:rsidR="00537696" w:rsidRDefault="00537696" w:rsidP="001716A7">
            <w:pPr>
              <w:jc w:val="left"/>
              <w:rPr>
                <w:rFonts w:eastAsia="Yu Mincho"/>
                <w:lang w:val="en-US" w:eastAsia="ja-JP"/>
              </w:rPr>
            </w:pPr>
            <w:r w:rsidRPr="00537696">
              <w:rPr>
                <w:rFonts w:eastAsia="Yu Mincho"/>
                <w:lang w:val="en-US" w:eastAsia="ja-JP"/>
              </w:rPr>
              <w:t>We also prefer to postpone this issue till next RAN1 meeting.</w:t>
            </w:r>
          </w:p>
        </w:tc>
      </w:tr>
      <w:tr w:rsidR="00FC7D19" w14:paraId="203ADAB0" w14:textId="77777777" w:rsidTr="00FC7D19">
        <w:tc>
          <w:tcPr>
            <w:tcW w:w="1479" w:type="dxa"/>
          </w:tcPr>
          <w:p w14:paraId="0BC30405" w14:textId="77777777" w:rsidR="00FC7D19" w:rsidRDefault="00FC7D19" w:rsidP="00B535E2">
            <w:pPr>
              <w:jc w:val="left"/>
              <w:rPr>
                <w:rFonts w:eastAsiaTheme="minorEastAsia"/>
                <w:lang w:val="en-US" w:eastAsia="zh-CN"/>
              </w:rPr>
            </w:pPr>
            <w:r>
              <w:rPr>
                <w:rFonts w:eastAsiaTheme="minorEastAsia"/>
                <w:lang w:val="en-US" w:eastAsia="zh-CN"/>
              </w:rPr>
              <w:t>Intel</w:t>
            </w:r>
          </w:p>
        </w:tc>
        <w:tc>
          <w:tcPr>
            <w:tcW w:w="1464" w:type="dxa"/>
          </w:tcPr>
          <w:p w14:paraId="537DED83" w14:textId="77777777" w:rsidR="00FC7D19" w:rsidRDefault="00FC7D19" w:rsidP="00B535E2">
            <w:pPr>
              <w:tabs>
                <w:tab w:val="left" w:pos="551"/>
              </w:tabs>
              <w:jc w:val="left"/>
              <w:rPr>
                <w:rFonts w:eastAsiaTheme="minorEastAsia"/>
                <w:lang w:val="en-US" w:eastAsia="zh-CN"/>
              </w:rPr>
            </w:pPr>
            <w:r>
              <w:rPr>
                <w:rFonts w:eastAsiaTheme="minorEastAsia"/>
                <w:lang w:val="en-US" w:eastAsia="zh-CN"/>
              </w:rPr>
              <w:t>4</w:t>
            </w:r>
          </w:p>
        </w:tc>
        <w:tc>
          <w:tcPr>
            <w:tcW w:w="6663" w:type="dxa"/>
          </w:tcPr>
          <w:p w14:paraId="210D8F30" w14:textId="77777777" w:rsidR="00FC7D19" w:rsidRDefault="00FC7D19" w:rsidP="00B535E2">
            <w:pPr>
              <w:jc w:val="left"/>
              <w:rPr>
                <w:rFonts w:eastAsiaTheme="minorEastAsia"/>
                <w:lang w:val="en-US" w:eastAsia="zh-CN"/>
              </w:rPr>
            </w:pPr>
            <w:r>
              <w:rPr>
                <w:rFonts w:eastAsiaTheme="minorEastAsia"/>
                <w:lang w:val="en-US" w:eastAsia="zh-CN"/>
              </w:rPr>
              <w:t xml:space="preserve">Since early identification can be available by MsgA PRACH and/or MsgA PUSCH, MsgB PDSCH for contention resolution is similar to Msg4. </w:t>
            </w:r>
          </w:p>
        </w:tc>
      </w:tr>
      <w:tr w:rsidR="0082247E" w14:paraId="622C1FD3" w14:textId="77777777" w:rsidTr="00FC7D19">
        <w:tc>
          <w:tcPr>
            <w:tcW w:w="1479" w:type="dxa"/>
          </w:tcPr>
          <w:p w14:paraId="78347C74" w14:textId="395EE6EF" w:rsidR="0082247E" w:rsidRDefault="0082247E" w:rsidP="00B535E2">
            <w:pPr>
              <w:jc w:val="left"/>
              <w:rPr>
                <w:rFonts w:eastAsiaTheme="minorEastAsia"/>
                <w:lang w:val="en-US" w:eastAsia="zh-CN"/>
              </w:rPr>
            </w:pPr>
            <w:r>
              <w:rPr>
                <w:rFonts w:eastAsiaTheme="minorEastAsia" w:hint="eastAsia"/>
                <w:lang w:val="en-US" w:eastAsia="zh-CN"/>
              </w:rPr>
              <w:t>CATT</w:t>
            </w:r>
          </w:p>
        </w:tc>
        <w:tc>
          <w:tcPr>
            <w:tcW w:w="1464" w:type="dxa"/>
          </w:tcPr>
          <w:p w14:paraId="10976D13" w14:textId="08CE2735" w:rsidR="0082247E" w:rsidRDefault="0082247E" w:rsidP="00B535E2">
            <w:pPr>
              <w:tabs>
                <w:tab w:val="left" w:pos="551"/>
              </w:tabs>
              <w:jc w:val="left"/>
              <w:rPr>
                <w:rFonts w:eastAsiaTheme="minorEastAsia"/>
                <w:lang w:val="en-US" w:eastAsia="zh-CN"/>
              </w:rPr>
            </w:pPr>
            <w:r>
              <w:rPr>
                <w:rFonts w:eastAsiaTheme="minorEastAsia" w:hint="eastAsia"/>
                <w:lang w:val="en-US" w:eastAsia="zh-CN"/>
              </w:rPr>
              <w:t>4</w:t>
            </w:r>
          </w:p>
        </w:tc>
        <w:tc>
          <w:tcPr>
            <w:tcW w:w="6663" w:type="dxa"/>
          </w:tcPr>
          <w:p w14:paraId="1C4019D7" w14:textId="67C2E18F" w:rsidR="0082247E" w:rsidRDefault="0082247E" w:rsidP="00B535E2">
            <w:pPr>
              <w:jc w:val="left"/>
              <w:rPr>
                <w:rFonts w:eastAsiaTheme="minorEastAsia"/>
                <w:lang w:val="en-US" w:eastAsia="zh-CN"/>
              </w:rPr>
            </w:pPr>
            <w:r>
              <w:rPr>
                <w:rFonts w:eastAsiaTheme="minorEastAsia" w:hint="eastAsia"/>
                <w:lang w:val="en-US" w:eastAsia="zh-CN"/>
              </w:rPr>
              <w:t>Based on the assumption that MsgA PUSCH shall, similar to Msg3, already do early indication, MsgB bandwidth shall be able to restricted within 5 MHz.</w:t>
            </w:r>
          </w:p>
        </w:tc>
      </w:tr>
      <w:tr w:rsidR="00D479B1" w14:paraId="78DFE442" w14:textId="77777777" w:rsidTr="00FC7D19">
        <w:tc>
          <w:tcPr>
            <w:tcW w:w="1479" w:type="dxa"/>
          </w:tcPr>
          <w:p w14:paraId="7D9D793A" w14:textId="116FE0A4" w:rsidR="00D479B1" w:rsidRPr="00D479B1" w:rsidRDefault="00D479B1" w:rsidP="00B535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D409830" w14:textId="0C09B4D8" w:rsidR="00D479B1" w:rsidRPr="00D479B1" w:rsidRDefault="00D479B1" w:rsidP="00B535E2">
            <w:pPr>
              <w:tabs>
                <w:tab w:val="left" w:pos="551"/>
              </w:tabs>
              <w:jc w:val="left"/>
              <w:rPr>
                <w:rFonts w:eastAsia="Yu Mincho"/>
                <w:lang w:val="en-US" w:eastAsia="ja-JP"/>
              </w:rPr>
            </w:pPr>
            <w:r>
              <w:rPr>
                <w:rFonts w:eastAsia="Yu Mincho" w:hint="eastAsia"/>
                <w:lang w:val="en-US" w:eastAsia="ja-JP"/>
              </w:rPr>
              <w:t>4</w:t>
            </w:r>
          </w:p>
        </w:tc>
        <w:tc>
          <w:tcPr>
            <w:tcW w:w="6663" w:type="dxa"/>
          </w:tcPr>
          <w:p w14:paraId="521B357D" w14:textId="77777777" w:rsidR="00D479B1" w:rsidRDefault="00D479B1" w:rsidP="00B535E2">
            <w:pPr>
              <w:jc w:val="left"/>
              <w:rPr>
                <w:rFonts w:eastAsiaTheme="minorEastAsia"/>
                <w:lang w:val="en-US" w:eastAsia="zh-CN"/>
              </w:rPr>
            </w:pPr>
          </w:p>
        </w:tc>
      </w:tr>
      <w:tr w:rsidR="00AD097C" w14:paraId="76910A97" w14:textId="77777777" w:rsidTr="00FC7D19">
        <w:tc>
          <w:tcPr>
            <w:tcW w:w="1479" w:type="dxa"/>
          </w:tcPr>
          <w:p w14:paraId="30E53966" w14:textId="355034F9" w:rsidR="00AD097C" w:rsidRPr="00AD097C" w:rsidRDefault="00AD097C" w:rsidP="00B535E2">
            <w:pPr>
              <w:jc w:val="left"/>
              <w:rPr>
                <w:rFonts w:eastAsia="Malgun Gothic"/>
                <w:lang w:val="en-US" w:eastAsia="ko-KR"/>
              </w:rPr>
            </w:pPr>
            <w:r>
              <w:rPr>
                <w:rFonts w:eastAsia="Malgun Gothic" w:hint="eastAsia"/>
                <w:lang w:val="en-US" w:eastAsia="ko-KR"/>
              </w:rPr>
              <w:t>LGE</w:t>
            </w:r>
          </w:p>
        </w:tc>
        <w:tc>
          <w:tcPr>
            <w:tcW w:w="1464" w:type="dxa"/>
          </w:tcPr>
          <w:p w14:paraId="64D7CFB9" w14:textId="77777777" w:rsidR="00AD097C" w:rsidRDefault="00AD097C" w:rsidP="00B535E2">
            <w:pPr>
              <w:tabs>
                <w:tab w:val="left" w:pos="551"/>
              </w:tabs>
              <w:jc w:val="left"/>
              <w:rPr>
                <w:rFonts w:eastAsia="Yu Mincho"/>
                <w:lang w:val="en-US" w:eastAsia="ja-JP"/>
              </w:rPr>
            </w:pPr>
          </w:p>
        </w:tc>
        <w:tc>
          <w:tcPr>
            <w:tcW w:w="6663" w:type="dxa"/>
          </w:tcPr>
          <w:p w14:paraId="4648EBF6" w14:textId="42837667" w:rsidR="00AD097C" w:rsidRDefault="00AD097C" w:rsidP="00AD097C">
            <w:pPr>
              <w:jc w:val="left"/>
              <w:rPr>
                <w:rFonts w:eastAsiaTheme="minorEastAsia"/>
                <w:lang w:val="en-US" w:eastAsia="zh-CN"/>
              </w:rPr>
            </w:pPr>
            <w:r>
              <w:rPr>
                <w:rFonts w:eastAsiaTheme="minorEastAsia"/>
                <w:lang w:val="en-US" w:eastAsia="zh-CN"/>
              </w:rPr>
              <w:t xml:space="preserve">We think that </w:t>
            </w:r>
            <w:r w:rsidRPr="00AD097C">
              <w:rPr>
                <w:rFonts w:eastAsiaTheme="minorEastAsia"/>
                <w:lang w:val="en-US" w:eastAsia="zh-CN"/>
              </w:rPr>
              <w:t>this issue</w:t>
            </w:r>
            <w:r>
              <w:rPr>
                <w:rFonts w:eastAsiaTheme="minorEastAsia"/>
                <w:lang w:val="en-US" w:eastAsia="zh-CN"/>
              </w:rPr>
              <w:t xml:space="preserve"> will be postponed</w:t>
            </w:r>
            <w:r w:rsidRPr="00AD097C">
              <w:rPr>
                <w:rFonts w:eastAsiaTheme="minorEastAsia"/>
                <w:lang w:val="en-US" w:eastAsia="zh-CN"/>
              </w:rPr>
              <w:t xml:space="preserve"> till next RAN1 meeting.</w:t>
            </w:r>
          </w:p>
        </w:tc>
      </w:tr>
      <w:tr w:rsidR="00D24F75" w14:paraId="50D6E6F0" w14:textId="77777777" w:rsidTr="00FC7D19">
        <w:tc>
          <w:tcPr>
            <w:tcW w:w="1479" w:type="dxa"/>
          </w:tcPr>
          <w:p w14:paraId="70B78D4F" w14:textId="4BE6AC38" w:rsidR="00D24F75" w:rsidRDefault="00D24F75" w:rsidP="00D24F75">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64" w:type="dxa"/>
          </w:tcPr>
          <w:p w14:paraId="4CB4F97F" w14:textId="6B69B10A" w:rsidR="00D24F75" w:rsidRDefault="00D24F75" w:rsidP="00D24F75">
            <w:pPr>
              <w:tabs>
                <w:tab w:val="left" w:pos="551"/>
              </w:tabs>
              <w:jc w:val="left"/>
              <w:rPr>
                <w:rFonts w:eastAsia="Yu Mincho"/>
                <w:lang w:val="en-US" w:eastAsia="ja-JP"/>
              </w:rPr>
            </w:pPr>
            <w:r>
              <w:rPr>
                <w:rFonts w:eastAsiaTheme="minorEastAsia" w:hint="eastAsia"/>
                <w:lang w:val="en-US" w:eastAsia="zh-CN"/>
              </w:rPr>
              <w:t>4</w:t>
            </w:r>
          </w:p>
        </w:tc>
        <w:tc>
          <w:tcPr>
            <w:tcW w:w="6663" w:type="dxa"/>
          </w:tcPr>
          <w:p w14:paraId="55D46942" w14:textId="50B9BE86" w:rsidR="00D24F75" w:rsidRDefault="00D24F75" w:rsidP="00D24F7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Qualcomm.</w:t>
            </w:r>
          </w:p>
        </w:tc>
      </w:tr>
      <w:tr w:rsidR="00001652" w14:paraId="66E9CFDE" w14:textId="77777777" w:rsidTr="00FC7D19">
        <w:tc>
          <w:tcPr>
            <w:tcW w:w="1479" w:type="dxa"/>
          </w:tcPr>
          <w:p w14:paraId="4889A910" w14:textId="0702D0B9" w:rsidR="00001652" w:rsidRDefault="00001652" w:rsidP="00001652">
            <w:pPr>
              <w:jc w:val="left"/>
              <w:rPr>
                <w:rFonts w:eastAsiaTheme="minorEastAsia"/>
                <w:lang w:val="en-US" w:eastAsia="zh-CN"/>
              </w:rPr>
            </w:pPr>
            <w:r>
              <w:rPr>
                <w:rFonts w:eastAsiaTheme="minorEastAsia"/>
                <w:lang w:val="en-US" w:eastAsia="zh-CN"/>
              </w:rPr>
              <w:t>MediaTek</w:t>
            </w:r>
          </w:p>
        </w:tc>
        <w:tc>
          <w:tcPr>
            <w:tcW w:w="1464" w:type="dxa"/>
          </w:tcPr>
          <w:p w14:paraId="6427A40D" w14:textId="77777777" w:rsidR="00001652" w:rsidRDefault="00001652" w:rsidP="00001652">
            <w:pPr>
              <w:tabs>
                <w:tab w:val="left" w:pos="551"/>
              </w:tabs>
              <w:jc w:val="left"/>
              <w:rPr>
                <w:rFonts w:eastAsiaTheme="minorEastAsia"/>
                <w:lang w:val="en-US" w:eastAsia="zh-CN"/>
              </w:rPr>
            </w:pPr>
          </w:p>
        </w:tc>
        <w:tc>
          <w:tcPr>
            <w:tcW w:w="6663" w:type="dxa"/>
          </w:tcPr>
          <w:p w14:paraId="5FCD6D5F" w14:textId="120E0B12" w:rsidR="00001652" w:rsidRDefault="00001652" w:rsidP="0000165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Ericsson that we don’t need to rush into conclusion. Come back next time. </w:t>
            </w:r>
          </w:p>
        </w:tc>
      </w:tr>
      <w:tr w:rsidR="0063508E" w14:paraId="26EDEC06" w14:textId="77777777" w:rsidTr="00FC7D19">
        <w:tc>
          <w:tcPr>
            <w:tcW w:w="1479" w:type="dxa"/>
          </w:tcPr>
          <w:p w14:paraId="05C44238" w14:textId="3AD5299E" w:rsidR="0063508E" w:rsidRDefault="0063508E" w:rsidP="00001652">
            <w:pPr>
              <w:jc w:val="left"/>
              <w:rPr>
                <w:rFonts w:eastAsiaTheme="minorEastAsia"/>
                <w:lang w:val="en-US" w:eastAsia="zh-CN"/>
              </w:rPr>
            </w:pPr>
            <w:r>
              <w:rPr>
                <w:rFonts w:eastAsiaTheme="minorEastAsia"/>
                <w:lang w:val="en-US" w:eastAsia="zh-CN"/>
              </w:rPr>
              <w:t>OPPO</w:t>
            </w:r>
          </w:p>
        </w:tc>
        <w:tc>
          <w:tcPr>
            <w:tcW w:w="1464" w:type="dxa"/>
          </w:tcPr>
          <w:p w14:paraId="552D13B1" w14:textId="1EAA54B6" w:rsidR="0063508E" w:rsidRDefault="0063508E" w:rsidP="00001652">
            <w:pPr>
              <w:tabs>
                <w:tab w:val="left" w:pos="551"/>
              </w:tabs>
              <w:jc w:val="left"/>
              <w:rPr>
                <w:rFonts w:eastAsiaTheme="minorEastAsia"/>
                <w:lang w:val="en-US" w:eastAsia="zh-CN"/>
              </w:rPr>
            </w:pPr>
            <w:r>
              <w:rPr>
                <w:rFonts w:eastAsiaTheme="minorEastAsia"/>
                <w:lang w:val="en-US" w:eastAsia="zh-CN"/>
              </w:rPr>
              <w:t>4</w:t>
            </w:r>
          </w:p>
        </w:tc>
        <w:tc>
          <w:tcPr>
            <w:tcW w:w="6663" w:type="dxa"/>
          </w:tcPr>
          <w:p w14:paraId="3D5953BA" w14:textId="5FADAC0C" w:rsidR="0063508E" w:rsidRDefault="0063508E" w:rsidP="00001652">
            <w:pPr>
              <w:jc w:val="left"/>
              <w:rPr>
                <w:rFonts w:eastAsiaTheme="minorEastAsia"/>
                <w:lang w:val="en-US" w:eastAsia="zh-CN"/>
              </w:rPr>
            </w:pPr>
            <w:r>
              <w:rPr>
                <w:rFonts w:eastAsiaTheme="minorEastAsia"/>
                <w:lang w:val="en-US" w:eastAsia="zh-CN"/>
              </w:rPr>
              <w:t>Yes, it would be needed, even with limitation on MsgA.</w:t>
            </w:r>
          </w:p>
        </w:tc>
      </w:tr>
    </w:tbl>
    <w:p w14:paraId="608CB880" w14:textId="77777777" w:rsidR="00357592" w:rsidRDefault="00357592" w:rsidP="00357592">
      <w:pPr>
        <w:tabs>
          <w:tab w:val="left" w:pos="1545"/>
        </w:tabs>
        <w:rPr>
          <w:rFonts w:eastAsia="Microsoft YaHei UI"/>
          <w:lang w:val="en-US" w:eastAsia="zh-CN"/>
        </w:rPr>
      </w:pPr>
    </w:p>
    <w:p w14:paraId="118F0103" w14:textId="431A78FA" w:rsidR="00357592" w:rsidRPr="00357592" w:rsidRDefault="00357592" w:rsidP="00357592">
      <w:pPr>
        <w:keepNext/>
        <w:keepLines/>
        <w:spacing w:before="180" w:line="240" w:lineRule="auto"/>
        <w:ind w:left="1134" w:hanging="1134"/>
        <w:jc w:val="left"/>
        <w:outlineLvl w:val="1"/>
        <w:rPr>
          <w:rFonts w:ascii="Arial" w:eastAsia="Times New Roman" w:hAnsi="Arial"/>
          <w:sz w:val="32"/>
          <w:lang w:val="en-US"/>
        </w:rPr>
      </w:pPr>
      <w:r w:rsidRPr="00357592">
        <w:rPr>
          <w:rFonts w:ascii="Arial" w:eastAsia="Times New Roman" w:hAnsi="Arial"/>
          <w:sz w:val="32"/>
          <w:lang w:val="en-US"/>
        </w:rPr>
        <w:t>2.</w:t>
      </w:r>
      <w:r>
        <w:rPr>
          <w:rFonts w:ascii="Arial" w:eastAsia="Times New Roman" w:hAnsi="Arial"/>
          <w:sz w:val="32"/>
          <w:lang w:val="en-US"/>
        </w:rPr>
        <w:t>10</w:t>
      </w:r>
      <w:r w:rsidRPr="00357592">
        <w:rPr>
          <w:rFonts w:ascii="Arial" w:eastAsia="Times New Roman" w:hAnsi="Arial"/>
          <w:sz w:val="32"/>
          <w:lang w:val="en-US"/>
        </w:rPr>
        <w:tab/>
      </w:r>
      <w:r>
        <w:rPr>
          <w:rFonts w:ascii="Arial" w:eastAsia="Times New Roman" w:hAnsi="Arial"/>
          <w:sz w:val="32"/>
          <w:lang w:val="en-US"/>
        </w:rPr>
        <w:t>SRS</w:t>
      </w:r>
      <w:r w:rsidRPr="00357592">
        <w:rPr>
          <w:rFonts w:ascii="Arial" w:eastAsia="Times New Roman" w:hAnsi="Arial"/>
          <w:sz w:val="32"/>
          <w:lang w:val="en-US"/>
        </w:rPr>
        <w:t xml:space="preserve"> bandwidth</w:t>
      </w:r>
    </w:p>
    <w:p w14:paraId="6539A046" w14:textId="6F5C95F3" w:rsidR="00357592" w:rsidRDefault="00357592" w:rsidP="00357592">
      <w:pPr>
        <w:tabs>
          <w:tab w:val="left" w:pos="1545"/>
        </w:tabs>
        <w:rPr>
          <w:rFonts w:eastAsia="Microsoft YaHei UI"/>
          <w:lang w:val="en-US" w:eastAsia="zh-CN"/>
        </w:rPr>
      </w:pPr>
      <w:r>
        <w:rPr>
          <w:szCs w:val="22"/>
          <w:lang w:val="en-US"/>
        </w:rPr>
        <w:t>Contribution [28] proposes to restrict the SRS bandwidth to 5 MHz, as for other uplink transmissions.</w:t>
      </w:r>
    </w:p>
    <w:p w14:paraId="6BAD7CC1" w14:textId="56805F23" w:rsidR="00357592" w:rsidRPr="00005E06" w:rsidRDefault="00357592" w:rsidP="00005E06">
      <w:pPr>
        <w:rPr>
          <w:b/>
          <w:bCs/>
          <w:lang w:val="en-US"/>
        </w:rPr>
      </w:pPr>
      <w:r>
        <w:rPr>
          <w:b/>
          <w:highlight w:val="cyan"/>
          <w:lang w:val="en-US"/>
        </w:rPr>
        <w:t>FL6 Medium Priority Question 2.</w:t>
      </w:r>
      <w:r w:rsidR="00005E06">
        <w:rPr>
          <w:b/>
          <w:highlight w:val="cyan"/>
          <w:lang w:val="en-US"/>
        </w:rPr>
        <w:t>10</w:t>
      </w:r>
      <w:r>
        <w:rPr>
          <w:b/>
          <w:highlight w:val="cyan"/>
          <w:lang w:val="en-US"/>
        </w:rPr>
        <w:t>-1a</w:t>
      </w:r>
      <w:r>
        <w:rPr>
          <w:b/>
          <w:bCs/>
          <w:lang w:val="en-US"/>
        </w:rPr>
        <w:t xml:space="preserve">: Should the </w:t>
      </w:r>
      <w:r w:rsidR="00005E06">
        <w:rPr>
          <w:b/>
          <w:bCs/>
          <w:lang w:val="en-US"/>
        </w:rPr>
        <w:t>SRS</w:t>
      </w:r>
      <w:r>
        <w:rPr>
          <w:b/>
          <w:bCs/>
          <w:lang w:val="en-US"/>
        </w:rPr>
        <w:t xml:space="preserve"> bandwidth be limited </w:t>
      </w:r>
      <w:r w:rsidR="00005E06">
        <w:rPr>
          <w:b/>
          <w:bCs/>
          <w:lang w:val="en-US"/>
        </w:rPr>
        <w:t>to 5 MHz as for other uplink transmissions?</w:t>
      </w:r>
    </w:p>
    <w:tbl>
      <w:tblPr>
        <w:tblStyle w:val="af8"/>
        <w:tblW w:w="9631" w:type="dxa"/>
        <w:tblLayout w:type="fixed"/>
        <w:tblLook w:val="04A0" w:firstRow="1" w:lastRow="0" w:firstColumn="1" w:lastColumn="0" w:noHBand="0" w:noVBand="1"/>
      </w:tblPr>
      <w:tblGrid>
        <w:gridCol w:w="1479"/>
        <w:gridCol w:w="1464"/>
        <w:gridCol w:w="6688"/>
      </w:tblGrid>
      <w:tr w:rsidR="00357592" w14:paraId="5AB41032" w14:textId="77777777" w:rsidTr="006D217D">
        <w:tc>
          <w:tcPr>
            <w:tcW w:w="1479" w:type="dxa"/>
            <w:shd w:val="clear" w:color="auto" w:fill="D9D9D9" w:themeFill="background1" w:themeFillShade="D9"/>
          </w:tcPr>
          <w:p w14:paraId="7997E415" w14:textId="77777777" w:rsidR="00357592" w:rsidRDefault="00357592" w:rsidP="001E0080">
            <w:pPr>
              <w:jc w:val="left"/>
              <w:rPr>
                <w:b/>
                <w:bCs/>
                <w:lang w:val="en-US"/>
              </w:rPr>
            </w:pPr>
            <w:r>
              <w:rPr>
                <w:b/>
                <w:bCs/>
                <w:lang w:val="en-US"/>
              </w:rPr>
              <w:t>Company</w:t>
            </w:r>
          </w:p>
        </w:tc>
        <w:tc>
          <w:tcPr>
            <w:tcW w:w="1464" w:type="dxa"/>
            <w:shd w:val="clear" w:color="auto" w:fill="D9D9D9" w:themeFill="background1" w:themeFillShade="D9"/>
          </w:tcPr>
          <w:p w14:paraId="5315F017" w14:textId="43840B20" w:rsidR="00357592" w:rsidRDefault="003C3F8B" w:rsidP="001E0080">
            <w:pPr>
              <w:jc w:val="left"/>
              <w:rPr>
                <w:b/>
                <w:bCs/>
                <w:lang w:val="en-US"/>
              </w:rPr>
            </w:pPr>
            <w:r>
              <w:rPr>
                <w:b/>
                <w:bCs/>
                <w:lang w:val="en-US"/>
              </w:rPr>
              <w:t>Y/N</w:t>
            </w:r>
          </w:p>
        </w:tc>
        <w:tc>
          <w:tcPr>
            <w:tcW w:w="6688" w:type="dxa"/>
            <w:shd w:val="clear" w:color="auto" w:fill="D9D9D9" w:themeFill="background1" w:themeFillShade="D9"/>
          </w:tcPr>
          <w:p w14:paraId="0BA882F1" w14:textId="77777777" w:rsidR="00357592" w:rsidRDefault="00357592" w:rsidP="001E0080">
            <w:pPr>
              <w:jc w:val="left"/>
              <w:rPr>
                <w:b/>
                <w:bCs/>
                <w:lang w:val="en-US"/>
              </w:rPr>
            </w:pPr>
            <w:r>
              <w:rPr>
                <w:b/>
                <w:bCs/>
                <w:lang w:val="en-US"/>
              </w:rPr>
              <w:t>Comments</w:t>
            </w:r>
          </w:p>
        </w:tc>
      </w:tr>
      <w:tr w:rsidR="009D7DC4" w14:paraId="737B2CDF" w14:textId="77777777" w:rsidTr="006D217D">
        <w:tc>
          <w:tcPr>
            <w:tcW w:w="1479" w:type="dxa"/>
          </w:tcPr>
          <w:p w14:paraId="48DE344B" w14:textId="6430B82A"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0F88EAD4" w14:textId="77777777" w:rsidR="009D7DC4" w:rsidRDefault="009D7DC4" w:rsidP="009D7DC4">
            <w:pPr>
              <w:tabs>
                <w:tab w:val="left" w:pos="551"/>
              </w:tabs>
              <w:jc w:val="left"/>
              <w:rPr>
                <w:rFonts w:eastAsiaTheme="minorEastAsia"/>
                <w:lang w:val="en-US" w:eastAsia="zh-CN"/>
              </w:rPr>
            </w:pPr>
          </w:p>
        </w:tc>
        <w:tc>
          <w:tcPr>
            <w:tcW w:w="6688" w:type="dxa"/>
          </w:tcPr>
          <w:p w14:paraId="12A588BB" w14:textId="3C160C02"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E0282A" w14:paraId="1052F5C5" w14:textId="77777777" w:rsidTr="006D217D">
        <w:tc>
          <w:tcPr>
            <w:tcW w:w="1479" w:type="dxa"/>
          </w:tcPr>
          <w:p w14:paraId="57755707" w14:textId="3E86E31D" w:rsidR="00E0282A" w:rsidRDefault="00E0282A" w:rsidP="00E0282A">
            <w:pPr>
              <w:jc w:val="left"/>
              <w:rPr>
                <w:rFonts w:eastAsiaTheme="minorEastAsia"/>
                <w:lang w:val="en-US" w:eastAsia="zh-CN"/>
              </w:rPr>
            </w:pPr>
            <w:r>
              <w:rPr>
                <w:rFonts w:eastAsiaTheme="minorEastAsia"/>
                <w:lang w:val="en-US" w:eastAsia="zh-CN"/>
              </w:rPr>
              <w:t>Nokia, NSB</w:t>
            </w:r>
          </w:p>
        </w:tc>
        <w:tc>
          <w:tcPr>
            <w:tcW w:w="1464" w:type="dxa"/>
          </w:tcPr>
          <w:p w14:paraId="4B9896A9" w14:textId="57C3A8EC" w:rsidR="00E0282A" w:rsidRDefault="00E0282A" w:rsidP="00E0282A">
            <w:pPr>
              <w:tabs>
                <w:tab w:val="left" w:pos="551"/>
              </w:tabs>
              <w:jc w:val="left"/>
              <w:rPr>
                <w:rFonts w:eastAsiaTheme="minorEastAsia"/>
                <w:lang w:val="en-US" w:eastAsia="zh-CN"/>
              </w:rPr>
            </w:pPr>
            <w:r>
              <w:rPr>
                <w:rFonts w:eastAsiaTheme="minorEastAsia"/>
                <w:lang w:val="en-US" w:eastAsia="zh-CN"/>
              </w:rPr>
              <w:t>N</w:t>
            </w:r>
          </w:p>
        </w:tc>
        <w:tc>
          <w:tcPr>
            <w:tcW w:w="6688" w:type="dxa"/>
          </w:tcPr>
          <w:p w14:paraId="37D8B98C" w14:textId="08345A54" w:rsidR="00E0282A" w:rsidRDefault="00E0282A" w:rsidP="00E0282A">
            <w:pPr>
              <w:jc w:val="left"/>
              <w:rPr>
                <w:rFonts w:eastAsiaTheme="minorEastAsia"/>
                <w:lang w:val="en-US" w:eastAsia="zh-CN"/>
              </w:rPr>
            </w:pPr>
            <w:r w:rsidRPr="03FC23A5">
              <w:rPr>
                <w:rFonts w:eastAsiaTheme="minorEastAsia"/>
                <w:lang w:val="en-US" w:eastAsia="zh-CN"/>
              </w:rPr>
              <w:t>We should not limit SRS bandwidth to 5 MHz as the UE can be scheduled anywhere within BWP up to 20 MHz.</w:t>
            </w:r>
          </w:p>
        </w:tc>
      </w:tr>
      <w:tr w:rsidR="00357592" w14:paraId="51C676AE" w14:textId="77777777" w:rsidTr="006D217D">
        <w:tc>
          <w:tcPr>
            <w:tcW w:w="1479" w:type="dxa"/>
          </w:tcPr>
          <w:p w14:paraId="59AB4C19" w14:textId="1A8FD380" w:rsidR="00357592" w:rsidRDefault="00021F26"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B934A81" w14:textId="1AB18CF3" w:rsidR="00357592" w:rsidRDefault="00021F26" w:rsidP="001E0080">
            <w:pPr>
              <w:tabs>
                <w:tab w:val="left" w:pos="551"/>
              </w:tabs>
              <w:jc w:val="left"/>
              <w:rPr>
                <w:rFonts w:eastAsiaTheme="minorEastAsia"/>
                <w:lang w:val="en-US" w:eastAsia="zh-CN"/>
              </w:rPr>
            </w:pPr>
            <w:r>
              <w:rPr>
                <w:rFonts w:eastAsiaTheme="minorEastAsia"/>
                <w:lang w:val="en-US" w:eastAsia="zh-CN"/>
              </w:rPr>
              <w:t>Y</w:t>
            </w:r>
          </w:p>
        </w:tc>
        <w:tc>
          <w:tcPr>
            <w:tcW w:w="6688" w:type="dxa"/>
          </w:tcPr>
          <w:p w14:paraId="7C9DEE28" w14:textId="2426DBE7" w:rsidR="00357592" w:rsidRDefault="00021F26" w:rsidP="001E0080">
            <w:pPr>
              <w:jc w:val="left"/>
              <w:rPr>
                <w:rFonts w:eastAsiaTheme="minorEastAsia"/>
                <w:lang w:val="en-US" w:eastAsia="zh-CN"/>
              </w:rPr>
            </w:pPr>
            <w:r>
              <w:rPr>
                <w:rFonts w:eastAsiaTheme="minorEastAsia"/>
                <w:lang w:val="en-US" w:eastAsia="zh-CN"/>
              </w:rPr>
              <w:t xml:space="preserve">SRS can be still transmitted anywhere within 20MHz, but proposal is limit its BW to 5MHz. </w:t>
            </w:r>
            <w:r w:rsidR="00E44BA2">
              <w:rPr>
                <w:rFonts w:eastAsiaTheme="minorEastAsia"/>
                <w:lang w:val="en-US" w:eastAsia="zh-CN"/>
              </w:rPr>
              <w:t xml:space="preserve"> Because it seems SRS is the only UL channel/signal that remained larger than 5MHz.</w:t>
            </w:r>
            <w:r>
              <w:rPr>
                <w:rFonts w:eastAsiaTheme="minorEastAsia"/>
                <w:lang w:val="en-US" w:eastAsia="zh-CN"/>
              </w:rPr>
              <w:t xml:space="preserve">  </w:t>
            </w:r>
          </w:p>
        </w:tc>
      </w:tr>
      <w:tr w:rsidR="006D217D" w14:paraId="3DFA5406" w14:textId="77777777" w:rsidTr="006D217D">
        <w:tc>
          <w:tcPr>
            <w:tcW w:w="1479" w:type="dxa"/>
            <w:hideMark/>
          </w:tcPr>
          <w:p w14:paraId="12EAB162" w14:textId="77777777" w:rsidR="006D217D" w:rsidRDefault="006D217D">
            <w:pPr>
              <w:jc w:val="left"/>
              <w:rPr>
                <w:rFonts w:eastAsiaTheme="minorEastAsia"/>
                <w:lang w:val="en-US" w:eastAsia="zh-CN"/>
              </w:rPr>
            </w:pPr>
            <w:r>
              <w:rPr>
                <w:rFonts w:eastAsiaTheme="minorEastAsia"/>
                <w:lang w:val="en-US" w:eastAsia="zh-CN"/>
              </w:rPr>
              <w:t>vivo</w:t>
            </w:r>
          </w:p>
        </w:tc>
        <w:tc>
          <w:tcPr>
            <w:tcW w:w="1464" w:type="dxa"/>
          </w:tcPr>
          <w:p w14:paraId="50A3BE2A" w14:textId="77777777" w:rsidR="006D217D" w:rsidRDefault="006D217D">
            <w:pPr>
              <w:tabs>
                <w:tab w:val="left" w:pos="551"/>
              </w:tabs>
              <w:jc w:val="left"/>
              <w:rPr>
                <w:rFonts w:eastAsiaTheme="minorEastAsia"/>
                <w:lang w:val="en-US" w:eastAsia="zh-CN"/>
              </w:rPr>
            </w:pPr>
          </w:p>
        </w:tc>
        <w:tc>
          <w:tcPr>
            <w:tcW w:w="6688" w:type="dxa"/>
            <w:hideMark/>
          </w:tcPr>
          <w:p w14:paraId="34C328A0" w14:textId="77777777" w:rsidR="006D217D" w:rsidRDefault="006D217D">
            <w:pPr>
              <w:jc w:val="left"/>
              <w:rPr>
                <w:rFonts w:eastAsiaTheme="minorEastAsia"/>
                <w:lang w:val="en-US" w:eastAsia="zh-CN"/>
              </w:rPr>
            </w:pPr>
            <w:r>
              <w:rPr>
                <w:rFonts w:eastAsiaTheme="minorEastAsia"/>
                <w:lang w:val="en-US" w:eastAsia="zh-CN"/>
              </w:rPr>
              <w:t>We are fine to postpone this issue till next RAN1 meeting.</w:t>
            </w:r>
          </w:p>
        </w:tc>
      </w:tr>
      <w:tr w:rsidR="00817AA0" w14:paraId="203D8D4A" w14:textId="77777777" w:rsidTr="006D217D">
        <w:tc>
          <w:tcPr>
            <w:tcW w:w="1479" w:type="dxa"/>
          </w:tcPr>
          <w:p w14:paraId="52F0CAB7" w14:textId="4D60BD0F" w:rsidR="00817AA0" w:rsidRDefault="00817AA0" w:rsidP="00817AA0">
            <w:pPr>
              <w:jc w:val="left"/>
              <w:rPr>
                <w:rFonts w:eastAsiaTheme="minorEastAsia"/>
                <w:lang w:val="en-US" w:eastAsia="zh-CN"/>
              </w:rPr>
            </w:pPr>
            <w:r>
              <w:rPr>
                <w:rFonts w:eastAsiaTheme="minorEastAsia"/>
                <w:lang w:val="en-US" w:eastAsia="zh-CN"/>
              </w:rPr>
              <w:t>Qualcomm</w:t>
            </w:r>
          </w:p>
        </w:tc>
        <w:tc>
          <w:tcPr>
            <w:tcW w:w="1464" w:type="dxa"/>
          </w:tcPr>
          <w:p w14:paraId="7A9DAB17" w14:textId="1341D65F" w:rsidR="00817AA0" w:rsidRDefault="00817AA0" w:rsidP="00817AA0">
            <w:pPr>
              <w:tabs>
                <w:tab w:val="left" w:pos="551"/>
              </w:tabs>
              <w:jc w:val="left"/>
              <w:rPr>
                <w:rFonts w:eastAsiaTheme="minorEastAsia"/>
                <w:lang w:val="en-US" w:eastAsia="zh-CN"/>
              </w:rPr>
            </w:pPr>
            <w:r>
              <w:rPr>
                <w:rFonts w:eastAsiaTheme="minorEastAsia"/>
                <w:lang w:val="en-US" w:eastAsia="zh-CN"/>
              </w:rPr>
              <w:t>N</w:t>
            </w:r>
          </w:p>
        </w:tc>
        <w:tc>
          <w:tcPr>
            <w:tcW w:w="6688" w:type="dxa"/>
          </w:tcPr>
          <w:p w14:paraId="58AAE713" w14:textId="77777777" w:rsidR="00817AA0" w:rsidRDefault="00817AA0" w:rsidP="00817AA0">
            <w:pPr>
              <w:jc w:val="left"/>
              <w:rPr>
                <w:rFonts w:eastAsiaTheme="minorEastAsia"/>
                <w:lang w:val="en-US" w:eastAsia="zh-CN"/>
              </w:rPr>
            </w:pPr>
            <w:r>
              <w:rPr>
                <w:rFonts w:eastAsiaTheme="minorEastAsia"/>
                <w:lang w:val="en-US" w:eastAsia="zh-CN"/>
              </w:rPr>
              <w:t>Share the view from Nokia. SRS has to cover 20MHz in order to support flexible scheduling within BWP both for UL and DL.</w:t>
            </w:r>
          </w:p>
          <w:p w14:paraId="0DB97EAE" w14:textId="1404C138" w:rsidR="00817AA0" w:rsidRDefault="00817AA0" w:rsidP="00817AA0">
            <w:pPr>
              <w:jc w:val="left"/>
              <w:rPr>
                <w:rFonts w:eastAsiaTheme="minorEastAsia"/>
                <w:lang w:val="en-US" w:eastAsia="zh-CN"/>
              </w:rPr>
            </w:pPr>
            <w:r>
              <w:rPr>
                <w:rFonts w:eastAsiaTheme="minorEastAsia"/>
                <w:lang w:val="en-US" w:eastAsia="zh-CN"/>
              </w:rPr>
              <w:t>We are also fine to postpone this issue until next RAN1.</w:t>
            </w:r>
          </w:p>
        </w:tc>
      </w:tr>
      <w:tr w:rsidR="001716A7" w14:paraId="3193BC89" w14:textId="77777777" w:rsidTr="006D217D">
        <w:tc>
          <w:tcPr>
            <w:tcW w:w="1479" w:type="dxa"/>
          </w:tcPr>
          <w:p w14:paraId="0717B4F7" w14:textId="73342835" w:rsidR="001716A7" w:rsidRDefault="001716A7" w:rsidP="001716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3386186F" w14:textId="32F75DBC" w:rsidR="001716A7" w:rsidRDefault="001716A7" w:rsidP="001716A7">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3A6436B6" w14:textId="56D3BF1A" w:rsidR="001716A7" w:rsidRDefault="001716A7" w:rsidP="001716A7">
            <w:pPr>
              <w:jc w:val="left"/>
              <w:rPr>
                <w:rFonts w:eastAsiaTheme="minorEastAsia"/>
                <w:lang w:val="en-US" w:eastAsia="zh-CN"/>
              </w:rPr>
            </w:pPr>
            <w:r>
              <w:rPr>
                <w:rFonts w:eastAsia="Yu Mincho"/>
                <w:lang w:val="en-US" w:eastAsia="ja-JP"/>
              </w:rPr>
              <w:t>It is not captured in WID, and also the additional complexity reduction gain is marginal since at least PUCCH BW is allowed to be larger than 5MHz. Hence we don’t see the necessity.</w:t>
            </w:r>
          </w:p>
        </w:tc>
      </w:tr>
      <w:tr w:rsidR="00A03A59" w14:paraId="4153FC3E" w14:textId="77777777" w:rsidTr="006D217D">
        <w:tc>
          <w:tcPr>
            <w:tcW w:w="1479" w:type="dxa"/>
          </w:tcPr>
          <w:p w14:paraId="1045DD4B" w14:textId="031F861B" w:rsidR="00A03A59" w:rsidRDefault="00A03A59" w:rsidP="00A03A59">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347433C" w14:textId="04F12A1A" w:rsidR="00A03A59" w:rsidRDefault="00A03A59" w:rsidP="00A03A59">
            <w:pPr>
              <w:tabs>
                <w:tab w:val="left" w:pos="551"/>
              </w:tabs>
              <w:jc w:val="left"/>
              <w:rPr>
                <w:rFonts w:eastAsia="Yu Mincho"/>
                <w:lang w:val="en-US" w:eastAsia="ja-JP"/>
              </w:rPr>
            </w:pPr>
            <w:r>
              <w:rPr>
                <w:rFonts w:eastAsia="Yu Mincho"/>
                <w:lang w:val="en-US" w:eastAsia="ja-JP"/>
              </w:rPr>
              <w:t>N</w:t>
            </w:r>
          </w:p>
        </w:tc>
        <w:tc>
          <w:tcPr>
            <w:tcW w:w="6688" w:type="dxa"/>
          </w:tcPr>
          <w:p w14:paraId="3FEB4F74" w14:textId="320E5793" w:rsidR="00A03A59" w:rsidRDefault="00A03A59" w:rsidP="00A03A59">
            <w:pPr>
              <w:jc w:val="left"/>
              <w:rPr>
                <w:rFonts w:eastAsia="Yu Mincho"/>
                <w:lang w:val="en-US" w:eastAsia="ja-JP"/>
              </w:rPr>
            </w:pPr>
            <w:r>
              <w:rPr>
                <w:rFonts w:eastAsia="Yu Mincho" w:hint="eastAsia"/>
                <w:lang w:val="en-US" w:eastAsia="ja-JP"/>
              </w:rPr>
              <w:t>F</w:t>
            </w:r>
            <w:r>
              <w:rPr>
                <w:rFonts w:eastAsia="Yu Mincho"/>
                <w:lang w:val="en-US" w:eastAsia="ja-JP"/>
              </w:rPr>
              <w:t>or the better channel state estimation and better consequent scheduling, SRS should be able to be transmitted in any PRB sets &gt; 5MHz in the active 20 MHz BWP.</w:t>
            </w:r>
          </w:p>
        </w:tc>
      </w:tr>
      <w:tr w:rsidR="00537696" w14:paraId="524E4CB1" w14:textId="77777777" w:rsidTr="006D217D">
        <w:tc>
          <w:tcPr>
            <w:tcW w:w="1479" w:type="dxa"/>
          </w:tcPr>
          <w:p w14:paraId="558EEE24" w14:textId="31E34061" w:rsidR="00537696" w:rsidRPr="00537696" w:rsidRDefault="00537696" w:rsidP="00A03A5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752C686" w14:textId="76299463" w:rsidR="00537696" w:rsidRPr="00537696" w:rsidRDefault="00537696" w:rsidP="00A03A59">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D96EEA6" w14:textId="2C48B3CF" w:rsidR="00537696" w:rsidRPr="00537696" w:rsidRDefault="00537696" w:rsidP="00A03A59">
            <w:pPr>
              <w:jc w:val="left"/>
              <w:rPr>
                <w:rFonts w:eastAsia="Yu Mincho"/>
                <w:lang w:eastAsia="ja-JP"/>
              </w:rPr>
            </w:pPr>
            <w:r w:rsidRPr="00537696">
              <w:rPr>
                <w:rFonts w:eastAsia="Yu Mincho"/>
                <w:lang w:eastAsia="ja-JP"/>
              </w:rPr>
              <w:t>We think R18 eRedCap can optionally support R18 RedCap positioning feature to meet the positioning requirements for some use case. With 20MHz SRS BW capability, the R18 RedCap positioning feature can be easily and naturally supported. If we further limited the SRS with 5MHz for R18 eRedCap, the situatio</w:t>
            </w:r>
            <w:r>
              <w:rPr>
                <w:rFonts w:eastAsia="Yu Mincho"/>
                <w:lang w:eastAsia="ja-JP"/>
              </w:rPr>
              <w:t>n will be completely different.</w:t>
            </w:r>
          </w:p>
        </w:tc>
      </w:tr>
      <w:tr w:rsidR="00145585" w14:paraId="1DC78A4F" w14:textId="77777777" w:rsidTr="006D217D">
        <w:tc>
          <w:tcPr>
            <w:tcW w:w="1479" w:type="dxa"/>
          </w:tcPr>
          <w:p w14:paraId="4284EE41" w14:textId="2C6AD666" w:rsidR="00145585" w:rsidRDefault="00145585" w:rsidP="00A03A59">
            <w:pPr>
              <w:jc w:val="left"/>
              <w:rPr>
                <w:rFonts w:eastAsiaTheme="minorEastAsia"/>
                <w:lang w:val="en-US" w:eastAsia="zh-CN"/>
              </w:rPr>
            </w:pPr>
            <w:r>
              <w:rPr>
                <w:rFonts w:eastAsiaTheme="minorEastAsia"/>
                <w:lang w:val="en-US" w:eastAsia="zh-CN"/>
              </w:rPr>
              <w:t>FUTUREWEI</w:t>
            </w:r>
          </w:p>
        </w:tc>
        <w:tc>
          <w:tcPr>
            <w:tcW w:w="1464" w:type="dxa"/>
          </w:tcPr>
          <w:p w14:paraId="00B50032" w14:textId="19AFCEB0" w:rsidR="00145585" w:rsidRDefault="00145585" w:rsidP="00A03A59">
            <w:pPr>
              <w:tabs>
                <w:tab w:val="left" w:pos="551"/>
              </w:tabs>
              <w:jc w:val="left"/>
              <w:rPr>
                <w:rFonts w:eastAsiaTheme="minorEastAsia"/>
                <w:lang w:val="en-US" w:eastAsia="zh-CN"/>
              </w:rPr>
            </w:pPr>
            <w:r>
              <w:rPr>
                <w:rFonts w:eastAsiaTheme="minorEastAsia"/>
                <w:lang w:val="en-US" w:eastAsia="zh-CN"/>
              </w:rPr>
              <w:t>N</w:t>
            </w:r>
          </w:p>
        </w:tc>
        <w:tc>
          <w:tcPr>
            <w:tcW w:w="6688" w:type="dxa"/>
          </w:tcPr>
          <w:p w14:paraId="3AD523B4" w14:textId="0137C975" w:rsidR="00145585" w:rsidRPr="00537696" w:rsidRDefault="00145585" w:rsidP="00A03A59">
            <w:pPr>
              <w:jc w:val="left"/>
              <w:rPr>
                <w:rFonts w:eastAsia="Yu Mincho"/>
                <w:lang w:eastAsia="ja-JP"/>
              </w:rPr>
            </w:pPr>
            <w:r>
              <w:rPr>
                <w:rFonts w:eastAsia="Yu Mincho"/>
                <w:lang w:eastAsia="ja-JP"/>
              </w:rPr>
              <w:t>The WID allows up to 20MHz signals</w:t>
            </w:r>
          </w:p>
        </w:tc>
      </w:tr>
      <w:tr w:rsidR="00FC7D19" w14:paraId="1E614A37" w14:textId="77777777" w:rsidTr="00FC7D19">
        <w:tc>
          <w:tcPr>
            <w:tcW w:w="1479" w:type="dxa"/>
          </w:tcPr>
          <w:p w14:paraId="3DC03D86" w14:textId="77777777" w:rsidR="00FC7D19" w:rsidRDefault="00FC7D19" w:rsidP="00B535E2">
            <w:pPr>
              <w:jc w:val="left"/>
              <w:rPr>
                <w:rFonts w:eastAsiaTheme="minorEastAsia"/>
                <w:lang w:val="en-US" w:eastAsia="zh-CN"/>
              </w:rPr>
            </w:pPr>
            <w:r>
              <w:rPr>
                <w:rFonts w:eastAsiaTheme="minorEastAsia"/>
                <w:lang w:val="en-US" w:eastAsia="zh-CN"/>
              </w:rPr>
              <w:t>Intel</w:t>
            </w:r>
          </w:p>
        </w:tc>
        <w:tc>
          <w:tcPr>
            <w:tcW w:w="1464" w:type="dxa"/>
          </w:tcPr>
          <w:p w14:paraId="130521DD" w14:textId="77777777" w:rsidR="00FC7D19" w:rsidRDefault="00FC7D19" w:rsidP="00B535E2">
            <w:pPr>
              <w:tabs>
                <w:tab w:val="left" w:pos="551"/>
              </w:tabs>
              <w:jc w:val="left"/>
              <w:rPr>
                <w:rFonts w:eastAsiaTheme="minorEastAsia"/>
                <w:lang w:val="en-US" w:eastAsia="zh-CN"/>
              </w:rPr>
            </w:pPr>
            <w:r>
              <w:rPr>
                <w:rFonts w:eastAsiaTheme="minorEastAsia"/>
                <w:lang w:val="en-US" w:eastAsia="zh-CN"/>
              </w:rPr>
              <w:t>N</w:t>
            </w:r>
          </w:p>
        </w:tc>
        <w:tc>
          <w:tcPr>
            <w:tcW w:w="6688" w:type="dxa"/>
          </w:tcPr>
          <w:p w14:paraId="46F0C924" w14:textId="77777777" w:rsidR="00FC7D19" w:rsidRDefault="00FC7D19" w:rsidP="00B535E2">
            <w:pPr>
              <w:jc w:val="left"/>
              <w:rPr>
                <w:rFonts w:eastAsiaTheme="minorEastAsia"/>
                <w:lang w:val="en-US" w:eastAsia="zh-CN"/>
              </w:rPr>
            </w:pPr>
            <w:r>
              <w:rPr>
                <w:rFonts w:eastAsiaTheme="minorEastAsia"/>
                <w:lang w:val="en-US" w:eastAsia="zh-CN"/>
              </w:rPr>
              <w:t xml:space="preserve">We don’t see any benefit to complexity reduction by limiting SRS BW. </w:t>
            </w:r>
          </w:p>
        </w:tc>
      </w:tr>
      <w:tr w:rsidR="0082247E" w14:paraId="6E347D5A" w14:textId="77777777" w:rsidTr="00FC7D19">
        <w:tc>
          <w:tcPr>
            <w:tcW w:w="1479" w:type="dxa"/>
          </w:tcPr>
          <w:p w14:paraId="19024B76" w14:textId="3FDA38EF" w:rsidR="0082247E" w:rsidRDefault="0082247E" w:rsidP="00B535E2">
            <w:pPr>
              <w:jc w:val="left"/>
              <w:rPr>
                <w:rFonts w:eastAsiaTheme="minorEastAsia"/>
                <w:lang w:val="en-US" w:eastAsia="zh-CN"/>
              </w:rPr>
            </w:pPr>
            <w:r>
              <w:rPr>
                <w:rFonts w:eastAsiaTheme="minorEastAsia" w:hint="eastAsia"/>
                <w:lang w:val="en-US" w:eastAsia="zh-CN"/>
              </w:rPr>
              <w:t>CATT</w:t>
            </w:r>
          </w:p>
        </w:tc>
        <w:tc>
          <w:tcPr>
            <w:tcW w:w="1464" w:type="dxa"/>
          </w:tcPr>
          <w:p w14:paraId="0815BB1F" w14:textId="78D0BCD8" w:rsidR="0082247E" w:rsidRDefault="0082247E" w:rsidP="00B535E2">
            <w:pPr>
              <w:tabs>
                <w:tab w:val="left" w:pos="551"/>
              </w:tabs>
              <w:jc w:val="left"/>
              <w:rPr>
                <w:rFonts w:eastAsiaTheme="minorEastAsia"/>
                <w:lang w:val="en-US" w:eastAsia="zh-CN"/>
              </w:rPr>
            </w:pPr>
          </w:p>
        </w:tc>
        <w:tc>
          <w:tcPr>
            <w:tcW w:w="6688" w:type="dxa"/>
          </w:tcPr>
          <w:p w14:paraId="3A8A47C2" w14:textId="553578CE" w:rsidR="0082247E" w:rsidRDefault="0082247E" w:rsidP="009E782C">
            <w:pPr>
              <w:jc w:val="left"/>
              <w:rPr>
                <w:rFonts w:eastAsiaTheme="minorEastAsia"/>
                <w:lang w:val="en-US" w:eastAsia="zh-CN"/>
              </w:rPr>
            </w:pPr>
            <w:r>
              <w:rPr>
                <w:rFonts w:eastAsiaTheme="minorEastAsia" w:hint="eastAsia"/>
                <w:lang w:val="en-US" w:eastAsia="zh-CN"/>
              </w:rPr>
              <w:t>This will change WID, which should be discussed in RANP:</w:t>
            </w:r>
          </w:p>
          <w:p w14:paraId="65EFB451" w14:textId="77777777" w:rsidR="0082247E" w:rsidRDefault="0082247E" w:rsidP="009E782C">
            <w:pPr>
              <w:pStyle w:val="B2"/>
              <w:numPr>
                <w:ilvl w:val="0"/>
                <w:numId w:val="10"/>
              </w:numPr>
              <w:overflowPunct w:val="0"/>
              <w:autoSpaceDE w:val="0"/>
              <w:autoSpaceDN w:val="0"/>
              <w:adjustRightInd w:val="0"/>
              <w:spacing w:line="240" w:lineRule="auto"/>
              <w:jc w:val="left"/>
              <w:textAlignment w:val="baseline"/>
              <w:rPr>
                <w:lang w:val="en-US"/>
              </w:rPr>
            </w:pPr>
            <w:r>
              <w:rPr>
                <w:lang w:val="en-US"/>
              </w:rPr>
              <w:t>5 MHz BB bandwidth only for PDSCH (for both unicast and broadcast) and PUSCH, with 20 MHz RF bandwidth for UL and DL</w:t>
            </w:r>
          </w:p>
          <w:p w14:paraId="44B85227" w14:textId="37E57545" w:rsidR="0082247E" w:rsidRPr="0082247E" w:rsidRDefault="0082247E" w:rsidP="0082247E">
            <w:pPr>
              <w:pStyle w:val="aff"/>
              <w:numPr>
                <w:ilvl w:val="0"/>
                <w:numId w:val="10"/>
              </w:numPr>
              <w:jc w:val="left"/>
              <w:rPr>
                <w:rFonts w:eastAsiaTheme="minorEastAsia"/>
                <w:lang w:val="en-US" w:eastAsia="zh-CN"/>
              </w:rPr>
            </w:pPr>
            <w:r w:rsidRPr="0082247E">
              <w:rPr>
                <w:b/>
                <w:u w:val="single"/>
                <w:lang w:val="en-US"/>
              </w:rPr>
              <w:t xml:space="preserve">The other physical channels and signals </w:t>
            </w:r>
            <w:r w:rsidRPr="0082247E">
              <w:rPr>
                <w:lang w:val="en-US"/>
              </w:rPr>
              <w:t>are still allowed to use a BWP up to the 20 MHz maximum UE RF+BB bandwidth.</w:t>
            </w:r>
          </w:p>
        </w:tc>
      </w:tr>
      <w:tr w:rsidR="00D479B1" w14:paraId="212EEE25" w14:textId="77777777" w:rsidTr="00FC7D19">
        <w:tc>
          <w:tcPr>
            <w:tcW w:w="1479" w:type="dxa"/>
          </w:tcPr>
          <w:p w14:paraId="1CFC253D" w14:textId="72AC6B8D" w:rsidR="00D479B1" w:rsidRDefault="00D479B1" w:rsidP="00D479B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102D54C7" w14:textId="5BA707D7" w:rsidR="00D479B1" w:rsidRDefault="00D479B1" w:rsidP="00D479B1">
            <w:pPr>
              <w:tabs>
                <w:tab w:val="left" w:pos="551"/>
              </w:tabs>
              <w:jc w:val="left"/>
              <w:rPr>
                <w:rFonts w:eastAsiaTheme="minorEastAsia"/>
                <w:lang w:val="en-US" w:eastAsia="zh-CN"/>
              </w:rPr>
            </w:pPr>
            <w:r>
              <w:rPr>
                <w:rFonts w:eastAsia="Yu Mincho"/>
                <w:lang w:val="en-US" w:eastAsia="ja-JP"/>
              </w:rPr>
              <w:t>N</w:t>
            </w:r>
          </w:p>
        </w:tc>
        <w:tc>
          <w:tcPr>
            <w:tcW w:w="6688" w:type="dxa"/>
          </w:tcPr>
          <w:p w14:paraId="361A11F0" w14:textId="31E4BA9E" w:rsidR="00D479B1" w:rsidRDefault="00D479B1" w:rsidP="00D479B1">
            <w:pPr>
              <w:jc w:val="left"/>
              <w:rPr>
                <w:rFonts w:eastAsiaTheme="minorEastAsia"/>
                <w:lang w:val="en-US" w:eastAsia="zh-CN"/>
              </w:rPr>
            </w:pPr>
            <w:r>
              <w:rPr>
                <w:rFonts w:eastAsia="Yu Mincho" w:hint="eastAsia"/>
                <w:lang w:val="en-US" w:eastAsia="ja-JP"/>
              </w:rPr>
              <w:t>I</w:t>
            </w:r>
            <w:r>
              <w:rPr>
                <w:rFonts w:eastAsia="Yu Mincho"/>
                <w:lang w:val="en-US" w:eastAsia="ja-JP"/>
              </w:rPr>
              <w:t>t will be beneficial from network point of view for proper resource allocation of DL and UL.</w:t>
            </w:r>
          </w:p>
        </w:tc>
      </w:tr>
      <w:tr w:rsidR="00AD097C" w14:paraId="7633D309" w14:textId="77777777" w:rsidTr="00FC7D19">
        <w:tc>
          <w:tcPr>
            <w:tcW w:w="1479" w:type="dxa"/>
          </w:tcPr>
          <w:p w14:paraId="5AA3B247" w14:textId="3D33EE1D" w:rsidR="00AD097C" w:rsidRPr="00AD097C" w:rsidRDefault="00AD097C" w:rsidP="00D479B1">
            <w:pPr>
              <w:jc w:val="left"/>
              <w:rPr>
                <w:rFonts w:eastAsia="Malgun Gothic"/>
                <w:lang w:val="en-US" w:eastAsia="ko-KR"/>
              </w:rPr>
            </w:pPr>
            <w:r>
              <w:rPr>
                <w:rFonts w:eastAsia="Malgun Gothic" w:hint="eastAsia"/>
                <w:lang w:val="en-US" w:eastAsia="ko-KR"/>
              </w:rPr>
              <w:t>LGE</w:t>
            </w:r>
          </w:p>
        </w:tc>
        <w:tc>
          <w:tcPr>
            <w:tcW w:w="1464" w:type="dxa"/>
          </w:tcPr>
          <w:p w14:paraId="54FB2648" w14:textId="0C42B378" w:rsidR="00AD097C" w:rsidRPr="00AD097C" w:rsidRDefault="00AD097C" w:rsidP="00D479B1">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1F885DA" w14:textId="77777777" w:rsidR="00AD097C" w:rsidRDefault="00AD097C" w:rsidP="00D479B1">
            <w:pPr>
              <w:jc w:val="left"/>
              <w:rPr>
                <w:rFonts w:eastAsia="Yu Mincho"/>
                <w:lang w:val="en-US" w:eastAsia="ja-JP"/>
              </w:rPr>
            </w:pPr>
          </w:p>
        </w:tc>
      </w:tr>
      <w:tr w:rsidR="00D24F75" w14:paraId="75E3A996" w14:textId="77777777" w:rsidTr="00FC7D19">
        <w:tc>
          <w:tcPr>
            <w:tcW w:w="1479" w:type="dxa"/>
          </w:tcPr>
          <w:p w14:paraId="2D18B478" w14:textId="632F0DA4" w:rsidR="00D24F75" w:rsidRDefault="00D24F75" w:rsidP="00D24F75">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64" w:type="dxa"/>
          </w:tcPr>
          <w:p w14:paraId="27D018D7" w14:textId="1F2B4225" w:rsidR="00D24F75" w:rsidRDefault="00D24F75" w:rsidP="00D24F75">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7555C140" w14:textId="599538B1" w:rsidR="00D24F75" w:rsidRDefault="00D24F75" w:rsidP="00D24F75">
            <w:pPr>
              <w:jc w:val="left"/>
              <w:rPr>
                <w:rFonts w:eastAsia="Yu Mincho"/>
                <w:lang w:val="en-US" w:eastAsia="ja-JP"/>
              </w:rPr>
            </w:pPr>
            <w:r>
              <w:rPr>
                <w:rFonts w:eastAsiaTheme="minorEastAsia"/>
                <w:lang w:val="en-US" w:eastAsia="zh-CN"/>
              </w:rPr>
              <w:t>Out of scope.</w:t>
            </w:r>
          </w:p>
        </w:tc>
      </w:tr>
      <w:tr w:rsidR="0085566C" w14:paraId="55026089" w14:textId="77777777" w:rsidTr="00FC7D19">
        <w:tc>
          <w:tcPr>
            <w:tcW w:w="1479" w:type="dxa"/>
          </w:tcPr>
          <w:p w14:paraId="61CCAC15" w14:textId="5C7A42D6" w:rsidR="0085566C" w:rsidRDefault="0085566C" w:rsidP="008556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3F284C3" w14:textId="77777777" w:rsidR="0085566C" w:rsidRDefault="0085566C" w:rsidP="0085566C">
            <w:pPr>
              <w:tabs>
                <w:tab w:val="left" w:pos="551"/>
              </w:tabs>
              <w:jc w:val="left"/>
              <w:rPr>
                <w:rFonts w:eastAsiaTheme="minorEastAsia"/>
                <w:lang w:val="en-US" w:eastAsia="zh-CN"/>
              </w:rPr>
            </w:pPr>
          </w:p>
        </w:tc>
        <w:tc>
          <w:tcPr>
            <w:tcW w:w="6688" w:type="dxa"/>
          </w:tcPr>
          <w:p w14:paraId="09DBEC3C" w14:textId="596301FA" w:rsidR="0085566C" w:rsidRDefault="0085566C" w:rsidP="008556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Ericsson.</w:t>
            </w:r>
          </w:p>
        </w:tc>
      </w:tr>
      <w:tr w:rsidR="0063508E" w14:paraId="576075D7" w14:textId="77777777" w:rsidTr="00FC7D19">
        <w:tc>
          <w:tcPr>
            <w:tcW w:w="1479" w:type="dxa"/>
          </w:tcPr>
          <w:p w14:paraId="64DB1149" w14:textId="0B7713ED" w:rsidR="0063508E" w:rsidRDefault="0063508E" w:rsidP="0085566C">
            <w:pPr>
              <w:jc w:val="left"/>
              <w:rPr>
                <w:rFonts w:eastAsiaTheme="minorEastAsia"/>
                <w:lang w:val="en-US" w:eastAsia="zh-CN"/>
              </w:rPr>
            </w:pPr>
            <w:r>
              <w:rPr>
                <w:rFonts w:eastAsiaTheme="minorEastAsia"/>
                <w:lang w:val="en-US" w:eastAsia="zh-CN"/>
              </w:rPr>
              <w:t>OPPO</w:t>
            </w:r>
          </w:p>
        </w:tc>
        <w:tc>
          <w:tcPr>
            <w:tcW w:w="1464" w:type="dxa"/>
          </w:tcPr>
          <w:p w14:paraId="43331195" w14:textId="72442C0F" w:rsidR="0063508E" w:rsidRDefault="0063508E" w:rsidP="0085566C">
            <w:pPr>
              <w:tabs>
                <w:tab w:val="left" w:pos="551"/>
              </w:tabs>
              <w:jc w:val="left"/>
              <w:rPr>
                <w:rFonts w:eastAsiaTheme="minorEastAsia"/>
                <w:lang w:val="en-US" w:eastAsia="zh-CN"/>
              </w:rPr>
            </w:pPr>
            <w:r>
              <w:rPr>
                <w:rFonts w:eastAsiaTheme="minorEastAsia"/>
                <w:lang w:val="en-US" w:eastAsia="zh-CN"/>
              </w:rPr>
              <w:t>N</w:t>
            </w:r>
          </w:p>
        </w:tc>
        <w:tc>
          <w:tcPr>
            <w:tcW w:w="6688" w:type="dxa"/>
          </w:tcPr>
          <w:p w14:paraId="193668D5" w14:textId="67602504" w:rsidR="0063508E" w:rsidRDefault="0063508E" w:rsidP="0085566C">
            <w:pPr>
              <w:jc w:val="left"/>
              <w:rPr>
                <w:rFonts w:eastAsiaTheme="minorEastAsia"/>
                <w:lang w:val="en-US" w:eastAsia="zh-CN"/>
              </w:rPr>
            </w:pPr>
            <w:r>
              <w:rPr>
                <w:rFonts w:eastAsiaTheme="minorEastAsia"/>
                <w:lang w:val="en-US" w:eastAsia="zh-CN"/>
              </w:rPr>
              <w:t>We recognize this restriction on SRS is not needed. And seems this does not require much complexity. Further, seems no spec change needed if we don’t consider the restriction.</w:t>
            </w:r>
          </w:p>
        </w:tc>
      </w:tr>
    </w:tbl>
    <w:p w14:paraId="5608B268" w14:textId="77777777" w:rsidR="00D97570" w:rsidRPr="006D217D" w:rsidRDefault="00D97570">
      <w:pPr>
        <w:tabs>
          <w:tab w:val="left" w:pos="1545"/>
        </w:tabs>
        <w:rPr>
          <w:rFonts w:eastAsia="Microsoft YaHei UI"/>
          <w:lang w:val="en-US" w:eastAsia="zh-CN"/>
        </w:rPr>
      </w:pPr>
    </w:p>
    <w:p w14:paraId="44BACD27" w14:textId="77777777" w:rsidR="00785212" w:rsidRDefault="00675A7F">
      <w:pPr>
        <w:pStyle w:val="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af8"/>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af8"/>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Yu Mincho"/>
                <w:lang w:val="en-US" w:eastAsia="ja-JP"/>
              </w:rPr>
            </w:pPr>
            <w:r>
              <w:rPr>
                <w:rFonts w:eastAsia="Yu Mincho"/>
                <w:lang w:val="en-US" w:eastAsia="ja-JP"/>
              </w:rPr>
              <w:t>Panasonic</w:t>
            </w:r>
          </w:p>
        </w:tc>
        <w:tc>
          <w:tcPr>
            <w:tcW w:w="1372" w:type="dxa"/>
          </w:tcPr>
          <w:p w14:paraId="2EBAB07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6983F"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E72223" w14:textId="77777777" w:rsidR="00785212" w:rsidRDefault="00675A7F">
            <w:pPr>
              <w:tabs>
                <w:tab w:val="left" w:pos="551"/>
              </w:tabs>
              <w:jc w:val="left"/>
              <w:rPr>
                <w:rFonts w:eastAsia="Yu Mincho"/>
                <w:lang w:val="en-US" w:eastAsia="ja-JP"/>
              </w:rPr>
            </w:pPr>
            <w:r>
              <w:rPr>
                <w:rFonts w:eastAsia="Yu Mincho"/>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C7801FF" w:rsidR="00785212" w:rsidRDefault="00002C3A">
            <w:pPr>
              <w:jc w:val="left"/>
              <w:rPr>
                <w:rFonts w:eastAsiaTheme="minorEastAsia"/>
                <w:lang w:val="en-US" w:eastAsia="zh-CN"/>
              </w:rPr>
            </w:pPr>
            <w:r>
              <w:t>LGE</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C558E93"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294B9D88" w14:textId="77777777" w:rsidR="002C4C87" w:rsidRDefault="002C4C87" w:rsidP="003D00D7">
            <w:pPr>
              <w:jc w:val="left"/>
              <w:rPr>
                <w:rFonts w:eastAsiaTheme="minorEastAsia"/>
                <w:lang w:val="en-US" w:eastAsia="zh-CN"/>
              </w:rPr>
            </w:pPr>
          </w:p>
        </w:tc>
      </w:tr>
      <w:tr w:rsidR="001E1EE1" w14:paraId="05884ECC" w14:textId="77777777" w:rsidTr="003D00D7">
        <w:tc>
          <w:tcPr>
            <w:tcW w:w="1479" w:type="dxa"/>
          </w:tcPr>
          <w:p w14:paraId="351F6B8D"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116DD665"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tcPr>
          <w:p w14:paraId="3DC68FD2" w14:textId="77777777" w:rsidR="001E1EE1" w:rsidRDefault="001E1EE1" w:rsidP="003D00D7">
            <w:pPr>
              <w:jc w:val="left"/>
              <w:rPr>
                <w:rFonts w:eastAsiaTheme="minorEastAsia"/>
                <w:lang w:val="en-US" w:eastAsia="zh-CN"/>
              </w:rPr>
            </w:pPr>
          </w:p>
        </w:tc>
      </w:tr>
      <w:tr w:rsidR="004759A0" w14:paraId="44E3350E" w14:textId="77777777" w:rsidTr="003D00D7">
        <w:tc>
          <w:tcPr>
            <w:tcW w:w="1479" w:type="dxa"/>
          </w:tcPr>
          <w:p w14:paraId="6EE2A30C" w14:textId="69714CAF" w:rsidR="004759A0" w:rsidRDefault="004759A0"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795FB2C" w14:textId="3A97CCA3" w:rsidR="004759A0" w:rsidRDefault="004759A0"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1FD18B8C" w14:textId="77777777" w:rsidR="004759A0" w:rsidRDefault="004759A0" w:rsidP="003D00D7">
            <w:pPr>
              <w:jc w:val="left"/>
              <w:rPr>
                <w:rFonts w:eastAsiaTheme="minorEastAsia"/>
                <w:lang w:val="en-US" w:eastAsia="zh-CN"/>
              </w:rPr>
            </w:pPr>
          </w:p>
        </w:tc>
      </w:tr>
      <w:tr w:rsidR="00D049EC" w14:paraId="48F1D04B" w14:textId="77777777" w:rsidTr="003D00D7">
        <w:tc>
          <w:tcPr>
            <w:tcW w:w="1479" w:type="dxa"/>
          </w:tcPr>
          <w:p w14:paraId="36665741" w14:textId="442AD281"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0F2E2E1C" w14:textId="39DA8AB0"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tcPr>
          <w:p w14:paraId="79ABA54F" w14:textId="77777777" w:rsidR="00D049EC" w:rsidRDefault="00D049EC" w:rsidP="003D00D7">
            <w:pPr>
              <w:jc w:val="left"/>
              <w:rPr>
                <w:rFonts w:eastAsiaTheme="minorEastAsia"/>
                <w:lang w:val="en-US" w:eastAsia="zh-CN"/>
              </w:rPr>
            </w:pPr>
          </w:p>
        </w:tc>
      </w:tr>
      <w:tr w:rsidR="005A5BCD" w14:paraId="0B95D37E" w14:textId="77777777" w:rsidTr="003D00D7">
        <w:tc>
          <w:tcPr>
            <w:tcW w:w="1479" w:type="dxa"/>
          </w:tcPr>
          <w:p w14:paraId="5C3C71C2" w14:textId="07C262C4" w:rsidR="005A5BCD" w:rsidRDefault="005A5BCD" w:rsidP="003D00D7">
            <w:pPr>
              <w:jc w:val="left"/>
              <w:rPr>
                <w:rFonts w:eastAsia="Yu Mincho"/>
                <w:lang w:val="en-US" w:eastAsia="ja-JP"/>
              </w:rPr>
            </w:pPr>
            <w:r>
              <w:rPr>
                <w:rFonts w:eastAsia="Yu Mincho"/>
                <w:lang w:val="en-US" w:eastAsia="ja-JP"/>
              </w:rPr>
              <w:t>FL2</w:t>
            </w:r>
          </w:p>
        </w:tc>
        <w:tc>
          <w:tcPr>
            <w:tcW w:w="8152" w:type="dxa"/>
            <w:gridSpan w:val="2"/>
          </w:tcPr>
          <w:p w14:paraId="4F7B8AF0" w14:textId="1F23A635" w:rsidR="005A5BCD" w:rsidRDefault="005A5BCD" w:rsidP="003D00D7">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3D00D7">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3D00D7">
        <w:tc>
          <w:tcPr>
            <w:tcW w:w="1479" w:type="dxa"/>
          </w:tcPr>
          <w:p w14:paraId="4050AC33" w14:textId="46110A7C" w:rsidR="0061581B" w:rsidRPr="0061581B" w:rsidRDefault="0061581B" w:rsidP="003D00D7">
            <w:pPr>
              <w:jc w:val="left"/>
              <w:rPr>
                <w:rFonts w:eastAsiaTheme="minorEastAsia"/>
                <w:lang w:val="en-US" w:eastAsia="zh-CN"/>
              </w:rPr>
            </w:pPr>
            <w:r w:rsidRPr="0061581B">
              <w:rPr>
                <w:rFonts w:eastAsiaTheme="minorEastAsia"/>
                <w:lang w:val="en-US" w:eastAsia="zh-CN"/>
              </w:rPr>
              <w:t>FL3</w:t>
            </w:r>
          </w:p>
        </w:tc>
        <w:tc>
          <w:tcPr>
            <w:tcW w:w="8152" w:type="dxa"/>
            <w:gridSpan w:val="2"/>
          </w:tcPr>
          <w:p w14:paraId="001C1222" w14:textId="77777777" w:rsidR="0061581B" w:rsidRPr="0061581B" w:rsidRDefault="0061581B" w:rsidP="003D00D7">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3D00D7">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af8"/>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6D217D">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6D217D">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6D217D">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6D217D">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af8"/>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000000">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宋体"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6D217D">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6D217D">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6D217D">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Sanechips</w:t>
            </w:r>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6D217D">
        <w:tc>
          <w:tcPr>
            <w:tcW w:w="1479" w:type="dxa"/>
          </w:tcPr>
          <w:p w14:paraId="48FAB80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6D217D">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6D217D">
        <w:tc>
          <w:tcPr>
            <w:tcW w:w="1479" w:type="dxa"/>
          </w:tcPr>
          <w:p w14:paraId="142850FE"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Yu Mincho"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785212" w14:paraId="5AE0BEC3" w14:textId="77777777" w:rsidTr="006D217D">
        <w:tc>
          <w:tcPr>
            <w:tcW w:w="1479" w:type="dxa"/>
          </w:tcPr>
          <w:p w14:paraId="7D85FD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Yu Mincho"/>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Yu Mincho"/>
                <w:lang w:val="en-US" w:eastAsia="ja-JP"/>
              </w:rPr>
            </w:pPr>
            <w:r>
              <w:rPr>
                <w:rFonts w:eastAsiaTheme="minorEastAsia"/>
                <w:lang w:val="en-US" w:eastAsia="zh-CN"/>
              </w:rPr>
              <w:t xml:space="preserve">We do not want to introduce any new values for </w:t>
            </w:r>
            <w:r>
              <w:rPr>
                <w:rFonts w:eastAsia="宋体"/>
                <w:i/>
                <w:iCs/>
                <w:lang w:eastAsia="ja-JP"/>
              </w:rPr>
              <w:t xml:space="preserve">scalingFactor </w:t>
            </w:r>
            <w:r>
              <w:rPr>
                <w:rFonts w:eastAsia="宋体"/>
                <w:lang w:eastAsia="ja-JP"/>
              </w:rPr>
              <w:t>other than the values supported in existing spec 38.306. Currently possible values are 1, 0.8, 0.75, and 0.4. This has to be clarified first before deciding the value itself.</w:t>
            </w:r>
          </w:p>
        </w:tc>
      </w:tr>
      <w:tr w:rsidR="00785212" w14:paraId="3D09E520" w14:textId="77777777" w:rsidTr="006D217D">
        <w:tc>
          <w:tcPr>
            <w:tcW w:w="1479" w:type="dxa"/>
          </w:tcPr>
          <w:p w14:paraId="7B0320B1"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Yu Mincho"/>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6D217D">
        <w:tc>
          <w:tcPr>
            <w:tcW w:w="1479" w:type="dxa"/>
          </w:tcPr>
          <w:p w14:paraId="3FA7DD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Yu Mincho"/>
                <w:lang w:val="en-US" w:eastAsia="ja-JP"/>
              </w:rPr>
            </w:pPr>
          </w:p>
        </w:tc>
        <w:tc>
          <w:tcPr>
            <w:tcW w:w="1255" w:type="dxa"/>
            <w:gridSpan w:val="2"/>
          </w:tcPr>
          <w:p w14:paraId="42C26F5C" w14:textId="77777777" w:rsidR="00785212" w:rsidRDefault="00785212">
            <w:pPr>
              <w:jc w:val="left"/>
              <w:rPr>
                <w:rFonts w:eastAsia="Yu Mincho"/>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6D217D">
        <w:tc>
          <w:tcPr>
            <w:tcW w:w="1479" w:type="dxa"/>
          </w:tcPr>
          <w:p w14:paraId="4578ADA9" w14:textId="29204C83" w:rsidR="00785212" w:rsidRDefault="00002C3A">
            <w:pPr>
              <w:jc w:val="left"/>
              <w:rPr>
                <w:rFonts w:eastAsiaTheme="minorEastAsia"/>
                <w:lang w:val="en-US" w:eastAsia="zh-CN"/>
              </w:rPr>
            </w:pPr>
            <w:r>
              <w:t>LGE</w:t>
            </w:r>
          </w:p>
        </w:tc>
        <w:tc>
          <w:tcPr>
            <w:tcW w:w="1372" w:type="dxa"/>
          </w:tcPr>
          <w:p w14:paraId="41AAF7EC" w14:textId="77777777" w:rsidR="00785212" w:rsidRDefault="00675A7F">
            <w:pPr>
              <w:tabs>
                <w:tab w:val="left" w:pos="551"/>
              </w:tabs>
              <w:jc w:val="left"/>
              <w:rPr>
                <w:rFonts w:eastAsia="Yu Mincho"/>
                <w:lang w:val="en-US" w:eastAsia="ja-JP"/>
              </w:rPr>
            </w:pPr>
            <w:r>
              <w:t>3.2</w:t>
            </w:r>
          </w:p>
        </w:tc>
        <w:tc>
          <w:tcPr>
            <w:tcW w:w="1255" w:type="dxa"/>
            <w:gridSpan w:val="2"/>
          </w:tcPr>
          <w:p w14:paraId="56F5F62B" w14:textId="77777777" w:rsidR="00785212" w:rsidRDefault="00675A7F">
            <w:pPr>
              <w:jc w:val="left"/>
              <w:rPr>
                <w:rFonts w:eastAsia="Yu Mincho"/>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6D217D">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宋体"/>
                <w:lang w:eastAsia="ja-JP"/>
              </w:rPr>
              <w:t>1, 0.8, 0.75, 0.4</w:t>
            </w:r>
            <w:r>
              <w:rPr>
                <w:rFonts w:eastAsia="宋体"/>
                <w:lang w:val="en-US" w:eastAsia="ja-JP"/>
              </w:rPr>
              <w:t xml:space="preserve">, it seems 3.4 is not a valid value for </w:t>
            </w:r>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 . The next value that larger than 3.2 is 4.</w:t>
            </w:r>
          </w:p>
        </w:tc>
      </w:tr>
      <w:tr w:rsidR="00F26432" w14:paraId="479D9886" w14:textId="77777777" w:rsidTr="006D217D">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6D217D">
        <w:tc>
          <w:tcPr>
            <w:tcW w:w="1479" w:type="dxa"/>
          </w:tcPr>
          <w:p w14:paraId="7174BA10"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612F744" w14:textId="77777777" w:rsidR="002C4C87" w:rsidRDefault="002C4C87" w:rsidP="003D00D7">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40A4C47E" w14:textId="77777777" w:rsidR="002C4C87" w:rsidRDefault="002C4C87" w:rsidP="003D00D7">
            <w:pPr>
              <w:jc w:val="left"/>
              <w:rPr>
                <w:rFonts w:eastAsia="Yu Mincho"/>
                <w:lang w:val="en-US" w:eastAsia="ja-JP"/>
              </w:rPr>
            </w:pPr>
            <w:r>
              <w:rPr>
                <w:rFonts w:eastAsiaTheme="minorEastAsia"/>
                <w:lang w:val="en-US" w:eastAsia="zh-CN"/>
              </w:rPr>
              <w:t>≥ 3.4</w:t>
            </w:r>
          </w:p>
        </w:tc>
        <w:tc>
          <w:tcPr>
            <w:tcW w:w="5528" w:type="dxa"/>
          </w:tcPr>
          <w:p w14:paraId="0C12F8FB" w14:textId="77777777" w:rsidR="002C4C87" w:rsidRDefault="002C4C87" w:rsidP="003D00D7">
            <w:pPr>
              <w:jc w:val="left"/>
              <w:rPr>
                <w:rFonts w:eastAsia="Yu Mincho"/>
                <w:lang w:val="en-US" w:eastAsia="ja-JP"/>
              </w:rPr>
            </w:pPr>
            <w:r>
              <w:rPr>
                <w:rFonts w:eastAsiaTheme="minorEastAsia"/>
                <w:lang w:val="en-US" w:eastAsia="zh-CN"/>
              </w:rPr>
              <w:t xml:space="preserve">We prefer to specify values that do not require new </w:t>
            </w:r>
            <w:r w:rsidRPr="00066B35">
              <w:rPr>
                <w:rFonts w:eastAsiaTheme="minorEastAsia"/>
                <w:i/>
                <w:iCs/>
                <w:lang w:val="en-US" w:eastAsia="zh-CN"/>
              </w:rPr>
              <w:t>scalingFactor</w:t>
            </w:r>
            <w:r>
              <w:rPr>
                <w:rFonts w:eastAsiaTheme="minorEastAsia"/>
                <w:lang w:val="en-US" w:eastAsia="zh-CN"/>
              </w:rPr>
              <w:t xml:space="preserve"> values.</w:t>
            </w:r>
          </w:p>
        </w:tc>
      </w:tr>
      <w:tr w:rsidR="001E1EE1" w14:paraId="21BE29FB" w14:textId="77777777" w:rsidTr="006D217D">
        <w:tc>
          <w:tcPr>
            <w:tcW w:w="1479" w:type="dxa"/>
          </w:tcPr>
          <w:p w14:paraId="540A49F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29C38276"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3D00D7">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3D00D7">
            <w:pPr>
              <w:jc w:val="left"/>
              <w:rPr>
                <w:rFonts w:eastAsiaTheme="minorEastAsia"/>
                <w:lang w:val="en-US" w:eastAsia="zh-CN"/>
              </w:rPr>
            </w:pPr>
          </w:p>
        </w:tc>
      </w:tr>
      <w:tr w:rsidR="00D049EC" w14:paraId="6177566A" w14:textId="77777777" w:rsidTr="006D217D">
        <w:tc>
          <w:tcPr>
            <w:tcW w:w="1479" w:type="dxa"/>
          </w:tcPr>
          <w:p w14:paraId="60A5AF30" w14:textId="32B957D2"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3D00D7">
            <w:pPr>
              <w:tabs>
                <w:tab w:val="left" w:pos="551"/>
              </w:tabs>
              <w:jc w:val="left"/>
              <w:rPr>
                <w:rFonts w:eastAsiaTheme="minorEastAsia"/>
                <w:lang w:val="en-US" w:eastAsia="zh-CN"/>
              </w:rPr>
            </w:pPr>
          </w:p>
        </w:tc>
        <w:tc>
          <w:tcPr>
            <w:tcW w:w="1255" w:type="dxa"/>
            <w:gridSpan w:val="2"/>
          </w:tcPr>
          <w:p w14:paraId="34782B5B" w14:textId="77777777" w:rsidR="00D049EC" w:rsidRDefault="00D049EC" w:rsidP="003D00D7">
            <w:pPr>
              <w:jc w:val="left"/>
              <w:rPr>
                <w:rFonts w:eastAsiaTheme="minorEastAsia"/>
                <w:lang w:val="en-US" w:eastAsia="zh-CN"/>
              </w:rPr>
            </w:pPr>
          </w:p>
        </w:tc>
        <w:tc>
          <w:tcPr>
            <w:tcW w:w="5528" w:type="dxa"/>
          </w:tcPr>
          <w:p w14:paraId="01241CF3" w14:textId="3BC0A746" w:rsidR="00D049EC" w:rsidRDefault="00D049EC" w:rsidP="003D00D7">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6D217D">
        <w:tc>
          <w:tcPr>
            <w:tcW w:w="1479" w:type="dxa"/>
          </w:tcPr>
          <w:p w14:paraId="5CEDE71C" w14:textId="15A7417F" w:rsidR="004C756A" w:rsidRDefault="004C756A" w:rsidP="003D00D7">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r w:rsidR="00566A90" w:rsidRPr="00566A90">
              <w:rPr>
                <w:rFonts w:eastAsiaTheme="minorEastAsia"/>
                <w:i/>
                <w:iCs/>
                <w:lang w:val="en-US" w:eastAsia="zh-CN"/>
              </w:rPr>
              <w:t>scalingFactor</w:t>
            </w:r>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r w:rsidRPr="00F61057">
              <w:rPr>
                <w:rFonts w:ascii="Times" w:hAnsi="Times"/>
                <w:b/>
                <w:bCs/>
                <w:szCs w:val="24"/>
                <w:lang w:val="en-US"/>
              </w:rPr>
              <w:t> ≥ 4 relaxed to </w:t>
            </w:r>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6D217D">
        <w:tc>
          <w:tcPr>
            <w:tcW w:w="1479" w:type="dxa"/>
            <w:shd w:val="clear" w:color="auto" w:fill="D9D9D9" w:themeFill="background1" w:themeFillShade="D9"/>
          </w:tcPr>
          <w:p w14:paraId="7FFCAD23" w14:textId="77777777" w:rsidR="004E213B" w:rsidRDefault="004E213B" w:rsidP="003D00D7">
            <w:pPr>
              <w:jc w:val="left"/>
              <w:rPr>
                <w:b/>
                <w:bCs/>
                <w:lang w:val="en-US"/>
              </w:rPr>
            </w:pPr>
            <w:r>
              <w:rPr>
                <w:b/>
                <w:bCs/>
                <w:lang w:val="en-US"/>
              </w:rPr>
              <w:t>Company</w:t>
            </w:r>
          </w:p>
        </w:tc>
        <w:tc>
          <w:tcPr>
            <w:tcW w:w="1493" w:type="dxa"/>
            <w:gridSpan w:val="2"/>
            <w:shd w:val="clear" w:color="auto" w:fill="D9D9D9" w:themeFill="background1" w:themeFillShade="D9"/>
          </w:tcPr>
          <w:p w14:paraId="1B8B155F" w14:textId="77777777" w:rsidR="004E213B" w:rsidRDefault="004E213B" w:rsidP="003D00D7">
            <w:pPr>
              <w:jc w:val="left"/>
              <w:rPr>
                <w:b/>
                <w:bCs/>
                <w:lang w:val="en-US"/>
              </w:rPr>
            </w:pPr>
            <w:r>
              <w:rPr>
                <w:b/>
                <w:bCs/>
                <w:lang w:val="en-US"/>
              </w:rPr>
              <w:t>Y/N</w:t>
            </w:r>
          </w:p>
        </w:tc>
        <w:tc>
          <w:tcPr>
            <w:tcW w:w="6662" w:type="dxa"/>
            <w:gridSpan w:val="2"/>
            <w:shd w:val="clear" w:color="auto" w:fill="D9D9D9" w:themeFill="background1" w:themeFillShade="D9"/>
          </w:tcPr>
          <w:p w14:paraId="41BFA884" w14:textId="77777777" w:rsidR="004E213B" w:rsidRDefault="004E213B" w:rsidP="003D00D7">
            <w:pPr>
              <w:jc w:val="left"/>
              <w:rPr>
                <w:b/>
                <w:bCs/>
                <w:lang w:val="en-US"/>
              </w:rPr>
            </w:pPr>
            <w:r>
              <w:rPr>
                <w:b/>
                <w:bCs/>
                <w:lang w:val="en-US"/>
              </w:rPr>
              <w:t>Comments</w:t>
            </w:r>
          </w:p>
        </w:tc>
      </w:tr>
      <w:tr w:rsidR="004E213B" w:rsidRPr="00C73301" w14:paraId="6ED975BD" w14:textId="77777777" w:rsidTr="006D217D">
        <w:tc>
          <w:tcPr>
            <w:tcW w:w="1479" w:type="dxa"/>
          </w:tcPr>
          <w:p w14:paraId="43690E30" w14:textId="58DB3B3C" w:rsidR="004E213B" w:rsidRPr="00C73301" w:rsidRDefault="00EA25A6"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30521849" w14:textId="123618F2" w:rsidR="004E213B" w:rsidRPr="00C73301" w:rsidRDefault="00EA25A6" w:rsidP="003D00D7">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587A81FC" w14:textId="77777777" w:rsidR="004E213B" w:rsidRPr="00C73301" w:rsidRDefault="004E213B" w:rsidP="003D00D7">
            <w:pPr>
              <w:jc w:val="left"/>
              <w:rPr>
                <w:rFonts w:eastAsiaTheme="minorEastAsia"/>
                <w:lang w:val="en-US" w:eastAsia="zh-CN"/>
              </w:rPr>
            </w:pPr>
          </w:p>
        </w:tc>
      </w:tr>
      <w:tr w:rsidR="002806C8" w:rsidRPr="00C73301" w14:paraId="4B0AE5CB" w14:textId="77777777" w:rsidTr="006D217D">
        <w:tc>
          <w:tcPr>
            <w:tcW w:w="1479" w:type="dxa"/>
          </w:tcPr>
          <w:p w14:paraId="2786C1A8" w14:textId="67A77BD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7C01661" w14:textId="1F45FE0F"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1F278AF7" w14:textId="5B3045F6" w:rsidR="002806C8" w:rsidRPr="00C73301" w:rsidRDefault="002806C8" w:rsidP="002806C8">
            <w:pPr>
              <w:jc w:val="left"/>
              <w:rPr>
                <w:rFonts w:eastAsiaTheme="minorEastAsia"/>
                <w:lang w:val="en-US" w:eastAsia="zh-CN"/>
              </w:rPr>
            </w:pPr>
            <w:r>
              <w:rPr>
                <w:rFonts w:eastAsia="Yu Mincho"/>
                <w:lang w:val="en-US" w:eastAsia="ja-JP"/>
              </w:rPr>
              <w:t>We are supportive to support smaller value than 3.2.</w:t>
            </w:r>
          </w:p>
        </w:tc>
      </w:tr>
      <w:tr w:rsidR="004E213B" w:rsidRPr="00C73301" w14:paraId="54442BD4" w14:textId="77777777" w:rsidTr="006D217D">
        <w:tc>
          <w:tcPr>
            <w:tcW w:w="1479" w:type="dxa"/>
          </w:tcPr>
          <w:p w14:paraId="7C1E8232" w14:textId="6D42E431" w:rsidR="004E213B"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975B61F" w14:textId="77777777" w:rsidR="004E213B" w:rsidRPr="00C73301" w:rsidRDefault="004E213B" w:rsidP="003D00D7">
            <w:pPr>
              <w:tabs>
                <w:tab w:val="left" w:pos="551"/>
              </w:tabs>
              <w:jc w:val="left"/>
              <w:rPr>
                <w:rFonts w:eastAsiaTheme="minorEastAsia"/>
                <w:lang w:val="en-US" w:eastAsia="zh-CN"/>
              </w:rPr>
            </w:pPr>
          </w:p>
        </w:tc>
        <w:tc>
          <w:tcPr>
            <w:tcW w:w="6662" w:type="dxa"/>
            <w:gridSpan w:val="2"/>
          </w:tcPr>
          <w:p w14:paraId="73D883C6" w14:textId="3F2E0D53" w:rsidR="004E213B" w:rsidRPr="005E6DAF" w:rsidRDefault="005E6DAF" w:rsidP="003D00D7">
            <w:pPr>
              <w:jc w:val="left"/>
              <w:rPr>
                <w:rFonts w:eastAsia="Yu Mincho"/>
                <w:lang w:val="en-US" w:eastAsia="ja-JP"/>
              </w:rPr>
            </w:pPr>
            <w:r>
              <w:rPr>
                <w:rFonts w:eastAsia="Yu Mincho" w:hint="eastAsia"/>
                <w:lang w:val="en-US" w:eastAsia="ja-JP"/>
              </w:rPr>
              <w:t>A</w:t>
            </w:r>
            <w:r>
              <w:rPr>
                <w:rFonts w:eastAsia="Yu Mincho"/>
                <w:lang w:val="en-US" w:eastAsia="ja-JP"/>
              </w:rPr>
              <w:t xml:space="preserve">ccept </w:t>
            </w:r>
            <w:r w:rsidR="008C3C25">
              <w:rPr>
                <w:rFonts w:eastAsia="Yu Mincho"/>
                <w:lang w:val="en-US" w:eastAsia="ja-JP"/>
              </w:rPr>
              <w:t>the proposal</w:t>
            </w:r>
            <w:r>
              <w:rPr>
                <w:rFonts w:eastAsia="Yu Mincho"/>
                <w:lang w:val="en-US" w:eastAsia="ja-JP"/>
              </w:rPr>
              <w:t xml:space="preserve"> for </w:t>
            </w:r>
            <w:r w:rsidR="008C3C25">
              <w:rPr>
                <w:rFonts w:eastAsia="Yu Mincho"/>
                <w:lang w:val="en-US" w:eastAsia="ja-JP"/>
              </w:rPr>
              <w:t>the progress.</w:t>
            </w:r>
          </w:p>
        </w:tc>
      </w:tr>
      <w:tr w:rsidR="00DE463B" w:rsidRPr="00C73301" w14:paraId="0C593E17" w14:textId="77777777" w:rsidTr="006D217D">
        <w:tc>
          <w:tcPr>
            <w:tcW w:w="1479" w:type="dxa"/>
          </w:tcPr>
          <w:p w14:paraId="77697BB6" w14:textId="4D5D465B" w:rsidR="00DE463B" w:rsidRPr="00DE463B" w:rsidRDefault="00DE463B"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4BBE0CB" w14:textId="0E6100C8" w:rsidR="00DE463B" w:rsidRPr="00C73301" w:rsidRDefault="00DE463B" w:rsidP="003D00D7">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56AB7FF8" w14:textId="77777777" w:rsidR="00DE463B" w:rsidRDefault="00DE463B" w:rsidP="003D00D7">
            <w:pPr>
              <w:jc w:val="left"/>
              <w:rPr>
                <w:rFonts w:eastAsia="Yu Mincho"/>
                <w:lang w:val="en-US" w:eastAsia="ja-JP"/>
              </w:rPr>
            </w:pPr>
          </w:p>
        </w:tc>
      </w:tr>
      <w:tr w:rsidR="00B14807" w:rsidRPr="00C73301" w14:paraId="75DEA044" w14:textId="77777777" w:rsidTr="006D217D">
        <w:tc>
          <w:tcPr>
            <w:tcW w:w="1479" w:type="dxa"/>
          </w:tcPr>
          <w:p w14:paraId="37495EE1" w14:textId="6506462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14C9BFAC" w14:textId="3CBD5ADF"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62" w:type="dxa"/>
            <w:gridSpan w:val="2"/>
          </w:tcPr>
          <w:p w14:paraId="1ACAEC79" w14:textId="77777777" w:rsidR="00B14807" w:rsidRDefault="00B14807" w:rsidP="00B14807">
            <w:pPr>
              <w:jc w:val="left"/>
              <w:rPr>
                <w:rFonts w:eastAsia="Yu Mincho"/>
                <w:lang w:val="en-US" w:eastAsia="ja-JP"/>
              </w:rPr>
            </w:pPr>
          </w:p>
        </w:tc>
      </w:tr>
      <w:tr w:rsidR="00777594" w:rsidRPr="00C73301" w14:paraId="70E83346" w14:textId="77777777" w:rsidTr="006D217D">
        <w:tc>
          <w:tcPr>
            <w:tcW w:w="1479" w:type="dxa"/>
          </w:tcPr>
          <w:p w14:paraId="47FAD47A" w14:textId="104BF096"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CB6240F" w14:textId="77777777" w:rsidR="00777594" w:rsidRDefault="00777594" w:rsidP="00B14807">
            <w:pPr>
              <w:tabs>
                <w:tab w:val="left" w:pos="551"/>
              </w:tabs>
              <w:jc w:val="left"/>
              <w:rPr>
                <w:rFonts w:eastAsia="Yu Mincho"/>
                <w:lang w:val="en-US" w:eastAsia="ja-JP"/>
              </w:rPr>
            </w:pPr>
          </w:p>
        </w:tc>
        <w:tc>
          <w:tcPr>
            <w:tcW w:w="6662" w:type="dxa"/>
            <w:gridSpan w:val="2"/>
          </w:tcPr>
          <w:p w14:paraId="7292482F" w14:textId="6976AC48" w:rsidR="00777594" w:rsidRDefault="00777594" w:rsidP="00B14807">
            <w:pPr>
              <w:jc w:val="left"/>
              <w:rPr>
                <w:rFonts w:eastAsia="Yu Mincho"/>
                <w:lang w:val="en-US" w:eastAsia="ja-JP"/>
              </w:rPr>
            </w:pPr>
            <w:r w:rsidRPr="00777594">
              <w:rPr>
                <w:rFonts w:eastAsia="Yu Mincho"/>
                <w:lang w:val="en-US" w:eastAsia="ja-JP"/>
              </w:rPr>
              <w:t>We would prefer a value of X=3, but if a majority of companies want 3.2, we would be fine with that value.</w:t>
            </w:r>
          </w:p>
        </w:tc>
      </w:tr>
      <w:tr w:rsidR="00002C3A" w:rsidRPr="00C73301" w14:paraId="5F6164E6" w14:textId="77777777" w:rsidTr="006D217D">
        <w:tc>
          <w:tcPr>
            <w:tcW w:w="1479" w:type="dxa"/>
          </w:tcPr>
          <w:p w14:paraId="6012C848" w14:textId="3668A2B2"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B9A64CC" w14:textId="67366A04"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62" w:type="dxa"/>
            <w:gridSpan w:val="2"/>
          </w:tcPr>
          <w:p w14:paraId="7D19BC80" w14:textId="77777777" w:rsidR="00002C3A" w:rsidRPr="00777594" w:rsidRDefault="00002C3A" w:rsidP="00B14807">
            <w:pPr>
              <w:jc w:val="left"/>
              <w:rPr>
                <w:rFonts w:eastAsia="Yu Mincho"/>
                <w:lang w:val="en-US" w:eastAsia="ja-JP"/>
              </w:rPr>
            </w:pPr>
          </w:p>
        </w:tc>
      </w:tr>
      <w:tr w:rsidR="00BC49B4" w:rsidRPr="00C73301" w14:paraId="67D43E1B" w14:textId="77777777" w:rsidTr="006D217D">
        <w:tc>
          <w:tcPr>
            <w:tcW w:w="1479" w:type="dxa"/>
          </w:tcPr>
          <w:p w14:paraId="0794BF75" w14:textId="471FCBAC"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7081ABF1" w14:textId="29D57355"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62" w:type="dxa"/>
            <w:gridSpan w:val="2"/>
          </w:tcPr>
          <w:p w14:paraId="39AE1E7C" w14:textId="7CB6424A" w:rsidR="00BC49B4" w:rsidRPr="00777594" w:rsidRDefault="00BC49B4" w:rsidP="00B14807">
            <w:pPr>
              <w:jc w:val="left"/>
              <w:rPr>
                <w:rFonts w:eastAsia="Yu Mincho"/>
                <w:lang w:val="en-US" w:eastAsia="ja-JP"/>
              </w:rPr>
            </w:pPr>
            <w:r>
              <w:rPr>
                <w:rFonts w:eastAsiaTheme="minorEastAsia" w:hint="eastAsia"/>
                <w:lang w:val="en-US" w:eastAsia="zh-CN"/>
              </w:rPr>
              <w:t xml:space="preserve">OK for progress. </w:t>
            </w:r>
          </w:p>
        </w:tc>
      </w:tr>
      <w:tr w:rsidR="00D22DD2" w:rsidRPr="00C73301" w14:paraId="6787B00A" w14:textId="77777777" w:rsidTr="006D217D">
        <w:tc>
          <w:tcPr>
            <w:tcW w:w="1479" w:type="dxa"/>
          </w:tcPr>
          <w:p w14:paraId="33E6A696" w14:textId="645C46E5" w:rsidR="00D22DD2" w:rsidRDefault="00E868D8" w:rsidP="00B14807">
            <w:pPr>
              <w:jc w:val="left"/>
              <w:rPr>
                <w:rFonts w:eastAsiaTheme="minorEastAsia"/>
                <w:lang w:val="en-US" w:eastAsia="zh-CN"/>
              </w:rPr>
            </w:pPr>
            <w:r>
              <w:rPr>
                <w:rFonts w:eastAsiaTheme="minorEastAsia"/>
                <w:lang w:val="en-US" w:eastAsia="zh-CN"/>
              </w:rPr>
              <w:t>Sierra Wireless</w:t>
            </w:r>
          </w:p>
        </w:tc>
        <w:tc>
          <w:tcPr>
            <w:tcW w:w="1493" w:type="dxa"/>
            <w:gridSpan w:val="2"/>
          </w:tcPr>
          <w:p w14:paraId="329193A5" w14:textId="11BB6304" w:rsidR="00D22DD2" w:rsidRDefault="00D22DD2" w:rsidP="00B14807">
            <w:pPr>
              <w:tabs>
                <w:tab w:val="left" w:pos="551"/>
              </w:tabs>
              <w:jc w:val="left"/>
              <w:rPr>
                <w:rFonts w:eastAsiaTheme="minorEastAsia"/>
                <w:lang w:val="en-US" w:eastAsia="zh-CN"/>
              </w:rPr>
            </w:pPr>
          </w:p>
        </w:tc>
        <w:tc>
          <w:tcPr>
            <w:tcW w:w="6662" w:type="dxa"/>
            <w:gridSpan w:val="2"/>
          </w:tcPr>
          <w:p w14:paraId="15DA01E7" w14:textId="2C81A627" w:rsidR="00D22DD2" w:rsidRDefault="004138EE" w:rsidP="00B14807">
            <w:pPr>
              <w:jc w:val="left"/>
              <w:rPr>
                <w:rFonts w:eastAsiaTheme="minorEastAsia"/>
                <w:lang w:val="en-US" w:eastAsia="zh-CN"/>
              </w:rPr>
            </w:pPr>
            <w:r>
              <w:rPr>
                <w:rFonts w:eastAsiaTheme="minorEastAsia"/>
                <w:lang w:val="en-US" w:eastAsia="zh-CN"/>
              </w:rPr>
              <w:t>Would have preferred to wait for RAN decision but Ok</w:t>
            </w:r>
          </w:p>
        </w:tc>
      </w:tr>
      <w:tr w:rsidR="0009334F" w:rsidRPr="00C73301" w14:paraId="7914683A" w14:textId="77777777" w:rsidTr="006D217D">
        <w:tc>
          <w:tcPr>
            <w:tcW w:w="1479" w:type="dxa"/>
          </w:tcPr>
          <w:p w14:paraId="2C1A07AE" w14:textId="6B742FB0"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DA5780C" w14:textId="63566BA5"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4FFB5C65" w14:textId="77777777" w:rsidR="0009334F" w:rsidRDefault="0009334F" w:rsidP="0009334F">
            <w:pPr>
              <w:jc w:val="left"/>
              <w:rPr>
                <w:rFonts w:eastAsiaTheme="minorEastAsia"/>
                <w:lang w:val="en-US" w:eastAsia="zh-CN"/>
              </w:rPr>
            </w:pPr>
          </w:p>
        </w:tc>
      </w:tr>
      <w:tr w:rsidR="0009334F" w:rsidRPr="00C73301" w14:paraId="35C465E5" w14:textId="77777777" w:rsidTr="006D217D">
        <w:tc>
          <w:tcPr>
            <w:tcW w:w="1479" w:type="dxa"/>
          </w:tcPr>
          <w:p w14:paraId="484BC74B" w14:textId="32F45D17"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1E2958E0" w14:textId="63A3FA85"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33433E93" w14:textId="77777777" w:rsidR="0009334F" w:rsidRDefault="0009334F" w:rsidP="0009334F">
            <w:pPr>
              <w:jc w:val="left"/>
              <w:rPr>
                <w:rFonts w:eastAsiaTheme="minorEastAsia"/>
                <w:lang w:val="en-US" w:eastAsia="zh-CN"/>
              </w:rPr>
            </w:pPr>
          </w:p>
        </w:tc>
      </w:tr>
      <w:tr w:rsidR="0022525E" w14:paraId="33E1CD92" w14:textId="77777777" w:rsidTr="006D217D">
        <w:tc>
          <w:tcPr>
            <w:tcW w:w="1479" w:type="dxa"/>
          </w:tcPr>
          <w:p w14:paraId="5888DAE9"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154304A6"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7160C47" w14:textId="77777777" w:rsidR="0022525E" w:rsidRDefault="0022525E" w:rsidP="00191AD1">
            <w:pPr>
              <w:jc w:val="left"/>
              <w:rPr>
                <w:rFonts w:eastAsiaTheme="minorEastAsia"/>
                <w:lang w:val="en-US" w:eastAsia="zh-CN"/>
              </w:rPr>
            </w:pPr>
          </w:p>
        </w:tc>
      </w:tr>
      <w:tr w:rsidR="003A362B" w14:paraId="7284BFDC" w14:textId="77777777" w:rsidTr="006D217D">
        <w:tc>
          <w:tcPr>
            <w:tcW w:w="1479" w:type="dxa"/>
          </w:tcPr>
          <w:p w14:paraId="7B191F3F" w14:textId="22E0F7BA"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0DD0AD33" w14:textId="2B8C5DEF"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19913401" w14:textId="77777777" w:rsidR="003A362B" w:rsidRDefault="003A362B" w:rsidP="003A362B">
            <w:pPr>
              <w:jc w:val="left"/>
              <w:rPr>
                <w:rFonts w:eastAsiaTheme="minorEastAsia"/>
                <w:lang w:val="en-US" w:eastAsia="zh-CN"/>
              </w:rPr>
            </w:pPr>
          </w:p>
        </w:tc>
      </w:tr>
      <w:tr w:rsidR="00535A13" w:rsidRPr="00811102" w14:paraId="34743B28" w14:textId="77777777" w:rsidTr="006D217D">
        <w:tc>
          <w:tcPr>
            <w:tcW w:w="1479" w:type="dxa"/>
          </w:tcPr>
          <w:p w14:paraId="78ADF44B" w14:textId="72FB8005"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481D3A9" w14:textId="356B293E" w:rsidR="00535A13" w:rsidRDefault="00535A13" w:rsidP="003A362B">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14:paraId="43A1E252" w14:textId="35F5EFDD" w:rsidR="00535A13" w:rsidRDefault="00811102" w:rsidP="003A362B">
            <w:pPr>
              <w:jc w:val="left"/>
              <w:rPr>
                <w:rFonts w:eastAsiaTheme="minorEastAsia"/>
                <w:lang w:val="en-US" w:eastAsia="zh-CN"/>
              </w:rPr>
            </w:pPr>
            <w:r>
              <w:rPr>
                <w:rFonts w:eastAsiaTheme="minorEastAsia"/>
                <w:lang w:val="en-US" w:eastAsia="zh-CN"/>
              </w:rPr>
              <w:t>for 3.2</w:t>
            </w:r>
            <w:r w:rsidR="0063452C">
              <w:rPr>
                <w:rFonts w:eastAsiaTheme="minorEastAsia"/>
                <w:lang w:val="en-US" w:eastAsia="zh-CN"/>
              </w:rPr>
              <w:t>,</w:t>
            </w:r>
            <w:r>
              <w:rPr>
                <w:rFonts w:eastAsiaTheme="minorEastAsia"/>
                <w:lang w:val="en-US" w:eastAsia="zh-CN"/>
              </w:rPr>
              <w:t xml:space="preserve"> peak rate is larger than 10</w:t>
            </w:r>
            <w:r w:rsidR="0063452C">
              <w:rPr>
                <w:rFonts w:eastAsiaTheme="minorEastAsia"/>
                <w:lang w:val="en-US" w:eastAsia="zh-CN"/>
              </w:rPr>
              <w:t>.7</w:t>
            </w:r>
            <w:r>
              <w:rPr>
                <w:rFonts w:eastAsiaTheme="minorEastAsia"/>
                <w:lang w:val="en-US" w:eastAsia="zh-CN"/>
              </w:rPr>
              <w:t>Mbit</w:t>
            </w:r>
            <w:r w:rsidR="002E0B84">
              <w:rPr>
                <w:rFonts w:eastAsiaTheme="minorEastAsia"/>
                <w:lang w:val="en-US" w:eastAsia="zh-CN"/>
              </w:rPr>
              <w:t xml:space="preserve">s, that is larger than 10 said by WID. </w:t>
            </w:r>
            <w:r w:rsidR="007F4C08">
              <w:rPr>
                <w:rFonts w:eastAsiaTheme="minorEastAsia"/>
                <w:lang w:val="en-US" w:eastAsia="zh-CN"/>
              </w:rPr>
              <w:t xml:space="preserve">We cannot support 3.2 for 15kHz SCS. </w:t>
            </w:r>
            <w:r w:rsidR="002E0B84">
              <w:rPr>
                <w:rFonts w:eastAsiaTheme="minorEastAsia"/>
                <w:lang w:val="en-US" w:eastAsia="zh-CN"/>
              </w:rPr>
              <w:t xml:space="preserve"> </w:t>
            </w:r>
            <w:r w:rsidR="0063452C">
              <w:rPr>
                <w:rFonts w:eastAsiaTheme="minorEastAsia"/>
                <w:lang w:val="en-US" w:eastAsia="zh-CN"/>
              </w:rPr>
              <w:t xml:space="preserve">  </w:t>
            </w:r>
            <w:r>
              <w:rPr>
                <w:rFonts w:eastAsiaTheme="minorEastAsia"/>
                <w:lang w:val="en-US" w:eastAsia="zh-CN"/>
              </w:rPr>
              <w:t xml:space="preserve"> </w:t>
            </w:r>
          </w:p>
        </w:tc>
      </w:tr>
      <w:tr w:rsidR="000212FA" w:rsidRPr="00811102" w14:paraId="32D262E6" w14:textId="77777777" w:rsidTr="006D217D">
        <w:tc>
          <w:tcPr>
            <w:tcW w:w="1479" w:type="dxa"/>
          </w:tcPr>
          <w:p w14:paraId="6994AD3C" w14:textId="6666C7B0" w:rsidR="000212FA" w:rsidRDefault="000212FA" w:rsidP="000212FA">
            <w:pPr>
              <w:jc w:val="left"/>
              <w:rPr>
                <w:rFonts w:eastAsiaTheme="minorEastAsia"/>
                <w:lang w:val="en-US" w:eastAsia="zh-CN"/>
              </w:rPr>
            </w:pPr>
            <w:r>
              <w:rPr>
                <w:rFonts w:eastAsiaTheme="minorEastAsia"/>
                <w:lang w:val="en-US" w:eastAsia="zh-CN"/>
              </w:rPr>
              <w:t>SONY</w:t>
            </w:r>
          </w:p>
        </w:tc>
        <w:tc>
          <w:tcPr>
            <w:tcW w:w="1493" w:type="dxa"/>
            <w:gridSpan w:val="2"/>
          </w:tcPr>
          <w:p w14:paraId="07C6C9F7" w14:textId="77777777" w:rsidR="000212FA" w:rsidRDefault="000212FA" w:rsidP="000212FA">
            <w:pPr>
              <w:tabs>
                <w:tab w:val="left" w:pos="551"/>
              </w:tabs>
              <w:jc w:val="left"/>
              <w:rPr>
                <w:rFonts w:eastAsiaTheme="minorEastAsia"/>
                <w:lang w:val="en-US" w:eastAsia="zh-CN"/>
              </w:rPr>
            </w:pPr>
          </w:p>
        </w:tc>
        <w:tc>
          <w:tcPr>
            <w:tcW w:w="6662" w:type="dxa"/>
            <w:gridSpan w:val="2"/>
          </w:tcPr>
          <w:p w14:paraId="703EC32C" w14:textId="10079A36" w:rsidR="000212FA" w:rsidRDefault="000212FA" w:rsidP="000212FA">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rsidR="000212FA" w:rsidRPr="00811102" w14:paraId="228D151C" w14:textId="77777777" w:rsidTr="006D217D">
        <w:tc>
          <w:tcPr>
            <w:tcW w:w="1479" w:type="dxa"/>
          </w:tcPr>
          <w:p w14:paraId="0B1FBC94" w14:textId="0EB3B2FB" w:rsidR="000212FA" w:rsidRDefault="000212FA" w:rsidP="000212FA">
            <w:pPr>
              <w:jc w:val="left"/>
              <w:rPr>
                <w:rFonts w:eastAsiaTheme="minorEastAsia"/>
                <w:lang w:val="en-US" w:eastAsia="zh-CN"/>
              </w:rPr>
            </w:pPr>
            <w:r>
              <w:rPr>
                <w:rFonts w:eastAsia="宋体" w:hint="eastAsia"/>
                <w:lang w:val="en-US" w:eastAsia="zh-CN"/>
              </w:rPr>
              <w:t>ZTE, Sanechips</w:t>
            </w:r>
          </w:p>
        </w:tc>
        <w:tc>
          <w:tcPr>
            <w:tcW w:w="1493" w:type="dxa"/>
            <w:gridSpan w:val="2"/>
          </w:tcPr>
          <w:p w14:paraId="5B921F27" w14:textId="77777777" w:rsidR="000212FA" w:rsidRDefault="000212FA" w:rsidP="000212FA">
            <w:pPr>
              <w:tabs>
                <w:tab w:val="left" w:pos="551"/>
              </w:tabs>
              <w:jc w:val="left"/>
              <w:rPr>
                <w:rFonts w:eastAsiaTheme="minorEastAsia"/>
                <w:lang w:val="en-US" w:eastAsia="zh-CN"/>
              </w:rPr>
            </w:pPr>
          </w:p>
        </w:tc>
        <w:tc>
          <w:tcPr>
            <w:tcW w:w="6662" w:type="dxa"/>
            <w:gridSpan w:val="2"/>
          </w:tcPr>
          <w:p w14:paraId="0FC20D83" w14:textId="1EE604DA" w:rsidR="000212FA" w:rsidRDefault="000212FA" w:rsidP="000212FA">
            <w:pPr>
              <w:jc w:val="left"/>
              <w:rPr>
                <w:rFonts w:eastAsiaTheme="minorEastAsia"/>
                <w:lang w:val="en-US" w:eastAsia="zh-CN"/>
              </w:rPr>
            </w:pPr>
            <w:r>
              <w:rPr>
                <w:rFonts w:eastAsia="宋体" w:hint="eastAsia"/>
                <w:lang w:val="en-US" w:eastAsia="zh-CN"/>
              </w:rPr>
              <w:t>OK</w:t>
            </w:r>
          </w:p>
        </w:tc>
      </w:tr>
      <w:tr w:rsidR="00EC21B7" w:rsidRPr="00566A90" w14:paraId="3E04C7C1" w14:textId="77777777" w:rsidTr="006D217D">
        <w:tc>
          <w:tcPr>
            <w:tcW w:w="1479" w:type="dxa"/>
          </w:tcPr>
          <w:p w14:paraId="27F447F1" w14:textId="011E3C78" w:rsidR="00EC21B7" w:rsidRDefault="00EC21B7" w:rsidP="00F615EC">
            <w:pPr>
              <w:jc w:val="left"/>
              <w:rPr>
                <w:rFonts w:eastAsiaTheme="minorEastAsia"/>
                <w:lang w:val="en-US" w:eastAsia="zh-CN"/>
              </w:rPr>
            </w:pPr>
            <w:r>
              <w:rPr>
                <w:rFonts w:eastAsiaTheme="minorEastAsia"/>
                <w:lang w:val="en-US" w:eastAsia="zh-CN"/>
              </w:rPr>
              <w:t>FL5</w:t>
            </w:r>
          </w:p>
        </w:tc>
        <w:tc>
          <w:tcPr>
            <w:tcW w:w="8155" w:type="dxa"/>
            <w:gridSpan w:val="4"/>
          </w:tcPr>
          <w:p w14:paraId="6178A5B1" w14:textId="4A406804" w:rsidR="00EC21B7" w:rsidRDefault="006018DE"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C795988" w14:textId="5FD5F3EA" w:rsidR="00EC21B7" w:rsidRDefault="00EC21B7" w:rsidP="00F615EC">
            <w:pPr>
              <w:rPr>
                <w:b/>
                <w:bCs/>
                <w:lang w:val="en-US"/>
              </w:rPr>
            </w:pPr>
            <w:r>
              <w:rPr>
                <w:b/>
                <w:highlight w:val="yellow"/>
                <w:lang w:val="en-US"/>
              </w:rPr>
              <w:t>High Priority Proposal 3.2-1</w:t>
            </w:r>
            <w:r w:rsidR="000963CD">
              <w:rPr>
                <w:b/>
                <w:highlight w:val="yellow"/>
                <w:lang w:val="en-US"/>
              </w:rPr>
              <w:t>c</w:t>
            </w:r>
            <w:r>
              <w:rPr>
                <w:b/>
                <w:bCs/>
                <w:lang w:val="en-US"/>
              </w:rPr>
              <w:t xml:space="preserve">: </w:t>
            </w:r>
            <w:r w:rsidR="00FA1EF4">
              <w:rPr>
                <w:b/>
                <w:bCs/>
                <w:lang w:val="en-US"/>
              </w:rPr>
              <w:t>For</w:t>
            </w:r>
            <w:r w:rsidR="00E17540">
              <w:rPr>
                <w:b/>
                <w:bCs/>
                <w:lang w:val="en-US"/>
              </w:rPr>
              <w:t xml:space="preserve"> the relaxed constraint X in the following earlier RAN1 agreement,</w:t>
            </w:r>
            <w:r w:rsidR="00FA1EF4">
              <w:rPr>
                <w:b/>
                <w:bCs/>
                <w:lang w:val="en-US"/>
              </w:rPr>
              <w:t xml:space="preserve"> down-select between X = 3 and X = 3.2.</w:t>
            </w:r>
          </w:p>
          <w:tbl>
            <w:tblPr>
              <w:tblStyle w:val="af8"/>
              <w:tblW w:w="0" w:type="auto"/>
              <w:tblLayout w:type="fixed"/>
              <w:tblLook w:val="04A0" w:firstRow="1" w:lastRow="0" w:firstColumn="1" w:lastColumn="0" w:noHBand="0" w:noVBand="1"/>
            </w:tblPr>
            <w:tblGrid>
              <w:gridCol w:w="7924"/>
            </w:tblGrid>
            <w:tr w:rsidR="00E17540" w14:paraId="5C6861B4" w14:textId="77777777" w:rsidTr="00E17540">
              <w:tc>
                <w:tcPr>
                  <w:tcW w:w="7924" w:type="dxa"/>
                </w:tcPr>
                <w:p w14:paraId="2B790F2F" w14:textId="77777777" w:rsidR="00E17540" w:rsidRDefault="00E17540" w:rsidP="00E17540">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E483AEA" w14:textId="77777777" w:rsidR="00E17540" w:rsidRDefault="00E17540" w:rsidP="00E17540">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10E77A6A" w14:textId="77777777" w:rsidR="00E17540" w:rsidRDefault="00E17540" w:rsidP="00F615EC">
                  <w:pPr>
                    <w:numPr>
                      <w:ilvl w:val="1"/>
                      <w:numId w:val="27"/>
                    </w:numPr>
                    <w:spacing w:after="0" w:line="240" w:lineRule="auto"/>
                    <w:jc w:val="left"/>
                    <w:rPr>
                      <w:rFonts w:ascii="Times" w:hAnsi="Times"/>
                      <w:szCs w:val="24"/>
                      <w:lang w:val="en-US"/>
                    </w:rPr>
                  </w:pPr>
                  <w:r>
                    <w:rPr>
                      <w:rFonts w:ascii="Times" w:hAnsi="Times"/>
                      <w:szCs w:val="24"/>
                      <w:lang w:val="en-US"/>
                    </w:rPr>
                    <w:t>FFS: the value of X</w:t>
                  </w:r>
                </w:p>
                <w:p w14:paraId="2DB03830" w14:textId="7CE5A492" w:rsidR="00E17540" w:rsidRPr="00E17540" w:rsidRDefault="00E17540" w:rsidP="00E17540">
                  <w:pPr>
                    <w:spacing w:after="0" w:line="240" w:lineRule="auto"/>
                    <w:jc w:val="left"/>
                    <w:rPr>
                      <w:rFonts w:ascii="Times" w:hAnsi="Times"/>
                      <w:szCs w:val="24"/>
                      <w:lang w:val="en-US"/>
                    </w:rPr>
                  </w:pPr>
                </w:p>
              </w:tc>
            </w:tr>
          </w:tbl>
          <w:p w14:paraId="0EA72A0C" w14:textId="3B23E048" w:rsidR="00FA1EF4" w:rsidRPr="00FA1EF4" w:rsidRDefault="00FA1EF4" w:rsidP="00FA1EF4">
            <w:pPr>
              <w:rPr>
                <w:b/>
                <w:bCs/>
                <w:lang w:val="en-US"/>
              </w:rPr>
            </w:pPr>
            <w:r>
              <w:rPr>
                <w:b/>
                <w:bCs/>
                <w:lang w:val="en-US"/>
              </w:rPr>
              <w:t xml:space="preserve"> </w:t>
            </w:r>
          </w:p>
        </w:tc>
      </w:tr>
      <w:tr w:rsidR="00F94F14" w:rsidRPr="00566A90" w14:paraId="2749B933" w14:textId="77777777" w:rsidTr="006D217D">
        <w:tc>
          <w:tcPr>
            <w:tcW w:w="1479" w:type="dxa"/>
          </w:tcPr>
          <w:p w14:paraId="65ACA04A" w14:textId="28D55488" w:rsidR="00F94F14" w:rsidRPr="005A3C04" w:rsidRDefault="00F94F14" w:rsidP="00F615EC">
            <w:pPr>
              <w:jc w:val="left"/>
              <w:rPr>
                <w:rFonts w:eastAsiaTheme="minorEastAsia"/>
                <w:lang w:val="en-US" w:eastAsia="zh-CN"/>
              </w:rPr>
            </w:pPr>
            <w:r w:rsidRPr="005A3C04">
              <w:rPr>
                <w:rFonts w:eastAsiaTheme="minorEastAsia"/>
                <w:lang w:val="en-US" w:eastAsia="zh-CN"/>
              </w:rPr>
              <w:t>FL6</w:t>
            </w:r>
          </w:p>
        </w:tc>
        <w:tc>
          <w:tcPr>
            <w:tcW w:w="8155" w:type="dxa"/>
            <w:gridSpan w:val="4"/>
          </w:tcPr>
          <w:p w14:paraId="3F7C360C" w14:textId="4805879D" w:rsidR="005A3C04" w:rsidRPr="005A3C04" w:rsidRDefault="005A3C04" w:rsidP="00F615EC">
            <w:pPr>
              <w:jc w:val="left"/>
              <w:rPr>
                <w:rFonts w:eastAsiaTheme="minorEastAsia"/>
                <w:lang w:val="en-US" w:eastAsia="zh-CN"/>
              </w:rPr>
            </w:pPr>
            <w:r>
              <w:rPr>
                <w:rFonts w:eastAsiaTheme="minorEastAsia"/>
                <w:lang w:val="en-US" w:eastAsia="zh-CN"/>
              </w:rPr>
              <w:t>The following agreement was made in the Wednesday online session:</w:t>
            </w:r>
          </w:p>
          <w:p w14:paraId="4D45B73D" w14:textId="198FF504" w:rsidR="005A3C04" w:rsidRPr="005A3C04" w:rsidRDefault="005A3C04" w:rsidP="005A3C04">
            <w:pPr>
              <w:spacing w:after="0" w:line="240" w:lineRule="auto"/>
              <w:jc w:val="left"/>
              <w:rPr>
                <w:rFonts w:ascii="Times" w:hAnsi="Times"/>
                <w:szCs w:val="24"/>
                <w:highlight w:val="green"/>
                <w:lang w:val="en-US"/>
              </w:rPr>
            </w:pPr>
            <w:r w:rsidRPr="005A3C04">
              <w:rPr>
                <w:rFonts w:ascii="Times" w:hAnsi="Times"/>
                <w:szCs w:val="24"/>
                <w:highlight w:val="green"/>
                <w:lang w:val="en-US"/>
              </w:rPr>
              <w:t>Agreement:</w:t>
            </w:r>
          </w:p>
          <w:p w14:paraId="0693879D" w14:textId="77777777" w:rsidR="005A3C04" w:rsidRPr="005A3C04" w:rsidRDefault="005A3C04" w:rsidP="005A3C04">
            <w:pPr>
              <w:spacing w:after="0" w:line="240" w:lineRule="auto"/>
              <w:jc w:val="left"/>
              <w:rPr>
                <w:rFonts w:ascii="Times" w:hAnsi="Times"/>
                <w:szCs w:val="24"/>
                <w:lang w:val="en-US"/>
              </w:rPr>
            </w:pPr>
            <w:r w:rsidRPr="005A3C04">
              <w:rPr>
                <w:rFonts w:ascii="Times" w:hAnsi="Times"/>
                <w:szCs w:val="24"/>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A3C04" w:rsidRPr="005A3C04" w14:paraId="24A3F0EA" w14:textId="77777777" w:rsidTr="001E0080">
              <w:tc>
                <w:tcPr>
                  <w:tcW w:w="7924" w:type="dxa"/>
                  <w:shd w:val="clear" w:color="auto" w:fill="auto"/>
                </w:tcPr>
                <w:p w14:paraId="64C64D74" w14:textId="77777777" w:rsidR="005A3C04" w:rsidRPr="005A3C04" w:rsidRDefault="005A3C04" w:rsidP="005A3C04">
                  <w:pPr>
                    <w:numPr>
                      <w:ilvl w:val="0"/>
                      <w:numId w:val="27"/>
                    </w:numPr>
                    <w:spacing w:after="0" w:line="240" w:lineRule="auto"/>
                    <w:jc w:val="left"/>
                    <w:rPr>
                      <w:rFonts w:ascii="Times" w:hAnsi="Times"/>
                      <w:szCs w:val="24"/>
                      <w:lang w:val="en-US"/>
                    </w:rPr>
                  </w:pPr>
                  <w:r w:rsidRPr="005A3C04">
                    <w:rPr>
                      <w:rFonts w:ascii="Times" w:hAnsi="Times"/>
                      <w:szCs w:val="24"/>
                      <w:lang w:val="en-US"/>
                    </w:rPr>
                    <w:t>UE peak data rate reduction is supported at least as an add-on to UE BB bandwidth reduction,</w:t>
                  </w:r>
                </w:p>
                <w:p w14:paraId="2696368E"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The constraint </w:t>
                  </w:r>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r w:rsidRPr="005A3C04">
                    <w:rPr>
                      <w:rFonts w:ascii="Times" w:hAnsi="Times"/>
                      <w:szCs w:val="24"/>
                      <w:lang w:val="en-US"/>
                    </w:rPr>
                    <w:t> ≥ 4 is relaxed to </w:t>
                  </w:r>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r w:rsidRPr="005A3C04">
                    <w:rPr>
                      <w:rFonts w:ascii="Times" w:hAnsi="Times"/>
                      <w:szCs w:val="24"/>
                      <w:lang w:val="en-US"/>
                    </w:rPr>
                    <w:t> ≥ X.</w:t>
                  </w:r>
                </w:p>
                <w:p w14:paraId="6BB7B023"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FFS: the value of X</w:t>
                  </w:r>
                </w:p>
                <w:p w14:paraId="00ED24A8" w14:textId="77777777" w:rsidR="005A3C04" w:rsidRPr="005A3C04" w:rsidRDefault="005A3C04" w:rsidP="005A3C04">
                  <w:pPr>
                    <w:spacing w:after="0" w:line="240" w:lineRule="auto"/>
                    <w:jc w:val="left"/>
                    <w:rPr>
                      <w:rFonts w:ascii="Times" w:hAnsi="Times"/>
                      <w:szCs w:val="24"/>
                      <w:lang w:val="en-US"/>
                    </w:rPr>
                  </w:pPr>
                </w:p>
              </w:tc>
            </w:tr>
          </w:tbl>
          <w:p w14:paraId="2A8E11B3" w14:textId="411F0AF5" w:rsidR="00165359" w:rsidRPr="00165359" w:rsidRDefault="00165359" w:rsidP="00165359">
            <w:pPr>
              <w:jc w:val="left"/>
              <w:rPr>
                <w:rFonts w:eastAsiaTheme="minorEastAsia"/>
                <w:lang w:val="en-US" w:eastAsia="zh-CN"/>
              </w:rPr>
            </w:pPr>
            <w:r>
              <w:rPr>
                <w:rFonts w:eastAsiaTheme="minorEastAsia"/>
                <w:lang w:eastAsia="zh-CN"/>
              </w:rPr>
              <w:br/>
            </w:r>
            <w:r>
              <w:rPr>
                <w:b/>
                <w:highlight w:val="yellow"/>
                <w:lang w:val="en-US"/>
              </w:rPr>
              <w:t xml:space="preserve">High Priority </w:t>
            </w:r>
            <w:r w:rsidR="00472CFC">
              <w:rPr>
                <w:b/>
                <w:highlight w:val="yellow"/>
                <w:lang w:val="en-US"/>
              </w:rPr>
              <w:t>Question</w:t>
            </w:r>
            <w:r>
              <w:rPr>
                <w:b/>
                <w:highlight w:val="yellow"/>
                <w:lang w:val="en-US"/>
              </w:rPr>
              <w:t xml:space="preserve"> 3.2-1</w:t>
            </w:r>
            <w:r w:rsidR="00472CFC">
              <w:rPr>
                <w:b/>
                <w:highlight w:val="yellow"/>
                <w:lang w:val="en-US"/>
              </w:rPr>
              <w:t>d</w:t>
            </w:r>
            <w:r>
              <w:rPr>
                <w:b/>
                <w:bCs/>
                <w:lang w:val="en-US"/>
              </w:rPr>
              <w:t xml:space="preserve">: </w:t>
            </w:r>
            <w:r w:rsidR="00DC60F1">
              <w:rPr>
                <w:b/>
                <w:bCs/>
                <w:lang w:val="en-US"/>
              </w:rPr>
              <w:t>Please express your preference between X = 3 and X = 3.2.</w:t>
            </w:r>
          </w:p>
        </w:tc>
      </w:tr>
      <w:tr w:rsidR="004C35A2" w14:paraId="7636707F" w14:textId="77777777" w:rsidTr="006D217D">
        <w:tc>
          <w:tcPr>
            <w:tcW w:w="1479" w:type="dxa"/>
            <w:shd w:val="clear" w:color="auto" w:fill="D9D9D9" w:themeFill="background1" w:themeFillShade="D9"/>
          </w:tcPr>
          <w:p w14:paraId="158A8EC9" w14:textId="77777777" w:rsidR="004C35A2" w:rsidRDefault="004C35A2" w:rsidP="001E0080">
            <w:pPr>
              <w:jc w:val="left"/>
              <w:rPr>
                <w:b/>
                <w:bCs/>
                <w:lang w:val="en-US"/>
              </w:rPr>
            </w:pPr>
            <w:r>
              <w:rPr>
                <w:b/>
                <w:bCs/>
                <w:lang w:val="en-US"/>
              </w:rPr>
              <w:t>Company</w:t>
            </w:r>
          </w:p>
        </w:tc>
        <w:tc>
          <w:tcPr>
            <w:tcW w:w="1493" w:type="dxa"/>
            <w:gridSpan w:val="2"/>
            <w:shd w:val="clear" w:color="auto" w:fill="D9D9D9" w:themeFill="background1" w:themeFillShade="D9"/>
          </w:tcPr>
          <w:p w14:paraId="7F9472D5" w14:textId="046E946A" w:rsidR="004C35A2" w:rsidRDefault="004C35A2" w:rsidP="001E0080">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14:paraId="7D064FF5" w14:textId="77777777" w:rsidR="004C35A2" w:rsidRDefault="004C35A2" w:rsidP="001E0080">
            <w:pPr>
              <w:jc w:val="left"/>
              <w:rPr>
                <w:b/>
                <w:bCs/>
                <w:lang w:val="en-US"/>
              </w:rPr>
            </w:pPr>
            <w:r>
              <w:rPr>
                <w:b/>
                <w:bCs/>
                <w:lang w:val="en-US"/>
              </w:rPr>
              <w:t>Comments</w:t>
            </w:r>
          </w:p>
        </w:tc>
      </w:tr>
      <w:tr w:rsidR="009D7DC4" w:rsidRPr="00C73301" w14:paraId="7EF5BC0E" w14:textId="77777777" w:rsidTr="006D217D">
        <w:tc>
          <w:tcPr>
            <w:tcW w:w="1479" w:type="dxa"/>
          </w:tcPr>
          <w:p w14:paraId="2186BA24" w14:textId="1EDFBC23" w:rsidR="009D7DC4" w:rsidRPr="00C73301" w:rsidRDefault="009D7DC4" w:rsidP="009D7DC4">
            <w:pPr>
              <w:jc w:val="left"/>
              <w:rPr>
                <w:rFonts w:eastAsiaTheme="minorEastAsia"/>
                <w:lang w:val="en-US" w:eastAsia="zh-CN"/>
              </w:rPr>
            </w:pPr>
            <w:r>
              <w:rPr>
                <w:rFonts w:eastAsiaTheme="minorEastAsia"/>
                <w:lang w:val="en-US" w:eastAsia="zh-CN"/>
              </w:rPr>
              <w:t>Ericsson</w:t>
            </w:r>
          </w:p>
        </w:tc>
        <w:tc>
          <w:tcPr>
            <w:tcW w:w="1493" w:type="dxa"/>
            <w:gridSpan w:val="2"/>
          </w:tcPr>
          <w:p w14:paraId="489FB040" w14:textId="08415D84" w:rsidR="009D7DC4" w:rsidRPr="00C73301" w:rsidRDefault="009D7DC4" w:rsidP="009D7DC4">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3139516E" w14:textId="4EAD396A" w:rsidR="009D7DC4" w:rsidRPr="00C73301" w:rsidRDefault="009D7DC4" w:rsidP="009D7DC4">
            <w:pPr>
              <w:jc w:val="left"/>
              <w:rPr>
                <w:rFonts w:eastAsiaTheme="minorEastAsia"/>
                <w:lang w:val="en-US" w:eastAsia="zh-CN"/>
              </w:rPr>
            </w:pPr>
            <w:r>
              <w:rPr>
                <w:rFonts w:eastAsiaTheme="minorEastAsia"/>
                <w:lang w:val="en-US" w:eastAsia="zh-CN"/>
              </w:rPr>
              <w:t xml:space="preserve">We prefer X = 3.2 as it satisfies 10 Mbps peak rate for both 15 and 30 kHz SCS. </w:t>
            </w:r>
          </w:p>
        </w:tc>
      </w:tr>
      <w:tr w:rsidR="00077651" w:rsidRPr="00C73301" w14:paraId="4BED1BDA" w14:textId="77777777" w:rsidTr="006D217D">
        <w:tc>
          <w:tcPr>
            <w:tcW w:w="1479" w:type="dxa"/>
          </w:tcPr>
          <w:p w14:paraId="343C4FC9" w14:textId="446F5B6C" w:rsidR="00077651" w:rsidRPr="00C73301" w:rsidRDefault="00077651" w:rsidP="00077651">
            <w:pPr>
              <w:jc w:val="left"/>
              <w:rPr>
                <w:rFonts w:eastAsiaTheme="minorEastAsia"/>
                <w:lang w:val="en-US" w:eastAsia="zh-CN"/>
              </w:rPr>
            </w:pPr>
            <w:r>
              <w:rPr>
                <w:rFonts w:eastAsiaTheme="minorEastAsia"/>
                <w:lang w:val="en-US" w:eastAsia="zh-CN"/>
              </w:rPr>
              <w:t>Nokia, NSB</w:t>
            </w:r>
          </w:p>
        </w:tc>
        <w:tc>
          <w:tcPr>
            <w:tcW w:w="1493" w:type="dxa"/>
            <w:gridSpan w:val="2"/>
          </w:tcPr>
          <w:p w14:paraId="08CD9EAD" w14:textId="7F13123A" w:rsidR="00077651" w:rsidRPr="00C73301" w:rsidRDefault="00077651" w:rsidP="00077651">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534CFF5B" w14:textId="1A46207E" w:rsidR="00077651" w:rsidRPr="00C73301" w:rsidRDefault="006D1D2F" w:rsidP="00077651">
            <w:pPr>
              <w:jc w:val="left"/>
              <w:rPr>
                <w:rFonts w:eastAsiaTheme="minorEastAsia"/>
                <w:lang w:val="en-US" w:eastAsia="zh-CN"/>
              </w:rPr>
            </w:pPr>
            <w:r>
              <w:rPr>
                <w:rFonts w:eastAsiaTheme="minorEastAsia"/>
                <w:lang w:val="en-US" w:eastAsia="zh-CN"/>
              </w:rPr>
              <w:t xml:space="preserve">Same view as Ericsson. Also, from network perspective, 3.2 is better than 3.0 </w:t>
            </w:r>
            <w:r w:rsidR="009149D9">
              <w:rPr>
                <w:rFonts w:eastAsiaTheme="minorEastAsia"/>
                <w:lang w:val="en-US" w:eastAsia="zh-CN"/>
              </w:rPr>
              <w:t>since UE can support slightly higher peak data rates. We think from complexity reduction perspective there is very small difference between 3.2 and 3.</w:t>
            </w:r>
          </w:p>
        </w:tc>
      </w:tr>
      <w:tr w:rsidR="004C35A2" w:rsidRPr="005E6DAF" w14:paraId="1E93758C" w14:textId="77777777" w:rsidTr="006D217D">
        <w:tc>
          <w:tcPr>
            <w:tcW w:w="1479" w:type="dxa"/>
          </w:tcPr>
          <w:p w14:paraId="62525335" w14:textId="6327F2A1" w:rsidR="004C35A2" w:rsidRPr="005E6DAF" w:rsidRDefault="00E44BA2" w:rsidP="001E0080">
            <w:pPr>
              <w:jc w:val="left"/>
              <w:rPr>
                <w:rFonts w:eastAsia="Yu Mincho"/>
                <w:lang w:val="en-US" w:eastAsia="ja-JP"/>
              </w:rPr>
            </w:pPr>
            <w:r>
              <w:rPr>
                <w:rFonts w:eastAsia="Yu Mincho"/>
                <w:lang w:val="en-US" w:eastAsia="ja-JP"/>
              </w:rPr>
              <w:t>Nordic</w:t>
            </w:r>
          </w:p>
        </w:tc>
        <w:tc>
          <w:tcPr>
            <w:tcW w:w="1493" w:type="dxa"/>
            <w:gridSpan w:val="2"/>
          </w:tcPr>
          <w:p w14:paraId="0B4F105E" w14:textId="2E70B2A5" w:rsidR="004C35A2" w:rsidRPr="00C73301" w:rsidRDefault="00E44BA2" w:rsidP="001E0080">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7333A024" w14:textId="789393B8" w:rsidR="004C35A2" w:rsidRPr="005E6DAF" w:rsidRDefault="00E44BA2" w:rsidP="001E0080">
            <w:pPr>
              <w:jc w:val="left"/>
              <w:rPr>
                <w:rFonts w:eastAsia="Yu Mincho"/>
                <w:lang w:val="en-US" w:eastAsia="ja-JP"/>
              </w:rPr>
            </w:pPr>
            <w:r>
              <w:rPr>
                <w:rFonts w:eastAsia="Yu Mincho"/>
                <w:lang w:val="en-US" w:eastAsia="ja-JP"/>
              </w:rPr>
              <w:t>X=3.2 exceeds target peak-rate</w:t>
            </w:r>
            <w:r w:rsidR="00415B6E">
              <w:rPr>
                <w:rFonts w:eastAsia="Yu Mincho"/>
                <w:lang w:val="en-US" w:eastAsia="ja-JP"/>
              </w:rPr>
              <w:t xml:space="preserve"> which is 10Mbits</w:t>
            </w:r>
            <w:r w:rsidR="004D4CEC">
              <w:rPr>
                <w:rFonts w:eastAsia="Yu Mincho"/>
                <w:lang w:val="en-US" w:eastAsia="ja-JP"/>
              </w:rPr>
              <w:t xml:space="preserve">. </w:t>
            </w:r>
            <w:r w:rsidR="00C81B4D">
              <w:rPr>
                <w:rFonts w:eastAsia="Yu Mincho"/>
                <w:lang w:val="en-US" w:eastAsia="ja-JP"/>
              </w:rPr>
              <w:t xml:space="preserve"> 3.0 satisfied the WID description as well as previous RAN1 agreements</w:t>
            </w:r>
            <w:r w:rsidR="00EA2F62">
              <w:rPr>
                <w:rFonts w:eastAsia="Yu Mincho"/>
                <w:lang w:val="en-US" w:eastAsia="ja-JP"/>
              </w:rPr>
              <w:t>.  For a UE, the peak rate is determined</w:t>
            </w:r>
            <w:r w:rsidR="009B1162">
              <w:rPr>
                <w:rFonts w:eastAsia="Yu Mincho"/>
                <w:lang w:val="en-US" w:eastAsia="ja-JP"/>
              </w:rPr>
              <w:t xml:space="preserve"> as</w:t>
            </w:r>
            <w:r w:rsidR="00EA2F62">
              <w:rPr>
                <w:rFonts w:eastAsia="Yu Mincho"/>
                <w:lang w:val="en-US" w:eastAsia="ja-JP"/>
              </w:rPr>
              <w:t xml:space="preserve"> the worst case configuration, which in this case </w:t>
            </w:r>
            <w:r w:rsidR="009B1162">
              <w:rPr>
                <w:rFonts w:eastAsia="Yu Mincho"/>
                <w:lang w:val="en-US" w:eastAsia="ja-JP"/>
              </w:rPr>
              <w:t>is</w:t>
            </w:r>
            <w:r w:rsidR="00EA2F62">
              <w:rPr>
                <w:rFonts w:eastAsia="Yu Mincho"/>
                <w:lang w:val="en-US" w:eastAsia="ja-JP"/>
              </w:rPr>
              <w:t xml:space="preserve"> 15kHz</w:t>
            </w:r>
            <w:r w:rsidR="009B1162">
              <w:rPr>
                <w:rFonts w:eastAsia="Yu Mincho"/>
                <w:lang w:val="en-US" w:eastAsia="ja-JP"/>
              </w:rPr>
              <w:t xml:space="preserve"> SCS.</w:t>
            </w:r>
            <w:r w:rsidR="00EA2F62">
              <w:rPr>
                <w:rFonts w:eastAsia="Yu Mincho"/>
                <w:lang w:val="en-US" w:eastAsia="ja-JP"/>
              </w:rPr>
              <w:t xml:space="preserve"> </w:t>
            </w:r>
            <w:r w:rsidR="00415B6E">
              <w:rPr>
                <w:rFonts w:eastAsia="Yu Mincho"/>
                <w:lang w:val="en-US" w:eastAsia="ja-JP"/>
              </w:rPr>
              <w:t xml:space="preserve"> </w:t>
            </w:r>
            <w:r w:rsidR="00C81B4D">
              <w:rPr>
                <w:rFonts w:eastAsia="Yu Mincho"/>
                <w:lang w:val="en-US" w:eastAsia="ja-JP"/>
              </w:rPr>
              <w:t xml:space="preserve"> </w:t>
            </w:r>
            <w:r w:rsidR="00415B6E">
              <w:rPr>
                <w:rFonts w:eastAsia="Yu Mincho"/>
                <w:lang w:val="en-US" w:eastAsia="ja-JP"/>
              </w:rPr>
              <w:t xml:space="preserve"> </w:t>
            </w:r>
          </w:p>
        </w:tc>
      </w:tr>
      <w:tr w:rsidR="00670EBD" w:rsidRPr="005E6DAF" w14:paraId="6CF9844A" w14:textId="77777777" w:rsidTr="006D217D">
        <w:tc>
          <w:tcPr>
            <w:tcW w:w="1479" w:type="dxa"/>
          </w:tcPr>
          <w:p w14:paraId="16AADF9B" w14:textId="71CE1C42" w:rsidR="00670EBD" w:rsidRDefault="00670EBD" w:rsidP="001E0080">
            <w:pPr>
              <w:jc w:val="left"/>
              <w:rPr>
                <w:rFonts w:eastAsia="Yu Mincho"/>
                <w:lang w:val="en-US" w:eastAsia="ja-JP"/>
              </w:rPr>
            </w:pPr>
            <w:r>
              <w:rPr>
                <w:rFonts w:eastAsia="Yu Mincho"/>
                <w:lang w:val="en-US" w:eastAsia="ja-JP"/>
              </w:rPr>
              <w:t>Sequans</w:t>
            </w:r>
          </w:p>
        </w:tc>
        <w:tc>
          <w:tcPr>
            <w:tcW w:w="1493" w:type="dxa"/>
            <w:gridSpan w:val="2"/>
          </w:tcPr>
          <w:p w14:paraId="345100D2" w14:textId="3E946645" w:rsidR="00670EBD" w:rsidRDefault="00670EBD" w:rsidP="001E0080">
            <w:pPr>
              <w:tabs>
                <w:tab w:val="left" w:pos="551"/>
              </w:tabs>
              <w:jc w:val="left"/>
              <w:rPr>
                <w:rFonts w:eastAsiaTheme="minorEastAsia"/>
                <w:lang w:val="en-US" w:eastAsia="zh-CN"/>
              </w:rPr>
            </w:pPr>
          </w:p>
        </w:tc>
        <w:tc>
          <w:tcPr>
            <w:tcW w:w="6662" w:type="dxa"/>
            <w:gridSpan w:val="2"/>
          </w:tcPr>
          <w:p w14:paraId="22994505" w14:textId="5F2AE4D9" w:rsidR="00670EBD" w:rsidRDefault="00670EBD" w:rsidP="001E0080">
            <w:pPr>
              <w:jc w:val="left"/>
              <w:rPr>
                <w:rFonts w:eastAsia="Yu Mincho"/>
                <w:lang w:val="en-US" w:eastAsia="ja-JP"/>
              </w:rPr>
            </w:pPr>
            <w:r w:rsidRPr="00670EBD">
              <w:rPr>
                <w:rFonts w:eastAsia="Yu Mincho"/>
                <w:lang w:val="en-US" w:eastAsia="ja-JP"/>
              </w:rPr>
              <w:t>3.2 is an existing scaling factor, can achieve 10Mbps for DL 30kHz case as well, and 3.0 complexity gain should not be that huge in comparison.</w:t>
            </w:r>
            <w:r>
              <w:rPr>
                <w:rFonts w:eastAsia="Yu Mincho"/>
                <w:lang w:val="en-US" w:eastAsia="ja-JP"/>
              </w:rPr>
              <w:t xml:space="preserve"> But no very strong preference</w:t>
            </w:r>
          </w:p>
        </w:tc>
      </w:tr>
      <w:tr w:rsidR="006D217D" w14:paraId="6A30277D" w14:textId="77777777" w:rsidTr="006D217D">
        <w:tc>
          <w:tcPr>
            <w:tcW w:w="1479" w:type="dxa"/>
            <w:hideMark/>
          </w:tcPr>
          <w:p w14:paraId="4CFE0C3F" w14:textId="77777777" w:rsidR="006D217D" w:rsidRDefault="006D217D">
            <w:pPr>
              <w:jc w:val="left"/>
              <w:rPr>
                <w:rFonts w:eastAsiaTheme="minorEastAsia"/>
                <w:lang w:val="en-US" w:eastAsia="zh-CN"/>
              </w:rPr>
            </w:pPr>
            <w:r>
              <w:rPr>
                <w:rFonts w:eastAsiaTheme="minorEastAsia"/>
                <w:lang w:val="en-US" w:eastAsia="zh-CN"/>
              </w:rPr>
              <w:t>vivo</w:t>
            </w:r>
          </w:p>
        </w:tc>
        <w:tc>
          <w:tcPr>
            <w:tcW w:w="1493" w:type="dxa"/>
            <w:gridSpan w:val="2"/>
            <w:hideMark/>
          </w:tcPr>
          <w:p w14:paraId="4928A7B3" w14:textId="77777777" w:rsidR="006D217D" w:rsidRDefault="006D217D">
            <w:pPr>
              <w:tabs>
                <w:tab w:val="left" w:pos="551"/>
              </w:tabs>
              <w:jc w:val="left"/>
              <w:rPr>
                <w:rFonts w:eastAsiaTheme="minorEastAsia"/>
                <w:lang w:val="en-US" w:eastAsia="zh-CN"/>
              </w:rPr>
            </w:pPr>
            <w:r>
              <w:rPr>
                <w:rFonts w:eastAsiaTheme="minorEastAsia"/>
                <w:lang w:val="en-US" w:eastAsia="zh-CN"/>
              </w:rPr>
              <w:t>3</w:t>
            </w:r>
          </w:p>
        </w:tc>
        <w:tc>
          <w:tcPr>
            <w:tcW w:w="6662" w:type="dxa"/>
            <w:gridSpan w:val="2"/>
          </w:tcPr>
          <w:p w14:paraId="37B65D90" w14:textId="77777777" w:rsidR="006D217D" w:rsidRDefault="006D217D">
            <w:pPr>
              <w:jc w:val="left"/>
              <w:rPr>
                <w:rFonts w:eastAsia="Yu Mincho"/>
                <w:lang w:val="en-US" w:eastAsia="ja-JP"/>
              </w:rPr>
            </w:pPr>
          </w:p>
        </w:tc>
      </w:tr>
      <w:tr w:rsidR="00723F82" w14:paraId="0B60C796" w14:textId="77777777" w:rsidTr="006D217D">
        <w:tc>
          <w:tcPr>
            <w:tcW w:w="1479" w:type="dxa"/>
          </w:tcPr>
          <w:p w14:paraId="68764F26" w14:textId="24E21E26" w:rsidR="00723F82" w:rsidRDefault="00723F82" w:rsidP="00723F82">
            <w:pPr>
              <w:jc w:val="left"/>
              <w:rPr>
                <w:rFonts w:eastAsiaTheme="minorEastAsia"/>
                <w:lang w:val="en-US" w:eastAsia="zh-CN"/>
              </w:rPr>
            </w:pPr>
            <w:r>
              <w:rPr>
                <w:rFonts w:eastAsiaTheme="minorEastAsia"/>
                <w:lang w:val="en-US" w:eastAsia="zh-CN"/>
              </w:rPr>
              <w:t>Qualcomm</w:t>
            </w:r>
          </w:p>
        </w:tc>
        <w:tc>
          <w:tcPr>
            <w:tcW w:w="1493" w:type="dxa"/>
            <w:gridSpan w:val="2"/>
          </w:tcPr>
          <w:p w14:paraId="1DC74564" w14:textId="11AB4F1B" w:rsidR="00723F82" w:rsidRDefault="00723F82" w:rsidP="00723F82">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00BDC5FA" w14:textId="7406743B" w:rsidR="00723F82" w:rsidRDefault="00723F82" w:rsidP="00723F82">
            <w:pPr>
              <w:jc w:val="left"/>
              <w:rPr>
                <w:rFonts w:eastAsia="Yu Mincho"/>
                <w:lang w:val="en-US" w:eastAsia="ja-JP"/>
              </w:rPr>
            </w:pPr>
            <w:r>
              <w:rPr>
                <w:rFonts w:eastAsiaTheme="minorEastAsia"/>
                <w:lang w:val="en-US" w:eastAsia="zh-CN"/>
              </w:rPr>
              <w:t>Single value is preferred for both 15 and 30 KHz SCS.</w:t>
            </w:r>
          </w:p>
        </w:tc>
      </w:tr>
      <w:tr w:rsidR="0002764B" w14:paraId="55A62EA4" w14:textId="77777777" w:rsidTr="006D217D">
        <w:tc>
          <w:tcPr>
            <w:tcW w:w="1479" w:type="dxa"/>
          </w:tcPr>
          <w:p w14:paraId="64CD58D6" w14:textId="02FDDF4B" w:rsidR="0002764B" w:rsidRDefault="0002764B" w:rsidP="00723F82">
            <w:pPr>
              <w:jc w:val="left"/>
              <w:rPr>
                <w:rFonts w:eastAsiaTheme="minorEastAsia"/>
                <w:lang w:val="en-US" w:eastAsia="zh-CN"/>
              </w:rPr>
            </w:pPr>
            <w:r>
              <w:rPr>
                <w:rFonts w:eastAsiaTheme="minorEastAsia"/>
                <w:lang w:val="en-US" w:eastAsia="zh-CN"/>
              </w:rPr>
              <w:t>Sierra Wireless</w:t>
            </w:r>
          </w:p>
        </w:tc>
        <w:tc>
          <w:tcPr>
            <w:tcW w:w="1493" w:type="dxa"/>
            <w:gridSpan w:val="2"/>
          </w:tcPr>
          <w:p w14:paraId="34D5FFD5" w14:textId="065FBB8E" w:rsidR="0002764B" w:rsidRDefault="0002764B" w:rsidP="00723F82">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10C44C0C" w14:textId="77777777" w:rsidR="0002764B" w:rsidRDefault="0002764B" w:rsidP="00723F82">
            <w:pPr>
              <w:jc w:val="left"/>
              <w:rPr>
                <w:rFonts w:eastAsiaTheme="minorEastAsia"/>
                <w:lang w:val="en-US" w:eastAsia="zh-CN"/>
              </w:rPr>
            </w:pPr>
          </w:p>
        </w:tc>
      </w:tr>
      <w:tr w:rsidR="001716A7" w14:paraId="4A3FCAF4" w14:textId="77777777" w:rsidTr="006D217D">
        <w:tc>
          <w:tcPr>
            <w:tcW w:w="1479" w:type="dxa"/>
          </w:tcPr>
          <w:p w14:paraId="6F037674" w14:textId="1B278DA2" w:rsidR="001716A7" w:rsidRPr="001716A7" w:rsidRDefault="001716A7" w:rsidP="001716A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72E43E2B" w14:textId="57714E60" w:rsidR="001716A7" w:rsidRPr="001716A7" w:rsidRDefault="001716A7" w:rsidP="001716A7">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14:paraId="3931E58B" w14:textId="475AE84B" w:rsidR="001716A7" w:rsidRDefault="001716A7" w:rsidP="001716A7">
            <w:pPr>
              <w:jc w:val="left"/>
              <w:rPr>
                <w:rFonts w:eastAsiaTheme="minorEastAsia"/>
                <w:lang w:val="en-US" w:eastAsia="zh-CN"/>
              </w:rPr>
            </w:pPr>
            <w:r>
              <w:rPr>
                <w:rFonts w:eastAsia="Yu Mincho"/>
                <w:lang w:val="en-US" w:eastAsia="ja-JP"/>
              </w:rPr>
              <w:t>We are also fine to support 3 only for 15 kHz SCS.</w:t>
            </w:r>
          </w:p>
        </w:tc>
      </w:tr>
      <w:tr w:rsidR="009C56ED" w14:paraId="13C6D01B" w14:textId="77777777" w:rsidTr="006D217D">
        <w:tc>
          <w:tcPr>
            <w:tcW w:w="1479" w:type="dxa"/>
          </w:tcPr>
          <w:p w14:paraId="67CED742" w14:textId="1230B123" w:rsidR="009C56ED" w:rsidRDefault="009C56ED" w:rsidP="009C56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0524E7CE" w14:textId="3010AC61" w:rsidR="009C56ED" w:rsidRDefault="009C56ED" w:rsidP="009C56ED">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14:paraId="73DD81BB" w14:textId="0AB1D9E9" w:rsidR="009C56ED" w:rsidRDefault="009C56ED" w:rsidP="009C56ED">
            <w:pPr>
              <w:jc w:val="left"/>
              <w:rPr>
                <w:rFonts w:eastAsia="Yu Mincho"/>
                <w:lang w:val="en-US" w:eastAsia="ja-JP"/>
              </w:rPr>
            </w:pPr>
            <w:r>
              <w:rPr>
                <w:rFonts w:eastAsia="Yu Mincho" w:hint="eastAsia"/>
                <w:lang w:val="en-US" w:eastAsia="ja-JP"/>
              </w:rPr>
              <w:t>W</w:t>
            </w:r>
            <w:r>
              <w:rPr>
                <w:rFonts w:eastAsia="Yu Mincho"/>
                <w:lang w:val="en-US" w:eastAsia="ja-JP"/>
              </w:rPr>
              <w:t>e slightly prefer X=3 for further complexity reduction. 10 Mbps can be achieved when the SCS is 15 kHz with X=3. But if majority companies want to support 10 Mbps with SCS 30 kHz as well, we would accept X=3.2.</w:t>
            </w:r>
          </w:p>
        </w:tc>
      </w:tr>
      <w:tr w:rsidR="00537696" w14:paraId="18CB3C8B" w14:textId="77777777" w:rsidTr="006D217D">
        <w:tc>
          <w:tcPr>
            <w:tcW w:w="1479" w:type="dxa"/>
          </w:tcPr>
          <w:p w14:paraId="70879DD0" w14:textId="5A042C83" w:rsidR="00537696" w:rsidRPr="00537696" w:rsidRDefault="00537696" w:rsidP="009C56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1DBE1ED0" w14:textId="715F53E6" w:rsidR="00537696" w:rsidRPr="00537696" w:rsidRDefault="00537696" w:rsidP="009C56E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14:paraId="21B0DAEB" w14:textId="77777777" w:rsidR="00537696" w:rsidRDefault="00537696" w:rsidP="009C56ED">
            <w:pPr>
              <w:jc w:val="left"/>
              <w:rPr>
                <w:rFonts w:eastAsia="Yu Mincho"/>
                <w:lang w:val="en-US" w:eastAsia="ja-JP"/>
              </w:rPr>
            </w:pPr>
          </w:p>
        </w:tc>
      </w:tr>
      <w:tr w:rsidR="00FC7D19" w:rsidRPr="00670EBD" w14:paraId="08692BD2" w14:textId="77777777" w:rsidTr="00FC7D19">
        <w:tc>
          <w:tcPr>
            <w:tcW w:w="1479" w:type="dxa"/>
          </w:tcPr>
          <w:p w14:paraId="768F6C09" w14:textId="77777777" w:rsidR="00FC7D19" w:rsidRDefault="00FC7D19" w:rsidP="00B535E2">
            <w:pPr>
              <w:jc w:val="left"/>
              <w:rPr>
                <w:rFonts w:eastAsia="Yu Mincho"/>
                <w:lang w:val="en-US" w:eastAsia="ja-JP"/>
              </w:rPr>
            </w:pPr>
            <w:r>
              <w:rPr>
                <w:rFonts w:eastAsia="Yu Mincho"/>
                <w:lang w:val="en-US" w:eastAsia="ja-JP"/>
              </w:rPr>
              <w:t>Intel</w:t>
            </w:r>
          </w:p>
        </w:tc>
        <w:tc>
          <w:tcPr>
            <w:tcW w:w="1493" w:type="dxa"/>
            <w:gridSpan w:val="2"/>
          </w:tcPr>
          <w:p w14:paraId="77308BE1" w14:textId="77777777" w:rsidR="00FC7D19" w:rsidRDefault="00FC7D19" w:rsidP="00B535E2">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1C732543" w14:textId="77777777" w:rsidR="00FC7D19" w:rsidRPr="00670EBD" w:rsidRDefault="00FC7D19" w:rsidP="00B535E2">
            <w:pPr>
              <w:jc w:val="left"/>
              <w:rPr>
                <w:rFonts w:eastAsia="Yu Mincho"/>
                <w:lang w:val="en-US" w:eastAsia="ja-JP"/>
              </w:rPr>
            </w:pPr>
            <w:r>
              <w:rPr>
                <w:rFonts w:eastAsia="Yu Mincho"/>
                <w:lang w:val="en-US" w:eastAsia="ja-JP"/>
              </w:rPr>
              <w:t xml:space="preserve">We slightly prefer X=3.0 since the peak data rate requirement can be satisfied with SCS 15kHz. </w:t>
            </w:r>
          </w:p>
        </w:tc>
      </w:tr>
      <w:tr w:rsidR="0082247E" w:rsidRPr="00670EBD" w14:paraId="09B3E710" w14:textId="77777777" w:rsidTr="00FC7D19">
        <w:tc>
          <w:tcPr>
            <w:tcW w:w="1479" w:type="dxa"/>
          </w:tcPr>
          <w:p w14:paraId="50B7D355" w14:textId="01143C27" w:rsidR="0082247E" w:rsidRDefault="0082247E" w:rsidP="00B535E2">
            <w:pPr>
              <w:jc w:val="left"/>
              <w:rPr>
                <w:rFonts w:eastAsia="Yu Mincho"/>
                <w:lang w:val="en-US" w:eastAsia="ja-JP"/>
              </w:rPr>
            </w:pPr>
            <w:r>
              <w:rPr>
                <w:rFonts w:eastAsia="Yu Mincho"/>
                <w:lang w:val="en-US" w:eastAsia="ja-JP"/>
              </w:rPr>
              <w:t>CATT</w:t>
            </w:r>
          </w:p>
        </w:tc>
        <w:tc>
          <w:tcPr>
            <w:tcW w:w="1493" w:type="dxa"/>
            <w:gridSpan w:val="2"/>
          </w:tcPr>
          <w:p w14:paraId="37335745" w14:textId="4ACDE312" w:rsidR="0082247E" w:rsidRDefault="0082247E" w:rsidP="00B535E2">
            <w:pPr>
              <w:tabs>
                <w:tab w:val="left" w:pos="551"/>
              </w:tabs>
              <w:jc w:val="left"/>
              <w:rPr>
                <w:rFonts w:eastAsiaTheme="minorEastAsia"/>
                <w:lang w:val="en-US" w:eastAsia="zh-CN"/>
              </w:rPr>
            </w:pPr>
            <w:r>
              <w:rPr>
                <w:rFonts w:eastAsiaTheme="minorEastAsia" w:hint="eastAsia"/>
                <w:lang w:val="en-US" w:eastAsia="zh-CN"/>
              </w:rPr>
              <w:t>3.0</w:t>
            </w:r>
          </w:p>
        </w:tc>
        <w:tc>
          <w:tcPr>
            <w:tcW w:w="6662" w:type="dxa"/>
            <w:gridSpan w:val="2"/>
          </w:tcPr>
          <w:p w14:paraId="47A7C16A" w14:textId="3EC465D7" w:rsidR="0082247E" w:rsidRDefault="0082247E" w:rsidP="00B535E2">
            <w:pPr>
              <w:jc w:val="left"/>
              <w:rPr>
                <w:rFonts w:eastAsia="Yu Mincho"/>
                <w:lang w:val="en-US" w:eastAsia="ja-JP"/>
              </w:rPr>
            </w:pPr>
            <w:r>
              <w:rPr>
                <w:rFonts w:eastAsiaTheme="minorEastAsia" w:hint="eastAsia"/>
                <w:lang w:val="en-US" w:eastAsia="zh-CN"/>
              </w:rPr>
              <w:t>Prefer 3 for simplicity, but can accept 3.2.</w:t>
            </w:r>
          </w:p>
        </w:tc>
      </w:tr>
      <w:tr w:rsidR="00AD097C" w:rsidRPr="00670EBD" w14:paraId="6C5ABD78" w14:textId="77777777" w:rsidTr="00FC7D19">
        <w:tc>
          <w:tcPr>
            <w:tcW w:w="1479" w:type="dxa"/>
          </w:tcPr>
          <w:p w14:paraId="057DC7A2" w14:textId="70239D27" w:rsidR="00AD097C" w:rsidRPr="00AD097C" w:rsidRDefault="00AD097C" w:rsidP="00B535E2">
            <w:pPr>
              <w:jc w:val="left"/>
              <w:rPr>
                <w:rFonts w:eastAsia="Malgun Gothic"/>
                <w:lang w:val="en-US" w:eastAsia="ko-KR"/>
              </w:rPr>
            </w:pPr>
            <w:r>
              <w:rPr>
                <w:rFonts w:eastAsia="Malgun Gothic" w:hint="eastAsia"/>
                <w:lang w:val="en-US" w:eastAsia="ko-KR"/>
              </w:rPr>
              <w:t>LGE</w:t>
            </w:r>
          </w:p>
        </w:tc>
        <w:tc>
          <w:tcPr>
            <w:tcW w:w="1493" w:type="dxa"/>
            <w:gridSpan w:val="2"/>
          </w:tcPr>
          <w:p w14:paraId="45604DCB" w14:textId="2150C50D" w:rsidR="00AD097C" w:rsidRPr="00AD097C" w:rsidRDefault="00AD097C" w:rsidP="00B535E2">
            <w:pPr>
              <w:tabs>
                <w:tab w:val="left" w:pos="551"/>
              </w:tabs>
              <w:jc w:val="left"/>
              <w:rPr>
                <w:rFonts w:eastAsia="Malgun Gothic"/>
                <w:lang w:val="en-US" w:eastAsia="ko-KR"/>
              </w:rPr>
            </w:pPr>
            <w:r>
              <w:rPr>
                <w:rFonts w:eastAsia="Malgun Gothic" w:hint="eastAsia"/>
                <w:lang w:val="en-US" w:eastAsia="ko-KR"/>
              </w:rPr>
              <w:t>3.2</w:t>
            </w:r>
          </w:p>
        </w:tc>
        <w:tc>
          <w:tcPr>
            <w:tcW w:w="6662" w:type="dxa"/>
            <w:gridSpan w:val="2"/>
          </w:tcPr>
          <w:p w14:paraId="1A954A94" w14:textId="47451788" w:rsidR="00AD097C" w:rsidRDefault="00AD097C" w:rsidP="00B535E2">
            <w:pPr>
              <w:jc w:val="left"/>
              <w:rPr>
                <w:rFonts w:eastAsiaTheme="minorEastAsia"/>
                <w:lang w:val="en-US" w:eastAsia="zh-CN"/>
              </w:rPr>
            </w:pPr>
            <w:r w:rsidRPr="00AD097C">
              <w:rPr>
                <w:rFonts w:eastAsiaTheme="minorEastAsia"/>
                <w:lang w:val="en-US" w:eastAsia="zh-CN"/>
              </w:rPr>
              <w:t>X=3.2 is OK in order to accommodate the peak rate for 30KHz and 15 KHz SCS.</w:t>
            </w:r>
          </w:p>
        </w:tc>
      </w:tr>
      <w:tr w:rsidR="00D24F75" w:rsidRPr="00670EBD" w14:paraId="76F43FE4" w14:textId="77777777" w:rsidTr="00FC7D19">
        <w:tc>
          <w:tcPr>
            <w:tcW w:w="1479" w:type="dxa"/>
          </w:tcPr>
          <w:p w14:paraId="0F8C4200" w14:textId="2211DE00" w:rsidR="00D24F75" w:rsidRDefault="00D24F75" w:rsidP="00D24F75">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93" w:type="dxa"/>
            <w:gridSpan w:val="2"/>
          </w:tcPr>
          <w:p w14:paraId="12CCA935" w14:textId="227E7B0C" w:rsidR="00D24F75" w:rsidRDefault="00D24F75" w:rsidP="00D24F75">
            <w:pPr>
              <w:tabs>
                <w:tab w:val="left" w:pos="551"/>
              </w:tabs>
              <w:jc w:val="left"/>
              <w:rPr>
                <w:rFonts w:eastAsia="Malgun Gothic"/>
                <w:lang w:val="en-US" w:eastAsia="ko-KR"/>
              </w:rPr>
            </w:pPr>
            <w:r>
              <w:rPr>
                <w:rFonts w:eastAsiaTheme="minorEastAsia" w:hint="eastAsia"/>
                <w:lang w:val="en-US" w:eastAsia="zh-CN"/>
              </w:rPr>
              <w:t>3</w:t>
            </w:r>
            <w:r>
              <w:rPr>
                <w:rFonts w:eastAsiaTheme="minorEastAsia"/>
                <w:lang w:val="en-US" w:eastAsia="zh-CN"/>
              </w:rPr>
              <w:t>.2</w:t>
            </w:r>
          </w:p>
        </w:tc>
        <w:tc>
          <w:tcPr>
            <w:tcW w:w="6662" w:type="dxa"/>
            <w:gridSpan w:val="2"/>
          </w:tcPr>
          <w:p w14:paraId="50841A5D" w14:textId="6943350D" w:rsidR="00D24F75" w:rsidRPr="00AD097C" w:rsidRDefault="00D24F75" w:rsidP="00D24F75">
            <w:pPr>
              <w:jc w:val="left"/>
              <w:rPr>
                <w:rFonts w:eastAsiaTheme="minorEastAsia"/>
                <w:lang w:val="en-US" w:eastAsia="zh-CN"/>
              </w:rPr>
            </w:pPr>
            <w:r>
              <w:rPr>
                <w:rFonts w:eastAsiaTheme="minorEastAsia"/>
                <w:lang w:val="en-US" w:eastAsia="zh-CN"/>
              </w:rPr>
              <w:t>X=3.2 is more preferred by us to meet the minimum 10Mbps target data rate. Of course, both 3 and 3.2 wouldn’t introduce a new scaling factor</w:t>
            </w:r>
            <w:r>
              <w:rPr>
                <w:rFonts w:eastAsiaTheme="minorEastAsia" w:hint="eastAsia"/>
                <w:lang w:val="en-US" w:eastAsia="zh-CN"/>
              </w:rPr>
              <w:t>.</w:t>
            </w:r>
          </w:p>
        </w:tc>
      </w:tr>
      <w:tr w:rsidR="00E60BE5" w:rsidRPr="00670EBD" w14:paraId="788C6677" w14:textId="77777777" w:rsidTr="00FC7D19">
        <w:tc>
          <w:tcPr>
            <w:tcW w:w="1479" w:type="dxa"/>
          </w:tcPr>
          <w:p w14:paraId="786A4B82" w14:textId="23B0C42D" w:rsidR="00E60BE5" w:rsidRDefault="00E60BE5" w:rsidP="00E60BE5">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93" w:type="dxa"/>
            <w:gridSpan w:val="2"/>
          </w:tcPr>
          <w:p w14:paraId="20DFBC28" w14:textId="4F62AA2B" w:rsidR="00E60BE5" w:rsidRDefault="00E60BE5" w:rsidP="00E60BE5">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14:paraId="4241FCCF" w14:textId="172719D3" w:rsidR="00E60BE5" w:rsidRDefault="00E60BE5" w:rsidP="00E60BE5">
            <w:pPr>
              <w:jc w:val="left"/>
              <w:rPr>
                <w:rFonts w:eastAsiaTheme="minorEastAsia"/>
                <w:lang w:val="en-US" w:eastAsia="zh-CN"/>
              </w:rPr>
            </w:pPr>
            <w:r>
              <w:rPr>
                <w:rFonts w:eastAsia="Yu Mincho"/>
                <w:lang w:val="en-US" w:eastAsia="ja-JP"/>
              </w:rPr>
              <w:t xml:space="preserve">Share a similar view with Ericsson. </w:t>
            </w: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af8"/>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af8"/>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宋体" w:eastAsia="宋体" w:hAnsi="宋体" w:cs="宋体"/>
                      <w:i/>
                      <w:sz w:val="11"/>
                      <w:szCs w:val="24"/>
                      <w:lang w:val="en-US" w:eastAsia="zh-CN"/>
                    </w:rPr>
                  </w:pPr>
                  <w:r>
                    <w:rPr>
                      <w:rFonts w:eastAsia="宋体"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宋体" w:eastAsia="宋体" w:hAnsi="宋体" w:cs="宋体"/>
                      <w:i/>
                      <w:sz w:val="11"/>
                      <w:szCs w:val="24"/>
                      <w:lang w:val="en-US" w:eastAsia="zh-CN"/>
                    </w:rPr>
                  </w:pPr>
                  <w:r>
                    <w:rPr>
                      <w:rFonts w:eastAsia="宋体"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宋体" w:eastAsia="宋体" w:hAnsi="宋体" w:cs="宋体"/>
                      <w:sz w:val="13"/>
                      <w:szCs w:val="24"/>
                      <w:lang w:val="en-US" w:eastAsia="zh-CN"/>
                    </w:rPr>
                  </w:pPr>
                  <w:r>
                    <w:rPr>
                      <w:rFonts w:eastAsia="宋体" w:cs="+mn-cs"/>
                      <w:i/>
                      <w:color w:val="000000"/>
                      <w:kern w:val="24"/>
                      <w:sz w:val="18"/>
                      <w:szCs w:val="40"/>
                      <w:lang w:val="en-US" w:eastAsia="zh-CN"/>
                    </w:rPr>
                    <w:t>Revisit in RAN#99 (</w:t>
                  </w:r>
                  <w:r>
                    <w:rPr>
                      <w:rFonts w:eastAsia="宋体" w:cs="+mn-cs"/>
                      <w:i/>
                      <w:color w:val="FF0000"/>
                      <w:kern w:val="24"/>
                      <w:sz w:val="18"/>
                      <w:szCs w:val="40"/>
                      <w:lang w:val="en-US" w:eastAsia="zh-CN"/>
                    </w:rPr>
                    <w:t>no additional discussion in RAN1 in 1Q’23</w:t>
                  </w:r>
                  <w:r>
                    <w:rPr>
                      <w:rFonts w:eastAsia="宋体"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Suggest to discuss it after RAN plenary decision on peak rate reduction.</w:t>
            </w:r>
          </w:p>
        </w:tc>
      </w:tr>
      <w:tr w:rsidR="00785212" w14:paraId="20DC0472" w14:textId="77777777">
        <w:tc>
          <w:tcPr>
            <w:tcW w:w="1479" w:type="dxa"/>
          </w:tcPr>
          <w:p w14:paraId="42BD29DA"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Yu Mincho"/>
                <w:lang w:val="en-US" w:eastAsia="ja-JP"/>
              </w:rPr>
            </w:pPr>
          </w:p>
        </w:tc>
        <w:tc>
          <w:tcPr>
            <w:tcW w:w="6780" w:type="dxa"/>
          </w:tcPr>
          <w:p w14:paraId="355619C8" w14:textId="77777777" w:rsidR="00785212" w:rsidRDefault="00675A7F">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1B706D7E" w:rsidR="00785212" w:rsidRDefault="00002C3A">
            <w:pPr>
              <w:jc w:val="left"/>
              <w:rPr>
                <w:rFonts w:eastAsiaTheme="minorEastAsia"/>
                <w:lang w:val="en-US" w:eastAsia="zh-CN"/>
              </w:rPr>
            </w:pPr>
            <w:r>
              <w:t>LGE</w:t>
            </w:r>
          </w:p>
        </w:tc>
        <w:tc>
          <w:tcPr>
            <w:tcW w:w="1372" w:type="dxa"/>
          </w:tcPr>
          <w:p w14:paraId="1B9106FE" w14:textId="77777777" w:rsidR="00785212" w:rsidRDefault="00785212">
            <w:pPr>
              <w:tabs>
                <w:tab w:val="left" w:pos="551"/>
              </w:tabs>
              <w:jc w:val="left"/>
              <w:rPr>
                <w:rFonts w:eastAsia="Yu Mincho"/>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2C4C87" w14:paraId="1EA34245" w14:textId="77777777" w:rsidTr="002C4C87">
        <w:tc>
          <w:tcPr>
            <w:tcW w:w="1479" w:type="dxa"/>
          </w:tcPr>
          <w:p w14:paraId="079F7629"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3D00D7">
            <w:pPr>
              <w:tabs>
                <w:tab w:val="left" w:pos="551"/>
              </w:tabs>
              <w:jc w:val="left"/>
              <w:rPr>
                <w:rFonts w:eastAsiaTheme="minorEastAsia"/>
                <w:lang w:val="en-US" w:eastAsia="zh-CN"/>
              </w:rPr>
            </w:pPr>
          </w:p>
        </w:tc>
        <w:tc>
          <w:tcPr>
            <w:tcW w:w="6780" w:type="dxa"/>
          </w:tcPr>
          <w:p w14:paraId="7AAECAB4" w14:textId="77777777" w:rsidR="002C4C87" w:rsidRDefault="002C4C87" w:rsidP="003D00D7">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3D00D7">
            <w:pPr>
              <w:tabs>
                <w:tab w:val="left" w:pos="551"/>
              </w:tabs>
              <w:jc w:val="left"/>
              <w:rPr>
                <w:rFonts w:eastAsiaTheme="minorEastAsia"/>
                <w:lang w:val="en-US" w:eastAsia="zh-CN"/>
              </w:rPr>
            </w:pPr>
          </w:p>
        </w:tc>
        <w:tc>
          <w:tcPr>
            <w:tcW w:w="6780" w:type="dxa"/>
          </w:tcPr>
          <w:p w14:paraId="21456981" w14:textId="6BADCD47" w:rsidR="00D049EC" w:rsidRDefault="00D049EC" w:rsidP="003D00D7">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3D00D7">
        <w:tc>
          <w:tcPr>
            <w:tcW w:w="1479" w:type="dxa"/>
          </w:tcPr>
          <w:p w14:paraId="3694E1B1" w14:textId="3EACD951" w:rsidR="009F6975" w:rsidRDefault="009F6975" w:rsidP="003D00D7">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3D00D7">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aff"/>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aff"/>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aff"/>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aff"/>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aff"/>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aff"/>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aff"/>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aff"/>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aff"/>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aff"/>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aff"/>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aff"/>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aff"/>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aff"/>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aff"/>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To be able to focus on more pressing issues, the above aspects could be down-prioritized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00DD86" w14:textId="77777777" w:rsidR="00785212" w:rsidRDefault="00675A7F">
            <w:pPr>
              <w:jc w:val="left"/>
              <w:rPr>
                <w:rFonts w:eastAsia="Yu Mincho"/>
                <w:lang w:val="en-US" w:eastAsia="ja-JP"/>
              </w:rPr>
            </w:pPr>
            <w:r>
              <w:rPr>
                <w:rFonts w:eastAsia="Yu Mincho"/>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785212" w14:paraId="23185171" w14:textId="77777777">
        <w:tc>
          <w:tcPr>
            <w:tcW w:w="1479" w:type="dxa"/>
          </w:tcPr>
          <w:p w14:paraId="18107E02" w14:textId="07E456F7" w:rsidR="00785212" w:rsidRDefault="00002C3A">
            <w:pPr>
              <w:jc w:val="left"/>
              <w:rPr>
                <w:rFonts w:eastAsia="Yu Mincho"/>
                <w:lang w:val="en-US" w:eastAsia="ja-JP"/>
              </w:rPr>
            </w:pPr>
            <w:r>
              <w:rPr>
                <w:rFonts w:eastAsia="Yu Mincho" w:hint="eastAsia"/>
                <w:lang w:val="en-US" w:eastAsia="ko-KR"/>
              </w:rPr>
              <w:t>LGE</w:t>
            </w:r>
          </w:p>
        </w:tc>
        <w:tc>
          <w:tcPr>
            <w:tcW w:w="1372" w:type="dxa"/>
          </w:tcPr>
          <w:p w14:paraId="4BBEDA6F" w14:textId="77777777" w:rsidR="00785212" w:rsidRDefault="00675A7F">
            <w:pPr>
              <w:tabs>
                <w:tab w:val="left" w:pos="551"/>
              </w:tabs>
              <w:jc w:val="left"/>
              <w:rPr>
                <w:rFonts w:eastAsia="Yu Mincho"/>
                <w:lang w:val="en-US" w:eastAsia="ja-JP"/>
              </w:rPr>
            </w:pPr>
            <w:r>
              <w:rPr>
                <w:rFonts w:eastAsia="Yu Mincho" w:hint="eastAsia"/>
                <w:lang w:val="en-US" w:eastAsia="ko-KR"/>
              </w:rPr>
              <w:t>Y</w:t>
            </w:r>
          </w:p>
        </w:tc>
        <w:tc>
          <w:tcPr>
            <w:tcW w:w="6780" w:type="dxa"/>
          </w:tcPr>
          <w:p w14:paraId="73CEA7A4" w14:textId="77777777" w:rsidR="00785212" w:rsidRDefault="00675A7F">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Yu Mincho"/>
                <w:lang w:val="en-US" w:eastAsia="ja-JP"/>
              </w:rPr>
            </w:pPr>
            <w:r>
              <w:rPr>
                <w:rFonts w:eastAsia="Yu Mincho"/>
                <w:lang w:val="en-US" w:eastAsia="ja-JP"/>
              </w:rPr>
              <w:t>And 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2C4C87" w14:paraId="2E4DAB8B" w14:textId="77777777" w:rsidTr="002C4C87">
        <w:tc>
          <w:tcPr>
            <w:tcW w:w="1479" w:type="dxa"/>
          </w:tcPr>
          <w:p w14:paraId="09EA3FBF"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3D00D7">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3D00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3D00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3D00D7">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1"/>
        <w:numPr>
          <w:ilvl w:val="0"/>
          <w:numId w:val="0"/>
        </w:numPr>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7"/>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000000">
            <w:pPr>
              <w:jc w:val="left"/>
              <w:rPr>
                <w:color w:val="0000FF"/>
                <w:u w:val="single"/>
                <w:lang w:val="en-US"/>
              </w:rPr>
            </w:pPr>
            <w:hyperlink r:id="rId16" w:history="1">
              <w:r w:rsidR="00675A7F">
                <w:rPr>
                  <w:rStyle w:val="afb"/>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000000">
            <w:pPr>
              <w:jc w:val="left"/>
              <w:rPr>
                <w:rFonts w:eastAsia="Calibri"/>
                <w:color w:val="0000FF"/>
                <w:u w:val="single"/>
                <w:lang w:val="en-US"/>
              </w:rPr>
            </w:pPr>
            <w:hyperlink r:id="rId17" w:history="1">
              <w:r w:rsidR="00675A7F">
                <w:rPr>
                  <w:rStyle w:val="afb"/>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000000">
            <w:pPr>
              <w:jc w:val="left"/>
              <w:rPr>
                <w:rStyle w:val="afb"/>
                <w:color w:val="0000FF"/>
              </w:rPr>
            </w:pPr>
            <w:hyperlink r:id="rId18" w:history="1">
              <w:r w:rsidR="00675A7F">
                <w:rPr>
                  <w:rStyle w:val="afb"/>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000000">
            <w:pPr>
              <w:jc w:val="left"/>
              <w:rPr>
                <w:rStyle w:val="afb"/>
                <w:color w:val="0000FF"/>
              </w:rPr>
            </w:pPr>
            <w:hyperlink r:id="rId19" w:history="1">
              <w:r w:rsidR="00675A7F">
                <w:rPr>
                  <w:rStyle w:val="afb"/>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000000">
            <w:pPr>
              <w:jc w:val="left"/>
              <w:rPr>
                <w:rStyle w:val="afb"/>
                <w:color w:val="0000FF"/>
              </w:rPr>
            </w:pPr>
            <w:hyperlink r:id="rId20" w:history="1">
              <w:r w:rsidR="00675A7F">
                <w:rPr>
                  <w:rStyle w:val="afb"/>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000000">
            <w:pPr>
              <w:jc w:val="left"/>
              <w:rPr>
                <w:rStyle w:val="afb"/>
                <w:color w:val="0000FF"/>
              </w:rPr>
            </w:pPr>
            <w:hyperlink r:id="rId21" w:history="1">
              <w:r w:rsidR="00675A7F">
                <w:rPr>
                  <w:rStyle w:val="afb"/>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000000">
            <w:pPr>
              <w:jc w:val="left"/>
              <w:rPr>
                <w:rStyle w:val="afb"/>
                <w:color w:val="0000FF"/>
                <w:lang w:val="en-US" w:eastAsia="sv-SE"/>
              </w:rPr>
            </w:pPr>
            <w:hyperlink r:id="rId22" w:history="1">
              <w:r w:rsidR="00675A7F">
                <w:rPr>
                  <w:rStyle w:val="afb"/>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000000">
            <w:pPr>
              <w:jc w:val="left"/>
              <w:rPr>
                <w:rStyle w:val="afb"/>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000000">
            <w:pPr>
              <w:jc w:val="left"/>
              <w:rPr>
                <w:rStyle w:val="afb"/>
                <w:color w:val="0000FF"/>
                <w:lang w:val="en-US" w:eastAsia="sv-SE"/>
              </w:rPr>
            </w:pPr>
            <w:hyperlink r:id="rId24" w:history="1">
              <w:r w:rsidR="00675A7F">
                <w:rPr>
                  <w:rStyle w:val="afb"/>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000000">
            <w:pPr>
              <w:jc w:val="left"/>
              <w:rPr>
                <w:rStyle w:val="afb"/>
                <w:color w:val="0000FF"/>
                <w:lang w:val="en-US" w:eastAsia="sv-SE"/>
              </w:rPr>
            </w:pPr>
            <w:hyperlink r:id="rId25" w:history="1">
              <w:r w:rsidR="00675A7F">
                <w:rPr>
                  <w:rStyle w:val="afb"/>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Huawei, HiSilicon</w:t>
            </w:r>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000000">
            <w:pPr>
              <w:jc w:val="left"/>
              <w:rPr>
                <w:rStyle w:val="afb"/>
                <w:color w:val="0000FF"/>
                <w:lang w:val="en-US" w:eastAsia="sv-SE"/>
              </w:rPr>
            </w:pPr>
            <w:hyperlink r:id="rId26" w:history="1">
              <w:r w:rsidR="00675A7F">
                <w:rPr>
                  <w:rStyle w:val="afb"/>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r>
              <w:t>Spreadtrum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000000">
            <w:pPr>
              <w:jc w:val="left"/>
              <w:rPr>
                <w:rStyle w:val="afb"/>
                <w:color w:val="0000FF"/>
                <w:lang w:val="en-US" w:eastAsia="sv-SE"/>
              </w:rPr>
            </w:pPr>
            <w:hyperlink r:id="rId27" w:history="1">
              <w:r w:rsidR="00675A7F">
                <w:rPr>
                  <w:rStyle w:val="afb"/>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000000">
            <w:pPr>
              <w:jc w:val="left"/>
              <w:rPr>
                <w:rStyle w:val="afb"/>
                <w:color w:val="0000FF"/>
                <w:lang w:val="en-US" w:eastAsia="sv-SE"/>
              </w:rPr>
            </w:pPr>
            <w:hyperlink r:id="rId28" w:history="1">
              <w:r w:rsidR="00675A7F">
                <w:rPr>
                  <w:rStyle w:val="afb"/>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ZTE, Sanechips</w:t>
            </w:r>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000000">
            <w:pPr>
              <w:jc w:val="left"/>
              <w:rPr>
                <w:rStyle w:val="afb"/>
                <w:color w:val="0000FF"/>
                <w:lang w:val="en-US" w:eastAsia="sv-SE"/>
              </w:rPr>
            </w:pPr>
            <w:hyperlink r:id="rId29" w:history="1">
              <w:r w:rsidR="00675A7F">
                <w:rPr>
                  <w:rStyle w:val="afb"/>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000000">
            <w:pPr>
              <w:jc w:val="left"/>
              <w:rPr>
                <w:rStyle w:val="afb"/>
                <w:color w:val="0000FF"/>
                <w:lang w:val="en-US" w:eastAsia="sv-SE"/>
              </w:rPr>
            </w:pPr>
            <w:hyperlink r:id="rId30" w:history="1">
              <w:r w:rsidR="00675A7F">
                <w:rPr>
                  <w:rStyle w:val="afb"/>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000000">
            <w:pPr>
              <w:jc w:val="left"/>
              <w:rPr>
                <w:rStyle w:val="afb"/>
                <w:color w:val="0000FF"/>
                <w:lang w:val="en-US" w:eastAsia="sv-SE"/>
              </w:rPr>
            </w:pPr>
            <w:hyperlink r:id="rId31" w:history="1">
              <w:r w:rsidR="00675A7F">
                <w:rPr>
                  <w:rStyle w:val="afb"/>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Discussion on further complexity reduction for eRedCap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000000">
            <w:pPr>
              <w:jc w:val="left"/>
              <w:rPr>
                <w:rStyle w:val="afb"/>
                <w:color w:val="0000FF"/>
                <w:lang w:val="en-US" w:eastAsia="sv-SE"/>
              </w:rPr>
            </w:pPr>
            <w:hyperlink r:id="rId32" w:history="1">
              <w:r w:rsidR="00675A7F">
                <w:rPr>
                  <w:rStyle w:val="afb"/>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000000">
            <w:pPr>
              <w:jc w:val="left"/>
              <w:rPr>
                <w:rStyle w:val="afb"/>
                <w:color w:val="0000FF"/>
                <w:lang w:val="en-US" w:eastAsia="sv-SE"/>
              </w:rPr>
            </w:pPr>
            <w:hyperlink r:id="rId33" w:history="1">
              <w:r w:rsidR="00675A7F">
                <w:rPr>
                  <w:rStyle w:val="afb"/>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000000">
            <w:pPr>
              <w:jc w:val="left"/>
              <w:rPr>
                <w:rStyle w:val="afb"/>
                <w:color w:val="0000FF"/>
                <w:lang w:val="en-US" w:eastAsia="sv-SE"/>
              </w:rPr>
            </w:pPr>
            <w:hyperlink r:id="rId34" w:history="1">
              <w:r w:rsidR="00675A7F">
                <w:rPr>
                  <w:rStyle w:val="afb"/>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000000">
            <w:pPr>
              <w:jc w:val="left"/>
              <w:rPr>
                <w:rStyle w:val="afb"/>
                <w:color w:val="0000FF"/>
                <w:lang w:val="en-US" w:eastAsia="sv-SE"/>
              </w:rPr>
            </w:pPr>
            <w:hyperlink r:id="rId35" w:history="1">
              <w:r w:rsidR="00675A7F">
                <w:rPr>
                  <w:rStyle w:val="afb"/>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000000">
            <w:pPr>
              <w:jc w:val="left"/>
              <w:rPr>
                <w:rStyle w:val="afb"/>
                <w:color w:val="0000FF"/>
                <w:lang w:val="en-US" w:eastAsia="sv-SE"/>
              </w:rPr>
            </w:pPr>
            <w:hyperlink r:id="rId36" w:history="1">
              <w:r w:rsidR="00675A7F">
                <w:rPr>
                  <w:rStyle w:val="afb"/>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000000">
            <w:pPr>
              <w:jc w:val="left"/>
              <w:rPr>
                <w:rStyle w:val="afb"/>
                <w:color w:val="0000FF"/>
                <w:lang w:val="en-US" w:eastAsia="sv-SE"/>
              </w:rPr>
            </w:pPr>
            <w:hyperlink r:id="rId37" w:history="1">
              <w:r w:rsidR="00675A7F">
                <w:rPr>
                  <w:rStyle w:val="afb"/>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000000">
            <w:pPr>
              <w:jc w:val="left"/>
              <w:rPr>
                <w:rStyle w:val="afb"/>
                <w:color w:val="0000FF"/>
                <w:lang w:val="en-US" w:eastAsia="sv-SE"/>
              </w:rPr>
            </w:pPr>
            <w:hyperlink r:id="rId38" w:history="1">
              <w:r w:rsidR="00675A7F">
                <w:rPr>
                  <w:rStyle w:val="afb"/>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000000">
            <w:pPr>
              <w:jc w:val="left"/>
              <w:rPr>
                <w:rStyle w:val="afb"/>
                <w:color w:val="0000FF"/>
                <w:lang w:val="en-US" w:eastAsia="sv-SE"/>
              </w:rPr>
            </w:pPr>
            <w:hyperlink r:id="rId39" w:history="1">
              <w:r w:rsidR="00675A7F">
                <w:rPr>
                  <w:rStyle w:val="afb"/>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000000">
            <w:pPr>
              <w:jc w:val="left"/>
              <w:rPr>
                <w:rStyle w:val="afb"/>
                <w:color w:val="0000FF"/>
                <w:lang w:val="en-US" w:eastAsia="sv-SE"/>
              </w:rPr>
            </w:pPr>
            <w:hyperlink r:id="rId40" w:history="1">
              <w:r w:rsidR="00675A7F">
                <w:rPr>
                  <w:rStyle w:val="afb"/>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Discussion on further UE complexity reduction for eRedCap</w:t>
            </w:r>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000000">
            <w:pPr>
              <w:jc w:val="left"/>
              <w:rPr>
                <w:rStyle w:val="afb"/>
                <w:color w:val="0000FF"/>
                <w:lang w:val="en-US" w:eastAsia="sv-SE"/>
              </w:rPr>
            </w:pPr>
            <w:hyperlink r:id="rId41" w:history="1">
              <w:r w:rsidR="00675A7F">
                <w:rPr>
                  <w:rStyle w:val="afb"/>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000000">
            <w:pPr>
              <w:jc w:val="left"/>
              <w:rPr>
                <w:rStyle w:val="afb"/>
                <w:color w:val="0000FF"/>
                <w:lang w:val="en-US" w:eastAsia="sv-SE"/>
              </w:rPr>
            </w:pPr>
            <w:hyperlink r:id="rId42" w:history="1">
              <w:r w:rsidR="00675A7F">
                <w:rPr>
                  <w:rStyle w:val="afb"/>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000000">
            <w:pPr>
              <w:jc w:val="left"/>
              <w:rPr>
                <w:rStyle w:val="afb"/>
                <w:color w:val="0000FF"/>
                <w:lang w:val="en-US" w:eastAsia="sv-SE"/>
              </w:rPr>
            </w:pPr>
            <w:hyperlink r:id="rId43" w:history="1">
              <w:r w:rsidR="00675A7F">
                <w:rPr>
                  <w:rStyle w:val="afb"/>
                  <w:color w:val="0000FF"/>
                </w:rPr>
                <w:t>R1-2301874</w:t>
              </w:r>
            </w:hyperlink>
          </w:p>
        </w:tc>
        <w:tc>
          <w:tcPr>
            <w:tcW w:w="4921" w:type="dxa"/>
            <w:tcMar>
              <w:top w:w="0" w:type="dxa"/>
              <w:left w:w="70" w:type="dxa"/>
              <w:bottom w:w="0" w:type="dxa"/>
              <w:right w:w="70" w:type="dxa"/>
            </w:tcMar>
          </w:tcPr>
          <w:p w14:paraId="1F96EE02" w14:textId="6E8ED0C4" w:rsidR="00785212" w:rsidRDefault="00675A7F">
            <w:pPr>
              <w:jc w:val="left"/>
              <w:rPr>
                <w:lang w:val="en-US" w:eastAsia="sv-SE"/>
              </w:rPr>
            </w:pPr>
            <w:r>
              <w:t>On further complexity reduction of NR UE</w:t>
            </w:r>
            <w:r>
              <w:br/>
              <w:t xml:space="preserve">(revision of </w:t>
            </w:r>
            <w:hyperlink r:id="rId44" w:history="1">
              <w:r w:rsidRPr="00FD6855">
                <w:rPr>
                  <w:rStyle w:val="afb"/>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000000">
            <w:pPr>
              <w:jc w:val="left"/>
              <w:rPr>
                <w:rStyle w:val="afb"/>
                <w:color w:val="0000FF"/>
                <w:lang w:val="en-US" w:eastAsia="sv-SE"/>
              </w:rPr>
            </w:pPr>
            <w:hyperlink r:id="rId45" w:history="1">
              <w:r w:rsidR="00675A7F">
                <w:rPr>
                  <w:rStyle w:val="afb"/>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000000">
            <w:pPr>
              <w:jc w:val="left"/>
              <w:rPr>
                <w:rStyle w:val="afb"/>
                <w:color w:val="0000FF"/>
                <w:lang w:val="en-US" w:eastAsia="sv-SE"/>
              </w:rPr>
            </w:pPr>
            <w:hyperlink r:id="rId46" w:history="1">
              <w:r w:rsidR="00675A7F">
                <w:rPr>
                  <w:rStyle w:val="afb"/>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r>
              <w:t>Transsion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000000">
            <w:pPr>
              <w:jc w:val="left"/>
              <w:rPr>
                <w:rStyle w:val="afb"/>
                <w:color w:val="0000FF"/>
                <w:lang w:val="en-US" w:eastAsia="sv-SE"/>
              </w:rPr>
            </w:pPr>
            <w:hyperlink r:id="rId47" w:history="1">
              <w:r w:rsidR="00675A7F">
                <w:rPr>
                  <w:rStyle w:val="afb"/>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000000">
            <w:pPr>
              <w:jc w:val="left"/>
              <w:rPr>
                <w:rStyle w:val="afb"/>
                <w:color w:val="0000FF"/>
                <w:lang w:val="en-US" w:eastAsia="sv-SE"/>
              </w:rPr>
            </w:pPr>
            <w:hyperlink r:id="rId48" w:history="1">
              <w:r w:rsidR="00675A7F">
                <w:rPr>
                  <w:rStyle w:val="afb"/>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000000">
            <w:pPr>
              <w:jc w:val="left"/>
              <w:rPr>
                <w:color w:val="000000"/>
                <w:lang w:val="en-US"/>
              </w:rPr>
            </w:pPr>
            <w:hyperlink r:id="rId49" w:history="1">
              <w:r w:rsidR="00675A7F">
                <w:rPr>
                  <w:rStyle w:val="afb"/>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000000">
            <w:pPr>
              <w:jc w:val="left"/>
              <w:rPr>
                <w:color w:val="000000"/>
                <w:lang w:val="en-US"/>
              </w:rPr>
            </w:pPr>
            <w:hyperlink r:id="rId50" w:history="1">
              <w:r w:rsidR="00675A7F">
                <w:rPr>
                  <w:rStyle w:val="afb"/>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afb"/>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000000">
            <w:pPr>
              <w:jc w:val="left"/>
              <w:rPr>
                <w:rStyle w:val="afb"/>
                <w:color w:val="0000FF"/>
              </w:rPr>
            </w:pPr>
            <w:hyperlink r:id="rId52" w:history="1">
              <w:r w:rsidR="00675A7F">
                <w:rPr>
                  <w:rStyle w:val="afb"/>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On eRedCap UE complexity reduction</w:t>
            </w:r>
            <w:r>
              <w:br/>
              <w:t xml:space="preserve">(revision of </w:t>
            </w:r>
            <w:hyperlink r:id="rId53" w:history="1">
              <w:r>
                <w:rPr>
                  <w:rStyle w:val="afb"/>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000000">
            <w:pPr>
              <w:jc w:val="left"/>
            </w:pPr>
            <w:hyperlink r:id="rId54" w:history="1">
              <w:r w:rsidR="00675A7F">
                <w:rPr>
                  <w:rStyle w:val="afb"/>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000000">
            <w:pPr>
              <w:jc w:val="left"/>
            </w:pPr>
            <w:hyperlink r:id="rId55" w:history="1">
              <w:r w:rsidR="00957CE4">
                <w:rPr>
                  <w:rStyle w:val="afb"/>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r w:rsidR="00EE0766" w14:paraId="08976794" w14:textId="77777777">
        <w:trPr>
          <w:trHeight w:val="450"/>
        </w:trPr>
        <w:tc>
          <w:tcPr>
            <w:tcW w:w="704" w:type="dxa"/>
            <w:shd w:val="clear" w:color="auto" w:fill="FFFFFF"/>
            <w:tcMar>
              <w:top w:w="0" w:type="dxa"/>
              <w:left w:w="70" w:type="dxa"/>
              <w:bottom w:w="0" w:type="dxa"/>
              <w:right w:w="70" w:type="dxa"/>
            </w:tcMar>
          </w:tcPr>
          <w:p w14:paraId="58853B76" w14:textId="3AD066FB" w:rsidR="00EE0766" w:rsidRDefault="00EE0766" w:rsidP="00EE0766">
            <w:pPr>
              <w:jc w:val="left"/>
              <w:rPr>
                <w:color w:val="000000"/>
                <w:lang w:val="en-US"/>
              </w:rPr>
            </w:pPr>
            <w:r>
              <w:rPr>
                <w:color w:val="000000"/>
                <w:lang w:val="en-US"/>
              </w:rPr>
              <w:t>[38]</w:t>
            </w:r>
          </w:p>
        </w:tc>
        <w:tc>
          <w:tcPr>
            <w:tcW w:w="1456" w:type="dxa"/>
            <w:tcMar>
              <w:top w:w="0" w:type="dxa"/>
              <w:left w:w="70" w:type="dxa"/>
              <w:bottom w:w="0" w:type="dxa"/>
              <w:right w:w="70" w:type="dxa"/>
            </w:tcMar>
          </w:tcPr>
          <w:p w14:paraId="0A470E6A" w14:textId="6AEC909E" w:rsidR="00EE0766" w:rsidRDefault="00000000" w:rsidP="00EE0766">
            <w:pPr>
              <w:jc w:val="left"/>
            </w:pPr>
            <w:hyperlink r:id="rId56" w:history="1">
              <w:r w:rsidR="00EE0766">
                <w:rPr>
                  <w:rStyle w:val="afb"/>
                  <w:color w:val="0000FF"/>
                </w:rPr>
                <w:t>R1-2301887</w:t>
              </w:r>
            </w:hyperlink>
          </w:p>
        </w:tc>
        <w:tc>
          <w:tcPr>
            <w:tcW w:w="4921" w:type="dxa"/>
            <w:tcMar>
              <w:top w:w="0" w:type="dxa"/>
              <w:left w:w="70" w:type="dxa"/>
              <w:bottom w:w="0" w:type="dxa"/>
              <w:right w:w="70" w:type="dxa"/>
            </w:tcMar>
          </w:tcPr>
          <w:p w14:paraId="6300A53D" w14:textId="1DA78118" w:rsidR="00EE0766" w:rsidRPr="0018795B" w:rsidRDefault="00EE0766" w:rsidP="00EE0766">
            <w:pPr>
              <w:jc w:val="left"/>
            </w:pPr>
            <w:r w:rsidRPr="0018795B">
              <w:t>FL summary #</w:t>
            </w:r>
            <w:r>
              <w:t>2</w:t>
            </w:r>
            <w:r w:rsidRPr="0018795B">
              <w:t xml:space="preserve"> on Rel-18 RedCap UE complexity reduction</w:t>
            </w:r>
          </w:p>
        </w:tc>
        <w:tc>
          <w:tcPr>
            <w:tcW w:w="2551" w:type="dxa"/>
            <w:tcMar>
              <w:top w:w="0" w:type="dxa"/>
              <w:left w:w="70" w:type="dxa"/>
              <w:bottom w:w="0" w:type="dxa"/>
              <w:right w:w="70" w:type="dxa"/>
            </w:tcMar>
          </w:tcPr>
          <w:p w14:paraId="2ACFFFDC" w14:textId="0940ECE5" w:rsidR="00EE0766" w:rsidRDefault="00EE0766" w:rsidP="00EE0766">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8B90" w14:textId="77777777" w:rsidR="003B5D0D" w:rsidRDefault="003B5D0D">
      <w:pPr>
        <w:spacing w:line="240" w:lineRule="auto"/>
      </w:pPr>
      <w:r>
        <w:separator/>
      </w:r>
    </w:p>
  </w:endnote>
  <w:endnote w:type="continuationSeparator" w:id="0">
    <w:p w14:paraId="37F239EF" w14:textId="77777777" w:rsidR="003B5D0D" w:rsidRDefault="003B5D0D">
      <w:pPr>
        <w:spacing w:line="240" w:lineRule="auto"/>
      </w:pPr>
      <w:r>
        <w:continuationSeparator/>
      </w:r>
    </w:p>
  </w:endnote>
  <w:endnote w:type="continuationNotice" w:id="1">
    <w:p w14:paraId="7BE3DEFB" w14:textId="77777777" w:rsidR="003B5D0D" w:rsidRDefault="003B5D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¹ÙÅÁ"/>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01CCB" w14:textId="77777777" w:rsidR="003B5D0D" w:rsidRDefault="003B5D0D">
      <w:pPr>
        <w:spacing w:after="0"/>
      </w:pPr>
      <w:r>
        <w:separator/>
      </w:r>
    </w:p>
  </w:footnote>
  <w:footnote w:type="continuationSeparator" w:id="0">
    <w:p w14:paraId="3A8C8395" w14:textId="77777777" w:rsidR="003B5D0D" w:rsidRDefault="003B5D0D">
      <w:pPr>
        <w:spacing w:after="0"/>
      </w:pPr>
      <w:r>
        <w:continuationSeparator/>
      </w:r>
    </w:p>
  </w:footnote>
  <w:footnote w:type="continuationNotice" w:id="1">
    <w:p w14:paraId="22F8E106" w14:textId="77777777" w:rsidR="003B5D0D" w:rsidRDefault="003B5D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8DE5C81"/>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3311A"/>
    <w:multiLevelType w:val="hybridMultilevel"/>
    <w:tmpl w:val="82CE8DA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4A65005"/>
    <w:multiLevelType w:val="hybridMultilevel"/>
    <w:tmpl w:val="4458556C"/>
    <w:lvl w:ilvl="0" w:tplc="2E4432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E590FE0"/>
    <w:multiLevelType w:val="hybridMultilevel"/>
    <w:tmpl w:val="0792CE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6F7367C"/>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0A21E8"/>
    <w:multiLevelType w:val="hybridMultilevel"/>
    <w:tmpl w:val="0D105C9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2E543C"/>
    <w:multiLevelType w:val="multilevel"/>
    <w:tmpl w:val="EA4034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A42116"/>
    <w:multiLevelType w:val="hybridMultilevel"/>
    <w:tmpl w:val="15A80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672532944">
    <w:abstractNumId w:val="4"/>
  </w:num>
  <w:num w:numId="2" w16cid:durableId="788084231">
    <w:abstractNumId w:val="13"/>
  </w:num>
  <w:num w:numId="3" w16cid:durableId="726338792">
    <w:abstractNumId w:val="1"/>
  </w:num>
  <w:num w:numId="4" w16cid:durableId="806971667">
    <w:abstractNumId w:val="0"/>
  </w:num>
  <w:num w:numId="5" w16cid:durableId="703865312">
    <w:abstractNumId w:val="18"/>
  </w:num>
  <w:num w:numId="6" w16cid:durableId="375281342">
    <w:abstractNumId w:val="21"/>
    <w:lvlOverride w:ilvl="0">
      <w:startOverride w:val="1"/>
    </w:lvlOverride>
  </w:num>
  <w:num w:numId="7" w16cid:durableId="1157305654">
    <w:abstractNumId w:val="22"/>
  </w:num>
  <w:num w:numId="8" w16cid:durableId="331836944">
    <w:abstractNumId w:val="28"/>
  </w:num>
  <w:num w:numId="9" w16cid:durableId="830873945">
    <w:abstractNumId w:val="34"/>
  </w:num>
  <w:num w:numId="10" w16cid:durableId="282616980">
    <w:abstractNumId w:val="30"/>
  </w:num>
  <w:num w:numId="11" w16cid:durableId="1162044936">
    <w:abstractNumId w:val="19"/>
  </w:num>
  <w:num w:numId="12" w16cid:durableId="744259476">
    <w:abstractNumId w:val="15"/>
  </w:num>
  <w:num w:numId="13" w16cid:durableId="1498033517">
    <w:abstractNumId w:val="31"/>
  </w:num>
  <w:num w:numId="14" w16cid:durableId="677586478">
    <w:abstractNumId w:val="2"/>
  </w:num>
  <w:num w:numId="15" w16cid:durableId="2006322186">
    <w:abstractNumId w:val="16"/>
  </w:num>
  <w:num w:numId="16" w16cid:durableId="867184900">
    <w:abstractNumId w:val="7"/>
  </w:num>
  <w:num w:numId="17" w16cid:durableId="1516687">
    <w:abstractNumId w:val="35"/>
  </w:num>
  <w:num w:numId="18" w16cid:durableId="1502812288">
    <w:abstractNumId w:val="20"/>
  </w:num>
  <w:num w:numId="19" w16cid:durableId="122115585">
    <w:abstractNumId w:val="27"/>
  </w:num>
  <w:num w:numId="20" w16cid:durableId="1244218527">
    <w:abstractNumId w:val="11"/>
  </w:num>
  <w:num w:numId="21" w16cid:durableId="1891844260">
    <w:abstractNumId w:val="26"/>
  </w:num>
  <w:num w:numId="22" w16cid:durableId="1627194464">
    <w:abstractNumId w:val="10"/>
  </w:num>
  <w:num w:numId="23" w16cid:durableId="1502157046">
    <w:abstractNumId w:val="17"/>
  </w:num>
  <w:num w:numId="24" w16cid:durableId="1021055063">
    <w:abstractNumId w:val="32"/>
  </w:num>
  <w:num w:numId="25" w16cid:durableId="1312250400">
    <w:abstractNumId w:val="5"/>
  </w:num>
  <w:num w:numId="26" w16cid:durableId="942568969">
    <w:abstractNumId w:val="14"/>
  </w:num>
  <w:num w:numId="27" w16cid:durableId="1727953395">
    <w:abstractNumId w:val="36"/>
  </w:num>
  <w:num w:numId="28" w16cid:durableId="2141532794">
    <w:abstractNumId w:val="12"/>
  </w:num>
  <w:num w:numId="29" w16cid:durableId="1434011205">
    <w:abstractNumId w:val="8"/>
  </w:num>
  <w:num w:numId="30" w16cid:durableId="1597514131">
    <w:abstractNumId w:val="3"/>
  </w:num>
  <w:num w:numId="31" w16cid:durableId="1185948052">
    <w:abstractNumId w:val="23"/>
  </w:num>
  <w:num w:numId="32" w16cid:durableId="1363632971">
    <w:abstractNumId w:val="29"/>
  </w:num>
  <w:num w:numId="33" w16cid:durableId="478419014">
    <w:abstractNumId w:val="6"/>
  </w:num>
  <w:num w:numId="34" w16cid:durableId="1178469725">
    <w:abstractNumId w:val="9"/>
  </w:num>
  <w:num w:numId="35" w16cid:durableId="361714824">
    <w:abstractNumId w:val="24"/>
  </w:num>
  <w:num w:numId="36" w16cid:durableId="568223770">
    <w:abstractNumId w:val="25"/>
  </w:num>
  <w:num w:numId="37" w16cid:durableId="26407175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652"/>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1F26"/>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E40"/>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3E5F"/>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0FD"/>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261"/>
    <w:rsid w:val="00215A68"/>
    <w:rsid w:val="00215B2F"/>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5D0D"/>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08E"/>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2EA"/>
    <w:rsid w:val="00646370"/>
    <w:rsid w:val="0064699D"/>
    <w:rsid w:val="00646AE9"/>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66"/>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0EBD"/>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A0"/>
    <w:rsid w:val="00817ACD"/>
    <w:rsid w:val="00817BA2"/>
    <w:rsid w:val="00817BFD"/>
    <w:rsid w:val="00817C62"/>
    <w:rsid w:val="00820064"/>
    <w:rsid w:val="008200B7"/>
    <w:rsid w:val="0082031A"/>
    <w:rsid w:val="00820441"/>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47E"/>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66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9C3"/>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2AC"/>
    <w:rsid w:val="00CC470E"/>
    <w:rsid w:val="00CC486F"/>
    <w:rsid w:val="00CC49DC"/>
    <w:rsid w:val="00CC4E32"/>
    <w:rsid w:val="00CC5338"/>
    <w:rsid w:val="00CC56DE"/>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2DD2"/>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984"/>
    <w:rsid w:val="00D44A0E"/>
    <w:rsid w:val="00D44A8A"/>
    <w:rsid w:val="00D44F47"/>
    <w:rsid w:val="00D456CF"/>
    <w:rsid w:val="00D458B3"/>
    <w:rsid w:val="00D45FAA"/>
    <w:rsid w:val="00D466FF"/>
    <w:rsid w:val="00D46718"/>
    <w:rsid w:val="00D46776"/>
    <w:rsid w:val="00D4689A"/>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B7A"/>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096"/>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04E"/>
    <w:rsid w:val="00E55711"/>
    <w:rsid w:val="00E55745"/>
    <w:rsid w:val="00E557DC"/>
    <w:rsid w:val="00E557E5"/>
    <w:rsid w:val="00E5582B"/>
    <w:rsid w:val="00E559F4"/>
    <w:rsid w:val="00E55B5D"/>
    <w:rsid w:val="00E55F11"/>
    <w:rsid w:val="00E55F17"/>
    <w:rsid w:val="00E5600C"/>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BE5"/>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1B7"/>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085C5"/>
  <w15:docId w15:val="{A62B6985-325D-4F64-BE9C-8AAEF4E7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val="en-US" w:eastAsia="en-US"/>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eastAsia="Batang"/>
      <w:lang w:val="en-GB" w:eastAsia="en-US"/>
    </w:rPr>
  </w:style>
  <w:style w:type="paragraph" w:customStyle="1" w:styleId="14">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rsid w:val="007E6C69"/>
    <w:rPr>
      <w:color w:val="605E5C"/>
      <w:shd w:val="clear" w:color="auto" w:fill="E1DFDD"/>
    </w:rPr>
  </w:style>
  <w:style w:type="paragraph" w:customStyle="1" w:styleId="3GPPNormalText">
    <w:name w:val="3GPP Normal Text"/>
    <w:basedOn w:val="aa"/>
    <w:link w:val="3GPPNormalTextChar"/>
    <w:qFormat/>
    <w:rsid w:val="00104763"/>
    <w:pPr>
      <w:overflowPunct/>
      <w:spacing w:line="240" w:lineRule="auto"/>
    </w:pPr>
    <w:rPr>
      <w:rFonts w:ascii="Times New Roman" w:eastAsia="MS Mincho" w:hAnsi="Times New Roman"/>
      <w:sz w:val="22"/>
      <w:szCs w:val="24"/>
      <w:lang w:val="x-none" w:eastAsia="x-none"/>
    </w:rPr>
  </w:style>
  <w:style w:type="character" w:customStyle="1" w:styleId="3GPPNormalTextChar">
    <w:name w:val="3GPP Normal Text Char"/>
    <w:link w:val="3GPPNormalText"/>
    <w:rsid w:val="00104763"/>
    <w:rPr>
      <w:rFonts w:eastAsia="MS Mincho"/>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 w:id="542256052">
      <w:bodyDiv w:val="1"/>
      <w:marLeft w:val="0"/>
      <w:marRight w:val="0"/>
      <w:marTop w:val="0"/>
      <w:marBottom w:val="0"/>
      <w:divBdr>
        <w:top w:val="none" w:sz="0" w:space="0" w:color="auto"/>
        <w:left w:val="none" w:sz="0" w:space="0" w:color="auto"/>
        <w:bottom w:val="none" w:sz="0" w:space="0" w:color="auto"/>
        <w:right w:val="none" w:sz="0" w:space="0" w:color="auto"/>
      </w:divBdr>
    </w:div>
    <w:div w:id="583879713">
      <w:bodyDiv w:val="1"/>
      <w:marLeft w:val="0"/>
      <w:marRight w:val="0"/>
      <w:marTop w:val="0"/>
      <w:marBottom w:val="0"/>
      <w:divBdr>
        <w:top w:val="none" w:sz="0" w:space="0" w:color="auto"/>
        <w:left w:val="none" w:sz="0" w:space="0" w:color="auto"/>
        <w:bottom w:val="none" w:sz="0" w:space="0" w:color="auto"/>
        <w:right w:val="none" w:sz="0" w:space="0" w:color="auto"/>
      </w:divBdr>
    </w:div>
    <w:div w:id="607274550">
      <w:bodyDiv w:val="1"/>
      <w:marLeft w:val="0"/>
      <w:marRight w:val="0"/>
      <w:marTop w:val="0"/>
      <w:marBottom w:val="0"/>
      <w:divBdr>
        <w:top w:val="none" w:sz="0" w:space="0" w:color="auto"/>
        <w:left w:val="none" w:sz="0" w:space="0" w:color="auto"/>
        <w:bottom w:val="none" w:sz="0" w:space="0" w:color="auto"/>
        <w:right w:val="none" w:sz="0" w:space="0" w:color="auto"/>
      </w:divBdr>
    </w:div>
    <w:div w:id="1220093918">
      <w:bodyDiv w:val="1"/>
      <w:marLeft w:val="0"/>
      <w:marRight w:val="0"/>
      <w:marTop w:val="0"/>
      <w:marBottom w:val="0"/>
      <w:divBdr>
        <w:top w:val="none" w:sz="0" w:space="0" w:color="auto"/>
        <w:left w:val="none" w:sz="0" w:space="0" w:color="auto"/>
        <w:bottom w:val="none" w:sz="0" w:space="0" w:color="auto"/>
        <w:right w:val="none" w:sz="0" w:space="0" w:color="auto"/>
      </w:divBdr>
    </w:div>
    <w:div w:id="1236891362">
      <w:bodyDiv w:val="1"/>
      <w:marLeft w:val="0"/>
      <w:marRight w:val="0"/>
      <w:marTop w:val="0"/>
      <w:marBottom w:val="0"/>
      <w:divBdr>
        <w:top w:val="none" w:sz="0" w:space="0" w:color="auto"/>
        <w:left w:val="none" w:sz="0" w:space="0" w:color="auto"/>
        <w:bottom w:val="none" w:sz="0" w:space="0" w:color="auto"/>
        <w:right w:val="none" w:sz="0" w:space="0" w:color="auto"/>
      </w:divBdr>
    </w:div>
    <w:div w:id="1449543036">
      <w:bodyDiv w:val="1"/>
      <w:marLeft w:val="0"/>
      <w:marRight w:val="0"/>
      <w:marTop w:val="0"/>
      <w:marBottom w:val="0"/>
      <w:divBdr>
        <w:top w:val="none" w:sz="0" w:space="0" w:color="auto"/>
        <w:left w:val="none" w:sz="0" w:space="0" w:color="auto"/>
        <w:bottom w:val="none" w:sz="0" w:space="0" w:color="auto"/>
        <w:right w:val="none" w:sz="0" w:space="0" w:color="auto"/>
      </w:divBdr>
    </w:div>
    <w:div w:id="1859541398">
      <w:bodyDiv w:val="1"/>
      <w:marLeft w:val="0"/>
      <w:marRight w:val="0"/>
      <w:marTop w:val="0"/>
      <w:marBottom w:val="0"/>
      <w:divBdr>
        <w:top w:val="none" w:sz="0" w:space="0" w:color="auto"/>
        <w:left w:val="none" w:sz="0" w:space="0" w:color="auto"/>
        <w:bottom w:val="none" w:sz="0" w:space="0" w:color="auto"/>
        <w:right w:val="none" w:sz="0" w:space="0" w:color="auto"/>
      </w:divBdr>
    </w:div>
    <w:div w:id="2068841048">
      <w:bodyDiv w:val="1"/>
      <w:marLeft w:val="0"/>
      <w:marRight w:val="0"/>
      <w:marTop w:val="0"/>
      <w:marBottom w:val="0"/>
      <w:divBdr>
        <w:top w:val="none" w:sz="0" w:space="0" w:color="auto"/>
        <w:left w:val="none" w:sz="0" w:space="0" w:color="auto"/>
        <w:bottom w:val="none" w:sz="0" w:space="0" w:color="auto"/>
        <w:right w:val="none" w:sz="0" w:space="0" w:color="auto"/>
      </w:divBdr>
    </w:div>
    <w:div w:id="2089181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hyperlink" Target="https://www.3gpp.org/ftp/TSG_RAN/WG1_RL1/TSGR1_112/Docs/R1-230188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2/Docs/R1-2300464.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1/Docs/R1-22125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hyperlink" Target="https://www.3gpp.org/ftp/TSG_RAN/WG1_RL1/TSGR1_112/Docs/R1-2301887.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0" Type="http://schemas.openxmlformats.org/officeDocument/2006/relationships/hyperlink" Target="https://www.3gpp.org/ftp/tsg_ran/WG1_RL1/TSGR1_111/Docs/R1-2212535.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qualcomm-my.sharepoint.com/172.30.164.30/b3g/tdocs/tsg_ran/WG1_RL1/TSGR1_112/Docs/R1-2301193.zip" TargetMode="External"/><Relationship Id="rId52" Type="http://schemas.openxmlformats.org/officeDocument/2006/relationships/hyperlink" Target="https://www.3gpp.org/ftp/TSG_RAN/WG1_RL1/TSGR1_112/Docs/R1-23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9FA06-2AFE-4B67-9D91-A2CF9F4E80B7}">
  <ds:schemaRefs>
    <ds:schemaRef ds:uri="http://schemas.openxmlformats.org/officeDocument/2006/bibliography"/>
  </ds:schemaRefs>
</ds:datastoreItem>
</file>

<file path=customXml/itemProps2.xml><?xml version="1.0" encoding="utf-8"?>
<ds:datastoreItem xmlns:ds="http://schemas.openxmlformats.org/officeDocument/2006/customXml" ds:itemID="{E946D61A-3A15-49B2-B61E-756384E6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12</Pages>
  <Words>18328</Words>
  <Characters>104476</Characters>
  <Application>Microsoft Office Word</Application>
  <DocSecurity>0</DocSecurity>
  <Lines>870</Lines>
  <Paragraphs>245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122559</CharactersWithSpaces>
  <SharedDoc>false</SharedDoc>
  <HLinks>
    <vt:vector size="246" baseType="variant">
      <vt:variant>
        <vt:i4>7667788</vt:i4>
      </vt:variant>
      <vt:variant>
        <vt:i4>120</vt:i4>
      </vt:variant>
      <vt:variant>
        <vt:i4>0</vt:i4>
      </vt:variant>
      <vt:variant>
        <vt:i4>5</vt:i4>
      </vt:variant>
      <vt:variant>
        <vt:lpwstr>https://www.3gpp.org/ftp/TSG_RAN/WG1_RL1/TSGR1_112/Docs/R1-2301886.zip</vt:lpwstr>
      </vt:variant>
      <vt:variant>
        <vt:lpwstr/>
      </vt:variant>
      <vt:variant>
        <vt:i4>1835060</vt:i4>
      </vt:variant>
      <vt:variant>
        <vt:i4>117</vt:i4>
      </vt:variant>
      <vt:variant>
        <vt:i4>0</vt:i4>
      </vt:variant>
      <vt:variant>
        <vt:i4>5</vt:i4>
      </vt:variant>
      <vt:variant>
        <vt:lpwstr>https://www.3gpp.org/ftp/tsg_ran/TSG_RAN/TSGR_99/Docs/RP-230052.zip</vt:lpwstr>
      </vt:variant>
      <vt:variant>
        <vt:lpwstr/>
      </vt:variant>
      <vt:variant>
        <vt:i4>7667780</vt:i4>
      </vt:variant>
      <vt:variant>
        <vt:i4>114</vt:i4>
      </vt:variant>
      <vt:variant>
        <vt:i4>0</vt:i4>
      </vt:variant>
      <vt:variant>
        <vt:i4>5</vt:i4>
      </vt:variant>
      <vt:variant>
        <vt:lpwstr>https://www.3gpp.org/ftp/TSG_RAN/WG1_RL1/TSGR1_112/Docs/R1-2301608.zip</vt:lpwstr>
      </vt:variant>
      <vt:variant>
        <vt:lpwstr/>
      </vt:variant>
      <vt:variant>
        <vt:i4>8323148</vt:i4>
      </vt:variant>
      <vt:variant>
        <vt:i4>111</vt:i4>
      </vt:variant>
      <vt:variant>
        <vt:i4>0</vt:i4>
      </vt:variant>
      <vt:variant>
        <vt:i4>5</vt:i4>
      </vt:variant>
      <vt:variant>
        <vt:lpwstr>https://www.3gpp.org/ftp/TSG_RAN/WG1_RL1/TSGR1_112/Docs/R1-2301783.zip</vt:lpwstr>
      </vt:variant>
      <vt:variant>
        <vt:lpwstr/>
      </vt:variant>
      <vt:variant>
        <vt:i4>7864389</vt:i4>
      </vt:variant>
      <vt:variant>
        <vt:i4>108</vt:i4>
      </vt:variant>
      <vt:variant>
        <vt:i4>0</vt:i4>
      </vt:variant>
      <vt:variant>
        <vt:i4>5</vt:i4>
      </vt:variant>
      <vt:variant>
        <vt:lpwstr>https://www.3gpp.org/ftp/TSG_RAN/WG1_RL1/TSGR1_112/Docs/R1-2301013.zip</vt:lpwstr>
      </vt:variant>
      <vt:variant>
        <vt:lpwstr/>
      </vt:variant>
      <vt:variant>
        <vt:i4>8257603</vt:i4>
      </vt:variant>
      <vt:variant>
        <vt:i4>105</vt:i4>
      </vt:variant>
      <vt:variant>
        <vt:i4>0</vt:i4>
      </vt:variant>
      <vt:variant>
        <vt:i4>5</vt:i4>
      </vt:variant>
      <vt:variant>
        <vt:lpwstr>https://www.3gpp.org/ftp/TSG_RAN/WG1_RL1/TSGR1_112/Docs/R1-2301772.zip</vt:lpwstr>
      </vt:variant>
      <vt:variant>
        <vt:lpwstr/>
      </vt:variant>
      <vt:variant>
        <vt:i4>7995460</vt:i4>
      </vt:variant>
      <vt:variant>
        <vt:i4>102</vt:i4>
      </vt:variant>
      <vt:variant>
        <vt:i4>0</vt:i4>
      </vt:variant>
      <vt:variant>
        <vt:i4>5</vt:i4>
      </vt:variant>
      <vt:variant>
        <vt:lpwstr>https://www.3gpp.org/ftp/TSG_RAN/WG1_RL1/TSGR1_112/Docs/R1-2301504.zip</vt:lpwstr>
      </vt:variant>
      <vt:variant>
        <vt:lpwstr/>
      </vt:variant>
      <vt:variant>
        <vt:i4>8060998</vt:i4>
      </vt:variant>
      <vt:variant>
        <vt:i4>99</vt:i4>
      </vt:variant>
      <vt:variant>
        <vt:i4>0</vt:i4>
      </vt:variant>
      <vt:variant>
        <vt:i4>5</vt:i4>
      </vt:variant>
      <vt:variant>
        <vt:lpwstr>https://www.3gpp.org/ftp/TSG_RAN/WG1_RL1/TSGR1_112/Docs/R1-2301424.zip</vt:lpwstr>
      </vt:variant>
      <vt:variant>
        <vt:lpwstr/>
      </vt:variant>
      <vt:variant>
        <vt:i4>8323137</vt:i4>
      </vt:variant>
      <vt:variant>
        <vt:i4>96</vt:i4>
      </vt:variant>
      <vt:variant>
        <vt:i4>0</vt:i4>
      </vt:variant>
      <vt:variant>
        <vt:i4>5</vt:i4>
      </vt:variant>
      <vt:variant>
        <vt:lpwstr>https://www.3gpp.org/ftp/TSG_RAN/WG1_RL1/TSGR1_112/Docs/R1-2301357.zip</vt:lpwstr>
      </vt:variant>
      <vt:variant>
        <vt:lpwstr/>
      </vt:variant>
      <vt:variant>
        <vt:i4>7405636</vt:i4>
      </vt:variant>
      <vt:variant>
        <vt:i4>93</vt:i4>
      </vt:variant>
      <vt:variant>
        <vt:i4>0</vt:i4>
      </vt:variant>
      <vt:variant>
        <vt:i4>5</vt:i4>
      </vt:variant>
      <vt:variant>
        <vt:lpwstr>https://www.3gpp.org/ftp/TSG_RAN/WG1_RL1/TSGR1_112/Docs/R1-2301309.zip</vt:lpwstr>
      </vt:variant>
      <vt:variant>
        <vt:lpwstr/>
      </vt:variant>
      <vt:variant>
        <vt:i4>8126531</vt:i4>
      </vt:variant>
      <vt:variant>
        <vt:i4>90</vt:i4>
      </vt:variant>
      <vt:variant>
        <vt:i4>0</vt:i4>
      </vt:variant>
      <vt:variant>
        <vt:i4>5</vt:i4>
      </vt:variant>
      <vt:variant>
        <vt:lpwstr>https://www.3gpp.org/ftp/TSG_RAN/WG1_RL1/TSGR1_112/Docs/R1-2301275.zip</vt:lpwstr>
      </vt:variant>
      <vt:variant>
        <vt:lpwstr/>
      </vt:variant>
      <vt:variant>
        <vt:i4>7929933</vt:i4>
      </vt:variant>
      <vt:variant>
        <vt:i4>87</vt:i4>
      </vt:variant>
      <vt:variant>
        <vt:i4>0</vt:i4>
      </vt:variant>
      <vt:variant>
        <vt:i4>5</vt:i4>
      </vt:variant>
      <vt:variant>
        <vt:lpwstr>https://www.3gpp.org/ftp/TSG_RAN/WG1_RL1/TSGR1_112/Docs/R1-2301193.zip</vt:lpwstr>
      </vt:variant>
      <vt:variant>
        <vt:lpwstr/>
      </vt:variant>
      <vt:variant>
        <vt:i4>7798851</vt:i4>
      </vt:variant>
      <vt:variant>
        <vt:i4>84</vt:i4>
      </vt:variant>
      <vt:variant>
        <vt:i4>0</vt:i4>
      </vt:variant>
      <vt:variant>
        <vt:i4>5</vt:i4>
      </vt:variant>
      <vt:variant>
        <vt:lpwstr>https://www.3gpp.org/ftp/TSG_RAN/WG1_RL1/TSGR1_112/Docs/R1-2301874.zip</vt:lpwstr>
      </vt:variant>
      <vt:variant>
        <vt:lpwstr/>
      </vt:variant>
      <vt:variant>
        <vt:i4>7471180</vt:i4>
      </vt:variant>
      <vt:variant>
        <vt:i4>81</vt:i4>
      </vt:variant>
      <vt:variant>
        <vt:i4>0</vt:i4>
      </vt:variant>
      <vt:variant>
        <vt:i4>5</vt:i4>
      </vt:variant>
      <vt:variant>
        <vt:lpwstr>https://www.3gpp.org/ftp/TSG_RAN/WG1_RL1/TSGR1_112/Docs/R1-2301188.zip</vt:lpwstr>
      </vt:variant>
      <vt:variant>
        <vt:lpwstr/>
      </vt:variant>
      <vt:variant>
        <vt:i4>7536704</vt:i4>
      </vt:variant>
      <vt:variant>
        <vt:i4>78</vt:i4>
      </vt:variant>
      <vt:variant>
        <vt:i4>0</vt:i4>
      </vt:variant>
      <vt:variant>
        <vt:i4>5</vt:i4>
      </vt:variant>
      <vt:variant>
        <vt:lpwstr>https://www.3gpp.org/ftp/TSG_RAN/WG1_RL1/TSGR1_112/Docs/R1-2301149.zip</vt:lpwstr>
      </vt:variant>
      <vt:variant>
        <vt:lpwstr/>
      </vt:variant>
      <vt:variant>
        <vt:i4>8126532</vt:i4>
      </vt:variant>
      <vt:variant>
        <vt:i4>75</vt:i4>
      </vt:variant>
      <vt:variant>
        <vt:i4>0</vt:i4>
      </vt:variant>
      <vt:variant>
        <vt:i4>5</vt:i4>
      </vt:variant>
      <vt:variant>
        <vt:lpwstr>https://www.3gpp.org/ftp/TSG_RAN/WG1_RL1/TSGR1_112/Docs/R1-2301106.zip</vt:lpwstr>
      </vt:variant>
      <vt:variant>
        <vt:lpwstr/>
      </vt:variant>
      <vt:variant>
        <vt:i4>7536707</vt:i4>
      </vt:variant>
      <vt:variant>
        <vt:i4>72</vt:i4>
      </vt:variant>
      <vt:variant>
        <vt:i4>0</vt:i4>
      </vt:variant>
      <vt:variant>
        <vt:i4>5</vt:i4>
      </vt:variant>
      <vt:variant>
        <vt:lpwstr>https://www.3gpp.org/ftp/TSG_RAN/WG1_RL1/TSGR1_112/Docs/R1-2301078.zip</vt:lpwstr>
      </vt:variant>
      <vt:variant>
        <vt:lpwstr/>
      </vt:variant>
      <vt:variant>
        <vt:i4>8060992</vt:i4>
      </vt:variant>
      <vt:variant>
        <vt:i4>69</vt:i4>
      </vt:variant>
      <vt:variant>
        <vt:i4>0</vt:i4>
      </vt:variant>
      <vt:variant>
        <vt:i4>5</vt:i4>
      </vt:variant>
      <vt:variant>
        <vt:lpwstr>https://www.3gpp.org/ftp/TSG_RAN/WG1_RL1/TSGR1_112/Docs/R1-2300959.zip</vt:lpwstr>
      </vt:variant>
      <vt:variant>
        <vt:lpwstr/>
      </vt:variant>
      <vt:variant>
        <vt:i4>7798861</vt:i4>
      </vt:variant>
      <vt:variant>
        <vt:i4>66</vt:i4>
      </vt:variant>
      <vt:variant>
        <vt:i4>0</vt:i4>
      </vt:variant>
      <vt:variant>
        <vt:i4>5</vt:i4>
      </vt:variant>
      <vt:variant>
        <vt:lpwstr>https://www.3gpp.org/ftp/TSG_RAN/WG1_RL1/TSGR1_112/Docs/R1-2300884.zip</vt:lpwstr>
      </vt:variant>
      <vt:variant>
        <vt:lpwstr/>
      </vt:variant>
      <vt:variant>
        <vt:i4>8060992</vt:i4>
      </vt:variant>
      <vt:variant>
        <vt:i4>63</vt:i4>
      </vt:variant>
      <vt:variant>
        <vt:i4>0</vt:i4>
      </vt:variant>
      <vt:variant>
        <vt:i4>5</vt:i4>
      </vt:variant>
      <vt:variant>
        <vt:lpwstr>https://www.3gpp.org/ftp/TSG_RAN/WG1_RL1/TSGR1_112/Docs/R1-2300858.zip</vt:lpwstr>
      </vt:variant>
      <vt:variant>
        <vt:lpwstr/>
      </vt:variant>
      <vt:variant>
        <vt:i4>7733312</vt:i4>
      </vt:variant>
      <vt:variant>
        <vt:i4>60</vt:i4>
      </vt:variant>
      <vt:variant>
        <vt:i4>0</vt:i4>
      </vt:variant>
      <vt:variant>
        <vt:i4>5</vt:i4>
      </vt:variant>
      <vt:variant>
        <vt:lpwstr>https://www.3gpp.org/ftp/TSG_RAN/WG1_RL1/TSGR1_112/Docs/R1-2300855.zip</vt:lpwstr>
      </vt:variant>
      <vt:variant>
        <vt:lpwstr/>
      </vt:variant>
      <vt:variant>
        <vt:i4>7405632</vt:i4>
      </vt:variant>
      <vt:variant>
        <vt:i4>57</vt:i4>
      </vt:variant>
      <vt:variant>
        <vt:i4>0</vt:i4>
      </vt:variant>
      <vt:variant>
        <vt:i4>5</vt:i4>
      </vt:variant>
      <vt:variant>
        <vt:lpwstr>https://www.3gpp.org/ftp/TSG_RAN/WG1_RL1/TSGR1_112/Docs/R1-2300852.zip</vt:lpwstr>
      </vt:variant>
      <vt:variant>
        <vt:lpwstr/>
      </vt:variant>
      <vt:variant>
        <vt:i4>7864396</vt:i4>
      </vt:variant>
      <vt:variant>
        <vt:i4>54</vt:i4>
      </vt:variant>
      <vt:variant>
        <vt:i4>0</vt:i4>
      </vt:variant>
      <vt:variant>
        <vt:i4>5</vt:i4>
      </vt:variant>
      <vt:variant>
        <vt:lpwstr>https://www.3gpp.org/ftp/TSG_RAN/WG1_RL1/TSGR1_112/Docs/R1-2300794.zip</vt:lpwstr>
      </vt:variant>
      <vt:variant>
        <vt:lpwstr/>
      </vt:variant>
      <vt:variant>
        <vt:i4>8126540</vt:i4>
      </vt:variant>
      <vt:variant>
        <vt:i4>51</vt:i4>
      </vt:variant>
      <vt:variant>
        <vt:i4>0</vt:i4>
      </vt:variant>
      <vt:variant>
        <vt:i4>5</vt:i4>
      </vt:variant>
      <vt:variant>
        <vt:lpwstr>https://www.3gpp.org/ftp/TSG_RAN/WG1_RL1/TSGR1_112/Docs/R1-2300691.zip</vt:lpwstr>
      </vt:variant>
      <vt:variant>
        <vt:lpwstr/>
      </vt:variant>
      <vt:variant>
        <vt:i4>7864397</vt:i4>
      </vt:variant>
      <vt:variant>
        <vt:i4>48</vt:i4>
      </vt:variant>
      <vt:variant>
        <vt:i4>0</vt:i4>
      </vt:variant>
      <vt:variant>
        <vt:i4>5</vt:i4>
      </vt:variant>
      <vt:variant>
        <vt:lpwstr>https://www.3gpp.org/ftp/TSG_RAN/WG1_RL1/TSGR1_112/Docs/R1-2300586.zip</vt:lpwstr>
      </vt:variant>
      <vt:variant>
        <vt:lpwstr/>
      </vt:variant>
      <vt:variant>
        <vt:i4>8257605</vt:i4>
      </vt:variant>
      <vt:variant>
        <vt:i4>45</vt:i4>
      </vt:variant>
      <vt:variant>
        <vt:i4>0</vt:i4>
      </vt:variant>
      <vt:variant>
        <vt:i4>5</vt:i4>
      </vt:variant>
      <vt:variant>
        <vt:lpwstr>https://www.3gpp.org/ftp/TSG_RAN/WG1_RL1/TSGR1_112/Docs/R1-2300500.zip</vt:lpwstr>
      </vt:variant>
      <vt:variant>
        <vt:lpwstr/>
      </vt:variant>
      <vt:variant>
        <vt:i4>8060995</vt:i4>
      </vt:variant>
      <vt:variant>
        <vt:i4>42</vt:i4>
      </vt:variant>
      <vt:variant>
        <vt:i4>0</vt:i4>
      </vt:variant>
      <vt:variant>
        <vt:i4>5</vt:i4>
      </vt:variant>
      <vt:variant>
        <vt:lpwstr>https://www.3gpp.org/ftp/TSG_RAN/WG1_RL1/TSGR1_112/Docs/R1-2300464.zip</vt:lpwstr>
      </vt:variant>
      <vt:variant>
        <vt:lpwstr/>
      </vt:variant>
      <vt:variant>
        <vt:i4>7929922</vt:i4>
      </vt:variant>
      <vt:variant>
        <vt:i4>39</vt:i4>
      </vt:variant>
      <vt:variant>
        <vt:i4>0</vt:i4>
      </vt:variant>
      <vt:variant>
        <vt:i4>5</vt:i4>
      </vt:variant>
      <vt:variant>
        <vt:lpwstr>https://www.3gpp.org/ftp/TSG_RAN/WG1_RL1/TSGR1_112/Docs/R1-2300371.zip</vt:lpwstr>
      </vt:variant>
      <vt:variant>
        <vt:lpwstr/>
      </vt:variant>
      <vt:variant>
        <vt:i4>8060994</vt:i4>
      </vt:variant>
      <vt:variant>
        <vt:i4>36</vt:i4>
      </vt:variant>
      <vt:variant>
        <vt:i4>0</vt:i4>
      </vt:variant>
      <vt:variant>
        <vt:i4>5</vt:i4>
      </vt:variant>
      <vt:variant>
        <vt:lpwstr>https://www.3gpp.org/ftp/TSG_RAN/WG1_RL1/TSGR1_112/Docs/R1-2300272.zip</vt:lpwstr>
      </vt:variant>
      <vt:variant>
        <vt:lpwstr/>
      </vt:variant>
      <vt:variant>
        <vt:i4>7340103</vt:i4>
      </vt:variant>
      <vt:variant>
        <vt:i4>33</vt:i4>
      </vt:variant>
      <vt:variant>
        <vt:i4>0</vt:i4>
      </vt:variant>
      <vt:variant>
        <vt:i4>5</vt:i4>
      </vt:variant>
      <vt:variant>
        <vt:lpwstr>https://www.3gpp.org/ftp/TSG_RAN/WG1_RL1/TSGR1_112/Docs/R1-2300229.zip</vt:lpwstr>
      </vt:variant>
      <vt:variant>
        <vt:lpwstr/>
      </vt:variant>
      <vt:variant>
        <vt:i4>8257604</vt:i4>
      </vt:variant>
      <vt:variant>
        <vt:i4>30</vt:i4>
      </vt:variant>
      <vt:variant>
        <vt:i4>0</vt:i4>
      </vt:variant>
      <vt:variant>
        <vt:i4>5</vt:i4>
      </vt:variant>
      <vt:variant>
        <vt:lpwstr>https://www.3gpp.org/ftp/TSG_RAN/WG1_RL1/TSGR1_112/Docs/R1-2300114.zip</vt:lpwstr>
      </vt:variant>
      <vt:variant>
        <vt:lpwstr/>
      </vt:variant>
      <vt:variant>
        <vt:i4>7536704</vt:i4>
      </vt:variant>
      <vt:variant>
        <vt:i4>27</vt:i4>
      </vt:variant>
      <vt:variant>
        <vt:i4>0</vt:i4>
      </vt:variant>
      <vt:variant>
        <vt:i4>5</vt:i4>
      </vt:variant>
      <vt:variant>
        <vt:lpwstr>https://www.3gpp.org/ftp/TSG_RAN/WG1_RL1/TSGR1_112/Docs/R1-2300058.zip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7471182</vt:i4>
      </vt:variant>
      <vt:variant>
        <vt:i4>21</vt:i4>
      </vt:variant>
      <vt:variant>
        <vt:i4>0</vt:i4>
      </vt:variant>
      <vt:variant>
        <vt:i4>5</vt:i4>
      </vt:variant>
      <vt:variant>
        <vt:lpwstr>https://www.3gpp.org/ftp/tsg_ran/WG1_RL1/TSGR1_111/Docs/R1-2212982.zip</vt:lpwstr>
      </vt:variant>
      <vt:variant>
        <vt:lpwstr/>
      </vt:variant>
      <vt:variant>
        <vt:i4>7995461</vt:i4>
      </vt:variant>
      <vt:variant>
        <vt:i4>18</vt:i4>
      </vt:variant>
      <vt:variant>
        <vt:i4>0</vt:i4>
      </vt:variant>
      <vt:variant>
        <vt:i4>5</vt:i4>
      </vt:variant>
      <vt:variant>
        <vt:lpwstr>https://www.3gpp.org/ftp/tsg_ran/WG1_RL1/TSGR1_111/Docs/R1-2212536.zip</vt:lpwstr>
      </vt:variant>
      <vt:variant>
        <vt:lpwstr/>
      </vt:variant>
      <vt:variant>
        <vt:i4>7929925</vt:i4>
      </vt:variant>
      <vt:variant>
        <vt:i4>15</vt:i4>
      </vt:variant>
      <vt:variant>
        <vt:i4>0</vt:i4>
      </vt:variant>
      <vt:variant>
        <vt:i4>5</vt:i4>
      </vt:variant>
      <vt:variant>
        <vt:lpwstr>https://www.3gpp.org/ftp/tsg_ran/WG1_RL1/TSGR1_111/Docs/R1-2212535.zip</vt:lpwstr>
      </vt:variant>
      <vt:variant>
        <vt:lpwstr/>
      </vt:variant>
      <vt:variant>
        <vt:i4>7864389</vt:i4>
      </vt:variant>
      <vt:variant>
        <vt:i4>12</vt:i4>
      </vt:variant>
      <vt:variant>
        <vt:i4>0</vt:i4>
      </vt:variant>
      <vt:variant>
        <vt:i4>5</vt:i4>
      </vt:variant>
      <vt:variant>
        <vt:lpwstr>https://www.3gpp.org/ftp/tsg_ran/WG1_RL1/TSGR1_111/Docs/R1-2212534.zip</vt:lpwstr>
      </vt:variant>
      <vt:variant>
        <vt:lpwstr/>
      </vt:variant>
      <vt:variant>
        <vt:i4>8323141</vt:i4>
      </vt:variant>
      <vt:variant>
        <vt:i4>9</vt:i4>
      </vt:variant>
      <vt:variant>
        <vt:i4>0</vt:i4>
      </vt:variant>
      <vt:variant>
        <vt:i4>5</vt:i4>
      </vt:variant>
      <vt:variant>
        <vt:lpwstr>https://www.3gpp.org/ftp/tsg_ran/WG1_RL1/TSGR1_111/Docs/R1-2212533.zip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7864389</vt:i4>
      </vt:variant>
      <vt:variant>
        <vt:i4>0</vt:i4>
      </vt:variant>
      <vt:variant>
        <vt:i4>0</vt:i4>
      </vt:variant>
      <vt:variant>
        <vt:i4>5</vt:i4>
      </vt:variant>
      <vt:variant>
        <vt:lpwstr>https://www.3gpp.org/ftp/TSG_RAN/WG1_RL1/TSGR1_112/Docs/R1-2300003.zip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zuozhisong@oppo.com</cp:lastModifiedBy>
  <cp:revision>13</cp:revision>
  <dcterms:created xsi:type="dcterms:W3CDTF">2023-03-02T06:44:00Z</dcterms:created>
  <dcterms:modified xsi:type="dcterms:W3CDTF">2023-03-02T08:33:00Z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