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proofErr w:type="gram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proofErr w:type="gram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261A488B"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del w:id="7" w:author="CMCC" w:date="2022-10-09T14:28:00Z">
              <w:r w:rsidR="00AE051C" w:rsidDel="00151EC5">
                <w:rPr>
                  <w:sz w:val="18"/>
                  <w:szCs w:val="18"/>
                  <w:lang w:val="en-GB"/>
                </w:rPr>
                <w:delText xml:space="preserve">, </w:delText>
              </w:r>
              <w:r w:rsidR="00AE051C" w:rsidDel="00151EC5">
                <w:rPr>
                  <w:sz w:val="18"/>
                  <w:szCs w:val="18"/>
                  <w:lang w:val="en-GB"/>
                </w:rPr>
                <w:lastRenderedPageBreak/>
                <w:delText>CMCC</w:delText>
              </w:r>
            </w:del>
          </w:p>
          <w:p w14:paraId="78C9EBF3" w14:textId="44C7E420"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ins w:id="8" w:author="CMCC" w:date="2022-10-09T14:28:00Z">
              <w:r w:rsidR="00151EC5">
                <w:rPr>
                  <w:sz w:val="18"/>
                  <w:szCs w:val="18"/>
                  <w:lang w:val="en-GB"/>
                </w:rPr>
                <w:t>, CMCC</w:t>
              </w:r>
            </w:ins>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5C2EC6F1"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9" w:author="wang jing" w:date="2022-10-08T17:32:00Z">
              <w:r w:rsidR="001E2462">
                <w:rPr>
                  <w:sz w:val="18"/>
                  <w:szCs w:val="18"/>
                  <w:lang w:val="en-GB"/>
                </w:rPr>
                <w:t>, DOCOMO</w:t>
              </w:r>
            </w:ins>
            <w:ins w:id="10" w:author="Siva Muruganathan" w:date="2022-10-08T12:33:00Z">
              <w:r w:rsidR="00000B3F">
                <w:rPr>
                  <w:sz w:val="18"/>
                  <w:szCs w:val="18"/>
                  <w:lang w:val="en-GB"/>
                </w:rPr>
                <w:t>, Ericsson</w:t>
              </w:r>
            </w:ins>
            <w:ins w:id="11" w:author="CMCC" w:date="2022-10-09T14:29:00Z">
              <w:r w:rsidR="00151EC5">
                <w:rPr>
                  <w:sz w:val="18"/>
                  <w:szCs w:val="18"/>
                  <w:lang w:val="en-GB"/>
                </w:rPr>
                <w:t>, CMCC</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378A4926"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12" w:author="ZTE-Bo" w:date="2022-10-08T14:29:00Z">
              <w:r w:rsidR="00B17D0C">
                <w:rPr>
                  <w:sz w:val="18"/>
                  <w:szCs w:val="18"/>
                  <w:lang w:val="en-GB"/>
                </w:rPr>
                <w:t>ZTE</w:t>
              </w:r>
            </w:ins>
            <w:ins w:id="13" w:author="wang jing" w:date="2022-10-08T17:32:00Z">
              <w:r w:rsidR="00106360">
                <w:rPr>
                  <w:sz w:val="18"/>
                  <w:szCs w:val="18"/>
                  <w:lang w:val="en-GB"/>
                </w:rPr>
                <w:t>, DOCOMO</w:t>
              </w:r>
            </w:ins>
            <w:ins w:id="14" w:author="CMCC" w:date="2022-10-09T14:29:00Z">
              <w:r w:rsidR="00151EC5">
                <w:rPr>
                  <w:sz w:val="18"/>
                  <w:szCs w:val="18"/>
                  <w:lang w:val="en-GB"/>
                </w:rPr>
                <w:t>, CMCC</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5" w:author="Siva Muruganathan" w:date="2022-10-08T12:33:00Z">
              <w:r w:rsidR="00E8052C" w:rsidRPr="00CD6951">
                <w:rPr>
                  <w:bCs/>
                  <w:sz w:val="18"/>
                  <w:szCs w:val="18"/>
                  <w:lang w:val="en-GB"/>
                </w:rPr>
                <w:t xml:space="preserve">Ericsson (Concern </w:t>
              </w:r>
            </w:ins>
            <w:ins w:id="16" w:author="Siva Muruganathan" w:date="2022-10-08T12:34:00Z">
              <w:r w:rsidR="00CD6951">
                <w:rPr>
                  <w:bCs/>
                  <w:sz w:val="18"/>
                  <w:szCs w:val="18"/>
                  <w:lang w:val="en-GB"/>
                </w:rPr>
                <w:t xml:space="preserve">only </w:t>
              </w:r>
            </w:ins>
            <w:ins w:id="17" w:author="Siva Muruganathan" w:date="2022-10-08T12:33:00Z">
              <w:r w:rsidR="00E8052C" w:rsidRPr="00CD6951">
                <w:rPr>
                  <w:bCs/>
                  <w:sz w:val="18"/>
                  <w:szCs w:val="18"/>
                  <w:lang w:val="en-GB"/>
                </w:rPr>
                <w:t xml:space="preserve">on first sub-bullet, we prefer to </w:t>
              </w:r>
            </w:ins>
            <w:ins w:id="18"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F45B1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F45B1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 xml:space="preserve">Xiaomi, </w:t>
            </w:r>
            <w:del w:id="19"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20" w:author="wang jing" w:date="2022-10-08T17:33:00Z">
              <w:r w:rsidR="00106360">
                <w:rPr>
                  <w:sz w:val="18"/>
                  <w:szCs w:val="18"/>
                </w:rPr>
                <w:t>, DOCOMO,</w:t>
              </w:r>
            </w:ins>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21" w:author="Siva Muruganathan" w:date="2022-10-08T12:31:00Z">
              <w:r w:rsidR="00DB321F">
                <w:rPr>
                  <w:sz w:val="18"/>
                  <w:szCs w:val="18"/>
                  <w:lang w:val="en-GB"/>
                </w:rPr>
                <w:t>, Ericsson</w:t>
              </w:r>
            </w:ins>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22" w:author="ZTE-Bo" w:date="2022-10-08T14:29:00Z">
              <w:r w:rsidR="00B17D0C">
                <w:rPr>
                  <w:rFonts w:eastAsia="Batang"/>
                  <w:sz w:val="18"/>
                  <w:szCs w:val="18"/>
                  <w:lang w:val="en-GB"/>
                </w:rPr>
                <w:t>ZTE</w:t>
              </w:r>
            </w:ins>
            <w:ins w:id="23"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31955F5C"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4" w:author="ZTE-Bo" w:date="2022-10-08T14:29:00Z">
              <w:r w:rsidR="00B17D0C">
                <w:rPr>
                  <w:sz w:val="18"/>
                  <w:szCs w:val="18"/>
                  <w:lang w:val="en-GB"/>
                </w:rPr>
                <w:t>ZTE(RRC)</w:t>
              </w:r>
            </w:ins>
            <w:ins w:id="25" w:author="wang jing" w:date="2022-10-08T17:33:00Z">
              <w:r w:rsidR="00106360">
                <w:rPr>
                  <w:sz w:val="18"/>
                  <w:szCs w:val="18"/>
                  <w:lang w:val="en-GB"/>
                </w:rPr>
                <w:t>, DOCOMO (RRC)</w:t>
              </w:r>
            </w:ins>
            <w:ins w:id="26" w:author="CMCC" w:date="2022-10-09T14:29:00Z">
              <w:r w:rsidR="00151EC5">
                <w:rPr>
                  <w:sz w:val="18"/>
                  <w:szCs w:val="18"/>
                  <w:lang w:val="en-GB"/>
                </w:rPr>
                <w:t>, CMCC (RRC)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7"/>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8"/>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9"/>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3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30"/>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 xml:space="preserve">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For the FFS (time-constraint of K CSI-RS resources), reuse Rel-17 NCJT can work (i.e. 1 or 2 consecutive </w:t>
            </w:r>
            <w:proofErr w:type="gramStart"/>
            <w:r>
              <w:rPr>
                <w:rFonts w:eastAsiaTheme="minorEastAsia"/>
                <w:sz w:val="18"/>
                <w:szCs w:val="18"/>
                <w:lang w:eastAsia="zh-CN"/>
              </w:rPr>
              <w:t>slot</w:t>
            </w:r>
            <w:proofErr w:type="gramEnd"/>
            <w:r>
              <w:rPr>
                <w:rFonts w:eastAsiaTheme="minorEastAsia"/>
                <w:sz w:val="18"/>
                <w:szCs w:val="18"/>
                <w:lang w:eastAsia="zh-CN"/>
              </w:rPr>
              <w:t xml:space="preserve">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w:t>
            </w:r>
            <w:proofErr w:type="spellStart"/>
            <w:r w:rsidRPr="00A37FD7">
              <w:rPr>
                <w:rFonts w:eastAsia="宋体"/>
                <w:sz w:val="18"/>
                <w:szCs w:val="18"/>
                <w:lang w:eastAsia="zh-CN"/>
              </w:rPr>
              <w:t>gNB</w:t>
            </w:r>
            <w:proofErr w:type="spellEnd"/>
            <w:r w:rsidRPr="00A37FD7">
              <w:rPr>
                <w:rFonts w:eastAsia="宋体"/>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w:t>
            </w:r>
            <w:proofErr w:type="gramStart"/>
            <w:r w:rsidRPr="00506DED">
              <w:rPr>
                <w:rFonts w:eastAsia="宋体"/>
                <w:b/>
                <w:bCs/>
                <w:sz w:val="18"/>
                <w:szCs w:val="18"/>
                <w:lang w:eastAsia="zh-CN"/>
              </w:rPr>
              <w:t>1.B</w:t>
            </w:r>
            <w:proofErr w:type="gramEnd"/>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 xml:space="preserve">Need more inputs before I can compose proposals </w:t>
            </w:r>
            <w:proofErr w:type="gramStart"/>
            <w:r w:rsidRPr="002A20D8">
              <w:rPr>
                <w:rFonts w:eastAsia="宋体"/>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1. The entity determining the value “N”, e.g., via </w:t>
            </w:r>
            <w:proofErr w:type="gramStart"/>
            <w:r>
              <w:rPr>
                <w:rFonts w:eastAsia="宋体"/>
                <w:sz w:val="18"/>
                <w:szCs w:val="18"/>
                <w:lang w:eastAsia="zh-CN"/>
              </w:rPr>
              <w:t>log(</w:t>
            </w:r>
            <w:proofErr w:type="gramEnd"/>
            <w:r>
              <w:rPr>
                <w:rFonts w:eastAsia="宋体"/>
                <w:sz w:val="18"/>
                <w:szCs w:val="18"/>
                <w:lang w:eastAsia="zh-CN"/>
              </w:rPr>
              <w:t>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Alt1 clearly identifies </w:t>
            </w:r>
            <w:proofErr w:type="spellStart"/>
            <w:r>
              <w:rPr>
                <w:rFonts w:eastAsia="宋体"/>
                <w:sz w:val="18"/>
                <w:szCs w:val="18"/>
                <w:lang w:eastAsia="zh-CN"/>
              </w:rPr>
              <w:t>gNB</w:t>
            </w:r>
            <w:proofErr w:type="spellEnd"/>
            <w:r>
              <w:rPr>
                <w:rFonts w:eastAsia="宋体"/>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宋体"/>
                <w:sz w:val="18"/>
                <w:szCs w:val="18"/>
                <w:lang w:eastAsia="zh-CN"/>
              </w:rPr>
              <w:t>gNB</w:t>
            </w:r>
            <w:proofErr w:type="spellEnd"/>
            <w:r>
              <w:rPr>
                <w:rFonts w:eastAsia="宋体"/>
                <w:sz w:val="18"/>
                <w:szCs w:val="18"/>
                <w:lang w:eastAsia="zh-CN"/>
              </w:rPr>
              <w:t xml:space="preserve">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宋体"/>
                <w:b/>
                <w:bCs/>
                <w:sz w:val="18"/>
                <w:szCs w:val="18"/>
                <w:lang w:eastAsia="zh-CN"/>
              </w:rPr>
              <w:t xml:space="preserve"> is </w:t>
            </w:r>
            <w:proofErr w:type="spellStart"/>
            <w:r w:rsidRPr="008544D8">
              <w:rPr>
                <w:rFonts w:eastAsia="宋体"/>
                <w:b/>
                <w:bCs/>
                <w:sz w:val="18"/>
                <w:szCs w:val="18"/>
                <w:lang w:eastAsia="zh-CN"/>
              </w:rPr>
              <w:t>gNB</w:t>
            </w:r>
            <w:proofErr w:type="spellEnd"/>
            <w:r w:rsidRPr="008544D8">
              <w:rPr>
                <w:rFonts w:eastAsia="宋体"/>
                <w:b/>
                <w:bCs/>
                <w:sz w:val="18"/>
                <w:szCs w:val="18"/>
                <w:lang w:eastAsia="zh-CN"/>
              </w:rPr>
              <w:t xml:space="preserve">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xml:space="preserve">: due to the non-uniform distribution SD basis across TRPs, the </w:t>
            </w:r>
            <w:proofErr w:type="spellStart"/>
            <w:r>
              <w:rPr>
                <w:rFonts w:eastAsia="宋体"/>
                <w:sz w:val="18"/>
                <w:szCs w:val="18"/>
                <w:lang w:eastAsia="zh-CN"/>
              </w:rPr>
              <w:t>gNB</w:t>
            </w:r>
            <w:proofErr w:type="spellEnd"/>
            <w:r>
              <w:rPr>
                <w:rFonts w:eastAsia="宋体"/>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It is clear that UE does not need to compute full CSI for Alt 2 to do TRP selection. Hence Alt 2 actually saves UE complexity compared with Alt 1. We don’t think Alt 2 makes scheduling in </w:t>
            </w:r>
            <w:proofErr w:type="spellStart"/>
            <w:r>
              <w:rPr>
                <w:rFonts w:eastAsia="宋体"/>
                <w:sz w:val="18"/>
                <w:szCs w:val="18"/>
                <w:lang w:eastAsia="zh-CN"/>
              </w:rPr>
              <w:t>gNB</w:t>
            </w:r>
            <w:proofErr w:type="spellEnd"/>
            <w:r>
              <w:rPr>
                <w:rFonts w:eastAsia="宋体"/>
                <w:sz w:val="18"/>
                <w:szCs w:val="18"/>
                <w:lang w:eastAsia="zh-CN"/>
              </w:rPr>
              <w:t xml:space="preserve"> side more challenging or complex. This goal of this CJT CSI is to perform scheduling and MU precoding over maximum N_TRP TRPs, so no extra complexity for </w:t>
            </w:r>
            <w:proofErr w:type="spellStart"/>
            <w:r>
              <w:rPr>
                <w:rFonts w:eastAsia="宋体"/>
                <w:sz w:val="18"/>
                <w:szCs w:val="18"/>
                <w:lang w:eastAsia="zh-CN"/>
              </w:rPr>
              <w:t>gNB</w:t>
            </w:r>
            <w:proofErr w:type="spellEnd"/>
            <w:r>
              <w:rPr>
                <w:rFonts w:eastAsia="宋体"/>
                <w:sz w:val="18"/>
                <w:szCs w:val="18"/>
                <w:lang w:eastAsia="zh-CN"/>
              </w:rPr>
              <w:t xml:space="preserve"> is brought by Alt 2.</w:t>
            </w:r>
          </w:p>
          <w:p w14:paraId="51324629" w14:textId="088AB384" w:rsidR="00745A2D" w:rsidRDefault="00745A2D" w:rsidP="00745A2D">
            <w:pPr>
              <w:widowControl w:val="0"/>
              <w:snapToGrid w:val="0"/>
              <w:rPr>
                <w:ins w:id="31" w:author="Eko Onggosanusi" w:date="2022-10-07T22:29:00Z"/>
                <w:rFonts w:eastAsia="宋体"/>
                <w:sz w:val="18"/>
                <w:szCs w:val="18"/>
                <w:lang w:eastAsia="zh-CN"/>
              </w:rPr>
            </w:pPr>
            <w:ins w:id="32" w:author="Eko Onggosanusi" w:date="2022-10-07T22:28:00Z">
              <w:r>
                <w:rPr>
                  <w:rFonts w:eastAsia="宋体"/>
                  <w:sz w:val="18"/>
                  <w:szCs w:val="18"/>
                  <w:lang w:eastAsia="zh-CN"/>
                </w:rPr>
                <w:t>[Mod: Thanks for revising the assessment</w:t>
              </w:r>
            </w:ins>
            <w:ins w:id="33"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34"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35" w:author="Eko Onggosanusi" w:date="2022-10-07T22:28:00Z">
              <w:r>
                <w:rPr>
                  <w:rFonts w:eastAsia="宋体"/>
                  <w:sz w:val="18"/>
                  <w:szCs w:val="18"/>
                  <w:lang w:eastAsia="zh-CN"/>
                </w:rPr>
                <w:t xml:space="preserve">From FL perspective, </w:t>
              </w:r>
            </w:ins>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ins w:id="36" w:author="Eko Onggosanusi" w:date="2022-10-07T22:28:00Z">
              <w:r w:rsidRPr="00745A2D">
                <w:rPr>
                  <w:sz w:val="18"/>
                  <w:szCs w:val="18"/>
                  <w:lang w:eastAsia="zh-CN"/>
                </w:rPr>
                <w:t xml:space="preserve">Alt1 vs Alt2 is about potential </w:t>
              </w:r>
            </w:ins>
            <w:ins w:id="37" w:author="Eko Onggosanusi" w:date="2022-10-07T22:32:00Z">
              <w:r>
                <w:rPr>
                  <w:sz w:val="18"/>
                  <w:szCs w:val="18"/>
                  <w:lang w:eastAsia="zh-CN"/>
                </w:rPr>
                <w:t xml:space="preserve">opportunistic </w:t>
              </w:r>
            </w:ins>
            <w:ins w:id="38" w:author="Eko Onggosanusi" w:date="2022-10-07T22:28:00Z">
              <w:r w:rsidRPr="00745A2D">
                <w:rPr>
                  <w:sz w:val="18"/>
                  <w:szCs w:val="18"/>
                  <w:lang w:eastAsia="zh-CN"/>
                </w:rPr>
                <w:t>saving in bitmap overhead, and perhaps basis selection</w:t>
              </w:r>
            </w:ins>
            <w:ins w:id="39" w:author="Eko Onggosanusi" w:date="2022-10-07T22:29:00Z">
              <w:r w:rsidRPr="00745A2D">
                <w:rPr>
                  <w:sz w:val="18"/>
                  <w:szCs w:val="18"/>
                  <w:lang w:eastAsia="zh-CN"/>
                </w:rPr>
                <w:t xml:space="preserve"> indicator. </w:t>
              </w:r>
            </w:ins>
            <w:ins w:id="40"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afc"/>
              <w:widowControl w:val="0"/>
              <w:numPr>
                <w:ilvl w:val="0"/>
                <w:numId w:val="64"/>
              </w:numPr>
              <w:snapToGrid w:val="0"/>
              <w:spacing w:after="0" w:line="240" w:lineRule="auto"/>
              <w:rPr>
                <w:ins w:id="41" w:author="Eko Onggosanusi" w:date="2022-10-07T22:31:00Z"/>
                <w:sz w:val="18"/>
                <w:szCs w:val="18"/>
                <w:lang w:eastAsia="zh-CN"/>
              </w:rPr>
            </w:pPr>
            <w:ins w:id="42" w:author="Eko Onggosanusi" w:date="2022-10-07T22:29:00Z">
              <w:r w:rsidRPr="00745A2D">
                <w:rPr>
                  <w:sz w:val="18"/>
                  <w:szCs w:val="18"/>
                  <w:lang w:eastAsia="zh-CN"/>
                </w:rPr>
                <w:t>In terms of UE complexity, interference fluctuation, W2 overhead</w:t>
              </w:r>
            </w:ins>
            <w:ins w:id="43" w:author="Eko Onggosanusi" w:date="2022-10-07T22:33:00Z">
              <w:r w:rsidR="0093769D">
                <w:rPr>
                  <w:sz w:val="18"/>
                  <w:szCs w:val="18"/>
                  <w:lang w:eastAsia="zh-CN"/>
                </w:rPr>
                <w:t xml:space="preserve"> (Alt1 can use </w:t>
              </w:r>
            </w:ins>
            <w:ins w:id="44" w:author="Eko Onggosanusi" w:date="2022-10-07T22:34:00Z">
              <w:r w:rsidR="0093769D">
                <w:rPr>
                  <w:sz w:val="18"/>
                  <w:szCs w:val="18"/>
                  <w:lang w:eastAsia="zh-CN"/>
                </w:rPr>
                <w:t>NZC selection)</w:t>
              </w:r>
            </w:ins>
            <w:ins w:id="45" w:author="Eko Onggosanusi" w:date="2022-10-07T22:29:00Z">
              <w:r w:rsidRPr="00745A2D">
                <w:rPr>
                  <w:sz w:val="18"/>
                  <w:szCs w:val="18"/>
                  <w:lang w:eastAsia="zh-CN"/>
                </w:rPr>
                <w:t xml:space="preserve">, </w:t>
              </w:r>
            </w:ins>
            <w:ins w:id="46" w:author="Eko Onggosanusi" w:date="2022-10-07T22:30:00Z">
              <w:r w:rsidRPr="00745A2D">
                <w:rPr>
                  <w:sz w:val="18"/>
                  <w:szCs w:val="18"/>
                  <w:lang w:eastAsia="zh-CN"/>
                </w:rPr>
                <w:t xml:space="preserve">NW scheduling, </w:t>
              </w:r>
            </w:ins>
            <w:ins w:id="47" w:author="Eko Onggosanusi" w:date="2022-10-07T22:31:00Z">
              <w:r>
                <w:rPr>
                  <w:sz w:val="18"/>
                  <w:szCs w:val="18"/>
                  <w:lang w:eastAsia="zh-CN"/>
                </w:rPr>
                <w:t xml:space="preserve">what </w:t>
              </w:r>
              <w:proofErr w:type="spellStart"/>
              <w:r>
                <w:rPr>
                  <w:sz w:val="18"/>
                  <w:szCs w:val="18"/>
                  <w:lang w:eastAsia="zh-CN"/>
                </w:rPr>
                <w:t>gNB</w:t>
              </w:r>
              <w:proofErr w:type="spellEnd"/>
              <w:r>
                <w:rPr>
                  <w:sz w:val="18"/>
                  <w:szCs w:val="18"/>
                  <w:lang w:eastAsia="zh-CN"/>
                </w:rPr>
                <w:t xml:space="preserve"> needs to know, </w:t>
              </w:r>
            </w:ins>
            <w:ins w:id="48" w:author="Eko Onggosanusi" w:date="2022-10-07T22:30:00Z">
              <w:r w:rsidRPr="00745A2D">
                <w:rPr>
                  <w:sz w:val="18"/>
                  <w:szCs w:val="18"/>
                  <w:lang w:eastAsia="zh-CN"/>
                </w:rPr>
                <w:t xml:space="preserve">I don’t think </w:t>
              </w:r>
            </w:ins>
            <w:ins w:id="49"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50" w:author="Eko Onggosanusi" w:date="2022-10-07T22:31:00Z">
              <w:r>
                <w:rPr>
                  <w:sz w:val="18"/>
                  <w:szCs w:val="18"/>
                  <w:lang w:eastAsia="zh-CN"/>
                </w:rPr>
                <w:t>.</w:t>
              </w:r>
            </w:ins>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ins w:id="51" w:author="Eko Onggosanusi" w:date="2022-10-07T22:31:00Z">
              <w:r>
                <w:rPr>
                  <w:sz w:val="18"/>
                  <w:szCs w:val="18"/>
                  <w:lang w:eastAsia="zh-CN"/>
                </w:rPr>
                <w:t xml:space="preserve">Alt1 “looks” simpler than </w:t>
              </w:r>
            </w:ins>
            <w:ins w:id="52"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53" w:author="Eko Onggosanusi" w:date="2022-10-07T22:28:00Z"/>
                <w:sz w:val="18"/>
                <w:szCs w:val="18"/>
                <w:lang w:eastAsia="zh-CN"/>
              </w:rPr>
            </w:pPr>
            <w:proofErr w:type="gramStart"/>
            <w:ins w:id="54" w:author="Eko Onggosanusi" w:date="2022-10-07T22:31:00Z">
              <w:r>
                <w:rPr>
                  <w:sz w:val="18"/>
                  <w:szCs w:val="18"/>
                  <w:lang w:eastAsia="zh-CN"/>
                </w:rPr>
                <w:t>So</w:t>
              </w:r>
              <w:proofErr w:type="gramEnd"/>
              <w:r>
                <w:rPr>
                  <w:sz w:val="18"/>
                  <w:szCs w:val="18"/>
                  <w:lang w:eastAsia="zh-CN"/>
                </w:rPr>
                <w:t xml:space="preserve"> the deciding</w:t>
              </w:r>
            </w:ins>
            <w:ins w:id="55" w:author="Eko Onggosanusi" w:date="2022-10-07T22:32:00Z">
              <w:r>
                <w:rPr>
                  <w:sz w:val="18"/>
                  <w:szCs w:val="18"/>
                  <w:lang w:eastAsia="zh-CN"/>
                </w:rPr>
                <w:t xml:space="preserve"> factor is whether the opportunistic overhead saving from bitmap and perhaps basis selection</w:t>
              </w:r>
            </w:ins>
            <w:ins w:id="56" w:author="Eko Onggosanusi" w:date="2022-10-07T22:33:00Z">
              <w:r>
                <w:rPr>
                  <w:sz w:val="18"/>
                  <w:szCs w:val="18"/>
                  <w:lang w:eastAsia="zh-CN"/>
                </w:rPr>
                <w:t xml:space="preserve"> from Alt2 can convince Alt1 proponents to accept Alt2</w:t>
              </w:r>
            </w:ins>
            <w:ins w:id="57"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58" w:author="Eko Onggosanusi" w:date="2022-10-07T22:33:00Z"/>
                <w:rFonts w:eastAsia="宋体"/>
                <w:sz w:val="18"/>
                <w:szCs w:val="18"/>
                <w:lang w:eastAsia="zh-CN"/>
              </w:rPr>
            </w:pPr>
            <w:ins w:id="59"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w:t>
            </w:r>
            <w:proofErr w:type="spellStart"/>
            <w:r>
              <w:rPr>
                <w:rFonts w:eastAsia="宋体"/>
                <w:sz w:val="18"/>
                <w:szCs w:val="18"/>
                <w:lang w:eastAsia="zh-CN"/>
              </w:rPr>
              <w:t>gNB</w:t>
            </w:r>
            <w:proofErr w:type="spellEnd"/>
            <w:r>
              <w:rPr>
                <w:rFonts w:eastAsia="宋体"/>
                <w:sz w:val="18"/>
                <w:szCs w:val="18"/>
                <w:lang w:eastAsia="zh-CN"/>
              </w:rPr>
              <w:t xml:space="preserve">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Then, in our views, some further restriction on UE selection of N out of NTRP TRPs should be further studied. For instance, candidate(s) of N co-operating TRP(s) combination are pre-configured by </w:t>
            </w:r>
            <w:proofErr w:type="spellStart"/>
            <w:r>
              <w:rPr>
                <w:rFonts w:eastAsia="宋体"/>
                <w:sz w:val="18"/>
                <w:szCs w:val="18"/>
                <w:lang w:eastAsia="zh-CN"/>
              </w:rPr>
              <w:t>gNB</w:t>
            </w:r>
            <w:proofErr w:type="spellEnd"/>
            <w:r>
              <w:rPr>
                <w:rFonts w:eastAsia="宋体"/>
                <w:sz w:val="18"/>
                <w:szCs w:val="18"/>
                <w:lang w:eastAsia="zh-CN"/>
              </w:rPr>
              <w:t xml:space="preserve">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7pt;height:133.8pt;mso-width-percent:0;mso-height-percent:0;mso-width-percent:0;mso-height-percent:0" o:ole="">
                  <v:imagedata r:id="rId9" o:title=""/>
                </v:shape>
                <o:OLEObject Type="Embed" ProgID="Visio.Drawing.11" ShapeID="_x0000_i1025" DrawAspect="Content" ObjectID="_1726831137"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w:t>
            </w:r>
            <w:proofErr w:type="gramStart"/>
            <w:r>
              <w:rPr>
                <w:rFonts w:ascii="Times" w:eastAsia="Batang" w:hAnsi="Times" w:cs="Times"/>
                <w:sz w:val="16"/>
                <w:szCs w:val="20"/>
                <w:lang w:val="en-GB" w:eastAsia="en-US"/>
              </w:rPr>
              <w:t>1,...</w:t>
            </w:r>
            <w:proofErr w:type="gramEnd"/>
            <w:r>
              <w:rPr>
                <w:rFonts w:ascii="Times" w:eastAsia="Batang" w:hAnsi="Times" w:cs="Times"/>
                <w:sz w:val="16"/>
                <w:szCs w:val="20"/>
                <w:lang w:val="en-GB" w:eastAsia="en-US"/>
              </w:rPr>
              <w:t xml:space="preserve">,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w:t>
            </w:r>
            <w:proofErr w:type="spellStart"/>
            <w:r>
              <w:rPr>
                <w:rFonts w:ascii="Times" w:eastAsia="Batang" w:hAnsi="Times" w:cs="Times"/>
                <w:sz w:val="16"/>
                <w:szCs w:val="20"/>
                <w:lang w:val="en-GB" w:eastAsia="en-US"/>
              </w:rPr>
              <w:t>gNB</w:t>
            </w:r>
            <w:proofErr w:type="spellEnd"/>
            <w:r>
              <w:rPr>
                <w:rFonts w:ascii="Times" w:eastAsia="Batang" w:hAnsi="Times" w:cs="Times"/>
                <w:sz w:val="16"/>
                <w:szCs w:val="20"/>
                <w:lang w:val="en-GB" w:eastAsia="en-US"/>
              </w:rPr>
              <w:t xml:space="preserve">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proofErr w:type="gram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proofErr w:type="gram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proofErr w:type="gramStart"/>
            <w:r>
              <w:rPr>
                <w:sz w:val="18"/>
                <w:szCs w:val="18"/>
                <w:lang w:eastAsia="zh-CN"/>
              </w:rPr>
              <w:t>Thus</w:t>
            </w:r>
            <w:proofErr w:type="gramEnd"/>
            <w:r>
              <w:rPr>
                <w:sz w:val="18"/>
                <w:szCs w:val="18"/>
                <w:lang w:eastAsia="zh-CN"/>
              </w:rPr>
              <w:t xml:space="preserve">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w:t>
            </w:r>
            <w:proofErr w:type="spellStart"/>
            <w:r>
              <w:rPr>
                <w:sz w:val="18"/>
                <w:szCs w:val="18"/>
                <w:lang w:eastAsia="zh-CN"/>
              </w:rPr>
              <w:t>gNB</w:t>
            </w:r>
            <w:proofErr w:type="spellEnd"/>
            <w:r>
              <w:rPr>
                <w:sz w:val="18"/>
                <w:szCs w:val="18"/>
                <w:lang w:eastAsia="zh-CN"/>
              </w:rPr>
              <w:t xml:space="preserve">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 xml:space="preserve">One </w:t>
            </w:r>
            <w:proofErr w:type="gramStart"/>
            <w:r w:rsidRPr="00B1153F">
              <w:rPr>
                <w:sz w:val="18"/>
                <w:szCs w:val="18"/>
                <w:lang w:eastAsia="zh-CN"/>
              </w:rPr>
              <w:t>clarify</w:t>
            </w:r>
            <w:proofErr w:type="gramEnd"/>
            <w:r w:rsidRPr="00B1153F">
              <w:rPr>
                <w:sz w:val="18"/>
                <w:szCs w:val="18"/>
                <w:lang w:eastAsia="zh-CN"/>
              </w:rPr>
              <w:t xml:space="preserve">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86A7497" w14:textId="77777777" w:rsidR="00C50926" w:rsidRDefault="00C50926" w:rsidP="00C50926">
            <w:pPr>
              <w:widowControl w:val="0"/>
              <w:snapToGrid w:val="0"/>
              <w:rPr>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w:t>
            </w:r>
            <w:proofErr w:type="spellStart"/>
            <w:r>
              <w:rPr>
                <w:rFonts w:eastAsia="宋体"/>
                <w:sz w:val="18"/>
                <w:szCs w:val="18"/>
                <w:lang w:eastAsia="zh-CN"/>
              </w:rPr>
              <w:t>gNB</w:t>
            </w:r>
            <w:proofErr w:type="spellEnd"/>
            <w:r>
              <w:rPr>
                <w:rFonts w:eastAsia="宋体"/>
                <w:sz w:val="18"/>
                <w:szCs w:val="18"/>
                <w:lang w:eastAsia="zh-CN"/>
              </w:rPr>
              <w:t xml:space="preserve">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 xml:space="preserve">We’re open to support both </w:t>
            </w:r>
            <w:proofErr w:type="spellStart"/>
            <w:r w:rsidR="00FB316A">
              <w:rPr>
                <w:rFonts w:eastAsia="宋体"/>
                <w:sz w:val="18"/>
                <w:szCs w:val="18"/>
                <w:lang w:eastAsia="zh-CN"/>
              </w:rPr>
              <w:t>gNB</w:t>
            </w:r>
            <w:proofErr w:type="spellEnd"/>
            <w:r w:rsidR="00FB316A">
              <w:rPr>
                <w:rFonts w:eastAsia="宋体"/>
                <w:sz w:val="18"/>
                <w:szCs w:val="18"/>
                <w:lang w:eastAsia="zh-CN"/>
              </w:rPr>
              <w:t xml:space="preserve"> configuration and UE determination of N.</w:t>
            </w:r>
          </w:p>
          <w:p w14:paraId="7236225A" w14:textId="77777777" w:rsidR="00C50926" w:rsidRDefault="00C50926"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w:t>
            </w:r>
            <w:proofErr w:type="gramStart"/>
            <w:r>
              <w:rPr>
                <w:rFonts w:eastAsia="宋体"/>
                <w:b/>
                <w:sz w:val="18"/>
                <w:szCs w:val="18"/>
                <w:u w:val="single"/>
                <w:lang w:eastAsia="zh-CN"/>
              </w:rPr>
              <w:t>1.I</w:t>
            </w:r>
            <w:proofErr w:type="gramEnd"/>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 xml:space="preserve">the maximum number N of cooperating TRPs can be configured by </w:t>
            </w:r>
            <w:proofErr w:type="spellStart"/>
            <w:r w:rsidRPr="006A34EC">
              <w:rPr>
                <w:sz w:val="18"/>
                <w:szCs w:val="18"/>
                <w:lang w:eastAsia="zh-CN"/>
              </w:rPr>
              <w:t>gNB</w:t>
            </w:r>
            <w:proofErr w:type="spellEnd"/>
            <w:r w:rsidRPr="006A34EC">
              <w:rPr>
                <w:sz w:val="18"/>
                <w:szCs w:val="18"/>
                <w:lang w:eastAsia="zh-CN"/>
              </w:rPr>
              <w:t xml:space="preserve"> in Alt2, which is equivalent to </w:t>
            </w:r>
            <w:proofErr w:type="spellStart"/>
            <w:r w:rsidRPr="006A34EC">
              <w:rPr>
                <w:sz w:val="18"/>
                <w:szCs w:val="18"/>
                <w:lang w:eastAsia="zh-CN"/>
              </w:rPr>
              <w:t>gNB</w:t>
            </w:r>
            <w:proofErr w:type="spellEnd"/>
            <w:r w:rsidRPr="006A34EC">
              <w:rPr>
                <w:sz w:val="18"/>
                <w:szCs w:val="18"/>
                <w:lang w:eastAsia="zh-CN"/>
              </w:rPr>
              <w:t xml:space="preserve">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w:t>
            </w:r>
            <w:r>
              <w:rPr>
                <w:rFonts w:hint="eastAsia"/>
                <w:sz w:val="18"/>
                <w:szCs w:val="18"/>
                <w:lang w:eastAsia="zh-CN"/>
              </w:rPr>
              <w:lastRenderedPageBreak/>
              <w:t>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w:t>
            </w:r>
            <w:proofErr w:type="gramStart"/>
            <w:r w:rsidRPr="00BA42EF">
              <w:rPr>
                <w:rFonts w:eastAsiaTheme="minorEastAsia" w:hint="eastAsia"/>
                <w:sz w:val="16"/>
                <w:szCs w:val="20"/>
                <w:highlight w:val="yellow"/>
                <w:lang w:val="en-GB" w:eastAsia="zh-CN"/>
              </w:rPr>
              <w:t>reporting.(</w:t>
            </w:r>
            <w:proofErr w:type="gramEnd"/>
            <w:r w:rsidRPr="00BA42EF">
              <w:rPr>
                <w:rFonts w:eastAsiaTheme="minorEastAsia" w:hint="eastAsia"/>
                <w:sz w:val="16"/>
                <w:szCs w:val="20"/>
                <w:highlight w:val="yellow"/>
                <w:lang w:val="en-GB" w:eastAsia="zh-CN"/>
              </w:rPr>
              <w:t>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proofErr w:type="spellStart"/>
            <w:proofErr w:type="gramStart"/>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proofErr w:type="spellEnd"/>
            <w:proofErr w:type="gramEnd"/>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proofErr w:type="gramStart"/>
            <w:r>
              <w:rPr>
                <w:rFonts w:eastAsia="宋体" w:hint="eastAsia"/>
                <w:b/>
                <w:bCs/>
                <w:sz w:val="18"/>
                <w:szCs w:val="18"/>
                <w:lang w:eastAsia="zh-CN"/>
              </w:rPr>
              <w:t>1.8 :</w:t>
            </w:r>
            <w:proofErr w:type="gramEnd"/>
            <w:r>
              <w:rPr>
                <w:rFonts w:eastAsia="宋体" w:hint="eastAsia"/>
                <w:b/>
                <w:bCs/>
                <w:sz w:val="18"/>
                <w:szCs w:val="18"/>
                <w:lang w:eastAsia="zh-CN"/>
              </w:rPr>
              <w:t xml:space="preserve">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w:t>
            </w:r>
            <w:proofErr w:type="spellStart"/>
            <w:r>
              <w:rPr>
                <w:rFonts w:eastAsia="宋体" w:hint="eastAsia"/>
                <w:bCs/>
                <w:sz w:val="18"/>
                <w:szCs w:val="18"/>
                <w:lang w:eastAsia="zh-CN"/>
              </w:rPr>
              <w:t>signalling</w:t>
            </w:r>
            <w:proofErr w:type="spellEnd"/>
            <w:r>
              <w:rPr>
                <w:rFonts w:eastAsia="宋体" w:hint="eastAsia"/>
                <w:bCs/>
                <w:sz w:val="18"/>
                <w:szCs w:val="18"/>
                <w:lang w:eastAsia="zh-CN"/>
              </w:rPr>
              <w:t>.</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w:t>
            </w:r>
            <w:proofErr w:type="spellStart"/>
            <w:r w:rsidRPr="00743723">
              <w:rPr>
                <w:rFonts w:eastAsiaTheme="minorEastAsia" w:hint="eastAsia"/>
                <w:sz w:val="18"/>
                <w:szCs w:val="18"/>
                <w:lang w:eastAsia="zh-CN"/>
              </w:rPr>
              <w:t>bitwidth</w:t>
            </w:r>
            <w:proofErr w:type="spellEnd"/>
            <w:r w:rsidRPr="00743723">
              <w:rPr>
                <w:rFonts w:eastAsiaTheme="minorEastAsia" w:hint="eastAsia"/>
                <w:sz w:val="18"/>
                <w:szCs w:val="18"/>
                <w:lang w:eastAsia="zh-CN"/>
              </w:rPr>
              <w:t xml:space="preserve">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w:t>
            </w:r>
            <w:proofErr w:type="spellStart"/>
            <w:r w:rsidRPr="00743723">
              <w:rPr>
                <w:rFonts w:eastAsiaTheme="minorEastAsia"/>
                <w:sz w:val="18"/>
                <w:szCs w:val="18"/>
                <w:lang w:eastAsia="zh-CN"/>
              </w:rPr>
              <w:t>bitwidth</w:t>
            </w:r>
            <w:proofErr w:type="spellEnd"/>
            <w:r w:rsidRPr="00743723">
              <w:rPr>
                <w:rFonts w:eastAsiaTheme="minorEastAsia"/>
                <w:sz w:val="18"/>
                <w:szCs w:val="18"/>
                <w:lang w:eastAsia="zh-CN"/>
              </w:rPr>
              <w:t xml:space="preserve">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w:t>
            </w:r>
            <w:proofErr w:type="spellStart"/>
            <w:r w:rsidRPr="00F5241D">
              <w:rPr>
                <w:rFonts w:eastAsiaTheme="minorEastAsia"/>
                <w:sz w:val="18"/>
                <w:szCs w:val="18"/>
                <w:lang w:eastAsia="zh-CN"/>
              </w:rPr>
              <w:t>gNB</w:t>
            </w:r>
            <w:proofErr w:type="spellEnd"/>
            <w:r w:rsidRPr="00F5241D">
              <w:rPr>
                <w:rFonts w:eastAsiaTheme="minorEastAsia"/>
                <w:sz w:val="18"/>
                <w:szCs w:val="18"/>
                <w:lang w:eastAsia="zh-CN"/>
              </w:rPr>
              <w:t xml:space="preserve">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w:t>
            </w:r>
            <w:proofErr w:type="gramStart"/>
            <w:r w:rsidRPr="00F5241D">
              <w:rPr>
                <w:rFonts w:eastAsiaTheme="minorEastAsia"/>
                <w:sz w:val="18"/>
                <w:szCs w:val="18"/>
                <w:lang w:eastAsia="zh-CN"/>
              </w:rPr>
              <w:t>1.H.</w:t>
            </w:r>
            <w:proofErr w:type="gramEnd"/>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 xml:space="preserve">Regarding the reformulated Alt 1, we may need one more clarification.  Since we are discussing the support of separate bitmaps for different CSI-RS resources and for each layer in issue 1.6, </w:t>
            </w:r>
            <w:proofErr w:type="spellStart"/>
            <w:r w:rsidRPr="00000B3F">
              <w:rPr>
                <w:sz w:val="18"/>
                <w:szCs w:val="18"/>
              </w:rPr>
              <w:t>may be</w:t>
            </w:r>
            <w:proofErr w:type="spellEnd"/>
            <w:r w:rsidRPr="00000B3F">
              <w:rPr>
                <w:sz w:val="18"/>
                <w:szCs w:val="18"/>
              </w:rPr>
              <w:t xml:space="preserve"> there are multiple bitmaps involved.  </w:t>
            </w:r>
            <w:proofErr w:type="gramStart"/>
            <w:r w:rsidRPr="00000B3F">
              <w:rPr>
                <w:sz w:val="18"/>
                <w:szCs w:val="18"/>
              </w:rPr>
              <w:t>So</w:t>
            </w:r>
            <w:proofErr w:type="gramEnd"/>
            <w:r w:rsidRPr="00000B3F">
              <w:rPr>
                <w:sz w:val="18"/>
                <w:szCs w:val="18"/>
              </w:rPr>
              <w:t xml:space="preserve"> we suggest to either change ‘indicated by bitmap’ to ‘indicated by bitmap</w:t>
            </w:r>
            <w:r w:rsidRPr="00000B3F">
              <w:rPr>
                <w:b/>
                <w:bCs/>
                <w:sz w:val="18"/>
                <w:szCs w:val="18"/>
                <w:highlight w:val="yellow"/>
              </w:rPr>
              <w:t>(s)</w:t>
            </w:r>
            <w:r w:rsidRPr="00000B3F">
              <w:rPr>
                <w:sz w:val="18"/>
                <w:szCs w:val="18"/>
              </w:rPr>
              <w:t xml:space="preserve">’ or remove ‘indicated by bitmap’ altogether.   Also, whether UE feeds back bitmaps corresponding to non-selected CSI-RS resources can be discussed separately.   We </w:t>
            </w:r>
            <w:r w:rsidRPr="00000B3F">
              <w:rPr>
                <w:sz w:val="18"/>
                <w:szCs w:val="18"/>
              </w:rPr>
              <w:lastRenderedPageBreak/>
              <w:t>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 xml:space="preserve">But reading some of the comments above, we wonder if there </w:t>
            </w:r>
            <w:proofErr w:type="gramStart"/>
            <w:r w:rsidRPr="00000B3F">
              <w:rPr>
                <w:sz w:val="18"/>
                <w:szCs w:val="18"/>
              </w:rPr>
              <w:t>is</w:t>
            </w:r>
            <w:proofErr w:type="gramEnd"/>
            <w:r w:rsidRPr="00000B3F">
              <w:rPr>
                <w:sz w:val="18"/>
                <w:szCs w:val="18"/>
              </w:rPr>
              <w:t xml:space="preserve">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w:t>
            </w:r>
            <w:proofErr w:type="spellStart"/>
            <w:r w:rsidRPr="00000B3F">
              <w:rPr>
                <w:sz w:val="18"/>
                <w:szCs w:val="18"/>
              </w:rPr>
              <w:t>gNB</w:t>
            </w:r>
            <w:proofErr w:type="spellEnd"/>
            <w:r w:rsidRPr="00000B3F">
              <w:rPr>
                <w:sz w:val="18"/>
                <w:szCs w:val="18"/>
              </w:rPr>
              <w:t xml:space="preserve">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w:t>
            </w:r>
            <w:proofErr w:type="spellStart"/>
            <w:r w:rsidRPr="00000B3F">
              <w:rPr>
                <w:sz w:val="18"/>
                <w:szCs w:val="18"/>
              </w:rPr>
              <w:t>gNB</w:t>
            </w:r>
            <w:proofErr w:type="spellEnd"/>
            <w:r w:rsidRPr="00000B3F">
              <w:rPr>
                <w:sz w:val="18"/>
                <w:szCs w:val="18"/>
              </w:rPr>
              <w:t xml:space="preserve"> to configure both the CJT scheduling set for CSI reporting and N?  We think it is enough the </w:t>
            </w:r>
            <w:proofErr w:type="spellStart"/>
            <w:r w:rsidRPr="00000B3F">
              <w:rPr>
                <w:sz w:val="18"/>
                <w:szCs w:val="18"/>
              </w:rPr>
              <w:t>gNB</w:t>
            </w:r>
            <w:proofErr w:type="spellEnd"/>
            <w:r w:rsidRPr="00000B3F">
              <w:rPr>
                <w:sz w:val="18"/>
                <w:szCs w:val="18"/>
              </w:rPr>
              <w:t xml:space="preserve">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w:t>
            </w:r>
            <w:proofErr w:type="spellStart"/>
            <w:r w:rsidRPr="00000B3F">
              <w:rPr>
                <w:sz w:val="18"/>
                <w:szCs w:val="18"/>
              </w:rPr>
              <w:t>gNB</w:t>
            </w:r>
            <w:proofErr w:type="spellEnd"/>
            <w:r w:rsidRPr="00000B3F">
              <w:rPr>
                <w:sz w:val="18"/>
                <w:szCs w:val="18"/>
              </w:rPr>
              <w:t xml:space="preserve">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w:t>
            </w:r>
            <w:proofErr w:type="gramStart"/>
            <w:r w:rsidRPr="00000B3F">
              <w:rPr>
                <w:sz w:val="18"/>
                <w:szCs w:val="18"/>
              </w:rPr>
              <w:t>So</w:t>
            </w:r>
            <w:proofErr w:type="gramEnd"/>
            <w:r w:rsidRPr="00000B3F">
              <w:rPr>
                <w:sz w:val="18"/>
                <w:szCs w:val="18"/>
              </w:rPr>
              <w:t xml:space="preserve"> we see that in both alternatives, TRP selection is done by UE.  </w:t>
            </w:r>
            <w:proofErr w:type="gramStart"/>
            <w:r w:rsidRPr="00000B3F">
              <w:rPr>
                <w:sz w:val="18"/>
                <w:szCs w:val="18"/>
              </w:rPr>
              <w:t>So</w:t>
            </w:r>
            <w:proofErr w:type="gramEnd"/>
            <w:r w:rsidRPr="00000B3F">
              <w:rPr>
                <w:sz w:val="18"/>
                <w:szCs w:val="18"/>
              </w:rPr>
              <w:t xml:space="preserve">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 xml:space="preserve">for refinement based on Rel-16 regular </w:t>
            </w:r>
            <w:proofErr w:type="spellStart"/>
            <w:r w:rsidRPr="00000B3F">
              <w:rPr>
                <w:rFonts w:eastAsia="Malgun Gothic"/>
                <w:sz w:val="18"/>
                <w:szCs w:val="18"/>
              </w:rPr>
              <w:t>eType</w:t>
            </w:r>
            <w:proofErr w:type="spellEnd"/>
            <w:r w:rsidRPr="00000B3F">
              <w:rPr>
                <w:rFonts w:eastAsia="Malgun Gothic"/>
                <w:sz w:val="18"/>
                <w:szCs w:val="18"/>
              </w:rPr>
              <w:t xml:space="preserve">-II, and per Rel-17 specification for refinement based on Rel-17 PS </w:t>
            </w:r>
            <w:proofErr w:type="spellStart"/>
            <w:r w:rsidRPr="00000B3F">
              <w:rPr>
                <w:rFonts w:eastAsia="Malgun Gothic"/>
                <w:sz w:val="18"/>
                <w:szCs w:val="18"/>
              </w:rPr>
              <w:t>FeType</w:t>
            </w:r>
            <w:proofErr w:type="spellEnd"/>
            <w:r w:rsidRPr="00000B3F">
              <w:rPr>
                <w:rFonts w:eastAsia="Malgun Gothic"/>
                <w:sz w:val="18"/>
                <w:szCs w:val="18"/>
              </w:rPr>
              <w:t>-II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w:t>
            </w:r>
            <w:proofErr w:type="spellStart"/>
            <w:r w:rsidRPr="00000B3F">
              <w:rPr>
                <w:sz w:val="18"/>
                <w:szCs w:val="18"/>
              </w:rPr>
              <w:t>gNB</w:t>
            </w:r>
            <w:proofErr w:type="spellEnd"/>
            <w:r w:rsidRPr="00000B3F">
              <w:rPr>
                <w:sz w:val="18"/>
                <w:szCs w:val="18"/>
              </w:rPr>
              <w:t xml:space="preserve"> configures in some places.  While for Alt1 there are two possible which are TBD, </w:t>
            </w:r>
            <w:proofErr w:type="spellStart"/>
            <w:proofErr w:type="gramStart"/>
            <w:r w:rsidRPr="00000B3F">
              <w:rPr>
                <w:sz w:val="18"/>
                <w:szCs w:val="18"/>
              </w:rPr>
              <w:t>may be</w:t>
            </w:r>
            <w:proofErr w:type="spellEnd"/>
            <w:proofErr w:type="gramEnd"/>
            <w:r w:rsidRPr="00000B3F">
              <w:rPr>
                <w:sz w:val="18"/>
                <w:szCs w:val="18"/>
              </w:rPr>
              <w:t xml:space="preserv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proofErr w:type="spellStart"/>
            <w:r w:rsidRPr="00000B3F">
              <w:rPr>
                <w:color w:val="FF0000"/>
                <w:sz w:val="18"/>
                <w:szCs w:val="18"/>
              </w:rPr>
              <w:t>gNB</w:t>
            </w:r>
            <w:proofErr w:type="spellEnd"/>
            <w:r w:rsidRPr="00000B3F">
              <w:rPr>
                <w:color w:val="FF0000"/>
                <w:sz w:val="18"/>
                <w:szCs w:val="18"/>
              </w:rPr>
              <w:t xml:space="preserve">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w:t>
            </w:r>
            <w:del w:id="60" w:author="Siva Muruganathan" w:date="2022-10-08T11:47:00Z">
              <w:r w:rsidRPr="00000B3F" w:rsidDel="007412F2">
                <w:rPr>
                  <w:sz w:val="18"/>
                  <w:szCs w:val="18"/>
                </w:rPr>
                <w:delText>s</w:delText>
              </w:r>
            </w:del>
            <w:r w:rsidRPr="00000B3F">
              <w:rPr>
                <w:sz w:val="18"/>
                <w:szCs w:val="18"/>
              </w:rPr>
              <w:t xml:space="preserve"> </w:t>
            </w:r>
            <w:ins w:id="61" w:author="Siva Muruganathan" w:date="2022-10-08T11:47:00Z">
              <w:r w:rsidRPr="00000B3F">
                <w:rPr>
                  <w:sz w:val="18"/>
                  <w:szCs w:val="18"/>
                </w:rPr>
                <w:t>per each CSI-RS resource</w:t>
              </w:r>
            </w:ins>
            <w:del w:id="62"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proofErr w:type="spellStart"/>
            <w:r w:rsidRPr="00000B3F">
              <w:rPr>
                <w:i/>
                <w:iCs/>
                <w:sz w:val="18"/>
                <w:szCs w:val="18"/>
              </w:rPr>
              <w:t>M</w:t>
            </w:r>
            <w:r w:rsidRPr="00000B3F">
              <w:rPr>
                <w:i/>
                <w:iCs/>
                <w:sz w:val="18"/>
                <w:szCs w:val="18"/>
                <w:vertAlign w:val="subscript"/>
              </w:rPr>
              <w:t>v</w:t>
            </w:r>
            <w:proofErr w:type="spellEnd"/>
            <w:r w:rsidRPr="00000B3F">
              <w:rPr>
                <w:sz w:val="18"/>
                <w:szCs w:val="18"/>
              </w:rPr>
              <w:t xml:space="preserve"> related to </w:t>
            </w:r>
            <w:proofErr w:type="spellStart"/>
            <w:r w:rsidRPr="00000B3F">
              <w:rPr>
                <w:i/>
                <w:iCs/>
                <w:sz w:val="18"/>
                <w:szCs w:val="18"/>
              </w:rPr>
              <w:t>p</w:t>
            </w:r>
            <w:r w:rsidRPr="00000B3F">
              <w:rPr>
                <w:i/>
                <w:iCs/>
                <w:sz w:val="18"/>
                <w:szCs w:val="18"/>
                <w:vertAlign w:val="subscript"/>
              </w:rPr>
              <w:t>v</w:t>
            </w:r>
            <w:proofErr w:type="spellEnd"/>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w:t>
            </w:r>
            <w:proofErr w:type="gramStart"/>
            <w:r w:rsidRPr="00000B3F">
              <w:rPr>
                <w:sz w:val="18"/>
                <w:szCs w:val="18"/>
              </w:rPr>
              <w:t>So</w:t>
            </w:r>
            <w:proofErr w:type="gramEnd"/>
            <w:r w:rsidRPr="00000B3F">
              <w:rPr>
                <w:sz w:val="18"/>
                <w:szCs w:val="18"/>
              </w:rPr>
              <w:t xml:space="preserve">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568B2039" w:rsidR="00C215B2" w:rsidRPr="00C215B2" w:rsidRDefault="00C215B2"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r w:rsidR="00151EC5" w14:paraId="1E65D6B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4D933" w14:textId="5E539076" w:rsidR="00151EC5" w:rsidRDefault="00151EC5" w:rsidP="00C50926">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9FA2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335D6FB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prefer Alt1. NZC selection can already achieve TRP selection.</w:t>
            </w:r>
          </w:p>
          <w:p w14:paraId="2294CF3A" w14:textId="77777777" w:rsidR="00151EC5" w:rsidRDefault="00151EC5" w:rsidP="00151EC5">
            <w:pPr>
              <w:widowControl w:val="0"/>
              <w:snapToGrid w:val="0"/>
              <w:rPr>
                <w:rFonts w:eastAsia="宋体"/>
                <w:b/>
                <w:bCs/>
                <w:sz w:val="18"/>
                <w:szCs w:val="18"/>
                <w:lang w:eastAsia="zh-CN"/>
              </w:rPr>
            </w:pPr>
          </w:p>
          <w:p w14:paraId="41DE9992"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13B6440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1.B and prefer Alt3. </w:t>
            </w:r>
          </w:p>
          <w:p w14:paraId="525D10D8" w14:textId="77777777" w:rsidR="00151EC5" w:rsidRDefault="00151EC5" w:rsidP="00151EC5">
            <w:pPr>
              <w:widowControl w:val="0"/>
              <w:snapToGrid w:val="0"/>
              <w:rPr>
                <w:rFonts w:eastAsia="宋体"/>
                <w:b/>
                <w:bCs/>
                <w:sz w:val="18"/>
                <w:szCs w:val="18"/>
                <w:lang w:eastAsia="zh-CN"/>
              </w:rPr>
            </w:pPr>
          </w:p>
          <w:p w14:paraId="575C06CF"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07E12F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If the one SCI applied across all N CSI-RS in Proposal 1.B is a global ID in the W2 matrix, we think the strongest CSI-RS is not needed anymore.</w:t>
            </w:r>
          </w:p>
          <w:p w14:paraId="7FAA2016" w14:textId="77777777" w:rsidR="00151EC5" w:rsidRDefault="00151EC5" w:rsidP="00151EC5">
            <w:pPr>
              <w:widowControl w:val="0"/>
              <w:snapToGrid w:val="0"/>
              <w:rPr>
                <w:rFonts w:eastAsia="宋体"/>
                <w:b/>
                <w:bCs/>
                <w:sz w:val="18"/>
                <w:szCs w:val="18"/>
                <w:lang w:eastAsia="zh-CN"/>
              </w:rPr>
            </w:pPr>
          </w:p>
          <w:p w14:paraId="3C9DD917"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E9E185B"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1.D.</w:t>
            </w:r>
          </w:p>
          <w:p w14:paraId="62191C18" w14:textId="77777777" w:rsidR="00151EC5" w:rsidRDefault="00151EC5" w:rsidP="00151EC5">
            <w:pPr>
              <w:widowControl w:val="0"/>
              <w:snapToGrid w:val="0"/>
              <w:rPr>
                <w:rFonts w:eastAsia="宋体"/>
                <w:b/>
                <w:bCs/>
                <w:sz w:val="18"/>
                <w:szCs w:val="18"/>
                <w:lang w:eastAsia="zh-CN"/>
              </w:rPr>
            </w:pPr>
          </w:p>
          <w:p w14:paraId="7857B808"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583BF9A6"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support Proposal 1.E. If Alt1 in issue 1.1 is supported, we think Ln can be reported by UE to further reduce overhead of coefficients. </w:t>
            </w:r>
          </w:p>
          <w:p w14:paraId="0FE54121" w14:textId="77777777" w:rsidR="00151EC5" w:rsidRDefault="00151EC5" w:rsidP="00151EC5">
            <w:pPr>
              <w:widowControl w:val="0"/>
              <w:snapToGrid w:val="0"/>
              <w:rPr>
                <w:rFonts w:eastAsia="宋体"/>
                <w:b/>
                <w:bCs/>
                <w:sz w:val="18"/>
                <w:szCs w:val="18"/>
                <w:lang w:eastAsia="zh-CN"/>
              </w:rPr>
            </w:pPr>
          </w:p>
          <w:p w14:paraId="69005113" w14:textId="77777777" w:rsidR="00151EC5" w:rsidRDefault="00151EC5" w:rsidP="00151EC5">
            <w:pPr>
              <w:widowControl w:val="0"/>
              <w:snapToGrid w:val="0"/>
              <w:rPr>
                <w:rFonts w:eastAsia="宋体"/>
                <w:b/>
                <w:bCs/>
                <w:sz w:val="18"/>
                <w:szCs w:val="18"/>
                <w:lang w:eastAsia="zh-CN"/>
              </w:rPr>
            </w:pPr>
            <w:bookmarkStart w:id="63" w:name="OLE_LINK1"/>
            <w:bookmarkStart w:id="64" w:name="OLE_LINK2"/>
            <w:r w:rsidRPr="005113BD">
              <w:rPr>
                <w:rFonts w:eastAsia="宋体"/>
                <w:b/>
                <w:bCs/>
                <w:sz w:val="18"/>
                <w:szCs w:val="18"/>
                <w:lang w:eastAsia="zh-CN"/>
              </w:rPr>
              <w:t>Issue 1.</w:t>
            </w:r>
            <w:r>
              <w:rPr>
                <w:rFonts w:eastAsia="宋体"/>
                <w:b/>
                <w:bCs/>
                <w:sz w:val="18"/>
                <w:szCs w:val="18"/>
                <w:lang w:eastAsia="zh-CN"/>
              </w:rPr>
              <w:t>6</w:t>
            </w:r>
          </w:p>
          <w:p w14:paraId="4C3327AF"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support Proposal 1.F.</w:t>
            </w:r>
            <w:bookmarkEnd w:id="63"/>
            <w:bookmarkEnd w:id="64"/>
          </w:p>
          <w:p w14:paraId="61863FFC" w14:textId="77777777" w:rsidR="00151EC5" w:rsidRDefault="00151EC5" w:rsidP="00151EC5">
            <w:pPr>
              <w:widowControl w:val="0"/>
              <w:snapToGrid w:val="0"/>
              <w:rPr>
                <w:rFonts w:eastAsia="宋体"/>
                <w:bCs/>
                <w:sz w:val="18"/>
                <w:szCs w:val="18"/>
                <w:lang w:eastAsia="zh-CN"/>
              </w:rPr>
            </w:pPr>
          </w:p>
          <w:p w14:paraId="76519776"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7</w:t>
            </w:r>
          </w:p>
          <w:p w14:paraId="332C7FCE"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 xml:space="preserve">We </w:t>
            </w:r>
            <w:bookmarkStart w:id="65" w:name="OLE_LINK3"/>
            <w:bookmarkStart w:id="66" w:name="OLE_LINK4"/>
            <w:r>
              <w:rPr>
                <w:rFonts w:eastAsia="宋体"/>
                <w:sz w:val="18"/>
                <w:szCs w:val="18"/>
                <w:lang w:eastAsia="zh-CN"/>
              </w:rPr>
              <w:t>support Proposal 1.G</w:t>
            </w:r>
            <w:bookmarkEnd w:id="65"/>
            <w:bookmarkEnd w:id="66"/>
            <w:r>
              <w:rPr>
                <w:rFonts w:eastAsia="宋体"/>
                <w:sz w:val="18"/>
                <w:szCs w:val="18"/>
                <w:lang w:eastAsia="zh-CN"/>
              </w:rPr>
              <w:t>. It is helpful to reduce W2 overhead.</w:t>
            </w:r>
          </w:p>
          <w:p w14:paraId="4D2FD814" w14:textId="77777777" w:rsidR="00151EC5" w:rsidRDefault="00151EC5" w:rsidP="00151EC5">
            <w:pPr>
              <w:widowControl w:val="0"/>
              <w:snapToGrid w:val="0"/>
              <w:rPr>
                <w:rFonts w:eastAsia="宋体"/>
                <w:bCs/>
                <w:sz w:val="18"/>
                <w:szCs w:val="18"/>
                <w:lang w:eastAsia="zh-CN"/>
              </w:rPr>
            </w:pPr>
          </w:p>
          <w:p w14:paraId="3F8153B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5F75E5F4"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OK with Proposal 1.H. SP reporting on PUSCH can also be supported if the reporting overhead and UE complexity is acceptable.</w:t>
            </w:r>
          </w:p>
          <w:p w14:paraId="4903A43F" w14:textId="77777777" w:rsidR="00151EC5" w:rsidRDefault="00151EC5" w:rsidP="00151EC5">
            <w:pPr>
              <w:widowControl w:val="0"/>
              <w:snapToGrid w:val="0"/>
              <w:rPr>
                <w:rFonts w:eastAsia="宋体"/>
                <w:bCs/>
                <w:sz w:val="18"/>
                <w:szCs w:val="18"/>
                <w:lang w:eastAsia="zh-CN"/>
              </w:rPr>
            </w:pPr>
          </w:p>
          <w:p w14:paraId="2BC0E03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4DED29B5" w14:textId="2166D4A8" w:rsidR="00151EC5" w:rsidRDefault="00151EC5" w:rsidP="00151EC5">
            <w:pPr>
              <w:rPr>
                <w:b/>
                <w:bCs/>
                <w:sz w:val="18"/>
                <w:szCs w:val="18"/>
                <w:u w:val="single"/>
                <w:lang w:eastAsia="zh-CN"/>
              </w:rPr>
            </w:pPr>
            <w:r>
              <w:rPr>
                <w:rFonts w:eastAsia="宋体"/>
                <w:sz w:val="18"/>
                <w:szCs w:val="18"/>
                <w:lang w:eastAsia="zh-CN"/>
              </w:rPr>
              <w:t>We support Proposal 1.I. RRC signaling is enough.</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 xml:space="preserve">Type-II codebook refinement for high/medium </w:t>
            </w:r>
            <w:r w:rsidRPr="0043782D">
              <w:rPr>
                <w:sz w:val="18"/>
                <w:szCs w:val="18"/>
              </w:rPr>
              <w:lastRenderedPageBreak/>
              <w:t>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w:t>
            </w:r>
            <w:r>
              <w:rPr>
                <w:sz w:val="18"/>
                <w:szCs w:val="18"/>
              </w:rPr>
              <w:lastRenderedPageBreak/>
              <w:t>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67" w:author="ZTE-Bo" w:date="2022-10-08T14:31:00Z">
              <w:r w:rsidR="00DC056E">
                <w:rPr>
                  <w:sz w:val="18"/>
                  <w:szCs w:val="18"/>
                  <w:lang w:val="en-GB"/>
                </w:rPr>
                <w:t>, ZTE</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lastRenderedPageBreak/>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2154DF4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68" w:author="ZTE-Bo" w:date="2022-10-08T14:31:00Z">
              <w:r w:rsidR="00DC056E">
                <w:rPr>
                  <w:sz w:val="18"/>
                  <w:szCs w:val="18"/>
                  <w:lang w:val="en-GB"/>
                </w:rPr>
                <w:t>, ZTE</w:t>
              </w:r>
            </w:ins>
            <w:ins w:id="69" w:author="Siva Muruganathan" w:date="2022-10-08T17:24:00Z">
              <w:r w:rsidR="00B071AA">
                <w:rPr>
                  <w:sz w:val="18"/>
                  <w:szCs w:val="18"/>
                  <w:lang w:val="en-GB"/>
                </w:rPr>
                <w:t>, Ericsson</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 xml:space="preserve">Fraunhofer IIS/HHI, </w:t>
            </w:r>
            <w:proofErr w:type="gramStart"/>
            <w:r w:rsidRPr="00F5241D">
              <w:rPr>
                <w:sz w:val="18"/>
                <w:szCs w:val="18"/>
              </w:rPr>
              <w:t>ZTE</w:t>
            </w:r>
            <w:ins w:id="70" w:author="ZTE-Bo" w:date="2022-10-08T14:31:00Z">
              <w:r w:rsidR="00DC056E" w:rsidRPr="00F5241D">
                <w:rPr>
                  <w:sz w:val="18"/>
                  <w:szCs w:val="18"/>
                </w:rPr>
                <w:t>(</w:t>
              </w:r>
              <w:proofErr w:type="gramEnd"/>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71" w:author="Eko Onggosanusi" w:date="2022-10-07T22:43:00Z">
              <w:r w:rsidR="002873C7" w:rsidDel="00CC7C5C">
                <w:rPr>
                  <w:rFonts w:eastAsia="Batang"/>
                  <w:sz w:val="18"/>
                  <w:szCs w:val="18"/>
                  <w:lang w:val="en-GB"/>
                </w:rPr>
                <w:delText>[</w:delText>
              </w:r>
            </w:del>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del w:id="7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73"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74" w:author="Xiaomi" w:date="2022-10-08T16:52:00Z">
              <w:r w:rsidR="00A573A1">
                <w:rPr>
                  <w:bCs/>
                  <w:sz w:val="18"/>
                  <w:szCs w:val="18"/>
                  <w:lang w:val="en-GB"/>
                </w:rPr>
                <w:t>Xiaomi</w:t>
              </w:r>
            </w:ins>
            <w:proofErr w:type="spellEnd"/>
            <w:proofErr w:type="gramEnd"/>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ins w:id="75" w:author="Siva Muruganathan" w:date="2022-10-08T17:24:00Z">
              <w:r w:rsidR="00B071AA">
                <w:rPr>
                  <w:sz w:val="18"/>
                  <w:szCs w:val="18"/>
                  <w:lang w:val="en-GB"/>
                </w:rPr>
                <w:t>, Ericsson (ok for CSI-RS measurement but not for CSI calculation)</w:t>
              </w:r>
            </w:ins>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A0C1E2C"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ins w:id="76" w:author="Siva Muruganathan" w:date="2022-10-08T17:24:00Z">
              <w:r w:rsidR="00B071AA">
                <w:rPr>
                  <w:sz w:val="18"/>
                  <w:szCs w:val="18"/>
                </w:rPr>
                <w:t>, Ericsson</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ins w:id="77" w:author="Siva Muruganathan" w:date="2022-10-08T17:23:00Z">
              <w:r w:rsidR="00B071AA">
                <w:rPr>
                  <w:sz w:val="18"/>
                  <w:szCs w:val="18"/>
                </w:rPr>
                <w:t>, Ericsson</w:t>
              </w:r>
            </w:ins>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bookmarkStart w:id="78"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bookmarkEnd w:id="78"/>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lastRenderedPageBreak/>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79" w:author="ZTE-Bo" w:date="2022-10-08T14:32:00Z">
              <w:r w:rsidR="00DC056E">
                <w:rPr>
                  <w:bCs/>
                  <w:sz w:val="18"/>
                  <w:szCs w:val="18"/>
                  <w:lang w:val="en-GB"/>
                </w:rPr>
                <w:t xml:space="preserve">, </w:t>
              </w:r>
              <w:proofErr w:type="spellStart"/>
              <w:proofErr w:type="gramStart"/>
              <w:r w:rsidR="00DC056E">
                <w:rPr>
                  <w:bCs/>
                  <w:sz w:val="18"/>
                  <w:szCs w:val="18"/>
                  <w:lang w:val="en-GB"/>
                </w:rPr>
                <w:t>ZTE</w:t>
              </w:r>
            </w:ins>
            <w:r w:rsidR="00A573A1">
              <w:rPr>
                <w:bCs/>
                <w:sz w:val="18"/>
                <w:szCs w:val="18"/>
                <w:lang w:val="en-GB"/>
              </w:rPr>
              <w:t>,</w:t>
            </w:r>
            <w:ins w:id="80" w:author="Xiaomi" w:date="2022-10-08T16:53:00Z">
              <w:r w:rsidR="00A573A1">
                <w:rPr>
                  <w:bCs/>
                  <w:sz w:val="18"/>
                  <w:szCs w:val="18"/>
                  <w:lang w:val="en-GB"/>
                </w:rPr>
                <w:t>Xiaomi</w:t>
              </w:r>
            </w:ins>
            <w:proofErr w:type="spellEnd"/>
            <w:proofErr w:type="gramEnd"/>
            <w:ins w:id="81"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398692ED" w:rsidR="0014020C" w:rsidRDefault="0014020C">
            <w:pPr>
              <w:widowControl w:val="0"/>
              <w:snapToGrid w:val="0"/>
              <w:rPr>
                <w:b/>
                <w:sz w:val="18"/>
                <w:szCs w:val="18"/>
                <w:lang w:val="en-GB"/>
              </w:rPr>
            </w:pPr>
            <w:r>
              <w:rPr>
                <w:b/>
                <w:sz w:val="18"/>
                <w:szCs w:val="18"/>
                <w:lang w:val="en-GB"/>
              </w:rPr>
              <w:t xml:space="preserve">Not support: </w:t>
            </w:r>
            <w:ins w:id="82" w:author="Ahmed Hindy" w:date="2022-10-08T15:50:00Z">
              <w:r w:rsidR="00367261">
                <w:rPr>
                  <w:b/>
                  <w:sz w:val="18"/>
                  <w:szCs w:val="18"/>
                  <w:lang w:val="en-GB"/>
                </w:rPr>
                <w:t>Lenovo</w:t>
              </w:r>
            </w:ins>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afc"/>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afc"/>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83" w:author="ZTE-Bo" w:date="2022-10-08T14:32:00Z">
              <w:r w:rsidR="00DC056E" w:rsidRPr="00F5241D">
                <w:rPr>
                  <w:sz w:val="18"/>
                  <w:szCs w:val="18"/>
                  <w:lang w:val="de-DE"/>
                </w:rPr>
                <w:t>, ZTE(Alt1)</w:t>
              </w:r>
            </w:ins>
            <w:r w:rsidR="007E446D" w:rsidRPr="00F5241D">
              <w:rPr>
                <w:b/>
                <w:sz w:val="18"/>
                <w:szCs w:val="18"/>
                <w:lang w:val="de-DE"/>
              </w:rPr>
              <w:t xml:space="preserve">, </w:t>
            </w:r>
            <w:ins w:id="84" w:author="Xiaomi" w:date="2022-10-08T16:58:00Z">
              <w:r w:rsidR="007E446D" w:rsidRPr="00F5241D">
                <w:rPr>
                  <w:bCs/>
                  <w:sz w:val="18"/>
                  <w:szCs w:val="18"/>
                  <w:lang w:val="de-DE"/>
                </w:rPr>
                <w:t>Xiaomi(Alt1)</w:t>
              </w:r>
            </w:ins>
            <w:ins w:id="85"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86"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87" w:author="Xiaomi" w:date="2022-10-08T17:10:00Z">
              <w:r w:rsidR="0073741A">
                <w:rPr>
                  <w:sz w:val="18"/>
                  <w:szCs w:val="18"/>
                </w:rPr>
                <w:t xml:space="preserve"> Xiaomi</w:t>
              </w:r>
            </w:ins>
            <w:ins w:id="88"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89" w:author="Xiaomi" w:date="2022-10-08T17:11:00Z">
              <w:r w:rsidR="0073741A">
                <w:rPr>
                  <w:sz w:val="18"/>
                  <w:szCs w:val="18"/>
                  <w:lang w:val="en-GB"/>
                </w:rPr>
                <w:t>, Xiaomi</w:t>
              </w:r>
            </w:ins>
            <w:ins w:id="90" w:author="Siva Muruganathan" w:date="2022-10-08T17:23:00Z">
              <w:r w:rsidR="00B071AA">
                <w:rPr>
                  <w:sz w:val="18"/>
                  <w:szCs w:val="18"/>
                  <w:lang w:val="en-GB"/>
                </w:rPr>
                <w:t>, Ericsson</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lastRenderedPageBreak/>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91" w:name="_Ref115426716"/>
            <w:r w:rsidRPr="00A063B5">
              <w:rPr>
                <w:b w:val="0"/>
                <w:sz w:val="16"/>
                <w:szCs w:val="16"/>
              </w:rPr>
              <w:t>For UE based CSI prediction performance</w:t>
            </w:r>
            <w:bookmarkEnd w:id="91"/>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Both cases assume Sch</w:t>
            </w:r>
            <w:proofErr w:type="spellStart"/>
            <w:r w:rsidRPr="00A063B5">
              <w:rPr>
                <w:sz w:val="16"/>
                <w:szCs w:val="16"/>
                <w:lang w:val="en-GB"/>
              </w:rPr>
              <w:t>eme</w:t>
            </w:r>
            <w:proofErr w:type="spellEnd"/>
            <w:r w:rsidRPr="00A063B5">
              <w:rPr>
                <w:sz w:val="16"/>
                <w:szCs w:val="16"/>
                <w:lang w:val="en-GB"/>
              </w:rPr>
              <w:t xml:space="preserv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lastRenderedPageBreak/>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2"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2"/>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3"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93"/>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4"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94"/>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However, we have also found simulation cases, e.g., 4 RX, wi</w:t>
            </w:r>
            <w:proofErr w:type="spellStart"/>
            <w:r w:rsidRPr="00A063B5">
              <w:rPr>
                <w:rFonts w:ascii="Times New Roman" w:hAnsi="Times New Roman" w:cs="Times New Roman"/>
                <w:b w:val="0"/>
                <w:sz w:val="16"/>
                <w:szCs w:val="16"/>
                <w:highlight w:val="yellow"/>
                <w:lang w:val="en-GB"/>
              </w:rPr>
              <w:t>th</w:t>
            </w:r>
            <w:proofErr w:type="spellEnd"/>
            <w:r w:rsidRPr="00A063B5">
              <w:rPr>
                <w:rFonts w:ascii="Times New Roman" w:hAnsi="Times New Roman" w:cs="Times New Roman"/>
                <w:b w:val="0"/>
                <w:sz w:val="16"/>
                <w:szCs w:val="16"/>
                <w:highlight w:val="yellow"/>
                <w:lang w:val="en-GB"/>
              </w:rPr>
              <w:t xml:space="preserve">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lastRenderedPageBreak/>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95"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95"/>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w:t>
            </w:r>
            <w:r>
              <w:rPr>
                <w:rFonts w:eastAsia="Batang"/>
                <w:sz w:val="18"/>
                <w:szCs w:val="18"/>
                <w:lang w:val="en-GB" w:eastAsia="zh-CN"/>
              </w:rPr>
              <w:lastRenderedPageBreak/>
              <w:t xml:space="preserve">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96"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w:t>
            </w:r>
            <w:proofErr w:type="spellStart"/>
            <w:r w:rsidRPr="00164915">
              <w:rPr>
                <w:rFonts w:eastAsia="Batang"/>
                <w:b/>
                <w:bCs/>
                <w:sz w:val="18"/>
                <w:szCs w:val="18"/>
                <w:lang w:val="en-GB"/>
              </w:rPr>
              <w:t>cating</w:t>
            </w:r>
            <w:proofErr w:type="spellEnd"/>
            <w:r w:rsidRPr="00164915">
              <w:rPr>
                <w:rFonts w:eastAsia="Batang"/>
                <w:b/>
                <w:bCs/>
                <w:sz w:val="18"/>
                <w:szCs w:val="18"/>
                <w:lang w:val="en-GB"/>
              </w:rPr>
              <w:t xml:space="preserve"> the last CSI-RS occasion used for a CSI report.</w:t>
            </w:r>
          </w:p>
          <w:bookmarkEnd w:id="96"/>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w:t>
            </w:r>
            <w:proofErr w:type="gramStart"/>
            <w:r>
              <w:rPr>
                <w:rFonts w:eastAsiaTheme="minorEastAsia"/>
                <w:sz w:val="18"/>
                <w:szCs w:val="18"/>
                <w:lang w:eastAsia="zh-CN"/>
              </w:rPr>
              <w:t>more friendly</w:t>
            </w:r>
            <w:proofErr w:type="gramEnd"/>
            <w:r>
              <w:rPr>
                <w:rFonts w:eastAsiaTheme="minorEastAsia"/>
                <w:sz w:val="18"/>
                <w:szCs w:val="18"/>
                <w:lang w:eastAsia="zh-CN"/>
              </w:rPr>
              <w:t xml:space="preserve">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w:t>
            </w:r>
            <w:r>
              <w:rPr>
                <w:rFonts w:eastAsia="MS Mincho"/>
                <w:sz w:val="18"/>
                <w:szCs w:val="18"/>
                <w:lang w:eastAsia="ja-JP"/>
              </w:rPr>
              <w:lastRenderedPageBreak/>
              <w:t xml:space="preserve">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w:t>
            </w:r>
            <w:proofErr w:type="spellStart"/>
            <w:r>
              <w:rPr>
                <w:rFonts w:eastAsia="MS Mincho"/>
                <w:sz w:val="18"/>
                <w:szCs w:val="18"/>
                <w:lang w:eastAsia="ja-JP"/>
              </w:rPr>
              <w:t>gNB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lastRenderedPageBreak/>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w:t>
            </w:r>
            <w:proofErr w:type="spellStart"/>
            <w:r w:rsidR="004852EE">
              <w:rPr>
                <w:rFonts w:eastAsia="Batang"/>
                <w:sz w:val="18"/>
                <w:szCs w:val="18"/>
                <w:lang w:val="en-GB"/>
              </w:rPr>
              <w:t>fallback</w:t>
            </w:r>
            <w:proofErr w:type="spellEnd"/>
            <w:r w:rsidR="004852EE">
              <w:rPr>
                <w:rFonts w:eastAsia="Batang"/>
                <w:sz w:val="18"/>
                <w:szCs w:val="18"/>
                <w:lang w:val="en-GB"/>
              </w:rPr>
              <w:t xml:space="preserve">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w:t>
            </w:r>
            <w:proofErr w:type="gramStart"/>
            <w:r>
              <w:rPr>
                <w:rFonts w:eastAsia="宋体"/>
                <w:sz w:val="18"/>
                <w:szCs w:val="18"/>
                <w:lang w:eastAsia="zh-CN"/>
              </w:rPr>
              <w:t>However</w:t>
            </w:r>
            <w:proofErr w:type="gramEnd"/>
            <w:r>
              <w:rPr>
                <w:rFonts w:eastAsia="宋体"/>
                <w:sz w:val="18"/>
                <w:szCs w:val="18"/>
                <w:lang w:eastAsia="zh-CN"/>
              </w:rPr>
              <w:t xml:space="preserve">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 xml:space="preserve">[Mod: please check the revised version per Nokia’s comment.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[Mod: We can discuss this in parallel or after proposal 2.C/</w:t>
            </w:r>
            <w:proofErr w:type="gramStart"/>
            <w:r>
              <w:rPr>
                <w:rFonts w:eastAsia="宋体"/>
                <w:sz w:val="18"/>
                <w:szCs w:val="18"/>
                <w:lang w:eastAsia="zh-CN"/>
              </w:rPr>
              <w:t>2.D.</w:t>
            </w:r>
            <w:proofErr w:type="gramEnd"/>
            <w:r>
              <w:rPr>
                <w:rFonts w:eastAsia="宋体"/>
                <w:sz w:val="18"/>
                <w:szCs w:val="18"/>
                <w:lang w:eastAsia="zh-CN"/>
              </w:rPr>
              <w:t xml:space="preserve">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w:t>
            </w:r>
            <w:proofErr w:type="spellStart"/>
            <w:r>
              <w:rPr>
                <w:rFonts w:eastAsia="宋体"/>
                <w:sz w:val="18"/>
                <w:szCs w:val="18"/>
                <w:lang w:eastAsia="zh-CN"/>
              </w:rPr>
              <w:t>subband</w:t>
            </w:r>
            <w:proofErr w:type="spellEnd"/>
            <w:r>
              <w:rPr>
                <w:rFonts w:eastAsia="宋体"/>
                <w:sz w:val="18"/>
                <w:szCs w:val="18"/>
                <w:lang w:eastAsia="zh-CN"/>
              </w:rPr>
              <w:t xml:space="preserve">?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proofErr w:type="spellStart"/>
            <w:r>
              <w:rPr>
                <w:rFonts w:eastAsia="Batang"/>
                <w:sz w:val="18"/>
                <w:szCs w:val="18"/>
                <w:lang w:val="en-GB" w:eastAsia="en-US"/>
              </w:rPr>
              <w:t>slot</w:t>
            </w:r>
            <w:proofErr w:type="spellEnd"/>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proofErr w:type="spellStart"/>
            <w:r>
              <w:rPr>
                <w:rFonts w:eastAsia="Batang"/>
                <w:sz w:val="18"/>
                <w:szCs w:val="18"/>
                <w:lang w:val="en-GB"/>
              </w:rPr>
              <w:t>nclude</w:t>
            </w:r>
            <w:proofErr w:type="spellEnd"/>
            <w:r>
              <w:rPr>
                <w:rFonts w:eastAsia="Batang"/>
                <w:sz w:val="18"/>
                <w:szCs w:val="18"/>
                <w:lang w:val="en-GB"/>
              </w:rPr>
              <w:t xml:space="preserv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predictor to be effective, phase continuity of reported PMIs is needed, which depends on UE implementation. Besides, there does not seem to be any advantage in </w:t>
            </w:r>
            <w:proofErr w:type="spellStart"/>
            <w:r>
              <w:rPr>
                <w:rFonts w:eastAsiaTheme="minorEastAsia"/>
                <w:sz w:val="18"/>
                <w:szCs w:val="18"/>
                <w:lang w:val="en-GB"/>
              </w:rPr>
              <w:t>gNB</w:t>
            </w:r>
            <w:proofErr w:type="spellEnd"/>
            <w:r>
              <w:rPr>
                <w:rFonts w:eastAsiaTheme="minorEastAsia"/>
                <w:sz w:val="18"/>
                <w:szCs w:val="18"/>
                <w:lang w:val="en-GB"/>
              </w:rPr>
              <w:t>-side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97" w:author="Eko Onggosanusi" w:date="2022-10-07T22:40:00Z"/>
                <w:rFonts w:eastAsiaTheme="minorEastAsia"/>
                <w:sz w:val="18"/>
                <w:szCs w:val="18"/>
                <w:lang w:val="en-GB" w:eastAsia="zh-CN"/>
              </w:rPr>
            </w:pPr>
            <w:ins w:id="98" w:author="Eko Onggosanusi" w:date="2022-10-07T22:40:00Z">
              <w:r>
                <w:rPr>
                  <w:rFonts w:eastAsiaTheme="minorEastAsia"/>
                  <w:sz w:val="18"/>
                  <w:szCs w:val="18"/>
                  <w:lang w:val="en-GB" w:eastAsia="zh-CN"/>
                </w:rPr>
                <w:lastRenderedPageBreak/>
                <w:t>[Mod: P</w:t>
              </w:r>
            </w:ins>
            <w:ins w:id="99"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100"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w:t>
              </w:r>
              <w:proofErr w:type="gramStart"/>
              <w:r>
                <w:rPr>
                  <w:rFonts w:eastAsiaTheme="minorEastAsia"/>
                  <w:sz w:val="18"/>
                  <w:szCs w:val="18"/>
                  <w:lang w:val="en-GB" w:eastAsia="zh-CN"/>
                </w:rPr>
                <w:t>do ]</w:t>
              </w:r>
              <w:proofErr w:type="gramEnd"/>
              <w:r>
                <w:rPr>
                  <w:rFonts w:eastAsiaTheme="minorEastAsia"/>
                  <w:sz w:val="18"/>
                  <w:szCs w:val="18"/>
                  <w:lang w:val="en-GB" w:eastAsia="zh-CN"/>
                </w:rPr>
                <w:t xml:space="preserve">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proofErr w:type="spellStart"/>
            <w:r>
              <w:rPr>
                <w:rFonts w:eastAsia="Batang"/>
                <w:sz w:val="18"/>
                <w:szCs w:val="18"/>
                <w:lang w:val="en-GB"/>
              </w:rPr>
              <w:t>gNB</w:t>
            </w:r>
            <w:proofErr w:type="spellEnd"/>
            <w:r>
              <w:rPr>
                <w:rFonts w:eastAsia="Batang"/>
                <w:sz w:val="18"/>
                <w:szCs w:val="18"/>
                <w:lang w:val="en-GB"/>
              </w:rPr>
              <w:t>-configured via higher-layer signalling from</w:t>
            </w:r>
            <w:r>
              <w:rPr>
                <w:rFonts w:eastAsiaTheme="minorEastAsia"/>
                <w:sz w:val="18"/>
                <w:szCs w:val="18"/>
                <w:lang w:val="en-GB" w:eastAsia="zh-CN"/>
              </w:rPr>
              <w:t xml:space="preserve">”. Further, it is better to list options for delta values.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w:t>
            </w:r>
            <w:proofErr w:type="spellStart"/>
            <w:r w:rsidR="00164CD3" w:rsidRPr="00E20D5B">
              <w:rPr>
                <w:rFonts w:eastAsia="Batang"/>
                <w:sz w:val="18"/>
                <w:szCs w:val="18"/>
                <w:lang w:val="en-GB" w:eastAsia="en-US"/>
              </w:rPr>
              <w:t>gNB</w:t>
            </w:r>
            <w:proofErr w:type="spellEnd"/>
            <w:r w:rsidR="00164CD3" w:rsidRPr="00E20D5B">
              <w:rPr>
                <w:rFonts w:eastAsia="Batang"/>
                <w:sz w:val="18"/>
                <w:szCs w:val="18"/>
                <w:lang w:val="en-GB" w:eastAsia="en-US"/>
              </w:rPr>
              <w:t xml:space="preserve">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proofErr w:type="spellStart"/>
            <w:r w:rsidR="00CE198E">
              <w:rPr>
                <w:rFonts w:eastAsia="Batang"/>
                <w:sz w:val="18"/>
                <w:szCs w:val="18"/>
                <w:lang w:val="en-GB"/>
              </w:rPr>
              <w:t>gNB</w:t>
            </w:r>
            <w:proofErr w:type="spellEnd"/>
            <w:r w:rsidR="00CE198E">
              <w:rPr>
                <w:rFonts w:eastAsia="Batang"/>
                <w:sz w:val="18"/>
                <w:szCs w:val="18"/>
                <w:lang w:val="en-GB"/>
              </w:rPr>
              <w:t>-configured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101" w:author="Eko Onggosanusi" w:date="2022-10-07T22:43:00Z"/>
                <w:rFonts w:eastAsiaTheme="minorEastAsia"/>
                <w:sz w:val="18"/>
                <w:szCs w:val="18"/>
                <w:lang w:val="en-GB" w:eastAsia="zh-CN"/>
              </w:rPr>
            </w:pPr>
            <w:ins w:id="102"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w:t>
            </w:r>
            <w:proofErr w:type="gramStart"/>
            <w:r>
              <w:rPr>
                <w:rFonts w:eastAsia="MS Mincho"/>
                <w:b/>
                <w:sz w:val="18"/>
                <w:szCs w:val="18"/>
                <w:lang w:eastAsia="ja-JP"/>
              </w:rPr>
              <w:t>2.G</w:t>
            </w:r>
            <w:proofErr w:type="gramEnd"/>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w:t>
            </w:r>
            <w:proofErr w:type="gramStart"/>
            <w:r w:rsidRPr="0080422E">
              <w:rPr>
                <w:rFonts w:eastAsia="MS Mincho"/>
                <w:b/>
                <w:sz w:val="18"/>
                <w:szCs w:val="18"/>
                <w:lang w:eastAsia="ja-JP"/>
              </w:rPr>
              <w:t>2.I</w:t>
            </w:r>
            <w:proofErr w:type="gramEnd"/>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103" w:author="ZTE-Bo" w:date="2022-10-08T08:55:00Z">
                      <w:rPr>
                        <w:rFonts w:ascii="Cambria Math" w:eastAsia="Cambria Math" w:hAnsi="Cambria Math"/>
                        <w:i/>
                        <w:iCs/>
                        <w:sz w:val="18"/>
                        <w:szCs w:val="18"/>
                      </w:rPr>
                    </w:ins>
                  </m:ctrlPr>
                </m:sSubPr>
                <m:e>
                  <m:r>
                    <w:ins w:id="104" w:author="ZTE-Bo" w:date="2022-10-08T08:55:00Z">
                      <m:rPr>
                        <m:sty m:val="bi"/>
                      </m:rPr>
                      <w:rPr>
                        <w:rFonts w:ascii="Cambria Math" w:hAnsi="Cambria Math"/>
                        <w:sz w:val="18"/>
                        <w:szCs w:val="18"/>
                      </w:rPr>
                      <m:t>W</m:t>
                    </w:ins>
                  </m:r>
                </m:e>
                <m:sub>
                  <m:r>
                    <w:ins w:id="105" w:author="ZTE-Bo" w:date="2022-10-08T08:55:00Z">
                      <w:rPr>
                        <w:rFonts w:ascii="Cambria Math" w:hAnsi="Cambria Math"/>
                        <w:sz w:val="18"/>
                        <w:szCs w:val="18"/>
                      </w:rPr>
                      <m:t>1</m:t>
                    </w:ins>
                  </m:r>
                </m:sub>
              </m:sSub>
              <m:sSub>
                <m:sSubPr>
                  <m:ctrlPr>
                    <w:ins w:id="106" w:author="ZTE-Bo" w:date="2022-10-08T08:55:00Z">
                      <w:rPr>
                        <w:rFonts w:ascii="Cambria Math" w:eastAsia="Cambria Math" w:hAnsi="Cambria Math"/>
                        <w:i/>
                        <w:iCs/>
                        <w:sz w:val="18"/>
                        <w:szCs w:val="18"/>
                      </w:rPr>
                    </w:ins>
                  </m:ctrlPr>
                </m:sSubPr>
                <m:e>
                  <m:acc>
                    <m:accPr>
                      <m:chr m:val="̃"/>
                      <m:ctrlPr>
                        <w:ins w:id="107" w:author="ZTE-Bo" w:date="2022-10-08T08:55:00Z">
                          <w:rPr>
                            <w:rFonts w:ascii="Cambria Math" w:eastAsia="Cambria Math" w:hAnsi="Cambria Math"/>
                            <w:i/>
                            <w:iCs/>
                            <w:sz w:val="18"/>
                            <w:szCs w:val="18"/>
                          </w:rPr>
                        </w:ins>
                      </m:ctrlPr>
                    </m:accPr>
                    <m:e>
                      <m:r>
                        <w:ins w:id="108" w:author="ZTE-Bo" w:date="2022-10-08T08:55:00Z">
                          <m:rPr>
                            <m:sty m:val="bi"/>
                          </m:rPr>
                          <w:rPr>
                            <w:rFonts w:ascii="Cambria Math" w:hAnsi="Cambria Math"/>
                            <w:sz w:val="18"/>
                            <w:szCs w:val="18"/>
                          </w:rPr>
                          <m:t>W</m:t>
                        </w:ins>
                      </m:r>
                    </m:e>
                  </m:acc>
                </m:e>
                <m:sub>
                  <m:r>
                    <w:ins w:id="109" w:author="ZTE-Bo" w:date="2022-10-08T08:55:00Z">
                      <w:rPr>
                        <w:rFonts w:ascii="Cambria Math" w:hAnsi="Cambria Math"/>
                        <w:sz w:val="18"/>
                        <w:szCs w:val="18"/>
                      </w:rPr>
                      <m:t>2</m:t>
                    </w:ins>
                  </m:r>
                </m:sub>
              </m:sSub>
              <m:sSup>
                <m:sSupPr>
                  <m:ctrlPr>
                    <w:ins w:id="110" w:author="ZTE-Bo" w:date="2022-10-08T08:55:00Z">
                      <w:rPr>
                        <w:rFonts w:ascii="Cambria Math" w:eastAsia="Cambria Math" w:hAnsi="Cambria Math"/>
                        <w:i/>
                        <w:iCs/>
                        <w:sz w:val="18"/>
                        <w:szCs w:val="18"/>
                      </w:rPr>
                    </w:ins>
                  </m:ctrlPr>
                </m:sSupPr>
                <m:e>
                  <m:sSub>
                    <m:sSubPr>
                      <m:ctrlPr>
                        <w:ins w:id="111" w:author="ZTE-Bo" w:date="2022-10-08T08:55:00Z">
                          <w:rPr>
                            <w:rFonts w:ascii="Cambria Math" w:eastAsia="Cambria Math" w:hAnsi="Cambria Math"/>
                            <w:i/>
                            <w:iCs/>
                            <w:sz w:val="18"/>
                            <w:szCs w:val="18"/>
                          </w:rPr>
                        </w:ins>
                      </m:ctrlPr>
                    </m:sSubPr>
                    <m:e>
                      <m:r>
                        <w:ins w:id="112" w:author="ZTE-Bo" w:date="2022-10-08T08:55:00Z">
                          <m:rPr>
                            <m:sty m:val="bi"/>
                          </m:rPr>
                          <w:rPr>
                            <w:rFonts w:ascii="Cambria Math" w:hAnsi="Cambria Math"/>
                            <w:sz w:val="18"/>
                            <w:szCs w:val="18"/>
                          </w:rPr>
                          <m:t>W</m:t>
                        </w:ins>
                      </m:r>
                    </m:e>
                    <m:sub>
                      <m:r>
                        <w:ins w:id="113" w:author="ZTE-Bo" w:date="2022-10-08T08:55:00Z">
                          <w:rPr>
                            <w:rFonts w:ascii="Cambria Math" w:hAnsi="Cambria Math"/>
                            <w:sz w:val="18"/>
                            <w:szCs w:val="18"/>
                          </w:rPr>
                          <m:t>f</m:t>
                        </w:ins>
                      </m:r>
                    </m:sub>
                  </m:sSub>
                </m:e>
                <m:sup>
                  <m:r>
                    <w:ins w:id="114" w:author="ZTE-Bo" w:date="2022-10-08T08:55:00Z">
                      <w:rPr>
                        <w:rFonts w:ascii="Cambria Math" w:hAnsi="Cambria Math"/>
                        <w:sz w:val="18"/>
                        <w:szCs w:val="18"/>
                      </w:rPr>
                      <m:t>H</m:t>
                    </w:ins>
                  </m:r>
                </m:sup>
              </m:sSup>
            </m:oMath>
            <w:del w:id="115"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16" w:author="ZTE-Bo" w:date="2022-10-08T14:21:00Z">
              <w:r>
                <w:rPr>
                  <w:rFonts w:eastAsia="Batang"/>
                  <w:sz w:val="18"/>
                  <w:szCs w:val="18"/>
                  <w:lang w:val="en-GB" w:eastAsia="en-US"/>
                </w:rPr>
                <w:t xml:space="preserve"> </w:t>
              </w:r>
            </w:ins>
            <w:ins w:id="117" w:author="ZTE-Bo" w:date="2022-10-08T14:20:00Z">
              <w:r>
                <w:rPr>
                  <w:rFonts w:eastAsia="Batang"/>
                  <w:sz w:val="18"/>
                  <w:szCs w:val="18"/>
                  <w:lang w:val="en-GB" w:eastAsia="en-US"/>
                </w:rPr>
                <w:t xml:space="preserve">(involving </w:t>
              </w:r>
            </w:ins>
            <w:ins w:id="118" w:author="ZTE-Bo" w:date="2022-10-08T14:21:00Z">
              <w:r>
                <w:rPr>
                  <w:rFonts w:eastAsia="Batang"/>
                  <w:sz w:val="18"/>
                  <w:szCs w:val="18"/>
                  <w:lang w:val="en-GB" w:eastAsia="en-US"/>
                </w:rPr>
                <w:t>PMI/CQI</w:t>
              </w:r>
            </w:ins>
            <w:ins w:id="119"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lastRenderedPageBreak/>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 xml:space="preserve">Issue 2.8: Due to the same reason as in </w:t>
            </w:r>
            <w:proofErr w:type="spellStart"/>
            <w:r>
              <w:rPr>
                <w:rFonts w:eastAsiaTheme="minorEastAsia"/>
                <w:sz w:val="18"/>
                <w:szCs w:val="18"/>
                <w:lang w:val="en-GB"/>
              </w:rPr>
              <w:t>i</w:t>
            </w:r>
            <w:r>
              <w:rPr>
                <w:rFonts w:eastAsia="宋体"/>
                <w:sz w:val="18"/>
                <w:szCs w:val="18"/>
                <w:lang w:eastAsia="zh-CN"/>
              </w:rPr>
              <w:t>ssue</w:t>
            </w:r>
            <w:proofErr w:type="spellEnd"/>
            <w:r>
              <w:rPr>
                <w:rFonts w:eastAsia="宋体"/>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lastRenderedPageBreak/>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 xml:space="preserve">When N4=2, if only one DD basis is selected, the first DD basis (the element is all one) will be selected due to phase shift just likes as the </w:t>
            </w:r>
            <w:proofErr w:type="gramStart"/>
            <w:r w:rsidRPr="009F5438">
              <w:rPr>
                <w:rFonts w:eastAsiaTheme="minorEastAsia"/>
                <w:sz w:val="18"/>
                <w:szCs w:val="18"/>
                <w:lang w:val="en-GB"/>
              </w:rPr>
              <w:t>selected  FD</w:t>
            </w:r>
            <w:proofErr w:type="gramEnd"/>
            <w:r w:rsidRPr="009F5438">
              <w:rPr>
                <w:rFonts w:eastAsiaTheme="minorEastAsia"/>
                <w:sz w:val="18"/>
                <w:szCs w:val="18"/>
                <w:lang w:val="en-GB"/>
              </w:rPr>
              <w:t xml:space="preserve">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w:t>
            </w:r>
            <w:proofErr w:type="gramStart"/>
            <w:r>
              <w:rPr>
                <w:rFonts w:eastAsiaTheme="minorEastAsia"/>
                <w:sz w:val="18"/>
                <w:szCs w:val="18"/>
                <w:lang w:val="en-GB" w:eastAsia="zh-CN"/>
              </w:rPr>
              <w:t>discuss</w:t>
            </w:r>
            <w:proofErr w:type="gramEnd"/>
            <w:r>
              <w:rPr>
                <w:rFonts w:eastAsiaTheme="minorEastAsia"/>
                <w:sz w:val="18"/>
                <w:szCs w:val="18"/>
                <w:lang w:val="en-GB" w:eastAsia="zh-CN"/>
              </w:rPr>
              <w:t xml:space="preserve">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Since downlink channel </w:t>
            </w:r>
            <w:proofErr w:type="gramStart"/>
            <w:r>
              <w:rPr>
                <w:rFonts w:eastAsiaTheme="minorEastAsia"/>
                <w:sz w:val="18"/>
                <w:szCs w:val="18"/>
                <w:lang w:val="en-GB" w:eastAsia="zh-CN"/>
              </w:rPr>
              <w:t>and  predicted</w:t>
            </w:r>
            <w:proofErr w:type="gramEnd"/>
            <w:r>
              <w:rPr>
                <w:rFonts w:eastAsiaTheme="minorEastAsia"/>
                <w:sz w:val="18"/>
                <w:szCs w:val="18"/>
                <w:lang w:val="en-GB" w:eastAsia="zh-CN"/>
              </w:rPr>
              <w:t xml:space="preserve">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5709A9B8" w14:textId="44514A70" w:rsidR="00367261" w:rsidRPr="00367261"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77777777" w:rsidR="00B071AA" w:rsidRPr="00B071AA" w:rsidRDefault="00B071AA"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w:t>
            </w:r>
            <w:proofErr w:type="gramStart"/>
            <w:r w:rsidRPr="00B071AA">
              <w:rPr>
                <w:sz w:val="18"/>
                <w:szCs w:val="18"/>
              </w:rPr>
              <w:t>1 )</w:t>
            </w:r>
            <w:proofErr w:type="gramEnd"/>
            <w:r w:rsidRPr="00B071AA">
              <w:rPr>
                <w:sz w:val="18"/>
                <w:szCs w:val="18"/>
              </w:rPr>
              <w:t xml:space="preserve">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54B0C85A" w14:textId="77777777" w:rsidR="00B071AA" w:rsidRPr="00B071AA" w:rsidRDefault="00B071AA" w:rsidP="00B071AA">
            <w:pPr>
              <w:rPr>
                <w:b/>
                <w:bCs/>
                <w:sz w:val="18"/>
                <w:szCs w:val="18"/>
                <w:u w:val="single"/>
              </w:rPr>
            </w:pPr>
          </w:p>
          <w:p w14:paraId="1D02FA0B" w14:textId="77777777" w:rsidR="00B071AA" w:rsidRPr="00B071AA" w:rsidRDefault="00B071AA" w:rsidP="00B071AA">
            <w:pPr>
              <w:rPr>
                <w:sz w:val="18"/>
                <w:szCs w:val="18"/>
              </w:rPr>
            </w:pPr>
            <w:r w:rsidRPr="00B071AA">
              <w:rPr>
                <w:b/>
                <w:bCs/>
                <w:sz w:val="18"/>
                <w:szCs w:val="18"/>
                <w:u w:val="single"/>
              </w:rPr>
              <w:t>On Issue 2.5</w:t>
            </w:r>
          </w:p>
          <w:p w14:paraId="163F2734" w14:textId="77777777" w:rsidR="00B071AA" w:rsidRPr="00B071AA" w:rsidRDefault="00B071AA" w:rsidP="00B071AA">
            <w:pPr>
              <w:rPr>
                <w:sz w:val="18"/>
                <w:szCs w:val="18"/>
              </w:rPr>
            </w:pPr>
            <w:r w:rsidRPr="00B071AA">
              <w:rPr>
                <w:sz w:val="18"/>
                <w:szCs w:val="18"/>
              </w:rPr>
              <w:t xml:space="preserve">In Proposal 2.E, is </w:t>
            </w:r>
            <w:proofErr w:type="gramStart"/>
            <w:r w:rsidRPr="00B071AA">
              <w:rPr>
                <w:sz w:val="18"/>
                <w:szCs w:val="18"/>
              </w:rPr>
              <w:t>it</w:t>
            </w:r>
            <w:proofErr w:type="gramEnd"/>
            <w:r w:rsidRPr="00B071AA">
              <w:rPr>
                <w:sz w:val="18"/>
                <w:szCs w:val="18"/>
              </w:rPr>
              <w:t xml:space="preserve">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w:t>
            </w:r>
            <w:proofErr w:type="gramStart"/>
            <w:r w:rsidRPr="00B071AA">
              <w:rPr>
                <w:rFonts w:eastAsia="Batang"/>
                <w:sz w:val="18"/>
                <w:szCs w:val="18"/>
                <w:lang w:val="en-GB"/>
              </w:rPr>
              <w:t>So</w:t>
            </w:r>
            <w:proofErr w:type="gramEnd"/>
            <w:r w:rsidRPr="00B071AA">
              <w:rPr>
                <w:rFonts w:eastAsia="Batang"/>
                <w:sz w:val="18"/>
                <w:szCs w:val="18"/>
                <w:lang w:val="en-GB"/>
              </w:rPr>
              <w:t xml:space="preserve">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w:t>
            </w:r>
            <w:proofErr w:type="spellStart"/>
            <w:r w:rsidRPr="00B071AA">
              <w:rPr>
                <w:sz w:val="18"/>
                <w:szCs w:val="18"/>
              </w:rPr>
              <w:t>gNB</w:t>
            </w:r>
            <w:proofErr w:type="spellEnd"/>
            <w:r w:rsidRPr="00B071AA">
              <w:rPr>
                <w:sz w:val="18"/>
                <w:szCs w:val="18"/>
              </w:rPr>
              <w:t xml:space="preserve">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proofErr w:type="gramStart"/>
            <w:r w:rsidRPr="00B071AA">
              <w:rPr>
                <w:rFonts w:eastAsia="Batang"/>
                <w:i/>
                <w:sz w:val="18"/>
                <w:szCs w:val="18"/>
                <w:lang w:val="en-GB"/>
              </w:rPr>
              <w:t>n</w:t>
            </w:r>
            <w:r w:rsidRPr="00B071AA">
              <w:rPr>
                <w:rFonts w:eastAsia="Batang"/>
                <w:i/>
                <w:sz w:val="18"/>
                <w:szCs w:val="18"/>
                <w:vertAlign w:val="subscript"/>
                <w:lang w:val="en-GB"/>
              </w:rPr>
              <w:t>CSI,ref</w:t>
            </w:r>
            <w:proofErr w:type="spellEnd"/>
            <w:proofErr w:type="gramEnd"/>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w:t>
            </w:r>
            <w:proofErr w:type="gramStart"/>
            <w:r w:rsidRPr="00B071AA">
              <w:rPr>
                <w:rFonts w:eastAsia="Batang"/>
                <w:sz w:val="18"/>
                <w:szCs w:val="18"/>
                <w:lang w:val="en-GB"/>
              </w:rPr>
              <w:t xml:space="preserve">&gt;  </w:t>
            </w:r>
            <w:bookmarkStart w:id="120" w:name="_Hlk116136027"/>
            <w:r w:rsidRPr="00B071AA">
              <w:rPr>
                <w:rFonts w:eastAsia="Batang"/>
                <w:i/>
                <w:sz w:val="18"/>
                <w:szCs w:val="18"/>
                <w:lang w:val="en-GB"/>
              </w:rPr>
              <w:t>δ</w:t>
            </w:r>
            <w:bookmarkEnd w:id="120"/>
            <w:proofErr w:type="gramEnd"/>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w:t>
            </w:r>
            <w:proofErr w:type="gramStart"/>
            <w:r w:rsidRPr="00B071AA">
              <w:rPr>
                <w:rFonts w:eastAsia="Batang"/>
                <w:sz w:val="18"/>
                <w:szCs w:val="18"/>
                <w:lang w:val="en-GB"/>
              </w:rPr>
              <w:t>)  =</w:t>
            </w:r>
            <w:proofErr w:type="gramEnd"/>
            <w:r w:rsidRPr="00B071AA">
              <w:rPr>
                <w:rFonts w:eastAsia="Batang"/>
                <w:sz w:val="18"/>
                <w:szCs w:val="18"/>
                <w:lang w:val="en-GB"/>
              </w:rPr>
              <w:t xml:space="preserve">&gt;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w:t>
            </w:r>
            <w:proofErr w:type="gramStart"/>
            <w:r w:rsidRPr="00B071AA">
              <w:rPr>
                <w:rFonts w:eastAsia="Batang"/>
                <w:sz w:val="18"/>
                <w:szCs w:val="18"/>
                <w:lang w:val="en-GB"/>
              </w:rPr>
              <w:t>)  =</w:t>
            </w:r>
            <w:proofErr w:type="gramEnd"/>
            <w:r w:rsidRPr="00B071AA">
              <w:rPr>
                <w:rFonts w:eastAsia="Batang"/>
                <w:sz w:val="18"/>
                <w:szCs w:val="18"/>
                <w:lang w:val="en-GB"/>
              </w:rPr>
              <w:t xml:space="preserve">&gt;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77777777" w:rsidR="00B071AA" w:rsidRPr="00B071AA" w:rsidRDefault="00B071AA"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w:t>
            </w:r>
            <w:proofErr w:type="spellStart"/>
            <w:r w:rsidRPr="00B071AA">
              <w:rPr>
                <w:rFonts w:eastAsia="Batang"/>
                <w:sz w:val="18"/>
                <w:szCs w:val="18"/>
                <w:lang w:val="en-GB" w:eastAsia="en-US"/>
              </w:rPr>
              <w:t>gNB</w:t>
            </w:r>
            <w:proofErr w:type="spellEnd"/>
            <w:r w:rsidRPr="00B071AA">
              <w:rPr>
                <w:rFonts w:eastAsia="Batang"/>
                <w:sz w:val="18"/>
                <w:szCs w:val="18"/>
                <w:lang w:val="en-GB" w:eastAsia="en-US"/>
              </w:rPr>
              <w:t xml:space="preserve">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21" w:name="_Hlk116135903"/>
            <w:r w:rsidRPr="00B071AA">
              <w:rPr>
                <w:rFonts w:eastAsia="Batang"/>
                <w:i/>
                <w:sz w:val="18"/>
                <w:szCs w:val="18"/>
                <w:lang w:val="en-GB"/>
              </w:rPr>
              <w:t>l</w:t>
            </w:r>
            <w:r w:rsidRPr="00B071AA">
              <w:rPr>
                <w:rFonts w:eastAsia="Batang"/>
                <w:sz w:val="18"/>
                <w:szCs w:val="18"/>
                <w:lang w:val="en-GB"/>
              </w:rPr>
              <w:t xml:space="preserve"> location </w:t>
            </w:r>
            <w:bookmarkEnd w:id="121"/>
            <w:r w:rsidRPr="00B071AA">
              <w:rPr>
                <w:rFonts w:eastAsia="Batang"/>
                <w:sz w:val="18"/>
                <w:szCs w:val="18"/>
                <w:lang w:val="en-GB"/>
              </w:rPr>
              <w:t xml:space="preserve">include the legacy CSI reference resource location </w:t>
            </w:r>
            <w:bookmarkStart w:id="122"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proofErr w:type="spellStart"/>
            <w:proofErr w:type="gramStart"/>
            <w:r w:rsidRPr="00B071AA">
              <w:rPr>
                <w:rFonts w:eastAsia="Batang"/>
                <w:i/>
                <w:sz w:val="18"/>
                <w:szCs w:val="18"/>
                <w:lang w:val="en-GB"/>
              </w:rPr>
              <w:t>n</w:t>
            </w:r>
            <w:r w:rsidRPr="00B071AA">
              <w:rPr>
                <w:rFonts w:eastAsia="Batang"/>
                <w:i/>
                <w:sz w:val="18"/>
                <w:szCs w:val="18"/>
                <w:vertAlign w:val="subscript"/>
                <w:lang w:val="en-GB"/>
              </w:rPr>
              <w:t>CSI,ref</w:t>
            </w:r>
            <w:proofErr w:type="spellEnd"/>
            <w:proofErr w:type="gramEnd"/>
            <w:r w:rsidRPr="00B071AA">
              <w:rPr>
                <w:rFonts w:eastAsia="Batang"/>
                <w:sz w:val="18"/>
                <w:szCs w:val="18"/>
                <w:lang w:val="en-GB"/>
              </w:rPr>
              <w:t xml:space="preserve"> ) </w:t>
            </w:r>
            <w:bookmarkEnd w:id="122"/>
            <w:r w:rsidRPr="00B071AA">
              <w:rPr>
                <w:rFonts w:eastAsia="Batang"/>
                <w:sz w:val="18"/>
                <w:szCs w:val="18"/>
                <w:lang w:val="en-GB"/>
              </w:rPr>
              <w:t>and slot (</w:t>
            </w:r>
            <w:proofErr w:type="spellStart"/>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proofErr w:type="spellEnd"/>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 xml:space="preserve">is </w:t>
            </w:r>
            <w:proofErr w:type="spellStart"/>
            <w:r w:rsidRPr="00B071AA">
              <w:rPr>
                <w:rFonts w:eastAsia="Batang"/>
                <w:strike/>
                <w:color w:val="FF0000"/>
                <w:sz w:val="18"/>
                <w:szCs w:val="18"/>
                <w:lang w:val="en-GB"/>
              </w:rPr>
              <w:t>gNB</w:t>
            </w:r>
            <w:proofErr w:type="spellEnd"/>
            <w:r w:rsidRPr="00B071AA">
              <w:rPr>
                <w:rFonts w:eastAsia="Batang"/>
                <w:strike/>
                <w:color w:val="FF0000"/>
                <w:sz w:val="18"/>
                <w:szCs w:val="18"/>
                <w:lang w:val="en-GB"/>
              </w:rPr>
              <w:t>-configured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777777" w:rsidR="00B071AA" w:rsidRPr="00B071AA" w:rsidRDefault="00B071AA"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w:t>
            </w:r>
            <w:proofErr w:type="spellStart"/>
            <w:r w:rsidRPr="00B071AA">
              <w:rPr>
                <w:sz w:val="18"/>
                <w:szCs w:val="18"/>
              </w:rPr>
              <w:t>gNB</w:t>
            </w:r>
            <w:proofErr w:type="spellEnd"/>
            <w:r w:rsidRPr="00B071AA">
              <w:rPr>
                <w:sz w:val="18"/>
                <w:szCs w:val="18"/>
              </w:rPr>
              <w:t xml:space="preserve">-side prediction with spec impact.  </w:t>
            </w:r>
            <w:proofErr w:type="spellStart"/>
            <w:r w:rsidRPr="00B071AA">
              <w:rPr>
                <w:sz w:val="18"/>
                <w:szCs w:val="18"/>
              </w:rPr>
              <w:t>gNB</w:t>
            </w:r>
            <w:proofErr w:type="spellEnd"/>
            <w:r w:rsidRPr="00B071AA">
              <w:rPr>
                <w:sz w:val="18"/>
                <w:szCs w:val="18"/>
              </w:rPr>
              <w:t xml:space="preserve">-side prediction is up to </w:t>
            </w:r>
            <w:proofErr w:type="spellStart"/>
            <w:r w:rsidRPr="00B071AA">
              <w:rPr>
                <w:sz w:val="18"/>
                <w:szCs w:val="18"/>
              </w:rPr>
              <w:t>gNB</w:t>
            </w:r>
            <w:proofErr w:type="spellEnd"/>
            <w:r w:rsidRPr="00B071AA">
              <w:rPr>
                <w:sz w:val="18"/>
                <w:szCs w:val="18"/>
              </w:rPr>
              <w:t xml:space="preserve">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77777777" w:rsidR="00B071AA" w:rsidRPr="00B071AA" w:rsidRDefault="00B071AA"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 xml:space="preserve">different 2-dimentional bitmaps are introduced for indicating the location of the NZCs, where the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(q=</w:t>
            </w:r>
            <w:proofErr w:type="gramStart"/>
            <w:r w:rsidRPr="00B071AA">
              <w:rPr>
                <w:rFonts w:ascii="Times" w:eastAsia="Batang" w:hAnsi="Times"/>
                <w:color w:val="FF0000"/>
                <w:sz w:val="18"/>
                <w:szCs w:val="18"/>
                <w:lang w:val="en-GB"/>
              </w:rPr>
              <w:t>1,…</w:t>
            </w:r>
            <w:proofErr w:type="gramEnd"/>
            <w:r w:rsidRPr="00B071AA">
              <w:rPr>
                <w:rFonts w:ascii="Times" w:eastAsia="Batang" w:hAnsi="Times"/>
                <w:color w:val="FF0000"/>
                <w:sz w:val="18"/>
                <w:szCs w:val="18"/>
                <w:lang w:val="en-GB"/>
              </w:rPr>
              <w:t xml:space="preserve">., Q) 2-dimentional bitmap corresponds to </w:t>
            </w:r>
            <w:proofErr w:type="spellStart"/>
            <w:r w:rsidRPr="00B071AA">
              <w:rPr>
                <w:rFonts w:ascii="Times" w:eastAsia="Batang" w:hAnsi="Times"/>
                <w:color w:val="FF0000"/>
                <w:sz w:val="18"/>
                <w:szCs w:val="18"/>
                <w:lang w:val="en-GB"/>
              </w:rPr>
              <w:t>q</w:t>
            </w:r>
            <w:r w:rsidRPr="00B071AA">
              <w:rPr>
                <w:rFonts w:ascii="Times" w:eastAsia="Batang" w:hAnsi="Times"/>
                <w:color w:val="FF0000"/>
                <w:sz w:val="18"/>
                <w:szCs w:val="18"/>
                <w:vertAlign w:val="superscript"/>
                <w:lang w:val="en-GB"/>
              </w:rPr>
              <w:t>th</w:t>
            </w:r>
            <w:proofErr w:type="spellEnd"/>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777777" w:rsidR="00B071AA" w:rsidRPr="00B071AA" w:rsidRDefault="00B071AA" w:rsidP="00B071AA">
            <w:pPr>
              <w:rPr>
                <w:b/>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r w:rsidR="00151EC5" w14:paraId="723A0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A5ABFA" w14:textId="55C2A186" w:rsidR="00151EC5" w:rsidRDefault="00151EC5" w:rsidP="001A110C">
            <w:pPr>
              <w:widowControl w:val="0"/>
              <w:snapToGrid w:val="0"/>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06FE58D"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p>
          <w:p w14:paraId="1FC632F5" w14:textId="77777777" w:rsidR="00151EC5" w:rsidRDefault="00151EC5" w:rsidP="00151EC5">
            <w:pPr>
              <w:snapToGrid w:val="0"/>
              <w:rPr>
                <w:rFonts w:eastAsia="MS Mincho"/>
                <w:sz w:val="18"/>
                <w:szCs w:val="18"/>
                <w:lang w:eastAsia="ja-JP"/>
              </w:rPr>
            </w:pPr>
            <w:r>
              <w:rPr>
                <w:rFonts w:eastAsia="MS Mincho"/>
                <w:sz w:val="18"/>
                <w:szCs w:val="18"/>
                <w:lang w:eastAsia="ja-JP"/>
              </w:rPr>
              <w:t>We prefer prioritize R16 regular codebook.</w:t>
            </w:r>
          </w:p>
          <w:p w14:paraId="119DA797" w14:textId="77777777" w:rsidR="00151EC5" w:rsidRDefault="00151EC5" w:rsidP="00151EC5">
            <w:pPr>
              <w:snapToGrid w:val="0"/>
              <w:rPr>
                <w:rFonts w:eastAsia="MS Mincho"/>
                <w:sz w:val="18"/>
                <w:szCs w:val="18"/>
                <w:lang w:eastAsia="ja-JP"/>
              </w:rPr>
            </w:pPr>
          </w:p>
          <w:p w14:paraId="68330360"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08156A92"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2.B</w:t>
            </w:r>
          </w:p>
          <w:p w14:paraId="38A61DB5" w14:textId="77777777" w:rsidR="00151EC5" w:rsidRDefault="00151EC5" w:rsidP="00151EC5">
            <w:pPr>
              <w:snapToGrid w:val="0"/>
              <w:rPr>
                <w:rFonts w:eastAsia="MS Mincho"/>
                <w:sz w:val="18"/>
                <w:szCs w:val="18"/>
                <w:lang w:eastAsia="ja-JP"/>
              </w:rPr>
            </w:pPr>
          </w:p>
          <w:p w14:paraId="57CE8B35"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2.3/2.4</w:t>
            </w:r>
          </w:p>
          <w:p w14:paraId="29BF6405"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2.C/</w:t>
            </w:r>
            <w:proofErr w:type="gramStart"/>
            <w:r>
              <w:rPr>
                <w:rFonts w:eastAsia="MS Mincho"/>
                <w:sz w:val="18"/>
                <w:szCs w:val="18"/>
                <w:lang w:eastAsia="ja-JP"/>
              </w:rPr>
              <w:t>2.D.</w:t>
            </w:r>
            <w:proofErr w:type="gramEnd"/>
            <w:r>
              <w:rPr>
                <w:rFonts w:eastAsia="MS Mincho"/>
                <w:sz w:val="18"/>
                <w:szCs w:val="18"/>
                <w:lang w:eastAsia="ja-JP"/>
              </w:rPr>
              <w:t xml:space="preserve"> Only when N4=1 with identity basis is enough. For N4&gt;1, it should be DFT basis.</w:t>
            </w:r>
          </w:p>
          <w:p w14:paraId="2E6CDFA5" w14:textId="77777777" w:rsidR="00151EC5" w:rsidRDefault="00151EC5" w:rsidP="00151EC5">
            <w:pPr>
              <w:snapToGrid w:val="0"/>
              <w:rPr>
                <w:rFonts w:eastAsia="MS Mincho"/>
                <w:sz w:val="18"/>
                <w:szCs w:val="18"/>
                <w:lang w:eastAsia="ja-JP"/>
              </w:rPr>
            </w:pPr>
          </w:p>
          <w:p w14:paraId="21CC8FE4"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3FB8D43A"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2.E.</w:t>
            </w:r>
          </w:p>
          <w:p w14:paraId="30B289F7" w14:textId="77777777" w:rsidR="00151EC5" w:rsidRDefault="00151EC5" w:rsidP="00151EC5">
            <w:pPr>
              <w:snapToGrid w:val="0"/>
              <w:rPr>
                <w:rFonts w:eastAsia="MS Mincho"/>
                <w:sz w:val="18"/>
                <w:szCs w:val="18"/>
                <w:lang w:eastAsia="ja-JP"/>
              </w:rPr>
            </w:pPr>
          </w:p>
          <w:p w14:paraId="4C639ADA" w14:textId="77777777" w:rsidR="00151EC5" w:rsidRDefault="00151EC5" w:rsidP="00151EC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2.6</w:t>
            </w:r>
          </w:p>
          <w:p w14:paraId="24387A09" w14:textId="77777777" w:rsidR="00151EC5" w:rsidRDefault="00151EC5" w:rsidP="00151EC5">
            <w:pPr>
              <w:snapToGrid w:val="0"/>
              <w:rPr>
                <w:rFonts w:eastAsia="Malgun Gothic"/>
                <w:sz w:val="18"/>
                <w:szCs w:val="18"/>
                <w:lang w:val="en-GB"/>
              </w:rPr>
            </w:pPr>
            <w:r>
              <w:rPr>
                <w:rFonts w:eastAsia="MS Mincho" w:hint="eastAsia"/>
                <w:sz w:val="18"/>
                <w:szCs w:val="18"/>
                <w:lang w:eastAsia="ja-JP"/>
              </w:rPr>
              <w:t>Q</w:t>
            </w:r>
            <w:r>
              <w:rPr>
                <w:rFonts w:eastAsia="MS Mincho"/>
                <w:sz w:val="18"/>
                <w:szCs w:val="18"/>
                <w:lang w:eastAsia="ja-JP"/>
              </w:rPr>
              <w:t>uestion 1: When</w:t>
            </w:r>
            <m:oMath>
              <m:r>
                <w:rPr>
                  <w:rFonts w:ascii="Cambria Math" w:eastAsiaTheme="minorEastAsia" w:hAnsi="Cambria Math"/>
                  <w:sz w:val="18"/>
                  <w:szCs w:val="18"/>
                  <w:lang w:val="en-GB"/>
                </w:rPr>
                <m:t xml:space="preserve"> </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Malgun Gothic"/>
                <w:sz w:val="18"/>
                <w:szCs w:val="18"/>
                <w:lang w:val="en-GB"/>
              </w:rPr>
              <w:t>, le</w:t>
            </w:r>
            <w:proofErr w:type="spellStart"/>
            <w:r>
              <w:rPr>
                <w:rFonts w:eastAsia="Malgun Gothic"/>
                <w:sz w:val="18"/>
                <w:szCs w:val="18"/>
                <w:lang w:val="en-GB"/>
              </w:rPr>
              <w:t>gacy</w:t>
            </w:r>
            <w:proofErr w:type="spellEnd"/>
            <w:r>
              <w:rPr>
                <w:rFonts w:eastAsia="Malgun Gothic"/>
                <w:sz w:val="18"/>
                <w:szCs w:val="18"/>
                <w:lang w:val="en-GB"/>
              </w:rPr>
              <w:t xml:space="preserve"> procedure can be reused, which means no prediction, only compression.</w:t>
            </w:r>
          </w:p>
          <w:p w14:paraId="25AE60C5" w14:textId="77777777" w:rsidR="00151EC5" w:rsidRDefault="00151EC5" w:rsidP="00151EC5">
            <w:pPr>
              <w:snapToGrid w:val="0"/>
              <w:rPr>
                <w:rFonts w:eastAsia="MS Mincho"/>
                <w:sz w:val="18"/>
                <w:szCs w:val="18"/>
                <w:lang w:val="en-GB" w:eastAsia="ja-JP"/>
              </w:rPr>
            </w:pPr>
            <w:r>
              <w:rPr>
                <w:rFonts w:eastAsia="MS Mincho" w:hint="eastAsia"/>
                <w:sz w:val="18"/>
                <w:szCs w:val="18"/>
                <w:lang w:val="en-GB" w:eastAsia="ja-JP"/>
              </w:rPr>
              <w:t>Q</w:t>
            </w:r>
            <w:r>
              <w:rPr>
                <w:rFonts w:eastAsia="MS Mincho"/>
                <w:sz w:val="18"/>
                <w:szCs w:val="18"/>
                <w:lang w:val="en-GB" w:eastAsia="ja-JP"/>
              </w:rPr>
              <w:t xml:space="preserve">uestion 2: </w:t>
            </w:r>
            <w:proofErr w:type="spellStart"/>
            <w:r>
              <w:rPr>
                <w:rFonts w:eastAsia="MS Mincho"/>
                <w:sz w:val="18"/>
                <w:szCs w:val="18"/>
                <w:lang w:val="en-GB" w:eastAsia="ja-JP"/>
              </w:rPr>
              <w:t>gNB</w:t>
            </w:r>
            <w:proofErr w:type="spellEnd"/>
            <w:r>
              <w:rPr>
                <w:rFonts w:eastAsia="MS Mincho"/>
                <w:sz w:val="18"/>
                <w:szCs w:val="18"/>
                <w:lang w:val="en-GB" w:eastAsia="ja-JP"/>
              </w:rPr>
              <w:t>-side prediction with spec impact is not needed.</w:t>
            </w:r>
          </w:p>
          <w:p w14:paraId="2DC33391" w14:textId="77777777" w:rsidR="00151EC5" w:rsidRDefault="00151EC5" w:rsidP="00151EC5">
            <w:pPr>
              <w:snapToGrid w:val="0"/>
              <w:rPr>
                <w:rFonts w:eastAsia="MS Mincho"/>
                <w:sz w:val="18"/>
                <w:szCs w:val="18"/>
                <w:lang w:val="en-GB" w:eastAsia="ja-JP"/>
              </w:rPr>
            </w:pPr>
          </w:p>
          <w:p w14:paraId="349E1EE3"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2.7</w:t>
            </w:r>
          </w:p>
          <w:p w14:paraId="3113C2CE"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2.G. Both P, SP, AP CSI-RS can be supported.</w:t>
            </w:r>
          </w:p>
          <w:p w14:paraId="5E253898" w14:textId="77777777" w:rsidR="00151EC5" w:rsidRDefault="00151EC5" w:rsidP="00151EC5">
            <w:pPr>
              <w:snapToGrid w:val="0"/>
              <w:rPr>
                <w:rFonts w:eastAsia="MS Mincho"/>
                <w:sz w:val="18"/>
                <w:szCs w:val="18"/>
                <w:lang w:val="en-GB" w:eastAsia="ja-JP"/>
              </w:rPr>
            </w:pPr>
          </w:p>
          <w:p w14:paraId="54F8FE4D"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2.8</w:t>
            </w:r>
          </w:p>
          <w:p w14:paraId="6F40BD11"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2.H. And SP CSI report on PUSCH can be supported.</w:t>
            </w:r>
          </w:p>
          <w:p w14:paraId="21A22100" w14:textId="77777777" w:rsidR="00151EC5" w:rsidRDefault="00151EC5" w:rsidP="00151EC5">
            <w:pPr>
              <w:snapToGrid w:val="0"/>
              <w:rPr>
                <w:rFonts w:eastAsia="MS Mincho"/>
                <w:sz w:val="18"/>
                <w:szCs w:val="18"/>
                <w:lang w:val="en-GB" w:eastAsia="ja-JP"/>
              </w:rPr>
            </w:pPr>
          </w:p>
          <w:p w14:paraId="63D8BF29"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2.9</w:t>
            </w:r>
          </w:p>
          <w:p w14:paraId="0D2A70A6" w14:textId="77777777" w:rsidR="00151EC5" w:rsidRDefault="00151EC5" w:rsidP="00151EC5">
            <w:pPr>
              <w:snapToGrid w:val="0"/>
              <w:rPr>
                <w:rFonts w:eastAsia="MS Mincho"/>
                <w:sz w:val="18"/>
                <w:szCs w:val="18"/>
                <w:lang w:eastAsia="ja-JP"/>
              </w:rPr>
            </w:pPr>
            <w:r>
              <w:rPr>
                <w:rFonts w:eastAsia="MS Mincho"/>
                <w:sz w:val="18"/>
                <w:szCs w:val="18"/>
                <w:lang w:eastAsia="ja-JP"/>
              </w:rPr>
              <w:t>We support proposal 2.I and prefer Alt1.</w:t>
            </w:r>
          </w:p>
          <w:p w14:paraId="3030413C" w14:textId="77777777" w:rsidR="00151EC5" w:rsidRDefault="00151EC5" w:rsidP="00151EC5">
            <w:pPr>
              <w:snapToGrid w:val="0"/>
              <w:rPr>
                <w:rFonts w:eastAsia="MS Mincho" w:hint="eastAsia"/>
                <w:sz w:val="18"/>
                <w:szCs w:val="18"/>
                <w:lang w:eastAsia="ja-JP"/>
              </w:rPr>
            </w:pPr>
          </w:p>
          <w:p w14:paraId="464365BA" w14:textId="77777777" w:rsidR="00151EC5" w:rsidRDefault="00151EC5" w:rsidP="00151EC5">
            <w:pPr>
              <w:snapToGrid w:val="0"/>
              <w:rPr>
                <w:rFonts w:eastAsia="宋体"/>
                <w:b/>
                <w:bCs/>
                <w:sz w:val="18"/>
                <w:szCs w:val="18"/>
                <w:lang w:eastAsia="zh-CN"/>
              </w:rPr>
            </w:pPr>
            <w:r>
              <w:rPr>
                <w:rFonts w:eastAsia="宋体"/>
                <w:b/>
                <w:bCs/>
                <w:sz w:val="18"/>
                <w:szCs w:val="18"/>
                <w:lang w:eastAsia="zh-CN"/>
              </w:rPr>
              <w:t>I</w:t>
            </w:r>
            <w:r w:rsidRPr="005113BD">
              <w:rPr>
                <w:rFonts w:eastAsia="宋体"/>
                <w:b/>
                <w:bCs/>
                <w:sz w:val="18"/>
                <w:szCs w:val="18"/>
                <w:lang w:eastAsia="zh-CN"/>
              </w:rPr>
              <w:t xml:space="preserve">ssue </w:t>
            </w:r>
            <w:r>
              <w:rPr>
                <w:rFonts w:eastAsia="宋体"/>
                <w:b/>
                <w:bCs/>
                <w:sz w:val="18"/>
                <w:szCs w:val="18"/>
                <w:lang w:eastAsia="zh-CN"/>
              </w:rPr>
              <w:t>2.10</w:t>
            </w:r>
          </w:p>
          <w:p w14:paraId="1DC38E62" w14:textId="22A25CA0" w:rsidR="00151EC5" w:rsidRPr="00606E8B" w:rsidRDefault="00151EC5" w:rsidP="00151EC5">
            <w:pPr>
              <w:rPr>
                <w:bCs/>
                <w:sz w:val="18"/>
                <w:szCs w:val="18"/>
                <w:lang w:eastAsia="zh-CN"/>
              </w:rPr>
            </w:pPr>
            <w:r>
              <w:rPr>
                <w:rFonts w:eastAsia="MS Mincho"/>
                <w:sz w:val="18"/>
                <w:szCs w:val="18"/>
                <w:lang w:eastAsia="ja-JP"/>
              </w:rPr>
              <w:t>We prefer Alt1. Maybe some simulation results can be instructive for the decision.</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lastRenderedPageBreak/>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23" w:author="Eko Onggosanusi" w:date="2022-10-07T22:47:00Z">
              <w:r w:rsidRPr="00C16F9D">
                <w:rPr>
                  <w:rFonts w:eastAsia="Malgun Gothic"/>
                  <w:sz w:val="18"/>
                  <w:szCs w:val="18"/>
                  <w:lang w:val="en-GB"/>
                </w:rPr>
                <w:t xml:space="preserve">FFS: </w:t>
              </w:r>
            </w:ins>
            <w:ins w:id="124" w:author="Eko Onggosanusi" w:date="2022-10-07T22:50:00Z">
              <w:r w:rsidR="00491517">
                <w:rPr>
                  <w:iCs/>
                  <w:sz w:val="18"/>
                  <w:szCs w:val="18"/>
                  <w:lang w:val="en-GB"/>
                </w:rPr>
                <w:t>T</w:t>
              </w:r>
            </w:ins>
            <w:ins w:id="125"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4C18D0CE"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xml:space="preserve">, Apple, CATT, Ericsson, </w:t>
            </w:r>
            <w:r w:rsidRPr="0047775A">
              <w:rPr>
                <w:sz w:val="18"/>
                <w:szCs w:val="18"/>
              </w:rPr>
              <w:lastRenderedPageBreak/>
              <w:t>MediaTek, vivo, Qualcomm, DOCOMO, OPPO, Sharp, Lenovo</w:t>
            </w:r>
            <w:r w:rsidR="00674BB4">
              <w:rPr>
                <w:sz w:val="18"/>
                <w:szCs w:val="18"/>
              </w:rPr>
              <w:t>, Sony</w:t>
            </w:r>
            <w:r w:rsidR="00A61DC5">
              <w:rPr>
                <w:sz w:val="18"/>
                <w:szCs w:val="18"/>
              </w:rPr>
              <w:t>, Nokia/NSB</w:t>
            </w:r>
            <w:ins w:id="126" w:author="CMCC" w:date="2022-10-09T14:32:00Z">
              <w:r w:rsidR="00151EC5">
                <w:rPr>
                  <w:sz w:val="18"/>
                  <w:szCs w:val="18"/>
                </w:rPr>
                <w:t xml:space="preserve">, </w:t>
              </w:r>
              <w:bookmarkStart w:id="127" w:name="_GoBack"/>
              <w:bookmarkEnd w:id="127"/>
              <w:r w:rsidR="00151EC5">
                <w:rPr>
                  <w:sz w:val="18"/>
                  <w:szCs w:val="18"/>
                </w:rPr>
                <w:t>CMCC</w:t>
              </w:r>
            </w:ins>
            <w:del w:id="128" w:author="CMCC" w:date="2022-10-09T14:32:00Z">
              <w:r w:rsidR="00674BB4" w:rsidDel="00151EC5">
                <w:rPr>
                  <w:sz w:val="18"/>
                  <w:szCs w:val="18"/>
                </w:rPr>
                <w:delText xml:space="preserve"> </w:delText>
              </w:r>
            </w:del>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29"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30"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xml:space="preserve">, Google (for </w:t>
            </w:r>
            <w:proofErr w:type="spellStart"/>
            <w:r w:rsidR="003464E1">
              <w:rPr>
                <w:sz w:val="18"/>
                <w:szCs w:val="18"/>
                <w:lang w:val="en-GB"/>
              </w:rPr>
              <w:t>mTRP</w:t>
            </w:r>
            <w:proofErr w:type="spellEnd"/>
            <w:r w:rsidR="003464E1">
              <w:rPr>
                <w:sz w:val="18"/>
                <w:szCs w:val="18"/>
                <w:lang w:val="en-GB"/>
              </w:rPr>
              <w:t xml:space="preserve"> and multi-beam)</w:t>
            </w:r>
            <w:ins w:id="131"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32" w:name="OLE_LINK7"/>
            <w:r w:rsidRPr="00A063B5">
              <w:rPr>
                <w:bCs/>
                <w:sz w:val="16"/>
                <w:szCs w:val="16"/>
              </w:rPr>
              <w:t xml:space="preserve">Observation 3.  </w:t>
            </w:r>
            <w:bookmarkEnd w:id="132"/>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3"/>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34"/>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5" w:name="_Toc115459113"/>
            <w:r w:rsidRPr="00A063B5">
              <w:rPr>
                <w:rFonts w:ascii="Times New Roman" w:hAnsi="Times New Roman" w:cs="Times New Roman"/>
                <w:b w:val="0"/>
                <w:sz w:val="16"/>
                <w:szCs w:val="16"/>
                <w:lang w:val="en-GB"/>
              </w:rPr>
              <w:lastRenderedPageBreak/>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35"/>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6" w:name="_Toc115459114"/>
            <w:r w:rsidRPr="00A063B5">
              <w:rPr>
                <w:rFonts w:ascii="Times New Roman" w:hAnsi="Times New Roman" w:cs="Times New Roman"/>
                <w:b w:val="0"/>
                <w:sz w:val="16"/>
                <w:szCs w:val="16"/>
                <w:lang w:val="en-GB"/>
              </w:rPr>
              <w:t>Different autocorrelation lags are suitable for different UE velocities.</w:t>
            </w:r>
            <w:bookmarkEnd w:id="136"/>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37"/>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38" w:name="_Ref115267717"/>
            <w:r w:rsidRPr="006846F6">
              <w:rPr>
                <w:rFonts w:eastAsiaTheme="minorEastAsia"/>
                <w:sz w:val="18"/>
                <w:szCs w:val="18"/>
                <w:lang w:val="en-GB" w:eastAsia="zh-CN"/>
              </w:rPr>
              <w:t>Correlation vs maximum doppler shift</w:t>
            </w:r>
            <w:bookmarkEnd w:id="138"/>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lastRenderedPageBreak/>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RAN1#110bis-e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A2: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In </w:t>
            </w:r>
            <w:proofErr w:type="gramStart"/>
            <w:r>
              <w:rPr>
                <w:rFonts w:eastAsia="宋体"/>
                <w:sz w:val="18"/>
                <w:szCs w:val="18"/>
                <w:lang w:eastAsia="zh-CN"/>
              </w:rPr>
              <w:t>addition</w:t>
            </w:r>
            <w:proofErr w:type="gramEnd"/>
            <w:r>
              <w:rPr>
                <w:rFonts w:eastAsia="宋体"/>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By breaking down Alt A into </w:t>
            </w:r>
            <w:proofErr w:type="spellStart"/>
            <w:r>
              <w:rPr>
                <w:rFonts w:eastAsia="宋体"/>
                <w:sz w:val="18"/>
                <w:szCs w:val="18"/>
                <w:lang w:eastAsia="zh-CN"/>
              </w:rPr>
              <w:t>it’s</w:t>
            </w:r>
            <w:proofErr w:type="spellEnd"/>
            <w:r>
              <w:rPr>
                <w:rFonts w:eastAsia="宋体"/>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139"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宋体"/>
                <w:sz w:val="18"/>
                <w:szCs w:val="18"/>
                <w:lang w:eastAsia="zh-CN"/>
              </w:rPr>
              <w:t>slot</w:t>
            </w:r>
            <w:proofErr w:type="gramEnd"/>
            <w:r>
              <w:rPr>
                <w:rFonts w:eastAsia="宋体"/>
                <w:sz w:val="18"/>
                <w:szCs w:val="18"/>
                <w:lang w:eastAsia="zh-CN"/>
              </w:rPr>
              <w:t xml:space="preserve">.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40"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w:t>
            </w:r>
            <w:proofErr w:type="spellStart"/>
            <w:r w:rsidR="003C49A3" w:rsidRPr="006158CB">
              <w:rPr>
                <w:sz w:val="18"/>
                <w:szCs w:val="18"/>
                <w:lang w:eastAsia="en-US"/>
              </w:rPr>
              <w:t>gNB</w:t>
            </w:r>
            <w:proofErr w:type="spellEnd"/>
            <w:r w:rsidR="003C49A3" w:rsidRPr="006158CB">
              <w:rPr>
                <w:sz w:val="18"/>
                <w:szCs w:val="18"/>
                <w:lang w:eastAsia="en-US"/>
              </w:rPr>
              <w:t xml:space="preserve"> assess the quality TDCP report for CSI configuration and UE/</w:t>
            </w:r>
            <w:proofErr w:type="spellStart"/>
            <w:r w:rsidR="003C49A3" w:rsidRPr="006158CB">
              <w:rPr>
                <w:sz w:val="18"/>
                <w:szCs w:val="18"/>
                <w:lang w:eastAsia="en-US"/>
              </w:rPr>
              <w:t>gNB</w:t>
            </w:r>
            <w:proofErr w:type="spellEnd"/>
            <w:r w:rsidR="003C49A3" w:rsidRPr="006158CB">
              <w:rPr>
                <w:sz w:val="18"/>
                <w:szCs w:val="18"/>
                <w:lang w:eastAsia="en-US"/>
              </w:rPr>
              <w:t xml:space="preserve">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In our view, the </w:t>
            </w:r>
            <w:proofErr w:type="spellStart"/>
            <w:r>
              <w:rPr>
                <w:rFonts w:eastAsia="MS Mincho"/>
                <w:sz w:val="18"/>
                <w:szCs w:val="18"/>
                <w:lang w:eastAsia="ja-JP"/>
              </w:rPr>
              <w:t>gNB</w:t>
            </w:r>
            <w:proofErr w:type="spellEnd"/>
            <w:r>
              <w:rPr>
                <w:rFonts w:eastAsia="MS Mincho"/>
                <w:sz w:val="18"/>
                <w:szCs w:val="18"/>
                <w:lang w:eastAsia="ja-JP"/>
              </w:rPr>
              <w:t xml:space="preserve">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41"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 xml:space="preserve">Added conclusion </w:t>
            </w:r>
            <w:proofErr w:type="gramStart"/>
            <w:r>
              <w:rPr>
                <w:b/>
                <w:color w:val="3333FF"/>
                <w:sz w:val="18"/>
                <w:szCs w:val="18"/>
                <w:lang w:eastAsia="en-US"/>
              </w:rPr>
              <w:t>3.B</w:t>
            </w:r>
            <w:proofErr w:type="gramEnd"/>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w:t>
            </w:r>
            <w:proofErr w:type="spellStart"/>
            <w:r w:rsidRPr="00B74F82">
              <w:rPr>
                <w:rFonts w:eastAsia="MS Mincho"/>
                <w:sz w:val="18"/>
                <w:szCs w:val="18"/>
                <w:lang w:eastAsia="ja-JP"/>
              </w:rPr>
              <w:t>mTRP</w:t>
            </w:r>
            <w:proofErr w:type="spellEnd"/>
            <w:r w:rsidRPr="00B74F82">
              <w:rPr>
                <w:rFonts w:eastAsia="MS Mincho"/>
                <w:sz w:val="18"/>
                <w:szCs w:val="18"/>
                <w:lang w:eastAsia="ja-JP"/>
              </w:rPr>
              <w:t xml:space="preserve">, relative Doppler shift information across different TRS </w:t>
            </w:r>
            <w:r w:rsidRPr="00B74F82">
              <w:rPr>
                <w:rFonts w:eastAsia="MS Mincho"/>
                <w:sz w:val="18"/>
                <w:szCs w:val="18"/>
                <w:lang w:eastAsia="ja-JP"/>
              </w:rPr>
              <w:lastRenderedPageBreak/>
              <w:t xml:space="preserve">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xml:space="preserve">,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w:t>
            </w:r>
            <w:proofErr w:type="spellStart"/>
            <w:r>
              <w:rPr>
                <w:rFonts w:eastAsia="MS Mincho"/>
                <w:sz w:val="18"/>
                <w:szCs w:val="18"/>
                <w:lang w:eastAsia="ja-JP"/>
              </w:rPr>
              <w:t>gNB</w:t>
            </w:r>
            <w:proofErr w:type="spellEnd"/>
            <w:r>
              <w:rPr>
                <w:rFonts w:eastAsia="MS Mincho"/>
                <w:sz w:val="18"/>
                <w:szCs w:val="18"/>
                <w:lang w:eastAsia="ja-JP"/>
              </w:rPr>
              <w:t xml:space="preserve">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0B5E8F0A" w:rsidR="00DF3303" w:rsidRDefault="00151EC5" w:rsidP="00DF3303">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222E3"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1</w:t>
            </w:r>
          </w:p>
          <w:p w14:paraId="78213767" w14:textId="77777777" w:rsidR="00151EC5" w:rsidRDefault="00151EC5" w:rsidP="00151EC5">
            <w:pPr>
              <w:widowControl w:val="0"/>
              <w:snapToGrid w:val="0"/>
              <w:rPr>
                <w:rFonts w:eastAsia="宋体"/>
                <w:sz w:val="18"/>
                <w:szCs w:val="18"/>
                <w:lang w:eastAsia="zh-CN"/>
              </w:rPr>
            </w:pPr>
            <w:r>
              <w:rPr>
                <w:rFonts w:eastAsia="宋体"/>
                <w:sz w:val="18"/>
                <w:szCs w:val="18"/>
                <w:lang w:eastAsia="zh-CN"/>
              </w:rPr>
              <w:t>We are fine with Proposal 3.A.</w:t>
            </w:r>
          </w:p>
          <w:p w14:paraId="2D575B90" w14:textId="77777777" w:rsidR="00151EC5" w:rsidRDefault="00151EC5" w:rsidP="00151EC5">
            <w:pPr>
              <w:widowControl w:val="0"/>
              <w:rPr>
                <w:sz w:val="18"/>
                <w:szCs w:val="18"/>
                <w:lang w:eastAsia="en-US"/>
              </w:rPr>
            </w:pPr>
          </w:p>
          <w:p w14:paraId="0B606195"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2</w:t>
            </w:r>
          </w:p>
          <w:p w14:paraId="0B8C426F" w14:textId="77777777" w:rsidR="00151EC5" w:rsidRDefault="00151EC5" w:rsidP="00151EC5">
            <w:pPr>
              <w:widowControl w:val="0"/>
              <w:rPr>
                <w:sz w:val="18"/>
                <w:szCs w:val="18"/>
                <w:lang w:eastAsia="en-US"/>
              </w:rPr>
            </w:pPr>
            <w:r>
              <w:rPr>
                <w:sz w:val="18"/>
                <w:szCs w:val="18"/>
                <w:lang w:eastAsia="en-US"/>
              </w:rPr>
              <w:t>We are supportive to study P and SP TDCP reporting. And We are also to study UE-initialed reporting.</w:t>
            </w:r>
          </w:p>
          <w:p w14:paraId="1EDD63BC" w14:textId="77777777" w:rsidR="00151EC5" w:rsidRDefault="00151EC5" w:rsidP="00151EC5">
            <w:pPr>
              <w:widowControl w:val="0"/>
              <w:rPr>
                <w:sz w:val="18"/>
                <w:szCs w:val="18"/>
                <w:lang w:eastAsia="en-US"/>
              </w:rPr>
            </w:pPr>
          </w:p>
          <w:p w14:paraId="2E47DABF" w14:textId="77777777" w:rsidR="00151EC5" w:rsidRPr="00707D78" w:rsidRDefault="00151EC5" w:rsidP="00151EC5">
            <w:pPr>
              <w:widowControl w:val="0"/>
              <w:snapToGrid w:val="0"/>
              <w:rPr>
                <w:rFonts w:eastAsia="MS Mincho"/>
                <w:b/>
                <w:bCs/>
                <w:sz w:val="18"/>
                <w:szCs w:val="18"/>
                <w:lang w:eastAsia="ja-JP"/>
              </w:rPr>
            </w:pPr>
            <w:r w:rsidRPr="00707D78">
              <w:rPr>
                <w:rFonts w:eastAsia="MS Mincho"/>
                <w:b/>
                <w:bCs/>
                <w:sz w:val="18"/>
                <w:szCs w:val="18"/>
                <w:lang w:eastAsia="ja-JP"/>
              </w:rPr>
              <w:t>Issue 3.</w:t>
            </w:r>
            <w:r>
              <w:rPr>
                <w:rFonts w:eastAsia="MS Mincho"/>
                <w:b/>
                <w:bCs/>
                <w:sz w:val="18"/>
                <w:szCs w:val="18"/>
                <w:lang w:eastAsia="ja-JP"/>
              </w:rPr>
              <w:t>3</w:t>
            </w:r>
          </w:p>
          <w:p w14:paraId="454481C1" w14:textId="159F94C0" w:rsidR="00DF3303" w:rsidRDefault="00151EC5" w:rsidP="00151EC5">
            <w:pPr>
              <w:rPr>
                <w:sz w:val="18"/>
                <w:szCs w:val="18"/>
                <w:lang w:eastAsia="en-US"/>
              </w:rPr>
            </w:pPr>
            <w:r>
              <w:rPr>
                <w:rFonts w:hint="eastAsia"/>
                <w:sz w:val="18"/>
                <w:szCs w:val="18"/>
                <w:lang w:eastAsia="en-US"/>
              </w:rPr>
              <w:t>W</w:t>
            </w:r>
            <w:r>
              <w:rPr>
                <w:sz w:val="18"/>
                <w:szCs w:val="18"/>
                <w:lang w:eastAsia="en-US"/>
              </w:rPr>
              <w:t>e agree with FL’s assessment, it is related to the outcome of issue 3.1.</w:t>
            </w: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73272" w14:textId="77777777" w:rsidR="00F45B10" w:rsidRDefault="00F45B10" w:rsidP="00BC19F2">
      <w:r>
        <w:separator/>
      </w:r>
    </w:p>
  </w:endnote>
  <w:endnote w:type="continuationSeparator" w:id="0">
    <w:p w14:paraId="19616D49" w14:textId="77777777" w:rsidR="00F45B10" w:rsidRDefault="00F45B1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72BA1" w14:textId="77777777" w:rsidR="00F45B10" w:rsidRDefault="00F45B10" w:rsidP="00BC19F2">
      <w:r>
        <w:separator/>
      </w:r>
    </w:p>
  </w:footnote>
  <w:footnote w:type="continuationSeparator" w:id="0">
    <w:p w14:paraId="12575530" w14:textId="77777777" w:rsidR="00F45B10" w:rsidRDefault="00F45B1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3F1129"/>
    <w:multiLevelType w:val="hybridMultilevel"/>
    <w:tmpl w:val="63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1"/>
  </w:num>
  <w:num w:numId="4">
    <w:abstractNumId w:val="61"/>
  </w:num>
  <w:num w:numId="5">
    <w:abstractNumId w:val="75"/>
  </w:num>
  <w:num w:numId="6">
    <w:abstractNumId w:val="10"/>
  </w:num>
  <w:num w:numId="7">
    <w:abstractNumId w:val="67"/>
  </w:num>
  <w:num w:numId="8">
    <w:abstractNumId w:val="79"/>
  </w:num>
  <w:num w:numId="9">
    <w:abstractNumId w:val="15"/>
  </w:num>
  <w:num w:numId="10">
    <w:abstractNumId w:val="36"/>
  </w:num>
  <w:num w:numId="11">
    <w:abstractNumId w:val="71"/>
  </w:num>
  <w:num w:numId="12">
    <w:abstractNumId w:val="62"/>
  </w:num>
  <w:num w:numId="13">
    <w:abstractNumId w:val="68"/>
  </w:num>
  <w:num w:numId="14">
    <w:abstractNumId w:val="78"/>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8"/>
  </w:num>
  <w:num w:numId="34">
    <w:abstractNumId w:val="27"/>
  </w:num>
  <w:num w:numId="35">
    <w:abstractNumId w:val="74"/>
  </w:num>
  <w:num w:numId="36">
    <w:abstractNumId w:val="65"/>
  </w:num>
  <w:num w:numId="37">
    <w:abstractNumId w:val="31"/>
  </w:num>
  <w:num w:numId="38">
    <w:abstractNumId w:val="17"/>
  </w:num>
  <w:num w:numId="39">
    <w:abstractNumId w:val="35"/>
  </w:num>
  <w:num w:numId="40">
    <w:abstractNumId w:val="58"/>
  </w:num>
  <w:num w:numId="41">
    <w:abstractNumId w:val="56"/>
  </w:num>
  <w:num w:numId="42">
    <w:abstractNumId w:val="5"/>
  </w:num>
  <w:num w:numId="43">
    <w:abstractNumId w:val="72"/>
  </w:num>
  <w:num w:numId="44">
    <w:abstractNumId w:val="1"/>
  </w:num>
  <w:num w:numId="45">
    <w:abstractNumId w:val="21"/>
  </w:num>
  <w:num w:numId="46">
    <w:abstractNumId w:val="29"/>
  </w:num>
  <w:num w:numId="47">
    <w:abstractNumId w:val="16"/>
  </w:num>
  <w:num w:numId="48">
    <w:abstractNumId w:val="77"/>
  </w:num>
  <w:num w:numId="49">
    <w:abstractNumId w:val="70"/>
  </w:num>
  <w:num w:numId="50">
    <w:abstractNumId w:val="76"/>
  </w:num>
  <w:num w:numId="51">
    <w:abstractNumId w:val="64"/>
  </w:num>
  <w:num w:numId="52">
    <w:abstractNumId w:val="23"/>
  </w:num>
  <w:num w:numId="53">
    <w:abstractNumId w:val="7"/>
  </w:num>
  <w:num w:numId="54">
    <w:abstractNumId w:val="60"/>
  </w:num>
  <w:num w:numId="55">
    <w:abstractNumId w:val="33"/>
  </w:num>
  <w:num w:numId="56">
    <w:abstractNumId w:val="73"/>
  </w:num>
  <w:num w:numId="57">
    <w:abstractNumId w:val="47"/>
  </w:num>
  <w:num w:numId="58">
    <w:abstractNumId w:val="51"/>
    <w:lvlOverride w:ilvl="0">
      <w:startOverride w:val="1"/>
    </w:lvlOverride>
  </w:num>
  <w:num w:numId="59">
    <w:abstractNumId w:val="37"/>
  </w:num>
  <w:num w:numId="60">
    <w:abstractNumId w:val="69"/>
  </w:num>
  <w:num w:numId="61">
    <w:abstractNumId w:val="39"/>
  </w:num>
  <w:num w:numId="62">
    <w:abstractNumId w:val="6"/>
  </w:num>
  <w:num w:numId="63">
    <w:abstractNumId w:val="25"/>
  </w:num>
  <w:num w:numId="64">
    <w:abstractNumId w:val="40"/>
  </w:num>
  <w:num w:numId="65">
    <w:abstractNumId w:val="50"/>
  </w:num>
  <w:num w:numId="66">
    <w:abstractNumId w:val="30"/>
  </w:num>
  <w:num w:numId="67">
    <w:abstractNumId w:val="59"/>
  </w:num>
  <w:num w:numId="68">
    <w:abstractNumId w:val="4"/>
  </w:num>
  <w:num w:numId="69">
    <w:abstractNumId w:val="3"/>
  </w:num>
  <w:num w:numId="70">
    <w:abstractNumId w:val="53"/>
  </w:num>
  <w:num w:numId="71">
    <w:abstractNumId w:val="66"/>
  </w:num>
  <w:num w:numId="72">
    <w:abstractNumId w:val="18"/>
  </w:num>
  <w:num w:numId="73">
    <w:abstractNumId w:val="32"/>
  </w:num>
  <w:num w:numId="74">
    <w:abstractNumId w:val="34"/>
  </w:num>
  <w:num w:numId="75">
    <w:abstractNumId w:val="44"/>
  </w:num>
  <w:num w:numId="76">
    <w:abstractNumId w:val="54"/>
  </w:num>
  <w:num w:numId="77">
    <w:abstractNumId w:val="26"/>
  </w:num>
  <w:num w:numId="78">
    <w:abstractNumId w:val="24"/>
  </w:num>
  <w:num w:numId="79">
    <w:abstractNumId w:val="38"/>
  </w:num>
  <w:num w:numId="80">
    <w:abstractNumId w:val="12"/>
  </w:num>
  <w:num w:numId="81">
    <w:abstractNumId w:val="2"/>
  </w:num>
  <w:num w:numId="82">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CMCC">
    <w15:presenceInfo w15:providerId="None" w15:userId="CMCC"/>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B743C"/>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2F53"/>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02B2"/>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071AA"/>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D4E91"/>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15B2"/>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052C"/>
    <w:rsid w:val="00E84A4A"/>
    <w:rsid w:val="00E85754"/>
    <w:rsid w:val="00E86AAA"/>
    <w:rsid w:val="00E92A9D"/>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EF6DB8"/>
    <w:rsid w:val="00F019A3"/>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7C38"/>
    <w:rsid w:val="00F444D3"/>
    <w:rsid w:val="00F45B10"/>
    <w:rsid w:val="00F4646E"/>
    <w:rsid w:val="00F500D9"/>
    <w:rsid w:val="00F5241D"/>
    <w:rsid w:val="00F527D3"/>
    <w:rsid w:val="00F52A43"/>
    <w:rsid w:val="00F541FA"/>
    <w:rsid w:val="00F56A03"/>
    <w:rsid w:val="00F57CC3"/>
    <w:rsid w:val="00F66B85"/>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4979-5978-49A3-990F-89E74DC3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20465</Words>
  <Characters>116657</Characters>
  <Application>Microsoft Office Word</Application>
  <DocSecurity>0</DocSecurity>
  <Lines>972</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19</cp:revision>
  <cp:lastPrinted>2021-10-06T09:28:00Z</cp:lastPrinted>
  <dcterms:created xsi:type="dcterms:W3CDTF">2022-10-08T16:30:00Z</dcterms:created>
  <dcterms:modified xsi:type="dcterms:W3CDTF">2022-10-09T06:32:00Z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