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6CFA8"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BA7056">
        <w:rPr>
          <w:rFonts w:ascii="Arial" w:hAnsi="Arial" w:cs="Arial"/>
          <w:b/>
          <w:bCs/>
          <w:lang w:val="de-DE"/>
        </w:rPr>
        <w:tab/>
      </w:r>
      <w:r w:rsidR="00BA7056">
        <w:rPr>
          <w:rFonts w:ascii="Arial" w:hAnsi="Arial" w:cs="Arial"/>
          <w:b/>
          <w:bCs/>
          <w:lang w:val="de-DE"/>
        </w:rPr>
        <w:tab/>
      </w:r>
      <w:r w:rsidR="00BA7056">
        <w:rPr>
          <w:rFonts w:ascii="Arial" w:hAnsi="Arial" w:cs="Arial"/>
          <w:b/>
          <w:bCs/>
          <w:lang w:val="de-DE"/>
        </w:rPr>
        <w:tab/>
        <w:t>R1-220</w:t>
      </w:r>
      <w:r w:rsidR="00D35D85">
        <w:rPr>
          <w:rFonts w:ascii="Arial" w:hAnsi="Arial" w:cs="Arial"/>
          <w:b/>
          <w:bCs/>
          <w:lang w:val="de-DE"/>
        </w:rPr>
        <w:t>9714</w:t>
      </w:r>
    </w:p>
    <w:p w14:paraId="57892C3B"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4472C939" w14:textId="77777777" w:rsidR="0028444D" w:rsidRDefault="0028444D">
      <w:pPr>
        <w:tabs>
          <w:tab w:val="left" w:pos="1985"/>
        </w:tabs>
        <w:snapToGrid w:val="0"/>
        <w:spacing w:line="288" w:lineRule="auto"/>
        <w:ind w:left="1872" w:hanging="1872"/>
        <w:jc w:val="both"/>
        <w:rPr>
          <w:rFonts w:ascii="Arial" w:hAnsi="Arial" w:cs="Arial"/>
          <w:b/>
        </w:rPr>
      </w:pPr>
    </w:p>
    <w:p w14:paraId="029E57DE"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D900E"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2AAC299A"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29C4D27C"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ECBBB35" w14:textId="77777777" w:rsidR="00FF14F6" w:rsidRDefault="00FF14F6">
      <w:pPr>
        <w:snapToGrid w:val="0"/>
        <w:rPr>
          <w:b/>
          <w:sz w:val="16"/>
          <w:szCs w:val="16"/>
        </w:rPr>
      </w:pPr>
    </w:p>
    <w:p w14:paraId="68D9CA20" w14:textId="77777777" w:rsidR="00FF14F6" w:rsidRDefault="004B0726">
      <w:pPr>
        <w:pStyle w:val="Heading2"/>
        <w:numPr>
          <w:ilvl w:val="0"/>
          <w:numId w:val="5"/>
        </w:numPr>
      </w:pPr>
      <w:r>
        <w:t>Introduction</w:t>
      </w:r>
    </w:p>
    <w:p w14:paraId="062C20CB"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426C0705"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5F2C63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DAA135A"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70B53D75"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403A291"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4A8098A0"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45561CF0" w14:textId="77777777" w:rsidR="00FF14F6" w:rsidRDefault="00FF14F6">
      <w:pPr>
        <w:snapToGrid w:val="0"/>
        <w:spacing w:after="120" w:line="288" w:lineRule="auto"/>
        <w:jc w:val="both"/>
        <w:rPr>
          <w:sz w:val="20"/>
          <w:szCs w:val="20"/>
        </w:rPr>
      </w:pPr>
    </w:p>
    <w:p w14:paraId="13A10007" w14:textId="77777777" w:rsidR="00FF14F6" w:rsidRDefault="004B0726">
      <w:pPr>
        <w:pStyle w:val="Heading2"/>
        <w:numPr>
          <w:ilvl w:val="0"/>
          <w:numId w:val="7"/>
        </w:numPr>
      </w:pPr>
      <w:r>
        <w:t xml:space="preserve">Summary of companies’ views </w:t>
      </w:r>
    </w:p>
    <w:p w14:paraId="228AC20B" w14:textId="77777777" w:rsidR="00FF14F6" w:rsidRDefault="00FF14F6"/>
    <w:p w14:paraId="4042EDFF" w14:textId="77777777" w:rsidR="00FF14F6" w:rsidRDefault="004B0726">
      <w:pPr>
        <w:pStyle w:val="Heading3"/>
        <w:numPr>
          <w:ilvl w:val="1"/>
          <w:numId w:val="7"/>
        </w:numPr>
      </w:pPr>
      <w:r>
        <w:t xml:space="preserve">Issue 1: Type-II codebook refinement for CJT </w:t>
      </w:r>
    </w:p>
    <w:p w14:paraId="62B12CD9" w14:textId="77777777" w:rsidR="00FF14F6" w:rsidRDefault="00FF14F6"/>
    <w:p w14:paraId="4212592C"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3ABAB5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4F3CCBE"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2802741C"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12D1CE9" w14:textId="77777777" w:rsidR="00FF14F6" w:rsidRDefault="004B0726">
            <w:pPr>
              <w:widowControl w:val="0"/>
              <w:snapToGrid w:val="0"/>
              <w:jc w:val="both"/>
              <w:rPr>
                <w:b/>
                <w:sz w:val="18"/>
                <w:szCs w:val="18"/>
              </w:rPr>
            </w:pPr>
            <w:r>
              <w:rPr>
                <w:b/>
                <w:sz w:val="18"/>
                <w:szCs w:val="18"/>
              </w:rPr>
              <w:t>Companies’ views</w:t>
            </w:r>
          </w:p>
        </w:tc>
      </w:tr>
      <w:tr w:rsidR="00F07369" w14:paraId="662A3E3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DAFC1D"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706AB6C"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75EAFB43"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mTRP,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2B63FE9"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34BEB02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The N configured TRPs are gNB-configured via higher-layer (RRC) signalling</w:t>
            </w:r>
          </w:p>
          <w:p w14:paraId="127982B8"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5A98948D"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2A87B88B"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gNB </w:t>
            </w:r>
          </w:p>
          <w:p w14:paraId="33BF85B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557A63F3"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53593545"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205D89A9"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3F76D9F5" w14:textId="0DBEEFAB" w:rsidR="00F07369" w:rsidRDefault="00F07369" w:rsidP="00F07369">
            <w:pPr>
              <w:widowControl w:val="0"/>
              <w:snapToGrid w:val="0"/>
              <w:jc w:val="both"/>
              <w:rPr>
                <w:rFonts w:eastAsia="Malgun Gothic"/>
                <w:sz w:val="16"/>
                <w:szCs w:val="18"/>
                <w:lang w:val="en-GB"/>
              </w:rPr>
            </w:pPr>
          </w:p>
          <w:p w14:paraId="70FD3834" w14:textId="1A456135" w:rsidR="00465409" w:rsidRDefault="00465409" w:rsidP="00F07369">
            <w:pPr>
              <w:widowControl w:val="0"/>
              <w:snapToGrid w:val="0"/>
              <w:jc w:val="both"/>
              <w:rPr>
                <w:rFonts w:eastAsia="Malgun Gothic"/>
                <w:sz w:val="16"/>
                <w:szCs w:val="18"/>
                <w:lang w:val="en-GB"/>
              </w:rPr>
            </w:pPr>
            <w:r>
              <w:rPr>
                <w:rFonts w:eastAsia="Malgun Gothic"/>
                <w:sz w:val="16"/>
                <w:szCs w:val="18"/>
                <w:lang w:val="en-GB"/>
              </w:rPr>
              <w:t>[Reformulation]</w:t>
            </w:r>
          </w:p>
          <w:p w14:paraId="4A492ABA" w14:textId="77777777" w:rsidR="00465409" w:rsidRPr="002B4A18" w:rsidRDefault="00465409" w:rsidP="00465409">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73F8F650" w14:textId="51CD1C7F"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are gNB-configured via higher-layer (RRC) signalling</w:t>
            </w:r>
          </w:p>
          <w:p w14:paraId="6FF58532" w14:textId="00D22B2D" w:rsidR="00B37118" w:rsidRDefault="00B37118" w:rsidP="00465409">
            <w:pPr>
              <w:widowControl w:val="0"/>
              <w:numPr>
                <w:ilvl w:val="1"/>
                <w:numId w:val="34"/>
              </w:numPr>
              <w:suppressAutoHyphens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Note: Selection of a subset from the configured N CSI-RS resources can be performed by UE via NZC selection (indicated by bitmap)  </w:t>
            </w:r>
          </w:p>
          <w:p w14:paraId="310E459D" w14:textId="66F56A22"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B9156E7" w14:textId="44CB044F" w:rsidR="00465409" w:rsidRPr="002B4A18" w:rsidRDefault="00465409" w:rsidP="00465409">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sidR="00683025">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sidR="00B37118">
              <w:rPr>
                <w:rFonts w:ascii="Times" w:eastAsia="Batang" w:hAnsi="Times" w:cs="Times"/>
                <w:sz w:val="16"/>
                <w:szCs w:val="20"/>
                <w:lang w:val="en-GB" w:eastAsia="en-US"/>
              </w:rPr>
              <w:t>CSI-RS resource</w:t>
            </w:r>
            <w:r w:rsidR="00683025">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 xml:space="preserve">is </w:t>
            </w:r>
            <w:r w:rsidR="00683025">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 xml:space="preserve">UE and </w:t>
            </w:r>
            <w:r w:rsidRPr="002B4A18">
              <w:rPr>
                <w:rFonts w:ascii="Times" w:eastAsia="Batang" w:hAnsi="Times" w:cs="Times"/>
                <w:sz w:val="16"/>
                <w:szCs w:val="20"/>
                <w:lang w:val="en-GB" w:eastAsia="en-US"/>
              </w:rPr>
              <w:lastRenderedPageBreak/>
              <w:t>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61BF9E9A" w14:textId="009EBC46"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s</w:t>
            </w:r>
            <w:r w:rsidRPr="002B4A18">
              <w:rPr>
                <w:rFonts w:ascii="Times" w:eastAsia="Batang" w:hAnsi="Times" w:cs="Times"/>
                <w:sz w:val="16"/>
                <w:szCs w:val="20"/>
                <w:lang w:val="en-GB" w:eastAsia="en-US"/>
              </w:rPr>
              <w:t xml:space="preserve">, while NTRP is the maximum number of cooperating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 xml:space="preserve">configured by gNB </w:t>
            </w:r>
          </w:p>
          <w:p w14:paraId="0F346D1D" w14:textId="64A96753"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In this case, the selection of N out of NTRP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is also reported (FFS: exact reporting scheme)</w:t>
            </w:r>
          </w:p>
          <w:p w14:paraId="694AABFA" w14:textId="29FFD1FC" w:rsidR="00465409" w:rsidRPr="002B4A18" w:rsidRDefault="00465409" w:rsidP="00465409">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 xml:space="preserve">Configuration of NTRP </w:t>
            </w:r>
            <w:r w:rsidR="00B37118">
              <w:rPr>
                <w:rFonts w:eastAsia="Batang"/>
                <w:sz w:val="16"/>
                <w:szCs w:val="20"/>
                <w:lang w:val="en-GB" w:eastAsia="en-US"/>
              </w:rPr>
              <w:t>CSI-RS resource</w:t>
            </w:r>
            <w:r w:rsidR="00B37118" w:rsidRPr="002B4A18">
              <w:rPr>
                <w:rFonts w:eastAsia="Batang"/>
                <w:sz w:val="16"/>
                <w:szCs w:val="20"/>
                <w:lang w:val="en-GB" w:eastAsia="en-US"/>
              </w:rPr>
              <w:t xml:space="preserve">s </w:t>
            </w:r>
            <w:r w:rsidRPr="002B4A18">
              <w:rPr>
                <w:rFonts w:eastAsia="Batang"/>
                <w:sz w:val="16"/>
                <w:szCs w:val="20"/>
                <w:lang w:val="en-GB" w:eastAsia="en-US"/>
              </w:rPr>
              <w:t>and the value of NTRP, whether explicit or implicit</w:t>
            </w:r>
          </w:p>
          <w:p w14:paraId="70B489BB" w14:textId="77777777" w:rsidR="00465409" w:rsidRPr="002B4A18" w:rsidRDefault="00465409" w:rsidP="00465409">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5914CB0F" w14:textId="77777777" w:rsidR="00465409" w:rsidRPr="002B4A18" w:rsidRDefault="00465409" w:rsidP="00465409">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D08FE49" w14:textId="77777777" w:rsidR="00465409" w:rsidRDefault="00465409" w:rsidP="00F07369">
            <w:pPr>
              <w:widowControl w:val="0"/>
              <w:snapToGrid w:val="0"/>
              <w:jc w:val="both"/>
              <w:rPr>
                <w:rFonts w:eastAsia="Malgun Gothic"/>
                <w:sz w:val="16"/>
                <w:szCs w:val="18"/>
                <w:lang w:val="en-GB"/>
              </w:rPr>
            </w:pPr>
          </w:p>
          <w:p w14:paraId="4D94635F" w14:textId="2B1B0BE6" w:rsidR="00D77242" w:rsidRPr="001E117F" w:rsidRDefault="00D77242" w:rsidP="00F07369">
            <w:pPr>
              <w:widowControl w:val="0"/>
              <w:snapToGrid w:val="0"/>
              <w:jc w:val="both"/>
              <w:rPr>
                <w:rFonts w:eastAsia="Malgun Gothic"/>
                <w:b/>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Companies have</w:t>
            </w:r>
            <w:r w:rsidR="00B224C1">
              <w:rPr>
                <w:rFonts w:eastAsia="Malgun Gothic"/>
                <w:color w:val="3333FF"/>
                <w:sz w:val="16"/>
                <w:szCs w:val="18"/>
                <w:lang w:val="en-GB"/>
              </w:rPr>
              <w:t xml:space="preserve"> correctly pointed out</w:t>
            </w:r>
            <w:r>
              <w:rPr>
                <w:rFonts w:eastAsia="Malgun Gothic"/>
                <w:color w:val="3333FF"/>
                <w:sz w:val="16"/>
                <w:szCs w:val="18"/>
                <w:lang w:val="en-GB"/>
              </w:rPr>
              <w:t xml:space="preserve"> that </w:t>
            </w:r>
            <w:r w:rsidRPr="001E117F">
              <w:rPr>
                <w:rFonts w:eastAsia="Malgun Gothic"/>
                <w:b/>
                <w:i/>
                <w:color w:val="3333FF"/>
                <w:sz w:val="18"/>
                <w:szCs w:val="18"/>
                <w:lang w:val="en-GB"/>
              </w:rPr>
              <w:t>Alt2 (dynamic TRP selection by UE) can already be implemented in Alt1 using NZC selection (bitmap)</w:t>
            </w:r>
            <w:r w:rsidR="00B224C1" w:rsidRPr="001E117F">
              <w:rPr>
                <w:rFonts w:eastAsia="Malgun Gothic"/>
                <w:b/>
                <w:color w:val="3333FF"/>
                <w:sz w:val="18"/>
                <w:szCs w:val="18"/>
                <w:lang w:val="en-GB"/>
              </w:rPr>
              <w:t xml:space="preserve"> </w:t>
            </w:r>
            <w:r w:rsidR="00B224C1" w:rsidRPr="001E117F">
              <w:rPr>
                <w:rFonts w:eastAsia="Malgun Gothic"/>
                <w:b/>
                <w:color w:val="3333FF"/>
                <w:sz w:val="16"/>
                <w:szCs w:val="18"/>
                <w:lang w:val="en-GB"/>
              </w:rPr>
              <w:t>–</w:t>
            </w:r>
            <w:r w:rsidR="00D66F1E" w:rsidRPr="001E117F">
              <w:rPr>
                <w:rFonts w:eastAsia="Malgun Gothic"/>
                <w:b/>
                <w:color w:val="3333FF"/>
                <w:sz w:val="16"/>
                <w:szCs w:val="18"/>
                <w:lang w:val="en-GB"/>
              </w:rPr>
              <w:t xml:space="preserve"> </w:t>
            </w:r>
            <w:r w:rsidR="007C7893" w:rsidRPr="001E117F">
              <w:rPr>
                <w:rFonts w:eastAsia="Malgun Gothic"/>
                <w:b/>
                <w:color w:val="3333FF"/>
                <w:sz w:val="18"/>
                <w:szCs w:val="18"/>
                <w:lang w:val="en-GB"/>
              </w:rPr>
              <w:t xml:space="preserve">hence there is </w:t>
            </w:r>
            <w:r w:rsidR="00D66F1E" w:rsidRPr="001E117F">
              <w:rPr>
                <w:rFonts w:eastAsia="Malgun Gothic"/>
                <w:b/>
                <w:color w:val="3333FF"/>
                <w:sz w:val="18"/>
                <w:szCs w:val="18"/>
                <w:lang w:val="en-GB"/>
              </w:rPr>
              <w:t xml:space="preserve">no </w:t>
            </w:r>
            <w:r w:rsidR="00B224C1" w:rsidRPr="001E117F">
              <w:rPr>
                <w:rFonts w:eastAsia="Malgun Gothic"/>
                <w:b/>
                <w:color w:val="3333FF"/>
                <w:sz w:val="18"/>
                <w:szCs w:val="18"/>
                <w:lang w:val="en-GB"/>
              </w:rPr>
              <w:t>W2 overhead</w:t>
            </w:r>
            <w:r w:rsidR="00D66F1E" w:rsidRPr="001E117F">
              <w:rPr>
                <w:rFonts w:eastAsia="Malgun Gothic"/>
                <w:b/>
                <w:color w:val="3333FF"/>
                <w:sz w:val="18"/>
                <w:szCs w:val="18"/>
                <w:lang w:val="en-GB"/>
              </w:rPr>
              <w:t xml:space="preserve"> reduction from Alt2</w:t>
            </w:r>
            <w:r w:rsidR="004A0228" w:rsidRPr="001E117F">
              <w:rPr>
                <w:rFonts w:eastAsia="Malgun Gothic"/>
                <w:b/>
                <w:color w:val="3333FF"/>
                <w:sz w:val="18"/>
                <w:szCs w:val="18"/>
                <w:lang w:val="en-GB"/>
              </w:rPr>
              <w:t xml:space="preserve"> compared to Alt1</w:t>
            </w:r>
            <w:r w:rsidRPr="001E117F">
              <w:rPr>
                <w:rFonts w:eastAsia="Malgun Gothic"/>
                <w:b/>
                <w:color w:val="3333FF"/>
                <w:sz w:val="18"/>
                <w:szCs w:val="18"/>
                <w:lang w:val="en-GB"/>
              </w:rPr>
              <w:t xml:space="preserve">. </w:t>
            </w:r>
          </w:p>
          <w:p w14:paraId="50B50568" w14:textId="77777777" w:rsidR="00D77242" w:rsidRPr="002B4A18" w:rsidRDefault="00D77242" w:rsidP="00F07369">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B9D5513" w14:textId="77777777" w:rsidR="00F07369" w:rsidRDefault="002B4A18" w:rsidP="007D3138">
            <w:pPr>
              <w:widowControl w:val="0"/>
              <w:snapToGrid w:val="0"/>
              <w:rPr>
                <w:sz w:val="18"/>
                <w:szCs w:val="18"/>
                <w:lang w:val="en-GB" w:eastAsia="zh-CN"/>
              </w:rPr>
            </w:pPr>
            <w:r w:rsidRPr="002B4A18">
              <w:rPr>
                <w:b/>
                <w:sz w:val="18"/>
                <w:szCs w:val="18"/>
                <w:lang w:val="en-GB" w:eastAsia="zh-CN"/>
              </w:rPr>
              <w:lastRenderedPageBreak/>
              <w:t>Alt1</w:t>
            </w:r>
            <w:r>
              <w:rPr>
                <w:sz w:val="18"/>
                <w:szCs w:val="18"/>
                <w:lang w:val="en-GB" w:eastAsia="zh-CN"/>
              </w:rPr>
              <w:t>:</w:t>
            </w:r>
            <w:r w:rsidR="00AE3107">
              <w:rPr>
                <w:sz w:val="18"/>
                <w:szCs w:val="18"/>
                <w:lang w:val="en-GB" w:eastAsia="zh-CN"/>
              </w:rPr>
              <w:t xml:space="preserve"> Huawei/HiSi, </w:t>
            </w:r>
            <w:r w:rsidR="0068392D">
              <w:rPr>
                <w:sz w:val="18"/>
                <w:szCs w:val="18"/>
                <w:lang w:val="en-GB" w:eastAsia="zh-CN"/>
              </w:rPr>
              <w:t xml:space="preserve">Google, </w:t>
            </w:r>
            <w:r w:rsidR="00AE051C">
              <w:rPr>
                <w:sz w:val="18"/>
                <w:szCs w:val="18"/>
                <w:lang w:val="en-GB" w:eastAsia="zh-CN"/>
              </w:rPr>
              <w:t xml:space="preserve">CMCC, </w:t>
            </w:r>
            <w:r w:rsidR="00771249">
              <w:rPr>
                <w:sz w:val="18"/>
                <w:szCs w:val="18"/>
                <w:lang w:val="en-GB" w:eastAsia="zh-CN"/>
              </w:rPr>
              <w:t>MediaTek,</w:t>
            </w:r>
            <w:r w:rsidR="00E86AAA">
              <w:rPr>
                <w:sz w:val="18"/>
                <w:szCs w:val="18"/>
                <w:lang w:val="en-GB" w:eastAsia="zh-CN"/>
              </w:rPr>
              <w:t xml:space="preserve"> </w:t>
            </w:r>
            <w:r w:rsidR="00DE5D51">
              <w:rPr>
                <w:sz w:val="18"/>
                <w:szCs w:val="18"/>
                <w:lang w:val="en-GB" w:eastAsia="zh-CN"/>
              </w:rPr>
              <w:t>Samsung</w:t>
            </w:r>
            <w:r w:rsidR="007D7C3F">
              <w:rPr>
                <w:sz w:val="18"/>
                <w:szCs w:val="18"/>
                <w:lang w:val="en-GB" w:eastAsia="zh-CN"/>
              </w:rPr>
              <w:t xml:space="preserve">, AT&amp;T, </w:t>
            </w:r>
            <w:r w:rsidR="00F85EED">
              <w:rPr>
                <w:sz w:val="18"/>
                <w:szCs w:val="18"/>
                <w:lang w:val="en-GB" w:eastAsia="zh-CN"/>
              </w:rPr>
              <w:t xml:space="preserve">DOCOMO, </w:t>
            </w:r>
            <w:r w:rsidR="002C0FA6">
              <w:rPr>
                <w:sz w:val="18"/>
                <w:szCs w:val="18"/>
                <w:lang w:val="en-GB" w:eastAsia="zh-CN"/>
              </w:rPr>
              <w:t xml:space="preserve">Nokia/NSB, </w:t>
            </w:r>
          </w:p>
          <w:p w14:paraId="6DD5A220" w14:textId="77777777" w:rsidR="002B4A18" w:rsidRDefault="002B4A18" w:rsidP="007D3138">
            <w:pPr>
              <w:widowControl w:val="0"/>
              <w:snapToGrid w:val="0"/>
              <w:rPr>
                <w:sz w:val="18"/>
                <w:szCs w:val="18"/>
                <w:lang w:val="en-GB" w:eastAsia="zh-CN"/>
              </w:rPr>
            </w:pPr>
          </w:p>
          <w:p w14:paraId="37B998DE" w14:textId="319B8124" w:rsidR="002B4A18" w:rsidRPr="006F671A" w:rsidRDefault="002B4A18" w:rsidP="000D7DCE">
            <w:pPr>
              <w:widowControl w:val="0"/>
              <w:snapToGrid w:val="0"/>
              <w:rPr>
                <w:sz w:val="18"/>
                <w:szCs w:val="18"/>
                <w:lang w:val="en-GB" w:eastAsia="zh-CN"/>
              </w:rPr>
            </w:pPr>
            <w:r w:rsidRPr="002B4A18">
              <w:rPr>
                <w:b/>
                <w:sz w:val="18"/>
                <w:szCs w:val="18"/>
                <w:lang w:val="en-GB" w:eastAsia="zh-CN"/>
              </w:rPr>
              <w:t>Alt2</w:t>
            </w:r>
            <w:r>
              <w:rPr>
                <w:sz w:val="18"/>
                <w:szCs w:val="18"/>
                <w:lang w:val="en-GB" w:eastAsia="zh-CN"/>
              </w:rPr>
              <w:t>:</w:t>
            </w:r>
            <w:r w:rsidR="00011BC5">
              <w:rPr>
                <w:sz w:val="18"/>
                <w:szCs w:val="18"/>
                <w:lang w:val="en-GB" w:eastAsia="zh-CN"/>
              </w:rPr>
              <w:t xml:space="preserve"> IDC</w:t>
            </w:r>
            <w:r w:rsidR="009A5457">
              <w:rPr>
                <w:sz w:val="18"/>
                <w:szCs w:val="18"/>
                <w:lang w:val="en-GB" w:eastAsia="zh-CN"/>
              </w:rPr>
              <w:t xml:space="preserve">, ZTE, Spreadtrum, </w:t>
            </w:r>
            <w:r w:rsidR="001F243A">
              <w:rPr>
                <w:sz w:val="18"/>
                <w:szCs w:val="18"/>
                <w:lang w:val="en-GB" w:eastAsia="zh-CN"/>
              </w:rPr>
              <w:t xml:space="preserve">vivo, </w:t>
            </w:r>
            <w:r w:rsidR="000D7DCE">
              <w:rPr>
                <w:sz w:val="18"/>
                <w:szCs w:val="18"/>
                <w:lang w:val="en-GB" w:eastAsia="zh-CN"/>
              </w:rPr>
              <w:t>Lenovo</w:t>
            </w:r>
            <w:r w:rsidR="00C529CF">
              <w:rPr>
                <w:sz w:val="18"/>
                <w:szCs w:val="18"/>
                <w:lang w:val="en-GB" w:eastAsia="zh-CN"/>
              </w:rPr>
              <w:t xml:space="preserve">, </w:t>
            </w:r>
            <w:r w:rsidR="00DE5D51">
              <w:rPr>
                <w:sz w:val="18"/>
                <w:szCs w:val="18"/>
                <w:lang w:val="en-GB" w:eastAsia="zh-CN"/>
              </w:rPr>
              <w:t xml:space="preserve">OPPO, </w:t>
            </w:r>
            <w:r w:rsidR="00084853">
              <w:rPr>
                <w:sz w:val="18"/>
                <w:szCs w:val="18"/>
                <w:lang w:val="en-GB" w:eastAsia="zh-CN"/>
              </w:rPr>
              <w:t>LG</w:t>
            </w:r>
            <w:r w:rsidR="001C5A1B">
              <w:rPr>
                <w:sz w:val="18"/>
                <w:szCs w:val="18"/>
                <w:lang w:val="en-GB" w:eastAsia="zh-CN"/>
              </w:rPr>
              <w:t>, CATT</w:t>
            </w:r>
            <w:r w:rsidR="001E117F">
              <w:rPr>
                <w:sz w:val="18"/>
                <w:szCs w:val="18"/>
                <w:lang w:val="en-GB" w:eastAsia="zh-CN"/>
              </w:rPr>
              <w:t>, Sony</w:t>
            </w:r>
            <w:r w:rsidR="0065592B">
              <w:rPr>
                <w:sz w:val="18"/>
                <w:szCs w:val="18"/>
                <w:lang w:val="en-GB" w:eastAsia="zh-CN"/>
              </w:rPr>
              <w:t>, NEC</w:t>
            </w:r>
            <w:r w:rsidR="003624B1">
              <w:rPr>
                <w:sz w:val="18"/>
                <w:szCs w:val="18"/>
                <w:lang w:val="en-GB" w:eastAsia="zh-CN"/>
              </w:rPr>
              <w:t xml:space="preserve">, Xiaomi, </w:t>
            </w:r>
            <w:r w:rsidR="00D94BAF">
              <w:rPr>
                <w:sz w:val="18"/>
                <w:szCs w:val="18"/>
                <w:lang w:val="en-GB" w:eastAsia="zh-CN"/>
              </w:rPr>
              <w:t xml:space="preserve">Apple, </w:t>
            </w:r>
            <w:r w:rsidR="00EF4620">
              <w:rPr>
                <w:sz w:val="18"/>
                <w:szCs w:val="18"/>
                <w:lang w:val="en-GB" w:eastAsia="zh-CN"/>
              </w:rPr>
              <w:t>Ericsson</w:t>
            </w:r>
            <w:r w:rsidR="00872A74">
              <w:rPr>
                <w:sz w:val="18"/>
                <w:szCs w:val="18"/>
                <w:lang w:val="en-GB" w:eastAsia="zh-CN"/>
              </w:rPr>
              <w:t>, Qualcomm</w:t>
            </w:r>
            <w:r w:rsidR="00271561">
              <w:rPr>
                <w:sz w:val="18"/>
                <w:szCs w:val="18"/>
                <w:lang w:val="en-GB" w:eastAsia="zh-CN"/>
              </w:rPr>
              <w:t>, CEWi</w:t>
            </w:r>
            <w:r w:rsidR="00DD0F63">
              <w:rPr>
                <w:sz w:val="18"/>
                <w:szCs w:val="18"/>
                <w:lang w:val="en-GB" w:eastAsia="zh-CN"/>
              </w:rPr>
              <w:t>T</w:t>
            </w:r>
            <w:r w:rsidR="00D4343E">
              <w:rPr>
                <w:sz w:val="18"/>
                <w:szCs w:val="18"/>
                <w:lang w:val="en-GB" w:eastAsia="zh-CN"/>
              </w:rPr>
              <w:t>, Intel</w:t>
            </w:r>
            <w:r w:rsidR="00872A74">
              <w:rPr>
                <w:sz w:val="18"/>
                <w:szCs w:val="18"/>
                <w:lang w:val="en-GB" w:eastAsia="zh-CN"/>
              </w:rPr>
              <w:t xml:space="preserve"> </w:t>
            </w:r>
            <w:r w:rsidR="001E117F">
              <w:rPr>
                <w:sz w:val="18"/>
                <w:szCs w:val="18"/>
                <w:lang w:val="en-GB" w:eastAsia="zh-CN"/>
              </w:rPr>
              <w:t xml:space="preserve"> </w:t>
            </w:r>
          </w:p>
        </w:tc>
      </w:tr>
      <w:tr w:rsidR="00F07369" w14:paraId="3982D6F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A174FB" w14:textId="77777777"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611B972"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[110] </w:t>
            </w:r>
            <w:r w:rsidRPr="00A470DA">
              <w:rPr>
                <w:rFonts w:ascii="Times" w:eastAsia="Batang" w:hAnsi="Times" w:cs="Times"/>
                <w:b/>
                <w:bCs/>
                <w:iCs/>
                <w:sz w:val="16"/>
                <w:szCs w:val="20"/>
                <w:highlight w:val="green"/>
                <w:lang w:val="en-GB" w:eastAsia="en-US"/>
              </w:rPr>
              <w:t>Agreement</w:t>
            </w:r>
          </w:p>
          <w:p w14:paraId="610412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On the Type-II codebook refinement for CJT mTRP, regarding W2 quantization group and Strongest Coefficient Indicator (SCI) design, for each layer, </w:t>
            </w:r>
            <w:r w:rsidRPr="00A470DA">
              <w:rPr>
                <w:rFonts w:ascii="Times" w:eastAsia="Batang" w:hAnsi="Times" w:cs="Times"/>
                <w:sz w:val="16"/>
                <w:szCs w:val="20"/>
                <w:highlight w:val="yellow"/>
                <w:lang w:val="en-GB" w:eastAsia="en-US"/>
              </w:rPr>
              <w:t>down-select one from the following alternatives by RAN1#110bis-e:</w:t>
            </w:r>
          </w:p>
          <w:p w14:paraId="74438210"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Alt1. One group comprises one polarization across all TRPs/TRP-groups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=1,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 one (common) SCI across all TRPs/TRP groups</w:t>
            </w:r>
          </w:p>
          <w:p w14:paraId="5CE18EEE"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Alt2. One group comprises one polarization for one TRP/TRP-group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=N,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=2N), per-TRP/TRP-group SCI</w:t>
            </w:r>
          </w:p>
          <w:p w14:paraId="543528AF"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Quantization of N strongest coefficients  </w:t>
            </w:r>
          </w:p>
          <w:p w14:paraId="1666B4D1"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Alt3. One group comprises one polarization for one TRP/TRP-group with a common phase reference across TRPs/TRP-groups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=1,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=2N)</w:t>
            </w:r>
          </w:p>
          <w:p w14:paraId="7D337756"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SCI, per-TRP/TRP-group vs. one (common) SCI across all TRPs/TRP groups  </w:t>
            </w:r>
          </w:p>
          <w:p w14:paraId="3A760E09"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FFS: Quantization of N strongest coefficients</w:t>
            </w:r>
          </w:p>
          <w:p w14:paraId="5E054968" w14:textId="77777777" w:rsidR="00A470DA" w:rsidRPr="00A470DA" w:rsidRDefault="00A470DA" w:rsidP="00047295">
            <w:pPr>
              <w:pStyle w:val="ListParagraph"/>
              <w:widowControl w:val="0"/>
              <w:numPr>
                <w:ilvl w:val="0"/>
                <w:numId w:val="32"/>
              </w:numPr>
              <w:suppressAutoHyphens w:val="0"/>
              <w:snapToGrid w:val="0"/>
              <w:spacing w:after="0" w:line="240" w:lineRule="auto"/>
              <w:jc w:val="both"/>
              <w:rPr>
                <w:rFonts w:ascii="Times" w:eastAsia="Batang" w:hAnsi="Times" w:cs="Times"/>
                <w:kern w:val="2"/>
                <w:sz w:val="16"/>
                <w:szCs w:val="20"/>
                <w:lang w:val="en-GB" w:eastAsia="zh-CN"/>
              </w:rPr>
            </w:pPr>
            <w:r w:rsidRPr="00A470DA">
              <w:rPr>
                <w:rFonts w:ascii="Times" w:eastAsia="Batang" w:hAnsi="Times" w:cs="Times"/>
                <w:sz w:val="16"/>
                <w:szCs w:val="20"/>
                <w:lang w:val="en-GB"/>
              </w:rPr>
              <w:t xml:space="preserve">Alt4.   </w:t>
            </w:r>
            <w:r w:rsidRPr="00A470DA">
              <w:rPr>
                <w:rFonts w:ascii="Times" w:eastAsia="Batang" w:hAnsi="Times" w:cs="Times"/>
                <w:sz w:val="16"/>
                <w:szCs w:val="20"/>
                <w:lang w:val="en-GB" w:eastAsia="x-none"/>
              </w:rPr>
              <w:t>For a selected TRP/TRP-group, one group comprises one polarization, and for remaining N-1 TRPs/TRP-groups, one group comprises one polarization across remaining N-1 TRPs/TRP-groups (</w:t>
            </w:r>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group,amp</w:t>
            </w:r>
            <w:r w:rsidRPr="00A470DA">
              <w:rPr>
                <w:rFonts w:ascii="Times" w:eastAsia="Batang" w:hAnsi="Times" w:cs="Times"/>
                <w:sz w:val="16"/>
                <w:szCs w:val="20"/>
                <w:lang w:val="en-GB" w:eastAsia="x-none"/>
              </w:rPr>
              <w:t>=2+2=4), with a common phase reference across all of N TRPs/TRP-groups (</w:t>
            </w:r>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group,phase</w:t>
            </w:r>
            <w:r w:rsidRPr="00A470DA">
              <w:rPr>
                <w:rFonts w:ascii="Times" w:eastAsia="Batang" w:hAnsi="Times" w:cs="Times"/>
                <w:sz w:val="16"/>
                <w:szCs w:val="20"/>
                <w:lang w:val="en-GB" w:eastAsia="x-none"/>
              </w:rPr>
              <w:t>=1)</w:t>
            </w:r>
          </w:p>
          <w:p w14:paraId="0BDE0854" w14:textId="77777777" w:rsidR="00A470DA" w:rsidRPr="00A470DA" w:rsidRDefault="00A470DA" w:rsidP="00047295">
            <w:pPr>
              <w:widowControl w:val="0"/>
              <w:numPr>
                <w:ilvl w:val="1"/>
                <w:numId w:val="32"/>
              </w:numPr>
              <w:suppressAutoHyphens w:val="0"/>
              <w:snapToGrid w:val="0"/>
              <w:jc w:val="both"/>
              <w:rPr>
                <w:rFonts w:ascii="Times" w:eastAsia="Batang" w:hAnsi="Times" w:cs="Times"/>
                <w:kern w:val="2"/>
                <w:sz w:val="16"/>
                <w:szCs w:val="20"/>
                <w:lang w:val="en-GB" w:eastAsia="zh-CN"/>
              </w:rPr>
            </w:pPr>
            <w:r w:rsidRPr="00A470DA">
              <w:rPr>
                <w:rFonts w:ascii="Times" w:eastAsia="Batang" w:hAnsi="Times" w:cs="Times"/>
                <w:sz w:val="16"/>
                <w:szCs w:val="20"/>
                <w:lang w:val="en-GB" w:eastAsia="x-none"/>
              </w:rPr>
              <w:t>FFS: The selected TRP/TRP-group</w:t>
            </w:r>
          </w:p>
          <w:p w14:paraId="5FF247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highlight w:val="yellow"/>
                <w:lang w:val="en-GB" w:eastAsia="en-US"/>
              </w:rPr>
              <w:t>FFS: The need for “strongest” TRP/TRP-group indicator in addition to SCI(s)</w:t>
            </w:r>
          </w:p>
          <w:p w14:paraId="6CAAC9F5" w14:textId="77777777" w:rsidR="00F07369" w:rsidRDefault="00F07369" w:rsidP="00F07369">
            <w:pPr>
              <w:snapToGrid w:val="0"/>
              <w:jc w:val="both"/>
              <w:rPr>
                <w:rFonts w:ascii="Times" w:eastAsia="Batang" w:hAnsi="Times" w:cs="Times"/>
                <w:sz w:val="16"/>
                <w:szCs w:val="18"/>
                <w:lang w:val="en-GB" w:eastAsia="en-US"/>
              </w:rPr>
            </w:pPr>
          </w:p>
          <w:p w14:paraId="6F12A008" w14:textId="77777777" w:rsidR="004E6A52" w:rsidRDefault="004E6A52" w:rsidP="00F07369">
            <w:pPr>
              <w:snapToGrid w:val="0"/>
              <w:jc w:val="both"/>
              <w:rPr>
                <w:rFonts w:ascii="Times" w:eastAsia="Batang" w:hAnsi="Times" w:cs="Times"/>
                <w:sz w:val="16"/>
                <w:szCs w:val="18"/>
                <w:lang w:val="en-GB" w:eastAsia="en-US"/>
              </w:rPr>
            </w:pPr>
          </w:p>
          <w:p w14:paraId="38923FA1" w14:textId="77777777" w:rsidR="004E6A52" w:rsidRPr="004E6A52" w:rsidRDefault="00F57CC3" w:rsidP="004E6A52">
            <w:pPr>
              <w:widowControl w:val="0"/>
              <w:snapToGrid w:val="0"/>
              <w:jc w:val="both"/>
              <w:rPr>
                <w:rFonts w:ascii="Times" w:eastAsia="Batang" w:hAnsi="Times" w:cs="Times"/>
                <w:sz w:val="18"/>
                <w:szCs w:val="20"/>
                <w:lang w:val="en-GB" w:eastAsia="en-US"/>
              </w:rPr>
            </w:pPr>
            <w:r w:rsidRPr="004E6A52">
              <w:rPr>
                <w:rFonts w:ascii="Times" w:eastAsia="Batang" w:hAnsi="Times" w:cs="Times"/>
                <w:b/>
                <w:sz w:val="18"/>
                <w:szCs w:val="18"/>
                <w:u w:val="single"/>
                <w:lang w:val="en-GB" w:eastAsia="en-US"/>
              </w:rPr>
              <w:t>Proposal 1.B</w:t>
            </w:r>
            <w:r w:rsidRPr="004E6A52">
              <w:rPr>
                <w:rFonts w:ascii="Times" w:eastAsia="Batang" w:hAnsi="Times" w:cs="Times"/>
                <w:sz w:val="18"/>
                <w:szCs w:val="18"/>
                <w:lang w:val="en-GB" w:eastAsia="en-US"/>
              </w:rPr>
              <w:t xml:space="preserve">: </w:t>
            </w:r>
            <w:r w:rsidR="004E6A52" w:rsidRPr="004E6A52">
              <w:rPr>
                <w:rFonts w:ascii="Times" w:eastAsia="Batang" w:hAnsi="Times" w:cs="Times"/>
                <w:sz w:val="18"/>
                <w:szCs w:val="20"/>
                <w:lang w:val="en-GB" w:eastAsia="en-US"/>
              </w:rPr>
              <w:t>On the Type-II codebook refinement for CJT mTRP, regarding W2 quantization group and Strongest Coefficient Indicator (SCI) design, for each layer, further down-select one from the following alternatives by RAN1#110bis-e:</w:t>
            </w:r>
          </w:p>
          <w:p w14:paraId="5D9FCC8B" w14:textId="33381D49" w:rsidR="004E6A52" w:rsidRPr="004E6A52" w:rsidRDefault="004E6A52" w:rsidP="00047295">
            <w:pPr>
              <w:widowControl w:val="0"/>
              <w:numPr>
                <w:ilvl w:val="0"/>
                <w:numId w:val="31"/>
              </w:numPr>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 xml:space="preserve">Alt1. One group comprises one polarization across all </w:t>
            </w:r>
            <w:del w:id="2" w:author="Eko Onggosanusi" w:date="2022-10-07T00:56:00Z">
              <w:r w:rsidRPr="004E6A52" w:rsidDel="00375163">
                <w:rPr>
                  <w:rFonts w:ascii="Times" w:eastAsia="Batang" w:hAnsi="Times" w:cs="Times"/>
                  <w:sz w:val="18"/>
                  <w:szCs w:val="20"/>
                  <w:lang w:val="en-GB" w:eastAsia="en-US"/>
                </w:rPr>
                <w:delText>TRPs/TRP-groups</w:delText>
              </w:r>
            </w:del>
            <w:ins w:id="3" w:author="Eko Onggosanusi" w:date="2022-10-07T00:56:00Z">
              <w:r w:rsidR="00375163">
                <w:rPr>
                  <w:rFonts w:ascii="Times" w:eastAsia="Batang" w:hAnsi="Times" w:cs="Times"/>
                  <w:sz w:val="18"/>
                  <w:szCs w:val="20"/>
                  <w:lang w:val="en-GB" w:eastAsia="en-US"/>
                </w:rPr>
                <w:t>N CSI-RS resources</w:t>
              </w:r>
            </w:ins>
            <w:r w:rsidRPr="004E6A52">
              <w:rPr>
                <w:rFonts w:ascii="Times" w:eastAsia="Batang" w:hAnsi="Times" w:cs="Times"/>
                <w:sz w:val="18"/>
                <w:szCs w:val="20"/>
                <w:lang w:val="en-GB" w:eastAsia="en-US"/>
              </w:rPr>
              <w:t xml:space="preserve">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r w:rsidRPr="004E6A52">
              <w:rPr>
                <w:rFonts w:ascii="Times" w:eastAsia="Batang" w:hAnsi="Times" w:cs="Times"/>
                <w:sz w:val="18"/>
                <w:szCs w:val="20"/>
                <w:lang w:val="en-GB" w:eastAsia="en-US"/>
              </w:rPr>
              <w:t xml:space="preserve">=1,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r w:rsidRPr="004E6A52">
              <w:rPr>
                <w:rFonts w:ascii="Times" w:eastAsia="Batang" w:hAnsi="Times" w:cs="Times"/>
                <w:sz w:val="18"/>
                <w:szCs w:val="20"/>
                <w:lang w:val="en-GB" w:eastAsia="en-US"/>
              </w:rPr>
              <w:t>=2), one (common) SCI across all N CSI-RS resources</w:t>
            </w:r>
          </w:p>
          <w:p w14:paraId="5676CE28" w14:textId="5161D674" w:rsidR="004E6A52" w:rsidRPr="004E6A52" w:rsidRDefault="004E6A52" w:rsidP="00047295">
            <w:pPr>
              <w:widowControl w:val="0"/>
              <w:numPr>
                <w:ilvl w:val="0"/>
                <w:numId w:val="31"/>
              </w:numPr>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 xml:space="preserve">Alt3. One group comprises one polarization for one </w:t>
            </w:r>
            <w:del w:id="4" w:author="Eko Onggosanusi" w:date="2022-10-07T00:57:00Z">
              <w:r w:rsidRPr="004E6A52" w:rsidDel="00375163">
                <w:rPr>
                  <w:rFonts w:ascii="Times" w:eastAsia="Batang" w:hAnsi="Times" w:cs="Times"/>
                  <w:sz w:val="18"/>
                  <w:szCs w:val="20"/>
                  <w:lang w:val="en-GB" w:eastAsia="en-US"/>
                </w:rPr>
                <w:delText>TRP/TRP-group</w:delText>
              </w:r>
            </w:del>
            <w:ins w:id="5" w:author="Eko Onggosanusi" w:date="2022-10-07T00:57:00Z">
              <w:r w:rsidR="00375163">
                <w:rPr>
                  <w:rFonts w:ascii="Times" w:eastAsia="Batang" w:hAnsi="Times" w:cs="Times"/>
                  <w:sz w:val="18"/>
                  <w:szCs w:val="20"/>
                  <w:lang w:val="en-GB" w:eastAsia="en-US"/>
                </w:rPr>
                <w:t>CSI-Rs resource</w:t>
              </w:r>
            </w:ins>
            <w:r w:rsidRPr="004E6A52">
              <w:rPr>
                <w:rFonts w:ascii="Times" w:eastAsia="Batang" w:hAnsi="Times" w:cs="Times"/>
                <w:sz w:val="18"/>
                <w:szCs w:val="20"/>
                <w:lang w:val="en-GB" w:eastAsia="en-US"/>
              </w:rPr>
              <w:t xml:space="preserve"> with a common phase reference across </w:t>
            </w:r>
            <w:del w:id="6" w:author="Eko Onggosanusi" w:date="2022-10-07T00:57:00Z">
              <w:r w:rsidRPr="004E6A52" w:rsidDel="00375163">
                <w:rPr>
                  <w:rFonts w:ascii="Times" w:eastAsia="Batang" w:hAnsi="Times" w:cs="Times"/>
                  <w:sz w:val="18"/>
                  <w:szCs w:val="20"/>
                  <w:lang w:val="en-GB" w:eastAsia="en-US"/>
                </w:rPr>
                <w:delText>TRPs/TRP-groups</w:delText>
              </w:r>
            </w:del>
            <w:ins w:id="7" w:author="Eko Onggosanusi" w:date="2022-10-07T00:57:00Z">
              <w:r w:rsidR="00375163">
                <w:rPr>
                  <w:rFonts w:ascii="Times" w:eastAsia="Batang" w:hAnsi="Times" w:cs="Times"/>
                  <w:sz w:val="18"/>
                  <w:szCs w:val="20"/>
                  <w:lang w:val="en-GB" w:eastAsia="en-US"/>
                </w:rPr>
                <w:t>N CSI-RS resources</w:t>
              </w:r>
            </w:ins>
            <w:r w:rsidRPr="004E6A52">
              <w:rPr>
                <w:rFonts w:ascii="Times" w:eastAsia="Batang" w:hAnsi="Times" w:cs="Times"/>
                <w:sz w:val="18"/>
                <w:szCs w:val="20"/>
                <w:lang w:val="en-GB" w:eastAsia="en-US"/>
              </w:rPr>
              <w:t xml:space="preserve">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r w:rsidRPr="004E6A52">
              <w:rPr>
                <w:rFonts w:ascii="Times" w:eastAsia="Batang" w:hAnsi="Times" w:cs="Times"/>
                <w:sz w:val="18"/>
                <w:szCs w:val="20"/>
                <w:lang w:val="en-GB" w:eastAsia="en-US"/>
              </w:rPr>
              <w:t xml:space="preserve">=1,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r w:rsidRPr="004E6A52">
              <w:rPr>
                <w:rFonts w:ascii="Times" w:eastAsia="Batang" w:hAnsi="Times" w:cs="Times"/>
                <w:sz w:val="18"/>
                <w:szCs w:val="20"/>
                <w:lang w:val="en-GB" w:eastAsia="en-US"/>
              </w:rPr>
              <w:t>=2N), one (common) SCI across all N CSI-RS resources</w:t>
            </w:r>
          </w:p>
          <w:p w14:paraId="26CFB052" w14:textId="77777777" w:rsidR="004E6A52" w:rsidRPr="004E6A52" w:rsidRDefault="004E6A52" w:rsidP="004E6A52">
            <w:pPr>
              <w:widowControl w:val="0"/>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FFS: The need for “strongest” TRP/TRP-group indicator in addition to the SCI</w:t>
            </w:r>
          </w:p>
          <w:p w14:paraId="08AC00D3" w14:textId="77777777" w:rsidR="00F57CC3" w:rsidRDefault="00F57CC3" w:rsidP="00F07369">
            <w:pPr>
              <w:snapToGrid w:val="0"/>
              <w:jc w:val="both"/>
              <w:rPr>
                <w:rFonts w:ascii="Times" w:eastAsia="Batang" w:hAnsi="Times" w:cs="Times"/>
                <w:sz w:val="16"/>
                <w:szCs w:val="18"/>
                <w:lang w:val="en-GB" w:eastAsia="en-US"/>
              </w:rPr>
            </w:pPr>
          </w:p>
          <w:p w14:paraId="49A8599F" w14:textId="77777777" w:rsidR="004E6A52" w:rsidRPr="004E6A52" w:rsidRDefault="004E6A52" w:rsidP="00F07369">
            <w:pPr>
              <w:snapToGrid w:val="0"/>
              <w:jc w:val="both"/>
              <w:rPr>
                <w:rFonts w:ascii="Times" w:eastAsia="Batang" w:hAnsi="Times" w:cs="Times"/>
                <w:color w:val="3333FF"/>
                <w:sz w:val="16"/>
                <w:szCs w:val="18"/>
                <w:lang w:val="en-GB" w:eastAsia="en-US"/>
              </w:rPr>
            </w:pPr>
            <w:r w:rsidRPr="004E6A52">
              <w:rPr>
                <w:rFonts w:ascii="Times" w:eastAsia="Batang" w:hAnsi="Times" w:cs="Times"/>
                <w:b/>
                <w:color w:val="3333FF"/>
                <w:sz w:val="16"/>
                <w:szCs w:val="18"/>
                <w:u w:val="single"/>
                <w:lang w:val="en-GB" w:eastAsia="en-US"/>
              </w:rPr>
              <w:t>FL Note</w:t>
            </w:r>
            <w:r w:rsidRPr="004E6A52">
              <w:rPr>
                <w:rFonts w:ascii="Times" w:eastAsia="Batang" w:hAnsi="Times" w:cs="Times"/>
                <w:color w:val="3333FF"/>
                <w:sz w:val="16"/>
                <w:szCs w:val="18"/>
                <w:lang w:val="en-GB" w:eastAsia="en-US"/>
              </w:rPr>
              <w:t>: Out of the 4 candidates, 2 candidates are supported by most companies. It is proposed to better focus our difficult discussion by comparing the 2 most supported candidates.</w:t>
            </w:r>
            <w:r w:rsidR="005022D2">
              <w:rPr>
                <w:rFonts w:ascii="Times" w:eastAsia="Batang" w:hAnsi="Times" w:cs="Times"/>
                <w:color w:val="3333FF"/>
                <w:sz w:val="16"/>
                <w:szCs w:val="18"/>
                <w:lang w:val="en-GB" w:eastAsia="en-US"/>
              </w:rPr>
              <w:t xml:space="preserve"> The need for strongest TRP indicator (issue 1.3) will be decided after this is finalized.</w:t>
            </w:r>
          </w:p>
          <w:p w14:paraId="5A8300BA" w14:textId="77777777" w:rsidR="00F57CC3" w:rsidRPr="00A470DA" w:rsidRDefault="00F57CC3"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EBFC2D9" w14:textId="79F97B05" w:rsidR="00F07369" w:rsidRPr="00F84B60" w:rsidRDefault="00A470DA" w:rsidP="00F07369">
            <w:pPr>
              <w:widowControl w:val="0"/>
              <w:snapToGrid w:val="0"/>
              <w:rPr>
                <w:sz w:val="18"/>
                <w:szCs w:val="18"/>
                <w:lang w:val="en-GB" w:eastAsia="zh-CN"/>
              </w:rPr>
            </w:pPr>
            <w:r>
              <w:rPr>
                <w:b/>
                <w:sz w:val="18"/>
                <w:szCs w:val="18"/>
                <w:lang w:val="en-GB" w:eastAsia="zh-CN"/>
              </w:rPr>
              <w:t xml:space="preserve">Alt1: </w:t>
            </w:r>
            <w:r w:rsidR="00F84B60" w:rsidRPr="00F84B60">
              <w:rPr>
                <w:sz w:val="18"/>
                <w:szCs w:val="18"/>
                <w:lang w:val="en-GB" w:eastAsia="zh-CN"/>
              </w:rPr>
              <w:t xml:space="preserve">IDC, </w:t>
            </w:r>
            <w:r w:rsidR="001F243A">
              <w:rPr>
                <w:sz w:val="18"/>
                <w:szCs w:val="18"/>
                <w:lang w:val="en-GB" w:eastAsia="zh-CN"/>
              </w:rPr>
              <w:t xml:space="preserve">vivo, </w:t>
            </w:r>
            <w:r w:rsidR="0038057B">
              <w:rPr>
                <w:sz w:val="18"/>
                <w:szCs w:val="18"/>
                <w:lang w:val="en-GB" w:eastAsia="zh-CN"/>
              </w:rPr>
              <w:t xml:space="preserve">MediaTek, </w:t>
            </w:r>
            <w:r w:rsidR="00677C40">
              <w:rPr>
                <w:sz w:val="18"/>
                <w:szCs w:val="18"/>
                <w:lang w:val="en-GB"/>
              </w:rPr>
              <w:t>Fraunhofer IIS/HHI,</w:t>
            </w:r>
            <w:r w:rsidR="00677C40">
              <w:rPr>
                <w:sz w:val="18"/>
                <w:szCs w:val="18"/>
                <w:lang w:val="en-GB" w:eastAsia="zh-CN"/>
              </w:rPr>
              <w:t xml:space="preserve"> </w:t>
            </w:r>
            <w:r w:rsidR="00D94BAF">
              <w:rPr>
                <w:sz w:val="18"/>
                <w:szCs w:val="18"/>
                <w:lang w:val="en-GB" w:eastAsia="zh-CN"/>
              </w:rPr>
              <w:t xml:space="preserve">Apple, </w:t>
            </w:r>
            <w:r w:rsidR="00F4646E">
              <w:rPr>
                <w:sz w:val="18"/>
                <w:szCs w:val="18"/>
                <w:lang w:val="en-GB" w:eastAsia="zh-CN"/>
              </w:rPr>
              <w:t>Samsung (2</w:t>
            </w:r>
            <w:r w:rsidR="00F4646E" w:rsidRPr="00F4646E">
              <w:rPr>
                <w:sz w:val="18"/>
                <w:szCs w:val="18"/>
                <w:vertAlign w:val="superscript"/>
                <w:lang w:val="en-GB" w:eastAsia="zh-CN"/>
              </w:rPr>
              <w:t>nd</w:t>
            </w:r>
            <w:r w:rsidR="00F4646E">
              <w:rPr>
                <w:sz w:val="18"/>
                <w:szCs w:val="18"/>
                <w:lang w:val="en-GB" w:eastAsia="zh-CN"/>
              </w:rPr>
              <w:t xml:space="preserve"> pref)</w:t>
            </w:r>
            <w:r w:rsidR="00EF4620">
              <w:rPr>
                <w:sz w:val="18"/>
                <w:szCs w:val="18"/>
                <w:lang w:val="en-GB" w:eastAsia="zh-CN"/>
              </w:rPr>
              <w:t>, DOCOMO (mode-2)</w:t>
            </w:r>
            <w:r w:rsidR="00F85A1C">
              <w:rPr>
                <w:sz w:val="18"/>
                <w:szCs w:val="18"/>
                <w:lang w:val="en-GB" w:eastAsia="zh-CN"/>
              </w:rPr>
              <w:t>, Intel (2</w:t>
            </w:r>
            <w:r w:rsidR="00F85A1C" w:rsidRPr="00463AC4">
              <w:rPr>
                <w:sz w:val="18"/>
                <w:szCs w:val="18"/>
                <w:vertAlign w:val="superscript"/>
                <w:lang w:val="en-GB" w:eastAsia="zh-CN"/>
              </w:rPr>
              <w:t>nd</w:t>
            </w:r>
            <w:r w:rsidR="00F85A1C">
              <w:rPr>
                <w:sz w:val="18"/>
                <w:szCs w:val="18"/>
                <w:lang w:val="en-GB" w:eastAsia="zh-CN"/>
              </w:rPr>
              <w:t xml:space="preserve"> pref)</w:t>
            </w:r>
          </w:p>
          <w:p w14:paraId="4DA2F285" w14:textId="77777777" w:rsidR="00A470DA" w:rsidRDefault="00A470DA" w:rsidP="00F07369">
            <w:pPr>
              <w:widowControl w:val="0"/>
              <w:snapToGrid w:val="0"/>
              <w:rPr>
                <w:b/>
                <w:sz w:val="18"/>
                <w:szCs w:val="18"/>
                <w:lang w:val="en-GB" w:eastAsia="zh-CN"/>
              </w:rPr>
            </w:pPr>
          </w:p>
          <w:p w14:paraId="7F3EC389" w14:textId="77777777" w:rsidR="00A470DA" w:rsidRPr="003D387A" w:rsidRDefault="00A470DA" w:rsidP="00F07369">
            <w:pPr>
              <w:widowControl w:val="0"/>
              <w:snapToGrid w:val="0"/>
              <w:rPr>
                <w:sz w:val="18"/>
                <w:szCs w:val="18"/>
                <w:lang w:val="en-GB" w:eastAsia="zh-CN"/>
              </w:rPr>
            </w:pPr>
            <w:r>
              <w:rPr>
                <w:b/>
                <w:sz w:val="18"/>
                <w:szCs w:val="18"/>
                <w:lang w:val="en-GB" w:eastAsia="zh-CN"/>
              </w:rPr>
              <w:t>Alt2:</w:t>
            </w:r>
            <w:r w:rsidR="00F84B60">
              <w:rPr>
                <w:b/>
                <w:sz w:val="18"/>
                <w:szCs w:val="18"/>
                <w:lang w:val="en-GB" w:eastAsia="zh-CN"/>
              </w:rPr>
              <w:t xml:space="preserve"> </w:t>
            </w:r>
            <w:r w:rsidR="003D387A" w:rsidRPr="003D387A">
              <w:rPr>
                <w:sz w:val="18"/>
                <w:szCs w:val="18"/>
                <w:lang w:val="en-GB" w:eastAsia="zh-CN"/>
              </w:rPr>
              <w:t xml:space="preserve">ZTE, </w:t>
            </w:r>
            <w:r w:rsidR="00084853">
              <w:rPr>
                <w:sz w:val="18"/>
                <w:szCs w:val="18"/>
                <w:lang w:val="en-GB" w:eastAsia="zh-CN"/>
              </w:rPr>
              <w:t xml:space="preserve">LG, </w:t>
            </w:r>
            <w:r w:rsidR="00952F4A">
              <w:rPr>
                <w:sz w:val="18"/>
                <w:szCs w:val="18"/>
                <w:lang w:val="en-GB" w:eastAsia="zh-CN"/>
              </w:rPr>
              <w:t>CATT</w:t>
            </w:r>
            <w:r w:rsidR="00EF4620">
              <w:rPr>
                <w:sz w:val="18"/>
                <w:szCs w:val="18"/>
                <w:lang w:val="en-GB" w:eastAsia="zh-CN"/>
              </w:rPr>
              <w:t>, DOCOMO (mode-1)</w:t>
            </w:r>
          </w:p>
          <w:p w14:paraId="25E05C34" w14:textId="77777777" w:rsidR="00A470DA" w:rsidRDefault="00A470DA" w:rsidP="00F07369">
            <w:pPr>
              <w:widowControl w:val="0"/>
              <w:snapToGrid w:val="0"/>
              <w:rPr>
                <w:b/>
                <w:sz w:val="18"/>
                <w:szCs w:val="18"/>
                <w:lang w:val="en-GB" w:eastAsia="zh-CN"/>
              </w:rPr>
            </w:pPr>
          </w:p>
          <w:p w14:paraId="2B3DED11" w14:textId="77777777" w:rsidR="00D97187" w:rsidRDefault="00A470DA" w:rsidP="00F07369">
            <w:pPr>
              <w:widowControl w:val="0"/>
              <w:snapToGrid w:val="0"/>
              <w:rPr>
                <w:b/>
                <w:sz w:val="18"/>
                <w:szCs w:val="18"/>
                <w:lang w:val="en-GB" w:eastAsia="zh-CN"/>
              </w:rPr>
            </w:pPr>
            <w:r>
              <w:rPr>
                <w:b/>
                <w:sz w:val="18"/>
                <w:szCs w:val="18"/>
                <w:lang w:val="en-GB" w:eastAsia="zh-CN"/>
              </w:rPr>
              <w:t>Alt3:</w:t>
            </w:r>
            <w:r w:rsidR="00297024">
              <w:rPr>
                <w:b/>
                <w:sz w:val="18"/>
                <w:szCs w:val="18"/>
                <w:lang w:val="en-GB" w:eastAsia="zh-CN"/>
              </w:rPr>
              <w:t xml:space="preserve"> </w:t>
            </w:r>
          </w:p>
          <w:p w14:paraId="01BC652B" w14:textId="77777777" w:rsidR="00D97187" w:rsidRDefault="00D97187" w:rsidP="00047295">
            <w:pPr>
              <w:pStyle w:val="ListParagraph"/>
              <w:widowControl w:val="0"/>
              <w:numPr>
                <w:ilvl w:val="0"/>
                <w:numId w:val="51"/>
              </w:numPr>
              <w:snapToGrid w:val="0"/>
              <w:spacing w:after="0" w:line="240" w:lineRule="auto"/>
              <w:rPr>
                <w:sz w:val="18"/>
                <w:szCs w:val="18"/>
                <w:lang w:val="en-GB" w:eastAsia="zh-CN"/>
              </w:rPr>
            </w:pPr>
            <w:r w:rsidRPr="00747DCE">
              <w:rPr>
                <w:b/>
                <w:sz w:val="18"/>
                <w:szCs w:val="18"/>
                <w:lang w:val="en-GB" w:eastAsia="zh-CN"/>
              </w:rPr>
              <w:t>1 SCI</w:t>
            </w:r>
            <w:r>
              <w:rPr>
                <w:sz w:val="18"/>
                <w:szCs w:val="18"/>
                <w:lang w:val="en-GB" w:eastAsia="zh-CN"/>
              </w:rPr>
              <w:t>: Huawei/HiSi, Ericsson, Lenovo, Intel</w:t>
            </w:r>
            <w:r w:rsidR="00A34DED">
              <w:rPr>
                <w:sz w:val="18"/>
                <w:szCs w:val="18"/>
                <w:lang w:val="en-GB" w:eastAsia="zh-CN"/>
              </w:rPr>
              <w:t xml:space="preserve">, </w:t>
            </w:r>
            <w:r w:rsidR="00AE051C">
              <w:rPr>
                <w:sz w:val="18"/>
                <w:szCs w:val="18"/>
                <w:lang w:val="en-GB" w:eastAsia="zh-CN"/>
              </w:rPr>
              <w:t xml:space="preserve">Xiaomi, </w:t>
            </w:r>
            <w:r w:rsidR="00855877">
              <w:rPr>
                <w:sz w:val="18"/>
                <w:szCs w:val="18"/>
                <w:lang w:val="en-GB" w:eastAsia="zh-CN"/>
              </w:rPr>
              <w:t xml:space="preserve">NEC, CMCC, AT&amp;T, </w:t>
            </w:r>
            <w:r w:rsidR="009B65F1">
              <w:rPr>
                <w:sz w:val="18"/>
                <w:szCs w:val="18"/>
                <w:lang w:val="en-GB" w:eastAsia="zh-CN"/>
              </w:rPr>
              <w:t>Qualcomm</w:t>
            </w:r>
            <w:r w:rsidR="00F57CC3">
              <w:rPr>
                <w:sz w:val="18"/>
                <w:szCs w:val="18"/>
                <w:lang w:val="en-GB" w:eastAsia="zh-CN"/>
              </w:rPr>
              <w:t xml:space="preserve">, Nokia/NSB, </w:t>
            </w:r>
            <w:r w:rsidR="009B65F1">
              <w:rPr>
                <w:sz w:val="18"/>
                <w:szCs w:val="18"/>
                <w:lang w:val="en-GB" w:eastAsia="zh-CN"/>
              </w:rPr>
              <w:t xml:space="preserve"> </w:t>
            </w:r>
          </w:p>
          <w:p w14:paraId="3381DABE" w14:textId="77777777" w:rsidR="00A470DA" w:rsidRPr="00D97187" w:rsidRDefault="00D97187" w:rsidP="00047295">
            <w:pPr>
              <w:pStyle w:val="ListParagraph"/>
              <w:widowControl w:val="0"/>
              <w:numPr>
                <w:ilvl w:val="0"/>
                <w:numId w:val="51"/>
              </w:numPr>
              <w:snapToGrid w:val="0"/>
              <w:spacing w:after="0" w:line="240" w:lineRule="auto"/>
              <w:rPr>
                <w:sz w:val="18"/>
                <w:szCs w:val="18"/>
                <w:lang w:val="en-GB" w:eastAsia="zh-CN"/>
              </w:rPr>
            </w:pPr>
            <w:r w:rsidRPr="00747DCE">
              <w:rPr>
                <w:b/>
                <w:sz w:val="18"/>
                <w:szCs w:val="18"/>
                <w:lang w:val="en-GB" w:eastAsia="zh-CN"/>
              </w:rPr>
              <w:t>N SCIs</w:t>
            </w:r>
            <w:r>
              <w:rPr>
                <w:sz w:val="18"/>
                <w:szCs w:val="18"/>
                <w:lang w:val="en-GB" w:eastAsia="zh-CN"/>
              </w:rPr>
              <w:t xml:space="preserve">: </w:t>
            </w:r>
            <w:r w:rsidR="003D387A" w:rsidRPr="00D97187">
              <w:rPr>
                <w:sz w:val="18"/>
                <w:szCs w:val="18"/>
                <w:lang w:val="en-GB" w:eastAsia="zh-CN"/>
              </w:rPr>
              <w:t>ZTE</w:t>
            </w:r>
            <w:r w:rsidR="00332E0A" w:rsidRPr="00D97187">
              <w:rPr>
                <w:sz w:val="18"/>
                <w:szCs w:val="18"/>
                <w:lang w:val="en-GB" w:eastAsia="zh-CN"/>
              </w:rPr>
              <w:t>, Sp</w:t>
            </w:r>
            <w:r w:rsidR="00855877">
              <w:rPr>
                <w:sz w:val="18"/>
                <w:szCs w:val="18"/>
                <w:lang w:val="en-GB" w:eastAsia="zh-CN"/>
              </w:rPr>
              <w:t>readtrum</w:t>
            </w:r>
            <w:r w:rsidR="00D10FCB">
              <w:rPr>
                <w:sz w:val="18"/>
                <w:szCs w:val="18"/>
                <w:lang w:val="en-GB" w:eastAsia="zh-CN"/>
              </w:rPr>
              <w:t>, LG</w:t>
            </w:r>
            <w:r w:rsidR="00AE051C">
              <w:rPr>
                <w:sz w:val="18"/>
                <w:szCs w:val="18"/>
                <w:lang w:val="en-GB" w:eastAsia="zh-CN"/>
              </w:rPr>
              <w:t xml:space="preserve"> </w:t>
            </w:r>
          </w:p>
          <w:p w14:paraId="17B186BE" w14:textId="77777777" w:rsidR="00A470DA" w:rsidRDefault="00A470DA" w:rsidP="00F07369">
            <w:pPr>
              <w:widowControl w:val="0"/>
              <w:snapToGrid w:val="0"/>
              <w:rPr>
                <w:b/>
                <w:sz w:val="18"/>
                <w:szCs w:val="18"/>
                <w:lang w:val="en-GB" w:eastAsia="zh-CN"/>
              </w:rPr>
            </w:pPr>
          </w:p>
          <w:p w14:paraId="71A10DE5" w14:textId="77777777" w:rsidR="00A470DA" w:rsidRDefault="00A470DA" w:rsidP="00F07369">
            <w:pPr>
              <w:widowControl w:val="0"/>
              <w:snapToGrid w:val="0"/>
              <w:rPr>
                <w:sz w:val="18"/>
                <w:szCs w:val="18"/>
                <w:lang w:val="en-GB" w:eastAsia="zh-CN"/>
              </w:rPr>
            </w:pPr>
            <w:r>
              <w:rPr>
                <w:b/>
                <w:sz w:val="18"/>
                <w:szCs w:val="18"/>
                <w:lang w:val="en-GB" w:eastAsia="zh-CN"/>
              </w:rPr>
              <w:t>Alt4:</w:t>
            </w:r>
            <w:r w:rsidR="00F4646E">
              <w:rPr>
                <w:b/>
                <w:sz w:val="18"/>
                <w:szCs w:val="18"/>
                <w:lang w:val="en-GB" w:eastAsia="zh-CN"/>
              </w:rPr>
              <w:t xml:space="preserve"> </w:t>
            </w:r>
            <w:r w:rsidR="00F4646E" w:rsidRPr="00F4646E">
              <w:rPr>
                <w:sz w:val="18"/>
                <w:szCs w:val="18"/>
                <w:lang w:val="en-GB" w:eastAsia="zh-CN"/>
              </w:rPr>
              <w:t>Samsung</w:t>
            </w:r>
            <w:r w:rsidR="00855877">
              <w:rPr>
                <w:sz w:val="18"/>
                <w:szCs w:val="18"/>
                <w:lang w:val="en-GB" w:eastAsia="zh-CN"/>
              </w:rPr>
              <w:t>, AT&amp;T</w:t>
            </w:r>
          </w:p>
          <w:p w14:paraId="526CF5B7" w14:textId="77777777" w:rsidR="00DE06B0" w:rsidRDefault="00DE06B0" w:rsidP="00F07369">
            <w:pPr>
              <w:widowControl w:val="0"/>
              <w:snapToGrid w:val="0"/>
              <w:rPr>
                <w:sz w:val="18"/>
                <w:szCs w:val="18"/>
                <w:lang w:val="en-GB" w:eastAsia="zh-CN"/>
              </w:rPr>
            </w:pPr>
          </w:p>
          <w:p w14:paraId="0619A052" w14:textId="77777777" w:rsidR="00DE06B0" w:rsidRDefault="00DE06B0" w:rsidP="00DE06B0">
            <w:pPr>
              <w:widowControl w:val="0"/>
              <w:snapToGrid w:val="0"/>
              <w:rPr>
                <w:b/>
                <w:sz w:val="18"/>
                <w:szCs w:val="18"/>
                <w:lang w:val="en-GB" w:eastAsia="zh-CN"/>
              </w:rPr>
            </w:pPr>
            <w:r>
              <w:rPr>
                <w:b/>
                <w:sz w:val="18"/>
                <w:szCs w:val="18"/>
                <w:lang w:val="en-GB" w:eastAsia="zh-CN"/>
              </w:rPr>
              <w:t>Proposal 1.B:</w:t>
            </w:r>
          </w:p>
          <w:p w14:paraId="6B345845" w14:textId="1129DD07" w:rsidR="00DE06B0" w:rsidRDefault="00DE06B0" w:rsidP="00DE06B0">
            <w:pPr>
              <w:pStyle w:val="ListParagraph"/>
              <w:widowControl w:val="0"/>
              <w:numPr>
                <w:ilvl w:val="0"/>
                <w:numId w:val="78"/>
              </w:numPr>
              <w:snapToGrid w:val="0"/>
              <w:spacing w:after="0" w:line="240" w:lineRule="auto"/>
              <w:rPr>
                <w:b/>
                <w:sz w:val="18"/>
                <w:szCs w:val="18"/>
                <w:lang w:val="en-GB" w:eastAsia="zh-CN"/>
              </w:rPr>
            </w:pPr>
            <w:r>
              <w:rPr>
                <w:b/>
                <w:sz w:val="18"/>
                <w:szCs w:val="18"/>
                <w:lang w:val="en-GB" w:eastAsia="zh-CN"/>
              </w:rPr>
              <w:t xml:space="preserve">Support/fine: </w:t>
            </w:r>
            <w:r w:rsidRPr="00F84B60">
              <w:rPr>
                <w:sz w:val="18"/>
                <w:szCs w:val="18"/>
                <w:lang w:val="en-GB" w:eastAsia="zh-CN"/>
              </w:rPr>
              <w:t xml:space="preserve">IDC, </w:t>
            </w:r>
            <w:r>
              <w:rPr>
                <w:sz w:val="18"/>
                <w:szCs w:val="18"/>
                <w:lang w:val="en-GB" w:eastAsia="zh-CN"/>
              </w:rPr>
              <w:t xml:space="preserve">vivo, MediaTek, </w:t>
            </w:r>
            <w:r>
              <w:rPr>
                <w:sz w:val="18"/>
                <w:szCs w:val="18"/>
                <w:lang w:val="en-GB"/>
              </w:rPr>
              <w:t>Fraunhofer IIS/HHI,</w:t>
            </w:r>
            <w:r>
              <w:rPr>
                <w:sz w:val="18"/>
                <w:szCs w:val="18"/>
                <w:lang w:val="en-GB" w:eastAsia="zh-CN"/>
              </w:rPr>
              <w:t xml:space="preserve"> Apple, Samsung, [DOCOMO], Huawei/HiSi, Ericsson, Lenovo, Intel, Xiaomi, NEC, CMCC, AT&amp;T, Qualcomm, Nokia/NSB</w:t>
            </w:r>
          </w:p>
          <w:p w14:paraId="108AD7BB" w14:textId="2576A8CF" w:rsidR="00DE06B0" w:rsidRPr="00DE06B0" w:rsidRDefault="00DE06B0" w:rsidP="00DE06B0">
            <w:pPr>
              <w:pStyle w:val="ListParagraph"/>
              <w:widowControl w:val="0"/>
              <w:numPr>
                <w:ilvl w:val="0"/>
                <w:numId w:val="78"/>
              </w:numPr>
              <w:snapToGrid w:val="0"/>
              <w:spacing w:after="0" w:line="240" w:lineRule="auto"/>
              <w:rPr>
                <w:b/>
                <w:sz w:val="18"/>
                <w:szCs w:val="18"/>
                <w:lang w:val="en-GB" w:eastAsia="zh-CN"/>
              </w:rPr>
            </w:pPr>
            <w:r>
              <w:rPr>
                <w:b/>
                <w:sz w:val="18"/>
                <w:szCs w:val="18"/>
                <w:lang w:val="en-GB" w:eastAsia="zh-CN"/>
              </w:rPr>
              <w:t>Not support:</w:t>
            </w:r>
          </w:p>
        </w:tc>
      </w:tr>
      <w:tr w:rsidR="00F07369" w14:paraId="10C8BA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7D4D6B" w14:textId="77777777"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10FE899" w14:textId="77777777" w:rsidR="00C12862" w:rsidRDefault="00C12862" w:rsidP="00C12862">
            <w:pPr>
              <w:widowControl w:val="0"/>
              <w:snapToGrid w:val="0"/>
              <w:jc w:val="both"/>
              <w:rPr>
                <w:rFonts w:eastAsia="Batang"/>
                <w:sz w:val="18"/>
                <w:szCs w:val="18"/>
                <w:lang w:val="en-GB"/>
              </w:rPr>
            </w:pPr>
            <w:r w:rsidRPr="00C12862">
              <w:rPr>
                <w:rFonts w:eastAsia="Batang"/>
                <w:b/>
                <w:sz w:val="18"/>
                <w:szCs w:val="18"/>
                <w:lang w:val="en-GB"/>
              </w:rPr>
              <w:t>Question</w:t>
            </w:r>
            <w:r>
              <w:rPr>
                <w:rFonts w:eastAsia="Batang"/>
                <w:sz w:val="18"/>
                <w:szCs w:val="18"/>
                <w:lang w:val="en-GB"/>
              </w:rPr>
              <w:t xml:space="preserve">: Is “strongest CSI-RS resource indicator” needed given your preference on issue 1.2 (please also state your preference on issue 1.2)? </w:t>
            </w:r>
          </w:p>
          <w:p w14:paraId="1A5B109F" w14:textId="77777777" w:rsidR="00F07369" w:rsidRDefault="00C12862" w:rsidP="00C12862">
            <w:pPr>
              <w:widowControl w:val="0"/>
              <w:snapToGrid w:val="0"/>
              <w:jc w:val="both"/>
              <w:rPr>
                <w:rFonts w:eastAsia="Batang"/>
                <w:sz w:val="18"/>
                <w:szCs w:val="18"/>
                <w:lang w:val="en-GB"/>
              </w:rPr>
            </w:pPr>
            <w:r>
              <w:rPr>
                <w:rFonts w:eastAsia="Batang"/>
                <w:sz w:val="18"/>
                <w:szCs w:val="18"/>
                <w:lang w:val="en-GB"/>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29971D7" w14:textId="77777777" w:rsidR="00F07369" w:rsidRDefault="00C12862" w:rsidP="00C12862">
            <w:pPr>
              <w:widowControl w:val="0"/>
              <w:snapToGrid w:val="0"/>
              <w:rPr>
                <w:b/>
                <w:sz w:val="18"/>
                <w:szCs w:val="18"/>
                <w:lang w:val="en-GB"/>
              </w:rPr>
            </w:pPr>
            <w:r>
              <w:rPr>
                <w:b/>
                <w:sz w:val="18"/>
                <w:szCs w:val="18"/>
                <w:lang w:val="en-GB"/>
              </w:rPr>
              <w:t>The need for “strongest CSI-RS resource indicator (along with preference on issue 1.2):</w:t>
            </w:r>
          </w:p>
          <w:p w14:paraId="43B102EC" w14:textId="77777777" w:rsidR="00C12862" w:rsidRPr="004021EA" w:rsidRDefault="00C12862" w:rsidP="00047295">
            <w:pPr>
              <w:pStyle w:val="ListParagraph"/>
              <w:widowControl w:val="0"/>
              <w:numPr>
                <w:ilvl w:val="0"/>
                <w:numId w:val="33"/>
              </w:numPr>
              <w:snapToGrid w:val="0"/>
              <w:spacing w:after="0" w:line="240" w:lineRule="auto"/>
              <w:rPr>
                <w:sz w:val="18"/>
                <w:szCs w:val="18"/>
                <w:lang w:val="en-GB"/>
              </w:rPr>
            </w:pPr>
            <w:r>
              <w:rPr>
                <w:b/>
                <w:sz w:val="18"/>
                <w:szCs w:val="18"/>
                <w:lang w:val="en-GB"/>
              </w:rPr>
              <w:t>Yes:</w:t>
            </w:r>
            <w:r w:rsidR="004021EA">
              <w:rPr>
                <w:b/>
                <w:sz w:val="18"/>
                <w:szCs w:val="18"/>
                <w:lang w:val="en-GB"/>
              </w:rPr>
              <w:t xml:space="preserve"> </w:t>
            </w:r>
            <w:r w:rsidR="004021EA" w:rsidRPr="004021EA">
              <w:rPr>
                <w:sz w:val="18"/>
                <w:szCs w:val="18"/>
                <w:lang w:val="en-GB"/>
              </w:rPr>
              <w:t>ZTE, LG</w:t>
            </w:r>
            <w:r w:rsidR="004021EA">
              <w:rPr>
                <w:sz w:val="18"/>
                <w:szCs w:val="18"/>
                <w:lang w:val="en-GB"/>
              </w:rPr>
              <w:t xml:space="preserve">, </w:t>
            </w:r>
            <w:r w:rsidR="00952F4A">
              <w:rPr>
                <w:sz w:val="18"/>
                <w:szCs w:val="18"/>
                <w:lang w:val="en-GB"/>
              </w:rPr>
              <w:t xml:space="preserve">CATT, </w:t>
            </w:r>
            <w:r w:rsidR="004021EA">
              <w:rPr>
                <w:sz w:val="18"/>
                <w:szCs w:val="18"/>
                <w:lang w:val="en-GB"/>
              </w:rPr>
              <w:t>Samsung</w:t>
            </w:r>
            <w:r w:rsidR="004E61B7">
              <w:rPr>
                <w:sz w:val="18"/>
                <w:szCs w:val="18"/>
                <w:lang w:val="en-GB"/>
              </w:rPr>
              <w:t>, NEC</w:t>
            </w:r>
            <w:r w:rsidR="00A34DED">
              <w:rPr>
                <w:sz w:val="18"/>
                <w:szCs w:val="18"/>
                <w:lang w:val="en-GB"/>
              </w:rPr>
              <w:t>, Xiaomi</w:t>
            </w:r>
            <w:r w:rsidR="00AE051C">
              <w:rPr>
                <w:sz w:val="18"/>
                <w:szCs w:val="18"/>
                <w:lang w:val="en-GB"/>
              </w:rPr>
              <w:t>, CMCC</w:t>
            </w:r>
          </w:p>
          <w:p w14:paraId="78C9EBF3" w14:textId="2DC29982" w:rsidR="00C12862" w:rsidRPr="009E38A4" w:rsidRDefault="00C12862" w:rsidP="00047295">
            <w:pPr>
              <w:pStyle w:val="ListParagraph"/>
              <w:widowControl w:val="0"/>
              <w:numPr>
                <w:ilvl w:val="0"/>
                <w:numId w:val="33"/>
              </w:numPr>
              <w:snapToGrid w:val="0"/>
              <w:spacing w:after="0" w:line="240" w:lineRule="auto"/>
              <w:rPr>
                <w:sz w:val="18"/>
                <w:szCs w:val="18"/>
                <w:lang w:val="en-GB"/>
              </w:rPr>
            </w:pPr>
            <w:r>
              <w:rPr>
                <w:b/>
                <w:sz w:val="18"/>
                <w:szCs w:val="18"/>
                <w:lang w:val="en-GB"/>
              </w:rPr>
              <w:t>No:</w:t>
            </w:r>
            <w:r w:rsidR="009E38A4">
              <w:rPr>
                <w:b/>
                <w:sz w:val="18"/>
                <w:szCs w:val="18"/>
                <w:lang w:val="en-GB"/>
              </w:rPr>
              <w:t xml:space="preserve"> </w:t>
            </w:r>
            <w:r w:rsidR="009E38A4" w:rsidRPr="009E38A4">
              <w:rPr>
                <w:sz w:val="18"/>
                <w:szCs w:val="18"/>
                <w:lang w:val="en-GB"/>
              </w:rPr>
              <w:t>Huawei/HiSi,</w:t>
            </w:r>
            <w:r w:rsidR="002260A7">
              <w:rPr>
                <w:sz w:val="18"/>
                <w:szCs w:val="18"/>
                <w:lang w:val="en-GB"/>
              </w:rPr>
              <w:t xml:space="preserve"> Ericsson</w:t>
            </w:r>
            <w:r w:rsidR="00F57CC3">
              <w:rPr>
                <w:sz w:val="18"/>
                <w:szCs w:val="18"/>
                <w:lang w:val="en-GB"/>
              </w:rPr>
              <w:t>, Nokia/NSB,</w:t>
            </w:r>
            <w:r w:rsidR="009E38A4" w:rsidRPr="009E38A4">
              <w:rPr>
                <w:sz w:val="18"/>
                <w:szCs w:val="18"/>
                <w:lang w:val="en-GB"/>
              </w:rPr>
              <w:t xml:space="preserve"> </w:t>
            </w:r>
            <w:r w:rsidR="00E85754">
              <w:rPr>
                <w:sz w:val="18"/>
                <w:szCs w:val="18"/>
                <w:lang w:val="en-GB"/>
              </w:rPr>
              <w:t>vivo</w:t>
            </w:r>
            <w:r w:rsidR="00137484">
              <w:rPr>
                <w:sz w:val="18"/>
                <w:szCs w:val="18"/>
                <w:lang w:val="en-GB"/>
              </w:rPr>
              <w:t>, MediaTek</w:t>
            </w:r>
            <w:r w:rsidR="003F0C60">
              <w:rPr>
                <w:sz w:val="18"/>
                <w:szCs w:val="18"/>
                <w:lang w:val="en-GB"/>
              </w:rPr>
              <w:t>, Intel</w:t>
            </w:r>
          </w:p>
          <w:p w14:paraId="756DCFC5" w14:textId="77777777" w:rsidR="00C12862" w:rsidRPr="00C12862" w:rsidRDefault="00C12862" w:rsidP="00C12862">
            <w:pPr>
              <w:widowControl w:val="0"/>
              <w:snapToGrid w:val="0"/>
              <w:rPr>
                <w:b/>
                <w:sz w:val="18"/>
                <w:szCs w:val="18"/>
                <w:lang w:val="en-GB"/>
              </w:rPr>
            </w:pPr>
          </w:p>
        </w:tc>
      </w:tr>
      <w:tr w:rsidR="00F07369" w14:paraId="747F0B8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AA2C35" w14:textId="77777777" w:rsidR="00F07369" w:rsidRDefault="00F07369" w:rsidP="00F07369">
            <w:pPr>
              <w:widowControl w:val="0"/>
              <w:snapToGrid w:val="0"/>
              <w:rPr>
                <w:sz w:val="18"/>
                <w:szCs w:val="18"/>
              </w:rPr>
            </w:pPr>
            <w:r>
              <w:rPr>
                <w:sz w:val="18"/>
                <w:szCs w:val="18"/>
              </w:rPr>
              <w:lastRenderedPageBreak/>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6EDDCC" w14:textId="77777777" w:rsidR="00F94013" w:rsidRPr="009205EB" w:rsidRDefault="00B22D25" w:rsidP="00F94013">
            <w:pPr>
              <w:snapToGrid w:val="0"/>
              <w:jc w:val="both"/>
              <w:rPr>
                <w:rFonts w:eastAsia="Malgun Gothic"/>
                <w:sz w:val="18"/>
                <w:szCs w:val="18"/>
              </w:rPr>
            </w:pPr>
            <w:r w:rsidRPr="009205EB">
              <w:rPr>
                <w:rFonts w:eastAsia="Batang"/>
                <w:b/>
                <w:sz w:val="18"/>
                <w:szCs w:val="18"/>
                <w:u w:val="single"/>
                <w:lang w:val="en-GB"/>
              </w:rPr>
              <w:t>Proposal 1.D</w:t>
            </w:r>
            <w:r w:rsidRPr="009205EB">
              <w:rPr>
                <w:rFonts w:eastAsia="Batang"/>
                <w:sz w:val="18"/>
                <w:szCs w:val="18"/>
                <w:lang w:val="en-GB"/>
              </w:rPr>
              <w:t xml:space="preserve">: </w:t>
            </w:r>
            <w:r w:rsidR="00F94013" w:rsidRPr="009205EB">
              <w:rPr>
                <w:rFonts w:eastAsia="Batang"/>
                <w:sz w:val="18"/>
                <w:szCs w:val="18"/>
                <w:lang w:val="en-GB" w:eastAsia="en-US"/>
              </w:rPr>
              <w:t>On the Type-II codebook refinement for CJT mTRP,</w:t>
            </w:r>
            <w:r w:rsidR="00F94013" w:rsidRPr="009205EB">
              <w:rPr>
                <w:rFonts w:eastAsia="Malgun Gothic"/>
                <w:sz w:val="18"/>
                <w:szCs w:val="18"/>
              </w:rPr>
              <w:t xml:space="preserve"> following legacy (Rel-16 regular eType-II and Rel-17 PS FeType-II), for a given CSI-RS resource:</w:t>
            </w:r>
          </w:p>
          <w:p w14:paraId="3E3FAE5B" w14:textId="77777777" w:rsidR="00F94013" w:rsidRPr="00F94013" w:rsidRDefault="00F94013" w:rsidP="00047295">
            <w:pPr>
              <w:numPr>
                <w:ilvl w:val="0"/>
                <w:numId w:val="40"/>
              </w:numPr>
              <w:suppressAutoHyphens w:val="0"/>
              <w:snapToGrid w:val="0"/>
              <w:jc w:val="both"/>
              <w:rPr>
                <w:rFonts w:eastAsia="Malgun Gothic"/>
                <w:sz w:val="18"/>
                <w:szCs w:val="18"/>
              </w:rPr>
            </w:pPr>
            <w:r w:rsidRPr="009205EB">
              <w:rPr>
                <w:rFonts w:eastAsia="Malgun Gothic"/>
                <w:sz w:val="18"/>
                <w:szCs w:val="18"/>
              </w:rPr>
              <w:t>SD basis</w:t>
            </w:r>
            <w:r w:rsidRPr="00F94013">
              <w:rPr>
                <w:rFonts w:eastAsia="Malgun Gothic"/>
                <w:sz w:val="18"/>
                <w:szCs w:val="18"/>
              </w:rPr>
              <w:t xml:space="preserve"> selection is layer-common and polarization-common, with </w:t>
            </w:r>
            <w:r w:rsidRPr="00F94013">
              <w:rPr>
                <w:rFonts w:eastAsia="Malgun Gothic"/>
                <w:i/>
                <w:sz w:val="18"/>
                <w:szCs w:val="18"/>
              </w:rPr>
              <w:t>L</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2</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2</w:t>
            </w:r>
            <w:r w:rsidRPr="00F94013">
              <w:rPr>
                <w:rFonts w:eastAsia="Malgun Gothic"/>
                <w:sz w:val="18"/>
                <w:szCs w:val="18"/>
              </w:rPr>
              <w:t xml:space="preserve"> defined per Rel-16 specification</w:t>
            </w:r>
            <w:r w:rsidRPr="00F94013">
              <w:t xml:space="preserve"> </w:t>
            </w:r>
            <w:r w:rsidRPr="00F94013">
              <w:rPr>
                <w:rFonts w:eastAsia="Malgun Gothic"/>
                <w:sz w:val="18"/>
                <w:szCs w:val="18"/>
              </w:rPr>
              <w:t>for refinement based on Rel-16 regular eType-II, and per Rel-17 specification for refinement based on Rel-17 PS FeType-II</w:t>
            </w:r>
          </w:p>
          <w:p w14:paraId="2C10AB55" w14:textId="77777777" w:rsidR="00F94013" w:rsidRPr="00F94013" w:rsidRDefault="00F94013" w:rsidP="00047295">
            <w:pPr>
              <w:numPr>
                <w:ilvl w:val="0"/>
                <w:numId w:val="40"/>
              </w:numPr>
              <w:suppressAutoHyphens w:val="0"/>
              <w:snapToGrid w:val="0"/>
              <w:jc w:val="both"/>
              <w:rPr>
                <w:rFonts w:eastAsia="Malgun Gothic"/>
                <w:sz w:val="18"/>
                <w:szCs w:val="18"/>
              </w:rPr>
            </w:pPr>
            <w:r w:rsidRPr="00F94013">
              <w:rPr>
                <w:rFonts w:eastAsia="Malgun Gothic"/>
                <w:sz w:val="18"/>
                <w:szCs w:val="18"/>
              </w:rPr>
              <w:t xml:space="preserve">FD basis selection is </w:t>
            </w:r>
          </w:p>
          <w:p w14:paraId="1689A04B"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Rel-16 regular eType-II: per-layer with </w:t>
            </w:r>
            <w:r w:rsidRPr="00F94013">
              <w:rPr>
                <w:rFonts w:eastAsia="Malgun Gothic"/>
                <w:i/>
                <w:sz w:val="18"/>
                <w:szCs w:val="18"/>
              </w:rPr>
              <w:t>M</w:t>
            </w:r>
            <w:r w:rsidRPr="00F94013">
              <w:rPr>
                <w:rFonts w:eastAsia="Malgun Gothic"/>
                <w:sz w:val="18"/>
                <w:szCs w:val="18"/>
                <w:vertAlign w:val="subscript"/>
              </w:rPr>
              <w:t>v</w:t>
            </w:r>
            <w:r w:rsidRPr="00F94013">
              <w:rPr>
                <w:rFonts w:eastAsia="Malgun Gothic"/>
                <w:sz w:val="18"/>
                <w:szCs w:val="18"/>
              </w:rPr>
              <w:t xml:space="preserve">, </w:t>
            </w:r>
            <w:r w:rsidRPr="00F94013">
              <w:rPr>
                <w:rFonts w:eastAsia="Malgun Gothic"/>
                <w:i/>
                <w:sz w:val="18"/>
                <w:szCs w:val="18"/>
              </w:rPr>
              <w:t>p</w:t>
            </w:r>
            <w:r w:rsidRPr="00F94013">
              <w:rPr>
                <w:rFonts w:eastAsia="Malgun Gothic"/>
                <w:sz w:val="18"/>
                <w:szCs w:val="18"/>
                <w:vertAlign w:val="subscript"/>
              </w:rPr>
              <w:t>v</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Rel-16 specification</w:t>
            </w:r>
          </w:p>
          <w:p w14:paraId="38D70A81"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Rel-17 PS FeType-II: layer-common with </w:t>
            </w:r>
            <w:r w:rsidRPr="00F94013">
              <w:rPr>
                <w:rFonts w:eastAsia="Malgun Gothic"/>
                <w:i/>
                <w:sz w:val="18"/>
                <w:szCs w:val="18"/>
              </w:rPr>
              <w:t>M</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Rel-17 specification</w:t>
            </w:r>
          </w:p>
          <w:p w14:paraId="2CBAC59D"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FFS: Details on FD basis selection window</w:t>
            </w:r>
          </w:p>
          <w:p w14:paraId="143BEE35" w14:textId="77777777" w:rsidR="00F94013" w:rsidRPr="00F94013" w:rsidRDefault="00F94013" w:rsidP="00F94013">
            <w:pPr>
              <w:snapToGrid w:val="0"/>
              <w:jc w:val="both"/>
              <w:rPr>
                <w:sz w:val="18"/>
                <w:szCs w:val="18"/>
              </w:rPr>
            </w:pPr>
            <w:r w:rsidRPr="00F94013">
              <w:rPr>
                <w:sz w:val="18"/>
                <w:szCs w:val="18"/>
              </w:rPr>
              <w:t>Note: The supported value(s) for each of the defined parameters are to be discussed separately (e.g. possibilities of adding new or removing existing value(s) in addition to those supported by legacy specification).</w:t>
            </w:r>
          </w:p>
          <w:p w14:paraId="5A2E1662" w14:textId="77777777" w:rsidR="00BF711F" w:rsidRDefault="00BF711F" w:rsidP="00F07369">
            <w:pPr>
              <w:widowControl w:val="0"/>
              <w:snapToGrid w:val="0"/>
              <w:jc w:val="both"/>
              <w:rPr>
                <w:rFonts w:eastAsia="Batang"/>
                <w:sz w:val="16"/>
                <w:szCs w:val="18"/>
                <w:lang w:val="en-GB"/>
              </w:rPr>
            </w:pPr>
          </w:p>
          <w:p w14:paraId="351D911B"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1.1</w:t>
            </w:r>
          </w:p>
          <w:p w14:paraId="4A549B0A" w14:textId="77777777" w:rsidR="00BF711F" w:rsidRPr="003A40BD" w:rsidRDefault="00BF711F"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CCAD7E" w14:textId="77777777" w:rsidR="00F07369" w:rsidRDefault="00BB7127" w:rsidP="00F07369">
            <w:pPr>
              <w:widowControl w:val="0"/>
              <w:snapToGrid w:val="0"/>
              <w:rPr>
                <w:b/>
                <w:sz w:val="18"/>
                <w:szCs w:val="18"/>
                <w:lang w:val="en-GB"/>
              </w:rPr>
            </w:pPr>
            <w:r>
              <w:rPr>
                <w:b/>
                <w:sz w:val="18"/>
                <w:szCs w:val="18"/>
                <w:lang w:val="en-GB"/>
              </w:rPr>
              <w:t xml:space="preserve">Support/fine: </w:t>
            </w:r>
            <w:r w:rsidR="007D5A81">
              <w:rPr>
                <w:sz w:val="18"/>
                <w:szCs w:val="18"/>
              </w:rPr>
              <w:t>ZTE, Ericsson, MediaTek, vivo, Qualcomm, DOCOMO, Apple, Google, LG, OPPO, Xiaomi, Intel, Spreadtrum, NEC, Fraunhofer IIS/HHI, Lenovo, Sharp, Samsung, IDC, Sony</w:t>
            </w:r>
            <w:r w:rsidR="00A72270">
              <w:rPr>
                <w:sz w:val="18"/>
                <w:szCs w:val="18"/>
              </w:rPr>
              <w:t>, CMCC</w:t>
            </w:r>
            <w:r w:rsidR="004B27D7">
              <w:rPr>
                <w:sz w:val="18"/>
                <w:szCs w:val="18"/>
              </w:rPr>
              <w:t>, AT&amp;T</w:t>
            </w:r>
            <w:r w:rsidR="00C544FC">
              <w:rPr>
                <w:sz w:val="18"/>
                <w:szCs w:val="18"/>
              </w:rPr>
              <w:t>, Nokia/NSB</w:t>
            </w:r>
          </w:p>
          <w:p w14:paraId="092892F8" w14:textId="77777777" w:rsidR="00BB7127" w:rsidRDefault="00BB7127" w:rsidP="00F07369">
            <w:pPr>
              <w:widowControl w:val="0"/>
              <w:snapToGrid w:val="0"/>
              <w:rPr>
                <w:b/>
                <w:sz w:val="18"/>
                <w:szCs w:val="18"/>
                <w:lang w:val="en-GB"/>
              </w:rPr>
            </w:pPr>
          </w:p>
          <w:p w14:paraId="749ADF8D" w14:textId="77777777" w:rsidR="00BB7127" w:rsidRPr="003A40BD" w:rsidRDefault="00BB7127" w:rsidP="00F07369">
            <w:pPr>
              <w:widowControl w:val="0"/>
              <w:snapToGrid w:val="0"/>
              <w:rPr>
                <w:b/>
                <w:sz w:val="18"/>
                <w:szCs w:val="18"/>
                <w:lang w:val="en-GB"/>
              </w:rPr>
            </w:pPr>
            <w:r>
              <w:rPr>
                <w:b/>
                <w:sz w:val="18"/>
                <w:szCs w:val="18"/>
                <w:lang w:val="en-GB"/>
              </w:rPr>
              <w:t>Not support:</w:t>
            </w:r>
          </w:p>
        </w:tc>
      </w:tr>
      <w:tr w:rsidR="00F07369" w14:paraId="025EF4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EAE648" w14:textId="77777777"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76912BB3" w14:textId="77777777" w:rsidR="009205EB" w:rsidRPr="009205EB" w:rsidRDefault="00B22D25" w:rsidP="009205EB">
            <w:pPr>
              <w:snapToGrid w:val="0"/>
              <w:jc w:val="both"/>
              <w:rPr>
                <w:rFonts w:eastAsia="Malgun Gothic"/>
                <w:sz w:val="18"/>
                <w:szCs w:val="18"/>
              </w:rPr>
            </w:pPr>
            <w:r w:rsidRPr="009205EB">
              <w:rPr>
                <w:rFonts w:eastAsia="Batang"/>
                <w:b/>
                <w:sz w:val="18"/>
                <w:szCs w:val="18"/>
                <w:u w:val="single"/>
                <w:lang w:val="en-GB"/>
              </w:rPr>
              <w:t>Proposal 1.E</w:t>
            </w:r>
            <w:r w:rsidRPr="009205EB">
              <w:rPr>
                <w:rFonts w:eastAsia="Batang"/>
                <w:sz w:val="18"/>
                <w:szCs w:val="18"/>
                <w:lang w:val="en-GB"/>
              </w:rPr>
              <w:t xml:space="preserve">: </w:t>
            </w:r>
            <w:r w:rsidR="009205EB" w:rsidRPr="009205EB">
              <w:rPr>
                <w:rFonts w:eastAsia="Batang"/>
                <w:sz w:val="18"/>
                <w:szCs w:val="18"/>
                <w:lang w:val="en-GB" w:eastAsia="en-US"/>
              </w:rPr>
              <w:t>On the SD basis selection for Type-II codebook refinement for CJT mTRP,</w:t>
            </w:r>
            <w:r w:rsidR="009205EB" w:rsidRPr="009205EB">
              <w:rPr>
                <w:rFonts w:eastAsia="Malgun Gothic"/>
                <w:sz w:val="18"/>
                <w:szCs w:val="18"/>
              </w:rPr>
              <w:t xml:space="preserve"> following legacy (Rel-16 regular eType-II and Rel-17 PS FeType-II), </w:t>
            </w:r>
            <w:r w:rsidR="009205EB" w:rsidRPr="009205EB">
              <w:rPr>
                <w:sz w:val="18"/>
                <w:szCs w:val="18"/>
              </w:rPr>
              <w:t>SD basis selection</w:t>
            </w:r>
            <w:r w:rsidR="009205EB" w:rsidRPr="009205EB">
              <w:rPr>
                <w:rFonts w:eastAsia="Malgun Gothic"/>
                <w:sz w:val="18"/>
                <w:szCs w:val="18"/>
              </w:rPr>
              <w:t xml:space="preserve"> is per </w:t>
            </w:r>
            <w:r w:rsidR="009205EB" w:rsidRPr="009205EB">
              <w:rPr>
                <w:sz w:val="18"/>
                <w:szCs w:val="18"/>
              </w:rPr>
              <w:t xml:space="preserve">CSI-RS-resource. </w:t>
            </w:r>
          </w:p>
          <w:p w14:paraId="3A46602C" w14:textId="77777777" w:rsidR="009205EB" w:rsidRPr="009205EB" w:rsidRDefault="009205EB" w:rsidP="00047295">
            <w:pPr>
              <w:pStyle w:val="ListParagraph"/>
              <w:numPr>
                <w:ilvl w:val="0"/>
                <w:numId w:val="42"/>
              </w:numPr>
              <w:suppressAutoHyphens w:val="0"/>
              <w:snapToGrid w:val="0"/>
              <w:spacing w:after="0" w:line="240" w:lineRule="auto"/>
              <w:contextualSpacing/>
              <w:jc w:val="both"/>
              <w:rPr>
                <w:rFonts w:eastAsia="Malgun Gothic"/>
                <w:sz w:val="18"/>
                <w:szCs w:val="18"/>
              </w:rPr>
            </w:pPr>
            <w:r w:rsidRPr="009205EB">
              <w:rPr>
                <w:rFonts w:eastAsia="Malgun Gothic"/>
                <w:sz w:val="18"/>
                <w:szCs w:val="18"/>
              </w:rPr>
              <w:t>Down select from the following alternatives (RAN1#110bis-e):</w:t>
            </w:r>
          </w:p>
          <w:p w14:paraId="38E4526C" w14:textId="77777777" w:rsidR="009205EB" w:rsidRPr="009205EB" w:rsidRDefault="009205EB" w:rsidP="00047295">
            <w:pPr>
              <w:pStyle w:val="ListParagraph"/>
              <w:numPr>
                <w:ilvl w:val="1"/>
                <w:numId w:val="41"/>
              </w:numPr>
              <w:suppressAutoHyphens w:val="0"/>
              <w:snapToGrid w:val="0"/>
              <w:spacing w:after="0" w:line="240" w:lineRule="auto"/>
              <w:rPr>
                <w:sz w:val="18"/>
                <w:szCs w:val="18"/>
              </w:rPr>
            </w:pPr>
            <w:r w:rsidRPr="009205EB">
              <w:rPr>
                <w:sz w:val="18"/>
                <w:szCs w:val="18"/>
              </w:rPr>
              <w:t xml:space="preserve">Alt1. Per-CSI-RS-resource </w:t>
            </w:r>
            <w:r w:rsidRPr="009205EB">
              <w:rPr>
                <w:i/>
                <w:sz w:val="18"/>
                <w:szCs w:val="18"/>
              </w:rPr>
              <w:t>L</w:t>
            </w:r>
            <w:r w:rsidRPr="009205EB">
              <w:rPr>
                <w:i/>
                <w:sz w:val="18"/>
                <w:szCs w:val="18"/>
                <w:vertAlign w:val="subscript"/>
              </w:rPr>
              <w:t>n</w:t>
            </w:r>
            <w:r w:rsidRPr="009205EB">
              <w:rPr>
                <w:sz w:val="18"/>
                <w:szCs w:val="18"/>
              </w:rPr>
              <w:t xml:space="preserve"> parameter </w:t>
            </w:r>
          </w:p>
          <w:p w14:paraId="2A3ADC4B" w14:textId="77777777" w:rsidR="009205EB" w:rsidRPr="009205EB" w:rsidRDefault="009205EB" w:rsidP="00047295">
            <w:pPr>
              <w:pStyle w:val="ListParagraph"/>
              <w:numPr>
                <w:ilvl w:val="2"/>
                <w:numId w:val="41"/>
              </w:numPr>
              <w:suppressAutoHyphens w:val="0"/>
              <w:snapToGrid w:val="0"/>
              <w:spacing w:after="0" w:line="240" w:lineRule="auto"/>
              <w:rPr>
                <w:sz w:val="18"/>
                <w:szCs w:val="18"/>
              </w:rPr>
            </w:pPr>
            <w:r w:rsidRPr="009205EB">
              <w:rPr>
                <w:sz w:val="18"/>
                <w:szCs w:val="18"/>
              </w:rPr>
              <w:t>TBD: Whether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xml:space="preserve">} are higher-layer configured by gNB,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9205EB">
              <w:rPr>
                <w:sz w:val="18"/>
                <w:szCs w:val="18"/>
              </w:rPr>
              <w:t xml:space="preserve"> is higher-layer configured by gNB while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p>
          <w:p w14:paraId="2F21E1AB" w14:textId="77777777" w:rsidR="00BF711F" w:rsidRPr="009205EB" w:rsidRDefault="009205EB" w:rsidP="00047295">
            <w:pPr>
              <w:pStyle w:val="ListParagraph"/>
              <w:numPr>
                <w:ilvl w:val="1"/>
                <w:numId w:val="41"/>
              </w:numPr>
              <w:suppressAutoHyphens w:val="0"/>
              <w:snapToGrid w:val="0"/>
              <w:spacing w:after="0" w:line="240" w:lineRule="auto"/>
              <w:rPr>
                <w:sz w:val="18"/>
                <w:szCs w:val="18"/>
              </w:rPr>
            </w:pPr>
            <w:r w:rsidRPr="009205EB">
              <w:rPr>
                <w:sz w:val="18"/>
                <w:szCs w:val="18"/>
              </w:rPr>
              <w:t xml:space="preserve">Alt2. Common </w:t>
            </w:r>
            <w:r w:rsidRPr="009205EB">
              <w:rPr>
                <w:i/>
                <w:sz w:val="18"/>
                <w:szCs w:val="18"/>
              </w:rPr>
              <w:t>L</w:t>
            </w:r>
            <w:r w:rsidRPr="009205EB">
              <w:rPr>
                <w:sz w:val="18"/>
                <w:szCs w:val="18"/>
              </w:rPr>
              <w:t xml:space="preserve"> parameter for all </w:t>
            </w:r>
            <w:r w:rsidRPr="009205EB">
              <w:rPr>
                <w:i/>
                <w:sz w:val="18"/>
                <w:szCs w:val="18"/>
              </w:rPr>
              <w:t>N</w:t>
            </w:r>
            <w:r w:rsidRPr="009205EB">
              <w:rPr>
                <w:sz w:val="18"/>
                <w:szCs w:val="18"/>
              </w:rPr>
              <w:t xml:space="preserve"> CSI-RS resources</w:t>
            </w:r>
          </w:p>
          <w:p w14:paraId="41DB2E58" w14:textId="1AB52618" w:rsidR="00BF711F" w:rsidRPr="005405BB" w:rsidRDefault="00683025" w:rsidP="00F07369">
            <w:pPr>
              <w:widowControl w:val="0"/>
              <w:snapToGrid w:val="0"/>
              <w:jc w:val="both"/>
              <w:rPr>
                <w:rFonts w:eastAsia="Batang"/>
                <w:sz w:val="18"/>
                <w:szCs w:val="16"/>
                <w:lang w:val="en-GB" w:eastAsia="en-US"/>
              </w:rPr>
            </w:pPr>
            <w:r w:rsidRPr="005405BB">
              <w:rPr>
                <w:rFonts w:eastAsia="Batang"/>
                <w:sz w:val="18"/>
                <w:szCs w:val="16"/>
                <w:lang w:val="en-GB" w:eastAsia="en-US"/>
              </w:rPr>
              <w:t xml:space="preserve">FFS: </w:t>
            </w:r>
            <w:r w:rsidR="00FE2183">
              <w:rPr>
                <w:rFonts w:eastAsia="Batang"/>
                <w:sz w:val="18"/>
                <w:szCs w:val="16"/>
                <w:lang w:val="en-GB" w:eastAsia="en-US"/>
              </w:rPr>
              <w:t xml:space="preserve">Study on </w:t>
            </w:r>
            <w:r w:rsidRPr="005405BB">
              <w:rPr>
                <w:rFonts w:eastAsia="Batang"/>
                <w:sz w:val="18"/>
                <w:szCs w:val="16"/>
                <w:lang w:val="en-GB" w:eastAsia="en-US"/>
              </w:rPr>
              <w:t>additional optimization for collocated multi-panel scenario</w:t>
            </w:r>
          </w:p>
          <w:p w14:paraId="1215D5F5" w14:textId="77777777" w:rsidR="00683025" w:rsidRDefault="00683025" w:rsidP="00F07369">
            <w:pPr>
              <w:widowControl w:val="0"/>
              <w:snapToGrid w:val="0"/>
              <w:jc w:val="both"/>
              <w:rPr>
                <w:rFonts w:eastAsia="Batang"/>
                <w:sz w:val="16"/>
                <w:szCs w:val="16"/>
                <w:lang w:val="en-GB" w:eastAsia="en-US"/>
              </w:rPr>
            </w:pPr>
          </w:p>
          <w:p w14:paraId="108DBBEA" w14:textId="30A648FD" w:rsid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1.2</w:t>
            </w:r>
          </w:p>
          <w:p w14:paraId="6B6F4A57" w14:textId="290A2FD2" w:rsidR="008E74B6" w:rsidRPr="008E74B6" w:rsidRDefault="008E74B6" w:rsidP="008E74B6">
            <w:pPr>
              <w:pStyle w:val="ListParagraph"/>
              <w:numPr>
                <w:ilvl w:val="0"/>
                <w:numId w:val="79"/>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Alt1: Samsung, ZTE, Ericsson, MediaTek</w:t>
            </w:r>
            <w:r w:rsidR="00722213">
              <w:rPr>
                <w:color w:val="3333FF"/>
                <w:sz w:val="16"/>
                <w:szCs w:val="18"/>
                <w:lang w:val="de-DE"/>
              </w:rPr>
              <w:t xml:space="preserve"> (concern with </w:t>
            </w:r>
            <w:r w:rsidR="00B35274">
              <w:rPr>
                <w:color w:val="3333FF"/>
                <w:sz w:val="16"/>
                <w:szCs w:val="18"/>
                <w:lang w:val="de-DE"/>
              </w:rPr>
              <w:t>UE reporting Ln</w:t>
            </w:r>
            <w:r w:rsidR="00722213">
              <w:rPr>
                <w:color w:val="3333FF"/>
                <w:sz w:val="16"/>
                <w:szCs w:val="18"/>
                <w:lang w:val="de-DE"/>
              </w:rPr>
              <w:t>)</w:t>
            </w:r>
            <w:r w:rsidRPr="008E74B6">
              <w:rPr>
                <w:color w:val="3333FF"/>
                <w:sz w:val="16"/>
                <w:szCs w:val="18"/>
                <w:lang w:val="de-DE"/>
              </w:rPr>
              <w:t>, vivo, Qualcomm, DOCOMO, LG, OPPO, Huawei/HiSi, Intel</w:t>
            </w:r>
            <w:r w:rsidR="006B4D74">
              <w:rPr>
                <w:color w:val="3333FF"/>
                <w:sz w:val="16"/>
                <w:szCs w:val="18"/>
                <w:lang w:val="de-DE"/>
              </w:rPr>
              <w:t>, AT&amp;T</w:t>
            </w:r>
          </w:p>
          <w:p w14:paraId="2783E4C4" w14:textId="77777777" w:rsidR="008E74B6" w:rsidRPr="008E74B6" w:rsidRDefault="008E74B6" w:rsidP="008E74B6">
            <w:pPr>
              <w:pStyle w:val="ListParagraph"/>
              <w:numPr>
                <w:ilvl w:val="0"/>
                <w:numId w:val="79"/>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Alt2: vivo, Google, Xiaomi, Intel</w:t>
            </w:r>
          </w:p>
          <w:p w14:paraId="286EC099" w14:textId="77777777" w:rsidR="00BF711F" w:rsidRPr="004173D2" w:rsidRDefault="00BF711F"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BDF7716" w14:textId="12786ACF" w:rsidR="007D5A81" w:rsidRPr="007D5A81" w:rsidRDefault="00BB7127" w:rsidP="007D5A81">
            <w:pPr>
              <w:widowControl w:val="0"/>
              <w:snapToGrid w:val="0"/>
              <w:rPr>
                <w:b/>
                <w:sz w:val="18"/>
                <w:szCs w:val="18"/>
                <w:lang w:val="en-GB"/>
              </w:rPr>
            </w:pPr>
            <w:r>
              <w:rPr>
                <w:b/>
                <w:sz w:val="18"/>
                <w:szCs w:val="18"/>
                <w:lang w:val="en-GB"/>
              </w:rPr>
              <w:t xml:space="preserve">Support/fine: </w:t>
            </w:r>
            <w:r w:rsidR="007D5A81" w:rsidRPr="007D5A81">
              <w:rPr>
                <w:sz w:val="18"/>
                <w:szCs w:val="18"/>
              </w:rPr>
              <w:t xml:space="preserve">ZTE, Ericsson, </w:t>
            </w:r>
            <w:r w:rsidR="00E60267">
              <w:rPr>
                <w:sz w:val="18"/>
                <w:szCs w:val="18"/>
              </w:rPr>
              <w:t xml:space="preserve">Samsung, </w:t>
            </w:r>
            <w:r w:rsidR="007D5A81" w:rsidRPr="007D5A81">
              <w:rPr>
                <w:sz w:val="18"/>
                <w:szCs w:val="18"/>
              </w:rPr>
              <w:t>MediaTek, vivo, DOCOMO, LG, OPPO, Huawei/HiSi, Intel, Spreadtrum, Apple</w:t>
            </w:r>
            <w:r w:rsidR="007838DC">
              <w:rPr>
                <w:sz w:val="18"/>
                <w:szCs w:val="18"/>
              </w:rPr>
              <w:t>, NEC</w:t>
            </w:r>
            <w:r w:rsidR="007D5A81" w:rsidRPr="007D5A81">
              <w:rPr>
                <w:sz w:val="18"/>
                <w:szCs w:val="18"/>
              </w:rPr>
              <w:t>, Fraunhofer IIS/HHI, Lenovo, Sharp, Xi</w:t>
            </w:r>
            <w:r w:rsidR="007D5A81">
              <w:rPr>
                <w:sz w:val="18"/>
                <w:szCs w:val="18"/>
              </w:rPr>
              <w:t>aomi, IDC</w:t>
            </w:r>
            <w:r w:rsidR="007D5A81" w:rsidRPr="007D5A81">
              <w:rPr>
                <w:sz w:val="18"/>
                <w:szCs w:val="18"/>
              </w:rPr>
              <w:t>, Sony</w:t>
            </w:r>
            <w:r w:rsidR="007D5A81">
              <w:rPr>
                <w:sz w:val="18"/>
                <w:szCs w:val="18"/>
              </w:rPr>
              <w:t>, vivo, Google, Intel, NEC, Apple</w:t>
            </w:r>
            <w:r w:rsidR="00A72270">
              <w:rPr>
                <w:sz w:val="18"/>
                <w:szCs w:val="18"/>
              </w:rPr>
              <w:t>, CMCC</w:t>
            </w:r>
            <w:r w:rsidR="004B27D7">
              <w:rPr>
                <w:sz w:val="18"/>
                <w:szCs w:val="18"/>
              </w:rPr>
              <w:t>, AT&amp;T</w:t>
            </w:r>
            <w:r w:rsidR="00C544FC">
              <w:rPr>
                <w:sz w:val="18"/>
                <w:szCs w:val="18"/>
              </w:rPr>
              <w:t>, Nokia/NSB</w:t>
            </w:r>
            <w:r w:rsidR="00C74194">
              <w:rPr>
                <w:sz w:val="18"/>
                <w:szCs w:val="18"/>
              </w:rPr>
              <w:t xml:space="preserve">, </w:t>
            </w:r>
            <w:r w:rsidR="00C74194">
              <w:rPr>
                <w:sz w:val="18"/>
                <w:szCs w:val="18"/>
                <w:lang w:val="en-GB"/>
              </w:rPr>
              <w:t>Qualcomm</w:t>
            </w:r>
            <w:r w:rsidR="007D5A81">
              <w:rPr>
                <w:sz w:val="18"/>
                <w:szCs w:val="18"/>
              </w:rPr>
              <w:t xml:space="preserve"> </w:t>
            </w:r>
          </w:p>
          <w:p w14:paraId="06E8681A" w14:textId="77777777" w:rsidR="00BB7127" w:rsidRDefault="00BB7127" w:rsidP="00BB7127">
            <w:pPr>
              <w:widowControl w:val="0"/>
              <w:snapToGrid w:val="0"/>
              <w:rPr>
                <w:b/>
                <w:sz w:val="18"/>
                <w:szCs w:val="18"/>
                <w:lang w:val="en-GB"/>
              </w:rPr>
            </w:pPr>
          </w:p>
          <w:p w14:paraId="1CEE7082" w14:textId="77777777" w:rsidR="007B2BF9" w:rsidRPr="007B2BF9" w:rsidRDefault="00BB7127" w:rsidP="00BB7127">
            <w:pPr>
              <w:widowControl w:val="0"/>
              <w:snapToGrid w:val="0"/>
              <w:rPr>
                <w:b/>
                <w:sz w:val="18"/>
                <w:szCs w:val="18"/>
                <w:lang w:val="en-GB"/>
              </w:rPr>
            </w:pPr>
            <w:r>
              <w:rPr>
                <w:b/>
                <w:sz w:val="18"/>
                <w:szCs w:val="18"/>
                <w:lang w:val="en-GB"/>
              </w:rPr>
              <w:t>Not support:</w:t>
            </w:r>
          </w:p>
        </w:tc>
      </w:tr>
      <w:tr w:rsidR="00494D5B" w14:paraId="74E9B7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D6EB6F" w14:textId="77777777" w:rsidR="00494D5B" w:rsidRDefault="00494D5B" w:rsidP="00494D5B">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312AA63" w14:textId="77777777" w:rsidR="007D5A81" w:rsidRPr="007D5A81" w:rsidRDefault="00B22D25" w:rsidP="007D5A81">
            <w:pPr>
              <w:snapToGrid w:val="0"/>
              <w:jc w:val="both"/>
              <w:rPr>
                <w:rFonts w:eastAsia="Malgun Gothic"/>
                <w:sz w:val="18"/>
                <w:szCs w:val="18"/>
              </w:rPr>
            </w:pPr>
            <w:r w:rsidRPr="007D5A81">
              <w:rPr>
                <w:rFonts w:eastAsia="Batang"/>
                <w:b/>
                <w:sz w:val="18"/>
                <w:szCs w:val="18"/>
                <w:u w:val="single"/>
                <w:lang w:val="en-GB"/>
              </w:rPr>
              <w:t>Proposal 1.F</w:t>
            </w:r>
            <w:r w:rsidRPr="007D5A81">
              <w:rPr>
                <w:rFonts w:eastAsia="Batang"/>
                <w:sz w:val="18"/>
                <w:szCs w:val="18"/>
                <w:lang w:val="en-GB"/>
              </w:rPr>
              <w:t xml:space="preserve">: </w:t>
            </w:r>
            <w:r w:rsidR="007D5A81" w:rsidRPr="007D5A81">
              <w:rPr>
                <w:rFonts w:eastAsia="Batang"/>
                <w:sz w:val="18"/>
                <w:szCs w:val="18"/>
                <w:lang w:val="en-GB" w:eastAsia="en-US"/>
              </w:rPr>
              <w:t>On the Type-II codebook refinement for CJT mTRP,</w:t>
            </w:r>
            <w:r w:rsidR="007D5A81" w:rsidRPr="007D5A81">
              <w:rPr>
                <w:rFonts w:eastAsia="Malgun Gothic"/>
                <w:sz w:val="18"/>
                <w:szCs w:val="18"/>
              </w:rPr>
              <w:t xml:space="preserve"> following legacy (Rel-16 regular eType-II and Rel-17 PS FeType-II), regarding the location of non-zero coefficients (NZCs) indicated by bitmap (following legacy mechanism), for each layer, support s</w:t>
            </w:r>
            <w:r w:rsidR="007D5A81" w:rsidRPr="007D5A81">
              <w:rPr>
                <w:sz w:val="18"/>
                <w:szCs w:val="18"/>
              </w:rPr>
              <w:t xml:space="preserve">eparate bitmaps for all </w:t>
            </w:r>
            <w:r w:rsidR="007D5A81" w:rsidRPr="007D5A81">
              <w:rPr>
                <w:i/>
                <w:sz w:val="18"/>
                <w:szCs w:val="18"/>
              </w:rPr>
              <w:t>N</w:t>
            </w:r>
            <w:r w:rsidR="007D5A81" w:rsidRPr="007D5A81">
              <w:rPr>
                <w:sz w:val="18"/>
                <w:szCs w:val="18"/>
              </w:rPr>
              <w:t xml:space="preserve"> CSI-RS resources </w:t>
            </w:r>
          </w:p>
          <w:p w14:paraId="3E1F7720" w14:textId="77777777" w:rsidR="007D5A81" w:rsidRPr="007D5A81" w:rsidRDefault="007D5A81" w:rsidP="00047295">
            <w:pPr>
              <w:pStyle w:val="ListParagraph"/>
              <w:numPr>
                <w:ilvl w:val="0"/>
                <w:numId w:val="41"/>
              </w:numPr>
              <w:suppressAutoHyphens w:val="0"/>
              <w:snapToGrid w:val="0"/>
              <w:spacing w:after="0" w:line="240" w:lineRule="auto"/>
              <w:contextualSpacing/>
              <w:rPr>
                <w:sz w:val="18"/>
                <w:szCs w:val="18"/>
              </w:rPr>
            </w:pPr>
            <w:r w:rsidRPr="007D5A81">
              <w:rPr>
                <w:sz w:val="18"/>
                <w:szCs w:val="18"/>
              </w:rPr>
              <w:t xml:space="preserve">Total size =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e>
              </m:nary>
            </m:oMath>
            <w:r w:rsidRPr="007D5A81">
              <w:rPr>
                <w:sz w:val="18"/>
                <w:szCs w:val="18"/>
              </w:rPr>
              <w:t xml:space="preserve"> where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oMath>
            <w:r w:rsidRPr="007D5A81">
              <w:rPr>
                <w:sz w:val="18"/>
                <w:szCs w:val="18"/>
              </w:rPr>
              <w:t xml:space="preserve"> is the bitmap size for CSI-RS resource </w:t>
            </w:r>
            <w:r w:rsidRPr="007D5A81">
              <w:rPr>
                <w:i/>
                <w:sz w:val="18"/>
                <w:szCs w:val="18"/>
              </w:rPr>
              <w:t>n</w:t>
            </w:r>
          </w:p>
          <w:p w14:paraId="5829D453" w14:textId="77777777" w:rsidR="007D5A81" w:rsidRPr="007D5A81" w:rsidRDefault="007D5A81" w:rsidP="00047295">
            <w:pPr>
              <w:pStyle w:val="ListParagraph"/>
              <w:numPr>
                <w:ilvl w:val="1"/>
                <w:numId w:val="41"/>
              </w:numPr>
              <w:suppressAutoHyphens w:val="0"/>
              <w:snapToGrid w:val="0"/>
              <w:spacing w:after="0" w:line="240" w:lineRule="auto"/>
              <w:contextualSpacing/>
              <w:rPr>
                <w:sz w:val="18"/>
                <w:szCs w:val="18"/>
              </w:rPr>
            </w:pPr>
            <w:r w:rsidRPr="007D5A81">
              <w:rPr>
                <w:sz w:val="18"/>
                <w:szCs w:val="18"/>
              </w:rPr>
              <w:t xml:space="preserve">TBD: Whether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oMath>
            <w:r w:rsidRPr="007D5A81">
              <w:rPr>
                <w:sz w:val="18"/>
                <w:szCs w:val="18"/>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for mode 2) analogous to legacy, or further reduction of bitmap size is supported.</w:t>
            </w:r>
          </w:p>
          <w:p w14:paraId="57C35BDA" w14:textId="77777777" w:rsidR="007D5A81" w:rsidRPr="007D5A81" w:rsidRDefault="007D5A81" w:rsidP="00047295">
            <w:pPr>
              <w:pStyle w:val="ListParagraph"/>
              <w:numPr>
                <w:ilvl w:val="1"/>
                <w:numId w:val="41"/>
              </w:numPr>
              <w:suppressAutoHyphens w:val="0"/>
              <w:snapToGrid w:val="0"/>
              <w:spacing w:after="0" w:line="240" w:lineRule="auto"/>
              <w:contextualSpacing/>
              <w:rPr>
                <w:sz w:val="18"/>
                <w:szCs w:val="18"/>
              </w:rPr>
            </w:pPr>
            <w:r w:rsidRPr="007D5A81">
              <w:rPr>
                <w:sz w:val="18"/>
                <w:szCs w:val="18"/>
              </w:rPr>
              <w:t xml:space="preserve">FFS: Depending on the outcome of other issues, whether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or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r>
                <w:rPr>
                  <w:rFonts w:ascii="Cambria Math" w:hAnsi="Cambria Math"/>
                  <w:sz w:val="18"/>
                  <w:szCs w:val="18"/>
                </w:rPr>
                <m:t>=L</m:t>
              </m:r>
            </m:oMath>
          </w:p>
          <w:p w14:paraId="7CA7A304" w14:textId="77777777" w:rsidR="007D5A81" w:rsidRPr="007D5A81" w:rsidRDefault="007D5A81" w:rsidP="00047295">
            <w:pPr>
              <w:pStyle w:val="ListParagraph"/>
              <w:numPr>
                <w:ilvl w:val="0"/>
                <w:numId w:val="41"/>
              </w:numPr>
              <w:suppressAutoHyphens w:val="0"/>
              <w:snapToGrid w:val="0"/>
              <w:spacing w:after="0" w:line="240" w:lineRule="auto"/>
              <w:contextualSpacing/>
              <w:rPr>
                <w:sz w:val="18"/>
                <w:szCs w:val="18"/>
              </w:rPr>
            </w:pPr>
            <w:r w:rsidRPr="007D5A81">
              <w:rPr>
                <w:sz w:val="18"/>
                <w:szCs w:val="18"/>
              </w:rPr>
              <w:t xml:space="preserve">FFS: Per-CSI-RS-resource NNZC (number of NZCs) constraint vs. joint NNZC constraint across </w:t>
            </w:r>
            <w:r w:rsidRPr="007D5A81">
              <w:rPr>
                <w:i/>
                <w:sz w:val="18"/>
                <w:szCs w:val="18"/>
              </w:rPr>
              <w:t>N</w:t>
            </w:r>
            <w:r w:rsidRPr="007D5A81">
              <w:rPr>
                <w:sz w:val="18"/>
                <w:szCs w:val="18"/>
              </w:rPr>
              <w:t xml:space="preserve"> CSI-RS-resources</w:t>
            </w:r>
          </w:p>
          <w:p w14:paraId="4625D513" w14:textId="77777777" w:rsidR="00494D5B" w:rsidRDefault="00494D5B" w:rsidP="00494D5B">
            <w:pPr>
              <w:widowControl w:val="0"/>
              <w:snapToGrid w:val="0"/>
              <w:jc w:val="both"/>
              <w:rPr>
                <w:rFonts w:eastAsia="Batang"/>
                <w:sz w:val="16"/>
                <w:szCs w:val="16"/>
                <w:lang w:val="en-GB" w:eastAsia="en-US"/>
              </w:rPr>
            </w:pPr>
          </w:p>
          <w:p w14:paraId="346C2739" w14:textId="77777777" w:rsidR="00494D5B" w:rsidRPr="00BF711F" w:rsidRDefault="00494D5B" w:rsidP="00494D5B">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1.3</w:t>
            </w:r>
          </w:p>
          <w:p w14:paraId="34299012" w14:textId="77777777" w:rsidR="00494D5B" w:rsidRDefault="00494D5B"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988DEA0" w14:textId="77777777" w:rsidR="00BB7127" w:rsidRDefault="00BB7127" w:rsidP="00BB7127">
            <w:pPr>
              <w:widowControl w:val="0"/>
              <w:snapToGrid w:val="0"/>
              <w:rPr>
                <w:b/>
                <w:sz w:val="18"/>
                <w:szCs w:val="18"/>
                <w:lang w:val="en-GB"/>
              </w:rPr>
            </w:pPr>
            <w:r>
              <w:rPr>
                <w:b/>
                <w:sz w:val="18"/>
                <w:szCs w:val="18"/>
                <w:lang w:val="en-GB"/>
              </w:rPr>
              <w:t xml:space="preserve">Support/fine: </w:t>
            </w:r>
            <w:r w:rsidR="00E60267">
              <w:rPr>
                <w:sz w:val="18"/>
                <w:szCs w:val="18"/>
              </w:rPr>
              <w:t>ZTE, Ericsson, MediaTek, Samsung, vivo, Qualcomm, DOCOMO, Apple, Google, LG, OPPO, Huawei/HiSi, Xiaomi, Intel, Spreadtrum, NEC, CATT, Fraunhofer IIS/HHI, IDC, Lenovo, Sharp, IDC, Sony</w:t>
            </w:r>
            <w:r w:rsidR="0001201A">
              <w:rPr>
                <w:sz w:val="18"/>
                <w:szCs w:val="18"/>
              </w:rPr>
              <w:t>, CMCC</w:t>
            </w:r>
            <w:r w:rsidR="004B27D7">
              <w:rPr>
                <w:sz w:val="18"/>
                <w:szCs w:val="18"/>
              </w:rPr>
              <w:t>, AT&amp;T</w:t>
            </w:r>
            <w:r w:rsidR="009571D6">
              <w:rPr>
                <w:sz w:val="18"/>
                <w:szCs w:val="18"/>
              </w:rPr>
              <w:t>, Nokia/NSB</w:t>
            </w:r>
          </w:p>
          <w:p w14:paraId="52D18308" w14:textId="77777777" w:rsidR="00BB7127" w:rsidRDefault="00BB7127" w:rsidP="00BB7127">
            <w:pPr>
              <w:widowControl w:val="0"/>
              <w:snapToGrid w:val="0"/>
              <w:rPr>
                <w:b/>
                <w:sz w:val="18"/>
                <w:szCs w:val="18"/>
                <w:lang w:val="en-GB"/>
              </w:rPr>
            </w:pPr>
          </w:p>
          <w:p w14:paraId="4A9C9AC1" w14:textId="77777777" w:rsidR="00494D5B" w:rsidRPr="007B2BF9" w:rsidRDefault="00BB7127" w:rsidP="00BB7127">
            <w:pPr>
              <w:widowControl w:val="0"/>
              <w:snapToGrid w:val="0"/>
              <w:rPr>
                <w:b/>
                <w:sz w:val="18"/>
                <w:szCs w:val="18"/>
                <w:lang w:val="en-GB"/>
              </w:rPr>
            </w:pPr>
            <w:r>
              <w:rPr>
                <w:b/>
                <w:sz w:val="18"/>
                <w:szCs w:val="18"/>
                <w:lang w:val="en-GB"/>
              </w:rPr>
              <w:t>Not support:</w:t>
            </w:r>
          </w:p>
        </w:tc>
      </w:tr>
      <w:tr w:rsidR="00494D5B" w14:paraId="235B62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347DF6" w14:textId="77777777" w:rsidR="00494D5B" w:rsidRDefault="00494D5B" w:rsidP="00494D5B">
            <w:pPr>
              <w:widowControl w:val="0"/>
              <w:snapToGrid w:val="0"/>
              <w:rPr>
                <w:sz w:val="18"/>
                <w:szCs w:val="18"/>
              </w:rPr>
            </w:pPr>
            <w:r>
              <w:rPr>
                <w:sz w:val="18"/>
                <w:szCs w:val="18"/>
              </w:rPr>
              <w:lastRenderedPageBreak/>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9D10E14" w14:textId="77777777" w:rsidR="00494D5B" w:rsidRDefault="00494D5B" w:rsidP="00494D5B">
            <w:pPr>
              <w:widowControl w:val="0"/>
              <w:snapToGrid w:val="0"/>
              <w:jc w:val="both"/>
              <w:rPr>
                <w:rFonts w:eastAsia="Batang"/>
                <w:sz w:val="16"/>
                <w:szCs w:val="16"/>
                <w:lang w:val="en-GB" w:eastAsia="en-US"/>
              </w:rPr>
            </w:pPr>
            <w:r>
              <w:rPr>
                <w:rFonts w:eastAsia="Batang"/>
                <w:sz w:val="16"/>
                <w:szCs w:val="16"/>
                <w:lang w:val="en-GB" w:eastAsia="en-US"/>
              </w:rPr>
              <w:t xml:space="preserve">Constraint on the (maximum) number of NZCs (K0) </w:t>
            </w:r>
            <w:r w:rsidRPr="00494D5B">
              <w:rPr>
                <w:rFonts w:eastAsia="Batang"/>
                <w:b/>
                <w:sz w:val="16"/>
                <w:szCs w:val="16"/>
                <w:u w:val="single"/>
                <w:lang w:val="en-GB" w:eastAsia="en-US"/>
              </w:rPr>
              <w:t>for each layer</w:t>
            </w:r>
            <w:r>
              <w:rPr>
                <w:rFonts w:eastAsia="Batang"/>
                <w:sz w:val="16"/>
                <w:szCs w:val="16"/>
                <w:lang w:val="en-GB" w:eastAsia="en-US"/>
              </w:rPr>
              <w:t>:</w:t>
            </w:r>
          </w:p>
          <w:p w14:paraId="3415C239" w14:textId="77777777" w:rsidR="00494D5B" w:rsidRDefault="00494D5B" w:rsidP="00047295">
            <w:pPr>
              <w:pStyle w:val="ListParagraph"/>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Alt1. K0 is defined per-CSI-RS-resource</w:t>
            </w:r>
          </w:p>
          <w:p w14:paraId="41C8DDF2" w14:textId="77777777" w:rsidR="00494D5B" w:rsidRPr="00494D5B" w:rsidRDefault="00494D5B" w:rsidP="00047295">
            <w:pPr>
              <w:pStyle w:val="ListParagraph"/>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Alt2. K0 is defined jointly across all N CSI-RS resources</w:t>
            </w:r>
          </w:p>
          <w:p w14:paraId="51F77391" w14:textId="6BE0F912" w:rsidR="00494D5B" w:rsidRPr="0051237C" w:rsidRDefault="00494D5B" w:rsidP="00494D5B">
            <w:pPr>
              <w:widowControl w:val="0"/>
              <w:snapToGrid w:val="0"/>
              <w:jc w:val="both"/>
              <w:rPr>
                <w:rFonts w:eastAsia="Batang"/>
                <w:sz w:val="14"/>
                <w:szCs w:val="16"/>
                <w:lang w:val="en-GB" w:eastAsia="en-US"/>
              </w:rPr>
            </w:pPr>
          </w:p>
          <w:p w14:paraId="5A671429" w14:textId="77777777" w:rsidR="00494D5B" w:rsidRDefault="00494D5B" w:rsidP="00494D5B">
            <w:pPr>
              <w:widowControl w:val="0"/>
              <w:snapToGrid w:val="0"/>
              <w:jc w:val="both"/>
              <w:rPr>
                <w:rFonts w:eastAsia="Batang"/>
                <w:sz w:val="16"/>
                <w:szCs w:val="16"/>
                <w:lang w:val="en-GB" w:eastAsia="en-US"/>
              </w:rPr>
            </w:pPr>
          </w:p>
          <w:p w14:paraId="16BE40D4" w14:textId="3A8DE9B2" w:rsidR="00E25241" w:rsidRPr="00BF55BB" w:rsidRDefault="00E25241" w:rsidP="00BF55BB">
            <w:pPr>
              <w:widowControl w:val="0"/>
              <w:snapToGrid w:val="0"/>
              <w:jc w:val="both"/>
              <w:rPr>
                <w:rFonts w:eastAsia="Malgun Gothic"/>
                <w:sz w:val="18"/>
                <w:szCs w:val="18"/>
              </w:rPr>
            </w:pPr>
            <w:r w:rsidRPr="00BF55BB">
              <w:rPr>
                <w:rFonts w:eastAsia="Batang"/>
                <w:b/>
                <w:sz w:val="18"/>
                <w:szCs w:val="18"/>
                <w:u w:val="single"/>
                <w:lang w:val="en-GB" w:eastAsia="en-US"/>
              </w:rPr>
              <w:t>Proposal 1.G</w:t>
            </w:r>
            <w:r w:rsidRPr="00BF55BB">
              <w:rPr>
                <w:rFonts w:eastAsia="Batang"/>
                <w:sz w:val="18"/>
                <w:szCs w:val="18"/>
                <w:lang w:val="en-GB" w:eastAsia="en-US"/>
              </w:rPr>
              <w:t xml:space="preserve">: For the Rel-18 Type-II codebook refinement for CJT mTRP, the </w:t>
            </w:r>
            <w:r w:rsidRPr="00BF55BB">
              <w:rPr>
                <w:rFonts w:eastAsia="Malgun Gothic"/>
                <w:sz w:val="18"/>
                <w:szCs w:val="18"/>
              </w:rPr>
              <w:t>constraint on the maximum number of non-zero coefficients (NZCs) per-layer (K</w:t>
            </w:r>
            <w:r w:rsidRPr="00BF55BB">
              <w:rPr>
                <w:rFonts w:eastAsia="Malgun Gothic"/>
                <w:sz w:val="18"/>
                <w:szCs w:val="18"/>
                <w:vertAlign w:val="subscript"/>
              </w:rPr>
              <w:t>0</w:t>
            </w:r>
            <w:r w:rsidRPr="00BF55BB">
              <w:rPr>
                <w:rFonts w:eastAsia="Malgun Gothic"/>
                <w:sz w:val="18"/>
                <w:szCs w:val="18"/>
              </w:rPr>
              <w:t xml:space="preserve">) is defined </w:t>
            </w:r>
            <w:r w:rsidRPr="00BF55BB">
              <w:rPr>
                <w:rFonts w:eastAsia="Batang"/>
                <w:sz w:val="18"/>
                <w:szCs w:val="18"/>
                <w:lang w:val="en-GB"/>
              </w:rPr>
              <w:t>jointly across all N CSI-RS resources</w:t>
            </w:r>
          </w:p>
          <w:p w14:paraId="247E2781" w14:textId="7E2B415C" w:rsidR="00E25241" w:rsidRPr="00BF55BB" w:rsidRDefault="00BF55BB" w:rsidP="00BF55BB">
            <w:pPr>
              <w:pStyle w:val="ListParagraph"/>
              <w:widowControl w:val="0"/>
              <w:numPr>
                <w:ilvl w:val="0"/>
                <w:numId w:val="80"/>
              </w:numPr>
              <w:snapToGrid w:val="0"/>
              <w:spacing w:after="0" w:line="240" w:lineRule="auto"/>
              <w:jc w:val="both"/>
              <w:rPr>
                <w:rFonts w:eastAsia="Batang"/>
                <w:sz w:val="18"/>
                <w:szCs w:val="18"/>
                <w:lang w:val="en-GB"/>
              </w:rPr>
            </w:pPr>
            <w:r w:rsidRPr="00BF55BB">
              <w:rPr>
                <w:sz w:val="18"/>
                <w:szCs w:val="18"/>
                <w:lang w:eastAsia="zh-CN"/>
              </w:rPr>
              <w:t>TBD</w:t>
            </w:r>
            <w:r w:rsidR="00E25241" w:rsidRPr="00BF55BB">
              <w:rPr>
                <w:sz w:val="18"/>
                <w:szCs w:val="18"/>
                <w:lang w:eastAsia="zh-CN"/>
              </w:rPr>
              <w:t>: the constraint on the total number of NZCs across all layers</w:t>
            </w:r>
            <w:r w:rsidRPr="00BF55BB">
              <w:rPr>
                <w:sz w:val="18"/>
                <w:szCs w:val="18"/>
                <w:lang w:eastAsia="zh-CN"/>
              </w:rPr>
              <w:t xml:space="preserve"> </w:t>
            </w:r>
          </w:p>
          <w:p w14:paraId="1D1955AC" w14:textId="41FE2D12" w:rsidR="00E25241" w:rsidRDefault="00E25241"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FF872B6" w14:textId="77777777" w:rsidR="00494D5B" w:rsidRDefault="00494D5B" w:rsidP="00494D5B">
            <w:pPr>
              <w:widowControl w:val="0"/>
              <w:snapToGrid w:val="0"/>
              <w:rPr>
                <w:b/>
                <w:sz w:val="18"/>
                <w:szCs w:val="18"/>
                <w:lang w:val="en-GB"/>
              </w:rPr>
            </w:pPr>
            <w:r>
              <w:rPr>
                <w:b/>
                <w:sz w:val="18"/>
                <w:szCs w:val="18"/>
                <w:lang w:val="en-GB"/>
              </w:rPr>
              <w:t>Alt1</w:t>
            </w:r>
            <w:r w:rsidR="009C509C">
              <w:rPr>
                <w:b/>
                <w:sz w:val="18"/>
                <w:szCs w:val="18"/>
                <w:lang w:val="en-GB"/>
              </w:rPr>
              <w:t xml:space="preserve"> (per resource)</w:t>
            </w:r>
            <w:r>
              <w:rPr>
                <w:b/>
                <w:sz w:val="18"/>
                <w:szCs w:val="18"/>
                <w:lang w:val="en-GB"/>
              </w:rPr>
              <w:t xml:space="preserve">: </w:t>
            </w:r>
          </w:p>
          <w:p w14:paraId="2955980B" w14:textId="77777777" w:rsidR="00494D5B" w:rsidRDefault="00494D5B" w:rsidP="00494D5B">
            <w:pPr>
              <w:widowControl w:val="0"/>
              <w:snapToGrid w:val="0"/>
              <w:rPr>
                <w:b/>
                <w:sz w:val="18"/>
                <w:szCs w:val="18"/>
                <w:lang w:val="en-GB"/>
              </w:rPr>
            </w:pPr>
          </w:p>
          <w:p w14:paraId="53B6B570" w14:textId="6CE1378A" w:rsidR="00494D5B" w:rsidRPr="007B2BF9" w:rsidRDefault="00494D5B" w:rsidP="00494D5B">
            <w:pPr>
              <w:widowControl w:val="0"/>
              <w:snapToGrid w:val="0"/>
              <w:rPr>
                <w:b/>
                <w:sz w:val="18"/>
                <w:szCs w:val="18"/>
                <w:lang w:val="en-GB"/>
              </w:rPr>
            </w:pPr>
            <w:r>
              <w:rPr>
                <w:b/>
                <w:sz w:val="18"/>
                <w:szCs w:val="18"/>
                <w:lang w:val="en-GB"/>
              </w:rPr>
              <w:t>Alt2</w:t>
            </w:r>
            <w:r w:rsidR="009C509C">
              <w:rPr>
                <w:b/>
                <w:sz w:val="18"/>
                <w:szCs w:val="18"/>
                <w:lang w:val="en-GB"/>
              </w:rPr>
              <w:t xml:space="preserve"> (joint)</w:t>
            </w:r>
            <w:r>
              <w:rPr>
                <w:b/>
                <w:sz w:val="18"/>
                <w:szCs w:val="18"/>
                <w:lang w:val="en-GB"/>
              </w:rPr>
              <w:t>:</w:t>
            </w:r>
            <w:r w:rsidR="006671D9">
              <w:rPr>
                <w:b/>
                <w:sz w:val="18"/>
                <w:szCs w:val="18"/>
                <w:lang w:val="en-GB"/>
              </w:rPr>
              <w:t xml:space="preserve"> </w:t>
            </w:r>
            <w:r w:rsidR="006671D9" w:rsidRPr="006671D9">
              <w:rPr>
                <w:sz w:val="18"/>
                <w:szCs w:val="18"/>
                <w:lang w:val="en-GB"/>
              </w:rPr>
              <w:t>vivo,</w:t>
            </w:r>
            <w:r w:rsidR="00D55206">
              <w:rPr>
                <w:sz w:val="18"/>
                <w:szCs w:val="18"/>
                <w:lang w:val="en-GB"/>
              </w:rPr>
              <w:t xml:space="preserve"> Intel,</w:t>
            </w:r>
            <w:r w:rsidR="006671D9" w:rsidRPr="006671D9">
              <w:rPr>
                <w:sz w:val="18"/>
                <w:szCs w:val="18"/>
                <w:lang w:val="en-GB"/>
              </w:rPr>
              <w:t xml:space="preserve"> Samsung</w:t>
            </w:r>
            <w:r w:rsidR="009D5E8E">
              <w:rPr>
                <w:sz w:val="18"/>
                <w:szCs w:val="18"/>
                <w:lang w:val="en-GB"/>
              </w:rPr>
              <w:t xml:space="preserve">, MediaTek, </w:t>
            </w:r>
            <w:r w:rsidR="00677C40">
              <w:rPr>
                <w:sz w:val="18"/>
                <w:szCs w:val="18"/>
                <w:lang w:val="en-GB"/>
              </w:rPr>
              <w:t xml:space="preserve">Fraunhofer IIS/HHI, </w:t>
            </w:r>
            <w:r w:rsidR="002E02AD">
              <w:rPr>
                <w:sz w:val="18"/>
                <w:szCs w:val="18"/>
                <w:lang w:val="en-GB"/>
              </w:rPr>
              <w:t>Qualcomm</w:t>
            </w:r>
            <w:r w:rsidR="008A6EFD">
              <w:rPr>
                <w:sz w:val="18"/>
                <w:szCs w:val="18"/>
                <w:lang w:val="en-GB"/>
              </w:rPr>
              <w:t>, Nokia/NSB</w:t>
            </w:r>
            <w:r w:rsidR="006B4D74">
              <w:rPr>
                <w:sz w:val="18"/>
                <w:szCs w:val="18"/>
                <w:lang w:val="en-GB"/>
              </w:rPr>
              <w:t>, AT&amp;T</w:t>
            </w:r>
          </w:p>
        </w:tc>
      </w:tr>
      <w:tr w:rsidR="00305E80" w14:paraId="06062F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E0A566" w14:textId="77777777" w:rsidR="00305E80" w:rsidRDefault="00305E80" w:rsidP="00305E80">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C35FC4A" w14:textId="77777777" w:rsidR="00305E80" w:rsidRPr="00CC0092" w:rsidRDefault="00305E80" w:rsidP="00305E80">
            <w:pPr>
              <w:suppressAutoHyphens w:val="0"/>
              <w:snapToGrid w:val="0"/>
              <w:rPr>
                <w:rFonts w:ascii="Times" w:eastAsia="Batang" w:hAnsi="Times" w:cs="Times"/>
                <w:sz w:val="18"/>
                <w:szCs w:val="18"/>
                <w:lang w:val="en-GB" w:eastAsia="en-US"/>
              </w:rPr>
            </w:pPr>
            <w:r>
              <w:rPr>
                <w:rFonts w:eastAsia="Batang"/>
                <w:b/>
                <w:sz w:val="18"/>
                <w:szCs w:val="18"/>
                <w:u w:val="single"/>
                <w:lang w:val="en-GB" w:eastAsia="en-US"/>
              </w:rPr>
              <w:t>Proposal 1.H</w:t>
            </w:r>
            <w:r w:rsidRPr="00CC0092">
              <w:rPr>
                <w:rFonts w:eastAsia="Batang"/>
                <w:sz w:val="18"/>
                <w:szCs w:val="18"/>
                <w:lang w:val="en-GB" w:eastAsia="en-US"/>
              </w:rPr>
              <w:t xml:space="preserve">: </w:t>
            </w:r>
            <w:r w:rsidRPr="00CC0092">
              <w:rPr>
                <w:rFonts w:ascii="Times" w:eastAsia="Batang" w:hAnsi="Times" w:cs="Times"/>
                <w:sz w:val="18"/>
                <w:szCs w:val="18"/>
                <w:lang w:val="en-GB" w:eastAsia="en-US"/>
              </w:rPr>
              <w:t xml:space="preserve">For the Rel-18 Type-II codebook refinement for CJT mTRP, </w:t>
            </w:r>
          </w:p>
          <w:p w14:paraId="1E1C929A" w14:textId="7EDF975E" w:rsidR="00305E80" w:rsidRDefault="00305E80" w:rsidP="00047295">
            <w:pPr>
              <w:pStyle w:val="ListParagraph"/>
              <w:numPr>
                <w:ilvl w:val="0"/>
                <w:numId w:val="38"/>
              </w:numPr>
              <w:suppressAutoHyphens w:val="0"/>
              <w:snapToGrid w:val="0"/>
              <w:spacing w:after="0" w:line="240" w:lineRule="auto"/>
              <w:rPr>
                <w:rFonts w:ascii="Times" w:eastAsia="Batang" w:hAnsi="Times" w:cs="Times"/>
                <w:sz w:val="18"/>
                <w:szCs w:val="18"/>
                <w:lang w:val="en-GB"/>
              </w:rPr>
            </w:pPr>
            <w:del w:id="8" w:author="Eko Onggosanusi" w:date="2022-10-07T00:45:00Z">
              <w:r w:rsidRPr="00CC0092" w:rsidDel="0068394F">
                <w:rPr>
                  <w:rFonts w:ascii="Times" w:eastAsia="Batang" w:hAnsi="Times" w:cs="Times"/>
                  <w:sz w:val="18"/>
                  <w:szCs w:val="18"/>
                  <w:lang w:val="en-GB"/>
                </w:rPr>
                <w:delText>Only a</w:delText>
              </w:r>
            </w:del>
            <w:ins w:id="9" w:author="Eko Onggosanusi" w:date="2022-10-07T00:45:00Z">
              <w:r w:rsidR="0068394F">
                <w:rPr>
                  <w:rFonts w:ascii="Times" w:eastAsia="Batang" w:hAnsi="Times" w:cs="Times"/>
                  <w:sz w:val="18"/>
                  <w:szCs w:val="18"/>
                  <w:lang w:val="en-GB"/>
                </w:rPr>
                <w:t>A</w:t>
              </w:r>
            </w:ins>
            <w:r w:rsidRPr="00CC0092">
              <w:rPr>
                <w:rFonts w:ascii="Times" w:eastAsia="Batang" w:hAnsi="Times" w:cs="Times"/>
                <w:sz w:val="18"/>
                <w:szCs w:val="18"/>
                <w:lang w:val="en-GB"/>
              </w:rPr>
              <w:t>periodic CSI reporting is supported</w:t>
            </w:r>
            <w:r w:rsidR="00B264FA">
              <w:rPr>
                <w:rFonts w:ascii="Times" w:eastAsia="Batang" w:hAnsi="Times" w:cs="Times"/>
                <w:sz w:val="18"/>
                <w:szCs w:val="18"/>
                <w:lang w:val="en-GB"/>
              </w:rPr>
              <w:t xml:space="preserve"> </w:t>
            </w:r>
          </w:p>
          <w:p w14:paraId="62BEECB4" w14:textId="453A62D5" w:rsidR="0068394F" w:rsidRPr="00CC0092" w:rsidRDefault="0068394F" w:rsidP="0068394F">
            <w:pPr>
              <w:pStyle w:val="ListParagraph"/>
              <w:numPr>
                <w:ilvl w:val="1"/>
                <w:numId w:val="38"/>
              </w:numPr>
              <w:suppressAutoHyphens w:val="0"/>
              <w:snapToGrid w:val="0"/>
              <w:spacing w:after="0" w:line="240" w:lineRule="auto"/>
              <w:rPr>
                <w:rFonts w:ascii="Times" w:eastAsia="Batang" w:hAnsi="Times" w:cs="Times"/>
                <w:sz w:val="18"/>
                <w:szCs w:val="18"/>
                <w:lang w:val="en-GB"/>
              </w:rPr>
            </w:pPr>
            <w:ins w:id="10" w:author="Eko Onggosanusi" w:date="2022-10-07T00:46:00Z">
              <w:r>
                <w:rPr>
                  <w:rFonts w:ascii="Times" w:eastAsia="Batang" w:hAnsi="Times" w:cs="Times"/>
                  <w:sz w:val="18"/>
                  <w:szCs w:val="18"/>
                  <w:lang w:val="en-GB"/>
                </w:rPr>
                <w:t>FFS: Support of SP CSI on PUSCH</w:t>
              </w:r>
            </w:ins>
          </w:p>
          <w:p w14:paraId="4930F11E" w14:textId="77777777" w:rsidR="00305E80" w:rsidRPr="00CC0092" w:rsidRDefault="00305E80" w:rsidP="00047295">
            <w:pPr>
              <w:pStyle w:val="ListParagraph"/>
              <w:numPr>
                <w:ilvl w:val="0"/>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 xml:space="preserve">An associated Resource Setting includes a CMR comprising </w:t>
            </w:r>
            <w:r w:rsidRPr="00CC0092">
              <w:rPr>
                <w:rFonts w:ascii="Times" w:eastAsia="Batang" w:hAnsi="Times" w:cs="Times"/>
                <w:i/>
                <w:sz w:val="18"/>
                <w:szCs w:val="18"/>
                <w:lang w:val="en-GB" w:eastAsia="x-none"/>
              </w:rPr>
              <w:t>K</w:t>
            </w:r>
            <w:r w:rsidRPr="00CC0092">
              <w:rPr>
                <w:rFonts w:ascii="Times" w:eastAsia="Batang" w:hAnsi="Times" w:cs="Times"/>
                <w:sz w:val="18"/>
                <w:szCs w:val="18"/>
                <w:lang w:val="en-GB" w:eastAsia="x-none"/>
              </w:rPr>
              <w:t>&gt;1 NZP CSI-RS resources from one CSI-RS resource set</w:t>
            </w:r>
            <w:r w:rsidRPr="00CC0092">
              <w:rPr>
                <w:rFonts w:ascii="Times" w:eastAsia="Batang" w:hAnsi="Times" w:cs="Times"/>
                <w:sz w:val="18"/>
                <w:szCs w:val="18"/>
                <w:lang w:val="en-GB"/>
              </w:rPr>
              <w:t xml:space="preserve"> </w:t>
            </w:r>
          </w:p>
          <w:p w14:paraId="759ED733" w14:textId="77777777" w:rsidR="00305E80" w:rsidRPr="00CC0092" w:rsidRDefault="00305E80"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Periodic, semi-persistent, and aperiodic NZP CSI-RS are supported</w:t>
            </w:r>
          </w:p>
          <w:p w14:paraId="69B2AE6B" w14:textId="77777777" w:rsidR="00305E80" w:rsidRDefault="00305E80"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The supported CSI-RS resource parameter settings follow the legacy specification (without additional enhancement)</w:t>
            </w:r>
          </w:p>
          <w:p w14:paraId="06DA387C" w14:textId="77777777" w:rsidR="00912184" w:rsidRPr="00CC0092" w:rsidRDefault="00912184"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FFS: Whether </w:t>
            </w:r>
            <w:r w:rsidR="00EC5FDF">
              <w:rPr>
                <w:rFonts w:ascii="Times" w:eastAsia="Batang" w:hAnsi="Times" w:cs="Times"/>
                <w:sz w:val="18"/>
                <w:szCs w:val="18"/>
                <w:lang w:val="en-GB"/>
              </w:rPr>
              <w:t xml:space="preserve">or not </w:t>
            </w:r>
            <w:r>
              <w:rPr>
                <w:rFonts w:ascii="Times" w:eastAsia="Batang" w:hAnsi="Times" w:cs="Times"/>
                <w:sz w:val="18"/>
                <w:szCs w:val="18"/>
                <w:lang w:val="en-GB"/>
              </w:rPr>
              <w:t>the K NZP CSI-RS resources are constrained to be in the same slot</w:t>
            </w:r>
          </w:p>
          <w:p w14:paraId="7CB598F4" w14:textId="77777777" w:rsidR="00305E80" w:rsidRDefault="00305E80" w:rsidP="00305E80">
            <w:pPr>
              <w:suppressAutoHyphens w:val="0"/>
              <w:snapToGrid w:val="0"/>
              <w:rPr>
                <w:rFonts w:ascii="Times" w:eastAsia="Batang" w:hAnsi="Times" w:cs="Times"/>
                <w:sz w:val="20"/>
                <w:szCs w:val="20"/>
                <w:lang w:val="en-GB" w:eastAsia="en-US"/>
              </w:rPr>
            </w:pPr>
          </w:p>
          <w:p w14:paraId="5DB9B369" w14:textId="393A0D27" w:rsidR="00305E80" w:rsidRDefault="00305E80" w:rsidP="00305E80">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w:t>
            </w:r>
            <w:del w:id="11" w:author="Eko Onggosanusi" w:date="2022-10-07T00:43:00Z">
              <w:r w:rsidDel="001C6D7E">
                <w:rPr>
                  <w:rFonts w:eastAsia="Malgun Gothic"/>
                  <w:color w:val="3333FF"/>
                  <w:sz w:val="16"/>
                  <w:szCs w:val="18"/>
                  <w:lang w:val="en-GB"/>
                </w:rPr>
                <w:delText xml:space="preserve">basically follows the legacy spec re Type-II codebook </w:delText>
              </w:r>
              <w:r w:rsidR="00B264FA" w:rsidDel="001C6D7E">
                <w:rPr>
                  <w:rFonts w:eastAsia="Malgun Gothic"/>
                  <w:color w:val="3333FF"/>
                  <w:sz w:val="16"/>
                  <w:szCs w:val="18"/>
                  <w:lang w:val="en-GB"/>
                </w:rPr>
                <w:delText xml:space="preserve">(only A-CSI is supported) </w:delText>
              </w:r>
              <w:r w:rsidDel="001C6D7E">
                <w:rPr>
                  <w:rFonts w:eastAsia="Malgun Gothic"/>
                  <w:color w:val="3333FF"/>
                  <w:sz w:val="16"/>
                  <w:szCs w:val="18"/>
                  <w:lang w:val="en-GB"/>
                </w:rPr>
                <w:delText>and reuses</w:delText>
              </w:r>
            </w:del>
            <w:ins w:id="12" w:author="Eko Onggosanusi" w:date="2022-10-07T00:43:00Z">
              <w:r w:rsidR="001C6D7E">
                <w:rPr>
                  <w:rFonts w:eastAsia="Malgun Gothic"/>
                  <w:color w:val="3333FF"/>
                  <w:sz w:val="16"/>
                  <w:szCs w:val="18"/>
                  <w:lang w:val="en-GB"/>
                </w:rPr>
                <w:t>fully reuses</w:t>
              </w:r>
            </w:ins>
            <w:r>
              <w:rPr>
                <w:rFonts w:eastAsia="Malgun Gothic"/>
                <w:color w:val="3333FF"/>
                <w:sz w:val="16"/>
                <w:szCs w:val="18"/>
                <w:lang w:val="en-GB"/>
              </w:rPr>
              <w:t xml:space="preserve"> the legacy CSI-RS</w:t>
            </w:r>
            <w:r w:rsidR="00E34ED3">
              <w:rPr>
                <w:rFonts w:eastAsia="Malgun Gothic"/>
                <w:color w:val="3333FF"/>
                <w:sz w:val="16"/>
                <w:szCs w:val="18"/>
                <w:lang w:val="en-GB"/>
              </w:rPr>
              <w:t>.</w:t>
            </w:r>
          </w:p>
          <w:p w14:paraId="3824BD34" w14:textId="77777777" w:rsidR="00E34ED3" w:rsidRDefault="00E34ED3" w:rsidP="00305E80">
            <w:pPr>
              <w:suppressAutoHyphens w:val="0"/>
              <w:snapToGrid w:val="0"/>
              <w:rPr>
                <w:rFonts w:ascii="Times" w:eastAsia="Batang" w:hAnsi="Times" w:cs="Times"/>
                <w:sz w:val="20"/>
                <w:szCs w:val="20"/>
                <w:lang w:val="en-GB" w:eastAsia="en-US"/>
              </w:rPr>
            </w:pPr>
            <w:r>
              <w:rPr>
                <w:rFonts w:eastAsia="Malgun Gothic"/>
                <w:color w:val="3333FF"/>
                <w:sz w:val="16"/>
                <w:szCs w:val="18"/>
                <w:lang w:val="en-GB"/>
              </w:rPr>
              <w:t>The use of K&gt;1 NZP CSI-RS resources has been agreed in RAN1#110</w:t>
            </w:r>
          </w:p>
          <w:p w14:paraId="747B499B" w14:textId="77777777" w:rsidR="00305E80" w:rsidRDefault="00305E80" w:rsidP="00305E80">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8C3B7B8" w14:textId="1B9F9E98" w:rsidR="00305E80" w:rsidRPr="00EC5FDF" w:rsidRDefault="00305E80" w:rsidP="00305E80">
            <w:pPr>
              <w:widowControl w:val="0"/>
              <w:snapToGrid w:val="0"/>
              <w:rPr>
                <w:sz w:val="18"/>
                <w:szCs w:val="18"/>
                <w:lang w:val="en-GB"/>
              </w:rPr>
            </w:pPr>
            <w:r>
              <w:rPr>
                <w:b/>
                <w:sz w:val="18"/>
                <w:szCs w:val="18"/>
                <w:lang w:val="en-GB"/>
              </w:rPr>
              <w:t>Support/fine:</w:t>
            </w:r>
            <w:r w:rsidR="00EC5FDF">
              <w:rPr>
                <w:b/>
                <w:sz w:val="18"/>
                <w:szCs w:val="18"/>
                <w:lang w:val="en-GB"/>
              </w:rPr>
              <w:t xml:space="preserve"> </w:t>
            </w:r>
            <w:r w:rsidR="00EC5FDF" w:rsidRPr="00EC5FDF">
              <w:rPr>
                <w:sz w:val="18"/>
                <w:szCs w:val="18"/>
                <w:lang w:val="en-GB"/>
              </w:rPr>
              <w:t xml:space="preserve">Google, LG, </w:t>
            </w:r>
            <w:r w:rsidR="00D7624A">
              <w:rPr>
                <w:sz w:val="18"/>
                <w:szCs w:val="18"/>
                <w:lang w:val="en-GB"/>
              </w:rPr>
              <w:t>MediaTek</w:t>
            </w:r>
            <w:r w:rsidR="00FE6C15">
              <w:rPr>
                <w:sz w:val="18"/>
                <w:szCs w:val="18"/>
                <w:lang w:val="en-GB"/>
              </w:rPr>
              <w:t>, Qualcomm</w:t>
            </w:r>
            <w:r w:rsidR="00347A7A">
              <w:rPr>
                <w:sz w:val="18"/>
                <w:szCs w:val="18"/>
                <w:lang w:val="en-GB"/>
              </w:rPr>
              <w:t>, Samsung</w:t>
            </w:r>
          </w:p>
          <w:p w14:paraId="476BE3C9" w14:textId="77777777" w:rsidR="00305E80" w:rsidRDefault="00305E80" w:rsidP="00305E80">
            <w:pPr>
              <w:widowControl w:val="0"/>
              <w:snapToGrid w:val="0"/>
              <w:rPr>
                <w:b/>
                <w:sz w:val="18"/>
                <w:szCs w:val="18"/>
                <w:lang w:val="en-GB"/>
              </w:rPr>
            </w:pPr>
          </w:p>
          <w:p w14:paraId="110E7CF9" w14:textId="1C72E3D6" w:rsidR="00305E80" w:rsidRDefault="00305E80" w:rsidP="00305E80">
            <w:pPr>
              <w:widowControl w:val="0"/>
              <w:snapToGrid w:val="0"/>
              <w:rPr>
                <w:b/>
                <w:sz w:val="18"/>
                <w:szCs w:val="18"/>
                <w:lang w:val="en-GB"/>
              </w:rPr>
            </w:pPr>
            <w:r>
              <w:rPr>
                <w:b/>
                <w:sz w:val="18"/>
                <w:szCs w:val="18"/>
                <w:lang w:val="en-GB"/>
              </w:rPr>
              <w:t xml:space="preserve">Not support: </w:t>
            </w:r>
            <w:r w:rsidR="002C50A0" w:rsidRPr="002C50A0">
              <w:rPr>
                <w:sz w:val="18"/>
                <w:szCs w:val="18"/>
                <w:lang w:val="en-GB"/>
              </w:rPr>
              <w:t>Nokia/NSB (no reason to exclude SP CSI)</w:t>
            </w:r>
            <w:r w:rsidR="00733499">
              <w:rPr>
                <w:sz w:val="18"/>
                <w:szCs w:val="18"/>
                <w:lang w:val="en-GB"/>
              </w:rPr>
              <w:t>, Intel (</w:t>
            </w:r>
            <w:r w:rsidR="00176CD2">
              <w:rPr>
                <w:sz w:val="18"/>
                <w:szCs w:val="18"/>
                <w:lang w:val="en-GB"/>
              </w:rPr>
              <w:t>SP on PUSCH can be considered</w:t>
            </w:r>
            <w:r w:rsidR="00733499">
              <w:rPr>
                <w:sz w:val="18"/>
                <w:szCs w:val="18"/>
                <w:lang w:val="en-GB"/>
              </w:rPr>
              <w:t>)</w:t>
            </w:r>
          </w:p>
          <w:p w14:paraId="73DD25F5" w14:textId="77777777" w:rsidR="00305E80" w:rsidRDefault="00305E80" w:rsidP="00305E80">
            <w:pPr>
              <w:widowControl w:val="0"/>
              <w:snapToGrid w:val="0"/>
              <w:rPr>
                <w:b/>
                <w:sz w:val="18"/>
                <w:szCs w:val="18"/>
                <w:lang w:val="en-GB"/>
              </w:rPr>
            </w:pPr>
          </w:p>
        </w:tc>
      </w:tr>
      <w:tr w:rsidR="00305E80" w14:paraId="2FF9B7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581E62" w14:textId="77777777" w:rsidR="00305E80" w:rsidRDefault="00305E80" w:rsidP="00305E80">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D925EE1" w14:textId="77777777" w:rsidR="00305E80" w:rsidRPr="00C05A26" w:rsidRDefault="00305E80" w:rsidP="00305E80">
            <w:pPr>
              <w:rPr>
                <w:rFonts w:ascii="Times" w:eastAsia="Batang" w:hAnsi="Times" w:cs="Times"/>
                <w:b/>
                <w:bCs/>
                <w:iCs/>
                <w:sz w:val="16"/>
                <w:szCs w:val="20"/>
                <w:highlight w:val="green"/>
                <w:lang w:val="en-GB" w:eastAsia="en-US"/>
              </w:rPr>
            </w:pPr>
            <w:r w:rsidRPr="00C05A26">
              <w:rPr>
                <w:rFonts w:ascii="Times" w:eastAsia="Batang" w:hAnsi="Times" w:cs="Times"/>
                <w:sz w:val="16"/>
                <w:szCs w:val="20"/>
                <w:lang w:val="en-GB" w:eastAsia="en-US"/>
              </w:rPr>
              <w:t xml:space="preserve">[110] </w:t>
            </w:r>
            <w:r w:rsidRPr="00C05A26">
              <w:rPr>
                <w:rFonts w:ascii="Times" w:eastAsia="Batang" w:hAnsi="Times" w:cs="Times"/>
                <w:b/>
                <w:bCs/>
                <w:iCs/>
                <w:sz w:val="16"/>
                <w:szCs w:val="20"/>
                <w:highlight w:val="green"/>
                <w:lang w:val="en-GB" w:eastAsia="en-US"/>
              </w:rPr>
              <w:t>Agreement</w:t>
            </w:r>
          </w:p>
          <w:p w14:paraId="234ED04E" w14:textId="77777777" w:rsidR="00305E80" w:rsidRPr="00C05A26" w:rsidRDefault="00305E80" w:rsidP="00305E80">
            <w:pPr>
              <w:widowControl w:val="0"/>
              <w:snapToGrid w:val="0"/>
              <w:jc w:val="both"/>
              <w:rPr>
                <w:rFonts w:ascii="Times" w:eastAsia="Batang" w:hAnsi="Times" w:cs="Times"/>
                <w:sz w:val="16"/>
                <w:szCs w:val="20"/>
                <w:lang w:val="en-GB" w:eastAsia="en-US"/>
              </w:rPr>
            </w:pPr>
            <w:r w:rsidRPr="00C05A26">
              <w:rPr>
                <w:rFonts w:ascii="Times" w:eastAsia="Batang" w:hAnsi="Times" w:cs="Times"/>
                <w:sz w:val="16"/>
                <w:szCs w:val="20"/>
                <w:lang w:val="en-GB" w:eastAsia="en-US"/>
              </w:rPr>
              <w:t>For the Rel-18 Type-II codebook for CJT mTRP, support the following two modes:</w:t>
            </w:r>
          </w:p>
          <w:p w14:paraId="219A0FD6"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highlight w:val="yellow"/>
                <w:lang w:val="en-GB" w:eastAsia="en-US"/>
              </w:rPr>
              <w:t>Mode 1: Per-TRP/TRP-group SD/FD basis selection which allows independent FD basis selection across N TRPs / TRP groups</w:t>
            </w:r>
            <w:r w:rsidRPr="00C05A26">
              <w:rPr>
                <w:rFonts w:ascii="Times" w:eastAsia="Batang" w:hAnsi="Times" w:cs="Times"/>
                <w:sz w:val="16"/>
                <w:szCs w:val="20"/>
                <w:lang w:val="en-GB" w:eastAsia="en-US"/>
              </w:rPr>
              <w:t xml:space="preserve">.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 </w:t>
            </w:r>
          </w:p>
          <w:p w14:paraId="2E5E53DE" w14:textId="77777777" w:rsidR="00305E80" w:rsidRPr="00C05A26" w:rsidRDefault="00000000"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f,1</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f,N</m:t>
                              </m:r>
                            </m:sub>
                            <m:sup>
                              <m:r>
                                <w:rPr>
                                  <w:rFonts w:ascii="Cambria Math" w:hAnsi="Cambria Math"/>
                                  <w:sz w:val="16"/>
                                  <w:szCs w:val="18"/>
                                </w:rPr>
                                <m:t>H</m:t>
                              </m:r>
                            </m:sup>
                          </m:sSubSup>
                        </m:e>
                      </m:mr>
                    </m:m>
                  </m:e>
                </m:d>
              </m:oMath>
            </m:oMathPara>
          </w:p>
          <w:p w14:paraId="73C43E4B"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Mode 2: Per-TRP/TRP group (port-group or resource) SD basis selection and joint/common (across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TRPs) FD basis selection.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w:t>
            </w:r>
          </w:p>
          <w:p w14:paraId="4A96AA7F" w14:textId="77777777" w:rsidR="00305E80" w:rsidRPr="00C05A26" w:rsidRDefault="00305E80" w:rsidP="00305E80">
            <w:pPr>
              <w:snapToGrid w:val="0"/>
              <w:jc w:val="center"/>
              <w:rPr>
                <w:rFonts w:ascii="Times" w:eastAsia="Batang" w:hAnsi="Times" w:cs="Times"/>
                <w:iCs/>
                <w:sz w:val="16"/>
                <w:szCs w:val="20"/>
                <w:lang w:val="en-GB" w:eastAsia="en-US"/>
              </w:rPr>
            </w:pPr>
          </w:p>
          <w:p w14:paraId="1117AFAB" w14:textId="77777777" w:rsidR="00305E80" w:rsidRPr="00C05A26" w:rsidRDefault="00000000"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
                  </m:e>
                </m:d>
              </m:oMath>
            </m:oMathPara>
          </w:p>
          <w:p w14:paraId="54BAEB51" w14:textId="77777777" w:rsidR="00305E80" w:rsidRPr="00C05A26" w:rsidRDefault="00305E80" w:rsidP="00047295">
            <w:pPr>
              <w:widowControl w:val="0"/>
              <w:numPr>
                <w:ilvl w:val="0"/>
                <w:numId w:val="35"/>
              </w:numPr>
              <w:snapToGrid w:val="0"/>
              <w:jc w:val="both"/>
              <w:rPr>
                <w:rFonts w:ascii="Times" w:eastAsia="Batang" w:hAnsi="Times" w:cs="Times"/>
                <w:color w:val="000000"/>
                <w:sz w:val="16"/>
                <w:szCs w:val="20"/>
                <w:highlight w:val="yellow"/>
                <w:lang w:val="en-GB" w:eastAsia="x-none"/>
              </w:rPr>
            </w:pPr>
            <w:r w:rsidRPr="00C05A26">
              <w:rPr>
                <w:rFonts w:ascii="Times" w:eastAsia="Batang" w:hAnsi="Times" w:cs="Times"/>
                <w:color w:val="000000"/>
                <w:sz w:val="16"/>
                <w:szCs w:val="20"/>
                <w:highlight w:val="yellow"/>
                <w:lang w:val="en-GB" w:eastAsia="x-none"/>
              </w:rPr>
              <w:t>Striving for the two modes to share commonality in detailed designs such as parameter combinations, basis selection, TRP (group) selection, reference amplitude, W</w:t>
            </w:r>
            <w:r w:rsidRPr="00C05A26">
              <w:rPr>
                <w:rFonts w:ascii="Times" w:eastAsia="Batang" w:hAnsi="Times" w:cs="Times"/>
                <w:color w:val="000000"/>
                <w:sz w:val="16"/>
                <w:szCs w:val="20"/>
                <w:highlight w:val="yellow"/>
                <w:vertAlign w:val="subscript"/>
                <w:lang w:val="en-GB" w:eastAsia="x-none"/>
              </w:rPr>
              <w:t>2</w:t>
            </w:r>
            <w:r w:rsidRPr="00C05A26">
              <w:rPr>
                <w:rFonts w:ascii="Times" w:eastAsia="Batang" w:hAnsi="Times" w:cs="Times"/>
                <w:color w:val="000000"/>
                <w:sz w:val="16"/>
                <w:szCs w:val="20"/>
                <w:highlight w:val="yellow"/>
                <w:lang w:val="en-GB" w:eastAsia="x-none"/>
              </w:rPr>
              <w:t xml:space="preserve"> quantization schemes.</w:t>
            </w:r>
          </w:p>
          <w:p w14:paraId="21E2651C"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FFS: Depending on the decision on SCI design, whether additional per-TRP/TRP-group amplitude scaling and/or co-phase is needed or not, and whether they are a part of W</w:t>
            </w:r>
            <w:r w:rsidRPr="00C05A26">
              <w:rPr>
                <w:rFonts w:ascii="Times" w:eastAsia="Batang" w:hAnsi="Times" w:cs="Times"/>
                <w:sz w:val="16"/>
                <w:szCs w:val="20"/>
                <w:vertAlign w:val="subscript"/>
                <w:lang w:val="en-GB" w:eastAsia="en-US"/>
              </w:rPr>
              <w:t>2s</w:t>
            </w:r>
          </w:p>
          <w:p w14:paraId="054D9F1E" w14:textId="77777777" w:rsidR="00305E80" w:rsidRDefault="00305E80" w:rsidP="00305E80">
            <w:pPr>
              <w:widowControl w:val="0"/>
              <w:snapToGrid w:val="0"/>
              <w:jc w:val="both"/>
              <w:rPr>
                <w:rFonts w:eastAsia="Batang"/>
                <w:sz w:val="18"/>
                <w:szCs w:val="18"/>
                <w:lang w:val="en-GB" w:eastAsia="en-US"/>
              </w:rPr>
            </w:pPr>
          </w:p>
          <w:p w14:paraId="0DDE015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E720DB"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75E443C1"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510826EB"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3E522193" w14:textId="77777777" w:rsidR="0033473E" w:rsidRDefault="0033473E" w:rsidP="00047295">
            <w:pPr>
              <w:numPr>
                <w:ilvl w:val="1"/>
                <w:numId w:val="18"/>
              </w:numPr>
              <w:suppressAutoHyphens w:val="0"/>
              <w:snapToGrid w:val="0"/>
              <w:ind w:left="707" w:hanging="270"/>
              <w:rPr>
                <w:ins w:id="13" w:author="Eko Onggosanusi" w:date="2022-10-07T00:49:00Z"/>
                <w:rFonts w:ascii="Times" w:eastAsia="Batang" w:hAnsi="Times"/>
                <w:sz w:val="16"/>
                <w:szCs w:val="16"/>
                <w:highlight w:val="yellow"/>
                <w:lang w:val="en-GB" w:eastAsia="en-US"/>
              </w:rPr>
            </w:pPr>
          </w:p>
          <w:p w14:paraId="40C9DD1D" w14:textId="5118C533" w:rsidR="00305E80" w:rsidRPr="00C05A26"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C05A26">
              <w:rPr>
                <w:rFonts w:ascii="Times" w:eastAsia="Batang" w:hAnsi="Times"/>
                <w:sz w:val="16"/>
                <w:szCs w:val="16"/>
                <w:highlight w:val="yellow"/>
                <w:lang w:val="en-GB" w:eastAsia="en-US"/>
              </w:rPr>
              <w:t>Indication of relative offset of reference FD basis per TRP with respect to a reference TRP</w:t>
            </w:r>
          </w:p>
          <w:p w14:paraId="1B346FE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45B61755" w14:textId="77777777" w:rsidR="00305E80" w:rsidRDefault="00305E80" w:rsidP="00305E80">
            <w:pPr>
              <w:widowControl w:val="0"/>
              <w:snapToGrid w:val="0"/>
              <w:jc w:val="both"/>
              <w:rPr>
                <w:rFonts w:eastAsia="Batang"/>
                <w:sz w:val="18"/>
                <w:szCs w:val="18"/>
                <w:lang w:val="en-GB" w:eastAsia="en-US"/>
              </w:rPr>
            </w:pPr>
          </w:p>
          <w:p w14:paraId="75AA01F9" w14:textId="77777777" w:rsidR="00305E80" w:rsidRPr="00C05A26" w:rsidRDefault="00305E80" w:rsidP="00305E80">
            <w:pPr>
              <w:widowControl w:val="0"/>
              <w:snapToGrid w:val="0"/>
              <w:jc w:val="both"/>
              <w:rPr>
                <w:rFonts w:eastAsia="Batang"/>
                <w:color w:val="3333FF"/>
                <w:sz w:val="18"/>
                <w:szCs w:val="18"/>
                <w:lang w:val="en-GB" w:eastAsia="en-US"/>
              </w:rPr>
            </w:pPr>
            <w:r w:rsidRPr="00C05A26">
              <w:rPr>
                <w:rFonts w:eastAsia="Batang"/>
                <w:color w:val="3333FF"/>
                <w:sz w:val="18"/>
                <w:szCs w:val="18"/>
                <w:lang w:val="en-GB" w:eastAsia="en-US"/>
              </w:rPr>
              <w:t>Some companies suggest to use per-CSI-RS-resource FD basis offset (relative to a reference CSI-RS resource) for “per-TRP/TRP-group” FD basis selection in mode 1.</w:t>
            </w:r>
          </w:p>
          <w:p w14:paraId="161AB574" w14:textId="77777777" w:rsidR="00305E80" w:rsidRPr="00C05A26"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9AFF0B2" w14:textId="2BE42CF0" w:rsidR="00305E80" w:rsidRPr="00C05A26" w:rsidRDefault="00305E80" w:rsidP="00305E80">
            <w:pPr>
              <w:widowControl w:val="0"/>
              <w:snapToGrid w:val="0"/>
              <w:jc w:val="both"/>
              <w:rPr>
                <w:rFonts w:eastAsia="Batang"/>
                <w:b/>
                <w:sz w:val="18"/>
                <w:szCs w:val="18"/>
                <w:lang w:val="en-GB" w:eastAsia="en-US"/>
              </w:rPr>
            </w:pPr>
            <w:r w:rsidRPr="00C05A26">
              <w:rPr>
                <w:rFonts w:eastAsia="Batang"/>
                <w:b/>
                <w:sz w:val="18"/>
                <w:szCs w:val="18"/>
                <w:lang w:val="en-GB" w:eastAsia="en-US"/>
              </w:rPr>
              <w:t>Per-CSI-RS-resource FD basis offset (relative to a reference CSI-RS resource) for “per-TRP/TRP-gr</w:t>
            </w:r>
            <w:r w:rsidR="003624B1">
              <w:rPr>
                <w:rFonts w:eastAsia="Batang"/>
                <w:b/>
                <w:sz w:val="18"/>
                <w:szCs w:val="18"/>
                <w:lang w:val="en-GB" w:eastAsia="en-US"/>
              </w:rPr>
              <w:t xml:space="preserve">oup” FD basis selection </w:t>
            </w:r>
            <w:r w:rsidR="007141F2">
              <w:rPr>
                <w:rFonts w:eastAsia="Batang"/>
                <w:b/>
                <w:sz w:val="18"/>
                <w:szCs w:val="18"/>
                <w:lang w:val="en-GB" w:eastAsia="en-US"/>
              </w:rPr>
              <w:t xml:space="preserve">(on a TRP-common FD basis selection) </w:t>
            </w:r>
            <w:r w:rsidR="003624B1">
              <w:rPr>
                <w:rFonts w:eastAsia="Batang"/>
                <w:b/>
                <w:sz w:val="18"/>
                <w:szCs w:val="18"/>
                <w:lang w:val="en-GB" w:eastAsia="en-US"/>
              </w:rPr>
              <w:t>in mode-</w:t>
            </w:r>
            <w:r w:rsidRPr="00C05A26">
              <w:rPr>
                <w:rFonts w:eastAsia="Batang"/>
                <w:b/>
                <w:sz w:val="18"/>
                <w:szCs w:val="18"/>
                <w:lang w:val="en-GB" w:eastAsia="en-US"/>
              </w:rPr>
              <w:t>1:</w:t>
            </w:r>
          </w:p>
          <w:p w14:paraId="0DB19011" w14:textId="26DB4DF6" w:rsidR="00305E80" w:rsidRPr="00C05A26" w:rsidRDefault="00305E80" w:rsidP="00047295">
            <w:pPr>
              <w:pStyle w:val="ListParagraph"/>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Support/fine</w:t>
            </w:r>
            <w:r w:rsidRPr="00C05A26">
              <w:rPr>
                <w:rFonts w:eastAsia="Batang"/>
                <w:sz w:val="18"/>
                <w:szCs w:val="18"/>
                <w:lang w:val="en-GB"/>
              </w:rPr>
              <w:t>:</w:t>
            </w:r>
            <w:r w:rsidR="006671D9">
              <w:rPr>
                <w:rFonts w:eastAsia="Batang"/>
                <w:sz w:val="18"/>
                <w:szCs w:val="18"/>
                <w:lang w:val="en-GB"/>
              </w:rPr>
              <w:t xml:space="preserve"> Huawei/HiSi, </w:t>
            </w:r>
            <w:r w:rsidR="003D387A">
              <w:rPr>
                <w:rFonts w:eastAsia="Batang"/>
                <w:sz w:val="18"/>
                <w:szCs w:val="18"/>
                <w:lang w:val="en-GB"/>
              </w:rPr>
              <w:t xml:space="preserve">ZTE, </w:t>
            </w:r>
            <w:r w:rsidR="00C5643C">
              <w:rPr>
                <w:rFonts w:eastAsia="Batang"/>
                <w:sz w:val="18"/>
                <w:szCs w:val="18"/>
                <w:lang w:val="en-GB"/>
              </w:rPr>
              <w:t>Xiaomi, Ericsson, Samsung,</w:t>
            </w:r>
            <w:r w:rsidR="00677C40">
              <w:rPr>
                <w:rFonts w:eastAsia="Batang"/>
                <w:sz w:val="18"/>
                <w:szCs w:val="18"/>
                <w:lang w:val="en-GB"/>
              </w:rPr>
              <w:t xml:space="preserve"> </w:t>
            </w:r>
            <w:r w:rsidR="00677C40">
              <w:rPr>
                <w:sz w:val="18"/>
                <w:szCs w:val="18"/>
                <w:lang w:val="en-GB"/>
              </w:rPr>
              <w:t>Fraunhofer IIS/HHI</w:t>
            </w:r>
            <w:r w:rsidR="00C237E8">
              <w:rPr>
                <w:sz w:val="18"/>
                <w:szCs w:val="18"/>
                <w:lang w:val="en-GB"/>
              </w:rPr>
              <w:t>, Qualcomm</w:t>
            </w:r>
            <w:r w:rsidR="00A61DC5">
              <w:rPr>
                <w:sz w:val="18"/>
                <w:szCs w:val="18"/>
                <w:lang w:val="en-GB"/>
              </w:rPr>
              <w:t xml:space="preserve">, </w:t>
            </w:r>
            <w:r w:rsidR="00A61DC5">
              <w:rPr>
                <w:sz w:val="18"/>
                <w:szCs w:val="18"/>
              </w:rPr>
              <w:t>Nokia/NSB</w:t>
            </w:r>
            <w:r w:rsidR="00654E25">
              <w:rPr>
                <w:sz w:val="18"/>
                <w:szCs w:val="18"/>
              </w:rPr>
              <w:t>, Intel</w:t>
            </w:r>
            <w:r w:rsidR="0033473E">
              <w:rPr>
                <w:sz w:val="18"/>
                <w:szCs w:val="18"/>
              </w:rPr>
              <w:t>, AT&amp;T</w:t>
            </w:r>
          </w:p>
          <w:p w14:paraId="6FF0A6E0" w14:textId="77777777" w:rsidR="00305E80" w:rsidRDefault="00305E80" w:rsidP="00047295">
            <w:pPr>
              <w:pStyle w:val="ListParagraph"/>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Not support</w:t>
            </w:r>
            <w:r w:rsidRPr="00C05A26">
              <w:rPr>
                <w:rFonts w:eastAsia="Batang"/>
                <w:sz w:val="18"/>
                <w:szCs w:val="18"/>
                <w:lang w:val="en-GB"/>
              </w:rPr>
              <w:t>:</w:t>
            </w:r>
          </w:p>
          <w:p w14:paraId="7E3EE33F" w14:textId="77777777" w:rsidR="00AE3107" w:rsidRDefault="00AE3107" w:rsidP="00AE3107">
            <w:pPr>
              <w:widowControl w:val="0"/>
              <w:snapToGrid w:val="0"/>
              <w:jc w:val="both"/>
              <w:rPr>
                <w:rFonts w:eastAsia="Batang"/>
                <w:sz w:val="18"/>
                <w:szCs w:val="18"/>
                <w:lang w:val="en-GB"/>
              </w:rPr>
            </w:pPr>
          </w:p>
          <w:p w14:paraId="4DA0DC1A" w14:textId="77777777" w:rsidR="00AE3107" w:rsidRDefault="00AE3107" w:rsidP="00AE3107">
            <w:pPr>
              <w:widowControl w:val="0"/>
              <w:snapToGrid w:val="0"/>
              <w:jc w:val="both"/>
              <w:rPr>
                <w:rFonts w:eastAsia="Batang"/>
                <w:sz w:val="18"/>
                <w:szCs w:val="18"/>
                <w:lang w:val="en-GB"/>
              </w:rPr>
            </w:pPr>
          </w:p>
          <w:p w14:paraId="2F28A0CC" w14:textId="77777777" w:rsidR="00AE3107" w:rsidRDefault="00AE3107" w:rsidP="00AE3107">
            <w:pPr>
              <w:widowControl w:val="0"/>
              <w:snapToGrid w:val="0"/>
              <w:jc w:val="both"/>
              <w:rPr>
                <w:rFonts w:eastAsia="Batang"/>
                <w:sz w:val="18"/>
                <w:szCs w:val="18"/>
                <w:lang w:val="en-GB"/>
              </w:rPr>
            </w:pPr>
          </w:p>
          <w:p w14:paraId="44AD734C" w14:textId="77777777" w:rsidR="00AE3107" w:rsidRPr="00AE3107" w:rsidRDefault="003624B1" w:rsidP="00AE3107">
            <w:pPr>
              <w:widowControl w:val="0"/>
              <w:snapToGrid w:val="0"/>
              <w:jc w:val="both"/>
              <w:rPr>
                <w:rFonts w:eastAsia="Batang"/>
                <w:b/>
                <w:sz w:val="18"/>
                <w:szCs w:val="18"/>
                <w:lang w:val="en-GB"/>
              </w:rPr>
            </w:pPr>
            <w:r>
              <w:rPr>
                <w:rFonts w:eastAsia="Batang"/>
                <w:b/>
                <w:sz w:val="18"/>
                <w:szCs w:val="18"/>
                <w:lang w:val="en-GB"/>
              </w:rPr>
              <w:t>For mode-</w:t>
            </w:r>
            <w:r w:rsidR="00AE3107" w:rsidRPr="00AE3107">
              <w:rPr>
                <w:rFonts w:eastAsia="Batang"/>
                <w:b/>
                <w:sz w:val="18"/>
                <w:szCs w:val="18"/>
                <w:lang w:val="en-GB"/>
              </w:rPr>
              <w:t xml:space="preserve">1, the </w:t>
            </w:r>
            <w:r w:rsidR="007F02E3">
              <w:rPr>
                <w:rFonts w:eastAsia="Batang"/>
                <w:b/>
                <w:sz w:val="18"/>
                <w:szCs w:val="18"/>
                <w:lang w:val="en-GB"/>
              </w:rPr>
              <w:t>number of FD basis vectors (M</w:t>
            </w:r>
            <w:r w:rsidR="007F02E3" w:rsidRPr="007F02E3">
              <w:rPr>
                <w:rFonts w:eastAsia="Batang"/>
                <w:b/>
                <w:sz w:val="18"/>
                <w:szCs w:val="18"/>
                <w:vertAlign w:val="subscript"/>
                <w:lang w:val="en-GB"/>
              </w:rPr>
              <w:t>v</w:t>
            </w:r>
            <w:r w:rsidR="007F02E3">
              <w:rPr>
                <w:rFonts w:eastAsia="Batang"/>
                <w:b/>
                <w:sz w:val="18"/>
                <w:szCs w:val="18"/>
                <w:lang w:val="en-GB"/>
              </w:rPr>
              <w:t xml:space="preserve"> relared to p</w:t>
            </w:r>
            <w:r w:rsidR="007F02E3" w:rsidRPr="007F02E3">
              <w:rPr>
                <w:rFonts w:eastAsia="Batang"/>
                <w:b/>
                <w:sz w:val="18"/>
                <w:szCs w:val="18"/>
                <w:vertAlign w:val="subscript"/>
                <w:lang w:val="en-GB"/>
              </w:rPr>
              <w:t>v</w:t>
            </w:r>
            <w:r w:rsidR="007F02E3">
              <w:rPr>
                <w:rFonts w:eastAsia="Batang"/>
                <w:b/>
                <w:sz w:val="18"/>
                <w:szCs w:val="18"/>
                <w:lang w:val="en-GB"/>
              </w:rPr>
              <w:t xml:space="preserve"> for Rel-16, M for Rel-17</w:t>
            </w:r>
            <w:r w:rsidR="00AE3107" w:rsidRPr="00AE3107">
              <w:rPr>
                <w:rFonts w:eastAsia="Batang"/>
                <w:b/>
                <w:sz w:val="18"/>
                <w:szCs w:val="18"/>
                <w:lang w:val="en-GB"/>
              </w:rPr>
              <w:t>) is:</w:t>
            </w:r>
          </w:p>
          <w:p w14:paraId="4D2D057F" w14:textId="39841A42" w:rsidR="00AE3107" w:rsidRDefault="00AE3107" w:rsidP="00C962BA">
            <w:pPr>
              <w:pStyle w:val="ListParagraph"/>
              <w:widowControl w:val="0"/>
              <w:numPr>
                <w:ilvl w:val="0"/>
                <w:numId w:val="47"/>
              </w:numPr>
              <w:snapToGrid w:val="0"/>
              <w:spacing w:after="0" w:line="240" w:lineRule="auto"/>
              <w:rPr>
                <w:rFonts w:eastAsia="Batang"/>
                <w:sz w:val="18"/>
                <w:szCs w:val="18"/>
                <w:lang w:val="en-GB"/>
              </w:rPr>
            </w:pPr>
            <w:r w:rsidRPr="00AE3107">
              <w:rPr>
                <w:rFonts w:eastAsia="Batang"/>
                <w:b/>
                <w:sz w:val="18"/>
                <w:szCs w:val="18"/>
                <w:lang w:val="en-GB"/>
              </w:rPr>
              <w:t>TRP-common</w:t>
            </w:r>
            <w:r w:rsidRPr="00AE3107">
              <w:rPr>
                <w:rFonts w:eastAsia="Batang"/>
                <w:sz w:val="18"/>
                <w:szCs w:val="18"/>
                <w:lang w:val="en-GB"/>
              </w:rPr>
              <w:t xml:space="preserve">: </w:t>
            </w:r>
            <w:r>
              <w:rPr>
                <w:rFonts w:eastAsia="Batang"/>
                <w:sz w:val="18"/>
                <w:szCs w:val="18"/>
                <w:lang w:val="en-GB"/>
              </w:rPr>
              <w:t>Huawei/HiSi</w:t>
            </w:r>
            <w:r w:rsidR="00535B1E">
              <w:rPr>
                <w:rFonts w:eastAsia="Batang"/>
                <w:sz w:val="18"/>
                <w:szCs w:val="18"/>
                <w:lang w:val="en-GB"/>
              </w:rPr>
              <w:t>, Samsung</w:t>
            </w:r>
            <w:r w:rsidR="00FE6C15">
              <w:rPr>
                <w:rFonts w:eastAsia="Batang"/>
                <w:sz w:val="18"/>
                <w:szCs w:val="18"/>
                <w:lang w:val="en-GB"/>
              </w:rPr>
              <w:t xml:space="preserve">, </w:t>
            </w:r>
            <w:r w:rsidR="00FE6C15">
              <w:rPr>
                <w:sz w:val="18"/>
                <w:szCs w:val="18"/>
                <w:lang w:val="en-GB"/>
              </w:rPr>
              <w:t>Qualcomm</w:t>
            </w:r>
            <w:r w:rsidR="00FD5675">
              <w:rPr>
                <w:sz w:val="18"/>
                <w:szCs w:val="18"/>
                <w:lang w:val="en-GB"/>
              </w:rPr>
              <w:t>, Nokia/NSB</w:t>
            </w:r>
            <w:r w:rsidR="00654E25">
              <w:rPr>
                <w:sz w:val="18"/>
                <w:szCs w:val="18"/>
                <w:lang w:val="en-GB"/>
              </w:rPr>
              <w:t>, Intel</w:t>
            </w:r>
            <w:r w:rsidR="0033473E">
              <w:rPr>
                <w:sz w:val="18"/>
                <w:szCs w:val="18"/>
                <w:lang w:val="en-GB"/>
              </w:rPr>
              <w:t>, AT&amp;T</w:t>
            </w:r>
          </w:p>
          <w:p w14:paraId="5338BFA3" w14:textId="77777777" w:rsidR="00AE3107" w:rsidRPr="00AE3107" w:rsidRDefault="00AE3107" w:rsidP="00047295">
            <w:pPr>
              <w:pStyle w:val="ListParagraph"/>
              <w:widowControl w:val="0"/>
              <w:numPr>
                <w:ilvl w:val="0"/>
                <w:numId w:val="47"/>
              </w:numPr>
              <w:snapToGrid w:val="0"/>
              <w:spacing w:after="0" w:line="240" w:lineRule="auto"/>
              <w:jc w:val="both"/>
              <w:rPr>
                <w:rFonts w:eastAsia="Batang"/>
                <w:sz w:val="18"/>
                <w:szCs w:val="18"/>
                <w:lang w:val="en-GB"/>
              </w:rPr>
            </w:pPr>
            <w:r w:rsidRPr="00AE3107">
              <w:rPr>
                <w:rFonts w:eastAsia="Batang"/>
                <w:b/>
                <w:sz w:val="18"/>
                <w:szCs w:val="18"/>
                <w:lang w:val="en-GB"/>
              </w:rPr>
              <w:t>TRP-specific</w:t>
            </w:r>
            <w:r>
              <w:rPr>
                <w:rFonts w:eastAsia="Batang"/>
                <w:sz w:val="18"/>
                <w:szCs w:val="18"/>
                <w:lang w:val="en-GB"/>
              </w:rPr>
              <w:t xml:space="preserve">: </w:t>
            </w:r>
          </w:p>
          <w:p w14:paraId="431CBCA3" w14:textId="77777777" w:rsidR="00305E80" w:rsidRDefault="00305E80" w:rsidP="00305E80">
            <w:pPr>
              <w:widowControl w:val="0"/>
              <w:snapToGrid w:val="0"/>
              <w:jc w:val="both"/>
              <w:rPr>
                <w:rFonts w:eastAsia="Batang"/>
                <w:color w:val="3333FF"/>
                <w:sz w:val="18"/>
                <w:szCs w:val="18"/>
                <w:lang w:val="en-GB" w:eastAsia="en-US"/>
              </w:rPr>
            </w:pPr>
          </w:p>
          <w:p w14:paraId="407D8CAF" w14:textId="77777777" w:rsidR="003624B1" w:rsidRDefault="003624B1" w:rsidP="00305E80">
            <w:pPr>
              <w:widowControl w:val="0"/>
              <w:snapToGrid w:val="0"/>
              <w:jc w:val="both"/>
              <w:rPr>
                <w:rFonts w:eastAsia="Batang"/>
                <w:color w:val="3333FF"/>
                <w:sz w:val="18"/>
                <w:szCs w:val="18"/>
                <w:lang w:val="en-GB" w:eastAsia="en-US"/>
              </w:rPr>
            </w:pPr>
          </w:p>
          <w:p w14:paraId="2B8AFCC1" w14:textId="77777777" w:rsidR="00AE3107" w:rsidRPr="003624B1" w:rsidRDefault="003624B1" w:rsidP="003624B1">
            <w:pPr>
              <w:widowControl w:val="0"/>
              <w:snapToGrid w:val="0"/>
              <w:jc w:val="both"/>
              <w:rPr>
                <w:rFonts w:eastAsia="Batang"/>
                <w:b/>
                <w:color w:val="000000" w:themeColor="text1"/>
                <w:sz w:val="18"/>
                <w:szCs w:val="18"/>
                <w:lang w:val="en-GB" w:eastAsia="en-US"/>
              </w:rPr>
            </w:pPr>
            <w:r w:rsidRPr="003624B1">
              <w:rPr>
                <w:rFonts w:eastAsia="Batang"/>
                <w:b/>
                <w:color w:val="000000" w:themeColor="text1"/>
                <w:sz w:val="18"/>
                <w:szCs w:val="18"/>
                <w:lang w:val="en-GB" w:eastAsia="en-US"/>
              </w:rPr>
              <w:t>Switching between mode-1 and mode-2 is gNB-configured via higher-layer signalling:</w:t>
            </w:r>
          </w:p>
          <w:p w14:paraId="0E0F302A" w14:textId="6175A4DE" w:rsidR="003624B1" w:rsidRPr="003624B1" w:rsidRDefault="003624B1" w:rsidP="00C962BA">
            <w:pPr>
              <w:pStyle w:val="ListParagraph"/>
              <w:widowControl w:val="0"/>
              <w:numPr>
                <w:ilvl w:val="0"/>
                <w:numId w:val="52"/>
              </w:numPr>
              <w:snapToGrid w:val="0"/>
              <w:spacing w:after="0" w:line="240" w:lineRule="auto"/>
              <w:rPr>
                <w:rFonts w:eastAsia="Batang"/>
                <w:color w:val="000000" w:themeColor="text1"/>
                <w:sz w:val="18"/>
                <w:szCs w:val="18"/>
                <w:lang w:val="en-GB"/>
              </w:rPr>
            </w:pPr>
            <w:r w:rsidRPr="003624B1">
              <w:rPr>
                <w:rFonts w:eastAsia="Batang"/>
                <w:b/>
                <w:color w:val="000000" w:themeColor="text1"/>
                <w:sz w:val="18"/>
                <w:szCs w:val="18"/>
                <w:lang w:val="en-GB"/>
              </w:rPr>
              <w:t>Support/fine</w:t>
            </w:r>
            <w:r w:rsidRPr="003624B1">
              <w:rPr>
                <w:rFonts w:eastAsia="Batang"/>
                <w:color w:val="000000" w:themeColor="text1"/>
                <w:sz w:val="18"/>
                <w:szCs w:val="18"/>
                <w:lang w:val="en-GB"/>
              </w:rPr>
              <w:t>: Xiaomi, Samsung</w:t>
            </w:r>
            <w:r w:rsidR="00591CE1">
              <w:rPr>
                <w:rFonts w:eastAsia="Batang"/>
                <w:color w:val="000000" w:themeColor="text1"/>
                <w:sz w:val="18"/>
                <w:szCs w:val="18"/>
                <w:lang w:val="en-GB"/>
              </w:rPr>
              <w:t>, MediaTek</w:t>
            </w:r>
            <w:r w:rsidR="00C962BA">
              <w:rPr>
                <w:rFonts w:eastAsia="Batang"/>
                <w:color w:val="000000" w:themeColor="text1"/>
                <w:sz w:val="18"/>
                <w:szCs w:val="18"/>
                <w:lang w:val="en-GB"/>
              </w:rPr>
              <w:t xml:space="preserve">, </w:t>
            </w:r>
            <w:r w:rsidR="00C962BA">
              <w:rPr>
                <w:sz w:val="18"/>
                <w:szCs w:val="18"/>
                <w:lang w:val="en-GB"/>
              </w:rPr>
              <w:t>Qualcomm</w:t>
            </w:r>
            <w:r w:rsidR="009C709E">
              <w:rPr>
                <w:sz w:val="18"/>
                <w:szCs w:val="18"/>
                <w:lang w:val="en-GB"/>
              </w:rPr>
              <w:t>, Nokia/NSB (RRC only)</w:t>
            </w:r>
            <w:r w:rsidR="00764708">
              <w:rPr>
                <w:sz w:val="18"/>
                <w:szCs w:val="18"/>
                <w:lang w:val="en-GB"/>
              </w:rPr>
              <w:t>, Intel (RRC)</w:t>
            </w:r>
            <w:r w:rsidR="0033473E">
              <w:rPr>
                <w:sz w:val="18"/>
                <w:szCs w:val="18"/>
                <w:lang w:val="en-GB"/>
              </w:rPr>
              <w:t>, AT&amp;T</w:t>
            </w:r>
          </w:p>
          <w:p w14:paraId="77B769A3" w14:textId="77777777" w:rsidR="003624B1" w:rsidRPr="003624B1" w:rsidRDefault="003624B1" w:rsidP="00047295">
            <w:pPr>
              <w:pStyle w:val="ListParagraph"/>
              <w:widowControl w:val="0"/>
              <w:numPr>
                <w:ilvl w:val="0"/>
                <w:numId w:val="52"/>
              </w:numPr>
              <w:snapToGrid w:val="0"/>
              <w:spacing w:after="0" w:line="240" w:lineRule="auto"/>
              <w:jc w:val="both"/>
              <w:rPr>
                <w:rFonts w:eastAsia="Batang"/>
                <w:color w:val="000000" w:themeColor="text1"/>
                <w:sz w:val="18"/>
                <w:szCs w:val="18"/>
                <w:lang w:val="en-GB"/>
              </w:rPr>
            </w:pPr>
            <w:r w:rsidRPr="003624B1">
              <w:rPr>
                <w:rFonts w:eastAsia="Batang"/>
                <w:b/>
                <w:color w:val="000000" w:themeColor="text1"/>
                <w:sz w:val="18"/>
                <w:szCs w:val="18"/>
                <w:lang w:val="en-GB"/>
              </w:rPr>
              <w:t>Not support</w:t>
            </w:r>
            <w:r w:rsidRPr="003624B1">
              <w:rPr>
                <w:rFonts w:eastAsia="Batang"/>
                <w:color w:val="000000" w:themeColor="text1"/>
                <w:sz w:val="18"/>
                <w:szCs w:val="18"/>
                <w:lang w:val="en-GB"/>
              </w:rPr>
              <w:t>:</w:t>
            </w:r>
          </w:p>
          <w:p w14:paraId="525C7CC3" w14:textId="77777777" w:rsidR="003624B1" w:rsidRPr="00C05A26" w:rsidRDefault="003624B1" w:rsidP="00305E80">
            <w:pPr>
              <w:widowControl w:val="0"/>
              <w:snapToGrid w:val="0"/>
              <w:jc w:val="both"/>
              <w:rPr>
                <w:rFonts w:eastAsia="Batang"/>
                <w:color w:val="3333FF"/>
                <w:sz w:val="18"/>
                <w:szCs w:val="18"/>
                <w:lang w:val="en-GB" w:eastAsia="en-US"/>
              </w:rPr>
            </w:pPr>
          </w:p>
          <w:p w14:paraId="412B2A11" w14:textId="77777777" w:rsidR="00305E80" w:rsidRPr="004702D9" w:rsidRDefault="00305E80" w:rsidP="00305E80">
            <w:pPr>
              <w:widowControl w:val="0"/>
              <w:snapToGrid w:val="0"/>
              <w:rPr>
                <w:b/>
                <w:sz w:val="18"/>
                <w:szCs w:val="18"/>
                <w:lang w:val="en-GB"/>
              </w:rPr>
            </w:pPr>
          </w:p>
        </w:tc>
      </w:tr>
      <w:tr w:rsidR="00305E80" w14:paraId="61336F2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F6F8E0" w14:textId="77777777" w:rsidR="00305E80" w:rsidRDefault="00305E80" w:rsidP="00305E80">
            <w:pPr>
              <w:widowControl w:val="0"/>
              <w:snapToGrid w:val="0"/>
              <w:rPr>
                <w:sz w:val="18"/>
                <w:szCs w:val="18"/>
              </w:rPr>
            </w:pPr>
            <w:r>
              <w:rPr>
                <w:sz w:val="18"/>
                <w:szCs w:val="18"/>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2B663D2"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1A203CD8" w14:textId="77777777" w:rsidR="00305E80" w:rsidRDefault="00305E80" w:rsidP="00305E80">
            <w:pPr>
              <w:widowControl w:val="0"/>
              <w:snapToGrid w:val="0"/>
              <w:jc w:val="both"/>
              <w:rPr>
                <w:rFonts w:eastAsia="Batang"/>
                <w:sz w:val="18"/>
                <w:szCs w:val="18"/>
                <w:lang w:val="en-GB" w:eastAsia="en-US"/>
              </w:rPr>
            </w:pPr>
          </w:p>
          <w:p w14:paraId="61CADDD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3EAE7EB7"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47400FFE"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7FB2511F"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Receiver side information by per RX reporting or per layer, e.g. information related to the left singular matrix U of the channel</w:t>
            </w:r>
          </w:p>
          <w:p w14:paraId="76DF07E5" w14:textId="77777777" w:rsidR="00305E80" w:rsidRPr="00C05A26" w:rsidRDefault="00305E80" w:rsidP="00047295">
            <w:pPr>
              <w:numPr>
                <w:ilvl w:val="1"/>
                <w:numId w:val="18"/>
              </w:numPr>
              <w:suppressAutoHyphens w:val="0"/>
              <w:snapToGrid w:val="0"/>
              <w:ind w:left="707" w:hanging="270"/>
              <w:rPr>
                <w:rFonts w:ascii="Times" w:eastAsia="Batang" w:hAnsi="Times"/>
                <w:sz w:val="16"/>
                <w:szCs w:val="16"/>
                <w:lang w:val="en-GB" w:eastAsia="en-US"/>
              </w:rPr>
            </w:pPr>
            <w:r>
              <w:rPr>
                <w:rFonts w:ascii="Times" w:eastAsia="Batang" w:hAnsi="Times"/>
                <w:sz w:val="16"/>
                <w:szCs w:val="16"/>
                <w:lang w:val="en-GB" w:eastAsia="en-US"/>
              </w:rPr>
              <w:t>…</w:t>
            </w:r>
          </w:p>
          <w:p w14:paraId="653EE349"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Information related to the windows for FD basis</w:t>
            </w:r>
          </w:p>
          <w:p w14:paraId="38A2548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Delay/frequency difference(s) across TRPs</w:t>
            </w:r>
          </w:p>
          <w:p w14:paraId="469216FC"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w:t>
            </w:r>
          </w:p>
          <w:p w14:paraId="6D88AE1E"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F8C964E" w14:textId="77777777" w:rsidR="00305E80" w:rsidRPr="00E56F0B" w:rsidRDefault="00305E80" w:rsidP="00305E80">
            <w:pPr>
              <w:widowControl w:val="0"/>
              <w:snapToGrid w:val="0"/>
              <w:rPr>
                <w:sz w:val="18"/>
                <w:szCs w:val="18"/>
                <w:lang w:val="en-GB"/>
              </w:rPr>
            </w:pPr>
            <w:r>
              <w:rPr>
                <w:b/>
                <w:sz w:val="18"/>
                <w:szCs w:val="18"/>
                <w:lang w:val="en-GB"/>
              </w:rPr>
              <w:lastRenderedPageBreak/>
              <w:t xml:space="preserve">RX side info: </w:t>
            </w:r>
            <w:r>
              <w:rPr>
                <w:sz w:val="18"/>
                <w:szCs w:val="18"/>
                <w:lang w:val="en-GB"/>
              </w:rPr>
              <w:t>Huawei/HiSi, ZTE, Sony</w:t>
            </w:r>
          </w:p>
          <w:p w14:paraId="3F6F0D45" w14:textId="77777777" w:rsidR="00305E80" w:rsidRDefault="00305E80" w:rsidP="00305E80">
            <w:pPr>
              <w:widowControl w:val="0"/>
              <w:snapToGrid w:val="0"/>
              <w:rPr>
                <w:b/>
                <w:sz w:val="18"/>
                <w:szCs w:val="18"/>
                <w:lang w:val="en-GB"/>
              </w:rPr>
            </w:pPr>
          </w:p>
          <w:p w14:paraId="225CEF3A" w14:textId="77777777" w:rsidR="00305E80" w:rsidRDefault="00305E80" w:rsidP="00305E80">
            <w:pPr>
              <w:widowControl w:val="0"/>
              <w:snapToGrid w:val="0"/>
              <w:rPr>
                <w:b/>
                <w:sz w:val="18"/>
                <w:szCs w:val="18"/>
                <w:lang w:val="en-GB"/>
              </w:rPr>
            </w:pPr>
          </w:p>
          <w:p w14:paraId="625251C5" w14:textId="7F74C70D" w:rsidR="00305E80" w:rsidRPr="00E56F0B" w:rsidRDefault="00305E80" w:rsidP="00305E80">
            <w:pPr>
              <w:widowControl w:val="0"/>
              <w:snapToGrid w:val="0"/>
              <w:rPr>
                <w:sz w:val="18"/>
                <w:szCs w:val="18"/>
                <w:lang w:val="en-GB"/>
              </w:rPr>
            </w:pPr>
            <w:r>
              <w:rPr>
                <w:b/>
                <w:sz w:val="18"/>
                <w:szCs w:val="18"/>
                <w:lang w:val="en-GB"/>
              </w:rPr>
              <w:t>FD basis window info:</w:t>
            </w:r>
            <w:r>
              <w:rPr>
                <w:sz w:val="18"/>
                <w:szCs w:val="18"/>
                <w:lang w:val="en-GB"/>
              </w:rPr>
              <w:t xml:space="preserve"> ZTE, Xiaomi, LG</w:t>
            </w:r>
            <w:r w:rsidR="00AB581D">
              <w:rPr>
                <w:sz w:val="18"/>
                <w:szCs w:val="18"/>
                <w:lang w:val="en-GB"/>
              </w:rPr>
              <w:t>, Samsung</w:t>
            </w:r>
            <w:r w:rsidR="00417DDB">
              <w:rPr>
                <w:sz w:val="18"/>
                <w:szCs w:val="18"/>
                <w:lang w:val="en-GB"/>
              </w:rPr>
              <w:t>, Lenovo</w:t>
            </w:r>
          </w:p>
          <w:p w14:paraId="0B17DA45" w14:textId="77777777" w:rsidR="00305E80" w:rsidRDefault="00305E80" w:rsidP="00305E80">
            <w:pPr>
              <w:widowControl w:val="0"/>
              <w:snapToGrid w:val="0"/>
              <w:rPr>
                <w:b/>
                <w:sz w:val="18"/>
                <w:szCs w:val="18"/>
                <w:lang w:val="en-GB"/>
              </w:rPr>
            </w:pPr>
          </w:p>
          <w:p w14:paraId="2D1D4B87" w14:textId="77777777" w:rsidR="00305E80" w:rsidRDefault="00305E80" w:rsidP="00305E80">
            <w:pPr>
              <w:widowControl w:val="0"/>
              <w:snapToGrid w:val="0"/>
              <w:rPr>
                <w:b/>
                <w:sz w:val="18"/>
                <w:szCs w:val="18"/>
                <w:lang w:val="en-GB"/>
              </w:rPr>
            </w:pPr>
          </w:p>
          <w:p w14:paraId="57E7584D" w14:textId="77777777" w:rsidR="00305E80" w:rsidRPr="004702D9" w:rsidRDefault="00305E80" w:rsidP="00305E80">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 IIS/HHI (N-1 relative delay offsets), Ericsson (in a phase form)</w:t>
            </w:r>
          </w:p>
        </w:tc>
      </w:tr>
      <w:tr w:rsidR="00305E80" w14:paraId="354C00B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3BAADF"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6EAFA" w14:textId="77777777" w:rsidR="00305E80" w:rsidRPr="00D612AF" w:rsidRDefault="00305E80" w:rsidP="00305E80">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415AFB" w14:textId="77777777" w:rsidR="00305E80" w:rsidRPr="00FF121C" w:rsidRDefault="00305E80" w:rsidP="00305E80">
            <w:pPr>
              <w:widowControl w:val="0"/>
              <w:snapToGrid w:val="0"/>
              <w:rPr>
                <w:b/>
                <w:sz w:val="18"/>
                <w:szCs w:val="18"/>
                <w:lang w:val="en-GB"/>
              </w:rPr>
            </w:pPr>
          </w:p>
        </w:tc>
      </w:tr>
      <w:tr w:rsidR="00305E80" w14:paraId="0DBE9A1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FC4226E"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269A768"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A482BA2" w14:textId="77777777" w:rsidR="00305E80" w:rsidRPr="004702D9" w:rsidRDefault="00305E80" w:rsidP="00305E80">
            <w:pPr>
              <w:widowControl w:val="0"/>
              <w:snapToGrid w:val="0"/>
              <w:rPr>
                <w:b/>
                <w:sz w:val="18"/>
                <w:szCs w:val="18"/>
                <w:lang w:val="en-GB"/>
              </w:rPr>
            </w:pPr>
          </w:p>
        </w:tc>
      </w:tr>
      <w:tr w:rsidR="00305E80" w14:paraId="7F68B1F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429BBE4"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01A16BC"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3E6FC44" w14:textId="77777777" w:rsidR="00305E80" w:rsidRPr="004702D9" w:rsidRDefault="00305E80" w:rsidP="00305E80">
            <w:pPr>
              <w:widowControl w:val="0"/>
              <w:snapToGrid w:val="0"/>
              <w:rPr>
                <w:b/>
                <w:sz w:val="18"/>
                <w:szCs w:val="18"/>
                <w:lang w:val="en-GB"/>
              </w:rPr>
            </w:pPr>
          </w:p>
        </w:tc>
      </w:tr>
      <w:tr w:rsidR="00305E80" w14:paraId="43B2A6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8034E8"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77AA2F0"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6C9B85D" w14:textId="77777777" w:rsidR="00305E80" w:rsidRPr="004702D9" w:rsidRDefault="00305E80" w:rsidP="00305E80">
            <w:pPr>
              <w:widowControl w:val="0"/>
              <w:snapToGrid w:val="0"/>
              <w:rPr>
                <w:b/>
                <w:sz w:val="18"/>
                <w:szCs w:val="18"/>
                <w:lang w:val="en-GB"/>
              </w:rPr>
            </w:pPr>
          </w:p>
        </w:tc>
      </w:tr>
      <w:tr w:rsidR="00305E80" w14:paraId="5C84F3D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9EA0E9"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B8FCED4"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FE8018" w14:textId="77777777" w:rsidR="00305E80" w:rsidRPr="004702D9" w:rsidRDefault="00305E80" w:rsidP="00305E80">
            <w:pPr>
              <w:widowControl w:val="0"/>
              <w:snapToGrid w:val="0"/>
              <w:rPr>
                <w:b/>
                <w:sz w:val="18"/>
                <w:szCs w:val="18"/>
                <w:lang w:val="en-GB"/>
              </w:rPr>
            </w:pPr>
          </w:p>
        </w:tc>
      </w:tr>
    </w:tbl>
    <w:p w14:paraId="738B076B" w14:textId="77777777" w:rsidR="00FF14F6" w:rsidRDefault="00FF14F6"/>
    <w:p w14:paraId="37A89A4B" w14:textId="7777777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7E1ACC94" w14:textId="77777777" w:rsidTr="00835D2D">
        <w:tc>
          <w:tcPr>
            <w:tcW w:w="1255" w:type="dxa"/>
            <w:vMerge w:val="restart"/>
            <w:shd w:val="clear" w:color="auto" w:fill="FFFF00"/>
          </w:tcPr>
          <w:p w14:paraId="5A3403FD"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889EB76"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6FD8C770" w14:textId="77777777" w:rsidTr="00835D2D">
        <w:tc>
          <w:tcPr>
            <w:tcW w:w="1255" w:type="dxa"/>
            <w:vMerge/>
            <w:shd w:val="clear" w:color="auto" w:fill="FFFF00"/>
          </w:tcPr>
          <w:p w14:paraId="65274B3D"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2F7E5E92"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DFEC0BC"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34C0E4"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7943A9F9" w14:textId="77777777" w:rsidTr="00835D2D">
        <w:tc>
          <w:tcPr>
            <w:tcW w:w="1255" w:type="dxa"/>
            <w:vMerge w:val="restart"/>
            <w:shd w:val="clear" w:color="auto" w:fill="auto"/>
          </w:tcPr>
          <w:p w14:paraId="6A680101"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Huawei/HiSi</w:t>
            </w:r>
          </w:p>
        </w:tc>
        <w:tc>
          <w:tcPr>
            <w:tcW w:w="810" w:type="dxa"/>
            <w:shd w:val="clear" w:color="auto" w:fill="auto"/>
          </w:tcPr>
          <w:p w14:paraId="32FB842B"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760A224F" w14:textId="77777777" w:rsidR="00E85754" w:rsidRPr="001A7654" w:rsidRDefault="00E85754" w:rsidP="00835D2D">
            <w:pPr>
              <w:rPr>
                <w:sz w:val="16"/>
                <w:szCs w:val="16"/>
              </w:rPr>
            </w:pPr>
            <w:r w:rsidRPr="001A7654">
              <w:rPr>
                <w:sz w:val="16"/>
                <w:szCs w:val="16"/>
              </w:rPr>
              <w:t xml:space="preserve">Mean UPT gain vs overhead, </w:t>
            </w:r>
          </w:p>
          <w:p w14:paraId="7DD335D8"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2AC59721"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48861970" w14:textId="77777777" w:rsidTr="00835D2D">
        <w:tc>
          <w:tcPr>
            <w:tcW w:w="1255" w:type="dxa"/>
            <w:vMerge/>
          </w:tcPr>
          <w:p w14:paraId="33DC9F42"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31D66CBC" w14:textId="77777777" w:rsidR="00E85754" w:rsidRPr="001A7654" w:rsidRDefault="00E85754" w:rsidP="00835D2D">
            <w:pPr>
              <w:rPr>
                <w:sz w:val="16"/>
                <w:szCs w:val="16"/>
              </w:rPr>
            </w:pPr>
            <w:r w:rsidRPr="001A7654">
              <w:rPr>
                <w:sz w:val="16"/>
                <w:szCs w:val="16"/>
              </w:rPr>
              <w:t>1.10 (RX side info)</w:t>
            </w:r>
          </w:p>
        </w:tc>
        <w:tc>
          <w:tcPr>
            <w:tcW w:w="1530" w:type="dxa"/>
          </w:tcPr>
          <w:p w14:paraId="0A164643" w14:textId="77777777" w:rsidR="00E85754" w:rsidRPr="001A7654" w:rsidRDefault="00E85754" w:rsidP="00835D2D">
            <w:pPr>
              <w:rPr>
                <w:sz w:val="16"/>
                <w:szCs w:val="16"/>
              </w:rPr>
            </w:pPr>
            <w:r w:rsidRPr="001A7654">
              <w:rPr>
                <w:sz w:val="16"/>
                <w:szCs w:val="16"/>
              </w:rPr>
              <w:t xml:space="preserve">Mean UPT gain vs overhead, </w:t>
            </w:r>
          </w:p>
          <w:p w14:paraId="13922347" w14:textId="77777777" w:rsidR="00E85754" w:rsidRPr="001A7654" w:rsidRDefault="00E85754" w:rsidP="00835D2D">
            <w:pPr>
              <w:rPr>
                <w:sz w:val="16"/>
                <w:szCs w:val="16"/>
              </w:rPr>
            </w:pPr>
            <w:r w:rsidRPr="001A7654">
              <w:rPr>
                <w:sz w:val="16"/>
                <w:szCs w:val="16"/>
              </w:rPr>
              <w:t>5%-tile UPT gain vs overhead</w:t>
            </w:r>
          </w:p>
        </w:tc>
        <w:tc>
          <w:tcPr>
            <w:tcW w:w="6331" w:type="dxa"/>
          </w:tcPr>
          <w:p w14:paraId="68601157"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33E35C9" w14:textId="77777777" w:rsidTr="00835D2D">
        <w:tc>
          <w:tcPr>
            <w:tcW w:w="1255" w:type="dxa"/>
            <w:vMerge/>
          </w:tcPr>
          <w:p w14:paraId="5B8AA79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14B4342"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6F603628" w14:textId="77777777" w:rsidR="00E85754" w:rsidRPr="001A7654" w:rsidRDefault="00E85754" w:rsidP="00835D2D">
            <w:pPr>
              <w:rPr>
                <w:sz w:val="16"/>
                <w:szCs w:val="16"/>
              </w:rPr>
            </w:pPr>
            <w:r w:rsidRPr="001A7654">
              <w:rPr>
                <w:sz w:val="16"/>
                <w:szCs w:val="16"/>
              </w:rPr>
              <w:t xml:space="preserve">Mean UPT gain vs overhead, </w:t>
            </w:r>
          </w:p>
          <w:p w14:paraId="590A8E0C" w14:textId="77777777" w:rsidR="00E85754" w:rsidRPr="001A7654" w:rsidRDefault="00E85754" w:rsidP="00835D2D">
            <w:pPr>
              <w:rPr>
                <w:sz w:val="16"/>
                <w:szCs w:val="16"/>
              </w:rPr>
            </w:pPr>
            <w:r w:rsidRPr="001A7654">
              <w:rPr>
                <w:sz w:val="16"/>
                <w:szCs w:val="16"/>
              </w:rPr>
              <w:t>5%-tile UPT gain vs overhead</w:t>
            </w:r>
          </w:p>
        </w:tc>
        <w:tc>
          <w:tcPr>
            <w:tcW w:w="6331" w:type="dxa"/>
          </w:tcPr>
          <w:p w14:paraId="04F84365"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474772F3" w14:textId="77777777" w:rsidTr="00835D2D">
        <w:tc>
          <w:tcPr>
            <w:tcW w:w="1255" w:type="dxa"/>
          </w:tcPr>
          <w:p w14:paraId="44A22D6C"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1CB55410" w14:textId="77777777" w:rsidR="00E85754" w:rsidRPr="001A7654" w:rsidRDefault="00E85754" w:rsidP="00835D2D">
            <w:pPr>
              <w:rPr>
                <w:sz w:val="16"/>
                <w:szCs w:val="16"/>
              </w:rPr>
            </w:pPr>
            <w:r w:rsidRPr="001A7654">
              <w:rPr>
                <w:sz w:val="16"/>
                <w:szCs w:val="16"/>
              </w:rPr>
              <w:t>1.10 (RX side info)</w:t>
            </w:r>
          </w:p>
        </w:tc>
        <w:tc>
          <w:tcPr>
            <w:tcW w:w="1530" w:type="dxa"/>
          </w:tcPr>
          <w:p w14:paraId="7366BCC1" w14:textId="77777777" w:rsidR="00E85754" w:rsidRPr="001A7654" w:rsidRDefault="00E85754" w:rsidP="00835D2D">
            <w:pPr>
              <w:rPr>
                <w:sz w:val="16"/>
                <w:szCs w:val="16"/>
              </w:rPr>
            </w:pPr>
            <w:r w:rsidRPr="001A7654">
              <w:rPr>
                <w:sz w:val="16"/>
                <w:szCs w:val="16"/>
              </w:rPr>
              <w:t>Avg UPT,</w:t>
            </w:r>
          </w:p>
          <w:p w14:paraId="47643B3D" w14:textId="77777777" w:rsidR="00E85754" w:rsidRPr="001A7654" w:rsidRDefault="00E85754" w:rsidP="00835D2D">
            <w:pPr>
              <w:rPr>
                <w:sz w:val="16"/>
                <w:szCs w:val="16"/>
              </w:rPr>
            </w:pPr>
            <w:r w:rsidRPr="001A7654">
              <w:rPr>
                <w:sz w:val="16"/>
                <w:szCs w:val="16"/>
              </w:rPr>
              <w:t>50% UPT</w:t>
            </w:r>
          </w:p>
        </w:tc>
        <w:tc>
          <w:tcPr>
            <w:tcW w:w="6331" w:type="dxa"/>
          </w:tcPr>
          <w:p w14:paraId="6B416834" w14:textId="77777777" w:rsidR="00E85754" w:rsidRPr="00DD7956" w:rsidRDefault="00E85754" w:rsidP="00835D2D">
            <w:pPr>
              <w:rPr>
                <w:sz w:val="16"/>
                <w:szCs w:val="18"/>
              </w:rPr>
            </w:pPr>
            <w:r>
              <w:rPr>
                <w:sz w:val="16"/>
                <w:szCs w:val="18"/>
              </w:rPr>
              <w:t>T</w:t>
            </w:r>
            <w:r w:rsidRPr="00DC08F0">
              <w:rPr>
                <w:sz w:val="16"/>
                <w:szCs w:val="18"/>
              </w:rPr>
              <w:t>hrough additionally reporting Rxx information, the reporting of receiving side information can bring a significant performance gain.</w:t>
            </w:r>
            <w:r>
              <w:rPr>
                <w:sz w:val="16"/>
                <w:szCs w:val="18"/>
              </w:rPr>
              <w:t xml:space="preserve"> (9~10% avg UPT gain)</w:t>
            </w:r>
          </w:p>
        </w:tc>
      </w:tr>
      <w:tr w:rsidR="00E85754" w14:paraId="23D26924" w14:textId="77777777" w:rsidTr="00835D2D">
        <w:tc>
          <w:tcPr>
            <w:tcW w:w="1255" w:type="dxa"/>
            <w:vMerge w:val="restart"/>
          </w:tcPr>
          <w:p w14:paraId="1B11A906"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0F8E0F5E" w14:textId="77777777" w:rsidR="00E85754" w:rsidRPr="001A7654" w:rsidRDefault="00E85754" w:rsidP="00835D2D">
            <w:pPr>
              <w:rPr>
                <w:sz w:val="16"/>
                <w:szCs w:val="16"/>
              </w:rPr>
            </w:pPr>
            <w:r w:rsidRPr="001A7654">
              <w:rPr>
                <w:sz w:val="16"/>
                <w:szCs w:val="16"/>
              </w:rPr>
              <w:t>1.1</w:t>
            </w:r>
          </w:p>
        </w:tc>
        <w:tc>
          <w:tcPr>
            <w:tcW w:w="1530" w:type="dxa"/>
          </w:tcPr>
          <w:p w14:paraId="57F047DD" w14:textId="77777777" w:rsidR="00E85754" w:rsidRPr="001A7654" w:rsidRDefault="00E85754" w:rsidP="00835D2D">
            <w:pPr>
              <w:rPr>
                <w:sz w:val="16"/>
                <w:szCs w:val="16"/>
              </w:rPr>
            </w:pPr>
            <w:r w:rsidRPr="001A7654">
              <w:rPr>
                <w:sz w:val="16"/>
                <w:szCs w:val="16"/>
              </w:rPr>
              <w:t>Cell mean SE gain (full-buffer)</w:t>
            </w:r>
          </w:p>
          <w:p w14:paraId="3801C466"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6D85219" w14:textId="77777777" w:rsidR="00E85754" w:rsidRPr="00DD7956" w:rsidRDefault="00E85754" w:rsidP="00835D2D">
            <w:pPr>
              <w:rPr>
                <w:sz w:val="16"/>
                <w:szCs w:val="18"/>
              </w:rPr>
            </w:pPr>
            <w:bookmarkStart w:id="14"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14"/>
          </w:p>
        </w:tc>
      </w:tr>
      <w:tr w:rsidR="00E85754" w14:paraId="521A7F96" w14:textId="77777777" w:rsidTr="00835D2D">
        <w:tc>
          <w:tcPr>
            <w:tcW w:w="1255" w:type="dxa"/>
            <w:vMerge/>
          </w:tcPr>
          <w:p w14:paraId="5A185EA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4C918" w14:textId="77777777" w:rsidR="00E85754" w:rsidRPr="001A7654" w:rsidRDefault="00E85754" w:rsidP="00835D2D">
            <w:pPr>
              <w:rPr>
                <w:sz w:val="16"/>
                <w:szCs w:val="16"/>
              </w:rPr>
            </w:pPr>
            <w:r w:rsidRPr="001A7654">
              <w:rPr>
                <w:sz w:val="16"/>
                <w:szCs w:val="16"/>
              </w:rPr>
              <w:t>1.2</w:t>
            </w:r>
          </w:p>
        </w:tc>
        <w:tc>
          <w:tcPr>
            <w:tcW w:w="1530" w:type="dxa"/>
          </w:tcPr>
          <w:p w14:paraId="1E89D913" w14:textId="0EF09D69" w:rsidR="00E85754" w:rsidRPr="001A7654" w:rsidRDefault="00E85754" w:rsidP="00835D2D">
            <w:pPr>
              <w:rPr>
                <w:sz w:val="16"/>
                <w:szCs w:val="16"/>
              </w:rPr>
            </w:pPr>
            <w:r w:rsidRPr="001A7654">
              <w:rPr>
                <w:sz w:val="16"/>
                <w:szCs w:val="16"/>
              </w:rPr>
              <w:t>Cell mean SE gain (full-buffer)</w:t>
            </w:r>
          </w:p>
        </w:tc>
        <w:tc>
          <w:tcPr>
            <w:tcW w:w="6331" w:type="dxa"/>
          </w:tcPr>
          <w:p w14:paraId="665B2800" w14:textId="3F4233FB" w:rsidR="00E85754" w:rsidRPr="00DD7956" w:rsidRDefault="00E85754" w:rsidP="00835D2D">
            <w:pPr>
              <w:rPr>
                <w:sz w:val="16"/>
                <w:szCs w:val="18"/>
              </w:rPr>
            </w:pPr>
            <w:bookmarkStart w:id="15"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15"/>
          </w:p>
        </w:tc>
      </w:tr>
      <w:tr w:rsidR="00E85754" w14:paraId="160CAD74" w14:textId="77777777" w:rsidTr="00835D2D">
        <w:tc>
          <w:tcPr>
            <w:tcW w:w="1255" w:type="dxa"/>
            <w:vMerge/>
          </w:tcPr>
          <w:p w14:paraId="5D9D736F"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C625046" w14:textId="77777777" w:rsidR="00E85754" w:rsidRPr="001A7654" w:rsidRDefault="00E85754" w:rsidP="00835D2D">
            <w:pPr>
              <w:rPr>
                <w:sz w:val="16"/>
                <w:szCs w:val="16"/>
              </w:rPr>
            </w:pPr>
            <w:r w:rsidRPr="001A7654">
              <w:rPr>
                <w:sz w:val="16"/>
                <w:szCs w:val="16"/>
              </w:rPr>
              <w:t>1.7</w:t>
            </w:r>
          </w:p>
        </w:tc>
        <w:tc>
          <w:tcPr>
            <w:tcW w:w="1530" w:type="dxa"/>
          </w:tcPr>
          <w:p w14:paraId="62AE7D4C" w14:textId="77777777" w:rsidR="00E85754" w:rsidRPr="001A7654" w:rsidRDefault="00E85754" w:rsidP="00835D2D">
            <w:pPr>
              <w:rPr>
                <w:sz w:val="16"/>
                <w:szCs w:val="16"/>
              </w:rPr>
            </w:pPr>
            <w:r w:rsidRPr="001A7654">
              <w:rPr>
                <w:sz w:val="16"/>
                <w:szCs w:val="16"/>
              </w:rPr>
              <w:t>Cell mean SE gain (full-buffer)</w:t>
            </w:r>
          </w:p>
          <w:p w14:paraId="5B09ADCA" w14:textId="77777777" w:rsidR="00E85754" w:rsidRPr="001A7654" w:rsidRDefault="00E85754" w:rsidP="00835D2D">
            <w:pPr>
              <w:rPr>
                <w:sz w:val="16"/>
                <w:szCs w:val="16"/>
              </w:rPr>
            </w:pPr>
          </w:p>
        </w:tc>
        <w:tc>
          <w:tcPr>
            <w:tcW w:w="6331" w:type="dxa"/>
          </w:tcPr>
          <w:p w14:paraId="1D5D0EC7" w14:textId="77777777" w:rsidR="00E85754" w:rsidRPr="00DD7956" w:rsidRDefault="00E85754" w:rsidP="00835D2D">
            <w:pPr>
              <w:rPr>
                <w:sz w:val="16"/>
                <w:szCs w:val="18"/>
              </w:rPr>
            </w:pPr>
            <w:bookmarkStart w:id="16"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16"/>
            <w:r>
              <w:rPr>
                <w:sz w:val="16"/>
                <w:szCs w:val="18"/>
              </w:rPr>
              <w:t xml:space="preserve"> </w:t>
            </w:r>
          </w:p>
        </w:tc>
      </w:tr>
      <w:tr w:rsidR="00E85754" w14:paraId="359F00CA" w14:textId="77777777" w:rsidTr="00835D2D">
        <w:tc>
          <w:tcPr>
            <w:tcW w:w="1255" w:type="dxa"/>
            <w:vMerge/>
          </w:tcPr>
          <w:p w14:paraId="7F6707B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E9FE9BF"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22B5287C" w14:textId="470D164B" w:rsidR="00E85754" w:rsidRPr="001A7654" w:rsidRDefault="00E85754" w:rsidP="00835D2D">
            <w:pPr>
              <w:rPr>
                <w:sz w:val="16"/>
                <w:szCs w:val="16"/>
              </w:rPr>
            </w:pPr>
            <w:r w:rsidRPr="001A7654">
              <w:rPr>
                <w:sz w:val="16"/>
                <w:szCs w:val="16"/>
              </w:rPr>
              <w:t>Cell-mean, 5%-UE, 95%-UE SE gain (full-buffer)</w:t>
            </w:r>
          </w:p>
        </w:tc>
        <w:tc>
          <w:tcPr>
            <w:tcW w:w="6331" w:type="dxa"/>
          </w:tcPr>
          <w:p w14:paraId="1ADEEE32" w14:textId="77777777" w:rsidR="00E85754" w:rsidRPr="008C1305" w:rsidRDefault="00E85754" w:rsidP="00835D2D">
            <w:pPr>
              <w:rPr>
                <w:sz w:val="16"/>
                <w:szCs w:val="18"/>
              </w:rPr>
            </w:pPr>
            <w:bookmarkStart w:id="17"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CoMP(Outdoor2).</w:t>
            </w:r>
            <w:bookmarkEnd w:id="17"/>
          </w:p>
          <w:p w14:paraId="7564C323" w14:textId="77777777" w:rsidR="00E85754" w:rsidRPr="00DD7956" w:rsidRDefault="00E85754" w:rsidP="00835D2D">
            <w:pPr>
              <w:rPr>
                <w:sz w:val="16"/>
                <w:szCs w:val="18"/>
              </w:rPr>
            </w:pPr>
          </w:p>
        </w:tc>
      </w:tr>
      <w:tr w:rsidR="00E85754" w14:paraId="6A035F27" w14:textId="77777777" w:rsidTr="00835D2D">
        <w:tc>
          <w:tcPr>
            <w:tcW w:w="1255" w:type="dxa"/>
            <w:vMerge w:val="restart"/>
          </w:tcPr>
          <w:p w14:paraId="2FEE0E97"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5AB27C17" w14:textId="77777777" w:rsidR="00E85754" w:rsidRPr="001A7654" w:rsidRDefault="00E85754" w:rsidP="00835D2D">
            <w:pPr>
              <w:rPr>
                <w:sz w:val="16"/>
                <w:szCs w:val="16"/>
              </w:rPr>
            </w:pPr>
            <w:r w:rsidRPr="001A7654">
              <w:rPr>
                <w:sz w:val="16"/>
                <w:szCs w:val="16"/>
              </w:rPr>
              <w:t xml:space="preserve">1.4 </w:t>
            </w:r>
          </w:p>
          <w:p w14:paraId="0C4F51E7" w14:textId="77777777" w:rsidR="00E85754" w:rsidRPr="001A7654" w:rsidRDefault="00E85754" w:rsidP="00835D2D">
            <w:pPr>
              <w:rPr>
                <w:sz w:val="16"/>
                <w:szCs w:val="16"/>
              </w:rPr>
            </w:pPr>
            <w:r w:rsidRPr="001A7654">
              <w:rPr>
                <w:sz w:val="16"/>
                <w:szCs w:val="16"/>
              </w:rPr>
              <w:t>(On M)</w:t>
            </w:r>
          </w:p>
        </w:tc>
        <w:tc>
          <w:tcPr>
            <w:tcW w:w="1530" w:type="dxa"/>
          </w:tcPr>
          <w:p w14:paraId="5A05D2B3"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C70F751" w14:textId="77777777" w:rsidR="00E85754" w:rsidRDefault="00E85754" w:rsidP="00835D2D">
            <w:pPr>
              <w:rPr>
                <w:sz w:val="16"/>
                <w:szCs w:val="18"/>
              </w:rPr>
            </w:pPr>
            <w:r w:rsidRPr="00636380">
              <w:rPr>
                <w:sz w:val="16"/>
                <w:szCs w:val="18"/>
              </w:rPr>
              <w:t>Mode 1 and Mode 2 codebook structures achieve nearly same performance in intra-cell mTRP scenarios.</w:t>
            </w:r>
          </w:p>
          <w:p w14:paraId="3C10C286" w14:textId="274EC8ED"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02515BEF" w14:textId="77777777" w:rsidTr="00835D2D">
        <w:tc>
          <w:tcPr>
            <w:tcW w:w="1255" w:type="dxa"/>
            <w:vMerge/>
          </w:tcPr>
          <w:p w14:paraId="1E66382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28519F7" w14:textId="77777777" w:rsidR="00E85754" w:rsidRPr="001A7654" w:rsidRDefault="00E85754" w:rsidP="00835D2D">
            <w:pPr>
              <w:rPr>
                <w:sz w:val="16"/>
                <w:szCs w:val="16"/>
              </w:rPr>
            </w:pPr>
            <w:r w:rsidRPr="001A7654">
              <w:rPr>
                <w:sz w:val="16"/>
                <w:szCs w:val="16"/>
              </w:rPr>
              <w:t>1.2</w:t>
            </w:r>
          </w:p>
        </w:tc>
        <w:tc>
          <w:tcPr>
            <w:tcW w:w="1530" w:type="dxa"/>
          </w:tcPr>
          <w:p w14:paraId="574204DA" w14:textId="77777777" w:rsidR="00E85754" w:rsidRPr="001A7654" w:rsidRDefault="00E85754" w:rsidP="00835D2D">
            <w:pPr>
              <w:rPr>
                <w:sz w:val="16"/>
                <w:szCs w:val="16"/>
              </w:rPr>
            </w:pPr>
            <w:r w:rsidRPr="001A7654">
              <w:rPr>
                <w:sz w:val="16"/>
                <w:szCs w:val="16"/>
              </w:rPr>
              <w:t>Avg UPT gain</w:t>
            </w:r>
          </w:p>
        </w:tc>
        <w:tc>
          <w:tcPr>
            <w:tcW w:w="6331" w:type="dxa"/>
          </w:tcPr>
          <w:p w14:paraId="1AC0FD28"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78BCB8D3"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7B0B79EC"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31EB0C53" w14:textId="77777777" w:rsidTr="00835D2D">
        <w:tc>
          <w:tcPr>
            <w:tcW w:w="1255" w:type="dxa"/>
            <w:vMerge w:val="restart"/>
          </w:tcPr>
          <w:p w14:paraId="0640836B"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73FE5E10" w14:textId="77777777" w:rsidR="00E85754" w:rsidRPr="001A7654" w:rsidRDefault="00E85754" w:rsidP="00835D2D">
            <w:pPr>
              <w:rPr>
                <w:sz w:val="16"/>
                <w:szCs w:val="16"/>
              </w:rPr>
            </w:pPr>
            <w:r w:rsidRPr="001A7654">
              <w:rPr>
                <w:sz w:val="16"/>
                <w:szCs w:val="16"/>
              </w:rPr>
              <w:t>1.1</w:t>
            </w:r>
          </w:p>
        </w:tc>
        <w:tc>
          <w:tcPr>
            <w:tcW w:w="1530" w:type="dxa"/>
          </w:tcPr>
          <w:p w14:paraId="006B7382" w14:textId="77777777" w:rsidR="00E85754" w:rsidRPr="001A7654" w:rsidRDefault="00E85754" w:rsidP="00835D2D">
            <w:pPr>
              <w:rPr>
                <w:sz w:val="16"/>
                <w:szCs w:val="16"/>
              </w:rPr>
            </w:pPr>
            <w:r w:rsidRPr="001A7654">
              <w:rPr>
                <w:sz w:val="16"/>
                <w:szCs w:val="16"/>
              </w:rPr>
              <w:t>Avg UPT gain vs overhead</w:t>
            </w:r>
          </w:p>
        </w:tc>
        <w:tc>
          <w:tcPr>
            <w:tcW w:w="6331" w:type="dxa"/>
          </w:tcPr>
          <w:p w14:paraId="353AF58E" w14:textId="77777777" w:rsidR="00E85754" w:rsidRPr="00DD7956" w:rsidRDefault="00E85754" w:rsidP="00835D2D">
            <w:pPr>
              <w:rPr>
                <w:sz w:val="16"/>
                <w:szCs w:val="18"/>
              </w:rPr>
            </w:pPr>
            <w:r w:rsidRPr="00636380">
              <w:rPr>
                <w:bCs/>
                <w:sz w:val="16"/>
                <w:szCs w:val="18"/>
                <w:lang w:val="en-GB"/>
              </w:rPr>
              <w:t>1) UE-based dynamic TRP selection degrades the performance of UPT vs overhead (4% avg. UPT loss) especially in the intra-cell scenario due to unpredictable interference fluctuation, and 2) the gNB-based dynamic TRP selection method outperforms (2~4% avg. UPT gain) the other two methods in both of the intra-/inter-cell scenarios.</w:t>
            </w:r>
          </w:p>
        </w:tc>
      </w:tr>
      <w:tr w:rsidR="00E85754" w14:paraId="60045997" w14:textId="77777777" w:rsidTr="00835D2D">
        <w:tc>
          <w:tcPr>
            <w:tcW w:w="1255" w:type="dxa"/>
            <w:vMerge/>
          </w:tcPr>
          <w:p w14:paraId="214492E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EC543DB" w14:textId="77777777" w:rsidR="00E85754" w:rsidRPr="001A7654" w:rsidRDefault="00E85754" w:rsidP="00835D2D">
            <w:pPr>
              <w:rPr>
                <w:sz w:val="16"/>
                <w:szCs w:val="16"/>
              </w:rPr>
            </w:pPr>
            <w:r w:rsidRPr="001A7654">
              <w:rPr>
                <w:sz w:val="16"/>
                <w:szCs w:val="16"/>
              </w:rPr>
              <w:t>1.2</w:t>
            </w:r>
          </w:p>
        </w:tc>
        <w:tc>
          <w:tcPr>
            <w:tcW w:w="1530" w:type="dxa"/>
          </w:tcPr>
          <w:p w14:paraId="50C92221" w14:textId="77777777" w:rsidR="00E85754" w:rsidRPr="001A7654" w:rsidRDefault="00E85754" w:rsidP="00835D2D">
            <w:pPr>
              <w:rPr>
                <w:sz w:val="16"/>
                <w:szCs w:val="16"/>
              </w:rPr>
            </w:pPr>
            <w:r w:rsidRPr="001A7654">
              <w:rPr>
                <w:sz w:val="16"/>
                <w:szCs w:val="16"/>
              </w:rPr>
              <w:t>Avg UPT gain vs overhead</w:t>
            </w:r>
          </w:p>
        </w:tc>
        <w:tc>
          <w:tcPr>
            <w:tcW w:w="6331" w:type="dxa"/>
          </w:tcPr>
          <w:p w14:paraId="4F2F2DFE"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3523CAC9" w14:textId="77777777" w:rsidTr="00835D2D">
        <w:tc>
          <w:tcPr>
            <w:tcW w:w="1255" w:type="dxa"/>
            <w:vMerge/>
          </w:tcPr>
          <w:p w14:paraId="21EDDA69"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CE0BED8" w14:textId="77777777" w:rsidR="00E85754" w:rsidRPr="001A7654" w:rsidRDefault="00E85754" w:rsidP="00835D2D">
            <w:pPr>
              <w:rPr>
                <w:sz w:val="16"/>
                <w:szCs w:val="16"/>
              </w:rPr>
            </w:pPr>
            <w:r w:rsidRPr="001A7654">
              <w:rPr>
                <w:sz w:val="16"/>
                <w:szCs w:val="16"/>
              </w:rPr>
              <w:t>1.5</w:t>
            </w:r>
          </w:p>
        </w:tc>
        <w:tc>
          <w:tcPr>
            <w:tcW w:w="1530" w:type="dxa"/>
          </w:tcPr>
          <w:p w14:paraId="15063000" w14:textId="77777777" w:rsidR="00E85754" w:rsidRPr="001A7654" w:rsidRDefault="00E85754" w:rsidP="00835D2D">
            <w:pPr>
              <w:rPr>
                <w:sz w:val="16"/>
                <w:szCs w:val="16"/>
              </w:rPr>
            </w:pPr>
            <w:r w:rsidRPr="001A7654">
              <w:rPr>
                <w:sz w:val="16"/>
                <w:szCs w:val="16"/>
              </w:rPr>
              <w:t>Avg UPT gain vs overhead</w:t>
            </w:r>
          </w:p>
        </w:tc>
        <w:tc>
          <w:tcPr>
            <w:tcW w:w="6331" w:type="dxa"/>
          </w:tcPr>
          <w:p w14:paraId="296C2713"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78B228B8" w14:textId="77777777" w:rsidTr="00835D2D">
        <w:tc>
          <w:tcPr>
            <w:tcW w:w="1255" w:type="dxa"/>
            <w:vMerge/>
          </w:tcPr>
          <w:p w14:paraId="3927546A"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4DE46B7" w14:textId="77777777" w:rsidR="00E85754" w:rsidRPr="001A7654" w:rsidRDefault="00E85754" w:rsidP="00835D2D">
            <w:pPr>
              <w:rPr>
                <w:sz w:val="16"/>
                <w:szCs w:val="16"/>
              </w:rPr>
            </w:pPr>
            <w:r w:rsidRPr="001A7654">
              <w:rPr>
                <w:sz w:val="16"/>
                <w:szCs w:val="16"/>
              </w:rPr>
              <w:t>1.6</w:t>
            </w:r>
          </w:p>
        </w:tc>
        <w:tc>
          <w:tcPr>
            <w:tcW w:w="1530" w:type="dxa"/>
          </w:tcPr>
          <w:p w14:paraId="4E4BBD03" w14:textId="77777777" w:rsidR="00E85754" w:rsidRPr="001A7654" w:rsidRDefault="00E85754" w:rsidP="00835D2D">
            <w:pPr>
              <w:rPr>
                <w:sz w:val="16"/>
                <w:szCs w:val="16"/>
              </w:rPr>
            </w:pPr>
            <w:r w:rsidRPr="001A7654">
              <w:rPr>
                <w:sz w:val="16"/>
                <w:szCs w:val="16"/>
              </w:rPr>
              <w:t>Avg UPT gain vs overhead</w:t>
            </w:r>
          </w:p>
        </w:tc>
        <w:tc>
          <w:tcPr>
            <w:tcW w:w="6331" w:type="dxa"/>
          </w:tcPr>
          <w:p w14:paraId="4E7BA693" w14:textId="6602B1A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61658F3B" w14:textId="77777777" w:rsidTr="00835D2D">
        <w:tc>
          <w:tcPr>
            <w:tcW w:w="1255" w:type="dxa"/>
            <w:vMerge/>
          </w:tcPr>
          <w:p w14:paraId="65D11A7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1F06E25" w14:textId="77777777" w:rsidR="00E85754" w:rsidRPr="001A7654" w:rsidRDefault="00E85754" w:rsidP="00835D2D">
            <w:pPr>
              <w:rPr>
                <w:sz w:val="16"/>
                <w:szCs w:val="16"/>
              </w:rPr>
            </w:pPr>
            <w:r w:rsidRPr="001A7654">
              <w:rPr>
                <w:sz w:val="16"/>
                <w:szCs w:val="16"/>
              </w:rPr>
              <w:t>1.4</w:t>
            </w:r>
          </w:p>
          <w:p w14:paraId="1FBE360B" w14:textId="77777777" w:rsidR="00E85754" w:rsidRPr="001A7654" w:rsidRDefault="00E85754" w:rsidP="00835D2D">
            <w:pPr>
              <w:rPr>
                <w:sz w:val="16"/>
                <w:szCs w:val="16"/>
              </w:rPr>
            </w:pPr>
            <w:r w:rsidRPr="001A7654">
              <w:rPr>
                <w:sz w:val="16"/>
                <w:szCs w:val="16"/>
              </w:rPr>
              <w:t>(on new ParaComb)</w:t>
            </w:r>
          </w:p>
        </w:tc>
        <w:tc>
          <w:tcPr>
            <w:tcW w:w="1530" w:type="dxa"/>
          </w:tcPr>
          <w:p w14:paraId="5F2C0B1A" w14:textId="77777777" w:rsidR="00E85754" w:rsidRPr="001A7654" w:rsidRDefault="00E85754" w:rsidP="00835D2D">
            <w:pPr>
              <w:rPr>
                <w:sz w:val="16"/>
                <w:szCs w:val="16"/>
              </w:rPr>
            </w:pPr>
            <w:r w:rsidRPr="001A7654">
              <w:rPr>
                <w:sz w:val="16"/>
                <w:szCs w:val="16"/>
              </w:rPr>
              <w:t>Avg UPT gain vs overhead</w:t>
            </w:r>
          </w:p>
        </w:tc>
        <w:tc>
          <w:tcPr>
            <w:tcW w:w="6331" w:type="dxa"/>
          </w:tcPr>
          <w:p w14:paraId="37B2CCBF"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sTRP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0A3AE8F" w14:textId="77777777" w:rsidTr="00835D2D">
        <w:tc>
          <w:tcPr>
            <w:tcW w:w="1255" w:type="dxa"/>
          </w:tcPr>
          <w:p w14:paraId="1034AE17"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50077229" w14:textId="77777777" w:rsidR="00E85754" w:rsidRPr="001A7654" w:rsidRDefault="00E85754" w:rsidP="00835D2D">
            <w:pPr>
              <w:rPr>
                <w:sz w:val="16"/>
                <w:szCs w:val="16"/>
              </w:rPr>
            </w:pPr>
            <w:r w:rsidRPr="001A7654">
              <w:rPr>
                <w:sz w:val="16"/>
                <w:szCs w:val="16"/>
              </w:rPr>
              <w:t xml:space="preserve">1.4 </w:t>
            </w:r>
          </w:p>
        </w:tc>
        <w:tc>
          <w:tcPr>
            <w:tcW w:w="1530" w:type="dxa"/>
          </w:tcPr>
          <w:p w14:paraId="48B36583"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54A2B88"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gain 5~24% over configured </w:t>
            </w:r>
            <w:r w:rsidRPr="007E5172">
              <w:rPr>
                <w:sz w:val="16"/>
                <w:szCs w:val="18"/>
              </w:rPr>
              <w:t>L</w:t>
            </w:r>
            <w:r w:rsidRPr="007E5172">
              <w:rPr>
                <w:sz w:val="16"/>
                <w:szCs w:val="18"/>
                <w:vertAlign w:val="subscript"/>
              </w:rPr>
              <w:t>n</w:t>
            </w:r>
            <w:r>
              <w:rPr>
                <w:sz w:val="16"/>
                <w:szCs w:val="18"/>
              </w:rPr>
              <w:t>)</w:t>
            </w:r>
          </w:p>
          <w:p w14:paraId="2974CB30"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17A0C778" w14:textId="77777777" w:rsidTr="00835D2D">
        <w:tc>
          <w:tcPr>
            <w:tcW w:w="9926" w:type="dxa"/>
            <w:gridSpan w:val="4"/>
          </w:tcPr>
          <w:p w14:paraId="226C4751"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2EF8BE14" w14:textId="77777777" w:rsidR="00E85754" w:rsidRPr="00C8349E" w:rsidRDefault="00E85754" w:rsidP="00047295">
            <w:pPr>
              <w:pStyle w:val="ListParagraph"/>
              <w:numPr>
                <w:ilvl w:val="0"/>
                <w:numId w:val="29"/>
              </w:numPr>
              <w:spacing w:after="0" w:line="240" w:lineRule="auto"/>
              <w:rPr>
                <w:rFonts w:cs="SimSun"/>
                <w:bCs/>
                <w:sz w:val="18"/>
                <w:szCs w:val="18"/>
              </w:rPr>
            </w:pPr>
          </w:p>
        </w:tc>
      </w:tr>
    </w:tbl>
    <w:p w14:paraId="0E10F949" w14:textId="77777777" w:rsidR="00E85754" w:rsidRDefault="00E85754">
      <w:pPr>
        <w:snapToGrid w:val="0"/>
        <w:rPr>
          <w:sz w:val="20"/>
        </w:rPr>
      </w:pPr>
    </w:p>
    <w:p w14:paraId="3C382792" w14:textId="77777777" w:rsidR="00FF14F6" w:rsidRDefault="00FF14F6">
      <w:pPr>
        <w:rPr>
          <w:sz w:val="20"/>
        </w:rPr>
      </w:pPr>
    </w:p>
    <w:p w14:paraId="5152D727"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23E626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214E3DB"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6764FF5" w14:textId="77777777" w:rsidR="00FF14F6" w:rsidRDefault="004B0726">
            <w:pPr>
              <w:widowControl w:val="0"/>
              <w:snapToGrid w:val="0"/>
              <w:rPr>
                <w:b/>
                <w:sz w:val="18"/>
                <w:szCs w:val="18"/>
              </w:rPr>
            </w:pPr>
            <w:r>
              <w:rPr>
                <w:b/>
                <w:sz w:val="18"/>
                <w:szCs w:val="18"/>
              </w:rPr>
              <w:t>Input</w:t>
            </w:r>
          </w:p>
        </w:tc>
      </w:tr>
      <w:tr w:rsidR="00FF14F6" w14:paraId="29FBE506"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533A5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F27CC4"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p>
          <w:p w14:paraId="5FA93E86"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7AD073EB" w14:textId="77777777" w:rsidR="00FF14F6" w:rsidRDefault="00DC7F71" w:rsidP="00DC7F71">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FF14F6" w:rsidRPr="00CD0346" w14:paraId="7CECA8E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8DEB53" w14:textId="77777777" w:rsidR="00FF14F6" w:rsidRDefault="00AA7323">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89A851" w14:textId="77777777" w:rsidR="00FF14F6" w:rsidRPr="00AA7323" w:rsidRDefault="00AA7323">
            <w:pPr>
              <w:widowControl w:val="0"/>
              <w:snapToGrid w:val="0"/>
              <w:rPr>
                <w:b/>
                <w:sz w:val="18"/>
                <w:szCs w:val="18"/>
                <w:u w:val="single"/>
                <w:lang w:eastAsia="zh-CN"/>
              </w:rPr>
            </w:pPr>
            <w:r w:rsidRPr="00AA7323">
              <w:rPr>
                <w:rFonts w:hint="eastAsia"/>
                <w:b/>
                <w:sz w:val="18"/>
                <w:szCs w:val="18"/>
                <w:u w:val="single"/>
                <w:lang w:eastAsia="zh-CN"/>
              </w:rPr>
              <w:t>I</w:t>
            </w:r>
            <w:r w:rsidRPr="00AA7323">
              <w:rPr>
                <w:b/>
                <w:sz w:val="18"/>
                <w:szCs w:val="18"/>
                <w:u w:val="single"/>
                <w:lang w:eastAsia="zh-CN"/>
              </w:rPr>
              <w:t>ssue 1.1</w:t>
            </w:r>
          </w:p>
          <w:p w14:paraId="360B0B1C" w14:textId="77777777" w:rsidR="00CD0346" w:rsidRDefault="00AA7323">
            <w:pPr>
              <w:widowControl w:val="0"/>
              <w:snapToGrid w:val="0"/>
              <w:rPr>
                <w:sz w:val="18"/>
                <w:szCs w:val="18"/>
                <w:lang w:eastAsia="zh-CN"/>
              </w:rPr>
            </w:pPr>
            <w:r>
              <w:rPr>
                <w:sz w:val="18"/>
                <w:szCs w:val="18"/>
                <w:lang w:eastAsia="zh-CN"/>
              </w:rPr>
              <w:t>Based on our evaluation</w:t>
            </w:r>
            <w:r w:rsidR="005B2320">
              <w:rPr>
                <w:sz w:val="18"/>
                <w:szCs w:val="18"/>
                <w:lang w:eastAsia="zh-CN"/>
              </w:rPr>
              <w:t xml:space="preserve"> in </w:t>
            </w:r>
            <w:r w:rsidR="005B2320" w:rsidRPr="005B2320">
              <w:rPr>
                <w:sz w:val="18"/>
                <w:szCs w:val="18"/>
                <w:lang w:eastAsia="zh-CN"/>
              </w:rPr>
              <w:t>R1-2208628</w:t>
            </w:r>
            <w:r>
              <w:rPr>
                <w:sz w:val="18"/>
                <w:szCs w:val="18"/>
                <w:lang w:eastAsia="zh-CN"/>
              </w:rPr>
              <w:t xml:space="preserve">, the overhead saving from Alt 2 </w:t>
            </w:r>
            <w:r w:rsidR="00CD0346">
              <w:rPr>
                <w:sz w:val="18"/>
                <w:szCs w:val="18"/>
                <w:lang w:eastAsia="zh-CN"/>
              </w:rPr>
              <w:t xml:space="preserve">can be up to 40% due to the reduction of reporting </w:t>
            </w:r>
            <w:r w:rsidR="00CD0346" w:rsidRPr="00CD0346">
              <w:rPr>
                <w:sz w:val="18"/>
                <w:szCs w:val="18"/>
                <w:lang w:eastAsia="zh-CN"/>
              </w:rPr>
              <w:t xml:space="preserve">SD basis, FD basis, coefficients and bitmap associated with </w:t>
            </w:r>
            <w:r w:rsidR="00CD0346">
              <w:rPr>
                <w:sz w:val="18"/>
                <w:szCs w:val="18"/>
                <w:lang w:eastAsia="zh-CN"/>
              </w:rPr>
              <w:t>the reduced</w:t>
            </w:r>
            <w:r w:rsidR="00CD0346" w:rsidRPr="00CD0346">
              <w:rPr>
                <w:sz w:val="18"/>
                <w:szCs w:val="18"/>
                <w:lang w:eastAsia="zh-CN"/>
              </w:rPr>
              <w:t xml:space="preserve"> CMR</w:t>
            </w:r>
            <w:r w:rsidR="00CD0346">
              <w:rPr>
                <w:sz w:val="18"/>
                <w:szCs w:val="18"/>
                <w:lang w:eastAsia="zh-CN"/>
              </w:rPr>
              <w:t>. Further, UE complexity can also be reduced due to UE does not have to further store the temporary CSI values in their buffer. Hence we support Alt 2.</w:t>
            </w:r>
          </w:p>
          <w:p w14:paraId="60B60949" w14:textId="77777777" w:rsidR="008115A8" w:rsidRDefault="00CD0346">
            <w:pPr>
              <w:widowControl w:val="0"/>
              <w:snapToGrid w:val="0"/>
              <w:rPr>
                <w:sz w:val="18"/>
                <w:szCs w:val="18"/>
                <w:lang w:eastAsia="zh-CN"/>
              </w:rPr>
            </w:pPr>
            <w:r>
              <w:rPr>
                <w:sz w:val="18"/>
                <w:szCs w:val="18"/>
                <w:lang w:eastAsia="zh-CN"/>
              </w:rPr>
              <w:t>We think Alt 1 and Alt 2 can be configured by gNB, which is same as NCJT CSI in Rel-17. gNB can configure a minimum N value to be selected by UE to achieve this.</w:t>
            </w:r>
          </w:p>
          <w:p w14:paraId="428F26BD" w14:textId="77777777" w:rsidR="008115A8" w:rsidRDefault="007838C4">
            <w:pPr>
              <w:widowControl w:val="0"/>
              <w:snapToGrid w:val="0"/>
              <w:rPr>
                <w:sz w:val="18"/>
                <w:szCs w:val="18"/>
                <w:lang w:eastAsia="zh-CN"/>
              </w:rPr>
            </w:pPr>
            <w:r>
              <w:rPr>
                <w:sz w:val="18"/>
                <w:szCs w:val="18"/>
                <w:lang w:eastAsia="zh-CN"/>
              </w:rPr>
              <w:t>[Mod: It has been pointed out that there is no saving in W2 compared to Alt1 since Alt1 can utilize NZC selection and achieve the same function. To have a more accurate and objective comparison, let’s focus on the correct potential/hypothetical saving, e.g. bitmap size</w:t>
            </w:r>
            <w:r w:rsidR="0016270C">
              <w:rPr>
                <w:sz w:val="18"/>
                <w:szCs w:val="18"/>
                <w:lang w:eastAsia="zh-CN"/>
              </w:rPr>
              <w:t>, basis selection indication</w:t>
            </w:r>
            <w:r>
              <w:rPr>
                <w:sz w:val="18"/>
                <w:szCs w:val="18"/>
                <w:lang w:eastAsia="zh-CN"/>
              </w:rPr>
              <w:t>?</w:t>
            </w:r>
            <w:r w:rsidR="0016270C">
              <w:rPr>
                <w:sz w:val="18"/>
                <w:szCs w:val="18"/>
                <w:lang w:eastAsia="zh-CN"/>
              </w:rPr>
              <w:t xml:space="preserve"> If this can be quantified it will help.</w:t>
            </w:r>
            <w:r>
              <w:rPr>
                <w:sz w:val="18"/>
                <w:szCs w:val="18"/>
                <w:lang w:eastAsia="zh-CN"/>
              </w:rPr>
              <w:t>]</w:t>
            </w:r>
          </w:p>
          <w:p w14:paraId="08CDE5BF" w14:textId="77777777" w:rsidR="007838C4" w:rsidRDefault="007838C4">
            <w:pPr>
              <w:widowControl w:val="0"/>
              <w:snapToGrid w:val="0"/>
              <w:rPr>
                <w:sz w:val="18"/>
                <w:szCs w:val="18"/>
                <w:lang w:eastAsia="zh-CN"/>
              </w:rPr>
            </w:pPr>
          </w:p>
          <w:p w14:paraId="5DF395FE" w14:textId="77777777" w:rsidR="00AA7323" w:rsidRPr="005B2320" w:rsidRDefault="005B2320">
            <w:pPr>
              <w:widowControl w:val="0"/>
              <w:snapToGrid w:val="0"/>
              <w:rPr>
                <w:b/>
                <w:sz w:val="18"/>
                <w:szCs w:val="18"/>
                <w:u w:val="single"/>
                <w:lang w:eastAsia="zh-CN"/>
              </w:rPr>
            </w:pPr>
            <w:r w:rsidRPr="005B2320">
              <w:rPr>
                <w:b/>
                <w:sz w:val="18"/>
                <w:szCs w:val="18"/>
                <w:u w:val="single"/>
                <w:lang w:eastAsia="zh-CN"/>
              </w:rPr>
              <w:t>Proposal 1.B</w:t>
            </w:r>
          </w:p>
          <w:p w14:paraId="64CE27A9" w14:textId="77777777" w:rsidR="005B2320" w:rsidRDefault="005B2320">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53D457EF" w14:textId="77777777" w:rsidR="005B2320" w:rsidRDefault="009561B3" w:rsidP="00047295">
            <w:pPr>
              <w:pStyle w:val="ListParagraph"/>
              <w:widowControl w:val="0"/>
              <w:numPr>
                <w:ilvl w:val="0"/>
                <w:numId w:val="29"/>
              </w:numPr>
              <w:snapToGrid w:val="0"/>
              <w:rPr>
                <w:sz w:val="18"/>
                <w:szCs w:val="18"/>
                <w:lang w:eastAsia="zh-CN"/>
              </w:rPr>
            </w:pPr>
            <w:r>
              <w:rPr>
                <w:rFonts w:hint="eastAsia"/>
                <w:sz w:val="18"/>
                <w:szCs w:val="18"/>
                <w:lang w:eastAsia="zh-CN"/>
              </w:rPr>
              <w:t>W</w:t>
            </w:r>
            <w:r>
              <w:rPr>
                <w:sz w:val="18"/>
                <w:szCs w:val="18"/>
                <w:lang w:eastAsia="zh-CN"/>
              </w:rPr>
              <w:t xml:space="preserve">e do not observed clear gain from other Alts in our evaluation in </w:t>
            </w:r>
            <w:r w:rsidRPr="009561B3">
              <w:rPr>
                <w:sz w:val="18"/>
                <w:szCs w:val="18"/>
                <w:lang w:eastAsia="zh-CN"/>
              </w:rPr>
              <w:t>R1-2208628</w:t>
            </w:r>
            <w:r>
              <w:rPr>
                <w:sz w:val="18"/>
                <w:szCs w:val="18"/>
                <w:lang w:eastAsia="zh-CN"/>
              </w:rPr>
              <w:t>.</w:t>
            </w:r>
          </w:p>
          <w:p w14:paraId="143E47FD" w14:textId="77777777" w:rsidR="009561B3" w:rsidRDefault="009561B3" w:rsidP="00047295">
            <w:pPr>
              <w:pStyle w:val="ListParagraph"/>
              <w:widowControl w:val="0"/>
              <w:numPr>
                <w:ilvl w:val="0"/>
                <w:numId w:val="29"/>
              </w:numPr>
              <w:snapToGrid w:val="0"/>
              <w:rPr>
                <w:sz w:val="18"/>
                <w:szCs w:val="18"/>
                <w:lang w:eastAsia="zh-CN"/>
              </w:rPr>
            </w:pPr>
            <w:r>
              <w:rPr>
                <w:rFonts w:hint="eastAsia"/>
                <w:sz w:val="18"/>
                <w:szCs w:val="18"/>
                <w:lang w:eastAsia="zh-CN"/>
              </w:rPr>
              <w:t>A</w:t>
            </w:r>
            <w:r>
              <w:rPr>
                <w:sz w:val="18"/>
                <w:szCs w:val="18"/>
                <w:lang w:eastAsia="zh-CN"/>
              </w:rPr>
              <w:t>lt 1 has the smallest overhead.</w:t>
            </w:r>
          </w:p>
          <w:p w14:paraId="345C786C" w14:textId="77777777" w:rsidR="009561B3" w:rsidRDefault="009561B3" w:rsidP="009561B3">
            <w:pPr>
              <w:widowControl w:val="0"/>
              <w:snapToGrid w:val="0"/>
              <w:ind w:left="-3"/>
              <w:rPr>
                <w:sz w:val="18"/>
                <w:szCs w:val="18"/>
                <w:lang w:eastAsia="zh-CN"/>
              </w:rPr>
            </w:pPr>
          </w:p>
          <w:p w14:paraId="5A8493F6" w14:textId="77777777" w:rsidR="009A277A" w:rsidRPr="009A277A" w:rsidRDefault="009A277A" w:rsidP="009561B3">
            <w:pPr>
              <w:widowControl w:val="0"/>
              <w:snapToGrid w:val="0"/>
              <w:ind w:left="-3"/>
              <w:rPr>
                <w:b/>
                <w:sz w:val="18"/>
                <w:szCs w:val="18"/>
                <w:u w:val="single"/>
                <w:lang w:eastAsia="zh-CN"/>
              </w:rPr>
            </w:pPr>
            <w:r w:rsidRPr="009A277A">
              <w:rPr>
                <w:b/>
                <w:sz w:val="18"/>
                <w:szCs w:val="18"/>
                <w:u w:val="single"/>
                <w:lang w:eastAsia="zh-CN"/>
              </w:rPr>
              <w:t>Issue 1.3</w:t>
            </w:r>
          </w:p>
          <w:p w14:paraId="2B2D1E35" w14:textId="77777777" w:rsidR="009A277A" w:rsidRPr="009561B3" w:rsidRDefault="009A277A" w:rsidP="00CE6E74">
            <w:pPr>
              <w:widowControl w:val="0"/>
              <w:snapToGrid w:val="0"/>
              <w:ind w:left="-3"/>
              <w:rPr>
                <w:sz w:val="18"/>
                <w:szCs w:val="18"/>
                <w:lang w:eastAsia="zh-CN"/>
              </w:rPr>
            </w:pPr>
            <w:r>
              <w:rPr>
                <w:sz w:val="18"/>
                <w:szCs w:val="18"/>
                <w:lang w:eastAsia="zh-CN"/>
              </w:rPr>
              <w:t>No need for strongest CSI-RS resource indicator.</w:t>
            </w:r>
          </w:p>
        </w:tc>
      </w:tr>
      <w:tr w:rsidR="00FF14F6" w14:paraId="60742AD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19657D" w14:textId="77777777" w:rsidR="00FF14F6" w:rsidRDefault="0017728B">
            <w:pPr>
              <w:widowControl w:val="0"/>
              <w:snapToGrid w:val="0"/>
              <w:rPr>
                <w:rFonts w:eastAsia="Malgun Gothic"/>
                <w:sz w:val="18"/>
                <w:szCs w:val="18"/>
              </w:rPr>
            </w:pPr>
            <w:r>
              <w:rPr>
                <w:rFonts w:eastAsia="Malgun Gothic"/>
                <w:sz w:val="18"/>
                <w:szCs w:val="18"/>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573AB6"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F14F6" w14:paraId="504070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9C41F6" w14:textId="77777777" w:rsidR="00FF14F6" w:rsidRDefault="00BB10C3">
            <w:pPr>
              <w:widowControl w:val="0"/>
              <w:snapToGrid w:val="0"/>
              <w:rPr>
                <w:rFonts w:eastAsia="Malgun Gothic"/>
                <w:sz w:val="18"/>
                <w:szCs w:val="18"/>
              </w:rPr>
            </w:pPr>
            <w:r>
              <w:rPr>
                <w:rFonts w:eastAsia="Malgun Gothic"/>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9B5B9F" w14:textId="77777777" w:rsidR="00075685" w:rsidRDefault="00075685" w:rsidP="00BB10C3">
            <w:pPr>
              <w:widowControl w:val="0"/>
              <w:snapToGrid w:val="0"/>
              <w:rPr>
                <w:rFonts w:ascii="Times" w:eastAsia="Batang" w:hAnsi="Times" w:cs="Times"/>
                <w:sz w:val="18"/>
                <w:szCs w:val="18"/>
                <w:lang w:val="en-GB"/>
              </w:rPr>
            </w:pPr>
          </w:p>
          <w:p w14:paraId="6F16DA1F" w14:textId="77777777" w:rsidR="00075685" w:rsidRDefault="00867ECB"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047295">
              <w:rPr>
                <w:rFonts w:ascii="Times" w:eastAsia="Batang" w:hAnsi="Times" w:cs="Times"/>
                <w:b/>
                <w:bCs/>
                <w:sz w:val="18"/>
                <w:szCs w:val="18"/>
                <w:lang w:val="en-GB"/>
              </w:rPr>
              <w:t>1.B</w:t>
            </w:r>
            <w:r>
              <w:rPr>
                <w:rFonts w:ascii="Times" w:eastAsia="Batang" w:hAnsi="Times" w:cs="Times"/>
                <w:sz w:val="18"/>
                <w:szCs w:val="18"/>
                <w:lang w:val="en-GB"/>
              </w:rPr>
              <w:t>, as shown in our contribution R1-220</w:t>
            </w:r>
            <w:r w:rsidR="00C63523">
              <w:rPr>
                <w:rFonts w:ascii="Times" w:eastAsia="Batang" w:hAnsi="Times" w:cs="Times"/>
                <w:sz w:val="18"/>
                <w:szCs w:val="18"/>
                <w:lang w:val="en-GB"/>
              </w:rPr>
              <w:t>9494</w:t>
            </w:r>
            <w:r w:rsidR="00684548">
              <w:rPr>
                <w:rFonts w:ascii="Times" w:eastAsia="Batang" w:hAnsi="Times" w:cs="Times"/>
                <w:sz w:val="18"/>
                <w:szCs w:val="18"/>
                <w:lang w:val="en-GB"/>
              </w:rPr>
              <w:t xml:space="preserve"> and pointed out by Vivo Alt 1 has better performance compare</w:t>
            </w:r>
            <w:r w:rsidR="004578B8">
              <w:rPr>
                <w:rFonts w:ascii="Times" w:eastAsia="Batang" w:hAnsi="Times" w:cs="Times"/>
                <w:sz w:val="18"/>
                <w:szCs w:val="18"/>
                <w:lang w:val="en-GB"/>
              </w:rPr>
              <w:t xml:space="preserve">d without increased overhead compared to other down selected Alts. </w:t>
            </w:r>
            <w:r w:rsidR="007904CC">
              <w:rPr>
                <w:rFonts w:ascii="Times" w:eastAsia="Batang" w:hAnsi="Times" w:cs="Times"/>
                <w:sz w:val="18"/>
                <w:szCs w:val="18"/>
                <w:lang w:val="en-GB"/>
              </w:rPr>
              <w:t>Hence, we support Alt 1.</w:t>
            </w:r>
          </w:p>
          <w:p w14:paraId="5ABABEBD" w14:textId="77777777" w:rsidR="00E67F91" w:rsidRDefault="00E67F91" w:rsidP="00BB10C3">
            <w:pPr>
              <w:widowControl w:val="0"/>
              <w:snapToGrid w:val="0"/>
              <w:rPr>
                <w:rFonts w:ascii="Times" w:eastAsia="Batang" w:hAnsi="Times" w:cs="Times"/>
                <w:sz w:val="18"/>
                <w:szCs w:val="18"/>
                <w:lang w:val="en-GB"/>
              </w:rPr>
            </w:pPr>
          </w:p>
          <w:p w14:paraId="49342CA8" w14:textId="77777777" w:rsidR="00E67F91" w:rsidRDefault="00E67F91"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On Proposal </w:t>
            </w:r>
            <w:r w:rsidRPr="00047295">
              <w:rPr>
                <w:rFonts w:ascii="Times" w:eastAsia="Batang" w:hAnsi="Times" w:cs="Times"/>
                <w:b/>
                <w:bCs/>
                <w:sz w:val="18"/>
                <w:szCs w:val="18"/>
                <w:lang w:val="en-GB"/>
              </w:rPr>
              <w:t>1.E</w:t>
            </w:r>
            <w:r>
              <w:rPr>
                <w:rFonts w:ascii="Times" w:eastAsia="Batang" w:hAnsi="Times" w:cs="Times"/>
                <w:sz w:val="18"/>
                <w:szCs w:val="18"/>
                <w:lang w:val="en-GB"/>
              </w:rPr>
              <w:t>, we s</w:t>
            </w:r>
            <w:r w:rsidRPr="00E67F91">
              <w:rPr>
                <w:rFonts w:ascii="Times" w:eastAsia="Batang" w:hAnsi="Times" w:cs="Times"/>
                <w:sz w:val="18"/>
                <w:szCs w:val="18"/>
                <w:lang w:val="en-GB"/>
              </w:rPr>
              <w:t xml:space="preserve">upport Alt 1. However, </w:t>
            </w:r>
            <w:r>
              <w:rPr>
                <w:rFonts w:ascii="Times" w:eastAsia="Batang" w:hAnsi="Times" w:cs="Times"/>
                <w:sz w:val="18"/>
                <w:szCs w:val="18"/>
                <w:lang w:val="en-GB"/>
              </w:rPr>
              <w:t>we like to raise our concern</w:t>
            </w:r>
            <w:r w:rsidRPr="00E67F91">
              <w:rPr>
                <w:rFonts w:ascii="Times" w:eastAsia="Batang" w:hAnsi="Times" w:cs="Times"/>
                <w:sz w:val="18"/>
                <w:szCs w:val="18"/>
                <w:lang w:val="en-GB"/>
              </w:rPr>
              <w:t xml:space="preserve"> regarding UE complexity of selecting and reporting the number of SD beams Ln. Further, from a spatial beam perspective, we think it can create a similar effect of interference fluctuation as TRP selection (i.e., UE selecting a very low value of Ln is equivalent to less spatial interference and vice-versa). We would rather prefer the gNB to configure Ln for each TRP n. Such a gNB configuration extends from the Rel-16 configuration of L.</w:t>
            </w:r>
          </w:p>
          <w:p w14:paraId="71A1F442" w14:textId="77777777" w:rsidR="00075685" w:rsidRDefault="00075685" w:rsidP="00BB10C3">
            <w:pPr>
              <w:widowControl w:val="0"/>
              <w:snapToGrid w:val="0"/>
              <w:rPr>
                <w:rFonts w:ascii="Times" w:eastAsia="Batang" w:hAnsi="Times" w:cs="Times"/>
                <w:sz w:val="18"/>
                <w:szCs w:val="18"/>
                <w:lang w:val="en-GB"/>
              </w:rPr>
            </w:pPr>
          </w:p>
          <w:p w14:paraId="6D246FE6" w14:textId="77777777" w:rsidR="00BB10C3" w:rsidRDefault="00BB10C3"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00EE558E">
              <w:rPr>
                <w:rFonts w:ascii="Times" w:eastAsia="Batang" w:hAnsi="Times" w:cs="Times"/>
                <w:b/>
                <w:bCs/>
                <w:sz w:val="18"/>
                <w:szCs w:val="18"/>
                <w:lang w:val="en-GB"/>
              </w:rPr>
              <w:t>1</w:t>
            </w:r>
            <w:r w:rsidRPr="00FE1BBD">
              <w:rPr>
                <w:rFonts w:ascii="Times" w:eastAsia="Batang" w:hAnsi="Times" w:cs="Times"/>
                <w:b/>
                <w:bCs/>
                <w:sz w:val="18"/>
                <w:szCs w:val="18"/>
                <w:lang w:val="en-GB"/>
              </w:rPr>
              <w:t>.H</w:t>
            </w:r>
            <w:r>
              <w:rPr>
                <w:rFonts w:ascii="Times" w:eastAsia="Batang" w:hAnsi="Times" w:cs="Times"/>
                <w:sz w:val="18"/>
                <w:szCs w:val="18"/>
                <w:lang w:val="en-GB"/>
              </w:rPr>
              <w:t>, we would like to point out based on 38.214 SP CSI is also supported for R16 Type II and R17 FeType II:</w:t>
            </w:r>
          </w:p>
          <w:p w14:paraId="29E5C85C" w14:textId="77777777" w:rsidR="00BB10C3" w:rsidRDefault="00BB10C3" w:rsidP="00BB10C3">
            <w:pPr>
              <w:widowControl w:val="0"/>
              <w:snapToGrid w:val="0"/>
              <w:rPr>
                <w:rFonts w:ascii="Times" w:eastAsia="Batang" w:hAnsi="Times" w:cs="Times"/>
                <w:sz w:val="18"/>
                <w:szCs w:val="18"/>
                <w:lang w:val="en-GB"/>
              </w:rPr>
            </w:pPr>
          </w:p>
          <w:p w14:paraId="6F444A5C" w14:textId="77777777" w:rsidR="00BB10C3" w:rsidRDefault="00BB10C3" w:rsidP="00BB10C3">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29E59C91" w14:textId="77777777" w:rsidR="00BB10C3" w:rsidRDefault="00BB10C3" w:rsidP="00BB10C3">
            <w:pPr>
              <w:widowControl w:val="0"/>
              <w:snapToGrid w:val="0"/>
              <w:rPr>
                <w:rFonts w:eastAsia="Malgun Gothic"/>
                <w:sz w:val="18"/>
                <w:szCs w:val="18"/>
              </w:rPr>
            </w:pPr>
          </w:p>
          <w:p w14:paraId="68B424F0" w14:textId="77777777" w:rsidR="00BB10C3" w:rsidRDefault="00BB10C3" w:rsidP="00BB10C3">
            <w:pPr>
              <w:widowControl w:val="0"/>
              <w:snapToGrid w:val="0"/>
              <w:rPr>
                <w:rFonts w:eastAsia="Malgun Gothic"/>
                <w:sz w:val="18"/>
                <w:szCs w:val="18"/>
              </w:rPr>
            </w:pPr>
            <w:r>
              <w:rPr>
                <w:rFonts w:eastAsia="Malgun Gothic"/>
                <w:sz w:val="18"/>
                <w:szCs w:val="18"/>
              </w:rPr>
              <w:t xml:space="preserve">However, we are supportive of only supporting AP CSI for </w:t>
            </w:r>
            <w:r w:rsidR="00EE558E">
              <w:rPr>
                <w:rFonts w:eastAsia="Malgun Gothic"/>
                <w:sz w:val="18"/>
                <w:szCs w:val="18"/>
              </w:rPr>
              <w:t xml:space="preserve">CJT enhancements. </w:t>
            </w:r>
          </w:p>
          <w:p w14:paraId="61FA0937" w14:textId="62528530" w:rsidR="00FF14F6" w:rsidRDefault="00DC232D" w:rsidP="00DC232D">
            <w:pPr>
              <w:widowControl w:val="0"/>
              <w:snapToGrid w:val="0"/>
              <w:rPr>
                <w:rFonts w:eastAsia="Malgun Gothic"/>
                <w:sz w:val="18"/>
                <w:szCs w:val="18"/>
              </w:rPr>
            </w:pPr>
            <w:r>
              <w:rPr>
                <w:rFonts w:eastAsia="Malgun Gothic"/>
                <w:sz w:val="18"/>
                <w:szCs w:val="18"/>
              </w:rPr>
              <w:t>[Mod: Thanks for pointing this out. I removed the text in brackets]</w:t>
            </w:r>
          </w:p>
        </w:tc>
      </w:tr>
      <w:tr w:rsidR="00CB6B37" w14:paraId="197C44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32538F"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C7EAC"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1</w:t>
            </w:r>
          </w:p>
          <w:p w14:paraId="765471A2"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don’t think Alt2 definitely means smaller overhead than Alt1 – it depends on further design. For example, it is possible that even with less TRPs selected, a same {L</w:t>
            </w:r>
            <w:r w:rsidRPr="00B046DF">
              <w:rPr>
                <w:rFonts w:eastAsiaTheme="minorEastAsia"/>
                <w:sz w:val="18"/>
                <w:szCs w:val="18"/>
                <w:vertAlign w:val="subscript"/>
                <w:lang w:eastAsia="zh-CN"/>
              </w:rPr>
              <w:t>tot</w:t>
            </w:r>
            <w:r>
              <w:rPr>
                <w:rFonts w:eastAsiaTheme="minorEastAsia"/>
                <w:sz w:val="18"/>
                <w:szCs w:val="18"/>
                <w:lang w:eastAsia="zh-CN"/>
              </w:rPr>
              <w:t>, M, K0} can be maintained.</w:t>
            </w:r>
          </w:p>
          <w:p w14:paraId="20985C4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But still, we support Alt2 due to evaluation based on nearly same overhead for both Alt1 and Alt2 (same {L</w:t>
            </w:r>
            <w:r w:rsidRPr="00E834C1">
              <w:rPr>
                <w:rFonts w:eastAsiaTheme="minorEastAsia"/>
                <w:sz w:val="18"/>
                <w:szCs w:val="18"/>
                <w:vertAlign w:val="subscript"/>
                <w:lang w:eastAsia="zh-CN"/>
              </w:rPr>
              <w:t>tot</w:t>
            </w:r>
            <w:r>
              <w:rPr>
                <w:rFonts w:eastAsiaTheme="minorEastAsia"/>
                <w:sz w:val="18"/>
                <w:szCs w:val="18"/>
                <w:lang w:eastAsia="zh-CN"/>
              </w:rPr>
              <w:t xml:space="preserve">, M, K0} ), considerable TPUT gain is observed for Alt2 over Alt1 as in our contribution and FL’s </w:t>
            </w:r>
            <w:r w:rsidR="00DD3040">
              <w:rPr>
                <w:rFonts w:eastAsiaTheme="minorEastAsia"/>
                <w:sz w:val="18"/>
                <w:szCs w:val="18"/>
                <w:lang w:eastAsia="zh-CN"/>
              </w:rPr>
              <w:t xml:space="preserve">summary listed above (thanks for the </w:t>
            </w:r>
            <w:r w:rsidR="00141F1E" w:rsidRPr="00141F1E">
              <w:rPr>
                <w:rFonts w:eastAsiaTheme="minorEastAsia"/>
                <w:sz w:val="18"/>
                <w:szCs w:val="18"/>
                <w:lang w:eastAsia="zh-CN"/>
              </w:rPr>
              <w:t>concise</w:t>
            </w:r>
            <w:r w:rsidR="00141F1E">
              <w:rPr>
                <w:rFonts w:eastAsiaTheme="minorEastAsia"/>
                <w:sz w:val="18"/>
                <w:szCs w:val="18"/>
                <w:lang w:eastAsia="zh-CN"/>
              </w:rPr>
              <w:t xml:space="preserve"> and </w:t>
            </w:r>
            <w:r w:rsidR="00DD3040">
              <w:rPr>
                <w:rFonts w:eastAsiaTheme="minorEastAsia"/>
                <w:sz w:val="18"/>
                <w:szCs w:val="18"/>
                <w:lang w:eastAsia="zh-CN"/>
              </w:rPr>
              <w:t xml:space="preserve">accurate </w:t>
            </w:r>
            <w:r w:rsidR="00141F1E">
              <w:rPr>
                <w:rFonts w:eastAsiaTheme="minorEastAsia"/>
                <w:sz w:val="18"/>
                <w:szCs w:val="18"/>
                <w:lang w:eastAsia="zh-CN"/>
              </w:rPr>
              <w:t>capture</w:t>
            </w:r>
            <w:r w:rsidR="00DD3040">
              <w:rPr>
                <w:rFonts w:eastAsiaTheme="minorEastAsia"/>
                <w:sz w:val="18"/>
                <w:szCs w:val="18"/>
                <w:lang w:eastAsia="zh-CN"/>
              </w:rPr>
              <w:t>)</w:t>
            </w:r>
            <w:r>
              <w:rPr>
                <w:rFonts w:eastAsiaTheme="minorEastAsia"/>
                <w:sz w:val="18"/>
                <w:szCs w:val="18"/>
                <w:lang w:eastAsia="zh-CN"/>
              </w:rPr>
              <w:t>.</w:t>
            </w:r>
          </w:p>
          <w:p w14:paraId="1019A09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Besides, some wording suggestion for Alt2. Since N may be explicit or implicit (depending on further designs on the </w:t>
            </w:r>
            <w:r>
              <w:rPr>
                <w:rFonts w:eastAsiaTheme="minorEastAsia"/>
                <w:sz w:val="18"/>
                <w:szCs w:val="18"/>
                <w:lang w:eastAsia="zh-CN"/>
              </w:rPr>
              <w:lastRenderedPageBreak/>
              <w:t>exact reporting of TRP selection), we suggest to modify the wording of Alt2 as:</w:t>
            </w:r>
          </w:p>
          <w:tbl>
            <w:tblPr>
              <w:tblStyle w:val="TableGrid"/>
              <w:tblW w:w="0" w:type="auto"/>
              <w:tblLayout w:type="fixed"/>
              <w:tblLook w:val="04A0" w:firstRow="1" w:lastRow="0" w:firstColumn="1" w:lastColumn="0" w:noHBand="0" w:noVBand="1"/>
            </w:tblPr>
            <w:tblGrid>
              <w:gridCol w:w="8752"/>
            </w:tblGrid>
            <w:tr w:rsidR="00CB6B37" w14:paraId="3BAB6AEC" w14:textId="77777777" w:rsidTr="00DC0321">
              <w:tc>
                <w:tcPr>
                  <w:tcW w:w="8752" w:type="dxa"/>
                </w:tcPr>
                <w:p w14:paraId="423341B6" w14:textId="77777777" w:rsidR="00CB6B37" w:rsidRPr="002B4A18" w:rsidRDefault="00CB6B37" w:rsidP="00CB6B37">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w:t>
                  </w:r>
                  <w:r w:rsidRPr="006E5F08">
                    <w:rPr>
                      <w:rFonts w:ascii="Times" w:eastAsia="Batang" w:hAnsi="Times" w:cs="Times"/>
                      <w:color w:val="FF0000"/>
                      <w:sz w:val="16"/>
                      <w:szCs w:val="20"/>
                      <w:lang w:val="en-GB" w:eastAsia="en-US"/>
                    </w:rPr>
                    <w:t>determined</w:t>
                  </w:r>
                  <w:r>
                    <w:rPr>
                      <w:rFonts w:ascii="Times" w:eastAsia="Batang" w:hAnsi="Times" w:cs="Times"/>
                      <w:color w:val="FF0000"/>
                      <w:sz w:val="16"/>
                      <w:szCs w:val="20"/>
                      <w:lang w:val="en-GB" w:eastAsia="en-US"/>
                    </w:rPr>
                    <w:t xml:space="preserve"> </w:t>
                  </w:r>
                  <w:r w:rsidRPr="006E5F08">
                    <w:rPr>
                      <w:rFonts w:ascii="Times" w:eastAsia="Batang" w:hAnsi="Times" w:cs="Times"/>
                      <w:strike/>
                      <w:sz w:val="16"/>
                      <w:szCs w:val="20"/>
                      <w:lang w:val="en-GB" w:eastAsia="en-US"/>
                    </w:rPr>
                    <w:t>selected and reported</w:t>
                  </w:r>
                  <w:r w:rsidRPr="002B4A18">
                    <w:rPr>
                      <w:rFonts w:ascii="Times" w:eastAsia="Batang" w:hAnsi="Times" w:cs="Times"/>
                      <w:sz w:val="16"/>
                      <w:szCs w:val="20"/>
                      <w:lang w:val="en-GB" w:eastAsia="en-US"/>
                    </w:rPr>
                    <w:t xml:space="preserve">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436CB012" w14:textId="77777777" w:rsidR="00CB6B37" w:rsidRPr="004D20F4" w:rsidRDefault="00CB6B37" w:rsidP="00CB6B37">
                  <w:pPr>
                    <w:widowControl w:val="0"/>
                    <w:snapToGrid w:val="0"/>
                    <w:rPr>
                      <w:rFonts w:eastAsiaTheme="minorEastAsia"/>
                      <w:sz w:val="18"/>
                      <w:szCs w:val="18"/>
                      <w:lang w:val="en-GB" w:eastAsia="zh-CN"/>
                    </w:rPr>
                  </w:pPr>
                </w:p>
              </w:tc>
            </w:tr>
          </w:tbl>
          <w:p w14:paraId="3A31A50B" w14:textId="4508C226" w:rsidR="00CB6B37" w:rsidRDefault="007A0ABC" w:rsidP="00CB6B37">
            <w:pPr>
              <w:widowControl w:val="0"/>
              <w:snapToGrid w:val="0"/>
              <w:rPr>
                <w:rFonts w:eastAsia="Malgun Gothic"/>
                <w:sz w:val="18"/>
                <w:szCs w:val="18"/>
              </w:rPr>
            </w:pPr>
            <w:r>
              <w:rPr>
                <w:rFonts w:eastAsia="Malgun Gothic"/>
                <w:sz w:val="18"/>
                <w:szCs w:val="18"/>
              </w:rPr>
              <w:t>[Mod: Good point. I reworded Alt2 to capture what you said above]</w:t>
            </w:r>
          </w:p>
          <w:p w14:paraId="1D957183"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2</w:t>
            </w:r>
          </w:p>
          <w:p w14:paraId="09307241"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egarding the new proposal 1.B, we want to point out Alt1 may also be a special case of Alt3, i.e. by grouping all TRPs together (thus N=1).</w:t>
            </w:r>
          </w:p>
          <w:p w14:paraId="229BDBEA" w14:textId="77777777" w:rsidR="00CB6B37" w:rsidRPr="0036711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the grouping config can be according to static deployment, which is known by gNB</w:t>
            </w:r>
          </w:p>
          <w:p w14:paraId="5050719B" w14:textId="77777777" w:rsidR="00CB6B37" w:rsidRPr="00F06915" w:rsidRDefault="00CB6B37" w:rsidP="00CB6B37">
            <w:pPr>
              <w:widowControl w:val="0"/>
              <w:snapToGrid w:val="0"/>
              <w:rPr>
                <w:rFonts w:eastAsia="Malgun Gothic"/>
                <w:sz w:val="18"/>
                <w:szCs w:val="18"/>
              </w:rPr>
            </w:pPr>
          </w:p>
          <w:p w14:paraId="392319BB"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5</w:t>
            </w:r>
          </w:p>
          <w:p w14:paraId="129EED48"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standard progress, we support current Proposal 1.E (Alt1). Two additional comments: </w:t>
            </w:r>
          </w:p>
          <w:p w14:paraId="7601AE88" w14:textId="70FB06F2" w:rsidR="00CB6B37" w:rsidRDefault="00CB6B37" w:rsidP="00CB6B37">
            <w:pPr>
              <w:widowControl w:val="0"/>
              <w:snapToGrid w:val="0"/>
              <w:rPr>
                <w:sz w:val="18"/>
                <w:szCs w:val="18"/>
              </w:rPr>
            </w:pPr>
            <w:r>
              <w:rPr>
                <w:rFonts w:eastAsiaTheme="minorEastAsia"/>
                <w:sz w:val="18"/>
                <w:szCs w:val="18"/>
                <w:lang w:eastAsia="zh-CN"/>
              </w:rPr>
              <w:t>1. It is noted that under Alt1, the TBD option “</w:t>
            </w:r>
            <w:r w:rsidRPr="009205EB">
              <w:rPr>
                <w:sz w:val="18"/>
                <w:szCs w:val="18"/>
              </w:rPr>
              <w:t>{</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r>
              <w:rPr>
                <w:rFonts w:eastAsiaTheme="minorEastAsia"/>
                <w:sz w:val="18"/>
                <w:szCs w:val="18"/>
                <w:lang w:eastAsia="zh-CN"/>
              </w:rPr>
              <w:t xml:space="preserve">” is also relevant to TRP selection (issue 1.1) – depending on whether a certain </w:t>
            </w:r>
            <w:r w:rsidRPr="009205EB">
              <w:rPr>
                <w:i/>
                <w:sz w:val="18"/>
                <w:szCs w:val="18"/>
              </w:rPr>
              <w:t>L</w:t>
            </w:r>
            <w:r w:rsidRPr="009205EB">
              <w:rPr>
                <w:i/>
                <w:sz w:val="18"/>
                <w:szCs w:val="18"/>
                <w:vertAlign w:val="subscript"/>
              </w:rPr>
              <w:t>n</w:t>
            </w:r>
            <w:r w:rsidRPr="009205EB">
              <w:rPr>
                <w:sz w:val="18"/>
                <w:szCs w:val="18"/>
              </w:rPr>
              <w:t>=</w:t>
            </w:r>
            <w:r>
              <w:rPr>
                <w:sz w:val="18"/>
                <w:szCs w:val="18"/>
              </w:rPr>
              <w:t>0 is allowed to report or not.</w:t>
            </w:r>
          </w:p>
          <w:p w14:paraId="3153A559" w14:textId="03DA858F" w:rsidR="007A0ABC" w:rsidRDefault="007A0ABC" w:rsidP="00CB6B37">
            <w:pPr>
              <w:widowControl w:val="0"/>
              <w:snapToGrid w:val="0"/>
              <w:rPr>
                <w:rFonts w:eastAsiaTheme="minorEastAsia"/>
                <w:sz w:val="18"/>
                <w:szCs w:val="18"/>
                <w:lang w:eastAsia="zh-CN"/>
              </w:rPr>
            </w:pPr>
            <w:r>
              <w:rPr>
                <w:rFonts w:eastAsiaTheme="minorEastAsia"/>
                <w:sz w:val="18"/>
                <w:szCs w:val="18"/>
                <w:lang w:eastAsia="zh-CN"/>
              </w:rPr>
              <w:t xml:space="preserve">[Mod: Correct. This is quite obvious, no need to state it </w:t>
            </w:r>
            <w:r w:rsidRPr="007A0ABC">
              <w:rPr>
                <w:rFonts w:eastAsiaTheme="minorEastAsia"/>
                <w:sz w:val="18"/>
                <w:szCs w:val="18"/>
                <w:lang w:eastAsia="zh-CN"/>
              </w:rPr>
              <w:sym w:font="Wingdings" w:char="F04A"/>
            </w:r>
            <w:r>
              <w:rPr>
                <w:rFonts w:eastAsiaTheme="minorEastAsia"/>
                <w:sz w:val="18"/>
                <w:szCs w:val="18"/>
                <w:lang w:eastAsia="zh-CN"/>
              </w:rPr>
              <w:t>]</w:t>
            </w:r>
          </w:p>
          <w:p w14:paraId="39918D45"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C</w:t>
            </w:r>
            <w:r>
              <w:rPr>
                <w:rFonts w:eastAsiaTheme="minorEastAsia"/>
                <w:sz w:val="18"/>
                <w:szCs w:val="18"/>
                <w:lang w:eastAsia="zh-CN"/>
              </w:rPr>
              <w:t>an we leave a note in the agreement like “</w:t>
            </w:r>
            <w:r w:rsidRPr="005566CB">
              <w:rPr>
                <w:rFonts w:eastAsiaTheme="minorEastAsia"/>
                <w:b/>
                <w:bCs/>
                <w:sz w:val="18"/>
                <w:szCs w:val="18"/>
                <w:lang w:eastAsia="zh-CN"/>
              </w:rPr>
              <w:t>tailoring</w:t>
            </w:r>
            <w:r>
              <w:rPr>
                <w:rFonts w:eastAsiaTheme="minorEastAsia"/>
                <w:b/>
                <w:bCs/>
                <w:sz w:val="18"/>
                <w:szCs w:val="18"/>
                <w:lang w:eastAsia="zh-CN"/>
              </w:rPr>
              <w:t xml:space="preserve"> work</w:t>
            </w:r>
            <w:r>
              <w:rPr>
                <w:rFonts w:eastAsiaTheme="minorEastAsia"/>
                <w:sz w:val="18"/>
                <w:szCs w:val="18"/>
                <w:lang w:eastAsia="zh-CN"/>
              </w:rPr>
              <w:t xml:space="preserve"> specifically for multi-panel deployment can be considered for revisit after PMI reporting mechanisms are stabilized, within Rel-18”?</w:t>
            </w:r>
          </w:p>
          <w:p w14:paraId="1FE55F45" w14:textId="61175C20" w:rsidR="00CB6B37" w:rsidRPr="003B5B69" w:rsidRDefault="007A0ABC" w:rsidP="00CB6B37">
            <w:pPr>
              <w:widowControl w:val="0"/>
              <w:snapToGrid w:val="0"/>
              <w:rPr>
                <w:rFonts w:eastAsiaTheme="minorEastAsia"/>
                <w:sz w:val="18"/>
                <w:szCs w:val="18"/>
                <w:lang w:eastAsia="zh-CN"/>
              </w:rPr>
            </w:pPr>
            <w:r>
              <w:rPr>
                <w:rFonts w:eastAsiaTheme="minorEastAsia"/>
                <w:sz w:val="18"/>
                <w:szCs w:val="18"/>
                <w:lang w:eastAsia="zh-CN"/>
              </w:rPr>
              <w:t>[Mod: Done]</w:t>
            </w:r>
          </w:p>
          <w:p w14:paraId="3D848D51" w14:textId="77777777" w:rsidR="00CB6B37" w:rsidRDefault="00CB6B37" w:rsidP="00CB6B37">
            <w:pPr>
              <w:widowControl w:val="0"/>
              <w:snapToGrid w:val="0"/>
              <w:rPr>
                <w:rFonts w:eastAsiaTheme="minorEastAsia"/>
                <w:sz w:val="18"/>
                <w:szCs w:val="18"/>
                <w:lang w:eastAsia="zh-CN"/>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1.8</w:t>
            </w:r>
            <w:r>
              <w:rPr>
                <w:rFonts w:eastAsiaTheme="minorEastAsia"/>
                <w:sz w:val="18"/>
                <w:szCs w:val="18"/>
                <w:lang w:eastAsia="zh-CN"/>
              </w:rPr>
              <w:t>: Agree</w:t>
            </w:r>
          </w:p>
          <w:p w14:paraId="212E3F8F" w14:textId="77777777" w:rsidR="00CB6B37" w:rsidRPr="00C9625C" w:rsidRDefault="00CB6B37" w:rsidP="00CB6B37">
            <w:pPr>
              <w:widowControl w:val="0"/>
              <w:snapToGrid w:val="0"/>
              <w:rPr>
                <w:rFonts w:eastAsiaTheme="minorEastAsia"/>
                <w:sz w:val="18"/>
                <w:szCs w:val="18"/>
                <w:lang w:eastAsia="zh-CN"/>
              </w:rPr>
            </w:pPr>
            <w:r>
              <w:rPr>
                <w:rFonts w:eastAsiaTheme="minorEastAsia"/>
                <w:sz w:val="18"/>
                <w:szCs w:val="18"/>
                <w:lang w:eastAsia="zh-CN"/>
              </w:rPr>
              <w:t>For the FFS (time-constraint of K CSI-RS resources), reuse Rel-17 NCJT can work (i.e. 1 or 2 consecutive slot without DL/UL switch in between the K CSI-RS resources)</w:t>
            </w:r>
          </w:p>
          <w:p w14:paraId="06491058" w14:textId="77777777" w:rsidR="00CB6B37" w:rsidRDefault="00CB6B37" w:rsidP="00CB6B37">
            <w:pPr>
              <w:widowControl w:val="0"/>
              <w:snapToGrid w:val="0"/>
              <w:rPr>
                <w:rFonts w:eastAsia="Malgun Gothic"/>
                <w:sz w:val="18"/>
                <w:szCs w:val="18"/>
              </w:rPr>
            </w:pPr>
          </w:p>
          <w:p w14:paraId="3C04A6B5" w14:textId="77777777" w:rsidR="00CB6B37" w:rsidRDefault="00CB6B37" w:rsidP="00CB6B37">
            <w:pPr>
              <w:widowControl w:val="0"/>
              <w:snapToGrid w:val="0"/>
              <w:rPr>
                <w:rFonts w:eastAsia="SimSun"/>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44310A" w14:paraId="43B483C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4C49F8" w14:textId="77777777" w:rsidR="0044310A" w:rsidRDefault="0044310A" w:rsidP="0044310A">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BE8A5B" w14:textId="77777777" w:rsidR="0044310A" w:rsidRDefault="0044310A" w:rsidP="0044310A">
            <w:pPr>
              <w:widowControl w:val="0"/>
              <w:snapToGrid w:val="0"/>
              <w:rPr>
                <w:rFonts w:eastAsia="SimSun"/>
                <w:sz w:val="18"/>
                <w:szCs w:val="18"/>
                <w:lang w:eastAsia="zh-CN"/>
              </w:rPr>
            </w:pPr>
            <w:r>
              <w:rPr>
                <w:rFonts w:eastAsia="SimSun"/>
                <w:sz w:val="18"/>
                <w:szCs w:val="18"/>
                <w:lang w:eastAsia="zh-CN"/>
              </w:rPr>
              <w:t xml:space="preserve">Re </w:t>
            </w:r>
            <w:r w:rsidRPr="000D70A8">
              <w:rPr>
                <w:rFonts w:eastAsia="SimSun"/>
                <w:b/>
                <w:sz w:val="18"/>
                <w:szCs w:val="18"/>
                <w:lang w:eastAsia="zh-CN"/>
              </w:rPr>
              <w:t>Issue</w:t>
            </w:r>
            <w:r>
              <w:rPr>
                <w:rFonts w:eastAsia="SimSun"/>
                <w:sz w:val="18"/>
                <w:szCs w:val="18"/>
                <w:lang w:eastAsia="zh-CN"/>
              </w:rPr>
              <w:t xml:space="preserve"> </w:t>
            </w:r>
            <w:r w:rsidRPr="000D70A8">
              <w:rPr>
                <w:rFonts w:eastAsia="SimSun"/>
                <w:b/>
                <w:sz w:val="18"/>
                <w:szCs w:val="18"/>
                <w:lang w:eastAsia="zh-CN"/>
              </w:rPr>
              <w:t>1.1</w:t>
            </w:r>
          </w:p>
          <w:p w14:paraId="74CEA809" w14:textId="77777777" w:rsidR="0044310A" w:rsidRDefault="0044310A" w:rsidP="0044310A">
            <w:pPr>
              <w:pStyle w:val="ListParagraph"/>
              <w:widowControl w:val="0"/>
              <w:numPr>
                <w:ilvl w:val="0"/>
                <w:numId w:val="29"/>
              </w:numPr>
              <w:snapToGrid w:val="0"/>
              <w:rPr>
                <w:sz w:val="18"/>
                <w:szCs w:val="18"/>
                <w:lang w:eastAsia="zh-CN"/>
              </w:rPr>
            </w:pPr>
            <w:r>
              <w:rPr>
                <w:sz w:val="18"/>
                <w:szCs w:val="18"/>
                <w:lang w:eastAsia="zh-CN"/>
              </w:rPr>
              <w:t xml:space="preserve">We do not support dynamic TRP selection by UE due to several reasons: 1) the existing feature of NZC selection via bitmap already provides the operation of dynamic TRP selection by UE with a finer granularity, so Alt2 is possible is included in Alt1. 2) In our SLS results, we can’t see any performance gain for dynamic TRP selection by UE even considering the overhead (compared to semi-static gNB-based TRP selection), as we expected due to the unpredictable interference fluctuation. In the worst case, there is no overhead saving with Alt2 over Alt1. 3) The UE complexity with Alt2 is more than Alt1 since the UE has to consier multiple TRP selection hypotheses. 4) Alt2 also adds to gNB complexity due to more involved scheduling across TRPs for different UEs. 5) For MU-MIMO (main use case of Type II), it is desired to group multiple UEs (across TRPs) for MU scheduling. Alt2 makes MU scheduling more challenging. </w:t>
            </w:r>
          </w:p>
          <w:p w14:paraId="37115F73" w14:textId="77777777" w:rsidR="0044310A" w:rsidRDefault="0044310A" w:rsidP="0044310A">
            <w:pPr>
              <w:widowControl w:val="0"/>
              <w:snapToGrid w:val="0"/>
              <w:rPr>
                <w:sz w:val="18"/>
                <w:szCs w:val="18"/>
                <w:lang w:eastAsia="zh-CN"/>
              </w:rPr>
            </w:pPr>
            <w:r>
              <w:rPr>
                <w:sz w:val="18"/>
                <w:szCs w:val="18"/>
                <w:lang w:eastAsia="zh-CN"/>
              </w:rPr>
              <w:t xml:space="preserve">Re </w:t>
            </w:r>
            <w:r w:rsidRPr="000D70A8">
              <w:rPr>
                <w:b/>
                <w:sz w:val="18"/>
                <w:szCs w:val="18"/>
                <w:lang w:eastAsia="zh-CN"/>
              </w:rPr>
              <w:t>Proposal 1.B</w:t>
            </w:r>
          </w:p>
          <w:p w14:paraId="3087941F" w14:textId="77777777" w:rsidR="0044310A" w:rsidRPr="000D70A8" w:rsidRDefault="0044310A" w:rsidP="0044310A">
            <w:pPr>
              <w:pStyle w:val="ListParagraph"/>
              <w:widowControl w:val="0"/>
              <w:numPr>
                <w:ilvl w:val="0"/>
                <w:numId w:val="29"/>
              </w:numPr>
              <w:snapToGrid w:val="0"/>
              <w:rPr>
                <w:sz w:val="18"/>
                <w:szCs w:val="18"/>
                <w:lang w:eastAsia="zh-CN"/>
              </w:rPr>
            </w:pPr>
            <w:r>
              <w:rPr>
                <w:sz w:val="18"/>
                <w:szCs w:val="18"/>
                <w:lang w:eastAsia="zh-CN"/>
              </w:rPr>
              <w:t>Although we still think Alt4 is a superior scheme among Alt1-4, but w</w:t>
            </w:r>
            <w:r w:rsidRPr="009777DF">
              <w:rPr>
                <w:sz w:val="18"/>
                <w:szCs w:val="18"/>
                <w:lang w:eastAsia="zh-CN"/>
              </w:rPr>
              <w:t>e</w:t>
            </w:r>
            <w:r>
              <w:rPr>
                <w:sz w:val="18"/>
                <w:szCs w:val="18"/>
                <w:lang w:eastAsia="zh-CN"/>
              </w:rPr>
              <w:t xml:space="preserve"> can be</w:t>
            </w:r>
            <w:r w:rsidRPr="009777DF">
              <w:rPr>
                <w:sz w:val="18"/>
                <w:szCs w:val="18"/>
                <w:lang w:eastAsia="zh-CN"/>
              </w:rPr>
              <w:t xml:space="preserve"> OK for progress</w:t>
            </w:r>
            <w:r>
              <w:rPr>
                <w:sz w:val="18"/>
                <w:szCs w:val="18"/>
                <w:lang w:eastAsia="zh-CN"/>
              </w:rPr>
              <w:t xml:space="preserve"> and support Alt 1</w:t>
            </w:r>
            <w:r w:rsidRPr="009777DF">
              <w:rPr>
                <w:sz w:val="18"/>
                <w:szCs w:val="18"/>
                <w:lang w:eastAsia="zh-CN"/>
              </w:rPr>
              <w:t>.</w:t>
            </w:r>
            <w:r>
              <w:rPr>
                <w:sz w:val="18"/>
                <w:szCs w:val="18"/>
                <w:lang w:eastAsia="zh-CN"/>
              </w:rPr>
              <w:t xml:space="preserve"> In our SLS results, it is shown that Alt3 performs worse than Alt1 from both the overhead and UPT performance perspectives. Also, Alt1 is legacy and the simplest scheme.</w:t>
            </w:r>
          </w:p>
          <w:p w14:paraId="1B32A809" w14:textId="1CF00FB9" w:rsidR="007A0ABC" w:rsidRDefault="007A0ABC" w:rsidP="0044310A">
            <w:pPr>
              <w:widowControl w:val="0"/>
              <w:snapToGrid w:val="0"/>
              <w:ind w:left="-3"/>
              <w:rPr>
                <w:sz w:val="18"/>
                <w:szCs w:val="18"/>
                <w:lang w:eastAsia="zh-CN"/>
              </w:rPr>
            </w:pPr>
            <w:r>
              <w:rPr>
                <w:sz w:val="18"/>
                <w:szCs w:val="18"/>
                <w:lang w:eastAsia="zh-CN"/>
              </w:rPr>
              <w:t>[Mod: Thanks for the compromise – also noted only 3 companies (Samsung, MediaTek, vivo) provide results on this issue and all 3 demonstrate Alt1/4 are more competitive than Alt3]</w:t>
            </w:r>
          </w:p>
          <w:p w14:paraId="5C4A3ED4" w14:textId="7142653C" w:rsidR="0044310A" w:rsidRDefault="0044310A" w:rsidP="0044310A">
            <w:pPr>
              <w:widowControl w:val="0"/>
              <w:snapToGrid w:val="0"/>
              <w:ind w:left="-3"/>
              <w:rPr>
                <w:sz w:val="18"/>
                <w:szCs w:val="18"/>
                <w:lang w:eastAsia="zh-CN"/>
              </w:rPr>
            </w:pPr>
            <w:r>
              <w:rPr>
                <w:sz w:val="18"/>
                <w:szCs w:val="18"/>
                <w:lang w:eastAsia="zh-CN"/>
              </w:rPr>
              <w:t xml:space="preserve">Re </w:t>
            </w:r>
            <w:r w:rsidRPr="000D70A8">
              <w:rPr>
                <w:b/>
                <w:sz w:val="18"/>
                <w:szCs w:val="18"/>
                <w:lang w:eastAsia="zh-CN"/>
              </w:rPr>
              <w:t>Proposal</w:t>
            </w:r>
            <w:r>
              <w:rPr>
                <w:sz w:val="18"/>
                <w:szCs w:val="18"/>
                <w:lang w:eastAsia="zh-CN"/>
              </w:rPr>
              <w:t xml:space="preserve"> </w:t>
            </w:r>
            <w:r w:rsidRPr="000D70A8">
              <w:rPr>
                <w:b/>
                <w:sz w:val="18"/>
                <w:szCs w:val="18"/>
                <w:lang w:eastAsia="zh-CN"/>
              </w:rPr>
              <w:t>1.E</w:t>
            </w:r>
          </w:p>
          <w:p w14:paraId="2759357E" w14:textId="77777777" w:rsidR="0044310A" w:rsidRDefault="0044310A" w:rsidP="0044310A">
            <w:pPr>
              <w:pStyle w:val="ListParagraph"/>
              <w:widowControl w:val="0"/>
              <w:numPr>
                <w:ilvl w:val="0"/>
                <w:numId w:val="29"/>
              </w:numPr>
              <w:snapToGrid w:val="0"/>
              <w:rPr>
                <w:sz w:val="18"/>
                <w:szCs w:val="18"/>
                <w:lang w:eastAsia="zh-CN"/>
              </w:rPr>
            </w:pPr>
            <w:r w:rsidRPr="000D70A8">
              <w:rPr>
                <w:sz w:val="18"/>
                <w:szCs w:val="18"/>
                <w:lang w:eastAsia="zh-CN"/>
              </w:rPr>
              <w:t xml:space="preserve">We support </w:t>
            </w:r>
            <w:r>
              <w:rPr>
                <w:sz w:val="18"/>
                <w:szCs w:val="18"/>
                <w:lang w:eastAsia="zh-CN"/>
              </w:rPr>
              <w:t>Alt1 with Ln configured by gNB. To simplify parameter combinations on Ln, we prefer that one L is configured, and Ln is determined based on the configured L value.</w:t>
            </w:r>
          </w:p>
          <w:p w14:paraId="21844E7F" w14:textId="081CB497" w:rsidR="00143A9A" w:rsidRDefault="00143A9A" w:rsidP="0044310A">
            <w:pPr>
              <w:widowControl w:val="0"/>
              <w:snapToGrid w:val="0"/>
              <w:rPr>
                <w:sz w:val="18"/>
                <w:szCs w:val="18"/>
                <w:lang w:eastAsia="zh-CN"/>
              </w:rPr>
            </w:pPr>
            <w:r>
              <w:rPr>
                <w:sz w:val="18"/>
                <w:szCs w:val="18"/>
                <w:lang w:eastAsia="zh-CN"/>
              </w:rPr>
              <w:t>[Mod: We can discuss this if/when Alt1 is agreed]</w:t>
            </w:r>
          </w:p>
          <w:p w14:paraId="2465DA86" w14:textId="56BCBBFA" w:rsidR="0044310A" w:rsidRPr="00F749FF" w:rsidRDefault="0044310A" w:rsidP="0044310A">
            <w:pPr>
              <w:widowControl w:val="0"/>
              <w:snapToGrid w:val="0"/>
              <w:rPr>
                <w:sz w:val="18"/>
                <w:szCs w:val="18"/>
                <w:lang w:eastAsia="zh-CN"/>
              </w:rPr>
            </w:pPr>
            <w:r w:rsidRPr="00F749FF">
              <w:rPr>
                <w:sz w:val="18"/>
                <w:szCs w:val="18"/>
                <w:lang w:eastAsia="zh-CN"/>
              </w:rPr>
              <w:t>Issue 1.7: in legacy, we have two constraints: per layer constraint, and constraint on the total number of NZCs across layers. We prefer to clarify this by adding a note.</w:t>
            </w:r>
          </w:p>
          <w:p w14:paraId="727CFF8C" w14:textId="77777777" w:rsidR="0044310A" w:rsidRPr="00F749FF" w:rsidRDefault="0044310A" w:rsidP="0044310A">
            <w:pPr>
              <w:pStyle w:val="ListParagraph"/>
              <w:widowControl w:val="0"/>
              <w:numPr>
                <w:ilvl w:val="0"/>
                <w:numId w:val="68"/>
              </w:numPr>
              <w:snapToGrid w:val="0"/>
              <w:rPr>
                <w:sz w:val="18"/>
                <w:szCs w:val="18"/>
                <w:lang w:eastAsia="zh-CN"/>
              </w:rPr>
            </w:pPr>
            <w:r w:rsidRPr="00F749FF">
              <w:rPr>
                <w:sz w:val="18"/>
                <w:szCs w:val="18"/>
                <w:lang w:eastAsia="zh-CN"/>
              </w:rPr>
              <w:t>Note: the constraint on the total number of NZC shall be discussed separately.</w:t>
            </w:r>
          </w:p>
          <w:p w14:paraId="406498E4" w14:textId="57022B36" w:rsidR="0044310A" w:rsidRPr="00143A9A" w:rsidRDefault="00143A9A" w:rsidP="0044310A">
            <w:pPr>
              <w:widowControl w:val="0"/>
              <w:snapToGrid w:val="0"/>
              <w:rPr>
                <w:sz w:val="18"/>
                <w:szCs w:val="18"/>
                <w:lang w:eastAsia="zh-CN"/>
              </w:rPr>
            </w:pPr>
            <w:r>
              <w:rPr>
                <w:sz w:val="18"/>
                <w:szCs w:val="18"/>
                <w:lang w:eastAsia="zh-CN"/>
              </w:rPr>
              <w:t xml:space="preserve">[Mod: Done] </w:t>
            </w:r>
          </w:p>
          <w:p w14:paraId="6E4A468E" w14:textId="77777777" w:rsidR="0044310A" w:rsidRDefault="0044310A" w:rsidP="0044310A">
            <w:pPr>
              <w:widowControl w:val="0"/>
              <w:snapToGrid w:val="0"/>
              <w:rPr>
                <w:sz w:val="18"/>
                <w:szCs w:val="18"/>
                <w:lang w:eastAsia="zh-CN"/>
              </w:rPr>
            </w:pPr>
            <w:r w:rsidRPr="000D70A8">
              <w:rPr>
                <w:b/>
                <w:sz w:val="18"/>
                <w:szCs w:val="18"/>
                <w:lang w:eastAsia="zh-CN"/>
              </w:rPr>
              <w:t>Proposal 1.H</w:t>
            </w:r>
            <w:r>
              <w:rPr>
                <w:sz w:val="18"/>
                <w:szCs w:val="18"/>
                <w:lang w:eastAsia="zh-CN"/>
              </w:rPr>
              <w:t>: Support.</w:t>
            </w:r>
          </w:p>
          <w:p w14:paraId="3281ACB9" w14:textId="77777777" w:rsidR="0044310A" w:rsidRDefault="0044310A" w:rsidP="0044310A">
            <w:pPr>
              <w:widowControl w:val="0"/>
              <w:snapToGrid w:val="0"/>
              <w:rPr>
                <w:sz w:val="18"/>
                <w:szCs w:val="18"/>
                <w:lang w:eastAsia="zh-CN"/>
              </w:rPr>
            </w:pPr>
          </w:p>
          <w:p w14:paraId="33CC07DB" w14:textId="77777777" w:rsidR="0044310A" w:rsidRDefault="0044310A" w:rsidP="0044310A">
            <w:pPr>
              <w:widowControl w:val="0"/>
              <w:snapToGrid w:val="0"/>
              <w:rPr>
                <w:sz w:val="18"/>
                <w:szCs w:val="18"/>
                <w:lang w:eastAsia="zh-CN"/>
              </w:rPr>
            </w:pPr>
            <w:r>
              <w:rPr>
                <w:sz w:val="18"/>
                <w:szCs w:val="18"/>
                <w:lang w:eastAsia="zh-CN"/>
              </w:rPr>
              <w:t xml:space="preserve">Issue 1.10: we are supportive of studying the FD basis window for mTRPs, since the FD basis window is there in legacy, and can be beneficial for efficient FD basis/SCI reporting. </w:t>
            </w:r>
          </w:p>
          <w:p w14:paraId="35561D73" w14:textId="77777777" w:rsidR="0044310A" w:rsidRDefault="0044310A" w:rsidP="0044310A">
            <w:pPr>
              <w:widowControl w:val="0"/>
              <w:snapToGrid w:val="0"/>
              <w:rPr>
                <w:rFonts w:eastAsia="SimSun"/>
                <w:sz w:val="18"/>
                <w:szCs w:val="18"/>
                <w:lang w:eastAsia="zh-CN"/>
              </w:rPr>
            </w:pPr>
          </w:p>
        </w:tc>
      </w:tr>
      <w:tr w:rsidR="00F56A03" w14:paraId="022FAC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9D8D19" w14:textId="6FA94A3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907BA4" w14:textId="77777777" w:rsidR="00F56A03" w:rsidRPr="00A37FD7" w:rsidRDefault="00F56A03" w:rsidP="00F56A03">
            <w:pPr>
              <w:widowControl w:val="0"/>
              <w:snapToGrid w:val="0"/>
              <w:rPr>
                <w:rFonts w:eastAsia="SimSun"/>
                <w:b/>
                <w:bCs/>
                <w:sz w:val="18"/>
                <w:szCs w:val="18"/>
                <w:lang w:eastAsia="zh-CN"/>
              </w:rPr>
            </w:pPr>
            <w:r w:rsidRPr="00A37FD7">
              <w:rPr>
                <w:rFonts w:eastAsia="SimSun"/>
                <w:b/>
                <w:bCs/>
                <w:sz w:val="18"/>
                <w:szCs w:val="18"/>
                <w:lang w:eastAsia="zh-CN"/>
              </w:rPr>
              <w:t>Issue 1.1</w:t>
            </w:r>
          </w:p>
          <w:p w14:paraId="5DE418D2" w14:textId="77777777" w:rsidR="00F56A03" w:rsidRPr="00A37FD7" w:rsidRDefault="00F56A03" w:rsidP="00F56A03">
            <w:pPr>
              <w:widowControl w:val="0"/>
              <w:snapToGrid w:val="0"/>
              <w:rPr>
                <w:rFonts w:eastAsia="SimSun"/>
                <w:sz w:val="18"/>
                <w:szCs w:val="18"/>
                <w:lang w:eastAsia="zh-CN"/>
              </w:rPr>
            </w:pPr>
            <w:r>
              <w:rPr>
                <w:rFonts w:eastAsia="SimSun"/>
                <w:sz w:val="18"/>
                <w:szCs w:val="18"/>
                <w:lang w:eastAsia="zh-CN"/>
              </w:rPr>
              <w:t>We support Alt 1 because it</w:t>
            </w:r>
            <w:r w:rsidRPr="00A37FD7">
              <w:rPr>
                <w:rFonts w:eastAsia="SimSun"/>
                <w:sz w:val="18"/>
                <w:szCs w:val="18"/>
                <w:lang w:eastAsia="zh-CN"/>
              </w:rPr>
              <w:t xml:space="preserve"> allows network flexibility to configure a subset of the CJT scheduling set for CSI reporting, based on RSRP measurements.</w:t>
            </w:r>
          </w:p>
          <w:p w14:paraId="12990CC1" w14:textId="77777777" w:rsidR="00F56A03" w:rsidRDefault="00F56A03" w:rsidP="00F56A03">
            <w:pPr>
              <w:widowControl w:val="0"/>
              <w:snapToGrid w:val="0"/>
              <w:rPr>
                <w:rFonts w:eastAsia="SimSun"/>
                <w:sz w:val="18"/>
                <w:szCs w:val="18"/>
                <w:lang w:eastAsia="zh-CN"/>
              </w:rPr>
            </w:pPr>
          </w:p>
          <w:p w14:paraId="148B0123"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We have some concern with </w:t>
            </w:r>
            <w:r w:rsidRPr="00A37FD7">
              <w:rPr>
                <w:rFonts w:eastAsia="SimSun"/>
                <w:sz w:val="18"/>
                <w:szCs w:val="18"/>
                <w:lang w:eastAsia="zh-CN"/>
              </w:rPr>
              <w:t>Alt 2</w:t>
            </w:r>
            <w:r>
              <w:rPr>
                <w:rFonts w:eastAsia="SimSun"/>
                <w:sz w:val="18"/>
                <w:szCs w:val="18"/>
                <w:lang w:eastAsia="zh-CN"/>
              </w:rPr>
              <w:t xml:space="preserve"> for</w:t>
            </w:r>
            <w:r w:rsidRPr="00A37FD7">
              <w:rPr>
                <w:rFonts w:eastAsia="SimSun"/>
                <w:sz w:val="18"/>
                <w:szCs w:val="18"/>
                <w:lang w:eastAsia="zh-CN"/>
              </w:rPr>
              <w:t xml:space="preserve"> </w:t>
            </w:r>
            <w:r>
              <w:rPr>
                <w:rFonts w:eastAsia="SimSun"/>
                <w:sz w:val="18"/>
                <w:szCs w:val="18"/>
                <w:lang w:eastAsia="zh-CN"/>
              </w:rPr>
              <w:t>the</w:t>
            </w:r>
            <w:r w:rsidRPr="00A37FD7">
              <w:rPr>
                <w:rFonts w:eastAsia="SimSun"/>
                <w:sz w:val="18"/>
                <w:szCs w:val="18"/>
                <w:lang w:eastAsia="zh-CN"/>
              </w:rPr>
              <w:t xml:space="preserve"> negative impact on the gNB scheduler as the combination of reported TRPs is not controlled by the network, which may result in higher interference and/or reduced throughput. Another drawback of Alt 2 is the need to introduce extra signalling, including in Part 1 CSI.</w:t>
            </w:r>
          </w:p>
          <w:p w14:paraId="33B757F5" w14:textId="77777777" w:rsidR="00F56A03" w:rsidRDefault="00F56A03" w:rsidP="00F56A03">
            <w:pPr>
              <w:widowControl w:val="0"/>
              <w:snapToGrid w:val="0"/>
              <w:rPr>
                <w:rFonts w:eastAsia="SimSun"/>
                <w:sz w:val="18"/>
                <w:szCs w:val="18"/>
                <w:lang w:eastAsia="zh-CN"/>
              </w:rPr>
            </w:pPr>
          </w:p>
          <w:p w14:paraId="1BB62D58" w14:textId="77777777" w:rsidR="00F56A03" w:rsidRPr="00506DED" w:rsidRDefault="00F56A03" w:rsidP="00F56A03">
            <w:pPr>
              <w:widowControl w:val="0"/>
              <w:snapToGrid w:val="0"/>
              <w:rPr>
                <w:rFonts w:eastAsia="SimSun"/>
                <w:b/>
                <w:bCs/>
                <w:sz w:val="18"/>
                <w:szCs w:val="18"/>
                <w:lang w:eastAsia="zh-CN"/>
              </w:rPr>
            </w:pPr>
            <w:r w:rsidRPr="00506DED">
              <w:rPr>
                <w:rFonts w:eastAsia="SimSun"/>
                <w:b/>
                <w:bCs/>
                <w:sz w:val="18"/>
                <w:szCs w:val="18"/>
                <w:lang w:eastAsia="zh-CN"/>
              </w:rPr>
              <w:t>P1.B</w:t>
            </w:r>
          </w:p>
          <w:p w14:paraId="36F64C8E"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Support. Our preference is for Alt 3 because of the power</w:t>
            </w:r>
            <w:r w:rsidRPr="00506DED">
              <w:rPr>
                <w:rFonts w:eastAsia="SimSun"/>
                <w:sz w:val="18"/>
                <w:szCs w:val="18"/>
                <w:lang w:eastAsia="zh-CN"/>
              </w:rPr>
              <w:t xml:space="preserve"> imbalance </w:t>
            </w:r>
            <w:r>
              <w:rPr>
                <w:rFonts w:eastAsia="SimSun"/>
                <w:sz w:val="18"/>
                <w:szCs w:val="18"/>
                <w:lang w:eastAsia="zh-CN"/>
              </w:rPr>
              <w:t>between</w:t>
            </w:r>
            <w:r w:rsidRPr="00506DED">
              <w:rPr>
                <w:rFonts w:eastAsia="SimSun"/>
                <w:sz w:val="18"/>
                <w:szCs w:val="18"/>
                <w:lang w:eastAsia="zh-CN"/>
              </w:rPr>
              <w:t xml:space="preserve"> TRPs</w:t>
            </w:r>
            <w:r>
              <w:rPr>
                <w:rFonts w:eastAsia="SimSun"/>
                <w:sz w:val="18"/>
                <w:szCs w:val="18"/>
                <w:lang w:eastAsia="zh-CN"/>
              </w:rPr>
              <w:t>, which</w:t>
            </w:r>
            <w:r w:rsidRPr="00506DED">
              <w:rPr>
                <w:rFonts w:eastAsia="SimSun"/>
                <w:sz w:val="18"/>
                <w:szCs w:val="18"/>
                <w:lang w:eastAsia="zh-CN"/>
              </w:rPr>
              <w:t xml:space="preserve"> may exist due to different </w:t>
            </w:r>
            <w:r w:rsidRPr="00506DED">
              <w:rPr>
                <w:rFonts w:eastAsia="SimSun"/>
                <w:sz w:val="18"/>
                <w:szCs w:val="18"/>
                <w:lang w:eastAsia="zh-CN"/>
              </w:rPr>
              <w:lastRenderedPageBreak/>
              <w:t>distances and RSRPs</w:t>
            </w:r>
            <w:r>
              <w:rPr>
                <w:rFonts w:eastAsia="SimSun"/>
                <w:sz w:val="18"/>
                <w:szCs w:val="18"/>
                <w:lang w:eastAsia="zh-CN"/>
              </w:rPr>
              <w:t>.</w:t>
            </w:r>
          </w:p>
          <w:p w14:paraId="21E3B748" w14:textId="77777777" w:rsidR="00F56A03" w:rsidRDefault="00F56A03" w:rsidP="00F56A03">
            <w:pPr>
              <w:widowControl w:val="0"/>
              <w:snapToGrid w:val="0"/>
              <w:rPr>
                <w:rFonts w:eastAsia="SimSun"/>
                <w:sz w:val="18"/>
                <w:szCs w:val="18"/>
                <w:lang w:eastAsia="zh-CN"/>
              </w:rPr>
            </w:pPr>
          </w:p>
          <w:p w14:paraId="37FB1AE0" w14:textId="77777777" w:rsidR="00F56A03" w:rsidRPr="00FF7905" w:rsidRDefault="00F56A03" w:rsidP="00F56A03">
            <w:pPr>
              <w:widowControl w:val="0"/>
              <w:snapToGrid w:val="0"/>
              <w:rPr>
                <w:rFonts w:eastAsia="SimSun"/>
                <w:b/>
                <w:bCs/>
                <w:sz w:val="18"/>
                <w:szCs w:val="18"/>
                <w:lang w:eastAsia="zh-CN"/>
              </w:rPr>
            </w:pPr>
            <w:r w:rsidRPr="00FF7905">
              <w:rPr>
                <w:rFonts w:eastAsia="SimSun"/>
                <w:b/>
                <w:bCs/>
                <w:sz w:val="18"/>
                <w:szCs w:val="18"/>
                <w:lang w:eastAsia="zh-CN"/>
              </w:rPr>
              <w:t>Issue 1.3</w:t>
            </w:r>
          </w:p>
          <w:p w14:paraId="3742D56C"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No need for the strongest TRP indicator, as the strongest TRP can be obtained from the SCI in a similar way as the stronger polarisation in obtained from the SCI in Rel16 without an additional indicator</w:t>
            </w:r>
          </w:p>
          <w:p w14:paraId="1A02661B" w14:textId="77777777" w:rsidR="00F56A03" w:rsidRDefault="00F56A03" w:rsidP="00F56A03">
            <w:pPr>
              <w:widowControl w:val="0"/>
              <w:snapToGrid w:val="0"/>
              <w:rPr>
                <w:rFonts w:eastAsia="SimSun"/>
                <w:sz w:val="18"/>
                <w:szCs w:val="18"/>
                <w:lang w:eastAsia="zh-CN"/>
              </w:rPr>
            </w:pPr>
          </w:p>
          <w:p w14:paraId="6913D36D" w14:textId="77777777" w:rsidR="00F56A03" w:rsidRPr="00DF5E58" w:rsidRDefault="00F56A03" w:rsidP="00F56A03">
            <w:pPr>
              <w:widowControl w:val="0"/>
              <w:snapToGrid w:val="0"/>
              <w:rPr>
                <w:rFonts w:eastAsia="SimSun"/>
                <w:b/>
                <w:bCs/>
                <w:sz w:val="18"/>
                <w:szCs w:val="18"/>
                <w:lang w:eastAsia="zh-CN"/>
              </w:rPr>
            </w:pPr>
            <w:r w:rsidRPr="00DF5E58">
              <w:rPr>
                <w:rFonts w:eastAsia="SimSun"/>
                <w:b/>
                <w:bCs/>
                <w:sz w:val="18"/>
                <w:szCs w:val="18"/>
                <w:lang w:eastAsia="zh-CN"/>
              </w:rPr>
              <w:t>Issue 1.7</w:t>
            </w:r>
          </w:p>
          <w:p w14:paraId="38A2F096"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Support Alt 2 (K0 across TRPs). Because</w:t>
            </w:r>
            <w:r w:rsidRPr="00DF5E58">
              <w:rPr>
                <w:rFonts w:eastAsia="SimSun"/>
                <w:sz w:val="18"/>
                <w:szCs w:val="18"/>
                <w:lang w:eastAsia="zh-CN"/>
              </w:rPr>
              <w:t xml:space="preserve"> layers are formed across TRPs</w:t>
            </w:r>
            <w:r>
              <w:rPr>
                <w:rFonts w:eastAsia="SimSun"/>
                <w:sz w:val="18"/>
                <w:szCs w:val="18"/>
                <w:lang w:eastAsia="zh-CN"/>
              </w:rPr>
              <w:t>,</w:t>
            </w:r>
            <w:r w:rsidRPr="00DF5E58">
              <w:rPr>
                <w:rFonts w:eastAsia="SimSun"/>
                <w:sz w:val="18"/>
                <w:szCs w:val="18"/>
                <w:lang w:eastAsia="zh-CN"/>
              </w:rPr>
              <w:t xml:space="preserve"> performance is optimised when NZC are chosen freely across TRPs. Restricting </w:t>
            </w:r>
            <w:r>
              <w:rPr>
                <w:rFonts w:eastAsia="SimSun"/>
                <w:sz w:val="18"/>
                <w:szCs w:val="18"/>
                <w:lang w:eastAsia="zh-CN"/>
              </w:rPr>
              <w:t>K0</w:t>
            </w:r>
            <w:r w:rsidRPr="00DF5E58">
              <w:rPr>
                <w:rFonts w:eastAsia="SimSun"/>
                <w:sz w:val="18"/>
                <w:szCs w:val="18"/>
                <w:lang w:eastAsia="zh-CN"/>
              </w:rPr>
              <w:t xml:space="preserve"> per TRP may degrade the precoder accuracy.</w:t>
            </w:r>
          </w:p>
          <w:p w14:paraId="5DF48B39" w14:textId="77777777" w:rsidR="00F56A03" w:rsidRDefault="00F56A03" w:rsidP="00F56A03">
            <w:pPr>
              <w:widowControl w:val="0"/>
              <w:snapToGrid w:val="0"/>
              <w:rPr>
                <w:rFonts w:eastAsia="SimSun"/>
                <w:sz w:val="18"/>
                <w:szCs w:val="18"/>
                <w:lang w:eastAsia="zh-CN"/>
              </w:rPr>
            </w:pPr>
          </w:p>
          <w:p w14:paraId="098DF6A8" w14:textId="77777777" w:rsidR="00F56A03" w:rsidRPr="00BF7D87" w:rsidRDefault="00F56A03" w:rsidP="00F56A03">
            <w:pPr>
              <w:widowControl w:val="0"/>
              <w:snapToGrid w:val="0"/>
              <w:rPr>
                <w:rFonts w:eastAsia="SimSun"/>
                <w:b/>
                <w:bCs/>
                <w:sz w:val="18"/>
                <w:szCs w:val="18"/>
                <w:lang w:eastAsia="zh-CN"/>
              </w:rPr>
            </w:pPr>
            <w:r w:rsidRPr="00BF7D87">
              <w:rPr>
                <w:rFonts w:eastAsia="SimSun"/>
                <w:b/>
                <w:bCs/>
                <w:sz w:val="18"/>
                <w:szCs w:val="18"/>
                <w:lang w:eastAsia="zh-CN"/>
              </w:rPr>
              <w:t>P1.H</w:t>
            </w:r>
          </w:p>
          <w:p w14:paraId="263C428E"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As pointed out by Mediatek, semi-persistent on PUSCH reporting is also supported in legacy single-TRP Type-II reporting. We don’t see strong reasons to exclude SP reporting if complexity and number of active ports/resources allow.</w:t>
            </w:r>
          </w:p>
          <w:p w14:paraId="70D20BEA" w14:textId="0B352CC7" w:rsidR="00F56A03" w:rsidRDefault="0033473E" w:rsidP="00F56A03">
            <w:pPr>
              <w:widowControl w:val="0"/>
              <w:snapToGrid w:val="0"/>
              <w:rPr>
                <w:ins w:id="18" w:author="Eko Onggosanusi" w:date="2022-10-07T00:47:00Z"/>
                <w:rFonts w:eastAsia="SimSun"/>
                <w:sz w:val="18"/>
                <w:szCs w:val="18"/>
                <w:lang w:eastAsia="zh-CN"/>
              </w:rPr>
            </w:pPr>
            <w:ins w:id="19" w:author="Eko Onggosanusi" w:date="2022-10-07T00:47:00Z">
              <w:r>
                <w:rPr>
                  <w:rFonts w:eastAsia="SimSun"/>
                  <w:sz w:val="18"/>
                  <w:szCs w:val="18"/>
                  <w:lang w:eastAsia="zh-CN"/>
                </w:rPr>
                <w:t xml:space="preserve">[Mod: Added FFS] </w:t>
              </w:r>
            </w:ins>
          </w:p>
          <w:p w14:paraId="120373E9" w14:textId="77777777" w:rsidR="0033473E" w:rsidRDefault="0033473E" w:rsidP="00F56A03">
            <w:pPr>
              <w:widowControl w:val="0"/>
              <w:snapToGrid w:val="0"/>
              <w:rPr>
                <w:rFonts w:eastAsia="SimSun"/>
                <w:sz w:val="18"/>
                <w:szCs w:val="18"/>
                <w:lang w:eastAsia="zh-CN"/>
              </w:rPr>
            </w:pPr>
          </w:p>
          <w:p w14:paraId="451FF10A" w14:textId="77777777" w:rsidR="00F56A03" w:rsidRPr="00D942F8" w:rsidRDefault="00F56A03" w:rsidP="00F56A03">
            <w:pPr>
              <w:widowControl w:val="0"/>
              <w:snapToGrid w:val="0"/>
              <w:rPr>
                <w:rFonts w:eastAsia="SimSun"/>
                <w:b/>
                <w:bCs/>
                <w:sz w:val="18"/>
                <w:szCs w:val="18"/>
                <w:lang w:eastAsia="zh-CN"/>
              </w:rPr>
            </w:pPr>
            <w:r w:rsidRPr="00D942F8">
              <w:rPr>
                <w:rFonts w:eastAsia="SimSun"/>
                <w:b/>
                <w:bCs/>
                <w:sz w:val="18"/>
                <w:szCs w:val="18"/>
                <w:lang w:eastAsia="zh-CN"/>
              </w:rPr>
              <w:t>Issue 1.9</w:t>
            </w:r>
          </w:p>
          <w:p w14:paraId="756EEF29" w14:textId="77777777" w:rsidR="00F56A03" w:rsidRPr="002574B1" w:rsidRDefault="00F56A03" w:rsidP="00F56A03">
            <w:pPr>
              <w:widowControl w:val="0"/>
              <w:snapToGrid w:val="0"/>
              <w:rPr>
                <w:rFonts w:eastAsia="SimSun"/>
                <w:sz w:val="18"/>
                <w:szCs w:val="18"/>
                <w:lang w:eastAsia="zh-CN"/>
              </w:rPr>
            </w:pPr>
            <w:r>
              <w:rPr>
                <w:rFonts w:eastAsia="SimSun"/>
                <w:sz w:val="18"/>
                <w:szCs w:val="18"/>
                <w:lang w:eastAsia="zh-CN"/>
              </w:rPr>
              <w:t xml:space="preserve">We </w:t>
            </w:r>
            <w:r w:rsidRPr="002574B1">
              <w:rPr>
                <w:rFonts w:eastAsia="SimSun"/>
                <w:sz w:val="18"/>
                <w:szCs w:val="18"/>
                <w:lang w:eastAsia="zh-CN"/>
              </w:rPr>
              <w:t xml:space="preserve">support unified reporting of a single </w:t>
            </w:r>
            <w:r>
              <w:rPr>
                <w:rFonts w:eastAsia="SimSun"/>
                <w:sz w:val="18"/>
                <w:szCs w:val="18"/>
                <w:lang w:eastAsia="zh-CN"/>
              </w:rPr>
              <w:t>FD basis set</w:t>
            </w:r>
            <w:r w:rsidRPr="002574B1">
              <w:rPr>
                <w:rFonts w:eastAsia="SimSun"/>
                <w:sz w:val="18"/>
                <w:szCs w:val="18"/>
                <w:lang w:eastAsia="zh-CN"/>
              </w:rPr>
              <w:t xml:space="preserve"> for both Mode 1</w:t>
            </w:r>
            <w:r>
              <w:rPr>
                <w:rFonts w:eastAsia="SimSun"/>
                <w:sz w:val="18"/>
                <w:szCs w:val="18"/>
                <w:lang w:eastAsia="zh-CN"/>
              </w:rPr>
              <w:t xml:space="preserve"> (with TRP-common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M</m:t>
                  </m:r>
                </m:e>
                <m:sub>
                  <m:r>
                    <w:rPr>
                      <w:rFonts w:ascii="Cambria Math" w:eastAsia="SimSun" w:hAnsi="Cambria Math"/>
                      <w:sz w:val="18"/>
                      <w:szCs w:val="18"/>
                      <w:lang w:eastAsia="zh-CN"/>
                    </w:rPr>
                    <m:t>ν</m:t>
                  </m:r>
                </m:sub>
              </m:sSub>
            </m:oMath>
            <w:r>
              <w:rPr>
                <w:rFonts w:eastAsia="SimSun"/>
                <w:sz w:val="18"/>
                <w:szCs w:val="18"/>
                <w:lang w:eastAsia="zh-CN"/>
              </w:rPr>
              <w:t>)</w:t>
            </w:r>
            <w:r w:rsidRPr="002574B1">
              <w:rPr>
                <w:rFonts w:eastAsia="SimSun"/>
                <w:sz w:val="18"/>
                <w:szCs w:val="18"/>
                <w:lang w:eastAsia="zh-CN"/>
              </w:rPr>
              <w:t xml:space="preserve"> and Mode 2 and both Rel-16 and Rel-17 extension</w:t>
            </w:r>
            <w:r>
              <w:rPr>
                <w:rFonts w:eastAsia="SimSun"/>
                <w:sz w:val="18"/>
                <w:szCs w:val="18"/>
                <w:lang w:eastAsia="zh-CN"/>
              </w:rPr>
              <w:t xml:space="preserve">. TRP-specific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f,n</m:t>
                  </m:r>
                </m:sub>
              </m:sSub>
            </m:oMath>
            <w:r w:rsidRPr="002574B1">
              <w:rPr>
                <w:rFonts w:eastAsia="SimSun"/>
                <w:sz w:val="18"/>
                <w:szCs w:val="18"/>
                <w:lang w:eastAsia="zh-CN"/>
              </w:rPr>
              <w:t xml:space="preserve"> </w:t>
            </w:r>
            <w:r>
              <w:rPr>
                <w:rFonts w:eastAsia="SimSun"/>
                <w:sz w:val="18"/>
                <w:szCs w:val="18"/>
                <w:lang w:eastAsia="zh-CN"/>
              </w:rPr>
              <w:t xml:space="preserve">for Mode 1 are obtained </w:t>
            </w:r>
            <w:r w:rsidRPr="002574B1">
              <w:rPr>
                <w:rFonts w:eastAsia="SimSun"/>
                <w:sz w:val="18"/>
                <w:szCs w:val="18"/>
                <w:lang w:eastAsia="zh-CN"/>
              </w:rPr>
              <w:t>by reporting an FD offset per TRP with respect to a reference TRP.</w:t>
            </w:r>
          </w:p>
          <w:p w14:paraId="3BD9F2A1"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We also note that FD offset reporting is useful in Mode 1 for </w:t>
            </w:r>
            <w:r w:rsidRPr="002574B1">
              <w:rPr>
                <w:rFonts w:eastAsia="SimSun"/>
                <w:sz w:val="18"/>
                <w:szCs w:val="18"/>
                <w:lang w:eastAsia="zh-CN"/>
              </w:rPr>
              <w:t>Rel-17-based extension</w:t>
            </w:r>
            <w:r>
              <w:rPr>
                <w:rFonts w:eastAsia="SimSun"/>
                <w:sz w:val="18"/>
                <w:szCs w:val="18"/>
                <w:lang w:eastAsia="zh-CN"/>
              </w:rPr>
              <w:t xml:space="preserve"> when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oMath>
            <w:r>
              <w:rPr>
                <w:rFonts w:eastAsia="SimSun"/>
                <w:sz w:val="18"/>
                <w:szCs w:val="18"/>
                <w:lang w:eastAsia="zh-CN"/>
              </w:rPr>
              <w:t xml:space="preserve"> is not reported, i.e., when</w:t>
            </w:r>
            <w:r w:rsidRPr="002574B1">
              <w:rPr>
                <w:rFonts w:eastAsia="SimSun"/>
                <w:sz w:val="18"/>
                <w:szCs w:val="18"/>
                <w:lang w:eastAsia="zh-CN"/>
              </w:rPr>
              <w:t xml:space="preserve"> M=1 </w:t>
            </w:r>
            <w:r>
              <w:rPr>
                <w:rFonts w:eastAsia="SimSun"/>
                <w:sz w:val="18"/>
                <w:szCs w:val="18"/>
                <w:lang w:eastAsia="zh-CN"/>
              </w:rPr>
              <w:t>or</w:t>
            </w:r>
            <w:r w:rsidRPr="002574B1">
              <w:rPr>
                <w:rFonts w:eastAsia="SimSun"/>
                <w:sz w:val="18"/>
                <w:szCs w:val="18"/>
                <w:lang w:eastAsia="zh-CN"/>
              </w:rPr>
              <w:t xml:space="preserve"> M</w:t>
            </w:r>
            <w:r>
              <w:rPr>
                <w:rFonts w:eastAsia="SimSun"/>
                <w:sz w:val="18"/>
                <w:szCs w:val="18"/>
                <w:lang w:eastAsia="zh-CN"/>
              </w:rPr>
              <w:t>=N</w:t>
            </w:r>
            <w:r w:rsidRPr="002574B1">
              <w:rPr>
                <w:rFonts w:eastAsia="SimSun"/>
                <w:sz w:val="18"/>
                <w:szCs w:val="18"/>
                <w:lang w:eastAsia="zh-CN"/>
              </w:rPr>
              <w:t>=2</w:t>
            </w:r>
            <w:r>
              <w:rPr>
                <w:rFonts w:eastAsia="SimSun"/>
                <w:sz w:val="18"/>
                <w:szCs w:val="18"/>
                <w:lang w:eastAsia="zh-CN"/>
              </w:rPr>
              <w:t>, as a UE is free to select a different FD basis vector or pair of adjacent FD basis vectors, for each TRP</w:t>
            </w:r>
            <w:r w:rsidRPr="002574B1">
              <w:rPr>
                <w:rFonts w:eastAsia="SimSun"/>
                <w:sz w:val="18"/>
                <w:szCs w:val="18"/>
                <w:lang w:eastAsia="zh-CN"/>
              </w:rPr>
              <w:t>.</w:t>
            </w:r>
          </w:p>
          <w:p w14:paraId="333DD258" w14:textId="77777777" w:rsidR="00F56A03" w:rsidRDefault="00F56A03" w:rsidP="00F56A03">
            <w:pPr>
              <w:widowControl w:val="0"/>
              <w:snapToGrid w:val="0"/>
              <w:rPr>
                <w:rFonts w:eastAsia="SimSun"/>
                <w:sz w:val="18"/>
                <w:szCs w:val="18"/>
                <w:lang w:eastAsia="zh-CN"/>
              </w:rPr>
            </w:pPr>
          </w:p>
          <w:p w14:paraId="65BB5B39" w14:textId="77777777" w:rsidR="00F56A03" w:rsidRPr="00ED049E" w:rsidRDefault="00F56A03" w:rsidP="00F56A03">
            <w:pPr>
              <w:widowControl w:val="0"/>
              <w:snapToGrid w:val="0"/>
              <w:rPr>
                <w:rFonts w:eastAsia="SimSun"/>
                <w:b/>
                <w:bCs/>
                <w:sz w:val="18"/>
                <w:szCs w:val="18"/>
                <w:lang w:eastAsia="zh-CN"/>
              </w:rPr>
            </w:pPr>
            <w:r w:rsidRPr="00ED049E">
              <w:rPr>
                <w:rFonts w:eastAsia="SimSun"/>
                <w:b/>
                <w:bCs/>
                <w:sz w:val="18"/>
                <w:szCs w:val="18"/>
                <w:lang w:eastAsia="zh-CN"/>
              </w:rPr>
              <w:t>Issue 1.10</w:t>
            </w:r>
          </w:p>
          <w:p w14:paraId="5FA79111"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Regarding the FD basis window for Rel16-based extension, when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N</m:t>
                  </m:r>
                </m:e>
                <m:sub>
                  <m:r>
                    <w:rPr>
                      <w:rFonts w:ascii="Cambria Math" w:eastAsia="SimSun" w:hAnsi="Cambria Math"/>
                      <w:sz w:val="18"/>
                      <w:szCs w:val="18"/>
                      <w:lang w:eastAsia="zh-CN"/>
                    </w:rPr>
                    <m:t>3</m:t>
                  </m:r>
                </m:sub>
              </m:sSub>
              <m:r>
                <w:rPr>
                  <w:rFonts w:ascii="Cambria Math" w:eastAsia="SimSun" w:hAnsi="Cambria Math"/>
                  <w:sz w:val="18"/>
                  <w:szCs w:val="18"/>
                  <w:lang w:eastAsia="zh-CN"/>
                </w:rPr>
                <m:t>&gt;19</m:t>
              </m:r>
            </m:oMath>
            <w:r>
              <w:rPr>
                <w:rFonts w:eastAsia="SimSun"/>
                <w:sz w:val="18"/>
                <w:szCs w:val="18"/>
                <w:lang w:eastAsia="zh-CN"/>
              </w:rPr>
              <w:t xml:space="preserve"> (for R=2), if R=2 is supported for CJT, the legacy parameter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M</m:t>
                  </m:r>
                </m:e>
                <m:sub>
                  <m:r>
                    <w:rPr>
                      <w:rFonts w:ascii="Cambria Math" w:eastAsia="SimSun" w:hAnsi="Cambria Math"/>
                      <w:sz w:val="18"/>
                      <w:szCs w:val="18"/>
                      <w:lang w:eastAsia="zh-CN"/>
                    </w:rPr>
                    <m:t>initial</m:t>
                  </m:r>
                </m:sub>
              </m:sSub>
            </m:oMath>
            <w:r>
              <w:rPr>
                <w:rFonts w:eastAsia="SimSun"/>
                <w:sz w:val="18"/>
                <w:szCs w:val="18"/>
                <w:lang w:eastAsia="zh-CN"/>
              </w:rPr>
              <w:t xml:space="preserve"> seems enough because only one FD window is needed with the unified Mode1/Mode2 solution described in Issue 1.9</w:t>
            </w:r>
          </w:p>
          <w:p w14:paraId="3A752094" w14:textId="77777777" w:rsidR="00F56A03" w:rsidRDefault="00F56A03" w:rsidP="00F56A03">
            <w:pPr>
              <w:widowControl w:val="0"/>
              <w:snapToGrid w:val="0"/>
              <w:rPr>
                <w:rFonts w:eastAsia="SimSun"/>
                <w:sz w:val="18"/>
                <w:szCs w:val="18"/>
                <w:lang w:eastAsia="zh-CN"/>
              </w:rPr>
            </w:pPr>
          </w:p>
          <w:p w14:paraId="3A6F9AB8"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Regarding the delay/frequency differences between TRPs, for clarification, is this parameter the same as the FD offset proposed in Issue 1.9?</w:t>
            </w:r>
          </w:p>
          <w:p w14:paraId="783AC8A0" w14:textId="3DC3C9F0" w:rsidR="00F56A03" w:rsidRDefault="00544238" w:rsidP="00F56A03">
            <w:pPr>
              <w:widowControl w:val="0"/>
              <w:snapToGrid w:val="0"/>
              <w:rPr>
                <w:rFonts w:eastAsia="SimSun"/>
                <w:sz w:val="18"/>
                <w:szCs w:val="18"/>
                <w:lang w:eastAsia="zh-CN"/>
              </w:rPr>
            </w:pPr>
            <w:r>
              <w:rPr>
                <w:rFonts w:eastAsia="SimSun"/>
                <w:sz w:val="18"/>
                <w:szCs w:val="18"/>
                <w:lang w:eastAsia="zh-CN"/>
              </w:rPr>
              <w:t>[Mod: That’s correct]</w:t>
            </w:r>
          </w:p>
        </w:tc>
      </w:tr>
      <w:tr w:rsidR="00F56A03" w14:paraId="4C219C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0D35E" w14:textId="7E8AD0B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lastRenderedPageBreak/>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34B52" w14:textId="29CF7A01" w:rsidR="00F56A03" w:rsidRPr="002A20D8" w:rsidRDefault="00F56A03" w:rsidP="00F56A03">
            <w:pPr>
              <w:widowControl w:val="0"/>
              <w:snapToGrid w:val="0"/>
              <w:rPr>
                <w:rFonts w:eastAsia="SimSun"/>
                <w:b/>
                <w:color w:val="3333FF"/>
                <w:sz w:val="20"/>
                <w:szCs w:val="18"/>
                <w:lang w:eastAsia="zh-CN"/>
              </w:rPr>
            </w:pPr>
            <w:r w:rsidRPr="002A20D8">
              <w:rPr>
                <w:rFonts w:eastAsia="SimSun"/>
                <w:b/>
                <w:color w:val="3333FF"/>
                <w:sz w:val="20"/>
                <w:szCs w:val="18"/>
                <w:lang w:eastAsia="zh-CN"/>
              </w:rPr>
              <w:t xml:space="preserve">Minor revision on proposals 1.E and 1.H. </w:t>
            </w:r>
          </w:p>
          <w:p w14:paraId="178843D2" w14:textId="4157BD57" w:rsidR="00F56A03" w:rsidRPr="002A20D8" w:rsidRDefault="00F56A03" w:rsidP="00F56A03">
            <w:pPr>
              <w:widowControl w:val="0"/>
              <w:snapToGrid w:val="0"/>
              <w:rPr>
                <w:rFonts w:eastAsia="SimSun"/>
                <w:b/>
                <w:color w:val="3333FF"/>
                <w:sz w:val="20"/>
                <w:szCs w:val="18"/>
                <w:lang w:eastAsia="zh-CN"/>
              </w:rPr>
            </w:pPr>
            <w:r w:rsidRPr="002A20D8">
              <w:rPr>
                <w:rFonts w:eastAsia="SimSun"/>
                <w:b/>
                <w:color w:val="3333FF"/>
                <w:sz w:val="20"/>
                <w:szCs w:val="18"/>
                <w:lang w:eastAsia="zh-CN"/>
              </w:rPr>
              <w:t xml:space="preserve">Added proposal 1.G </w:t>
            </w:r>
          </w:p>
          <w:p w14:paraId="0F29A813" w14:textId="247EC088" w:rsidR="00F56A03" w:rsidRDefault="00F56A03" w:rsidP="00F56A03">
            <w:pPr>
              <w:widowControl w:val="0"/>
              <w:snapToGrid w:val="0"/>
              <w:rPr>
                <w:rFonts w:eastAsia="SimSun"/>
                <w:sz w:val="18"/>
                <w:szCs w:val="18"/>
                <w:lang w:eastAsia="zh-CN"/>
              </w:rPr>
            </w:pPr>
            <w:r w:rsidRPr="002A20D8">
              <w:rPr>
                <w:rFonts w:eastAsia="SimSun"/>
                <w:b/>
                <w:color w:val="3333FF"/>
                <w:sz w:val="20"/>
                <w:szCs w:val="18"/>
                <w:lang w:eastAsia="zh-CN"/>
              </w:rPr>
              <w:t>Need more inputs before I can compose proposals 1.A</w:t>
            </w:r>
          </w:p>
        </w:tc>
      </w:tr>
      <w:tr w:rsidR="00795F5E" w14:paraId="3DB47E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11176" w14:textId="3A034576" w:rsidR="00795F5E" w:rsidRDefault="00795F5E" w:rsidP="00795F5E">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9E0C35"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1.1:</w:t>
            </w:r>
          </w:p>
          <w:p w14:paraId="6A4721D8"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 xml:space="preserve">In our understanding the proposal should clearly address two points </w:t>
            </w:r>
          </w:p>
          <w:p w14:paraId="45EA5E72"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1. The entity determining the value “N”, e.g., via log(N</w:t>
            </w:r>
            <w:r w:rsidRPr="00550854">
              <w:rPr>
                <w:rFonts w:eastAsia="SimSun"/>
                <w:sz w:val="18"/>
                <w:szCs w:val="18"/>
                <w:vertAlign w:val="subscript"/>
                <w:lang w:eastAsia="zh-CN"/>
              </w:rPr>
              <w:t>TRP</w:t>
            </w:r>
            <w:r>
              <w:rPr>
                <w:rFonts w:eastAsia="SimSun"/>
                <w:sz w:val="18"/>
                <w:szCs w:val="18"/>
                <w:lang w:eastAsia="zh-CN"/>
              </w:rPr>
              <w:t>) bits</w:t>
            </w:r>
          </w:p>
          <w:p w14:paraId="4B36025F"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2. The entity determining N out of N</w:t>
            </w:r>
            <w:r w:rsidRPr="00550854">
              <w:rPr>
                <w:rFonts w:eastAsia="SimSun"/>
                <w:sz w:val="18"/>
                <w:szCs w:val="18"/>
                <w:vertAlign w:val="subscript"/>
                <w:lang w:eastAsia="zh-CN"/>
              </w:rPr>
              <w:t>TRP</w:t>
            </w:r>
            <w:r>
              <w:rPr>
                <w:rFonts w:eastAsia="SimSun"/>
                <w:sz w:val="18"/>
                <w:szCs w:val="18"/>
                <w:lang w:eastAsia="zh-CN"/>
              </w:rPr>
              <w:t xml:space="preserve"> TRPs, e.g., via log (N</w:t>
            </w:r>
            <w:r w:rsidRPr="00550854">
              <w:rPr>
                <w:rFonts w:eastAsia="SimSun"/>
                <w:sz w:val="18"/>
                <w:szCs w:val="18"/>
                <w:vertAlign w:val="subscript"/>
                <w:lang w:eastAsia="zh-CN"/>
              </w:rPr>
              <w:t>TRP</w:t>
            </w:r>
            <w:r>
              <w:rPr>
                <w:rFonts w:eastAsia="SimSun"/>
                <w:sz w:val="18"/>
                <w:szCs w:val="18"/>
                <w:lang w:eastAsia="zh-CN"/>
              </w:rPr>
              <w:t>-choose-N) bits</w:t>
            </w:r>
          </w:p>
          <w:p w14:paraId="7205D0DF" w14:textId="77777777" w:rsidR="00795F5E" w:rsidRDefault="00795F5E" w:rsidP="00795F5E">
            <w:pPr>
              <w:widowControl w:val="0"/>
              <w:snapToGrid w:val="0"/>
              <w:rPr>
                <w:rFonts w:eastAsia="SimSun"/>
                <w:sz w:val="18"/>
                <w:szCs w:val="18"/>
                <w:lang w:eastAsia="zh-CN"/>
              </w:rPr>
            </w:pPr>
          </w:p>
          <w:p w14:paraId="642AFD76"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Alt1 clearly identifies gNB as the entity determining both value N and the N indices, whereas the same clarity is not available for Alt2. In our understanding, since the network would allocate UCI resources for CSI report prior to CSI calculation at UE, the gNB should determine the value “N” in both alternatives. If so, it is preferable to give the UE the privilege to select the N out of N</w:t>
            </w:r>
            <w:r w:rsidRPr="008544D8">
              <w:rPr>
                <w:rFonts w:eastAsia="SimSun"/>
                <w:sz w:val="18"/>
                <w:szCs w:val="18"/>
                <w:vertAlign w:val="subscript"/>
                <w:lang w:eastAsia="zh-CN"/>
              </w:rPr>
              <w:t>TRP</w:t>
            </w:r>
            <w:r>
              <w:rPr>
                <w:rFonts w:eastAsia="SimSun"/>
                <w:sz w:val="18"/>
                <w:szCs w:val="18"/>
                <w:lang w:eastAsia="zh-CN"/>
              </w:rPr>
              <w:t xml:space="preserve"> TRPs based on measured CSI. </w:t>
            </w:r>
          </w:p>
          <w:p w14:paraId="604A7AD9"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We therefore prefer Alt-2 with the following note:</w:t>
            </w:r>
          </w:p>
          <w:p w14:paraId="2457AEA6" w14:textId="77777777" w:rsidR="00795F5E" w:rsidRDefault="00795F5E" w:rsidP="00795F5E">
            <w:pPr>
              <w:widowControl w:val="0"/>
              <w:snapToGrid w:val="0"/>
              <w:rPr>
                <w:rFonts w:eastAsia="SimSun"/>
                <w:b/>
                <w:bCs/>
                <w:sz w:val="18"/>
                <w:szCs w:val="18"/>
                <w:lang w:eastAsia="zh-CN"/>
              </w:rPr>
            </w:pPr>
            <w:r w:rsidRPr="008544D8">
              <w:rPr>
                <w:rFonts w:eastAsia="SimSun"/>
                <w:b/>
                <w:bCs/>
                <w:sz w:val="18"/>
                <w:szCs w:val="18"/>
                <w:lang w:eastAsia="zh-CN"/>
              </w:rPr>
              <w:t xml:space="preserve">- Note: The value “N”, where </w:t>
            </w:r>
            <w:r w:rsidRPr="008544D8">
              <w:rPr>
                <w:rFonts w:ascii="Times" w:eastAsia="Batang" w:hAnsi="Times" w:cs="Times"/>
                <w:b/>
                <w:bCs/>
                <w:sz w:val="16"/>
                <w:szCs w:val="20"/>
                <w:lang w:val="en-GB" w:eastAsia="en-US"/>
              </w:rPr>
              <w:t>N</w:t>
            </w:r>
            <m:oMath>
              <m:r>
                <m:rPr>
                  <m:sty m:val="bi"/>
                </m:rPr>
                <w:rPr>
                  <w:rFonts w:ascii="Cambria Math" w:eastAsia="Batang" w:hAnsi="Cambria Math" w:cs="Times"/>
                  <w:sz w:val="16"/>
                  <w:szCs w:val="20"/>
                  <w:lang w:eastAsia="en-US"/>
                </w:rPr>
                <m:t>∈</m:t>
              </m:r>
            </m:oMath>
            <w:r w:rsidRPr="008544D8">
              <w:rPr>
                <w:rFonts w:ascii="Times" w:eastAsia="Batang" w:hAnsi="Times" w:cs="Times"/>
                <w:b/>
                <w:bCs/>
                <w:sz w:val="16"/>
                <w:szCs w:val="20"/>
                <w:lang w:val="en-GB" w:eastAsia="en-US"/>
              </w:rPr>
              <w:t>{1,..., NTRP},</w:t>
            </w:r>
            <w:r w:rsidRPr="008544D8">
              <w:rPr>
                <w:rFonts w:eastAsia="SimSun"/>
                <w:b/>
                <w:bCs/>
                <w:sz w:val="18"/>
                <w:szCs w:val="18"/>
                <w:lang w:eastAsia="zh-CN"/>
              </w:rPr>
              <w:t xml:space="preserve"> is gNB configured</w:t>
            </w:r>
          </w:p>
          <w:p w14:paraId="52D3EBA6" w14:textId="4357A901" w:rsidR="00795F5E" w:rsidRPr="001C6D7E" w:rsidRDefault="001C6D7E" w:rsidP="00795F5E">
            <w:pPr>
              <w:widowControl w:val="0"/>
              <w:snapToGrid w:val="0"/>
              <w:rPr>
                <w:ins w:id="20" w:author="Eko Onggosanusi" w:date="2022-10-07T00:40:00Z"/>
                <w:rFonts w:eastAsia="SimSun"/>
                <w:bCs/>
                <w:sz w:val="18"/>
                <w:szCs w:val="18"/>
                <w:lang w:eastAsia="zh-CN"/>
              </w:rPr>
            </w:pPr>
            <w:ins w:id="21" w:author="Eko Onggosanusi" w:date="2022-10-07T00:40:00Z">
              <w:r w:rsidRPr="001C6D7E">
                <w:rPr>
                  <w:rFonts w:eastAsia="SimSun"/>
                  <w:bCs/>
                  <w:sz w:val="18"/>
                  <w:szCs w:val="18"/>
                  <w:lang w:eastAsia="zh-CN"/>
                </w:rPr>
                <w:t xml:space="preserve">[Mod: This is not Alt2, actually closer to Alt1. </w:t>
              </w:r>
            </w:ins>
            <w:ins w:id="22" w:author="Eko Onggosanusi" w:date="2022-10-07T00:41:00Z">
              <w:r w:rsidRPr="001C6D7E">
                <w:rPr>
                  <w:rFonts w:eastAsia="SimSun"/>
                  <w:bCs/>
                  <w:sz w:val="18"/>
                  <w:szCs w:val="18"/>
                  <w:lang w:eastAsia="zh-CN"/>
                </w:rPr>
                <w:t xml:space="preserve">But </w:t>
              </w:r>
            </w:ins>
            <w:ins w:id="23" w:author="Eko Onggosanusi" w:date="2022-10-07T00:40:00Z">
              <w:r w:rsidRPr="001C6D7E">
                <w:rPr>
                  <w:rFonts w:eastAsia="SimSun"/>
                  <w:bCs/>
                  <w:sz w:val="18"/>
                  <w:szCs w:val="18"/>
                  <w:lang w:eastAsia="zh-CN"/>
                </w:rPr>
                <w:t xml:space="preserve">there is virtually no difference </w:t>
              </w:r>
            </w:ins>
            <w:ins w:id="24" w:author="Eko Onggosanusi" w:date="2022-10-07T00:41:00Z">
              <w:r w:rsidRPr="001C6D7E">
                <w:rPr>
                  <w:rFonts w:eastAsia="SimSun"/>
                  <w:bCs/>
                  <w:sz w:val="18"/>
                  <w:szCs w:val="18"/>
                  <w:lang w:eastAsia="zh-CN"/>
                </w:rPr>
                <w:t>in payload variation between Alt1 and Alt2 since dynamic TRP selection can be performed in Alt1 via</w:t>
              </w:r>
            </w:ins>
            <w:ins w:id="25" w:author="Eko Onggosanusi" w:date="2022-10-07T00:42:00Z">
              <w:r>
                <w:rPr>
                  <w:rFonts w:eastAsia="SimSun"/>
                  <w:bCs/>
                  <w:sz w:val="18"/>
                  <w:szCs w:val="18"/>
                  <w:lang w:eastAsia="zh-CN"/>
                </w:rPr>
                <w:t xml:space="preserve"> </w:t>
              </w:r>
            </w:ins>
            <w:ins w:id="26" w:author="Eko Onggosanusi" w:date="2022-10-07T00:41:00Z">
              <w:r w:rsidRPr="001C6D7E">
                <w:rPr>
                  <w:rFonts w:eastAsia="SimSun"/>
                  <w:bCs/>
                  <w:sz w:val="18"/>
                  <w:szCs w:val="18"/>
                  <w:lang w:eastAsia="zh-CN"/>
                </w:rPr>
                <w:t>NZC selection</w:t>
              </w:r>
            </w:ins>
            <w:ins w:id="27" w:author="Eko Onggosanusi" w:date="2022-10-07T00:42:00Z">
              <w:r>
                <w:rPr>
                  <w:rFonts w:eastAsia="SimSun"/>
                  <w:bCs/>
                  <w:sz w:val="18"/>
                  <w:szCs w:val="18"/>
                  <w:lang w:eastAsia="zh-CN"/>
                </w:rPr>
                <w:t xml:space="preserve"> – please see above comments and responses</w:t>
              </w:r>
            </w:ins>
            <w:ins w:id="28" w:author="Eko Onggosanusi" w:date="2022-10-07T00:41:00Z">
              <w:r w:rsidRPr="001C6D7E">
                <w:rPr>
                  <w:rFonts w:eastAsia="SimSun"/>
                  <w:bCs/>
                  <w:sz w:val="18"/>
                  <w:szCs w:val="18"/>
                  <w:lang w:eastAsia="zh-CN"/>
                </w:rPr>
                <w:t xml:space="preserve">] </w:t>
              </w:r>
            </w:ins>
          </w:p>
          <w:p w14:paraId="72D9AD20" w14:textId="77777777" w:rsidR="001C6D7E" w:rsidRDefault="001C6D7E" w:rsidP="00795F5E">
            <w:pPr>
              <w:widowControl w:val="0"/>
              <w:snapToGrid w:val="0"/>
              <w:rPr>
                <w:rFonts w:eastAsia="SimSun"/>
                <w:b/>
                <w:bCs/>
                <w:sz w:val="18"/>
                <w:szCs w:val="18"/>
                <w:lang w:eastAsia="zh-CN"/>
              </w:rPr>
            </w:pPr>
          </w:p>
          <w:p w14:paraId="270414E0"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2 (Proposal 1.B)</w:t>
            </w:r>
            <w:r w:rsidRPr="008544D8">
              <w:rPr>
                <w:rFonts w:eastAsia="SimSun"/>
                <w:b/>
                <w:bCs/>
                <w:sz w:val="18"/>
                <w:szCs w:val="18"/>
                <w:u w:val="single"/>
                <w:lang w:eastAsia="zh-CN"/>
              </w:rPr>
              <w:t>:</w:t>
            </w:r>
          </w:p>
          <w:p w14:paraId="62A1997C"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Prefer Alt-3 with one SCI, agree with Nokia’s comment</w:t>
            </w:r>
          </w:p>
          <w:p w14:paraId="6C8A0828" w14:textId="77777777" w:rsidR="00795F5E" w:rsidRDefault="00795F5E" w:rsidP="00795F5E">
            <w:pPr>
              <w:widowControl w:val="0"/>
              <w:snapToGrid w:val="0"/>
              <w:rPr>
                <w:rFonts w:eastAsia="SimSun"/>
                <w:sz w:val="18"/>
                <w:szCs w:val="18"/>
                <w:lang w:eastAsia="zh-CN"/>
              </w:rPr>
            </w:pPr>
          </w:p>
          <w:p w14:paraId="0667C5C5"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3</w:t>
            </w:r>
            <w:r w:rsidRPr="008544D8">
              <w:rPr>
                <w:rFonts w:eastAsia="SimSun"/>
                <w:b/>
                <w:bCs/>
                <w:sz w:val="18"/>
                <w:szCs w:val="18"/>
                <w:u w:val="single"/>
                <w:lang w:eastAsia="zh-CN"/>
              </w:rPr>
              <w:t>:</w:t>
            </w:r>
          </w:p>
          <w:p w14:paraId="561AC4F2"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This depends on SCI determination in Issue 1.2. But even if one SCI is supported, which can implicitly infer the strongest TRP, CRI may be needed since it is mapped to CSI report Part 1 and can be more helpful for CSI mapping priority, whereas SCI appears in CSI Part 2 as per legacy Type-II CB design</w:t>
            </w:r>
          </w:p>
          <w:p w14:paraId="5C026276" w14:textId="77777777" w:rsidR="00795F5E" w:rsidRDefault="00795F5E" w:rsidP="00795F5E">
            <w:pPr>
              <w:widowControl w:val="0"/>
              <w:snapToGrid w:val="0"/>
              <w:rPr>
                <w:rFonts w:eastAsia="SimSun"/>
                <w:sz w:val="18"/>
                <w:szCs w:val="18"/>
                <w:lang w:eastAsia="zh-CN"/>
              </w:rPr>
            </w:pPr>
          </w:p>
          <w:p w14:paraId="62882DF2"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8 (Proposal 1.H)</w:t>
            </w:r>
            <w:r w:rsidRPr="008544D8">
              <w:rPr>
                <w:rFonts w:eastAsia="SimSun"/>
                <w:b/>
                <w:bCs/>
                <w:sz w:val="18"/>
                <w:szCs w:val="18"/>
                <w:u w:val="single"/>
                <w:lang w:eastAsia="zh-CN"/>
              </w:rPr>
              <w:t>:</w:t>
            </w:r>
          </w:p>
          <w:p w14:paraId="1D577808"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Agree with MediaTek, Nokia’s comments. OK to discuss support for SP reporting on PUSCH. Can the FL note also be updated since it still states that “</w:t>
            </w:r>
            <w:r w:rsidRPr="00BF711F">
              <w:rPr>
                <w:rFonts w:eastAsia="Malgun Gothic"/>
                <w:color w:val="3333FF"/>
                <w:sz w:val="16"/>
                <w:szCs w:val="18"/>
                <w:lang w:val="en-GB"/>
              </w:rPr>
              <w:t>This</w:t>
            </w:r>
            <w:r>
              <w:rPr>
                <w:rFonts w:eastAsia="Malgun Gothic"/>
                <w:color w:val="3333FF"/>
                <w:sz w:val="16"/>
                <w:szCs w:val="18"/>
                <w:lang w:val="en-GB"/>
              </w:rPr>
              <w:t xml:space="preserve"> basically follows the legacy spec re Type-II codebook (only A-CSI is supported)</w:t>
            </w:r>
            <w:r>
              <w:rPr>
                <w:rFonts w:eastAsia="SimSun"/>
                <w:sz w:val="18"/>
                <w:szCs w:val="18"/>
                <w:lang w:eastAsia="zh-CN"/>
              </w:rPr>
              <w:t>”</w:t>
            </w:r>
          </w:p>
          <w:p w14:paraId="3FA47996" w14:textId="4B7D6A08" w:rsidR="00795F5E" w:rsidRDefault="001C6D7E" w:rsidP="00795F5E">
            <w:pPr>
              <w:widowControl w:val="0"/>
              <w:snapToGrid w:val="0"/>
              <w:rPr>
                <w:ins w:id="29" w:author="Eko Onggosanusi" w:date="2022-10-07T00:42:00Z"/>
                <w:rFonts w:eastAsia="SimSun"/>
                <w:sz w:val="18"/>
                <w:szCs w:val="18"/>
                <w:lang w:eastAsia="zh-CN"/>
              </w:rPr>
            </w:pPr>
            <w:ins w:id="30" w:author="Eko Onggosanusi" w:date="2022-10-07T00:42:00Z">
              <w:r>
                <w:rPr>
                  <w:rFonts w:eastAsia="SimSun"/>
                  <w:sz w:val="18"/>
                  <w:szCs w:val="18"/>
                  <w:lang w:eastAsia="zh-CN"/>
                </w:rPr>
                <w:t xml:space="preserve">[Mod: Good catch </w:t>
              </w:r>
              <w:r w:rsidRPr="001C6D7E">
                <w:rPr>
                  <w:rFonts w:eastAsia="SimSun"/>
                  <w:sz w:val="18"/>
                  <w:szCs w:val="18"/>
                  <w:lang w:eastAsia="zh-CN"/>
                </w:rPr>
                <w:sym w:font="Wingdings" w:char="F04A"/>
              </w:r>
              <w:r>
                <w:rPr>
                  <w:rFonts w:eastAsia="SimSun"/>
                  <w:sz w:val="18"/>
                  <w:szCs w:val="18"/>
                  <w:lang w:eastAsia="zh-CN"/>
                </w:rPr>
                <w:t>]</w:t>
              </w:r>
            </w:ins>
          </w:p>
          <w:p w14:paraId="255987DB" w14:textId="77777777" w:rsidR="001C6D7E" w:rsidRDefault="001C6D7E" w:rsidP="00795F5E">
            <w:pPr>
              <w:widowControl w:val="0"/>
              <w:snapToGrid w:val="0"/>
              <w:rPr>
                <w:rFonts w:eastAsia="SimSun"/>
                <w:sz w:val="18"/>
                <w:szCs w:val="18"/>
                <w:lang w:eastAsia="zh-CN"/>
              </w:rPr>
            </w:pPr>
          </w:p>
          <w:p w14:paraId="23D94F8D" w14:textId="77777777" w:rsidR="00795F5E" w:rsidRPr="00625832" w:rsidRDefault="00795F5E" w:rsidP="00795F5E">
            <w:pPr>
              <w:widowControl w:val="0"/>
              <w:snapToGrid w:val="0"/>
              <w:rPr>
                <w:rFonts w:eastAsia="SimSun"/>
                <w:b/>
                <w:bCs/>
                <w:sz w:val="18"/>
                <w:szCs w:val="18"/>
                <w:u w:val="single"/>
                <w:lang w:eastAsia="zh-CN"/>
              </w:rPr>
            </w:pPr>
            <w:r w:rsidRPr="00625832">
              <w:rPr>
                <w:rFonts w:eastAsia="SimSun"/>
                <w:b/>
                <w:bCs/>
                <w:sz w:val="18"/>
                <w:szCs w:val="18"/>
                <w:u w:val="single"/>
                <w:lang w:eastAsia="zh-CN"/>
              </w:rPr>
              <w:t>Issue 1.</w:t>
            </w:r>
            <w:r>
              <w:rPr>
                <w:rFonts w:eastAsia="SimSun"/>
                <w:b/>
                <w:bCs/>
                <w:sz w:val="18"/>
                <w:szCs w:val="18"/>
                <w:u w:val="single"/>
                <w:lang w:eastAsia="zh-CN"/>
              </w:rPr>
              <w:t>10</w:t>
            </w:r>
            <w:r w:rsidRPr="00625832">
              <w:rPr>
                <w:rFonts w:eastAsia="SimSun"/>
                <w:b/>
                <w:bCs/>
                <w:sz w:val="18"/>
                <w:szCs w:val="18"/>
                <w:u w:val="single"/>
                <w:lang w:eastAsia="zh-CN"/>
              </w:rPr>
              <w:t>:</w:t>
            </w:r>
          </w:p>
          <w:p w14:paraId="4CB7AEAA" w14:textId="62CDA8D1" w:rsidR="00795F5E" w:rsidRDefault="00795F5E" w:rsidP="00795F5E">
            <w:pPr>
              <w:widowControl w:val="0"/>
              <w:snapToGrid w:val="0"/>
              <w:rPr>
                <w:rFonts w:eastAsia="SimSun"/>
                <w:sz w:val="18"/>
                <w:szCs w:val="18"/>
                <w:lang w:eastAsia="zh-CN"/>
              </w:rPr>
            </w:pPr>
            <w:r>
              <w:rPr>
                <w:rFonts w:eastAsia="SimSun"/>
                <w:sz w:val="18"/>
                <w:szCs w:val="18"/>
                <w:lang w:eastAsia="zh-CN"/>
              </w:rPr>
              <w:t xml:space="preserve">OK to discuss FD basis offset window info on legacy FD basis window design. </w:t>
            </w:r>
          </w:p>
        </w:tc>
      </w:tr>
      <w:tr w:rsidR="00795F5E" w14:paraId="467C65C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68F744" w14:textId="352F0222" w:rsidR="00795F5E" w:rsidRDefault="00511EA1" w:rsidP="00795F5E">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BDDA1F" w14:textId="77777777" w:rsidR="00511EA1" w:rsidRDefault="00511EA1" w:rsidP="00795F5E">
            <w:pPr>
              <w:widowControl w:val="0"/>
              <w:snapToGrid w:val="0"/>
              <w:rPr>
                <w:rFonts w:eastAsia="SimSun"/>
                <w:b/>
                <w:bCs/>
                <w:sz w:val="18"/>
                <w:szCs w:val="18"/>
                <w:u w:val="single"/>
                <w:lang w:eastAsia="zh-CN"/>
              </w:rPr>
            </w:pPr>
            <w:r w:rsidRPr="001D47CA">
              <w:rPr>
                <w:rFonts w:eastAsia="SimSun"/>
                <w:b/>
                <w:bCs/>
                <w:sz w:val="18"/>
                <w:szCs w:val="18"/>
                <w:u w:val="single"/>
                <w:lang w:eastAsia="zh-CN"/>
              </w:rPr>
              <w:t>Issue 1.1.</w:t>
            </w:r>
          </w:p>
          <w:p w14:paraId="7D869417" w14:textId="249FCC38" w:rsidR="00E21864" w:rsidRDefault="009376B9" w:rsidP="00795F5E">
            <w:pPr>
              <w:widowControl w:val="0"/>
              <w:snapToGrid w:val="0"/>
              <w:rPr>
                <w:rFonts w:eastAsia="SimSun"/>
                <w:sz w:val="18"/>
                <w:szCs w:val="18"/>
                <w:lang w:eastAsia="zh-CN"/>
              </w:rPr>
            </w:pPr>
            <w:r w:rsidRPr="009376B9">
              <w:rPr>
                <w:rFonts w:eastAsia="SimSun"/>
                <w:sz w:val="18"/>
                <w:szCs w:val="18"/>
                <w:lang w:eastAsia="zh-CN"/>
              </w:rPr>
              <w:lastRenderedPageBreak/>
              <w:t xml:space="preserve">Support the </w:t>
            </w:r>
            <w:r>
              <w:rPr>
                <w:rFonts w:eastAsia="SimSun"/>
                <w:sz w:val="18"/>
                <w:szCs w:val="18"/>
                <w:lang w:eastAsia="zh-CN"/>
              </w:rPr>
              <w:t>reformulation</w:t>
            </w:r>
            <w:r w:rsidR="008F69F2">
              <w:rPr>
                <w:rFonts w:eastAsia="SimSun"/>
                <w:sz w:val="18"/>
                <w:szCs w:val="18"/>
                <w:lang w:eastAsia="zh-CN"/>
              </w:rPr>
              <w:t>, especially clarification that 0 coefficients can be reported for Alt1</w:t>
            </w:r>
            <w:r w:rsidR="00D16D2E">
              <w:rPr>
                <w:rFonts w:eastAsia="SimSun"/>
                <w:sz w:val="18"/>
                <w:szCs w:val="18"/>
                <w:lang w:eastAsia="zh-CN"/>
              </w:rPr>
              <w:t>.</w:t>
            </w:r>
          </w:p>
          <w:p w14:paraId="216A36D2" w14:textId="08F8A5E7" w:rsidR="00BC7F7D" w:rsidRDefault="00460642" w:rsidP="00795F5E">
            <w:pPr>
              <w:widowControl w:val="0"/>
              <w:snapToGrid w:val="0"/>
              <w:rPr>
                <w:rFonts w:eastAsia="SimSun"/>
                <w:sz w:val="18"/>
                <w:szCs w:val="18"/>
                <w:lang w:eastAsia="zh-CN"/>
              </w:rPr>
            </w:pPr>
            <w:r>
              <w:rPr>
                <w:rFonts w:eastAsia="SimSun"/>
                <w:sz w:val="18"/>
                <w:szCs w:val="18"/>
                <w:lang w:eastAsia="zh-CN"/>
              </w:rPr>
              <w:t>We have</w:t>
            </w:r>
            <w:r w:rsidR="002B234A">
              <w:rPr>
                <w:rFonts w:eastAsia="SimSun"/>
                <w:sz w:val="18"/>
                <w:szCs w:val="18"/>
                <w:lang w:eastAsia="zh-CN"/>
              </w:rPr>
              <w:t xml:space="preserve"> slight</w:t>
            </w:r>
            <w:r>
              <w:rPr>
                <w:rFonts w:eastAsia="SimSun"/>
                <w:sz w:val="18"/>
                <w:szCs w:val="18"/>
                <w:lang w:eastAsia="zh-CN"/>
              </w:rPr>
              <w:t xml:space="preserve"> preference for Alt 2 due to </w:t>
            </w:r>
            <w:r w:rsidR="002B234A">
              <w:rPr>
                <w:rFonts w:eastAsia="SimSun"/>
                <w:sz w:val="18"/>
                <w:szCs w:val="18"/>
                <w:lang w:eastAsia="zh-CN"/>
              </w:rPr>
              <w:t>lower maximum overhead.</w:t>
            </w:r>
          </w:p>
          <w:p w14:paraId="359CED37" w14:textId="77777777" w:rsidR="00D16D2E" w:rsidRDefault="00D16D2E" w:rsidP="00795F5E">
            <w:pPr>
              <w:widowControl w:val="0"/>
              <w:snapToGrid w:val="0"/>
              <w:rPr>
                <w:rFonts w:eastAsia="SimSun"/>
                <w:sz w:val="18"/>
                <w:szCs w:val="18"/>
                <w:lang w:eastAsia="zh-CN"/>
              </w:rPr>
            </w:pPr>
          </w:p>
          <w:p w14:paraId="3149A936" w14:textId="77777777" w:rsidR="00D16D2E" w:rsidRPr="00463AC4" w:rsidRDefault="00D16D2E" w:rsidP="00795F5E">
            <w:pPr>
              <w:widowControl w:val="0"/>
              <w:snapToGrid w:val="0"/>
              <w:rPr>
                <w:rFonts w:eastAsia="SimSun"/>
                <w:b/>
                <w:bCs/>
                <w:sz w:val="18"/>
                <w:szCs w:val="18"/>
                <w:u w:val="single"/>
                <w:lang w:eastAsia="zh-CN"/>
              </w:rPr>
            </w:pPr>
            <w:r w:rsidRPr="00463AC4">
              <w:rPr>
                <w:rFonts w:eastAsia="SimSun"/>
                <w:b/>
                <w:bCs/>
                <w:sz w:val="18"/>
                <w:szCs w:val="18"/>
                <w:u w:val="single"/>
                <w:lang w:eastAsia="zh-CN"/>
              </w:rPr>
              <w:t xml:space="preserve">Issue 1.2. </w:t>
            </w:r>
          </w:p>
          <w:p w14:paraId="20F3F9EC" w14:textId="76F38971" w:rsidR="00D16D2E" w:rsidRDefault="00463AC4" w:rsidP="00795F5E">
            <w:pPr>
              <w:widowControl w:val="0"/>
              <w:snapToGrid w:val="0"/>
              <w:rPr>
                <w:rFonts w:eastAsia="SimSun"/>
                <w:sz w:val="18"/>
                <w:szCs w:val="18"/>
                <w:lang w:eastAsia="zh-CN"/>
              </w:rPr>
            </w:pPr>
            <w:r>
              <w:rPr>
                <w:rFonts w:eastAsia="SimSun"/>
                <w:sz w:val="18"/>
                <w:szCs w:val="18"/>
                <w:lang w:eastAsia="zh-CN"/>
              </w:rPr>
              <w:t>For SCI design</w:t>
            </w:r>
            <w:r w:rsidR="00815AD1">
              <w:rPr>
                <w:rFonts w:eastAsia="SimSun"/>
                <w:sz w:val="18"/>
                <w:szCs w:val="18"/>
                <w:lang w:eastAsia="zh-CN"/>
              </w:rPr>
              <w:t xml:space="preserve"> we can accept both Alt1 and Alt3</w:t>
            </w:r>
            <w:r w:rsidR="004A6494">
              <w:rPr>
                <w:rFonts w:eastAsia="SimSun"/>
                <w:sz w:val="18"/>
                <w:szCs w:val="18"/>
                <w:lang w:eastAsia="zh-CN"/>
              </w:rPr>
              <w:t xml:space="preserve"> since the performance/overhead is at the similar level</w:t>
            </w:r>
            <w:r w:rsidR="00815AD1">
              <w:rPr>
                <w:rFonts w:eastAsia="SimSun"/>
                <w:sz w:val="18"/>
                <w:szCs w:val="18"/>
                <w:lang w:eastAsia="zh-CN"/>
              </w:rPr>
              <w:t xml:space="preserve">. </w:t>
            </w:r>
          </w:p>
          <w:p w14:paraId="76B875B7" w14:textId="0D77D4AC" w:rsidR="00815AD1" w:rsidRDefault="00DE17DB" w:rsidP="00795F5E">
            <w:pPr>
              <w:widowControl w:val="0"/>
              <w:snapToGrid w:val="0"/>
              <w:rPr>
                <w:ins w:id="31" w:author="Eko Onggosanusi" w:date="2022-10-07T00:44:00Z"/>
                <w:rFonts w:eastAsia="SimSun"/>
                <w:sz w:val="18"/>
                <w:szCs w:val="18"/>
                <w:lang w:eastAsia="zh-CN"/>
              </w:rPr>
            </w:pPr>
            <w:ins w:id="32" w:author="Eko Onggosanusi" w:date="2022-10-07T00:44:00Z">
              <w:r>
                <w:rPr>
                  <w:rFonts w:eastAsia="SimSun"/>
                  <w:sz w:val="18"/>
                  <w:szCs w:val="18"/>
                  <w:lang w:eastAsia="zh-CN"/>
                </w:rPr>
                <w:t>[Mod: Indeed, this is the most accurate characterization of Alt1 and Alt2]</w:t>
              </w:r>
            </w:ins>
          </w:p>
          <w:p w14:paraId="1FC584CE" w14:textId="77777777" w:rsidR="00DE17DB" w:rsidRDefault="00DE17DB" w:rsidP="00795F5E">
            <w:pPr>
              <w:widowControl w:val="0"/>
              <w:snapToGrid w:val="0"/>
              <w:rPr>
                <w:rFonts w:eastAsia="SimSun"/>
                <w:sz w:val="18"/>
                <w:szCs w:val="18"/>
                <w:lang w:eastAsia="zh-CN"/>
              </w:rPr>
            </w:pPr>
          </w:p>
          <w:p w14:paraId="7617D94F" w14:textId="75DF8D3D" w:rsidR="0034379D" w:rsidRPr="00463AC4" w:rsidRDefault="0034379D" w:rsidP="0034379D">
            <w:pPr>
              <w:widowControl w:val="0"/>
              <w:snapToGrid w:val="0"/>
              <w:rPr>
                <w:rFonts w:eastAsia="SimSun"/>
                <w:b/>
                <w:bCs/>
                <w:sz w:val="18"/>
                <w:szCs w:val="18"/>
                <w:u w:val="single"/>
                <w:lang w:eastAsia="zh-CN"/>
              </w:rPr>
            </w:pPr>
            <w:r w:rsidRPr="00463AC4">
              <w:rPr>
                <w:rFonts w:eastAsia="SimSun"/>
                <w:b/>
                <w:bCs/>
                <w:sz w:val="18"/>
                <w:szCs w:val="18"/>
                <w:u w:val="single"/>
                <w:lang w:eastAsia="zh-CN"/>
              </w:rPr>
              <w:t>Issue 1.</w:t>
            </w:r>
            <w:r>
              <w:rPr>
                <w:rFonts w:eastAsia="SimSun"/>
                <w:b/>
                <w:bCs/>
                <w:sz w:val="18"/>
                <w:szCs w:val="18"/>
                <w:u w:val="single"/>
                <w:lang w:eastAsia="zh-CN"/>
              </w:rPr>
              <w:t>3</w:t>
            </w:r>
            <w:r w:rsidRPr="00463AC4">
              <w:rPr>
                <w:rFonts w:eastAsia="SimSun"/>
                <w:b/>
                <w:bCs/>
                <w:sz w:val="18"/>
                <w:szCs w:val="18"/>
                <w:u w:val="single"/>
                <w:lang w:eastAsia="zh-CN"/>
              </w:rPr>
              <w:t xml:space="preserve">. </w:t>
            </w:r>
          </w:p>
          <w:p w14:paraId="42E213A1" w14:textId="67AEFD59" w:rsidR="0034379D" w:rsidRDefault="0034379D" w:rsidP="00795F5E">
            <w:pPr>
              <w:widowControl w:val="0"/>
              <w:snapToGrid w:val="0"/>
              <w:rPr>
                <w:rFonts w:eastAsia="SimSun"/>
                <w:sz w:val="18"/>
                <w:szCs w:val="18"/>
                <w:lang w:eastAsia="zh-CN"/>
              </w:rPr>
            </w:pPr>
            <w:r>
              <w:rPr>
                <w:rFonts w:eastAsia="SimSun"/>
                <w:sz w:val="18"/>
                <w:szCs w:val="18"/>
                <w:lang w:eastAsia="zh-CN"/>
              </w:rPr>
              <w:t>Agree with Nokia</w:t>
            </w:r>
          </w:p>
          <w:p w14:paraId="3F3A3A37" w14:textId="37D825A0" w:rsidR="00D33730" w:rsidRPr="00500D47" w:rsidRDefault="00D33730" w:rsidP="00795F5E">
            <w:pPr>
              <w:widowControl w:val="0"/>
              <w:snapToGrid w:val="0"/>
              <w:rPr>
                <w:rFonts w:eastAsia="SimSun"/>
                <w:b/>
                <w:bCs/>
                <w:sz w:val="18"/>
                <w:szCs w:val="18"/>
                <w:u w:val="single"/>
                <w:lang w:eastAsia="zh-CN"/>
              </w:rPr>
            </w:pPr>
          </w:p>
          <w:p w14:paraId="26C30A81" w14:textId="007BE881" w:rsidR="00815AD1" w:rsidRPr="00500D47" w:rsidRDefault="001D5017" w:rsidP="00795F5E">
            <w:pPr>
              <w:widowControl w:val="0"/>
              <w:snapToGrid w:val="0"/>
              <w:rPr>
                <w:rFonts w:eastAsia="SimSun"/>
                <w:b/>
                <w:bCs/>
                <w:sz w:val="18"/>
                <w:szCs w:val="18"/>
                <w:u w:val="single"/>
                <w:lang w:eastAsia="zh-CN"/>
              </w:rPr>
            </w:pPr>
            <w:r w:rsidRPr="00500D47">
              <w:rPr>
                <w:rFonts w:eastAsia="SimSun"/>
                <w:b/>
                <w:bCs/>
                <w:sz w:val="18"/>
                <w:szCs w:val="18"/>
                <w:u w:val="single"/>
                <w:lang w:eastAsia="zh-CN"/>
              </w:rPr>
              <w:t xml:space="preserve">Issue 1.7. </w:t>
            </w:r>
          </w:p>
          <w:p w14:paraId="2C935CC7" w14:textId="55FFD0D6" w:rsidR="001D5017" w:rsidRDefault="001D5017" w:rsidP="00795F5E">
            <w:pPr>
              <w:widowControl w:val="0"/>
              <w:snapToGrid w:val="0"/>
              <w:rPr>
                <w:rFonts w:eastAsia="SimSun"/>
                <w:sz w:val="18"/>
                <w:szCs w:val="18"/>
                <w:lang w:eastAsia="zh-CN"/>
              </w:rPr>
            </w:pPr>
            <w:r>
              <w:rPr>
                <w:rFonts w:eastAsia="SimSun"/>
                <w:sz w:val="18"/>
                <w:szCs w:val="18"/>
                <w:lang w:eastAsia="zh-CN"/>
              </w:rPr>
              <w:t xml:space="preserve">In our view additional constraints on actual </w:t>
            </w:r>
            <w:r w:rsidR="00B31543">
              <w:rPr>
                <w:rFonts w:eastAsia="SimSun"/>
                <w:sz w:val="18"/>
                <w:szCs w:val="18"/>
                <w:lang w:eastAsia="zh-CN"/>
              </w:rPr>
              <w:t xml:space="preserve">number of </w:t>
            </w:r>
            <w:r>
              <w:rPr>
                <w:rFonts w:eastAsia="SimSun"/>
                <w:sz w:val="18"/>
                <w:szCs w:val="18"/>
                <w:lang w:eastAsia="zh-CN"/>
              </w:rPr>
              <w:t>N</w:t>
            </w:r>
            <w:r w:rsidR="00B31543">
              <w:rPr>
                <w:rFonts w:eastAsia="SimSun"/>
                <w:sz w:val="18"/>
                <w:szCs w:val="18"/>
                <w:lang w:eastAsia="zh-CN"/>
              </w:rPr>
              <w:t xml:space="preserve">ZC per TRP are not needed. Discussion </w:t>
            </w:r>
            <w:r w:rsidR="00500D47">
              <w:rPr>
                <w:rFonts w:eastAsia="SimSun"/>
                <w:sz w:val="18"/>
                <w:szCs w:val="18"/>
                <w:lang w:eastAsia="zh-CN"/>
              </w:rPr>
              <w:t xml:space="preserve">is required on the NNZC reporting design. </w:t>
            </w:r>
          </w:p>
          <w:p w14:paraId="51FB73F0" w14:textId="369BA1FE" w:rsidR="00500D47" w:rsidRDefault="00500D47" w:rsidP="00795F5E">
            <w:pPr>
              <w:widowControl w:val="0"/>
              <w:snapToGrid w:val="0"/>
              <w:rPr>
                <w:rFonts w:eastAsia="SimSun"/>
                <w:sz w:val="18"/>
                <w:szCs w:val="18"/>
                <w:lang w:eastAsia="zh-CN"/>
              </w:rPr>
            </w:pPr>
          </w:p>
          <w:p w14:paraId="7993904C" w14:textId="386F6A31" w:rsidR="00ED2488" w:rsidRPr="006D5CCD" w:rsidRDefault="00ED2488" w:rsidP="00795F5E">
            <w:pPr>
              <w:widowControl w:val="0"/>
              <w:snapToGrid w:val="0"/>
              <w:rPr>
                <w:rFonts w:eastAsia="SimSun"/>
                <w:b/>
                <w:bCs/>
                <w:sz w:val="18"/>
                <w:szCs w:val="18"/>
                <w:u w:val="single"/>
                <w:lang w:eastAsia="zh-CN"/>
              </w:rPr>
            </w:pPr>
            <w:r w:rsidRPr="006D5CCD">
              <w:rPr>
                <w:rFonts w:eastAsia="SimSun"/>
                <w:b/>
                <w:bCs/>
                <w:sz w:val="18"/>
                <w:szCs w:val="18"/>
                <w:u w:val="single"/>
                <w:lang w:eastAsia="zh-CN"/>
              </w:rPr>
              <w:t>Issue 1.8.</w:t>
            </w:r>
          </w:p>
          <w:p w14:paraId="2549AE66" w14:textId="5A4DDFF2" w:rsidR="00ED2488" w:rsidRDefault="00733499" w:rsidP="00795F5E">
            <w:pPr>
              <w:widowControl w:val="0"/>
              <w:snapToGrid w:val="0"/>
              <w:rPr>
                <w:rFonts w:eastAsia="SimSun"/>
                <w:sz w:val="18"/>
                <w:szCs w:val="18"/>
                <w:lang w:eastAsia="zh-CN"/>
              </w:rPr>
            </w:pPr>
            <w:r>
              <w:rPr>
                <w:rFonts w:eastAsia="SimSun"/>
                <w:sz w:val="18"/>
                <w:szCs w:val="18"/>
                <w:lang w:eastAsia="zh-CN"/>
              </w:rPr>
              <w:t>We are open to support both: aperiodic and semi-persistent.</w:t>
            </w:r>
          </w:p>
          <w:p w14:paraId="40E59941" w14:textId="226AABBF" w:rsidR="00463AC4" w:rsidRDefault="0033473E" w:rsidP="00795F5E">
            <w:pPr>
              <w:widowControl w:val="0"/>
              <w:snapToGrid w:val="0"/>
              <w:rPr>
                <w:rFonts w:eastAsia="SimSun"/>
                <w:sz w:val="18"/>
                <w:szCs w:val="18"/>
                <w:lang w:eastAsia="zh-CN"/>
              </w:rPr>
            </w:pPr>
            <w:ins w:id="33" w:author="Eko Onggosanusi" w:date="2022-10-07T00:46:00Z">
              <w:r>
                <w:rPr>
                  <w:rFonts w:eastAsia="SimSun"/>
                  <w:sz w:val="18"/>
                  <w:szCs w:val="18"/>
                  <w:lang w:eastAsia="zh-CN"/>
                </w:rPr>
                <w:t>[Mod: Added FFS, hope it is now acceptable]</w:t>
              </w:r>
            </w:ins>
          </w:p>
          <w:p w14:paraId="65E2BD13" w14:textId="371E501B" w:rsidR="00463AC4" w:rsidRPr="009376B9" w:rsidRDefault="00463AC4" w:rsidP="00795F5E">
            <w:pPr>
              <w:widowControl w:val="0"/>
              <w:snapToGrid w:val="0"/>
              <w:rPr>
                <w:rFonts w:eastAsia="SimSun"/>
                <w:sz w:val="18"/>
                <w:szCs w:val="18"/>
                <w:lang w:eastAsia="zh-CN"/>
              </w:rPr>
            </w:pPr>
          </w:p>
        </w:tc>
      </w:tr>
      <w:tr w:rsidR="006B4D74" w14:paraId="1DD371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59885E" w14:textId="3F96CDF5" w:rsidR="006B4D74" w:rsidRDefault="006B4D74" w:rsidP="006B4D74">
            <w:pPr>
              <w:widowControl w:val="0"/>
              <w:snapToGrid w:val="0"/>
              <w:rPr>
                <w:rFonts w:eastAsiaTheme="minorEastAsia"/>
                <w:sz w:val="18"/>
                <w:szCs w:val="18"/>
                <w:lang w:eastAsia="zh-CN"/>
              </w:rPr>
            </w:pPr>
            <w:r>
              <w:rPr>
                <w:rFonts w:eastAsiaTheme="minorEastAsia"/>
                <w:sz w:val="18"/>
                <w:szCs w:val="18"/>
                <w:lang w:eastAsia="zh-CN"/>
              </w:rPr>
              <w:lastRenderedPageBreak/>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680D11" w14:textId="77777777" w:rsidR="006B4D74" w:rsidRPr="00FA1155" w:rsidRDefault="006B4D74" w:rsidP="006B4D74">
            <w:pPr>
              <w:widowControl w:val="0"/>
              <w:snapToGrid w:val="0"/>
              <w:rPr>
                <w:rFonts w:eastAsia="SimSun"/>
                <w:b/>
                <w:bCs/>
                <w:sz w:val="18"/>
                <w:szCs w:val="18"/>
                <w:lang w:eastAsia="zh-CN"/>
              </w:rPr>
            </w:pPr>
            <w:r w:rsidRPr="008F110A">
              <w:rPr>
                <w:rFonts w:eastAsia="SimSun"/>
                <w:b/>
                <w:bCs/>
                <w:sz w:val="18"/>
                <w:szCs w:val="18"/>
                <w:u w:val="single"/>
                <w:lang w:eastAsia="zh-CN"/>
              </w:rPr>
              <w:t>Issue1.1</w:t>
            </w:r>
            <w:r w:rsidRPr="00FA1155">
              <w:rPr>
                <w:rFonts w:eastAsia="SimSun"/>
                <w:b/>
                <w:bCs/>
                <w:sz w:val="18"/>
                <w:szCs w:val="18"/>
                <w:lang w:eastAsia="zh-CN"/>
              </w:rPr>
              <w:t xml:space="preserve">: Support Alt1 </w:t>
            </w:r>
          </w:p>
          <w:p w14:paraId="0DCA0F95" w14:textId="77777777" w:rsidR="006B4D74" w:rsidRPr="00FA1155" w:rsidRDefault="006B4D74" w:rsidP="006B4D74">
            <w:pPr>
              <w:widowControl w:val="0"/>
              <w:snapToGrid w:val="0"/>
              <w:rPr>
                <w:rFonts w:eastAsia="SimSun"/>
                <w:sz w:val="18"/>
                <w:szCs w:val="18"/>
                <w:lang w:eastAsia="zh-CN"/>
              </w:rPr>
            </w:pPr>
          </w:p>
          <w:p w14:paraId="1BC488C5" w14:textId="77777777" w:rsidR="006B4D74" w:rsidRPr="00FA1155" w:rsidRDefault="006B4D74" w:rsidP="006B4D74">
            <w:pPr>
              <w:widowControl w:val="0"/>
              <w:snapToGrid w:val="0"/>
              <w:rPr>
                <w:rFonts w:eastAsia="SimSun"/>
                <w:b/>
                <w:bCs/>
                <w:sz w:val="18"/>
                <w:szCs w:val="18"/>
                <w:lang w:eastAsia="zh-CN"/>
              </w:rPr>
            </w:pPr>
            <w:r w:rsidRPr="008F110A">
              <w:rPr>
                <w:rFonts w:eastAsia="SimSun"/>
                <w:b/>
                <w:bCs/>
                <w:sz w:val="18"/>
                <w:szCs w:val="18"/>
                <w:u w:val="single"/>
                <w:lang w:eastAsia="zh-CN"/>
              </w:rPr>
              <w:t>Proposal 1.B</w:t>
            </w:r>
            <w:r w:rsidRPr="00FA1155">
              <w:rPr>
                <w:rFonts w:eastAsia="SimSun"/>
                <w:b/>
                <w:bCs/>
                <w:sz w:val="18"/>
                <w:szCs w:val="18"/>
                <w:lang w:eastAsia="zh-CN"/>
              </w:rPr>
              <w:t>: Support Alt3</w:t>
            </w:r>
          </w:p>
          <w:p w14:paraId="5DBFA589"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Alt3 can accommodate the PL differences between UE &amp; the cooperating TRPs</w:t>
            </w:r>
          </w:p>
          <w:p w14:paraId="1C3E6CE9" w14:textId="77777777" w:rsidR="006B4D74" w:rsidRPr="00FA1155" w:rsidRDefault="006B4D74" w:rsidP="006B4D74">
            <w:pPr>
              <w:widowControl w:val="0"/>
              <w:snapToGrid w:val="0"/>
              <w:rPr>
                <w:rFonts w:eastAsia="SimSun"/>
                <w:sz w:val="18"/>
                <w:szCs w:val="18"/>
                <w:lang w:eastAsia="zh-CN"/>
              </w:rPr>
            </w:pPr>
          </w:p>
          <w:p w14:paraId="21E4EEF4" w14:textId="77777777" w:rsidR="006B4D74" w:rsidRPr="00FA1155" w:rsidRDefault="006B4D74" w:rsidP="006B4D74">
            <w:pPr>
              <w:widowControl w:val="0"/>
              <w:snapToGrid w:val="0"/>
              <w:rPr>
                <w:rFonts w:eastAsia="Batang"/>
                <w:sz w:val="18"/>
                <w:szCs w:val="18"/>
                <w:lang w:val="en-GB"/>
              </w:rPr>
            </w:pPr>
            <w:r w:rsidRPr="00FA1155">
              <w:rPr>
                <w:rFonts w:eastAsia="Batang"/>
                <w:b/>
                <w:sz w:val="18"/>
                <w:szCs w:val="18"/>
                <w:u w:val="single"/>
                <w:lang w:val="en-GB"/>
              </w:rPr>
              <w:t>Proposal 1.E</w:t>
            </w:r>
            <w:r w:rsidRPr="00FA1155">
              <w:rPr>
                <w:rFonts w:eastAsia="Batang"/>
                <w:sz w:val="18"/>
                <w:szCs w:val="18"/>
                <w:lang w:val="en-GB"/>
              </w:rPr>
              <w:t xml:space="preserve">: </w:t>
            </w:r>
            <w:r w:rsidRPr="008F110A">
              <w:rPr>
                <w:rFonts w:eastAsia="Batang"/>
                <w:b/>
                <w:bCs/>
                <w:sz w:val="18"/>
                <w:szCs w:val="18"/>
                <w:lang w:val="en-GB"/>
              </w:rPr>
              <w:t>Support Alt1</w:t>
            </w:r>
          </w:p>
          <w:p w14:paraId="66AFC4FB"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Because the SD basis</w:t>
            </w:r>
            <w:r>
              <w:rPr>
                <w:rFonts w:eastAsia="SimSun"/>
                <w:sz w:val="18"/>
                <w:szCs w:val="18"/>
                <w:lang w:eastAsia="zh-CN"/>
              </w:rPr>
              <w:t xml:space="preserve"> encountered by the UE</w:t>
            </w:r>
            <w:r w:rsidRPr="00FA1155">
              <w:rPr>
                <w:rFonts w:eastAsia="SimSun"/>
                <w:sz w:val="18"/>
                <w:szCs w:val="18"/>
                <w:lang w:eastAsia="zh-CN"/>
              </w:rPr>
              <w:t xml:space="preserve"> is not uniformly distributed across the TRPs</w:t>
            </w:r>
            <w:r>
              <w:rPr>
                <w:rFonts w:eastAsia="SimSun"/>
                <w:sz w:val="18"/>
                <w:szCs w:val="18"/>
                <w:lang w:eastAsia="zh-CN"/>
              </w:rPr>
              <w:t xml:space="preserve"> (see the example below). </w:t>
            </w:r>
          </w:p>
          <w:p w14:paraId="0024AFD2" w14:textId="77777777" w:rsidR="006B4D74" w:rsidRPr="00FA1155" w:rsidRDefault="006B4D74" w:rsidP="006B4D74">
            <w:pPr>
              <w:widowControl w:val="0"/>
              <w:snapToGrid w:val="0"/>
              <w:rPr>
                <w:rFonts w:eastAsia="Batang"/>
                <w:sz w:val="18"/>
                <w:szCs w:val="18"/>
                <w:lang w:val="en-GB"/>
              </w:rPr>
            </w:pPr>
          </w:p>
          <w:p w14:paraId="1A79CE94" w14:textId="4ACF2205" w:rsidR="006B4D74" w:rsidRPr="00FA1155" w:rsidRDefault="006B4D74" w:rsidP="006B4D74">
            <w:pPr>
              <w:widowControl w:val="0"/>
              <w:snapToGrid w:val="0"/>
              <w:rPr>
                <w:rFonts w:eastAsia="SimSun"/>
                <w:sz w:val="18"/>
                <w:szCs w:val="18"/>
                <w:lang w:eastAsia="zh-CN"/>
              </w:rPr>
            </w:pPr>
            <w:r>
              <w:rPr>
                <w:rFonts w:eastAsia="SimSun"/>
                <w:sz w:val="18"/>
                <w:szCs w:val="18"/>
                <w:lang w:eastAsia="zh-CN"/>
              </w:rPr>
              <w:t>In addition, w</w:t>
            </w:r>
            <w:r w:rsidRPr="00FA1155">
              <w:rPr>
                <w:rFonts w:eastAsia="SimSun"/>
                <w:sz w:val="18"/>
                <w:szCs w:val="18"/>
                <w:lang w:eastAsia="zh-CN"/>
              </w:rPr>
              <w:t>e would like to make the following proposal</w:t>
            </w:r>
            <w:r>
              <w:rPr>
                <w:rFonts w:eastAsia="SimSun"/>
                <w:sz w:val="18"/>
                <w:szCs w:val="18"/>
                <w:lang w:eastAsia="zh-CN"/>
              </w:rPr>
              <w:t>: due to the non-uniform distribution SD basis across TRPs, the gNB can configure the maximum number of SD basis rather than the total number of SD basis (</w:t>
            </w:r>
            <m:oMath>
              <m:nary>
                <m:naryPr>
                  <m:chr m:val="∑"/>
                  <m:limLoc m:val="undOvr"/>
                  <m:ctrlPr>
                    <w:rPr>
                      <w:rFonts w:ascii="Cambria Math" w:eastAsia="Malgun Gothic" w:hAnsi="Cambria Math"/>
                      <w:i/>
                      <w:color w:val="000000" w:themeColor="text1"/>
                      <w:sz w:val="18"/>
                      <w:szCs w:val="18"/>
                      <w:lang w:val="en-GB"/>
                    </w:rPr>
                  </m:ctrlPr>
                </m:naryPr>
                <m:sub>
                  <m:r>
                    <w:rPr>
                      <w:rFonts w:ascii="Cambria Math" w:eastAsia="Malgun Gothic" w:hAnsi="Cambria Math"/>
                      <w:color w:val="000000" w:themeColor="text1"/>
                      <w:sz w:val="18"/>
                      <w:szCs w:val="18"/>
                      <w:lang w:val="en-GB"/>
                    </w:rPr>
                    <m:t>n=1</m:t>
                  </m:r>
                </m:sub>
                <m:sup>
                  <m:r>
                    <w:rPr>
                      <w:rFonts w:ascii="Cambria Math" w:eastAsia="Malgun Gothic" w:hAnsi="Cambria Math"/>
                      <w:color w:val="000000" w:themeColor="text1"/>
                      <w:sz w:val="18"/>
                      <w:szCs w:val="18"/>
                      <w:lang w:val="en-GB"/>
                    </w:rPr>
                    <m:t>N</m:t>
                  </m:r>
                </m:sup>
                <m:e>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n</m:t>
                      </m:r>
                    </m:sub>
                  </m:sSub>
                  <m:r>
                    <w:rPr>
                      <w:rFonts w:ascii="Cambria Math" w:eastAsia="Malgun Gothic" w:hAnsi="Cambria Math"/>
                      <w:color w:val="000000" w:themeColor="text1"/>
                      <w:sz w:val="18"/>
                      <w:szCs w:val="18"/>
                      <w:lang w:val="en-GB"/>
                    </w:rPr>
                    <m:t>≤</m:t>
                  </m:r>
                </m:e>
              </m:nary>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max</m:t>
                  </m:r>
                </m:sub>
              </m:sSub>
            </m:oMath>
            <w:r w:rsidRPr="006B4D74">
              <w:rPr>
                <w:rFonts w:eastAsia="SimSun"/>
                <w:color w:val="000000" w:themeColor="text1"/>
                <w:sz w:val="18"/>
                <w:szCs w:val="18"/>
                <w:lang w:eastAsia="zh-CN"/>
              </w:rPr>
              <w:t xml:space="preserve">). </w:t>
            </w:r>
          </w:p>
          <w:p w14:paraId="4DF6BB97"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 xml:space="preserve">Proposal: </w:t>
            </w:r>
          </w:p>
          <w:p w14:paraId="0D875E11" w14:textId="77777777" w:rsidR="006B4D74" w:rsidRPr="00152ED7" w:rsidRDefault="006B4D74" w:rsidP="006B4D74">
            <w:pPr>
              <w:rPr>
                <w:color w:val="FF0000"/>
                <w:sz w:val="18"/>
                <w:szCs w:val="18"/>
              </w:rPr>
            </w:pPr>
            <w:r w:rsidRPr="00152ED7">
              <w:rPr>
                <w:color w:val="FF0000"/>
                <w:sz w:val="18"/>
                <w:szCs w:val="18"/>
              </w:rPr>
              <w:t xml:space="preserve">“For the type-II codebook refinement for CJT mTRP, the maximum number of SD basis across all N CSI-RS-resources is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and it is </w:t>
            </w:r>
            <w:r w:rsidRPr="00152ED7">
              <w:rPr>
                <w:color w:val="FF0000"/>
                <w:sz w:val="18"/>
                <w:szCs w:val="18"/>
              </w:rPr>
              <w:t xml:space="preserve">higher-layer configured by gNB. The total SD basis reported by UE should not exceed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w:t>
            </w:r>
            <m:oMath>
              <m:d>
                <m:dPr>
                  <m:ctrlPr>
                    <w:rPr>
                      <w:rFonts w:ascii="Cambria Math" w:hAnsi="Cambria Math"/>
                      <w:i/>
                      <w:color w:val="FF0000"/>
                      <w:sz w:val="18"/>
                      <w:szCs w:val="18"/>
                      <w:lang w:val="en-GB"/>
                    </w:rPr>
                  </m:ctrlPr>
                </m:dPr>
                <m:e>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e>
              </m:d>
            </m:oMath>
            <w:r w:rsidRPr="00152ED7">
              <w:rPr>
                <w:color w:val="FF0000"/>
                <w:sz w:val="18"/>
                <w:szCs w:val="18"/>
              </w:rPr>
              <w:t>”</w:t>
            </w:r>
          </w:p>
          <w:p w14:paraId="1D305F6F" w14:textId="0D1DF3A5" w:rsidR="006B4D74" w:rsidRDefault="0033473E" w:rsidP="006B4D74">
            <w:pPr>
              <w:widowControl w:val="0"/>
              <w:snapToGrid w:val="0"/>
              <w:rPr>
                <w:ins w:id="34" w:author="Eko Onggosanusi" w:date="2022-10-07T00:47:00Z"/>
                <w:rFonts w:eastAsia="SimSun"/>
                <w:sz w:val="18"/>
                <w:szCs w:val="18"/>
                <w:lang w:eastAsia="zh-CN"/>
              </w:rPr>
            </w:pPr>
            <w:ins w:id="35" w:author="Eko Onggosanusi" w:date="2022-10-07T00:47:00Z">
              <w:r>
                <w:rPr>
                  <w:rFonts w:eastAsia="SimSun"/>
                  <w:sz w:val="18"/>
                  <w:szCs w:val="18"/>
                  <w:lang w:eastAsia="zh-CN"/>
                </w:rPr>
                <w:t>[Mod: I will include this when we start discussing the next level details (later rounds) after Alt1 is agreed]</w:t>
              </w:r>
            </w:ins>
          </w:p>
          <w:p w14:paraId="687D26F8" w14:textId="77777777" w:rsidR="0033473E" w:rsidRDefault="0033473E" w:rsidP="006B4D74">
            <w:pPr>
              <w:widowControl w:val="0"/>
              <w:snapToGrid w:val="0"/>
              <w:rPr>
                <w:rFonts w:eastAsia="SimSun"/>
                <w:sz w:val="18"/>
                <w:szCs w:val="18"/>
                <w:lang w:eastAsia="zh-CN"/>
              </w:rPr>
            </w:pPr>
          </w:p>
          <w:p w14:paraId="63C9F412" w14:textId="77777777" w:rsidR="006B4D74" w:rsidRPr="00FA1155" w:rsidRDefault="006B4D74" w:rsidP="006B4D74">
            <w:pPr>
              <w:widowControl w:val="0"/>
              <w:snapToGrid w:val="0"/>
              <w:rPr>
                <w:rFonts w:eastAsia="SimSun"/>
                <w:sz w:val="18"/>
                <w:szCs w:val="18"/>
                <w:lang w:eastAsia="zh-CN"/>
              </w:rPr>
            </w:pPr>
            <w:r w:rsidRPr="00D0086E">
              <w:rPr>
                <w:rFonts w:eastAsia="Malgun Gothic"/>
                <w:noProof/>
              </w:rPr>
              <w:drawing>
                <wp:inline distT="0" distB="0" distL="0" distR="0" wp14:anchorId="46D78DDA" wp14:editId="5669CD65">
                  <wp:extent cx="2380795" cy="1124720"/>
                  <wp:effectExtent l="38100" t="38100" r="95885" b="94615"/>
                  <wp:docPr id="10"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0735" cy="113414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5A55312" w14:textId="77777777" w:rsidR="006B4D74" w:rsidRPr="00FA1155" w:rsidRDefault="006B4D74" w:rsidP="006B4D74">
            <w:pPr>
              <w:widowControl w:val="0"/>
              <w:snapToGrid w:val="0"/>
              <w:rPr>
                <w:rFonts w:eastAsia="SimSun"/>
                <w:sz w:val="18"/>
                <w:szCs w:val="18"/>
                <w:lang w:eastAsia="zh-CN"/>
              </w:rPr>
            </w:pPr>
          </w:p>
          <w:p w14:paraId="4270AF08" w14:textId="77777777" w:rsidR="006B4D74" w:rsidRPr="00FA1155" w:rsidRDefault="006B4D74" w:rsidP="006B4D74">
            <w:pPr>
              <w:widowControl w:val="0"/>
              <w:snapToGrid w:val="0"/>
              <w:rPr>
                <w:rFonts w:eastAsia="SimSun"/>
                <w:b/>
                <w:bCs/>
                <w:sz w:val="18"/>
                <w:szCs w:val="18"/>
                <w:lang w:eastAsia="zh-CN"/>
              </w:rPr>
            </w:pPr>
            <w:r w:rsidRPr="00FA1155">
              <w:rPr>
                <w:rFonts w:eastAsia="SimSun"/>
                <w:b/>
                <w:bCs/>
                <w:sz w:val="18"/>
                <w:szCs w:val="18"/>
                <w:lang w:eastAsia="zh-CN"/>
              </w:rPr>
              <w:t>Issue 1.7: Support Alt2</w:t>
            </w:r>
          </w:p>
          <w:p w14:paraId="77F7A968" w14:textId="77777777" w:rsidR="006B4D74" w:rsidRDefault="006B4D74" w:rsidP="006B4D74">
            <w:pPr>
              <w:widowControl w:val="0"/>
              <w:snapToGrid w:val="0"/>
              <w:rPr>
                <w:rFonts w:eastAsia="SimSun"/>
                <w:sz w:val="18"/>
                <w:szCs w:val="18"/>
                <w:lang w:eastAsia="zh-CN"/>
              </w:rPr>
            </w:pPr>
            <w:r w:rsidRPr="00FA1155">
              <w:rPr>
                <w:rFonts w:eastAsia="SimSun"/>
                <w:sz w:val="18"/>
                <w:szCs w:val="18"/>
                <w:lang w:eastAsia="zh-CN"/>
              </w:rPr>
              <w:t>Support Alt 2 (K0 across TRPs). The NZC is not uniformly distributed and an upper bound across the TRPs can provide further optimization.</w:t>
            </w:r>
          </w:p>
          <w:p w14:paraId="732B035F" w14:textId="77777777" w:rsidR="006B4D74" w:rsidRPr="00FA1155" w:rsidRDefault="006B4D74" w:rsidP="006B4D74">
            <w:pPr>
              <w:widowControl w:val="0"/>
              <w:snapToGrid w:val="0"/>
              <w:rPr>
                <w:rFonts w:eastAsia="SimSun"/>
                <w:sz w:val="18"/>
                <w:szCs w:val="18"/>
                <w:lang w:eastAsia="zh-CN"/>
              </w:rPr>
            </w:pPr>
          </w:p>
          <w:p w14:paraId="542D58CF" w14:textId="77777777" w:rsidR="006B4D74" w:rsidRPr="00FA1155" w:rsidRDefault="006B4D74" w:rsidP="006B4D74">
            <w:pPr>
              <w:widowControl w:val="0"/>
              <w:snapToGrid w:val="0"/>
              <w:rPr>
                <w:rFonts w:eastAsia="SimSun"/>
                <w:sz w:val="18"/>
                <w:szCs w:val="18"/>
                <w:lang w:eastAsia="zh-CN"/>
              </w:rPr>
            </w:pPr>
            <w:r w:rsidRPr="00FA1155">
              <w:rPr>
                <w:rFonts w:eastAsia="Batang"/>
                <w:b/>
                <w:sz w:val="18"/>
                <w:szCs w:val="18"/>
                <w:u w:val="single"/>
                <w:lang w:val="en-GB" w:eastAsia="en-US"/>
              </w:rPr>
              <w:t>Proposal 1.G</w:t>
            </w:r>
            <w:r w:rsidRPr="00152ED7">
              <w:rPr>
                <w:rFonts w:eastAsia="Batang"/>
                <w:b/>
                <w:sz w:val="18"/>
                <w:szCs w:val="18"/>
                <w:lang w:val="en-GB" w:eastAsia="en-US"/>
              </w:rPr>
              <w:t xml:space="preserve"> Support</w:t>
            </w:r>
          </w:p>
          <w:p w14:paraId="6AB4DC6E" w14:textId="77777777" w:rsidR="006B4D74" w:rsidRPr="00FA1155" w:rsidRDefault="006B4D74" w:rsidP="006B4D74">
            <w:pPr>
              <w:widowControl w:val="0"/>
              <w:snapToGrid w:val="0"/>
              <w:rPr>
                <w:rFonts w:eastAsia="SimSun"/>
                <w:sz w:val="18"/>
                <w:szCs w:val="18"/>
                <w:lang w:eastAsia="zh-CN"/>
              </w:rPr>
            </w:pPr>
          </w:p>
          <w:p w14:paraId="377962FE" w14:textId="77777777" w:rsidR="006B4D74" w:rsidRPr="00FA1155" w:rsidRDefault="006B4D74" w:rsidP="006B4D74">
            <w:pPr>
              <w:widowControl w:val="0"/>
              <w:snapToGrid w:val="0"/>
              <w:rPr>
                <w:rFonts w:eastAsia="SimSun"/>
                <w:b/>
                <w:bCs/>
                <w:sz w:val="18"/>
                <w:szCs w:val="18"/>
                <w:lang w:eastAsia="zh-CN"/>
              </w:rPr>
            </w:pPr>
            <w:r w:rsidRPr="00152ED7">
              <w:rPr>
                <w:rFonts w:eastAsia="SimSun"/>
                <w:b/>
                <w:bCs/>
                <w:sz w:val="18"/>
                <w:szCs w:val="18"/>
                <w:u w:val="single"/>
                <w:lang w:eastAsia="zh-CN"/>
              </w:rPr>
              <w:t>Issue 1.9</w:t>
            </w:r>
            <w:r w:rsidRPr="00FA1155">
              <w:rPr>
                <w:rFonts w:eastAsia="SimSun"/>
                <w:b/>
                <w:bCs/>
                <w:sz w:val="18"/>
                <w:szCs w:val="18"/>
                <w:lang w:eastAsia="zh-CN"/>
              </w:rPr>
              <w:t>: Support</w:t>
            </w:r>
          </w:p>
          <w:p w14:paraId="5ED14867" w14:textId="77777777" w:rsidR="006B4D74" w:rsidRDefault="006B4D74" w:rsidP="006B4D74">
            <w:pPr>
              <w:widowControl w:val="0"/>
              <w:snapToGrid w:val="0"/>
              <w:rPr>
                <w:rFonts w:eastAsia="SimSun"/>
                <w:sz w:val="18"/>
                <w:szCs w:val="18"/>
                <w:lang w:eastAsia="zh-CN"/>
              </w:rPr>
            </w:pPr>
          </w:p>
        </w:tc>
      </w:tr>
      <w:tr w:rsidR="00795F5E" w:rsidRPr="008B554E" w14:paraId="1714F2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B56242" w14:textId="302BF7B1" w:rsidR="00795F5E" w:rsidRPr="007D5019" w:rsidRDefault="007D5019" w:rsidP="00795F5E">
            <w:pPr>
              <w:widowControl w:val="0"/>
              <w:snapToGrid w:val="0"/>
              <w:rPr>
                <w:rFonts w:eastAsiaTheme="minorEastAsia"/>
                <w:sz w:val="18"/>
                <w:szCs w:val="18"/>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CA1F0A" w14:textId="77777777" w:rsidR="00795F5E" w:rsidRDefault="007D5019" w:rsidP="00795F5E">
            <w:pPr>
              <w:widowControl w:val="0"/>
              <w:snapToGrid w:val="0"/>
              <w:rPr>
                <w:rFonts w:eastAsia="Malgun Gothic"/>
                <w:sz w:val="18"/>
                <w:szCs w:val="18"/>
              </w:rPr>
            </w:pPr>
            <w:r>
              <w:rPr>
                <w:rFonts w:eastAsia="Malgun Gothic" w:hint="eastAsia"/>
                <w:sz w:val="18"/>
                <w:szCs w:val="18"/>
              </w:rPr>
              <w:t>Issue 1.1:</w:t>
            </w:r>
          </w:p>
          <w:p w14:paraId="54116FCB" w14:textId="4C2F99A1" w:rsidR="00B61E7F" w:rsidRDefault="00B61E7F" w:rsidP="00795F5E">
            <w:pPr>
              <w:widowControl w:val="0"/>
              <w:snapToGrid w:val="0"/>
              <w:rPr>
                <w:rFonts w:eastAsia="Malgun Gothic"/>
                <w:sz w:val="18"/>
                <w:szCs w:val="18"/>
              </w:rPr>
            </w:pPr>
            <w:r>
              <w:rPr>
                <w:rFonts w:eastAsia="Malgun Gothic"/>
                <w:sz w:val="18"/>
                <w:szCs w:val="18"/>
              </w:rPr>
              <w:t>According to FL’s reformulation, Alt 1 also support</w:t>
            </w:r>
            <w:r w:rsidR="00FC2117">
              <w:rPr>
                <w:rFonts w:eastAsia="Malgun Gothic"/>
                <w:sz w:val="18"/>
                <w:szCs w:val="18"/>
              </w:rPr>
              <w:t>s</w:t>
            </w:r>
            <w:r>
              <w:rPr>
                <w:rFonts w:eastAsia="Malgun Gothic"/>
                <w:sz w:val="18"/>
                <w:szCs w:val="18"/>
              </w:rPr>
              <w:t xml:space="preserve"> UE selection of t</w:t>
            </w:r>
            <w:r w:rsidR="00FC2117">
              <w:rPr>
                <w:rFonts w:eastAsia="Malgun Gothic"/>
                <w:sz w:val="18"/>
                <w:szCs w:val="18"/>
              </w:rPr>
              <w:t>ransmission hypothesis via NZC selection</w:t>
            </w:r>
            <w:r w:rsidR="0006445E">
              <w:rPr>
                <w:rFonts w:eastAsia="Malgun Gothic"/>
                <w:sz w:val="18"/>
                <w:szCs w:val="18"/>
              </w:rPr>
              <w:t>. However,</w:t>
            </w:r>
            <w:r w:rsidR="00FC2117">
              <w:rPr>
                <w:rFonts w:eastAsia="Malgun Gothic"/>
                <w:sz w:val="18"/>
                <w:szCs w:val="18"/>
              </w:rPr>
              <w:t xml:space="preserve"> it is still </w:t>
            </w:r>
            <w:r w:rsidR="0006445E">
              <w:rPr>
                <w:rFonts w:eastAsia="Malgun Gothic"/>
                <w:sz w:val="18"/>
                <w:szCs w:val="18"/>
              </w:rPr>
              <w:t xml:space="preserve">unclear whether Alt 1 can save feedback overhead as much as </w:t>
            </w:r>
            <w:r w:rsidR="00693726">
              <w:rPr>
                <w:rFonts w:eastAsia="Malgun Gothic"/>
                <w:sz w:val="18"/>
                <w:szCs w:val="18"/>
              </w:rPr>
              <w:t>Alt 2 since, in Alt 1, it is not clear whether codebook parameters such as bitmap and basis selection indicator for non-selected TRP</w:t>
            </w:r>
            <w:r w:rsidR="00F52A43">
              <w:rPr>
                <w:rFonts w:eastAsia="Malgun Gothic"/>
                <w:sz w:val="18"/>
                <w:szCs w:val="18"/>
              </w:rPr>
              <w:t xml:space="preserve"> is still reported with dummy value such as zero padding or omitted </w:t>
            </w:r>
            <w:r w:rsidR="00F17DC3">
              <w:rPr>
                <w:rFonts w:eastAsia="Malgun Gothic"/>
                <w:sz w:val="18"/>
                <w:szCs w:val="18"/>
              </w:rPr>
              <w:t>from</w:t>
            </w:r>
            <w:r w:rsidR="00F52A43">
              <w:rPr>
                <w:rFonts w:eastAsia="Malgun Gothic"/>
                <w:sz w:val="18"/>
                <w:szCs w:val="18"/>
              </w:rPr>
              <w:t xml:space="preserve"> UCI. We would like to </w:t>
            </w:r>
            <w:r w:rsidR="009E6319">
              <w:rPr>
                <w:rFonts w:eastAsia="Malgun Gothic"/>
                <w:sz w:val="18"/>
                <w:szCs w:val="18"/>
              </w:rPr>
              <w:t xml:space="preserve">make it clear before comparing overhead saving between Alt 1 and Alt 2. In addition, </w:t>
            </w:r>
            <w:r w:rsidR="00490EBA">
              <w:rPr>
                <w:rFonts w:eastAsia="Malgun Gothic"/>
                <w:sz w:val="18"/>
                <w:szCs w:val="18"/>
              </w:rPr>
              <w:t xml:space="preserve">based on the reformulation in Alt2, it is not clear whether UE </w:t>
            </w:r>
            <w:r w:rsidR="000D6A7C">
              <w:rPr>
                <w:rFonts w:eastAsia="Malgun Gothic"/>
                <w:sz w:val="18"/>
                <w:szCs w:val="18"/>
              </w:rPr>
              <w:t>report</w:t>
            </w:r>
            <w:r w:rsidR="00490EBA">
              <w:rPr>
                <w:rFonts w:eastAsia="Malgun Gothic"/>
                <w:sz w:val="18"/>
                <w:szCs w:val="18"/>
              </w:rPr>
              <w:t>s</w:t>
            </w:r>
            <w:r w:rsidR="000D6A7C">
              <w:rPr>
                <w:rFonts w:eastAsia="Malgun Gothic"/>
                <w:sz w:val="18"/>
                <w:szCs w:val="18"/>
              </w:rPr>
              <w:t xml:space="preserve"> </w:t>
            </w:r>
            <w:r w:rsidR="00490EBA">
              <w:rPr>
                <w:rFonts w:eastAsia="Malgun Gothic"/>
                <w:sz w:val="18"/>
                <w:szCs w:val="18"/>
              </w:rPr>
              <w:t xml:space="preserve">the </w:t>
            </w:r>
            <w:r w:rsidR="000D6A7C">
              <w:rPr>
                <w:rFonts w:eastAsia="Malgun Gothic"/>
                <w:sz w:val="18"/>
                <w:szCs w:val="18"/>
              </w:rPr>
              <w:t xml:space="preserve">value </w:t>
            </w:r>
            <w:r w:rsidR="00490EBA">
              <w:rPr>
                <w:rFonts w:eastAsia="Malgun Gothic"/>
                <w:sz w:val="18"/>
                <w:szCs w:val="18"/>
              </w:rPr>
              <w:t xml:space="preserve">of </w:t>
            </w:r>
            <w:r w:rsidR="000D6A7C">
              <w:rPr>
                <w:rFonts w:eastAsia="Malgun Gothic"/>
                <w:sz w:val="18"/>
                <w:szCs w:val="18"/>
              </w:rPr>
              <w:t>N</w:t>
            </w:r>
            <w:r w:rsidR="00490EBA">
              <w:rPr>
                <w:rFonts w:eastAsia="Malgun Gothic"/>
                <w:sz w:val="18"/>
                <w:szCs w:val="18"/>
              </w:rPr>
              <w:t xml:space="preserve"> as well as </w:t>
            </w:r>
            <w:r w:rsidR="00023A3B">
              <w:rPr>
                <w:rFonts w:eastAsia="Malgun Gothic"/>
                <w:sz w:val="18"/>
                <w:szCs w:val="18"/>
              </w:rPr>
              <w:t xml:space="preserve">selection of N CSIRS. In our understanding Alt 2 reports value of N as well so we </w:t>
            </w:r>
            <w:r w:rsidR="00F17DC3">
              <w:rPr>
                <w:rFonts w:eastAsia="Malgun Gothic"/>
                <w:sz w:val="18"/>
                <w:szCs w:val="18"/>
              </w:rPr>
              <w:t>suggest to make it clear.</w:t>
            </w:r>
          </w:p>
          <w:p w14:paraId="7E1F725F" w14:textId="77777777" w:rsidR="00375163" w:rsidRDefault="00375163" w:rsidP="00795F5E">
            <w:pPr>
              <w:widowControl w:val="0"/>
              <w:snapToGrid w:val="0"/>
              <w:rPr>
                <w:ins w:id="36" w:author="Eko Onggosanusi" w:date="2022-10-07T00:51:00Z"/>
                <w:rFonts w:eastAsia="Malgun Gothic"/>
                <w:sz w:val="18"/>
                <w:szCs w:val="18"/>
              </w:rPr>
            </w:pPr>
            <w:ins w:id="37" w:author="Eko Onggosanusi" w:date="2022-10-07T00:49:00Z">
              <w:r>
                <w:rPr>
                  <w:rFonts w:eastAsia="Malgun Gothic"/>
                  <w:sz w:val="18"/>
                  <w:szCs w:val="18"/>
                </w:rPr>
                <w:t xml:space="preserve">[Mod: </w:t>
              </w:r>
            </w:ins>
            <w:ins w:id="38" w:author="Eko Onggosanusi" w:date="2022-10-07T00:50:00Z">
              <w:r>
                <w:rPr>
                  <w:rFonts w:eastAsia="Malgun Gothic"/>
                  <w:sz w:val="18"/>
                  <w:szCs w:val="18"/>
                </w:rPr>
                <w:t xml:space="preserve">For Alt2, </w:t>
              </w:r>
            </w:ins>
            <w:ins w:id="39" w:author="Eko Onggosanusi" w:date="2022-10-07T00:49:00Z">
              <w:r>
                <w:rPr>
                  <w:rFonts w:eastAsia="Malgun Gothic"/>
                  <w:sz w:val="18"/>
                  <w:szCs w:val="18"/>
                </w:rPr>
                <w:t xml:space="preserve">if the selection of N out of NTRPs is reported, </w:t>
              </w:r>
            </w:ins>
            <w:ins w:id="40" w:author="Eko Onggosanusi" w:date="2022-10-07T00:50:00Z">
              <w:r>
                <w:rPr>
                  <w:rFonts w:eastAsia="Malgun Gothic"/>
                  <w:sz w:val="18"/>
                  <w:szCs w:val="18"/>
                </w:rPr>
                <w:t>explicitly reporting the value of N is unnecessary since the value of N can be implicitly inferred. This has been mentioned by a number of companies</w:t>
              </w:r>
            </w:ins>
            <w:ins w:id="41" w:author="Eko Onggosanusi" w:date="2022-10-07T00:51:00Z">
              <w:r>
                <w:rPr>
                  <w:rFonts w:eastAsia="Malgun Gothic"/>
                  <w:sz w:val="18"/>
                  <w:szCs w:val="18"/>
                </w:rPr>
                <w:t>.</w:t>
              </w:r>
            </w:ins>
          </w:p>
          <w:p w14:paraId="77CFC5F8" w14:textId="6381E7B6" w:rsidR="007D5019" w:rsidRDefault="00375163" w:rsidP="00795F5E">
            <w:pPr>
              <w:widowControl w:val="0"/>
              <w:snapToGrid w:val="0"/>
              <w:rPr>
                <w:ins w:id="42" w:author="Eko Onggosanusi" w:date="2022-10-07T00:50:00Z"/>
                <w:rFonts w:eastAsia="Malgun Gothic"/>
                <w:sz w:val="18"/>
                <w:szCs w:val="18"/>
              </w:rPr>
            </w:pPr>
            <w:ins w:id="43" w:author="Eko Onggosanusi" w:date="2022-10-07T00:51:00Z">
              <w:r>
                <w:rPr>
                  <w:rFonts w:eastAsia="Malgun Gothic"/>
                  <w:sz w:val="18"/>
                  <w:szCs w:val="18"/>
                </w:rPr>
                <w:t>Your understanding of overhead saving for Alt2 is correct IMO – check my response to vivo.</w:t>
              </w:r>
            </w:ins>
            <w:ins w:id="44" w:author="Eko Onggosanusi" w:date="2022-10-07T00:50:00Z">
              <w:r>
                <w:rPr>
                  <w:rFonts w:eastAsia="Malgun Gothic"/>
                  <w:sz w:val="18"/>
                  <w:szCs w:val="18"/>
                </w:rPr>
                <w:t xml:space="preserve">] </w:t>
              </w:r>
            </w:ins>
          </w:p>
          <w:p w14:paraId="15049F70" w14:textId="77777777" w:rsidR="00375163" w:rsidRDefault="00375163" w:rsidP="00795F5E">
            <w:pPr>
              <w:widowControl w:val="0"/>
              <w:snapToGrid w:val="0"/>
              <w:rPr>
                <w:rFonts w:eastAsia="Malgun Gothic"/>
                <w:sz w:val="18"/>
                <w:szCs w:val="18"/>
              </w:rPr>
            </w:pPr>
          </w:p>
          <w:p w14:paraId="619B9349" w14:textId="2886D196" w:rsidR="00BF706E" w:rsidRDefault="00BF706E" w:rsidP="00795F5E">
            <w:pPr>
              <w:widowControl w:val="0"/>
              <w:snapToGrid w:val="0"/>
              <w:rPr>
                <w:rFonts w:eastAsia="Malgun Gothic"/>
                <w:sz w:val="18"/>
                <w:szCs w:val="18"/>
              </w:rPr>
            </w:pPr>
            <w:r>
              <w:rPr>
                <w:rFonts w:eastAsia="Malgun Gothic"/>
                <w:sz w:val="18"/>
                <w:szCs w:val="18"/>
              </w:rPr>
              <w:lastRenderedPageBreak/>
              <w:t>Proposal 1.B</w:t>
            </w:r>
            <w:r>
              <w:rPr>
                <w:rFonts w:eastAsia="Malgun Gothic" w:hint="eastAsia"/>
                <w:sz w:val="18"/>
                <w:szCs w:val="18"/>
              </w:rPr>
              <w:t>:</w:t>
            </w:r>
          </w:p>
          <w:p w14:paraId="1A972FB8" w14:textId="58443A99" w:rsidR="005F16C1" w:rsidRDefault="005F16C1" w:rsidP="009B167C">
            <w:pPr>
              <w:widowControl w:val="0"/>
              <w:snapToGrid w:val="0"/>
              <w:rPr>
                <w:rFonts w:eastAsia="Malgun Gothic"/>
                <w:sz w:val="18"/>
                <w:szCs w:val="18"/>
              </w:rPr>
            </w:pPr>
            <w:r>
              <w:rPr>
                <w:rFonts w:eastAsia="Malgun Gothic"/>
                <w:sz w:val="18"/>
                <w:szCs w:val="18"/>
              </w:rPr>
              <w:t xml:space="preserve">Support original Alt 3 including 1 SCI and N SCIs. </w:t>
            </w:r>
          </w:p>
          <w:p w14:paraId="682921B9" w14:textId="09A3100E" w:rsidR="0054652A" w:rsidRDefault="0054652A" w:rsidP="009B167C">
            <w:pPr>
              <w:widowControl w:val="0"/>
              <w:snapToGrid w:val="0"/>
              <w:rPr>
                <w:ins w:id="45" w:author="Eko Onggosanusi" w:date="2022-10-07T00:52:00Z"/>
                <w:rFonts w:eastAsia="Malgun Gothic"/>
                <w:sz w:val="18"/>
                <w:szCs w:val="18"/>
              </w:rPr>
            </w:pPr>
            <w:r>
              <w:rPr>
                <w:rFonts w:eastAsia="Malgun Gothic"/>
                <w:sz w:val="18"/>
                <w:szCs w:val="18"/>
              </w:rPr>
              <w:t xml:space="preserve">Given the fact that 13 companies support the original </w:t>
            </w:r>
            <w:r>
              <w:rPr>
                <w:rFonts w:eastAsia="Malgun Gothic" w:hint="eastAsia"/>
                <w:sz w:val="18"/>
                <w:szCs w:val="18"/>
              </w:rPr>
              <w:t>Alt 3</w:t>
            </w:r>
            <w:r>
              <w:rPr>
                <w:rFonts w:eastAsia="Malgun Gothic"/>
                <w:sz w:val="18"/>
                <w:szCs w:val="18"/>
              </w:rPr>
              <w:t xml:space="preserve"> including 1 SCI and N SCIs, we don’t need to split Alt 3 further depending on the number of SCI at this moment. If original Alt 3 is agreed, we can further discuss the number of SCI.</w:t>
            </w:r>
            <w:r w:rsidR="00F444D3">
              <w:rPr>
                <w:rFonts w:eastAsia="Malgun Gothic"/>
                <w:sz w:val="18"/>
                <w:szCs w:val="18"/>
              </w:rPr>
              <w:t xml:space="preserve"> E</w:t>
            </w:r>
            <w:r w:rsidR="00337467">
              <w:rPr>
                <w:rFonts w:eastAsia="Malgun Gothic"/>
                <w:sz w:val="18"/>
                <w:szCs w:val="18"/>
              </w:rPr>
              <w:t>ven though our 1</w:t>
            </w:r>
            <w:r w:rsidR="00337467" w:rsidRPr="00337467">
              <w:rPr>
                <w:rFonts w:eastAsia="Malgun Gothic"/>
                <w:sz w:val="18"/>
                <w:szCs w:val="18"/>
                <w:vertAlign w:val="superscript"/>
              </w:rPr>
              <w:t>st</w:t>
            </w:r>
            <w:r w:rsidR="00337467">
              <w:rPr>
                <w:rFonts w:eastAsia="Malgun Gothic"/>
                <w:sz w:val="18"/>
                <w:szCs w:val="18"/>
              </w:rPr>
              <w:t xml:space="preserve"> preference is Alt 2, we are fine with the original Alt 3 at this moment.</w:t>
            </w:r>
          </w:p>
          <w:p w14:paraId="01B7FE27" w14:textId="77777777" w:rsidR="00375163" w:rsidRDefault="00375163" w:rsidP="009B167C">
            <w:pPr>
              <w:widowControl w:val="0"/>
              <w:snapToGrid w:val="0"/>
              <w:rPr>
                <w:ins w:id="46" w:author="Eko Onggosanusi" w:date="2022-10-07T00:54:00Z"/>
                <w:rFonts w:eastAsia="Malgun Gothic"/>
                <w:sz w:val="18"/>
                <w:szCs w:val="18"/>
              </w:rPr>
            </w:pPr>
            <w:ins w:id="47" w:author="Eko Onggosanusi" w:date="2022-10-07T00:52:00Z">
              <w:r>
                <w:rPr>
                  <w:rFonts w:eastAsia="Malgun Gothic"/>
                  <w:sz w:val="18"/>
                  <w:szCs w:val="18"/>
                </w:rPr>
                <w:t xml:space="preserve">[Mod: Since the issue with W2 quantization + SCI, Alt3 with 1 SCI and Alt3 with N SCIs are two different schemes. Since using N SCIs is supported by only 3 companies I will have to remove it, just as I remove </w:t>
              </w:r>
            </w:ins>
            <w:ins w:id="48" w:author="Eko Onggosanusi" w:date="2022-10-07T00:53:00Z">
              <w:r>
                <w:rPr>
                  <w:rFonts w:eastAsia="Malgun Gothic"/>
                  <w:sz w:val="18"/>
                  <w:szCs w:val="18"/>
                </w:rPr>
                <w:t xml:space="preserve">Alt2 with 4 companies, and Alt4 with 2 companies. </w:t>
              </w:r>
            </w:ins>
          </w:p>
          <w:p w14:paraId="65A57FEA" w14:textId="77777777" w:rsidR="00375163" w:rsidRDefault="00375163" w:rsidP="009B167C">
            <w:pPr>
              <w:widowControl w:val="0"/>
              <w:snapToGrid w:val="0"/>
              <w:rPr>
                <w:ins w:id="49" w:author="Eko Onggosanusi" w:date="2022-10-07T00:54:00Z"/>
                <w:rFonts w:eastAsia="Malgun Gothic"/>
                <w:sz w:val="18"/>
                <w:szCs w:val="18"/>
              </w:rPr>
            </w:pPr>
          </w:p>
          <w:p w14:paraId="4FABA1E2" w14:textId="60C6AD3C" w:rsidR="00375163" w:rsidRDefault="00375163" w:rsidP="009B167C">
            <w:pPr>
              <w:widowControl w:val="0"/>
              <w:snapToGrid w:val="0"/>
              <w:rPr>
                <w:ins w:id="50" w:author="Eko Onggosanusi" w:date="2022-10-07T00:53:00Z"/>
                <w:rFonts w:eastAsia="Malgun Gothic"/>
                <w:sz w:val="18"/>
                <w:szCs w:val="18"/>
              </w:rPr>
            </w:pPr>
            <w:ins w:id="51" w:author="Eko Onggosanusi" w:date="2022-10-07T00:53:00Z">
              <w:r>
                <w:rPr>
                  <w:rFonts w:eastAsia="Malgun Gothic"/>
                  <w:sz w:val="18"/>
                  <w:szCs w:val="18"/>
                </w:rPr>
                <w:t xml:space="preserve">To progress, I hope all companies can </w:t>
              </w:r>
            </w:ins>
            <w:ins w:id="52" w:author="Eko Onggosanusi" w:date="2022-10-07T01:07:00Z">
              <w:r w:rsidR="00461E84">
                <w:rPr>
                  <w:rFonts w:eastAsia="Malgun Gothic"/>
                  <w:sz w:val="18"/>
                  <w:szCs w:val="18"/>
                </w:rPr>
                <w:t>be considerate and focus</w:t>
              </w:r>
            </w:ins>
            <w:ins w:id="53" w:author="Eko Onggosanusi" w:date="2022-10-07T00:53:00Z">
              <w:r>
                <w:rPr>
                  <w:rFonts w:eastAsia="Malgun Gothic"/>
                  <w:sz w:val="18"/>
                  <w:szCs w:val="18"/>
                </w:rPr>
                <w:t xml:space="preserve"> on what I proposed in 1.B</w:t>
              </w:r>
            </w:ins>
            <w:ins w:id="54" w:author="Eko Onggosanusi" w:date="2022-10-07T01:07:00Z">
              <w:r w:rsidR="00461E84">
                <w:rPr>
                  <w:rFonts w:eastAsia="Malgun Gothic"/>
                  <w:sz w:val="18"/>
                  <w:szCs w:val="18"/>
                </w:rPr>
                <w:t xml:space="preserve"> (two most supported alternatives</w:t>
              </w:r>
            </w:ins>
            <w:ins w:id="55" w:author="Eko Onggosanusi" w:date="2022-10-07T01:08:00Z">
              <w:r w:rsidR="00461E84">
                <w:rPr>
                  <w:rFonts w:eastAsia="Malgun Gothic"/>
                  <w:sz w:val="18"/>
                  <w:szCs w:val="18"/>
                </w:rPr>
                <w:t>)</w:t>
              </w:r>
            </w:ins>
            <w:ins w:id="56" w:author="Eko Onggosanusi" w:date="2022-10-07T00:53:00Z">
              <w:r>
                <w:rPr>
                  <w:rFonts w:eastAsia="Malgun Gothic"/>
                  <w:sz w:val="18"/>
                  <w:szCs w:val="18"/>
                </w:rPr>
                <w:t xml:space="preserve">. </w:t>
              </w:r>
            </w:ins>
          </w:p>
          <w:p w14:paraId="576C2ED6" w14:textId="77777777" w:rsidR="00375163" w:rsidRDefault="00375163" w:rsidP="009B167C">
            <w:pPr>
              <w:widowControl w:val="0"/>
              <w:snapToGrid w:val="0"/>
              <w:rPr>
                <w:ins w:id="57" w:author="Eko Onggosanusi" w:date="2022-10-07T00:54:00Z"/>
                <w:rFonts w:eastAsia="Malgun Gothic"/>
                <w:sz w:val="18"/>
                <w:szCs w:val="18"/>
              </w:rPr>
            </w:pPr>
          </w:p>
          <w:p w14:paraId="7CDB0CA3" w14:textId="1929108A" w:rsidR="00375163" w:rsidRDefault="00375163" w:rsidP="009B167C">
            <w:pPr>
              <w:widowControl w:val="0"/>
              <w:snapToGrid w:val="0"/>
              <w:rPr>
                <w:ins w:id="58" w:author="Eko Onggosanusi" w:date="2022-10-07T00:52:00Z"/>
                <w:rFonts w:eastAsia="Malgun Gothic"/>
                <w:sz w:val="18"/>
                <w:szCs w:val="18"/>
              </w:rPr>
            </w:pPr>
            <w:ins w:id="59" w:author="Eko Onggosanusi" w:date="2022-10-07T00:53:00Z">
              <w:r>
                <w:rPr>
                  <w:rFonts w:eastAsia="Malgun Gothic"/>
                  <w:sz w:val="18"/>
                  <w:szCs w:val="18"/>
                </w:rPr>
                <w:t>Note that onl</w:t>
              </w:r>
            </w:ins>
            <w:ins w:id="60" w:author="Eko Onggosanusi" w:date="2022-10-07T00:54:00Z">
              <w:r>
                <w:rPr>
                  <w:rFonts w:eastAsia="Malgun Gothic"/>
                  <w:sz w:val="18"/>
                  <w:szCs w:val="18"/>
                </w:rPr>
                <w:t>y</w:t>
              </w:r>
            </w:ins>
            <w:ins w:id="61" w:author="Eko Onggosanusi" w:date="2022-10-07T00:53:00Z">
              <w:r>
                <w:rPr>
                  <w:rFonts w:eastAsia="Malgun Gothic"/>
                  <w:sz w:val="18"/>
                  <w:szCs w:val="18"/>
                </w:rPr>
                <w:t xml:space="preserve"> 3 companies care </w:t>
              </w:r>
            </w:ins>
            <w:ins w:id="62" w:author="Eko Onggosanusi" w:date="2022-10-07T00:54:00Z">
              <w:r>
                <w:rPr>
                  <w:rFonts w:eastAsia="Malgun Gothic"/>
                  <w:sz w:val="18"/>
                  <w:szCs w:val="18"/>
                </w:rPr>
                <w:t>e</w:t>
              </w:r>
            </w:ins>
            <w:ins w:id="63" w:author="Eko Onggosanusi" w:date="2022-10-07T00:53:00Z">
              <w:r>
                <w:rPr>
                  <w:rFonts w:eastAsia="Malgun Gothic"/>
                  <w:sz w:val="18"/>
                  <w:szCs w:val="18"/>
                </w:rPr>
                <w:t>nough to provide simulation results (vivo, Samsung, MediaTek)</w:t>
              </w:r>
            </w:ins>
            <w:ins w:id="64" w:author="Eko Onggosanusi" w:date="2022-10-07T00:54:00Z">
              <w:r>
                <w:rPr>
                  <w:rFonts w:eastAsia="Malgun Gothic"/>
                  <w:sz w:val="18"/>
                  <w:szCs w:val="18"/>
                </w:rPr>
                <w:t xml:space="preserve"> and none suggest that Alt3 with N SCIs is superior.]</w:t>
              </w:r>
            </w:ins>
          </w:p>
          <w:p w14:paraId="0AD087A9" w14:textId="77777777" w:rsidR="00375163" w:rsidRDefault="00375163" w:rsidP="009B167C">
            <w:pPr>
              <w:widowControl w:val="0"/>
              <w:snapToGrid w:val="0"/>
              <w:rPr>
                <w:rFonts w:eastAsia="Malgun Gothic"/>
                <w:sz w:val="18"/>
                <w:szCs w:val="18"/>
              </w:rPr>
            </w:pPr>
          </w:p>
          <w:p w14:paraId="799E5E67" w14:textId="77777777" w:rsidR="0054652A" w:rsidRDefault="00DC7D3A" w:rsidP="00783E62">
            <w:pPr>
              <w:widowControl w:val="0"/>
              <w:snapToGrid w:val="0"/>
              <w:rPr>
                <w:ins w:id="65" w:author="Eko Onggosanusi" w:date="2022-10-07T00:54:00Z"/>
                <w:rFonts w:eastAsia="Malgun Gothic"/>
                <w:sz w:val="18"/>
                <w:szCs w:val="18"/>
              </w:rPr>
            </w:pPr>
            <w:r>
              <w:rPr>
                <w:rFonts w:eastAsia="Malgun Gothic"/>
                <w:sz w:val="18"/>
                <w:szCs w:val="18"/>
              </w:rPr>
              <w:t>Regarding Alt 1</w:t>
            </w:r>
            <w:r w:rsidR="007161A8">
              <w:rPr>
                <w:rFonts w:eastAsia="Malgun Gothic"/>
                <w:sz w:val="18"/>
                <w:szCs w:val="18"/>
              </w:rPr>
              <w:t>, w</w:t>
            </w:r>
            <w:r w:rsidR="00BF706E">
              <w:rPr>
                <w:rFonts w:eastAsia="Malgun Gothic"/>
                <w:sz w:val="18"/>
                <w:szCs w:val="18"/>
              </w:rPr>
              <w:t xml:space="preserve">e have </w:t>
            </w:r>
            <w:r>
              <w:rPr>
                <w:rFonts w:eastAsia="Malgun Gothic"/>
                <w:sz w:val="18"/>
                <w:szCs w:val="18"/>
              </w:rPr>
              <w:t xml:space="preserve">the </w:t>
            </w:r>
            <w:r w:rsidR="00BF706E">
              <w:rPr>
                <w:rFonts w:eastAsia="Malgun Gothic"/>
                <w:sz w:val="18"/>
                <w:szCs w:val="18"/>
              </w:rPr>
              <w:t>same view with Nokia, A</w:t>
            </w:r>
            <w:r>
              <w:rPr>
                <w:rFonts w:eastAsia="Malgun Gothic"/>
                <w:sz w:val="18"/>
                <w:szCs w:val="18"/>
              </w:rPr>
              <w:t>T&amp;T and Lenovo</w:t>
            </w:r>
            <w:r w:rsidR="007161A8">
              <w:rPr>
                <w:rFonts w:eastAsia="Malgun Gothic"/>
                <w:sz w:val="18"/>
                <w:szCs w:val="18"/>
              </w:rPr>
              <w:t xml:space="preserve">. Specifically, current </w:t>
            </w:r>
            <w:r w:rsidR="00871410">
              <w:rPr>
                <w:rFonts w:eastAsia="Malgun Gothic"/>
                <w:sz w:val="18"/>
                <w:szCs w:val="18"/>
              </w:rPr>
              <w:t xml:space="preserve">quantization table </w:t>
            </w:r>
            <w:r w:rsidR="009B167C">
              <w:rPr>
                <w:rFonts w:eastAsia="Malgun Gothic"/>
                <w:sz w:val="18"/>
                <w:szCs w:val="18"/>
              </w:rPr>
              <w:t>for differential amplitude does not consider distributed MTRP scenario so that differential range</w:t>
            </w:r>
            <w:r w:rsidR="002D489F">
              <w:rPr>
                <w:rFonts w:eastAsia="Malgun Gothic"/>
                <w:sz w:val="18"/>
                <w:szCs w:val="18"/>
              </w:rPr>
              <w:t xml:space="preserve"> </w:t>
            </w:r>
            <w:r w:rsidR="00C0746F">
              <w:rPr>
                <w:rFonts w:eastAsia="Malgun Gothic"/>
                <w:sz w:val="18"/>
                <w:szCs w:val="18"/>
              </w:rPr>
              <w:t xml:space="preserve">in legacy table </w:t>
            </w:r>
            <w:r w:rsidR="002D489F">
              <w:rPr>
                <w:rFonts w:eastAsia="Malgun Gothic"/>
                <w:sz w:val="18"/>
                <w:szCs w:val="18"/>
              </w:rPr>
              <w:t>which is</w:t>
            </w:r>
            <w:r w:rsidR="009B167C">
              <w:rPr>
                <w:rFonts w:eastAsia="Malgun Gothic"/>
                <w:sz w:val="18"/>
                <w:szCs w:val="18"/>
              </w:rPr>
              <w:t xml:space="preserve"> </w:t>
            </w:r>
            <w:r w:rsidR="002D489F">
              <w:rPr>
                <w:rFonts w:eastAsia="Malgun Gothic"/>
                <w:sz w:val="18"/>
                <w:szCs w:val="18"/>
              </w:rPr>
              <w:t xml:space="preserve">up to 10.5dB is not sufficient to cover </w:t>
            </w:r>
            <w:r w:rsidR="00C0746F">
              <w:rPr>
                <w:rFonts w:eastAsia="Malgun Gothic"/>
                <w:sz w:val="18"/>
                <w:szCs w:val="18"/>
              </w:rPr>
              <w:t xml:space="preserve">both </w:t>
            </w:r>
            <w:r w:rsidR="008B554E">
              <w:rPr>
                <w:rFonts w:eastAsia="Malgun Gothic"/>
                <w:sz w:val="18"/>
                <w:szCs w:val="18"/>
              </w:rPr>
              <w:t xml:space="preserve">transmission </w:t>
            </w:r>
            <w:r w:rsidR="00C0746F">
              <w:rPr>
                <w:rFonts w:eastAsia="Malgun Gothic"/>
                <w:sz w:val="18"/>
                <w:szCs w:val="18"/>
              </w:rPr>
              <w:t>power difference among inter TRP</w:t>
            </w:r>
            <w:r w:rsidR="008B554E">
              <w:rPr>
                <w:rFonts w:eastAsia="Malgun Gothic"/>
                <w:sz w:val="18"/>
                <w:szCs w:val="18"/>
              </w:rPr>
              <w:t xml:space="preserve"> and power difference among SD/FD basis </w:t>
            </w:r>
            <w:r w:rsidR="008F2CD9">
              <w:rPr>
                <w:rFonts w:eastAsia="Malgun Gothic"/>
                <w:sz w:val="18"/>
                <w:szCs w:val="18"/>
              </w:rPr>
              <w:t xml:space="preserve">for </w:t>
            </w:r>
            <w:r w:rsidR="008B554E">
              <w:rPr>
                <w:rFonts w:eastAsia="Malgun Gothic"/>
                <w:sz w:val="18"/>
                <w:szCs w:val="18"/>
              </w:rPr>
              <w:t>intra TRP</w:t>
            </w:r>
            <w:r w:rsidR="008F2CD9">
              <w:rPr>
                <w:rFonts w:eastAsia="Malgun Gothic"/>
                <w:sz w:val="18"/>
                <w:szCs w:val="18"/>
              </w:rPr>
              <w:t xml:space="preserve">. </w:t>
            </w:r>
          </w:p>
          <w:p w14:paraId="7087715D" w14:textId="346F11B1" w:rsidR="00375163" w:rsidRPr="007D5019" w:rsidRDefault="00375163" w:rsidP="00461E84">
            <w:pPr>
              <w:widowControl w:val="0"/>
              <w:snapToGrid w:val="0"/>
              <w:rPr>
                <w:rFonts w:eastAsia="Malgun Gothic"/>
                <w:sz w:val="18"/>
                <w:szCs w:val="18"/>
              </w:rPr>
            </w:pPr>
            <w:ins w:id="66" w:author="Eko Onggosanusi" w:date="2022-10-07T00:54:00Z">
              <w:r>
                <w:rPr>
                  <w:rFonts w:eastAsia="Malgun Gothic"/>
                  <w:sz w:val="18"/>
                  <w:szCs w:val="18"/>
                </w:rPr>
                <w:t>[</w:t>
              </w:r>
            </w:ins>
            <w:ins w:id="67" w:author="Eko Onggosanusi" w:date="2022-10-07T00:55:00Z">
              <w:r>
                <w:rPr>
                  <w:rFonts w:eastAsia="Malgun Gothic"/>
                  <w:sz w:val="18"/>
                  <w:szCs w:val="18"/>
                </w:rPr>
                <w:t xml:space="preserve">Mod: </w:t>
              </w:r>
            </w:ins>
            <w:ins w:id="68" w:author="Eko Onggosanusi" w:date="2022-10-07T01:07:00Z">
              <w:r w:rsidR="00461E84">
                <w:rPr>
                  <w:rFonts w:eastAsia="Malgun Gothic"/>
                  <w:sz w:val="18"/>
                  <w:szCs w:val="18"/>
                </w:rPr>
                <w:t>O</w:t>
              </w:r>
            </w:ins>
            <w:ins w:id="69" w:author="Eko Onggosanusi" w:date="2022-10-07T00:55:00Z">
              <w:r>
                <w:rPr>
                  <w:rFonts w:eastAsia="Malgun Gothic"/>
                  <w:sz w:val="18"/>
                  <w:szCs w:val="18"/>
                </w:rPr>
                <w:t>nly 3 companies care enough to provide simulation results (vivo, Samsung, MediaTek) and none suggest that Alt3 with N SCIs is superior. Your speculation is not unsound but there is no tangible simulation evidence to support your claim</w:t>
              </w:r>
            </w:ins>
            <w:ins w:id="70" w:author="Eko Onggosanusi" w:date="2022-10-07T00:56:00Z">
              <w:r>
                <w:rPr>
                  <w:rFonts w:eastAsia="Malgun Gothic"/>
                  <w:sz w:val="18"/>
                  <w:szCs w:val="18"/>
                </w:rPr>
                <w:t xml:space="preserve"> re Alt3 superiority,</w:t>
              </w:r>
            </w:ins>
            <w:ins w:id="71" w:author="Eko Onggosanusi" w:date="2022-10-07T00:55:00Z">
              <w:r>
                <w:rPr>
                  <w:rFonts w:eastAsia="Malgun Gothic"/>
                  <w:sz w:val="18"/>
                  <w:szCs w:val="18"/>
                </w:rPr>
                <w:t xml:space="preserve"> unfortunately </w:t>
              </w:r>
              <w:r w:rsidRPr="00375163">
                <w:rPr>
                  <w:rFonts w:eastAsia="Malgun Gothic"/>
                  <w:sz w:val="18"/>
                  <w:szCs w:val="18"/>
                </w:rPr>
                <w:sym w:font="Wingdings" w:char="F04C"/>
              </w:r>
            </w:ins>
            <w:ins w:id="72" w:author="Eko Onggosanusi" w:date="2022-10-07T00:57:00Z">
              <w:r w:rsidR="00745E9C">
                <w:rPr>
                  <w:rFonts w:eastAsia="Malgun Gothic"/>
                  <w:sz w:val="18"/>
                  <w:szCs w:val="18"/>
                </w:rPr>
                <w:t xml:space="preserve"> I just want to be fair to the 3 companies who provided SLS results </w:t>
              </w:r>
              <w:r w:rsidR="00745E9C" w:rsidRPr="00745E9C">
                <w:rPr>
                  <w:rFonts w:eastAsia="Malgun Gothic"/>
                  <w:sz w:val="18"/>
                  <w:szCs w:val="18"/>
                </w:rPr>
                <w:sym w:font="Wingdings" w:char="F04A"/>
              </w:r>
            </w:ins>
            <w:ins w:id="73" w:author="Eko Onggosanusi" w:date="2022-10-07T00:54:00Z">
              <w:r>
                <w:rPr>
                  <w:rFonts w:eastAsia="Malgun Gothic"/>
                  <w:sz w:val="18"/>
                  <w:szCs w:val="18"/>
                </w:rPr>
                <w:t>]</w:t>
              </w:r>
            </w:ins>
          </w:p>
        </w:tc>
      </w:tr>
      <w:tr w:rsidR="00795F5E" w14:paraId="304D620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A7D9C4" w14:textId="4F0D660D" w:rsidR="00795F5E" w:rsidRDefault="00375163" w:rsidP="00795F5E">
            <w:pPr>
              <w:widowControl w:val="0"/>
              <w:snapToGrid w:val="0"/>
              <w:rPr>
                <w:rFonts w:eastAsiaTheme="minorEastAsia"/>
                <w:sz w:val="18"/>
                <w:szCs w:val="18"/>
                <w:lang w:eastAsia="zh-CN"/>
              </w:rPr>
            </w:pPr>
            <w:r>
              <w:rPr>
                <w:rFonts w:eastAsiaTheme="minorEastAsia"/>
                <w:sz w:val="18"/>
                <w:szCs w:val="18"/>
                <w:lang w:eastAsia="zh-CN"/>
              </w:rPr>
              <w:lastRenderedPageBreak/>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9EFB2" w14:textId="767A69D5" w:rsidR="00795F5E" w:rsidRPr="00745E9C" w:rsidRDefault="00745E9C" w:rsidP="00745E9C">
            <w:pPr>
              <w:widowControl w:val="0"/>
              <w:snapToGrid w:val="0"/>
              <w:rPr>
                <w:rFonts w:eastAsia="SimSun"/>
                <w:b/>
                <w:color w:val="3333FF"/>
                <w:sz w:val="18"/>
                <w:szCs w:val="18"/>
                <w:lang w:eastAsia="zh-CN"/>
              </w:rPr>
            </w:pPr>
            <w:r w:rsidRPr="00745E9C">
              <w:rPr>
                <w:rFonts w:eastAsia="SimSun"/>
                <w:b/>
                <w:color w:val="3333FF"/>
                <w:sz w:val="18"/>
                <w:szCs w:val="18"/>
                <w:lang w:eastAsia="zh-CN"/>
              </w:rPr>
              <w:t>Minor revision on proposal 1.B to align terminology of CSI-RS resource instead of TRP/group</w:t>
            </w:r>
          </w:p>
        </w:tc>
      </w:tr>
      <w:tr w:rsidR="00795F5E" w14:paraId="7EEB7A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72CCB" w14:textId="5DCB5C4C" w:rsidR="00795F5E" w:rsidRDefault="005113BD" w:rsidP="00795F5E">
            <w:pPr>
              <w:widowControl w:val="0"/>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6D48E3" w14:textId="77777777" w:rsidR="005113BD" w:rsidRDefault="005113BD" w:rsidP="00795F5E">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w:t>
            </w:r>
          </w:p>
          <w:p w14:paraId="745D8826" w14:textId="77777777" w:rsidR="005113BD" w:rsidRDefault="005113BD" w:rsidP="00795F5E">
            <w:pPr>
              <w:widowControl w:val="0"/>
              <w:snapToGrid w:val="0"/>
              <w:rPr>
                <w:rFonts w:eastAsia="SimSun"/>
                <w:sz w:val="18"/>
                <w:szCs w:val="18"/>
                <w:lang w:eastAsia="zh-CN"/>
              </w:rPr>
            </w:pPr>
            <w:r w:rsidRPr="005113BD">
              <w:rPr>
                <w:rFonts w:eastAsia="SimSun"/>
                <w:sz w:val="18"/>
                <w:szCs w:val="18"/>
                <w:lang w:eastAsia="zh-CN"/>
              </w:rPr>
              <w:t>In</w:t>
            </w:r>
            <w:r>
              <w:rPr>
                <w:rFonts w:eastAsia="SimSun"/>
                <w:sz w:val="18"/>
                <w:szCs w:val="18"/>
                <w:lang w:eastAsia="zh-CN"/>
              </w:rPr>
              <w:t xml:space="preserve"> our view, we should first agree that UE can select a subset of configured TRP/TRP groups. In terms of how UE can indicate the TRP selection, it is up for the next step discussion. </w:t>
            </w:r>
          </w:p>
          <w:p w14:paraId="175B503C" w14:textId="77777777" w:rsidR="005113BD" w:rsidRDefault="005113BD" w:rsidP="00795F5E">
            <w:pPr>
              <w:widowControl w:val="0"/>
              <w:snapToGrid w:val="0"/>
              <w:rPr>
                <w:rFonts w:eastAsia="SimSun"/>
                <w:sz w:val="18"/>
                <w:szCs w:val="18"/>
                <w:lang w:eastAsia="zh-CN"/>
              </w:rPr>
            </w:pPr>
          </w:p>
          <w:p w14:paraId="17E7268E" w14:textId="77777777" w:rsidR="005113BD" w:rsidRDefault="005113BD" w:rsidP="00795F5E">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2</w:t>
            </w:r>
          </w:p>
          <w:p w14:paraId="0DF01FA5" w14:textId="77777777" w:rsidR="005113BD" w:rsidRPr="005113BD" w:rsidRDefault="005113BD" w:rsidP="00795F5E">
            <w:pPr>
              <w:widowControl w:val="0"/>
              <w:snapToGrid w:val="0"/>
              <w:rPr>
                <w:rFonts w:eastAsia="SimSun"/>
                <w:sz w:val="18"/>
                <w:szCs w:val="18"/>
                <w:lang w:eastAsia="zh-CN"/>
              </w:rPr>
            </w:pPr>
            <w:r w:rsidRPr="005113BD">
              <w:rPr>
                <w:rFonts w:eastAsia="SimSun"/>
                <w:sz w:val="18"/>
                <w:szCs w:val="18"/>
                <w:lang w:eastAsia="zh-CN"/>
              </w:rPr>
              <w:t>We are fine with Proposal 1.B, we slightly prefer Alt1</w:t>
            </w:r>
          </w:p>
          <w:p w14:paraId="616B323A" w14:textId="77777777" w:rsidR="005113BD" w:rsidRDefault="005113BD" w:rsidP="00795F5E">
            <w:pPr>
              <w:widowControl w:val="0"/>
              <w:snapToGrid w:val="0"/>
              <w:rPr>
                <w:rFonts w:eastAsia="SimSun"/>
                <w:b/>
                <w:bCs/>
                <w:sz w:val="18"/>
                <w:szCs w:val="18"/>
                <w:lang w:eastAsia="zh-CN"/>
              </w:rPr>
            </w:pPr>
          </w:p>
          <w:p w14:paraId="18222BD0" w14:textId="0950F67B" w:rsidR="005113BD" w:rsidRDefault="005113BD" w:rsidP="005113BD">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3</w:t>
            </w:r>
          </w:p>
          <w:p w14:paraId="020C7347" w14:textId="0776C826" w:rsidR="002E30D8" w:rsidRPr="002E30D8" w:rsidRDefault="002E30D8" w:rsidP="005113BD">
            <w:pPr>
              <w:widowControl w:val="0"/>
              <w:snapToGrid w:val="0"/>
              <w:rPr>
                <w:rFonts w:eastAsia="SimSun"/>
                <w:sz w:val="18"/>
                <w:szCs w:val="18"/>
                <w:lang w:eastAsia="zh-CN"/>
              </w:rPr>
            </w:pPr>
            <w:r w:rsidRPr="002E30D8">
              <w:rPr>
                <w:rFonts w:eastAsia="SimSun"/>
                <w:sz w:val="18"/>
                <w:szCs w:val="18"/>
                <w:lang w:eastAsia="zh-CN"/>
              </w:rPr>
              <w:t xml:space="preserve">We do not think it is needed. Even if it is needed, it is secondary optimization </w:t>
            </w:r>
          </w:p>
          <w:p w14:paraId="72E90C9A" w14:textId="719575FD" w:rsidR="002E30D8" w:rsidRDefault="002E30D8" w:rsidP="005113BD">
            <w:pPr>
              <w:widowControl w:val="0"/>
              <w:snapToGrid w:val="0"/>
              <w:rPr>
                <w:rFonts w:eastAsia="SimSun"/>
                <w:b/>
                <w:bCs/>
                <w:sz w:val="18"/>
                <w:szCs w:val="18"/>
                <w:lang w:eastAsia="zh-CN"/>
              </w:rPr>
            </w:pPr>
          </w:p>
          <w:p w14:paraId="7491D5EB" w14:textId="3BFA3A89" w:rsidR="002E30D8" w:rsidRDefault="002E30D8" w:rsidP="002E30D8">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4</w:t>
            </w:r>
          </w:p>
          <w:p w14:paraId="0DDC6978" w14:textId="61455596" w:rsidR="002E30D8" w:rsidRPr="002E30D8" w:rsidRDefault="002E30D8" w:rsidP="005113BD">
            <w:pPr>
              <w:widowControl w:val="0"/>
              <w:snapToGrid w:val="0"/>
              <w:rPr>
                <w:rFonts w:eastAsia="SimSun"/>
                <w:sz w:val="18"/>
                <w:szCs w:val="18"/>
                <w:lang w:eastAsia="zh-CN"/>
              </w:rPr>
            </w:pPr>
            <w:r w:rsidRPr="002E30D8">
              <w:rPr>
                <w:rFonts w:eastAsia="SimSun"/>
                <w:sz w:val="18"/>
                <w:szCs w:val="18"/>
                <w:lang w:eastAsia="zh-CN"/>
              </w:rPr>
              <w:t>We support proposal 1.D</w:t>
            </w:r>
          </w:p>
          <w:p w14:paraId="11FDA088" w14:textId="77777777" w:rsidR="005113BD" w:rsidRDefault="005113BD" w:rsidP="00795F5E">
            <w:pPr>
              <w:widowControl w:val="0"/>
              <w:snapToGrid w:val="0"/>
              <w:rPr>
                <w:rFonts w:eastAsia="SimSun"/>
                <w:b/>
                <w:bCs/>
                <w:sz w:val="18"/>
                <w:szCs w:val="18"/>
                <w:lang w:eastAsia="zh-CN"/>
              </w:rPr>
            </w:pPr>
          </w:p>
          <w:p w14:paraId="4A043974" w14:textId="0907F063" w:rsidR="002E30D8" w:rsidRDefault="002E30D8" w:rsidP="002E30D8">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5</w:t>
            </w:r>
          </w:p>
          <w:p w14:paraId="1F1CEBE3" w14:textId="75B4B6E0" w:rsidR="002E30D8" w:rsidRDefault="002E30D8" w:rsidP="002E30D8">
            <w:pPr>
              <w:widowControl w:val="0"/>
              <w:snapToGrid w:val="0"/>
              <w:rPr>
                <w:rFonts w:eastAsia="SimSun"/>
                <w:sz w:val="18"/>
                <w:szCs w:val="18"/>
                <w:lang w:eastAsia="zh-CN"/>
              </w:rPr>
            </w:pPr>
            <w:r w:rsidRPr="002E30D8">
              <w:rPr>
                <w:rFonts w:eastAsia="SimSun"/>
                <w:sz w:val="18"/>
                <w:szCs w:val="18"/>
                <w:lang w:eastAsia="zh-CN"/>
              </w:rPr>
              <w:t>We</w:t>
            </w:r>
            <w:r w:rsidR="00E1109C">
              <w:rPr>
                <w:rFonts w:eastAsia="SimSun"/>
                <w:sz w:val="18"/>
                <w:szCs w:val="18"/>
                <w:lang w:eastAsia="zh-CN"/>
              </w:rPr>
              <w:t xml:space="preserve"> are fine with </w:t>
            </w:r>
            <w:r w:rsidRPr="002E30D8">
              <w:rPr>
                <w:rFonts w:eastAsia="SimSun"/>
                <w:sz w:val="18"/>
                <w:szCs w:val="18"/>
                <w:lang w:eastAsia="zh-CN"/>
              </w:rPr>
              <w:t>proposal 1.</w:t>
            </w:r>
            <w:r w:rsidR="004677E3">
              <w:rPr>
                <w:rFonts w:eastAsia="SimSun"/>
                <w:sz w:val="18"/>
                <w:szCs w:val="18"/>
                <w:lang w:eastAsia="zh-CN"/>
              </w:rPr>
              <w:t>E</w:t>
            </w:r>
            <w:r w:rsidR="00E1109C">
              <w:rPr>
                <w:rFonts w:eastAsia="SimSun"/>
                <w:sz w:val="18"/>
                <w:szCs w:val="18"/>
                <w:lang w:eastAsia="zh-CN"/>
              </w:rPr>
              <w:t>. We slightly prefer Alt 2</w:t>
            </w:r>
          </w:p>
          <w:p w14:paraId="4337232E" w14:textId="354D7E8B" w:rsidR="00E1109C" w:rsidRDefault="00E1109C" w:rsidP="002E30D8">
            <w:pPr>
              <w:widowControl w:val="0"/>
              <w:snapToGrid w:val="0"/>
              <w:rPr>
                <w:rFonts w:eastAsia="SimSun"/>
                <w:sz w:val="18"/>
                <w:szCs w:val="18"/>
                <w:lang w:eastAsia="zh-CN"/>
              </w:rPr>
            </w:pPr>
          </w:p>
          <w:p w14:paraId="1A64D5F7" w14:textId="320B3B1D" w:rsidR="00E1109C" w:rsidRDefault="00E1109C" w:rsidP="00E1109C">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6</w:t>
            </w:r>
          </w:p>
          <w:p w14:paraId="2B4FAF34" w14:textId="673F6268" w:rsidR="003545A7" w:rsidRDefault="00E1109C" w:rsidP="00E1109C">
            <w:pPr>
              <w:widowControl w:val="0"/>
              <w:snapToGrid w:val="0"/>
              <w:rPr>
                <w:rFonts w:eastAsia="SimSun"/>
                <w:sz w:val="18"/>
                <w:szCs w:val="18"/>
                <w:lang w:eastAsia="zh-CN"/>
              </w:rPr>
            </w:pPr>
            <w:r w:rsidRPr="002E30D8">
              <w:rPr>
                <w:rFonts w:eastAsia="SimSun"/>
                <w:sz w:val="18"/>
                <w:szCs w:val="18"/>
                <w:lang w:eastAsia="zh-CN"/>
              </w:rPr>
              <w:t>We</w:t>
            </w:r>
            <w:r>
              <w:rPr>
                <w:rFonts w:eastAsia="SimSun"/>
                <w:sz w:val="18"/>
                <w:szCs w:val="18"/>
                <w:lang w:eastAsia="zh-CN"/>
              </w:rPr>
              <w:t xml:space="preserve"> are fine with </w:t>
            </w:r>
            <w:r w:rsidRPr="002E30D8">
              <w:rPr>
                <w:rFonts w:eastAsia="SimSun"/>
                <w:sz w:val="18"/>
                <w:szCs w:val="18"/>
                <w:lang w:eastAsia="zh-CN"/>
              </w:rPr>
              <w:t>proposal 1.</w:t>
            </w:r>
            <w:r w:rsidR="003545A7">
              <w:rPr>
                <w:rFonts w:eastAsia="SimSun"/>
                <w:sz w:val="18"/>
                <w:szCs w:val="18"/>
                <w:lang w:eastAsia="zh-CN"/>
              </w:rPr>
              <w:t>F</w:t>
            </w:r>
          </w:p>
          <w:p w14:paraId="78FC645F" w14:textId="77777777" w:rsidR="00E1109C" w:rsidRPr="002E30D8" w:rsidRDefault="00E1109C" w:rsidP="002E30D8">
            <w:pPr>
              <w:widowControl w:val="0"/>
              <w:snapToGrid w:val="0"/>
              <w:rPr>
                <w:rFonts w:eastAsia="SimSun"/>
                <w:sz w:val="18"/>
                <w:szCs w:val="18"/>
                <w:lang w:eastAsia="zh-CN"/>
              </w:rPr>
            </w:pPr>
          </w:p>
          <w:p w14:paraId="3D32FF7F" w14:textId="7013CCC3" w:rsidR="00FD3B9C" w:rsidRDefault="00FD3B9C" w:rsidP="00FD3B9C">
            <w:pPr>
              <w:widowControl w:val="0"/>
              <w:snapToGrid w:val="0"/>
              <w:rPr>
                <w:rFonts w:eastAsia="SimSun"/>
                <w:b/>
                <w:bCs/>
                <w:sz w:val="18"/>
                <w:szCs w:val="18"/>
                <w:lang w:eastAsia="zh-CN"/>
              </w:rPr>
            </w:pPr>
            <w:r w:rsidRPr="005113BD">
              <w:rPr>
                <w:rFonts w:eastAsia="SimSun"/>
                <w:b/>
                <w:bCs/>
                <w:sz w:val="18"/>
                <w:szCs w:val="18"/>
                <w:lang w:eastAsia="zh-CN"/>
              </w:rPr>
              <w:t>Issue 1.</w:t>
            </w:r>
            <w:r w:rsidR="0095502C">
              <w:rPr>
                <w:rFonts w:eastAsia="SimSun"/>
                <w:b/>
                <w:bCs/>
                <w:sz w:val="18"/>
                <w:szCs w:val="18"/>
                <w:lang w:eastAsia="zh-CN"/>
              </w:rPr>
              <w:t>7</w:t>
            </w:r>
          </w:p>
          <w:p w14:paraId="68808B91" w14:textId="0B6D61ED" w:rsidR="00FD3B9C" w:rsidRDefault="00FD3B9C" w:rsidP="00FD3B9C">
            <w:pPr>
              <w:widowControl w:val="0"/>
              <w:snapToGrid w:val="0"/>
              <w:rPr>
                <w:rFonts w:eastAsia="SimSun"/>
                <w:sz w:val="18"/>
                <w:szCs w:val="18"/>
                <w:lang w:eastAsia="zh-CN"/>
              </w:rPr>
            </w:pPr>
            <w:r w:rsidRPr="002E30D8">
              <w:rPr>
                <w:rFonts w:eastAsia="SimSun"/>
                <w:sz w:val="18"/>
                <w:szCs w:val="18"/>
                <w:lang w:eastAsia="zh-CN"/>
              </w:rPr>
              <w:t>We</w:t>
            </w:r>
            <w:r>
              <w:rPr>
                <w:rFonts w:eastAsia="SimSun"/>
                <w:sz w:val="18"/>
                <w:szCs w:val="18"/>
                <w:lang w:eastAsia="zh-CN"/>
              </w:rPr>
              <w:t xml:space="preserve"> are fine with </w:t>
            </w:r>
            <w:r w:rsidRPr="002E30D8">
              <w:rPr>
                <w:rFonts w:eastAsia="SimSun"/>
                <w:sz w:val="18"/>
                <w:szCs w:val="18"/>
                <w:lang w:eastAsia="zh-CN"/>
              </w:rPr>
              <w:t>proposal 1.</w:t>
            </w:r>
            <w:r w:rsidR="0095502C">
              <w:rPr>
                <w:rFonts w:eastAsia="SimSun"/>
                <w:sz w:val="18"/>
                <w:szCs w:val="18"/>
                <w:lang w:eastAsia="zh-CN"/>
              </w:rPr>
              <w:t>G</w:t>
            </w:r>
          </w:p>
          <w:p w14:paraId="621544E7" w14:textId="77777777" w:rsidR="002E30D8" w:rsidRDefault="002E30D8" w:rsidP="00795F5E">
            <w:pPr>
              <w:widowControl w:val="0"/>
              <w:snapToGrid w:val="0"/>
              <w:rPr>
                <w:rFonts w:eastAsia="SimSun"/>
                <w:b/>
                <w:bCs/>
                <w:sz w:val="18"/>
                <w:szCs w:val="18"/>
                <w:lang w:eastAsia="zh-CN"/>
              </w:rPr>
            </w:pPr>
          </w:p>
          <w:p w14:paraId="65013EF0" w14:textId="2E98DA60" w:rsidR="0095502C" w:rsidRDefault="0095502C" w:rsidP="0095502C">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8</w:t>
            </w:r>
          </w:p>
          <w:p w14:paraId="7BD8620A" w14:textId="4E9AD21C" w:rsidR="0095502C" w:rsidRDefault="0095502C" w:rsidP="0095502C">
            <w:pPr>
              <w:widowControl w:val="0"/>
              <w:snapToGrid w:val="0"/>
              <w:rPr>
                <w:rFonts w:eastAsia="SimSun"/>
                <w:sz w:val="18"/>
                <w:szCs w:val="18"/>
                <w:lang w:eastAsia="zh-CN"/>
              </w:rPr>
            </w:pPr>
            <w:r w:rsidRPr="002E30D8">
              <w:rPr>
                <w:rFonts w:eastAsia="SimSun"/>
                <w:sz w:val="18"/>
                <w:szCs w:val="18"/>
                <w:lang w:eastAsia="zh-CN"/>
              </w:rPr>
              <w:t>We</w:t>
            </w:r>
            <w:r>
              <w:rPr>
                <w:rFonts w:eastAsia="SimSun"/>
                <w:sz w:val="18"/>
                <w:szCs w:val="18"/>
                <w:lang w:eastAsia="zh-CN"/>
              </w:rPr>
              <w:t xml:space="preserve"> are fine with </w:t>
            </w:r>
            <w:r w:rsidRPr="002E30D8">
              <w:rPr>
                <w:rFonts w:eastAsia="SimSun"/>
                <w:sz w:val="18"/>
                <w:szCs w:val="18"/>
                <w:lang w:eastAsia="zh-CN"/>
              </w:rPr>
              <w:t>proposal 1.</w:t>
            </w:r>
            <w:r w:rsidR="00845799">
              <w:rPr>
                <w:rFonts w:eastAsia="SimSun"/>
                <w:sz w:val="18"/>
                <w:szCs w:val="18"/>
                <w:lang w:eastAsia="zh-CN"/>
              </w:rPr>
              <w:t>H. It might be better to “</w:t>
            </w:r>
            <w:r w:rsidR="00845799" w:rsidRPr="00845799">
              <w:rPr>
                <w:rFonts w:eastAsia="SimSun"/>
                <w:color w:val="FF0000"/>
                <w:sz w:val="18"/>
                <w:szCs w:val="18"/>
                <w:lang w:eastAsia="zh-CN"/>
              </w:rPr>
              <w:t>At least a</w:t>
            </w:r>
            <w:r w:rsidR="00845799" w:rsidRPr="00845799">
              <w:rPr>
                <w:rFonts w:eastAsia="SimSun"/>
                <w:strike/>
                <w:color w:val="FF0000"/>
                <w:sz w:val="18"/>
                <w:szCs w:val="18"/>
                <w:lang w:eastAsia="zh-CN"/>
              </w:rPr>
              <w:t>A</w:t>
            </w:r>
            <w:r w:rsidR="00845799">
              <w:rPr>
                <w:rFonts w:eastAsia="SimSun"/>
                <w:sz w:val="18"/>
                <w:szCs w:val="18"/>
                <w:lang w:eastAsia="zh-CN"/>
              </w:rPr>
              <w:t>periodic CSI reporting is supported”</w:t>
            </w:r>
          </w:p>
          <w:p w14:paraId="247B4A2D" w14:textId="28D95732" w:rsidR="00DB07E6" w:rsidRDefault="00DB07E6" w:rsidP="0095502C">
            <w:pPr>
              <w:widowControl w:val="0"/>
              <w:snapToGrid w:val="0"/>
              <w:rPr>
                <w:rFonts w:eastAsia="SimSun"/>
                <w:sz w:val="18"/>
                <w:szCs w:val="18"/>
                <w:lang w:eastAsia="zh-CN"/>
              </w:rPr>
            </w:pPr>
          </w:p>
          <w:p w14:paraId="6727C19F" w14:textId="0E814623" w:rsidR="00DB07E6" w:rsidRDefault="00DB07E6" w:rsidP="00DB07E6">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9</w:t>
            </w:r>
          </w:p>
          <w:p w14:paraId="7B3BCFD8" w14:textId="081D14DD" w:rsidR="00DB07E6" w:rsidRDefault="00DB07E6" w:rsidP="00DB07E6">
            <w:pPr>
              <w:widowControl w:val="0"/>
              <w:snapToGrid w:val="0"/>
              <w:rPr>
                <w:rFonts w:eastAsia="SimSun"/>
                <w:sz w:val="18"/>
                <w:szCs w:val="18"/>
                <w:lang w:eastAsia="zh-CN"/>
              </w:rPr>
            </w:pPr>
            <w:r>
              <w:rPr>
                <w:rFonts w:eastAsia="SimSun"/>
                <w:sz w:val="18"/>
                <w:szCs w:val="18"/>
                <w:lang w:eastAsia="zh-CN"/>
              </w:rPr>
              <w:t>We do not think FD offset is flexible enough. We should allow indepdent FD basis selection per TRP/TRP group for mode 1</w:t>
            </w:r>
          </w:p>
          <w:p w14:paraId="34F2F181" w14:textId="59979EAA" w:rsidR="00DB07E6" w:rsidRDefault="00DB07E6" w:rsidP="0095502C">
            <w:pPr>
              <w:widowControl w:val="0"/>
              <w:snapToGrid w:val="0"/>
              <w:rPr>
                <w:rFonts w:eastAsia="SimSun"/>
                <w:sz w:val="18"/>
                <w:szCs w:val="18"/>
                <w:lang w:eastAsia="zh-CN"/>
              </w:rPr>
            </w:pPr>
          </w:p>
          <w:p w14:paraId="526EF01D" w14:textId="633080A7" w:rsidR="00024FBD" w:rsidRDefault="00024FBD" w:rsidP="00024FBD">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10</w:t>
            </w:r>
          </w:p>
          <w:p w14:paraId="28AEBBFF" w14:textId="48E0E858" w:rsidR="00024FBD" w:rsidRDefault="00024FBD" w:rsidP="0095502C">
            <w:pPr>
              <w:widowControl w:val="0"/>
              <w:snapToGrid w:val="0"/>
              <w:rPr>
                <w:rFonts w:eastAsia="SimSun"/>
                <w:sz w:val="18"/>
                <w:szCs w:val="18"/>
                <w:lang w:eastAsia="zh-CN"/>
              </w:rPr>
            </w:pPr>
            <w:r>
              <w:rPr>
                <w:rFonts w:eastAsia="SimSun"/>
                <w:sz w:val="18"/>
                <w:szCs w:val="18"/>
                <w:lang w:eastAsia="zh-CN"/>
              </w:rPr>
              <w:t xml:space="preserve">Discussion of those issues should be delayed until we have codebook design details ready </w:t>
            </w:r>
          </w:p>
          <w:p w14:paraId="453E37B2" w14:textId="2B57CB0C" w:rsidR="0095502C" w:rsidRPr="005113BD" w:rsidRDefault="0095502C" w:rsidP="00795F5E">
            <w:pPr>
              <w:widowControl w:val="0"/>
              <w:snapToGrid w:val="0"/>
              <w:rPr>
                <w:rFonts w:eastAsia="SimSun"/>
                <w:b/>
                <w:bCs/>
                <w:sz w:val="18"/>
                <w:szCs w:val="18"/>
                <w:lang w:eastAsia="zh-CN"/>
              </w:rPr>
            </w:pPr>
          </w:p>
        </w:tc>
      </w:tr>
      <w:tr w:rsidR="003F029D" w14:paraId="575F075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BD3015" w14:textId="18996E38" w:rsidR="003F029D" w:rsidRDefault="003F029D" w:rsidP="003F029D">
            <w:pPr>
              <w:widowControl w:val="0"/>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261383" w14:textId="77777777" w:rsidR="003F029D" w:rsidRPr="00FF6446" w:rsidRDefault="003F029D" w:rsidP="003F029D">
            <w:pPr>
              <w:widowControl w:val="0"/>
              <w:snapToGrid w:val="0"/>
              <w:rPr>
                <w:rFonts w:eastAsia="Malgun Gothic"/>
                <w:sz w:val="18"/>
                <w:szCs w:val="18"/>
              </w:rPr>
            </w:pPr>
            <w:r w:rsidRPr="00FF6446">
              <w:rPr>
                <w:rFonts w:eastAsiaTheme="minorEastAsia" w:hint="eastAsia"/>
                <w:sz w:val="18"/>
                <w:szCs w:val="18"/>
                <w:u w:val="single"/>
                <w:lang w:eastAsia="zh-CN"/>
              </w:rPr>
              <w:t>R</w:t>
            </w:r>
            <w:r w:rsidRPr="00FF6446">
              <w:rPr>
                <w:rFonts w:eastAsiaTheme="minorEastAsia"/>
                <w:sz w:val="18"/>
                <w:szCs w:val="18"/>
                <w:u w:val="single"/>
                <w:lang w:eastAsia="zh-CN"/>
              </w:rPr>
              <w:t>e 1.</w:t>
            </w:r>
            <w:r>
              <w:rPr>
                <w:rFonts w:eastAsiaTheme="minorEastAsia"/>
                <w:sz w:val="18"/>
                <w:szCs w:val="18"/>
                <w:u w:val="single"/>
                <w:lang w:eastAsia="zh-CN"/>
              </w:rPr>
              <w:t>1 &amp; 1.5</w:t>
            </w:r>
          </w:p>
          <w:p w14:paraId="3CC77922" w14:textId="77777777" w:rsidR="003F029D" w:rsidRDefault="003F029D" w:rsidP="003F029D">
            <w:pPr>
              <w:widowControl w:val="0"/>
              <w:snapToGrid w:val="0"/>
              <w:rPr>
                <w:sz w:val="18"/>
                <w:szCs w:val="18"/>
                <w:lang w:val="en-GB" w:eastAsia="zh-CN"/>
              </w:rPr>
            </w:pPr>
            <w:r>
              <w:rPr>
                <w:sz w:val="18"/>
                <w:szCs w:val="18"/>
                <w:lang w:val="en-GB" w:eastAsia="zh-CN"/>
              </w:rPr>
              <w:t xml:space="preserve">According to the discussion above, seems this SD/TRP selection is the most controversial topic for CJT in this meeting. And it seems to be mixed with too many variables and difficult to get </w:t>
            </w:r>
            <w:r w:rsidRPr="0080550C">
              <w:rPr>
                <w:b/>
                <w:bCs/>
                <w:sz w:val="18"/>
                <w:szCs w:val="18"/>
                <w:lang w:val="en-GB" w:eastAsia="zh-CN"/>
              </w:rPr>
              <w:t>into</w:t>
            </w:r>
            <w:r>
              <w:rPr>
                <w:sz w:val="18"/>
                <w:szCs w:val="18"/>
                <w:lang w:val="en-GB" w:eastAsia="zh-CN"/>
              </w:rPr>
              <w:t xml:space="preserve"> technical discussion (I believe no companies want to sadly see political vote).</w:t>
            </w:r>
          </w:p>
          <w:p w14:paraId="4B7EE072" w14:textId="6D1E6195" w:rsidR="003F029D" w:rsidRDefault="003F029D" w:rsidP="003F029D">
            <w:pPr>
              <w:widowControl w:val="0"/>
              <w:snapToGrid w:val="0"/>
              <w:rPr>
                <w:sz w:val="18"/>
                <w:szCs w:val="18"/>
                <w:lang w:val="en-GB" w:eastAsia="zh-CN"/>
              </w:rPr>
            </w:pPr>
            <w:r>
              <w:rPr>
                <w:sz w:val="18"/>
                <w:szCs w:val="18"/>
                <w:lang w:val="en-GB" w:eastAsia="zh-CN"/>
              </w:rPr>
              <w:t xml:space="preserve">Therefore, to be possibly more tech-constructive to the upcoming discussion (I guess probably round 1), </w:t>
            </w:r>
            <w:r w:rsidR="00522826">
              <w:rPr>
                <w:rFonts w:hint="eastAsia"/>
                <w:sz w:val="18"/>
                <w:szCs w:val="18"/>
                <w:lang w:val="en-GB" w:eastAsia="zh-CN"/>
              </w:rPr>
              <w:t>a</w:t>
            </w:r>
            <w:r w:rsidR="00522826">
              <w:rPr>
                <w:sz w:val="18"/>
                <w:szCs w:val="18"/>
                <w:lang w:val="en-GB" w:eastAsia="zh-CN"/>
              </w:rPr>
              <w:t>nd to be more clearly</w:t>
            </w:r>
            <w:r w:rsidR="001318DC">
              <w:rPr>
                <w:sz w:val="18"/>
                <w:szCs w:val="18"/>
                <w:lang w:val="en-GB" w:eastAsia="zh-CN"/>
              </w:rPr>
              <w:t xml:space="preserve"> with the issue we are dealing with</w:t>
            </w:r>
            <w:r w:rsidR="00522826">
              <w:rPr>
                <w:sz w:val="18"/>
                <w:szCs w:val="18"/>
                <w:lang w:val="en-GB" w:eastAsia="zh-CN"/>
              </w:rPr>
              <w:t xml:space="preserve">, </w:t>
            </w:r>
            <w:r>
              <w:rPr>
                <w:sz w:val="18"/>
                <w:szCs w:val="18"/>
                <w:lang w:val="en-GB" w:eastAsia="zh-CN"/>
              </w:rPr>
              <w:t>we suggest to merge these two issues with all option combinations we can think of as below:</w:t>
            </w:r>
          </w:p>
          <w:tbl>
            <w:tblPr>
              <w:tblStyle w:val="TableGrid"/>
              <w:tblW w:w="0" w:type="auto"/>
              <w:tblLayout w:type="fixed"/>
              <w:tblLook w:val="04A0" w:firstRow="1" w:lastRow="0" w:firstColumn="1" w:lastColumn="0" w:noHBand="0" w:noVBand="1"/>
            </w:tblPr>
            <w:tblGrid>
              <w:gridCol w:w="8752"/>
            </w:tblGrid>
            <w:tr w:rsidR="003F029D" w14:paraId="32058EBA" w14:textId="77777777" w:rsidTr="00C97153">
              <w:tc>
                <w:tcPr>
                  <w:tcW w:w="8752" w:type="dxa"/>
                </w:tcPr>
                <w:p w14:paraId="5D75601C" w14:textId="77777777"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sidRPr="002B4A18">
                    <w:rPr>
                      <w:rFonts w:ascii="Times" w:eastAsia="Batang" w:hAnsi="Times" w:cs="Times"/>
                      <w:sz w:val="16"/>
                      <w:szCs w:val="20"/>
                      <w:lang w:val="en-GB" w:eastAsia="en-US"/>
                    </w:rPr>
                    <w:t xml:space="preserve"> </w:t>
                  </w:r>
                  <w:r>
                    <w:rPr>
                      <w:rFonts w:ascii="Times" w:eastAsia="Batang" w:hAnsi="Times" w:cs="Times"/>
                      <w:sz w:val="16"/>
                      <w:szCs w:val="20"/>
                      <w:lang w:val="en-GB" w:eastAsia="en-US"/>
                    </w:rPr>
                    <w:t>are</w:t>
                  </w:r>
                  <w:r w:rsidRPr="002B4A18">
                    <w:rPr>
                      <w:rFonts w:ascii="Times" w:eastAsia="Batang" w:hAnsi="Times" w:cs="Times"/>
                      <w:sz w:val="16"/>
                      <w:szCs w:val="20"/>
                      <w:lang w:val="en-GB" w:eastAsia="en-US"/>
                    </w:rPr>
                    <w:t xml:space="preserve"> gNB-configured via higher-layer (RRC) signalling</w:t>
                  </w:r>
                </w:p>
                <w:p w14:paraId="7AF5052F" w14:textId="77777777" w:rsidR="003F029D" w:rsidRPr="00973DC0"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24D4D54F" w14:textId="77777777" w:rsidR="003F029D" w:rsidRPr="002B4A18"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sidRPr="00973DC0">
                    <w:rPr>
                      <w:rFonts w:ascii="Times" w:eastAsia="Batang" w:hAnsi="Times" w:cs="Times"/>
                      <w:color w:val="C00000"/>
                      <w:sz w:val="16"/>
                      <w:szCs w:val="20"/>
                      <w:lang w:val="en-GB" w:eastAsia="en-US"/>
                    </w:rPr>
                    <w:t>Alt1A and Alt1B</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for common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or TRP-specific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respectively</w:t>
                  </w:r>
                </w:p>
                <w:p w14:paraId="14080DA5" w14:textId="2A1A8824"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lastRenderedPageBreak/>
                    <w:t>Alt1</w:t>
                  </w:r>
                  <w:r>
                    <w:rPr>
                      <w:rFonts w:ascii="Times" w:eastAsia="Batang" w:hAnsi="Times" w:cs="Times"/>
                      <w:sz w:val="16"/>
                      <w:szCs w:val="20"/>
                      <w:lang w:val="en-GB" w:eastAsia="en-US"/>
                    </w:rPr>
                    <w:t>’</w:t>
                  </w:r>
                  <w:r w:rsidRPr="002B4A18">
                    <w:rPr>
                      <w:rFonts w:ascii="Times" w:eastAsia="Batang" w:hAnsi="Times" w:cs="Times"/>
                      <w:sz w:val="16"/>
                      <w:szCs w:val="20"/>
                      <w:lang w:val="en-GB" w:eastAsia="en-US"/>
                    </w:rPr>
                    <w:t>. N</w:t>
                  </w:r>
                  <w:r>
                    <w:rPr>
                      <w:rFonts w:ascii="Times" w:eastAsia="Batang" w:hAnsi="Times" w:cs="Times"/>
                      <w:sz w:val="16"/>
                      <w:szCs w:val="20"/>
                      <w:lang w:val="en-GB" w:eastAsia="en-US"/>
                    </w:rPr>
                    <w:t xml:space="preserve"> is</w:t>
                  </w:r>
                  <w:r w:rsidRPr="002B4A18">
                    <w:rPr>
                      <w:rFonts w:ascii="Times" w:eastAsia="Batang" w:hAnsi="Times" w:cs="Times"/>
                      <w:sz w:val="16"/>
                      <w:szCs w:val="20"/>
                      <w:lang w:val="en-GB" w:eastAsia="en-US"/>
                    </w:rPr>
                    <w:t xml:space="preserve"> gNB-configured via higher-layer (RRC) signalling</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Pr>
                      <w:rFonts w:ascii="Times" w:eastAsia="Batang" w:hAnsi="Times" w:cs="Times"/>
                      <w:color w:val="C00000"/>
                      <w:sz w:val="16"/>
                      <w:szCs w:val="20"/>
                      <w:lang w:val="en-GB" w:eastAsia="en-US"/>
                    </w:rPr>
                    <w:t xml:space="preserve"> are performed by </w:t>
                  </w:r>
                  <w:r w:rsidR="003B248E">
                    <w:rPr>
                      <w:rFonts w:ascii="Times" w:eastAsia="Batang" w:hAnsi="Times" w:cs="Times"/>
                      <w:color w:val="C00000"/>
                      <w:sz w:val="16"/>
                      <w:szCs w:val="20"/>
                      <w:lang w:val="en-GB" w:eastAsia="en-US"/>
                    </w:rPr>
                    <w:t>SD basis selection (by UE)</w:t>
                  </w:r>
                </w:p>
                <w:p w14:paraId="14003388" w14:textId="77777777" w:rsidR="003F029D" w:rsidRPr="002B4A18"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66C5B1E9" w14:textId="4F305087"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 xml:space="preserve">CSI-RS resources </w:t>
                  </w:r>
                  <w:r w:rsidRPr="00FB2C91">
                    <w:rPr>
                      <w:rFonts w:ascii="Times" w:eastAsia="Batang" w:hAnsi="Times" w:cs="Times"/>
                      <w:color w:val="C00000"/>
                      <w:sz w:val="16"/>
                      <w:szCs w:val="20"/>
                      <w:lang w:val="en-GB" w:eastAsia="en-US"/>
                    </w:rPr>
                    <w:t>and Ln (n=1,…,N</w:t>
                  </w:r>
                  <w:r w:rsidR="00AA2F39">
                    <w:rPr>
                      <w:rFonts w:ascii="Times" w:eastAsia="Batang" w:hAnsi="Times" w:cs="Times"/>
                      <w:color w:val="C00000"/>
                      <w:sz w:val="16"/>
                      <w:szCs w:val="20"/>
                      <w:lang w:val="en-GB" w:eastAsia="en-US"/>
                    </w:rPr>
                    <w:t xml:space="preserve">, e.g. </w:t>
                  </w:r>
                  <w:r w:rsidR="0095497B">
                    <w:rPr>
                      <w:rFonts w:ascii="Times" w:eastAsia="Batang" w:hAnsi="Times" w:cs="Times"/>
                      <w:color w:val="C00000"/>
                      <w:sz w:val="16"/>
                      <w:szCs w:val="20"/>
                      <w:lang w:val="en-GB" w:eastAsia="en-US"/>
                    </w:rPr>
                    <w:t>according to</w:t>
                  </w:r>
                  <w:r w:rsidR="00AA2F39">
                    <w:rPr>
                      <w:rFonts w:ascii="Times" w:eastAsia="Batang" w:hAnsi="Times" w:cs="Times"/>
                      <w:color w:val="C00000"/>
                      <w:sz w:val="16"/>
                      <w:szCs w:val="20"/>
                      <w:lang w:val="en-GB" w:eastAsia="en-US"/>
                    </w:rPr>
                    <w:t xml:space="preserve"> SD basis selection</w:t>
                  </w:r>
                  <w:r w:rsidRPr="00FB2C91">
                    <w:rPr>
                      <w:rFonts w:ascii="Times" w:eastAsia="Batang" w:hAnsi="Times" w:cs="Times"/>
                      <w:color w:val="C00000"/>
                      <w:sz w:val="16"/>
                      <w:szCs w:val="20"/>
                      <w:lang w:val="en-GB" w:eastAsia="en-US"/>
                    </w:rPr>
                    <w:t>)</w:t>
                  </w:r>
                  <w:r>
                    <w:rPr>
                      <w:rFonts w:ascii="Times" w:eastAsia="Batang" w:hAnsi="Times" w:cs="Times"/>
                      <w:color w:val="C00000"/>
                      <w:sz w:val="16"/>
                      <w:szCs w:val="20"/>
                      <w:lang w:val="en-GB" w:eastAsia="en-US"/>
                    </w:rPr>
                    <w:t xml:space="preserve"> </w:t>
                  </w:r>
                  <w:r w:rsidRPr="00FB2C91">
                    <w:rPr>
                      <w:rFonts w:ascii="Times" w:eastAsia="Batang" w:hAnsi="Times" w:cs="Times"/>
                      <w:sz w:val="16"/>
                      <w:szCs w:val="20"/>
                      <w:lang w:val="en-GB" w:eastAsia="en-US"/>
                    </w:rPr>
                    <w:t xml:space="preserve">are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494718C0" w14:textId="77777777" w:rsidR="003F029D" w:rsidRPr="005C1B14"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478D672D" w14:textId="601D3570"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w:t>
                  </w:r>
                  <w:r>
                    <w:rPr>
                      <w:rFonts w:ascii="Times" w:eastAsia="Batang" w:hAnsi="Times" w:cs="Times"/>
                      <w:sz w:val="16"/>
                      <w:szCs w:val="20"/>
                      <w:lang w:val="en-GB" w:eastAsia="en-US"/>
                    </w:rPr>
                    <w:t>’</w:t>
                  </w:r>
                  <w:r w:rsidRPr="002B4A18">
                    <w:rPr>
                      <w:rFonts w:ascii="Times" w:eastAsia="Batang" w:hAnsi="Times" w:cs="Times"/>
                      <w:sz w:val="16"/>
                      <w:szCs w:val="20"/>
                      <w:lang w:val="en-GB" w:eastAsia="en-US"/>
                    </w:rPr>
                    <w:t xml:space="preserve">.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CSI-RS resources is</w:t>
                  </w:r>
                  <w:r w:rsidRPr="00FB2C91">
                    <w:rPr>
                      <w:rFonts w:ascii="Times" w:eastAsia="Batang" w:hAnsi="Times" w:cs="Times"/>
                      <w:sz w:val="16"/>
                      <w:szCs w:val="20"/>
                      <w:lang w:val="en-GB" w:eastAsia="en-US"/>
                    </w:rPr>
                    <w:t xml:space="preserve">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{1,..., NTRP}</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sidR="00D214C0" w:rsidRPr="00D214C0">
                    <w:rPr>
                      <w:rFonts w:ascii="Times" w:eastAsia="Batang" w:hAnsi="Times" w:cs="Times"/>
                      <w:color w:val="0070C0"/>
                      <w:sz w:val="16"/>
                      <w:szCs w:val="20"/>
                      <w:lang w:val="en-GB" w:eastAsia="en-US"/>
                    </w:rPr>
                    <w:t>TRP</w:t>
                  </w:r>
                  <w:r w:rsidRPr="00FB2C91">
                    <w:rPr>
                      <w:rFonts w:ascii="Times" w:eastAsia="Batang" w:hAnsi="Times" w:cs="Times"/>
                      <w:color w:val="C00000"/>
                      <w:sz w:val="16"/>
                      <w:szCs w:val="20"/>
                      <w:lang w:val="en-GB" w:eastAsia="en-US"/>
                    </w:rPr>
                    <w:t>)</w:t>
                  </w:r>
                  <w:r>
                    <w:rPr>
                      <w:rFonts w:ascii="Times" w:eastAsia="Batang" w:hAnsi="Times" w:cs="Times"/>
                      <w:color w:val="C00000"/>
                      <w:sz w:val="16"/>
                      <w:szCs w:val="20"/>
                      <w:lang w:val="en-GB" w:eastAsia="en-US"/>
                    </w:rPr>
                    <w:t xml:space="preserve"> are</w:t>
                  </w:r>
                  <w:r w:rsidRPr="002B6554">
                    <w:rPr>
                      <w:rFonts w:ascii="Times" w:eastAsia="Batang" w:hAnsi="Times" w:cs="Times"/>
                      <w:color w:val="C00000"/>
                      <w:sz w:val="16"/>
                      <w:szCs w:val="20"/>
                      <w:lang w:val="en-GB" w:eastAsia="en-US"/>
                    </w:rPr>
                    <w:t xml:space="preserve"> gNB-configured via higher-layer (RRC) signalling</w:t>
                  </w:r>
                </w:p>
                <w:p w14:paraId="16BBF2A1" w14:textId="77777777" w:rsidR="003F029D" w:rsidRPr="00973DC0"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4357D6B1" w14:textId="77777777" w:rsidR="003F029D" w:rsidRPr="005C1B14"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sidRPr="00973DC0">
                    <w:rPr>
                      <w:rFonts w:ascii="Times" w:eastAsia="Batang" w:hAnsi="Times" w:cs="Times"/>
                      <w:color w:val="C00000"/>
                      <w:sz w:val="16"/>
                      <w:szCs w:val="20"/>
                      <w:lang w:val="en-GB" w:eastAsia="en-US"/>
                    </w:rPr>
                    <w:t>Alt</w:t>
                  </w:r>
                  <w:r>
                    <w:rPr>
                      <w:rFonts w:ascii="Times" w:eastAsia="Batang" w:hAnsi="Times" w:cs="Times"/>
                      <w:color w:val="C00000"/>
                      <w:sz w:val="16"/>
                      <w:szCs w:val="20"/>
                      <w:lang w:val="en-GB" w:eastAsia="en-US"/>
                    </w:rPr>
                    <w:t>2’</w:t>
                  </w:r>
                  <w:r w:rsidRPr="00973DC0">
                    <w:rPr>
                      <w:rFonts w:ascii="Times" w:eastAsia="Batang" w:hAnsi="Times" w:cs="Times"/>
                      <w:color w:val="C00000"/>
                      <w:sz w:val="16"/>
                      <w:szCs w:val="20"/>
                      <w:lang w:val="en-GB" w:eastAsia="en-US"/>
                    </w:rPr>
                    <w:t>A and Alt</w:t>
                  </w:r>
                  <w:r>
                    <w:rPr>
                      <w:rFonts w:ascii="Times" w:eastAsia="Batang" w:hAnsi="Times" w:cs="Times"/>
                      <w:color w:val="C00000"/>
                      <w:sz w:val="16"/>
                      <w:szCs w:val="20"/>
                      <w:lang w:val="en-GB" w:eastAsia="en-US"/>
                    </w:rPr>
                    <w:t>2’</w:t>
                  </w:r>
                  <w:r w:rsidRPr="00973DC0">
                    <w:rPr>
                      <w:rFonts w:ascii="Times" w:eastAsia="Batang" w:hAnsi="Times" w:cs="Times"/>
                      <w:color w:val="C00000"/>
                      <w:sz w:val="16"/>
                      <w:szCs w:val="20"/>
                      <w:lang w:val="en-GB" w:eastAsia="en-US"/>
                    </w:rPr>
                    <w:t>B</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for common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or TRP-specific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respectively</w:t>
                  </w:r>
                </w:p>
                <w:p w14:paraId="1BD413BA" w14:textId="77777777" w:rsidR="003F029D" w:rsidRPr="008842BF"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w:t>
                  </w:r>
                  <w:r>
                    <w:rPr>
                      <w:rFonts w:ascii="Times" w:eastAsia="Batang" w:hAnsi="Times" w:cs="Times"/>
                      <w:sz w:val="16"/>
                      <w:szCs w:val="20"/>
                      <w:lang w:val="en-GB" w:eastAsia="en-US"/>
                    </w:rPr>
                    <w:t>3. (??? Possibly some option combination we miss-considered)</w:t>
                  </w:r>
                </w:p>
              </w:tc>
            </w:tr>
          </w:tbl>
          <w:p w14:paraId="1A414C57" w14:textId="77777777" w:rsidR="003F029D" w:rsidRDefault="003F029D" w:rsidP="003F029D">
            <w:pPr>
              <w:widowControl w:val="0"/>
              <w:snapToGrid w:val="0"/>
              <w:rPr>
                <w:sz w:val="18"/>
                <w:szCs w:val="18"/>
                <w:lang w:val="en-GB" w:eastAsia="zh-CN"/>
              </w:rPr>
            </w:pPr>
          </w:p>
          <w:p w14:paraId="561A661E" w14:textId="77777777" w:rsidR="003F029D" w:rsidRDefault="003F029D" w:rsidP="003F029D">
            <w:pPr>
              <w:widowControl w:val="0"/>
              <w:snapToGrid w:val="0"/>
              <w:rPr>
                <w:sz w:val="18"/>
                <w:szCs w:val="18"/>
                <w:lang w:val="en-GB" w:eastAsia="zh-CN"/>
              </w:rPr>
            </w:pPr>
            <w:r>
              <w:rPr>
                <w:sz w:val="18"/>
                <w:szCs w:val="18"/>
                <w:lang w:val="en-GB" w:eastAsia="zh-CN"/>
              </w:rPr>
              <w:t>Some considerations for the above 4 Alts:</w:t>
            </w:r>
          </w:p>
          <w:p w14:paraId="4DCC75CC" w14:textId="77777777" w:rsidR="003F029D" w:rsidRDefault="003F029D" w:rsidP="003F029D">
            <w:pPr>
              <w:widowControl w:val="0"/>
              <w:snapToGrid w:val="0"/>
              <w:rPr>
                <w:sz w:val="18"/>
                <w:szCs w:val="18"/>
                <w:lang w:val="en-GB" w:eastAsia="zh-CN"/>
              </w:rPr>
            </w:pPr>
            <w:r>
              <w:rPr>
                <w:sz w:val="18"/>
                <w:szCs w:val="18"/>
                <w:lang w:val="en-GB" w:eastAsia="zh-CN"/>
              </w:rPr>
              <w:t xml:space="preserve">Since N represents the cooperated TRPs within a TRP-cluster, it may be configured to UE based on certain </w:t>
            </w:r>
            <w:r w:rsidRPr="00F02AD5">
              <w:rPr>
                <w:b/>
                <w:bCs/>
                <w:sz w:val="18"/>
                <w:szCs w:val="18"/>
                <w:lang w:val="en-GB" w:eastAsia="zh-CN"/>
              </w:rPr>
              <w:t>large-scale fading</w:t>
            </w:r>
            <w:r>
              <w:rPr>
                <w:sz w:val="18"/>
                <w:szCs w:val="18"/>
                <w:lang w:val="en-GB" w:eastAsia="zh-CN"/>
              </w:rPr>
              <w:t xml:space="preserve"> properties (e.g. RSRP) of UE channel; Similarly, SD basis selection represents certain </w:t>
            </w:r>
            <w:r w:rsidRPr="005E3238">
              <w:rPr>
                <w:b/>
                <w:bCs/>
                <w:sz w:val="18"/>
                <w:szCs w:val="18"/>
                <w:lang w:val="en-GB" w:eastAsia="zh-CN"/>
              </w:rPr>
              <w:t>small-scale fading</w:t>
            </w:r>
            <w:r>
              <w:rPr>
                <w:sz w:val="18"/>
                <w:szCs w:val="18"/>
                <w:lang w:val="en-GB" w:eastAsia="zh-CN"/>
              </w:rPr>
              <w:t xml:space="preserve"> properties (finer in spatial domain than RSRP)</w:t>
            </w:r>
          </w:p>
          <w:p w14:paraId="37CFF857" w14:textId="77777777" w:rsidR="003F029D" w:rsidRDefault="003F029D" w:rsidP="003F029D">
            <w:pPr>
              <w:widowControl w:val="0"/>
              <w:snapToGrid w:val="0"/>
              <w:rPr>
                <w:sz w:val="18"/>
                <w:szCs w:val="18"/>
                <w:lang w:val="en-GB" w:eastAsia="zh-CN"/>
              </w:rPr>
            </w:pPr>
            <w:r>
              <w:rPr>
                <w:rFonts w:hint="eastAsia"/>
                <w:sz w:val="18"/>
                <w:szCs w:val="18"/>
                <w:lang w:val="en-GB" w:eastAsia="zh-CN"/>
              </w:rPr>
              <w:t>T</w:t>
            </w:r>
            <w:r>
              <w:rPr>
                <w:sz w:val="18"/>
                <w:szCs w:val="18"/>
                <w:lang w:val="en-GB" w:eastAsia="zh-CN"/>
              </w:rPr>
              <w:t>herefore, in our intuitive and not 100%-strict understanding,</w:t>
            </w:r>
          </w:p>
          <w:p w14:paraId="4076E44B"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Alt1 means gNB has some certain knowledge about both large-&amp;small-scale channel properties</w:t>
            </w:r>
          </w:p>
          <w:p w14:paraId="2C20DE0D"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Alt1’ means gNB has some certain knowledge about large-scale channel properties, while small-scale needs UE report</w:t>
            </w:r>
            <w:r>
              <w:rPr>
                <w:rFonts w:ascii="Times" w:eastAsia="Batang" w:hAnsi="Times" w:cs="Times"/>
                <w:sz w:val="18"/>
                <w:szCs w:val="21"/>
                <w:lang w:val="en-GB" w:eastAsia="en-US"/>
              </w:rPr>
              <w:t xml:space="preserve"> by CSI</w:t>
            </w:r>
          </w:p>
          <w:p w14:paraId="03F3532C"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Alt2 means both large-&amp;small-scale channel properties need UE report/assist</w:t>
            </w:r>
          </w:p>
          <w:p w14:paraId="28CA662C"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Alt2’ means gNB has some certain knowledge about small-scale channel properties, while large-scale needs UE assist</w:t>
            </w:r>
          </w:p>
          <w:p w14:paraId="77BE7FBF" w14:textId="77777777" w:rsidR="003F029D" w:rsidRDefault="003F029D" w:rsidP="003F029D">
            <w:pPr>
              <w:widowControl w:val="0"/>
              <w:snapToGrid w:val="0"/>
              <w:rPr>
                <w:sz w:val="18"/>
                <w:szCs w:val="18"/>
                <w:lang w:val="en-GB" w:eastAsia="zh-CN"/>
              </w:rPr>
            </w:pPr>
          </w:p>
          <w:p w14:paraId="6237B374" w14:textId="77777777" w:rsidR="003F029D" w:rsidRDefault="003F029D" w:rsidP="003F029D">
            <w:pPr>
              <w:widowControl w:val="0"/>
              <w:snapToGrid w:val="0"/>
              <w:rPr>
                <w:sz w:val="18"/>
                <w:szCs w:val="18"/>
                <w:lang w:val="en-GB" w:eastAsia="zh-CN"/>
              </w:rPr>
            </w:pPr>
          </w:p>
          <w:p w14:paraId="0DEC46BB" w14:textId="77777777" w:rsidR="003F029D" w:rsidRDefault="003F029D" w:rsidP="003F029D">
            <w:pPr>
              <w:widowControl w:val="0"/>
              <w:snapToGrid w:val="0"/>
              <w:rPr>
                <w:sz w:val="18"/>
                <w:szCs w:val="18"/>
                <w:lang w:val="en-GB" w:eastAsia="zh-CN"/>
              </w:rPr>
            </w:pPr>
            <w:r w:rsidRPr="00FF6446">
              <w:rPr>
                <w:rFonts w:eastAsiaTheme="minorEastAsia" w:hint="eastAsia"/>
                <w:sz w:val="18"/>
                <w:szCs w:val="18"/>
                <w:u w:val="single"/>
                <w:lang w:eastAsia="zh-CN"/>
              </w:rPr>
              <w:t>R</w:t>
            </w:r>
            <w:r w:rsidRPr="00FF6446">
              <w:rPr>
                <w:rFonts w:eastAsiaTheme="minorEastAsia"/>
                <w:sz w:val="18"/>
                <w:szCs w:val="18"/>
                <w:u w:val="single"/>
                <w:lang w:eastAsia="zh-CN"/>
              </w:rPr>
              <w:t>e 1.2</w:t>
            </w:r>
          </w:p>
          <w:p w14:paraId="36EA58D7" w14:textId="3C622264" w:rsidR="003F029D" w:rsidRDefault="003F029D" w:rsidP="003F029D">
            <w:pPr>
              <w:widowControl w:val="0"/>
              <w:snapToGrid w:val="0"/>
              <w:rPr>
                <w:b/>
                <w:sz w:val="18"/>
                <w:szCs w:val="18"/>
                <w:lang w:val="en-GB"/>
              </w:rPr>
            </w:pPr>
            <w:r>
              <w:rPr>
                <w:rFonts w:eastAsia="SimSun"/>
                <w:sz w:val="18"/>
                <w:szCs w:val="18"/>
                <w:lang w:eastAsia="zh-CN"/>
              </w:rPr>
              <w:t>Fine with V15 proposal 1.B revision – then there is no ambiguous understanding regarding TRP-group</w:t>
            </w:r>
          </w:p>
        </w:tc>
      </w:tr>
      <w:tr w:rsidR="003F029D" w14:paraId="61D48661"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8BF1C" w14:textId="6B461020" w:rsidR="003F029D" w:rsidRDefault="007D791E" w:rsidP="003F029D">
            <w:pPr>
              <w:snapToGrid w:val="0"/>
              <w:rPr>
                <w:rFonts w:eastAsiaTheme="minorEastAsia"/>
                <w:sz w:val="18"/>
                <w:szCs w:val="18"/>
                <w:lang w:eastAsia="zh-CN"/>
              </w:rPr>
            </w:pPr>
            <w:r>
              <w:rPr>
                <w:rFonts w:eastAsiaTheme="minorEastAsia" w:hint="eastAsia"/>
                <w:sz w:val="18"/>
                <w:szCs w:val="18"/>
                <w:lang w:eastAsia="zh-CN"/>
              </w:rPr>
              <w:lastRenderedPageBreak/>
              <w:t>Qual</w:t>
            </w:r>
            <w:r>
              <w:rPr>
                <w:rFonts w:eastAsiaTheme="minorEastAsia"/>
                <w:sz w:val="18"/>
                <w:szCs w:val="18"/>
                <w:lang w:eastAsia="zh-CN"/>
              </w:rPr>
              <w:t>comm2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88BB6" w14:textId="03E54EF5" w:rsidR="003F029D" w:rsidRDefault="007D791E" w:rsidP="003F029D">
            <w:pPr>
              <w:snapToGrid w:val="0"/>
              <w:rPr>
                <w:rFonts w:eastAsia="SimSun"/>
                <w:sz w:val="18"/>
                <w:szCs w:val="18"/>
                <w:lang w:eastAsia="zh-CN"/>
              </w:rPr>
            </w:pPr>
            <w:r>
              <w:rPr>
                <w:rFonts w:eastAsia="SimSun" w:hint="eastAsia"/>
                <w:sz w:val="18"/>
                <w:szCs w:val="18"/>
                <w:lang w:eastAsia="zh-CN"/>
              </w:rPr>
              <w:t>Some</w:t>
            </w:r>
            <w:r>
              <w:rPr>
                <w:rFonts w:eastAsia="SimSun"/>
                <w:sz w:val="18"/>
                <w:szCs w:val="18"/>
                <w:lang w:eastAsia="zh-CN"/>
              </w:rPr>
              <w:t xml:space="preserve"> </w:t>
            </w:r>
            <w:r>
              <w:rPr>
                <w:rFonts w:eastAsia="SimSun" w:hint="eastAsia"/>
                <w:sz w:val="18"/>
                <w:szCs w:val="18"/>
                <w:lang w:eastAsia="zh-CN"/>
              </w:rPr>
              <w:t>small</w:t>
            </w:r>
            <w:r>
              <w:rPr>
                <w:rFonts w:eastAsia="SimSun"/>
                <w:sz w:val="18"/>
                <w:szCs w:val="18"/>
                <w:lang w:eastAsia="zh-CN"/>
              </w:rPr>
              <w:t xml:space="preserve"> </w:t>
            </w:r>
            <w:r w:rsidRPr="00D214C0">
              <w:rPr>
                <w:rFonts w:eastAsia="SimSun" w:hint="eastAsia"/>
                <w:color w:val="0070C0"/>
                <w:sz w:val="18"/>
                <w:szCs w:val="18"/>
                <w:lang w:eastAsia="zh-CN"/>
              </w:rPr>
              <w:t>updates</w:t>
            </w:r>
            <w:r w:rsidRPr="00D214C0">
              <w:rPr>
                <w:rFonts w:eastAsia="SimSun"/>
                <w:color w:val="0070C0"/>
                <w:sz w:val="18"/>
                <w:szCs w:val="18"/>
                <w:lang w:eastAsia="zh-CN"/>
              </w:rPr>
              <w:t xml:space="preserve"> </w:t>
            </w:r>
            <w:r>
              <w:rPr>
                <w:rFonts w:eastAsia="SimSun"/>
                <w:sz w:val="18"/>
                <w:szCs w:val="18"/>
                <w:lang w:eastAsia="zh-CN"/>
              </w:rPr>
              <w:t>to the above input</w:t>
            </w:r>
          </w:p>
        </w:tc>
      </w:tr>
      <w:tr w:rsidR="003F029D" w14:paraId="21ABFBE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341919" w14:textId="77777777" w:rsidR="003F029D" w:rsidRDefault="003F029D" w:rsidP="003F029D">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B3901A" w14:textId="77777777" w:rsidR="003F029D" w:rsidRDefault="003F029D" w:rsidP="003F029D">
            <w:pPr>
              <w:snapToGrid w:val="0"/>
              <w:rPr>
                <w:rFonts w:eastAsia="SimSun"/>
                <w:sz w:val="18"/>
                <w:szCs w:val="18"/>
                <w:lang w:eastAsia="zh-CN"/>
              </w:rPr>
            </w:pPr>
          </w:p>
        </w:tc>
      </w:tr>
    </w:tbl>
    <w:p w14:paraId="5DEAB6AF" w14:textId="77777777" w:rsidR="00FF14F6" w:rsidRDefault="00FF14F6"/>
    <w:p w14:paraId="106F5083" w14:textId="77777777" w:rsidR="00FF14F6" w:rsidRDefault="004B0726">
      <w:pPr>
        <w:pStyle w:val="Heading3"/>
        <w:numPr>
          <w:ilvl w:val="1"/>
          <w:numId w:val="7"/>
        </w:numPr>
      </w:pPr>
      <w:r>
        <w:t>Issue 2: Type-II codebook refinement for high/medium UE velocities (with time/Doppler-domain compression)</w:t>
      </w:r>
    </w:p>
    <w:p w14:paraId="19706B83" w14:textId="77777777" w:rsidR="00FF14F6" w:rsidRDefault="00FF14F6"/>
    <w:p w14:paraId="08D943BB"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498A7BB2"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20806D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58FA6E5E"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1A690250" w14:textId="77777777" w:rsidR="00FF14F6" w:rsidRDefault="004B0726">
            <w:pPr>
              <w:widowControl w:val="0"/>
              <w:snapToGrid w:val="0"/>
              <w:jc w:val="both"/>
              <w:rPr>
                <w:b/>
                <w:sz w:val="18"/>
                <w:szCs w:val="18"/>
              </w:rPr>
            </w:pPr>
            <w:r>
              <w:rPr>
                <w:b/>
                <w:sz w:val="18"/>
                <w:szCs w:val="18"/>
              </w:rPr>
              <w:t>Companies’ views</w:t>
            </w:r>
          </w:p>
        </w:tc>
      </w:tr>
      <w:tr w:rsidR="00CC66AE" w14:paraId="0A159DD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B84430" w14:textId="77777777" w:rsidR="00CC66AE" w:rsidRDefault="00CC66AE" w:rsidP="00CC66AE">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81CCE31" w14:textId="77777777" w:rsidR="00CC66AE" w:rsidRPr="00F327C2" w:rsidRDefault="00CC66AE" w:rsidP="00CC66AE">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241EDEBB" w14:textId="77777777" w:rsidR="00CC66AE" w:rsidRPr="00F327C2" w:rsidRDefault="00CC66AE" w:rsidP="00CC66AE">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4F5376DC"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5003C856"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3C297318" w14:textId="77777777" w:rsidR="00CC66AE" w:rsidRPr="00F327C2" w:rsidRDefault="00CC66AE" w:rsidP="00CC66AE">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1D31301F" w14:textId="77777777" w:rsidR="00CC66AE" w:rsidRDefault="00CC66AE" w:rsidP="00CC66AE">
            <w:pPr>
              <w:widowControl w:val="0"/>
              <w:snapToGrid w:val="0"/>
              <w:jc w:val="both"/>
              <w:rPr>
                <w:rFonts w:eastAsia="Malgun Gothic"/>
                <w:sz w:val="18"/>
                <w:szCs w:val="18"/>
                <w:lang w:val="en-GB"/>
              </w:rPr>
            </w:pPr>
          </w:p>
          <w:p w14:paraId="030FC4EC" w14:textId="77777777" w:rsidR="00CC66AE" w:rsidRPr="004A086E" w:rsidRDefault="00CC66AE" w:rsidP="00CC66AE">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0F0232EE" w14:textId="77777777" w:rsidR="00CC66AE" w:rsidRPr="004A086E" w:rsidRDefault="00CC66AE" w:rsidP="00047295">
            <w:pPr>
              <w:pStyle w:val="ListParagraph"/>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626899D8" w14:textId="77777777" w:rsidR="00CC66AE" w:rsidRDefault="00CC66AE" w:rsidP="00047295">
            <w:pPr>
              <w:pStyle w:val="ListParagraph"/>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61E2EBF4" w14:textId="77777777" w:rsidR="00CC66AE" w:rsidRPr="004A086E" w:rsidRDefault="00CC66AE" w:rsidP="00047295">
            <w:pPr>
              <w:pStyle w:val="ListParagraph"/>
              <w:widowControl w:val="0"/>
              <w:numPr>
                <w:ilvl w:val="1"/>
                <w:numId w:val="30"/>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5982CC7A" w14:textId="77777777" w:rsidR="00CC66AE" w:rsidRDefault="00CC66AE" w:rsidP="00CC66AE">
            <w:pPr>
              <w:widowControl w:val="0"/>
              <w:snapToGrid w:val="0"/>
              <w:jc w:val="both"/>
              <w:rPr>
                <w:rFonts w:eastAsia="Malgun Gothic"/>
                <w:sz w:val="18"/>
                <w:szCs w:val="18"/>
                <w:lang w:val="en-GB"/>
              </w:rPr>
            </w:pPr>
          </w:p>
          <w:p w14:paraId="09EB4030" w14:textId="77777777" w:rsidR="0037145F" w:rsidRPr="0037145F" w:rsidRDefault="0037145F" w:rsidP="0037145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10A1914" w14:textId="77777777" w:rsidR="0037145F" w:rsidRDefault="0037145F" w:rsidP="0037145F">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B70CB1E" w14:textId="324F3166" w:rsidR="00CC66AE" w:rsidRDefault="00CC66AE" w:rsidP="00745E9C">
            <w:pPr>
              <w:widowControl w:val="0"/>
              <w:snapToGrid w:val="0"/>
              <w:rPr>
                <w:sz w:val="18"/>
                <w:szCs w:val="18"/>
                <w:lang w:val="en-GB"/>
              </w:rPr>
            </w:pPr>
            <w:r>
              <w:rPr>
                <w:b/>
                <w:sz w:val="18"/>
                <w:szCs w:val="18"/>
                <w:lang w:val="en-GB"/>
              </w:rPr>
              <w:t>Support (equal priority for) both Rel-16 eType-II and Rel-17 FeType-II:</w:t>
            </w:r>
            <w:r w:rsidR="00745E9C">
              <w:rPr>
                <w:sz w:val="18"/>
                <w:szCs w:val="18"/>
                <w:lang w:val="en-GB"/>
              </w:rPr>
              <w:t xml:space="preserve"> </w:t>
            </w:r>
            <w:r>
              <w:rPr>
                <w:sz w:val="18"/>
                <w:szCs w:val="18"/>
                <w:lang w:val="en-GB"/>
              </w:rPr>
              <w:t>Huawei/HiSi</w:t>
            </w:r>
            <w:r w:rsidR="00011BC5">
              <w:rPr>
                <w:sz w:val="18"/>
                <w:szCs w:val="18"/>
                <w:lang w:val="en-GB"/>
              </w:rPr>
              <w:t>, ZTE (Rel-16 first)</w:t>
            </w:r>
            <w:r w:rsidR="00CE01EB">
              <w:rPr>
                <w:sz w:val="18"/>
                <w:szCs w:val="18"/>
                <w:lang w:val="en-GB"/>
              </w:rPr>
              <w:t>, Fraunhofer IIS/HHI</w:t>
            </w:r>
          </w:p>
          <w:p w14:paraId="2326DA3E" w14:textId="3438C978" w:rsidR="00745E9C" w:rsidRPr="00745E9C" w:rsidRDefault="00745E9C" w:rsidP="00745E9C">
            <w:pPr>
              <w:pStyle w:val="ListParagraph"/>
              <w:widowControl w:val="0"/>
              <w:numPr>
                <w:ilvl w:val="0"/>
                <w:numId w:val="84"/>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p>
          <w:p w14:paraId="512CEFE0" w14:textId="77777777" w:rsidR="00CC66AE" w:rsidRDefault="00CC66AE" w:rsidP="00745E9C">
            <w:pPr>
              <w:widowControl w:val="0"/>
              <w:snapToGrid w:val="0"/>
              <w:rPr>
                <w:b/>
                <w:sz w:val="18"/>
                <w:szCs w:val="18"/>
                <w:lang w:val="en-GB"/>
              </w:rPr>
            </w:pPr>
          </w:p>
          <w:p w14:paraId="43FB4422" w14:textId="147972E0" w:rsidR="00CC66AE" w:rsidRPr="00855531" w:rsidRDefault="00CC66AE" w:rsidP="00745E9C">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Samsung</w:t>
            </w:r>
            <w:r w:rsidR="00011BC5">
              <w:rPr>
                <w:sz w:val="18"/>
                <w:szCs w:val="18"/>
              </w:rPr>
              <w:t>, Lenovo, Intel</w:t>
            </w:r>
            <w:r w:rsidR="009F276C">
              <w:rPr>
                <w:sz w:val="18"/>
                <w:szCs w:val="18"/>
              </w:rPr>
              <w:t xml:space="preserve"> (if Rel-17, no DD reciprocity)</w:t>
            </w:r>
            <w:r>
              <w:rPr>
                <w:sz w:val="18"/>
                <w:szCs w:val="18"/>
              </w:rPr>
              <w:t>, Xiaomi. Qualcomm, Apple, DOCOMO, Ericsson, Nokia/NSB, LG, Spreadtrum, CMCC</w:t>
            </w:r>
            <w:r w:rsidR="0028125A">
              <w:rPr>
                <w:sz w:val="18"/>
                <w:szCs w:val="18"/>
              </w:rPr>
              <w:t xml:space="preserve">, vivo </w:t>
            </w:r>
            <w:r w:rsidR="0000650A">
              <w:rPr>
                <w:sz w:val="18"/>
                <w:szCs w:val="18"/>
              </w:rPr>
              <w:t xml:space="preserve"> </w:t>
            </w:r>
          </w:p>
          <w:p w14:paraId="1971AB70" w14:textId="77777777" w:rsidR="00CC66AE" w:rsidRDefault="00CC66AE" w:rsidP="00745E9C">
            <w:pPr>
              <w:widowControl w:val="0"/>
              <w:snapToGrid w:val="0"/>
              <w:rPr>
                <w:b/>
                <w:sz w:val="18"/>
                <w:szCs w:val="18"/>
                <w:lang w:val="en-GB"/>
              </w:rPr>
            </w:pPr>
          </w:p>
          <w:p w14:paraId="38CAAE6C" w14:textId="77777777" w:rsidR="00CC66AE" w:rsidRDefault="00CC66AE" w:rsidP="00CC66AE">
            <w:pPr>
              <w:widowControl w:val="0"/>
              <w:snapToGrid w:val="0"/>
              <w:spacing w:line="256" w:lineRule="auto"/>
              <w:rPr>
                <w:b/>
                <w:sz w:val="18"/>
                <w:szCs w:val="18"/>
                <w:lang w:val="en-GB"/>
              </w:rPr>
            </w:pPr>
          </w:p>
          <w:p w14:paraId="52922AB1" w14:textId="77777777" w:rsidR="00CC66AE" w:rsidRDefault="00CC66AE" w:rsidP="00CC66AE">
            <w:pPr>
              <w:widowControl w:val="0"/>
              <w:snapToGrid w:val="0"/>
              <w:spacing w:line="256" w:lineRule="auto"/>
              <w:rPr>
                <w:b/>
                <w:sz w:val="18"/>
                <w:szCs w:val="18"/>
                <w:lang w:val="en-GB"/>
              </w:rPr>
            </w:pPr>
            <w:r>
              <w:rPr>
                <w:b/>
                <w:sz w:val="18"/>
                <w:szCs w:val="18"/>
                <w:lang w:val="en-GB"/>
              </w:rPr>
              <w:t>Proposal 2.A:</w:t>
            </w:r>
          </w:p>
          <w:p w14:paraId="4C7CB0C0" w14:textId="77777777" w:rsidR="00CC66AE" w:rsidRDefault="00CC66AE" w:rsidP="00047295">
            <w:pPr>
              <w:pStyle w:val="ListParagraph"/>
              <w:widowControl w:val="0"/>
              <w:numPr>
                <w:ilvl w:val="0"/>
                <w:numId w:val="17"/>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w:t>
            </w:r>
          </w:p>
          <w:p w14:paraId="66959788" w14:textId="77777777" w:rsidR="00CC66AE" w:rsidRDefault="00CC66AE" w:rsidP="00047295">
            <w:pPr>
              <w:pStyle w:val="ListParagraph"/>
              <w:widowControl w:val="0"/>
              <w:numPr>
                <w:ilvl w:val="0"/>
                <w:numId w:val="17"/>
              </w:numPr>
              <w:snapToGrid w:val="0"/>
              <w:spacing w:after="0" w:line="240" w:lineRule="auto"/>
              <w:ind w:left="346" w:hanging="274"/>
              <w:rPr>
                <w:b/>
                <w:sz w:val="18"/>
                <w:szCs w:val="18"/>
                <w:lang w:val="en-GB"/>
              </w:rPr>
            </w:pPr>
            <w:r>
              <w:rPr>
                <w:b/>
                <w:sz w:val="18"/>
                <w:szCs w:val="18"/>
                <w:lang w:val="en-GB"/>
              </w:rPr>
              <w:t xml:space="preserve">Not support (Rel-16 only): </w:t>
            </w:r>
          </w:p>
          <w:p w14:paraId="13E317D2" w14:textId="77777777" w:rsidR="00CC66AE" w:rsidRDefault="00CC66AE" w:rsidP="00CC66AE">
            <w:pPr>
              <w:widowControl w:val="0"/>
              <w:rPr>
                <w:rFonts w:eastAsiaTheme="minorEastAsia"/>
                <w:iCs/>
                <w:sz w:val="18"/>
                <w:szCs w:val="18"/>
              </w:rPr>
            </w:pPr>
          </w:p>
        </w:tc>
      </w:tr>
      <w:tr w:rsidR="00017361" w14:paraId="039B24E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55370A" w14:textId="77777777" w:rsidR="00017361" w:rsidRDefault="00017361" w:rsidP="00017361">
            <w:pPr>
              <w:widowControl w:val="0"/>
              <w:snapToGrid w:val="0"/>
              <w:rPr>
                <w:sz w:val="18"/>
                <w:szCs w:val="18"/>
              </w:rPr>
            </w:pPr>
            <w:r>
              <w:rPr>
                <w:sz w:val="18"/>
                <w:szCs w:val="18"/>
              </w:rPr>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2D7717" w14:textId="77777777" w:rsidR="00CC66AE" w:rsidRDefault="00CC66AE" w:rsidP="00CC66AE">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153E7BF5" w14:textId="77777777" w:rsidR="00CC66AE" w:rsidRDefault="00CC66AE" w:rsidP="00CC66AE">
            <w:pPr>
              <w:widowControl w:val="0"/>
              <w:snapToGrid w:val="0"/>
              <w:jc w:val="both"/>
              <w:rPr>
                <w:rFonts w:eastAsia="Batang"/>
                <w:sz w:val="18"/>
                <w:szCs w:val="18"/>
                <w:lang w:val="en-GB" w:eastAsia="en-US"/>
              </w:rPr>
            </w:pPr>
          </w:p>
          <w:p w14:paraId="19262E3D" w14:textId="77777777" w:rsidR="00017361" w:rsidRDefault="00CC66AE" w:rsidP="00CC66AE">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RI={1,2,3,4}.</w:t>
            </w:r>
          </w:p>
          <w:p w14:paraId="68C89188" w14:textId="77777777" w:rsidR="00CC66AE" w:rsidRDefault="00CC66AE" w:rsidP="00CC66AE">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83F129" w14:textId="77777777" w:rsidR="00017361" w:rsidRDefault="00CC66AE" w:rsidP="00017361">
            <w:pPr>
              <w:widowControl w:val="0"/>
              <w:snapToGrid w:val="0"/>
              <w:rPr>
                <w:b/>
                <w:sz w:val="18"/>
                <w:szCs w:val="18"/>
                <w:lang w:val="en-GB"/>
              </w:rPr>
            </w:pPr>
            <w:r>
              <w:rPr>
                <w:b/>
                <w:sz w:val="18"/>
                <w:szCs w:val="18"/>
                <w:lang w:val="en-GB"/>
              </w:rPr>
              <w:t>Support/fine:</w:t>
            </w:r>
            <w:r w:rsidR="001F243A">
              <w:rPr>
                <w:b/>
                <w:sz w:val="18"/>
                <w:szCs w:val="18"/>
                <w:lang w:val="en-GB"/>
              </w:rPr>
              <w:t xml:space="preserve"> </w:t>
            </w:r>
            <w:r w:rsidR="00674B90" w:rsidRPr="00674B90">
              <w:rPr>
                <w:sz w:val="18"/>
                <w:szCs w:val="18"/>
                <w:lang w:val="en-GB"/>
              </w:rPr>
              <w:t xml:space="preserve">Xiaomi, </w:t>
            </w:r>
            <w:r w:rsidR="008A3667">
              <w:rPr>
                <w:sz w:val="18"/>
                <w:szCs w:val="18"/>
                <w:lang w:val="en-GB"/>
              </w:rPr>
              <w:t>Fraunhofer IIS/HHI,</w:t>
            </w:r>
            <w:r w:rsidR="008A3667" w:rsidRPr="00674B90">
              <w:rPr>
                <w:sz w:val="18"/>
                <w:szCs w:val="18"/>
                <w:lang w:val="en-GB"/>
              </w:rPr>
              <w:t xml:space="preserve"> </w:t>
            </w:r>
            <w:r w:rsidR="00490597">
              <w:rPr>
                <w:sz w:val="18"/>
                <w:szCs w:val="18"/>
                <w:lang w:val="en-GB"/>
              </w:rPr>
              <w:t xml:space="preserve">Apple, </w:t>
            </w:r>
            <w:r w:rsidR="001F243A" w:rsidRPr="00674B90">
              <w:rPr>
                <w:sz w:val="18"/>
                <w:szCs w:val="18"/>
                <w:lang w:val="en-GB"/>
              </w:rPr>
              <w:t>Samsung</w:t>
            </w:r>
            <w:r w:rsidR="00081160">
              <w:rPr>
                <w:sz w:val="18"/>
                <w:szCs w:val="18"/>
                <w:lang w:val="en-GB"/>
              </w:rPr>
              <w:t xml:space="preserve">, </w:t>
            </w:r>
            <w:r w:rsidR="003841DE">
              <w:rPr>
                <w:sz w:val="18"/>
                <w:szCs w:val="18"/>
                <w:lang w:val="en-GB"/>
              </w:rPr>
              <w:t>Qualcomm</w:t>
            </w:r>
          </w:p>
          <w:p w14:paraId="6DC79B2B" w14:textId="77777777" w:rsidR="00CC66AE" w:rsidRDefault="00CC66AE" w:rsidP="00017361">
            <w:pPr>
              <w:widowControl w:val="0"/>
              <w:snapToGrid w:val="0"/>
              <w:rPr>
                <w:b/>
                <w:sz w:val="18"/>
                <w:szCs w:val="18"/>
                <w:lang w:val="en-GB"/>
              </w:rPr>
            </w:pPr>
          </w:p>
          <w:p w14:paraId="1D98A268" w14:textId="77777777" w:rsidR="00CC66AE" w:rsidRDefault="00CC66AE" w:rsidP="00215E9C">
            <w:pPr>
              <w:widowControl w:val="0"/>
              <w:snapToGrid w:val="0"/>
              <w:rPr>
                <w:b/>
                <w:sz w:val="18"/>
                <w:szCs w:val="18"/>
                <w:lang w:val="en-GB"/>
              </w:rPr>
            </w:pPr>
            <w:r>
              <w:rPr>
                <w:b/>
                <w:sz w:val="18"/>
                <w:szCs w:val="18"/>
                <w:lang w:val="en-GB"/>
              </w:rPr>
              <w:t>Not support</w:t>
            </w:r>
            <w:r w:rsidR="00215E9C">
              <w:rPr>
                <w:b/>
                <w:sz w:val="18"/>
                <w:szCs w:val="18"/>
                <w:lang w:val="en-GB"/>
              </w:rPr>
              <w:t xml:space="preserve"> (1,2 first – 3,4 FFS)</w:t>
            </w:r>
            <w:r>
              <w:rPr>
                <w:b/>
                <w:sz w:val="18"/>
                <w:szCs w:val="18"/>
                <w:lang w:val="en-GB"/>
              </w:rPr>
              <w:t xml:space="preserve">: </w:t>
            </w:r>
            <w:r w:rsidR="00215E9C">
              <w:rPr>
                <w:sz w:val="18"/>
                <w:szCs w:val="18"/>
                <w:lang w:val="en-GB"/>
              </w:rPr>
              <w:t>Lenovo</w:t>
            </w:r>
            <w:r w:rsidR="001F243A">
              <w:rPr>
                <w:sz w:val="18"/>
                <w:szCs w:val="18"/>
                <w:lang w:val="en-GB"/>
              </w:rPr>
              <w:t xml:space="preserve">, </w:t>
            </w:r>
            <w:r w:rsidR="00215E9C">
              <w:rPr>
                <w:sz w:val="18"/>
                <w:szCs w:val="18"/>
                <w:lang w:val="en-GB"/>
              </w:rPr>
              <w:t>Intel</w:t>
            </w:r>
            <w:r w:rsidR="005A22E2">
              <w:rPr>
                <w:sz w:val="18"/>
                <w:szCs w:val="18"/>
                <w:lang w:val="en-GB"/>
              </w:rPr>
              <w:t xml:space="preserve"> </w:t>
            </w:r>
          </w:p>
        </w:tc>
      </w:tr>
      <w:tr w:rsidR="00017361" w14:paraId="4820260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E3A9CD" w14:textId="77777777" w:rsidR="00017361" w:rsidRDefault="00017361" w:rsidP="00017361">
            <w:pPr>
              <w:widowControl w:val="0"/>
              <w:snapToGrid w:val="0"/>
              <w:rPr>
                <w:sz w:val="18"/>
                <w:szCs w:val="18"/>
              </w:rPr>
            </w:pPr>
            <w:r>
              <w:rPr>
                <w:sz w:val="18"/>
                <w:szCs w:val="18"/>
              </w:rPr>
              <w:lastRenderedPageBreak/>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F60F4A" w14:textId="77777777" w:rsidR="00A82543" w:rsidRPr="00A82543" w:rsidRDefault="00A82543" w:rsidP="00A82543">
            <w:pPr>
              <w:snapToGrid w:val="0"/>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C</w:t>
            </w:r>
            <w:r w:rsidRPr="00A82543">
              <w:rPr>
                <w:rFonts w:eastAsia="Batang"/>
                <w:sz w:val="18"/>
                <w:szCs w:val="18"/>
                <w:lang w:val="en-GB" w:eastAsia="en-US"/>
              </w:rPr>
              <w:t>:</w:t>
            </w:r>
            <w:r w:rsidRPr="00A82543">
              <w:rPr>
                <w:rFonts w:eastAsia="Batang"/>
                <w:sz w:val="18"/>
                <w:szCs w:val="18"/>
                <w:lang w:val="en-GB"/>
              </w:rPr>
              <w:t xml:space="preserve"> </w:t>
            </w:r>
            <w:r w:rsidRPr="00A82543">
              <w:rPr>
                <w:rFonts w:eastAsia="Batang"/>
                <w:sz w:val="18"/>
                <w:szCs w:val="18"/>
                <w:lang w:val="en-GB" w:eastAsia="en-US"/>
              </w:rPr>
              <w:t>For the Rel-18 Type-II codebook refinement for high/medium velocities, down-select at least one from the following codebooks structures (by RAN1#110bis-e):</w:t>
            </w:r>
          </w:p>
          <w:p w14:paraId="0BB5606E" w14:textId="77777777" w:rsidR="00A82543" w:rsidRPr="00A82543" w:rsidRDefault="00A82543"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Alt1: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8410792" w14:textId="77777777"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CC3AF1" w14:textId="77777777"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2FDED4B" w14:textId="77777777" w:rsidR="00A82543" w:rsidRPr="00A82543" w:rsidRDefault="00A82543"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Times New Roman"/>
                <w:sz w:val="18"/>
                <w:szCs w:val="18"/>
                <w:lang w:val="en-GB" w:eastAsia="zh-CN"/>
              </w:rPr>
              <w:t>Alt3. 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2852380" w14:textId="77777777" w:rsidR="00A82543" w:rsidRPr="00A82543" w:rsidRDefault="00A82543" w:rsidP="00A82543">
            <w:pPr>
              <w:snapToGrid w:val="0"/>
              <w:rPr>
                <w:rFonts w:eastAsia="Batang"/>
                <w:sz w:val="18"/>
                <w:szCs w:val="18"/>
                <w:lang w:val="en-GB" w:eastAsia="zh-CN"/>
              </w:rPr>
            </w:pPr>
            <w:r w:rsidRPr="00A82543">
              <w:rPr>
                <w:rFonts w:eastAsia="Batang"/>
                <w:sz w:val="18"/>
                <w:szCs w:val="18"/>
                <w:lang w:val="en-GB" w:eastAsia="zh-CN"/>
              </w:rPr>
              <w:t>In addition:</w:t>
            </w:r>
          </w:p>
          <w:p w14:paraId="38AFBA65"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Note: Detailed designs for SD/FD bases including the associated UCI parameters follow the legacy specification</w:t>
            </w:r>
          </w:p>
          <w:p w14:paraId="488E86D0"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 xml:space="preserve">FFS: Whether one CSI reporting instance includes </w:t>
            </w:r>
            <w:r w:rsidRPr="00A82543">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A82543">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A82543">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A82543">
              <w:rPr>
                <w:rFonts w:eastAsia="Times New Roman"/>
                <w:sz w:val="18"/>
                <w:szCs w:val="18"/>
                <w:lang w:val="en-GB" w:eastAsia="zh-CN"/>
              </w:rPr>
              <w:t xml:space="preserve"> report.</w:t>
            </w:r>
          </w:p>
          <w:p w14:paraId="1ED6B667"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Doppler-/time-domain (DD/TD) basis vector length (N</w:t>
            </w:r>
            <w:r w:rsidRPr="00A82543">
              <w:rPr>
                <w:rFonts w:eastAsia="Batang"/>
                <w:sz w:val="18"/>
                <w:szCs w:val="18"/>
                <w:vertAlign w:val="subscript"/>
                <w:lang w:val="en-GB"/>
              </w:rPr>
              <w:t>4</w:t>
            </w:r>
            <w:r w:rsidRPr="00A82543">
              <w:rPr>
                <w:rFonts w:eastAsia="Batang"/>
                <w:sz w:val="18"/>
                <w:szCs w:val="18"/>
                <w:lang w:val="en-GB"/>
              </w:rPr>
              <w:t>) is RRC-configured or reported by the UE</w:t>
            </w:r>
          </w:p>
          <w:p w14:paraId="2E2042EB"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(for Alt1) is RRC-configured or reported by the UE</w:t>
            </w:r>
          </w:p>
          <w:p w14:paraId="26B3FF60" w14:textId="77777777" w:rsidR="00A82543" w:rsidRDefault="00A82543" w:rsidP="00A82543">
            <w:pPr>
              <w:widowControl w:val="0"/>
              <w:snapToGrid w:val="0"/>
              <w:jc w:val="both"/>
              <w:rPr>
                <w:rFonts w:ascii="Times" w:eastAsia="Batang" w:hAnsi="Times" w:cs="Times"/>
                <w:i/>
                <w:sz w:val="18"/>
                <w:szCs w:val="18"/>
                <w:lang w:val="en-GB" w:eastAsia="zh-CN"/>
              </w:rPr>
            </w:pPr>
          </w:p>
          <w:p w14:paraId="6258BCB9" w14:textId="77777777" w:rsidR="00BF711F" w:rsidRDefault="00BF711F" w:rsidP="00BF711F">
            <w:pPr>
              <w:widowControl w:val="0"/>
              <w:snapToGrid w:val="0"/>
              <w:jc w:val="both"/>
              <w:rPr>
                <w:rFonts w:eastAsia="Batang"/>
                <w:sz w:val="18"/>
                <w:szCs w:val="18"/>
                <w:lang w:val="en-GB"/>
              </w:rPr>
            </w:pPr>
          </w:p>
          <w:p w14:paraId="014CDD8D"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2.1</w:t>
            </w:r>
          </w:p>
          <w:p w14:paraId="7CDC239D"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44F437C" w14:textId="77777777" w:rsidR="0014020C" w:rsidRDefault="0014020C" w:rsidP="0014020C">
            <w:pPr>
              <w:widowControl w:val="0"/>
              <w:snapToGrid w:val="0"/>
              <w:rPr>
                <w:b/>
                <w:sz w:val="18"/>
                <w:szCs w:val="18"/>
                <w:lang w:val="en-GB"/>
              </w:rPr>
            </w:pPr>
            <w:r>
              <w:rPr>
                <w:b/>
                <w:sz w:val="18"/>
                <w:szCs w:val="18"/>
                <w:lang w:val="en-GB"/>
              </w:rPr>
              <w:t>Support/fine:</w:t>
            </w:r>
            <w:r w:rsidR="00A82543">
              <w:rPr>
                <w:b/>
                <w:sz w:val="18"/>
                <w:szCs w:val="18"/>
                <w:lang w:val="en-GB"/>
              </w:rPr>
              <w:t xml:space="preserve"> </w:t>
            </w:r>
            <w:r w:rsidR="00A82543">
              <w:rPr>
                <w:sz w:val="18"/>
                <w:szCs w:val="18"/>
              </w:rPr>
              <w:t>Samsung, ZTE, MediaTek, vivo, Qualcomm, Apple, LG, OPPO, Huawei/HiSi, Xiaomi, Intel, Spreadtrum, DOCOMO, NEC, Frau</w:t>
            </w:r>
            <w:r w:rsidR="008008EB">
              <w:rPr>
                <w:sz w:val="18"/>
                <w:szCs w:val="18"/>
              </w:rPr>
              <w:t>nhofer IIS/HHI, Lenovo, Sharp, Ericsson</w:t>
            </w:r>
            <w:r w:rsidR="00F072F2">
              <w:rPr>
                <w:sz w:val="18"/>
                <w:szCs w:val="18"/>
              </w:rPr>
              <w:t>, Google</w:t>
            </w:r>
            <w:r w:rsidR="00A82543">
              <w:rPr>
                <w:sz w:val="18"/>
                <w:szCs w:val="18"/>
              </w:rPr>
              <w:t>, MediaTek, vivo, CATT</w:t>
            </w:r>
            <w:r w:rsidR="00776083">
              <w:rPr>
                <w:sz w:val="18"/>
                <w:szCs w:val="18"/>
              </w:rPr>
              <w:t>, IDC</w:t>
            </w:r>
            <w:r w:rsidR="00B95B07">
              <w:rPr>
                <w:sz w:val="18"/>
                <w:szCs w:val="18"/>
              </w:rPr>
              <w:t>, Sony</w:t>
            </w:r>
            <w:r w:rsidR="001817CB">
              <w:rPr>
                <w:sz w:val="18"/>
                <w:szCs w:val="18"/>
              </w:rPr>
              <w:t>, CMCC</w:t>
            </w:r>
            <w:r w:rsidR="00A61DC5">
              <w:rPr>
                <w:sz w:val="18"/>
                <w:szCs w:val="18"/>
              </w:rPr>
              <w:t>, Nokia/NSB</w:t>
            </w:r>
            <w:r w:rsidR="004C4377">
              <w:rPr>
                <w:sz w:val="18"/>
                <w:szCs w:val="18"/>
              </w:rPr>
              <w:t>, CEWiT</w:t>
            </w:r>
            <w:r w:rsidR="00B95B07">
              <w:rPr>
                <w:sz w:val="18"/>
                <w:szCs w:val="18"/>
              </w:rPr>
              <w:t xml:space="preserve"> </w:t>
            </w:r>
          </w:p>
          <w:p w14:paraId="0FDCBE65" w14:textId="77777777" w:rsidR="0014020C" w:rsidRDefault="0014020C" w:rsidP="0014020C">
            <w:pPr>
              <w:widowControl w:val="0"/>
              <w:snapToGrid w:val="0"/>
              <w:rPr>
                <w:b/>
                <w:sz w:val="18"/>
                <w:szCs w:val="18"/>
                <w:lang w:val="en-GB"/>
              </w:rPr>
            </w:pPr>
          </w:p>
          <w:p w14:paraId="2280F412" w14:textId="77777777" w:rsidR="00A82D52" w:rsidRPr="000C4143" w:rsidRDefault="0014020C" w:rsidP="0014020C">
            <w:pPr>
              <w:widowControl w:val="0"/>
              <w:snapToGrid w:val="0"/>
              <w:rPr>
                <w:b/>
                <w:sz w:val="18"/>
                <w:szCs w:val="18"/>
                <w:lang w:val="en-GB"/>
              </w:rPr>
            </w:pPr>
            <w:r>
              <w:rPr>
                <w:b/>
                <w:sz w:val="18"/>
                <w:szCs w:val="18"/>
                <w:lang w:val="en-GB"/>
              </w:rPr>
              <w:t>Not support:</w:t>
            </w:r>
          </w:p>
        </w:tc>
      </w:tr>
      <w:tr w:rsidR="00734597" w:rsidRPr="005B6CE6" w14:paraId="7F48D06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4601CC3" w14:textId="77777777" w:rsidR="00734597" w:rsidRDefault="00734597"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63C111F" w14:textId="77777777" w:rsidR="00A82543" w:rsidRPr="00A82543" w:rsidRDefault="00DE5D51" w:rsidP="00A82543">
            <w:pPr>
              <w:tabs>
                <w:tab w:val="left" w:pos="2911"/>
              </w:tabs>
              <w:rPr>
                <w:rFonts w:eastAsia="Batang"/>
                <w:sz w:val="18"/>
                <w:szCs w:val="18"/>
                <w:lang w:val="en-GB" w:eastAsia="en-US"/>
              </w:rPr>
            </w:pPr>
            <w:r>
              <w:rPr>
                <w:rFonts w:eastAsia="Batang"/>
                <w:b/>
                <w:sz w:val="18"/>
                <w:szCs w:val="18"/>
                <w:u w:val="single"/>
                <w:lang w:val="en-GB" w:eastAsia="en-US"/>
              </w:rPr>
              <w:t>Proposal 2</w:t>
            </w:r>
            <w:r w:rsidR="00A82543" w:rsidRPr="00A82543">
              <w:rPr>
                <w:rFonts w:eastAsia="Batang"/>
                <w:b/>
                <w:sz w:val="18"/>
                <w:szCs w:val="18"/>
                <w:u w:val="single"/>
                <w:lang w:val="en-GB" w:eastAsia="en-US"/>
              </w:rPr>
              <w:t>.D</w:t>
            </w:r>
            <w:r w:rsidR="00A82543" w:rsidRPr="00A82543">
              <w:rPr>
                <w:rFonts w:eastAsia="Batang"/>
                <w:sz w:val="18"/>
                <w:szCs w:val="18"/>
                <w:lang w:val="en-GB" w:eastAsia="en-US"/>
              </w:rPr>
              <w:t>: For the Rel-18 Type-II codebook refinement for high/medium velocities, support the following codebook structure where N</w:t>
            </w:r>
            <w:r w:rsidR="00A82543" w:rsidRPr="00A82543">
              <w:rPr>
                <w:rFonts w:eastAsia="Batang"/>
                <w:sz w:val="18"/>
                <w:szCs w:val="18"/>
                <w:vertAlign w:val="subscript"/>
                <w:lang w:val="en-GB" w:eastAsia="en-US"/>
              </w:rPr>
              <w:t xml:space="preserve">4 </w:t>
            </w:r>
            <w:r w:rsidR="00A82543" w:rsidRPr="00A82543">
              <w:rPr>
                <w:rFonts w:eastAsia="Batang"/>
                <w:sz w:val="18"/>
                <w:szCs w:val="18"/>
                <w:lang w:val="en-GB" w:eastAsia="en-US"/>
              </w:rPr>
              <w:t>is gNB-configured via higher-layer signaling:</w:t>
            </w:r>
          </w:p>
          <w:p w14:paraId="0969B984" w14:textId="593FA1C1" w:rsidR="00A82543" w:rsidRPr="00A82543" w:rsidRDefault="00A82543"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FEBBF8" w14:textId="58DE7744" w:rsidR="00A82543" w:rsidRPr="00A82543" w:rsidRDefault="00A82543"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30EE3B15" w14:textId="69A17455" w:rsidR="00DE6879" w:rsidRDefault="00874C3C" w:rsidP="00047295">
            <w:pPr>
              <w:pStyle w:val="ListParagraph"/>
              <w:numPr>
                <w:ilvl w:val="1"/>
                <w:numId w:val="44"/>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Q&gt;1</w:t>
            </w:r>
            <w:r w:rsidR="00DE6879">
              <w:rPr>
                <w:rFonts w:eastAsia="Batang"/>
                <w:sz w:val="18"/>
                <w:szCs w:val="18"/>
                <w:lang w:val="en-GB" w:eastAsia="zh-CN"/>
              </w:rPr>
              <w:t xml:space="preserve"> is allowed</w:t>
            </w:r>
          </w:p>
          <w:p w14:paraId="427DE9B7" w14:textId="1A75B6B0"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737BFC66" w14:textId="77777777" w:rsid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768EDCF9" w14:textId="48D7D0E5" w:rsidR="00B264FA" w:rsidRPr="00B264FA" w:rsidRDefault="00B264FA" w:rsidP="00047295">
            <w:pPr>
              <w:pStyle w:val="ListParagraph"/>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xml:space="preserve"> is RRC-configured or reported by the UE</w:t>
            </w:r>
          </w:p>
          <w:p w14:paraId="61C0297A"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24041240"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4B3CEE6D" w14:textId="77777777" w:rsidR="00BF711F" w:rsidRDefault="00BF711F" w:rsidP="00BF711F">
            <w:pPr>
              <w:widowControl w:val="0"/>
              <w:snapToGrid w:val="0"/>
              <w:jc w:val="both"/>
              <w:rPr>
                <w:rFonts w:eastAsia="Batang"/>
                <w:sz w:val="18"/>
                <w:szCs w:val="18"/>
                <w:lang w:val="en-GB"/>
              </w:rPr>
            </w:pPr>
          </w:p>
          <w:p w14:paraId="7B93A8E1"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2.2</w:t>
            </w:r>
          </w:p>
          <w:p w14:paraId="6AC2C568"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1C28C8" w14:textId="77777777" w:rsidR="009E38A4" w:rsidRDefault="009E38A4" w:rsidP="0014020C">
            <w:pPr>
              <w:widowControl w:val="0"/>
              <w:snapToGrid w:val="0"/>
              <w:rPr>
                <w:b/>
                <w:sz w:val="18"/>
                <w:szCs w:val="18"/>
                <w:lang w:val="en-GB"/>
              </w:rPr>
            </w:pPr>
            <w:r>
              <w:rPr>
                <w:b/>
                <w:sz w:val="18"/>
                <w:szCs w:val="18"/>
                <w:lang w:val="en-GB"/>
              </w:rPr>
              <w:t>Proposal 1.D:</w:t>
            </w:r>
          </w:p>
          <w:p w14:paraId="4C55601D" w14:textId="3C71C356" w:rsidR="009E38A4" w:rsidRPr="009E38A4" w:rsidRDefault="0014020C" w:rsidP="00047295">
            <w:pPr>
              <w:pStyle w:val="ListParagraph"/>
              <w:widowControl w:val="0"/>
              <w:numPr>
                <w:ilvl w:val="0"/>
                <w:numId w:val="48"/>
              </w:numPr>
              <w:snapToGrid w:val="0"/>
              <w:spacing w:after="0" w:line="240" w:lineRule="auto"/>
              <w:rPr>
                <w:b/>
                <w:sz w:val="18"/>
                <w:szCs w:val="18"/>
                <w:lang w:val="en-GB"/>
              </w:rPr>
            </w:pPr>
            <w:r w:rsidRPr="009E38A4">
              <w:rPr>
                <w:b/>
                <w:sz w:val="18"/>
                <w:szCs w:val="18"/>
                <w:lang w:val="en-GB"/>
              </w:rPr>
              <w:t>Support/fine:</w:t>
            </w:r>
            <w:r w:rsidR="00A82543" w:rsidRPr="009E38A4">
              <w:rPr>
                <w:b/>
                <w:sz w:val="18"/>
                <w:szCs w:val="18"/>
                <w:lang w:val="en-GB"/>
              </w:rPr>
              <w:t xml:space="preserve"> </w:t>
            </w:r>
            <w:r w:rsidR="00A82543" w:rsidRPr="009E38A4">
              <w:rPr>
                <w:sz w:val="18"/>
                <w:szCs w:val="18"/>
              </w:rPr>
              <w:t>Samsung, ZTE, Ericsson, Qualcomm, Apple, Google, OPPO, Huawei/HiSi, Intel, Spreadtrum, CATT, DOCOMO, NEC, [Fraunhofer IIS/HHI], Sharp</w:t>
            </w:r>
            <w:r w:rsidR="00776083">
              <w:rPr>
                <w:sz w:val="18"/>
                <w:szCs w:val="18"/>
              </w:rPr>
              <w:t>, IDC</w:t>
            </w:r>
            <w:r w:rsidR="00CC28B5">
              <w:rPr>
                <w:sz w:val="18"/>
                <w:szCs w:val="18"/>
              </w:rPr>
              <w:t>, vivo</w:t>
            </w:r>
            <w:r w:rsidR="00B95B07">
              <w:rPr>
                <w:sz w:val="18"/>
                <w:szCs w:val="18"/>
              </w:rPr>
              <w:t>, Sony</w:t>
            </w:r>
            <w:r w:rsidR="001817CB">
              <w:rPr>
                <w:sz w:val="18"/>
                <w:szCs w:val="18"/>
              </w:rPr>
              <w:t>, MediaTek</w:t>
            </w:r>
            <w:r w:rsidR="00A61DC5">
              <w:rPr>
                <w:sz w:val="18"/>
                <w:szCs w:val="18"/>
              </w:rPr>
              <w:t>, Nokia/NSB</w:t>
            </w:r>
            <w:r w:rsidR="004C4377">
              <w:rPr>
                <w:sz w:val="18"/>
                <w:szCs w:val="18"/>
              </w:rPr>
              <w:t>, CEWiT</w:t>
            </w:r>
            <w:r w:rsidR="00922001">
              <w:rPr>
                <w:sz w:val="18"/>
                <w:szCs w:val="18"/>
              </w:rPr>
              <w:t>, LG</w:t>
            </w:r>
            <w:r w:rsidR="00B95B07">
              <w:rPr>
                <w:sz w:val="18"/>
                <w:szCs w:val="18"/>
              </w:rPr>
              <w:t xml:space="preserve"> </w:t>
            </w:r>
          </w:p>
          <w:p w14:paraId="0255221D" w14:textId="77777777" w:rsidR="00734597" w:rsidRDefault="0014020C" w:rsidP="00047295">
            <w:pPr>
              <w:pStyle w:val="ListParagraph"/>
              <w:widowControl w:val="0"/>
              <w:numPr>
                <w:ilvl w:val="0"/>
                <w:numId w:val="48"/>
              </w:numPr>
              <w:snapToGrid w:val="0"/>
              <w:spacing w:after="0" w:line="240" w:lineRule="auto"/>
              <w:rPr>
                <w:b/>
                <w:sz w:val="18"/>
                <w:szCs w:val="18"/>
                <w:lang w:val="en-GB"/>
              </w:rPr>
            </w:pPr>
            <w:r w:rsidRPr="009E38A4">
              <w:rPr>
                <w:b/>
                <w:sz w:val="18"/>
                <w:szCs w:val="18"/>
                <w:lang w:val="en-GB"/>
              </w:rPr>
              <w:t>Not support:</w:t>
            </w:r>
          </w:p>
          <w:p w14:paraId="170A6364" w14:textId="77777777" w:rsidR="009E38A4" w:rsidRDefault="009E38A4" w:rsidP="009E38A4">
            <w:pPr>
              <w:widowControl w:val="0"/>
              <w:snapToGrid w:val="0"/>
              <w:rPr>
                <w:b/>
                <w:sz w:val="18"/>
                <w:szCs w:val="18"/>
                <w:lang w:val="en-GB"/>
              </w:rPr>
            </w:pPr>
          </w:p>
          <w:p w14:paraId="0493B74B" w14:textId="77777777" w:rsidR="009E38A4" w:rsidRDefault="009E38A4" w:rsidP="009E38A4">
            <w:pPr>
              <w:widowControl w:val="0"/>
              <w:snapToGrid w:val="0"/>
              <w:rPr>
                <w:b/>
                <w:sz w:val="18"/>
                <w:szCs w:val="18"/>
                <w:lang w:val="en-GB"/>
              </w:rPr>
            </w:pPr>
          </w:p>
          <w:p w14:paraId="31EB790F" w14:textId="77777777" w:rsidR="009E38A4" w:rsidRDefault="009E38A4" w:rsidP="009E38A4">
            <w:pPr>
              <w:widowControl w:val="0"/>
              <w:snapToGrid w:val="0"/>
              <w:rPr>
                <w:b/>
                <w:sz w:val="18"/>
                <w:szCs w:val="18"/>
                <w:lang w:val="en-GB"/>
              </w:rPr>
            </w:pPr>
          </w:p>
          <w:p w14:paraId="319012DC" w14:textId="77777777" w:rsidR="009E38A4" w:rsidRDefault="009E38A4" w:rsidP="009E38A4">
            <w:pPr>
              <w:widowControl w:val="0"/>
              <w:snapToGrid w:val="0"/>
              <w:rPr>
                <w:b/>
                <w:sz w:val="18"/>
                <w:szCs w:val="18"/>
                <w:lang w:val="en-GB"/>
              </w:rPr>
            </w:pPr>
            <w:r>
              <w:rPr>
                <w:b/>
                <w:sz w:val="18"/>
                <w:szCs w:val="18"/>
                <w:lang w:val="en-GB"/>
              </w:rPr>
              <w:t>Rotation factor for DFT basis:</w:t>
            </w:r>
          </w:p>
          <w:p w14:paraId="7F3056AA" w14:textId="01B6B569" w:rsidR="009E38A4" w:rsidRPr="009E38A4" w:rsidRDefault="009E38A4" w:rsidP="00047295">
            <w:pPr>
              <w:pStyle w:val="ListParagraph"/>
              <w:widowControl w:val="0"/>
              <w:numPr>
                <w:ilvl w:val="0"/>
                <w:numId w:val="49"/>
              </w:numPr>
              <w:snapToGrid w:val="0"/>
              <w:spacing w:after="0" w:line="240" w:lineRule="auto"/>
              <w:rPr>
                <w:sz w:val="18"/>
                <w:szCs w:val="18"/>
                <w:lang w:val="en-GB"/>
              </w:rPr>
            </w:pPr>
            <w:r>
              <w:rPr>
                <w:b/>
                <w:sz w:val="18"/>
                <w:szCs w:val="18"/>
                <w:lang w:val="en-GB"/>
              </w:rPr>
              <w:t xml:space="preserve">No: </w:t>
            </w:r>
            <w:r w:rsidRPr="009E38A4">
              <w:rPr>
                <w:sz w:val="18"/>
                <w:szCs w:val="18"/>
                <w:lang w:val="en-GB"/>
              </w:rPr>
              <w:t>Huawei/HiSi</w:t>
            </w:r>
            <w:r w:rsidR="00674B90">
              <w:rPr>
                <w:sz w:val="18"/>
                <w:szCs w:val="18"/>
                <w:lang w:val="en-GB"/>
              </w:rPr>
              <w:t xml:space="preserve">, Xiaomi, </w:t>
            </w:r>
            <w:r w:rsidR="00CF6758">
              <w:rPr>
                <w:sz w:val="18"/>
                <w:szCs w:val="18"/>
                <w:lang w:val="en-GB"/>
              </w:rPr>
              <w:t>Ericsson</w:t>
            </w:r>
            <w:r w:rsidR="00B12114">
              <w:rPr>
                <w:sz w:val="18"/>
                <w:szCs w:val="18"/>
                <w:lang w:val="en-GB"/>
              </w:rPr>
              <w:t>, Qualcomm</w:t>
            </w:r>
            <w:r w:rsidR="001D62C2">
              <w:rPr>
                <w:sz w:val="18"/>
                <w:szCs w:val="18"/>
                <w:lang w:val="en-GB"/>
              </w:rPr>
              <w:t>, MediaTek</w:t>
            </w:r>
            <w:r w:rsidR="005B614A">
              <w:rPr>
                <w:sz w:val="18"/>
                <w:szCs w:val="18"/>
                <w:lang w:val="en-GB"/>
              </w:rPr>
              <w:t>, Intel</w:t>
            </w:r>
          </w:p>
          <w:p w14:paraId="7C79A24D" w14:textId="77777777" w:rsidR="009E38A4" w:rsidRPr="00047295" w:rsidRDefault="00EE6DAB" w:rsidP="00047295">
            <w:pPr>
              <w:pStyle w:val="ListParagraph"/>
              <w:widowControl w:val="0"/>
              <w:numPr>
                <w:ilvl w:val="0"/>
                <w:numId w:val="49"/>
              </w:numPr>
              <w:snapToGrid w:val="0"/>
              <w:spacing w:after="0" w:line="240" w:lineRule="auto"/>
              <w:rPr>
                <w:b/>
                <w:sz w:val="18"/>
                <w:szCs w:val="18"/>
                <w:lang w:val="de-DE"/>
              </w:rPr>
            </w:pPr>
            <w:r w:rsidRPr="00047295">
              <w:rPr>
                <w:b/>
                <w:sz w:val="18"/>
                <w:szCs w:val="18"/>
                <w:lang w:val="de-DE"/>
              </w:rPr>
              <w:t>Yes (details FFS)</w:t>
            </w:r>
            <w:r w:rsidR="009E38A4" w:rsidRPr="00047295">
              <w:rPr>
                <w:b/>
                <w:sz w:val="18"/>
                <w:szCs w:val="18"/>
                <w:lang w:val="de-DE"/>
              </w:rPr>
              <w:t>:</w:t>
            </w:r>
            <w:r w:rsidRPr="00047295">
              <w:rPr>
                <w:b/>
                <w:sz w:val="18"/>
                <w:szCs w:val="18"/>
                <w:lang w:val="de-DE"/>
              </w:rPr>
              <w:t xml:space="preserve"> </w:t>
            </w:r>
            <w:r w:rsidRPr="00047295">
              <w:rPr>
                <w:sz w:val="18"/>
                <w:szCs w:val="18"/>
                <w:lang w:val="de-DE"/>
              </w:rPr>
              <w:t>Fraunhofer IIS/HHI, ZTE, Samsung</w:t>
            </w:r>
          </w:p>
          <w:p w14:paraId="61546F90" w14:textId="77777777" w:rsidR="009E38A4" w:rsidRPr="00047295" w:rsidRDefault="009E38A4" w:rsidP="00EE6DAB">
            <w:pPr>
              <w:widowControl w:val="0"/>
              <w:snapToGrid w:val="0"/>
              <w:rPr>
                <w:b/>
                <w:sz w:val="18"/>
                <w:szCs w:val="18"/>
                <w:lang w:val="de-DE"/>
              </w:rPr>
            </w:pPr>
          </w:p>
        </w:tc>
      </w:tr>
      <w:tr w:rsidR="0014020C" w14:paraId="4CEE028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712C76" w14:textId="77777777" w:rsidR="0014020C" w:rsidRDefault="0014020C" w:rsidP="00017361">
            <w:pPr>
              <w:widowControl w:val="0"/>
              <w:snapToGrid w:val="0"/>
              <w:rPr>
                <w:sz w:val="18"/>
                <w:szCs w:val="18"/>
              </w:rPr>
            </w:pPr>
            <w:r>
              <w:rPr>
                <w:sz w:val="18"/>
                <w:szCs w:val="18"/>
              </w:rPr>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BC36157" w14:textId="77777777" w:rsidR="00E20D5B" w:rsidRPr="00E20D5B" w:rsidRDefault="003E5109" w:rsidP="00E20D5B">
            <w:pPr>
              <w:snapToGrid w:val="0"/>
              <w:jc w:val="both"/>
              <w:rPr>
                <w:rFonts w:eastAsia="Batang"/>
                <w:sz w:val="18"/>
                <w:szCs w:val="18"/>
                <w:lang w:val="en-GB" w:eastAsia="en-US"/>
              </w:rPr>
            </w:pPr>
            <w:r>
              <w:rPr>
                <w:rFonts w:eastAsia="Batang"/>
                <w:b/>
                <w:sz w:val="18"/>
                <w:szCs w:val="18"/>
                <w:u w:val="single"/>
                <w:lang w:val="en-GB" w:eastAsia="en-US"/>
              </w:rPr>
              <w:t>Proposal 2</w:t>
            </w:r>
            <w:r w:rsidR="00C8791B">
              <w:rPr>
                <w:rFonts w:eastAsia="Batang"/>
                <w:b/>
                <w:sz w:val="18"/>
                <w:szCs w:val="18"/>
                <w:u w:val="single"/>
                <w:lang w:val="en-GB" w:eastAsia="en-US"/>
              </w:rPr>
              <w:t>.E</w:t>
            </w:r>
            <w:r w:rsidR="00C8791B" w:rsidRPr="00A82543">
              <w:rPr>
                <w:rFonts w:eastAsia="Batang"/>
                <w:sz w:val="18"/>
                <w:szCs w:val="18"/>
                <w:lang w:val="en-GB" w:eastAsia="en-US"/>
              </w:rPr>
              <w:t>:</w:t>
            </w:r>
            <w:r w:rsidR="00E20D5B" w:rsidRPr="008A18B4">
              <w:rPr>
                <w:rFonts w:eastAsia="Batang"/>
                <w:color w:val="3333FF"/>
                <w:sz w:val="18"/>
                <w:szCs w:val="18"/>
                <w:lang w:val="en-GB" w:eastAsia="en-US"/>
              </w:rPr>
              <w:t xml:space="preserve"> </w:t>
            </w:r>
            <w:r w:rsidR="00E20D5B"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00E20D5B" w:rsidRPr="00E20D5B">
              <w:rPr>
                <w:rFonts w:eastAsia="Batang"/>
                <w:i/>
                <w:iCs/>
                <w:sz w:val="18"/>
                <w:szCs w:val="18"/>
                <w:lang w:val="en-GB" w:eastAsia="x-none"/>
              </w:rPr>
              <w:t xml:space="preserve">l </w:t>
            </w:r>
            <w:r w:rsidR="00E20D5B" w:rsidRPr="00E20D5B">
              <w:rPr>
                <w:rFonts w:eastAsia="Batang"/>
                <w:sz w:val="18"/>
                <w:szCs w:val="18"/>
                <w:lang w:val="en-GB" w:eastAsia="x-none"/>
              </w:rPr>
              <w:t>≥</w:t>
            </w:r>
            <w:r w:rsidR="00E20D5B" w:rsidRPr="00E20D5B">
              <w:rPr>
                <w:rFonts w:eastAsia="Batang"/>
                <w:i/>
                <w:iCs/>
                <w:sz w:val="18"/>
                <w:szCs w:val="18"/>
                <w:lang w:val="en-GB" w:eastAsia="x-none"/>
              </w:rPr>
              <w:t xml:space="preserve"> n</w:t>
            </w:r>
            <w:r w:rsidR="00E20D5B" w:rsidRPr="00E20D5B">
              <w:rPr>
                <w:rFonts w:eastAsia="Batang"/>
                <w:sz w:val="18"/>
                <w:szCs w:val="18"/>
                <w:vertAlign w:val="subscript"/>
                <w:lang w:val="en-GB" w:eastAsia="x-none"/>
              </w:rPr>
              <w:t>ref</w:t>
            </w:r>
            <w:r w:rsidR="00E20D5B" w:rsidRPr="00E20D5B">
              <w:rPr>
                <w:rFonts w:eastAsia="Batang"/>
                <w:sz w:val="18"/>
                <w:szCs w:val="18"/>
                <w:lang w:val="en-GB" w:eastAsia="en-US"/>
              </w:rPr>
              <w:t>) where the location of CSI reference resource is configured (from multiple candidate values) by gNB via higher-layer signalling</w:t>
            </w:r>
          </w:p>
          <w:p w14:paraId="517A2278" w14:textId="77777777" w:rsidR="00E20D5B" w:rsidRPr="00E20D5B" w:rsidRDefault="00E20D5B"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Candidates of CSI reference resource location i</w:t>
            </w:r>
            <w:r w:rsidR="00036272">
              <w:rPr>
                <w:rFonts w:eastAsia="Batang"/>
                <w:sz w:val="18"/>
                <w:szCs w:val="18"/>
                <w:lang w:val="en-GB"/>
              </w:rPr>
              <w:t>nclude the legacy slot location</w:t>
            </w:r>
            <w:r w:rsidR="00461291">
              <w:rPr>
                <w:rFonts w:eastAsia="Batang"/>
                <w:sz w:val="18"/>
                <w:szCs w:val="18"/>
                <w:lang w:val="en-GB"/>
              </w:rPr>
              <w:t xml:space="preserve"> (</w:t>
            </w:r>
            <w:r w:rsidR="00036272" w:rsidRPr="00036272">
              <w:rPr>
                <w:rFonts w:eastAsia="Batang"/>
                <w:i/>
                <w:sz w:val="18"/>
                <w:szCs w:val="18"/>
                <w:lang w:val="en-GB"/>
              </w:rPr>
              <w:t>n</w:t>
            </w:r>
            <w:r w:rsidR="00036272">
              <w:rPr>
                <w:rFonts w:eastAsia="Batang"/>
                <w:sz w:val="18"/>
                <w:szCs w:val="18"/>
                <w:lang w:val="en-GB"/>
              </w:rPr>
              <w:t xml:space="preserve"> – </w:t>
            </w:r>
            <w:r w:rsidR="00036272" w:rsidRPr="00036272">
              <w:rPr>
                <w:rFonts w:eastAsia="Batang"/>
                <w:i/>
                <w:sz w:val="18"/>
                <w:szCs w:val="18"/>
                <w:lang w:val="en-GB"/>
              </w:rPr>
              <w:t>n</w:t>
            </w:r>
            <w:r w:rsidR="00036272" w:rsidRPr="00036272">
              <w:rPr>
                <w:rFonts w:eastAsia="Batang"/>
                <w:i/>
                <w:sz w:val="18"/>
                <w:szCs w:val="18"/>
                <w:vertAlign w:val="subscript"/>
                <w:lang w:val="en-GB"/>
              </w:rPr>
              <w:t>CSI,ref</w:t>
            </w:r>
            <w:r w:rsidR="00036272">
              <w:rPr>
                <w:rFonts w:eastAsia="Batang"/>
                <w:sz w:val="18"/>
                <w:szCs w:val="18"/>
                <w:lang w:val="en-GB"/>
              </w:rPr>
              <w:t xml:space="preserve"> </w:t>
            </w:r>
            <w:r w:rsidR="00461291">
              <w:rPr>
                <w:rFonts w:eastAsia="Batang"/>
                <w:sz w:val="18"/>
                <w:szCs w:val="18"/>
                <w:lang w:val="en-GB"/>
              </w:rPr>
              <w:t xml:space="preserve">) </w:t>
            </w:r>
            <w:r w:rsidR="003648AD">
              <w:rPr>
                <w:rFonts w:eastAsia="Batang"/>
                <w:sz w:val="18"/>
                <w:szCs w:val="18"/>
                <w:lang w:val="en-GB"/>
              </w:rPr>
              <w:t xml:space="preserve">and </w:t>
            </w:r>
            <w:r w:rsidRPr="00E20D5B">
              <w:rPr>
                <w:rFonts w:eastAsia="Batang"/>
                <w:sz w:val="18"/>
                <w:szCs w:val="18"/>
                <w:lang w:val="en-GB"/>
              </w:rPr>
              <w:t xml:space="preserve">slot </w:t>
            </w:r>
            <w:r w:rsidR="004825CE">
              <w:rPr>
                <w:rFonts w:eastAsia="Batang"/>
                <w:sz w:val="18"/>
                <w:szCs w:val="18"/>
                <w:lang w:val="en-GB"/>
              </w:rPr>
              <w:t>(</w:t>
            </w:r>
            <w:r w:rsidRPr="00E20D5B">
              <w:rPr>
                <w:rFonts w:eastAsia="Batang"/>
                <w:i/>
                <w:sz w:val="18"/>
                <w:szCs w:val="18"/>
                <w:lang w:val="en-GB"/>
              </w:rPr>
              <w:t>n</w:t>
            </w:r>
            <w:r w:rsidR="004825CE">
              <w:rPr>
                <w:rFonts w:eastAsia="Batang"/>
                <w:sz w:val="18"/>
                <w:szCs w:val="18"/>
                <w:lang w:val="en-GB"/>
              </w:rPr>
              <w:t>+</w:t>
            </w:r>
            <w:r w:rsidR="004825CE" w:rsidRPr="004825CE">
              <w:rPr>
                <w:rFonts w:eastAsia="Batang"/>
                <w:i/>
                <w:sz w:val="18"/>
                <w:szCs w:val="18"/>
                <w:lang w:val="en-GB"/>
              </w:rPr>
              <w:t>δ</w:t>
            </w:r>
            <w:r w:rsidR="004825CE">
              <w:rPr>
                <w:rFonts w:eastAsia="Batang"/>
                <w:sz w:val="18"/>
                <w:szCs w:val="18"/>
                <w:lang w:val="en-GB"/>
              </w:rPr>
              <w:t xml:space="preserve">) where </w:t>
            </w:r>
            <w:r w:rsidR="004825CE" w:rsidRPr="004825CE">
              <w:rPr>
                <w:rFonts w:eastAsia="Batang"/>
                <w:i/>
                <w:sz w:val="18"/>
                <w:szCs w:val="18"/>
                <w:lang w:val="en-GB"/>
              </w:rPr>
              <w:t>δ</w:t>
            </w:r>
            <w:r w:rsidR="004825CE">
              <w:rPr>
                <w:rFonts w:eastAsia="Batang"/>
                <w:sz w:val="18"/>
                <w:szCs w:val="18"/>
                <w:lang w:val="en-GB"/>
              </w:rPr>
              <w:t xml:space="preserve"> is </w:t>
            </w:r>
            <w:r w:rsidR="002873C7">
              <w:rPr>
                <w:rFonts w:eastAsia="Batang"/>
                <w:sz w:val="18"/>
                <w:szCs w:val="18"/>
                <w:lang w:val="en-GB"/>
              </w:rPr>
              <w:t>[</w:t>
            </w:r>
            <w:r w:rsidR="004825CE">
              <w:rPr>
                <w:rFonts w:eastAsia="Batang"/>
                <w:sz w:val="18"/>
                <w:szCs w:val="18"/>
                <w:lang w:val="en-GB"/>
              </w:rPr>
              <w:t>gNB-configured via higher-layer signalling from</w:t>
            </w:r>
            <w:r w:rsidR="002873C7">
              <w:rPr>
                <w:rFonts w:eastAsia="Batang"/>
                <w:sz w:val="18"/>
                <w:szCs w:val="18"/>
                <w:lang w:val="en-GB"/>
              </w:rPr>
              <w:t>]</w:t>
            </w:r>
            <w:r w:rsidR="004825CE">
              <w:rPr>
                <w:rFonts w:eastAsia="Batang"/>
                <w:sz w:val="18"/>
                <w:szCs w:val="18"/>
                <w:lang w:val="en-GB"/>
              </w:rPr>
              <w:t xml:space="preserve"> {0, [2, 4]}</w:t>
            </w:r>
          </w:p>
          <w:p w14:paraId="55892398" w14:textId="77777777" w:rsidR="00E20D5B" w:rsidRPr="00E20D5B" w:rsidRDefault="00E20D5B"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09275B6F" w14:textId="574F4F69" w:rsidR="0014020C" w:rsidRPr="00380568" w:rsidRDefault="00380568" w:rsidP="00BF711F">
            <w:pPr>
              <w:widowControl w:val="0"/>
              <w:snapToGrid w:val="0"/>
              <w:jc w:val="both"/>
              <w:rPr>
                <w:rFonts w:eastAsia="Batang"/>
                <w:sz w:val="18"/>
                <w:szCs w:val="18"/>
                <w:lang w:val="en-GB"/>
              </w:rPr>
            </w:pPr>
            <w:r w:rsidRPr="00380568">
              <w:rPr>
                <w:rFonts w:eastAsia="Malgun Gothic"/>
                <w:bCs/>
                <w:sz w:val="18"/>
                <w:szCs w:val="18"/>
              </w:rPr>
              <w:t xml:space="preserve">Note: The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0ED02B2A" w14:textId="77777777" w:rsidR="00380568" w:rsidRDefault="00380568" w:rsidP="00BF711F">
            <w:pPr>
              <w:widowControl w:val="0"/>
              <w:snapToGrid w:val="0"/>
              <w:jc w:val="both"/>
              <w:rPr>
                <w:rFonts w:eastAsia="Batang"/>
                <w:sz w:val="18"/>
                <w:szCs w:val="18"/>
                <w:lang w:val="en-GB"/>
              </w:rPr>
            </w:pPr>
          </w:p>
          <w:p w14:paraId="45EB634D" w14:textId="77777777" w:rsidR="0014020C" w:rsidRDefault="0014020C"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2.3</w:t>
            </w:r>
          </w:p>
          <w:p w14:paraId="724D60BA" w14:textId="77777777" w:rsidR="0014020C" w:rsidRDefault="0014020C"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D84C505" w14:textId="77777777" w:rsidR="0014020C" w:rsidRDefault="00A82543" w:rsidP="00017361">
            <w:pPr>
              <w:widowControl w:val="0"/>
              <w:snapToGrid w:val="0"/>
              <w:rPr>
                <w:sz w:val="18"/>
                <w:szCs w:val="18"/>
              </w:rPr>
            </w:pPr>
            <w:r>
              <w:rPr>
                <w:b/>
                <w:sz w:val="18"/>
                <w:szCs w:val="18"/>
                <w:lang w:val="en-GB"/>
              </w:rPr>
              <w:t xml:space="preserve">Support/fine: </w:t>
            </w:r>
            <w:r>
              <w:rPr>
                <w:sz w:val="18"/>
                <w:szCs w:val="18"/>
              </w:rPr>
              <w:t>Samsung, vivo, Qualcomm</w:t>
            </w:r>
            <w:r w:rsidR="00E0444A">
              <w:rPr>
                <w:sz w:val="18"/>
                <w:szCs w:val="18"/>
              </w:rPr>
              <w:t xml:space="preserve"> (questionable regarding CQI prediction)</w:t>
            </w:r>
            <w:r>
              <w:rPr>
                <w:sz w:val="18"/>
                <w:szCs w:val="18"/>
              </w:rPr>
              <w:t>, DOCOMO, Lenovo</w:t>
            </w:r>
            <w:r w:rsidR="00776083">
              <w:rPr>
                <w:sz w:val="18"/>
                <w:szCs w:val="18"/>
              </w:rPr>
              <w:t>, IDC</w:t>
            </w:r>
            <w:r w:rsidR="003D387A">
              <w:rPr>
                <w:sz w:val="18"/>
                <w:szCs w:val="18"/>
              </w:rPr>
              <w:t>, ZTE</w:t>
            </w:r>
            <w:r w:rsidR="00E62616">
              <w:rPr>
                <w:sz w:val="18"/>
                <w:szCs w:val="18"/>
              </w:rPr>
              <w:t xml:space="preserve">, Spreadtrum, </w:t>
            </w:r>
            <w:r w:rsidR="00E1099F">
              <w:rPr>
                <w:sz w:val="18"/>
                <w:szCs w:val="18"/>
              </w:rPr>
              <w:t xml:space="preserve">vivo, </w:t>
            </w:r>
            <w:r w:rsidR="00912184">
              <w:rPr>
                <w:sz w:val="18"/>
                <w:szCs w:val="18"/>
              </w:rPr>
              <w:t xml:space="preserve">[LG], </w:t>
            </w:r>
            <w:r w:rsidR="007C45B3">
              <w:rPr>
                <w:sz w:val="18"/>
                <w:szCs w:val="18"/>
              </w:rPr>
              <w:t xml:space="preserve">CATT, </w:t>
            </w:r>
            <w:r w:rsidR="00AB2808">
              <w:rPr>
                <w:sz w:val="18"/>
                <w:szCs w:val="18"/>
              </w:rPr>
              <w:t xml:space="preserve">Intel, </w:t>
            </w:r>
            <w:r w:rsidR="006723A7">
              <w:rPr>
                <w:sz w:val="18"/>
                <w:szCs w:val="18"/>
              </w:rPr>
              <w:t>NEC,</w:t>
            </w:r>
            <w:r w:rsidR="00674B90">
              <w:rPr>
                <w:sz w:val="18"/>
                <w:szCs w:val="18"/>
              </w:rPr>
              <w:t xml:space="preserve"> Xiaomi, </w:t>
            </w:r>
            <w:r w:rsidR="001817CB">
              <w:rPr>
                <w:sz w:val="18"/>
                <w:szCs w:val="18"/>
              </w:rPr>
              <w:t xml:space="preserve">CMCC, </w:t>
            </w:r>
            <w:r w:rsidR="00534062">
              <w:rPr>
                <w:sz w:val="18"/>
                <w:szCs w:val="18"/>
              </w:rPr>
              <w:t>MediaTek</w:t>
            </w:r>
            <w:r w:rsidR="00EF4620">
              <w:rPr>
                <w:sz w:val="18"/>
                <w:szCs w:val="18"/>
              </w:rPr>
              <w:t>, [Erics</w:t>
            </w:r>
            <w:r w:rsidR="0095023F">
              <w:rPr>
                <w:sz w:val="18"/>
                <w:szCs w:val="18"/>
              </w:rPr>
              <w:t xml:space="preserve">son], </w:t>
            </w:r>
            <w:r w:rsidR="00A61DC5">
              <w:rPr>
                <w:sz w:val="18"/>
                <w:szCs w:val="18"/>
              </w:rPr>
              <w:t>[Nokia/NSB]</w:t>
            </w:r>
            <w:r w:rsidR="006723A7">
              <w:rPr>
                <w:sz w:val="18"/>
                <w:szCs w:val="18"/>
              </w:rPr>
              <w:t xml:space="preserve"> </w:t>
            </w:r>
            <w:r w:rsidR="00E62616">
              <w:rPr>
                <w:sz w:val="18"/>
                <w:szCs w:val="18"/>
              </w:rPr>
              <w:t xml:space="preserve"> </w:t>
            </w:r>
          </w:p>
          <w:p w14:paraId="098717A1" w14:textId="77777777" w:rsidR="00A82543" w:rsidRDefault="00A82543" w:rsidP="00017361">
            <w:pPr>
              <w:widowControl w:val="0"/>
              <w:snapToGrid w:val="0"/>
              <w:rPr>
                <w:sz w:val="18"/>
                <w:szCs w:val="18"/>
              </w:rPr>
            </w:pPr>
          </w:p>
          <w:p w14:paraId="1EA2218E" w14:textId="77777777" w:rsidR="00A82543" w:rsidRPr="000C4143" w:rsidRDefault="00A82543" w:rsidP="00017361">
            <w:pPr>
              <w:widowControl w:val="0"/>
              <w:snapToGrid w:val="0"/>
              <w:rPr>
                <w:b/>
                <w:sz w:val="18"/>
                <w:szCs w:val="18"/>
                <w:lang w:val="en-GB"/>
              </w:rPr>
            </w:pPr>
            <w:r>
              <w:rPr>
                <w:b/>
                <w:sz w:val="18"/>
                <w:szCs w:val="18"/>
                <w:lang w:val="en-GB"/>
              </w:rPr>
              <w:t>Not support:</w:t>
            </w:r>
            <w:r w:rsidR="0080001B">
              <w:rPr>
                <w:b/>
                <w:sz w:val="18"/>
                <w:szCs w:val="18"/>
                <w:lang w:val="en-GB"/>
              </w:rPr>
              <w:t xml:space="preserve"> </w:t>
            </w:r>
            <w:r w:rsidR="0080001B">
              <w:rPr>
                <w:sz w:val="18"/>
                <w:szCs w:val="18"/>
                <w:lang w:val="en-GB"/>
              </w:rPr>
              <w:t>Fraunhofer IIS/HHI (only legacy slot)</w:t>
            </w:r>
          </w:p>
        </w:tc>
      </w:tr>
      <w:tr w:rsidR="00017361" w14:paraId="0EAE6FA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E4BD61" w14:textId="77777777" w:rsidR="00017361" w:rsidRDefault="0014020C" w:rsidP="00017361">
            <w:pPr>
              <w:widowControl w:val="0"/>
              <w:snapToGrid w:val="0"/>
              <w:rPr>
                <w:sz w:val="18"/>
                <w:szCs w:val="18"/>
              </w:rPr>
            </w:pPr>
            <w:r>
              <w:rPr>
                <w:sz w:val="18"/>
                <w:szCs w:val="18"/>
              </w:rPr>
              <w:lastRenderedPageBreak/>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F420A22" w14:textId="77777777" w:rsidR="00017361" w:rsidRPr="00AD2204" w:rsidRDefault="00017361" w:rsidP="00017361">
            <w:pPr>
              <w:snapToGrid w:val="0"/>
              <w:rPr>
                <w:rFonts w:ascii="Times" w:eastAsia="Batang" w:hAnsi="Times" w:cs="Times"/>
                <w:sz w:val="18"/>
                <w:szCs w:val="18"/>
                <w:lang w:val="en-GB" w:eastAsia="en-US"/>
              </w:rPr>
            </w:pPr>
            <w:r w:rsidRPr="00B307B6">
              <w:rPr>
                <w:rFonts w:ascii="Times" w:eastAsia="Batang" w:hAnsi="Times" w:cs="Times"/>
                <w:b/>
                <w:sz w:val="18"/>
                <w:szCs w:val="18"/>
                <w:u w:val="single"/>
                <w:lang w:val="en-GB" w:eastAsia="en-US"/>
              </w:rPr>
              <w:t>Question</w:t>
            </w:r>
            <w:r w:rsidRPr="00AD2204">
              <w:rPr>
                <w:rFonts w:ascii="Times" w:eastAsia="Batang" w:hAnsi="Times" w:cs="Times"/>
                <w:sz w:val="18"/>
                <w:szCs w:val="18"/>
                <w:lang w:val="en-GB" w:eastAsia="en-US"/>
              </w:rPr>
              <w:t xml:space="preserve">: </w:t>
            </w:r>
            <w:r w:rsidR="00B307B6">
              <w:rPr>
                <w:rFonts w:ascii="Times" w:eastAsia="Batang" w:hAnsi="Times" w:cs="Times"/>
                <w:sz w:val="18"/>
                <w:szCs w:val="18"/>
                <w:lang w:val="en-GB" w:eastAsia="en-US"/>
              </w:rPr>
              <w:t>In addition to the already agreed assumption of UE-side prediction, c</w:t>
            </w:r>
            <w:r w:rsidRPr="00AD2204">
              <w:rPr>
                <w:rFonts w:ascii="Times" w:eastAsia="Batang" w:hAnsi="Times" w:cs="Times"/>
                <w:sz w:val="18"/>
                <w:szCs w:val="18"/>
                <w:lang w:val="en-GB" w:eastAsia="en-US"/>
              </w:rPr>
              <w:t>an the Rel-18 Type-II codebook refinement for high/medium velocities be used with the following assumption?</w:t>
            </w:r>
          </w:p>
          <w:p w14:paraId="438B704D" w14:textId="23307F1E" w:rsidR="00017361" w:rsidRPr="00AD2204" w:rsidRDefault="00017361" w:rsidP="00047295">
            <w:pPr>
              <w:pStyle w:val="ListParagraph"/>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Legacy UE procedure for CSI measurement/calculation </w:t>
            </w:r>
            <w:r w:rsidR="00C97ED3">
              <w:rPr>
                <w:rFonts w:ascii="Times" w:eastAsia="Batang" w:hAnsi="Times" w:cs="Times"/>
                <w:sz w:val="18"/>
                <w:szCs w:val="18"/>
                <w:lang w:val="en-GB"/>
              </w:rPr>
              <w:t>(</w:t>
            </w:r>
            <w:r w:rsidR="00C97ED3" w:rsidRPr="005F6292">
              <w:rPr>
                <w:rFonts w:ascii="Times" w:eastAsia="Batang" w:hAnsi="Times" w:cs="Times"/>
                <w:color w:val="FF0000"/>
                <w:sz w:val="18"/>
                <w:szCs w:val="18"/>
                <w:lang w:val="en-GB"/>
              </w:rPr>
              <w:t>the only spec impact would be to enable this as an option for CSI measurement/calculation</w:t>
            </w:r>
            <w:r w:rsidR="003E5109">
              <w:rPr>
                <w:rFonts w:ascii="Times" w:eastAsia="Batang" w:hAnsi="Times" w:cs="Times"/>
                <w:color w:val="FF0000"/>
                <w:sz w:val="18"/>
                <w:szCs w:val="18"/>
                <w:lang w:val="en-GB"/>
              </w:rPr>
              <w:t>. If proposal 2</w:t>
            </w:r>
            <w:r w:rsidR="008008EB">
              <w:rPr>
                <w:rFonts w:ascii="Times" w:eastAsia="Batang" w:hAnsi="Times" w:cs="Times"/>
                <w:color w:val="FF0000"/>
                <w:sz w:val="18"/>
                <w:szCs w:val="18"/>
                <w:lang w:val="en-GB"/>
              </w:rPr>
              <w:t>.E is agreed</w:t>
            </w:r>
            <w:r w:rsidR="002022AC">
              <w:rPr>
                <w:rFonts w:ascii="Times" w:eastAsia="Batang" w:hAnsi="Times" w:cs="Times"/>
                <w:color w:val="FF0000"/>
                <w:sz w:val="18"/>
                <w:szCs w:val="18"/>
                <w:lang w:val="en-GB"/>
              </w:rPr>
              <w:t xml:space="preserve"> and W_CSI=1 is supported for the legacy reference resource</w:t>
            </w:r>
            <w:r w:rsidR="008008EB">
              <w:rPr>
                <w:rFonts w:ascii="Times" w:eastAsia="Batang" w:hAnsi="Times" w:cs="Times"/>
                <w:color w:val="FF0000"/>
                <w:sz w:val="18"/>
                <w:szCs w:val="18"/>
                <w:lang w:val="en-GB"/>
              </w:rPr>
              <w:t>, the answer to this question is “yes”</w:t>
            </w:r>
            <w:r w:rsidR="00C97ED3">
              <w:rPr>
                <w:rFonts w:ascii="Times" w:eastAsia="Batang" w:hAnsi="Times" w:cs="Times"/>
                <w:sz w:val="18"/>
                <w:szCs w:val="18"/>
                <w:lang w:val="en-GB"/>
              </w:rPr>
              <w:t>)</w:t>
            </w:r>
          </w:p>
          <w:p w14:paraId="57600B6B" w14:textId="77777777" w:rsidR="00017361" w:rsidRDefault="00017361" w:rsidP="00047295">
            <w:pPr>
              <w:pStyle w:val="ListParagraph"/>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gNB-side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xml:space="preserve">, assumed by the UE in CSI </w:t>
            </w:r>
            <w:r w:rsidR="00A81CED">
              <w:rPr>
                <w:rFonts w:ascii="Times" w:eastAsia="Batang" w:hAnsi="Times" w:cs="Times"/>
                <w:color w:val="FF0000"/>
                <w:sz w:val="18"/>
                <w:szCs w:val="18"/>
                <w:lang w:val="en-GB"/>
              </w:rPr>
              <w:t>measurement/</w:t>
            </w:r>
            <w:r w:rsidR="004B183C" w:rsidRPr="004B183C">
              <w:rPr>
                <w:rFonts w:ascii="Times" w:eastAsia="Batang" w:hAnsi="Times" w:cs="Times"/>
                <w:color w:val="FF0000"/>
                <w:sz w:val="18"/>
                <w:szCs w:val="18"/>
                <w:lang w:val="en-GB"/>
              </w:rPr>
              <w:t>calculation</w:t>
            </w:r>
            <w:r w:rsidRPr="00AD2204">
              <w:rPr>
                <w:rFonts w:ascii="Times" w:eastAsia="Batang" w:hAnsi="Times" w:cs="Times"/>
                <w:sz w:val="18"/>
                <w:szCs w:val="18"/>
                <w:lang w:val="en-GB"/>
              </w:rPr>
              <w:t>)</w:t>
            </w:r>
          </w:p>
          <w:p w14:paraId="1AA2F2B9" w14:textId="77777777" w:rsidR="002F648F" w:rsidRPr="00AD2204" w:rsidRDefault="002F648F" w:rsidP="002F648F">
            <w:pPr>
              <w:pStyle w:val="ListParagraph"/>
              <w:snapToGrid w:val="0"/>
              <w:spacing w:after="0" w:line="240" w:lineRule="auto"/>
              <w:rPr>
                <w:rFonts w:ascii="Times" w:eastAsia="Batang" w:hAnsi="Times" w:cs="Times"/>
                <w:sz w:val="18"/>
                <w:szCs w:val="18"/>
                <w:lang w:val="en-GB"/>
              </w:rPr>
            </w:pPr>
          </w:p>
          <w:p w14:paraId="7846576E" w14:textId="77777777" w:rsidR="008008EB" w:rsidRDefault="002F648F" w:rsidP="00B307B6">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sidR="008008EB">
              <w:rPr>
                <w:rFonts w:eastAsia="Malgun Gothic"/>
                <w:color w:val="3333FF"/>
                <w:sz w:val="16"/>
                <w:szCs w:val="18"/>
                <w:lang w:val="en-GB"/>
              </w:rPr>
              <w:t xml:space="preserve">. </w:t>
            </w:r>
          </w:p>
          <w:p w14:paraId="3D9507F4" w14:textId="77777777" w:rsidR="002F648F" w:rsidRPr="00AD2204" w:rsidRDefault="002F648F" w:rsidP="008008EB">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95EF22F" w14:textId="77777777" w:rsidR="00017361" w:rsidRDefault="00017361" w:rsidP="004B183C">
            <w:pPr>
              <w:widowControl w:val="0"/>
              <w:snapToGrid w:val="0"/>
              <w:rPr>
                <w:b/>
                <w:sz w:val="18"/>
                <w:szCs w:val="18"/>
                <w:lang w:val="en-GB"/>
              </w:rPr>
            </w:pPr>
            <w:r>
              <w:rPr>
                <w:b/>
                <w:sz w:val="18"/>
                <w:szCs w:val="18"/>
                <w:lang w:val="en-GB"/>
              </w:rPr>
              <w:t>Legacy:</w:t>
            </w:r>
          </w:p>
          <w:p w14:paraId="6A7DC70B" w14:textId="1620739D" w:rsidR="004B183C" w:rsidRDefault="004B183C" w:rsidP="00047295">
            <w:pPr>
              <w:pStyle w:val="ListParagraph"/>
              <w:widowControl w:val="0"/>
              <w:numPr>
                <w:ilvl w:val="0"/>
                <w:numId w:val="20"/>
              </w:numPr>
              <w:snapToGrid w:val="0"/>
              <w:spacing w:after="0" w:line="240" w:lineRule="auto"/>
              <w:rPr>
                <w:b/>
                <w:sz w:val="18"/>
                <w:szCs w:val="18"/>
                <w:lang w:val="en-GB"/>
              </w:rPr>
            </w:pPr>
            <w:r>
              <w:rPr>
                <w:b/>
                <w:sz w:val="18"/>
                <w:szCs w:val="18"/>
                <w:lang w:val="en-GB"/>
              </w:rPr>
              <w:t>Yes:</w:t>
            </w:r>
            <w:r w:rsidR="001F40F1">
              <w:rPr>
                <w:b/>
                <w:sz w:val="18"/>
                <w:szCs w:val="18"/>
                <w:lang w:val="en-GB"/>
              </w:rPr>
              <w:t xml:space="preserve"> </w:t>
            </w:r>
            <w:r w:rsidR="001F40F1" w:rsidRPr="00FA23FF">
              <w:rPr>
                <w:bCs/>
                <w:sz w:val="18"/>
                <w:szCs w:val="18"/>
                <w:lang w:val="en-GB"/>
              </w:rPr>
              <w:t>Qualcomm</w:t>
            </w:r>
            <w:r w:rsidR="001F40F1">
              <w:rPr>
                <w:bCs/>
                <w:sz w:val="18"/>
                <w:szCs w:val="18"/>
                <w:lang w:val="en-GB"/>
              </w:rPr>
              <w:t xml:space="preserve">, </w:t>
            </w:r>
            <w:r w:rsidR="00613BBC">
              <w:rPr>
                <w:bCs/>
                <w:sz w:val="18"/>
                <w:szCs w:val="18"/>
                <w:lang w:val="en-GB"/>
              </w:rPr>
              <w:t>Lenovo</w:t>
            </w:r>
            <w:r w:rsidR="006F5A3E">
              <w:rPr>
                <w:bCs/>
                <w:sz w:val="18"/>
                <w:szCs w:val="18"/>
                <w:lang w:val="en-GB"/>
              </w:rPr>
              <w:t>, LG</w:t>
            </w:r>
          </w:p>
          <w:p w14:paraId="7649E642" w14:textId="0DCE7DE3" w:rsidR="004B183C" w:rsidRPr="00916E5C" w:rsidRDefault="004B183C" w:rsidP="00047295">
            <w:pPr>
              <w:pStyle w:val="ListParagraph"/>
              <w:widowControl w:val="0"/>
              <w:numPr>
                <w:ilvl w:val="0"/>
                <w:numId w:val="20"/>
              </w:numPr>
              <w:snapToGrid w:val="0"/>
              <w:spacing w:after="0" w:line="240" w:lineRule="auto"/>
              <w:rPr>
                <w:sz w:val="18"/>
                <w:szCs w:val="18"/>
                <w:lang w:val="en-GB"/>
              </w:rPr>
            </w:pPr>
            <w:r>
              <w:rPr>
                <w:b/>
                <w:sz w:val="18"/>
                <w:szCs w:val="18"/>
                <w:lang w:val="en-GB"/>
              </w:rPr>
              <w:t>No:</w:t>
            </w:r>
            <w:r w:rsidR="00916E5C">
              <w:rPr>
                <w:b/>
                <w:sz w:val="18"/>
                <w:szCs w:val="18"/>
                <w:lang w:val="en-GB"/>
              </w:rPr>
              <w:t xml:space="preserve"> </w:t>
            </w:r>
            <w:r w:rsidR="00916E5C" w:rsidRPr="00916E5C">
              <w:rPr>
                <w:sz w:val="18"/>
                <w:szCs w:val="18"/>
                <w:lang w:val="en-GB"/>
              </w:rPr>
              <w:t>MediaTek</w:t>
            </w:r>
          </w:p>
          <w:p w14:paraId="0C135616" w14:textId="77777777" w:rsidR="00017361" w:rsidRDefault="00017361" w:rsidP="004B183C">
            <w:pPr>
              <w:widowControl w:val="0"/>
              <w:snapToGrid w:val="0"/>
              <w:rPr>
                <w:b/>
                <w:sz w:val="18"/>
                <w:szCs w:val="18"/>
                <w:lang w:val="en-GB"/>
              </w:rPr>
            </w:pPr>
          </w:p>
          <w:p w14:paraId="5CDA30E1" w14:textId="77777777" w:rsidR="004B183C" w:rsidRDefault="00017361" w:rsidP="004B183C">
            <w:pPr>
              <w:widowControl w:val="0"/>
              <w:snapToGrid w:val="0"/>
              <w:rPr>
                <w:b/>
                <w:sz w:val="18"/>
                <w:szCs w:val="18"/>
                <w:lang w:val="en-GB"/>
              </w:rPr>
            </w:pPr>
            <w:r>
              <w:rPr>
                <w:b/>
                <w:sz w:val="18"/>
                <w:szCs w:val="18"/>
                <w:lang w:val="en-GB"/>
              </w:rPr>
              <w:t>gNB-side prediction</w:t>
            </w:r>
            <w:r w:rsidR="004B183C">
              <w:rPr>
                <w:b/>
                <w:sz w:val="18"/>
                <w:szCs w:val="18"/>
                <w:lang w:val="en-GB"/>
              </w:rPr>
              <w:t xml:space="preserve"> (to be specified, assumed by the UE in CSI</w:t>
            </w:r>
            <w:r w:rsidR="00A81CED">
              <w:rPr>
                <w:b/>
                <w:sz w:val="18"/>
                <w:szCs w:val="18"/>
                <w:lang w:val="en-GB"/>
              </w:rPr>
              <w:t xml:space="preserve"> measurement/</w:t>
            </w:r>
            <w:r w:rsidR="004B183C">
              <w:rPr>
                <w:b/>
                <w:sz w:val="18"/>
                <w:szCs w:val="18"/>
                <w:lang w:val="en-GB"/>
              </w:rPr>
              <w:t>calculation)</w:t>
            </w:r>
            <w:r>
              <w:rPr>
                <w:b/>
                <w:sz w:val="18"/>
                <w:szCs w:val="18"/>
                <w:lang w:val="en-GB"/>
              </w:rPr>
              <w:t xml:space="preserve">: </w:t>
            </w:r>
          </w:p>
          <w:p w14:paraId="39920BFE" w14:textId="77777777" w:rsidR="004B183C" w:rsidRPr="004B183C" w:rsidRDefault="004B183C" w:rsidP="00047295">
            <w:pPr>
              <w:pStyle w:val="ListParagraph"/>
              <w:widowControl w:val="0"/>
              <w:numPr>
                <w:ilvl w:val="0"/>
                <w:numId w:val="21"/>
              </w:numPr>
              <w:snapToGrid w:val="0"/>
              <w:spacing w:after="0" w:line="240" w:lineRule="auto"/>
              <w:rPr>
                <w:b/>
                <w:sz w:val="18"/>
                <w:szCs w:val="18"/>
                <w:lang w:val="en-GB"/>
              </w:rPr>
            </w:pPr>
            <w:r w:rsidRPr="004B183C">
              <w:rPr>
                <w:b/>
                <w:sz w:val="18"/>
                <w:szCs w:val="18"/>
              </w:rPr>
              <w:t>Yes</w:t>
            </w:r>
            <w:r>
              <w:rPr>
                <w:sz w:val="18"/>
                <w:szCs w:val="18"/>
              </w:rPr>
              <w:t>:</w:t>
            </w:r>
            <w:r w:rsidRPr="004B183C">
              <w:rPr>
                <w:sz w:val="18"/>
                <w:szCs w:val="18"/>
              </w:rPr>
              <w:t xml:space="preserve"> </w:t>
            </w:r>
            <w:r w:rsidR="00A03A66">
              <w:rPr>
                <w:sz w:val="18"/>
                <w:szCs w:val="18"/>
              </w:rPr>
              <w:t>Google</w:t>
            </w:r>
            <w:r w:rsidR="007C45B3">
              <w:rPr>
                <w:sz w:val="18"/>
                <w:szCs w:val="18"/>
              </w:rPr>
              <w:t xml:space="preserve">, CATT, </w:t>
            </w:r>
            <w:r w:rsidR="00674B90">
              <w:rPr>
                <w:sz w:val="18"/>
                <w:szCs w:val="18"/>
              </w:rPr>
              <w:t xml:space="preserve">Xiaomi, </w:t>
            </w:r>
          </w:p>
          <w:p w14:paraId="32E2EA76" w14:textId="5CDA106E" w:rsidR="00017361" w:rsidRPr="004B183C" w:rsidRDefault="004B183C" w:rsidP="00047295">
            <w:pPr>
              <w:pStyle w:val="ListParagraph"/>
              <w:widowControl w:val="0"/>
              <w:numPr>
                <w:ilvl w:val="0"/>
                <w:numId w:val="21"/>
              </w:numPr>
              <w:snapToGrid w:val="0"/>
              <w:spacing w:after="0" w:line="240" w:lineRule="auto"/>
              <w:rPr>
                <w:b/>
                <w:sz w:val="18"/>
                <w:szCs w:val="18"/>
                <w:lang w:val="en-GB"/>
              </w:rPr>
            </w:pPr>
            <w:r w:rsidRPr="004B183C">
              <w:rPr>
                <w:b/>
                <w:sz w:val="18"/>
                <w:szCs w:val="18"/>
              </w:rPr>
              <w:t>No</w:t>
            </w:r>
            <w:r>
              <w:rPr>
                <w:sz w:val="18"/>
                <w:szCs w:val="18"/>
              </w:rPr>
              <w:t xml:space="preserve">: </w:t>
            </w:r>
            <w:r w:rsidR="00A03A66">
              <w:rPr>
                <w:sz w:val="18"/>
                <w:szCs w:val="18"/>
              </w:rPr>
              <w:t>Samsung</w:t>
            </w:r>
            <w:r w:rsidR="00A0487D">
              <w:rPr>
                <w:sz w:val="18"/>
                <w:szCs w:val="18"/>
              </w:rPr>
              <w:t>, vivo</w:t>
            </w:r>
            <w:r w:rsidR="00185BC8">
              <w:rPr>
                <w:sz w:val="18"/>
                <w:szCs w:val="18"/>
              </w:rPr>
              <w:t>, MediaTek</w:t>
            </w:r>
            <w:r w:rsidR="006F5A3E">
              <w:rPr>
                <w:sz w:val="18"/>
                <w:szCs w:val="18"/>
              </w:rPr>
              <w:t>, LG</w:t>
            </w:r>
          </w:p>
          <w:p w14:paraId="46498CE1" w14:textId="77777777" w:rsidR="00017361" w:rsidRPr="00AB1962" w:rsidRDefault="00017361" w:rsidP="00AB1962">
            <w:pPr>
              <w:widowControl w:val="0"/>
              <w:snapToGrid w:val="0"/>
              <w:rPr>
                <w:b/>
                <w:sz w:val="18"/>
                <w:szCs w:val="18"/>
                <w:lang w:val="en-GB"/>
              </w:rPr>
            </w:pPr>
          </w:p>
        </w:tc>
      </w:tr>
      <w:tr w:rsidR="00FF14F6" w14:paraId="22EEC51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FF14D1" w14:textId="77777777" w:rsidR="00FF14F6" w:rsidRDefault="0014020C">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CE6F04" w14:textId="77777777"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0285C52C" w14:textId="77777777" w:rsidR="000B1C10" w:rsidRDefault="000B1C10">
            <w:pPr>
              <w:widowControl w:val="0"/>
              <w:snapToGrid w:val="0"/>
              <w:jc w:val="both"/>
              <w:rPr>
                <w:rFonts w:eastAsia="Batang"/>
                <w:sz w:val="14"/>
                <w:szCs w:val="18"/>
                <w:lang w:val="en-GB" w:eastAsia="en-US"/>
              </w:rPr>
            </w:pPr>
          </w:p>
          <w:p w14:paraId="60E9DEDB" w14:textId="77777777" w:rsidR="00AB1962" w:rsidRDefault="0014020C" w:rsidP="006D57B0">
            <w:pPr>
              <w:widowControl w:val="0"/>
              <w:snapToGrid w:val="0"/>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AB1962" w:rsidRPr="0043782D">
              <w:rPr>
                <w:sz w:val="18"/>
                <w:szCs w:val="18"/>
              </w:rPr>
              <w:t xml:space="preserve">On the CSI reporting and measurement for the </w:t>
            </w:r>
            <w:r w:rsidR="00AB1962">
              <w:rPr>
                <w:sz w:val="18"/>
                <w:szCs w:val="18"/>
              </w:rPr>
              <w:t xml:space="preserve">Rel-18 </w:t>
            </w:r>
            <w:r w:rsidR="00AB1962" w:rsidRPr="0043782D">
              <w:rPr>
                <w:sz w:val="18"/>
                <w:szCs w:val="18"/>
              </w:rPr>
              <w:t>Type-II codebook refinement for high/medium velocities</w:t>
            </w:r>
            <w:r w:rsidR="00AB1962">
              <w:rPr>
                <w:sz w:val="18"/>
                <w:szCs w:val="18"/>
              </w:rPr>
              <w:t xml:space="preserve">, support the following CSI-RS </w:t>
            </w:r>
            <w:r w:rsidR="00AB1962">
              <w:rPr>
                <w:rFonts w:eastAsia="Batang"/>
                <w:sz w:val="18"/>
                <w:szCs w:val="18"/>
                <w:lang w:val="en-GB" w:eastAsia="en-US"/>
              </w:rPr>
              <w:t>resource types/structures for CMR:</w:t>
            </w:r>
          </w:p>
          <w:p w14:paraId="07176868" w14:textId="1C9CA708" w:rsidR="00AB1962" w:rsidRDefault="00AB1962" w:rsidP="006D57B0">
            <w:pPr>
              <w:pStyle w:val="ListParagraph"/>
              <w:widowControl w:val="0"/>
              <w:numPr>
                <w:ilvl w:val="0"/>
                <w:numId w:val="24"/>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40C09A86" w14:textId="3D7294AE" w:rsidR="005D44C9" w:rsidRDefault="005D44C9" w:rsidP="006D57B0">
            <w:pPr>
              <w:pStyle w:val="ListParagraph"/>
              <w:widowControl w:val="0"/>
              <w:numPr>
                <w:ilvl w:val="1"/>
                <w:numId w:val="24"/>
              </w:numPr>
              <w:snapToGrid w:val="0"/>
              <w:spacing w:after="0" w:line="240" w:lineRule="auto"/>
              <w:rPr>
                <w:rFonts w:eastAsia="Batang"/>
                <w:sz w:val="18"/>
                <w:szCs w:val="18"/>
                <w:lang w:val="en-GB"/>
              </w:rPr>
            </w:pPr>
            <w:r>
              <w:rPr>
                <w:rFonts w:eastAsia="Batang"/>
                <w:sz w:val="18"/>
                <w:szCs w:val="18"/>
                <w:lang w:val="en-GB"/>
              </w:rPr>
              <w:t>FFS: Whether to introduce constraints on allowed configuration</w:t>
            </w:r>
          </w:p>
          <w:p w14:paraId="280D1707" w14:textId="77777777" w:rsidR="00AB1962" w:rsidRPr="00867167" w:rsidRDefault="00AB1962" w:rsidP="006D57B0">
            <w:pPr>
              <w:pStyle w:val="ListParagraph"/>
              <w:widowControl w:val="0"/>
              <w:numPr>
                <w:ilvl w:val="0"/>
                <w:numId w:val="24"/>
              </w:numPr>
              <w:snapToGrid w:val="0"/>
              <w:spacing w:after="0" w:line="240" w:lineRule="auto"/>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193938B1" w14:textId="77777777" w:rsidR="00AB1962" w:rsidRPr="00432EB0" w:rsidRDefault="00AB1962" w:rsidP="006D57B0">
            <w:pPr>
              <w:pStyle w:val="ListParagraph"/>
              <w:widowControl w:val="0"/>
              <w:numPr>
                <w:ilvl w:val="1"/>
                <w:numId w:val="24"/>
              </w:numPr>
              <w:snapToGrid w:val="0"/>
              <w:spacing w:after="0" w:line="240" w:lineRule="auto"/>
              <w:rPr>
                <w:rFonts w:eastAsia="Batang"/>
                <w:sz w:val="18"/>
                <w:szCs w:val="18"/>
                <w:lang w:val="en-GB"/>
              </w:rPr>
            </w:pPr>
            <w:r>
              <w:rPr>
                <w:rFonts w:eastAsia="Batang"/>
                <w:sz w:val="18"/>
                <w:szCs w:val="18"/>
                <w:lang w:val="en-GB"/>
              </w:rPr>
              <w:t xml:space="preserve">FFS: </w:t>
            </w:r>
            <w:r w:rsidRPr="00AB1962">
              <w:rPr>
                <w:rFonts w:eastAsia="Batang"/>
                <w:sz w:val="18"/>
                <w:szCs w:val="18"/>
                <w:lang w:val="en-GB"/>
              </w:rPr>
              <w:t>details</w:t>
            </w:r>
          </w:p>
          <w:p w14:paraId="4340AD46" w14:textId="77777777" w:rsidR="00216D6D" w:rsidRDefault="00216D6D">
            <w:pPr>
              <w:widowControl w:val="0"/>
              <w:snapToGrid w:val="0"/>
              <w:jc w:val="both"/>
              <w:rPr>
                <w:rFonts w:eastAsia="Batang"/>
                <w:sz w:val="14"/>
                <w:szCs w:val="18"/>
                <w:lang w:val="en-GB" w:eastAsia="en-US"/>
              </w:rPr>
            </w:pPr>
          </w:p>
          <w:p w14:paraId="23444181" w14:textId="77777777" w:rsidR="00216D6D" w:rsidRPr="000B1C10" w:rsidRDefault="00216D6D">
            <w:pPr>
              <w:widowControl w:val="0"/>
              <w:snapToGrid w:val="0"/>
              <w:jc w:val="both"/>
              <w:rPr>
                <w:rFonts w:eastAsia="Batang"/>
                <w:sz w:val="14"/>
                <w:szCs w:val="18"/>
                <w:lang w:val="en-GB" w:eastAsia="en-US"/>
              </w:rPr>
            </w:pPr>
          </w:p>
          <w:p w14:paraId="0C91BAFF"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4DBF86E7"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47A7239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720CF8E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76B56D5D"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931728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902CA74"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2B1DAD31" w14:textId="77777777" w:rsidR="000B1C10" w:rsidRDefault="000B1C10" w:rsidP="000B1C10">
            <w:pPr>
              <w:widowControl w:val="0"/>
              <w:snapToGrid w:val="0"/>
              <w:jc w:val="both"/>
              <w:rPr>
                <w:rFonts w:eastAsia="Batang"/>
                <w:sz w:val="18"/>
                <w:szCs w:val="18"/>
                <w:lang w:val="en-GB" w:eastAsia="en-US"/>
              </w:rPr>
            </w:pPr>
          </w:p>
          <w:p w14:paraId="2C89FD9B" w14:textId="77777777" w:rsidR="0037145F" w:rsidRDefault="0037145F" w:rsidP="000B1C10">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p>
          <w:p w14:paraId="44D2DDC1" w14:textId="77777777" w:rsidR="0037145F" w:rsidRDefault="0037145F"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89202A9" w14:textId="77777777" w:rsidR="00AB1962" w:rsidRDefault="0014020C" w:rsidP="00AB1962">
            <w:pPr>
              <w:widowControl w:val="0"/>
              <w:snapToGrid w:val="0"/>
              <w:rPr>
                <w:b/>
                <w:sz w:val="18"/>
                <w:szCs w:val="18"/>
                <w:lang w:val="en-GB"/>
              </w:rPr>
            </w:pPr>
            <w:r>
              <w:rPr>
                <w:b/>
                <w:sz w:val="18"/>
                <w:szCs w:val="18"/>
                <w:lang w:val="en-GB"/>
              </w:rPr>
              <w:t>Proposal 2.G</w:t>
            </w:r>
            <w:r w:rsidR="00AB1962">
              <w:rPr>
                <w:b/>
                <w:sz w:val="18"/>
                <w:szCs w:val="18"/>
                <w:lang w:val="en-GB"/>
              </w:rPr>
              <w:t>:</w:t>
            </w:r>
          </w:p>
          <w:p w14:paraId="447D0D86" w14:textId="77777777" w:rsidR="00AB1962" w:rsidRDefault="00AB1962" w:rsidP="00047295">
            <w:pPr>
              <w:pStyle w:val="ListParagraph"/>
              <w:widowControl w:val="0"/>
              <w:numPr>
                <w:ilvl w:val="0"/>
                <w:numId w:val="23"/>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Pr="00F7443F">
              <w:rPr>
                <w:sz w:val="18"/>
                <w:szCs w:val="18"/>
                <w:lang w:val="en-GB"/>
              </w:rPr>
              <w:t>Google, Samsung</w:t>
            </w:r>
            <w:r w:rsidRPr="00216D6D">
              <w:rPr>
                <w:sz w:val="18"/>
                <w:szCs w:val="18"/>
                <w:lang w:val="en-GB"/>
              </w:rPr>
              <w:t>, Nokia/NSB</w:t>
            </w:r>
            <w:r>
              <w:rPr>
                <w:sz w:val="18"/>
                <w:szCs w:val="18"/>
                <w:lang w:val="en-GB"/>
              </w:rPr>
              <w:t>, Lenovo, DOCOMO, MediaTek, Qualcomm, LG,</w:t>
            </w:r>
            <w:r>
              <w:rPr>
                <w:sz w:val="18"/>
                <w:szCs w:val="18"/>
              </w:rPr>
              <w:t xml:space="preserve"> Spreadtrum, ZTE, Xiaomi, NEC, OPPO, CATT, CMCC, Sharp, Apple, Huawei/HiSi, Fraunhofer IIS/HHI</w:t>
            </w:r>
          </w:p>
          <w:p w14:paraId="0C7C9863" w14:textId="697DE674" w:rsidR="00216D6D" w:rsidRPr="00216D6D" w:rsidRDefault="00AB1962" w:rsidP="00047295">
            <w:pPr>
              <w:pStyle w:val="ListParagraph"/>
              <w:widowControl w:val="0"/>
              <w:numPr>
                <w:ilvl w:val="0"/>
                <w:numId w:val="23"/>
              </w:numPr>
              <w:snapToGrid w:val="0"/>
              <w:spacing w:after="0" w:line="240" w:lineRule="auto"/>
              <w:rPr>
                <w:b/>
                <w:sz w:val="18"/>
                <w:szCs w:val="18"/>
                <w:lang w:val="en-GB"/>
              </w:rPr>
            </w:pPr>
            <w:r w:rsidRPr="00216D6D">
              <w:rPr>
                <w:b/>
                <w:sz w:val="18"/>
                <w:szCs w:val="18"/>
                <w:lang w:val="en-GB"/>
              </w:rPr>
              <w:t>Not support:</w:t>
            </w:r>
            <w:r>
              <w:rPr>
                <w:b/>
                <w:sz w:val="18"/>
                <w:szCs w:val="18"/>
                <w:lang w:val="en-GB"/>
              </w:rPr>
              <w:t xml:space="preserve"> </w:t>
            </w:r>
            <w:r w:rsidRPr="00FD4A4D">
              <w:rPr>
                <w:sz w:val="18"/>
                <w:szCs w:val="18"/>
                <w:lang w:val="en-GB"/>
              </w:rPr>
              <w:t>vivo</w:t>
            </w:r>
            <w:r>
              <w:rPr>
                <w:sz w:val="18"/>
                <w:szCs w:val="18"/>
                <w:lang w:val="en-GB"/>
              </w:rPr>
              <w:t xml:space="preserve"> (concern on AP)</w:t>
            </w:r>
            <w:r w:rsidR="002105CD">
              <w:rPr>
                <w:sz w:val="18"/>
                <w:szCs w:val="18"/>
                <w:lang w:val="en-GB"/>
              </w:rPr>
              <w:t>, Intel (concern on AP)</w:t>
            </w:r>
          </w:p>
        </w:tc>
      </w:tr>
      <w:tr w:rsidR="000B1C10" w14:paraId="6D8754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D0CB763" w14:textId="77777777" w:rsidR="000B1C10" w:rsidRDefault="0014020C">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BE4203E" w14:textId="69926443" w:rsidR="0014020C" w:rsidRPr="00CC0092" w:rsidRDefault="0014020C" w:rsidP="007B5B98">
            <w:pPr>
              <w:suppressAutoHyphens w:val="0"/>
              <w:snapToGrid w:val="0"/>
              <w:rPr>
                <w:rFonts w:ascii="Times" w:eastAsia="Batang" w:hAnsi="Times" w:cs="Times"/>
                <w:sz w:val="18"/>
                <w:szCs w:val="18"/>
                <w:lang w:val="en-GB" w:eastAsia="en-US"/>
              </w:rPr>
            </w:pPr>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007B5B98" w:rsidRPr="00CC0092">
              <w:rPr>
                <w:rFonts w:ascii="Times" w:eastAsia="Batang" w:hAnsi="Times"/>
                <w:sz w:val="18"/>
                <w:lang w:val="en-GB" w:eastAsia="en-US"/>
              </w:rPr>
              <w:t xml:space="preserve">For the Type-II codebook refinement for high/medium velocities, </w:t>
            </w:r>
            <w:r w:rsidR="007B5B98" w:rsidRPr="00CC0092">
              <w:rPr>
                <w:rFonts w:ascii="Times" w:eastAsia="Batang" w:hAnsi="Times" w:cs="Times"/>
                <w:sz w:val="18"/>
                <w:szCs w:val="18"/>
                <w:lang w:val="en-GB"/>
              </w:rPr>
              <w:t>o</w:t>
            </w:r>
            <w:r w:rsidRPr="00CC0092">
              <w:rPr>
                <w:rFonts w:ascii="Times" w:eastAsia="Batang" w:hAnsi="Times" w:cs="Times"/>
                <w:sz w:val="18"/>
                <w:szCs w:val="18"/>
                <w:lang w:val="en-GB"/>
              </w:rPr>
              <w:t>nly aperiodic CSI reporting is supported</w:t>
            </w:r>
            <w:r w:rsidR="00143682">
              <w:rPr>
                <w:rFonts w:ascii="Times" w:eastAsia="Batang" w:hAnsi="Times" w:cs="Times"/>
                <w:sz w:val="18"/>
                <w:szCs w:val="18"/>
                <w:lang w:val="en-GB"/>
              </w:rPr>
              <w:t xml:space="preserve"> </w:t>
            </w:r>
          </w:p>
          <w:p w14:paraId="69B5A4BE" w14:textId="77777777" w:rsidR="0014020C" w:rsidRDefault="0014020C" w:rsidP="0014020C">
            <w:pPr>
              <w:suppressAutoHyphens w:val="0"/>
              <w:snapToGrid w:val="0"/>
              <w:rPr>
                <w:rFonts w:ascii="Times" w:eastAsia="Batang" w:hAnsi="Times" w:cs="Times"/>
                <w:sz w:val="20"/>
                <w:szCs w:val="20"/>
                <w:lang w:val="en-GB" w:eastAsia="en-US"/>
              </w:rPr>
            </w:pPr>
          </w:p>
          <w:p w14:paraId="787DEC08" w14:textId="77777777" w:rsidR="0014020C" w:rsidRDefault="0014020C" w:rsidP="0014020C">
            <w:pPr>
              <w:suppressAutoHyphens w:val="0"/>
              <w:snapToGrid w:val="0"/>
              <w:rPr>
                <w:rFonts w:ascii="Times" w:eastAsia="Batang" w:hAnsi="Times" w:cs="Times"/>
                <w:sz w:val="20"/>
                <w:szCs w:val="20"/>
                <w:lang w:val="en-GB" w:eastAsia="en-US"/>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w:t>
            </w:r>
            <w:r w:rsidR="00143682">
              <w:rPr>
                <w:rFonts w:eastAsia="Malgun Gothic"/>
                <w:color w:val="3333FF"/>
                <w:sz w:val="16"/>
                <w:szCs w:val="18"/>
                <w:lang w:val="en-GB"/>
              </w:rPr>
              <w:t xml:space="preserve">Rel-16/17 </w:t>
            </w:r>
            <w:r>
              <w:rPr>
                <w:rFonts w:eastAsia="Malgun Gothic"/>
                <w:color w:val="3333FF"/>
                <w:sz w:val="16"/>
                <w:szCs w:val="18"/>
                <w:lang w:val="en-GB"/>
              </w:rPr>
              <w:t>spec re Type-II codebook and reuses the legacy CSI-RS</w:t>
            </w:r>
          </w:p>
          <w:p w14:paraId="11D4D509" w14:textId="77777777" w:rsidR="00CD085C" w:rsidRDefault="00CD085C">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CFD83ED" w14:textId="77777777" w:rsidR="002402B2" w:rsidRDefault="0014020C">
            <w:pPr>
              <w:widowControl w:val="0"/>
              <w:snapToGrid w:val="0"/>
              <w:rPr>
                <w:b/>
                <w:sz w:val="18"/>
                <w:szCs w:val="18"/>
                <w:lang w:val="en-GB"/>
              </w:rPr>
            </w:pPr>
            <w:r>
              <w:rPr>
                <w:b/>
                <w:sz w:val="18"/>
                <w:szCs w:val="18"/>
                <w:lang w:val="en-GB"/>
              </w:rPr>
              <w:t>Support/fine:</w:t>
            </w:r>
            <w:r w:rsidR="00F85ABB">
              <w:rPr>
                <w:b/>
                <w:sz w:val="18"/>
                <w:szCs w:val="18"/>
                <w:lang w:val="en-GB"/>
              </w:rPr>
              <w:t xml:space="preserve"> </w:t>
            </w:r>
            <w:r w:rsidR="00F85ABB" w:rsidRPr="00B810B3">
              <w:rPr>
                <w:bCs/>
                <w:sz w:val="18"/>
                <w:szCs w:val="18"/>
                <w:lang w:val="en-GB"/>
              </w:rPr>
              <w:t>Qualcomm</w:t>
            </w:r>
            <w:r w:rsidR="00B51FA0">
              <w:rPr>
                <w:bCs/>
                <w:sz w:val="18"/>
                <w:szCs w:val="18"/>
                <w:lang w:val="en-GB"/>
              </w:rPr>
              <w:t>, Samsung</w:t>
            </w:r>
          </w:p>
          <w:p w14:paraId="14BAE3C8" w14:textId="77777777" w:rsidR="0014020C" w:rsidRDefault="0014020C">
            <w:pPr>
              <w:widowControl w:val="0"/>
              <w:snapToGrid w:val="0"/>
              <w:rPr>
                <w:b/>
                <w:sz w:val="18"/>
                <w:szCs w:val="18"/>
                <w:lang w:val="en-GB"/>
              </w:rPr>
            </w:pPr>
          </w:p>
          <w:p w14:paraId="60C12A79" w14:textId="77777777" w:rsidR="0014020C" w:rsidRDefault="0014020C">
            <w:pPr>
              <w:widowControl w:val="0"/>
              <w:snapToGrid w:val="0"/>
              <w:rPr>
                <w:b/>
                <w:sz w:val="18"/>
                <w:szCs w:val="18"/>
                <w:lang w:val="en-GB"/>
              </w:rPr>
            </w:pPr>
            <w:r>
              <w:rPr>
                <w:b/>
                <w:sz w:val="18"/>
                <w:szCs w:val="18"/>
                <w:lang w:val="en-GB"/>
              </w:rPr>
              <w:t xml:space="preserve">Not support: </w:t>
            </w:r>
          </w:p>
        </w:tc>
      </w:tr>
      <w:tr w:rsidR="00305E80" w14:paraId="3B5147B7"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BBBC5DA" w14:textId="77777777" w:rsidR="00305E80" w:rsidRDefault="00305E80">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143821F" w14:textId="77777777" w:rsidR="00FC32D0" w:rsidRDefault="005B7166" w:rsidP="00EE5E8E">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00FC32D0">
              <w:rPr>
                <w:rFonts w:ascii="Times" w:eastAsia="Batang" w:hAnsi="Times"/>
                <w:sz w:val="18"/>
                <w:lang w:val="en-GB" w:eastAsia="en-US"/>
              </w:rPr>
              <w:t xml:space="preserve">down-select from the following alternatives: </w:t>
            </w:r>
          </w:p>
          <w:p w14:paraId="3B546B37" w14:textId="77777777" w:rsidR="00FC32D0" w:rsidRDefault="00FC32D0" w:rsidP="00EE5E8E">
            <w:pPr>
              <w:pStyle w:val="ListParagraph"/>
              <w:numPr>
                <w:ilvl w:val="0"/>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 xml:space="preserve">Alt1. </w:t>
            </w:r>
            <w:r w:rsidR="005B7166" w:rsidRPr="00FC32D0">
              <w:rPr>
                <w:rFonts w:ascii="Times" w:eastAsia="Batang" w:hAnsi="Times"/>
                <w:sz w:val="18"/>
                <w:lang w:val="en-GB"/>
              </w:rPr>
              <w:t>the per-layer 2-dimensional bitmap for indicating the location of NZCs used in Rel-16/17 Type-II is extended to a per-layer 3-dimensional bitmap</w:t>
            </w:r>
          </w:p>
          <w:p w14:paraId="4E140427" w14:textId="65F8385D" w:rsidR="005B7166" w:rsidRPr="00EE5E8E" w:rsidRDefault="005B7166" w:rsidP="00EE5E8E">
            <w:pPr>
              <w:pStyle w:val="ListParagraph"/>
              <w:numPr>
                <w:ilvl w:val="1"/>
                <w:numId w:val="81"/>
              </w:numPr>
              <w:suppressAutoHyphens w:val="0"/>
              <w:snapToGrid w:val="0"/>
              <w:spacing w:after="0" w:line="240" w:lineRule="auto"/>
              <w:rPr>
                <w:rFonts w:ascii="Times" w:eastAsia="Batang" w:hAnsi="Times"/>
                <w:sz w:val="18"/>
                <w:lang w:val="en-GB"/>
              </w:rPr>
            </w:pPr>
            <w:r w:rsidRPr="00FC32D0">
              <w:rPr>
                <w:rFonts w:eastAsia="Batang"/>
                <w:sz w:val="18"/>
                <w:szCs w:val="18"/>
                <w:lang w:val="en-GB"/>
              </w:rPr>
              <w:t>The third dimension is associated with the number of selected DD basis vectors</w:t>
            </w:r>
            <w:r w:rsidR="003E5109" w:rsidRPr="00FC32D0">
              <w:rPr>
                <w:rFonts w:eastAsia="Batang"/>
                <w:sz w:val="18"/>
                <w:szCs w:val="18"/>
                <w:lang w:val="en-GB"/>
              </w:rPr>
              <w:t xml:space="preserve"> (denoted as </w:t>
            </w:r>
            <w:r w:rsidR="003E5109" w:rsidRPr="00FC32D0">
              <w:rPr>
                <w:rFonts w:eastAsia="Batang"/>
                <w:i/>
                <w:sz w:val="18"/>
                <w:szCs w:val="18"/>
                <w:lang w:val="en-GB"/>
              </w:rPr>
              <w:t>Q</w:t>
            </w:r>
            <w:r w:rsidR="003E5109" w:rsidRPr="00FC32D0">
              <w:rPr>
                <w:rFonts w:eastAsia="Batang"/>
                <w:sz w:val="18"/>
                <w:szCs w:val="18"/>
                <w:lang w:val="en-GB"/>
              </w:rPr>
              <w:t xml:space="preserve"> at least for discussion purposes)</w:t>
            </w:r>
          </w:p>
          <w:p w14:paraId="7E9730C2" w14:textId="2C31185E" w:rsidR="00FC32D0" w:rsidRDefault="00FC32D0" w:rsidP="00EE5E8E">
            <w:pPr>
              <w:pStyle w:val="ListParagraph"/>
              <w:numPr>
                <w:ilvl w:val="1"/>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can be different across all the Q selected DD basis vectors</w:t>
            </w:r>
          </w:p>
          <w:p w14:paraId="728094E1" w14:textId="2A3AF14A" w:rsidR="00EE5E8E" w:rsidRPr="00FC32D0" w:rsidRDefault="00EE5E8E" w:rsidP="00EE5E8E">
            <w:pPr>
              <w:pStyle w:val="ListParagraph"/>
              <w:numPr>
                <w:ilvl w:val="1"/>
                <w:numId w:val="81"/>
              </w:numPr>
              <w:suppressAutoHyphens w:val="0"/>
              <w:snapToGrid w:val="0"/>
              <w:spacing w:after="0" w:line="240" w:lineRule="auto"/>
              <w:rPr>
                <w:rFonts w:ascii="Times" w:eastAsia="Batang" w:hAnsi="Times"/>
                <w:sz w:val="18"/>
                <w:lang w:val="en-GB"/>
              </w:rPr>
            </w:pPr>
            <w:r>
              <w:rPr>
                <w:rFonts w:eastAsiaTheme="minorEastAsia"/>
                <w:sz w:val="18"/>
                <w:szCs w:val="18"/>
                <w:lang w:eastAsia="zh-CN"/>
              </w:rPr>
              <w:t>FFS: The size of the</w:t>
            </w:r>
            <w:r w:rsidRPr="006F4876">
              <w:rPr>
                <w:rFonts w:eastAsiaTheme="minorEastAsia"/>
                <w:sz w:val="18"/>
                <w:szCs w:val="18"/>
                <w:lang w:eastAsia="zh-CN"/>
              </w:rPr>
              <w:t xml:space="preserve"> </w:t>
            </w:r>
            <w:r w:rsidRPr="006F4876">
              <w:rPr>
                <w:rFonts w:ascii="Times" w:eastAsia="Batang" w:hAnsi="Times"/>
                <w:sz w:val="18"/>
                <w:lang w:val="en-GB"/>
              </w:rPr>
              <w:t>3-dimensional bitmap</w:t>
            </w:r>
            <w:r>
              <w:rPr>
                <w:rFonts w:ascii="Times" w:eastAsia="Batang" w:hAnsi="Times"/>
                <w:sz w:val="18"/>
                <w:lang w:val="en-GB"/>
              </w:rPr>
              <w:t xml:space="preserve"> (2LMQ or smaller)</w:t>
            </w:r>
          </w:p>
          <w:p w14:paraId="61D6EDB2" w14:textId="77777777" w:rsidR="00FC32D0" w:rsidRDefault="00FC32D0" w:rsidP="00EE5E8E">
            <w:pPr>
              <w:pStyle w:val="ListParagraph"/>
              <w:numPr>
                <w:ilvl w:val="0"/>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1753EDB7" w14:textId="77777777" w:rsidR="00FC32D0" w:rsidRDefault="00FC32D0" w:rsidP="00EE5E8E">
            <w:pPr>
              <w:pStyle w:val="ListParagraph"/>
              <w:numPr>
                <w:ilvl w:val="1"/>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lastRenderedPageBreak/>
              <w:t>This implies that for each layer, the location of NZCs in SD-FD is common across all the Q selected DD basis vectors</w:t>
            </w:r>
          </w:p>
          <w:p w14:paraId="01F9FD91" w14:textId="49929466" w:rsidR="00EE5E8E" w:rsidRPr="00EE5E8E" w:rsidRDefault="00EE5E8E" w:rsidP="00EE5E8E">
            <w:pPr>
              <w:suppressAutoHyphens w:val="0"/>
              <w:snapToGrid w:val="0"/>
              <w:rPr>
                <w:rFonts w:ascii="Times" w:eastAsia="Batang" w:hAnsi="Times"/>
                <w:sz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E815A25" w14:textId="42AA1A36" w:rsidR="007A2CA0" w:rsidRDefault="007A2CA0" w:rsidP="007A2CA0">
            <w:pPr>
              <w:widowControl w:val="0"/>
              <w:snapToGrid w:val="0"/>
              <w:rPr>
                <w:b/>
                <w:sz w:val="18"/>
                <w:szCs w:val="18"/>
                <w:lang w:val="en-GB"/>
              </w:rPr>
            </w:pPr>
            <w:r>
              <w:rPr>
                <w:b/>
                <w:sz w:val="18"/>
                <w:szCs w:val="18"/>
                <w:lang w:val="en-GB"/>
              </w:rPr>
              <w:lastRenderedPageBreak/>
              <w:t>Support/fine:</w:t>
            </w:r>
            <w:r w:rsidR="00CE1646">
              <w:rPr>
                <w:b/>
                <w:sz w:val="18"/>
                <w:szCs w:val="18"/>
                <w:lang w:val="en-GB"/>
              </w:rPr>
              <w:t xml:space="preserve"> </w:t>
            </w:r>
            <w:r w:rsidR="00CE1646" w:rsidRPr="00BB2143">
              <w:rPr>
                <w:sz w:val="18"/>
                <w:szCs w:val="18"/>
                <w:lang w:val="en-GB"/>
              </w:rPr>
              <w:t>Qualcomm, Samsung</w:t>
            </w:r>
            <w:r w:rsidR="00EC26ED">
              <w:rPr>
                <w:sz w:val="18"/>
                <w:szCs w:val="18"/>
                <w:lang w:val="en-GB"/>
              </w:rPr>
              <w:t>, Intel (Alt1)</w:t>
            </w:r>
            <w:r w:rsidR="00CE1646">
              <w:rPr>
                <w:b/>
                <w:sz w:val="18"/>
                <w:szCs w:val="18"/>
                <w:lang w:val="en-GB"/>
              </w:rPr>
              <w:t xml:space="preserve"> </w:t>
            </w:r>
          </w:p>
          <w:p w14:paraId="736C3FAB" w14:textId="77777777" w:rsidR="007A2CA0" w:rsidRDefault="007A2CA0" w:rsidP="007A2CA0">
            <w:pPr>
              <w:widowControl w:val="0"/>
              <w:snapToGrid w:val="0"/>
              <w:rPr>
                <w:b/>
                <w:sz w:val="18"/>
                <w:szCs w:val="18"/>
                <w:lang w:val="en-GB"/>
              </w:rPr>
            </w:pPr>
          </w:p>
          <w:p w14:paraId="1AD36834" w14:textId="77777777" w:rsidR="000664AF" w:rsidRDefault="007A2CA0" w:rsidP="007A2CA0">
            <w:pPr>
              <w:widowControl w:val="0"/>
              <w:snapToGrid w:val="0"/>
              <w:rPr>
                <w:b/>
                <w:sz w:val="18"/>
                <w:szCs w:val="18"/>
                <w:lang w:val="en-GB"/>
              </w:rPr>
            </w:pPr>
            <w:r>
              <w:rPr>
                <w:b/>
                <w:sz w:val="18"/>
                <w:szCs w:val="18"/>
                <w:lang w:val="en-GB"/>
              </w:rPr>
              <w:t>Not support:</w:t>
            </w:r>
          </w:p>
        </w:tc>
      </w:tr>
      <w:tr w:rsidR="000664AF" w14:paraId="7AAD5B1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39137E" w14:textId="77777777" w:rsidR="000664AF" w:rsidRDefault="000664AF" w:rsidP="000664AF">
            <w:pPr>
              <w:widowControl w:val="0"/>
              <w:snapToGrid w:val="0"/>
              <w:rPr>
                <w:sz w:val="18"/>
                <w:szCs w:val="18"/>
              </w:rPr>
            </w:pPr>
            <w:r>
              <w:rPr>
                <w:sz w:val="18"/>
                <w:szCs w:val="18"/>
              </w:rPr>
              <w:t>2.10</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0ADA4B7" w14:textId="77777777" w:rsidR="000664AF" w:rsidRDefault="000664AF" w:rsidP="000664AF">
            <w:pPr>
              <w:suppressAutoHyphens w:val="0"/>
              <w:snapToGrid w:val="0"/>
              <w:rPr>
                <w:rFonts w:eastAsia="Batang"/>
                <w:sz w:val="18"/>
                <w:szCs w:val="18"/>
                <w:lang w:val="en-GB" w:eastAsia="en-US"/>
              </w:rPr>
            </w:pPr>
            <w:r w:rsidRPr="00305E80">
              <w:rPr>
                <w:rFonts w:eastAsia="Batang"/>
                <w:sz w:val="18"/>
                <w:szCs w:val="18"/>
                <w:lang w:val="en-GB" w:eastAsia="en-US"/>
              </w:rPr>
              <w:t>DD basis selection:</w:t>
            </w:r>
          </w:p>
          <w:p w14:paraId="2094AF17" w14:textId="77777777" w:rsidR="00C604A8" w:rsidRDefault="000664AF" w:rsidP="00047295">
            <w:pPr>
              <w:pStyle w:val="ListParagraph"/>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Alt1. Per layer</w:t>
            </w:r>
            <w:r w:rsidR="00C604A8">
              <w:rPr>
                <w:rFonts w:eastAsia="Batang"/>
                <w:sz w:val="18"/>
                <w:szCs w:val="18"/>
                <w:lang w:val="en-GB"/>
              </w:rPr>
              <w:t xml:space="preserve">, </w:t>
            </w:r>
          </w:p>
          <w:p w14:paraId="030DB816" w14:textId="77777777" w:rsidR="000664AF" w:rsidRDefault="00C604A8" w:rsidP="00047295">
            <w:pPr>
              <w:pStyle w:val="ListParagraph"/>
              <w:numPr>
                <w:ilvl w:val="1"/>
                <w:numId w:val="39"/>
              </w:numPr>
              <w:suppressAutoHyphens w:val="0"/>
              <w:snapToGrid w:val="0"/>
              <w:spacing w:after="0" w:line="240" w:lineRule="auto"/>
              <w:rPr>
                <w:rFonts w:eastAsia="Batang"/>
                <w:sz w:val="18"/>
                <w:szCs w:val="18"/>
                <w:lang w:val="en-GB"/>
              </w:rPr>
            </w:pPr>
            <w:r>
              <w:rPr>
                <w:rFonts w:eastAsia="Batang"/>
                <w:sz w:val="18"/>
                <w:szCs w:val="18"/>
                <w:lang w:val="en-GB"/>
              </w:rPr>
              <w:t>The number of</w:t>
            </w:r>
            <w:r w:rsidR="001F043A">
              <w:rPr>
                <w:rFonts w:eastAsia="Batang"/>
                <w:sz w:val="18"/>
                <w:szCs w:val="18"/>
                <w:lang w:val="en-GB"/>
              </w:rPr>
              <w:t xml:space="preserve"> selected</w:t>
            </w:r>
            <w:r>
              <w:rPr>
                <w:rFonts w:eastAsia="Batang"/>
                <w:sz w:val="18"/>
                <w:szCs w:val="18"/>
                <w:lang w:val="en-GB"/>
              </w:rPr>
              <w:t xml:space="preserve"> DD basis vector (denoted as </w:t>
            </w:r>
            <w:r w:rsidRPr="00C604A8">
              <w:rPr>
                <w:rFonts w:eastAsia="Batang"/>
                <w:i/>
                <w:sz w:val="18"/>
                <w:szCs w:val="18"/>
                <w:lang w:val="en-GB"/>
              </w:rPr>
              <w:t>Q</w:t>
            </w:r>
            <w:r>
              <w:rPr>
                <w:rFonts w:eastAsia="Batang"/>
                <w:sz w:val="18"/>
                <w:szCs w:val="18"/>
                <w:lang w:val="en-GB"/>
              </w:rPr>
              <w:t>) is layer-common</w:t>
            </w:r>
            <w:r w:rsidR="000664AF">
              <w:rPr>
                <w:rFonts w:eastAsia="Batang"/>
                <w:sz w:val="18"/>
                <w:szCs w:val="18"/>
                <w:lang w:val="en-GB"/>
              </w:rPr>
              <w:t xml:space="preserve"> </w:t>
            </w:r>
          </w:p>
          <w:p w14:paraId="405BE1D9" w14:textId="77777777" w:rsidR="000664AF" w:rsidRPr="00305E80" w:rsidRDefault="00C604A8" w:rsidP="00047295">
            <w:pPr>
              <w:pStyle w:val="ListParagraph"/>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Alt2</w:t>
            </w:r>
            <w:r w:rsidR="000664AF">
              <w:rPr>
                <w:rFonts w:eastAsia="Batang"/>
                <w:sz w:val="18"/>
                <w:szCs w:val="18"/>
                <w:lang w:val="en-GB"/>
              </w:rPr>
              <w:t>. Layer-common</w:t>
            </w:r>
          </w:p>
          <w:p w14:paraId="1FF4065C" w14:textId="77777777" w:rsidR="000664AF" w:rsidRDefault="000664AF" w:rsidP="000664AF">
            <w:pPr>
              <w:suppressAutoHyphens w:val="0"/>
              <w:snapToGrid w:val="0"/>
              <w:rPr>
                <w:rFonts w:eastAsia="Batang"/>
                <w:b/>
                <w:sz w:val="18"/>
                <w:szCs w:val="18"/>
                <w:u w:val="single"/>
                <w:lang w:val="en-GB" w:eastAsia="en-US"/>
              </w:rPr>
            </w:pPr>
          </w:p>
          <w:p w14:paraId="6FA4B2EA" w14:textId="77777777" w:rsidR="000664AF" w:rsidRDefault="00632F2A" w:rsidP="00C604A8">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xml:space="preserve">: The above alternatives are analogous to legacy principle for SD/FD compression. </w:t>
            </w:r>
          </w:p>
          <w:p w14:paraId="1C709D64" w14:textId="77777777" w:rsidR="00632F2A" w:rsidRPr="00CC0092" w:rsidRDefault="00632F2A" w:rsidP="00C604A8">
            <w:pPr>
              <w:suppressAutoHyphens w:val="0"/>
              <w:snapToGrid w:val="0"/>
              <w:rPr>
                <w:rFonts w:eastAsia="Batang"/>
                <w:b/>
                <w:sz w:val="18"/>
                <w:szCs w:val="18"/>
                <w:u w:val="single"/>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752CBD6" w14:textId="77777777" w:rsidR="000664AF" w:rsidRDefault="000664AF" w:rsidP="000664AF">
            <w:pPr>
              <w:widowControl w:val="0"/>
              <w:snapToGrid w:val="0"/>
              <w:rPr>
                <w:b/>
                <w:sz w:val="18"/>
                <w:szCs w:val="18"/>
                <w:lang w:val="en-GB"/>
              </w:rPr>
            </w:pPr>
            <w:r>
              <w:rPr>
                <w:b/>
                <w:sz w:val="18"/>
                <w:szCs w:val="18"/>
                <w:lang w:val="en-GB"/>
              </w:rPr>
              <w:t>Alt1:</w:t>
            </w:r>
            <w:r w:rsidR="00FF7D7B">
              <w:rPr>
                <w:b/>
                <w:sz w:val="18"/>
                <w:szCs w:val="18"/>
                <w:lang w:val="en-GB"/>
              </w:rPr>
              <w:t xml:space="preserve"> </w:t>
            </w:r>
            <w:r w:rsidR="00FF7D7B" w:rsidRPr="00FF7D7B">
              <w:rPr>
                <w:sz w:val="18"/>
                <w:szCs w:val="18"/>
                <w:lang w:val="en-GB"/>
              </w:rPr>
              <w:t>Intel</w:t>
            </w:r>
            <w:r w:rsidR="00CF2541">
              <w:rPr>
                <w:sz w:val="18"/>
                <w:szCs w:val="18"/>
                <w:lang w:val="en-GB"/>
              </w:rPr>
              <w:t>, Qualcomm</w:t>
            </w:r>
            <w:r w:rsidR="00B51FA0">
              <w:rPr>
                <w:sz w:val="18"/>
                <w:szCs w:val="18"/>
                <w:lang w:val="en-GB"/>
              </w:rPr>
              <w:t>, Samsung</w:t>
            </w:r>
          </w:p>
          <w:p w14:paraId="2E62A7A9" w14:textId="77777777" w:rsidR="000664AF" w:rsidRDefault="000664AF" w:rsidP="000664AF">
            <w:pPr>
              <w:widowControl w:val="0"/>
              <w:snapToGrid w:val="0"/>
              <w:rPr>
                <w:b/>
                <w:sz w:val="18"/>
                <w:szCs w:val="18"/>
                <w:lang w:val="en-GB"/>
              </w:rPr>
            </w:pPr>
          </w:p>
          <w:p w14:paraId="19C6CCD9" w14:textId="77777777" w:rsidR="000664AF" w:rsidRDefault="000664AF" w:rsidP="000664AF">
            <w:pPr>
              <w:widowControl w:val="0"/>
              <w:snapToGrid w:val="0"/>
              <w:rPr>
                <w:b/>
                <w:sz w:val="18"/>
                <w:szCs w:val="18"/>
                <w:lang w:val="en-GB"/>
              </w:rPr>
            </w:pPr>
            <w:r>
              <w:rPr>
                <w:b/>
                <w:sz w:val="18"/>
                <w:szCs w:val="18"/>
                <w:lang w:val="en-GB"/>
              </w:rPr>
              <w:t>Alt2:</w:t>
            </w:r>
          </w:p>
        </w:tc>
      </w:tr>
      <w:tr w:rsidR="000B1C10" w14:paraId="1731DE4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8DC09A" w14:textId="77777777" w:rsidR="000B1C10" w:rsidRDefault="00305E80">
            <w:pPr>
              <w:widowControl w:val="0"/>
              <w:snapToGrid w:val="0"/>
              <w:rPr>
                <w:sz w:val="18"/>
                <w:szCs w:val="18"/>
              </w:rPr>
            </w:pPr>
            <w:r>
              <w:rPr>
                <w:sz w:val="18"/>
                <w:szCs w:val="18"/>
              </w:rPr>
              <w:t>2.11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22B607" w14:textId="77777777"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xml:space="preserve">, for a given CQI sub-band and a given layer, how </w:t>
            </w:r>
            <w:r w:rsidR="00AA5BC8">
              <w:rPr>
                <w:sz w:val="18"/>
                <w:szCs w:val="18"/>
              </w:rPr>
              <w:t>many CQIs (sampled across time-/Doppler-domain) are included?</w:t>
            </w:r>
            <w:r>
              <w:rPr>
                <w:sz w:val="18"/>
                <w:szCs w:val="18"/>
              </w:rPr>
              <w:t xml:space="preserve"> </w:t>
            </w:r>
          </w:p>
          <w:p w14:paraId="02ADFB78" w14:textId="77777777"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94E4A9" w14:textId="77777777"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r w:rsidR="00437AB1">
              <w:rPr>
                <w:sz w:val="18"/>
                <w:szCs w:val="18"/>
              </w:rPr>
              <w:t>, vivo</w:t>
            </w:r>
          </w:p>
          <w:p w14:paraId="56151ED5" w14:textId="77777777" w:rsidR="00AA5BC8" w:rsidRDefault="00AA5BC8">
            <w:pPr>
              <w:widowControl w:val="0"/>
              <w:snapToGrid w:val="0"/>
              <w:rPr>
                <w:b/>
                <w:sz w:val="18"/>
                <w:szCs w:val="18"/>
              </w:rPr>
            </w:pPr>
          </w:p>
          <w:p w14:paraId="034CB064" w14:textId="77777777"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5C1988">
              <w:rPr>
                <w:sz w:val="18"/>
                <w:szCs w:val="18"/>
              </w:rPr>
              <w:t>, Huawei/HiSi</w:t>
            </w:r>
          </w:p>
          <w:p w14:paraId="3017AC18" w14:textId="77777777" w:rsidR="00AA5BC8" w:rsidRPr="00AA5BC8" w:rsidRDefault="00AA5BC8">
            <w:pPr>
              <w:widowControl w:val="0"/>
              <w:snapToGrid w:val="0"/>
              <w:rPr>
                <w:b/>
                <w:sz w:val="18"/>
                <w:szCs w:val="18"/>
              </w:rPr>
            </w:pPr>
          </w:p>
        </w:tc>
      </w:tr>
      <w:tr w:rsidR="007E6CBE" w14:paraId="25ED641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2A08AF" w14:textId="77777777" w:rsidR="007E6CBE" w:rsidRDefault="0049327E">
            <w:pPr>
              <w:widowControl w:val="0"/>
              <w:snapToGrid w:val="0"/>
              <w:rPr>
                <w:sz w:val="18"/>
                <w:szCs w:val="18"/>
              </w:rPr>
            </w:pPr>
            <w:r>
              <w:rPr>
                <w:sz w:val="18"/>
                <w:szCs w:val="18"/>
              </w:rPr>
              <w:t>2.12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A9C242D" w14:textId="77777777" w:rsidR="0049327E" w:rsidRPr="0049327E" w:rsidRDefault="0049327E" w:rsidP="0049327E">
            <w:pPr>
              <w:snapToGrid w:val="0"/>
              <w:rPr>
                <w:sz w:val="16"/>
                <w:szCs w:val="20"/>
                <w:lang w:val="en-GB"/>
              </w:rPr>
            </w:pPr>
            <w:r w:rsidRPr="0049327E">
              <w:rPr>
                <w:sz w:val="16"/>
                <w:szCs w:val="20"/>
                <w:lang w:val="en-GB"/>
              </w:rPr>
              <w:t xml:space="preserve">[110] </w:t>
            </w:r>
            <w:r w:rsidRPr="0049327E">
              <w:rPr>
                <w:rFonts w:eastAsia="Batang"/>
                <w:b/>
                <w:bCs/>
                <w:iCs/>
                <w:sz w:val="16"/>
                <w:szCs w:val="20"/>
                <w:highlight w:val="green"/>
                <w:lang w:val="en-GB" w:eastAsia="en-US"/>
              </w:rPr>
              <w:t>Agreement</w:t>
            </w:r>
          </w:p>
          <w:p w14:paraId="13249CE8" w14:textId="77777777" w:rsidR="0049327E" w:rsidRPr="0049327E" w:rsidRDefault="0049327E" w:rsidP="0049327E">
            <w:pPr>
              <w:widowControl w:val="0"/>
              <w:snapToGrid w:val="0"/>
              <w:jc w:val="both"/>
              <w:rPr>
                <w:rFonts w:eastAsia="Batang"/>
                <w:sz w:val="16"/>
                <w:szCs w:val="18"/>
                <w:lang w:val="en-GB" w:eastAsia="en-US"/>
              </w:rPr>
            </w:pPr>
            <w:r w:rsidRPr="0049327E">
              <w:rPr>
                <w:sz w:val="16"/>
                <w:szCs w:val="18"/>
              </w:rPr>
              <w:t xml:space="preserve">For the Rel-18 Type-II codebook refinement for high/medium velocities, support </w:t>
            </w:r>
            <w:r w:rsidRPr="0049327E">
              <w:rPr>
                <w:rFonts w:eastAsia="Batang"/>
                <w:sz w:val="16"/>
                <w:szCs w:val="18"/>
                <w:lang w:val="en-GB" w:eastAsia="en-US"/>
              </w:rPr>
              <w:t>DD/TD (compression) unit (analogous to PMI sub-band for Rel-16 codebook) as a codebook parameter.</w:t>
            </w:r>
          </w:p>
          <w:p w14:paraId="7EA4197D" w14:textId="77777777" w:rsidR="0049327E" w:rsidRPr="0049327E" w:rsidRDefault="0049327E" w:rsidP="00047295">
            <w:pPr>
              <w:widowControl w:val="0"/>
              <w:numPr>
                <w:ilvl w:val="0"/>
                <w:numId w:val="50"/>
              </w:numPr>
              <w:snapToGrid w:val="0"/>
              <w:jc w:val="both"/>
              <w:rPr>
                <w:rFonts w:eastAsia="Batang"/>
                <w:sz w:val="16"/>
                <w:szCs w:val="18"/>
                <w:lang w:val="en-GB" w:eastAsia="en-US"/>
              </w:rPr>
            </w:pPr>
            <w:r w:rsidRPr="0049327E">
              <w:rPr>
                <w:rFonts w:eastAsia="Batang"/>
                <w:sz w:val="16"/>
                <w:szCs w:val="18"/>
                <w:lang w:val="en-GB" w:eastAsia="en-US"/>
              </w:rPr>
              <w:t>FFS: whether this parameter is defined as a function of another parameter</w:t>
            </w:r>
          </w:p>
          <w:p w14:paraId="7872CCDD" w14:textId="77777777" w:rsidR="0049327E" w:rsidRPr="0049327E" w:rsidRDefault="0049327E" w:rsidP="00047295">
            <w:pPr>
              <w:widowControl w:val="0"/>
              <w:numPr>
                <w:ilvl w:val="0"/>
                <w:numId w:val="50"/>
              </w:numPr>
              <w:snapToGrid w:val="0"/>
              <w:jc w:val="both"/>
              <w:rPr>
                <w:rFonts w:eastAsia="Batang"/>
                <w:sz w:val="16"/>
                <w:szCs w:val="18"/>
                <w:highlight w:val="yellow"/>
                <w:lang w:val="en-GB" w:eastAsia="en-US"/>
              </w:rPr>
            </w:pPr>
            <w:r w:rsidRPr="0049327E">
              <w:rPr>
                <w:rFonts w:eastAsia="Batang"/>
                <w:sz w:val="16"/>
                <w:szCs w:val="18"/>
                <w:highlight w:val="yellow"/>
                <w:lang w:val="en-GB" w:eastAsia="en-US"/>
              </w:rPr>
              <w:t>FFS: whether this is used for PMI only, or PMI/CQI</w:t>
            </w:r>
            <w:r w:rsidRPr="0049327E">
              <w:rPr>
                <w:rFonts w:eastAsia="SimSun"/>
                <w:color w:val="0070C0"/>
                <w:sz w:val="16"/>
                <w:szCs w:val="18"/>
                <w:highlight w:val="yellow"/>
                <w:lang w:val="en-GB" w:eastAsia="zh-CN"/>
              </w:rPr>
              <w:t xml:space="preserve"> </w:t>
            </w:r>
          </w:p>
          <w:p w14:paraId="672A2F3F" w14:textId="77777777" w:rsidR="007E6CBE" w:rsidRDefault="007E6CBE" w:rsidP="0049327E">
            <w:pPr>
              <w:widowControl w:val="0"/>
              <w:snapToGrid w:val="0"/>
              <w:jc w:val="both"/>
              <w:rPr>
                <w:rFonts w:eastAsia="Batang"/>
                <w:sz w:val="18"/>
                <w:szCs w:val="18"/>
                <w:lang w:val="en-GB" w:eastAsia="en-US"/>
              </w:rPr>
            </w:pPr>
          </w:p>
          <w:p w14:paraId="5863728E" w14:textId="77777777" w:rsidR="0049327E" w:rsidRDefault="0049327E" w:rsidP="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A2E9649" w14:textId="77777777" w:rsidR="007E6CBE" w:rsidRPr="003A5921" w:rsidRDefault="0049327E">
            <w:pPr>
              <w:widowControl w:val="0"/>
              <w:snapToGrid w:val="0"/>
              <w:rPr>
                <w:sz w:val="18"/>
                <w:szCs w:val="18"/>
                <w:lang w:val="en-GB"/>
              </w:rPr>
            </w:pPr>
            <w:r>
              <w:rPr>
                <w:b/>
                <w:sz w:val="18"/>
                <w:szCs w:val="18"/>
                <w:lang w:val="en-GB"/>
              </w:rPr>
              <w:t xml:space="preserve">PMI only: </w:t>
            </w:r>
            <w:r w:rsidRPr="003A5921">
              <w:rPr>
                <w:sz w:val="18"/>
                <w:szCs w:val="18"/>
                <w:lang w:val="en-GB"/>
              </w:rPr>
              <w:t>Huawei/HiSi</w:t>
            </w:r>
            <w:r w:rsidR="00DE7CEF">
              <w:rPr>
                <w:sz w:val="18"/>
                <w:szCs w:val="18"/>
                <w:lang w:val="en-GB"/>
              </w:rPr>
              <w:t>, ZTE</w:t>
            </w:r>
            <w:r w:rsidR="00754AC7">
              <w:rPr>
                <w:sz w:val="18"/>
                <w:szCs w:val="18"/>
                <w:lang w:val="en-GB"/>
              </w:rPr>
              <w:t xml:space="preserve">, MediaTek, </w:t>
            </w:r>
            <w:r w:rsidR="00CF2541">
              <w:rPr>
                <w:sz w:val="18"/>
                <w:szCs w:val="18"/>
                <w:lang w:val="en-GB"/>
              </w:rPr>
              <w:t>Qualcomm</w:t>
            </w:r>
          </w:p>
          <w:p w14:paraId="68487384" w14:textId="77777777" w:rsidR="0049327E" w:rsidRDefault="0049327E">
            <w:pPr>
              <w:widowControl w:val="0"/>
              <w:snapToGrid w:val="0"/>
              <w:rPr>
                <w:b/>
                <w:sz w:val="18"/>
                <w:szCs w:val="18"/>
                <w:lang w:val="en-GB"/>
              </w:rPr>
            </w:pPr>
          </w:p>
          <w:p w14:paraId="3E8478AD" w14:textId="77777777" w:rsidR="00415F1E" w:rsidRPr="00415F1E" w:rsidRDefault="0049327E" w:rsidP="00415F1E">
            <w:pPr>
              <w:widowControl w:val="0"/>
              <w:snapToGrid w:val="0"/>
              <w:rPr>
                <w:sz w:val="18"/>
                <w:szCs w:val="18"/>
                <w:lang w:val="en-GB"/>
              </w:rPr>
            </w:pPr>
            <w:r>
              <w:rPr>
                <w:b/>
                <w:sz w:val="18"/>
                <w:szCs w:val="18"/>
                <w:lang w:val="en-GB"/>
              </w:rPr>
              <w:t>PMI and CQI</w:t>
            </w:r>
            <w:r w:rsidR="00415F1E">
              <w:rPr>
                <w:b/>
                <w:sz w:val="18"/>
                <w:szCs w:val="18"/>
                <w:lang w:val="en-GB"/>
              </w:rPr>
              <w:t xml:space="preserve"> (common vs independent FFS): </w:t>
            </w:r>
            <w:r w:rsidR="00415F1E" w:rsidRPr="00415F1E">
              <w:rPr>
                <w:sz w:val="18"/>
                <w:szCs w:val="18"/>
                <w:lang w:val="en-GB"/>
              </w:rPr>
              <w:t>Samsung</w:t>
            </w:r>
          </w:p>
          <w:p w14:paraId="7B1669FF" w14:textId="77777777" w:rsidR="0049327E" w:rsidRDefault="0049327E">
            <w:pPr>
              <w:widowControl w:val="0"/>
              <w:snapToGrid w:val="0"/>
              <w:rPr>
                <w:b/>
                <w:sz w:val="18"/>
                <w:szCs w:val="18"/>
                <w:lang w:val="en-GB"/>
              </w:rPr>
            </w:pPr>
          </w:p>
        </w:tc>
      </w:tr>
      <w:tr w:rsidR="0049327E" w14:paraId="01D8A51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254AA1" w14:textId="77777777" w:rsidR="0049327E" w:rsidRDefault="0049327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4ACC386" w14:textId="77777777" w:rsidR="0049327E" w:rsidRDefault="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2D5DEFF" w14:textId="77777777" w:rsidR="0049327E" w:rsidRDefault="0049327E">
            <w:pPr>
              <w:widowControl w:val="0"/>
              <w:snapToGrid w:val="0"/>
              <w:rPr>
                <w:b/>
                <w:sz w:val="18"/>
                <w:szCs w:val="18"/>
                <w:lang w:val="en-GB"/>
              </w:rPr>
            </w:pPr>
          </w:p>
        </w:tc>
      </w:tr>
    </w:tbl>
    <w:p w14:paraId="6F4255FE" w14:textId="77777777" w:rsidR="00FF14F6" w:rsidRDefault="00FF14F6"/>
    <w:p w14:paraId="5EE9EE08" w14:textId="77777777"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5BAED617" w14:textId="77777777" w:rsidTr="00835D2D">
        <w:tc>
          <w:tcPr>
            <w:tcW w:w="1255" w:type="dxa"/>
            <w:vMerge w:val="restart"/>
            <w:shd w:val="clear" w:color="auto" w:fill="FFFF00"/>
          </w:tcPr>
          <w:p w14:paraId="4F5D83F2"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19BA8FD"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5F6FA6D8" w14:textId="77777777" w:rsidTr="00835D2D">
        <w:tc>
          <w:tcPr>
            <w:tcW w:w="1255" w:type="dxa"/>
            <w:vMerge/>
            <w:shd w:val="clear" w:color="auto" w:fill="FFFF00"/>
          </w:tcPr>
          <w:p w14:paraId="5D580493"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14B45B8A"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66287254"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38B6FF5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532D4FC8" w14:textId="77777777" w:rsidTr="00835D2D">
        <w:tc>
          <w:tcPr>
            <w:tcW w:w="1255" w:type="dxa"/>
            <w:shd w:val="clear" w:color="auto" w:fill="auto"/>
          </w:tcPr>
          <w:p w14:paraId="5960834F"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/HiSi</w:t>
            </w:r>
          </w:p>
        </w:tc>
        <w:tc>
          <w:tcPr>
            <w:tcW w:w="810" w:type="dxa"/>
            <w:shd w:val="clear" w:color="auto" w:fill="auto"/>
          </w:tcPr>
          <w:p w14:paraId="669A5B8B"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4AB6C846"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612E0B08" w14:textId="77777777" w:rsidR="00835D2D" w:rsidRPr="00A063B5" w:rsidRDefault="00835D2D" w:rsidP="00835D2D">
            <w:pPr>
              <w:snapToGrid w:val="0"/>
              <w:rPr>
                <w:sz w:val="16"/>
                <w:szCs w:val="16"/>
                <w:lang w:eastAsia="zh-CN"/>
              </w:rPr>
            </w:pPr>
            <w:r w:rsidRPr="00A063B5">
              <w:rPr>
                <w:sz w:val="16"/>
                <w:szCs w:val="16"/>
                <w:lang w:eastAsia="zh-CN"/>
              </w:rPr>
              <w:t>Observation 7: For R17 FeType II and R16 eTypeII codebook enhancement, Alt2B has no obvious performance gain compared with Alt2A.</w:t>
            </w:r>
          </w:p>
          <w:p w14:paraId="3E6A176F" w14:textId="77777777" w:rsidR="00835D2D" w:rsidRPr="00A063B5" w:rsidRDefault="00835D2D" w:rsidP="00835D2D">
            <w:pPr>
              <w:snapToGrid w:val="0"/>
              <w:rPr>
                <w:sz w:val="16"/>
                <w:szCs w:val="16"/>
                <w:lang w:eastAsia="zh-CN"/>
              </w:rPr>
            </w:pPr>
            <w:r w:rsidRPr="00A063B5">
              <w:rPr>
                <w:sz w:val="16"/>
                <w:szCs w:val="16"/>
                <w:lang w:eastAsia="zh-CN"/>
              </w:rPr>
              <w:t>Observation 8: For R17 FeTypeII and R16 eTypeII codebook enhancement, compared with Alt2A, Alt3 which reports double W2 is worse than Alt 2A with double CSI overhead.</w:t>
            </w:r>
          </w:p>
          <w:p w14:paraId="0711DBE3" w14:textId="77777777" w:rsidR="00835D2D" w:rsidRPr="00A063B5" w:rsidRDefault="00835D2D" w:rsidP="00835D2D">
            <w:pPr>
              <w:snapToGrid w:val="0"/>
              <w:rPr>
                <w:sz w:val="16"/>
                <w:szCs w:val="16"/>
              </w:rPr>
            </w:pPr>
            <w:r w:rsidRPr="00A063B5">
              <w:rPr>
                <w:sz w:val="16"/>
                <w:szCs w:val="16"/>
                <w:lang w:eastAsia="zh-CN"/>
              </w:rPr>
              <w:t>Observation 9: For R17 FeType II and R16 eTypeII codebook enhancement, there’s no obvious performance gain between orthogonal DFT without rotation factor, orthogonal DFT with rotation factor and oversampled DFT.</w:t>
            </w:r>
          </w:p>
        </w:tc>
      </w:tr>
      <w:tr w:rsidR="007A11E1" w:rsidRPr="0088751B" w14:paraId="66507513" w14:textId="77777777" w:rsidTr="00835D2D">
        <w:tc>
          <w:tcPr>
            <w:tcW w:w="1255" w:type="dxa"/>
            <w:vMerge w:val="restart"/>
          </w:tcPr>
          <w:p w14:paraId="0C5A8DF7"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0904FC33" w14:textId="77777777" w:rsidR="007A11E1" w:rsidRPr="00A063B5" w:rsidRDefault="007A11E1" w:rsidP="00835D2D">
            <w:pPr>
              <w:rPr>
                <w:sz w:val="16"/>
                <w:szCs w:val="16"/>
              </w:rPr>
            </w:pPr>
            <w:r w:rsidRPr="00A063B5">
              <w:rPr>
                <w:sz w:val="16"/>
                <w:szCs w:val="16"/>
              </w:rPr>
              <w:t>2.5, 2.12</w:t>
            </w:r>
          </w:p>
        </w:tc>
        <w:tc>
          <w:tcPr>
            <w:tcW w:w="1530" w:type="dxa"/>
          </w:tcPr>
          <w:p w14:paraId="1F4BDE3C" w14:textId="77777777" w:rsidR="007A11E1" w:rsidRPr="00A063B5" w:rsidRDefault="007A11E1" w:rsidP="00835D2D">
            <w:pPr>
              <w:rPr>
                <w:sz w:val="16"/>
                <w:szCs w:val="16"/>
              </w:rPr>
            </w:pPr>
            <w:r w:rsidRPr="00A063B5">
              <w:rPr>
                <w:sz w:val="16"/>
                <w:szCs w:val="16"/>
              </w:rPr>
              <w:t>SLS: UPT</w:t>
            </w:r>
          </w:p>
        </w:tc>
        <w:tc>
          <w:tcPr>
            <w:tcW w:w="6331" w:type="dxa"/>
          </w:tcPr>
          <w:p w14:paraId="3C9975FE"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SLS results for high/medium UE velocities in UMa</w:t>
            </w:r>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348DE29F" w14:textId="77777777" w:rsidTr="00835D2D">
        <w:tc>
          <w:tcPr>
            <w:tcW w:w="1255" w:type="dxa"/>
            <w:vMerge/>
          </w:tcPr>
          <w:p w14:paraId="37A85802"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5045131A" w14:textId="77777777" w:rsidR="007A11E1" w:rsidRPr="00A063B5" w:rsidRDefault="007A11E1" w:rsidP="00835D2D">
            <w:pPr>
              <w:rPr>
                <w:sz w:val="16"/>
                <w:szCs w:val="16"/>
              </w:rPr>
            </w:pPr>
            <w:r w:rsidRPr="00A063B5">
              <w:rPr>
                <w:sz w:val="16"/>
                <w:szCs w:val="16"/>
              </w:rPr>
              <w:t>2.7</w:t>
            </w:r>
          </w:p>
        </w:tc>
        <w:tc>
          <w:tcPr>
            <w:tcW w:w="1530" w:type="dxa"/>
          </w:tcPr>
          <w:p w14:paraId="04FAA623"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1EC45074" w14:textId="77777777" w:rsidR="007A11E1" w:rsidRPr="00A063B5" w:rsidRDefault="007A11E1" w:rsidP="00047295">
            <w:pPr>
              <w:pStyle w:val="ListParagraph"/>
              <w:numPr>
                <w:ilvl w:val="0"/>
                <w:numId w:val="17"/>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6C4F2D68" w14:textId="77777777" w:rsidR="007A11E1" w:rsidRPr="00A063B5" w:rsidRDefault="007A11E1" w:rsidP="00047295">
            <w:pPr>
              <w:pStyle w:val="ListParagraph"/>
              <w:numPr>
                <w:ilvl w:val="0"/>
                <w:numId w:val="17"/>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4F34A6E0" w14:textId="77777777" w:rsidTr="00835D2D">
        <w:tc>
          <w:tcPr>
            <w:tcW w:w="1255" w:type="dxa"/>
          </w:tcPr>
          <w:p w14:paraId="423BC0B5"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095CBC85" w14:textId="77777777" w:rsidR="00835D2D" w:rsidRPr="00A063B5" w:rsidRDefault="00835D2D" w:rsidP="00835D2D">
            <w:pPr>
              <w:rPr>
                <w:sz w:val="16"/>
                <w:szCs w:val="16"/>
              </w:rPr>
            </w:pPr>
            <w:r w:rsidRPr="00A063B5">
              <w:rPr>
                <w:sz w:val="16"/>
                <w:szCs w:val="16"/>
              </w:rPr>
              <w:t>2.3, 2.4, 2.5</w:t>
            </w:r>
          </w:p>
        </w:tc>
        <w:tc>
          <w:tcPr>
            <w:tcW w:w="1530" w:type="dxa"/>
          </w:tcPr>
          <w:p w14:paraId="45B8E8D9" w14:textId="77777777" w:rsidR="00835D2D" w:rsidRPr="00A063B5" w:rsidRDefault="00835D2D" w:rsidP="00835D2D">
            <w:pPr>
              <w:rPr>
                <w:sz w:val="16"/>
                <w:szCs w:val="16"/>
              </w:rPr>
            </w:pPr>
            <w:r w:rsidRPr="00A063B5">
              <w:rPr>
                <w:sz w:val="16"/>
                <w:szCs w:val="16"/>
              </w:rPr>
              <w:t>SLS: UPT</w:t>
            </w:r>
          </w:p>
        </w:tc>
        <w:tc>
          <w:tcPr>
            <w:tcW w:w="6331" w:type="dxa"/>
          </w:tcPr>
          <w:p w14:paraId="61C99EF4"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74" w:name="_Ref115426716"/>
            <w:r w:rsidRPr="00A063B5">
              <w:rPr>
                <w:b w:val="0"/>
                <w:sz w:val="16"/>
                <w:szCs w:val="16"/>
              </w:rPr>
              <w:t>For UE based CSI prediction performance</w:t>
            </w:r>
            <w:bookmarkEnd w:id="74"/>
            <w:r w:rsidRPr="00A063B5">
              <w:rPr>
                <w:b w:val="0"/>
                <w:sz w:val="16"/>
                <w:szCs w:val="16"/>
              </w:rPr>
              <w:t xml:space="preserve"> </w:t>
            </w:r>
          </w:p>
          <w:p w14:paraId="0EE3D37B" w14:textId="77777777" w:rsidR="00835D2D" w:rsidRPr="00A063B5" w:rsidRDefault="00835D2D" w:rsidP="00047295">
            <w:pPr>
              <w:pStyle w:val="boldbullet2"/>
              <w:numPr>
                <w:ilvl w:val="1"/>
                <w:numId w:val="55"/>
              </w:numPr>
              <w:snapToGrid w:val="0"/>
              <w:spacing w:after="0"/>
              <w:rPr>
                <w:b w:val="0"/>
                <w:sz w:val="16"/>
                <w:szCs w:val="16"/>
              </w:rPr>
            </w:pPr>
            <w:r w:rsidRPr="00A063B5">
              <w:rPr>
                <w:b w:val="0"/>
                <w:sz w:val="16"/>
                <w:szCs w:val="16"/>
              </w:rPr>
              <w:t>UE based prediction assuming Alt 2B and N4=1 achieves significant performance gain</w:t>
            </w:r>
          </w:p>
          <w:p w14:paraId="5534CB2E" w14:textId="77777777" w:rsidR="00835D2D" w:rsidRPr="00A063B5" w:rsidRDefault="00835D2D" w:rsidP="00047295">
            <w:pPr>
              <w:pStyle w:val="boldbullet2"/>
              <w:numPr>
                <w:ilvl w:val="1"/>
                <w:numId w:val="55"/>
              </w:numPr>
              <w:snapToGrid w:val="0"/>
              <w:spacing w:after="0"/>
              <w:rPr>
                <w:b w:val="0"/>
                <w:sz w:val="16"/>
                <w:szCs w:val="16"/>
              </w:rPr>
            </w:pPr>
            <w:r w:rsidRPr="00A063B5">
              <w:rPr>
                <w:rFonts w:eastAsiaTheme="minorEastAsia"/>
                <w:b w:val="0"/>
                <w:sz w:val="16"/>
                <w:szCs w:val="16"/>
              </w:rPr>
              <w:t>Smaller N4 brings higher performance gain than larger N4 values</w:t>
            </w:r>
          </w:p>
          <w:p w14:paraId="65639813" w14:textId="77777777" w:rsidR="00835D2D" w:rsidRPr="00A063B5" w:rsidRDefault="00835D2D" w:rsidP="00047295">
            <w:pPr>
              <w:pStyle w:val="Normal9pointspacing"/>
              <w:numPr>
                <w:ilvl w:val="1"/>
                <w:numId w:val="55"/>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8CDEE1D"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0D067689" w14:textId="77777777" w:rsidTr="00835D2D">
        <w:tc>
          <w:tcPr>
            <w:tcW w:w="1255" w:type="dxa"/>
          </w:tcPr>
          <w:p w14:paraId="31F2BF2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489B5A6F" w14:textId="77777777" w:rsidR="00835D2D" w:rsidRPr="00A063B5" w:rsidRDefault="00835D2D" w:rsidP="00835D2D">
            <w:pPr>
              <w:rPr>
                <w:sz w:val="16"/>
                <w:szCs w:val="16"/>
              </w:rPr>
            </w:pPr>
            <w:r w:rsidRPr="00A063B5">
              <w:rPr>
                <w:sz w:val="16"/>
                <w:szCs w:val="16"/>
              </w:rPr>
              <w:t>2.3, 2.13</w:t>
            </w:r>
          </w:p>
        </w:tc>
        <w:tc>
          <w:tcPr>
            <w:tcW w:w="1530" w:type="dxa"/>
          </w:tcPr>
          <w:p w14:paraId="0AE9416C" w14:textId="77777777" w:rsidR="00835D2D" w:rsidRPr="00A063B5" w:rsidRDefault="00835D2D" w:rsidP="00835D2D">
            <w:pPr>
              <w:rPr>
                <w:sz w:val="16"/>
                <w:szCs w:val="16"/>
              </w:rPr>
            </w:pPr>
            <w:r w:rsidRPr="00A063B5">
              <w:rPr>
                <w:sz w:val="16"/>
                <w:szCs w:val="16"/>
              </w:rPr>
              <w:t>UPT vs overhead</w:t>
            </w:r>
          </w:p>
        </w:tc>
        <w:tc>
          <w:tcPr>
            <w:tcW w:w="6331" w:type="dxa"/>
          </w:tcPr>
          <w:p w14:paraId="317F91B2"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06051BC1"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ms respectively. There are {4, 6, 8} CSI-RS occasions for time unit 4 slots and {8, 12, 16} CSI-RS occasions for time unit 2 slots. We assumed time unit equals CSI-RS spacing. Frequency-time domain LMMSE is used for channel prediction where covariance is measured from Wmeas. Reporting window size is prediction horizon (from the latest CSI-RS occasion). The </w:t>
            </w:r>
            <w:r w:rsidRPr="00A063B5">
              <w:rPr>
                <w:b w:val="0"/>
                <w:sz w:val="16"/>
                <w:szCs w:val="16"/>
              </w:rPr>
              <w:lastRenderedPageBreak/>
              <w:t xml:space="preserve">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ms, supporting N4=1 only may be quite wasteful in terms of CSI-RS and CSI overhead</w:t>
            </w:r>
          </w:p>
        </w:tc>
      </w:tr>
      <w:tr w:rsidR="00835D2D" w:rsidRPr="0088751B" w14:paraId="7D2E130B" w14:textId="77777777" w:rsidTr="00835D2D">
        <w:tc>
          <w:tcPr>
            <w:tcW w:w="1255" w:type="dxa"/>
          </w:tcPr>
          <w:p w14:paraId="4BFE1AD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lastRenderedPageBreak/>
              <w:t>Google</w:t>
            </w:r>
          </w:p>
        </w:tc>
        <w:tc>
          <w:tcPr>
            <w:tcW w:w="810" w:type="dxa"/>
          </w:tcPr>
          <w:p w14:paraId="6E57B4D7" w14:textId="77777777" w:rsidR="00835D2D" w:rsidRPr="00A063B5" w:rsidRDefault="00835D2D" w:rsidP="00835D2D">
            <w:pPr>
              <w:rPr>
                <w:sz w:val="16"/>
                <w:szCs w:val="16"/>
              </w:rPr>
            </w:pPr>
            <w:r w:rsidRPr="00A063B5">
              <w:rPr>
                <w:sz w:val="16"/>
                <w:szCs w:val="16"/>
              </w:rPr>
              <w:t>2.3, 2.4</w:t>
            </w:r>
          </w:p>
        </w:tc>
        <w:tc>
          <w:tcPr>
            <w:tcW w:w="1530" w:type="dxa"/>
          </w:tcPr>
          <w:p w14:paraId="35C1920B" w14:textId="77777777" w:rsidR="00835D2D" w:rsidRPr="00A063B5" w:rsidRDefault="00835D2D" w:rsidP="00835D2D">
            <w:pPr>
              <w:rPr>
                <w:sz w:val="16"/>
                <w:szCs w:val="16"/>
              </w:rPr>
            </w:pPr>
            <w:r w:rsidRPr="00A063B5">
              <w:rPr>
                <w:sz w:val="16"/>
                <w:szCs w:val="16"/>
              </w:rPr>
              <w:t>Square cosine similarity</w:t>
            </w:r>
          </w:p>
        </w:tc>
        <w:tc>
          <w:tcPr>
            <w:tcW w:w="6331" w:type="dxa"/>
          </w:tcPr>
          <w:p w14:paraId="5E0C863D"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Figure 2 illustrates the square cosine similarity (SCS) distribution for the CSI with DD/TD domain compression with different number of DD/TD basis, where N4 is assumed as 10, the interval between each CMR instance is 1 ms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2186AEA0" w14:textId="77777777" w:rsidR="00835D2D" w:rsidRPr="00A063B5" w:rsidRDefault="00835D2D" w:rsidP="00835D2D">
            <w:pPr>
              <w:pStyle w:val="00Text"/>
              <w:snapToGrid w:val="0"/>
              <w:spacing w:before="0" w:after="0" w:line="240" w:lineRule="auto"/>
              <w:jc w:val="left"/>
              <w:rPr>
                <w:bCs/>
                <w:iCs/>
                <w:sz w:val="16"/>
                <w:szCs w:val="16"/>
              </w:rPr>
            </w:pPr>
          </w:p>
          <w:p w14:paraId="46E5E925"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1D173F77" w14:textId="77777777" w:rsidTr="00835D2D">
        <w:tc>
          <w:tcPr>
            <w:tcW w:w="1255" w:type="dxa"/>
          </w:tcPr>
          <w:p w14:paraId="6B9D8EB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16782CB1" w14:textId="77777777" w:rsidR="00835D2D" w:rsidRPr="00A063B5" w:rsidRDefault="00835D2D" w:rsidP="00835D2D">
            <w:pPr>
              <w:rPr>
                <w:sz w:val="16"/>
                <w:szCs w:val="16"/>
              </w:rPr>
            </w:pPr>
            <w:r w:rsidRPr="00A063B5">
              <w:rPr>
                <w:sz w:val="16"/>
                <w:szCs w:val="16"/>
              </w:rPr>
              <w:t>2.3, 2.4</w:t>
            </w:r>
          </w:p>
        </w:tc>
        <w:tc>
          <w:tcPr>
            <w:tcW w:w="1530" w:type="dxa"/>
          </w:tcPr>
          <w:p w14:paraId="1B5736AE" w14:textId="77777777" w:rsidR="00835D2D" w:rsidRPr="00A063B5" w:rsidRDefault="00835D2D" w:rsidP="00835D2D">
            <w:pPr>
              <w:rPr>
                <w:sz w:val="16"/>
                <w:szCs w:val="16"/>
              </w:rPr>
            </w:pPr>
            <w:r w:rsidRPr="00A063B5">
              <w:rPr>
                <w:sz w:val="16"/>
                <w:szCs w:val="16"/>
              </w:rPr>
              <w:t>UPT vs overhead</w:t>
            </w:r>
          </w:p>
        </w:tc>
        <w:tc>
          <w:tcPr>
            <w:tcW w:w="6331" w:type="dxa"/>
          </w:tcPr>
          <w:p w14:paraId="7BD96369"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5DC7A7CE" w14:textId="77777777" w:rsidR="00835D2D" w:rsidRPr="00A063B5" w:rsidRDefault="00835D2D" w:rsidP="00047295">
            <w:pPr>
              <w:pStyle w:val="ListParagraph"/>
              <w:numPr>
                <w:ilvl w:val="0"/>
                <w:numId w:val="56"/>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F7D82FF"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51379954" w14:textId="77777777" w:rsidTr="00835D2D">
        <w:tc>
          <w:tcPr>
            <w:tcW w:w="1255" w:type="dxa"/>
          </w:tcPr>
          <w:p w14:paraId="1FEA6F0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7FB14ABB" w14:textId="77777777" w:rsidR="00835D2D" w:rsidRPr="00A063B5" w:rsidRDefault="00835D2D" w:rsidP="00835D2D">
            <w:pPr>
              <w:rPr>
                <w:sz w:val="16"/>
                <w:szCs w:val="16"/>
              </w:rPr>
            </w:pPr>
            <w:r w:rsidRPr="00A063B5">
              <w:rPr>
                <w:sz w:val="16"/>
                <w:szCs w:val="16"/>
              </w:rPr>
              <w:t>2.3, 2.4, 2.5, 2.7</w:t>
            </w:r>
          </w:p>
        </w:tc>
        <w:tc>
          <w:tcPr>
            <w:tcW w:w="1530" w:type="dxa"/>
          </w:tcPr>
          <w:p w14:paraId="4F8CF22D" w14:textId="77777777" w:rsidR="00835D2D" w:rsidRPr="00A063B5" w:rsidRDefault="00835D2D" w:rsidP="00835D2D">
            <w:pPr>
              <w:rPr>
                <w:sz w:val="16"/>
                <w:szCs w:val="16"/>
              </w:rPr>
            </w:pPr>
            <w:r w:rsidRPr="00A063B5">
              <w:rPr>
                <w:sz w:val="16"/>
                <w:szCs w:val="16"/>
              </w:rPr>
              <w:t>UPT</w:t>
            </w:r>
          </w:p>
        </w:tc>
        <w:tc>
          <w:tcPr>
            <w:tcW w:w="6331" w:type="dxa"/>
          </w:tcPr>
          <w:p w14:paraId="6D338721" w14:textId="77777777" w:rsidR="00172187" w:rsidRPr="00A063B5" w:rsidRDefault="00835D2D" w:rsidP="00047295">
            <w:pPr>
              <w:pStyle w:val="ListParagraph"/>
              <w:numPr>
                <w:ilvl w:val="0"/>
                <w:numId w:val="59"/>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6CD3F492" w14:textId="77777777" w:rsidR="00835D2D" w:rsidRPr="00A063B5" w:rsidRDefault="00835D2D" w:rsidP="00047295">
            <w:pPr>
              <w:pStyle w:val="ListParagraph"/>
              <w:numPr>
                <w:ilvl w:val="0"/>
                <w:numId w:val="59"/>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1A5A8159" w14:textId="77777777" w:rsidR="00172187" w:rsidRPr="00A063B5" w:rsidRDefault="00172187" w:rsidP="00172187">
            <w:pPr>
              <w:snapToGrid w:val="0"/>
              <w:jc w:val="both"/>
              <w:rPr>
                <w:sz w:val="16"/>
                <w:szCs w:val="16"/>
                <w:lang w:eastAsia="zh-TW"/>
              </w:rPr>
            </w:pPr>
          </w:p>
          <w:p w14:paraId="1D20F3FF"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It can be seen that for the UMa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143D4E1D" w14:textId="77777777" w:rsidR="00172187" w:rsidRPr="00A063B5" w:rsidRDefault="00835D2D" w:rsidP="00047295">
            <w:pPr>
              <w:pStyle w:val="ListParagraph"/>
              <w:numPr>
                <w:ilvl w:val="0"/>
                <w:numId w:val="60"/>
              </w:numPr>
              <w:snapToGrid w:val="0"/>
              <w:spacing w:after="0" w:line="240" w:lineRule="auto"/>
              <w:jc w:val="both"/>
              <w:rPr>
                <w:sz w:val="16"/>
                <w:szCs w:val="16"/>
              </w:rPr>
            </w:pPr>
            <w:r w:rsidRPr="00A063B5">
              <w:rPr>
                <w:sz w:val="16"/>
                <w:szCs w:val="16"/>
                <w:lang w:eastAsia="zh-TW"/>
              </w:rPr>
              <w:t>To enhance the throughput for the case of UMa 60 km/h, reducing CSI-RS periodicity to 2, 3 ms is beneficial</w:t>
            </w:r>
            <w:r w:rsidRPr="00A063B5">
              <w:rPr>
                <w:sz w:val="16"/>
                <w:szCs w:val="16"/>
              </w:rPr>
              <w:t>.</w:t>
            </w:r>
          </w:p>
          <w:p w14:paraId="0EEA6529" w14:textId="77777777" w:rsidR="00835D2D" w:rsidRPr="00A063B5" w:rsidRDefault="00835D2D" w:rsidP="00047295">
            <w:pPr>
              <w:pStyle w:val="ListParagraph"/>
              <w:numPr>
                <w:ilvl w:val="0"/>
                <w:numId w:val="60"/>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6632841B" w14:textId="77777777" w:rsidTr="00835D2D">
        <w:tc>
          <w:tcPr>
            <w:tcW w:w="1255" w:type="dxa"/>
          </w:tcPr>
          <w:p w14:paraId="5D0217A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451A62D" w14:textId="77777777" w:rsidR="00835D2D" w:rsidRPr="00A063B5" w:rsidRDefault="00835D2D" w:rsidP="00835D2D">
            <w:pPr>
              <w:rPr>
                <w:sz w:val="16"/>
                <w:szCs w:val="16"/>
              </w:rPr>
            </w:pPr>
            <w:r w:rsidRPr="00A063B5">
              <w:rPr>
                <w:sz w:val="16"/>
                <w:szCs w:val="16"/>
              </w:rPr>
              <w:t>2.3, 2.4, 2.13</w:t>
            </w:r>
          </w:p>
        </w:tc>
        <w:tc>
          <w:tcPr>
            <w:tcW w:w="1530" w:type="dxa"/>
          </w:tcPr>
          <w:p w14:paraId="3B60DDA5" w14:textId="77777777" w:rsidR="00835D2D" w:rsidRPr="00A063B5" w:rsidRDefault="00835D2D" w:rsidP="00835D2D">
            <w:pPr>
              <w:rPr>
                <w:sz w:val="16"/>
                <w:szCs w:val="16"/>
              </w:rPr>
            </w:pPr>
            <w:r w:rsidRPr="00A063B5">
              <w:rPr>
                <w:sz w:val="16"/>
                <w:szCs w:val="16"/>
              </w:rPr>
              <w:t>UPT</w:t>
            </w:r>
          </w:p>
        </w:tc>
        <w:tc>
          <w:tcPr>
            <w:tcW w:w="6331" w:type="dxa"/>
          </w:tcPr>
          <w:p w14:paraId="0E23DFDB"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114F9107"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347B836C"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016DA3D3" w14:textId="77777777" w:rsidR="00835D2D"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Enhanced Type II CB with Doppler domain information outperforms Rel. 16 eType-II CB in terms of both performance and feedback overhead by a large margin</w:t>
            </w:r>
          </w:p>
        </w:tc>
      </w:tr>
      <w:tr w:rsidR="00835D2D" w:rsidRPr="0088751B" w14:paraId="79DA90F7" w14:textId="77777777" w:rsidTr="00835D2D">
        <w:tc>
          <w:tcPr>
            <w:tcW w:w="1255" w:type="dxa"/>
          </w:tcPr>
          <w:p w14:paraId="3B02F154"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7AF0E992"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073D7FE0" w14:textId="77777777" w:rsidR="00835D2D" w:rsidRPr="00A063B5" w:rsidRDefault="00835D2D" w:rsidP="00835D2D">
            <w:pPr>
              <w:rPr>
                <w:sz w:val="16"/>
                <w:szCs w:val="16"/>
              </w:rPr>
            </w:pPr>
            <w:r w:rsidRPr="00A063B5">
              <w:rPr>
                <w:sz w:val="16"/>
                <w:szCs w:val="16"/>
              </w:rPr>
              <w:t>UPT vs overhead</w:t>
            </w:r>
          </w:p>
        </w:tc>
        <w:tc>
          <w:tcPr>
            <w:tcW w:w="6331" w:type="dxa"/>
          </w:tcPr>
          <w:p w14:paraId="5D5F7556"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32255097" w14:textId="77777777" w:rsidR="00835D2D" w:rsidRPr="00A063B5" w:rsidRDefault="00835D2D" w:rsidP="00835D2D">
            <w:pPr>
              <w:snapToGrid w:val="0"/>
              <w:rPr>
                <w:sz w:val="16"/>
                <w:szCs w:val="16"/>
              </w:rPr>
            </w:pPr>
            <w:r w:rsidRPr="00A063B5">
              <w:rPr>
                <w:sz w:val="16"/>
                <w:szCs w:val="16"/>
              </w:rPr>
              <w:t>Observation 14:</w:t>
            </w:r>
          </w:p>
          <w:p w14:paraId="5C917D5B" w14:textId="77777777" w:rsidR="00835D2D" w:rsidRPr="00A063B5" w:rsidRDefault="00835D2D" w:rsidP="00047295">
            <w:pPr>
              <w:pStyle w:val="ListParagraph"/>
              <w:numPr>
                <w:ilvl w:val="0"/>
                <w:numId w:val="57"/>
              </w:numPr>
              <w:suppressAutoHyphens w:val="0"/>
              <w:snapToGrid w:val="0"/>
              <w:spacing w:after="0" w:line="240" w:lineRule="auto"/>
              <w:rPr>
                <w:sz w:val="16"/>
                <w:szCs w:val="16"/>
              </w:rPr>
            </w:pPr>
            <w:r w:rsidRPr="00A063B5">
              <w:rPr>
                <w:sz w:val="16"/>
                <w:szCs w:val="16"/>
              </w:rPr>
              <w:t>Alt1B outperforms Alt2B</w:t>
            </w:r>
          </w:p>
          <w:p w14:paraId="5482F75B" w14:textId="77777777" w:rsidR="00835D2D" w:rsidRPr="00A063B5" w:rsidRDefault="00835D2D" w:rsidP="00047295">
            <w:pPr>
              <w:pStyle w:val="ListParagraph"/>
              <w:numPr>
                <w:ilvl w:val="0"/>
                <w:numId w:val="57"/>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3F583C18" w14:textId="77777777" w:rsidR="00835D2D" w:rsidRPr="00A063B5" w:rsidRDefault="00835D2D" w:rsidP="00047295">
            <w:pPr>
              <w:pStyle w:val="ListParagraph"/>
              <w:numPr>
                <w:ilvl w:val="1"/>
                <w:numId w:val="57"/>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37063CFC" w14:textId="77777777" w:rsidR="00835D2D" w:rsidRDefault="00835D2D" w:rsidP="00047295">
            <w:pPr>
              <w:pStyle w:val="ListParagraph"/>
              <w:numPr>
                <w:ilvl w:val="1"/>
                <w:numId w:val="57"/>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055E6857" w14:textId="77777777" w:rsidR="00B51FA0" w:rsidRPr="006558E9" w:rsidRDefault="00B51FA0" w:rsidP="00B51FA0">
            <w:pPr>
              <w:snapToGrid w:val="0"/>
              <w:rPr>
                <w:sz w:val="16"/>
                <w:szCs w:val="16"/>
              </w:rPr>
            </w:pPr>
            <w:r w:rsidRPr="006558E9">
              <w:rPr>
                <w:sz w:val="16"/>
                <w:szCs w:val="16"/>
              </w:rPr>
              <w:t xml:space="preserve">Observation 15: </w:t>
            </w:r>
          </w:p>
          <w:p w14:paraId="11D58E73" w14:textId="77777777" w:rsidR="00B51FA0" w:rsidRPr="006558E9" w:rsidRDefault="00B51FA0" w:rsidP="00B51FA0">
            <w:pPr>
              <w:numPr>
                <w:ilvl w:val="0"/>
                <w:numId w:val="69"/>
              </w:numPr>
              <w:snapToGrid w:val="0"/>
              <w:rPr>
                <w:sz w:val="16"/>
                <w:szCs w:val="16"/>
              </w:rPr>
            </w:pPr>
            <w:r w:rsidRPr="006558E9">
              <w:rPr>
                <w:sz w:val="16"/>
                <w:szCs w:val="16"/>
              </w:rPr>
              <w:t>2 CQIs can achieve better UPT vs overhead trade-off than one CQI (up to 2% gain in avg. UPT gain)</w:t>
            </w:r>
          </w:p>
          <w:p w14:paraId="48C69823" w14:textId="77777777" w:rsidR="00B51FA0" w:rsidRPr="006558E9" w:rsidRDefault="00B51FA0" w:rsidP="00B51FA0">
            <w:pPr>
              <w:numPr>
                <w:ilvl w:val="0"/>
                <w:numId w:val="69"/>
              </w:numPr>
              <w:snapToGrid w:val="0"/>
              <w:rPr>
                <w:sz w:val="16"/>
                <w:szCs w:val="16"/>
              </w:rPr>
            </w:pPr>
            <w:r w:rsidRPr="006558E9">
              <w:rPr>
                <w:sz w:val="16"/>
                <w:szCs w:val="16"/>
              </w:rPr>
              <w:t>The order of the overall UPT vs overhead trend is 2 CQIs &gt; 4 CQIs ~ per slot CQI &gt; 1 CQI</w:t>
            </w:r>
          </w:p>
          <w:p w14:paraId="05C73FB3" w14:textId="77777777" w:rsidR="00B51FA0" w:rsidRPr="006558E9" w:rsidRDefault="00B51FA0" w:rsidP="00B51FA0">
            <w:pPr>
              <w:snapToGrid w:val="0"/>
              <w:rPr>
                <w:sz w:val="16"/>
                <w:szCs w:val="16"/>
              </w:rPr>
            </w:pPr>
          </w:p>
          <w:p w14:paraId="47E3665B"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2B4AA478" w14:textId="77777777" w:rsidTr="00835D2D">
        <w:tc>
          <w:tcPr>
            <w:tcW w:w="1255" w:type="dxa"/>
          </w:tcPr>
          <w:p w14:paraId="50F840C0"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5ED8EAAD" w14:textId="77777777" w:rsidR="00835D2D" w:rsidRPr="00A063B5" w:rsidRDefault="00835D2D" w:rsidP="00835D2D">
            <w:pPr>
              <w:rPr>
                <w:sz w:val="16"/>
                <w:szCs w:val="16"/>
              </w:rPr>
            </w:pPr>
            <w:r w:rsidRPr="00A063B5">
              <w:rPr>
                <w:sz w:val="16"/>
                <w:szCs w:val="16"/>
              </w:rPr>
              <w:t>2.3, 2.4, 2.12</w:t>
            </w:r>
          </w:p>
        </w:tc>
        <w:tc>
          <w:tcPr>
            <w:tcW w:w="1530" w:type="dxa"/>
          </w:tcPr>
          <w:p w14:paraId="42AFE263" w14:textId="77777777" w:rsidR="00835D2D" w:rsidRPr="00A063B5" w:rsidRDefault="00835D2D" w:rsidP="00835D2D">
            <w:pPr>
              <w:rPr>
                <w:sz w:val="16"/>
                <w:szCs w:val="16"/>
              </w:rPr>
            </w:pPr>
            <w:r w:rsidRPr="00A063B5">
              <w:rPr>
                <w:sz w:val="16"/>
                <w:szCs w:val="16"/>
              </w:rPr>
              <w:t>UPT vg overhead</w:t>
            </w:r>
          </w:p>
        </w:tc>
        <w:tc>
          <w:tcPr>
            <w:tcW w:w="6331" w:type="dxa"/>
          </w:tcPr>
          <w:p w14:paraId="708CCD3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75"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75"/>
          </w:p>
          <w:p w14:paraId="64AAEF8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0CB51C97"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76"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76"/>
          </w:p>
          <w:p w14:paraId="1B1685F4"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77"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77"/>
          </w:p>
          <w:p w14:paraId="4A1DA4DA"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6E4A1669"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w:t>
            </w:r>
            <w:r w:rsidRPr="00A063B5">
              <w:rPr>
                <w:rFonts w:ascii="Times New Roman" w:hAnsi="Times New Roman" w:cs="Times New Roman"/>
                <w:b w:val="0"/>
                <w:sz w:val="16"/>
                <w:szCs w:val="16"/>
                <w:highlight w:val="yellow"/>
                <w:lang w:val="en-GB"/>
              </w:rPr>
              <w:lastRenderedPageBreak/>
              <w:t xml:space="preserve">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CC8EA81" w14:textId="77777777" w:rsidTr="00835D2D">
        <w:tc>
          <w:tcPr>
            <w:tcW w:w="1255" w:type="dxa"/>
          </w:tcPr>
          <w:p w14:paraId="69945FD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Qualcomm</w:t>
            </w:r>
          </w:p>
        </w:tc>
        <w:tc>
          <w:tcPr>
            <w:tcW w:w="810" w:type="dxa"/>
          </w:tcPr>
          <w:p w14:paraId="7C2DA98C" w14:textId="77777777" w:rsidR="00835D2D" w:rsidRPr="00A063B5" w:rsidRDefault="00835D2D" w:rsidP="00835D2D">
            <w:pPr>
              <w:rPr>
                <w:sz w:val="16"/>
                <w:szCs w:val="16"/>
              </w:rPr>
            </w:pPr>
            <w:r w:rsidRPr="00A063B5">
              <w:rPr>
                <w:sz w:val="16"/>
                <w:szCs w:val="16"/>
              </w:rPr>
              <w:t>2.3, 2.4, 2.5</w:t>
            </w:r>
          </w:p>
        </w:tc>
        <w:tc>
          <w:tcPr>
            <w:tcW w:w="1530" w:type="dxa"/>
          </w:tcPr>
          <w:p w14:paraId="7ECE5605" w14:textId="77777777" w:rsidR="00835D2D" w:rsidRPr="00A063B5" w:rsidRDefault="00835D2D" w:rsidP="00835D2D">
            <w:pPr>
              <w:rPr>
                <w:sz w:val="16"/>
                <w:szCs w:val="16"/>
              </w:rPr>
            </w:pPr>
            <w:r w:rsidRPr="00A063B5">
              <w:rPr>
                <w:sz w:val="16"/>
                <w:szCs w:val="16"/>
              </w:rPr>
              <w:t>UPT, overhead</w:t>
            </w:r>
          </w:p>
        </w:tc>
        <w:tc>
          <w:tcPr>
            <w:tcW w:w="6331" w:type="dxa"/>
          </w:tcPr>
          <w:p w14:paraId="4CC6E8E3"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05E13C09"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29F6D2A8" w14:textId="77777777" w:rsidTr="00835D2D">
        <w:tc>
          <w:tcPr>
            <w:tcW w:w="1255" w:type="dxa"/>
          </w:tcPr>
          <w:p w14:paraId="32D92A69"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503CC5ED" w14:textId="77777777" w:rsidR="00835D2D" w:rsidRPr="00A063B5" w:rsidRDefault="00835D2D" w:rsidP="00835D2D">
            <w:pPr>
              <w:rPr>
                <w:sz w:val="16"/>
                <w:szCs w:val="16"/>
              </w:rPr>
            </w:pPr>
            <w:r w:rsidRPr="00A063B5">
              <w:rPr>
                <w:sz w:val="16"/>
                <w:szCs w:val="16"/>
              </w:rPr>
              <w:t>2.5</w:t>
            </w:r>
          </w:p>
        </w:tc>
        <w:tc>
          <w:tcPr>
            <w:tcW w:w="1530" w:type="dxa"/>
          </w:tcPr>
          <w:p w14:paraId="4681EF63" w14:textId="77777777" w:rsidR="00835D2D" w:rsidRPr="00A063B5" w:rsidRDefault="00835D2D" w:rsidP="00835D2D">
            <w:pPr>
              <w:rPr>
                <w:sz w:val="16"/>
                <w:szCs w:val="16"/>
              </w:rPr>
            </w:pPr>
            <w:r w:rsidRPr="00A063B5">
              <w:rPr>
                <w:sz w:val="16"/>
                <w:szCs w:val="16"/>
              </w:rPr>
              <w:t>UPT, cosine similarity</w:t>
            </w:r>
          </w:p>
        </w:tc>
        <w:tc>
          <w:tcPr>
            <w:tcW w:w="6331" w:type="dxa"/>
          </w:tcPr>
          <w:p w14:paraId="01C97E16"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1C1672EE" w14:textId="77777777" w:rsidTr="00835D2D">
        <w:tc>
          <w:tcPr>
            <w:tcW w:w="9926" w:type="dxa"/>
            <w:gridSpan w:val="4"/>
          </w:tcPr>
          <w:p w14:paraId="7CFC4781"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755013D9" w14:textId="77777777" w:rsidR="00835D2D" w:rsidRPr="00C8349E" w:rsidRDefault="00835D2D" w:rsidP="00047295">
            <w:pPr>
              <w:pStyle w:val="ListParagraph"/>
              <w:numPr>
                <w:ilvl w:val="0"/>
                <w:numId w:val="29"/>
              </w:numPr>
              <w:spacing w:after="0" w:line="240" w:lineRule="auto"/>
              <w:rPr>
                <w:rFonts w:cs="SimSun"/>
                <w:bCs/>
                <w:sz w:val="18"/>
                <w:szCs w:val="18"/>
              </w:rPr>
            </w:pPr>
          </w:p>
        </w:tc>
      </w:tr>
    </w:tbl>
    <w:p w14:paraId="2443DB1F" w14:textId="77777777" w:rsidR="00FF14F6" w:rsidRDefault="00FF14F6"/>
    <w:p w14:paraId="5A39F2C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17F378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7C229C51"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56D3D732" w14:textId="77777777" w:rsidR="00FF14F6" w:rsidRDefault="004B0726">
            <w:pPr>
              <w:widowControl w:val="0"/>
              <w:snapToGrid w:val="0"/>
              <w:rPr>
                <w:b/>
                <w:sz w:val="18"/>
                <w:szCs w:val="18"/>
              </w:rPr>
            </w:pPr>
            <w:r>
              <w:rPr>
                <w:b/>
                <w:sz w:val="18"/>
                <w:szCs w:val="18"/>
              </w:rPr>
              <w:t>Input</w:t>
            </w:r>
          </w:p>
        </w:tc>
      </w:tr>
      <w:tr w:rsidR="00FF14F6" w14:paraId="67533854"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253363D"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D54B638" w14:textId="77777777" w:rsidR="00FF14F6" w:rsidRDefault="00DC7F71"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3A</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35DF907C" w14:textId="77777777" w:rsidR="00FF14F6" w:rsidRDefault="004B0726"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5CB6AE8D" w14:textId="77777777" w:rsidR="00FF14F6" w:rsidRDefault="004B0726" w:rsidP="00DC7F71">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90100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EA4D7F0" w14:textId="77777777" w:rsidR="00FF14F6" w:rsidRDefault="00021B75">
            <w:pPr>
              <w:widowControl w:val="0"/>
              <w:snapToGrid w:val="0"/>
              <w:rPr>
                <w:sz w:val="18"/>
                <w:szCs w:val="18"/>
                <w:lang w:eastAsia="zh-CN"/>
              </w:rPr>
            </w:pPr>
            <w:r>
              <w:rPr>
                <w:sz w:val="18"/>
                <w:szCs w:val="18"/>
                <w:lang w:eastAsia="zh-CN"/>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4FD01D5" w14:textId="77777777" w:rsidR="00FF14F6" w:rsidRPr="00021B75" w:rsidRDefault="00021B75">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sidR="00C4061A">
              <w:rPr>
                <w:b/>
                <w:sz w:val="18"/>
                <w:szCs w:val="18"/>
                <w:u w:val="single"/>
                <w:lang w:eastAsia="zh-CN"/>
              </w:rPr>
              <w:t>A</w:t>
            </w:r>
          </w:p>
          <w:p w14:paraId="493C14BB" w14:textId="77777777" w:rsidR="00021B75" w:rsidRDefault="00021B75">
            <w:pPr>
              <w:widowControl w:val="0"/>
              <w:snapToGrid w:val="0"/>
              <w:rPr>
                <w:sz w:val="18"/>
                <w:szCs w:val="18"/>
                <w:lang w:eastAsia="zh-CN"/>
              </w:rPr>
            </w:pPr>
            <w:r>
              <w:rPr>
                <w:rFonts w:hint="eastAsia"/>
                <w:sz w:val="18"/>
                <w:szCs w:val="18"/>
                <w:lang w:eastAsia="zh-CN"/>
              </w:rPr>
              <w:t>W</w:t>
            </w:r>
            <w:r>
              <w:rPr>
                <w:sz w:val="18"/>
                <w:szCs w:val="18"/>
                <w:lang w:eastAsia="zh-CN"/>
              </w:rPr>
              <w:t>e don’t agree to further span the scope of 9.1.2 after we have already done so in last meeting. We support to only enhance Rel-16 eType II CSI. We have serious concern to include the work on Rel-17 FeType II CSI due to the workload.</w:t>
            </w:r>
          </w:p>
          <w:p w14:paraId="20F4274C" w14:textId="77777777" w:rsidR="00021B75" w:rsidRDefault="00021B75">
            <w:pPr>
              <w:widowControl w:val="0"/>
              <w:snapToGrid w:val="0"/>
              <w:rPr>
                <w:sz w:val="18"/>
                <w:szCs w:val="18"/>
                <w:lang w:eastAsia="zh-CN"/>
              </w:rPr>
            </w:pPr>
          </w:p>
          <w:p w14:paraId="51944E86" w14:textId="77777777" w:rsidR="00021B75" w:rsidRPr="00860BCA" w:rsidRDefault="00C4061A">
            <w:pPr>
              <w:widowControl w:val="0"/>
              <w:snapToGrid w:val="0"/>
              <w:rPr>
                <w:b/>
                <w:sz w:val="18"/>
                <w:szCs w:val="18"/>
                <w:u w:val="single"/>
                <w:lang w:eastAsia="zh-CN"/>
              </w:rPr>
            </w:pPr>
            <w:r w:rsidRPr="00860BCA">
              <w:rPr>
                <w:rFonts w:hint="eastAsia"/>
                <w:b/>
                <w:sz w:val="18"/>
                <w:szCs w:val="18"/>
                <w:u w:val="single"/>
                <w:lang w:eastAsia="zh-CN"/>
              </w:rPr>
              <w:t>P</w:t>
            </w:r>
            <w:r w:rsidRPr="00860BCA">
              <w:rPr>
                <w:b/>
                <w:sz w:val="18"/>
                <w:szCs w:val="18"/>
                <w:u w:val="single"/>
                <w:lang w:eastAsia="zh-CN"/>
              </w:rPr>
              <w:t>roposal 2.D</w:t>
            </w:r>
          </w:p>
          <w:p w14:paraId="41954232" w14:textId="77777777" w:rsidR="00C4061A" w:rsidRDefault="00C4061A">
            <w:pPr>
              <w:widowControl w:val="0"/>
              <w:snapToGrid w:val="0"/>
              <w:rPr>
                <w:sz w:val="18"/>
                <w:szCs w:val="18"/>
                <w:lang w:eastAsia="zh-CN"/>
              </w:rPr>
            </w:pPr>
            <w:r>
              <w:rPr>
                <w:rFonts w:hint="eastAsia"/>
                <w:sz w:val="18"/>
                <w:szCs w:val="18"/>
                <w:lang w:eastAsia="zh-CN"/>
              </w:rPr>
              <w:t>W</w:t>
            </w:r>
            <w:r>
              <w:rPr>
                <w:sz w:val="18"/>
                <w:szCs w:val="18"/>
                <w:lang w:eastAsia="zh-CN"/>
              </w:rPr>
              <w:t>e think the intention of this proposal is to support Alt 3 and Alt 1 based on the configured N4 value. For N4 &lt; the switching point, at least N4 =1 is supported. The detailed value of the switch point can be further studied, for which we propose N4=4. Hence we think a more accurate formulation of the current status is the following.</w:t>
            </w:r>
          </w:p>
          <w:p w14:paraId="16195800" w14:textId="77777777" w:rsidR="00C4061A" w:rsidRDefault="00C4061A">
            <w:pPr>
              <w:widowControl w:val="0"/>
              <w:snapToGrid w:val="0"/>
              <w:rPr>
                <w:sz w:val="18"/>
                <w:szCs w:val="18"/>
                <w:lang w:eastAsia="zh-CN"/>
              </w:rPr>
            </w:pPr>
          </w:p>
          <w:p w14:paraId="6551B7B0" w14:textId="77777777" w:rsidR="00C4061A" w:rsidRPr="00A82543" w:rsidRDefault="00C4061A" w:rsidP="00C4061A">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is gNB-configured via higher-layer signaling:</w:t>
            </w:r>
          </w:p>
          <w:p w14:paraId="0B00C3EA" w14:textId="7A5B7D7F" w:rsidR="00C4061A" w:rsidRPr="00A82543" w:rsidRDefault="00C4061A"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AB2B7C">
              <w:rPr>
                <w:rFonts w:eastAsia="Batang"/>
                <w:sz w:val="18"/>
                <w:szCs w:val="18"/>
                <w:lang w:val="en-GB" w:eastAsia="zh-CN"/>
              </w:rPr>
              <w:t>&lt;= N</w:t>
            </w:r>
            <w:r w:rsidR="00AB2B7C" w:rsidRPr="0022585F">
              <w:rPr>
                <w:rFonts w:eastAsia="Batang"/>
                <w:sz w:val="18"/>
                <w:szCs w:val="18"/>
                <w:vertAlign w:val="subscript"/>
                <w:lang w:val="en-GB" w:eastAsia="zh-CN"/>
              </w:rPr>
              <w:t>0</w:t>
            </w:r>
            <w:r w:rsidRPr="00A82543">
              <w:rPr>
                <w:rFonts w:eastAsia="Batang"/>
                <w:sz w:val="18"/>
                <w:szCs w:val="18"/>
                <w:lang w:val="en-GB" w:eastAsia="zh-CN"/>
              </w:rPr>
              <w:t xml:space="preserve">,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68ADD8" w14:textId="77777777" w:rsidR="0022585F" w:rsidRPr="0022585F" w:rsidRDefault="0022585F" w:rsidP="00047295">
            <w:pPr>
              <w:pStyle w:val="ListParagraph"/>
              <w:numPr>
                <w:ilvl w:val="1"/>
                <w:numId w:val="44"/>
              </w:numPr>
              <w:suppressAutoHyphens w:val="0"/>
              <w:snapToGrid w:val="0"/>
              <w:spacing w:after="0" w:line="240" w:lineRule="auto"/>
              <w:rPr>
                <w:rFonts w:eastAsia="Batang"/>
                <w:i/>
                <w:sz w:val="18"/>
                <w:szCs w:val="18"/>
                <w:lang w:val="en-GB"/>
              </w:rPr>
            </w:pPr>
            <w:r>
              <w:rPr>
                <w:rFonts w:eastAsiaTheme="minorEastAsia" w:hint="eastAsia"/>
                <w:sz w:val="18"/>
                <w:szCs w:val="18"/>
                <w:lang w:val="en-GB" w:eastAsia="zh-CN"/>
              </w:rPr>
              <w:t>A</w:t>
            </w:r>
            <w:r>
              <w:rPr>
                <w:rFonts w:eastAsiaTheme="minorEastAsia"/>
                <w:sz w:val="18"/>
                <w:szCs w:val="18"/>
                <w:lang w:val="en-GB" w:eastAsia="zh-CN"/>
              </w:rPr>
              <w:t>t least N4=1 is supported</w:t>
            </w:r>
          </w:p>
          <w:p w14:paraId="45E1F609" w14:textId="22EA71DE" w:rsidR="00C4061A" w:rsidRPr="00A82543" w:rsidRDefault="00C4061A"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7A6B33">
              <w:rPr>
                <w:rFonts w:eastAsia="Batang"/>
                <w:sz w:val="18"/>
                <w:szCs w:val="18"/>
                <w:lang w:val="en-GB" w:eastAsia="zh-CN"/>
              </w:rPr>
              <w:t>&gt; N</w:t>
            </w:r>
            <w:r w:rsidR="007A6B33" w:rsidRPr="007A6B33">
              <w:rPr>
                <w:rFonts w:eastAsia="Batang"/>
                <w:sz w:val="18"/>
                <w:szCs w:val="18"/>
                <w:vertAlign w:val="subscript"/>
                <w:lang w:val="en-GB" w:eastAsia="zh-CN"/>
              </w:rPr>
              <w:t>0</w:t>
            </w:r>
            <w:r w:rsidRPr="00A82543">
              <w:rPr>
                <w:rFonts w:eastAsia="Batang"/>
                <w:sz w:val="18"/>
                <w:szCs w:val="18"/>
                <w:lang w:val="en-GB" w:eastAsia="zh-CN"/>
              </w:rPr>
              <w:t xml:space="preserve">,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08A88473" w14:textId="77777777" w:rsidR="00C4061A" w:rsidRPr="00A82543" w:rsidRDefault="00C4061A"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43EDE6B3" w14:textId="77777777" w:rsidR="00C4061A" w:rsidRDefault="00C4061A"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8B84057" w14:textId="77777777" w:rsidR="00C4061A" w:rsidRDefault="00C4061A" w:rsidP="00047295">
            <w:pPr>
              <w:pStyle w:val="ListParagraph"/>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is RRC-configured or reported by the UE</w:t>
            </w:r>
          </w:p>
          <w:p w14:paraId="6F88FEE0" w14:textId="77777777" w:rsidR="007A6B33" w:rsidRPr="007A6B33" w:rsidRDefault="007A6B33" w:rsidP="00047295">
            <w:pPr>
              <w:pStyle w:val="ListParagraph"/>
              <w:numPr>
                <w:ilvl w:val="0"/>
                <w:numId w:val="43"/>
              </w:numPr>
              <w:suppressAutoHyphens w:val="0"/>
              <w:snapToGrid w:val="0"/>
              <w:spacing w:after="0" w:line="240" w:lineRule="auto"/>
              <w:rPr>
                <w:rFonts w:eastAsia="Batang"/>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or the switch point N</w:t>
            </w:r>
            <w:r w:rsidRPr="00A34A51">
              <w:rPr>
                <w:rFonts w:eastAsiaTheme="minorEastAsia"/>
                <w:sz w:val="18"/>
                <w:szCs w:val="18"/>
                <w:vertAlign w:val="subscript"/>
                <w:lang w:val="en-GB" w:eastAsia="zh-CN"/>
              </w:rPr>
              <w:t>0</w:t>
            </w:r>
            <w:r>
              <w:rPr>
                <w:rFonts w:eastAsiaTheme="minorEastAsia"/>
                <w:sz w:val="18"/>
                <w:szCs w:val="18"/>
                <w:lang w:val="en-GB" w:eastAsia="zh-CN"/>
              </w:rPr>
              <w:t>, support one of the following</w:t>
            </w:r>
          </w:p>
          <w:p w14:paraId="75A6DD32" w14:textId="77777777" w:rsidR="007A6B33" w:rsidRPr="007A6B33" w:rsidRDefault="007A6B33" w:rsidP="00047295">
            <w:pPr>
              <w:pStyle w:val="ListParagraph"/>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Opt 1: N</w:t>
            </w:r>
            <w:r w:rsidRPr="00A34A51">
              <w:rPr>
                <w:rFonts w:eastAsiaTheme="minorEastAsia"/>
                <w:sz w:val="18"/>
                <w:szCs w:val="18"/>
                <w:vertAlign w:val="subscript"/>
                <w:lang w:val="en-GB" w:eastAsia="zh-CN"/>
              </w:rPr>
              <w:t>0</w:t>
            </w:r>
            <w:r>
              <w:rPr>
                <w:rFonts w:eastAsiaTheme="minorEastAsia"/>
                <w:sz w:val="18"/>
                <w:szCs w:val="18"/>
                <w:lang w:val="en-GB" w:eastAsia="zh-CN"/>
              </w:rPr>
              <w:t xml:space="preserve"> = 4</w:t>
            </w:r>
          </w:p>
          <w:p w14:paraId="1D80B0E4" w14:textId="77777777" w:rsidR="007A6B33" w:rsidRPr="00B264FA" w:rsidRDefault="007A6B33" w:rsidP="00047295">
            <w:pPr>
              <w:pStyle w:val="ListParagraph"/>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w:t>
            </w:r>
          </w:p>
          <w:p w14:paraId="6D0ED9B1"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6DC24459"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50C4FDA5" w14:textId="77777777" w:rsidR="00C4061A" w:rsidRDefault="00D74E77">
            <w:pPr>
              <w:widowControl w:val="0"/>
              <w:snapToGrid w:val="0"/>
              <w:rPr>
                <w:sz w:val="18"/>
                <w:szCs w:val="18"/>
                <w:lang w:val="en-GB" w:eastAsia="zh-CN"/>
              </w:rPr>
            </w:pPr>
            <w:r>
              <w:rPr>
                <w:sz w:val="18"/>
                <w:szCs w:val="18"/>
                <w:lang w:val="en-GB" w:eastAsia="zh-CN"/>
              </w:rPr>
              <w:t>[Mod: There are at least 2 companies, e.g. Fraunhofer IIS/HHI, who have serious concern on Alt3 and can only compromise with N4=1 as the switching point. Else, I’d have no choice but to propose the original offline proposal 2.2 which seems to have represented super-majority</w:t>
            </w:r>
            <w:r w:rsidR="004825CE">
              <w:rPr>
                <w:sz w:val="18"/>
                <w:szCs w:val="18"/>
                <w:lang w:val="en-GB" w:eastAsia="zh-CN"/>
              </w:rPr>
              <w:t>. Regardless I put “1” in brackets. SO there is no need to revise the formulation per your suggestion since this needs to be discussed anyway,</w:t>
            </w:r>
            <w:r>
              <w:rPr>
                <w:sz w:val="18"/>
                <w:szCs w:val="18"/>
                <w:lang w:val="en-GB" w:eastAsia="zh-CN"/>
              </w:rPr>
              <w:t>]</w:t>
            </w:r>
          </w:p>
          <w:p w14:paraId="304391C3" w14:textId="77777777" w:rsidR="00D74E77" w:rsidRPr="00C4061A" w:rsidRDefault="00D74E77">
            <w:pPr>
              <w:widowControl w:val="0"/>
              <w:snapToGrid w:val="0"/>
              <w:rPr>
                <w:sz w:val="18"/>
                <w:szCs w:val="18"/>
                <w:lang w:val="en-GB" w:eastAsia="zh-CN"/>
              </w:rPr>
            </w:pPr>
          </w:p>
          <w:p w14:paraId="2B3BB21E" w14:textId="77777777" w:rsidR="00021B75" w:rsidRPr="00864DC1" w:rsidRDefault="00864DC1">
            <w:pPr>
              <w:widowControl w:val="0"/>
              <w:snapToGrid w:val="0"/>
              <w:rPr>
                <w:b/>
                <w:sz w:val="18"/>
                <w:szCs w:val="18"/>
                <w:u w:val="single"/>
                <w:lang w:eastAsia="zh-CN"/>
              </w:rPr>
            </w:pPr>
            <w:r w:rsidRPr="00864DC1">
              <w:rPr>
                <w:rFonts w:hint="eastAsia"/>
                <w:b/>
                <w:sz w:val="18"/>
                <w:szCs w:val="18"/>
                <w:u w:val="single"/>
                <w:lang w:eastAsia="zh-CN"/>
              </w:rPr>
              <w:t>P</w:t>
            </w:r>
            <w:r w:rsidRPr="00864DC1">
              <w:rPr>
                <w:b/>
                <w:sz w:val="18"/>
                <w:szCs w:val="18"/>
                <w:u w:val="single"/>
                <w:lang w:eastAsia="zh-CN"/>
              </w:rPr>
              <w:t>roposal 2.E</w:t>
            </w:r>
          </w:p>
          <w:p w14:paraId="2C2CFF4B" w14:textId="77777777" w:rsidR="00436BD6" w:rsidRPr="006832B4" w:rsidRDefault="00436BD6" w:rsidP="00436BD6">
            <w:pPr>
              <w:rPr>
                <w:rFonts w:eastAsiaTheme="minorEastAsia"/>
                <w:sz w:val="18"/>
                <w:szCs w:val="18"/>
                <w:lang w:eastAsia="zh-CN"/>
              </w:rPr>
            </w:pPr>
            <w:r w:rsidRPr="006832B4">
              <w:rPr>
                <w:rFonts w:eastAsiaTheme="minorEastAsia"/>
                <w:sz w:val="18"/>
                <w:szCs w:val="18"/>
                <w:lang w:eastAsia="zh-CN"/>
              </w:rPr>
              <w:t xml:space="preserve">Regarding the reference of CSI reporting window in case UE-side prediction is assumed, </w:t>
            </w:r>
            <w:r w:rsidRPr="006832B4">
              <w:rPr>
                <w:rFonts w:eastAsiaTheme="minorEastAsia"/>
                <w:b/>
                <w:sz w:val="18"/>
                <w:szCs w:val="18"/>
                <w:lang w:eastAsia="zh-CN"/>
              </w:rPr>
              <w:t>it has been agreed in RAN1#109e that it is a length-W</w:t>
            </w:r>
            <w:r w:rsidRPr="006832B4">
              <w:rPr>
                <w:rFonts w:eastAsiaTheme="minorEastAsia"/>
                <w:b/>
                <w:sz w:val="18"/>
                <w:szCs w:val="18"/>
                <w:vertAlign w:val="subscript"/>
                <w:lang w:eastAsia="zh-CN"/>
              </w:rPr>
              <w:t>CSI</w:t>
            </w:r>
            <w:r w:rsidRPr="006832B4">
              <w:rPr>
                <w:rFonts w:eastAsiaTheme="minorEastAsia"/>
                <w:b/>
                <w:sz w:val="18"/>
                <w:szCs w:val="18"/>
                <w:lang w:eastAsia="zh-CN"/>
              </w:rPr>
              <w:t xml:space="preserve"> window starting from slot l, i.e., it is a window of </w:t>
            </w:r>
            <w:r w:rsidRPr="006832B4">
              <w:rPr>
                <w:b/>
                <w:color w:val="0070C0"/>
                <w:sz w:val="18"/>
                <w:szCs w:val="18"/>
              </w:rPr>
              <w:t>[</w:t>
            </w:r>
            <w:r w:rsidRPr="006832B4">
              <w:rPr>
                <w:b/>
                <w:i/>
                <w:color w:val="0070C0"/>
                <w:sz w:val="18"/>
                <w:szCs w:val="18"/>
              </w:rPr>
              <w:t>l</w:t>
            </w:r>
            <w:r w:rsidRPr="006832B4">
              <w:rPr>
                <w:b/>
                <w:color w:val="0070C0"/>
                <w:sz w:val="18"/>
                <w:szCs w:val="18"/>
              </w:rPr>
              <w:t xml:space="preserve">, </w:t>
            </w:r>
            <w:r w:rsidRPr="006832B4">
              <w:rPr>
                <w:b/>
                <w:i/>
                <w:color w:val="0070C0"/>
                <w:sz w:val="18"/>
                <w:szCs w:val="18"/>
              </w:rPr>
              <w:t>l</w:t>
            </w:r>
            <w:r w:rsidRPr="006832B4">
              <w:rPr>
                <w:b/>
                <w:color w:val="0070C0"/>
                <w:sz w:val="18"/>
                <w:szCs w:val="18"/>
              </w:rPr>
              <w:t>+</w:t>
            </w:r>
            <w:r w:rsidRPr="006832B4">
              <w:rPr>
                <w:b/>
                <w:i/>
                <w:color w:val="0070C0"/>
                <w:sz w:val="18"/>
                <w:szCs w:val="18"/>
              </w:rPr>
              <w:t>W</w:t>
            </w:r>
            <w:r w:rsidRPr="006832B4">
              <w:rPr>
                <w:b/>
                <w:color w:val="0070C0"/>
                <w:sz w:val="18"/>
                <w:szCs w:val="18"/>
                <w:vertAlign w:val="subscript"/>
              </w:rPr>
              <w:t xml:space="preserve">CSI </w:t>
            </w:r>
            <w:r w:rsidRPr="006832B4">
              <w:rPr>
                <w:b/>
                <w:color w:val="0070C0"/>
                <w:sz w:val="18"/>
                <w:szCs w:val="18"/>
              </w:rPr>
              <w:t>–1]</w:t>
            </w:r>
            <w:r w:rsidRPr="006832B4">
              <w:rPr>
                <w:rFonts w:eastAsiaTheme="minorEastAsia"/>
                <w:sz w:val="18"/>
                <w:szCs w:val="18"/>
                <w:lang w:eastAsia="zh-CN"/>
              </w:rPr>
              <w:t>. Two alternatives are suggested down selecting in RAN1#110, i.e.,</w:t>
            </w:r>
          </w:p>
          <w:p w14:paraId="554AA448" w14:textId="77777777" w:rsidR="00436BD6" w:rsidRPr="006832B4" w:rsidRDefault="00436BD6" w:rsidP="00047295">
            <w:pPr>
              <w:pStyle w:val="ListParagraph"/>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1B:</w:t>
            </w:r>
            <w:r w:rsidRPr="006832B4">
              <w:rPr>
                <w:rFonts w:eastAsiaTheme="minorEastAsia"/>
                <w:sz w:val="18"/>
                <w:szCs w:val="18"/>
              </w:rPr>
              <w:t xml:space="preserve"> </w:t>
            </w:r>
            <w:r w:rsidRPr="006832B4">
              <w:rPr>
                <w:rFonts w:eastAsia="Times New Roman"/>
                <w:b/>
                <w:color w:val="0070C0"/>
                <w:sz w:val="18"/>
                <w:szCs w:val="18"/>
              </w:rPr>
              <w:t>l ≥ n</w:t>
            </w:r>
            <w:r w:rsidRPr="006832B4">
              <w:rPr>
                <w:rFonts w:eastAsiaTheme="minorEastAsia"/>
                <w:b/>
                <w:color w:val="0070C0"/>
                <w:sz w:val="18"/>
                <w:szCs w:val="18"/>
              </w:rPr>
              <w:t>_</w:t>
            </w:r>
            <w:r w:rsidRPr="006832B4">
              <w:rPr>
                <w:rFonts w:eastAsia="Times New Roman"/>
                <w:b/>
                <w:color w:val="0070C0"/>
                <w:sz w:val="18"/>
                <w:szCs w:val="18"/>
              </w:rPr>
              <w:t>ref</w:t>
            </w:r>
            <w:r w:rsidRPr="006832B4">
              <w:rPr>
                <w:rFonts w:eastAsia="Times New Roman"/>
                <w:sz w:val="18"/>
                <w:szCs w:val="18"/>
              </w:rPr>
              <w:t>, where n_ref is a CSI reference resource slot as boundary</w:t>
            </w:r>
          </w:p>
          <w:p w14:paraId="2B8D354D" w14:textId="77777777" w:rsidR="00436BD6" w:rsidRPr="006832B4" w:rsidRDefault="00436BD6" w:rsidP="00047295">
            <w:pPr>
              <w:pStyle w:val="ListParagraph"/>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2B:</w:t>
            </w:r>
            <w:r w:rsidRPr="006832B4">
              <w:rPr>
                <w:rFonts w:eastAsiaTheme="minorEastAsia"/>
                <w:b/>
                <w:sz w:val="18"/>
                <w:szCs w:val="18"/>
              </w:rPr>
              <w:t xml:space="preserve"> </w:t>
            </w:r>
            <w:r w:rsidRPr="006832B4">
              <w:rPr>
                <w:rFonts w:eastAsia="Times New Roman"/>
                <w:b/>
                <w:color w:val="0070C0"/>
                <w:sz w:val="18"/>
                <w:szCs w:val="18"/>
              </w:rPr>
              <w:t>l ≥ n</w:t>
            </w:r>
            <w:r w:rsidRPr="006832B4">
              <w:rPr>
                <w:rFonts w:eastAsia="Times New Roman"/>
                <w:sz w:val="18"/>
                <w:szCs w:val="18"/>
              </w:rPr>
              <w:t>, where n is the CSI reporting slot as boundary</w:t>
            </w:r>
          </w:p>
          <w:p w14:paraId="634287F6" w14:textId="77777777" w:rsidR="00864DC1" w:rsidRPr="006832B4" w:rsidRDefault="00436BD6">
            <w:pPr>
              <w:widowControl w:val="0"/>
              <w:snapToGrid w:val="0"/>
              <w:rPr>
                <w:sz w:val="18"/>
                <w:szCs w:val="18"/>
                <w:lang w:eastAsia="zh-CN"/>
              </w:rPr>
            </w:pPr>
            <w:r w:rsidRPr="006832B4">
              <w:rPr>
                <w:rFonts w:hint="eastAsia"/>
                <w:sz w:val="18"/>
                <w:szCs w:val="18"/>
                <w:lang w:eastAsia="zh-CN"/>
              </w:rPr>
              <w:t>I</w:t>
            </w:r>
            <w:r w:rsidRPr="006832B4">
              <w:rPr>
                <w:sz w:val="18"/>
                <w:szCs w:val="18"/>
                <w:lang w:eastAsia="zh-CN"/>
              </w:rPr>
              <w:t xml:space="preserve">t is clear that from the previous agreements, </w:t>
            </w:r>
            <w:r w:rsidRPr="006832B4">
              <w:rPr>
                <w:color w:val="0070C0"/>
                <w:sz w:val="18"/>
                <w:szCs w:val="18"/>
                <w:lang w:eastAsia="zh-CN"/>
              </w:rPr>
              <w:t xml:space="preserve">the start of the CSI reporting window is l, and l &gt;= n </w:t>
            </w:r>
            <w:r w:rsidR="00850577" w:rsidRPr="006832B4">
              <w:rPr>
                <w:color w:val="0070C0"/>
                <w:sz w:val="18"/>
                <w:szCs w:val="18"/>
                <w:lang w:eastAsia="zh-CN"/>
              </w:rPr>
              <w:t>is defined for Alt 2B</w:t>
            </w:r>
            <w:r w:rsidR="00850577" w:rsidRPr="006832B4">
              <w:rPr>
                <w:sz w:val="18"/>
                <w:szCs w:val="18"/>
                <w:lang w:eastAsia="zh-CN"/>
              </w:rPr>
              <w:t xml:space="preserve">. Hence it is clear that Alt 2B includes the case that the start of the CSI reporting window is after slot n. </w:t>
            </w:r>
          </w:p>
          <w:p w14:paraId="0A66E307" w14:textId="77777777" w:rsidR="00436BD6" w:rsidRPr="006832B4" w:rsidRDefault="00850577">
            <w:pPr>
              <w:widowControl w:val="0"/>
              <w:snapToGrid w:val="0"/>
              <w:rPr>
                <w:sz w:val="18"/>
                <w:szCs w:val="18"/>
                <w:lang w:eastAsia="zh-CN"/>
              </w:rPr>
            </w:pPr>
            <w:r w:rsidRPr="006832B4">
              <w:rPr>
                <w:rFonts w:hint="eastAsia"/>
                <w:sz w:val="18"/>
                <w:szCs w:val="18"/>
                <w:lang w:eastAsia="zh-CN"/>
              </w:rPr>
              <w:t>F</w:t>
            </w:r>
            <w:r w:rsidRPr="006832B4">
              <w:rPr>
                <w:sz w:val="18"/>
                <w:szCs w:val="18"/>
                <w:lang w:eastAsia="zh-CN"/>
              </w:rPr>
              <w:t xml:space="preserve">urther, to support the case with N4=1, it only makes sense for UE prediction to have l&gt;n, as gNB needs to know </w:t>
            </w:r>
            <w:r w:rsidRPr="006832B4">
              <w:rPr>
                <w:sz w:val="18"/>
                <w:szCs w:val="18"/>
                <w:lang w:eastAsia="zh-CN"/>
              </w:rPr>
              <w:lastRenderedPageBreak/>
              <w:t>the CSI after the CSI report reception. Hence we suggest the following change.</w:t>
            </w:r>
          </w:p>
          <w:p w14:paraId="28204448" w14:textId="77777777" w:rsidR="00850577" w:rsidRPr="00436BD6" w:rsidRDefault="00850577">
            <w:pPr>
              <w:widowControl w:val="0"/>
              <w:snapToGrid w:val="0"/>
              <w:rPr>
                <w:sz w:val="18"/>
                <w:szCs w:val="18"/>
                <w:lang w:eastAsia="zh-CN"/>
              </w:rPr>
            </w:pPr>
          </w:p>
          <w:p w14:paraId="78E85598" w14:textId="77777777" w:rsidR="00864DC1" w:rsidRPr="00E20D5B" w:rsidRDefault="00864DC1" w:rsidP="00864DC1">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Pr="00E20D5B">
              <w:rPr>
                <w:rFonts w:eastAsia="Batang"/>
                <w:i/>
                <w:iCs/>
                <w:sz w:val="18"/>
                <w:szCs w:val="18"/>
                <w:lang w:val="en-GB" w:eastAsia="x-none"/>
              </w:rPr>
              <w:t xml:space="preserve">l </w:t>
            </w:r>
            <w:r w:rsidRPr="00E20D5B">
              <w:rPr>
                <w:rFonts w:eastAsia="Batang"/>
                <w:sz w:val="18"/>
                <w:szCs w:val="18"/>
                <w:lang w:val="en-GB" w:eastAsia="x-none"/>
              </w:rPr>
              <w:t>≥</w:t>
            </w:r>
            <w:r w:rsidRPr="00E20D5B">
              <w:rPr>
                <w:rFonts w:eastAsia="Batang"/>
                <w:i/>
                <w:iCs/>
                <w:sz w:val="18"/>
                <w:szCs w:val="18"/>
                <w:lang w:val="en-GB" w:eastAsia="x-none"/>
              </w:rPr>
              <w:t xml:space="preserve"> n</w:t>
            </w:r>
            <w:r w:rsidRPr="00E20D5B">
              <w:rPr>
                <w:rFonts w:eastAsia="Batang"/>
                <w:sz w:val="18"/>
                <w:szCs w:val="18"/>
                <w:vertAlign w:val="subscript"/>
                <w:lang w:val="en-GB" w:eastAsia="x-none"/>
              </w:rPr>
              <w:t>ref</w:t>
            </w:r>
            <w:r w:rsidRPr="00E20D5B">
              <w:rPr>
                <w:rFonts w:eastAsia="Batang"/>
                <w:sz w:val="18"/>
                <w:szCs w:val="18"/>
                <w:lang w:val="en-GB" w:eastAsia="en-US"/>
              </w:rPr>
              <w:t>) where the location of CSI reference resource is configured (from multiple candidate values) by gNB via higher-layer signalling</w:t>
            </w:r>
          </w:p>
          <w:p w14:paraId="0428A773" w14:textId="171F0786" w:rsidR="00864DC1" w:rsidRPr="00E20D5B" w:rsidRDefault="00864DC1"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Candidates of CSI reference resource location i</w:t>
            </w:r>
            <w:r>
              <w:rPr>
                <w:rFonts w:eastAsia="Batang"/>
                <w:sz w:val="18"/>
                <w:szCs w:val="18"/>
                <w:lang w:val="en-GB"/>
              </w:rPr>
              <w:t>nclude the legacy slot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sidRPr="00E20D5B">
              <w:rPr>
                <w:rFonts w:eastAsia="Batang"/>
                <w:i/>
                <w:sz w:val="18"/>
                <w:szCs w:val="18"/>
                <w:lang w:val="en-GB"/>
              </w:rPr>
              <w:t>n</w:t>
            </w:r>
            <w:r w:rsidR="000D6920">
              <w:rPr>
                <w:rFonts w:eastAsia="Batang"/>
                <w:i/>
                <w:sz w:val="18"/>
                <w:szCs w:val="18"/>
                <w:lang w:val="en-GB"/>
              </w:rPr>
              <w:t>+n</w:t>
            </w:r>
            <w:r w:rsidR="000D6920" w:rsidRPr="004323C9">
              <w:rPr>
                <w:rFonts w:eastAsia="Batang"/>
                <w:i/>
                <w:sz w:val="18"/>
                <w:szCs w:val="18"/>
                <w:vertAlign w:val="subscript"/>
                <w:lang w:val="en-GB"/>
              </w:rPr>
              <w:t>delta</w:t>
            </w:r>
            <w:r w:rsidR="000D6920">
              <w:rPr>
                <w:rFonts w:eastAsia="Batang"/>
                <w:i/>
                <w:sz w:val="18"/>
                <w:szCs w:val="18"/>
                <w:lang w:val="en-GB"/>
              </w:rPr>
              <w:t xml:space="preserve">, </w:t>
            </w:r>
            <w:r w:rsidR="000D6920" w:rsidRPr="004323C9">
              <w:rPr>
                <w:rFonts w:eastAsia="Batang"/>
                <w:sz w:val="18"/>
                <w:szCs w:val="18"/>
                <w:lang w:val="en-GB"/>
              </w:rPr>
              <w:t xml:space="preserve">where </w:t>
            </w:r>
            <w:r w:rsidR="000D6920" w:rsidRPr="000D6920">
              <w:rPr>
                <w:rFonts w:eastAsia="Batang"/>
                <w:i/>
                <w:sz w:val="18"/>
                <w:szCs w:val="18"/>
                <w:lang w:val="en-GB"/>
              </w:rPr>
              <w:t>n</w:t>
            </w:r>
            <w:r w:rsidR="000D6920" w:rsidRPr="004323C9">
              <w:rPr>
                <w:rFonts w:eastAsia="Batang"/>
                <w:i/>
                <w:sz w:val="18"/>
                <w:szCs w:val="18"/>
                <w:vertAlign w:val="subscript"/>
                <w:lang w:val="en-GB"/>
              </w:rPr>
              <w:t>delta</w:t>
            </w:r>
            <w:r w:rsidR="000D6920" w:rsidRPr="004323C9">
              <w:rPr>
                <w:rFonts w:eastAsia="Batang"/>
                <w:sz w:val="18"/>
                <w:szCs w:val="18"/>
                <w:lang w:val="en-GB"/>
              </w:rPr>
              <w:t xml:space="preserve"> is configured from the</w:t>
            </w:r>
            <w:r w:rsidR="000D6920">
              <w:rPr>
                <w:rFonts w:eastAsia="Batang"/>
                <w:i/>
                <w:sz w:val="18"/>
                <w:szCs w:val="18"/>
                <w:lang w:val="en-GB"/>
              </w:rPr>
              <w:t xml:space="preserve"> </w:t>
            </w:r>
            <w:r w:rsidR="000D6920">
              <w:rPr>
                <w:rFonts w:eastAsia="Batang"/>
                <w:sz w:val="18"/>
                <w:szCs w:val="18"/>
                <w:lang w:val="en-GB"/>
              </w:rPr>
              <w:t>numbers {0, 2, 4}</w:t>
            </w:r>
          </w:p>
          <w:p w14:paraId="26ACAABD" w14:textId="77777777" w:rsidR="00864DC1" w:rsidRPr="00E20D5B" w:rsidRDefault="00864DC1"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491EE4D5" w14:textId="77777777" w:rsidR="00864DC1" w:rsidRDefault="004825CE">
            <w:pPr>
              <w:widowControl w:val="0"/>
              <w:snapToGrid w:val="0"/>
              <w:rPr>
                <w:sz w:val="18"/>
                <w:szCs w:val="18"/>
                <w:lang w:val="en-GB" w:eastAsia="zh-CN"/>
              </w:rPr>
            </w:pPr>
            <w:r>
              <w:rPr>
                <w:sz w:val="18"/>
                <w:szCs w:val="18"/>
                <w:lang w:val="en-GB" w:eastAsia="zh-CN"/>
              </w:rPr>
              <w:t>[Mod: OK, putting the values 2, 4 in brackets for now]</w:t>
            </w:r>
          </w:p>
          <w:p w14:paraId="413DA6DB" w14:textId="77777777" w:rsidR="004825CE" w:rsidRDefault="004825CE">
            <w:pPr>
              <w:widowControl w:val="0"/>
              <w:snapToGrid w:val="0"/>
              <w:rPr>
                <w:sz w:val="18"/>
                <w:szCs w:val="18"/>
                <w:lang w:val="en-GB" w:eastAsia="zh-CN"/>
              </w:rPr>
            </w:pPr>
          </w:p>
          <w:p w14:paraId="7536F37A" w14:textId="77777777" w:rsidR="00B10326" w:rsidRPr="00B10326" w:rsidRDefault="00B10326">
            <w:pPr>
              <w:widowControl w:val="0"/>
              <w:snapToGrid w:val="0"/>
              <w:rPr>
                <w:b/>
                <w:sz w:val="18"/>
                <w:szCs w:val="18"/>
                <w:u w:val="single"/>
                <w:lang w:val="en-GB" w:eastAsia="zh-CN"/>
              </w:rPr>
            </w:pPr>
            <w:r w:rsidRPr="00B10326">
              <w:rPr>
                <w:rFonts w:hint="eastAsia"/>
                <w:b/>
                <w:sz w:val="18"/>
                <w:szCs w:val="18"/>
                <w:u w:val="single"/>
                <w:lang w:val="en-GB" w:eastAsia="zh-CN"/>
              </w:rPr>
              <w:t>I</w:t>
            </w:r>
            <w:r w:rsidRPr="00B10326">
              <w:rPr>
                <w:b/>
                <w:sz w:val="18"/>
                <w:szCs w:val="18"/>
                <w:u w:val="single"/>
                <w:lang w:val="en-GB" w:eastAsia="zh-CN"/>
              </w:rPr>
              <w:t>ssue 2.6</w:t>
            </w:r>
          </w:p>
          <w:p w14:paraId="582779F1" w14:textId="77777777" w:rsidR="00B10326" w:rsidRDefault="00B10326">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don’t support gNB side prediction. </w:t>
            </w:r>
          </w:p>
          <w:p w14:paraId="7D7DFEAB" w14:textId="77777777" w:rsidR="00B10326" w:rsidRDefault="00B10326">
            <w:pPr>
              <w:widowControl w:val="0"/>
              <w:snapToGrid w:val="0"/>
              <w:rPr>
                <w:sz w:val="18"/>
                <w:szCs w:val="18"/>
                <w:lang w:val="en-GB" w:eastAsia="zh-CN"/>
              </w:rPr>
            </w:pPr>
          </w:p>
          <w:p w14:paraId="659FEA71" w14:textId="77777777" w:rsidR="00082C05" w:rsidRPr="0058303D" w:rsidRDefault="0058303D">
            <w:pPr>
              <w:widowControl w:val="0"/>
              <w:snapToGrid w:val="0"/>
              <w:rPr>
                <w:b/>
                <w:sz w:val="18"/>
                <w:szCs w:val="18"/>
                <w:u w:val="single"/>
                <w:lang w:val="en-GB" w:eastAsia="zh-CN"/>
              </w:rPr>
            </w:pPr>
            <w:r w:rsidRPr="0058303D">
              <w:rPr>
                <w:rFonts w:hint="eastAsia"/>
                <w:b/>
                <w:sz w:val="18"/>
                <w:szCs w:val="18"/>
                <w:u w:val="single"/>
                <w:lang w:val="en-GB" w:eastAsia="zh-CN"/>
              </w:rPr>
              <w:t>P</w:t>
            </w:r>
            <w:r w:rsidRPr="0058303D">
              <w:rPr>
                <w:b/>
                <w:sz w:val="18"/>
                <w:szCs w:val="18"/>
                <w:u w:val="single"/>
                <w:lang w:val="en-GB" w:eastAsia="zh-CN"/>
              </w:rPr>
              <w:t>roposal 2.G</w:t>
            </w:r>
          </w:p>
          <w:p w14:paraId="42F1E8DC" w14:textId="77777777" w:rsidR="0058303D" w:rsidRDefault="0058303D">
            <w:pPr>
              <w:widowControl w:val="0"/>
              <w:snapToGrid w:val="0"/>
              <w:rPr>
                <w:sz w:val="18"/>
                <w:szCs w:val="18"/>
                <w:lang w:val="en-GB" w:eastAsia="zh-CN"/>
              </w:rPr>
            </w:pPr>
            <w:r>
              <w:rPr>
                <w:rFonts w:hint="eastAsia"/>
                <w:sz w:val="18"/>
                <w:szCs w:val="18"/>
                <w:lang w:val="en-GB" w:eastAsia="zh-CN"/>
              </w:rPr>
              <w:t>W</w:t>
            </w:r>
            <w:r>
              <w:rPr>
                <w:sz w:val="18"/>
                <w:szCs w:val="18"/>
                <w:lang w:val="en-GB" w:eastAsia="zh-CN"/>
              </w:rPr>
              <w:t>e still have concern on the supporting AP CSI-RS, due to the following reasons</w:t>
            </w:r>
          </w:p>
          <w:p w14:paraId="557F2AC5" w14:textId="77777777" w:rsidR="0058303D" w:rsidRDefault="0058303D" w:rsidP="00047295">
            <w:pPr>
              <w:pStyle w:val="ListParagraph"/>
              <w:widowControl w:val="0"/>
              <w:numPr>
                <w:ilvl w:val="0"/>
                <w:numId w:val="53"/>
              </w:numPr>
              <w:snapToGrid w:val="0"/>
              <w:rPr>
                <w:sz w:val="18"/>
                <w:szCs w:val="18"/>
                <w:lang w:val="en-GB" w:eastAsia="zh-CN"/>
              </w:rPr>
            </w:pPr>
            <w:r>
              <w:rPr>
                <w:rFonts w:hint="eastAsia"/>
                <w:sz w:val="18"/>
                <w:szCs w:val="18"/>
                <w:lang w:val="en-GB" w:eastAsia="zh-CN"/>
              </w:rPr>
              <w:t>I</w:t>
            </w:r>
            <w:r>
              <w:rPr>
                <w:sz w:val="18"/>
                <w:szCs w:val="18"/>
                <w:lang w:val="en-GB" w:eastAsia="zh-CN"/>
              </w:rPr>
              <w:t>t introduces large latency for CSI reporting due to triggering a number of CSI-RS occasions after sending the CSI triggering DCI.</w:t>
            </w:r>
          </w:p>
          <w:p w14:paraId="0A98A229" w14:textId="77777777" w:rsidR="0058303D" w:rsidRDefault="0058303D" w:rsidP="00047295">
            <w:pPr>
              <w:pStyle w:val="ListParagraph"/>
              <w:widowControl w:val="0"/>
              <w:numPr>
                <w:ilvl w:val="0"/>
                <w:numId w:val="53"/>
              </w:numPr>
              <w:snapToGrid w:val="0"/>
              <w:rPr>
                <w:sz w:val="18"/>
                <w:szCs w:val="18"/>
                <w:lang w:val="en-GB" w:eastAsia="zh-CN"/>
              </w:rPr>
            </w:pPr>
            <w:r>
              <w:rPr>
                <w:rFonts w:hint="eastAsia"/>
                <w:sz w:val="18"/>
                <w:szCs w:val="18"/>
                <w:lang w:val="en-GB" w:eastAsia="zh-CN"/>
              </w:rPr>
              <w:t>T</w:t>
            </w:r>
            <w:r>
              <w:rPr>
                <w:sz w:val="18"/>
                <w:szCs w:val="18"/>
                <w:lang w:val="en-GB" w:eastAsia="zh-CN"/>
              </w:rPr>
              <w:t xml:space="preserve">he large CSI latency requires </w:t>
            </w:r>
            <w:r w:rsidR="000F3E04">
              <w:rPr>
                <w:sz w:val="18"/>
                <w:szCs w:val="18"/>
                <w:lang w:val="en-GB" w:eastAsia="zh-CN"/>
              </w:rPr>
              <w:t xml:space="preserve">gNB to schedule PUSCH with long duration between DCI and PUSCH. It will forbid gNB to schedule any other PUSCH for this UE due to out of order (OOO) issue during this long duration, which will reduce UL throughput. </w:t>
            </w:r>
          </w:p>
          <w:p w14:paraId="1C91A32A" w14:textId="77777777" w:rsidR="00364FEC" w:rsidRPr="0058303D" w:rsidRDefault="00364FEC" w:rsidP="00047295">
            <w:pPr>
              <w:pStyle w:val="ListParagraph"/>
              <w:widowControl w:val="0"/>
              <w:numPr>
                <w:ilvl w:val="0"/>
                <w:numId w:val="53"/>
              </w:numPr>
              <w:snapToGrid w:val="0"/>
              <w:rPr>
                <w:sz w:val="18"/>
                <w:szCs w:val="18"/>
                <w:lang w:val="en-GB" w:eastAsia="zh-CN"/>
              </w:rPr>
            </w:pPr>
            <w:r w:rsidRPr="00364FEC">
              <w:rPr>
                <w:sz w:val="18"/>
                <w:szCs w:val="18"/>
                <w:lang w:val="en-GB" w:eastAsia="zh-CN"/>
              </w:rPr>
              <w:t>Last but not least, to support AP CSI-RS, RS enhancement is needed as the current specification does not support to use one DCI to trigger AP CSI-RS spanning more than 1 slot. However, RS enhancement is not included in the WID.</w:t>
            </w:r>
          </w:p>
          <w:p w14:paraId="1A2D3270" w14:textId="77777777" w:rsidR="0058303D" w:rsidRDefault="00364FEC">
            <w:pPr>
              <w:widowControl w:val="0"/>
              <w:snapToGrid w:val="0"/>
              <w:rPr>
                <w:sz w:val="18"/>
                <w:szCs w:val="18"/>
                <w:lang w:val="en-GB" w:eastAsia="zh-CN"/>
              </w:rPr>
            </w:pPr>
            <w:r>
              <w:rPr>
                <w:rFonts w:hint="eastAsia"/>
                <w:sz w:val="18"/>
                <w:szCs w:val="18"/>
                <w:lang w:val="en-GB" w:eastAsia="zh-CN"/>
              </w:rPr>
              <w:t>H</w:t>
            </w:r>
            <w:r>
              <w:rPr>
                <w:sz w:val="18"/>
                <w:szCs w:val="18"/>
                <w:lang w:val="en-GB" w:eastAsia="zh-CN"/>
              </w:rPr>
              <w:t>ence we support to have only P/SP CSI-RS with one resource in this proposal.</w:t>
            </w:r>
          </w:p>
          <w:p w14:paraId="52F4C4A9" w14:textId="77777777" w:rsidR="00082C05" w:rsidRDefault="00327608">
            <w:pPr>
              <w:widowControl w:val="0"/>
              <w:snapToGrid w:val="0"/>
              <w:rPr>
                <w:sz w:val="18"/>
                <w:szCs w:val="18"/>
                <w:lang w:val="en-GB" w:eastAsia="zh-CN"/>
              </w:rPr>
            </w:pPr>
            <w:r>
              <w:rPr>
                <w:sz w:val="18"/>
                <w:szCs w:val="18"/>
                <w:lang w:val="en-GB" w:eastAsia="zh-CN"/>
              </w:rPr>
              <w:t>[Mod: Thanks, we can check if other UE vendors share your concern as well]</w:t>
            </w:r>
          </w:p>
          <w:p w14:paraId="1329564C" w14:textId="77777777" w:rsidR="00327608" w:rsidRDefault="00327608">
            <w:pPr>
              <w:widowControl w:val="0"/>
              <w:snapToGrid w:val="0"/>
              <w:rPr>
                <w:sz w:val="18"/>
                <w:szCs w:val="18"/>
                <w:lang w:val="en-GB" w:eastAsia="zh-CN"/>
              </w:rPr>
            </w:pPr>
          </w:p>
          <w:p w14:paraId="33E05F5A" w14:textId="77777777" w:rsidR="00082C05" w:rsidRPr="00C45678" w:rsidRDefault="00C45678">
            <w:pPr>
              <w:widowControl w:val="0"/>
              <w:snapToGrid w:val="0"/>
              <w:rPr>
                <w:b/>
                <w:sz w:val="18"/>
                <w:szCs w:val="18"/>
                <w:u w:val="single"/>
                <w:lang w:val="en-GB" w:eastAsia="zh-CN"/>
              </w:rPr>
            </w:pPr>
            <w:r w:rsidRPr="00C45678">
              <w:rPr>
                <w:rFonts w:hint="eastAsia"/>
                <w:b/>
                <w:sz w:val="18"/>
                <w:szCs w:val="18"/>
                <w:u w:val="single"/>
                <w:lang w:val="en-GB" w:eastAsia="zh-CN"/>
              </w:rPr>
              <w:t>I</w:t>
            </w:r>
            <w:r w:rsidRPr="00C45678">
              <w:rPr>
                <w:b/>
                <w:sz w:val="18"/>
                <w:szCs w:val="18"/>
                <w:u w:val="single"/>
                <w:lang w:val="en-GB" w:eastAsia="zh-CN"/>
              </w:rPr>
              <w:t>ssue 2.11</w:t>
            </w:r>
          </w:p>
          <w:p w14:paraId="41B6CCF2" w14:textId="77777777" w:rsidR="00C45678" w:rsidRDefault="00C45678">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support only one CQI, which means </w:t>
            </w:r>
            <w:r w:rsidR="009E48A5">
              <w:rPr>
                <w:sz w:val="18"/>
                <w:szCs w:val="18"/>
                <w:lang w:val="en-GB" w:eastAsia="zh-CN"/>
              </w:rPr>
              <w:t>W_CSI is 1 or N4</w:t>
            </w:r>
            <w:r w:rsidR="000D4953">
              <w:rPr>
                <w:sz w:val="18"/>
                <w:szCs w:val="18"/>
                <w:lang w:val="en-GB" w:eastAsia="zh-CN"/>
              </w:rPr>
              <w:t xml:space="preserve"> TD units</w:t>
            </w:r>
            <w:r w:rsidR="009E48A5">
              <w:rPr>
                <w:sz w:val="18"/>
                <w:szCs w:val="18"/>
                <w:lang w:val="en-GB" w:eastAsia="zh-CN"/>
              </w:rPr>
              <w:t xml:space="preserve"> in this case.</w:t>
            </w:r>
          </w:p>
          <w:p w14:paraId="1CE1442C" w14:textId="77777777" w:rsidR="00C45678" w:rsidRPr="00864DC1" w:rsidRDefault="00C45678">
            <w:pPr>
              <w:widowControl w:val="0"/>
              <w:snapToGrid w:val="0"/>
              <w:rPr>
                <w:sz w:val="18"/>
                <w:szCs w:val="18"/>
                <w:lang w:val="en-GB" w:eastAsia="zh-CN"/>
              </w:rPr>
            </w:pPr>
          </w:p>
        </w:tc>
      </w:tr>
      <w:tr w:rsidR="00FF14F6" w14:paraId="1C660C8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688E137" w14:textId="77777777" w:rsidR="00FF14F6" w:rsidRDefault="00437AB1">
            <w:pPr>
              <w:widowControl w:val="0"/>
              <w:snapToGrid w:val="0"/>
              <w:rPr>
                <w:rFonts w:eastAsia="Malgun Gothic"/>
                <w:sz w:val="18"/>
                <w:szCs w:val="18"/>
              </w:rPr>
            </w:pPr>
            <w:r>
              <w:rPr>
                <w:rFonts w:eastAsia="Malgun Gothic"/>
                <w:sz w:val="18"/>
                <w:szCs w:val="18"/>
              </w:rPr>
              <w:lastRenderedPageBreak/>
              <w:t>Mod V2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34B08E" w14:textId="77777777" w:rsidR="00FF14F6" w:rsidRPr="00437AB1" w:rsidRDefault="00437AB1" w:rsidP="00327608">
            <w:pPr>
              <w:widowControl w:val="0"/>
              <w:snapToGrid w:val="0"/>
              <w:rPr>
                <w:rFonts w:eastAsia="Malgun Gothic"/>
                <w:b/>
                <w:sz w:val="18"/>
                <w:szCs w:val="18"/>
              </w:rPr>
            </w:pPr>
            <w:r w:rsidRPr="00437AB1">
              <w:rPr>
                <w:rFonts w:eastAsia="Malgun Gothic"/>
                <w:b/>
                <w:color w:val="3333FF"/>
                <w:sz w:val="18"/>
                <w:szCs w:val="18"/>
              </w:rPr>
              <w:t xml:space="preserve">Revised proposals 2.E per vivo </w:t>
            </w:r>
            <w:r w:rsidR="00327608">
              <w:rPr>
                <w:rFonts w:eastAsia="Malgun Gothic"/>
                <w:b/>
                <w:color w:val="3333FF"/>
                <w:sz w:val="18"/>
                <w:szCs w:val="18"/>
              </w:rPr>
              <w:t>input</w:t>
            </w:r>
            <w:r w:rsidR="005C1742">
              <w:rPr>
                <w:rFonts w:eastAsia="Malgun Gothic"/>
                <w:b/>
                <w:color w:val="3333FF"/>
                <w:sz w:val="18"/>
                <w:szCs w:val="18"/>
              </w:rPr>
              <w:t>, please check</w:t>
            </w:r>
          </w:p>
        </w:tc>
      </w:tr>
      <w:tr w:rsidR="004506AF" w14:paraId="3D91A18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1FC7CAE" w14:textId="77777777" w:rsidR="004506AF" w:rsidRDefault="004506AF" w:rsidP="004506AF">
            <w:pPr>
              <w:widowControl w:val="0"/>
              <w:snapToGrid w:val="0"/>
              <w:rPr>
                <w:rFonts w:eastAsia="Malgun Gothic"/>
                <w:sz w:val="18"/>
                <w:szCs w:val="18"/>
              </w:rPr>
            </w:pPr>
            <w:r>
              <w:rPr>
                <w:rFonts w:eastAsia="Malgun Gothic" w:hint="eastAsia"/>
                <w:sz w:val="18"/>
                <w:szCs w:val="18"/>
              </w:rPr>
              <w:t>M</w:t>
            </w:r>
            <w:r>
              <w:rPr>
                <w:rFonts w:eastAsia="Malgun Gothic"/>
                <w:sz w:val="18"/>
                <w:szCs w:val="18"/>
              </w:rPr>
              <w:t>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47D191"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2.4</w:t>
            </w:r>
            <w:r w:rsidRPr="00C04243">
              <w:rPr>
                <w:rFonts w:eastAsia="Malgun Gothic"/>
                <w:sz w:val="18"/>
                <w:szCs w:val="18"/>
              </w:rPr>
              <w:t>:</w:t>
            </w:r>
            <w:r>
              <w:rPr>
                <w:rFonts w:eastAsia="Malgun Gothic"/>
                <w:sz w:val="18"/>
                <w:szCs w:val="18"/>
              </w:rPr>
              <w:t xml:space="preserve"> </w:t>
            </w:r>
            <w:bookmarkStart w:id="78" w:name="_Hlk115721920"/>
            <w:r>
              <w:rPr>
                <w:rFonts w:eastAsia="Malgun Gothic"/>
                <w:sz w:val="18"/>
                <w:szCs w:val="18"/>
              </w:rPr>
              <w:t xml:space="preserve">We can be fine with Proposal 2.D with brackets. We prefer the identity basis is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w:t>
            </w:r>
            <w:r>
              <w:rPr>
                <w:rFonts w:eastAsia="Malgun Gothic"/>
                <w:sz w:val="18"/>
                <w:szCs w:val="18"/>
              </w:rPr>
              <w:t xml:space="preserve"> 2.</w:t>
            </w:r>
          </w:p>
          <w:p w14:paraId="443F5D8D" w14:textId="77777777" w:rsidR="004506AF" w:rsidRDefault="004506AF" w:rsidP="004506AF">
            <w:pPr>
              <w:widowControl w:val="0"/>
              <w:snapToGrid w:val="0"/>
              <w:rPr>
                <w:rFonts w:eastAsia="Malgun Gothic"/>
                <w:sz w:val="18"/>
                <w:szCs w:val="18"/>
              </w:rPr>
            </w:pPr>
            <w:r>
              <w:rPr>
                <w:rFonts w:eastAsia="Malgun Gothic"/>
                <w:sz w:val="18"/>
                <w:szCs w:val="18"/>
              </w:rPr>
              <w:t xml:space="preserve">With the same feedback overhead as the agreed baseline in EVM,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can provide a competitive throughput gain compared with larger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 xml:space="preserve">values. In addition, NR is designed to be flexible, so the case of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should be supported. </w:t>
            </w:r>
          </w:p>
          <w:p w14:paraId="4DF4B4B3" w14:textId="77777777" w:rsidR="004506AF" w:rsidRDefault="004506AF" w:rsidP="004506AF">
            <w:pPr>
              <w:widowControl w:val="0"/>
              <w:snapToGrid w:val="0"/>
              <w:rPr>
                <w:rFonts w:eastAsia="Malgun Gothic"/>
                <w:sz w:val="18"/>
                <w:szCs w:val="18"/>
              </w:rPr>
            </w:pPr>
            <w:r>
              <w:rPr>
                <w:rFonts w:eastAsia="Malgun Gothic"/>
                <w:sz w:val="18"/>
                <w:szCs w:val="18"/>
              </w:rPr>
              <w:t xml:space="preserve">Identity basis should also be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=2</m:t>
              </m:r>
            </m:oMath>
            <w:r>
              <w:rPr>
                <w:rFonts w:eastAsia="Malgun Gothic"/>
                <w:sz w:val="18"/>
                <w:szCs w:val="18"/>
              </w:rPr>
              <w:t xml:space="preserve">. If </w:t>
            </w:r>
            <w:r w:rsidRPr="00A82543">
              <w:rPr>
                <w:rFonts w:eastAsia="Batang"/>
                <w:sz w:val="18"/>
                <w:szCs w:val="18"/>
                <w:lang w:val="en-GB" w:eastAsia="zh-CN"/>
              </w:rPr>
              <w:t xml:space="preserve">Doppler-domain orthogonal DFT basis </w:t>
            </w:r>
            <w:r>
              <w:rPr>
                <w:rFonts w:eastAsia="Batang"/>
                <w:sz w:val="18"/>
                <w:szCs w:val="18"/>
                <w:lang w:val="en-GB" w:eastAsia="zh-CN"/>
              </w:rPr>
              <w:t xml:space="preserve">is </w:t>
            </w:r>
            <w:r w:rsidRPr="00A82543">
              <w:rPr>
                <w:rFonts w:eastAsia="Batang"/>
                <w:sz w:val="18"/>
                <w:szCs w:val="18"/>
                <w:lang w:val="en-GB" w:eastAsia="zh-CN"/>
              </w:rPr>
              <w:t>commonly selected for all SD/FD bases</w:t>
            </w:r>
            <w:r>
              <w:rPr>
                <w:rFonts w:eastAsia="Batang"/>
                <w:sz w:val="18"/>
                <w:szCs w:val="18"/>
                <w:lang w:val="en-GB" w:eastAsia="zh-CN"/>
              </w:rPr>
              <w:t>,</w:t>
            </w:r>
            <w:r>
              <w:rPr>
                <w:rFonts w:eastAsia="Malgun Gothic"/>
                <w:sz w:val="18"/>
                <w:szCs w:val="18"/>
              </w:rPr>
              <w:t xml:space="preserve"> then </w:t>
            </w:r>
            <w:r w:rsidRPr="00D210D8">
              <w:rPr>
                <w:rFonts w:eastAsia="Malgun Gothic"/>
                <w:sz w:val="18"/>
                <w:szCs w:val="18"/>
              </w:rPr>
              <w:t>time-domain compression implies gNB only acquires one Doppler component. Recover</w:t>
            </w:r>
            <w:r>
              <w:rPr>
                <w:rFonts w:eastAsia="Malgun Gothic"/>
                <w:sz w:val="18"/>
                <w:szCs w:val="18"/>
              </w:rPr>
              <w:t>y</w:t>
            </w:r>
            <w:r w:rsidRPr="00D210D8">
              <w:rPr>
                <w:rFonts w:eastAsia="Malgun Gothic"/>
                <w:sz w:val="18"/>
                <w:szCs w:val="18"/>
              </w:rPr>
              <w:t xml:space="preserve"> from a single Doppler component involves merely phase rotation. As common phase rotation does not change the performance of precoders, gNB might as well double the size of TD unit and set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sidRPr="00D210D8">
              <w:rPr>
                <w:rFonts w:eastAsia="Malgun Gothic"/>
                <w:sz w:val="18"/>
                <w:szCs w:val="18"/>
              </w:rPr>
              <w:t>.</w:t>
            </w:r>
          </w:p>
          <w:bookmarkEnd w:id="78"/>
          <w:p w14:paraId="3FC525FF" w14:textId="77777777" w:rsidR="004506AF" w:rsidRPr="00016B2F" w:rsidRDefault="004506AF" w:rsidP="004506AF">
            <w:pPr>
              <w:widowControl w:val="0"/>
              <w:snapToGrid w:val="0"/>
              <w:rPr>
                <w:rFonts w:eastAsiaTheme="minorEastAsia"/>
                <w:sz w:val="18"/>
                <w:szCs w:val="18"/>
              </w:rPr>
            </w:pPr>
            <w:r>
              <w:rPr>
                <w:rFonts w:eastAsia="Malgun Gothic"/>
                <w:sz w:val="18"/>
                <w:szCs w:val="18"/>
              </w:rPr>
              <w:t xml:space="preserve">As proved by Qualcomm, rotation is not needed to be specified when </w:t>
            </w:r>
            <w:r w:rsidRPr="00A82543">
              <w:rPr>
                <w:rFonts w:eastAsia="Batang"/>
                <w:sz w:val="18"/>
                <w:szCs w:val="18"/>
                <w:lang w:val="en-GB" w:eastAsia="zh-CN"/>
              </w:rPr>
              <w:t>Doppler-domain orthogonal DFT basis</w:t>
            </w:r>
            <w:r>
              <w:rPr>
                <w:rFonts w:eastAsia="Batang"/>
                <w:sz w:val="18"/>
                <w:szCs w:val="18"/>
                <w:lang w:val="en-GB" w:eastAsia="zh-CN"/>
              </w:rPr>
              <w:t xml:space="preserve"> is</w:t>
            </w:r>
            <w:r w:rsidRPr="00A82543">
              <w:rPr>
                <w:rFonts w:eastAsia="Batang"/>
                <w:sz w:val="18"/>
                <w:szCs w:val="18"/>
                <w:lang w:val="en-GB" w:eastAsia="zh-CN"/>
              </w:rPr>
              <w:t xml:space="preserve"> commonly selected for all SD/FD bases</w:t>
            </w:r>
            <w:r>
              <w:rPr>
                <w:rFonts w:eastAsia="Batang"/>
                <w:sz w:val="18"/>
                <w:szCs w:val="18"/>
                <w:lang w:val="en-GB" w:eastAsia="zh-CN"/>
              </w:rPr>
              <w:t xml:space="preserve">. We remark that rotation can be useful for compression, but it can be absorbed into </w:t>
            </w:r>
            <m:oMath>
              <m:sSub>
                <m:sSubPr>
                  <m:ctrlPr>
                    <w:rPr>
                      <w:rFonts w:ascii="Cambria Math" w:eastAsia="Batang" w:hAnsi="Cambria Math"/>
                      <w:i/>
                      <w:sz w:val="18"/>
                      <w:szCs w:val="18"/>
                      <w:lang w:val="en-GB" w:eastAsia="zh-CN"/>
                    </w:rPr>
                  </m:ctrlPr>
                </m:sSubPr>
                <m:e>
                  <m:r>
                    <w:rPr>
                      <w:rFonts w:ascii="Cambria Math" w:eastAsia="Batang" w:hAnsi="Cambria Math"/>
                      <w:sz w:val="18"/>
                      <w:szCs w:val="18"/>
                      <w:lang w:val="en-GB" w:eastAsia="zh-CN"/>
                    </w:rPr>
                    <m:t>W</m:t>
                  </m:r>
                </m:e>
                <m:sub>
                  <m:r>
                    <w:rPr>
                      <w:rFonts w:ascii="Cambria Math" w:eastAsia="Batang" w:hAnsi="Cambria Math"/>
                      <w:sz w:val="18"/>
                      <w:szCs w:val="18"/>
                      <w:lang w:val="en-GB" w:eastAsia="zh-CN"/>
                    </w:rPr>
                    <m:t>2</m:t>
                  </m:r>
                </m:sub>
              </m:sSub>
            </m:oMath>
            <w:r>
              <w:rPr>
                <w:rFonts w:eastAsiaTheme="minorEastAsia" w:hint="eastAsia"/>
                <w:sz w:val="18"/>
                <w:szCs w:val="18"/>
                <w:lang w:val="en-GB" w:eastAsia="zh-CN"/>
              </w:rPr>
              <w:t xml:space="preserve"> </w:t>
            </w:r>
            <w:r>
              <w:rPr>
                <w:rFonts w:eastAsiaTheme="minorEastAsia"/>
                <w:sz w:val="18"/>
                <w:szCs w:val="18"/>
                <w:lang w:val="en-GB" w:eastAsia="zh-CN"/>
              </w:rPr>
              <w:t xml:space="preserve">and thus </w:t>
            </w:r>
            <w:r>
              <w:rPr>
                <w:rFonts w:eastAsia="Batang"/>
                <w:sz w:val="18"/>
                <w:szCs w:val="18"/>
                <w:lang w:val="en-GB" w:eastAsia="zh-CN"/>
              </w:rPr>
              <w:t>transparent to gNB.</w:t>
            </w:r>
          </w:p>
          <w:p w14:paraId="094F81DB" w14:textId="77777777" w:rsidR="004506AF" w:rsidRPr="0036670D" w:rsidRDefault="004506AF" w:rsidP="004506AF">
            <w:pPr>
              <w:widowControl w:val="0"/>
              <w:snapToGrid w:val="0"/>
              <w:rPr>
                <w:rFonts w:eastAsia="Malgun Gothic"/>
                <w:sz w:val="18"/>
                <w:szCs w:val="18"/>
              </w:rPr>
            </w:pPr>
          </w:p>
          <w:p w14:paraId="4A355658"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5</w:t>
            </w:r>
            <w:r w:rsidRPr="00C04243">
              <w:rPr>
                <w:rFonts w:eastAsia="Malgun Gothic"/>
                <w:sz w:val="18"/>
                <w:szCs w:val="18"/>
              </w:rPr>
              <w:t>:</w:t>
            </w:r>
            <w:r>
              <w:rPr>
                <w:rFonts w:eastAsia="Malgun Gothic"/>
                <w:sz w:val="18"/>
                <w:szCs w:val="18"/>
              </w:rPr>
              <w:t xml:space="preserve"> We support Proposal 2.E in general. </w:t>
            </w:r>
          </w:p>
          <w:p w14:paraId="7B3E591D" w14:textId="77777777" w:rsidR="004506AF" w:rsidRDefault="004506AF" w:rsidP="004506AF">
            <w:pPr>
              <w:widowControl w:val="0"/>
              <w:snapToGrid w:val="0"/>
              <w:rPr>
                <w:rFonts w:eastAsia="Malgun Gothic"/>
                <w:sz w:val="18"/>
                <w:szCs w:val="18"/>
              </w:rPr>
            </w:pPr>
            <w:r>
              <w:rPr>
                <w:rFonts w:eastAsia="Malgun Gothic"/>
                <w:sz w:val="18"/>
                <w:szCs w:val="18"/>
              </w:rPr>
              <w:t xml:space="preserve">We share the same view as vivo that the starting position of CSI reporting window can be configurable, depending on gNB’s processing capability and scheduling. The supported set of values for </w:t>
            </w:r>
            <m:oMath>
              <m:r>
                <w:rPr>
                  <w:rFonts w:ascii="Cambria Math" w:eastAsia="Malgun Gothic" w:hAnsi="Cambria Math"/>
                  <w:sz w:val="18"/>
                  <w:szCs w:val="18"/>
                </w:rPr>
                <m:t>δ</m:t>
              </m:r>
            </m:oMath>
            <w:r>
              <w:rPr>
                <w:rFonts w:eastAsia="Malgun Gothic" w:hint="eastAsia"/>
                <w:sz w:val="18"/>
                <w:szCs w:val="18"/>
              </w:rPr>
              <w:t xml:space="preserve"> </w:t>
            </w:r>
            <w:r>
              <w:rPr>
                <w:rFonts w:eastAsia="Malgun Gothic"/>
                <w:sz w:val="18"/>
                <w:szCs w:val="18"/>
              </w:rPr>
              <w:t>can be FFS.</w:t>
            </w:r>
          </w:p>
          <w:p w14:paraId="21EDA400" w14:textId="77777777" w:rsidR="004506AF" w:rsidRDefault="004506AF" w:rsidP="004506AF">
            <w:pPr>
              <w:widowControl w:val="0"/>
              <w:snapToGrid w:val="0"/>
              <w:rPr>
                <w:rFonts w:eastAsia="Malgun Gothic"/>
                <w:sz w:val="18"/>
                <w:szCs w:val="18"/>
              </w:rPr>
            </w:pPr>
            <w:r>
              <w:rPr>
                <w:rFonts w:eastAsia="Malgun Gothic"/>
                <w:sz w:val="18"/>
                <w:szCs w:val="18"/>
              </w:rPr>
              <w:t xml:space="preserve">Although we do not prefer to include the legacy slot location </w:t>
            </w:r>
            <w:r>
              <w:rPr>
                <w:rFonts w:eastAsia="Batang"/>
                <w:sz w:val="18"/>
                <w:szCs w:val="18"/>
                <w:lang w:val="en-GB"/>
              </w:rPr>
              <w:t>(</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w:t>
            </w:r>
            <w:r>
              <w:rPr>
                <w:rFonts w:eastAsia="Malgun Gothic"/>
                <w:sz w:val="18"/>
                <w:szCs w:val="18"/>
              </w:rPr>
              <w:t xml:space="preserve">, we can make a compromise for making progress. </w:t>
            </w:r>
          </w:p>
          <w:p w14:paraId="34B94E38" w14:textId="77777777" w:rsidR="004506AF" w:rsidRDefault="004506AF" w:rsidP="004506AF">
            <w:pPr>
              <w:widowControl w:val="0"/>
              <w:snapToGrid w:val="0"/>
              <w:rPr>
                <w:rFonts w:eastAsia="Malgun Gothic"/>
                <w:sz w:val="18"/>
                <w:szCs w:val="18"/>
              </w:rPr>
            </w:pPr>
            <w:bookmarkStart w:id="79" w:name="_Hlk115722163"/>
            <w:r>
              <w:rPr>
                <w:rFonts w:eastAsia="Malgun Gothic"/>
                <w:sz w:val="18"/>
                <w:szCs w:val="18"/>
              </w:rPr>
              <w:t xml:space="preserve">In our understanding, the legacy CSI reference resource, i.e., slot </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 xml:space="preserve">, </w:t>
            </w:r>
            <w:r w:rsidRPr="009D5415">
              <w:rPr>
                <w:rFonts w:eastAsia="Malgun Gothic"/>
                <w:sz w:val="18"/>
                <w:szCs w:val="18"/>
              </w:rPr>
              <w:t>should be</w:t>
            </w:r>
            <w:r>
              <w:rPr>
                <w:rFonts w:eastAsia="Batang"/>
                <w:sz w:val="18"/>
                <w:szCs w:val="18"/>
                <w:lang w:val="en-GB"/>
              </w:rPr>
              <w:t xml:space="preserve"> reused for locating the last CSI-RS occasion used for a CSI report. In other words, the legacy CSI reference resource is reused for CSI measurement. </w:t>
            </w:r>
            <w:r>
              <w:rPr>
                <w:rFonts w:eastAsia="Malgun Gothic"/>
                <w:sz w:val="18"/>
                <w:szCs w:val="18"/>
              </w:rPr>
              <w:t>We prefer to add a note to Proposal 2.E:</w:t>
            </w:r>
          </w:p>
          <w:p w14:paraId="43FA995A" w14:textId="77777777" w:rsidR="004506AF" w:rsidRPr="00164915" w:rsidRDefault="004506AF" w:rsidP="004506AF">
            <w:pPr>
              <w:widowControl w:val="0"/>
              <w:snapToGrid w:val="0"/>
              <w:rPr>
                <w:rFonts w:eastAsia="Malgun Gothic"/>
                <w:b/>
                <w:bCs/>
                <w:sz w:val="18"/>
                <w:szCs w:val="18"/>
              </w:rPr>
            </w:pPr>
            <w:r w:rsidRPr="00164915">
              <w:rPr>
                <w:rFonts w:eastAsia="Malgun Gothic"/>
                <w:b/>
                <w:bCs/>
                <w:sz w:val="18"/>
                <w:szCs w:val="18"/>
              </w:rPr>
              <w:t xml:space="preserve">Note: The legacy CSI reference resource, i.e., slot </w:t>
            </w:r>
            <m:oMath>
              <m:r>
                <m:rPr>
                  <m:sty m:val="bi"/>
                </m:rPr>
                <w:rPr>
                  <w:rFonts w:ascii="Cambria Math" w:eastAsia="Batang" w:hAnsi="Cambria Math" w:cs="Times"/>
                  <w:sz w:val="18"/>
                  <w:szCs w:val="18"/>
                  <w:lang w:val="en-GB"/>
                </w:rPr>
                <m:t>n-</m:t>
              </m:r>
              <m:sSub>
                <m:sSubPr>
                  <m:ctrlPr>
                    <w:rPr>
                      <w:rFonts w:ascii="Cambria Math" w:eastAsia="Batang" w:hAnsi="Cambria Math" w:cs="Times"/>
                      <w:b/>
                      <w:bCs/>
                      <w:i/>
                      <w:sz w:val="18"/>
                      <w:szCs w:val="18"/>
                      <w:lang w:val="en-GB"/>
                    </w:rPr>
                  </m:ctrlPr>
                </m:sSubPr>
                <m:e>
                  <m:r>
                    <m:rPr>
                      <m:sty m:val="bi"/>
                    </m:rPr>
                    <w:rPr>
                      <w:rFonts w:ascii="Cambria Math" w:eastAsia="Batang" w:hAnsi="Cambria Math" w:cs="Times"/>
                      <w:sz w:val="18"/>
                      <w:szCs w:val="18"/>
                      <w:lang w:val="en-GB"/>
                    </w:rPr>
                    <m:t>n</m:t>
                  </m:r>
                </m:e>
                <m:sub>
                  <m:r>
                    <m:rPr>
                      <m:sty m:val="bi"/>
                    </m:rPr>
                    <w:rPr>
                      <w:rFonts w:ascii="Cambria Math" w:eastAsia="Batang" w:hAnsi="Cambria Math" w:cs="Times"/>
                      <w:sz w:val="18"/>
                      <w:szCs w:val="18"/>
                      <w:lang w:val="en-GB"/>
                    </w:rPr>
                    <m:t>CSI_ref</m:t>
                  </m:r>
                </m:sub>
              </m:sSub>
            </m:oMath>
            <w:r w:rsidRPr="00164915">
              <w:rPr>
                <w:rFonts w:eastAsia="Batang"/>
                <w:b/>
                <w:bCs/>
                <w:sz w:val="18"/>
                <w:szCs w:val="18"/>
                <w:lang w:val="en-GB"/>
              </w:rPr>
              <w:t>, is reused for locating the last CSI-RS occasion used for a CSI report.</w:t>
            </w:r>
          </w:p>
          <w:bookmarkEnd w:id="79"/>
          <w:p w14:paraId="7FD9F7D2" w14:textId="57C59B64" w:rsidR="004506AF" w:rsidRDefault="00B35DC5" w:rsidP="004506AF">
            <w:pPr>
              <w:widowControl w:val="0"/>
              <w:snapToGrid w:val="0"/>
              <w:rPr>
                <w:rFonts w:eastAsia="Malgun Gothic"/>
                <w:sz w:val="18"/>
                <w:szCs w:val="18"/>
              </w:rPr>
            </w:pPr>
            <w:r>
              <w:rPr>
                <w:rFonts w:eastAsia="Malgun Gothic"/>
                <w:sz w:val="18"/>
                <w:szCs w:val="18"/>
              </w:rPr>
              <w:t>[Mod: Good point, done]</w:t>
            </w:r>
          </w:p>
          <w:p w14:paraId="52E742C3" w14:textId="77777777" w:rsidR="00B35DC5" w:rsidRDefault="00B35DC5" w:rsidP="004506AF">
            <w:pPr>
              <w:widowControl w:val="0"/>
              <w:snapToGrid w:val="0"/>
              <w:rPr>
                <w:rFonts w:eastAsia="Malgun Gothic"/>
                <w:sz w:val="18"/>
                <w:szCs w:val="18"/>
              </w:rPr>
            </w:pPr>
          </w:p>
          <w:p w14:paraId="6805233B" w14:textId="77777777" w:rsidR="004506AF" w:rsidRDefault="004506AF" w:rsidP="004506AF">
            <w:pPr>
              <w:widowControl w:val="0"/>
              <w:snapToGrid w:val="0"/>
              <w:jc w:val="both"/>
              <w:rPr>
                <w:rFonts w:ascii="Times" w:eastAsia="Batang" w:hAnsi="Times" w:cs="Times"/>
                <w:sz w:val="18"/>
                <w:szCs w:val="18"/>
                <w:lang w:val="en-GB"/>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6</w:t>
            </w:r>
            <w:r w:rsidRPr="00C04243">
              <w:rPr>
                <w:rFonts w:eastAsia="Malgun Gothic"/>
                <w:sz w:val="18"/>
                <w:szCs w:val="18"/>
              </w:rPr>
              <w:t>:</w:t>
            </w:r>
            <w:r>
              <w:rPr>
                <w:rFonts w:eastAsia="Malgun Gothic"/>
                <w:sz w:val="18"/>
                <w:szCs w:val="18"/>
              </w:rPr>
              <w:t xml:space="preserve"> </w:t>
            </w:r>
            <w:r w:rsidRPr="00AD2204">
              <w:rPr>
                <w:rFonts w:ascii="Times" w:eastAsia="Batang" w:hAnsi="Times" w:cs="Times"/>
                <w:sz w:val="18"/>
                <w:szCs w:val="18"/>
                <w:lang w:val="en-GB"/>
              </w:rPr>
              <w:t>Legacy UE procedure for CSI measurement/calculation</w:t>
            </w:r>
            <w:r>
              <w:rPr>
                <w:rFonts w:ascii="Times" w:eastAsia="Batang" w:hAnsi="Times" w:cs="Times"/>
                <w:sz w:val="18"/>
                <w:szCs w:val="18"/>
                <w:lang w:val="en-GB"/>
              </w:rPr>
              <w:t xml:space="preserve"> can be assumed up to UE implementation, so the answer to the question should have no specification impact. We think the configuration of </w:t>
            </w:r>
            <m:oMath>
              <m:r>
                <w:rPr>
                  <w:rFonts w:ascii="Cambria Math" w:eastAsia="Batang" w:hAnsi="Cambria Math" w:cs="Times"/>
                  <w:sz w:val="18"/>
                  <w:szCs w:val="18"/>
                  <w:lang w:val="en-GB"/>
                </w:rPr>
                <m:t>l=n-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ascii="Times" w:eastAsia="Batang" w:hAnsi="Times" w:cs="Times" w:hint="eastAsia"/>
                <w:sz w:val="18"/>
                <w:szCs w:val="18"/>
                <w:lang w:val="en-GB"/>
              </w:rPr>
              <w:t xml:space="preserve"> </w:t>
            </w:r>
            <w:r>
              <w:rPr>
                <w:rFonts w:ascii="Times" w:eastAsia="Batang" w:hAnsi="Times" w:cs="Times"/>
                <w:sz w:val="18"/>
                <w:szCs w:val="18"/>
                <w:lang w:val="en-GB"/>
              </w:rPr>
              <w:t xml:space="preserve">and </w:t>
            </w:r>
            <m:oMath>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W</m:t>
                  </m:r>
                </m:e>
                <m:sub>
                  <m:r>
                    <m:rPr>
                      <m:sty m:val="p"/>
                    </m:rPr>
                    <w:rPr>
                      <w:rFonts w:ascii="Cambria Math" w:eastAsia="Batang" w:hAnsi="Cambria Math" w:cs="Times"/>
                      <w:sz w:val="18"/>
                      <w:szCs w:val="18"/>
                      <w:lang w:val="en-GB"/>
                    </w:rPr>
                    <m:t>CSI</m:t>
                  </m:r>
                </m:sub>
              </m:sSub>
              <m:r>
                <w:rPr>
                  <w:rFonts w:ascii="Cambria Math" w:eastAsia="Batang" w:hAnsi="Cambria Math" w:cs="Times"/>
                  <w:sz w:val="18"/>
                  <w:szCs w:val="18"/>
                  <w:lang w:val="en-GB"/>
                </w:rPr>
                <m:t>=1</m:t>
              </m:r>
            </m:oMath>
            <w:r>
              <w:rPr>
                <w:rFonts w:ascii="Times" w:eastAsia="Batang" w:hAnsi="Times" w:cs="Times" w:hint="eastAsia"/>
                <w:sz w:val="18"/>
                <w:szCs w:val="18"/>
                <w:lang w:val="en-GB"/>
              </w:rPr>
              <w:t xml:space="preserve"> </w:t>
            </w:r>
            <w:r>
              <w:rPr>
                <w:rFonts w:ascii="Times" w:eastAsia="Batang" w:hAnsi="Times" w:cs="Times"/>
                <w:sz w:val="18"/>
                <w:szCs w:val="18"/>
                <w:lang w:val="en-GB"/>
              </w:rPr>
              <w:t>is redundant and should be avoided.</w:t>
            </w:r>
          </w:p>
          <w:p w14:paraId="282576A9"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hint="eastAsia"/>
                <w:sz w:val="18"/>
                <w:szCs w:val="18"/>
                <w:lang w:val="en-GB"/>
              </w:rPr>
              <w:t>A</w:t>
            </w:r>
            <w:r>
              <w:rPr>
                <w:rFonts w:ascii="Times" w:eastAsia="Batang" w:hAnsi="Times" w:cs="Times"/>
                <w:sz w:val="18"/>
                <w:szCs w:val="18"/>
                <w:lang w:val="en-GB"/>
              </w:rPr>
              <w:t>s for gNB-side prediction, no promising gains are reported by companies, so we prefer not to incorporate gNB-side prediction into specification. If any company would require more time, we are fine to defer the final decision until the next RAN1 meeting.</w:t>
            </w:r>
          </w:p>
          <w:p w14:paraId="4045FE45" w14:textId="77777777" w:rsidR="004506AF" w:rsidRDefault="004506AF" w:rsidP="004506AF">
            <w:pPr>
              <w:widowControl w:val="0"/>
              <w:snapToGrid w:val="0"/>
              <w:rPr>
                <w:rFonts w:ascii="Times" w:eastAsia="Batang" w:hAnsi="Times" w:cs="Times"/>
                <w:sz w:val="18"/>
                <w:szCs w:val="18"/>
                <w:lang w:val="en-GB"/>
              </w:rPr>
            </w:pPr>
          </w:p>
          <w:p w14:paraId="583884D7"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FE1BBD">
              <w:rPr>
                <w:rFonts w:ascii="Times" w:eastAsia="Batang" w:hAnsi="Times" w:cs="Times"/>
                <w:b/>
                <w:bCs/>
                <w:sz w:val="18"/>
                <w:szCs w:val="18"/>
                <w:lang w:val="en-GB"/>
              </w:rPr>
              <w:t>2.H</w:t>
            </w:r>
            <w:r>
              <w:rPr>
                <w:rFonts w:ascii="Times" w:eastAsia="Batang" w:hAnsi="Times" w:cs="Times"/>
                <w:sz w:val="18"/>
                <w:szCs w:val="18"/>
                <w:lang w:val="en-GB"/>
              </w:rPr>
              <w:t>, we would like to point out based on 38.214 SP CSI is also supported for R16 Type II and R17 FeType II:</w:t>
            </w:r>
          </w:p>
          <w:p w14:paraId="0B4D1BE7" w14:textId="77777777" w:rsidR="004506AF" w:rsidRDefault="004506AF" w:rsidP="004506AF">
            <w:pPr>
              <w:widowControl w:val="0"/>
              <w:snapToGrid w:val="0"/>
              <w:rPr>
                <w:rFonts w:ascii="Times" w:eastAsia="Batang" w:hAnsi="Times" w:cs="Times"/>
                <w:sz w:val="18"/>
                <w:szCs w:val="18"/>
                <w:lang w:val="en-GB"/>
              </w:rPr>
            </w:pPr>
          </w:p>
          <w:p w14:paraId="283420B2" w14:textId="77777777" w:rsidR="004506AF" w:rsidRDefault="004506AF" w:rsidP="004506AF">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72D713D8" w14:textId="77777777" w:rsidR="004506AF" w:rsidRDefault="004506AF" w:rsidP="004506AF">
            <w:pPr>
              <w:widowControl w:val="0"/>
              <w:snapToGrid w:val="0"/>
              <w:rPr>
                <w:rFonts w:eastAsia="Malgun Gothic"/>
                <w:sz w:val="18"/>
                <w:szCs w:val="18"/>
              </w:rPr>
            </w:pPr>
          </w:p>
          <w:p w14:paraId="402134BD" w14:textId="77777777" w:rsidR="004506AF" w:rsidRDefault="004506AF" w:rsidP="004506AF">
            <w:pPr>
              <w:widowControl w:val="0"/>
              <w:snapToGrid w:val="0"/>
              <w:rPr>
                <w:rFonts w:eastAsia="Malgun Gothic"/>
                <w:sz w:val="18"/>
                <w:szCs w:val="18"/>
              </w:rPr>
            </w:pPr>
            <w:r>
              <w:rPr>
                <w:rFonts w:eastAsia="Malgun Gothic"/>
                <w:sz w:val="18"/>
                <w:szCs w:val="18"/>
              </w:rPr>
              <w:t xml:space="preserve">However, we are supportive of only supporting AP CSI for </w:t>
            </w:r>
            <w:r w:rsidRPr="00FE1BBD">
              <w:rPr>
                <w:rFonts w:eastAsia="Malgun Gothic"/>
                <w:sz w:val="18"/>
                <w:szCs w:val="18"/>
              </w:rPr>
              <w:t>Type-II codebook refinement for high/medium velocities</w:t>
            </w:r>
          </w:p>
          <w:p w14:paraId="54F10675" w14:textId="176E9BC2" w:rsidR="004506AF" w:rsidRDefault="00B35DC5" w:rsidP="004506AF">
            <w:pPr>
              <w:widowControl w:val="0"/>
              <w:snapToGrid w:val="0"/>
              <w:rPr>
                <w:rFonts w:eastAsia="Malgun Gothic"/>
                <w:sz w:val="18"/>
                <w:szCs w:val="18"/>
              </w:rPr>
            </w:pPr>
            <w:r>
              <w:rPr>
                <w:rFonts w:eastAsia="Malgun Gothic"/>
                <w:sz w:val="18"/>
                <w:szCs w:val="18"/>
              </w:rPr>
              <w:t>[Mod: Thanks for pointing this out. Done]</w:t>
            </w:r>
          </w:p>
        </w:tc>
      </w:tr>
      <w:tr w:rsidR="00FF14F6" w14:paraId="2B99843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ED9407" w14:textId="77777777" w:rsidR="00FF14F6" w:rsidRDefault="005B6CE6">
            <w:pPr>
              <w:widowControl w:val="0"/>
              <w:snapToGrid w:val="0"/>
              <w:rPr>
                <w:sz w:val="18"/>
                <w:szCs w:val="18"/>
                <w:lang w:eastAsia="zh-CN"/>
              </w:rPr>
            </w:pPr>
            <w:r>
              <w:rPr>
                <w:sz w:val="18"/>
                <w:szCs w:val="18"/>
                <w:lang w:eastAsia="zh-CN"/>
              </w:rPr>
              <w:lastRenderedPageBreak/>
              <w:t>Fraunhofer IIS/HHI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5492EE"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serious concerns with Vivo’s proposal. </w:t>
            </w:r>
          </w:p>
          <w:p w14:paraId="4E958BC0"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extensively discussed this issue offline and as a compromise we have accepted N4 = 1 with </w:t>
            </w:r>
            <w:r w:rsidR="00155C57">
              <w:rPr>
                <w:rFonts w:eastAsia="Malgun Gothic"/>
                <w:sz w:val="18"/>
                <w:szCs w:val="18"/>
              </w:rPr>
              <w:t xml:space="preserve">out </w:t>
            </w:r>
            <w:r w:rsidRPr="00047295">
              <w:rPr>
                <w:rFonts w:eastAsia="Malgun Gothic"/>
                <w:sz w:val="18"/>
                <w:szCs w:val="18"/>
              </w:rPr>
              <w:t>compression.  Any other value other than 1 will not be acceptable to us. We do not agree with the point that compression cannot be achieved with N4 =2. Compression can still be achieved with N4 = 2</w:t>
            </w:r>
            <w:r w:rsidR="00155C57">
              <w:rPr>
                <w:rFonts w:eastAsia="Malgun Gothic"/>
                <w:sz w:val="18"/>
                <w:szCs w:val="18"/>
              </w:rPr>
              <w:t xml:space="preserve"> as pointed out by many companies</w:t>
            </w:r>
            <w:r w:rsidRPr="00047295">
              <w:rPr>
                <w:rFonts w:eastAsia="Malgun Gothic"/>
                <w:sz w:val="18"/>
                <w:szCs w:val="18"/>
              </w:rPr>
              <w:t xml:space="preserve"> (please look to our response in the previous offline discussion). </w:t>
            </w:r>
          </w:p>
          <w:p w14:paraId="5A1F360A" w14:textId="2EC4914F" w:rsidR="00FF14F6" w:rsidRDefault="00B35DC5">
            <w:pPr>
              <w:widowControl w:val="0"/>
              <w:snapToGrid w:val="0"/>
              <w:rPr>
                <w:sz w:val="18"/>
                <w:szCs w:val="18"/>
                <w:lang w:eastAsia="zh-CN"/>
              </w:rPr>
            </w:pPr>
            <w:r>
              <w:rPr>
                <w:sz w:val="18"/>
                <w:szCs w:val="18"/>
                <w:lang w:eastAsia="zh-CN"/>
              </w:rPr>
              <w:t>[Mod: Understood, removed the brackets around 1]</w:t>
            </w:r>
          </w:p>
          <w:p w14:paraId="7A69100C" w14:textId="77777777" w:rsidR="005B6CE6" w:rsidRPr="005B6CE6" w:rsidRDefault="005B6CE6" w:rsidP="00047295">
            <w:pPr>
              <w:tabs>
                <w:tab w:val="left" w:pos="1375"/>
              </w:tabs>
              <w:rPr>
                <w:sz w:val="18"/>
                <w:szCs w:val="18"/>
                <w:lang w:eastAsia="zh-CN"/>
              </w:rPr>
            </w:pPr>
            <w:r>
              <w:rPr>
                <w:sz w:val="18"/>
                <w:szCs w:val="18"/>
                <w:lang w:eastAsia="zh-CN"/>
              </w:rPr>
              <w:tab/>
            </w:r>
          </w:p>
        </w:tc>
      </w:tr>
      <w:tr w:rsidR="00F04DDC" w14:paraId="0EDE60A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71DC2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181B37"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5</w:t>
            </w:r>
          </w:p>
          <w:p w14:paraId="29D8CC4C"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w:t>
            </w:r>
          </w:p>
          <w:p w14:paraId="7D2245B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question/concern on the feasibility of CQI prediction – regarding “</w:t>
            </w:r>
            <w:r w:rsidRPr="00E20D5B">
              <w:rPr>
                <w:rFonts w:eastAsia="Batang"/>
                <w:sz w:val="18"/>
                <w:szCs w:val="18"/>
                <w:lang w:val="en-GB" w:eastAsia="en-US"/>
              </w:rPr>
              <w:t>the location of CSI reference resource is configured (from multiple candidate values) by gNB</w:t>
            </w:r>
            <w:r>
              <w:rPr>
                <w:rFonts w:eastAsiaTheme="minorEastAsia"/>
                <w:sz w:val="18"/>
                <w:szCs w:val="18"/>
                <w:lang w:eastAsia="zh-CN"/>
              </w:rPr>
              <w:t>” in proposal 2.E, although we are open to study.</w:t>
            </w:r>
          </w:p>
          <w:p w14:paraId="26DA6477" w14:textId="77777777" w:rsidR="00F04DDC" w:rsidRPr="00AC6277"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nyhow, in our view, CQI prediction should be conditional on UE capability.</w:t>
            </w:r>
          </w:p>
          <w:p w14:paraId="234CE600" w14:textId="455A83F7" w:rsidR="00F04DDC" w:rsidRDefault="00B35DC5" w:rsidP="00F04DDC">
            <w:pPr>
              <w:widowControl w:val="0"/>
              <w:snapToGrid w:val="0"/>
              <w:rPr>
                <w:rFonts w:eastAsia="Malgun Gothic"/>
                <w:sz w:val="18"/>
                <w:szCs w:val="18"/>
              </w:rPr>
            </w:pPr>
            <w:r>
              <w:rPr>
                <w:rFonts w:eastAsia="Malgun Gothic"/>
                <w:sz w:val="18"/>
                <w:szCs w:val="18"/>
              </w:rPr>
              <w:t>[Mod: Correct, in all likelihood this will have to be UE capability – which will be discussed when UE feature for Rel-18 starts (usually 2 meetings before the WI ends</w:t>
            </w:r>
            <w:r w:rsidR="00874C3C">
              <w:rPr>
                <w:rFonts w:eastAsia="Malgun Gothic"/>
                <w:sz w:val="18"/>
                <w:szCs w:val="18"/>
              </w:rPr>
              <w:t>, i.e. Aug/Oct 2023</w:t>
            </w:r>
            <w:r>
              <w:rPr>
                <w:rFonts w:eastAsia="Malgun Gothic"/>
                <w:sz w:val="18"/>
                <w:szCs w:val="18"/>
              </w:rPr>
              <w:t>)]</w:t>
            </w:r>
          </w:p>
          <w:p w14:paraId="74A3151F" w14:textId="77777777" w:rsidR="00B35DC5" w:rsidRDefault="00B35DC5" w:rsidP="00F04DDC">
            <w:pPr>
              <w:widowControl w:val="0"/>
              <w:snapToGrid w:val="0"/>
              <w:rPr>
                <w:rFonts w:eastAsia="Malgun Gothic"/>
                <w:sz w:val="18"/>
                <w:szCs w:val="18"/>
              </w:rPr>
            </w:pPr>
          </w:p>
          <w:p w14:paraId="58204D63"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7</w:t>
            </w:r>
          </w:p>
          <w:p w14:paraId="6A45C26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 Still, we want to point out:</w:t>
            </w:r>
          </w:p>
          <w:p w14:paraId="1140CC4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AP CSI-RS burst would be more friendly to UE implementation due to it being “causal” (i.e. all CSI-RS occasions occur after PDCCH): (1) No need to pre-buffer CSI-RS occasion(s); (2) More importantly, it can be notified to UE to receive with phase continuity, before receiving a burst of CSI-RS occasions. (Since most companies’ assumption is H-based extrapolation, receiving phase continuity is essential.)</w:t>
            </w:r>
          </w:p>
          <w:p w14:paraId="7DE9A33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For AP/SP CSI-RS, some restriction should be satisfied for “causal”-like usage.</w:t>
            </w:r>
          </w:p>
          <w:p w14:paraId="07279CF9" w14:textId="670462AD" w:rsidR="00127004" w:rsidRDefault="0078486C" w:rsidP="00F04DDC">
            <w:pPr>
              <w:widowControl w:val="0"/>
              <w:snapToGrid w:val="0"/>
              <w:rPr>
                <w:rFonts w:eastAsiaTheme="minorEastAsia"/>
                <w:sz w:val="18"/>
                <w:szCs w:val="18"/>
                <w:lang w:eastAsia="zh-CN"/>
              </w:rPr>
            </w:pPr>
            <w:r>
              <w:rPr>
                <w:rFonts w:eastAsiaTheme="minorEastAsia"/>
                <w:sz w:val="18"/>
                <w:szCs w:val="18"/>
                <w:lang w:eastAsia="zh-CN"/>
              </w:rPr>
              <w:t>[Mod: Added FFS for this]</w:t>
            </w:r>
          </w:p>
          <w:p w14:paraId="2E4A815B" w14:textId="77777777" w:rsidR="0078486C" w:rsidRDefault="0078486C" w:rsidP="00F04DDC">
            <w:pPr>
              <w:widowControl w:val="0"/>
              <w:snapToGrid w:val="0"/>
              <w:rPr>
                <w:rFonts w:eastAsiaTheme="minorEastAsia"/>
                <w:sz w:val="18"/>
                <w:szCs w:val="18"/>
                <w:lang w:eastAsia="zh-CN"/>
              </w:rPr>
            </w:pPr>
          </w:p>
          <w:p w14:paraId="15BDB93A" w14:textId="77777777" w:rsidR="00127004" w:rsidRPr="004D7C90" w:rsidRDefault="009105D0" w:rsidP="00F04DDC">
            <w:pPr>
              <w:widowControl w:val="0"/>
              <w:snapToGrid w:val="0"/>
              <w:rPr>
                <w:rFonts w:eastAsia="Malgun Gothic"/>
                <w:sz w:val="18"/>
                <w:szCs w:val="18"/>
              </w:rPr>
            </w:pPr>
            <w:r>
              <w:rPr>
                <w:rFonts w:eastAsiaTheme="minorEastAsia"/>
                <w:sz w:val="18"/>
                <w:szCs w:val="18"/>
                <w:lang w:eastAsia="zh-CN"/>
              </w:rPr>
              <w:t>Therefore, f</w:t>
            </w:r>
            <w:r w:rsidR="00127004">
              <w:rPr>
                <w:rFonts w:eastAsiaTheme="minorEastAsia"/>
                <w:sz w:val="18"/>
                <w:szCs w:val="18"/>
                <w:lang w:eastAsia="zh-CN"/>
              </w:rPr>
              <w:t xml:space="preserve">or vivo’s concern on long latency b/w PDCCH and PUSCH, still, we </w:t>
            </w:r>
            <w:r>
              <w:rPr>
                <w:rFonts w:eastAsiaTheme="minorEastAsia"/>
                <w:sz w:val="18"/>
                <w:szCs w:val="18"/>
                <w:lang w:eastAsia="zh-CN"/>
              </w:rPr>
              <w:t>have</w:t>
            </w:r>
            <w:r w:rsidR="00127004">
              <w:rPr>
                <w:rFonts w:eastAsiaTheme="minorEastAsia"/>
                <w:sz w:val="18"/>
                <w:szCs w:val="18"/>
                <w:lang w:eastAsia="zh-CN"/>
              </w:rPr>
              <w:t>n’t change</w:t>
            </w:r>
            <w:r>
              <w:rPr>
                <w:rFonts w:eastAsiaTheme="minorEastAsia"/>
                <w:sz w:val="18"/>
                <w:szCs w:val="18"/>
                <w:lang w:eastAsia="zh-CN"/>
              </w:rPr>
              <w:t>d</w:t>
            </w:r>
            <w:r w:rsidR="00127004">
              <w:rPr>
                <w:rFonts w:eastAsiaTheme="minorEastAsia"/>
                <w:sz w:val="18"/>
                <w:szCs w:val="18"/>
                <w:lang w:eastAsia="zh-CN"/>
              </w:rPr>
              <w:t xml:space="preserve"> our view as provided in the last meeting: We don’t see a difference b/w AP CSI-RS and P/SP</w:t>
            </w:r>
            <w:r w:rsidR="008C08AB">
              <w:rPr>
                <w:rFonts w:eastAsiaTheme="minorEastAsia"/>
                <w:sz w:val="18"/>
                <w:szCs w:val="18"/>
                <w:lang w:eastAsia="zh-CN"/>
              </w:rPr>
              <w:t>.</w:t>
            </w:r>
          </w:p>
          <w:p w14:paraId="2A77A576" w14:textId="77777777" w:rsidR="00F04DDC" w:rsidRDefault="00F04DDC" w:rsidP="00F04DDC">
            <w:pPr>
              <w:widowControl w:val="0"/>
              <w:snapToGrid w:val="0"/>
              <w:rPr>
                <w:rFonts w:eastAsia="Malgun Gothic"/>
                <w:sz w:val="18"/>
                <w:szCs w:val="18"/>
              </w:rPr>
            </w:pPr>
          </w:p>
          <w:p w14:paraId="4B136CF8"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9</w:t>
            </w:r>
          </w:p>
          <w:p w14:paraId="43483C69"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e’d like to add a sub-bullet for some clarification regarding the size of the 3-D bitmap:</w:t>
            </w:r>
          </w:p>
          <w:tbl>
            <w:tblPr>
              <w:tblStyle w:val="TableGrid"/>
              <w:tblW w:w="0" w:type="auto"/>
              <w:tblLayout w:type="fixed"/>
              <w:tblLook w:val="04A0" w:firstRow="1" w:lastRow="0" w:firstColumn="1" w:lastColumn="0" w:noHBand="0" w:noVBand="1"/>
            </w:tblPr>
            <w:tblGrid>
              <w:gridCol w:w="8392"/>
            </w:tblGrid>
            <w:tr w:rsidR="00F04DDC" w14:paraId="2025C1AB" w14:textId="77777777" w:rsidTr="00DC0321">
              <w:tc>
                <w:tcPr>
                  <w:tcW w:w="8392" w:type="dxa"/>
                </w:tcPr>
                <w:p w14:paraId="45426B93" w14:textId="77777777" w:rsidR="00F04DDC" w:rsidRPr="001547A6" w:rsidRDefault="00F04DDC" w:rsidP="00F04DDC">
                  <w:pPr>
                    <w:pStyle w:val="ListParagraph"/>
                    <w:widowControl w:val="0"/>
                    <w:numPr>
                      <w:ilvl w:val="0"/>
                      <w:numId w:val="67"/>
                    </w:numPr>
                    <w:snapToGrid w:val="0"/>
                    <w:rPr>
                      <w:rFonts w:eastAsiaTheme="minorEastAsia"/>
                      <w:sz w:val="18"/>
                      <w:szCs w:val="18"/>
                      <w:lang w:eastAsia="zh-CN"/>
                    </w:rPr>
                  </w:pPr>
                  <w:r w:rsidRPr="006F4876">
                    <w:rPr>
                      <w:rFonts w:eastAsiaTheme="minorEastAsia"/>
                      <w:sz w:val="18"/>
                      <w:szCs w:val="18"/>
                      <w:lang w:eastAsia="zh-CN"/>
                    </w:rPr>
                    <w:t xml:space="preserve">FFS: The size of this </w:t>
                  </w:r>
                  <w:r w:rsidRPr="006F4876">
                    <w:rPr>
                      <w:rFonts w:ascii="Times" w:eastAsia="Batang" w:hAnsi="Times"/>
                      <w:sz w:val="18"/>
                      <w:lang w:val="en-GB"/>
                    </w:rPr>
                    <w:t>3-dimensional bitmap</w:t>
                  </w:r>
                  <w:r>
                    <w:rPr>
                      <w:rFonts w:ascii="Times" w:eastAsia="Batang" w:hAnsi="Times"/>
                      <w:sz w:val="18"/>
                      <w:lang w:val="en-GB"/>
                    </w:rPr>
                    <w:t xml:space="preserve"> (2LMQ or smaller)</w:t>
                  </w:r>
                </w:p>
              </w:tc>
            </w:tr>
          </w:tbl>
          <w:p w14:paraId="638379BC" w14:textId="69E0A39F" w:rsidR="00F04DDC" w:rsidRDefault="00874C3C" w:rsidP="00F04DDC">
            <w:pPr>
              <w:widowControl w:val="0"/>
              <w:snapToGrid w:val="0"/>
              <w:rPr>
                <w:rFonts w:eastAsiaTheme="minorEastAsia"/>
                <w:sz w:val="18"/>
                <w:szCs w:val="18"/>
                <w:lang w:eastAsia="zh-CN"/>
              </w:rPr>
            </w:pPr>
            <w:r>
              <w:rPr>
                <w:rFonts w:eastAsiaTheme="minorEastAsia"/>
                <w:sz w:val="18"/>
                <w:szCs w:val="18"/>
                <w:lang w:eastAsia="zh-CN"/>
              </w:rPr>
              <w:t>[Mod: Done]</w:t>
            </w:r>
          </w:p>
          <w:p w14:paraId="45E21F7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F04DDC" w14:paraId="7EBB90E4" w14:textId="77777777" w:rsidTr="006577CB">
        <w:trPr>
          <w:trHeight w:val="368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2F2F54" w14:textId="77777777" w:rsidR="00F04DDC" w:rsidRDefault="00DC0321" w:rsidP="00F04DDC">
            <w:pPr>
              <w:widowControl w:val="0"/>
              <w:snapToGrid w:val="0"/>
              <w:rPr>
                <w:rFonts w:eastAsia="MS Mincho"/>
                <w:sz w:val="18"/>
                <w:szCs w:val="18"/>
                <w:lang w:eastAsia="ja-JP"/>
              </w:rPr>
            </w:pPr>
            <w:r>
              <w:rPr>
                <w:rFonts w:eastAsia="MS Mincho"/>
                <w:sz w:val="18"/>
                <w:szCs w:val="18"/>
                <w:lang w:eastAsia="ja-JP"/>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376DA1" w14:textId="663BDA67" w:rsidR="00F04DDC" w:rsidRDefault="00DC0321" w:rsidP="00DC0321">
            <w:pPr>
              <w:widowControl w:val="0"/>
              <w:snapToGrid w:val="0"/>
              <w:rPr>
                <w:rFonts w:eastAsia="MS Mincho"/>
                <w:sz w:val="18"/>
                <w:szCs w:val="18"/>
                <w:lang w:eastAsia="ja-JP"/>
              </w:rPr>
            </w:pPr>
            <w:r w:rsidRPr="00575E32">
              <w:rPr>
                <w:rFonts w:eastAsia="MS Mincho"/>
                <w:b/>
                <w:sz w:val="18"/>
                <w:szCs w:val="18"/>
                <w:lang w:eastAsia="ja-JP"/>
              </w:rPr>
              <w:t>Proposal 2.D:</w:t>
            </w:r>
            <w:r>
              <w:rPr>
                <w:rFonts w:eastAsia="MS Mincho"/>
                <w:sz w:val="18"/>
                <w:szCs w:val="18"/>
                <w:lang w:eastAsia="ja-JP"/>
              </w:rPr>
              <w:t xml:space="preserve"> support the FL proposal. We have similar concerns (large overhead) with identity DD basis (Alt3) for N4&gt;1.</w:t>
            </w:r>
            <w:r w:rsidR="008E7C08">
              <w:rPr>
                <w:rFonts w:eastAsia="MS Mincho"/>
                <w:sz w:val="18"/>
                <w:szCs w:val="18"/>
                <w:lang w:eastAsia="ja-JP"/>
              </w:rPr>
              <w:t xml:space="preserve"> </w:t>
            </w:r>
            <w:r w:rsidR="0027055C">
              <w:rPr>
                <w:rFonts w:eastAsia="MS Mincho"/>
                <w:sz w:val="18"/>
                <w:szCs w:val="18"/>
                <w:lang w:eastAsia="ja-JP"/>
              </w:rPr>
              <w:t xml:space="preserve">Re </w:t>
            </w:r>
            <w:r w:rsidR="008E7C08">
              <w:rPr>
                <w:rFonts w:eastAsia="MS Mincho"/>
                <w:sz w:val="18"/>
                <w:szCs w:val="18"/>
                <w:lang w:eastAsia="ja-JP"/>
              </w:rPr>
              <w:t xml:space="preserve">N4=2 </w:t>
            </w:r>
            <w:r w:rsidR="0027055C">
              <w:rPr>
                <w:rFonts w:eastAsia="MS Mincho"/>
                <w:sz w:val="18"/>
                <w:szCs w:val="18"/>
                <w:lang w:eastAsia="ja-JP"/>
              </w:rPr>
              <w:t>commented by e.g. MediaTek</w:t>
            </w:r>
            <w:r w:rsidR="008E7C08">
              <w:rPr>
                <w:rFonts w:eastAsia="MS Mincho"/>
                <w:sz w:val="18"/>
                <w:szCs w:val="18"/>
                <w:lang w:eastAsia="ja-JP"/>
              </w:rPr>
              <w:t>.</w:t>
            </w:r>
          </w:p>
          <w:p w14:paraId="6675713C" w14:textId="77777777" w:rsidR="0027055C" w:rsidRDefault="0027055C" w:rsidP="00DC0321">
            <w:pPr>
              <w:pStyle w:val="ListParagraph"/>
              <w:widowControl w:val="0"/>
              <w:numPr>
                <w:ilvl w:val="0"/>
                <w:numId w:val="70"/>
              </w:numPr>
              <w:snapToGrid w:val="0"/>
              <w:rPr>
                <w:rFonts w:eastAsia="MS Mincho"/>
                <w:sz w:val="18"/>
                <w:szCs w:val="18"/>
                <w:lang w:eastAsia="ja-JP"/>
              </w:rPr>
            </w:pPr>
            <w:r>
              <w:rPr>
                <w:rFonts w:eastAsia="MS Mincho"/>
                <w:sz w:val="18"/>
                <w:szCs w:val="18"/>
                <w:lang w:eastAsia="ja-JP"/>
              </w:rPr>
              <w:t>With identity basis, the overhead is large (2x) due to 2 W2</w:t>
            </w:r>
          </w:p>
          <w:p w14:paraId="4285EA08" w14:textId="77777777" w:rsidR="0027055C" w:rsidRDefault="0027055C" w:rsidP="00DC0321">
            <w:pPr>
              <w:pStyle w:val="ListParagraph"/>
              <w:widowControl w:val="0"/>
              <w:numPr>
                <w:ilvl w:val="0"/>
                <w:numId w:val="70"/>
              </w:numPr>
              <w:snapToGrid w:val="0"/>
              <w:rPr>
                <w:rFonts w:eastAsia="MS Mincho"/>
                <w:sz w:val="18"/>
                <w:szCs w:val="18"/>
                <w:lang w:eastAsia="ja-JP"/>
              </w:rPr>
            </w:pPr>
            <w:r>
              <w:rPr>
                <w:rFonts w:eastAsia="MS Mincho"/>
                <w:sz w:val="18"/>
                <w:szCs w:val="18"/>
                <w:lang w:eastAsia="ja-JP"/>
              </w:rPr>
              <w:t xml:space="preserve">With DFT basis, Q can be either 1 or 2. The issue brought up on Q=1 (that it only performs phase rotation and has no impact on PMI selection along DD) applies to any N4 value, not only to N4=2. With Q=2, for a given (SD,FD) basis pair, the UE can select 0, 1, or 2 DD basis vectors (using NZC selection), so there is still some compression gain (which isn’t possible for identity basis).  </w:t>
            </w:r>
          </w:p>
          <w:p w14:paraId="2962DE51" w14:textId="6E5FF432" w:rsidR="00231D90" w:rsidRDefault="0027055C" w:rsidP="008E7C08">
            <w:pPr>
              <w:widowControl w:val="0"/>
              <w:snapToGrid w:val="0"/>
              <w:rPr>
                <w:rFonts w:eastAsia="MS Mincho"/>
                <w:sz w:val="18"/>
                <w:szCs w:val="18"/>
                <w:lang w:eastAsia="ja-JP"/>
              </w:rPr>
            </w:pPr>
            <w:r>
              <w:rPr>
                <w:rFonts w:eastAsia="MS Mincho"/>
                <w:sz w:val="18"/>
                <w:szCs w:val="18"/>
                <w:lang w:eastAsia="ja-JP"/>
              </w:rPr>
              <w:t>Therefore, we tend to agree with, e.g. Fraunhofer, that DFT basis is still prevalent for N4=2.</w:t>
            </w:r>
          </w:p>
          <w:p w14:paraId="0D1A2357" w14:textId="74D775F2" w:rsidR="008465C5" w:rsidRDefault="008465C5" w:rsidP="008E7C08">
            <w:pPr>
              <w:widowControl w:val="0"/>
              <w:snapToGrid w:val="0"/>
              <w:rPr>
                <w:rFonts w:eastAsia="MS Mincho"/>
                <w:sz w:val="18"/>
                <w:szCs w:val="18"/>
                <w:lang w:eastAsia="ja-JP"/>
              </w:rPr>
            </w:pPr>
          </w:p>
          <w:p w14:paraId="3ECA7E1F" w14:textId="77777777" w:rsidR="00BE0B95" w:rsidRPr="00575E32" w:rsidRDefault="008465C5" w:rsidP="008E7C08">
            <w:pPr>
              <w:widowControl w:val="0"/>
              <w:snapToGrid w:val="0"/>
              <w:rPr>
                <w:rFonts w:eastAsia="MS Mincho"/>
                <w:b/>
                <w:sz w:val="18"/>
                <w:szCs w:val="18"/>
                <w:lang w:eastAsia="ja-JP"/>
              </w:rPr>
            </w:pPr>
            <w:r w:rsidRPr="00575E32">
              <w:rPr>
                <w:rFonts w:eastAsia="MS Mincho"/>
                <w:b/>
                <w:sz w:val="18"/>
                <w:szCs w:val="18"/>
                <w:lang w:eastAsia="ja-JP"/>
              </w:rPr>
              <w:t xml:space="preserve">Proposal 2.G: </w:t>
            </w:r>
          </w:p>
          <w:p w14:paraId="795549F8" w14:textId="77777777" w:rsidR="008465C5" w:rsidRPr="00BE0B95" w:rsidRDefault="008465C5" w:rsidP="00BE0B95">
            <w:pPr>
              <w:pStyle w:val="ListParagraph"/>
              <w:widowControl w:val="0"/>
              <w:numPr>
                <w:ilvl w:val="0"/>
                <w:numId w:val="73"/>
              </w:numPr>
              <w:snapToGrid w:val="0"/>
              <w:rPr>
                <w:rFonts w:eastAsia="MS Mincho"/>
                <w:sz w:val="18"/>
                <w:szCs w:val="18"/>
                <w:lang w:eastAsia="ja-JP"/>
              </w:rPr>
            </w:pPr>
            <w:r w:rsidRPr="00BE0B95">
              <w:rPr>
                <w:rFonts w:eastAsia="MS Mincho"/>
                <w:sz w:val="18"/>
                <w:szCs w:val="18"/>
                <w:lang w:eastAsia="ja-JP"/>
              </w:rPr>
              <w:t>we support AP and SP, and can be OK with P for progress, although we don’t see any need for P CSI-RS if SP CSI-RS is supported.</w:t>
            </w:r>
          </w:p>
          <w:p w14:paraId="58039FB6" w14:textId="77777777" w:rsidR="008465C5" w:rsidRDefault="008465C5" w:rsidP="00BE0B95">
            <w:pPr>
              <w:pStyle w:val="ListParagraph"/>
              <w:widowControl w:val="0"/>
              <w:numPr>
                <w:ilvl w:val="0"/>
                <w:numId w:val="72"/>
              </w:numPr>
              <w:snapToGrid w:val="0"/>
              <w:rPr>
                <w:rFonts w:eastAsia="MS Mincho"/>
                <w:sz w:val="18"/>
                <w:szCs w:val="18"/>
                <w:lang w:eastAsia="ja-JP"/>
              </w:rPr>
            </w:pPr>
            <w:r>
              <w:rPr>
                <w:rFonts w:eastAsia="MS Mincho"/>
                <w:sz w:val="18"/>
                <w:szCs w:val="18"/>
                <w:lang w:eastAsia="ja-JP"/>
              </w:rPr>
              <w:t>Based on our SLS results, we do see a need for supporting faster CSI-RS measurement (E.g. per slot), which can’t be supported with current spec on P/SP CSI-RS (the min period can be 4).</w:t>
            </w:r>
          </w:p>
          <w:p w14:paraId="1E12E342" w14:textId="77777777" w:rsidR="008465C5" w:rsidRDefault="008465C5" w:rsidP="00BE0B95">
            <w:pPr>
              <w:pStyle w:val="ListParagraph"/>
              <w:widowControl w:val="0"/>
              <w:numPr>
                <w:ilvl w:val="0"/>
                <w:numId w:val="72"/>
              </w:numPr>
              <w:snapToGrid w:val="0"/>
              <w:rPr>
                <w:rFonts w:eastAsia="MS Mincho"/>
                <w:sz w:val="18"/>
                <w:szCs w:val="18"/>
                <w:lang w:eastAsia="ja-JP"/>
              </w:rPr>
            </w:pPr>
            <w:r>
              <w:rPr>
                <w:rFonts w:eastAsia="MS Mincho"/>
                <w:sz w:val="18"/>
                <w:szCs w:val="18"/>
                <w:lang w:eastAsia="ja-JP"/>
              </w:rPr>
              <w:t>Besides, Type II CSI report is AP, and AP CSI-RS resource is a natural choice for AP CSI report. P/SP CSI-RS measurement for Type II CSI can be an over-burden for a UE.</w:t>
            </w:r>
          </w:p>
          <w:p w14:paraId="55A52228" w14:textId="77777777" w:rsidR="002741FE" w:rsidRPr="00575E32" w:rsidRDefault="002741FE" w:rsidP="00F24D7C">
            <w:pPr>
              <w:widowControl w:val="0"/>
              <w:snapToGrid w:val="0"/>
              <w:rPr>
                <w:rFonts w:eastAsia="MS Mincho"/>
                <w:b/>
                <w:sz w:val="18"/>
                <w:szCs w:val="18"/>
                <w:lang w:eastAsia="ja-JP"/>
              </w:rPr>
            </w:pPr>
            <w:r w:rsidRPr="00575E32">
              <w:rPr>
                <w:rFonts w:eastAsia="MS Mincho"/>
                <w:b/>
                <w:sz w:val="18"/>
                <w:szCs w:val="18"/>
                <w:lang w:eastAsia="ja-JP"/>
              </w:rPr>
              <w:lastRenderedPageBreak/>
              <w:t>Proposal 2.I</w:t>
            </w:r>
          </w:p>
          <w:p w14:paraId="3B1C47CD" w14:textId="77777777" w:rsidR="002741FE" w:rsidRDefault="002741FE" w:rsidP="00F24D7C">
            <w:pPr>
              <w:pStyle w:val="ListParagraph"/>
              <w:widowControl w:val="0"/>
              <w:numPr>
                <w:ilvl w:val="0"/>
                <w:numId w:val="74"/>
              </w:numPr>
              <w:snapToGrid w:val="0"/>
              <w:rPr>
                <w:rFonts w:eastAsia="MS Mincho"/>
                <w:sz w:val="18"/>
                <w:szCs w:val="18"/>
                <w:lang w:eastAsia="ja-JP"/>
              </w:rPr>
            </w:pPr>
            <w:r>
              <w:rPr>
                <w:rFonts w:eastAsia="MS Mincho"/>
                <w:sz w:val="18"/>
                <w:szCs w:val="18"/>
                <w:lang w:eastAsia="ja-JP"/>
              </w:rPr>
              <w:t xml:space="preserve">The overhead of a 3D bitmap can be </w:t>
            </w:r>
            <m:oMath>
              <m:r>
                <w:rPr>
                  <w:rFonts w:ascii="Cambria Math" w:eastAsia="MS Mincho" w:hAnsi="Cambria Math"/>
                  <w:sz w:val="18"/>
                  <w:szCs w:val="18"/>
                  <w:lang w:eastAsia="ja-JP"/>
                </w:rPr>
                <m:t>2LMQ</m:t>
              </m:r>
            </m:oMath>
            <w:r>
              <w:rPr>
                <w:rFonts w:eastAsia="MS Mincho"/>
                <w:sz w:val="18"/>
                <w:szCs w:val="18"/>
                <w:lang w:eastAsia="ja-JP"/>
              </w:rPr>
              <w:t xml:space="preserve"> per layer, which can be large if </w:t>
            </w:r>
            <w:r w:rsidR="00F24D7C">
              <w:rPr>
                <w:rFonts w:eastAsia="MS Mincho"/>
                <w:sz w:val="18"/>
                <w:szCs w:val="18"/>
                <w:lang w:eastAsia="ja-JP"/>
              </w:rPr>
              <w:t xml:space="preserve">legacy </w:t>
            </w:r>
            <m:oMath>
              <m:r>
                <w:rPr>
                  <w:rFonts w:ascii="Cambria Math" w:eastAsia="MS Mincho" w:hAnsi="Cambria Math"/>
                  <w:sz w:val="18"/>
                  <w:szCs w:val="18"/>
                  <w:lang w:eastAsia="ja-JP"/>
                </w:rPr>
                <m:t>(L,M</m:t>
              </m:r>
            </m:oMath>
            <w:r w:rsidR="00F24D7C">
              <w:rPr>
                <w:rFonts w:eastAsia="MS Mincho"/>
                <w:sz w:val="18"/>
                <w:szCs w:val="18"/>
                <w:lang w:eastAsia="ja-JP"/>
              </w:rPr>
              <w:t xml:space="preserve">) are supported, and even if </w:t>
            </w:r>
            <m:oMath>
              <m:r>
                <w:rPr>
                  <w:rFonts w:ascii="Cambria Math" w:eastAsia="MS Mincho" w:hAnsi="Cambria Math"/>
                  <w:sz w:val="18"/>
                  <w:szCs w:val="18"/>
                  <w:lang w:eastAsia="ja-JP"/>
                </w:rPr>
                <m:t>Q</m:t>
              </m:r>
            </m:oMath>
            <w:r w:rsidR="00F24D7C">
              <w:rPr>
                <w:rFonts w:eastAsia="MS Mincho"/>
                <w:sz w:val="18"/>
                <w:szCs w:val="18"/>
                <w:lang w:eastAsia="ja-JP"/>
              </w:rPr>
              <w:t xml:space="preserve"> is small (e.g. 2,3). There are two options to control the overhead:</w:t>
            </w:r>
          </w:p>
          <w:p w14:paraId="46FB5332" w14:textId="77777777" w:rsidR="00F24D7C" w:rsidRDefault="00F24D7C" w:rsidP="00F24D7C">
            <w:pPr>
              <w:pStyle w:val="ListParagraph"/>
              <w:widowControl w:val="0"/>
              <w:numPr>
                <w:ilvl w:val="1"/>
                <w:numId w:val="74"/>
              </w:numPr>
              <w:snapToGrid w:val="0"/>
              <w:rPr>
                <w:rFonts w:eastAsia="MS Mincho"/>
                <w:sz w:val="18"/>
                <w:szCs w:val="18"/>
                <w:lang w:eastAsia="ja-JP"/>
              </w:rPr>
            </w:pPr>
            <w:r>
              <w:rPr>
                <w:rFonts w:eastAsia="MS Mincho"/>
                <w:sz w:val="18"/>
                <w:szCs w:val="18"/>
                <w:lang w:eastAsia="ja-JP"/>
              </w:rPr>
              <w:t>Option 1: 3D bitmap size (</w:t>
            </w:r>
            <m:oMath>
              <m:r>
                <w:rPr>
                  <w:rFonts w:ascii="Cambria Math" w:eastAsia="MS Mincho" w:hAnsi="Cambria Math"/>
                  <w:sz w:val="18"/>
                  <w:szCs w:val="18"/>
                  <w:lang w:eastAsia="ja-JP"/>
                </w:rPr>
                <m:t>2LMQ</m:t>
              </m:r>
            </m:oMath>
            <w:r>
              <w:rPr>
                <w:rFonts w:eastAsia="MS Mincho"/>
                <w:sz w:val="18"/>
                <w:szCs w:val="18"/>
                <w:lang w:eastAsia="ja-JP"/>
              </w:rPr>
              <w:t>) is at most or similar to legacy (Rel16)</w:t>
            </w:r>
            <w:r w:rsidR="00252C98">
              <w:rPr>
                <w:rFonts w:eastAsia="MS Mincho"/>
                <w:sz w:val="18"/>
                <w:szCs w:val="18"/>
                <w:lang w:eastAsia="ja-JP"/>
              </w:rPr>
              <w:t>, i.e., Rel. 16 bitmap overhead is an upper bound</w:t>
            </w:r>
          </w:p>
          <w:p w14:paraId="32B38932" w14:textId="77777777" w:rsidR="00F24D7C" w:rsidRDefault="00F24D7C" w:rsidP="00F24D7C">
            <w:pPr>
              <w:pStyle w:val="ListParagraph"/>
              <w:widowControl w:val="0"/>
              <w:numPr>
                <w:ilvl w:val="1"/>
                <w:numId w:val="74"/>
              </w:numPr>
              <w:snapToGrid w:val="0"/>
              <w:rPr>
                <w:rFonts w:eastAsia="MS Mincho"/>
                <w:sz w:val="18"/>
                <w:szCs w:val="18"/>
                <w:lang w:eastAsia="ja-JP"/>
              </w:rPr>
            </w:pPr>
            <w:r>
              <w:rPr>
                <w:rFonts w:eastAsia="MS Mincho"/>
                <w:sz w:val="18"/>
                <w:szCs w:val="18"/>
                <w:lang w:eastAsia="ja-JP"/>
              </w:rPr>
              <w:t>Option 2: 2D bitmap (e.g. legacy</w:t>
            </w:r>
            <w:r w:rsidR="00C816DA">
              <w:rPr>
                <w:rFonts w:eastAsia="MS Mincho"/>
                <w:sz w:val="18"/>
                <w:szCs w:val="18"/>
                <w:lang w:eastAsia="ja-JP"/>
              </w:rPr>
              <w:t xml:space="preserve"> bitmap</w:t>
            </w:r>
            <w:r>
              <w:rPr>
                <w:rFonts w:eastAsia="MS Mincho"/>
                <w:sz w:val="18"/>
                <w:szCs w:val="18"/>
                <w:lang w:eastAsia="ja-JP"/>
              </w:rPr>
              <w:t xml:space="preserve"> applied to all DD/TD units). </w:t>
            </w:r>
          </w:p>
          <w:p w14:paraId="2CA30973" w14:textId="77777777" w:rsidR="00F24D7C" w:rsidRDefault="00F24D7C" w:rsidP="00F24D7C">
            <w:pPr>
              <w:widowControl w:val="0"/>
              <w:snapToGrid w:val="0"/>
              <w:rPr>
                <w:rFonts w:eastAsia="MS Mincho"/>
                <w:sz w:val="18"/>
                <w:szCs w:val="18"/>
                <w:lang w:eastAsia="ja-JP"/>
              </w:rPr>
            </w:pPr>
            <w:r>
              <w:rPr>
                <w:rFonts w:eastAsia="MS Mincho"/>
                <w:sz w:val="18"/>
                <w:szCs w:val="18"/>
                <w:lang w:eastAsia="ja-JP"/>
              </w:rPr>
              <w:t>We prefer to study these options.</w:t>
            </w:r>
          </w:p>
          <w:p w14:paraId="05AE42CB" w14:textId="77777777" w:rsidR="00F24D7C" w:rsidRDefault="00F24D7C" w:rsidP="00F24D7C">
            <w:pPr>
              <w:widowControl w:val="0"/>
              <w:snapToGrid w:val="0"/>
              <w:rPr>
                <w:rFonts w:eastAsia="MS Mincho"/>
                <w:sz w:val="18"/>
                <w:szCs w:val="18"/>
                <w:lang w:eastAsia="ja-JP"/>
              </w:rPr>
            </w:pPr>
          </w:p>
          <w:p w14:paraId="09451A33" w14:textId="77777777" w:rsidR="00F24D7C" w:rsidRDefault="00F24D7C" w:rsidP="00F24D7C">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Pr="00F24D7C">
              <w:rPr>
                <w:rFonts w:ascii="Times" w:eastAsia="Batang" w:hAnsi="Times"/>
                <w:color w:val="FF0000"/>
                <w:sz w:val="18"/>
                <w:lang w:val="en-GB" w:eastAsia="en-US"/>
              </w:rPr>
              <w:t>study</w:t>
            </w:r>
          </w:p>
          <w:p w14:paraId="3B0ACFB3" w14:textId="77777777" w:rsidR="00F24D7C" w:rsidRPr="00F24D7C" w:rsidRDefault="00F24D7C" w:rsidP="00F24D7C">
            <w:pPr>
              <w:pStyle w:val="ListParagraph"/>
              <w:numPr>
                <w:ilvl w:val="0"/>
                <w:numId w:val="74"/>
              </w:numPr>
              <w:suppressAutoHyphens w:val="0"/>
              <w:snapToGrid w:val="0"/>
              <w:rPr>
                <w:rFonts w:ascii="Times" w:eastAsia="Batang" w:hAnsi="Times"/>
                <w:sz w:val="18"/>
                <w:lang w:val="en-GB"/>
              </w:rPr>
            </w:pPr>
            <w:r w:rsidRPr="00F24D7C">
              <w:rPr>
                <w:rFonts w:ascii="Times" w:eastAsia="Batang" w:hAnsi="Times"/>
                <w:sz w:val="18"/>
                <w:lang w:val="en-GB"/>
              </w:rPr>
              <w:t>Option 1: the per-layer 2-dimensional bitmap for indicating the location of NZCs used in Rel-16/17 Type-II is extended to a per-layer 3-dimensional bitmap</w:t>
            </w:r>
          </w:p>
          <w:p w14:paraId="28CED035" w14:textId="77777777" w:rsidR="00F24D7C" w:rsidRPr="00F24D7C" w:rsidRDefault="00F24D7C" w:rsidP="00F24D7C">
            <w:pPr>
              <w:pStyle w:val="ListParagraph"/>
              <w:widowControl w:val="0"/>
              <w:numPr>
                <w:ilvl w:val="1"/>
                <w:numId w:val="74"/>
              </w:numPr>
              <w:snapToGrid w:val="0"/>
              <w:rPr>
                <w:rFonts w:eastAsia="Batang"/>
                <w:sz w:val="18"/>
                <w:szCs w:val="18"/>
                <w:lang w:val="en-GB"/>
              </w:rPr>
            </w:pPr>
            <w:r w:rsidRPr="00F24D7C">
              <w:rPr>
                <w:rFonts w:eastAsia="Batang"/>
                <w:sz w:val="18"/>
                <w:szCs w:val="18"/>
                <w:lang w:val="en-GB"/>
              </w:rPr>
              <w:t xml:space="preserve">The third dimension is associated with the number of selected DD basis vectors (denoted as </w:t>
            </w:r>
            <w:r w:rsidRPr="00F24D7C">
              <w:rPr>
                <w:rFonts w:eastAsia="Batang"/>
                <w:i/>
                <w:sz w:val="18"/>
                <w:szCs w:val="18"/>
                <w:lang w:val="en-GB"/>
              </w:rPr>
              <w:t>Q</w:t>
            </w:r>
            <w:r w:rsidRPr="00F24D7C">
              <w:rPr>
                <w:rFonts w:eastAsia="Batang"/>
                <w:sz w:val="18"/>
                <w:szCs w:val="18"/>
                <w:lang w:val="en-GB"/>
              </w:rPr>
              <w:t xml:space="preserve"> at least for discussion purposes)</w:t>
            </w:r>
          </w:p>
          <w:p w14:paraId="2116545A" w14:textId="77777777" w:rsidR="00575E32" w:rsidRPr="00575E32" w:rsidRDefault="00F24D7C" w:rsidP="00575E32">
            <w:pPr>
              <w:pStyle w:val="ListParagraph"/>
              <w:widowControl w:val="0"/>
              <w:numPr>
                <w:ilvl w:val="0"/>
                <w:numId w:val="74"/>
              </w:numPr>
              <w:snapToGrid w:val="0"/>
              <w:rPr>
                <w:rFonts w:eastAsia="MS Mincho"/>
                <w:sz w:val="18"/>
                <w:szCs w:val="18"/>
                <w:lang w:eastAsia="ja-JP"/>
              </w:rPr>
            </w:pPr>
            <w:r w:rsidRPr="00F24D7C">
              <w:rPr>
                <w:rFonts w:ascii="Times" w:eastAsia="Batang" w:hAnsi="Times"/>
                <w:color w:val="FF0000"/>
                <w:sz w:val="18"/>
                <w:lang w:val="en-GB"/>
              </w:rPr>
              <w:t>Option 2: the per-layer 2-dimensional bitmap for indicating the location of NZCs used in Rel-16/17 Type-II is reused for all DD/TD units</w:t>
            </w:r>
          </w:p>
          <w:p w14:paraId="0190A5F7" w14:textId="5592A445" w:rsidR="00874C3C" w:rsidRDefault="00874C3C" w:rsidP="00575E32">
            <w:pPr>
              <w:widowControl w:val="0"/>
              <w:snapToGrid w:val="0"/>
              <w:rPr>
                <w:rFonts w:eastAsia="MS Mincho"/>
                <w:sz w:val="18"/>
                <w:szCs w:val="18"/>
                <w:lang w:eastAsia="ja-JP"/>
              </w:rPr>
            </w:pPr>
            <w:r>
              <w:rPr>
                <w:rFonts w:eastAsia="MS Mincho"/>
                <w:sz w:val="18"/>
                <w:szCs w:val="18"/>
                <w:lang w:eastAsia="ja-JP"/>
              </w:rPr>
              <w:t>[Mod: Added Alt2 with different wording]</w:t>
            </w:r>
          </w:p>
          <w:p w14:paraId="75B4C13B" w14:textId="77777777" w:rsidR="00874C3C" w:rsidRDefault="00874C3C" w:rsidP="00575E32">
            <w:pPr>
              <w:widowControl w:val="0"/>
              <w:snapToGrid w:val="0"/>
              <w:rPr>
                <w:rFonts w:eastAsia="MS Mincho"/>
                <w:sz w:val="18"/>
                <w:szCs w:val="18"/>
                <w:lang w:eastAsia="ja-JP"/>
              </w:rPr>
            </w:pPr>
          </w:p>
          <w:p w14:paraId="70AEC507" w14:textId="69F1EFFD" w:rsidR="00575E32" w:rsidRDefault="00575E32" w:rsidP="00575E32">
            <w:pPr>
              <w:widowControl w:val="0"/>
              <w:snapToGrid w:val="0"/>
              <w:rPr>
                <w:rFonts w:eastAsia="MS Mincho"/>
                <w:sz w:val="18"/>
                <w:szCs w:val="18"/>
                <w:lang w:eastAsia="ja-JP"/>
              </w:rPr>
            </w:pPr>
            <w:r>
              <w:rPr>
                <w:rFonts w:eastAsia="MS Mincho"/>
                <w:sz w:val="18"/>
                <w:szCs w:val="18"/>
                <w:lang w:eastAsia="ja-JP"/>
              </w:rPr>
              <w:t>Issue 2.12</w:t>
            </w:r>
          </w:p>
          <w:p w14:paraId="7BC9908E" w14:textId="77777777" w:rsidR="00575E32" w:rsidRPr="00575E32" w:rsidRDefault="00575E32" w:rsidP="00575E32">
            <w:pPr>
              <w:pStyle w:val="ListParagraph"/>
              <w:widowControl w:val="0"/>
              <w:numPr>
                <w:ilvl w:val="0"/>
                <w:numId w:val="75"/>
              </w:numPr>
              <w:snapToGrid w:val="0"/>
              <w:rPr>
                <w:rFonts w:eastAsia="MS Mincho"/>
                <w:sz w:val="18"/>
                <w:szCs w:val="18"/>
                <w:lang w:eastAsia="ja-JP"/>
              </w:rPr>
            </w:pPr>
            <w:r>
              <w:rPr>
                <w:rFonts w:eastAsia="MS Mincho"/>
                <w:sz w:val="18"/>
                <w:szCs w:val="18"/>
                <w:lang w:eastAsia="ja-JP"/>
              </w:rPr>
              <w:t>Based on our SLS results, we do see up to 2% avg. UPT gain with 2 CQIs (over 1 CQI). So, at least 2 DD/TD units for CQI reporting should be supported. More than 2 can be studied further.</w:t>
            </w:r>
          </w:p>
        </w:tc>
      </w:tr>
      <w:tr w:rsidR="00F04DDC" w14:paraId="30C779B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CB27E06" w14:textId="7848AAA0" w:rsidR="00F04DDC" w:rsidRDefault="003B060C" w:rsidP="00F04DDC">
            <w:pPr>
              <w:widowControl w:val="0"/>
              <w:snapToGrid w:val="0"/>
              <w:rPr>
                <w:rFonts w:eastAsia="MS Mincho"/>
                <w:sz w:val="18"/>
                <w:szCs w:val="18"/>
                <w:lang w:eastAsia="ja-JP"/>
              </w:rPr>
            </w:pPr>
            <w:r>
              <w:rPr>
                <w:rFonts w:eastAsia="MS Mincho"/>
                <w:sz w:val="18"/>
                <w:szCs w:val="18"/>
                <w:lang w:eastAsia="ja-JP"/>
              </w:rPr>
              <w:lastRenderedPageBreak/>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696EFE" w14:textId="2391129F" w:rsidR="001D6560" w:rsidRPr="008466FF" w:rsidRDefault="00E74579" w:rsidP="001D6560">
            <w:pPr>
              <w:snapToGrid w:val="0"/>
              <w:rPr>
                <w:b/>
                <w:bCs/>
                <w:sz w:val="18"/>
                <w:szCs w:val="18"/>
              </w:rPr>
            </w:pPr>
            <w:r>
              <w:rPr>
                <w:b/>
                <w:bCs/>
                <w:sz w:val="18"/>
                <w:szCs w:val="18"/>
              </w:rPr>
              <w:t>@Sam</w:t>
            </w:r>
            <w:r w:rsidR="00C20A9E">
              <w:rPr>
                <w:b/>
                <w:bCs/>
                <w:sz w:val="18"/>
                <w:szCs w:val="18"/>
              </w:rPr>
              <w:t>s</w:t>
            </w:r>
            <w:r>
              <w:rPr>
                <w:b/>
                <w:bCs/>
                <w:sz w:val="18"/>
                <w:szCs w:val="18"/>
              </w:rPr>
              <w:t xml:space="preserve">ung:  </w:t>
            </w:r>
            <w:r w:rsidR="00777829" w:rsidRPr="00482E17">
              <w:rPr>
                <w:sz w:val="18"/>
                <w:szCs w:val="18"/>
              </w:rPr>
              <w:t xml:space="preserve">On </w:t>
            </w:r>
            <w:r w:rsidR="001D6560" w:rsidRPr="008466FF">
              <w:rPr>
                <w:b/>
                <w:bCs/>
                <w:sz w:val="18"/>
                <w:szCs w:val="18"/>
              </w:rPr>
              <w:t>Issue 2.4</w:t>
            </w:r>
            <w:r w:rsidR="00482E17">
              <w:rPr>
                <w:sz w:val="18"/>
                <w:szCs w:val="18"/>
                <w:lang w:eastAsia="ja-JP"/>
              </w:rPr>
              <w:t>,</w:t>
            </w:r>
            <w:r w:rsidR="001D6560" w:rsidRPr="008466FF">
              <w:rPr>
                <w:sz w:val="18"/>
                <w:szCs w:val="18"/>
                <w:lang w:eastAsia="ja-JP"/>
              </w:rPr>
              <w:t xml:space="preserve"> </w:t>
            </w:r>
            <w:r w:rsidR="00482E17">
              <w:rPr>
                <w:sz w:val="18"/>
                <w:szCs w:val="18"/>
                <w:lang w:eastAsia="ja-JP"/>
              </w:rPr>
              <w:t>i</w:t>
            </w:r>
            <w:r w:rsidR="001D6560" w:rsidRPr="008466FF">
              <w:rPr>
                <w:sz w:val="18"/>
                <w:szCs w:val="18"/>
                <w:lang w:eastAsia="ja-JP"/>
              </w:rPr>
              <w:t xml:space="preserve">n our understanding, NZC selection can also be applied to identity basis. It can be FFS </w:t>
            </w:r>
            <w:r w:rsidR="00482E17">
              <w:rPr>
                <w:sz w:val="18"/>
                <w:szCs w:val="18"/>
                <w:lang w:eastAsia="ja-JP"/>
              </w:rPr>
              <w:t xml:space="preserve">whether </w:t>
            </w:r>
            <w:r w:rsidR="001D6560" w:rsidRPr="008466FF">
              <w:rPr>
                <w:sz w:val="18"/>
                <w:szCs w:val="18"/>
                <w:lang w:eastAsia="ja-JP"/>
              </w:rPr>
              <w:t>the selection is across TD units or per TD unit. Thus, we do not agree that the overhead is necessarily large.</w:t>
            </w:r>
          </w:p>
          <w:p w14:paraId="61D3E0A3" w14:textId="47856996" w:rsidR="001D6560" w:rsidRPr="008466FF" w:rsidRDefault="001D6560" w:rsidP="001D6560">
            <w:pPr>
              <w:snapToGrid w:val="0"/>
              <w:rPr>
                <w:sz w:val="18"/>
                <w:szCs w:val="18"/>
                <w:lang w:eastAsia="ja-JP"/>
              </w:rPr>
            </w:pPr>
            <w:r w:rsidRPr="008466FF">
              <w:rPr>
                <w:sz w:val="18"/>
                <w:szCs w:val="18"/>
                <w:lang w:eastAsia="ja-JP"/>
              </w:rPr>
              <w:t xml:space="preserve">Indeed </w:t>
            </w:r>
            <m:oMath>
              <m:r>
                <w:rPr>
                  <w:rFonts w:ascii="Cambria Math" w:hAnsi="Cambria Math"/>
                  <w:sz w:val="18"/>
                  <w:szCs w:val="18"/>
                  <w:lang w:eastAsia="ja-JP"/>
                </w:rPr>
                <m:t>Q=1</m:t>
              </m:r>
            </m:oMath>
            <w:r w:rsidRPr="008466FF">
              <w:rPr>
                <w:sz w:val="18"/>
                <w:szCs w:val="18"/>
                <w:lang w:eastAsia="ja-JP"/>
              </w:rPr>
              <w:t xml:space="preserve"> can apply to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but it is </w:t>
            </w:r>
            <w:r w:rsidR="008866F0">
              <w:rPr>
                <w:sz w:val="18"/>
                <w:szCs w:val="18"/>
                <w:lang w:eastAsia="ja-JP"/>
              </w:rPr>
              <w:t xml:space="preserve">not </w:t>
            </w:r>
            <w:r w:rsidRPr="008466FF">
              <w:rPr>
                <w:sz w:val="18"/>
                <w:szCs w:val="18"/>
                <w:lang w:eastAsia="ja-JP"/>
              </w:rPr>
              <w:t xml:space="preserve">the only option for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r>
                <w:rPr>
                  <w:rFonts w:ascii="Cambria Math" w:hAnsi="Cambria Math"/>
                  <w:sz w:val="18"/>
                  <w:szCs w:val="18"/>
                  <w:lang w:eastAsia="ja-JP"/>
                </w:rPr>
                <m:t>=2</m:t>
              </m:r>
            </m:oMath>
            <w:r w:rsidRPr="008466FF">
              <w:rPr>
                <w:sz w:val="18"/>
                <w:szCs w:val="18"/>
                <w:lang w:eastAsia="ja-JP"/>
              </w:rPr>
              <w:t xml:space="preserve"> if Doppler-domain compression is assumed.</w:t>
            </w:r>
          </w:p>
          <w:p w14:paraId="185DA94E" w14:textId="3265F04B" w:rsidR="001D6560" w:rsidRDefault="001D6560" w:rsidP="001D6560">
            <w:pPr>
              <w:snapToGrid w:val="0"/>
              <w:rPr>
                <w:sz w:val="18"/>
                <w:szCs w:val="18"/>
                <w:lang w:eastAsia="ja-JP"/>
              </w:rPr>
            </w:pPr>
            <w:r w:rsidRPr="008466FF">
              <w:rPr>
                <w:sz w:val="18"/>
                <w:szCs w:val="18"/>
                <w:lang w:eastAsia="ja-JP"/>
              </w:rPr>
              <w:t xml:space="preserve">If </w:t>
            </w:r>
            <m:oMath>
              <m:r>
                <w:rPr>
                  <w:rFonts w:ascii="Cambria Math" w:hAnsi="Cambria Math"/>
                  <w:sz w:val="18"/>
                  <w:szCs w:val="18"/>
                  <w:lang w:eastAsia="ja-JP"/>
                </w:rPr>
                <m:t>Q=</m:t>
              </m:r>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can be configured at least for small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then we are fine with DFT basis for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w:t>
            </w:r>
          </w:p>
          <w:p w14:paraId="0BC02A77" w14:textId="0B0DF498" w:rsidR="00874C3C" w:rsidRPr="008466FF" w:rsidRDefault="00874C3C" w:rsidP="001D6560">
            <w:pPr>
              <w:snapToGrid w:val="0"/>
              <w:rPr>
                <w:sz w:val="18"/>
                <w:szCs w:val="18"/>
                <w:lang w:eastAsia="ja-JP"/>
              </w:rPr>
            </w:pPr>
            <w:r>
              <w:rPr>
                <w:sz w:val="18"/>
                <w:szCs w:val="18"/>
                <w:lang w:eastAsia="ja-JP"/>
              </w:rPr>
              <w:t>[Mod: Thanks for your understanding. It seems the issue is Q=1</w:t>
            </w:r>
            <w:r w:rsidR="005A3FB9">
              <w:rPr>
                <w:sz w:val="18"/>
                <w:szCs w:val="18"/>
                <w:lang w:eastAsia="ja-JP"/>
              </w:rPr>
              <w:t xml:space="preserve"> not affecting SINR (hence PMI selection)</w:t>
            </w:r>
            <w:r>
              <w:rPr>
                <w:sz w:val="18"/>
                <w:szCs w:val="18"/>
                <w:lang w:eastAsia="ja-JP"/>
              </w:rPr>
              <w:t xml:space="preserve">. Added constraint </w:t>
            </w:r>
            <w:r w:rsidR="005A3FB9">
              <w:rPr>
                <w:sz w:val="18"/>
                <w:szCs w:val="18"/>
                <w:lang w:eastAsia="ja-JP"/>
              </w:rPr>
              <w:t>only Q&gt;1</w:t>
            </w:r>
            <w:r>
              <w:rPr>
                <w:sz w:val="18"/>
                <w:szCs w:val="18"/>
                <w:lang w:eastAsia="ja-JP"/>
              </w:rPr>
              <w:t xml:space="preserve"> is supported</w:t>
            </w:r>
            <w:r w:rsidR="005A3FB9">
              <w:rPr>
                <w:sz w:val="18"/>
                <w:szCs w:val="18"/>
                <w:lang w:eastAsia="ja-JP"/>
              </w:rPr>
              <w:t xml:space="preserve"> when DFT is used (N4&gt;1) which should achieve the same thing as your suggestion</w:t>
            </w:r>
            <w:r w:rsidR="008827E0">
              <w:rPr>
                <w:sz w:val="18"/>
                <w:szCs w:val="18"/>
                <w:lang w:eastAsia="ja-JP"/>
              </w:rPr>
              <w:t xml:space="preserve">. Re N4=1 with identity, although you are fine not to have it </w:t>
            </w:r>
            <w:r w:rsidR="008827E0" w:rsidRPr="008827E0">
              <w:rPr>
                <w:sz w:val="18"/>
                <w:szCs w:val="18"/>
                <w:lang w:eastAsia="ja-JP"/>
              </w:rPr>
              <w:sym w:font="Wingdings" w:char="F04A"/>
            </w:r>
            <w:r w:rsidR="008827E0">
              <w:rPr>
                <w:sz w:val="18"/>
                <w:szCs w:val="18"/>
                <w:lang w:eastAsia="ja-JP"/>
              </w:rPr>
              <w:t xml:space="preserve"> a small # companies still strongly want it</w:t>
            </w:r>
            <w:r>
              <w:rPr>
                <w:sz w:val="18"/>
                <w:szCs w:val="18"/>
                <w:lang w:eastAsia="ja-JP"/>
              </w:rPr>
              <w:t>]</w:t>
            </w:r>
          </w:p>
          <w:p w14:paraId="5C34D1E0" w14:textId="77777777" w:rsidR="001D6560" w:rsidRPr="008466FF" w:rsidRDefault="001D6560" w:rsidP="001D6560">
            <w:pPr>
              <w:snapToGrid w:val="0"/>
              <w:rPr>
                <w:sz w:val="18"/>
                <w:szCs w:val="18"/>
                <w:lang w:eastAsia="ja-JP"/>
              </w:rPr>
            </w:pPr>
          </w:p>
          <w:p w14:paraId="6699AE7A" w14:textId="40C0FE49" w:rsidR="00F04DDC" w:rsidRPr="00D9545A" w:rsidRDefault="001D6560" w:rsidP="00D9545A">
            <w:pPr>
              <w:rPr>
                <w:sz w:val="18"/>
                <w:szCs w:val="18"/>
                <w:lang w:eastAsia="ja-JP"/>
              </w:rPr>
            </w:pPr>
            <w:r w:rsidRPr="008466FF">
              <w:rPr>
                <w:b/>
                <w:bCs/>
                <w:sz w:val="18"/>
                <w:szCs w:val="18"/>
                <w:lang w:eastAsia="ja-JP"/>
              </w:rPr>
              <w:t>Issue 2.11</w:t>
            </w:r>
            <w:r w:rsidRPr="008466FF">
              <w:rPr>
                <w:sz w:val="18"/>
                <w:szCs w:val="18"/>
                <w:lang w:eastAsia="ja-JP"/>
              </w:rPr>
              <w:t xml:space="preserve">: In our understanding, CQI depends on interference, which is difficult to predict. Thus, the CQI would be calculated by assuming interference is unchanged. In other words, interference prediction follows “sample and hold”. If it happens that the interference has a stable influence on CQI, then calculating CQI using predicted channel may be beneficial. However, we think one CQI should be enough because it is very likely that interference can change a lot after some period, especially when the precoders are updated frequently. </w:t>
            </w:r>
          </w:p>
        </w:tc>
      </w:tr>
      <w:tr w:rsidR="00F04DDC" w14:paraId="6249575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F95B4A0" w14:textId="5596DBC1" w:rsidR="00F04DDC" w:rsidRDefault="0078486C" w:rsidP="00F04DDC">
            <w:pPr>
              <w:widowControl w:val="0"/>
              <w:snapToGrid w:val="0"/>
              <w:rPr>
                <w:rFonts w:eastAsia="MS Mincho"/>
                <w:sz w:val="18"/>
                <w:szCs w:val="18"/>
                <w:lang w:eastAsia="ja-JP"/>
              </w:rPr>
            </w:pPr>
            <w:r>
              <w:rPr>
                <w:rFonts w:eastAsia="MS Mincho"/>
                <w:sz w:val="18"/>
                <w:szCs w:val="18"/>
                <w:lang w:eastAsia="ja-JP"/>
              </w:rPr>
              <w:t xml:space="preserve">Mod </w:t>
            </w:r>
            <w:r w:rsidR="00126FB4">
              <w:rPr>
                <w:rFonts w:eastAsia="MS Mincho"/>
                <w:sz w:val="18"/>
                <w:szCs w:val="18"/>
                <w:lang w:eastAsia="ja-JP"/>
              </w:rPr>
              <w:t>V9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3F5915" w14:textId="0887D3B7" w:rsidR="00F04DDC" w:rsidRPr="0078486C" w:rsidRDefault="0078486C" w:rsidP="00F04DDC">
            <w:pPr>
              <w:widowControl w:val="0"/>
              <w:snapToGrid w:val="0"/>
              <w:rPr>
                <w:rFonts w:eastAsia="MS Mincho"/>
                <w:b/>
                <w:sz w:val="18"/>
                <w:szCs w:val="18"/>
                <w:lang w:eastAsia="ja-JP"/>
              </w:rPr>
            </w:pPr>
            <w:r w:rsidRPr="0078486C">
              <w:rPr>
                <w:rFonts w:eastAsia="MS Mincho"/>
                <w:b/>
                <w:color w:val="3333FF"/>
                <w:sz w:val="20"/>
                <w:szCs w:val="18"/>
                <w:lang w:eastAsia="ja-JP"/>
              </w:rPr>
              <w:t>Revised some proposals per companies’ inputs</w:t>
            </w:r>
          </w:p>
        </w:tc>
      </w:tr>
      <w:tr w:rsidR="00795F5E" w14:paraId="47D589A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A78C5A" w14:textId="75F97CFE"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0B3C14"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2.1 (Proposal 2.A):</w:t>
            </w:r>
          </w:p>
          <w:p w14:paraId="660CAB79"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We share the same concerns as vivo regarding support of Rel-7 FeType-II CB as an additional basis of Rel-18 Type-II codebook refinement. We do not see the gain of introducing such basis unless the CSI-RS beamforming exploits DD reciprocity, which would require extensive study. Preference is to keep Rel-16 eType-II regular codebook as baseline</w:t>
            </w:r>
          </w:p>
          <w:p w14:paraId="0F1B237E" w14:textId="77777777" w:rsidR="00795F5E" w:rsidRDefault="00795F5E" w:rsidP="00795F5E">
            <w:pPr>
              <w:widowControl w:val="0"/>
              <w:snapToGrid w:val="0"/>
              <w:rPr>
                <w:rFonts w:eastAsia="MS Mincho"/>
                <w:sz w:val="18"/>
                <w:szCs w:val="18"/>
                <w:lang w:eastAsia="ja-JP"/>
              </w:rPr>
            </w:pPr>
          </w:p>
          <w:p w14:paraId="1F2D46C8"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2.2 (Proposal 2.B):</w:t>
            </w:r>
          </w:p>
          <w:p w14:paraId="27012E5D"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Our preference is to prioritize Rank 1,2. At high speed, due to CSI prediction, the CSI quality is expected to deteriorate throughout W</w:t>
            </w:r>
            <w:r w:rsidRPr="00E077A9">
              <w:rPr>
                <w:rFonts w:eastAsia="MS Mincho"/>
                <w:sz w:val="18"/>
                <w:szCs w:val="18"/>
                <w:vertAlign w:val="subscript"/>
                <w:lang w:eastAsia="ja-JP"/>
              </w:rPr>
              <w:t>CSI</w:t>
            </w:r>
            <w:r>
              <w:rPr>
                <w:rFonts w:eastAsia="MS Mincho"/>
                <w:sz w:val="18"/>
                <w:szCs w:val="18"/>
                <w:lang w:eastAsia="ja-JP"/>
              </w:rPr>
              <w:t xml:space="preserve"> window (the larger the Doppler, the less the precision of the predicted CSI over W</w:t>
            </w:r>
            <w:r w:rsidRPr="00E077A9">
              <w:rPr>
                <w:rFonts w:eastAsia="MS Mincho"/>
                <w:sz w:val="18"/>
                <w:szCs w:val="18"/>
                <w:vertAlign w:val="subscript"/>
                <w:lang w:eastAsia="ja-JP"/>
              </w:rPr>
              <w:t>CSI</w:t>
            </w:r>
            <w:r>
              <w:rPr>
                <w:rFonts w:eastAsia="MS Mincho"/>
                <w:sz w:val="18"/>
                <w:szCs w:val="18"/>
                <w:lang w:eastAsia="ja-JP"/>
              </w:rPr>
              <w:t xml:space="preserve"> due to shorter channel coherence time). Rank 3,4 are nominally supported for good channel conditions with precise CSI, which may not be the case at high speed. Prefer to start off with Rank 1,2 design</w:t>
            </w:r>
          </w:p>
          <w:p w14:paraId="735C791A" w14:textId="77777777" w:rsidR="00795F5E" w:rsidRDefault="00795F5E" w:rsidP="00795F5E">
            <w:pPr>
              <w:widowControl w:val="0"/>
              <w:snapToGrid w:val="0"/>
              <w:rPr>
                <w:rFonts w:eastAsia="MS Mincho"/>
                <w:sz w:val="18"/>
                <w:szCs w:val="18"/>
                <w:lang w:eastAsia="ja-JP"/>
              </w:rPr>
            </w:pPr>
          </w:p>
          <w:p w14:paraId="3D9EDA0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4</w:t>
            </w:r>
            <w:r w:rsidRPr="00873FBC">
              <w:rPr>
                <w:rFonts w:eastAsia="MS Mincho"/>
                <w:b/>
                <w:bCs/>
                <w:sz w:val="18"/>
                <w:szCs w:val="18"/>
                <w:u w:val="single"/>
                <w:lang w:eastAsia="ja-JP"/>
              </w:rPr>
              <w:t xml:space="preserve"> (Proposal 2.</w:t>
            </w:r>
            <w:r>
              <w:rPr>
                <w:rFonts w:eastAsia="MS Mincho"/>
                <w:b/>
                <w:bCs/>
                <w:sz w:val="18"/>
                <w:szCs w:val="18"/>
                <w:u w:val="single"/>
                <w:lang w:eastAsia="ja-JP"/>
              </w:rPr>
              <w:t>D</w:t>
            </w:r>
            <w:r w:rsidRPr="00873FBC">
              <w:rPr>
                <w:rFonts w:eastAsia="MS Mincho"/>
                <w:b/>
                <w:bCs/>
                <w:sz w:val="18"/>
                <w:szCs w:val="18"/>
                <w:u w:val="single"/>
                <w:lang w:eastAsia="ja-JP"/>
              </w:rPr>
              <w:t>):</w:t>
            </w:r>
          </w:p>
          <w:p w14:paraId="121FE51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In our understanding, for DFT-based W</w:t>
            </w:r>
            <w:r w:rsidRPr="00873FBC">
              <w:rPr>
                <w:rFonts w:eastAsia="MS Mincho"/>
                <w:sz w:val="18"/>
                <w:szCs w:val="18"/>
                <w:vertAlign w:val="subscript"/>
                <w:lang w:eastAsia="ja-JP"/>
              </w:rPr>
              <w:t>d</w:t>
            </w:r>
            <w:r>
              <w:rPr>
                <w:rFonts w:eastAsia="MS Mincho"/>
                <w:sz w:val="18"/>
                <w:szCs w:val="18"/>
                <w:lang w:eastAsia="ja-JP"/>
              </w:rPr>
              <w:t>, Wd dimension is N</w:t>
            </w:r>
            <w:r w:rsidRPr="00873FBC">
              <w:rPr>
                <w:rFonts w:eastAsia="MS Mincho"/>
                <w:sz w:val="18"/>
                <w:szCs w:val="18"/>
                <w:vertAlign w:val="subscript"/>
                <w:lang w:eastAsia="ja-JP"/>
              </w:rPr>
              <w:t>4</w:t>
            </w:r>
            <w:r>
              <w:rPr>
                <w:rFonts w:eastAsia="MS Mincho"/>
                <w:sz w:val="18"/>
                <w:szCs w:val="18"/>
                <w:lang w:eastAsia="ja-JP"/>
              </w:rPr>
              <w:t>xD, where N</w:t>
            </w:r>
            <w:r w:rsidRPr="00873FBC">
              <w:rPr>
                <w:rFonts w:eastAsia="MS Mincho"/>
                <w:sz w:val="18"/>
                <w:szCs w:val="18"/>
                <w:vertAlign w:val="subscript"/>
                <w:lang w:eastAsia="ja-JP"/>
              </w:rPr>
              <w:t>4</w:t>
            </w:r>
            <w:r>
              <w:rPr>
                <w:rFonts w:ascii="Arial" w:eastAsia="MS Mincho" w:hAnsi="Arial" w:cs="Arial"/>
                <w:sz w:val="18"/>
                <w:szCs w:val="18"/>
                <w:lang w:eastAsia="ja-JP"/>
              </w:rPr>
              <w:t>≥</w:t>
            </w:r>
            <w:r>
              <w:rPr>
                <w:rFonts w:eastAsia="MS Mincho"/>
                <w:sz w:val="18"/>
                <w:szCs w:val="18"/>
                <w:lang w:eastAsia="ja-JP"/>
              </w:rPr>
              <w:t>D. Therefore at N4=1, Wd boils down to a scalar value of 1 and both Alt-1A and Alt-3 would be the same. We prefer to set the N4 threshold to N</w:t>
            </w:r>
            <w:r w:rsidRPr="00873FBC">
              <w:rPr>
                <w:rFonts w:eastAsia="MS Mincho"/>
                <w:sz w:val="18"/>
                <w:szCs w:val="18"/>
                <w:vertAlign w:val="subscript"/>
                <w:lang w:eastAsia="ja-JP"/>
              </w:rPr>
              <w:t>4</w:t>
            </w:r>
            <w:r>
              <w:rPr>
                <w:rFonts w:eastAsia="MS Mincho"/>
                <w:sz w:val="18"/>
                <w:szCs w:val="18"/>
                <w:lang w:eastAsia="ja-JP"/>
              </w:rPr>
              <w:t>=2 rather than N</w:t>
            </w:r>
            <w:r w:rsidRPr="00873FBC">
              <w:rPr>
                <w:rFonts w:eastAsia="MS Mincho"/>
                <w:sz w:val="18"/>
                <w:szCs w:val="18"/>
                <w:vertAlign w:val="subscript"/>
                <w:lang w:eastAsia="ja-JP"/>
              </w:rPr>
              <w:t>4</w:t>
            </w:r>
            <w:r>
              <w:rPr>
                <w:rFonts w:eastAsia="MS Mincho"/>
                <w:sz w:val="18"/>
                <w:szCs w:val="18"/>
                <w:lang w:eastAsia="ja-JP"/>
              </w:rPr>
              <w:t>=1</w:t>
            </w:r>
          </w:p>
          <w:p w14:paraId="6CA457F4" w14:textId="0841ABDD" w:rsidR="00795F5E" w:rsidRDefault="004F6B11" w:rsidP="00795F5E">
            <w:pPr>
              <w:widowControl w:val="0"/>
              <w:snapToGrid w:val="0"/>
              <w:rPr>
                <w:ins w:id="80" w:author="Eko Onggosanusi" w:date="2022-10-07T01:00:00Z"/>
                <w:rFonts w:eastAsia="MS Mincho"/>
                <w:sz w:val="18"/>
                <w:szCs w:val="18"/>
                <w:lang w:eastAsia="ja-JP"/>
              </w:rPr>
            </w:pPr>
            <w:ins w:id="81" w:author="Eko Onggosanusi" w:date="2022-10-07T01:00:00Z">
              <w:r>
                <w:rPr>
                  <w:rFonts w:eastAsia="MS Mincho"/>
                  <w:sz w:val="18"/>
                  <w:szCs w:val="18"/>
                  <w:lang w:eastAsia="ja-JP"/>
                </w:rPr>
                <w:t>[Mod: Please review comments from companies especially Fraunhofer and MediaTek. Also LG</w:t>
              </w:r>
            </w:ins>
            <w:ins w:id="82" w:author="Eko Onggosanusi" w:date="2022-10-07T01:04:00Z">
              <w:r w:rsidR="00305262">
                <w:rPr>
                  <w:rFonts w:eastAsia="MS Mincho"/>
                  <w:sz w:val="18"/>
                  <w:szCs w:val="18"/>
                  <w:lang w:eastAsia="ja-JP"/>
                </w:rPr>
                <w:t>’s good summary</w:t>
              </w:r>
            </w:ins>
            <w:ins w:id="83" w:author="Eko Onggosanusi" w:date="2022-10-07T01:00:00Z">
              <w:r>
                <w:rPr>
                  <w:rFonts w:eastAsia="MS Mincho"/>
                  <w:sz w:val="18"/>
                  <w:szCs w:val="18"/>
                  <w:lang w:eastAsia="ja-JP"/>
                </w:rPr>
                <w:t xml:space="preserve"> below]</w:t>
              </w:r>
            </w:ins>
          </w:p>
          <w:p w14:paraId="7D16E7B2" w14:textId="77777777" w:rsidR="004F6B11" w:rsidRDefault="004F6B11" w:rsidP="00795F5E">
            <w:pPr>
              <w:widowControl w:val="0"/>
              <w:snapToGrid w:val="0"/>
              <w:rPr>
                <w:rFonts w:eastAsia="MS Mincho"/>
                <w:sz w:val="18"/>
                <w:szCs w:val="18"/>
                <w:lang w:eastAsia="ja-JP"/>
              </w:rPr>
            </w:pPr>
          </w:p>
          <w:p w14:paraId="77CF191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5</w:t>
            </w:r>
            <w:r w:rsidRPr="00873FBC">
              <w:rPr>
                <w:rFonts w:eastAsia="MS Mincho"/>
                <w:b/>
                <w:bCs/>
                <w:sz w:val="18"/>
                <w:szCs w:val="18"/>
                <w:u w:val="single"/>
                <w:lang w:eastAsia="ja-JP"/>
              </w:rPr>
              <w:t xml:space="preserve"> (Proposal 2.</w:t>
            </w:r>
            <w:r>
              <w:rPr>
                <w:rFonts w:eastAsia="MS Mincho"/>
                <w:b/>
                <w:bCs/>
                <w:sz w:val="18"/>
                <w:szCs w:val="18"/>
                <w:u w:val="single"/>
                <w:lang w:eastAsia="ja-JP"/>
              </w:rPr>
              <w:t>E</w:t>
            </w:r>
            <w:r w:rsidRPr="00873FBC">
              <w:rPr>
                <w:rFonts w:eastAsia="MS Mincho"/>
                <w:b/>
                <w:bCs/>
                <w:sz w:val="18"/>
                <w:szCs w:val="18"/>
                <w:u w:val="single"/>
                <w:lang w:eastAsia="ja-JP"/>
              </w:rPr>
              <w:t>):</w:t>
            </w:r>
          </w:p>
          <w:p w14:paraId="5F032F8C"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as a compromise</w:t>
            </w:r>
          </w:p>
          <w:p w14:paraId="1843E8C0" w14:textId="77777777" w:rsidR="00795F5E" w:rsidRDefault="00795F5E" w:rsidP="00795F5E">
            <w:pPr>
              <w:widowControl w:val="0"/>
              <w:snapToGrid w:val="0"/>
              <w:rPr>
                <w:rFonts w:eastAsia="MS Mincho"/>
                <w:sz w:val="18"/>
                <w:szCs w:val="18"/>
                <w:lang w:eastAsia="ja-JP"/>
              </w:rPr>
            </w:pPr>
          </w:p>
          <w:p w14:paraId="0044CDE5"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6</w:t>
            </w:r>
            <w:r w:rsidRPr="00873FBC">
              <w:rPr>
                <w:rFonts w:eastAsia="MS Mincho"/>
                <w:b/>
                <w:bCs/>
                <w:sz w:val="18"/>
                <w:szCs w:val="18"/>
                <w:u w:val="single"/>
                <w:lang w:eastAsia="ja-JP"/>
              </w:rPr>
              <w:t>:</w:t>
            </w:r>
          </w:p>
          <w:p w14:paraId="6A9B69E2" w14:textId="6764C266" w:rsidR="00795F5E" w:rsidRDefault="00795F5E" w:rsidP="00795F5E">
            <w:pPr>
              <w:widowControl w:val="0"/>
              <w:snapToGrid w:val="0"/>
              <w:rPr>
                <w:ins w:id="84" w:author="Eko Onggosanusi" w:date="2022-10-07T01:00:00Z"/>
                <w:rFonts w:eastAsia="MS Mincho"/>
                <w:sz w:val="18"/>
                <w:szCs w:val="18"/>
                <w:lang w:eastAsia="ja-JP"/>
              </w:rPr>
            </w:pPr>
            <w:r>
              <w:rPr>
                <w:rFonts w:eastAsia="MS Mincho"/>
                <w:sz w:val="18"/>
                <w:szCs w:val="18"/>
                <w:lang w:eastAsia="ja-JP"/>
              </w:rPr>
              <w:lastRenderedPageBreak/>
              <w:t>We support including legacy UE procedure for CSI measurement/calculation as a fallback approach in case the UE cannot generate CSI with required CQI BLER target. Regarding the comments not to support “gNB prediction”, in our understanding nothing prohibits the network from updating the precoder based on the received CSI, even under UE-side prediction</w:t>
            </w:r>
          </w:p>
          <w:p w14:paraId="1F829F98" w14:textId="4A68956A" w:rsidR="004F6B11" w:rsidRDefault="004F6B11" w:rsidP="00795F5E">
            <w:pPr>
              <w:widowControl w:val="0"/>
              <w:snapToGrid w:val="0"/>
              <w:rPr>
                <w:rFonts w:eastAsia="MS Mincho"/>
                <w:sz w:val="18"/>
                <w:szCs w:val="18"/>
                <w:lang w:eastAsia="ja-JP"/>
              </w:rPr>
            </w:pPr>
            <w:ins w:id="85" w:author="Eko Onggosanusi" w:date="2022-10-07T01:00:00Z">
              <w:r>
                <w:rPr>
                  <w:rFonts w:eastAsia="MS Mincho"/>
                  <w:sz w:val="18"/>
                  <w:szCs w:val="18"/>
                  <w:lang w:eastAsia="ja-JP"/>
                </w:rPr>
                <w:t>[Mod: As noted since last meeting, this is about g</w:t>
              </w:r>
            </w:ins>
            <w:ins w:id="86" w:author="Eko Onggosanusi" w:date="2022-10-07T01:01:00Z">
              <w:r>
                <w:rPr>
                  <w:rFonts w:eastAsia="MS Mincho"/>
                  <w:sz w:val="18"/>
                  <w:szCs w:val="18"/>
                  <w:lang w:eastAsia="ja-JP"/>
                </w:rPr>
                <w:t>NB side prediction that results in spec impact. gNB is always free to do whatever it wants as a part of its implementation]</w:t>
              </w:r>
            </w:ins>
          </w:p>
          <w:p w14:paraId="6739FCEF" w14:textId="77777777" w:rsidR="00795F5E" w:rsidRDefault="00795F5E" w:rsidP="00795F5E">
            <w:pPr>
              <w:widowControl w:val="0"/>
              <w:snapToGrid w:val="0"/>
              <w:rPr>
                <w:rFonts w:eastAsia="MS Mincho"/>
                <w:sz w:val="18"/>
                <w:szCs w:val="18"/>
                <w:lang w:eastAsia="ja-JP"/>
              </w:rPr>
            </w:pPr>
          </w:p>
          <w:p w14:paraId="36A95263"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7</w:t>
            </w:r>
            <w:r w:rsidRPr="00873FBC">
              <w:rPr>
                <w:rFonts w:eastAsia="MS Mincho"/>
                <w:b/>
                <w:bCs/>
                <w:sz w:val="18"/>
                <w:szCs w:val="18"/>
                <w:u w:val="single"/>
                <w:lang w:eastAsia="ja-JP"/>
              </w:rPr>
              <w:t xml:space="preserve"> (Proposal 2.</w:t>
            </w:r>
            <w:r>
              <w:rPr>
                <w:rFonts w:eastAsia="MS Mincho"/>
                <w:b/>
                <w:bCs/>
                <w:sz w:val="18"/>
                <w:szCs w:val="18"/>
                <w:u w:val="single"/>
                <w:lang w:eastAsia="ja-JP"/>
              </w:rPr>
              <w:t>G</w:t>
            </w:r>
            <w:r w:rsidRPr="00873FBC">
              <w:rPr>
                <w:rFonts w:eastAsia="MS Mincho"/>
                <w:b/>
                <w:bCs/>
                <w:sz w:val="18"/>
                <w:szCs w:val="18"/>
                <w:u w:val="single"/>
                <w:lang w:eastAsia="ja-JP"/>
              </w:rPr>
              <w:t>):</w:t>
            </w:r>
          </w:p>
          <w:p w14:paraId="18CA799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Support AP and SP CSI-RS resource types</w:t>
            </w:r>
          </w:p>
          <w:p w14:paraId="2AA705E6" w14:textId="77777777" w:rsidR="00795F5E" w:rsidRDefault="00795F5E" w:rsidP="00795F5E">
            <w:pPr>
              <w:widowControl w:val="0"/>
              <w:snapToGrid w:val="0"/>
              <w:rPr>
                <w:rFonts w:eastAsia="MS Mincho"/>
                <w:sz w:val="18"/>
                <w:szCs w:val="18"/>
                <w:lang w:eastAsia="ja-JP"/>
              </w:rPr>
            </w:pPr>
          </w:p>
          <w:p w14:paraId="649A07F1"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9</w:t>
            </w:r>
            <w:r w:rsidRPr="00873FBC">
              <w:rPr>
                <w:rFonts w:eastAsia="MS Mincho"/>
                <w:b/>
                <w:bCs/>
                <w:sz w:val="18"/>
                <w:szCs w:val="18"/>
                <w:u w:val="single"/>
                <w:lang w:eastAsia="ja-JP"/>
              </w:rPr>
              <w:t xml:space="preserve"> (Proposal 2.</w:t>
            </w:r>
            <w:r>
              <w:rPr>
                <w:rFonts w:eastAsia="MS Mincho"/>
                <w:b/>
                <w:bCs/>
                <w:sz w:val="18"/>
                <w:szCs w:val="18"/>
                <w:u w:val="single"/>
                <w:lang w:eastAsia="ja-JP"/>
              </w:rPr>
              <w:t>I</w:t>
            </w:r>
            <w:r w:rsidRPr="00873FBC">
              <w:rPr>
                <w:rFonts w:eastAsia="MS Mincho"/>
                <w:b/>
                <w:bCs/>
                <w:sz w:val="18"/>
                <w:szCs w:val="18"/>
                <w:u w:val="single"/>
                <w:lang w:eastAsia="ja-JP"/>
              </w:rPr>
              <w:t>):</w:t>
            </w:r>
          </w:p>
          <w:p w14:paraId="042F9C0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31811BC6" w14:textId="77777777" w:rsidR="00795F5E" w:rsidRDefault="00795F5E" w:rsidP="00795F5E">
            <w:pPr>
              <w:widowControl w:val="0"/>
              <w:snapToGrid w:val="0"/>
              <w:rPr>
                <w:rFonts w:eastAsia="MS Mincho"/>
                <w:sz w:val="18"/>
                <w:szCs w:val="18"/>
                <w:lang w:eastAsia="ja-JP"/>
              </w:rPr>
            </w:pPr>
          </w:p>
          <w:p w14:paraId="411337FF"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10</w:t>
            </w:r>
            <w:r w:rsidRPr="00873FBC">
              <w:rPr>
                <w:rFonts w:eastAsia="MS Mincho"/>
                <w:b/>
                <w:bCs/>
                <w:sz w:val="18"/>
                <w:szCs w:val="18"/>
                <w:u w:val="single"/>
                <w:lang w:eastAsia="ja-JP"/>
              </w:rPr>
              <w:t>:</w:t>
            </w:r>
          </w:p>
          <w:p w14:paraId="19580CE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61F3B689" w14:textId="77777777" w:rsidR="00795F5E" w:rsidRDefault="00795F5E" w:rsidP="00795F5E">
            <w:pPr>
              <w:widowControl w:val="0"/>
              <w:snapToGrid w:val="0"/>
              <w:rPr>
                <w:rFonts w:eastAsia="MS Mincho"/>
                <w:sz w:val="18"/>
                <w:szCs w:val="18"/>
                <w:lang w:eastAsia="ja-JP"/>
              </w:rPr>
            </w:pPr>
          </w:p>
          <w:p w14:paraId="5DAE7D96"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11</w:t>
            </w:r>
            <w:r w:rsidRPr="00873FBC">
              <w:rPr>
                <w:rFonts w:eastAsia="MS Mincho"/>
                <w:b/>
                <w:bCs/>
                <w:sz w:val="18"/>
                <w:szCs w:val="18"/>
                <w:u w:val="single"/>
                <w:lang w:eastAsia="ja-JP"/>
              </w:rPr>
              <w:t>:</w:t>
            </w:r>
          </w:p>
          <w:p w14:paraId="0A14B8D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We believe this is an important question that needs to be addressed. Below we propose four solutions which span different alternatives and can be a good starting point</w:t>
            </w:r>
          </w:p>
          <w:p w14:paraId="5803BF4F" w14:textId="77777777" w:rsidR="00795F5E" w:rsidRDefault="00795F5E" w:rsidP="00795F5E">
            <w:pPr>
              <w:widowControl w:val="0"/>
              <w:snapToGrid w:val="0"/>
              <w:rPr>
                <w:rFonts w:eastAsia="MS Mincho"/>
                <w:sz w:val="18"/>
                <w:szCs w:val="18"/>
                <w:lang w:eastAsia="ja-JP"/>
              </w:rPr>
            </w:pPr>
          </w:p>
          <w:p w14:paraId="22CF242D" w14:textId="77777777" w:rsidR="00795F5E" w:rsidRPr="00795F5E" w:rsidRDefault="00795F5E" w:rsidP="00795F5E">
            <w:pPr>
              <w:pStyle w:val="Proposal"/>
              <w:numPr>
                <w:ilvl w:val="0"/>
                <w:numId w:val="0"/>
              </w:numPr>
              <w:tabs>
                <w:tab w:val="clear" w:pos="397"/>
                <w:tab w:val="left" w:pos="1701"/>
              </w:tabs>
              <w:suppressAutoHyphens w:val="0"/>
              <w:spacing w:after="120" w:line="276" w:lineRule="auto"/>
              <w:rPr>
                <w:sz w:val="18"/>
                <w:szCs w:val="18"/>
              </w:rPr>
            </w:pPr>
            <w:r w:rsidRPr="00795F5E">
              <w:rPr>
                <w:sz w:val="18"/>
                <w:szCs w:val="18"/>
              </w:rPr>
              <w:t>Proposal 2.K: On the CSI reporting and measurement for the Rel-18 Type-II codebook refinement for high/medium velocities, the following alternatives are studied for CQI reporting</w:t>
            </w:r>
          </w:p>
          <w:p w14:paraId="7FAB8A17"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Alt1: A single CQI value corresponding to the entire W</w:t>
            </w:r>
            <w:r w:rsidRPr="00795F5E">
              <w:rPr>
                <w:sz w:val="18"/>
                <w:szCs w:val="18"/>
                <w:vertAlign w:val="subscript"/>
              </w:rPr>
              <w:t>CSI</w:t>
            </w:r>
            <w:r w:rsidRPr="00795F5E">
              <w:rPr>
                <w:sz w:val="18"/>
                <w:szCs w:val="18"/>
              </w:rPr>
              <w:t xml:space="preserve"> window</w:t>
            </w:r>
          </w:p>
          <w:p w14:paraId="72DD99F3"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Alt2: Two CQI values corresponding to the first and last time slots of the W</w:t>
            </w:r>
            <w:r w:rsidRPr="00795F5E">
              <w:rPr>
                <w:sz w:val="18"/>
                <w:szCs w:val="18"/>
                <w:vertAlign w:val="subscript"/>
              </w:rPr>
              <w:t>CSI</w:t>
            </w:r>
          </w:p>
          <w:p w14:paraId="3A67FA63"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 xml:space="preserve">Alt3: </w:t>
            </w:r>
            <w:r w:rsidRPr="00795F5E">
              <w:rPr>
                <w:i/>
                <w:iCs/>
                <w:sz w:val="18"/>
                <w:szCs w:val="18"/>
              </w:rPr>
              <w:t>N</w:t>
            </w:r>
            <w:r w:rsidRPr="00795F5E">
              <w:rPr>
                <w:sz w:val="18"/>
                <w:szCs w:val="18"/>
                <w:vertAlign w:val="subscript"/>
              </w:rPr>
              <w:t>4</w:t>
            </w:r>
            <w:r w:rsidRPr="00795F5E">
              <w:rPr>
                <w:sz w:val="18"/>
                <w:szCs w:val="18"/>
              </w:rPr>
              <w:t xml:space="preserve"> CQI values corresponding to the </w:t>
            </w:r>
            <w:r w:rsidRPr="00795F5E">
              <w:rPr>
                <w:i/>
                <w:iCs/>
                <w:sz w:val="18"/>
                <w:szCs w:val="18"/>
              </w:rPr>
              <w:t>N</w:t>
            </w:r>
            <w:r w:rsidRPr="00795F5E">
              <w:rPr>
                <w:sz w:val="18"/>
                <w:szCs w:val="18"/>
                <w:vertAlign w:val="subscript"/>
              </w:rPr>
              <w:t>4</w:t>
            </w:r>
            <w:r w:rsidRPr="00795F5E">
              <w:rPr>
                <w:sz w:val="18"/>
                <w:szCs w:val="18"/>
              </w:rPr>
              <w:t xml:space="preserve"> time units</w:t>
            </w:r>
          </w:p>
          <w:p w14:paraId="41FD6C3A"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 xml:space="preserve">Alt4: </w:t>
            </w:r>
            <w:r w:rsidRPr="00795F5E">
              <w:rPr>
                <w:i/>
                <w:iCs/>
                <w:sz w:val="18"/>
                <w:szCs w:val="18"/>
              </w:rPr>
              <w:t>K</w:t>
            </w:r>
            <w:r w:rsidRPr="00795F5E">
              <w:rPr>
                <w:sz w:val="18"/>
                <w:szCs w:val="18"/>
              </w:rPr>
              <w:t xml:space="preserve"> CQI values corresponding to a selected </w:t>
            </w:r>
            <w:r w:rsidRPr="00795F5E">
              <w:rPr>
                <w:i/>
                <w:iCs/>
                <w:sz w:val="18"/>
                <w:szCs w:val="18"/>
              </w:rPr>
              <w:t>K</w:t>
            </w:r>
            <w:r w:rsidRPr="00795F5E">
              <w:rPr>
                <w:sz w:val="18"/>
                <w:szCs w:val="18"/>
              </w:rPr>
              <w:t xml:space="preserve"> slots within W</w:t>
            </w:r>
            <w:r w:rsidRPr="00795F5E">
              <w:rPr>
                <w:sz w:val="18"/>
                <w:szCs w:val="18"/>
                <w:vertAlign w:val="subscript"/>
              </w:rPr>
              <w:t>CSI</w:t>
            </w:r>
            <w:r w:rsidRPr="00795F5E">
              <w:rPr>
                <w:sz w:val="18"/>
                <w:szCs w:val="18"/>
              </w:rPr>
              <w:t xml:space="preserve">, where </w:t>
            </w:r>
            <w:r w:rsidRPr="00795F5E">
              <w:rPr>
                <w:i/>
                <w:iCs/>
                <w:sz w:val="18"/>
                <w:szCs w:val="18"/>
              </w:rPr>
              <w:t xml:space="preserve">K </w:t>
            </w:r>
            <w:r w:rsidRPr="00795F5E">
              <w:rPr>
                <w:sz w:val="18"/>
                <w:szCs w:val="18"/>
              </w:rPr>
              <w:t xml:space="preserve">&lt; </w:t>
            </w:r>
            <w:r w:rsidRPr="00795F5E">
              <w:rPr>
                <w:i/>
                <w:iCs/>
                <w:sz w:val="18"/>
                <w:szCs w:val="18"/>
              </w:rPr>
              <w:t>N</w:t>
            </w:r>
            <w:r w:rsidRPr="00795F5E">
              <w:rPr>
                <w:sz w:val="18"/>
                <w:szCs w:val="18"/>
                <w:vertAlign w:val="subscript"/>
              </w:rPr>
              <w:t>4</w:t>
            </w:r>
          </w:p>
          <w:p w14:paraId="5AFF2DEE" w14:textId="77777777" w:rsidR="00795F5E" w:rsidRPr="00EC26ED" w:rsidRDefault="00795F5E" w:rsidP="00795F5E">
            <w:pPr>
              <w:pStyle w:val="ListParagraph"/>
              <w:widowControl w:val="0"/>
              <w:numPr>
                <w:ilvl w:val="0"/>
                <w:numId w:val="83"/>
              </w:numPr>
              <w:snapToGrid w:val="0"/>
              <w:rPr>
                <w:rFonts w:eastAsia="MS Mincho"/>
                <w:sz w:val="18"/>
                <w:szCs w:val="18"/>
                <w:lang w:eastAsia="ja-JP"/>
              </w:rPr>
            </w:pPr>
            <w:r w:rsidRPr="00795F5E">
              <w:rPr>
                <w:sz w:val="18"/>
                <w:szCs w:val="18"/>
              </w:rPr>
              <w:t xml:space="preserve">FFS: whether the </w:t>
            </w:r>
            <w:r w:rsidRPr="00795F5E">
              <w:rPr>
                <w:i/>
                <w:iCs/>
                <w:sz w:val="18"/>
                <w:szCs w:val="18"/>
              </w:rPr>
              <w:t>K</w:t>
            </w:r>
            <w:r w:rsidRPr="00795F5E">
              <w:rPr>
                <w:sz w:val="18"/>
                <w:szCs w:val="18"/>
              </w:rPr>
              <w:t xml:space="preserve"> value and/or slot indices are RRC-configured or reported by the UE</w:t>
            </w:r>
          </w:p>
          <w:p w14:paraId="2647AB9F" w14:textId="4540D5DC" w:rsidR="00EC26ED" w:rsidRDefault="00EC26ED" w:rsidP="00EC26ED">
            <w:pPr>
              <w:widowControl w:val="0"/>
              <w:snapToGrid w:val="0"/>
              <w:rPr>
                <w:ins w:id="87" w:author="Eko Onggosanusi" w:date="2022-10-07T01:02:00Z"/>
                <w:rFonts w:eastAsia="MS Mincho"/>
                <w:sz w:val="18"/>
                <w:szCs w:val="18"/>
                <w:lang w:eastAsia="ja-JP"/>
              </w:rPr>
            </w:pPr>
            <w:ins w:id="88" w:author="Eko Onggosanusi" w:date="2022-10-07T01:02:00Z">
              <w:r>
                <w:rPr>
                  <w:rFonts w:eastAsia="MS Mincho"/>
                  <w:sz w:val="18"/>
                  <w:szCs w:val="18"/>
                  <w:lang w:eastAsia="ja-JP"/>
                </w:rPr>
                <w:t xml:space="preserve">[Mod: This is a good list. </w:t>
              </w:r>
            </w:ins>
            <w:ins w:id="89" w:author="Eko Onggosanusi" w:date="2022-10-07T01:03:00Z">
              <w:r>
                <w:rPr>
                  <w:rFonts w:eastAsia="MS Mincho"/>
                  <w:sz w:val="18"/>
                  <w:szCs w:val="18"/>
                  <w:lang w:eastAsia="ja-JP"/>
                </w:rPr>
                <w:t xml:space="preserve">Thanks. </w:t>
              </w:r>
            </w:ins>
            <w:ins w:id="90" w:author="Eko Onggosanusi" w:date="2022-10-07T01:02:00Z">
              <w:r>
                <w:rPr>
                  <w:rFonts w:eastAsia="MS Mincho"/>
                  <w:sz w:val="18"/>
                  <w:szCs w:val="18"/>
                  <w:lang w:eastAsia="ja-JP"/>
                </w:rPr>
                <w:t>I will include this in later rounds]</w:t>
              </w:r>
            </w:ins>
          </w:p>
          <w:p w14:paraId="60C02EF0" w14:textId="5327507D" w:rsidR="00EC26ED" w:rsidRPr="00EC26ED" w:rsidRDefault="00EC26ED" w:rsidP="00EC26ED">
            <w:pPr>
              <w:widowControl w:val="0"/>
              <w:snapToGrid w:val="0"/>
              <w:rPr>
                <w:rFonts w:eastAsia="MS Mincho"/>
                <w:sz w:val="18"/>
                <w:szCs w:val="18"/>
                <w:lang w:eastAsia="ja-JP"/>
              </w:rPr>
            </w:pPr>
          </w:p>
        </w:tc>
      </w:tr>
      <w:tr w:rsidR="00795F5E" w14:paraId="210A4DD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60E84B0" w14:textId="199D36C4" w:rsidR="00795F5E" w:rsidRDefault="00516402" w:rsidP="00795F5E">
            <w:pPr>
              <w:widowControl w:val="0"/>
              <w:snapToGrid w:val="0"/>
              <w:rPr>
                <w:sz w:val="18"/>
                <w:szCs w:val="18"/>
                <w:lang w:eastAsia="zh-CN"/>
              </w:rPr>
            </w:pPr>
            <w:r>
              <w:rPr>
                <w:sz w:val="18"/>
                <w:szCs w:val="18"/>
                <w:lang w:eastAsia="zh-CN"/>
              </w:rPr>
              <w:lastRenderedPageBreak/>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E141EA7" w14:textId="77777777" w:rsidR="00795F5E" w:rsidRPr="005A3EF5" w:rsidRDefault="00516402" w:rsidP="00795F5E">
            <w:pPr>
              <w:widowControl w:val="0"/>
              <w:snapToGrid w:val="0"/>
              <w:rPr>
                <w:b/>
                <w:bCs/>
                <w:sz w:val="18"/>
                <w:szCs w:val="18"/>
                <w:u w:val="single"/>
                <w:lang w:eastAsia="zh-CN"/>
              </w:rPr>
            </w:pPr>
            <w:r w:rsidRPr="005A3EF5">
              <w:rPr>
                <w:b/>
                <w:bCs/>
                <w:sz w:val="18"/>
                <w:szCs w:val="18"/>
                <w:u w:val="single"/>
                <w:lang w:eastAsia="zh-CN"/>
              </w:rPr>
              <w:t>Issue 2.2.</w:t>
            </w:r>
          </w:p>
          <w:p w14:paraId="72F248C1" w14:textId="77777777" w:rsidR="00516402" w:rsidRDefault="00516402" w:rsidP="00795F5E">
            <w:pPr>
              <w:widowControl w:val="0"/>
              <w:snapToGrid w:val="0"/>
              <w:rPr>
                <w:sz w:val="18"/>
                <w:szCs w:val="18"/>
                <w:lang w:eastAsia="zh-CN"/>
              </w:rPr>
            </w:pPr>
            <w:r>
              <w:rPr>
                <w:sz w:val="18"/>
                <w:szCs w:val="18"/>
                <w:lang w:eastAsia="zh-CN"/>
              </w:rPr>
              <w:t xml:space="preserve">We are fine to support rank 1-4 at this meeting and start work </w:t>
            </w:r>
            <w:r w:rsidR="005A3EF5">
              <w:rPr>
                <w:sz w:val="18"/>
                <w:szCs w:val="18"/>
                <w:lang w:eastAsia="zh-CN"/>
              </w:rPr>
              <w:t>on the design for rank 3-4 at the next meeting</w:t>
            </w:r>
            <w:r>
              <w:rPr>
                <w:sz w:val="18"/>
                <w:szCs w:val="18"/>
                <w:lang w:eastAsia="zh-CN"/>
              </w:rPr>
              <w:t xml:space="preserve">. </w:t>
            </w:r>
          </w:p>
          <w:p w14:paraId="06A1FD13" w14:textId="77777777" w:rsidR="005A3EF5" w:rsidRDefault="005A3EF5" w:rsidP="00795F5E">
            <w:pPr>
              <w:widowControl w:val="0"/>
              <w:snapToGrid w:val="0"/>
              <w:rPr>
                <w:sz w:val="18"/>
                <w:szCs w:val="18"/>
                <w:lang w:eastAsia="zh-CN"/>
              </w:rPr>
            </w:pPr>
          </w:p>
          <w:p w14:paraId="2268B147" w14:textId="77777777" w:rsidR="005A3EF5" w:rsidRPr="005B614A" w:rsidRDefault="005B614A" w:rsidP="00795F5E">
            <w:pPr>
              <w:widowControl w:val="0"/>
              <w:snapToGrid w:val="0"/>
              <w:rPr>
                <w:b/>
                <w:bCs/>
                <w:sz w:val="18"/>
                <w:szCs w:val="18"/>
                <w:u w:val="single"/>
                <w:lang w:eastAsia="zh-CN"/>
              </w:rPr>
            </w:pPr>
            <w:r w:rsidRPr="005B614A">
              <w:rPr>
                <w:b/>
                <w:bCs/>
                <w:sz w:val="18"/>
                <w:szCs w:val="18"/>
                <w:u w:val="single"/>
                <w:lang w:eastAsia="zh-CN"/>
              </w:rPr>
              <w:t xml:space="preserve">Issue 2.4. </w:t>
            </w:r>
          </w:p>
          <w:p w14:paraId="71278A0C" w14:textId="77777777" w:rsidR="005B614A" w:rsidRDefault="005B614A" w:rsidP="00795F5E">
            <w:pPr>
              <w:widowControl w:val="0"/>
              <w:snapToGrid w:val="0"/>
              <w:rPr>
                <w:sz w:val="18"/>
                <w:szCs w:val="18"/>
                <w:lang w:eastAsia="zh-CN"/>
              </w:rPr>
            </w:pPr>
            <w:r>
              <w:rPr>
                <w:sz w:val="18"/>
                <w:szCs w:val="18"/>
                <w:lang w:eastAsia="zh-CN"/>
              </w:rPr>
              <w:t xml:space="preserve">We don’t see strong need to support rotation factor. </w:t>
            </w:r>
          </w:p>
          <w:p w14:paraId="1C1A7124" w14:textId="77777777" w:rsidR="005B614A" w:rsidRDefault="005B614A" w:rsidP="00795F5E">
            <w:pPr>
              <w:widowControl w:val="0"/>
              <w:snapToGrid w:val="0"/>
              <w:rPr>
                <w:sz w:val="18"/>
                <w:szCs w:val="18"/>
                <w:lang w:eastAsia="zh-CN"/>
              </w:rPr>
            </w:pPr>
          </w:p>
          <w:p w14:paraId="574CEA20" w14:textId="77777777" w:rsidR="005B614A" w:rsidRPr="006F04F8" w:rsidRDefault="006F04F8" w:rsidP="00795F5E">
            <w:pPr>
              <w:widowControl w:val="0"/>
              <w:snapToGrid w:val="0"/>
              <w:rPr>
                <w:b/>
                <w:bCs/>
                <w:sz w:val="18"/>
                <w:szCs w:val="18"/>
                <w:u w:val="single"/>
                <w:lang w:eastAsia="zh-CN"/>
              </w:rPr>
            </w:pPr>
            <w:r w:rsidRPr="006F04F8">
              <w:rPr>
                <w:b/>
                <w:bCs/>
                <w:sz w:val="18"/>
                <w:szCs w:val="18"/>
                <w:u w:val="single"/>
                <w:lang w:eastAsia="zh-CN"/>
              </w:rPr>
              <w:t xml:space="preserve">Issue 2.7. </w:t>
            </w:r>
          </w:p>
          <w:p w14:paraId="2DFC0E28" w14:textId="77777777" w:rsidR="006F04F8" w:rsidRDefault="006F04F8" w:rsidP="00795F5E">
            <w:pPr>
              <w:widowControl w:val="0"/>
              <w:snapToGrid w:val="0"/>
              <w:rPr>
                <w:sz w:val="18"/>
                <w:szCs w:val="18"/>
                <w:lang w:eastAsia="zh-CN"/>
              </w:rPr>
            </w:pPr>
            <w:r>
              <w:rPr>
                <w:sz w:val="18"/>
                <w:szCs w:val="18"/>
                <w:lang w:eastAsia="zh-CN"/>
              </w:rPr>
              <w:t xml:space="preserve">We have a concern on aperiodic CSI-RS since it may complicate UE implementation for prediction. </w:t>
            </w:r>
          </w:p>
          <w:p w14:paraId="5687D4BB" w14:textId="77777777" w:rsidR="006F04F8" w:rsidRDefault="006F04F8" w:rsidP="00795F5E">
            <w:pPr>
              <w:widowControl w:val="0"/>
              <w:snapToGrid w:val="0"/>
              <w:rPr>
                <w:sz w:val="18"/>
                <w:szCs w:val="18"/>
                <w:lang w:eastAsia="zh-CN"/>
              </w:rPr>
            </w:pPr>
            <w:r>
              <w:rPr>
                <w:sz w:val="18"/>
                <w:szCs w:val="18"/>
                <w:lang w:eastAsia="zh-CN"/>
              </w:rPr>
              <w:t xml:space="preserve">If implementation is not optimized for uneven periodicity (i.e.) aperiodic channel measurements then performance loss is expected. </w:t>
            </w:r>
          </w:p>
          <w:p w14:paraId="72042989" w14:textId="77777777" w:rsidR="00CB21FE" w:rsidRDefault="00CB21FE" w:rsidP="00795F5E">
            <w:pPr>
              <w:widowControl w:val="0"/>
              <w:snapToGrid w:val="0"/>
              <w:rPr>
                <w:sz w:val="18"/>
                <w:szCs w:val="18"/>
                <w:lang w:eastAsia="zh-CN"/>
              </w:rPr>
            </w:pPr>
          </w:p>
          <w:p w14:paraId="2A0A34A7" w14:textId="77777777" w:rsidR="00CB21FE" w:rsidRPr="00F05CD6" w:rsidRDefault="00F05CD6" w:rsidP="00795F5E">
            <w:pPr>
              <w:widowControl w:val="0"/>
              <w:snapToGrid w:val="0"/>
              <w:rPr>
                <w:b/>
                <w:bCs/>
                <w:sz w:val="18"/>
                <w:szCs w:val="18"/>
                <w:u w:val="single"/>
                <w:lang w:eastAsia="zh-CN"/>
              </w:rPr>
            </w:pPr>
            <w:r w:rsidRPr="00F05CD6">
              <w:rPr>
                <w:b/>
                <w:bCs/>
                <w:sz w:val="18"/>
                <w:szCs w:val="18"/>
                <w:u w:val="single"/>
                <w:lang w:eastAsia="zh-CN"/>
              </w:rPr>
              <w:t>Issue 2.9.</w:t>
            </w:r>
          </w:p>
          <w:p w14:paraId="5605368B" w14:textId="2F1FC422" w:rsidR="00F05CD6" w:rsidRDefault="00F05CD6" w:rsidP="00795F5E">
            <w:pPr>
              <w:widowControl w:val="0"/>
              <w:snapToGrid w:val="0"/>
              <w:rPr>
                <w:sz w:val="18"/>
                <w:szCs w:val="18"/>
                <w:lang w:eastAsia="zh-CN"/>
              </w:rPr>
            </w:pPr>
            <w:r>
              <w:rPr>
                <w:sz w:val="18"/>
                <w:szCs w:val="18"/>
                <w:lang w:eastAsia="zh-CN"/>
              </w:rPr>
              <w:t>Alt 1 should be supported.</w:t>
            </w:r>
          </w:p>
        </w:tc>
      </w:tr>
      <w:tr w:rsidR="00795F5E" w14:paraId="3BDC2D5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358CE54" w14:textId="7890AD95" w:rsidR="00795F5E" w:rsidRPr="003A61AA" w:rsidRDefault="003A61AA" w:rsidP="00795F5E">
            <w:pPr>
              <w:widowControl w:val="0"/>
              <w:snapToGrid w:val="0"/>
              <w:rPr>
                <w:rFonts w:eastAsia="Malgun Gothic"/>
                <w:sz w:val="18"/>
                <w:szCs w:val="18"/>
              </w:rPr>
            </w:pPr>
            <w:r>
              <w:rPr>
                <w:rFonts w:eastAsia="Malgun Gothic" w:hint="eastAsia"/>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53CA55D" w14:textId="77777777" w:rsidR="0023108C" w:rsidRDefault="003A61AA" w:rsidP="00795F5E">
            <w:pPr>
              <w:widowControl w:val="0"/>
              <w:snapToGrid w:val="0"/>
              <w:rPr>
                <w:rFonts w:eastAsia="Malgun Gothic"/>
                <w:sz w:val="18"/>
                <w:szCs w:val="18"/>
              </w:rPr>
            </w:pPr>
            <w:r>
              <w:rPr>
                <w:rFonts w:eastAsia="Malgun Gothic"/>
                <w:sz w:val="18"/>
                <w:szCs w:val="18"/>
              </w:rPr>
              <w:t xml:space="preserve">Issue 2.1: </w:t>
            </w:r>
          </w:p>
          <w:p w14:paraId="69B04C0E" w14:textId="42A0C2A4" w:rsidR="00795F5E" w:rsidRDefault="003A61AA" w:rsidP="00795F5E">
            <w:pPr>
              <w:widowControl w:val="0"/>
              <w:snapToGrid w:val="0"/>
              <w:rPr>
                <w:rFonts w:eastAsia="Malgun Gothic"/>
                <w:sz w:val="18"/>
                <w:szCs w:val="18"/>
              </w:rPr>
            </w:pPr>
            <w:r>
              <w:rPr>
                <w:rFonts w:eastAsia="Malgun Gothic" w:hint="eastAsia"/>
                <w:sz w:val="18"/>
                <w:szCs w:val="18"/>
              </w:rPr>
              <w:t>We have the same view with vivo and Lenovo</w:t>
            </w:r>
            <w:r>
              <w:rPr>
                <w:rFonts w:eastAsia="Malgun Gothic"/>
                <w:sz w:val="18"/>
                <w:szCs w:val="18"/>
              </w:rPr>
              <w:t>.</w:t>
            </w:r>
          </w:p>
          <w:p w14:paraId="7607B438" w14:textId="77777777" w:rsidR="0023108C" w:rsidRDefault="00D42130" w:rsidP="00795F5E">
            <w:pPr>
              <w:widowControl w:val="0"/>
              <w:snapToGrid w:val="0"/>
              <w:rPr>
                <w:rFonts w:eastAsia="Malgun Gothic"/>
                <w:sz w:val="18"/>
                <w:szCs w:val="18"/>
              </w:rPr>
            </w:pPr>
            <w:r>
              <w:rPr>
                <w:rFonts w:eastAsia="Malgun Gothic"/>
                <w:sz w:val="18"/>
                <w:szCs w:val="18"/>
              </w:rPr>
              <w:t xml:space="preserve">Issue 2.4: </w:t>
            </w:r>
          </w:p>
          <w:p w14:paraId="741BF78F" w14:textId="2099BEE2" w:rsidR="00D42130" w:rsidRDefault="00D42130" w:rsidP="00795F5E">
            <w:pPr>
              <w:widowControl w:val="0"/>
              <w:snapToGrid w:val="0"/>
              <w:rPr>
                <w:sz w:val="18"/>
                <w:szCs w:val="18"/>
                <w:lang w:eastAsia="zh-CN"/>
              </w:rPr>
            </w:pPr>
            <w:r>
              <w:rPr>
                <w:rFonts w:eastAsia="Malgun Gothic"/>
                <w:sz w:val="18"/>
                <w:szCs w:val="18"/>
              </w:rPr>
              <w:t>Support FL’s Proposal 2.D without bracket. We h</w:t>
            </w:r>
            <w:r w:rsidR="002E6BE5">
              <w:rPr>
                <w:rFonts w:eastAsia="Malgun Gothic"/>
                <w:sz w:val="18"/>
                <w:szCs w:val="18"/>
              </w:rPr>
              <w:t xml:space="preserve">ave similar understanding with </w:t>
            </w:r>
            <w:r w:rsidR="002E6BE5">
              <w:rPr>
                <w:sz w:val="18"/>
                <w:szCs w:val="18"/>
                <w:lang w:eastAsia="zh-CN"/>
              </w:rPr>
              <w:t>Fraunhofer and Samsung regarding overhead saving with compression for N4&gt;1.</w:t>
            </w:r>
            <w:r w:rsidR="00262C08">
              <w:rPr>
                <w:sz w:val="18"/>
                <w:szCs w:val="18"/>
                <w:lang w:eastAsia="zh-CN"/>
              </w:rPr>
              <w:t xml:space="preserve"> Even though our preference is independent DD basis selection per SD/FD basis, we can live with the current </w:t>
            </w:r>
            <w:r w:rsidR="00262C08">
              <w:rPr>
                <w:rFonts w:eastAsia="Malgun Gothic"/>
                <w:sz w:val="18"/>
                <w:szCs w:val="18"/>
              </w:rPr>
              <w:t xml:space="preserve">Proposal 2.D for the progress. </w:t>
            </w:r>
          </w:p>
          <w:p w14:paraId="1774C71F" w14:textId="77777777" w:rsidR="00262C08" w:rsidRDefault="0023108C" w:rsidP="00795F5E">
            <w:pPr>
              <w:widowControl w:val="0"/>
              <w:snapToGrid w:val="0"/>
              <w:rPr>
                <w:rFonts w:eastAsia="Malgun Gothic"/>
                <w:sz w:val="18"/>
                <w:szCs w:val="18"/>
              </w:rPr>
            </w:pPr>
            <w:r>
              <w:rPr>
                <w:rFonts w:eastAsia="Malgun Gothic" w:hint="eastAsia"/>
                <w:sz w:val="18"/>
                <w:szCs w:val="18"/>
              </w:rPr>
              <w:t xml:space="preserve">Proposal 2.E: </w:t>
            </w:r>
          </w:p>
          <w:p w14:paraId="36302C68" w14:textId="246408B9" w:rsidR="0074447D" w:rsidRDefault="0074447D" w:rsidP="0074447D">
            <w:pPr>
              <w:widowControl w:val="0"/>
              <w:snapToGrid w:val="0"/>
              <w:rPr>
                <w:ins w:id="91" w:author="Eko Onggosanusi" w:date="2022-10-07T01:07:00Z"/>
                <w:rFonts w:eastAsia="Malgun Gothic"/>
                <w:sz w:val="18"/>
                <w:szCs w:val="18"/>
              </w:rPr>
            </w:pPr>
            <w:r>
              <w:rPr>
                <w:sz w:val="18"/>
                <w:szCs w:val="18"/>
                <w:lang w:eastAsia="zh-CN"/>
              </w:rPr>
              <w:t>Even though our preference is to keep the legacy reference resource</w:t>
            </w:r>
            <w:r w:rsidR="0003357F">
              <w:rPr>
                <w:sz w:val="18"/>
                <w:szCs w:val="18"/>
                <w:lang w:eastAsia="zh-CN"/>
              </w:rPr>
              <w:t xml:space="preserve"> only</w:t>
            </w:r>
            <w:r>
              <w:rPr>
                <w:sz w:val="18"/>
                <w:szCs w:val="18"/>
                <w:lang w:eastAsia="zh-CN"/>
              </w:rPr>
              <w:t xml:space="preserve">, we can live with the current </w:t>
            </w:r>
            <w:r>
              <w:rPr>
                <w:rFonts w:eastAsia="Malgun Gothic"/>
                <w:sz w:val="18"/>
                <w:szCs w:val="18"/>
              </w:rPr>
              <w:t>Proposal 2.</w:t>
            </w:r>
            <w:r w:rsidR="00AC08D2">
              <w:rPr>
                <w:rFonts w:eastAsia="Malgun Gothic"/>
                <w:sz w:val="18"/>
                <w:szCs w:val="18"/>
              </w:rPr>
              <w:t>E</w:t>
            </w:r>
            <w:r>
              <w:rPr>
                <w:rFonts w:eastAsia="Malgun Gothic"/>
                <w:sz w:val="18"/>
                <w:szCs w:val="18"/>
              </w:rPr>
              <w:t xml:space="preserve"> for the progress. </w:t>
            </w:r>
            <w:r w:rsidR="0003357F">
              <w:rPr>
                <w:rFonts w:eastAsia="Malgun Gothic"/>
                <w:sz w:val="18"/>
                <w:szCs w:val="18"/>
              </w:rPr>
              <w:t xml:space="preserve">In addition, we also support to make a note suggested by MediaTek </w:t>
            </w:r>
            <w:r w:rsidR="00647ECE">
              <w:rPr>
                <w:rFonts w:eastAsia="Malgun Gothic"/>
                <w:sz w:val="18"/>
                <w:szCs w:val="18"/>
              </w:rPr>
              <w:t xml:space="preserve">since measurement should be done several symbols/slots before reporting slot n. </w:t>
            </w:r>
          </w:p>
          <w:p w14:paraId="2CAF5788" w14:textId="1A53664D" w:rsidR="00461E84" w:rsidRDefault="00461E84" w:rsidP="0074447D">
            <w:pPr>
              <w:widowControl w:val="0"/>
              <w:snapToGrid w:val="0"/>
              <w:rPr>
                <w:sz w:val="18"/>
                <w:szCs w:val="18"/>
                <w:lang w:eastAsia="zh-CN"/>
              </w:rPr>
            </w:pPr>
            <w:ins w:id="92" w:author="Eko Onggosanusi" w:date="2022-10-07T01:07:00Z">
              <w:r>
                <w:rPr>
                  <w:rFonts w:eastAsia="Malgun Gothic"/>
                  <w:sz w:val="18"/>
                  <w:szCs w:val="18"/>
                </w:rPr>
                <w:t>[Mod: Thanks for your understanding]</w:t>
              </w:r>
            </w:ins>
          </w:p>
          <w:p w14:paraId="62AF8A0D" w14:textId="77777777" w:rsidR="008F56B8" w:rsidRPr="006F6731" w:rsidRDefault="008F56B8" w:rsidP="008F56B8">
            <w:pPr>
              <w:widowControl w:val="0"/>
              <w:snapToGrid w:val="0"/>
              <w:rPr>
                <w:rFonts w:eastAsia="MS Mincho"/>
                <w:bCs/>
                <w:sz w:val="18"/>
                <w:szCs w:val="18"/>
                <w:lang w:eastAsia="ja-JP"/>
              </w:rPr>
            </w:pPr>
            <w:r w:rsidRPr="006F6731">
              <w:rPr>
                <w:rFonts w:eastAsia="MS Mincho"/>
                <w:bCs/>
                <w:sz w:val="18"/>
                <w:szCs w:val="18"/>
                <w:lang w:eastAsia="ja-JP"/>
              </w:rPr>
              <w:t>Issue 2.6:</w:t>
            </w:r>
          </w:p>
          <w:p w14:paraId="4817B406" w14:textId="61799205" w:rsidR="0074447D" w:rsidRDefault="008F56B8" w:rsidP="00795F5E">
            <w:pPr>
              <w:widowControl w:val="0"/>
              <w:snapToGrid w:val="0"/>
              <w:rPr>
                <w:rFonts w:eastAsia="Batang"/>
                <w:sz w:val="18"/>
                <w:szCs w:val="18"/>
                <w:lang w:val="en-GB"/>
              </w:rPr>
            </w:pPr>
            <w:r>
              <w:rPr>
                <w:rFonts w:eastAsia="Malgun Gothic" w:hint="eastAsia"/>
                <w:sz w:val="18"/>
                <w:szCs w:val="18"/>
              </w:rPr>
              <w:t xml:space="preserve">Q1: Yes, if </w:t>
            </w:r>
            <w:r>
              <w:rPr>
                <w:rFonts w:eastAsia="Batang"/>
                <w:sz w:val="18"/>
                <w:szCs w:val="18"/>
                <w:lang w:val="en-GB"/>
              </w:rPr>
              <w:t xml:space="preserve">CSI reference resource location is “n-n_ref” and </w:t>
            </w:r>
            <w:r w:rsidR="004852EE">
              <w:rPr>
                <w:rFonts w:eastAsia="Batang"/>
                <w:sz w:val="18"/>
                <w:szCs w:val="18"/>
                <w:lang w:val="en-GB"/>
              </w:rPr>
              <w:t>window size is one slot</w:t>
            </w:r>
            <w:r w:rsidR="0008539A">
              <w:rPr>
                <w:rFonts w:eastAsia="Batang"/>
                <w:sz w:val="18"/>
                <w:szCs w:val="18"/>
                <w:lang w:val="en-GB"/>
              </w:rPr>
              <w:t xml:space="preserve"> which is</w:t>
            </w:r>
            <w:r w:rsidR="004852EE">
              <w:rPr>
                <w:rFonts w:eastAsia="Batang"/>
                <w:sz w:val="18"/>
                <w:szCs w:val="18"/>
                <w:lang w:val="en-GB"/>
              </w:rPr>
              <w:t xml:space="preserve"> a special fallback case.</w:t>
            </w:r>
          </w:p>
          <w:p w14:paraId="0FE3A622" w14:textId="5A6AE73E" w:rsidR="0008539A" w:rsidRDefault="0008539A" w:rsidP="00795F5E">
            <w:pPr>
              <w:widowControl w:val="0"/>
              <w:snapToGrid w:val="0"/>
              <w:rPr>
                <w:ins w:id="93" w:author="Eko Onggosanusi" w:date="2022-10-07T01:05:00Z"/>
                <w:rFonts w:eastAsia="Batang"/>
                <w:sz w:val="18"/>
                <w:szCs w:val="18"/>
                <w:lang w:val="en-GB"/>
              </w:rPr>
            </w:pPr>
            <w:r>
              <w:rPr>
                <w:rFonts w:eastAsia="Batang"/>
                <w:sz w:val="18"/>
                <w:szCs w:val="18"/>
                <w:lang w:val="en-GB"/>
              </w:rPr>
              <w:t>Q2: Yes, but don’t need to have specification impact. gNB can compensate the reported CSI always if needed.</w:t>
            </w:r>
          </w:p>
          <w:p w14:paraId="52362AEF" w14:textId="1E94CE40" w:rsidR="00305262" w:rsidRDefault="00305262" w:rsidP="00795F5E">
            <w:pPr>
              <w:widowControl w:val="0"/>
              <w:snapToGrid w:val="0"/>
              <w:rPr>
                <w:rFonts w:eastAsia="Batang"/>
                <w:sz w:val="18"/>
                <w:szCs w:val="18"/>
                <w:lang w:val="en-GB"/>
              </w:rPr>
            </w:pPr>
            <w:ins w:id="94" w:author="Eko Onggosanusi" w:date="2022-10-07T01:05:00Z">
              <w:r>
                <w:rPr>
                  <w:rFonts w:eastAsia="Batang"/>
                  <w:sz w:val="18"/>
                  <w:szCs w:val="18"/>
                  <w:lang w:val="en-GB"/>
                </w:rPr>
                <w:t>[Mod: Correct, the question is only related to spec impact]</w:t>
              </w:r>
            </w:ins>
          </w:p>
          <w:p w14:paraId="536F0CED" w14:textId="77777777" w:rsidR="0008539A" w:rsidRDefault="00030DDB" w:rsidP="00795F5E">
            <w:pPr>
              <w:widowControl w:val="0"/>
              <w:snapToGrid w:val="0"/>
              <w:rPr>
                <w:rFonts w:eastAsia="Batang"/>
                <w:sz w:val="18"/>
                <w:szCs w:val="18"/>
                <w:lang w:val="en-GB"/>
              </w:rPr>
            </w:pPr>
            <w:r>
              <w:rPr>
                <w:rFonts w:eastAsia="Batang" w:hint="eastAsia"/>
                <w:sz w:val="18"/>
                <w:szCs w:val="18"/>
                <w:lang w:val="en-GB"/>
              </w:rPr>
              <w:t>Issue 2.11:</w:t>
            </w:r>
          </w:p>
          <w:p w14:paraId="471EFA85" w14:textId="77777777" w:rsidR="0074447D" w:rsidRDefault="006A1DFA" w:rsidP="00795F5E">
            <w:pPr>
              <w:widowControl w:val="0"/>
              <w:snapToGrid w:val="0"/>
              <w:rPr>
                <w:ins w:id="95" w:author="Eko Onggosanusi" w:date="2022-10-07T01:06:00Z"/>
                <w:rFonts w:eastAsia="Batang"/>
                <w:sz w:val="18"/>
                <w:szCs w:val="18"/>
                <w:lang w:val="en-GB"/>
              </w:rPr>
            </w:pPr>
            <w:r>
              <w:rPr>
                <w:rFonts w:eastAsia="Batang"/>
                <w:sz w:val="18"/>
                <w:szCs w:val="18"/>
                <w:lang w:val="en-GB"/>
              </w:rPr>
              <w:lastRenderedPageBreak/>
              <w:t>It depends on how many CSI reference resources is introduced for a CSI because</w:t>
            </w:r>
            <w:r w:rsidR="001E57A6">
              <w:rPr>
                <w:rFonts w:eastAsia="Batang"/>
                <w:sz w:val="18"/>
                <w:szCs w:val="18"/>
                <w:lang w:val="en-GB"/>
              </w:rPr>
              <w:t xml:space="preserve"> </w:t>
            </w:r>
            <w:r>
              <w:rPr>
                <w:rFonts w:eastAsia="Batang"/>
                <w:sz w:val="18"/>
                <w:szCs w:val="18"/>
                <w:lang w:val="en-GB"/>
              </w:rPr>
              <w:t xml:space="preserve">a </w:t>
            </w:r>
            <w:r w:rsidR="00030DDB">
              <w:rPr>
                <w:rFonts w:eastAsia="Batang"/>
                <w:sz w:val="18"/>
                <w:szCs w:val="18"/>
                <w:lang w:val="en-GB"/>
              </w:rPr>
              <w:t xml:space="preserve">CQI is calculated based on </w:t>
            </w:r>
            <w:r w:rsidR="001E57A6">
              <w:rPr>
                <w:rFonts w:eastAsia="Batang"/>
                <w:sz w:val="18"/>
                <w:szCs w:val="18"/>
                <w:lang w:val="en-GB"/>
              </w:rPr>
              <w:t xml:space="preserve">a </w:t>
            </w:r>
            <w:r w:rsidR="00030DDB">
              <w:rPr>
                <w:rFonts w:eastAsia="Batang"/>
                <w:sz w:val="18"/>
                <w:szCs w:val="18"/>
                <w:lang w:val="en-GB"/>
              </w:rPr>
              <w:t>CSI reference resource</w:t>
            </w:r>
            <w:r>
              <w:rPr>
                <w:rFonts w:eastAsia="Batang"/>
                <w:sz w:val="18"/>
                <w:szCs w:val="18"/>
                <w:lang w:val="en-GB"/>
              </w:rPr>
              <w:t>.</w:t>
            </w:r>
          </w:p>
          <w:p w14:paraId="20F04036" w14:textId="4B844D99" w:rsidR="00461E84" w:rsidRPr="00461E84" w:rsidRDefault="00461E84" w:rsidP="00795F5E">
            <w:pPr>
              <w:widowControl w:val="0"/>
              <w:snapToGrid w:val="0"/>
              <w:rPr>
                <w:rFonts w:eastAsia="Batang"/>
                <w:sz w:val="18"/>
                <w:szCs w:val="18"/>
                <w:lang w:val="en-GB"/>
              </w:rPr>
            </w:pPr>
            <w:ins w:id="96" w:author="Eko Onggosanusi" w:date="2022-10-07T01:06:00Z">
              <w:r>
                <w:rPr>
                  <w:rFonts w:eastAsia="Batang"/>
                  <w:sz w:val="18"/>
                  <w:szCs w:val="18"/>
                  <w:lang w:val="en-GB"/>
                </w:rPr>
                <w:t>[Mod: Tend to agree]</w:t>
              </w:r>
            </w:ins>
          </w:p>
        </w:tc>
      </w:tr>
      <w:tr w:rsidR="00795F5E" w14:paraId="12275FB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8C40E4B" w14:textId="6D47F0CE" w:rsidR="00795F5E" w:rsidRDefault="00461E84" w:rsidP="00795F5E">
            <w:pPr>
              <w:widowControl w:val="0"/>
              <w:snapToGrid w:val="0"/>
              <w:rPr>
                <w:rFonts w:eastAsia="MS Mincho"/>
                <w:sz w:val="18"/>
                <w:szCs w:val="18"/>
                <w:lang w:eastAsia="ja-JP"/>
              </w:rPr>
            </w:pPr>
            <w:r>
              <w:rPr>
                <w:rFonts w:eastAsia="MS Mincho"/>
                <w:sz w:val="18"/>
                <w:szCs w:val="18"/>
                <w:lang w:eastAsia="ja-JP"/>
              </w:rPr>
              <w:lastRenderedPageBreak/>
              <w:t>Mod V15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6502C0" w14:textId="0BBE7390" w:rsidR="00795F5E" w:rsidRPr="00461E84" w:rsidRDefault="00461E84" w:rsidP="00795F5E">
            <w:pPr>
              <w:widowControl w:val="0"/>
              <w:jc w:val="both"/>
              <w:rPr>
                <w:rFonts w:eastAsiaTheme="minorEastAsia"/>
                <w:b/>
                <w:color w:val="3333FF"/>
                <w:sz w:val="18"/>
                <w:szCs w:val="18"/>
                <w:lang w:val="en-GB"/>
              </w:rPr>
            </w:pPr>
            <w:r w:rsidRPr="00461E84">
              <w:rPr>
                <w:rFonts w:eastAsiaTheme="minorEastAsia"/>
                <w:b/>
                <w:color w:val="3333FF"/>
                <w:sz w:val="18"/>
                <w:szCs w:val="18"/>
                <w:lang w:val="en-GB"/>
              </w:rPr>
              <w:t>No revision</w:t>
            </w:r>
          </w:p>
        </w:tc>
      </w:tr>
      <w:tr w:rsidR="00B52AB5" w14:paraId="68D6A42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B907CED" w14:textId="4A3D2C0A" w:rsidR="00B52AB5" w:rsidRDefault="00B52AB5" w:rsidP="00B52AB5">
            <w:pPr>
              <w:widowControl w:val="0"/>
              <w:snapToGrid w:val="0"/>
              <w:rPr>
                <w:rFonts w:eastAsia="MS Mincho"/>
                <w:sz w:val="18"/>
                <w:szCs w:val="18"/>
                <w:lang w:eastAsia="ja-JP"/>
              </w:rPr>
            </w:pPr>
            <w:r>
              <w:rPr>
                <w:rFonts w:eastAsia="MS Mincho"/>
                <w:sz w:val="18"/>
                <w:szCs w:val="18"/>
                <w:lang w:eastAsia="ja-JP"/>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2C3922"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w:t>
            </w:r>
            <w:r w:rsidRPr="005113BD">
              <w:rPr>
                <w:rFonts w:eastAsia="SimSun"/>
                <w:b/>
                <w:bCs/>
                <w:sz w:val="18"/>
                <w:szCs w:val="18"/>
                <w:lang w:eastAsia="zh-CN"/>
              </w:rPr>
              <w:t>1</w:t>
            </w:r>
          </w:p>
          <w:p w14:paraId="0B987EE2" w14:textId="77777777" w:rsidR="00B52AB5" w:rsidRDefault="00B52AB5" w:rsidP="00B52AB5">
            <w:pPr>
              <w:widowControl w:val="0"/>
              <w:snapToGrid w:val="0"/>
              <w:rPr>
                <w:rFonts w:eastAsia="SimSun"/>
                <w:sz w:val="18"/>
                <w:szCs w:val="18"/>
                <w:lang w:eastAsia="zh-CN"/>
              </w:rPr>
            </w:pPr>
            <w:r>
              <w:rPr>
                <w:rFonts w:eastAsia="SimSun"/>
                <w:sz w:val="18"/>
                <w:szCs w:val="18"/>
                <w:lang w:eastAsia="zh-CN"/>
              </w:rPr>
              <w:t xml:space="preserve">We prefer to focus on Rel-16. PS codebook has not been deployed and performance is the baseline is questionable </w:t>
            </w:r>
          </w:p>
          <w:p w14:paraId="74485A0C" w14:textId="77777777" w:rsidR="00B52AB5" w:rsidRDefault="00B52AB5" w:rsidP="00B52AB5">
            <w:pPr>
              <w:widowControl w:val="0"/>
              <w:snapToGrid w:val="0"/>
              <w:rPr>
                <w:rFonts w:eastAsia="SimSun"/>
                <w:sz w:val="18"/>
                <w:szCs w:val="18"/>
                <w:lang w:eastAsia="zh-CN"/>
              </w:rPr>
            </w:pPr>
          </w:p>
          <w:p w14:paraId="16B3762C"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2.2</w:t>
            </w:r>
          </w:p>
          <w:p w14:paraId="7DC93A8A" w14:textId="77777777" w:rsidR="00B52AB5" w:rsidRDefault="00B52AB5" w:rsidP="00B52AB5">
            <w:pPr>
              <w:widowControl w:val="0"/>
              <w:snapToGrid w:val="0"/>
              <w:rPr>
                <w:rFonts w:eastAsia="SimSun"/>
                <w:sz w:val="18"/>
                <w:szCs w:val="18"/>
                <w:lang w:eastAsia="zh-CN"/>
              </w:rPr>
            </w:pPr>
            <w:r>
              <w:rPr>
                <w:rFonts w:eastAsia="SimSun"/>
                <w:sz w:val="18"/>
                <w:szCs w:val="18"/>
                <w:lang w:eastAsia="zh-CN"/>
              </w:rPr>
              <w:t>We support proposal 2.B</w:t>
            </w:r>
          </w:p>
          <w:p w14:paraId="2BD7C80E" w14:textId="77777777" w:rsidR="00B52AB5" w:rsidRDefault="00B52AB5" w:rsidP="00B52AB5">
            <w:pPr>
              <w:widowControl w:val="0"/>
              <w:snapToGrid w:val="0"/>
              <w:rPr>
                <w:rFonts w:eastAsia="SimSun"/>
                <w:sz w:val="18"/>
                <w:szCs w:val="18"/>
                <w:lang w:eastAsia="zh-CN"/>
              </w:rPr>
            </w:pPr>
          </w:p>
          <w:p w14:paraId="102287BF"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2.3</w:t>
            </w:r>
          </w:p>
          <w:p w14:paraId="17BE68E1" w14:textId="77777777" w:rsidR="00B52AB5" w:rsidRDefault="00B52AB5" w:rsidP="00B52AB5">
            <w:pPr>
              <w:widowControl w:val="0"/>
              <w:snapToGrid w:val="0"/>
              <w:rPr>
                <w:rFonts w:eastAsia="SimSun"/>
                <w:sz w:val="18"/>
                <w:szCs w:val="18"/>
                <w:lang w:eastAsia="zh-CN"/>
              </w:rPr>
            </w:pPr>
            <w:r>
              <w:rPr>
                <w:rFonts w:eastAsia="SimSun"/>
                <w:sz w:val="18"/>
                <w:szCs w:val="18"/>
                <w:lang w:eastAsia="zh-CN"/>
              </w:rPr>
              <w:t xml:space="preserve">We are fine with Proposal 2.B, we support Alt1. We do not think Alt 3 is good solution. For CSI prediction, we need to have CSI correlation in time domain if we can perform predication, identity matrix is good for the situation in which CSI prediction is not even feasible. </w:t>
            </w:r>
          </w:p>
          <w:p w14:paraId="7ECA45F1" w14:textId="77777777" w:rsidR="00B52AB5" w:rsidRDefault="00B52AB5" w:rsidP="00B52AB5">
            <w:pPr>
              <w:widowControl w:val="0"/>
              <w:snapToGrid w:val="0"/>
              <w:rPr>
                <w:rFonts w:eastAsia="SimSun"/>
                <w:sz w:val="18"/>
                <w:szCs w:val="18"/>
                <w:lang w:eastAsia="zh-CN"/>
              </w:rPr>
            </w:pPr>
          </w:p>
          <w:p w14:paraId="30EA3652"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2.4</w:t>
            </w:r>
          </w:p>
          <w:p w14:paraId="2432C6BA" w14:textId="36691989" w:rsidR="00B52AB5" w:rsidRDefault="00B52AB5" w:rsidP="00B52AB5">
            <w:pPr>
              <w:widowControl w:val="0"/>
              <w:snapToGrid w:val="0"/>
              <w:rPr>
                <w:rFonts w:eastAsia="SimSun"/>
                <w:sz w:val="18"/>
                <w:szCs w:val="18"/>
                <w:lang w:eastAsia="zh-CN"/>
              </w:rPr>
            </w:pPr>
            <w:r>
              <w:rPr>
                <w:rFonts w:eastAsia="SimSun"/>
                <w:sz w:val="18"/>
                <w:szCs w:val="18"/>
                <w:lang w:eastAsia="zh-CN"/>
              </w:rPr>
              <w:t xml:space="preserve">We object proposal 2.D. When N4 = 1, there is no difference between identity and DFT basis. </w:t>
            </w:r>
          </w:p>
          <w:p w14:paraId="79055F3A" w14:textId="5E2338B1" w:rsidR="00B52AB5" w:rsidRDefault="00B52AB5" w:rsidP="00B52AB5">
            <w:pPr>
              <w:widowControl w:val="0"/>
              <w:snapToGrid w:val="0"/>
              <w:rPr>
                <w:rFonts w:eastAsia="SimSun"/>
                <w:sz w:val="18"/>
                <w:szCs w:val="18"/>
                <w:lang w:eastAsia="zh-CN"/>
              </w:rPr>
            </w:pPr>
          </w:p>
          <w:p w14:paraId="058A6D21" w14:textId="68BDDC06"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2.5</w:t>
            </w:r>
          </w:p>
          <w:p w14:paraId="273D497B" w14:textId="5485D0F2" w:rsidR="00B52AB5" w:rsidRDefault="00B52AB5" w:rsidP="00422116">
            <w:pPr>
              <w:widowControl w:val="0"/>
              <w:snapToGrid w:val="0"/>
              <w:rPr>
                <w:rFonts w:eastAsia="SimSun"/>
                <w:sz w:val="18"/>
                <w:szCs w:val="18"/>
                <w:lang w:eastAsia="zh-CN"/>
              </w:rPr>
            </w:pPr>
            <w:r>
              <w:rPr>
                <w:rFonts w:eastAsia="SimSun"/>
                <w:sz w:val="18"/>
                <w:szCs w:val="18"/>
                <w:lang w:eastAsia="zh-CN"/>
              </w:rPr>
              <w:t xml:space="preserve">Before we agree on Proposal 2.E, we first need to agree on the CSI reference resource definition. In the current specification, it is defined in </w:t>
            </w:r>
            <w:r w:rsidR="00BB2A42">
              <w:rPr>
                <w:rFonts w:eastAsia="SimSun"/>
                <w:sz w:val="18"/>
                <w:szCs w:val="18"/>
                <w:lang w:eastAsia="zh-CN"/>
              </w:rPr>
              <w:t xml:space="preserve">Clause </w:t>
            </w:r>
            <w:r>
              <w:rPr>
                <w:rFonts w:eastAsia="SimSun"/>
                <w:sz w:val="18"/>
                <w:szCs w:val="18"/>
                <w:lang w:eastAsia="zh-CN"/>
              </w:rPr>
              <w:t xml:space="preserve">5.2.2.5 in 38.214, differently for P/SP/AP-CSI. However there is </w:t>
            </w:r>
            <w:r w:rsidR="00433443">
              <w:rPr>
                <w:rFonts w:eastAsia="SimSun"/>
                <w:sz w:val="18"/>
                <w:szCs w:val="18"/>
                <w:lang w:eastAsia="zh-CN"/>
              </w:rPr>
              <w:t>lingering</w:t>
            </w:r>
            <w:r>
              <w:rPr>
                <w:rFonts w:eastAsia="SimSun"/>
                <w:sz w:val="18"/>
                <w:szCs w:val="18"/>
                <w:lang w:eastAsia="zh-CN"/>
              </w:rPr>
              <w:t xml:space="preserve"> Rel-15 issue that it is ambiguous for AP-CSI when P/SP resource is used</w:t>
            </w:r>
            <w:r w:rsidR="00997CFD">
              <w:rPr>
                <w:rFonts w:eastAsia="SimSun"/>
                <w:sz w:val="18"/>
                <w:szCs w:val="18"/>
                <w:lang w:eastAsia="zh-CN"/>
              </w:rPr>
              <w:t xml:space="preserve">. </w:t>
            </w:r>
            <w:r w:rsidR="00422116">
              <w:rPr>
                <w:rFonts w:eastAsia="SimSun"/>
                <w:sz w:val="18"/>
                <w:szCs w:val="18"/>
                <w:lang w:eastAsia="zh-CN"/>
              </w:rPr>
              <w:t>In more details, for AP-CSI, the CSI reference resource is defined based</w:t>
            </w:r>
            <w:r>
              <w:rPr>
                <w:rFonts w:eastAsia="SimSun"/>
                <w:sz w:val="18"/>
                <w:szCs w:val="18"/>
                <w:lang w:eastAsia="zh-CN"/>
              </w:rPr>
              <w:t xml:space="preserve"> on Z’ defined in </w:t>
            </w:r>
            <w:r w:rsidR="003E61BD">
              <w:rPr>
                <w:rFonts w:eastAsia="SimSun"/>
                <w:sz w:val="18"/>
                <w:szCs w:val="18"/>
                <w:lang w:eastAsia="zh-CN"/>
              </w:rPr>
              <w:t xml:space="preserve">Clause </w:t>
            </w:r>
            <w:r>
              <w:rPr>
                <w:rFonts w:eastAsia="SimSun"/>
                <w:sz w:val="18"/>
                <w:szCs w:val="18"/>
                <w:lang w:eastAsia="zh-CN"/>
              </w:rPr>
              <w:t>5.4</w:t>
            </w:r>
            <w:r w:rsidR="003E61BD">
              <w:rPr>
                <w:rFonts w:eastAsia="SimSun"/>
                <w:sz w:val="18"/>
                <w:szCs w:val="18"/>
                <w:lang w:eastAsia="zh-CN"/>
              </w:rPr>
              <w:t>.</w:t>
            </w:r>
            <w:r>
              <w:rPr>
                <w:rFonts w:eastAsia="SimSun"/>
                <w:sz w:val="18"/>
                <w:szCs w:val="18"/>
                <w:lang w:eastAsia="zh-CN"/>
              </w:rPr>
              <w:t xml:space="preserve"> </w:t>
            </w:r>
            <w:r w:rsidR="003E61BD">
              <w:rPr>
                <w:rFonts w:eastAsia="SimSun"/>
                <w:sz w:val="18"/>
                <w:szCs w:val="18"/>
                <w:lang w:eastAsia="zh-CN"/>
              </w:rPr>
              <w:t>H</w:t>
            </w:r>
            <w:r>
              <w:rPr>
                <w:rFonts w:eastAsia="SimSun"/>
                <w:sz w:val="18"/>
                <w:szCs w:val="18"/>
                <w:lang w:eastAsia="zh-CN"/>
              </w:rPr>
              <w:t xml:space="preserve">owever, in </w:t>
            </w:r>
            <w:r w:rsidR="002949AE">
              <w:rPr>
                <w:rFonts w:eastAsia="SimSun"/>
                <w:sz w:val="18"/>
                <w:szCs w:val="18"/>
                <w:lang w:eastAsia="zh-CN"/>
              </w:rPr>
              <w:t xml:space="preserve">Clause </w:t>
            </w:r>
            <w:r>
              <w:rPr>
                <w:rFonts w:eastAsia="SimSun"/>
                <w:sz w:val="18"/>
                <w:szCs w:val="18"/>
                <w:lang w:eastAsia="zh-CN"/>
              </w:rPr>
              <w:t xml:space="preserve">5.4, the SCS is only taken over the AP CSI-RS. </w:t>
            </w:r>
            <w:r w:rsidR="000B54DB">
              <w:rPr>
                <w:rFonts w:eastAsia="SimSun"/>
                <w:sz w:val="18"/>
                <w:szCs w:val="18"/>
                <w:lang w:eastAsia="zh-CN"/>
              </w:rPr>
              <w:t xml:space="preserve">When P/SP CSI-RS is used for AP-CSI, the definition of CSI reference resource is unclear. </w:t>
            </w:r>
          </w:p>
          <w:p w14:paraId="29E2D2C4" w14:textId="77777777" w:rsidR="00B52AB5" w:rsidRDefault="00B52AB5" w:rsidP="00B52AB5">
            <w:pPr>
              <w:widowControl w:val="0"/>
              <w:snapToGrid w:val="0"/>
              <w:rPr>
                <w:rFonts w:eastAsiaTheme="minorEastAsia"/>
                <w:sz w:val="18"/>
                <w:szCs w:val="18"/>
              </w:rPr>
            </w:pPr>
          </w:p>
          <w:p w14:paraId="7DBC61C5" w14:textId="22F4E79C" w:rsidR="0005433F" w:rsidRDefault="0005433F" w:rsidP="0005433F">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w:t>
            </w:r>
            <w:r w:rsidR="00AC746B">
              <w:rPr>
                <w:rFonts w:eastAsia="SimSun"/>
                <w:b/>
                <w:bCs/>
                <w:sz w:val="18"/>
                <w:szCs w:val="18"/>
                <w:lang w:eastAsia="zh-CN"/>
              </w:rPr>
              <w:t>6</w:t>
            </w:r>
          </w:p>
          <w:p w14:paraId="7FC257D5" w14:textId="7F9FD291" w:rsidR="007007F2" w:rsidRDefault="007007F2" w:rsidP="0005433F">
            <w:pPr>
              <w:widowControl w:val="0"/>
              <w:snapToGrid w:val="0"/>
              <w:rPr>
                <w:rFonts w:eastAsia="SimSun"/>
                <w:sz w:val="18"/>
                <w:szCs w:val="18"/>
                <w:lang w:eastAsia="zh-CN"/>
              </w:rPr>
            </w:pPr>
            <w:r>
              <w:rPr>
                <w:rFonts w:eastAsia="SimSun"/>
                <w:sz w:val="18"/>
                <w:szCs w:val="18"/>
                <w:lang w:eastAsia="zh-CN"/>
              </w:rPr>
              <w:t xml:space="preserve">We can consider legacy UE procedure, for </w:t>
            </w:r>
            <w:r w:rsidR="00AD49AE">
              <w:rPr>
                <w:rFonts w:eastAsia="SimSun"/>
                <w:sz w:val="18"/>
                <w:szCs w:val="18"/>
                <w:lang w:eastAsia="zh-CN"/>
              </w:rPr>
              <w:t>example</w:t>
            </w:r>
            <w:r>
              <w:rPr>
                <w:rFonts w:eastAsia="SimSun"/>
                <w:sz w:val="18"/>
                <w:szCs w:val="18"/>
                <w:lang w:eastAsia="zh-CN"/>
              </w:rPr>
              <w:t xml:space="preserve">, only CSI compression without prediction </w:t>
            </w:r>
          </w:p>
          <w:p w14:paraId="5952C66D" w14:textId="77777777" w:rsidR="007007F2" w:rsidRDefault="007007F2" w:rsidP="0005433F">
            <w:pPr>
              <w:widowControl w:val="0"/>
              <w:snapToGrid w:val="0"/>
              <w:rPr>
                <w:rFonts w:eastAsia="SimSun"/>
                <w:sz w:val="18"/>
                <w:szCs w:val="18"/>
                <w:lang w:eastAsia="zh-CN"/>
              </w:rPr>
            </w:pPr>
          </w:p>
          <w:p w14:paraId="3747CD56" w14:textId="7A32C2FC" w:rsidR="00AD49AE" w:rsidRDefault="00AD49AE" w:rsidP="00AD49AE">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2.7</w:t>
            </w:r>
          </w:p>
          <w:p w14:paraId="1A9BD5FC" w14:textId="77777777" w:rsidR="00AD49AE" w:rsidRDefault="00AD49AE" w:rsidP="00AD49AE">
            <w:pPr>
              <w:widowControl w:val="0"/>
              <w:snapToGrid w:val="0"/>
              <w:rPr>
                <w:rFonts w:eastAsia="SimSun"/>
                <w:sz w:val="18"/>
                <w:szCs w:val="18"/>
                <w:lang w:eastAsia="zh-CN"/>
              </w:rPr>
            </w:pPr>
            <w:r>
              <w:rPr>
                <w:rFonts w:eastAsia="SimSun"/>
                <w:sz w:val="18"/>
                <w:szCs w:val="18"/>
                <w:lang w:eastAsia="zh-CN"/>
              </w:rPr>
              <w:t>We are fine with proposal 2.G</w:t>
            </w:r>
          </w:p>
          <w:p w14:paraId="55D90DA7" w14:textId="77777777" w:rsidR="00AD49AE" w:rsidRDefault="00AD49AE" w:rsidP="00AD49AE">
            <w:pPr>
              <w:widowControl w:val="0"/>
              <w:snapToGrid w:val="0"/>
              <w:rPr>
                <w:rFonts w:eastAsia="SimSun"/>
                <w:sz w:val="18"/>
                <w:szCs w:val="18"/>
                <w:lang w:eastAsia="zh-CN"/>
              </w:rPr>
            </w:pPr>
          </w:p>
          <w:p w14:paraId="1C0B391E" w14:textId="71BD2661" w:rsidR="00525B75" w:rsidRDefault="00525B75" w:rsidP="00525B7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2.8</w:t>
            </w:r>
          </w:p>
          <w:p w14:paraId="0A0C1764" w14:textId="77777777" w:rsidR="00151783" w:rsidRDefault="00151783" w:rsidP="00525B75">
            <w:pPr>
              <w:widowControl w:val="0"/>
              <w:snapToGrid w:val="0"/>
              <w:rPr>
                <w:rFonts w:eastAsia="SimSun"/>
                <w:sz w:val="18"/>
                <w:szCs w:val="18"/>
                <w:lang w:eastAsia="zh-CN"/>
              </w:rPr>
            </w:pPr>
            <w:r>
              <w:rPr>
                <w:rFonts w:eastAsia="SimSun"/>
                <w:sz w:val="18"/>
                <w:szCs w:val="18"/>
                <w:lang w:eastAsia="zh-CN"/>
              </w:rPr>
              <w:t xml:space="preserve">We do not see strong urgency to discussion this. This can be discussed at later time. </w:t>
            </w:r>
          </w:p>
          <w:p w14:paraId="0B3720CB" w14:textId="77777777" w:rsidR="00151783" w:rsidRDefault="00151783" w:rsidP="00525B75">
            <w:pPr>
              <w:widowControl w:val="0"/>
              <w:snapToGrid w:val="0"/>
              <w:rPr>
                <w:rFonts w:eastAsia="SimSun"/>
                <w:sz w:val="18"/>
                <w:szCs w:val="18"/>
                <w:lang w:eastAsia="zh-CN"/>
              </w:rPr>
            </w:pPr>
          </w:p>
          <w:p w14:paraId="72578CF5" w14:textId="71834543" w:rsidR="00B61265" w:rsidRDefault="00B61265" w:rsidP="00B6126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2.9</w:t>
            </w:r>
          </w:p>
          <w:p w14:paraId="3DE252A2" w14:textId="77777777" w:rsidR="00B61265" w:rsidRDefault="00B61265" w:rsidP="00B61265">
            <w:pPr>
              <w:widowControl w:val="0"/>
              <w:snapToGrid w:val="0"/>
              <w:rPr>
                <w:rFonts w:eastAsia="SimSun"/>
                <w:sz w:val="18"/>
                <w:szCs w:val="18"/>
                <w:lang w:eastAsia="zh-CN"/>
              </w:rPr>
            </w:pPr>
            <w:r>
              <w:rPr>
                <w:rFonts w:eastAsia="SimSun"/>
                <w:sz w:val="18"/>
                <w:szCs w:val="18"/>
                <w:lang w:eastAsia="zh-CN"/>
              </w:rPr>
              <w:t xml:space="preserve">Before we discussion this, we think we first need to agree how the basis is selection, i.e., whether it is joint FD/DD basis selection, or separate FD/DD basis selection </w:t>
            </w:r>
          </w:p>
          <w:p w14:paraId="54DCE2C4" w14:textId="77777777" w:rsidR="00B61265" w:rsidRDefault="00B61265" w:rsidP="00B61265">
            <w:pPr>
              <w:widowControl w:val="0"/>
              <w:snapToGrid w:val="0"/>
              <w:rPr>
                <w:rFonts w:eastAsia="SimSun"/>
                <w:sz w:val="18"/>
                <w:szCs w:val="18"/>
                <w:lang w:eastAsia="zh-CN"/>
              </w:rPr>
            </w:pPr>
          </w:p>
          <w:p w14:paraId="386FEB1C" w14:textId="30F3BDA3" w:rsidR="00B61265" w:rsidRDefault="00B61265" w:rsidP="00B6126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2.10</w:t>
            </w:r>
          </w:p>
          <w:p w14:paraId="389B713B" w14:textId="7FE84E94" w:rsidR="00B61265" w:rsidRDefault="00B61265" w:rsidP="00B61265">
            <w:pPr>
              <w:widowControl w:val="0"/>
              <w:snapToGrid w:val="0"/>
              <w:rPr>
                <w:rFonts w:eastAsia="SimSun"/>
                <w:sz w:val="18"/>
                <w:szCs w:val="18"/>
                <w:lang w:eastAsia="zh-CN"/>
              </w:rPr>
            </w:pPr>
            <w:r>
              <w:rPr>
                <w:rFonts w:eastAsia="SimSun"/>
                <w:sz w:val="18"/>
                <w:szCs w:val="18"/>
                <w:lang w:eastAsia="zh-CN"/>
              </w:rPr>
              <w:t>We prefer per layer</w:t>
            </w:r>
          </w:p>
          <w:p w14:paraId="2078C917" w14:textId="3B7BC756" w:rsidR="00AD49AE" w:rsidRDefault="00AD49AE" w:rsidP="00AD49AE">
            <w:pPr>
              <w:widowControl w:val="0"/>
              <w:snapToGrid w:val="0"/>
              <w:rPr>
                <w:rFonts w:eastAsia="SimSun"/>
                <w:sz w:val="18"/>
                <w:szCs w:val="18"/>
                <w:lang w:eastAsia="zh-CN"/>
              </w:rPr>
            </w:pPr>
          </w:p>
          <w:p w14:paraId="54F0BB08" w14:textId="45FEA6CE" w:rsidR="00607EE6" w:rsidRDefault="00607EE6" w:rsidP="00607EE6">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2.1</w:t>
            </w:r>
            <w:r w:rsidR="007B4807">
              <w:rPr>
                <w:rFonts w:eastAsia="SimSun"/>
                <w:b/>
                <w:bCs/>
                <w:sz w:val="18"/>
                <w:szCs w:val="18"/>
                <w:lang w:eastAsia="zh-CN"/>
              </w:rPr>
              <w:t>1</w:t>
            </w:r>
          </w:p>
          <w:p w14:paraId="25003435" w14:textId="7987A2FC" w:rsidR="00607EE6" w:rsidRDefault="00607EE6" w:rsidP="00607EE6">
            <w:pPr>
              <w:widowControl w:val="0"/>
              <w:snapToGrid w:val="0"/>
              <w:rPr>
                <w:rFonts w:eastAsia="SimSun"/>
                <w:sz w:val="18"/>
                <w:szCs w:val="18"/>
                <w:lang w:eastAsia="zh-CN"/>
              </w:rPr>
            </w:pPr>
            <w:r>
              <w:rPr>
                <w:rFonts w:eastAsia="SimSun"/>
                <w:sz w:val="18"/>
                <w:szCs w:val="18"/>
                <w:lang w:eastAsia="zh-CN"/>
              </w:rPr>
              <w:t xml:space="preserve">What is the definition of CQI sub-band. We have CQI frequency domain sub-band in the current specification. Is this the sub-band time/doppler domain subband? </w:t>
            </w:r>
          </w:p>
          <w:p w14:paraId="6384A970" w14:textId="73650C52" w:rsidR="007B4807" w:rsidRDefault="007B4807" w:rsidP="00607EE6">
            <w:pPr>
              <w:widowControl w:val="0"/>
              <w:snapToGrid w:val="0"/>
              <w:rPr>
                <w:rFonts w:eastAsia="SimSun"/>
                <w:sz w:val="18"/>
                <w:szCs w:val="18"/>
                <w:lang w:eastAsia="zh-CN"/>
              </w:rPr>
            </w:pPr>
          </w:p>
          <w:p w14:paraId="59099A05" w14:textId="68566B67" w:rsidR="007B4807" w:rsidRDefault="007B4807" w:rsidP="007B4807">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2.12</w:t>
            </w:r>
          </w:p>
          <w:p w14:paraId="41154A78" w14:textId="69D326B1" w:rsidR="0005433F" w:rsidRPr="008658A8" w:rsidRDefault="007B4807" w:rsidP="00607EE6">
            <w:pPr>
              <w:widowControl w:val="0"/>
              <w:snapToGrid w:val="0"/>
              <w:rPr>
                <w:rFonts w:eastAsia="SimSun"/>
                <w:sz w:val="18"/>
                <w:szCs w:val="18"/>
                <w:lang w:eastAsia="zh-CN"/>
              </w:rPr>
            </w:pPr>
            <w:r>
              <w:rPr>
                <w:rFonts w:eastAsia="SimSun"/>
                <w:sz w:val="18"/>
                <w:szCs w:val="18"/>
                <w:lang w:eastAsia="zh-CN"/>
              </w:rPr>
              <w:t>CQI can be discussed later after PMI has more pro</w:t>
            </w:r>
            <w:r w:rsidR="00AE2769">
              <w:rPr>
                <w:rFonts w:eastAsia="SimSun"/>
                <w:sz w:val="18"/>
                <w:szCs w:val="18"/>
                <w:lang w:eastAsia="zh-CN"/>
              </w:rPr>
              <w:t>g</w:t>
            </w:r>
            <w:r>
              <w:rPr>
                <w:rFonts w:eastAsia="SimSun"/>
                <w:sz w:val="18"/>
                <w:szCs w:val="18"/>
                <w:lang w:eastAsia="zh-CN"/>
              </w:rPr>
              <w:t>ress</w:t>
            </w:r>
          </w:p>
        </w:tc>
      </w:tr>
      <w:tr w:rsidR="00B52AB5" w14:paraId="368E04A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D65303C" w14:textId="77777777" w:rsidR="00B52AB5" w:rsidRDefault="00B52AB5" w:rsidP="00B52AB5">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DF8381F" w14:textId="77777777" w:rsidR="00B52AB5" w:rsidRDefault="00B52AB5" w:rsidP="00B52AB5">
            <w:pPr>
              <w:widowControl w:val="0"/>
              <w:jc w:val="both"/>
              <w:rPr>
                <w:rFonts w:eastAsiaTheme="minorEastAsia"/>
                <w:sz w:val="18"/>
                <w:szCs w:val="18"/>
                <w:lang w:val="en-GB"/>
              </w:rPr>
            </w:pPr>
          </w:p>
        </w:tc>
      </w:tr>
      <w:tr w:rsidR="00B52AB5" w14:paraId="7CF1A44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1558391" w14:textId="77777777" w:rsidR="00B52AB5" w:rsidRDefault="00B52AB5" w:rsidP="00B52AB5">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8A4FFAE" w14:textId="77777777" w:rsidR="00B52AB5" w:rsidRDefault="00B52AB5" w:rsidP="00B52AB5">
            <w:pPr>
              <w:widowControl w:val="0"/>
              <w:jc w:val="both"/>
              <w:rPr>
                <w:rFonts w:eastAsiaTheme="minorEastAsia"/>
                <w:sz w:val="18"/>
                <w:szCs w:val="18"/>
                <w:lang w:val="en-GB"/>
              </w:rPr>
            </w:pPr>
          </w:p>
        </w:tc>
      </w:tr>
      <w:tr w:rsidR="00B52AB5" w14:paraId="38BAF3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D383CF0" w14:textId="77777777" w:rsidR="00B52AB5" w:rsidRDefault="00B52AB5" w:rsidP="00B52AB5">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186BAD9" w14:textId="77777777" w:rsidR="00B52AB5" w:rsidRDefault="00B52AB5" w:rsidP="00B52AB5">
            <w:pPr>
              <w:widowControl w:val="0"/>
              <w:jc w:val="both"/>
              <w:rPr>
                <w:rFonts w:eastAsiaTheme="minorEastAsia"/>
                <w:sz w:val="18"/>
                <w:szCs w:val="18"/>
              </w:rPr>
            </w:pPr>
          </w:p>
        </w:tc>
      </w:tr>
      <w:tr w:rsidR="00B52AB5" w14:paraId="72D7276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725A2DA" w14:textId="77777777" w:rsidR="00B52AB5" w:rsidRDefault="00B52AB5" w:rsidP="00B52AB5">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9E5756F" w14:textId="77777777" w:rsidR="00B52AB5" w:rsidRDefault="00B52AB5" w:rsidP="00B52AB5">
            <w:pPr>
              <w:widowControl w:val="0"/>
              <w:snapToGrid w:val="0"/>
              <w:rPr>
                <w:rFonts w:eastAsia="Malgun Gothic"/>
                <w:sz w:val="18"/>
                <w:szCs w:val="18"/>
              </w:rPr>
            </w:pPr>
          </w:p>
        </w:tc>
      </w:tr>
      <w:tr w:rsidR="00B52AB5" w14:paraId="5E30F98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103D11" w14:textId="77777777" w:rsidR="00B52AB5" w:rsidRDefault="00B52AB5" w:rsidP="00B52AB5">
            <w:pPr>
              <w:widowControl w:val="0"/>
              <w:snapToGrid w:val="0"/>
              <w:rPr>
                <w:rFonts w:eastAsia="SimSun"/>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1037F21" w14:textId="77777777" w:rsidR="00B52AB5" w:rsidRPr="00BC19F2" w:rsidRDefault="00B52AB5" w:rsidP="00B52AB5">
            <w:pPr>
              <w:widowControl w:val="0"/>
              <w:snapToGrid w:val="0"/>
              <w:rPr>
                <w:rFonts w:eastAsia="MS Mincho"/>
                <w:sz w:val="18"/>
                <w:szCs w:val="18"/>
                <w:lang w:eastAsia="ja-JP"/>
              </w:rPr>
            </w:pPr>
          </w:p>
        </w:tc>
      </w:tr>
      <w:tr w:rsidR="00B52AB5" w14:paraId="081452B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E21A32" w14:textId="77777777" w:rsidR="00B52AB5" w:rsidRDefault="00B52AB5" w:rsidP="00B52AB5">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813BBB1" w14:textId="77777777" w:rsidR="00B52AB5" w:rsidRDefault="00B52AB5" w:rsidP="00B52AB5">
            <w:pPr>
              <w:widowControl w:val="0"/>
              <w:snapToGrid w:val="0"/>
              <w:rPr>
                <w:rFonts w:eastAsia="MS Mincho"/>
                <w:sz w:val="18"/>
                <w:szCs w:val="18"/>
                <w:lang w:eastAsia="ja-JP"/>
              </w:rPr>
            </w:pPr>
          </w:p>
        </w:tc>
      </w:tr>
      <w:tr w:rsidR="00B52AB5" w14:paraId="6561F10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EB6E38C" w14:textId="77777777" w:rsidR="00B52AB5" w:rsidRDefault="00B52AB5" w:rsidP="00B52AB5">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9441EE5" w14:textId="77777777" w:rsidR="00B52AB5" w:rsidRDefault="00B52AB5" w:rsidP="00B52AB5">
            <w:pPr>
              <w:snapToGrid w:val="0"/>
              <w:rPr>
                <w:rFonts w:eastAsia="MS Mincho"/>
                <w:sz w:val="18"/>
                <w:szCs w:val="18"/>
                <w:lang w:eastAsia="ja-JP"/>
              </w:rPr>
            </w:pPr>
          </w:p>
        </w:tc>
      </w:tr>
      <w:tr w:rsidR="00B52AB5" w14:paraId="57B40A5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68C8CC" w14:textId="77777777" w:rsidR="00B52AB5" w:rsidRDefault="00B52AB5" w:rsidP="00B52AB5">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3EC34D8" w14:textId="77777777" w:rsidR="00B52AB5" w:rsidRPr="00E5685B" w:rsidRDefault="00B52AB5" w:rsidP="00B52AB5">
            <w:pPr>
              <w:widowControl w:val="0"/>
              <w:snapToGrid w:val="0"/>
              <w:rPr>
                <w:rFonts w:eastAsiaTheme="minorEastAsia"/>
                <w:sz w:val="18"/>
                <w:szCs w:val="18"/>
                <w:lang w:eastAsia="zh-CN"/>
              </w:rPr>
            </w:pPr>
          </w:p>
        </w:tc>
      </w:tr>
      <w:tr w:rsidR="00B52AB5" w14:paraId="3461507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0FCF369" w14:textId="77777777" w:rsidR="00B52AB5" w:rsidRDefault="00B52AB5" w:rsidP="00B52AB5">
            <w:pPr>
              <w:widowControl w:val="0"/>
              <w:snapToGrid w:val="0"/>
              <w:rPr>
                <w:rFonts w:eastAsiaTheme="minorEastAsia"/>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12D424" w14:textId="77777777" w:rsidR="00B52AB5" w:rsidRDefault="00B52AB5" w:rsidP="00B52AB5">
            <w:pPr>
              <w:widowControl w:val="0"/>
              <w:snapToGrid w:val="0"/>
              <w:rPr>
                <w:rFonts w:eastAsiaTheme="minorEastAsia"/>
                <w:sz w:val="18"/>
                <w:szCs w:val="18"/>
                <w:lang w:eastAsia="zh-CN"/>
              </w:rPr>
            </w:pPr>
          </w:p>
        </w:tc>
      </w:tr>
    </w:tbl>
    <w:p w14:paraId="14594BA3" w14:textId="77777777" w:rsidR="00A063B5" w:rsidRDefault="00A063B5"/>
    <w:p w14:paraId="40B77499" w14:textId="77777777" w:rsidR="00FF14F6" w:rsidRDefault="00FF14F6"/>
    <w:p w14:paraId="5900D6E4" w14:textId="77777777" w:rsidR="00FF14F6" w:rsidRDefault="004B0726">
      <w:pPr>
        <w:pStyle w:val="Heading3"/>
        <w:numPr>
          <w:ilvl w:val="1"/>
          <w:numId w:val="7"/>
        </w:numPr>
      </w:pPr>
      <w:r>
        <w:t>Issue 3: TRS-based reporting of time-domain channel properties (TDCP)</w:t>
      </w:r>
    </w:p>
    <w:p w14:paraId="1040C358" w14:textId="77777777" w:rsidR="00FF14F6" w:rsidRDefault="00FF14F6"/>
    <w:p w14:paraId="1F92CAA2"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3F181B7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D745D26" w14:textId="77777777" w:rsidR="00FF14F6" w:rsidRDefault="004B0726">
            <w:pPr>
              <w:widowControl w:val="0"/>
              <w:snapToGrid w:val="0"/>
              <w:jc w:val="both"/>
              <w:rPr>
                <w:b/>
                <w:sz w:val="18"/>
                <w:szCs w:val="18"/>
              </w:rPr>
            </w:pPr>
            <w:r>
              <w:rPr>
                <w:b/>
                <w:sz w:val="18"/>
                <w:szCs w:val="18"/>
              </w:rPr>
              <w:lastRenderedPageBreak/>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542672C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620D9B9F" w14:textId="77777777" w:rsidR="00FF14F6" w:rsidRDefault="004B0726">
            <w:pPr>
              <w:widowControl w:val="0"/>
              <w:snapToGrid w:val="0"/>
              <w:jc w:val="both"/>
              <w:rPr>
                <w:b/>
                <w:sz w:val="18"/>
                <w:szCs w:val="18"/>
              </w:rPr>
            </w:pPr>
            <w:r>
              <w:rPr>
                <w:b/>
                <w:sz w:val="18"/>
                <w:szCs w:val="18"/>
              </w:rPr>
              <w:t>Companies’ views</w:t>
            </w:r>
          </w:p>
        </w:tc>
      </w:tr>
      <w:tr w:rsidR="007F686E" w:rsidRPr="00603217" w14:paraId="4ECB74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AE2BC56"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FEBF" w14:textId="77777777" w:rsidR="00BF711F" w:rsidRPr="00BF711F" w:rsidRDefault="00BF711F" w:rsidP="00BF711F">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08BC8E27" w14:textId="77777777" w:rsidR="00BF711F" w:rsidRPr="00BF711F" w:rsidRDefault="00BF711F" w:rsidP="00BF711F">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44A61A73"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AltA. Based on Doppler profile</w:t>
            </w:r>
          </w:p>
          <w:p w14:paraId="33519508" w14:textId="77777777" w:rsidR="00BF711F" w:rsidRPr="00BF711F" w:rsidRDefault="00BF711F" w:rsidP="00047295">
            <w:pPr>
              <w:numPr>
                <w:ilvl w:val="1"/>
                <w:numId w:val="36"/>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5BCF12EB"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AltB. Based on time-domain correlation profile</w:t>
            </w:r>
          </w:p>
          <w:p w14:paraId="3215B85C" w14:textId="77777777" w:rsidR="00BF711F" w:rsidRPr="00BF711F" w:rsidRDefault="00BF711F" w:rsidP="00047295">
            <w:pPr>
              <w:numPr>
                <w:ilvl w:val="1"/>
                <w:numId w:val="36"/>
              </w:numPr>
              <w:suppressAutoHyphens w:val="0"/>
              <w:snapToGrid w:val="0"/>
              <w:rPr>
                <w:sz w:val="16"/>
                <w:szCs w:val="20"/>
                <w:lang w:val="en-GB"/>
              </w:rPr>
            </w:pPr>
            <w:r w:rsidRPr="00BF711F">
              <w:rPr>
                <w:sz w:val="16"/>
                <w:szCs w:val="20"/>
                <w:lang w:val="en-GB"/>
              </w:rPr>
              <w:t>E.g. Correlation within one TRS resource, correlation across multiple TRS resources</w:t>
            </w:r>
          </w:p>
          <w:p w14:paraId="064E65FC" w14:textId="77777777" w:rsidR="00BF711F" w:rsidRPr="00BF711F" w:rsidRDefault="00BF711F" w:rsidP="00047295">
            <w:pPr>
              <w:numPr>
                <w:ilvl w:val="1"/>
                <w:numId w:val="36"/>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08AB2FBE"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AltC: CSI-RS resource and/or CSI reporting setting configuration parameter(s) to assist network</w:t>
            </w:r>
          </w:p>
          <w:p w14:paraId="2A535288" w14:textId="77777777" w:rsidR="00BF711F" w:rsidRPr="00BF711F" w:rsidRDefault="00BF711F" w:rsidP="00047295">
            <w:pPr>
              <w:numPr>
                <w:ilvl w:val="1"/>
                <w:numId w:val="36"/>
              </w:numPr>
              <w:suppressAutoHyphens w:val="0"/>
              <w:snapToGrid w:val="0"/>
              <w:rPr>
                <w:sz w:val="16"/>
                <w:szCs w:val="20"/>
                <w:lang w:val="en-GB"/>
              </w:rPr>
            </w:pPr>
            <w:r w:rsidRPr="00BF711F">
              <w:rPr>
                <w:bCs/>
                <w:sz w:val="16"/>
                <w:szCs w:val="20"/>
                <w:lang w:val="en-GB"/>
              </w:rPr>
              <w:t>E.g. gNB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59920252" w14:textId="77777777" w:rsidR="00BF711F" w:rsidRPr="00BF711F" w:rsidRDefault="00BF711F" w:rsidP="00BF711F">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516FF89A" w14:textId="77777777" w:rsidR="007F686E" w:rsidRDefault="007F686E" w:rsidP="007F686E">
            <w:pPr>
              <w:widowControl w:val="0"/>
              <w:snapToGrid w:val="0"/>
              <w:jc w:val="both"/>
              <w:rPr>
                <w:rFonts w:eastAsia="Malgun Gothic"/>
                <w:sz w:val="16"/>
                <w:szCs w:val="18"/>
                <w:lang w:val="en-GB"/>
              </w:rPr>
            </w:pPr>
          </w:p>
          <w:p w14:paraId="4FA10C9A" w14:textId="77777777" w:rsidR="00BF711F" w:rsidRDefault="00BF711F" w:rsidP="007F686E">
            <w:pPr>
              <w:widowControl w:val="0"/>
              <w:snapToGrid w:val="0"/>
              <w:jc w:val="both"/>
              <w:rPr>
                <w:rFonts w:eastAsia="Malgun Gothic"/>
                <w:sz w:val="18"/>
                <w:szCs w:val="18"/>
                <w:lang w:val="en-GB"/>
              </w:rPr>
            </w:pPr>
          </w:p>
          <w:p w14:paraId="706D55EC" w14:textId="77777777" w:rsidR="00E84A4A" w:rsidRPr="00E84A4A" w:rsidRDefault="00E84A4A" w:rsidP="00E84A4A">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2D8620BE" w14:textId="77777777" w:rsidR="00E84A4A" w:rsidRPr="00E84A4A" w:rsidRDefault="00E84A4A" w:rsidP="00047295">
            <w:pPr>
              <w:numPr>
                <w:ilvl w:val="0"/>
                <w:numId w:val="36"/>
              </w:numPr>
              <w:tabs>
                <w:tab w:val="left" w:pos="0"/>
              </w:tabs>
              <w:suppressAutoHyphens w:val="0"/>
              <w:snapToGrid w:val="0"/>
              <w:rPr>
                <w:sz w:val="18"/>
                <w:szCs w:val="18"/>
                <w:lang w:val="en-GB"/>
              </w:rPr>
            </w:pPr>
            <w:r w:rsidRPr="00E84A4A">
              <w:rPr>
                <w:sz w:val="18"/>
                <w:szCs w:val="18"/>
                <w:lang w:val="en-GB"/>
              </w:rPr>
              <w:t>AltA. Based on Doppler profile</w:t>
            </w:r>
          </w:p>
          <w:p w14:paraId="0DA2E2FB" w14:textId="77777777" w:rsidR="00E84A4A" w:rsidRPr="00E84A4A" w:rsidRDefault="00E84A4A" w:rsidP="00047295">
            <w:pPr>
              <w:numPr>
                <w:ilvl w:val="1"/>
                <w:numId w:val="36"/>
              </w:numPr>
              <w:tabs>
                <w:tab w:val="left" w:pos="0"/>
              </w:tabs>
              <w:suppressAutoHyphens w:val="0"/>
              <w:snapToGrid w:val="0"/>
              <w:rPr>
                <w:sz w:val="18"/>
                <w:szCs w:val="18"/>
                <w:lang w:val="en-GB"/>
              </w:rPr>
            </w:pPr>
            <w:r w:rsidRPr="00E84A4A">
              <w:rPr>
                <w:iCs/>
                <w:sz w:val="18"/>
                <w:szCs w:val="18"/>
                <w:lang w:val="en-GB"/>
              </w:rPr>
              <w:t>E.g., Doppler spread derived from the 2</w:t>
            </w:r>
            <w:r w:rsidRPr="00E84A4A">
              <w:rPr>
                <w:iCs/>
                <w:sz w:val="18"/>
                <w:szCs w:val="18"/>
                <w:vertAlign w:val="superscript"/>
                <w:lang w:val="en-GB"/>
              </w:rPr>
              <w:t>nd</w:t>
            </w:r>
            <w:r w:rsidRPr="00E84A4A">
              <w:rPr>
                <w:iCs/>
                <w:sz w:val="18"/>
                <w:szCs w:val="18"/>
                <w:lang w:val="en-GB"/>
              </w:rPr>
              <w:t xml:space="preserve"> moment of Doppler power spectrum, average Doppler shifts, Doppler shift per resource, maximum Doppler shift, relative Doppler shift, etc</w:t>
            </w:r>
          </w:p>
          <w:p w14:paraId="3CEA7560" w14:textId="77777777" w:rsidR="00E84A4A" w:rsidRPr="00E84A4A" w:rsidRDefault="00E84A4A" w:rsidP="00047295">
            <w:pPr>
              <w:numPr>
                <w:ilvl w:val="0"/>
                <w:numId w:val="36"/>
              </w:numPr>
              <w:tabs>
                <w:tab w:val="left" w:pos="0"/>
              </w:tabs>
              <w:suppressAutoHyphens w:val="0"/>
              <w:snapToGrid w:val="0"/>
              <w:rPr>
                <w:sz w:val="18"/>
                <w:szCs w:val="18"/>
                <w:lang w:val="en-GB"/>
              </w:rPr>
            </w:pPr>
            <w:r w:rsidRPr="00E84A4A">
              <w:rPr>
                <w:sz w:val="18"/>
                <w:szCs w:val="18"/>
                <w:lang w:val="en-GB"/>
              </w:rPr>
              <w:t xml:space="preserve">AltB. Based on </w:t>
            </w:r>
            <w:r w:rsidRPr="00E84A4A">
              <w:rPr>
                <w:i/>
                <w:sz w:val="18"/>
                <w:szCs w:val="18"/>
                <w:lang w:val="en-GB"/>
              </w:rPr>
              <w:t>quantized amplitude of</w:t>
            </w:r>
            <w:r w:rsidRPr="00E84A4A">
              <w:rPr>
                <w:sz w:val="18"/>
                <w:szCs w:val="18"/>
                <w:lang w:val="en-GB"/>
              </w:rPr>
              <w:t xml:space="preserve"> time-domain correlation profile</w:t>
            </w:r>
          </w:p>
          <w:p w14:paraId="09A5B494" w14:textId="77777777" w:rsidR="00E84A4A" w:rsidRPr="00E84A4A" w:rsidRDefault="00E84A4A" w:rsidP="00047295">
            <w:pPr>
              <w:numPr>
                <w:ilvl w:val="1"/>
                <w:numId w:val="36"/>
              </w:numPr>
              <w:tabs>
                <w:tab w:val="left" w:pos="0"/>
              </w:tabs>
              <w:suppressAutoHyphens w:val="0"/>
              <w:snapToGrid w:val="0"/>
              <w:rPr>
                <w:sz w:val="18"/>
                <w:szCs w:val="18"/>
                <w:lang w:val="en-GB"/>
              </w:rPr>
            </w:pPr>
            <w:r w:rsidRPr="00E84A4A">
              <w:rPr>
                <w:sz w:val="18"/>
                <w:szCs w:val="18"/>
                <w:lang w:val="en-GB"/>
              </w:rPr>
              <w:t>E.g. Correlation within one TRS resource, correlation across multiple TRS resources</w:t>
            </w:r>
          </w:p>
          <w:p w14:paraId="350D36EE" w14:textId="77777777" w:rsidR="00E84A4A" w:rsidRPr="00E84A4A" w:rsidRDefault="00E84A4A" w:rsidP="00047295">
            <w:pPr>
              <w:numPr>
                <w:ilvl w:val="1"/>
                <w:numId w:val="36"/>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570125E5" w14:textId="77777777" w:rsidR="00E84A4A" w:rsidRPr="00E84A4A" w:rsidRDefault="00E84A4A" w:rsidP="00E84A4A">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6217AF6F" w14:textId="77777777" w:rsidR="00E84A4A" w:rsidRPr="00BF711F" w:rsidRDefault="00E84A4A" w:rsidP="007F686E">
            <w:pPr>
              <w:widowControl w:val="0"/>
              <w:snapToGrid w:val="0"/>
              <w:jc w:val="both"/>
              <w:rPr>
                <w:rFonts w:eastAsia="Malgun Gothic"/>
                <w:sz w:val="18"/>
                <w:szCs w:val="18"/>
                <w:lang w:val="en-GB"/>
              </w:rPr>
            </w:pPr>
          </w:p>
          <w:p w14:paraId="41B22F15" w14:textId="77777777" w:rsidR="00BF711F" w:rsidRDefault="00BF711F" w:rsidP="007F686E">
            <w:pPr>
              <w:widowControl w:val="0"/>
              <w:snapToGrid w:val="0"/>
              <w:jc w:val="both"/>
              <w:rPr>
                <w:rFonts w:eastAsia="Malgun Gothic"/>
                <w:sz w:val="16"/>
                <w:szCs w:val="18"/>
                <w:lang w:val="en-GB"/>
              </w:rPr>
            </w:pPr>
          </w:p>
          <w:p w14:paraId="6BC518D6" w14:textId="77777777" w:rsidR="00BF711F" w:rsidRDefault="00BF711F" w:rsidP="007F686E">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E84A4A">
              <w:rPr>
                <w:rFonts w:eastAsia="Malgun Gothic"/>
                <w:color w:val="3333FF"/>
                <w:sz w:val="16"/>
                <w:szCs w:val="18"/>
                <w:lang w:val="en-GB"/>
              </w:rPr>
              <w:t xml:space="preserve"> as offline proposal 3.1</w:t>
            </w:r>
          </w:p>
          <w:p w14:paraId="0356AC47" w14:textId="77777777" w:rsidR="00EF2928" w:rsidRDefault="00EF2928" w:rsidP="007F686E">
            <w:pPr>
              <w:widowControl w:val="0"/>
              <w:snapToGrid w:val="0"/>
              <w:jc w:val="both"/>
              <w:rPr>
                <w:rFonts w:eastAsia="Malgun Gothic"/>
                <w:color w:val="3333FF"/>
                <w:sz w:val="16"/>
                <w:szCs w:val="18"/>
                <w:lang w:val="en-GB"/>
              </w:rPr>
            </w:pPr>
          </w:p>
          <w:p w14:paraId="2F1BCDE0" w14:textId="77777777" w:rsidR="00EF2928" w:rsidRPr="00EF2928" w:rsidRDefault="00EF2928" w:rsidP="00EF2928">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58B5D90C" w14:textId="63B75870" w:rsidR="00EF2928" w:rsidRPr="00EF2928" w:rsidRDefault="00EF2928" w:rsidP="00047295">
            <w:pPr>
              <w:pStyle w:val="ListParagraph"/>
              <w:numPr>
                <w:ilvl w:val="0"/>
                <w:numId w:val="46"/>
              </w:numPr>
              <w:suppressAutoHyphens w:val="0"/>
              <w:snapToGrid w:val="0"/>
              <w:spacing w:after="0" w:line="240" w:lineRule="auto"/>
              <w:contextualSpacing/>
              <w:jc w:val="both"/>
              <w:rPr>
                <w:color w:val="3333FF"/>
                <w:sz w:val="18"/>
                <w:szCs w:val="18"/>
              </w:rPr>
            </w:pPr>
            <w:r w:rsidRPr="00EF2928">
              <w:rPr>
                <w:color w:val="3333FF"/>
                <w:sz w:val="18"/>
                <w:szCs w:val="18"/>
              </w:rPr>
              <w:t xml:space="preserve">AltA: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sidR="00F84B60">
              <w:rPr>
                <w:color w:val="3333FF"/>
                <w:sz w:val="18"/>
                <w:szCs w:val="18"/>
              </w:rPr>
              <w:t>, IDC</w:t>
            </w:r>
            <w:r w:rsidR="00E62616">
              <w:rPr>
                <w:color w:val="3333FF"/>
                <w:sz w:val="18"/>
                <w:szCs w:val="18"/>
              </w:rPr>
              <w:t xml:space="preserve">, </w:t>
            </w:r>
            <w:r w:rsidR="00E62616" w:rsidRPr="00BE3D3C">
              <w:rPr>
                <w:color w:val="3333FF"/>
                <w:sz w:val="18"/>
                <w:szCs w:val="18"/>
                <w:highlight w:val="yellow"/>
              </w:rPr>
              <w:t>Spreadtrum</w:t>
            </w:r>
            <w:r w:rsidR="00D20D50">
              <w:rPr>
                <w:color w:val="3333FF"/>
                <w:sz w:val="18"/>
                <w:szCs w:val="18"/>
              </w:rPr>
              <w:t>, NEC (2</w:t>
            </w:r>
            <w:r w:rsidR="00D20D50" w:rsidRPr="00D20D50">
              <w:rPr>
                <w:color w:val="3333FF"/>
                <w:sz w:val="18"/>
                <w:szCs w:val="18"/>
                <w:vertAlign w:val="superscript"/>
              </w:rPr>
              <w:t>nd</w:t>
            </w:r>
            <w:r w:rsidR="00D20D50">
              <w:rPr>
                <w:color w:val="3333FF"/>
                <w:sz w:val="18"/>
                <w:szCs w:val="18"/>
              </w:rPr>
              <w:t xml:space="preserve"> pref)</w:t>
            </w:r>
            <w:r w:rsidR="00A61DC5">
              <w:rPr>
                <w:color w:val="3333FF"/>
                <w:sz w:val="18"/>
                <w:szCs w:val="18"/>
              </w:rPr>
              <w:t xml:space="preserve">, </w:t>
            </w:r>
            <w:r w:rsidR="00A61DC5" w:rsidRPr="00A61DC5">
              <w:rPr>
                <w:color w:val="3333FF"/>
                <w:sz w:val="18"/>
                <w:szCs w:val="18"/>
                <w:highlight w:val="yellow"/>
              </w:rPr>
              <w:t>Nokia/NSB</w:t>
            </w:r>
            <w:r w:rsidR="00E62616" w:rsidRPr="00A61DC5">
              <w:rPr>
                <w:color w:val="3333FF"/>
                <w:sz w:val="18"/>
                <w:szCs w:val="18"/>
              </w:rPr>
              <w:t xml:space="preserve"> </w:t>
            </w:r>
            <w:r w:rsidRPr="00A61DC5">
              <w:rPr>
                <w:color w:val="3333FF"/>
                <w:sz w:val="18"/>
                <w:szCs w:val="18"/>
              </w:rPr>
              <w:t xml:space="preserve"> </w:t>
            </w:r>
          </w:p>
          <w:p w14:paraId="535496EC" w14:textId="60780B0A" w:rsidR="00EF2928" w:rsidRPr="00EF2928" w:rsidRDefault="00EF2928" w:rsidP="00047295">
            <w:pPr>
              <w:pStyle w:val="ListParagraph"/>
              <w:numPr>
                <w:ilvl w:val="0"/>
                <w:numId w:val="46"/>
              </w:numPr>
              <w:suppressAutoHyphens w:val="0"/>
              <w:snapToGrid w:val="0"/>
              <w:spacing w:after="0" w:line="240" w:lineRule="auto"/>
              <w:contextualSpacing/>
              <w:jc w:val="both"/>
              <w:rPr>
                <w:color w:val="3333FF"/>
                <w:sz w:val="18"/>
                <w:szCs w:val="18"/>
              </w:rPr>
            </w:pPr>
            <w:r w:rsidRPr="00EF2928">
              <w:rPr>
                <w:color w:val="3333FF"/>
                <w:sz w:val="18"/>
                <w:szCs w:val="18"/>
              </w:rPr>
              <w:t xml:space="preserve">AltB: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sidR="00807CBE">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sidR="00F84B60">
              <w:rPr>
                <w:color w:val="3333FF"/>
                <w:sz w:val="18"/>
                <w:szCs w:val="18"/>
              </w:rPr>
              <w:t>, IDC</w:t>
            </w:r>
            <w:r w:rsidR="00D20D50">
              <w:rPr>
                <w:color w:val="3333FF"/>
                <w:sz w:val="18"/>
                <w:szCs w:val="18"/>
              </w:rPr>
              <w:t>, NEC (1</w:t>
            </w:r>
            <w:r w:rsidR="00D20D50" w:rsidRPr="00D20D50">
              <w:rPr>
                <w:color w:val="3333FF"/>
                <w:sz w:val="18"/>
                <w:szCs w:val="18"/>
                <w:vertAlign w:val="superscript"/>
              </w:rPr>
              <w:t>st</w:t>
            </w:r>
            <w:r w:rsidR="00D20D50">
              <w:rPr>
                <w:color w:val="3333FF"/>
                <w:sz w:val="18"/>
                <w:szCs w:val="18"/>
              </w:rPr>
              <w:t xml:space="preserve"> pref)</w:t>
            </w:r>
            <w:r w:rsidR="004A2896">
              <w:rPr>
                <w:color w:val="3333FF"/>
                <w:sz w:val="18"/>
                <w:szCs w:val="18"/>
              </w:rPr>
              <w:t xml:space="preserve">, </w:t>
            </w:r>
            <w:r w:rsidR="004A2896" w:rsidRPr="004A2896">
              <w:rPr>
                <w:color w:val="3333FF"/>
                <w:sz w:val="18"/>
                <w:szCs w:val="18"/>
                <w:highlight w:val="cyan"/>
              </w:rPr>
              <w:t>CEWiT</w:t>
            </w:r>
            <w:r w:rsidRPr="00EF2928">
              <w:rPr>
                <w:color w:val="3333FF"/>
                <w:sz w:val="18"/>
                <w:szCs w:val="18"/>
              </w:rPr>
              <w:t xml:space="preserve"> </w:t>
            </w:r>
          </w:p>
          <w:p w14:paraId="6F2EB559" w14:textId="77777777" w:rsidR="00BF711F" w:rsidRPr="00EF2928" w:rsidRDefault="00BF711F" w:rsidP="007F686E">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EFFA76" w14:textId="77777777" w:rsidR="0047775A" w:rsidRDefault="0047775A" w:rsidP="0047775A">
            <w:pPr>
              <w:widowControl w:val="0"/>
              <w:snapToGrid w:val="0"/>
              <w:rPr>
                <w:b/>
                <w:sz w:val="18"/>
                <w:szCs w:val="18"/>
                <w:lang w:val="en-GB" w:eastAsia="zh-CN"/>
              </w:rPr>
            </w:pPr>
            <w:r>
              <w:rPr>
                <w:b/>
                <w:sz w:val="18"/>
                <w:szCs w:val="18"/>
                <w:lang w:val="en-GB" w:eastAsia="zh-CN"/>
              </w:rPr>
              <w:t>Proposal 3.A:</w:t>
            </w:r>
          </w:p>
          <w:p w14:paraId="2A6866B2" w14:textId="77777777" w:rsidR="0047775A" w:rsidRPr="0047775A" w:rsidRDefault="00777D88" w:rsidP="00047295">
            <w:pPr>
              <w:pStyle w:val="ListParagraph"/>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Huawei/HiSi, Xiaomi, Fraunhofer IIS/HHI, Mavenir, Apple, CATT, Ericsson, MediaTek, vivo, Qualcomm, DOCOMO, OPPO, Sharp, Lenovo</w:t>
            </w:r>
            <w:r w:rsidR="00674BB4">
              <w:rPr>
                <w:sz w:val="18"/>
                <w:szCs w:val="18"/>
              </w:rPr>
              <w:t>, Sony</w:t>
            </w:r>
            <w:r w:rsidR="00A61DC5">
              <w:rPr>
                <w:sz w:val="18"/>
                <w:szCs w:val="18"/>
              </w:rPr>
              <w:t>, Nokia/NSB</w:t>
            </w:r>
            <w:r w:rsidR="00674BB4">
              <w:rPr>
                <w:sz w:val="18"/>
                <w:szCs w:val="18"/>
              </w:rPr>
              <w:t xml:space="preserve"> </w:t>
            </w:r>
          </w:p>
          <w:p w14:paraId="02388ED0" w14:textId="77777777" w:rsidR="00777D88" w:rsidRPr="0047775A" w:rsidRDefault="00777D88" w:rsidP="00047295">
            <w:pPr>
              <w:pStyle w:val="ListParagraph"/>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Not support</w:t>
            </w:r>
            <w:r w:rsidRPr="0047775A">
              <w:rPr>
                <w:sz w:val="18"/>
                <w:szCs w:val="18"/>
                <w:lang w:val="en-GB" w:eastAsia="zh-CN"/>
              </w:rPr>
              <w:t xml:space="preserve">: </w:t>
            </w:r>
          </w:p>
        </w:tc>
      </w:tr>
      <w:tr w:rsidR="007F686E" w14:paraId="0FE8AFA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3BF378" w14:textId="77777777" w:rsidR="007F686E" w:rsidRDefault="00CC0092"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CF831B7"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2897FB58"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Periodic</w:t>
            </w:r>
          </w:p>
          <w:p w14:paraId="69922BD8"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Semi-persistent</w:t>
            </w:r>
          </w:p>
          <w:p w14:paraId="27A8E53F"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Event-triggered (UE-initiated)</w:t>
            </w:r>
          </w:p>
          <w:p w14:paraId="156F6B52" w14:textId="77777777" w:rsidR="002518ED" w:rsidRDefault="001C2B3C" w:rsidP="007F686E">
            <w:pPr>
              <w:snapToGrid w:val="0"/>
              <w:rPr>
                <w:rFonts w:ascii="Times" w:eastAsia="Batang" w:hAnsi="Times" w:cs="Times"/>
                <w:sz w:val="18"/>
                <w:szCs w:val="20"/>
                <w:lang w:val="en-GB" w:eastAsia="en-US"/>
              </w:rPr>
            </w:pPr>
            <w:r w:rsidRPr="001C2B3C">
              <w:rPr>
                <w:rFonts w:ascii="Times" w:eastAsia="Batang" w:hAnsi="Times" w:cs="Times"/>
                <w:sz w:val="18"/>
                <w:szCs w:val="20"/>
                <w:lang w:val="en-GB" w:eastAsia="en-US"/>
              </w:rPr>
              <w:t>Note: Aperiodic TDCP reporting has been agreed in RAN1#110</w:t>
            </w:r>
          </w:p>
          <w:p w14:paraId="6E74DC90" w14:textId="77777777" w:rsidR="00752675" w:rsidRDefault="00752675" w:rsidP="007F686E">
            <w:pPr>
              <w:snapToGrid w:val="0"/>
              <w:rPr>
                <w:rFonts w:ascii="Times" w:eastAsia="Batang" w:hAnsi="Times" w:cs="Times"/>
                <w:sz w:val="18"/>
                <w:szCs w:val="20"/>
                <w:lang w:val="en-GB" w:eastAsia="en-US"/>
              </w:rPr>
            </w:pPr>
          </w:p>
          <w:p w14:paraId="143E6DDC" w14:textId="77777777" w:rsidR="00752675" w:rsidRPr="00752675" w:rsidRDefault="00752675" w:rsidP="00752675">
            <w:pPr>
              <w:snapToGrid w:val="0"/>
              <w:rPr>
                <w:rFonts w:ascii="Times" w:eastAsia="Batang" w:hAnsi="Times" w:cs="Times"/>
                <w:color w:val="3333FF"/>
                <w:sz w:val="20"/>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A0959FA" w14:textId="77777777" w:rsidR="007F686E" w:rsidRDefault="002518ED" w:rsidP="002518ED">
            <w:pPr>
              <w:widowControl w:val="0"/>
              <w:snapToGrid w:val="0"/>
              <w:rPr>
                <w:b/>
                <w:sz w:val="18"/>
                <w:szCs w:val="18"/>
                <w:lang w:val="en-GB"/>
              </w:rPr>
            </w:pPr>
            <w:r>
              <w:rPr>
                <w:b/>
                <w:sz w:val="18"/>
                <w:szCs w:val="18"/>
                <w:lang w:val="en-GB"/>
              </w:rPr>
              <w:t>Periodic:</w:t>
            </w:r>
          </w:p>
          <w:p w14:paraId="13CDA97C" w14:textId="77777777" w:rsid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ED3A8E">
              <w:rPr>
                <w:sz w:val="18"/>
                <w:szCs w:val="18"/>
                <w:lang w:val="en-GB"/>
              </w:rPr>
              <w:t>Qualcomm,</w:t>
            </w:r>
          </w:p>
          <w:p w14:paraId="53EBAF78" w14:textId="784C5BD7"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 xml:space="preserve">No: </w:t>
            </w:r>
            <w:r w:rsidR="00A4375F" w:rsidRPr="00A4375F">
              <w:rPr>
                <w:sz w:val="18"/>
                <w:szCs w:val="18"/>
                <w:lang w:val="en-GB"/>
              </w:rPr>
              <w:t>Spreadtrum, Samsung</w:t>
            </w:r>
            <w:r w:rsidR="00D07A15">
              <w:rPr>
                <w:sz w:val="18"/>
                <w:szCs w:val="18"/>
                <w:lang w:val="en-GB"/>
              </w:rPr>
              <w:t>, MediaTek</w:t>
            </w:r>
            <w:r w:rsidR="000B2BAB">
              <w:rPr>
                <w:sz w:val="18"/>
                <w:szCs w:val="18"/>
                <w:lang w:val="en-GB"/>
              </w:rPr>
              <w:t>, vivo</w:t>
            </w:r>
            <w:r w:rsidR="00807CBE">
              <w:rPr>
                <w:sz w:val="18"/>
                <w:szCs w:val="18"/>
                <w:lang w:val="en-GB"/>
              </w:rPr>
              <w:t>, LG</w:t>
            </w:r>
          </w:p>
          <w:p w14:paraId="13B77BFE" w14:textId="77777777" w:rsidR="002518ED" w:rsidRPr="00807CBE" w:rsidRDefault="002518ED" w:rsidP="002518ED">
            <w:pPr>
              <w:widowControl w:val="0"/>
              <w:snapToGrid w:val="0"/>
              <w:rPr>
                <w:b/>
                <w:sz w:val="18"/>
                <w:szCs w:val="18"/>
                <w:lang w:val="en-GB"/>
              </w:rPr>
            </w:pPr>
          </w:p>
          <w:p w14:paraId="011C7A3F" w14:textId="77777777" w:rsidR="002518ED" w:rsidRDefault="002518ED" w:rsidP="002518ED">
            <w:pPr>
              <w:widowControl w:val="0"/>
              <w:snapToGrid w:val="0"/>
              <w:rPr>
                <w:b/>
                <w:sz w:val="18"/>
                <w:szCs w:val="18"/>
                <w:lang w:val="en-GB"/>
              </w:rPr>
            </w:pPr>
            <w:r>
              <w:rPr>
                <w:b/>
                <w:sz w:val="18"/>
                <w:szCs w:val="18"/>
                <w:lang w:val="en-GB"/>
              </w:rPr>
              <w:t>Semi-persistent:</w:t>
            </w:r>
          </w:p>
          <w:p w14:paraId="3C8A747D" w14:textId="77777777" w:rsidR="002518ED" w:rsidRPr="00F10137" w:rsidRDefault="002518ED" w:rsidP="00047295">
            <w:pPr>
              <w:pStyle w:val="ListParagraph"/>
              <w:widowControl w:val="0"/>
              <w:numPr>
                <w:ilvl w:val="0"/>
                <w:numId w:val="28"/>
              </w:numPr>
              <w:snapToGrid w:val="0"/>
              <w:spacing w:after="0" w:line="240" w:lineRule="auto"/>
              <w:rPr>
                <w:sz w:val="18"/>
                <w:szCs w:val="18"/>
                <w:lang w:val="en-GB"/>
              </w:rPr>
            </w:pPr>
            <w:r>
              <w:rPr>
                <w:b/>
                <w:sz w:val="18"/>
                <w:szCs w:val="18"/>
                <w:lang w:val="en-GB"/>
              </w:rPr>
              <w:t xml:space="preserve">Yes: </w:t>
            </w:r>
            <w:r w:rsidR="00F10137" w:rsidRPr="00F10137">
              <w:rPr>
                <w:sz w:val="18"/>
                <w:szCs w:val="18"/>
                <w:lang w:val="en-GB"/>
              </w:rPr>
              <w:t xml:space="preserve">Lenovo, </w:t>
            </w:r>
          </w:p>
          <w:p w14:paraId="26A3C2B1" w14:textId="246C45D0"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No:</w:t>
            </w:r>
            <w:r w:rsidRPr="00524793">
              <w:rPr>
                <w:sz w:val="18"/>
                <w:szCs w:val="18"/>
              </w:rPr>
              <w:t xml:space="preserve"> </w:t>
            </w:r>
            <w:r w:rsidR="00A4375F" w:rsidRPr="00A4375F">
              <w:rPr>
                <w:sz w:val="18"/>
                <w:szCs w:val="18"/>
                <w:lang w:val="en-GB"/>
              </w:rPr>
              <w:t>Spreadtrum, Samsung</w:t>
            </w:r>
            <w:r w:rsidR="00D07A15">
              <w:rPr>
                <w:sz w:val="18"/>
                <w:szCs w:val="18"/>
                <w:lang w:val="en-GB"/>
              </w:rPr>
              <w:t>, M</w:t>
            </w:r>
            <w:r w:rsidR="00014CC9">
              <w:rPr>
                <w:sz w:val="18"/>
                <w:szCs w:val="18"/>
                <w:lang w:val="en-GB"/>
              </w:rPr>
              <w:t>e</w:t>
            </w:r>
            <w:r w:rsidR="00D07A15">
              <w:rPr>
                <w:sz w:val="18"/>
                <w:szCs w:val="18"/>
                <w:lang w:val="en-GB"/>
              </w:rPr>
              <w:t>diaTek</w:t>
            </w:r>
            <w:r w:rsidR="000B2BAB">
              <w:rPr>
                <w:sz w:val="18"/>
                <w:szCs w:val="18"/>
                <w:lang w:val="en-GB"/>
              </w:rPr>
              <w:t>, vivo</w:t>
            </w:r>
            <w:r w:rsidR="00807CBE">
              <w:rPr>
                <w:sz w:val="18"/>
                <w:szCs w:val="18"/>
                <w:lang w:val="en-GB"/>
              </w:rPr>
              <w:t>, LG</w:t>
            </w:r>
          </w:p>
          <w:p w14:paraId="7370D917" w14:textId="77777777" w:rsidR="002518ED" w:rsidRPr="00807CBE" w:rsidRDefault="002518ED" w:rsidP="002518ED">
            <w:pPr>
              <w:widowControl w:val="0"/>
              <w:snapToGrid w:val="0"/>
              <w:rPr>
                <w:b/>
                <w:sz w:val="18"/>
                <w:szCs w:val="18"/>
                <w:lang w:val="en-GB"/>
              </w:rPr>
            </w:pPr>
          </w:p>
          <w:p w14:paraId="4B452A8F" w14:textId="77777777" w:rsidR="002518ED" w:rsidRDefault="002518ED" w:rsidP="002518ED">
            <w:pPr>
              <w:widowControl w:val="0"/>
              <w:snapToGrid w:val="0"/>
              <w:rPr>
                <w:b/>
                <w:sz w:val="18"/>
                <w:szCs w:val="18"/>
                <w:lang w:val="en-GB"/>
              </w:rPr>
            </w:pPr>
            <w:r>
              <w:rPr>
                <w:b/>
                <w:sz w:val="18"/>
                <w:szCs w:val="18"/>
                <w:lang w:val="en-GB"/>
              </w:rPr>
              <w:t>Event-triggered/UE-initiated</w:t>
            </w:r>
            <w:r w:rsidR="007D672F">
              <w:rPr>
                <w:b/>
                <w:sz w:val="18"/>
                <w:szCs w:val="18"/>
                <w:lang w:val="en-GB"/>
              </w:rPr>
              <w:t xml:space="preserve"> via UL MAC CE</w:t>
            </w:r>
            <w:r>
              <w:rPr>
                <w:b/>
                <w:sz w:val="18"/>
                <w:szCs w:val="18"/>
                <w:lang w:val="en-GB"/>
              </w:rPr>
              <w:t>:</w:t>
            </w:r>
          </w:p>
          <w:p w14:paraId="377E9CAC" w14:textId="77777777" w:rsid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A4375F">
              <w:rPr>
                <w:sz w:val="18"/>
                <w:szCs w:val="18"/>
                <w:lang w:val="en-GB"/>
              </w:rPr>
              <w:t>Samsung, MediaTek</w:t>
            </w:r>
          </w:p>
          <w:p w14:paraId="0F4D3B78" w14:textId="152D5CEE"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lastRenderedPageBreak/>
              <w:t>No:</w:t>
            </w:r>
            <w:r w:rsidR="000913BE">
              <w:rPr>
                <w:b/>
                <w:sz w:val="18"/>
                <w:szCs w:val="18"/>
                <w:lang w:val="en-GB"/>
              </w:rPr>
              <w:t xml:space="preserve"> </w:t>
            </w:r>
            <w:r w:rsidR="000913BE" w:rsidRPr="000913BE">
              <w:rPr>
                <w:sz w:val="18"/>
                <w:szCs w:val="18"/>
                <w:lang w:val="en-GB"/>
              </w:rPr>
              <w:t>LG</w:t>
            </w:r>
          </w:p>
          <w:p w14:paraId="20EF1AED" w14:textId="77777777" w:rsidR="002518ED" w:rsidRDefault="002518ED" w:rsidP="007F686E">
            <w:pPr>
              <w:widowControl w:val="0"/>
              <w:snapToGrid w:val="0"/>
              <w:rPr>
                <w:b/>
                <w:sz w:val="18"/>
                <w:szCs w:val="18"/>
                <w:lang w:val="en-GB"/>
              </w:rPr>
            </w:pPr>
          </w:p>
        </w:tc>
      </w:tr>
      <w:tr w:rsidR="007F686E" w14:paraId="6BF44E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CA71399" w14:textId="77777777" w:rsidR="007F686E" w:rsidRDefault="00CC0092" w:rsidP="007F686E">
            <w:pPr>
              <w:widowControl w:val="0"/>
              <w:snapToGrid w:val="0"/>
              <w:rPr>
                <w:sz w:val="18"/>
                <w:szCs w:val="18"/>
              </w:rPr>
            </w:pPr>
            <w:r>
              <w:rPr>
                <w:sz w:val="18"/>
                <w:szCs w:val="18"/>
              </w:rPr>
              <w:lastRenderedPageBreak/>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0A7B96F"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using &gt;1 TRS resources for TDCP measurement is supported in addition to only 1 TRS resource</w:t>
            </w:r>
          </w:p>
          <w:p w14:paraId="1D81C40C" w14:textId="77777777" w:rsidR="002518ED" w:rsidRDefault="002518ED" w:rsidP="007F686E">
            <w:pPr>
              <w:snapToGrid w:val="0"/>
              <w:rPr>
                <w:rFonts w:ascii="Times" w:eastAsia="Batang" w:hAnsi="Times" w:cs="Times"/>
                <w:sz w:val="20"/>
                <w:szCs w:val="20"/>
                <w:lang w:val="en-GB" w:eastAsia="en-US"/>
              </w:rPr>
            </w:pPr>
          </w:p>
          <w:p w14:paraId="164AC958" w14:textId="77777777" w:rsidR="00752675" w:rsidRDefault="00752675" w:rsidP="007F686E">
            <w:pPr>
              <w:snapToGrid w:val="0"/>
              <w:rPr>
                <w:rFonts w:ascii="Times" w:eastAsia="Batang" w:hAnsi="Times" w:cs="Times"/>
                <w:color w:val="3333FF"/>
                <w:sz w:val="16"/>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p w14:paraId="4E1AE54C" w14:textId="77777777" w:rsidR="00752675" w:rsidRDefault="00752675"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DB7484" w14:textId="77777777" w:rsidR="007F686E" w:rsidRDefault="002518ED" w:rsidP="007F686E">
            <w:pPr>
              <w:widowControl w:val="0"/>
              <w:snapToGrid w:val="0"/>
              <w:rPr>
                <w:b/>
                <w:sz w:val="18"/>
                <w:szCs w:val="18"/>
                <w:lang w:val="en-GB"/>
              </w:rPr>
            </w:pPr>
            <w:r>
              <w:rPr>
                <w:b/>
                <w:sz w:val="18"/>
                <w:szCs w:val="18"/>
                <w:lang w:val="en-GB"/>
              </w:rPr>
              <w:t>Yes:</w:t>
            </w:r>
            <w:r>
              <w:rPr>
                <w:sz w:val="18"/>
                <w:szCs w:val="18"/>
                <w:lang w:val="en-GB"/>
              </w:rPr>
              <w:t xml:space="preserve"> </w:t>
            </w:r>
            <w:r w:rsidR="00E051EE">
              <w:rPr>
                <w:sz w:val="18"/>
                <w:szCs w:val="18"/>
                <w:lang w:val="en-GB"/>
              </w:rPr>
              <w:t>Samsung</w:t>
            </w:r>
          </w:p>
          <w:p w14:paraId="1611D8FA" w14:textId="77777777" w:rsidR="002518ED" w:rsidRDefault="002518ED" w:rsidP="007F686E">
            <w:pPr>
              <w:widowControl w:val="0"/>
              <w:snapToGrid w:val="0"/>
              <w:rPr>
                <w:b/>
                <w:sz w:val="18"/>
                <w:szCs w:val="18"/>
                <w:lang w:val="en-GB"/>
              </w:rPr>
            </w:pPr>
          </w:p>
          <w:p w14:paraId="45BDAD63" w14:textId="688F48AA" w:rsidR="002518ED" w:rsidRDefault="002518ED" w:rsidP="007F686E">
            <w:pPr>
              <w:widowControl w:val="0"/>
              <w:snapToGrid w:val="0"/>
              <w:rPr>
                <w:b/>
                <w:sz w:val="18"/>
                <w:szCs w:val="18"/>
                <w:lang w:val="en-GB"/>
              </w:rPr>
            </w:pPr>
            <w:r>
              <w:rPr>
                <w:b/>
                <w:sz w:val="18"/>
                <w:szCs w:val="18"/>
                <w:lang w:val="en-GB"/>
              </w:rPr>
              <w:t xml:space="preserve">No: </w:t>
            </w:r>
            <w:r w:rsidR="00B55A38" w:rsidRPr="0017351A">
              <w:rPr>
                <w:sz w:val="18"/>
                <w:szCs w:val="18"/>
                <w:lang w:val="en-GB"/>
              </w:rPr>
              <w:t>Qualcomm</w:t>
            </w:r>
            <w:r w:rsidR="008E17C4">
              <w:rPr>
                <w:sz w:val="18"/>
                <w:szCs w:val="18"/>
                <w:lang w:val="en-GB"/>
              </w:rPr>
              <w:t>, LG</w:t>
            </w:r>
          </w:p>
          <w:p w14:paraId="18B17C25" w14:textId="77777777" w:rsidR="009A775C" w:rsidRDefault="009A775C" w:rsidP="007F686E">
            <w:pPr>
              <w:widowControl w:val="0"/>
              <w:snapToGrid w:val="0"/>
              <w:rPr>
                <w:b/>
                <w:sz w:val="18"/>
                <w:szCs w:val="18"/>
                <w:lang w:val="en-GB"/>
              </w:rPr>
            </w:pPr>
          </w:p>
        </w:tc>
      </w:tr>
      <w:tr w:rsidR="002518ED" w14:paraId="18B0B88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6F251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0EEE55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7E1B385" w14:textId="77777777" w:rsidR="002518ED" w:rsidRDefault="002518ED" w:rsidP="007F686E">
            <w:pPr>
              <w:widowControl w:val="0"/>
              <w:snapToGrid w:val="0"/>
              <w:rPr>
                <w:b/>
                <w:sz w:val="18"/>
                <w:szCs w:val="18"/>
                <w:lang w:val="en-GB"/>
              </w:rPr>
            </w:pPr>
          </w:p>
        </w:tc>
      </w:tr>
    </w:tbl>
    <w:p w14:paraId="4EA3EA42" w14:textId="77777777" w:rsidR="00FF14F6" w:rsidRDefault="00FF14F6"/>
    <w:p w14:paraId="015ED04E" w14:textId="77777777"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1DBA3ACB" w14:textId="77777777" w:rsidTr="00DC0321">
        <w:tc>
          <w:tcPr>
            <w:tcW w:w="1255" w:type="dxa"/>
            <w:vMerge w:val="restart"/>
            <w:shd w:val="clear" w:color="auto" w:fill="FFFF00"/>
          </w:tcPr>
          <w:p w14:paraId="2D69EA26"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34874EB"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10F8ECD8" w14:textId="77777777" w:rsidTr="00DC0321">
        <w:tc>
          <w:tcPr>
            <w:tcW w:w="1255" w:type="dxa"/>
            <w:vMerge/>
            <w:shd w:val="clear" w:color="auto" w:fill="FFFF00"/>
          </w:tcPr>
          <w:p w14:paraId="0C6E509F"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7F179330"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67697D1"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4EAAFEAC"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60CF474E" w14:textId="77777777" w:rsidTr="00DC0321">
        <w:tc>
          <w:tcPr>
            <w:tcW w:w="1255" w:type="dxa"/>
            <w:shd w:val="clear" w:color="auto" w:fill="auto"/>
          </w:tcPr>
          <w:p w14:paraId="38A2E49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Huawei/HiSi</w:t>
            </w:r>
          </w:p>
        </w:tc>
        <w:tc>
          <w:tcPr>
            <w:tcW w:w="810" w:type="dxa"/>
            <w:shd w:val="clear" w:color="auto" w:fill="auto"/>
          </w:tcPr>
          <w:p w14:paraId="5C27A787"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7852D4D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1CBCEE91"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1718E0DC"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30770388"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2CE2BECD" w14:textId="77777777" w:rsidTr="00DC0321">
        <w:tc>
          <w:tcPr>
            <w:tcW w:w="1255" w:type="dxa"/>
          </w:tcPr>
          <w:p w14:paraId="0AEF5F72"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1C2D3F4E" w14:textId="77777777" w:rsidR="00A063B5" w:rsidRPr="00A063B5" w:rsidRDefault="00A063B5" w:rsidP="00A063B5">
            <w:pPr>
              <w:snapToGrid w:val="0"/>
              <w:rPr>
                <w:sz w:val="16"/>
                <w:szCs w:val="16"/>
              </w:rPr>
            </w:pPr>
            <w:r w:rsidRPr="00A063B5">
              <w:rPr>
                <w:sz w:val="16"/>
                <w:szCs w:val="16"/>
              </w:rPr>
              <w:t>3.1</w:t>
            </w:r>
          </w:p>
        </w:tc>
        <w:tc>
          <w:tcPr>
            <w:tcW w:w="1530" w:type="dxa"/>
          </w:tcPr>
          <w:p w14:paraId="0EE2513B"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1B52F943"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593134F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FCAA9D9"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gNB has to trigger AP TRS to assist P TRS for this TDCP reporting. How this works for periodic or semi-persistent CSI reporting requires further study as P or SP CSI report cannot be associated with aperiodic RS</w:t>
            </w:r>
          </w:p>
        </w:tc>
      </w:tr>
      <w:tr w:rsidR="00A063B5" w14:paraId="179B14C3" w14:textId="77777777" w:rsidTr="00DC0321">
        <w:tc>
          <w:tcPr>
            <w:tcW w:w="1255" w:type="dxa"/>
          </w:tcPr>
          <w:p w14:paraId="11BE9791"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7C94807" w14:textId="77777777" w:rsidR="00A063B5" w:rsidRPr="00A063B5" w:rsidRDefault="00A063B5" w:rsidP="00A063B5">
            <w:pPr>
              <w:snapToGrid w:val="0"/>
              <w:rPr>
                <w:sz w:val="16"/>
                <w:szCs w:val="16"/>
              </w:rPr>
            </w:pPr>
            <w:r w:rsidRPr="00A063B5">
              <w:rPr>
                <w:sz w:val="16"/>
                <w:szCs w:val="16"/>
              </w:rPr>
              <w:t>3.1</w:t>
            </w:r>
          </w:p>
        </w:tc>
        <w:tc>
          <w:tcPr>
            <w:tcW w:w="1530" w:type="dxa"/>
          </w:tcPr>
          <w:p w14:paraId="5FDD10C7"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3ED9932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3BEE6E52"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0B1A01"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55F16683"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28F69ABD"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5ABA4E89" w14:textId="77777777" w:rsidTr="00DC0321">
        <w:tc>
          <w:tcPr>
            <w:tcW w:w="1255" w:type="dxa"/>
          </w:tcPr>
          <w:p w14:paraId="337836F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25E23997" w14:textId="77777777" w:rsidR="00A063B5" w:rsidRPr="00A063B5" w:rsidRDefault="00A063B5" w:rsidP="00A063B5">
            <w:pPr>
              <w:snapToGrid w:val="0"/>
              <w:rPr>
                <w:sz w:val="16"/>
                <w:szCs w:val="16"/>
              </w:rPr>
            </w:pPr>
            <w:r w:rsidRPr="00A063B5">
              <w:rPr>
                <w:sz w:val="16"/>
                <w:szCs w:val="16"/>
              </w:rPr>
              <w:t>3.1</w:t>
            </w:r>
          </w:p>
        </w:tc>
        <w:tc>
          <w:tcPr>
            <w:tcW w:w="1530" w:type="dxa"/>
          </w:tcPr>
          <w:p w14:paraId="72C819BD"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190573C" w14:textId="77777777" w:rsidR="00A063B5" w:rsidRPr="00A063B5" w:rsidRDefault="00A063B5" w:rsidP="00047295">
            <w:pPr>
              <w:pStyle w:val="Normal9pointspacing"/>
              <w:numPr>
                <w:ilvl w:val="1"/>
                <w:numId w:val="55"/>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196F37BF"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7CE9FC00" w14:textId="77777777" w:rsidTr="00DC0321">
        <w:tc>
          <w:tcPr>
            <w:tcW w:w="1255" w:type="dxa"/>
          </w:tcPr>
          <w:p w14:paraId="3863D34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Mavenir</w:t>
            </w:r>
          </w:p>
        </w:tc>
        <w:tc>
          <w:tcPr>
            <w:tcW w:w="810" w:type="dxa"/>
          </w:tcPr>
          <w:p w14:paraId="68ADCD98" w14:textId="77777777" w:rsidR="00A063B5" w:rsidRPr="00A063B5" w:rsidRDefault="00A063B5" w:rsidP="00A063B5">
            <w:pPr>
              <w:snapToGrid w:val="0"/>
              <w:rPr>
                <w:sz w:val="16"/>
                <w:szCs w:val="16"/>
              </w:rPr>
            </w:pPr>
            <w:r w:rsidRPr="00A063B5">
              <w:rPr>
                <w:sz w:val="16"/>
                <w:szCs w:val="16"/>
              </w:rPr>
              <w:t>3.1</w:t>
            </w:r>
          </w:p>
        </w:tc>
        <w:tc>
          <w:tcPr>
            <w:tcW w:w="1530" w:type="dxa"/>
          </w:tcPr>
          <w:p w14:paraId="6EB528E4"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36EEA984" w14:textId="77777777" w:rsidR="00A063B5" w:rsidRPr="00A063B5" w:rsidRDefault="00A063B5" w:rsidP="00A063B5">
            <w:pPr>
              <w:pStyle w:val="Normal9pointspacing"/>
              <w:snapToGrid w:val="0"/>
              <w:spacing w:before="0" w:after="0"/>
              <w:rPr>
                <w:sz w:val="16"/>
                <w:szCs w:val="16"/>
                <w:lang w:val="en-US"/>
              </w:rPr>
            </w:pPr>
            <w:bookmarkStart w:id="97" w:name="OLE_LINK7"/>
            <w:r w:rsidRPr="00A063B5">
              <w:rPr>
                <w:bCs/>
                <w:sz w:val="16"/>
                <w:szCs w:val="16"/>
              </w:rPr>
              <w:t xml:space="preserve">Observation 3.  </w:t>
            </w:r>
            <w:bookmarkEnd w:id="97"/>
            <w:r w:rsidRPr="00A063B5">
              <w:rPr>
                <w:bCs/>
                <w:sz w:val="16"/>
                <w:szCs w:val="16"/>
              </w:rPr>
              <w:t>For given Doppler shift, different lags result in different time correlations</w:t>
            </w:r>
          </w:p>
        </w:tc>
      </w:tr>
      <w:tr w:rsidR="00A063B5" w14:paraId="11B6A1F3" w14:textId="77777777" w:rsidTr="00DC0321">
        <w:tc>
          <w:tcPr>
            <w:tcW w:w="1255" w:type="dxa"/>
          </w:tcPr>
          <w:p w14:paraId="37757E0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1713128" w14:textId="77777777" w:rsidR="00A063B5" w:rsidRPr="00A063B5" w:rsidRDefault="00A063B5" w:rsidP="00A063B5">
            <w:pPr>
              <w:snapToGrid w:val="0"/>
              <w:rPr>
                <w:sz w:val="16"/>
                <w:szCs w:val="16"/>
              </w:rPr>
            </w:pPr>
            <w:r w:rsidRPr="00A063B5">
              <w:rPr>
                <w:sz w:val="16"/>
                <w:szCs w:val="16"/>
              </w:rPr>
              <w:t>3.1</w:t>
            </w:r>
          </w:p>
        </w:tc>
        <w:tc>
          <w:tcPr>
            <w:tcW w:w="1530" w:type="dxa"/>
          </w:tcPr>
          <w:p w14:paraId="5E77981B"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2D133613"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550E50D1" w14:textId="77777777" w:rsidR="00A063B5" w:rsidRPr="00A063B5" w:rsidRDefault="00A063B5" w:rsidP="00047295">
            <w:pPr>
              <w:pStyle w:val="0Maintext"/>
              <w:numPr>
                <w:ilvl w:val="0"/>
                <w:numId w:val="62"/>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213F3A91" w14:textId="77777777" w:rsidR="00A063B5" w:rsidRPr="00A063B5" w:rsidRDefault="00A063B5" w:rsidP="00047295">
            <w:pPr>
              <w:pStyle w:val="0Maintext"/>
              <w:numPr>
                <w:ilvl w:val="0"/>
                <w:numId w:val="62"/>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47A4FD0E" w14:textId="77777777" w:rsidTr="00DC0321">
        <w:tc>
          <w:tcPr>
            <w:tcW w:w="1255" w:type="dxa"/>
          </w:tcPr>
          <w:p w14:paraId="266F8F84"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20E18330" w14:textId="77777777" w:rsidR="00A063B5" w:rsidRPr="00A063B5" w:rsidRDefault="00A063B5" w:rsidP="00A063B5">
            <w:pPr>
              <w:snapToGrid w:val="0"/>
              <w:rPr>
                <w:sz w:val="16"/>
                <w:szCs w:val="16"/>
              </w:rPr>
            </w:pPr>
            <w:r w:rsidRPr="00A063B5">
              <w:rPr>
                <w:sz w:val="16"/>
                <w:szCs w:val="16"/>
              </w:rPr>
              <w:t>3.1</w:t>
            </w:r>
          </w:p>
        </w:tc>
        <w:tc>
          <w:tcPr>
            <w:tcW w:w="1530" w:type="dxa"/>
          </w:tcPr>
          <w:p w14:paraId="06727FD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719E0AF4"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57171BEA" w14:textId="77777777" w:rsidR="00A063B5" w:rsidRPr="00A063B5" w:rsidRDefault="00A063B5" w:rsidP="00047295">
            <w:pPr>
              <w:pStyle w:val="Observation0"/>
              <w:numPr>
                <w:ilvl w:val="0"/>
                <w:numId w:val="58"/>
              </w:numPr>
              <w:tabs>
                <w:tab w:val="clear" w:pos="0"/>
              </w:tabs>
              <w:snapToGrid w:val="0"/>
              <w:spacing w:after="0" w:line="240" w:lineRule="auto"/>
              <w:ind w:left="426"/>
              <w:rPr>
                <w:rFonts w:ascii="Times New Roman" w:hAnsi="Times New Roman" w:cs="Times New Roman"/>
                <w:b w:val="0"/>
                <w:sz w:val="16"/>
                <w:szCs w:val="16"/>
              </w:rPr>
            </w:pPr>
            <w:bookmarkStart w:id="98"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98"/>
          </w:p>
          <w:p w14:paraId="2C96C1CA"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2E953DCC"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2E7085AA"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show the result, showing that the Autocorrelation based estimate totally outperforms the channel peak based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2DC49A55"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99" w:name="_Toc115459112"/>
            <w:r w:rsidRPr="00A063B5">
              <w:rPr>
                <w:rFonts w:ascii="Times New Roman" w:hAnsi="Times New Roman" w:cs="Times New Roman"/>
                <w:b w:val="0"/>
                <w:sz w:val="16"/>
                <w:szCs w:val="16"/>
                <w:lang w:val="en-GB"/>
              </w:rPr>
              <w:lastRenderedPageBreak/>
              <w:t>Estimates based on intra-TRS autocorrelation lags doesn’t give decent accuracy below 50km/h.</w:t>
            </w:r>
            <w:bookmarkEnd w:id="99"/>
          </w:p>
          <w:p w14:paraId="6A6184F8"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00"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100"/>
          </w:p>
          <w:p w14:paraId="3A3712FC"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01" w:name="_Toc115459114"/>
            <w:r w:rsidRPr="00A063B5">
              <w:rPr>
                <w:rFonts w:ascii="Times New Roman" w:hAnsi="Times New Roman" w:cs="Times New Roman"/>
                <w:b w:val="0"/>
                <w:sz w:val="16"/>
                <w:szCs w:val="16"/>
                <w:lang w:val="en-GB"/>
              </w:rPr>
              <w:t>Different autocorrelation lags are suitable for different UE velocities.</w:t>
            </w:r>
            <w:bookmarkEnd w:id="101"/>
          </w:p>
          <w:p w14:paraId="6DE00ECF"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02"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102"/>
          </w:p>
        </w:tc>
      </w:tr>
      <w:tr w:rsidR="00A063B5" w14:paraId="48862E46" w14:textId="77777777" w:rsidTr="00DC0321">
        <w:tc>
          <w:tcPr>
            <w:tcW w:w="9926" w:type="dxa"/>
            <w:gridSpan w:val="4"/>
          </w:tcPr>
          <w:p w14:paraId="1F8CE49E" w14:textId="77777777" w:rsidR="00A063B5" w:rsidRPr="00C8349E" w:rsidRDefault="00A063B5" w:rsidP="00DC0321">
            <w:pPr>
              <w:rPr>
                <w:rFonts w:cs="SimSun"/>
                <w:bCs/>
                <w:sz w:val="18"/>
                <w:szCs w:val="18"/>
              </w:rPr>
            </w:pPr>
            <w:r>
              <w:rPr>
                <w:rFonts w:cs="SimSun"/>
                <w:b/>
                <w:bCs/>
                <w:sz w:val="18"/>
                <w:szCs w:val="18"/>
              </w:rPr>
              <w:lastRenderedPageBreak/>
              <w:t>Summary</w:t>
            </w:r>
            <w:r>
              <w:rPr>
                <w:rFonts w:cs="SimSun"/>
                <w:bCs/>
                <w:sz w:val="18"/>
                <w:szCs w:val="18"/>
              </w:rPr>
              <w:t xml:space="preserve">: </w:t>
            </w:r>
          </w:p>
          <w:p w14:paraId="7B2B55C4" w14:textId="77777777" w:rsidR="00A063B5" w:rsidRPr="00C8349E" w:rsidRDefault="00A063B5" w:rsidP="00047295">
            <w:pPr>
              <w:pStyle w:val="ListParagraph"/>
              <w:numPr>
                <w:ilvl w:val="0"/>
                <w:numId w:val="29"/>
              </w:numPr>
              <w:spacing w:after="0" w:line="240" w:lineRule="auto"/>
              <w:rPr>
                <w:rFonts w:cs="SimSun"/>
                <w:bCs/>
                <w:sz w:val="18"/>
                <w:szCs w:val="18"/>
              </w:rPr>
            </w:pPr>
          </w:p>
        </w:tc>
      </w:tr>
    </w:tbl>
    <w:p w14:paraId="5EAA06D3" w14:textId="77777777" w:rsidR="00FF14F6" w:rsidRDefault="00FF14F6"/>
    <w:p w14:paraId="3BD4ACDC"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5D978D4B"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8F8567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197483" w14:textId="77777777" w:rsidR="00FF14F6" w:rsidRDefault="004B0726">
            <w:pPr>
              <w:widowControl w:val="0"/>
              <w:snapToGrid w:val="0"/>
              <w:rPr>
                <w:b/>
                <w:sz w:val="18"/>
                <w:szCs w:val="18"/>
              </w:rPr>
            </w:pPr>
            <w:r>
              <w:rPr>
                <w:b/>
                <w:sz w:val="18"/>
                <w:szCs w:val="18"/>
              </w:rPr>
              <w:t>Input</w:t>
            </w:r>
          </w:p>
        </w:tc>
      </w:tr>
      <w:tr w:rsidR="00FF14F6" w14:paraId="35E8167C"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6FEF"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16D6B4"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6B5494">
              <w:rPr>
                <w:b/>
                <w:color w:val="3333FF"/>
                <w:sz w:val="20"/>
                <w:szCs w:val="22"/>
                <w:u w:val="single"/>
                <w:lang w:eastAsia="zh-CN"/>
              </w:rPr>
              <w:t>A</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103777AF"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3AF72235" w14:textId="77777777" w:rsidR="00FF14F6" w:rsidRDefault="004B0726" w:rsidP="00DC7F71">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207FC83E"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3549C" w14:textId="77777777" w:rsidR="00FF14F6" w:rsidRDefault="00AA1BCA">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1BC0A" w14:textId="77777777" w:rsidR="00FF14F6" w:rsidRPr="00AA1BCA" w:rsidRDefault="00AA1BCA">
            <w:pPr>
              <w:widowControl w:val="0"/>
              <w:snapToGrid w:val="0"/>
              <w:rPr>
                <w:b/>
                <w:sz w:val="18"/>
                <w:szCs w:val="18"/>
                <w:u w:val="single"/>
                <w:lang w:eastAsia="zh-CN"/>
              </w:rPr>
            </w:pPr>
            <w:r w:rsidRPr="00AA1BCA">
              <w:rPr>
                <w:b/>
                <w:sz w:val="18"/>
                <w:szCs w:val="18"/>
                <w:u w:val="single"/>
                <w:lang w:eastAsia="zh-CN"/>
              </w:rPr>
              <w:t>Issue 3.2</w:t>
            </w:r>
          </w:p>
          <w:p w14:paraId="70579D87" w14:textId="77777777" w:rsidR="00AA1BCA" w:rsidRDefault="00AA1BCA">
            <w:pPr>
              <w:widowControl w:val="0"/>
              <w:snapToGrid w:val="0"/>
              <w:rPr>
                <w:sz w:val="18"/>
                <w:szCs w:val="18"/>
                <w:lang w:eastAsia="zh-CN"/>
              </w:rPr>
            </w:pPr>
            <w:r>
              <w:rPr>
                <w:sz w:val="18"/>
                <w:szCs w:val="18"/>
                <w:lang w:eastAsia="zh-CN"/>
              </w:rPr>
              <w:t>We would like to check companies’ view on the following issue for P/SP reporting.</w:t>
            </w:r>
          </w:p>
          <w:p w14:paraId="6C433256" w14:textId="77777777" w:rsidR="00174075" w:rsidRDefault="006832B4">
            <w:pPr>
              <w:widowControl w:val="0"/>
              <w:snapToGrid w:val="0"/>
              <w:rPr>
                <w:sz w:val="18"/>
                <w:szCs w:val="18"/>
                <w:lang w:val="en-GB" w:eastAsia="zh-CN"/>
              </w:rPr>
            </w:pPr>
            <w:r w:rsidRPr="006832B4">
              <w:rPr>
                <w:rFonts w:hint="eastAsia"/>
                <w:sz w:val="18"/>
                <w:szCs w:val="18"/>
                <w:lang w:val="en-GB" w:eastAsia="zh-CN"/>
              </w:rPr>
              <w:t>S</w:t>
            </w:r>
            <w:r w:rsidRPr="006832B4">
              <w:rPr>
                <w:sz w:val="18"/>
                <w:szCs w:val="18"/>
                <w:lang w:val="en-GB" w:eastAsia="zh-CN"/>
              </w:rPr>
              <w:t xml:space="preserve">ince maximum lags between four TRS resources in two consecutive slots is 14 symbols (or say 1 slot) and the values of correlation are [1, 0.97, 0.90] respectively corresponding to [3km, 30km, 60km], UE would not identify the minor difference taking noise and interference into account in practical algorithm unless AP TRS is triggered to compensate lacked occasions of P TRS. Hence it means to make the TDCP use case work, gNB has to trigger AP TRS to assist P TRS for this TDCP reporting. </w:t>
            </w:r>
            <w:r w:rsidR="00F9229C">
              <w:rPr>
                <w:sz w:val="18"/>
                <w:szCs w:val="18"/>
                <w:lang w:val="en-GB" w:eastAsia="zh-CN"/>
              </w:rPr>
              <w:t>We are wondering h</w:t>
            </w:r>
            <w:r w:rsidRPr="006832B4">
              <w:rPr>
                <w:sz w:val="18"/>
                <w:szCs w:val="18"/>
                <w:lang w:val="en-GB" w:eastAsia="zh-CN"/>
              </w:rPr>
              <w:t>ow this works for periodic or semi-persistent CSI reporting as P or SP CSI report cannot be associated with aperiodic RS.</w:t>
            </w:r>
          </w:p>
          <w:p w14:paraId="68EEF577" w14:textId="77777777" w:rsidR="006832B4" w:rsidRDefault="006832B4" w:rsidP="006832B4">
            <w:pPr>
              <w:ind w:firstLineChars="950" w:firstLine="2280"/>
              <w:rPr>
                <w:rFonts w:eastAsiaTheme="minorEastAsia"/>
                <w:lang w:eastAsia="zh-CN"/>
              </w:rPr>
            </w:pPr>
            <w:r w:rsidRPr="00905882">
              <w:rPr>
                <w:rFonts w:eastAsiaTheme="minorEastAsia"/>
                <w:noProof/>
              </w:rPr>
              <w:drawing>
                <wp:inline distT="0" distB="0" distL="0" distR="0" wp14:anchorId="192DAADE" wp14:editId="0800C0DF">
                  <wp:extent cx="3048847" cy="2286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6305" cy="2291592"/>
                          </a:xfrm>
                          <a:prstGeom prst="rect">
                            <a:avLst/>
                          </a:prstGeom>
                          <a:noFill/>
                          <a:ln>
                            <a:noFill/>
                          </a:ln>
                        </pic:spPr>
                      </pic:pic>
                    </a:graphicData>
                  </a:graphic>
                </wp:inline>
              </w:drawing>
            </w:r>
          </w:p>
          <w:p w14:paraId="324BC98C" w14:textId="77777777" w:rsidR="00AA1BCA" w:rsidRPr="000B2BAB" w:rsidRDefault="006832B4" w:rsidP="000B2BAB">
            <w:pPr>
              <w:pStyle w:val="figure"/>
              <w:numPr>
                <w:ilvl w:val="0"/>
                <w:numId w:val="0"/>
              </w:numPr>
              <w:ind w:left="420"/>
              <w:rPr>
                <w:rFonts w:eastAsiaTheme="minorEastAsia"/>
                <w:sz w:val="18"/>
                <w:szCs w:val="18"/>
                <w:lang w:eastAsia="zh-CN"/>
              </w:rPr>
            </w:pPr>
            <w:bookmarkStart w:id="103" w:name="_Ref115267717"/>
            <w:r w:rsidRPr="006846F6">
              <w:rPr>
                <w:rFonts w:eastAsiaTheme="minorEastAsia"/>
                <w:sz w:val="18"/>
                <w:szCs w:val="18"/>
                <w:lang w:val="en-GB" w:eastAsia="zh-CN"/>
              </w:rPr>
              <w:t>Correlation vs maximum doppler shift</w:t>
            </w:r>
            <w:bookmarkEnd w:id="103"/>
          </w:p>
        </w:tc>
      </w:tr>
      <w:tr w:rsidR="00FF14F6" w14:paraId="2CD454D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31B7D5" w14:textId="77777777" w:rsidR="00FF14F6" w:rsidRDefault="0017728B">
            <w:pPr>
              <w:widowControl w:val="0"/>
              <w:snapToGrid w:val="0"/>
              <w:rPr>
                <w:rFonts w:eastAsia="Malgun Gothic"/>
                <w:sz w:val="18"/>
                <w:szCs w:val="18"/>
              </w:rPr>
            </w:pPr>
            <w:r>
              <w:rPr>
                <w:rFonts w:eastAsia="Malgun Gothic"/>
                <w:sz w:val="18"/>
                <w:szCs w:val="18"/>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640E4"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A0741" w14:paraId="3B25CC7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C809DB" w14:textId="77777777" w:rsidR="00FA0741" w:rsidRDefault="00FA0741" w:rsidP="00FA0741">
            <w:pPr>
              <w:widowControl w:val="0"/>
              <w:snapToGrid w:val="0"/>
              <w:rPr>
                <w:rFonts w:eastAsia="Malgun Gothic"/>
                <w:sz w:val="18"/>
                <w:szCs w:val="18"/>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2F0E84" w14:textId="77777777" w:rsidR="00FA0741" w:rsidRPr="005D3E13" w:rsidRDefault="00FA0741" w:rsidP="00FA0741">
            <w:pPr>
              <w:widowControl w:val="0"/>
              <w:snapToGrid w:val="0"/>
              <w:rPr>
                <w:rFonts w:eastAsiaTheme="minorEastAsia"/>
                <w:sz w:val="18"/>
                <w:szCs w:val="18"/>
                <w:u w:val="single"/>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3.2</w:t>
            </w:r>
          </w:p>
          <w:p w14:paraId="714CD6BC"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Pr>
                <w:rFonts w:eastAsiaTheme="minorEastAsia" w:hint="eastAsia"/>
                <w:sz w:val="18"/>
                <w:szCs w:val="18"/>
                <w:lang w:eastAsia="zh-CN"/>
              </w:rPr>
              <w:t>per</w:t>
            </w:r>
            <w:r>
              <w:rPr>
                <w:rFonts w:eastAsiaTheme="minorEastAsia"/>
                <w:sz w:val="18"/>
                <w:szCs w:val="18"/>
                <w:lang w:eastAsia="zh-CN"/>
              </w:rPr>
              <w:t>iodic report.</w:t>
            </w:r>
          </w:p>
          <w:p w14:paraId="2BD6E302"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eriodic report would have smaller issue even than the agreed aperiodic, since everything is pre-determined and no need to buffer TRS, especially for cross-burst measurement</w:t>
            </w:r>
          </w:p>
          <w:p w14:paraId="6DCF8F2D" w14:textId="77777777" w:rsidR="00FA0741" w:rsidRDefault="00FA0741" w:rsidP="00FA0741">
            <w:pPr>
              <w:widowControl w:val="0"/>
              <w:snapToGrid w:val="0"/>
              <w:rPr>
                <w:rFonts w:eastAsiaTheme="minorEastAsia"/>
                <w:sz w:val="18"/>
                <w:szCs w:val="18"/>
                <w:lang w:eastAsia="zh-CN"/>
              </w:rPr>
            </w:pPr>
          </w:p>
          <w:p w14:paraId="4EB4AE2D" w14:textId="77777777" w:rsidR="00FA0741" w:rsidRDefault="00FA0741" w:rsidP="00FA0741">
            <w:pPr>
              <w:widowControl w:val="0"/>
              <w:snapToGrid w:val="0"/>
              <w:rPr>
                <w:rFonts w:eastAsiaTheme="minorEastAsia"/>
                <w:sz w:val="18"/>
                <w:szCs w:val="18"/>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w:t>
            </w:r>
            <w:r>
              <w:rPr>
                <w:rFonts w:eastAsiaTheme="minorEastAsia"/>
                <w:sz w:val="18"/>
                <w:szCs w:val="18"/>
                <w:u w:val="single"/>
                <w:lang w:eastAsia="zh-CN"/>
              </w:rPr>
              <w:t>3</w:t>
            </w:r>
          </w:p>
          <w:p w14:paraId="048AE5DE"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We have questions regarding multi-TRS (or cross-burst) measurement.</w:t>
            </w:r>
          </w:p>
          <w:p w14:paraId="5FA1303E"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understand its motivation for longer lag measurement (e.g. 5msec, 10msec), but it may not need to be tied with multi-TRS based on existing TRS definition, i.e. each with 4 symbols within 2 consecutive slots – large overhead.</w:t>
            </w:r>
          </w:p>
          <w:p w14:paraId="45C49603"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To save the overhead, a simpler way is to define a set of single-port CSI-RSs with different time spacing (e.g. 5msec, 10msec for longer lag) than existing TRS  – this can also be seen as enhancements of TRS</w:t>
            </w:r>
          </w:p>
          <w:p w14:paraId="21BBC29D" w14:textId="77777777" w:rsidR="00187984" w:rsidRDefault="00187984" w:rsidP="00FA0741">
            <w:pPr>
              <w:widowControl w:val="0"/>
              <w:snapToGrid w:val="0"/>
              <w:rPr>
                <w:rFonts w:eastAsia="Malgun Gothic"/>
                <w:sz w:val="18"/>
                <w:szCs w:val="18"/>
              </w:rPr>
            </w:pPr>
            <w:r>
              <w:rPr>
                <w:rFonts w:eastAsiaTheme="minorEastAsia" w:hint="eastAsia"/>
                <w:sz w:val="18"/>
                <w:szCs w:val="18"/>
                <w:lang w:eastAsia="zh-CN"/>
              </w:rPr>
              <w:t>(</w:t>
            </w:r>
            <w:r>
              <w:rPr>
                <w:rFonts w:eastAsiaTheme="minorEastAsia"/>
                <w:sz w:val="18"/>
                <w:szCs w:val="18"/>
                <w:lang w:eastAsia="zh-CN"/>
              </w:rPr>
              <w:t>I guess this is also relevant to vivo’s question regarding longer lag)</w:t>
            </w:r>
          </w:p>
        </w:tc>
      </w:tr>
      <w:tr w:rsidR="00FA0741" w14:paraId="1B2E2A6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22ADE1" w14:textId="77777777" w:rsidR="00FA0741" w:rsidRDefault="00E051EE" w:rsidP="00FA0741">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755BBE" w14:textId="77777777" w:rsidR="00FA0741" w:rsidRDefault="00E051EE" w:rsidP="00E051EE">
            <w:pPr>
              <w:widowControl w:val="0"/>
              <w:snapToGrid w:val="0"/>
              <w:rPr>
                <w:sz w:val="18"/>
                <w:szCs w:val="18"/>
                <w:lang w:eastAsia="zh-CN"/>
              </w:rPr>
            </w:pPr>
            <w:r>
              <w:rPr>
                <w:sz w:val="18"/>
                <w:szCs w:val="18"/>
                <w:lang w:eastAsia="zh-CN"/>
              </w:rPr>
              <w:t xml:space="preserve">Proposal 3.A: </w:t>
            </w:r>
            <w:r w:rsidR="005751D6">
              <w:rPr>
                <w:sz w:val="18"/>
                <w:szCs w:val="18"/>
                <w:lang w:eastAsia="zh-CN"/>
              </w:rPr>
              <w:t>since</w:t>
            </w:r>
            <w:r>
              <w:rPr>
                <w:sz w:val="18"/>
                <w:szCs w:val="18"/>
                <w:lang w:eastAsia="zh-CN"/>
              </w:rPr>
              <w:t xml:space="preserve"> Doppler profile can be obtained if sufficient number of auto-correlation values for multiple lags are reported, </w:t>
            </w:r>
            <w:r w:rsidR="005751D6">
              <w:rPr>
                <w:sz w:val="18"/>
                <w:szCs w:val="18"/>
                <w:lang w:eastAsia="zh-CN"/>
              </w:rPr>
              <w:t>Doppler profile is also possible</w:t>
            </w:r>
            <w:r>
              <w:rPr>
                <w:sz w:val="18"/>
                <w:szCs w:val="18"/>
                <w:lang w:eastAsia="zh-CN"/>
              </w:rPr>
              <w:t xml:space="preserve"> via AltB. So, we prefer AltB over AltA.</w:t>
            </w:r>
          </w:p>
          <w:p w14:paraId="7E4D5B0A" w14:textId="77777777" w:rsidR="00E051EE" w:rsidRDefault="00E051EE" w:rsidP="00E051EE">
            <w:pPr>
              <w:widowControl w:val="0"/>
              <w:snapToGrid w:val="0"/>
              <w:rPr>
                <w:sz w:val="18"/>
                <w:szCs w:val="18"/>
                <w:lang w:eastAsia="zh-CN"/>
              </w:rPr>
            </w:pPr>
          </w:p>
          <w:p w14:paraId="78AA98B9" w14:textId="77777777" w:rsidR="00E051EE" w:rsidRDefault="00E051EE" w:rsidP="00E051EE">
            <w:pPr>
              <w:widowControl w:val="0"/>
              <w:snapToGrid w:val="0"/>
              <w:rPr>
                <w:sz w:val="18"/>
                <w:szCs w:val="18"/>
                <w:lang w:eastAsia="zh-CN"/>
              </w:rPr>
            </w:pPr>
            <w:r>
              <w:rPr>
                <w:sz w:val="18"/>
                <w:szCs w:val="18"/>
                <w:lang w:eastAsia="zh-CN"/>
              </w:rPr>
              <w:t>Issue 3.3</w:t>
            </w:r>
          </w:p>
          <w:p w14:paraId="43B1E86B" w14:textId="77777777" w:rsidR="00E051EE" w:rsidRPr="00E051EE" w:rsidRDefault="00E051EE" w:rsidP="00E051EE">
            <w:pPr>
              <w:pStyle w:val="ListParagraph"/>
              <w:widowControl w:val="0"/>
              <w:numPr>
                <w:ilvl w:val="0"/>
                <w:numId w:val="77"/>
              </w:numPr>
              <w:snapToGrid w:val="0"/>
              <w:rPr>
                <w:sz w:val="18"/>
                <w:szCs w:val="18"/>
                <w:lang w:eastAsia="zh-CN"/>
              </w:rPr>
            </w:pPr>
            <w:r>
              <w:rPr>
                <w:sz w:val="18"/>
                <w:szCs w:val="18"/>
                <w:lang w:eastAsia="zh-CN"/>
              </w:rPr>
              <w:t>We support &gt; 1 TRS resources for TDCP reporting</w:t>
            </w:r>
          </w:p>
        </w:tc>
      </w:tr>
      <w:tr w:rsidR="00FA0741" w14:paraId="1E43005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1DDA4E" w14:textId="6D6E20DF" w:rsidR="00FA0741" w:rsidRDefault="00126FB4" w:rsidP="00FA0741">
            <w:pPr>
              <w:widowControl w:val="0"/>
              <w:snapToGrid w:val="0"/>
              <w:rPr>
                <w:sz w:val="18"/>
                <w:szCs w:val="18"/>
                <w:lang w:eastAsia="zh-CN"/>
              </w:rPr>
            </w:pPr>
            <w:r>
              <w:rPr>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4CCC35" w14:textId="6DCD7CC7" w:rsidR="00FA0741" w:rsidRPr="009F0176" w:rsidRDefault="001A464B" w:rsidP="00FA0741">
            <w:pPr>
              <w:widowControl w:val="0"/>
              <w:snapToGrid w:val="0"/>
              <w:rPr>
                <w:rFonts w:eastAsia="SimSun"/>
                <w:b/>
                <w:color w:val="3333FF"/>
                <w:sz w:val="20"/>
                <w:szCs w:val="18"/>
                <w:lang w:eastAsia="zh-CN"/>
              </w:rPr>
            </w:pPr>
            <w:r w:rsidRPr="009F0176">
              <w:rPr>
                <w:rFonts w:eastAsia="SimSun"/>
                <w:b/>
                <w:color w:val="3333FF"/>
                <w:sz w:val="20"/>
                <w:szCs w:val="18"/>
                <w:lang w:eastAsia="zh-CN"/>
              </w:rPr>
              <w:t>No revision</w:t>
            </w:r>
          </w:p>
        </w:tc>
      </w:tr>
      <w:tr w:rsidR="00795F5E" w14:paraId="2244136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7109D0" w14:textId="63749683" w:rsidR="00795F5E" w:rsidRDefault="00795F5E" w:rsidP="00795F5E">
            <w:pPr>
              <w:widowControl w:val="0"/>
              <w:snapToGrid w:val="0"/>
              <w:rPr>
                <w:rFonts w:eastAsia="MS Mincho"/>
                <w:sz w:val="18"/>
                <w:szCs w:val="18"/>
                <w:lang w:eastAsia="ja-JP"/>
              </w:rPr>
            </w:pPr>
            <w:r>
              <w:rPr>
                <w:rFonts w:eastAsia="MS Mincho"/>
                <w:sz w:val="18"/>
                <w:szCs w:val="18"/>
                <w:lang w:eastAsia="ja-JP"/>
              </w:rPr>
              <w:lastRenderedPageBreak/>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F9AAE"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3.1</w:t>
            </w:r>
          </w:p>
          <w:p w14:paraId="20AE06C4"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Both Alt-A and Alt-B are equivalent, since one is a transformed version of the other. One disadvantage of either alternatives is that reporting absolute autocorrelation/Doppler spread values may not be efficient unless an autocorrelation/Doppler function is specified (companies proposed different normalization factors for autocorrelation fn in RAN1#110bis-e tdocs). One advantage of Alt-B is that it can indicate the autocorrelation in terms of a lag value, i.e., instead of reporting an autocorrelation value for a fixed lag, a lag value is indicated for a pre-determined autocorrelation</w:t>
            </w:r>
          </w:p>
          <w:p w14:paraId="4F4642ED" w14:textId="77777777" w:rsidR="00795F5E" w:rsidRDefault="00795F5E" w:rsidP="00795F5E">
            <w:pPr>
              <w:widowControl w:val="0"/>
              <w:snapToGrid w:val="0"/>
              <w:rPr>
                <w:rFonts w:eastAsia="SimSun"/>
                <w:sz w:val="18"/>
                <w:szCs w:val="18"/>
                <w:lang w:eastAsia="zh-CN"/>
              </w:rPr>
            </w:pPr>
          </w:p>
          <w:p w14:paraId="55826101"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3.2</w:t>
            </w:r>
          </w:p>
          <w:p w14:paraId="05D03437"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Since aperiodic TDCP reporting (likely on PUSCH) is to be supported, we prefer to support an additional format with reporting over PUCCH, mainly SP. TDCP reporting should only be activated/deactivated when needed, e.g., when network detects a larger Doppler shift from SRS measurements</w:t>
            </w:r>
          </w:p>
          <w:p w14:paraId="1F6FD515" w14:textId="77777777" w:rsidR="00795F5E" w:rsidRDefault="00795F5E" w:rsidP="00795F5E">
            <w:pPr>
              <w:widowControl w:val="0"/>
              <w:snapToGrid w:val="0"/>
              <w:rPr>
                <w:rFonts w:eastAsia="SimSun"/>
                <w:sz w:val="18"/>
                <w:szCs w:val="18"/>
                <w:lang w:eastAsia="zh-CN"/>
              </w:rPr>
            </w:pPr>
          </w:p>
          <w:p w14:paraId="204E5BD3"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w:t>
            </w:r>
            <w:r>
              <w:rPr>
                <w:rFonts w:eastAsia="SimSun"/>
                <w:b/>
                <w:bCs/>
                <w:sz w:val="18"/>
                <w:szCs w:val="18"/>
                <w:u w:val="single"/>
                <w:lang w:eastAsia="zh-CN"/>
              </w:rPr>
              <w:t>3</w:t>
            </w:r>
          </w:p>
          <w:p w14:paraId="0A921BE0" w14:textId="79257548" w:rsidR="00795F5E" w:rsidRDefault="00795F5E" w:rsidP="00795F5E">
            <w:pPr>
              <w:widowControl w:val="0"/>
              <w:snapToGrid w:val="0"/>
              <w:rPr>
                <w:rFonts w:eastAsia="MS Mincho"/>
                <w:sz w:val="18"/>
                <w:szCs w:val="18"/>
                <w:lang w:eastAsia="ja-JP"/>
              </w:rPr>
            </w:pPr>
            <w:r>
              <w:rPr>
                <w:rFonts w:eastAsia="SimSun"/>
                <w:sz w:val="18"/>
                <w:szCs w:val="18"/>
                <w:lang w:eastAsia="zh-CN"/>
              </w:rPr>
              <w:t>Agree with FL assessment, better to discuss after Issue 3.1 is finalized. Motivation needs to be clarified; for P TRS, autocorrelation can also be measured across different TRS occasions</w:t>
            </w:r>
          </w:p>
        </w:tc>
      </w:tr>
      <w:tr w:rsidR="00795F5E" w14:paraId="31E80DA4"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924A5" w14:textId="14F3E7AA" w:rsidR="00795F5E" w:rsidRPr="006C6222" w:rsidRDefault="006C6222" w:rsidP="00795F5E">
            <w:pPr>
              <w:widowControl w:val="0"/>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D70051" w14:textId="77777777" w:rsidR="002B57B3" w:rsidRDefault="00960D36" w:rsidP="004C3909">
            <w:pPr>
              <w:widowControl w:val="0"/>
              <w:snapToGrid w:val="0"/>
              <w:rPr>
                <w:rFonts w:eastAsia="Malgun Gothic"/>
                <w:sz w:val="18"/>
                <w:szCs w:val="18"/>
              </w:rPr>
            </w:pPr>
            <w:r>
              <w:rPr>
                <w:rFonts w:eastAsia="Malgun Gothic" w:hint="eastAsia"/>
                <w:sz w:val="18"/>
                <w:szCs w:val="18"/>
              </w:rPr>
              <w:t>Issue 3</w:t>
            </w:r>
            <w:r>
              <w:rPr>
                <w:rFonts w:eastAsia="Malgun Gothic"/>
                <w:sz w:val="18"/>
                <w:szCs w:val="18"/>
              </w:rPr>
              <w:t>.</w:t>
            </w:r>
            <w:r>
              <w:rPr>
                <w:rFonts w:eastAsia="Malgun Gothic" w:hint="eastAsia"/>
                <w:sz w:val="18"/>
                <w:szCs w:val="18"/>
              </w:rPr>
              <w:t>1:</w:t>
            </w:r>
            <w:r>
              <w:rPr>
                <w:rFonts w:eastAsia="Malgun Gothic"/>
                <w:sz w:val="18"/>
                <w:szCs w:val="18"/>
              </w:rPr>
              <w:t xml:space="preserve"> </w:t>
            </w:r>
          </w:p>
          <w:p w14:paraId="37A4E529" w14:textId="6A33E07D" w:rsidR="00960D36" w:rsidRDefault="00960D36" w:rsidP="004C3909">
            <w:pPr>
              <w:widowControl w:val="0"/>
              <w:snapToGrid w:val="0"/>
              <w:rPr>
                <w:rFonts w:eastAsia="Malgun Gothic"/>
                <w:sz w:val="18"/>
                <w:szCs w:val="18"/>
              </w:rPr>
            </w:pPr>
            <w:r>
              <w:rPr>
                <w:rFonts w:eastAsia="Malgun Gothic"/>
                <w:sz w:val="18"/>
                <w:szCs w:val="18"/>
              </w:rPr>
              <w:t>we prefer AltA since AltB has overhead issue to report correlation value for sufficient multiple lags.</w:t>
            </w:r>
          </w:p>
          <w:p w14:paraId="227BAA90" w14:textId="77777777" w:rsidR="004C3909" w:rsidRDefault="006C6222" w:rsidP="004C3909">
            <w:pPr>
              <w:widowControl w:val="0"/>
              <w:snapToGrid w:val="0"/>
              <w:rPr>
                <w:rFonts w:eastAsia="Malgun Gothic"/>
                <w:sz w:val="18"/>
                <w:szCs w:val="18"/>
              </w:rPr>
            </w:pPr>
            <w:r>
              <w:rPr>
                <w:rFonts w:eastAsia="Malgun Gothic" w:hint="eastAsia"/>
                <w:sz w:val="18"/>
                <w:szCs w:val="18"/>
              </w:rPr>
              <w:t xml:space="preserve">Issue 3.2: </w:t>
            </w:r>
          </w:p>
          <w:p w14:paraId="7BEF99B1" w14:textId="2971101B" w:rsidR="00795F5E" w:rsidRPr="006C6222" w:rsidRDefault="004C3909" w:rsidP="00673CC3">
            <w:pPr>
              <w:widowControl w:val="0"/>
              <w:snapToGrid w:val="0"/>
              <w:rPr>
                <w:rFonts w:eastAsia="Malgun Gothic"/>
                <w:sz w:val="18"/>
                <w:szCs w:val="18"/>
              </w:rPr>
            </w:pPr>
            <w:r>
              <w:rPr>
                <w:rFonts w:eastAsia="Malgun Gothic"/>
                <w:sz w:val="18"/>
                <w:szCs w:val="18"/>
              </w:rPr>
              <w:t xml:space="preserve">On demand reporting trigger at gNB </w:t>
            </w:r>
            <w:r w:rsidR="006C6222">
              <w:rPr>
                <w:rFonts w:eastAsia="Malgun Gothic"/>
                <w:sz w:val="18"/>
                <w:szCs w:val="18"/>
              </w:rPr>
              <w:t>is sufficient</w:t>
            </w:r>
            <w:r>
              <w:rPr>
                <w:rFonts w:eastAsia="Malgun Gothic"/>
                <w:sz w:val="18"/>
                <w:szCs w:val="18"/>
              </w:rPr>
              <w:t xml:space="preserve"> </w:t>
            </w:r>
            <w:r w:rsidR="00673CC3">
              <w:rPr>
                <w:rFonts w:eastAsia="Malgun Gothic"/>
                <w:sz w:val="18"/>
                <w:szCs w:val="18"/>
              </w:rPr>
              <w:t xml:space="preserve">and motivation to support additional reporting </w:t>
            </w:r>
            <w:r w:rsidR="003C2880">
              <w:rPr>
                <w:rFonts w:eastAsia="Malgun Gothic"/>
                <w:sz w:val="18"/>
                <w:szCs w:val="18"/>
              </w:rPr>
              <w:t>mode is not clear to us.</w:t>
            </w:r>
          </w:p>
        </w:tc>
      </w:tr>
      <w:tr w:rsidR="00795F5E" w14:paraId="56EC6B63"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602D9D" w14:textId="4E0D1167" w:rsidR="00795F5E" w:rsidRDefault="00C37151" w:rsidP="00795F5E">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C29C21" w14:textId="7CA1E608" w:rsidR="00795F5E" w:rsidRPr="00C37151" w:rsidRDefault="00C37151" w:rsidP="00795F5E">
            <w:pPr>
              <w:widowControl w:val="0"/>
              <w:snapToGrid w:val="0"/>
              <w:rPr>
                <w:rFonts w:eastAsia="MS Mincho"/>
                <w:b/>
                <w:sz w:val="18"/>
                <w:szCs w:val="18"/>
                <w:lang w:eastAsia="ja-JP"/>
              </w:rPr>
            </w:pPr>
            <w:r w:rsidRPr="00C37151">
              <w:rPr>
                <w:rFonts w:eastAsia="MS Mincho"/>
                <w:b/>
                <w:color w:val="3333FF"/>
                <w:sz w:val="18"/>
                <w:szCs w:val="18"/>
                <w:lang w:eastAsia="ja-JP"/>
              </w:rPr>
              <w:t>No revision</w:t>
            </w:r>
          </w:p>
        </w:tc>
      </w:tr>
      <w:tr w:rsidR="00DF3303" w14:paraId="56A9311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E0A728" w14:textId="59D598AE" w:rsidR="00DF3303" w:rsidRDefault="00DF3303" w:rsidP="00DF3303">
            <w:pPr>
              <w:widowControl w:val="0"/>
              <w:snapToGrid w:val="0"/>
              <w:rPr>
                <w:rFonts w:eastAsiaTheme="minorEastAsia"/>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4F4258" w14:textId="17B75222" w:rsidR="00DF3303" w:rsidRPr="00EF1F42" w:rsidRDefault="00DF3303" w:rsidP="00DF3303">
            <w:pPr>
              <w:widowControl w:val="0"/>
              <w:snapToGrid w:val="0"/>
              <w:rPr>
                <w:rFonts w:eastAsia="SimSun"/>
                <w:b/>
                <w:bCs/>
                <w:sz w:val="18"/>
                <w:szCs w:val="18"/>
                <w:u w:val="single"/>
                <w:lang w:eastAsia="zh-CN"/>
              </w:rPr>
            </w:pPr>
            <w:r>
              <w:rPr>
                <w:rFonts w:eastAsia="SimSun"/>
                <w:b/>
                <w:bCs/>
                <w:sz w:val="18"/>
                <w:szCs w:val="18"/>
                <w:u w:val="single"/>
                <w:lang w:eastAsia="zh-CN"/>
              </w:rPr>
              <w:t xml:space="preserve">Issue 3.1 and </w:t>
            </w:r>
            <w:r w:rsidRPr="00EF1F42">
              <w:rPr>
                <w:rFonts w:eastAsia="SimSun"/>
                <w:b/>
                <w:bCs/>
                <w:sz w:val="18"/>
                <w:szCs w:val="18"/>
                <w:u w:val="single"/>
                <w:lang w:eastAsia="zh-CN"/>
              </w:rPr>
              <w:t>Breakdown of Alt A</w:t>
            </w:r>
          </w:p>
          <w:p w14:paraId="65B12E4A" w14:textId="1AE7DA89" w:rsidR="00DF3303" w:rsidRDefault="00DF3303" w:rsidP="00DF3303">
            <w:pPr>
              <w:widowControl w:val="0"/>
              <w:snapToGrid w:val="0"/>
              <w:rPr>
                <w:rFonts w:eastAsia="SimSun"/>
                <w:sz w:val="18"/>
                <w:szCs w:val="18"/>
                <w:lang w:eastAsia="zh-CN"/>
              </w:rPr>
            </w:pPr>
            <w:r>
              <w:rPr>
                <w:rFonts w:eastAsia="SimSun"/>
                <w:sz w:val="18"/>
                <w:szCs w:val="18"/>
                <w:lang w:eastAsia="zh-CN"/>
              </w:rPr>
              <w:t>We think alternative A covers several very different things which makes it hard to understand what different companies really want and it also makes it very hard to discuss what could work and not. We therefore think that alternative A should be broken down into at least three sub-alternatives, and companies should explain which sub-alternative they are after. As we understand it, different companies want</w:t>
            </w:r>
          </w:p>
          <w:p w14:paraId="5949C4B1" w14:textId="77777777" w:rsidR="00DF3303" w:rsidRDefault="00DF3303" w:rsidP="00DF3303">
            <w:pPr>
              <w:widowControl w:val="0"/>
              <w:snapToGrid w:val="0"/>
              <w:rPr>
                <w:rFonts w:eastAsia="SimSun"/>
                <w:sz w:val="18"/>
                <w:szCs w:val="18"/>
                <w:lang w:eastAsia="zh-CN"/>
              </w:rPr>
            </w:pPr>
          </w:p>
          <w:p w14:paraId="7E0BA525"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A1: Doppler spread which may be further broken down into</w:t>
            </w:r>
          </w:p>
          <w:p w14:paraId="1FCB7D65"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A1a Maximum Dopplershift</w:t>
            </w:r>
          </w:p>
          <w:p w14:paraId="5C965665"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A1b Second moment of the Doppler power spectrum</w:t>
            </w:r>
          </w:p>
          <w:p w14:paraId="0E7D3E35" w14:textId="77777777" w:rsidR="00DF3303" w:rsidRDefault="00DF3303" w:rsidP="00DF3303">
            <w:pPr>
              <w:widowControl w:val="0"/>
              <w:snapToGrid w:val="0"/>
              <w:rPr>
                <w:rFonts w:eastAsia="SimSun"/>
                <w:sz w:val="18"/>
                <w:szCs w:val="18"/>
                <w:lang w:eastAsia="zh-CN"/>
              </w:rPr>
            </w:pPr>
          </w:p>
          <w:p w14:paraId="75C81EBD"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A2: Relative Dopplershift for multiple TRPs</w:t>
            </w:r>
          </w:p>
          <w:p w14:paraId="19502E4D" w14:textId="77777777" w:rsidR="00DF3303" w:rsidRDefault="00DF3303" w:rsidP="00DF3303">
            <w:pPr>
              <w:widowControl w:val="0"/>
              <w:snapToGrid w:val="0"/>
              <w:rPr>
                <w:rFonts w:eastAsia="SimSun"/>
                <w:sz w:val="18"/>
                <w:szCs w:val="18"/>
                <w:lang w:eastAsia="zh-CN"/>
              </w:rPr>
            </w:pPr>
          </w:p>
          <w:p w14:paraId="340CFA58" w14:textId="4BB7805A" w:rsidR="00DF3303" w:rsidRDefault="00DF3303" w:rsidP="00DF3303">
            <w:pPr>
              <w:widowControl w:val="0"/>
              <w:snapToGrid w:val="0"/>
              <w:rPr>
                <w:rFonts w:eastAsia="SimSun"/>
                <w:sz w:val="18"/>
                <w:szCs w:val="18"/>
                <w:lang w:eastAsia="zh-CN"/>
              </w:rPr>
            </w:pPr>
            <w:r>
              <w:rPr>
                <w:rFonts w:eastAsia="SimSun"/>
                <w:sz w:val="18"/>
                <w:szCs w:val="18"/>
                <w:lang w:eastAsia="zh-CN"/>
              </w:rPr>
              <w:t>A3: Doppler profile, which it seems no one has really defined, but could mean</w:t>
            </w:r>
          </w:p>
          <w:p w14:paraId="70ECC88C"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A3a Relative Dopplershift per identified channel peak</w:t>
            </w:r>
          </w:p>
          <w:p w14:paraId="46D6A71C"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A3b Relative Dopplershift and delay per identified channel peak</w:t>
            </w:r>
          </w:p>
          <w:p w14:paraId="33D5A794"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A3c Relative Dopplershift, delay and power per identified channel peak</w:t>
            </w:r>
          </w:p>
          <w:p w14:paraId="268A9A68"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A3d Relative Dopplershift and power per delay-sample</w:t>
            </w:r>
          </w:p>
          <w:p w14:paraId="2E523FC1" w14:textId="77777777" w:rsidR="00DF3303" w:rsidRDefault="00DF3303" w:rsidP="00DF3303">
            <w:pPr>
              <w:widowControl w:val="0"/>
              <w:snapToGrid w:val="0"/>
              <w:rPr>
                <w:rFonts w:eastAsia="SimSun"/>
                <w:sz w:val="18"/>
                <w:szCs w:val="18"/>
                <w:lang w:eastAsia="zh-CN"/>
              </w:rPr>
            </w:pPr>
          </w:p>
          <w:p w14:paraId="24649CE4" w14:textId="49A55075" w:rsidR="00DF3303" w:rsidRDefault="00DF3303" w:rsidP="00DF3303">
            <w:pPr>
              <w:widowControl w:val="0"/>
              <w:snapToGrid w:val="0"/>
              <w:rPr>
                <w:rFonts w:eastAsia="SimSun"/>
                <w:sz w:val="18"/>
                <w:szCs w:val="18"/>
                <w:lang w:eastAsia="zh-CN"/>
              </w:rPr>
            </w:pPr>
            <w:r>
              <w:rPr>
                <w:rFonts w:eastAsia="SimSun"/>
                <w:sz w:val="18"/>
                <w:szCs w:val="18"/>
                <w:lang w:eastAsia="zh-CN"/>
              </w:rPr>
              <w:t>We note that A1 clearly addresses the same use-cases as Alt B, i.e. selection of the best precoding scheme, CSI-feedback mode and CSI-RS/feedback periodicity.</w:t>
            </w:r>
          </w:p>
          <w:p w14:paraId="42E39F22" w14:textId="77777777" w:rsidR="00DF3303" w:rsidRDefault="00DF3303" w:rsidP="00DF3303">
            <w:pPr>
              <w:widowControl w:val="0"/>
              <w:snapToGrid w:val="0"/>
              <w:rPr>
                <w:rFonts w:eastAsia="SimSun"/>
                <w:sz w:val="18"/>
                <w:szCs w:val="18"/>
                <w:lang w:eastAsia="zh-CN"/>
              </w:rPr>
            </w:pPr>
          </w:p>
          <w:p w14:paraId="315CC00E"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Alt A2 on the other hand address a completely different use-case (</w:t>
            </w:r>
            <w:r w:rsidRPr="003E54A6">
              <w:rPr>
                <w:rFonts w:eastAsia="SimSun"/>
                <w:sz w:val="18"/>
                <w:szCs w:val="18"/>
                <w:lang w:eastAsia="zh-CN"/>
              </w:rPr>
              <w:t>Doppler shift pre-compensation for high speed train scenarios</w:t>
            </w:r>
            <w:r>
              <w:rPr>
                <w:rFonts w:eastAsia="SimSun"/>
                <w:sz w:val="18"/>
                <w:szCs w:val="18"/>
                <w:lang w:eastAsia="zh-CN"/>
              </w:rPr>
              <w:t>) compared to Alt A1 and B. It should really be broken out as a separate issue.</w:t>
            </w:r>
          </w:p>
          <w:p w14:paraId="4E40B7B8" w14:textId="77777777" w:rsidR="00DF3303" w:rsidRDefault="00DF3303" w:rsidP="00DF3303">
            <w:pPr>
              <w:widowControl w:val="0"/>
              <w:snapToGrid w:val="0"/>
              <w:rPr>
                <w:rFonts w:eastAsia="SimSun"/>
                <w:sz w:val="18"/>
                <w:szCs w:val="18"/>
                <w:lang w:eastAsia="zh-CN"/>
              </w:rPr>
            </w:pPr>
          </w:p>
          <w:p w14:paraId="23D4F77F"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Alt A3 could in principle be used to address the same use cases as Alt A1 and Alt B, but it’s clearly an overly complicated way to solve that problem. The real use-case of Alt 3 is instead NW side channel prediction which is also what the proponents of this alternative are arguing for.</w:t>
            </w:r>
          </w:p>
          <w:p w14:paraId="3C277AF5" w14:textId="77777777" w:rsidR="00DF3303" w:rsidRDefault="00DF3303" w:rsidP="00DF3303">
            <w:pPr>
              <w:widowControl w:val="0"/>
              <w:snapToGrid w:val="0"/>
              <w:rPr>
                <w:rFonts w:eastAsia="SimSun"/>
                <w:sz w:val="18"/>
                <w:szCs w:val="18"/>
                <w:lang w:eastAsia="zh-CN"/>
              </w:rPr>
            </w:pPr>
          </w:p>
          <w:p w14:paraId="51A4EF35" w14:textId="3828481B" w:rsidR="00DF3303" w:rsidRDefault="00DF3303" w:rsidP="00DF3303">
            <w:pPr>
              <w:widowControl w:val="0"/>
              <w:snapToGrid w:val="0"/>
              <w:rPr>
                <w:rFonts w:eastAsia="SimSun"/>
                <w:sz w:val="18"/>
                <w:szCs w:val="18"/>
                <w:lang w:eastAsia="zh-CN"/>
              </w:rPr>
            </w:pPr>
            <w:r>
              <w:rPr>
                <w:rFonts w:eastAsia="SimSun"/>
                <w:sz w:val="18"/>
                <w:szCs w:val="18"/>
                <w:lang w:eastAsia="zh-CN"/>
              </w:rPr>
              <w:t>Thus, we really have two alternatives, A1 and B for selection of the best precoding scheme, CSI-feedback mode and CSI-RS/feedback periodicity.  Here, we support Alt B.</w:t>
            </w:r>
          </w:p>
          <w:p w14:paraId="3F7994CD" w14:textId="77777777" w:rsidR="00DF3303" w:rsidRDefault="00DF3303" w:rsidP="00DF3303">
            <w:pPr>
              <w:widowControl w:val="0"/>
              <w:snapToGrid w:val="0"/>
              <w:rPr>
                <w:rFonts w:eastAsia="SimSun"/>
                <w:sz w:val="18"/>
                <w:szCs w:val="18"/>
                <w:lang w:eastAsia="zh-CN"/>
              </w:rPr>
            </w:pPr>
          </w:p>
          <w:p w14:paraId="364E606E"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In addition we have two methods addressing two other use-cases:</w:t>
            </w:r>
          </w:p>
          <w:p w14:paraId="77D61B46"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A2: Doppler shift pre-compensation for high speed train scenarios</w:t>
            </w:r>
          </w:p>
          <w:p w14:paraId="6BE138EC"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A3: NW side channel prediction</w:t>
            </w:r>
          </w:p>
          <w:p w14:paraId="3A51B689" w14:textId="77777777" w:rsidR="00DF3303" w:rsidRDefault="00DF3303" w:rsidP="00DF3303">
            <w:pPr>
              <w:widowControl w:val="0"/>
              <w:snapToGrid w:val="0"/>
              <w:rPr>
                <w:rFonts w:eastAsia="SimSun"/>
                <w:sz w:val="18"/>
                <w:szCs w:val="18"/>
                <w:lang w:eastAsia="zh-CN"/>
              </w:rPr>
            </w:pPr>
          </w:p>
          <w:p w14:paraId="6BD488E6" w14:textId="660C7989" w:rsidR="00DF3303" w:rsidRDefault="00DF3303" w:rsidP="00DF3303">
            <w:pPr>
              <w:widowControl w:val="0"/>
              <w:snapToGrid w:val="0"/>
              <w:rPr>
                <w:rFonts w:eastAsia="SimSun"/>
                <w:sz w:val="18"/>
                <w:szCs w:val="18"/>
                <w:lang w:eastAsia="zh-CN"/>
              </w:rPr>
            </w:pPr>
            <w:r>
              <w:rPr>
                <w:rFonts w:eastAsia="SimSun"/>
                <w:sz w:val="18"/>
                <w:szCs w:val="18"/>
                <w:lang w:eastAsia="zh-CN"/>
              </w:rPr>
              <w:t>By breaking down Alt A into it’s three sub-alternatives and acknowledging what use cases each alternative address we think the discussion could become more constructive.</w:t>
            </w:r>
          </w:p>
          <w:p w14:paraId="28E64AC9" w14:textId="7EF2AC44" w:rsidR="00DF3303" w:rsidRDefault="00DF3303" w:rsidP="00DF3303">
            <w:pPr>
              <w:widowControl w:val="0"/>
              <w:snapToGrid w:val="0"/>
              <w:rPr>
                <w:rFonts w:eastAsia="SimSun"/>
                <w:sz w:val="18"/>
                <w:szCs w:val="18"/>
                <w:lang w:eastAsia="zh-CN"/>
              </w:rPr>
            </w:pPr>
          </w:p>
          <w:p w14:paraId="0D9D0DE5" w14:textId="0301B9C3" w:rsidR="00DF3303" w:rsidRPr="00EF1F42" w:rsidRDefault="00DF3303" w:rsidP="00DF3303">
            <w:pPr>
              <w:widowControl w:val="0"/>
              <w:snapToGrid w:val="0"/>
              <w:rPr>
                <w:rFonts w:eastAsia="SimSun"/>
                <w:b/>
                <w:bCs/>
                <w:sz w:val="18"/>
                <w:szCs w:val="18"/>
                <w:u w:val="single"/>
                <w:lang w:eastAsia="zh-CN"/>
              </w:rPr>
            </w:pPr>
            <w:r>
              <w:rPr>
                <w:rFonts w:eastAsia="SimSun"/>
                <w:b/>
                <w:bCs/>
                <w:sz w:val="18"/>
                <w:szCs w:val="18"/>
                <w:u w:val="single"/>
                <w:lang w:eastAsia="zh-CN"/>
              </w:rPr>
              <w:t>Issue 3.2</w:t>
            </w:r>
          </w:p>
          <w:p w14:paraId="3EC7AF4E" w14:textId="2D30C5EE" w:rsidR="00DF3303" w:rsidRDefault="00DF3303" w:rsidP="00DF3303">
            <w:pPr>
              <w:widowControl w:val="0"/>
              <w:snapToGrid w:val="0"/>
              <w:rPr>
                <w:rFonts w:eastAsia="SimSun"/>
                <w:sz w:val="18"/>
                <w:szCs w:val="18"/>
                <w:lang w:eastAsia="zh-CN"/>
              </w:rPr>
            </w:pPr>
            <w:r>
              <w:rPr>
                <w:rFonts w:eastAsia="SimSun"/>
                <w:sz w:val="18"/>
                <w:szCs w:val="18"/>
                <w:lang w:eastAsia="zh-CN"/>
              </w:rPr>
              <w:t>we are supportive of Periodic as well as semi-persistent TDCP reporting.  We are also open to further study event-triggered TDCP reporting.</w:t>
            </w:r>
          </w:p>
          <w:p w14:paraId="5ADDB703" w14:textId="4325FC6D" w:rsidR="00DF3303" w:rsidRDefault="00DF3303" w:rsidP="00DF3303">
            <w:pPr>
              <w:widowControl w:val="0"/>
              <w:snapToGrid w:val="0"/>
              <w:rPr>
                <w:rFonts w:eastAsia="MS Mincho"/>
                <w:sz w:val="18"/>
                <w:szCs w:val="18"/>
                <w:lang w:eastAsia="ja-JP"/>
              </w:rPr>
            </w:pPr>
          </w:p>
          <w:p w14:paraId="2351A795" w14:textId="679AB087" w:rsidR="00DF3303" w:rsidRPr="00DF3303" w:rsidRDefault="00DF3303" w:rsidP="00DF3303">
            <w:pPr>
              <w:widowControl w:val="0"/>
              <w:snapToGrid w:val="0"/>
              <w:rPr>
                <w:rFonts w:eastAsia="MS Mincho"/>
                <w:b/>
                <w:bCs/>
                <w:sz w:val="18"/>
                <w:szCs w:val="18"/>
                <w:u w:val="single"/>
                <w:lang w:eastAsia="ja-JP"/>
              </w:rPr>
            </w:pPr>
            <w:r w:rsidRPr="00DF3303">
              <w:rPr>
                <w:rFonts w:eastAsia="MS Mincho"/>
                <w:b/>
                <w:bCs/>
                <w:sz w:val="18"/>
                <w:szCs w:val="18"/>
                <w:u w:val="single"/>
                <w:lang w:eastAsia="ja-JP"/>
              </w:rPr>
              <w:t>Issue 3.3</w:t>
            </w:r>
          </w:p>
          <w:p w14:paraId="33797C7A" w14:textId="420B4EBE" w:rsidR="00DF3303" w:rsidRDefault="00DF3303" w:rsidP="00DF3303">
            <w:pPr>
              <w:widowControl w:val="0"/>
              <w:snapToGrid w:val="0"/>
              <w:rPr>
                <w:rFonts w:eastAsia="MS Mincho"/>
                <w:sz w:val="18"/>
                <w:szCs w:val="18"/>
                <w:lang w:eastAsia="ja-JP"/>
              </w:rPr>
            </w:pPr>
            <w:r>
              <w:rPr>
                <w:rFonts w:eastAsia="MS Mincho"/>
                <w:sz w:val="18"/>
                <w:szCs w:val="18"/>
                <w:lang w:eastAsia="ja-JP"/>
              </w:rPr>
              <w:t>We agree with the FL that this issue can be discussed after finalizing 3.1.</w:t>
            </w:r>
          </w:p>
        </w:tc>
      </w:tr>
      <w:tr w:rsidR="00DF3303" w14:paraId="2BF6624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CCC786" w14:textId="3C8356DE" w:rsidR="00DF3303" w:rsidRDefault="00D41726" w:rsidP="00DF3303">
            <w:pPr>
              <w:widowControl w:val="0"/>
              <w:snapToGrid w:val="0"/>
              <w:rPr>
                <w:rFonts w:eastAsia="MS Mincho"/>
                <w:sz w:val="18"/>
                <w:szCs w:val="18"/>
                <w:lang w:eastAsia="ja-JP"/>
              </w:rPr>
            </w:pPr>
            <w:r>
              <w:rPr>
                <w:rFonts w:eastAsia="MS Mincho"/>
                <w:sz w:val="18"/>
                <w:szCs w:val="18"/>
                <w:lang w:eastAsia="ja-JP"/>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A8669B" w14:textId="49986F05" w:rsidR="00D41726" w:rsidRDefault="00D41726" w:rsidP="00D41726">
            <w:pPr>
              <w:widowControl w:val="0"/>
              <w:snapToGrid w:val="0"/>
              <w:rPr>
                <w:rFonts w:eastAsia="SimSun"/>
                <w:b/>
                <w:bCs/>
                <w:sz w:val="18"/>
                <w:szCs w:val="18"/>
                <w:lang w:eastAsia="zh-CN"/>
              </w:rPr>
            </w:pPr>
            <w:r w:rsidRPr="005113BD">
              <w:rPr>
                <w:rFonts w:eastAsia="SimSun"/>
                <w:b/>
                <w:bCs/>
                <w:sz w:val="18"/>
                <w:szCs w:val="18"/>
                <w:lang w:eastAsia="zh-CN"/>
              </w:rPr>
              <w:t xml:space="preserve">Issue </w:t>
            </w:r>
            <w:r w:rsidR="00BD3918">
              <w:rPr>
                <w:rFonts w:eastAsia="SimSun"/>
                <w:b/>
                <w:bCs/>
                <w:sz w:val="18"/>
                <w:szCs w:val="18"/>
                <w:lang w:eastAsia="zh-CN"/>
              </w:rPr>
              <w:t>3</w:t>
            </w:r>
            <w:r>
              <w:rPr>
                <w:rFonts w:eastAsia="SimSun"/>
                <w:b/>
                <w:bCs/>
                <w:sz w:val="18"/>
                <w:szCs w:val="18"/>
                <w:lang w:eastAsia="zh-CN"/>
              </w:rPr>
              <w:t>.</w:t>
            </w:r>
            <w:r w:rsidRPr="005113BD">
              <w:rPr>
                <w:rFonts w:eastAsia="SimSun"/>
                <w:b/>
                <w:bCs/>
                <w:sz w:val="18"/>
                <w:szCs w:val="18"/>
                <w:lang w:eastAsia="zh-CN"/>
              </w:rPr>
              <w:t>1</w:t>
            </w:r>
          </w:p>
          <w:p w14:paraId="4E5FD68F" w14:textId="77777777" w:rsidR="00B82AB9" w:rsidRDefault="00B82AB9" w:rsidP="00D41726">
            <w:pPr>
              <w:widowControl w:val="0"/>
              <w:snapToGrid w:val="0"/>
              <w:rPr>
                <w:rFonts w:eastAsia="SimSun"/>
                <w:sz w:val="18"/>
                <w:szCs w:val="18"/>
                <w:lang w:eastAsia="zh-CN"/>
              </w:rPr>
            </w:pPr>
            <w:r>
              <w:rPr>
                <w:rFonts w:eastAsia="SimSun"/>
                <w:sz w:val="18"/>
                <w:szCs w:val="18"/>
                <w:lang w:eastAsia="zh-CN"/>
              </w:rPr>
              <w:lastRenderedPageBreak/>
              <w:t>We are fine with Proposal 3.A</w:t>
            </w:r>
          </w:p>
          <w:p w14:paraId="0331D35E" w14:textId="77777777" w:rsidR="00B82AB9" w:rsidRDefault="00B82AB9" w:rsidP="00D41726">
            <w:pPr>
              <w:widowControl w:val="0"/>
              <w:snapToGrid w:val="0"/>
              <w:rPr>
                <w:rFonts w:eastAsia="SimSun"/>
                <w:sz w:val="18"/>
                <w:szCs w:val="18"/>
                <w:lang w:eastAsia="zh-CN"/>
              </w:rPr>
            </w:pPr>
          </w:p>
          <w:p w14:paraId="68DB00A7" w14:textId="51AB78EA" w:rsidR="00B82AB9" w:rsidRDefault="00B82AB9" w:rsidP="00B82AB9">
            <w:pPr>
              <w:widowControl w:val="0"/>
              <w:snapToGrid w:val="0"/>
              <w:rPr>
                <w:rFonts w:eastAsia="SimSun"/>
                <w:b/>
                <w:bCs/>
                <w:sz w:val="18"/>
                <w:szCs w:val="18"/>
                <w:lang w:eastAsia="zh-CN"/>
              </w:rPr>
            </w:pPr>
            <w:r w:rsidRPr="005113BD">
              <w:rPr>
                <w:rFonts w:eastAsia="SimSun"/>
                <w:b/>
                <w:bCs/>
                <w:sz w:val="18"/>
                <w:szCs w:val="18"/>
                <w:lang w:eastAsia="zh-CN"/>
              </w:rPr>
              <w:t xml:space="preserve">Issue </w:t>
            </w:r>
            <w:r w:rsidR="004A10A6">
              <w:rPr>
                <w:rFonts w:eastAsia="SimSun"/>
                <w:b/>
                <w:bCs/>
                <w:sz w:val="18"/>
                <w:szCs w:val="18"/>
                <w:lang w:eastAsia="zh-CN"/>
              </w:rPr>
              <w:t>3</w:t>
            </w:r>
            <w:r>
              <w:rPr>
                <w:rFonts w:eastAsia="SimSun"/>
                <w:b/>
                <w:bCs/>
                <w:sz w:val="18"/>
                <w:szCs w:val="18"/>
                <w:lang w:eastAsia="zh-CN"/>
              </w:rPr>
              <w:t>.</w:t>
            </w:r>
            <w:r w:rsidR="004A10A6">
              <w:rPr>
                <w:rFonts w:eastAsia="SimSun"/>
                <w:b/>
                <w:bCs/>
                <w:sz w:val="18"/>
                <w:szCs w:val="18"/>
                <w:lang w:eastAsia="zh-CN"/>
              </w:rPr>
              <w:t>2</w:t>
            </w:r>
          </w:p>
          <w:p w14:paraId="69936251" w14:textId="77777777" w:rsidR="004A10A6" w:rsidRDefault="004A10A6" w:rsidP="00B82AB9">
            <w:pPr>
              <w:widowControl w:val="0"/>
              <w:snapToGrid w:val="0"/>
              <w:rPr>
                <w:rFonts w:eastAsia="SimSun"/>
                <w:sz w:val="18"/>
                <w:szCs w:val="18"/>
                <w:lang w:eastAsia="zh-CN"/>
              </w:rPr>
            </w:pPr>
            <w:r>
              <w:rPr>
                <w:rFonts w:eastAsia="SimSun"/>
                <w:sz w:val="18"/>
                <w:szCs w:val="18"/>
                <w:lang w:eastAsia="zh-CN"/>
              </w:rPr>
              <w:t xml:space="preserve">We are supportive of all three, periodic, semi-persistent, and UE-initiated </w:t>
            </w:r>
          </w:p>
          <w:p w14:paraId="7CD04618" w14:textId="77777777" w:rsidR="004A10A6" w:rsidRDefault="004A10A6" w:rsidP="00B82AB9">
            <w:pPr>
              <w:widowControl w:val="0"/>
              <w:snapToGrid w:val="0"/>
              <w:rPr>
                <w:rFonts w:eastAsia="SimSun"/>
                <w:sz w:val="18"/>
                <w:szCs w:val="18"/>
                <w:lang w:eastAsia="zh-CN"/>
              </w:rPr>
            </w:pPr>
          </w:p>
          <w:p w14:paraId="36A57781" w14:textId="6F2BFF82" w:rsidR="004A10A6" w:rsidRDefault="004A10A6" w:rsidP="004A10A6">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3.3</w:t>
            </w:r>
          </w:p>
          <w:p w14:paraId="520F31CD" w14:textId="33CE1110" w:rsidR="00DF3303" w:rsidRDefault="004A10A6" w:rsidP="004A10A6">
            <w:pPr>
              <w:widowControl w:val="0"/>
              <w:snapToGrid w:val="0"/>
              <w:rPr>
                <w:rFonts w:eastAsia="MS Mincho"/>
                <w:sz w:val="18"/>
                <w:szCs w:val="18"/>
                <w:lang w:eastAsia="ja-JP"/>
              </w:rPr>
            </w:pPr>
            <w:r>
              <w:rPr>
                <w:rFonts w:eastAsia="SimSun"/>
                <w:sz w:val="18"/>
                <w:szCs w:val="18"/>
                <w:lang w:eastAsia="zh-CN"/>
              </w:rPr>
              <w:t xml:space="preserve">Maybe we can clarify the TRS resource. I guess it means CSI-RS resource set for TRS, in which case, it contains 2 CSI-RS resource for single slot, or, 4 CSI-RS resource for two slot. </w:t>
            </w:r>
            <w:r w:rsidR="008351B0">
              <w:rPr>
                <w:rFonts w:eastAsia="SimSun"/>
                <w:sz w:val="18"/>
                <w:szCs w:val="18"/>
                <w:lang w:eastAsia="zh-CN"/>
              </w:rPr>
              <w:t>The baseline should be based on one CSI-RS resource set for tracking</w:t>
            </w:r>
          </w:p>
        </w:tc>
      </w:tr>
      <w:tr w:rsidR="00DF3303" w14:paraId="7F50204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64C90" w14:textId="77777777"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53FE51" w14:textId="77777777" w:rsidR="00DF3303" w:rsidRDefault="00DF3303" w:rsidP="00DF3303">
            <w:pPr>
              <w:widowControl w:val="0"/>
              <w:rPr>
                <w:sz w:val="18"/>
                <w:szCs w:val="18"/>
                <w:lang w:eastAsia="en-US"/>
              </w:rPr>
            </w:pPr>
          </w:p>
        </w:tc>
      </w:tr>
      <w:tr w:rsidR="00DF3303" w14:paraId="24243D1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2F5C5" w14:textId="77777777"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CB6666" w14:textId="77777777" w:rsidR="00DF3303" w:rsidRDefault="00DF3303" w:rsidP="00DF3303">
            <w:pPr>
              <w:widowControl w:val="0"/>
              <w:rPr>
                <w:sz w:val="18"/>
                <w:szCs w:val="18"/>
                <w:lang w:eastAsia="en-US"/>
              </w:rPr>
            </w:pPr>
          </w:p>
        </w:tc>
      </w:tr>
      <w:tr w:rsidR="00DF3303" w14:paraId="736B291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491DC9" w14:textId="77777777"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086DDB" w14:textId="77777777" w:rsidR="00DF3303" w:rsidRDefault="00DF3303" w:rsidP="00DF3303">
            <w:pPr>
              <w:widowControl w:val="0"/>
              <w:rPr>
                <w:sz w:val="18"/>
                <w:szCs w:val="18"/>
                <w:lang w:eastAsia="en-US"/>
              </w:rPr>
            </w:pPr>
          </w:p>
        </w:tc>
      </w:tr>
      <w:tr w:rsidR="00DF3303" w14:paraId="5C4AF79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57DCC" w14:textId="77777777"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87FEE8" w14:textId="77777777" w:rsidR="00DF3303" w:rsidRDefault="00DF3303" w:rsidP="00DF3303">
            <w:pPr>
              <w:widowControl w:val="0"/>
              <w:rPr>
                <w:sz w:val="18"/>
                <w:szCs w:val="18"/>
                <w:lang w:eastAsia="en-US"/>
              </w:rPr>
            </w:pPr>
          </w:p>
        </w:tc>
      </w:tr>
      <w:tr w:rsidR="00DF3303" w14:paraId="78EA5CE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09A94F" w14:textId="77777777"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B117C9" w14:textId="77777777" w:rsidR="00DF3303" w:rsidRDefault="00DF3303" w:rsidP="00DF3303">
            <w:pPr>
              <w:widowControl w:val="0"/>
              <w:rPr>
                <w:sz w:val="18"/>
                <w:szCs w:val="18"/>
                <w:lang w:eastAsia="en-US"/>
              </w:rPr>
            </w:pPr>
          </w:p>
        </w:tc>
      </w:tr>
      <w:tr w:rsidR="00DF3303" w14:paraId="41AD874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BC0F2" w14:textId="77777777"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25DD74" w14:textId="77777777" w:rsidR="00DF3303" w:rsidRDefault="00DF3303" w:rsidP="00DF3303">
            <w:pPr>
              <w:widowControl w:val="0"/>
              <w:rPr>
                <w:sz w:val="18"/>
                <w:szCs w:val="18"/>
                <w:lang w:eastAsia="en-US"/>
              </w:rPr>
            </w:pPr>
          </w:p>
        </w:tc>
      </w:tr>
      <w:tr w:rsidR="00DF3303" w14:paraId="7393A2C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2C7ED9" w14:textId="77777777" w:rsidR="00DF3303" w:rsidRDefault="00DF3303" w:rsidP="00DF3303">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B178E" w14:textId="77777777" w:rsidR="00DF3303" w:rsidRDefault="00DF3303" w:rsidP="00DF3303">
            <w:pPr>
              <w:widowControl w:val="0"/>
              <w:rPr>
                <w:rFonts w:eastAsia="MS Mincho"/>
                <w:sz w:val="18"/>
                <w:szCs w:val="18"/>
                <w:lang w:eastAsia="ja-JP"/>
              </w:rPr>
            </w:pPr>
          </w:p>
        </w:tc>
      </w:tr>
      <w:tr w:rsidR="00DF3303" w14:paraId="0204835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D8F122" w14:textId="77777777" w:rsidR="00DF3303" w:rsidRPr="003D0FE4"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A75F6B" w14:textId="77777777" w:rsidR="00DF3303" w:rsidRPr="00E45966" w:rsidRDefault="00DF3303" w:rsidP="00DF3303">
            <w:pPr>
              <w:rPr>
                <w:rFonts w:eastAsia="MS Mincho"/>
                <w:sz w:val="18"/>
                <w:szCs w:val="18"/>
                <w:lang w:eastAsia="ja-JP"/>
              </w:rPr>
            </w:pPr>
          </w:p>
        </w:tc>
      </w:tr>
      <w:tr w:rsidR="00DF3303" w14:paraId="7032A591"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E4CCA" w14:textId="77777777" w:rsidR="00DF3303" w:rsidRDefault="00DF3303" w:rsidP="00DF3303">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481C1" w14:textId="77777777" w:rsidR="00DF3303" w:rsidRDefault="00DF3303" w:rsidP="00DF3303">
            <w:pPr>
              <w:rPr>
                <w:sz w:val="18"/>
                <w:szCs w:val="18"/>
                <w:lang w:eastAsia="en-US"/>
              </w:rPr>
            </w:pPr>
          </w:p>
        </w:tc>
      </w:tr>
      <w:tr w:rsidR="00DF3303" w14:paraId="4C24E87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06A9C7" w14:textId="77777777" w:rsidR="00DF3303"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C2C1B" w14:textId="77777777" w:rsidR="00DF3303" w:rsidRPr="00A94C7A" w:rsidRDefault="00DF3303" w:rsidP="00DF3303">
            <w:pPr>
              <w:widowControl w:val="0"/>
              <w:rPr>
                <w:sz w:val="18"/>
                <w:szCs w:val="18"/>
                <w:lang w:eastAsia="en-US"/>
              </w:rPr>
            </w:pPr>
          </w:p>
        </w:tc>
      </w:tr>
    </w:tbl>
    <w:p w14:paraId="3EF70335" w14:textId="77777777" w:rsidR="00FF14F6" w:rsidRDefault="00FF14F6"/>
    <w:p w14:paraId="2542EA43"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122B62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21D64C"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426DFCE"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648C2C"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6623F8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38CBB45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5C6D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5DEC1F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2DC50D7C"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7BA30A36"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71CEA2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D2A8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990A7B"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0733E1D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C6B775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366490E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F4728C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7F3F93E"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35AD73AD"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A3B7782"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6B34B0B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B174C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57DBC405"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24FBC62A"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9EE04A2"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00EF57E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F6C2B9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53D1ABF4"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2DBE96E5"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3AF8E36"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29D0060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0B174B"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989A02B"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6FD263AA"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75466CF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2F6E65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84AFA3"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7952B94F"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759BF545"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B1D55B8"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57874C0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92D9BB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25BB7FD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25234194"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54979DA3"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4A3A6E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7BC1B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32C467C5"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33CDD100"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79D7BE12"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4B4C288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54701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40134DF2"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3FA220F2"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49D6AA32"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411577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3BC10F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20E2F373"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3DA24CF5"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166F261A"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34972F3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A1004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E95A993"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1E971BFC"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6195323"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397D19D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6FB5874"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137D1D34"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D61D2C"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E29ED30"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5C993A9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F55FB7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09BF4D1"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2A0BDCC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24228D73"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1451B0E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6A5799"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73AF7C1E"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2E398EB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71242FFB"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38DC77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CFCB6E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2600C695"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06CF0AB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4FDBA883"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04C00E5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EA78C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4A296D4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3252DD31"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2FFC7FD0"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12EC0CE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F27618"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EA95ECC"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32A6770D"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3731F761"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A28A41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4B8748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335C359E"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7381B38E"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51D24186"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C684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42C149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3A1DF570"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2A5D9FB5"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64C4AA4F"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2778AD4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5D3EAE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E73917" w14:textId="7E90138C"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5A8628C1"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67D668A0"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07B61C3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B9C268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107EE98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6FD29E43"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7E0E5A96"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0821196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06516D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712AEE8E"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170EA883"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286364DC"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F67FEF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D830D9"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8D6EA06"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07DC9EF5"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35CAC804"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35C9428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AD4ECE"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AB4FF16"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0CAAEF6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4AFC29A"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61EC19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50AB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7D9DB09"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4BB495C0"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69E1CA67"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4D6ADB3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4F56E1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468E011D"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50CD8050"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76C0618A"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0ABCCA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690FB9"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48CE2E8"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1BE9A8B0"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6DF92992" w14:textId="77777777" w:rsidR="008D6AC0" w:rsidRPr="00D46A37" w:rsidRDefault="008D6AC0" w:rsidP="008D6AC0">
            <w:pPr>
              <w:widowControl w:val="0"/>
              <w:snapToGrid w:val="0"/>
              <w:rPr>
                <w:sz w:val="16"/>
                <w:szCs w:val="16"/>
              </w:rPr>
            </w:pPr>
          </w:p>
        </w:tc>
      </w:tr>
    </w:tbl>
    <w:p w14:paraId="07BA8284"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216F7" w14:textId="77777777" w:rsidR="00E37AC9" w:rsidRDefault="00E37AC9" w:rsidP="00BC19F2">
      <w:r>
        <w:separator/>
      </w:r>
    </w:p>
  </w:endnote>
  <w:endnote w:type="continuationSeparator" w:id="0">
    <w:p w14:paraId="19BEB6FB" w14:textId="77777777" w:rsidR="00E37AC9" w:rsidRDefault="00E37AC9"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407BF" w14:textId="77777777" w:rsidR="00E37AC9" w:rsidRDefault="00E37AC9" w:rsidP="00BC19F2">
      <w:r>
        <w:separator/>
      </w:r>
    </w:p>
  </w:footnote>
  <w:footnote w:type="continuationSeparator" w:id="0">
    <w:p w14:paraId="23E0D163" w14:textId="77777777" w:rsidR="00E37AC9" w:rsidRDefault="00E37AC9"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307"/>
    <w:multiLevelType w:val="hybridMultilevel"/>
    <w:tmpl w:val="EC541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27AB0"/>
    <w:multiLevelType w:val="hybridMultilevel"/>
    <w:tmpl w:val="24EE2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426655"/>
    <w:multiLevelType w:val="hybridMultilevel"/>
    <w:tmpl w:val="24BA7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D0FA5"/>
    <w:multiLevelType w:val="hybridMultilevel"/>
    <w:tmpl w:val="DB4E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97E08"/>
    <w:multiLevelType w:val="hybridMultilevel"/>
    <w:tmpl w:val="7540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41730"/>
    <w:multiLevelType w:val="hybridMultilevel"/>
    <w:tmpl w:val="158848A2"/>
    <w:lvl w:ilvl="0" w:tplc="A6827A1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1C343088"/>
    <w:multiLevelType w:val="hybridMultilevel"/>
    <w:tmpl w:val="2A7A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273B95"/>
    <w:multiLevelType w:val="hybridMultilevel"/>
    <w:tmpl w:val="14B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48E25E0"/>
    <w:multiLevelType w:val="hybridMultilevel"/>
    <w:tmpl w:val="5BE4D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DD07DD"/>
    <w:multiLevelType w:val="hybridMultilevel"/>
    <w:tmpl w:val="BD3AC9F2"/>
    <w:lvl w:ilvl="0" w:tplc="5C6C2CFC">
      <w:numFmt w:val="bullet"/>
      <w:lvlText w:val="-"/>
      <w:lvlJc w:val="left"/>
      <w:pPr>
        <w:ind w:left="468" w:hanging="420"/>
      </w:pPr>
      <w:rPr>
        <w:rFonts w:ascii="Times New Roman" w:eastAsia="Times New Roman" w:hAnsi="Times New Roman" w:cs="Times New Roman"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24" w15:restartNumberingAfterBreak="0">
    <w:nsid w:val="2EA5347D"/>
    <w:multiLevelType w:val="hybridMultilevel"/>
    <w:tmpl w:val="B6FC77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1EC6EEA"/>
    <w:multiLevelType w:val="hybridMultilevel"/>
    <w:tmpl w:val="C922B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791DB0"/>
    <w:multiLevelType w:val="hybridMultilevel"/>
    <w:tmpl w:val="42449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452E73"/>
    <w:multiLevelType w:val="hybridMultilevel"/>
    <w:tmpl w:val="3EC688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CBB1F10"/>
    <w:multiLevelType w:val="hybridMultilevel"/>
    <w:tmpl w:val="DF3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309643F"/>
    <w:multiLevelType w:val="hybridMultilevel"/>
    <w:tmpl w:val="22A20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9"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1"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3"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4B32D01"/>
    <w:multiLevelType w:val="hybridMultilevel"/>
    <w:tmpl w:val="8374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4FD3982"/>
    <w:multiLevelType w:val="hybridMultilevel"/>
    <w:tmpl w:val="EC52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3"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54"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5"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1A2A70"/>
    <w:multiLevelType w:val="hybridMultilevel"/>
    <w:tmpl w:val="845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63CF4179"/>
    <w:multiLevelType w:val="multilevel"/>
    <w:tmpl w:val="1B5E5E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1"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2" w15:restartNumberingAfterBreak="0">
    <w:nsid w:val="699F43D6"/>
    <w:multiLevelType w:val="hybridMultilevel"/>
    <w:tmpl w:val="4AC6E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6A87035A"/>
    <w:multiLevelType w:val="hybridMultilevel"/>
    <w:tmpl w:val="82B4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6"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E0A33E2"/>
    <w:multiLevelType w:val="hybridMultilevel"/>
    <w:tmpl w:val="57E0C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0"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2" w15:restartNumberingAfterBreak="0">
    <w:nsid w:val="747164BE"/>
    <w:multiLevelType w:val="hybridMultilevel"/>
    <w:tmpl w:val="6AE09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76457E6B"/>
    <w:multiLevelType w:val="hybridMultilevel"/>
    <w:tmpl w:val="20E2E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1984847196">
    <w:abstractNumId w:val="9"/>
  </w:num>
  <w:num w:numId="2" w16cid:durableId="354622835">
    <w:abstractNumId w:val="61"/>
  </w:num>
  <w:num w:numId="3" w16cid:durableId="2043166605">
    <w:abstractNumId w:val="38"/>
  </w:num>
  <w:num w:numId="4" w16cid:durableId="841120734">
    <w:abstractNumId w:val="58"/>
  </w:num>
  <w:num w:numId="5" w16cid:durableId="770707123">
    <w:abstractNumId w:val="73"/>
  </w:num>
  <w:num w:numId="6" w16cid:durableId="239563857">
    <w:abstractNumId w:val="10"/>
  </w:num>
  <w:num w:numId="7" w16cid:durableId="674306833">
    <w:abstractNumId w:val="65"/>
  </w:num>
  <w:num w:numId="8" w16cid:durableId="650793710">
    <w:abstractNumId w:val="78"/>
  </w:num>
  <w:num w:numId="9" w16cid:durableId="1107122212">
    <w:abstractNumId w:val="13"/>
  </w:num>
  <w:num w:numId="10" w16cid:durableId="294725540">
    <w:abstractNumId w:val="34"/>
  </w:num>
  <w:num w:numId="11" w16cid:durableId="442963249">
    <w:abstractNumId w:val="69"/>
  </w:num>
  <w:num w:numId="12" w16cid:durableId="1666739167">
    <w:abstractNumId w:val="60"/>
  </w:num>
  <w:num w:numId="13" w16cid:durableId="1309092389">
    <w:abstractNumId w:val="66"/>
  </w:num>
  <w:num w:numId="14" w16cid:durableId="749666901">
    <w:abstractNumId w:val="77"/>
  </w:num>
  <w:num w:numId="15" w16cid:durableId="1744569831">
    <w:abstractNumId w:val="40"/>
  </w:num>
  <w:num w:numId="16" w16cid:durableId="2102868522">
    <w:abstractNumId w:val="52"/>
  </w:num>
  <w:num w:numId="17" w16cid:durableId="589967579">
    <w:abstractNumId w:val="42"/>
  </w:num>
  <w:num w:numId="18" w16cid:durableId="296374170">
    <w:abstractNumId w:val="18"/>
  </w:num>
  <w:num w:numId="19" w16cid:durableId="958532040">
    <w:abstractNumId w:val="0"/>
  </w:num>
  <w:num w:numId="20" w16cid:durableId="860239251">
    <w:abstractNumId w:val="12"/>
  </w:num>
  <w:num w:numId="21" w16cid:durableId="1639804357">
    <w:abstractNumId w:val="26"/>
  </w:num>
  <w:num w:numId="22" w16cid:durableId="1152910980">
    <w:abstractNumId w:val="11"/>
  </w:num>
  <w:num w:numId="23" w16cid:durableId="783614159">
    <w:abstractNumId w:val="49"/>
  </w:num>
  <w:num w:numId="24" w16cid:durableId="1577280453">
    <w:abstractNumId w:val="17"/>
  </w:num>
  <w:num w:numId="25" w16cid:durableId="640498018">
    <w:abstractNumId w:val="39"/>
  </w:num>
  <w:num w:numId="26" w16cid:durableId="1283463911">
    <w:abstractNumId w:val="48"/>
  </w:num>
  <w:num w:numId="27" w16cid:durableId="1747532395">
    <w:abstractNumId w:val="46"/>
  </w:num>
  <w:num w:numId="28" w16cid:durableId="173034233">
    <w:abstractNumId w:val="45"/>
  </w:num>
  <w:num w:numId="29" w16cid:durableId="1546210762">
    <w:abstractNumId w:val="54"/>
  </w:num>
  <w:num w:numId="30" w16cid:durableId="790593501">
    <w:abstractNumId w:val="20"/>
  </w:num>
  <w:num w:numId="31" w16cid:durableId="1451316472">
    <w:abstractNumId w:val="43"/>
  </w:num>
  <w:num w:numId="32" w16cid:durableId="259803097">
    <w:abstractNumId w:val="43"/>
  </w:num>
  <w:num w:numId="33" w16cid:durableId="1806925023">
    <w:abstractNumId w:val="8"/>
  </w:num>
  <w:num w:numId="34" w16cid:durableId="99764988">
    <w:abstractNumId w:val="25"/>
  </w:num>
  <w:num w:numId="35" w16cid:durableId="1440637871">
    <w:abstractNumId w:val="72"/>
  </w:num>
  <w:num w:numId="36" w16cid:durableId="573124498">
    <w:abstractNumId w:val="63"/>
  </w:num>
  <w:num w:numId="37" w16cid:durableId="2116292219">
    <w:abstractNumId w:val="29"/>
  </w:num>
  <w:num w:numId="38" w16cid:durableId="20783816">
    <w:abstractNumId w:val="15"/>
  </w:num>
  <w:num w:numId="39" w16cid:durableId="970595379">
    <w:abstractNumId w:val="33"/>
  </w:num>
  <w:num w:numId="40" w16cid:durableId="500241939">
    <w:abstractNumId w:val="55"/>
  </w:num>
  <w:num w:numId="41" w16cid:durableId="848447827">
    <w:abstractNumId w:val="53"/>
  </w:num>
  <w:num w:numId="42" w16cid:durableId="54858992">
    <w:abstractNumId w:val="5"/>
  </w:num>
  <w:num w:numId="43" w16cid:durableId="748625518">
    <w:abstractNumId w:val="70"/>
  </w:num>
  <w:num w:numId="44" w16cid:durableId="798954606">
    <w:abstractNumId w:val="2"/>
  </w:num>
  <w:num w:numId="45" w16cid:durableId="1919705718">
    <w:abstractNumId w:val="19"/>
  </w:num>
  <w:num w:numId="46" w16cid:durableId="1542009970">
    <w:abstractNumId w:val="27"/>
  </w:num>
  <w:num w:numId="47" w16cid:durableId="738748987">
    <w:abstractNumId w:val="14"/>
  </w:num>
  <w:num w:numId="48" w16cid:durableId="1685983185">
    <w:abstractNumId w:val="76"/>
  </w:num>
  <w:num w:numId="49" w16cid:durableId="895817749">
    <w:abstractNumId w:val="68"/>
  </w:num>
  <w:num w:numId="50" w16cid:durableId="763067905">
    <w:abstractNumId w:val="75"/>
  </w:num>
  <w:num w:numId="51" w16cid:durableId="508101499">
    <w:abstractNumId w:val="62"/>
  </w:num>
  <w:num w:numId="52" w16cid:durableId="304244401">
    <w:abstractNumId w:val="21"/>
  </w:num>
  <w:num w:numId="53" w16cid:durableId="1993095976">
    <w:abstractNumId w:val="7"/>
  </w:num>
  <w:num w:numId="54" w16cid:durableId="629097468">
    <w:abstractNumId w:val="57"/>
  </w:num>
  <w:num w:numId="55" w16cid:durableId="785320472">
    <w:abstractNumId w:val="31"/>
  </w:num>
  <w:num w:numId="56" w16cid:durableId="751657731">
    <w:abstractNumId w:val="71"/>
  </w:num>
  <w:num w:numId="57" w16cid:durableId="325978559">
    <w:abstractNumId w:val="44"/>
  </w:num>
  <w:num w:numId="58" w16cid:durableId="357437182">
    <w:abstractNumId w:val="48"/>
    <w:lvlOverride w:ilvl="0">
      <w:startOverride w:val="1"/>
    </w:lvlOverride>
  </w:num>
  <w:num w:numId="59" w16cid:durableId="872112774">
    <w:abstractNumId w:val="35"/>
  </w:num>
  <w:num w:numId="60" w16cid:durableId="1537087519">
    <w:abstractNumId w:val="67"/>
  </w:num>
  <w:num w:numId="61" w16cid:durableId="1134636196">
    <w:abstractNumId w:val="36"/>
  </w:num>
  <w:num w:numId="62" w16cid:durableId="1798256942">
    <w:abstractNumId w:val="6"/>
  </w:num>
  <w:num w:numId="63" w16cid:durableId="152184641">
    <w:abstractNumId w:val="59"/>
  </w:num>
  <w:num w:numId="64" w16cid:durableId="123091779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9136166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0619401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16162968">
    <w:abstractNumId w:val="23"/>
  </w:num>
  <w:num w:numId="68" w16cid:durableId="1373073921">
    <w:abstractNumId w:val="37"/>
  </w:num>
  <w:num w:numId="69" w16cid:durableId="80762620">
    <w:abstractNumId w:val="47"/>
  </w:num>
  <w:num w:numId="70" w16cid:durableId="1479491291">
    <w:abstractNumId w:val="28"/>
  </w:num>
  <w:num w:numId="71" w16cid:durableId="1249466893">
    <w:abstractNumId w:val="74"/>
  </w:num>
  <w:num w:numId="72" w16cid:durableId="1878857007">
    <w:abstractNumId w:val="56"/>
  </w:num>
  <w:num w:numId="73" w16cid:durableId="1297105499">
    <w:abstractNumId w:val="4"/>
  </w:num>
  <w:num w:numId="74" w16cid:durableId="606041257">
    <w:abstractNumId w:val="3"/>
  </w:num>
  <w:num w:numId="75" w16cid:durableId="1305502788">
    <w:abstractNumId w:val="50"/>
  </w:num>
  <w:num w:numId="76" w16cid:durableId="1168790349">
    <w:abstractNumId w:val="1"/>
  </w:num>
  <w:num w:numId="77" w16cid:durableId="542526067">
    <w:abstractNumId w:val="64"/>
  </w:num>
  <w:num w:numId="78" w16cid:durableId="1104837359">
    <w:abstractNumId w:val="16"/>
  </w:num>
  <w:num w:numId="79" w16cid:durableId="636373723">
    <w:abstractNumId w:val="30"/>
  </w:num>
  <w:num w:numId="80" w16cid:durableId="919607393">
    <w:abstractNumId w:val="32"/>
  </w:num>
  <w:num w:numId="81" w16cid:durableId="1319651835">
    <w:abstractNumId w:val="41"/>
  </w:num>
  <w:num w:numId="82" w16cid:durableId="1473057152">
    <w:abstractNumId w:val="51"/>
  </w:num>
  <w:num w:numId="83" w16cid:durableId="653685235">
    <w:abstractNumId w:val="24"/>
  </w:num>
  <w:num w:numId="84" w16cid:durableId="939145619">
    <w:abstractNumId w:val="22"/>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4FFD"/>
    <w:rsid w:val="0000650A"/>
    <w:rsid w:val="00011BC5"/>
    <w:rsid w:val="0001201A"/>
    <w:rsid w:val="00014CC9"/>
    <w:rsid w:val="00017361"/>
    <w:rsid w:val="00021B75"/>
    <w:rsid w:val="00023A3B"/>
    <w:rsid w:val="00024FBD"/>
    <w:rsid w:val="000270A1"/>
    <w:rsid w:val="00027209"/>
    <w:rsid w:val="00030DDB"/>
    <w:rsid w:val="0003357F"/>
    <w:rsid w:val="00036272"/>
    <w:rsid w:val="00036889"/>
    <w:rsid w:val="00047295"/>
    <w:rsid w:val="0005433F"/>
    <w:rsid w:val="00054AFF"/>
    <w:rsid w:val="0005696F"/>
    <w:rsid w:val="0006445E"/>
    <w:rsid w:val="000644AF"/>
    <w:rsid w:val="000664AF"/>
    <w:rsid w:val="00075685"/>
    <w:rsid w:val="00081160"/>
    <w:rsid w:val="00082C05"/>
    <w:rsid w:val="00084853"/>
    <w:rsid w:val="0008539A"/>
    <w:rsid w:val="0008599A"/>
    <w:rsid w:val="000913BE"/>
    <w:rsid w:val="000B1C10"/>
    <w:rsid w:val="000B2BAB"/>
    <w:rsid w:val="000B3E77"/>
    <w:rsid w:val="000B54DB"/>
    <w:rsid w:val="000C4143"/>
    <w:rsid w:val="000D25D3"/>
    <w:rsid w:val="000D4953"/>
    <w:rsid w:val="000D6920"/>
    <w:rsid w:val="000D6A7C"/>
    <w:rsid w:val="000D7DCE"/>
    <w:rsid w:val="000F0147"/>
    <w:rsid w:val="000F3E04"/>
    <w:rsid w:val="0011391B"/>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783"/>
    <w:rsid w:val="00154BB8"/>
    <w:rsid w:val="00155C57"/>
    <w:rsid w:val="0016218F"/>
    <w:rsid w:val="0016270C"/>
    <w:rsid w:val="00172187"/>
    <w:rsid w:val="0017351A"/>
    <w:rsid w:val="00174075"/>
    <w:rsid w:val="00176CD2"/>
    <w:rsid w:val="0017728B"/>
    <w:rsid w:val="00181051"/>
    <w:rsid w:val="001817CB"/>
    <w:rsid w:val="00182AC0"/>
    <w:rsid w:val="00183736"/>
    <w:rsid w:val="00185BC8"/>
    <w:rsid w:val="00187984"/>
    <w:rsid w:val="001A464B"/>
    <w:rsid w:val="001A529F"/>
    <w:rsid w:val="001A7654"/>
    <w:rsid w:val="001C2B3C"/>
    <w:rsid w:val="001C548F"/>
    <w:rsid w:val="001C5A1B"/>
    <w:rsid w:val="001C6D7E"/>
    <w:rsid w:val="001D0446"/>
    <w:rsid w:val="001D0624"/>
    <w:rsid w:val="001D11EE"/>
    <w:rsid w:val="001D47CA"/>
    <w:rsid w:val="001D5017"/>
    <w:rsid w:val="001D62C2"/>
    <w:rsid w:val="001D6560"/>
    <w:rsid w:val="001E117F"/>
    <w:rsid w:val="001E57A6"/>
    <w:rsid w:val="001F043A"/>
    <w:rsid w:val="001F243A"/>
    <w:rsid w:val="001F40F1"/>
    <w:rsid w:val="002022AC"/>
    <w:rsid w:val="002043D8"/>
    <w:rsid w:val="00204BAC"/>
    <w:rsid w:val="002105CD"/>
    <w:rsid w:val="00214C24"/>
    <w:rsid w:val="00215E9C"/>
    <w:rsid w:val="00216D6D"/>
    <w:rsid w:val="0022585F"/>
    <w:rsid w:val="002260A7"/>
    <w:rsid w:val="002307C4"/>
    <w:rsid w:val="0023108C"/>
    <w:rsid w:val="00231D90"/>
    <w:rsid w:val="002402B2"/>
    <w:rsid w:val="0024435F"/>
    <w:rsid w:val="002518ED"/>
    <w:rsid w:val="00252C98"/>
    <w:rsid w:val="00262C08"/>
    <w:rsid w:val="002637AB"/>
    <w:rsid w:val="0027055C"/>
    <w:rsid w:val="00271561"/>
    <w:rsid w:val="00273311"/>
    <w:rsid w:val="002741FE"/>
    <w:rsid w:val="0028125A"/>
    <w:rsid w:val="0028444D"/>
    <w:rsid w:val="002873C7"/>
    <w:rsid w:val="002949AE"/>
    <w:rsid w:val="00297024"/>
    <w:rsid w:val="00297CBF"/>
    <w:rsid w:val="002A20D8"/>
    <w:rsid w:val="002A4086"/>
    <w:rsid w:val="002B234A"/>
    <w:rsid w:val="002B440E"/>
    <w:rsid w:val="002B4A18"/>
    <w:rsid w:val="002B4D05"/>
    <w:rsid w:val="002B57B3"/>
    <w:rsid w:val="002C0FA6"/>
    <w:rsid w:val="002C50A0"/>
    <w:rsid w:val="002C62B3"/>
    <w:rsid w:val="002D489F"/>
    <w:rsid w:val="002E02AD"/>
    <w:rsid w:val="002E0A9B"/>
    <w:rsid w:val="002E30D8"/>
    <w:rsid w:val="002E57CC"/>
    <w:rsid w:val="002E6BE5"/>
    <w:rsid w:val="002F648F"/>
    <w:rsid w:val="002F7ECF"/>
    <w:rsid w:val="00305262"/>
    <w:rsid w:val="00305E80"/>
    <w:rsid w:val="0031224B"/>
    <w:rsid w:val="003139DD"/>
    <w:rsid w:val="00320DFE"/>
    <w:rsid w:val="00327608"/>
    <w:rsid w:val="00332E0A"/>
    <w:rsid w:val="0033473E"/>
    <w:rsid w:val="00337467"/>
    <w:rsid w:val="00340B84"/>
    <w:rsid w:val="0034379D"/>
    <w:rsid w:val="003455F9"/>
    <w:rsid w:val="00347A7A"/>
    <w:rsid w:val="003545A7"/>
    <w:rsid w:val="00361682"/>
    <w:rsid w:val="003624B1"/>
    <w:rsid w:val="003648AD"/>
    <w:rsid w:val="00364FEC"/>
    <w:rsid w:val="0037145F"/>
    <w:rsid w:val="00375163"/>
    <w:rsid w:val="00380568"/>
    <w:rsid w:val="0038057B"/>
    <w:rsid w:val="003841DE"/>
    <w:rsid w:val="00387BDC"/>
    <w:rsid w:val="00392CD5"/>
    <w:rsid w:val="003A40BD"/>
    <w:rsid w:val="003A5921"/>
    <w:rsid w:val="003A61AA"/>
    <w:rsid w:val="003B060C"/>
    <w:rsid w:val="003B248E"/>
    <w:rsid w:val="003C2880"/>
    <w:rsid w:val="003D0FE4"/>
    <w:rsid w:val="003D1CE0"/>
    <w:rsid w:val="003D387A"/>
    <w:rsid w:val="003E08CF"/>
    <w:rsid w:val="003E0A16"/>
    <w:rsid w:val="003E394E"/>
    <w:rsid w:val="003E5109"/>
    <w:rsid w:val="003E61BD"/>
    <w:rsid w:val="003F029D"/>
    <w:rsid w:val="003F0C60"/>
    <w:rsid w:val="003F0EBD"/>
    <w:rsid w:val="003F6FA2"/>
    <w:rsid w:val="00400EAA"/>
    <w:rsid w:val="004021EA"/>
    <w:rsid w:val="00415F1E"/>
    <w:rsid w:val="004173D2"/>
    <w:rsid w:val="00417DDB"/>
    <w:rsid w:val="00421051"/>
    <w:rsid w:val="00421778"/>
    <w:rsid w:val="00422116"/>
    <w:rsid w:val="00422959"/>
    <w:rsid w:val="004323C9"/>
    <w:rsid w:val="00433443"/>
    <w:rsid w:val="00436BD6"/>
    <w:rsid w:val="00437AB1"/>
    <w:rsid w:val="0044310A"/>
    <w:rsid w:val="00445BCF"/>
    <w:rsid w:val="004506AF"/>
    <w:rsid w:val="00456CAD"/>
    <w:rsid w:val="004578B8"/>
    <w:rsid w:val="00460642"/>
    <w:rsid w:val="00461291"/>
    <w:rsid w:val="00461A9B"/>
    <w:rsid w:val="00461E84"/>
    <w:rsid w:val="00463AC4"/>
    <w:rsid w:val="00465409"/>
    <w:rsid w:val="00465DED"/>
    <w:rsid w:val="004677E3"/>
    <w:rsid w:val="004702D9"/>
    <w:rsid w:val="0047205A"/>
    <w:rsid w:val="0047775A"/>
    <w:rsid w:val="004815B2"/>
    <w:rsid w:val="004825CE"/>
    <w:rsid w:val="00482E17"/>
    <w:rsid w:val="00483E7A"/>
    <w:rsid w:val="004852EE"/>
    <w:rsid w:val="00490597"/>
    <w:rsid w:val="00490EBA"/>
    <w:rsid w:val="0049327E"/>
    <w:rsid w:val="00494D5B"/>
    <w:rsid w:val="004A0228"/>
    <w:rsid w:val="004A025E"/>
    <w:rsid w:val="004A10A6"/>
    <w:rsid w:val="004A2896"/>
    <w:rsid w:val="004A6494"/>
    <w:rsid w:val="004B0726"/>
    <w:rsid w:val="004B183C"/>
    <w:rsid w:val="004B27D7"/>
    <w:rsid w:val="004C3909"/>
    <w:rsid w:val="004C4377"/>
    <w:rsid w:val="004C5728"/>
    <w:rsid w:val="004D18BE"/>
    <w:rsid w:val="004D40DF"/>
    <w:rsid w:val="004E2BE7"/>
    <w:rsid w:val="004E32C5"/>
    <w:rsid w:val="004E43D5"/>
    <w:rsid w:val="004E61B7"/>
    <w:rsid w:val="004E62E4"/>
    <w:rsid w:val="004E6A52"/>
    <w:rsid w:val="004F3F29"/>
    <w:rsid w:val="004F55B8"/>
    <w:rsid w:val="004F6B11"/>
    <w:rsid w:val="00500D47"/>
    <w:rsid w:val="005022D2"/>
    <w:rsid w:val="005113BD"/>
    <w:rsid w:val="0051168C"/>
    <w:rsid w:val="00511EA1"/>
    <w:rsid w:val="0051237C"/>
    <w:rsid w:val="00515615"/>
    <w:rsid w:val="00516402"/>
    <w:rsid w:val="005173F1"/>
    <w:rsid w:val="005212A5"/>
    <w:rsid w:val="00522826"/>
    <w:rsid w:val="00525B75"/>
    <w:rsid w:val="00527322"/>
    <w:rsid w:val="00533AED"/>
    <w:rsid w:val="00534062"/>
    <w:rsid w:val="00535B1E"/>
    <w:rsid w:val="005405BB"/>
    <w:rsid w:val="00540D3E"/>
    <w:rsid w:val="00544238"/>
    <w:rsid w:val="00545FB8"/>
    <w:rsid w:val="0054652A"/>
    <w:rsid w:val="00554948"/>
    <w:rsid w:val="005667D3"/>
    <w:rsid w:val="0057493B"/>
    <w:rsid w:val="005751D6"/>
    <w:rsid w:val="00575E32"/>
    <w:rsid w:val="0058303D"/>
    <w:rsid w:val="00591CE1"/>
    <w:rsid w:val="0059633D"/>
    <w:rsid w:val="005975EC"/>
    <w:rsid w:val="005A22E2"/>
    <w:rsid w:val="005A3EF5"/>
    <w:rsid w:val="005A3FB9"/>
    <w:rsid w:val="005B2320"/>
    <w:rsid w:val="005B614A"/>
    <w:rsid w:val="005B6CE6"/>
    <w:rsid w:val="005B7166"/>
    <w:rsid w:val="005C0139"/>
    <w:rsid w:val="005C068A"/>
    <w:rsid w:val="005C1742"/>
    <w:rsid w:val="005C1988"/>
    <w:rsid w:val="005D04B2"/>
    <w:rsid w:val="005D44C9"/>
    <w:rsid w:val="005D5D21"/>
    <w:rsid w:val="005D7334"/>
    <w:rsid w:val="005E1015"/>
    <w:rsid w:val="005F16C1"/>
    <w:rsid w:val="005F6292"/>
    <w:rsid w:val="00603217"/>
    <w:rsid w:val="00605524"/>
    <w:rsid w:val="00607EE6"/>
    <w:rsid w:val="00613BBC"/>
    <w:rsid w:val="00631BAE"/>
    <w:rsid w:val="00632F2A"/>
    <w:rsid w:val="0064107B"/>
    <w:rsid w:val="006411FD"/>
    <w:rsid w:val="00647ECE"/>
    <w:rsid w:val="00654E25"/>
    <w:rsid w:val="0065592B"/>
    <w:rsid w:val="006577CB"/>
    <w:rsid w:val="00662151"/>
    <w:rsid w:val="006671D9"/>
    <w:rsid w:val="006723A7"/>
    <w:rsid w:val="00673CC3"/>
    <w:rsid w:val="00674B90"/>
    <w:rsid w:val="00674BB4"/>
    <w:rsid w:val="00677C40"/>
    <w:rsid w:val="0068268B"/>
    <w:rsid w:val="00683025"/>
    <w:rsid w:val="006832B4"/>
    <w:rsid w:val="0068392D"/>
    <w:rsid w:val="0068394F"/>
    <w:rsid w:val="00684548"/>
    <w:rsid w:val="006846F6"/>
    <w:rsid w:val="00686586"/>
    <w:rsid w:val="0068763C"/>
    <w:rsid w:val="00693726"/>
    <w:rsid w:val="0069762A"/>
    <w:rsid w:val="006A1169"/>
    <w:rsid w:val="006A1DFA"/>
    <w:rsid w:val="006A5A3C"/>
    <w:rsid w:val="006A66F6"/>
    <w:rsid w:val="006A71C1"/>
    <w:rsid w:val="006B352D"/>
    <w:rsid w:val="006B4D74"/>
    <w:rsid w:val="006B5494"/>
    <w:rsid w:val="006C2C36"/>
    <w:rsid w:val="006C5388"/>
    <w:rsid w:val="006C6222"/>
    <w:rsid w:val="006D4222"/>
    <w:rsid w:val="006D57B0"/>
    <w:rsid w:val="006D5CCD"/>
    <w:rsid w:val="006D6933"/>
    <w:rsid w:val="006E7887"/>
    <w:rsid w:val="006F04F8"/>
    <w:rsid w:val="006F5A3E"/>
    <w:rsid w:val="006F671A"/>
    <w:rsid w:val="006F6731"/>
    <w:rsid w:val="007007F2"/>
    <w:rsid w:val="0070445F"/>
    <w:rsid w:val="0070490E"/>
    <w:rsid w:val="007141F2"/>
    <w:rsid w:val="00715CCC"/>
    <w:rsid w:val="007161A8"/>
    <w:rsid w:val="00717F78"/>
    <w:rsid w:val="00722213"/>
    <w:rsid w:val="00727692"/>
    <w:rsid w:val="00732D8B"/>
    <w:rsid w:val="00733499"/>
    <w:rsid w:val="00734597"/>
    <w:rsid w:val="00735DAE"/>
    <w:rsid w:val="0074447D"/>
    <w:rsid w:val="00745E9C"/>
    <w:rsid w:val="00747DCE"/>
    <w:rsid w:val="00752675"/>
    <w:rsid w:val="00754AC7"/>
    <w:rsid w:val="00764708"/>
    <w:rsid w:val="0077023C"/>
    <w:rsid w:val="00771249"/>
    <w:rsid w:val="00776083"/>
    <w:rsid w:val="00777829"/>
    <w:rsid w:val="00777D88"/>
    <w:rsid w:val="0078180E"/>
    <w:rsid w:val="007838C4"/>
    <w:rsid w:val="007838DC"/>
    <w:rsid w:val="00783E62"/>
    <w:rsid w:val="0078486C"/>
    <w:rsid w:val="00787CF9"/>
    <w:rsid w:val="007904CC"/>
    <w:rsid w:val="007948FA"/>
    <w:rsid w:val="00795F5E"/>
    <w:rsid w:val="007A0ABC"/>
    <w:rsid w:val="007A11E1"/>
    <w:rsid w:val="007A2CA0"/>
    <w:rsid w:val="007A67F2"/>
    <w:rsid w:val="007A6B33"/>
    <w:rsid w:val="007B2BF9"/>
    <w:rsid w:val="007B3555"/>
    <w:rsid w:val="007B4807"/>
    <w:rsid w:val="007B5B98"/>
    <w:rsid w:val="007C2520"/>
    <w:rsid w:val="007C45B3"/>
    <w:rsid w:val="007C554C"/>
    <w:rsid w:val="007C7893"/>
    <w:rsid w:val="007D3138"/>
    <w:rsid w:val="007D5019"/>
    <w:rsid w:val="007D5A81"/>
    <w:rsid w:val="007D672F"/>
    <w:rsid w:val="007D791E"/>
    <w:rsid w:val="007D7C3F"/>
    <w:rsid w:val="007E6CBE"/>
    <w:rsid w:val="007F017D"/>
    <w:rsid w:val="007F02E3"/>
    <w:rsid w:val="007F3C7C"/>
    <w:rsid w:val="007F686E"/>
    <w:rsid w:val="0080001B"/>
    <w:rsid w:val="008008EB"/>
    <w:rsid w:val="008010D9"/>
    <w:rsid w:val="00805DF7"/>
    <w:rsid w:val="0080608B"/>
    <w:rsid w:val="00807CBE"/>
    <w:rsid w:val="008115A8"/>
    <w:rsid w:val="00815AD1"/>
    <w:rsid w:val="00820B1B"/>
    <w:rsid w:val="00831CB5"/>
    <w:rsid w:val="008331E7"/>
    <w:rsid w:val="008351B0"/>
    <w:rsid w:val="00835D2D"/>
    <w:rsid w:val="00837107"/>
    <w:rsid w:val="00845799"/>
    <w:rsid w:val="00845FB1"/>
    <w:rsid w:val="008465C5"/>
    <w:rsid w:val="008466FF"/>
    <w:rsid w:val="00850577"/>
    <w:rsid w:val="00855531"/>
    <w:rsid w:val="00855877"/>
    <w:rsid w:val="00860BCA"/>
    <w:rsid w:val="00864DC1"/>
    <w:rsid w:val="008658A8"/>
    <w:rsid w:val="00867167"/>
    <w:rsid w:val="00867ECB"/>
    <w:rsid w:val="00871410"/>
    <w:rsid w:val="00872A74"/>
    <w:rsid w:val="008731A9"/>
    <w:rsid w:val="00874C00"/>
    <w:rsid w:val="00874C3C"/>
    <w:rsid w:val="008827E0"/>
    <w:rsid w:val="008866F0"/>
    <w:rsid w:val="0089566E"/>
    <w:rsid w:val="008A3667"/>
    <w:rsid w:val="008A6EFD"/>
    <w:rsid w:val="008B554E"/>
    <w:rsid w:val="008C08AB"/>
    <w:rsid w:val="008C5AE5"/>
    <w:rsid w:val="008C6B38"/>
    <w:rsid w:val="008D0DE1"/>
    <w:rsid w:val="008D6AC0"/>
    <w:rsid w:val="008E17C4"/>
    <w:rsid w:val="008E3199"/>
    <w:rsid w:val="008E74B6"/>
    <w:rsid w:val="008E7C08"/>
    <w:rsid w:val="008F2CD9"/>
    <w:rsid w:val="008F56B8"/>
    <w:rsid w:val="008F6026"/>
    <w:rsid w:val="008F69F2"/>
    <w:rsid w:val="008F7BA9"/>
    <w:rsid w:val="00902CA2"/>
    <w:rsid w:val="00904444"/>
    <w:rsid w:val="009105D0"/>
    <w:rsid w:val="009115FE"/>
    <w:rsid w:val="00912184"/>
    <w:rsid w:val="00916E5C"/>
    <w:rsid w:val="009205EB"/>
    <w:rsid w:val="00922001"/>
    <w:rsid w:val="00930221"/>
    <w:rsid w:val="009314FF"/>
    <w:rsid w:val="009376B9"/>
    <w:rsid w:val="0095023F"/>
    <w:rsid w:val="00952942"/>
    <w:rsid w:val="00952F4A"/>
    <w:rsid w:val="00952FCF"/>
    <w:rsid w:val="0095497B"/>
    <w:rsid w:val="0095502C"/>
    <w:rsid w:val="009561B3"/>
    <w:rsid w:val="009571D6"/>
    <w:rsid w:val="00957D47"/>
    <w:rsid w:val="00960D36"/>
    <w:rsid w:val="009624A4"/>
    <w:rsid w:val="00977B85"/>
    <w:rsid w:val="00997CFD"/>
    <w:rsid w:val="009A277A"/>
    <w:rsid w:val="009A5457"/>
    <w:rsid w:val="009A775C"/>
    <w:rsid w:val="009B167C"/>
    <w:rsid w:val="009B2B71"/>
    <w:rsid w:val="009B65F1"/>
    <w:rsid w:val="009B702F"/>
    <w:rsid w:val="009C0B4F"/>
    <w:rsid w:val="009C3256"/>
    <w:rsid w:val="009C3FFA"/>
    <w:rsid w:val="009C4A71"/>
    <w:rsid w:val="009C509C"/>
    <w:rsid w:val="009C709E"/>
    <w:rsid w:val="009D152E"/>
    <w:rsid w:val="009D5D3B"/>
    <w:rsid w:val="009D5E8E"/>
    <w:rsid w:val="009E38A4"/>
    <w:rsid w:val="009E48A5"/>
    <w:rsid w:val="009E4FBA"/>
    <w:rsid w:val="009E554A"/>
    <w:rsid w:val="009E6319"/>
    <w:rsid w:val="009F0176"/>
    <w:rsid w:val="009F276C"/>
    <w:rsid w:val="00A0003C"/>
    <w:rsid w:val="00A00E53"/>
    <w:rsid w:val="00A03A66"/>
    <w:rsid w:val="00A0487D"/>
    <w:rsid w:val="00A063B5"/>
    <w:rsid w:val="00A110D8"/>
    <w:rsid w:val="00A11A60"/>
    <w:rsid w:val="00A32297"/>
    <w:rsid w:val="00A34A51"/>
    <w:rsid w:val="00A34DED"/>
    <w:rsid w:val="00A3584F"/>
    <w:rsid w:val="00A36AE4"/>
    <w:rsid w:val="00A4375F"/>
    <w:rsid w:val="00A470DA"/>
    <w:rsid w:val="00A61DC5"/>
    <w:rsid w:val="00A651C7"/>
    <w:rsid w:val="00A66D58"/>
    <w:rsid w:val="00A72257"/>
    <w:rsid w:val="00A72270"/>
    <w:rsid w:val="00A753F3"/>
    <w:rsid w:val="00A77202"/>
    <w:rsid w:val="00A81CED"/>
    <w:rsid w:val="00A82543"/>
    <w:rsid w:val="00A82D52"/>
    <w:rsid w:val="00AA1BCA"/>
    <w:rsid w:val="00AA2EE1"/>
    <w:rsid w:val="00AA2F39"/>
    <w:rsid w:val="00AA5BC8"/>
    <w:rsid w:val="00AA7323"/>
    <w:rsid w:val="00AB1962"/>
    <w:rsid w:val="00AB2808"/>
    <w:rsid w:val="00AB2B7C"/>
    <w:rsid w:val="00AB581D"/>
    <w:rsid w:val="00AC08D2"/>
    <w:rsid w:val="00AC2C48"/>
    <w:rsid w:val="00AC746B"/>
    <w:rsid w:val="00AD2204"/>
    <w:rsid w:val="00AD49AE"/>
    <w:rsid w:val="00AE0460"/>
    <w:rsid w:val="00AE051C"/>
    <w:rsid w:val="00AE2769"/>
    <w:rsid w:val="00AE3107"/>
    <w:rsid w:val="00AF056E"/>
    <w:rsid w:val="00B00D45"/>
    <w:rsid w:val="00B10326"/>
    <w:rsid w:val="00B12114"/>
    <w:rsid w:val="00B2092A"/>
    <w:rsid w:val="00B224C1"/>
    <w:rsid w:val="00B22D25"/>
    <w:rsid w:val="00B264FA"/>
    <w:rsid w:val="00B307B6"/>
    <w:rsid w:val="00B31543"/>
    <w:rsid w:val="00B35274"/>
    <w:rsid w:val="00B35DC5"/>
    <w:rsid w:val="00B37118"/>
    <w:rsid w:val="00B452BB"/>
    <w:rsid w:val="00B47220"/>
    <w:rsid w:val="00B51FA0"/>
    <w:rsid w:val="00B52AB5"/>
    <w:rsid w:val="00B53854"/>
    <w:rsid w:val="00B55A38"/>
    <w:rsid w:val="00B61265"/>
    <w:rsid w:val="00B61E7F"/>
    <w:rsid w:val="00B66A3A"/>
    <w:rsid w:val="00B742D2"/>
    <w:rsid w:val="00B74DCD"/>
    <w:rsid w:val="00B82AB9"/>
    <w:rsid w:val="00B95B07"/>
    <w:rsid w:val="00BA2D6F"/>
    <w:rsid w:val="00BA46CB"/>
    <w:rsid w:val="00BA7056"/>
    <w:rsid w:val="00BA74F6"/>
    <w:rsid w:val="00BA7500"/>
    <w:rsid w:val="00BB10C3"/>
    <w:rsid w:val="00BB2143"/>
    <w:rsid w:val="00BB2A42"/>
    <w:rsid w:val="00BB6712"/>
    <w:rsid w:val="00BB7127"/>
    <w:rsid w:val="00BC19F2"/>
    <w:rsid w:val="00BC69A5"/>
    <w:rsid w:val="00BC7F7D"/>
    <w:rsid w:val="00BD20FC"/>
    <w:rsid w:val="00BD3918"/>
    <w:rsid w:val="00BD45F6"/>
    <w:rsid w:val="00BE0B95"/>
    <w:rsid w:val="00BE3D3C"/>
    <w:rsid w:val="00BE5E7D"/>
    <w:rsid w:val="00BE6C63"/>
    <w:rsid w:val="00BF55BB"/>
    <w:rsid w:val="00BF706E"/>
    <w:rsid w:val="00BF711F"/>
    <w:rsid w:val="00BF7B2A"/>
    <w:rsid w:val="00C04680"/>
    <w:rsid w:val="00C05A26"/>
    <w:rsid w:val="00C0746F"/>
    <w:rsid w:val="00C11F57"/>
    <w:rsid w:val="00C12862"/>
    <w:rsid w:val="00C12C53"/>
    <w:rsid w:val="00C15041"/>
    <w:rsid w:val="00C20A9E"/>
    <w:rsid w:val="00C237E8"/>
    <w:rsid w:val="00C30419"/>
    <w:rsid w:val="00C37151"/>
    <w:rsid w:val="00C4061A"/>
    <w:rsid w:val="00C45678"/>
    <w:rsid w:val="00C4586D"/>
    <w:rsid w:val="00C52933"/>
    <w:rsid w:val="00C52946"/>
    <w:rsid w:val="00C529CF"/>
    <w:rsid w:val="00C53E71"/>
    <w:rsid w:val="00C544FC"/>
    <w:rsid w:val="00C5643C"/>
    <w:rsid w:val="00C604A8"/>
    <w:rsid w:val="00C61A05"/>
    <w:rsid w:val="00C63523"/>
    <w:rsid w:val="00C74194"/>
    <w:rsid w:val="00C816DA"/>
    <w:rsid w:val="00C8349E"/>
    <w:rsid w:val="00C8455E"/>
    <w:rsid w:val="00C8791B"/>
    <w:rsid w:val="00C93E98"/>
    <w:rsid w:val="00C962BA"/>
    <w:rsid w:val="00C97ED3"/>
    <w:rsid w:val="00CB1A26"/>
    <w:rsid w:val="00CB21FE"/>
    <w:rsid w:val="00CB6B37"/>
    <w:rsid w:val="00CC0092"/>
    <w:rsid w:val="00CC28B5"/>
    <w:rsid w:val="00CC41B2"/>
    <w:rsid w:val="00CC66AE"/>
    <w:rsid w:val="00CD0346"/>
    <w:rsid w:val="00CD085C"/>
    <w:rsid w:val="00CD09C2"/>
    <w:rsid w:val="00CD0C44"/>
    <w:rsid w:val="00CE01EB"/>
    <w:rsid w:val="00CE1646"/>
    <w:rsid w:val="00CE53BB"/>
    <w:rsid w:val="00CE6E74"/>
    <w:rsid w:val="00CF2541"/>
    <w:rsid w:val="00CF6758"/>
    <w:rsid w:val="00CF7D22"/>
    <w:rsid w:val="00D059AA"/>
    <w:rsid w:val="00D07A15"/>
    <w:rsid w:val="00D10FCB"/>
    <w:rsid w:val="00D16D2E"/>
    <w:rsid w:val="00D20D50"/>
    <w:rsid w:val="00D214C0"/>
    <w:rsid w:val="00D33730"/>
    <w:rsid w:val="00D35510"/>
    <w:rsid w:val="00D35D85"/>
    <w:rsid w:val="00D3655E"/>
    <w:rsid w:val="00D41726"/>
    <w:rsid w:val="00D41A9C"/>
    <w:rsid w:val="00D42130"/>
    <w:rsid w:val="00D4343E"/>
    <w:rsid w:val="00D46A37"/>
    <w:rsid w:val="00D51968"/>
    <w:rsid w:val="00D535C8"/>
    <w:rsid w:val="00D54619"/>
    <w:rsid w:val="00D5475C"/>
    <w:rsid w:val="00D55206"/>
    <w:rsid w:val="00D612AF"/>
    <w:rsid w:val="00D64811"/>
    <w:rsid w:val="00D66F1E"/>
    <w:rsid w:val="00D6721C"/>
    <w:rsid w:val="00D7029C"/>
    <w:rsid w:val="00D74E77"/>
    <w:rsid w:val="00D7624A"/>
    <w:rsid w:val="00D77242"/>
    <w:rsid w:val="00D84743"/>
    <w:rsid w:val="00D87DFC"/>
    <w:rsid w:val="00D94BAF"/>
    <w:rsid w:val="00D9545A"/>
    <w:rsid w:val="00D97187"/>
    <w:rsid w:val="00DA47C4"/>
    <w:rsid w:val="00DA4937"/>
    <w:rsid w:val="00DB07E6"/>
    <w:rsid w:val="00DC0321"/>
    <w:rsid w:val="00DC0875"/>
    <w:rsid w:val="00DC232D"/>
    <w:rsid w:val="00DC7D3A"/>
    <w:rsid w:val="00DC7F71"/>
    <w:rsid w:val="00DD0F63"/>
    <w:rsid w:val="00DD3040"/>
    <w:rsid w:val="00DE06B0"/>
    <w:rsid w:val="00DE17DB"/>
    <w:rsid w:val="00DE5D51"/>
    <w:rsid w:val="00DE6879"/>
    <w:rsid w:val="00DE7CEF"/>
    <w:rsid w:val="00DF3303"/>
    <w:rsid w:val="00DF6262"/>
    <w:rsid w:val="00DF6676"/>
    <w:rsid w:val="00E00167"/>
    <w:rsid w:val="00E0444A"/>
    <w:rsid w:val="00E051EE"/>
    <w:rsid w:val="00E0629B"/>
    <w:rsid w:val="00E1099F"/>
    <w:rsid w:val="00E1109C"/>
    <w:rsid w:val="00E16C6D"/>
    <w:rsid w:val="00E20689"/>
    <w:rsid w:val="00E20D5B"/>
    <w:rsid w:val="00E21864"/>
    <w:rsid w:val="00E21907"/>
    <w:rsid w:val="00E25241"/>
    <w:rsid w:val="00E34ED3"/>
    <w:rsid w:val="00E37AC9"/>
    <w:rsid w:val="00E41F1E"/>
    <w:rsid w:val="00E422B2"/>
    <w:rsid w:val="00E47CD8"/>
    <w:rsid w:val="00E552EF"/>
    <w:rsid w:val="00E5685B"/>
    <w:rsid w:val="00E60267"/>
    <w:rsid w:val="00E62616"/>
    <w:rsid w:val="00E63FD9"/>
    <w:rsid w:val="00E6500B"/>
    <w:rsid w:val="00E67F91"/>
    <w:rsid w:val="00E74579"/>
    <w:rsid w:val="00E76C0B"/>
    <w:rsid w:val="00E84A4A"/>
    <w:rsid w:val="00E85754"/>
    <w:rsid w:val="00E86AAA"/>
    <w:rsid w:val="00E96523"/>
    <w:rsid w:val="00E972AE"/>
    <w:rsid w:val="00EB39F9"/>
    <w:rsid w:val="00EB589A"/>
    <w:rsid w:val="00EC26ED"/>
    <w:rsid w:val="00EC5FDF"/>
    <w:rsid w:val="00EC6CFB"/>
    <w:rsid w:val="00ED07B8"/>
    <w:rsid w:val="00ED2488"/>
    <w:rsid w:val="00ED2D78"/>
    <w:rsid w:val="00ED3A8E"/>
    <w:rsid w:val="00EE4B9D"/>
    <w:rsid w:val="00EE558E"/>
    <w:rsid w:val="00EE5E8E"/>
    <w:rsid w:val="00EE6DAB"/>
    <w:rsid w:val="00EF2928"/>
    <w:rsid w:val="00EF2F44"/>
    <w:rsid w:val="00EF4620"/>
    <w:rsid w:val="00F0298F"/>
    <w:rsid w:val="00F030D2"/>
    <w:rsid w:val="00F04DDC"/>
    <w:rsid w:val="00F05CD6"/>
    <w:rsid w:val="00F072F2"/>
    <w:rsid w:val="00F07369"/>
    <w:rsid w:val="00F10137"/>
    <w:rsid w:val="00F17DC3"/>
    <w:rsid w:val="00F24D7C"/>
    <w:rsid w:val="00F265A5"/>
    <w:rsid w:val="00F30145"/>
    <w:rsid w:val="00F327C2"/>
    <w:rsid w:val="00F37C38"/>
    <w:rsid w:val="00F444D3"/>
    <w:rsid w:val="00F4646E"/>
    <w:rsid w:val="00F500D9"/>
    <w:rsid w:val="00F527D3"/>
    <w:rsid w:val="00F52A43"/>
    <w:rsid w:val="00F56A03"/>
    <w:rsid w:val="00F57CC3"/>
    <w:rsid w:val="00F749FF"/>
    <w:rsid w:val="00F84B60"/>
    <w:rsid w:val="00F85A1C"/>
    <w:rsid w:val="00F85ABB"/>
    <w:rsid w:val="00F85EED"/>
    <w:rsid w:val="00F9229C"/>
    <w:rsid w:val="00F94013"/>
    <w:rsid w:val="00FA0741"/>
    <w:rsid w:val="00FB191F"/>
    <w:rsid w:val="00FC2117"/>
    <w:rsid w:val="00FC3120"/>
    <w:rsid w:val="00FC32D0"/>
    <w:rsid w:val="00FC4B61"/>
    <w:rsid w:val="00FD17C4"/>
    <w:rsid w:val="00FD1C99"/>
    <w:rsid w:val="00FD3B9C"/>
    <w:rsid w:val="00FD5675"/>
    <w:rsid w:val="00FD6C22"/>
    <w:rsid w:val="00FE1B2A"/>
    <w:rsid w:val="00FE2183"/>
    <w:rsid w:val="00FE6C15"/>
    <w:rsid w:val="00FF121C"/>
    <w:rsid w:val="00FF14F6"/>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6EB25"/>
  <w15:docId w15:val="{3DAB75EA-4B6B-43C0-A588-8DD4D3F4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56B8"/>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54"/>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26</Pages>
  <Words>14011</Words>
  <Characters>79868</Characters>
  <Application>Microsoft Office Word</Application>
  <DocSecurity>0</DocSecurity>
  <Lines>665</Lines>
  <Paragraphs>187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 CTPClassification=CTP_NT</cp:keywords>
  <dc:description/>
  <cp:lastModifiedBy>Jing Dai</cp:lastModifiedBy>
  <cp:revision>72</cp:revision>
  <cp:lastPrinted>2021-10-06T09:28:00Z</cp:lastPrinted>
  <dcterms:created xsi:type="dcterms:W3CDTF">2022-10-07T05:40:00Z</dcterms:created>
  <dcterms:modified xsi:type="dcterms:W3CDTF">2022-10-07T17:40:00Z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