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A2952" w14:textId="00B73E97"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w:t>
      </w:r>
      <w:r w:rsidR="00CC2271">
        <w:rPr>
          <w:bCs/>
          <w:noProof w:val="0"/>
          <w:sz w:val="24"/>
          <w:szCs w:val="24"/>
        </w:rPr>
        <w:t>10</w:t>
      </w:r>
      <w:r w:rsidRPr="00590F3F">
        <w:rPr>
          <w:bCs/>
          <w:noProof w:val="0"/>
          <w:sz w:val="24"/>
          <w:szCs w:val="24"/>
        </w:rPr>
        <w:tab/>
        <w:t>R1-2</w:t>
      </w:r>
      <w:r w:rsidR="00546104">
        <w:rPr>
          <w:bCs/>
          <w:noProof w:val="0"/>
          <w:sz w:val="24"/>
          <w:szCs w:val="24"/>
        </w:rPr>
        <w:t>2</w:t>
      </w:r>
      <w:r w:rsidR="00C83DFA">
        <w:rPr>
          <w:bCs/>
          <w:noProof w:val="0"/>
          <w:sz w:val="24"/>
          <w:szCs w:val="24"/>
        </w:rPr>
        <w:t>xxxxx</w:t>
      </w:r>
    </w:p>
    <w:p w14:paraId="255C7C56" w14:textId="56F7DB65" w:rsidR="00CC6F36" w:rsidRDefault="00DF3F3A" w:rsidP="00CC6F36">
      <w:pPr>
        <w:pStyle w:val="Header"/>
        <w:rPr>
          <w:bCs/>
          <w:noProof w:val="0"/>
          <w:sz w:val="24"/>
          <w:szCs w:val="24"/>
        </w:rPr>
      </w:pPr>
      <w:r>
        <w:rPr>
          <w:bCs/>
          <w:noProof w:val="0"/>
          <w:sz w:val="24"/>
          <w:szCs w:val="24"/>
        </w:rPr>
        <w:t>Toulouse</w:t>
      </w:r>
      <w:r w:rsidR="00CC6F36" w:rsidRPr="002778BD">
        <w:rPr>
          <w:bCs/>
          <w:noProof w:val="0"/>
          <w:sz w:val="24"/>
          <w:szCs w:val="24"/>
        </w:rPr>
        <w:t>,</w:t>
      </w:r>
      <w:r w:rsidR="00CC6F36">
        <w:rPr>
          <w:bCs/>
          <w:noProof w:val="0"/>
          <w:sz w:val="24"/>
          <w:szCs w:val="24"/>
        </w:rPr>
        <w:t xml:space="preserve"> </w:t>
      </w:r>
      <w:r>
        <w:rPr>
          <w:bCs/>
          <w:noProof w:val="0"/>
          <w:sz w:val="24"/>
          <w:szCs w:val="24"/>
        </w:rPr>
        <w:t>Aug 22-26,</w:t>
      </w:r>
      <w:r w:rsidR="00CC6F36" w:rsidRPr="002778BD">
        <w:rPr>
          <w:bCs/>
          <w:noProof w:val="0"/>
          <w:sz w:val="24"/>
          <w:szCs w:val="24"/>
        </w:rPr>
        <w:t xml:space="preserve"> 202</w:t>
      </w:r>
      <w:r w:rsidR="00CC6F36">
        <w:rPr>
          <w:bCs/>
          <w:noProof w:val="0"/>
          <w:sz w:val="24"/>
          <w:szCs w:val="24"/>
        </w:rPr>
        <w:t>2</w:t>
      </w:r>
    </w:p>
    <w:p w14:paraId="4D208A53" w14:textId="77777777" w:rsidR="00E17D65" w:rsidRPr="00590F3F" w:rsidRDefault="00E17D65" w:rsidP="00E17D65">
      <w:pPr>
        <w:pStyle w:val="Header"/>
        <w:rPr>
          <w:bCs/>
          <w:noProof w:val="0"/>
          <w:sz w:val="24"/>
        </w:rPr>
      </w:pPr>
    </w:p>
    <w:p w14:paraId="74677C06" w14:textId="0104A6CD"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r>
      <w:r w:rsidR="00C83DFA">
        <w:rPr>
          <w:rFonts w:ascii="Arial" w:hAnsi="Arial" w:cs="Arial"/>
          <w:b/>
          <w:bCs/>
          <w:sz w:val="24"/>
          <w:szCs w:val="24"/>
        </w:rPr>
        <w:t>8.13</w:t>
      </w:r>
    </w:p>
    <w:p w14:paraId="410DE545" w14:textId="4178C55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w:t>
      </w:r>
      <w:r w:rsidR="00F3720F">
        <w:rPr>
          <w:rFonts w:ascii="Arial" w:hAnsi="Arial" w:cs="Arial"/>
          <w:b/>
          <w:bCs/>
          <w:sz w:val="24"/>
          <w:szCs w:val="24"/>
        </w:rPr>
        <w:t>Ericsson</w:t>
      </w:r>
      <w:r w:rsidRPr="00590F3F">
        <w:rPr>
          <w:rFonts w:ascii="Arial" w:hAnsi="Arial" w:cs="Arial"/>
          <w:b/>
          <w:bCs/>
          <w:sz w:val="24"/>
          <w:szCs w:val="24"/>
        </w:rPr>
        <w:t>)</w:t>
      </w:r>
    </w:p>
    <w:p w14:paraId="1122C207" w14:textId="10136A39" w:rsidR="00BD6CA6" w:rsidRDefault="00BD6CA6" w:rsidP="00BD6CA6">
      <w:pPr>
        <w:ind w:left="1985" w:hanging="1985"/>
        <w:rPr>
          <w:rFonts w:ascii="Arial" w:hAnsi="Arial" w:cs="Arial"/>
          <w:b/>
          <w:bCs/>
          <w:sz w:val="24"/>
        </w:rPr>
      </w:pPr>
      <w:r w:rsidRPr="00425E6E">
        <w:rPr>
          <w:rFonts w:ascii="Arial" w:hAnsi="Arial" w:cs="Arial"/>
          <w:b/>
          <w:bCs/>
          <w:sz w:val="24"/>
          <w:szCs w:val="24"/>
        </w:rPr>
        <w:t>Title:</w:t>
      </w:r>
      <w:r w:rsidRPr="00425E6E">
        <w:rPr>
          <w:rFonts w:ascii="Arial" w:hAnsi="Arial" w:cs="Arial"/>
          <w:b/>
          <w:bCs/>
          <w:sz w:val="24"/>
        </w:rPr>
        <w:tab/>
      </w:r>
      <w:r w:rsidR="00570E0D">
        <w:rPr>
          <w:rFonts w:ascii="Arial" w:hAnsi="Arial" w:cs="Arial"/>
          <w:b/>
          <w:bCs/>
          <w:sz w:val="24"/>
        </w:rPr>
        <w:t>Summary of</w:t>
      </w:r>
      <w:r w:rsidR="003579DD">
        <w:rPr>
          <w:rFonts w:ascii="Arial" w:hAnsi="Arial" w:cs="Arial"/>
          <w:b/>
          <w:bCs/>
          <w:sz w:val="24"/>
        </w:rPr>
        <w:t xml:space="preserve"> Rel17 </w:t>
      </w:r>
      <w:r w:rsidR="003579DD" w:rsidRPr="003579DD">
        <w:rPr>
          <w:rFonts w:ascii="Arial" w:hAnsi="Arial" w:cs="Arial"/>
          <w:b/>
          <w:bCs/>
          <w:sz w:val="24"/>
        </w:rPr>
        <w:t>Maintenance on NR Dynamic spectrum sharing (DSS)</w:t>
      </w:r>
    </w:p>
    <w:p w14:paraId="1F60CAE0" w14:textId="624D2DCA" w:rsidR="00B83E2C" w:rsidRPr="00425E6E" w:rsidRDefault="00B83E2C" w:rsidP="00BD6CA6">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r>
      <w:r w:rsidR="00C83DFA" w:rsidRPr="00C83DFA">
        <w:rPr>
          <w:rFonts w:ascii="Arial" w:hAnsi="Arial" w:cs="Arial"/>
          <w:b/>
          <w:bCs/>
          <w:sz w:val="24"/>
        </w:rPr>
        <w:t>NR_DSS</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6D6B7DFD" w:rsidR="004000E8" w:rsidRPr="00425E6E" w:rsidRDefault="002B72FA" w:rsidP="00CE0424">
      <w:pPr>
        <w:pStyle w:val="Heading1"/>
      </w:pPr>
      <w:bookmarkStart w:id="0" w:name="_Ref178064866"/>
      <w:bookmarkStart w:id="1" w:name="_Toc68698316"/>
      <w:r w:rsidRPr="00425E6E">
        <w:t>1</w:t>
      </w:r>
      <w:r w:rsidR="00230D18" w:rsidRPr="00425E6E">
        <w:tab/>
      </w:r>
      <w:bookmarkEnd w:id="0"/>
      <w:r w:rsidR="0071605A" w:rsidRPr="00425E6E">
        <w:t>Introd</w:t>
      </w:r>
      <w:r w:rsidR="00EB43D8">
        <w:t>u</w:t>
      </w:r>
      <w:r w:rsidR="0071605A" w:rsidRPr="00425E6E">
        <w:t>ction</w:t>
      </w:r>
      <w:bookmarkEnd w:id="1"/>
    </w:p>
    <w:p w14:paraId="2C8833A7" w14:textId="31333137" w:rsidR="004A54DC" w:rsidRDefault="004A54DC" w:rsidP="00570E0D">
      <w:pPr>
        <w:pStyle w:val="Doc-text2"/>
        <w:tabs>
          <w:tab w:val="clear" w:pos="1622"/>
          <w:tab w:val="left" w:pos="1276"/>
        </w:tabs>
        <w:ind w:left="0" w:firstLine="0"/>
        <w:rPr>
          <w:rFonts w:ascii="Times New Roman" w:hAnsi="Times New Roman"/>
          <w:lang w:val="en-GB"/>
        </w:rPr>
      </w:pPr>
      <w:r w:rsidRPr="005D2976">
        <w:rPr>
          <w:rFonts w:ascii="Times New Roman" w:hAnsi="Times New Roman"/>
          <w:lang w:val="en-GB"/>
        </w:rPr>
        <w:t xml:space="preserve">This document </w:t>
      </w:r>
      <w:r w:rsidR="00CA7533">
        <w:rPr>
          <w:rFonts w:ascii="Times New Roman" w:hAnsi="Times New Roman"/>
          <w:lang w:val="en-GB"/>
        </w:rPr>
        <w:t>summarizes</w:t>
      </w:r>
      <w:r w:rsidR="00570E0D">
        <w:rPr>
          <w:rFonts w:ascii="Times New Roman" w:hAnsi="Times New Roman"/>
          <w:lang w:val="en-GB"/>
        </w:rPr>
        <w:t xml:space="preserve"> discussions for RAN1#1</w:t>
      </w:r>
      <w:r w:rsidR="00DF3F3A">
        <w:rPr>
          <w:rFonts w:ascii="Times New Roman" w:hAnsi="Times New Roman"/>
          <w:lang w:val="en-GB"/>
        </w:rPr>
        <w:t>10</w:t>
      </w:r>
      <w:r w:rsidR="00570E0D">
        <w:rPr>
          <w:rFonts w:ascii="Times New Roman" w:hAnsi="Times New Roman"/>
          <w:lang w:val="en-GB"/>
        </w:rPr>
        <w:t xml:space="preserve"> for </w:t>
      </w:r>
      <w:r w:rsidR="00CA7533">
        <w:rPr>
          <w:rFonts w:ascii="Times New Roman" w:hAnsi="Times New Roman"/>
          <w:lang w:val="en-GB"/>
        </w:rPr>
        <w:t xml:space="preserve">Rel17 </w:t>
      </w:r>
      <w:r w:rsidR="00570E0D">
        <w:rPr>
          <w:rFonts w:ascii="Times New Roman" w:hAnsi="Times New Roman"/>
          <w:lang w:val="en-GB"/>
        </w:rPr>
        <w:t>NR DSS WI considering below documents submitted for A.I. 8.13</w:t>
      </w:r>
    </w:p>
    <w:p w14:paraId="048E8189" w14:textId="77777777" w:rsidR="00C83DFA" w:rsidRDefault="00C83DFA" w:rsidP="00BD6CA6">
      <w:pPr>
        <w:pStyle w:val="Doc-text2"/>
        <w:tabs>
          <w:tab w:val="clear" w:pos="1622"/>
          <w:tab w:val="left" w:pos="1276"/>
        </w:tabs>
        <w:ind w:left="0" w:firstLine="0"/>
        <w:rPr>
          <w:rFonts w:ascii="Times New Roman" w:hAnsi="Times New Roman"/>
          <w:lang w:val="en-GB"/>
        </w:rPr>
      </w:pPr>
    </w:p>
    <w:tbl>
      <w:tblPr>
        <w:tblW w:w="8640" w:type="dxa"/>
        <w:tblInd w:w="535" w:type="dxa"/>
        <w:tblLook w:val="04A0" w:firstRow="1" w:lastRow="0" w:firstColumn="1" w:lastColumn="0" w:noHBand="0" w:noVBand="1"/>
      </w:tblPr>
      <w:tblGrid>
        <w:gridCol w:w="751"/>
        <w:gridCol w:w="1319"/>
        <w:gridCol w:w="4230"/>
        <w:gridCol w:w="1170"/>
        <w:gridCol w:w="1170"/>
      </w:tblGrid>
      <w:tr w:rsidR="00DF3F3A" w:rsidRPr="00BA6870" w14:paraId="4CD1E401" w14:textId="77777777" w:rsidTr="00DF3F3A">
        <w:trPr>
          <w:trHeight w:val="348"/>
        </w:trPr>
        <w:tc>
          <w:tcPr>
            <w:tcW w:w="751" w:type="dxa"/>
            <w:tcBorders>
              <w:top w:val="single" w:sz="4" w:space="0" w:color="FFFFFF"/>
              <w:left w:val="single" w:sz="4" w:space="0" w:color="FFFFFF"/>
              <w:bottom w:val="single" w:sz="4" w:space="0" w:color="auto"/>
              <w:right w:val="single" w:sz="4" w:space="0" w:color="FFFFFF"/>
            </w:tcBorders>
            <w:shd w:val="clear" w:color="000000" w:fill="75B91A"/>
          </w:tcPr>
          <w:p w14:paraId="42E18229" w14:textId="2295DB07" w:rsidR="00DF3F3A" w:rsidRPr="00C91DA9" w:rsidRDefault="00DF3F3A"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Ref#</w:t>
            </w:r>
          </w:p>
        </w:tc>
        <w:tc>
          <w:tcPr>
            <w:tcW w:w="1319" w:type="dxa"/>
            <w:tcBorders>
              <w:top w:val="single" w:sz="4" w:space="0" w:color="FFFFFF"/>
              <w:left w:val="single" w:sz="4" w:space="0" w:color="FFFFFF"/>
              <w:bottom w:val="single" w:sz="4" w:space="0" w:color="auto"/>
              <w:right w:val="single" w:sz="4" w:space="0" w:color="FFFFFF"/>
            </w:tcBorders>
            <w:shd w:val="clear" w:color="000000" w:fill="75B91A"/>
            <w:hideMark/>
          </w:tcPr>
          <w:p w14:paraId="57F49AF9" w14:textId="38172206" w:rsidR="00DF3F3A" w:rsidRPr="00C91DA9" w:rsidRDefault="00DF3F3A"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bookmarkStart w:id="2" w:name="_Hlk101814979"/>
            <w:r w:rsidRPr="00C91DA9">
              <w:rPr>
                <w:rFonts w:ascii="Arial" w:eastAsia="Times New Roman" w:hAnsi="Arial" w:cs="Arial"/>
                <w:b/>
                <w:bCs/>
                <w:color w:val="FFFFFF"/>
                <w:sz w:val="18"/>
                <w:szCs w:val="18"/>
                <w:lang w:val="en-US" w:eastAsia="en-US"/>
              </w:rPr>
              <w:t>TDoc</w:t>
            </w:r>
          </w:p>
        </w:tc>
        <w:tc>
          <w:tcPr>
            <w:tcW w:w="4230" w:type="dxa"/>
            <w:tcBorders>
              <w:top w:val="single" w:sz="4" w:space="0" w:color="FFFFFF"/>
              <w:left w:val="nil"/>
              <w:bottom w:val="single" w:sz="4" w:space="0" w:color="auto"/>
              <w:right w:val="single" w:sz="4" w:space="0" w:color="FFFFFF"/>
            </w:tcBorders>
            <w:shd w:val="clear" w:color="000000" w:fill="75B91A"/>
            <w:hideMark/>
          </w:tcPr>
          <w:p w14:paraId="5DEA2643" w14:textId="72C21422" w:rsidR="00DF3F3A" w:rsidRPr="00C91DA9" w:rsidRDefault="00DF3F3A"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Title</w:t>
            </w:r>
          </w:p>
        </w:tc>
        <w:tc>
          <w:tcPr>
            <w:tcW w:w="1170" w:type="dxa"/>
            <w:tcBorders>
              <w:top w:val="single" w:sz="4" w:space="0" w:color="FFFFFF"/>
              <w:left w:val="nil"/>
              <w:bottom w:val="single" w:sz="4" w:space="0" w:color="auto"/>
              <w:right w:val="nil"/>
            </w:tcBorders>
            <w:shd w:val="clear" w:color="000000" w:fill="75B91A"/>
          </w:tcPr>
          <w:p w14:paraId="12EC3F59" w14:textId="14E8CCA2" w:rsidR="00DF3F3A" w:rsidRDefault="00DF3F3A"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Source</w:t>
            </w:r>
          </w:p>
        </w:tc>
        <w:tc>
          <w:tcPr>
            <w:tcW w:w="1170" w:type="dxa"/>
            <w:tcBorders>
              <w:top w:val="single" w:sz="4" w:space="0" w:color="FFFFFF"/>
              <w:left w:val="nil"/>
              <w:bottom w:val="single" w:sz="4" w:space="0" w:color="auto"/>
              <w:right w:val="single" w:sz="4" w:space="0" w:color="FFFFFF"/>
            </w:tcBorders>
            <w:shd w:val="clear" w:color="000000" w:fill="75B91A"/>
            <w:hideMark/>
          </w:tcPr>
          <w:p w14:paraId="7ACAB014" w14:textId="060C3CDC" w:rsidR="00DF3F3A" w:rsidRPr="00C91DA9" w:rsidRDefault="00DF3F3A" w:rsidP="007F3502">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Agenda item</w:t>
            </w:r>
          </w:p>
        </w:tc>
      </w:tr>
      <w:tr w:rsidR="00DF3F3A" w:rsidRPr="00DF3F3A" w14:paraId="120483F3" w14:textId="77777777" w:rsidTr="00DF3F3A">
        <w:trPr>
          <w:trHeight w:val="47"/>
        </w:trPr>
        <w:tc>
          <w:tcPr>
            <w:tcW w:w="751" w:type="dxa"/>
            <w:tcBorders>
              <w:top w:val="single" w:sz="4" w:space="0" w:color="auto"/>
              <w:left w:val="single" w:sz="4" w:space="0" w:color="auto"/>
              <w:bottom w:val="single" w:sz="4" w:space="0" w:color="auto"/>
              <w:right w:val="single" w:sz="4" w:space="0" w:color="auto"/>
            </w:tcBorders>
          </w:tcPr>
          <w:p w14:paraId="1921482D" w14:textId="4565C1A5" w:rsidR="00DF3F3A" w:rsidRPr="00DF3F3A" w:rsidRDefault="00DF3F3A" w:rsidP="00DF3F3A">
            <w:pPr>
              <w:pStyle w:val="BodyText"/>
              <w:spacing w:after="60"/>
              <w:rPr>
                <w:sz w:val="18"/>
                <w:szCs w:val="18"/>
              </w:rPr>
            </w:pPr>
            <w:r>
              <w:rPr>
                <w:sz w:val="18"/>
                <w:szCs w:val="18"/>
              </w:rPr>
              <w:t>1</w:t>
            </w:r>
          </w:p>
        </w:tc>
        <w:bookmarkEnd w:id="2"/>
        <w:tc>
          <w:tcPr>
            <w:tcW w:w="1319" w:type="dxa"/>
            <w:tcBorders>
              <w:top w:val="single" w:sz="4" w:space="0" w:color="auto"/>
              <w:left w:val="single" w:sz="4" w:space="0" w:color="auto"/>
              <w:bottom w:val="single" w:sz="4" w:space="0" w:color="auto"/>
              <w:right w:val="single" w:sz="4" w:space="0" w:color="auto"/>
            </w:tcBorders>
            <w:shd w:val="clear" w:color="auto" w:fill="auto"/>
          </w:tcPr>
          <w:p w14:paraId="40F13356" w14:textId="604B374F" w:rsidR="00DF3F3A" w:rsidRPr="00DF3F3A" w:rsidRDefault="00DF3F3A" w:rsidP="00DF3F3A">
            <w:pPr>
              <w:pStyle w:val="BodyText"/>
              <w:spacing w:after="60"/>
              <w:rPr>
                <w:sz w:val="18"/>
                <w:szCs w:val="18"/>
              </w:rPr>
            </w:pPr>
            <w:r w:rsidRPr="00DF3F3A">
              <w:rPr>
                <w:sz w:val="18"/>
                <w:szCs w:val="18"/>
              </w:rPr>
              <w:fldChar w:fldCharType="begin"/>
            </w:r>
            <w:r w:rsidRPr="00DF3F3A">
              <w:rPr>
                <w:sz w:val="18"/>
                <w:szCs w:val="18"/>
              </w:rPr>
              <w:instrText xml:space="preserve"> HYPERLINK "https://www.3gpp.org/ftp/TSG_RAN/WG1_RL1/TSGR1_110/Docs/R1-2205760.zip" </w:instrText>
            </w:r>
            <w:r w:rsidRPr="00DF3F3A">
              <w:rPr>
                <w:sz w:val="18"/>
                <w:szCs w:val="18"/>
              </w:rPr>
              <w:fldChar w:fldCharType="separate"/>
            </w:r>
            <w:r w:rsidRPr="00DF3F3A">
              <w:rPr>
                <w:rStyle w:val="Hyperlink"/>
                <w:sz w:val="18"/>
                <w:szCs w:val="18"/>
              </w:rPr>
              <w:t>R1-2205760</w:t>
            </w:r>
            <w:r w:rsidRPr="00DF3F3A">
              <w:rPr>
                <w:sz w:val="18"/>
                <w:szCs w:val="18"/>
              </w:rPr>
              <w:fldChar w:fldCharType="end"/>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004B3D44" w14:textId="77777777" w:rsidR="00DF3F3A" w:rsidRPr="00DF3F3A" w:rsidRDefault="00DF3F3A" w:rsidP="00DF3F3A">
            <w:pPr>
              <w:jc w:val="both"/>
              <w:rPr>
                <w:rFonts w:ascii="Arial" w:hAnsi="Arial" w:cs="Arial"/>
                <w:sz w:val="16"/>
                <w:szCs w:val="16"/>
              </w:rPr>
            </w:pPr>
            <w:r w:rsidRPr="00DF3F3A">
              <w:rPr>
                <w:rFonts w:ascii="Arial" w:hAnsi="Arial" w:cs="Arial"/>
                <w:sz w:val="16"/>
                <w:szCs w:val="16"/>
              </w:rPr>
              <w:t>Discussion on minimum scheduling offset restriction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7A1711" w14:textId="77777777" w:rsidR="00DF3F3A" w:rsidRPr="00DF3F3A" w:rsidRDefault="00DF3F3A" w:rsidP="00DF3F3A">
            <w:pPr>
              <w:pStyle w:val="BodyText"/>
              <w:spacing w:after="60"/>
              <w:rPr>
                <w:rFonts w:cs="Arial"/>
                <w:sz w:val="16"/>
                <w:szCs w:val="16"/>
              </w:rPr>
            </w:pPr>
            <w:r w:rsidRPr="00DF3F3A">
              <w:rPr>
                <w:rFonts w:cs="Arial"/>
                <w:sz w:val="16"/>
                <w:szCs w:val="16"/>
              </w:rPr>
              <w:t>Huawei, HiSilicon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D3DE51" w14:textId="77777777" w:rsidR="00DF3F3A" w:rsidRPr="00DF3F3A" w:rsidRDefault="00DF3F3A" w:rsidP="00DF3F3A">
            <w:pPr>
              <w:pStyle w:val="BodyText"/>
              <w:spacing w:after="60"/>
              <w:rPr>
                <w:rFonts w:cs="Arial"/>
                <w:sz w:val="16"/>
                <w:szCs w:val="16"/>
              </w:rPr>
            </w:pPr>
            <w:r w:rsidRPr="00DF3F3A">
              <w:rPr>
                <w:rFonts w:cs="Arial"/>
                <w:sz w:val="16"/>
                <w:szCs w:val="16"/>
              </w:rPr>
              <w:t>8.13</w:t>
            </w:r>
          </w:p>
        </w:tc>
      </w:tr>
      <w:tr w:rsidR="00DF3F3A" w:rsidRPr="00DF3F3A" w14:paraId="78D18BCE" w14:textId="77777777" w:rsidTr="00DF3F3A">
        <w:trPr>
          <w:trHeight w:val="47"/>
        </w:trPr>
        <w:tc>
          <w:tcPr>
            <w:tcW w:w="751" w:type="dxa"/>
            <w:tcBorders>
              <w:top w:val="single" w:sz="4" w:space="0" w:color="auto"/>
              <w:left w:val="single" w:sz="4" w:space="0" w:color="auto"/>
              <w:bottom w:val="single" w:sz="4" w:space="0" w:color="auto"/>
              <w:right w:val="single" w:sz="4" w:space="0" w:color="auto"/>
            </w:tcBorders>
          </w:tcPr>
          <w:p w14:paraId="0C4C7B72" w14:textId="6BC2B3ED" w:rsidR="00DF3F3A" w:rsidRPr="00DF3F3A" w:rsidRDefault="00DF3F3A" w:rsidP="00DF3F3A">
            <w:pPr>
              <w:pStyle w:val="BodyText"/>
              <w:spacing w:after="60"/>
              <w:rPr>
                <w:sz w:val="18"/>
                <w:szCs w:val="18"/>
              </w:rPr>
            </w:pPr>
            <w:r>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246AF6F" w14:textId="2CDA93D5" w:rsidR="00DF3F3A" w:rsidRPr="00DF3F3A" w:rsidRDefault="00064492" w:rsidP="00DF3F3A">
            <w:pPr>
              <w:pStyle w:val="BodyText"/>
              <w:spacing w:after="60"/>
              <w:rPr>
                <w:sz w:val="18"/>
                <w:szCs w:val="18"/>
              </w:rPr>
            </w:pPr>
            <w:hyperlink r:id="rId11" w:history="1">
              <w:r w:rsidR="00DF3F3A" w:rsidRPr="00DF3F3A">
                <w:rPr>
                  <w:rStyle w:val="Hyperlink"/>
                  <w:sz w:val="18"/>
                  <w:szCs w:val="18"/>
                </w:rPr>
                <w:t>R1-2205952</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CC50AF7" w14:textId="77777777" w:rsidR="00DF3F3A" w:rsidRPr="00DF3F3A" w:rsidRDefault="00DF3F3A" w:rsidP="00DF3F3A">
            <w:pPr>
              <w:jc w:val="both"/>
              <w:rPr>
                <w:rFonts w:ascii="Arial" w:hAnsi="Arial" w:cs="Arial"/>
                <w:sz w:val="16"/>
                <w:szCs w:val="16"/>
              </w:rPr>
            </w:pPr>
            <w:r w:rsidRPr="00DF3F3A">
              <w:rPr>
                <w:rFonts w:ascii="Arial" w:hAnsi="Arial" w:cs="Arial"/>
                <w:sz w:val="16"/>
                <w:szCs w:val="16"/>
              </w:rPr>
              <w:t>Maintenance of Rel-17 DSS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42972C" w14:textId="77777777" w:rsidR="00DF3F3A" w:rsidRPr="00DF3F3A" w:rsidRDefault="00DF3F3A" w:rsidP="00DF3F3A">
            <w:pPr>
              <w:pStyle w:val="BodyText"/>
              <w:spacing w:after="60"/>
              <w:rPr>
                <w:rFonts w:cs="Arial"/>
                <w:sz w:val="16"/>
                <w:szCs w:val="16"/>
              </w:rPr>
            </w:pPr>
            <w:r w:rsidRPr="00DF3F3A">
              <w:rPr>
                <w:rFonts w:cs="Arial"/>
                <w:sz w:val="16"/>
                <w:szCs w:val="16"/>
              </w:rPr>
              <w:t>ZTE</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AE4D1F" w14:textId="77777777" w:rsidR="00DF3F3A" w:rsidRPr="00DF3F3A" w:rsidRDefault="00DF3F3A" w:rsidP="00DF3F3A">
            <w:pPr>
              <w:pStyle w:val="BodyText"/>
              <w:spacing w:after="60"/>
              <w:rPr>
                <w:rFonts w:cs="Arial"/>
                <w:sz w:val="16"/>
                <w:szCs w:val="16"/>
              </w:rPr>
            </w:pPr>
            <w:r w:rsidRPr="00DF3F3A">
              <w:rPr>
                <w:rFonts w:cs="Arial"/>
                <w:sz w:val="16"/>
                <w:szCs w:val="16"/>
              </w:rPr>
              <w:t>8.13</w:t>
            </w:r>
          </w:p>
        </w:tc>
      </w:tr>
      <w:tr w:rsidR="00DF3F3A" w:rsidRPr="00DF3F3A" w14:paraId="3BBA070C" w14:textId="77777777" w:rsidTr="00DF3F3A">
        <w:trPr>
          <w:trHeight w:val="47"/>
        </w:trPr>
        <w:tc>
          <w:tcPr>
            <w:tcW w:w="751" w:type="dxa"/>
            <w:tcBorders>
              <w:top w:val="single" w:sz="4" w:space="0" w:color="auto"/>
              <w:left w:val="single" w:sz="4" w:space="0" w:color="auto"/>
              <w:bottom w:val="single" w:sz="4" w:space="0" w:color="auto"/>
              <w:right w:val="single" w:sz="4" w:space="0" w:color="auto"/>
            </w:tcBorders>
          </w:tcPr>
          <w:p w14:paraId="73E01F11" w14:textId="277D74E6" w:rsidR="00DF3F3A" w:rsidRPr="00DF3F3A" w:rsidRDefault="00DF3F3A" w:rsidP="00DF3F3A">
            <w:pPr>
              <w:pStyle w:val="BodyText"/>
              <w:spacing w:after="60"/>
              <w:rPr>
                <w:sz w:val="18"/>
                <w:szCs w:val="18"/>
              </w:rPr>
            </w:pPr>
            <w:r>
              <w:rPr>
                <w:sz w:val="18"/>
                <w:szCs w:val="18"/>
              </w:rPr>
              <w:t>3</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4ECE542E" w14:textId="50DC29D2" w:rsidR="00DF3F3A" w:rsidRPr="00DF3F3A" w:rsidRDefault="00064492" w:rsidP="00DF3F3A">
            <w:pPr>
              <w:pStyle w:val="BodyText"/>
              <w:spacing w:after="60"/>
              <w:rPr>
                <w:sz w:val="18"/>
                <w:szCs w:val="18"/>
              </w:rPr>
            </w:pPr>
            <w:hyperlink r:id="rId12" w:history="1">
              <w:r w:rsidR="00DF3F3A" w:rsidRPr="00DF3F3A">
                <w:rPr>
                  <w:rStyle w:val="Hyperlink"/>
                  <w:sz w:val="18"/>
                  <w:szCs w:val="18"/>
                </w:rPr>
                <w:t>R1-2206564</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5C804505" w14:textId="77777777" w:rsidR="00DF3F3A" w:rsidRPr="00DF3F3A" w:rsidRDefault="00DF3F3A" w:rsidP="00DF3F3A">
            <w:pPr>
              <w:jc w:val="both"/>
              <w:rPr>
                <w:rFonts w:ascii="Arial" w:hAnsi="Arial" w:cs="Arial"/>
                <w:sz w:val="16"/>
                <w:szCs w:val="16"/>
              </w:rPr>
            </w:pPr>
            <w:r w:rsidRPr="00DF3F3A">
              <w:rPr>
                <w:rFonts w:ascii="Arial" w:hAnsi="Arial" w:cs="Arial"/>
                <w:sz w:val="16"/>
                <w:szCs w:val="16"/>
              </w:rPr>
              <w:t>Correction on different SCS between P(S)Cell and sSCell</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E4C8A1" w14:textId="77777777" w:rsidR="00DF3F3A" w:rsidRPr="00DF3F3A" w:rsidRDefault="00DF3F3A" w:rsidP="00DF3F3A">
            <w:pPr>
              <w:pStyle w:val="BodyText"/>
              <w:spacing w:after="60"/>
              <w:rPr>
                <w:rFonts w:cs="Arial"/>
                <w:sz w:val="16"/>
                <w:szCs w:val="16"/>
              </w:rPr>
            </w:pPr>
            <w:r w:rsidRPr="00DF3F3A">
              <w:rPr>
                <w:rFonts w:cs="Arial"/>
                <w:sz w:val="16"/>
                <w:szCs w:val="16"/>
              </w:rPr>
              <w:t>Intel Corporation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F18CF9" w14:textId="77777777" w:rsidR="00DF3F3A" w:rsidRPr="00DF3F3A" w:rsidRDefault="00DF3F3A" w:rsidP="00DF3F3A">
            <w:pPr>
              <w:pStyle w:val="BodyText"/>
              <w:spacing w:after="60"/>
              <w:rPr>
                <w:rFonts w:cs="Arial"/>
                <w:sz w:val="16"/>
                <w:szCs w:val="16"/>
              </w:rPr>
            </w:pPr>
            <w:r w:rsidRPr="00DF3F3A">
              <w:rPr>
                <w:rFonts w:cs="Arial"/>
                <w:sz w:val="16"/>
                <w:szCs w:val="16"/>
              </w:rPr>
              <w:t>8.13</w:t>
            </w:r>
          </w:p>
        </w:tc>
      </w:tr>
      <w:tr w:rsidR="00DF3F3A" w:rsidRPr="00DF3F3A" w14:paraId="2CDA366E" w14:textId="77777777" w:rsidTr="00DF3F3A">
        <w:trPr>
          <w:trHeight w:val="47"/>
        </w:trPr>
        <w:tc>
          <w:tcPr>
            <w:tcW w:w="751" w:type="dxa"/>
            <w:tcBorders>
              <w:top w:val="single" w:sz="4" w:space="0" w:color="auto"/>
              <w:left w:val="single" w:sz="4" w:space="0" w:color="auto"/>
              <w:bottom w:val="single" w:sz="4" w:space="0" w:color="auto"/>
              <w:right w:val="single" w:sz="4" w:space="0" w:color="auto"/>
            </w:tcBorders>
          </w:tcPr>
          <w:p w14:paraId="7D422A32" w14:textId="12FA6151" w:rsidR="00DF3F3A" w:rsidRPr="00DF3F3A" w:rsidRDefault="00DF3F3A" w:rsidP="00DF3F3A">
            <w:pPr>
              <w:pStyle w:val="BodyText"/>
              <w:spacing w:after="60"/>
              <w:rPr>
                <w:sz w:val="18"/>
                <w:szCs w:val="18"/>
              </w:rPr>
            </w:pPr>
            <w:r>
              <w:rPr>
                <w:sz w:val="18"/>
                <w:szCs w:val="18"/>
              </w:rPr>
              <w:t>4</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6AAD21FC" w14:textId="7814CEDA" w:rsidR="00DF3F3A" w:rsidRPr="00DF3F3A" w:rsidRDefault="00064492" w:rsidP="00DF3F3A">
            <w:pPr>
              <w:pStyle w:val="BodyText"/>
              <w:spacing w:after="60"/>
              <w:rPr>
                <w:sz w:val="18"/>
                <w:szCs w:val="18"/>
              </w:rPr>
            </w:pPr>
            <w:hyperlink r:id="rId13" w:history="1">
              <w:r w:rsidR="00DF3F3A" w:rsidRPr="00DF3F3A">
                <w:rPr>
                  <w:rStyle w:val="Hyperlink"/>
                  <w:sz w:val="18"/>
                  <w:szCs w:val="18"/>
                </w:rPr>
                <w:t>R1-2206565</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0EFDBD75" w14:textId="77777777" w:rsidR="00DF3F3A" w:rsidRPr="00DF3F3A" w:rsidRDefault="00DF3F3A" w:rsidP="00DF3F3A">
            <w:pPr>
              <w:jc w:val="both"/>
              <w:rPr>
                <w:rFonts w:ascii="Arial" w:hAnsi="Arial" w:cs="Arial"/>
                <w:sz w:val="16"/>
                <w:szCs w:val="16"/>
              </w:rPr>
            </w:pPr>
            <w:r w:rsidRPr="00DF3F3A">
              <w:rPr>
                <w:rFonts w:ascii="Arial" w:hAnsi="Arial" w:cs="Arial"/>
                <w:sz w:val="16"/>
                <w:szCs w:val="16"/>
              </w:rPr>
              <w:t>Discussion on different SCS between P(S)Cell and sSCell</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59DD1D" w14:textId="77777777" w:rsidR="00DF3F3A" w:rsidRPr="00DF3F3A" w:rsidRDefault="00DF3F3A" w:rsidP="00DF3F3A">
            <w:pPr>
              <w:pStyle w:val="BodyText"/>
              <w:spacing w:after="60"/>
              <w:rPr>
                <w:rFonts w:cs="Arial"/>
                <w:sz w:val="16"/>
                <w:szCs w:val="16"/>
              </w:rPr>
            </w:pPr>
            <w:r w:rsidRPr="00DF3F3A">
              <w:rPr>
                <w:rFonts w:cs="Arial"/>
                <w:sz w:val="16"/>
                <w:szCs w:val="16"/>
              </w:rPr>
              <w:t>Intel Corporation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847070" w14:textId="77777777" w:rsidR="00DF3F3A" w:rsidRPr="00DF3F3A" w:rsidRDefault="00DF3F3A" w:rsidP="00DF3F3A">
            <w:pPr>
              <w:pStyle w:val="BodyText"/>
              <w:spacing w:after="60"/>
              <w:rPr>
                <w:rFonts w:cs="Arial"/>
                <w:sz w:val="16"/>
                <w:szCs w:val="16"/>
              </w:rPr>
            </w:pPr>
            <w:r w:rsidRPr="00DF3F3A">
              <w:rPr>
                <w:rFonts w:cs="Arial"/>
                <w:sz w:val="16"/>
                <w:szCs w:val="16"/>
              </w:rPr>
              <w:t>8.13</w:t>
            </w:r>
          </w:p>
        </w:tc>
      </w:tr>
      <w:tr w:rsidR="00DF3F3A" w:rsidRPr="00DF3F3A" w14:paraId="1375E7E8" w14:textId="77777777" w:rsidTr="00DF3F3A">
        <w:trPr>
          <w:trHeight w:val="47"/>
        </w:trPr>
        <w:tc>
          <w:tcPr>
            <w:tcW w:w="751" w:type="dxa"/>
            <w:tcBorders>
              <w:top w:val="single" w:sz="4" w:space="0" w:color="auto"/>
              <w:left w:val="single" w:sz="4" w:space="0" w:color="auto"/>
              <w:bottom w:val="single" w:sz="4" w:space="0" w:color="auto"/>
              <w:right w:val="single" w:sz="4" w:space="0" w:color="auto"/>
            </w:tcBorders>
          </w:tcPr>
          <w:p w14:paraId="579301B0" w14:textId="2A741806" w:rsidR="00DF3F3A" w:rsidRPr="00DF3F3A" w:rsidRDefault="00DF3F3A" w:rsidP="00DF3F3A">
            <w:pPr>
              <w:pStyle w:val="BodyText"/>
              <w:spacing w:after="60"/>
              <w:rPr>
                <w:sz w:val="18"/>
                <w:szCs w:val="18"/>
              </w:rPr>
            </w:pPr>
            <w:r>
              <w:rPr>
                <w:sz w:val="18"/>
                <w:szCs w:val="18"/>
              </w:rPr>
              <w:t>5</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18F04D83" w14:textId="61986FBA" w:rsidR="00DF3F3A" w:rsidRPr="00DF3F3A" w:rsidRDefault="00064492" w:rsidP="00DF3F3A">
            <w:pPr>
              <w:pStyle w:val="BodyText"/>
              <w:spacing w:after="60"/>
              <w:rPr>
                <w:sz w:val="18"/>
                <w:szCs w:val="18"/>
              </w:rPr>
            </w:pPr>
            <w:hyperlink r:id="rId14" w:history="1">
              <w:r w:rsidR="00DF3F3A" w:rsidRPr="00DF3F3A">
                <w:rPr>
                  <w:rStyle w:val="Hyperlink"/>
                  <w:sz w:val="18"/>
                  <w:szCs w:val="18"/>
                </w:rPr>
                <w:t>R1-2206806</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55DA4D51" w14:textId="77777777" w:rsidR="00DF3F3A" w:rsidRPr="00DF3F3A" w:rsidRDefault="00DF3F3A" w:rsidP="00DF3F3A">
            <w:pPr>
              <w:jc w:val="both"/>
              <w:rPr>
                <w:rFonts w:ascii="Arial" w:hAnsi="Arial" w:cs="Arial"/>
                <w:sz w:val="16"/>
                <w:szCs w:val="16"/>
              </w:rPr>
            </w:pPr>
            <w:r w:rsidRPr="00DF3F3A">
              <w:rPr>
                <w:rFonts w:ascii="Arial" w:hAnsi="Arial" w:cs="Arial"/>
                <w:sz w:val="16"/>
                <w:szCs w:val="16"/>
              </w:rPr>
              <w:t>Discussion on DCI size alignment for Rel-17 DSS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D4F524" w14:textId="77777777" w:rsidR="00DF3F3A" w:rsidRPr="00DF3F3A" w:rsidRDefault="00DF3F3A" w:rsidP="00DF3F3A">
            <w:pPr>
              <w:pStyle w:val="BodyText"/>
              <w:spacing w:after="60"/>
              <w:rPr>
                <w:rFonts w:cs="Arial"/>
                <w:sz w:val="16"/>
                <w:szCs w:val="16"/>
              </w:rPr>
            </w:pPr>
            <w:r w:rsidRPr="00DF3F3A">
              <w:rPr>
                <w:rFonts w:cs="Arial"/>
                <w:sz w:val="16"/>
                <w:szCs w:val="16"/>
              </w:rPr>
              <w:t>Samsung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CD4251" w14:textId="77777777" w:rsidR="00DF3F3A" w:rsidRPr="00DF3F3A" w:rsidRDefault="00DF3F3A" w:rsidP="00DF3F3A">
            <w:pPr>
              <w:pStyle w:val="BodyText"/>
              <w:spacing w:after="60"/>
              <w:rPr>
                <w:rFonts w:cs="Arial"/>
                <w:sz w:val="16"/>
                <w:szCs w:val="16"/>
              </w:rPr>
            </w:pPr>
            <w:r w:rsidRPr="00DF3F3A">
              <w:rPr>
                <w:rFonts w:cs="Arial"/>
                <w:sz w:val="16"/>
                <w:szCs w:val="16"/>
              </w:rPr>
              <w:t>8.13</w:t>
            </w:r>
          </w:p>
        </w:tc>
      </w:tr>
      <w:tr w:rsidR="00DF3F3A" w:rsidRPr="00DF3F3A" w14:paraId="5D7C3B23" w14:textId="77777777" w:rsidTr="00DF3F3A">
        <w:trPr>
          <w:trHeight w:val="47"/>
        </w:trPr>
        <w:tc>
          <w:tcPr>
            <w:tcW w:w="751" w:type="dxa"/>
            <w:tcBorders>
              <w:top w:val="single" w:sz="4" w:space="0" w:color="auto"/>
              <w:left w:val="single" w:sz="4" w:space="0" w:color="auto"/>
              <w:bottom w:val="single" w:sz="4" w:space="0" w:color="auto"/>
              <w:right w:val="single" w:sz="4" w:space="0" w:color="auto"/>
            </w:tcBorders>
          </w:tcPr>
          <w:p w14:paraId="362744CD" w14:textId="42CA6F7A" w:rsidR="00DF3F3A" w:rsidRPr="00DF3F3A" w:rsidRDefault="00DF3F3A" w:rsidP="00DF3F3A">
            <w:pPr>
              <w:pStyle w:val="BodyText"/>
              <w:spacing w:after="60"/>
              <w:rPr>
                <w:sz w:val="18"/>
                <w:szCs w:val="18"/>
              </w:rPr>
            </w:pPr>
            <w:r>
              <w:rPr>
                <w:sz w:val="18"/>
                <w:szCs w:val="18"/>
              </w:rPr>
              <w:t>6</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2D4E77E3" w14:textId="3DB4B2BA" w:rsidR="00DF3F3A" w:rsidRPr="00DF3F3A" w:rsidRDefault="00064492" w:rsidP="00DF3F3A">
            <w:pPr>
              <w:pStyle w:val="BodyText"/>
              <w:spacing w:after="60"/>
              <w:rPr>
                <w:sz w:val="18"/>
                <w:szCs w:val="18"/>
              </w:rPr>
            </w:pPr>
            <w:hyperlink r:id="rId15" w:history="1">
              <w:r w:rsidR="00DF3F3A" w:rsidRPr="00DF3F3A">
                <w:rPr>
                  <w:rStyle w:val="Hyperlink"/>
                  <w:sz w:val="18"/>
                  <w:szCs w:val="18"/>
                </w:rPr>
                <w:t>R1-2206807</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365A19AE" w14:textId="77777777" w:rsidR="00DF3F3A" w:rsidRPr="00DF3F3A" w:rsidRDefault="00DF3F3A" w:rsidP="00DF3F3A">
            <w:pPr>
              <w:jc w:val="both"/>
              <w:rPr>
                <w:rFonts w:ascii="Arial" w:hAnsi="Arial" w:cs="Arial"/>
                <w:sz w:val="16"/>
                <w:szCs w:val="16"/>
              </w:rPr>
            </w:pPr>
            <w:r w:rsidRPr="00DF3F3A">
              <w:rPr>
                <w:rFonts w:ascii="Arial" w:hAnsi="Arial" w:cs="Arial"/>
                <w:sz w:val="16"/>
                <w:szCs w:val="16"/>
              </w:rPr>
              <w:t>Draft CR for DCI size alignment for Rel-17 DSS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97F65D" w14:textId="77777777" w:rsidR="00DF3F3A" w:rsidRPr="00DF3F3A" w:rsidRDefault="00DF3F3A" w:rsidP="00DF3F3A">
            <w:pPr>
              <w:pStyle w:val="BodyText"/>
              <w:spacing w:after="60"/>
              <w:rPr>
                <w:rFonts w:cs="Arial"/>
                <w:sz w:val="16"/>
                <w:szCs w:val="16"/>
              </w:rPr>
            </w:pPr>
            <w:r w:rsidRPr="00DF3F3A">
              <w:rPr>
                <w:rFonts w:cs="Arial"/>
                <w:sz w:val="16"/>
                <w:szCs w:val="16"/>
              </w:rPr>
              <w:t>Samsung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D31292" w14:textId="77777777" w:rsidR="00DF3F3A" w:rsidRPr="00DF3F3A" w:rsidRDefault="00DF3F3A" w:rsidP="00DF3F3A">
            <w:pPr>
              <w:pStyle w:val="BodyText"/>
              <w:spacing w:after="60"/>
              <w:rPr>
                <w:rFonts w:cs="Arial"/>
                <w:sz w:val="16"/>
                <w:szCs w:val="16"/>
              </w:rPr>
            </w:pPr>
            <w:r w:rsidRPr="00DF3F3A">
              <w:rPr>
                <w:rFonts w:cs="Arial"/>
                <w:sz w:val="16"/>
                <w:szCs w:val="16"/>
              </w:rPr>
              <w:t>8.13</w:t>
            </w:r>
          </w:p>
        </w:tc>
      </w:tr>
      <w:tr w:rsidR="00DF3F3A" w:rsidRPr="00DF3F3A" w14:paraId="6ACA21F3" w14:textId="77777777" w:rsidTr="00DF3F3A">
        <w:trPr>
          <w:trHeight w:val="47"/>
        </w:trPr>
        <w:tc>
          <w:tcPr>
            <w:tcW w:w="751" w:type="dxa"/>
            <w:tcBorders>
              <w:top w:val="single" w:sz="4" w:space="0" w:color="auto"/>
              <w:left w:val="single" w:sz="4" w:space="0" w:color="auto"/>
              <w:bottom w:val="single" w:sz="4" w:space="0" w:color="auto"/>
              <w:right w:val="single" w:sz="4" w:space="0" w:color="auto"/>
            </w:tcBorders>
          </w:tcPr>
          <w:p w14:paraId="443A824E" w14:textId="6B23783B" w:rsidR="00DF3F3A" w:rsidRPr="00DF3F3A" w:rsidRDefault="00DF3F3A" w:rsidP="00DF3F3A">
            <w:pPr>
              <w:pStyle w:val="BodyText"/>
              <w:spacing w:after="60"/>
              <w:rPr>
                <w:sz w:val="18"/>
                <w:szCs w:val="18"/>
              </w:rPr>
            </w:pPr>
            <w:r>
              <w:rPr>
                <w:sz w:val="18"/>
                <w:szCs w:val="18"/>
              </w:rPr>
              <w:t>7</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CF9FF2B" w14:textId="4FBAA188" w:rsidR="00DF3F3A" w:rsidRPr="00DF3F3A" w:rsidRDefault="00064492" w:rsidP="00DF3F3A">
            <w:pPr>
              <w:pStyle w:val="BodyText"/>
              <w:spacing w:after="60"/>
              <w:rPr>
                <w:sz w:val="18"/>
                <w:szCs w:val="18"/>
              </w:rPr>
            </w:pPr>
            <w:hyperlink r:id="rId16" w:history="1">
              <w:r w:rsidR="00DF3F3A" w:rsidRPr="00DF3F3A">
                <w:rPr>
                  <w:rStyle w:val="Hyperlink"/>
                  <w:sz w:val="18"/>
                  <w:szCs w:val="18"/>
                </w:rPr>
                <w:t>R1-2207667</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DBEEDC8" w14:textId="77777777" w:rsidR="00DF3F3A" w:rsidRPr="00DF3F3A" w:rsidRDefault="00DF3F3A" w:rsidP="00DF3F3A">
            <w:pPr>
              <w:jc w:val="both"/>
              <w:rPr>
                <w:rFonts w:ascii="Arial" w:hAnsi="Arial" w:cs="Arial"/>
                <w:sz w:val="16"/>
                <w:szCs w:val="16"/>
              </w:rPr>
            </w:pPr>
            <w:r w:rsidRPr="00DF3F3A">
              <w:rPr>
                <w:rFonts w:ascii="Arial" w:hAnsi="Arial" w:cs="Arial"/>
                <w:sz w:val="16"/>
                <w:szCs w:val="16"/>
              </w:rPr>
              <w:t>Correction on dormancy indication on SCell</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B517B5" w14:textId="77777777" w:rsidR="00DF3F3A" w:rsidRPr="00DF3F3A" w:rsidRDefault="00DF3F3A" w:rsidP="00DF3F3A">
            <w:pPr>
              <w:pStyle w:val="BodyText"/>
              <w:spacing w:after="60"/>
              <w:rPr>
                <w:rFonts w:cs="Arial"/>
                <w:sz w:val="16"/>
                <w:szCs w:val="16"/>
              </w:rPr>
            </w:pPr>
            <w:r w:rsidRPr="00DF3F3A">
              <w:rPr>
                <w:rFonts w:cs="Arial"/>
                <w:sz w:val="16"/>
                <w:szCs w:val="16"/>
              </w:rPr>
              <w:t>Huawei, HiSilicon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5B2C94" w14:textId="77777777" w:rsidR="00DF3F3A" w:rsidRPr="00DF3F3A" w:rsidRDefault="00DF3F3A" w:rsidP="00DF3F3A">
            <w:pPr>
              <w:pStyle w:val="BodyText"/>
              <w:spacing w:after="60"/>
              <w:rPr>
                <w:rFonts w:cs="Arial"/>
                <w:sz w:val="16"/>
                <w:szCs w:val="16"/>
              </w:rPr>
            </w:pPr>
            <w:r w:rsidRPr="00DF3F3A">
              <w:rPr>
                <w:rFonts w:cs="Arial"/>
                <w:sz w:val="16"/>
                <w:szCs w:val="16"/>
              </w:rPr>
              <w:t>8.13</w:t>
            </w:r>
          </w:p>
        </w:tc>
      </w:tr>
      <w:tr w:rsidR="00DF3F3A" w:rsidRPr="00DF3F3A" w14:paraId="70755732" w14:textId="77777777" w:rsidTr="00DF3F3A">
        <w:trPr>
          <w:trHeight w:val="47"/>
        </w:trPr>
        <w:tc>
          <w:tcPr>
            <w:tcW w:w="751" w:type="dxa"/>
            <w:tcBorders>
              <w:top w:val="single" w:sz="4" w:space="0" w:color="auto"/>
              <w:left w:val="single" w:sz="4" w:space="0" w:color="auto"/>
              <w:bottom w:val="single" w:sz="4" w:space="0" w:color="auto"/>
              <w:right w:val="single" w:sz="4" w:space="0" w:color="auto"/>
            </w:tcBorders>
          </w:tcPr>
          <w:p w14:paraId="3C5A08AA" w14:textId="4AC85244" w:rsidR="00DF3F3A" w:rsidRPr="00DF3F3A" w:rsidRDefault="00DF3F3A" w:rsidP="00DF3F3A">
            <w:pPr>
              <w:pStyle w:val="BodyText"/>
              <w:spacing w:after="60"/>
              <w:rPr>
                <w:sz w:val="18"/>
                <w:szCs w:val="18"/>
              </w:rPr>
            </w:pPr>
            <w:r>
              <w:rPr>
                <w:sz w:val="18"/>
                <w:szCs w:val="18"/>
              </w:rPr>
              <w:t>8</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67854E9A" w14:textId="13A5CA19" w:rsidR="00DF3F3A" w:rsidRPr="00DF3F3A" w:rsidRDefault="00064492" w:rsidP="00DF3F3A">
            <w:pPr>
              <w:pStyle w:val="BodyText"/>
              <w:spacing w:after="60"/>
              <w:rPr>
                <w:sz w:val="18"/>
                <w:szCs w:val="18"/>
              </w:rPr>
            </w:pPr>
            <w:hyperlink r:id="rId17" w:history="1">
              <w:r w:rsidR="00DF3F3A" w:rsidRPr="00DF3F3A">
                <w:rPr>
                  <w:rStyle w:val="Hyperlink"/>
                  <w:sz w:val="18"/>
                  <w:szCs w:val="18"/>
                </w:rPr>
                <w:t>R1-2207668</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0025565F" w14:textId="77777777" w:rsidR="00DF3F3A" w:rsidRPr="00DF3F3A" w:rsidRDefault="00DF3F3A" w:rsidP="00DF3F3A">
            <w:pPr>
              <w:jc w:val="both"/>
              <w:rPr>
                <w:rFonts w:ascii="Arial" w:hAnsi="Arial" w:cs="Arial"/>
                <w:sz w:val="16"/>
                <w:szCs w:val="16"/>
              </w:rPr>
            </w:pPr>
            <w:r w:rsidRPr="00DF3F3A">
              <w:rPr>
                <w:rFonts w:ascii="Arial" w:hAnsi="Arial" w:cs="Arial"/>
                <w:sz w:val="16"/>
                <w:szCs w:val="16"/>
              </w:rPr>
              <w:t>Correction on dormancy indication on SCell</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6F279F" w14:textId="77777777" w:rsidR="00DF3F3A" w:rsidRPr="00DF3F3A" w:rsidRDefault="00DF3F3A" w:rsidP="00DF3F3A">
            <w:pPr>
              <w:pStyle w:val="BodyText"/>
              <w:spacing w:after="60"/>
              <w:rPr>
                <w:rFonts w:cs="Arial"/>
                <w:sz w:val="16"/>
                <w:szCs w:val="16"/>
              </w:rPr>
            </w:pPr>
            <w:r w:rsidRPr="00DF3F3A">
              <w:rPr>
                <w:rFonts w:cs="Arial"/>
                <w:sz w:val="16"/>
                <w:szCs w:val="16"/>
              </w:rPr>
              <w:t>Huawei, HiSilicon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4FBF93" w14:textId="77777777" w:rsidR="00DF3F3A" w:rsidRPr="00DF3F3A" w:rsidRDefault="00DF3F3A" w:rsidP="00DF3F3A">
            <w:pPr>
              <w:pStyle w:val="BodyText"/>
              <w:spacing w:after="60"/>
              <w:rPr>
                <w:rFonts w:cs="Arial"/>
                <w:sz w:val="16"/>
                <w:szCs w:val="16"/>
              </w:rPr>
            </w:pPr>
            <w:r w:rsidRPr="00DF3F3A">
              <w:rPr>
                <w:rFonts w:cs="Arial"/>
                <w:sz w:val="16"/>
                <w:szCs w:val="16"/>
              </w:rPr>
              <w:t>8.13</w:t>
            </w:r>
          </w:p>
        </w:tc>
      </w:tr>
    </w:tbl>
    <w:p w14:paraId="5BAEDAD5" w14:textId="71B598CC" w:rsidR="004A54DC" w:rsidRDefault="004A54DC" w:rsidP="00BD6CA6">
      <w:pPr>
        <w:pStyle w:val="Doc-text2"/>
        <w:tabs>
          <w:tab w:val="clear" w:pos="1622"/>
          <w:tab w:val="left" w:pos="1276"/>
        </w:tabs>
        <w:ind w:left="0" w:firstLine="0"/>
        <w:rPr>
          <w:lang w:val="en-GB"/>
        </w:rPr>
      </w:pPr>
    </w:p>
    <w:p w14:paraId="139B74AE" w14:textId="505DAF5A" w:rsidR="00BA6870" w:rsidRDefault="00DF43CF" w:rsidP="00121679">
      <w:pPr>
        <w:pStyle w:val="Heading1"/>
        <w:rPr>
          <w:rStyle w:val="Heading1Char"/>
        </w:rPr>
      </w:pPr>
      <w:bookmarkStart w:id="3" w:name="_Toc68698317"/>
      <w:r w:rsidRPr="00425E6E">
        <w:rPr>
          <w:rStyle w:val="Heading1Char"/>
        </w:rPr>
        <w:t>2</w:t>
      </w:r>
      <w:r w:rsidR="000702B2">
        <w:rPr>
          <w:rStyle w:val="Heading1Char"/>
        </w:rPr>
        <w:tab/>
      </w:r>
      <w:bookmarkEnd w:id="3"/>
      <w:r w:rsidR="002B1092">
        <w:rPr>
          <w:rStyle w:val="Heading1Char"/>
        </w:rPr>
        <w:t>T</w:t>
      </w:r>
      <w:r w:rsidR="00570E0D">
        <w:rPr>
          <w:rStyle w:val="Heading1Char"/>
        </w:rPr>
        <w:t>opics for discussion</w:t>
      </w:r>
    </w:p>
    <w:p w14:paraId="7B583C08" w14:textId="2FD0AE9C" w:rsidR="00F3720F" w:rsidRPr="00F3720F" w:rsidRDefault="00F3720F" w:rsidP="00F3720F">
      <w:pPr>
        <w:pStyle w:val="Heading2"/>
        <w:rPr>
          <w:lang w:val="en-US"/>
        </w:rPr>
      </w:pPr>
      <w:r>
        <w:rPr>
          <w:lang w:val="en-US"/>
        </w:rPr>
        <w:t xml:space="preserve">2.1 </w:t>
      </w:r>
      <w:r w:rsidR="002B1092">
        <w:rPr>
          <w:rFonts w:cs="Arial"/>
          <w:lang w:val="en-US"/>
        </w:rPr>
        <w:t>T</w:t>
      </w:r>
      <w:r w:rsidRPr="009C3168">
        <w:rPr>
          <w:rFonts w:cs="Arial"/>
          <w:lang w:val="en-US"/>
        </w:rPr>
        <w:t>opics for discussion</w:t>
      </w:r>
    </w:p>
    <w:p w14:paraId="181D0216" w14:textId="1CBE57CD" w:rsidR="00DF3F3A" w:rsidRDefault="003579DD" w:rsidP="002B1092">
      <w:pPr>
        <w:numPr>
          <w:ilvl w:val="0"/>
          <w:numId w:val="44"/>
        </w:numPr>
        <w:contextualSpacing/>
        <w:rPr>
          <w:rFonts w:ascii="Arial" w:eastAsia="SimSun" w:hAnsi="Arial"/>
          <w:lang w:val="en-US" w:eastAsia="en-US"/>
        </w:rPr>
      </w:pPr>
      <w:r>
        <w:rPr>
          <w:rFonts w:ascii="Arial" w:eastAsia="SimSun" w:hAnsi="Arial"/>
          <w:lang w:val="en-US" w:eastAsia="en-US"/>
        </w:rPr>
        <w:t>Clarification</w:t>
      </w:r>
      <w:r w:rsidR="00DF3F3A" w:rsidRPr="00DF3F3A">
        <w:rPr>
          <w:rFonts w:ascii="Arial" w:eastAsia="SimSun" w:hAnsi="Arial"/>
          <w:lang w:val="en-US" w:eastAsia="en-US"/>
        </w:rPr>
        <w:t xml:space="preserve"> on minimum scheduling offset restriction</w:t>
      </w:r>
      <w:r w:rsidR="00DF3F3A">
        <w:rPr>
          <w:rFonts w:ascii="Arial" w:eastAsia="SimSun" w:hAnsi="Arial"/>
          <w:lang w:val="en-US" w:eastAsia="en-US"/>
        </w:rPr>
        <w:t xml:space="preserve"> – [1]</w:t>
      </w:r>
    </w:p>
    <w:p w14:paraId="7E598DFA" w14:textId="35B9224B" w:rsidR="000369ED" w:rsidRDefault="000369ED" w:rsidP="002B1092">
      <w:pPr>
        <w:numPr>
          <w:ilvl w:val="0"/>
          <w:numId w:val="44"/>
        </w:numPr>
        <w:contextualSpacing/>
        <w:rPr>
          <w:rFonts w:ascii="Arial" w:eastAsia="SimSun" w:hAnsi="Arial"/>
          <w:lang w:val="en-US" w:eastAsia="en-US"/>
        </w:rPr>
      </w:pPr>
      <w:r>
        <w:rPr>
          <w:rFonts w:ascii="Arial" w:eastAsia="SimSun" w:hAnsi="Arial"/>
          <w:lang w:val="en-US" w:eastAsia="en-US"/>
        </w:rPr>
        <w:t>SCell dormancy indication on sSCell - [2][,[7],[8]</w:t>
      </w:r>
    </w:p>
    <w:p w14:paraId="0F99C7EF" w14:textId="09CE4D81" w:rsidR="000369ED" w:rsidRDefault="003579DD" w:rsidP="002B1092">
      <w:pPr>
        <w:numPr>
          <w:ilvl w:val="0"/>
          <w:numId w:val="44"/>
        </w:numPr>
        <w:contextualSpacing/>
        <w:rPr>
          <w:rFonts w:ascii="Arial" w:eastAsia="SimSun" w:hAnsi="Arial"/>
          <w:lang w:val="en-US" w:eastAsia="en-US"/>
        </w:rPr>
      </w:pPr>
      <w:r>
        <w:rPr>
          <w:rFonts w:ascii="Arial" w:eastAsia="SimSun" w:hAnsi="Arial"/>
          <w:lang w:val="en-US" w:eastAsia="en-US"/>
        </w:rPr>
        <w:t xml:space="preserve">Draft </w:t>
      </w:r>
      <w:r w:rsidR="002B1092">
        <w:rPr>
          <w:rFonts w:ascii="Arial" w:eastAsia="SimSun" w:hAnsi="Arial"/>
          <w:lang w:val="en-US" w:eastAsia="en-US"/>
        </w:rPr>
        <w:t>CR</w:t>
      </w:r>
      <w:r w:rsidR="000369ED">
        <w:rPr>
          <w:rFonts w:ascii="Arial" w:eastAsia="SimSun" w:hAnsi="Arial"/>
          <w:lang w:val="en-US" w:eastAsia="en-US"/>
        </w:rPr>
        <w:t xml:space="preserve"> </w:t>
      </w:r>
      <w:r>
        <w:rPr>
          <w:rFonts w:ascii="Arial" w:eastAsia="SimSun" w:hAnsi="Arial"/>
          <w:lang w:val="en-US" w:eastAsia="en-US"/>
        </w:rPr>
        <w:t xml:space="preserve">to 38.213 related to </w:t>
      </w:r>
      <w:r w:rsidR="000369ED">
        <w:rPr>
          <w:rFonts w:ascii="Arial" w:eastAsia="SimSun" w:hAnsi="Arial"/>
          <w:lang w:val="en-US" w:eastAsia="en-US"/>
        </w:rPr>
        <w:t>P(S)Cell SCS &gt; sSCell SCS case – [3],[4]</w:t>
      </w:r>
    </w:p>
    <w:p w14:paraId="578D543A" w14:textId="7ED83D7C" w:rsidR="000369ED" w:rsidRDefault="003579DD" w:rsidP="002B1092">
      <w:pPr>
        <w:numPr>
          <w:ilvl w:val="0"/>
          <w:numId w:val="44"/>
        </w:numPr>
        <w:contextualSpacing/>
        <w:rPr>
          <w:rFonts w:ascii="Arial" w:eastAsia="SimSun" w:hAnsi="Arial"/>
          <w:lang w:val="en-US" w:eastAsia="en-US"/>
        </w:rPr>
      </w:pPr>
      <w:r>
        <w:rPr>
          <w:rFonts w:ascii="Arial" w:eastAsia="SimSun" w:hAnsi="Arial"/>
          <w:lang w:val="en-US" w:eastAsia="en-US"/>
        </w:rPr>
        <w:t xml:space="preserve">Draft </w:t>
      </w:r>
      <w:r w:rsidR="002B1092">
        <w:rPr>
          <w:rFonts w:ascii="Arial" w:eastAsia="SimSun" w:hAnsi="Arial"/>
          <w:lang w:val="en-US" w:eastAsia="en-US"/>
        </w:rPr>
        <w:t xml:space="preserve">CR </w:t>
      </w:r>
      <w:r>
        <w:rPr>
          <w:rFonts w:ascii="Arial" w:eastAsia="SimSun" w:hAnsi="Arial"/>
          <w:lang w:val="en-US" w:eastAsia="en-US"/>
        </w:rPr>
        <w:t>to 38.212 related to</w:t>
      </w:r>
      <w:r w:rsidR="002B1092">
        <w:rPr>
          <w:rFonts w:ascii="Arial" w:eastAsia="SimSun" w:hAnsi="Arial"/>
          <w:lang w:val="en-US" w:eastAsia="en-US"/>
        </w:rPr>
        <w:t xml:space="preserve"> DCI Size alignment – [5],[6]</w:t>
      </w:r>
    </w:p>
    <w:p w14:paraId="715870A8" w14:textId="77777777" w:rsidR="002B1092" w:rsidRDefault="002B1092" w:rsidP="002B1092">
      <w:pPr>
        <w:ind w:left="1647"/>
        <w:contextualSpacing/>
        <w:rPr>
          <w:rFonts w:ascii="Arial" w:eastAsia="SimSun" w:hAnsi="Arial"/>
          <w:lang w:val="en-US" w:eastAsia="en-US"/>
        </w:rPr>
      </w:pPr>
    </w:p>
    <w:p w14:paraId="6CFA73DD" w14:textId="0356AFA7" w:rsidR="00E04D2B" w:rsidRDefault="003579DD" w:rsidP="000369ED">
      <w:pPr>
        <w:contextualSpacing/>
        <w:rPr>
          <w:rFonts w:ascii="Arial" w:eastAsia="SimSun" w:hAnsi="Arial"/>
          <w:lang w:val="en-US" w:eastAsia="en-US"/>
        </w:rPr>
      </w:pPr>
      <w:r>
        <w:rPr>
          <w:rFonts w:ascii="Arial" w:eastAsia="SimSun" w:hAnsi="Arial"/>
          <w:lang w:val="en-US" w:eastAsia="en-US"/>
        </w:rPr>
        <w:t xml:space="preserve">Some parts of </w:t>
      </w:r>
      <w:r w:rsidR="002B1092">
        <w:rPr>
          <w:rFonts w:ascii="Arial" w:eastAsia="SimSun" w:hAnsi="Arial"/>
          <w:lang w:val="en-US" w:eastAsia="en-US"/>
        </w:rPr>
        <w:t>1,</w:t>
      </w:r>
      <w:r>
        <w:rPr>
          <w:rFonts w:ascii="Arial" w:eastAsia="SimSun" w:hAnsi="Arial"/>
          <w:lang w:val="en-US" w:eastAsia="en-US"/>
        </w:rPr>
        <w:t xml:space="preserve"> </w:t>
      </w:r>
      <w:r w:rsidR="002B1092">
        <w:rPr>
          <w:rFonts w:ascii="Arial" w:eastAsia="SimSun" w:hAnsi="Arial"/>
          <w:lang w:val="en-US" w:eastAsia="en-US"/>
        </w:rPr>
        <w:t>2</w:t>
      </w:r>
      <w:r>
        <w:rPr>
          <w:rFonts w:ascii="Arial" w:eastAsia="SimSun" w:hAnsi="Arial"/>
          <w:lang w:val="en-US" w:eastAsia="en-US"/>
        </w:rPr>
        <w:t xml:space="preserve"> and </w:t>
      </w:r>
      <w:r w:rsidR="002B1092">
        <w:rPr>
          <w:rFonts w:ascii="Arial" w:eastAsia="SimSun" w:hAnsi="Arial"/>
          <w:lang w:val="en-US" w:eastAsia="en-US"/>
        </w:rPr>
        <w:t>4 above</w:t>
      </w:r>
      <w:r>
        <w:rPr>
          <w:rFonts w:ascii="Arial" w:eastAsia="SimSun" w:hAnsi="Arial"/>
          <w:lang w:val="en-US" w:eastAsia="en-US"/>
        </w:rPr>
        <w:t xml:space="preserve"> </w:t>
      </w:r>
      <w:r w:rsidR="002B1092">
        <w:rPr>
          <w:rFonts w:ascii="Arial" w:eastAsia="SimSun" w:hAnsi="Arial"/>
          <w:lang w:val="en-US" w:eastAsia="en-US"/>
        </w:rPr>
        <w:t>were also discussed in RAN1#109-e (</w:t>
      </w:r>
      <w:r>
        <w:rPr>
          <w:rFonts w:ascii="Arial" w:eastAsia="SimSun" w:hAnsi="Arial"/>
          <w:lang w:val="en-US" w:eastAsia="en-US"/>
        </w:rPr>
        <w:t>Topics 2,1,5 in R1-2205583</w:t>
      </w:r>
      <w:r w:rsidR="00E04D2B">
        <w:rPr>
          <w:rFonts w:ascii="Arial" w:eastAsia="SimSun" w:hAnsi="Arial"/>
          <w:lang w:val="en-US" w:eastAsia="en-US"/>
        </w:rPr>
        <w:t xml:space="preserve"> respectively</w:t>
      </w:r>
      <w:r>
        <w:rPr>
          <w:rFonts w:ascii="Arial" w:eastAsia="SimSun" w:hAnsi="Arial"/>
          <w:lang w:val="en-US" w:eastAsia="en-US"/>
        </w:rPr>
        <w:t>)</w:t>
      </w:r>
      <w:r w:rsidR="00E04D2B">
        <w:rPr>
          <w:rFonts w:ascii="Arial" w:eastAsia="SimSun" w:hAnsi="Arial"/>
          <w:lang w:val="en-US" w:eastAsia="en-US"/>
        </w:rPr>
        <w:t>. Proponents have provided more information/discussion points for these topics in this meeting.</w:t>
      </w:r>
      <w:r>
        <w:rPr>
          <w:rFonts w:ascii="Arial" w:eastAsia="SimSun" w:hAnsi="Arial"/>
          <w:lang w:val="en-US" w:eastAsia="en-US"/>
        </w:rPr>
        <w:t xml:space="preserve"> </w:t>
      </w:r>
    </w:p>
    <w:p w14:paraId="286FAFCC" w14:textId="00D30A4B" w:rsidR="003579DD" w:rsidRDefault="003579DD" w:rsidP="003579DD">
      <w:pPr>
        <w:pStyle w:val="ListParagraph"/>
        <w:spacing w:before="120"/>
        <w:ind w:left="0"/>
        <w:rPr>
          <w:rFonts w:ascii="Arial" w:eastAsia="SimSun" w:hAnsi="Arial"/>
          <w:sz w:val="20"/>
          <w:szCs w:val="20"/>
          <w:lang w:val="en-US"/>
        </w:rPr>
      </w:pPr>
      <w:r>
        <w:rPr>
          <w:rFonts w:ascii="Arial" w:eastAsia="SimSun" w:hAnsi="Arial"/>
          <w:sz w:val="20"/>
          <w:szCs w:val="20"/>
          <w:lang w:val="en-US"/>
        </w:rPr>
        <w:t>Companies are requested to provide</w:t>
      </w:r>
      <w:r w:rsidRPr="001073F9">
        <w:rPr>
          <w:rFonts w:ascii="Arial" w:eastAsia="SimSun" w:hAnsi="Arial"/>
          <w:sz w:val="20"/>
          <w:szCs w:val="20"/>
          <w:lang w:val="en-US"/>
        </w:rPr>
        <w:t xml:space="preserve"> comments (if any) </w:t>
      </w:r>
      <w:r>
        <w:rPr>
          <w:rFonts w:ascii="Arial" w:eastAsia="SimSun" w:hAnsi="Arial"/>
          <w:sz w:val="20"/>
          <w:szCs w:val="20"/>
          <w:lang w:val="en-US"/>
        </w:rPr>
        <w:t>on above four topics for discussion</w:t>
      </w:r>
    </w:p>
    <w:p w14:paraId="16057C6C" w14:textId="77777777" w:rsidR="000064D8" w:rsidRPr="001073F9" w:rsidRDefault="000064D8" w:rsidP="003579DD">
      <w:pPr>
        <w:pStyle w:val="ListParagraph"/>
        <w:spacing w:before="120"/>
        <w:ind w:left="0"/>
        <w:rPr>
          <w:rFonts w:ascii="Arial" w:eastAsia="SimSun" w:hAnsi="Arial"/>
          <w:sz w:val="20"/>
          <w:szCs w:val="20"/>
          <w:lang w:val="en-US"/>
        </w:rPr>
      </w:pPr>
    </w:p>
    <w:tbl>
      <w:tblPr>
        <w:tblStyle w:val="TableGrid"/>
        <w:tblW w:w="0" w:type="auto"/>
        <w:tblLook w:val="04A0" w:firstRow="1" w:lastRow="0" w:firstColumn="1" w:lastColumn="0" w:noHBand="0" w:noVBand="1"/>
      </w:tblPr>
      <w:tblGrid>
        <w:gridCol w:w="2335"/>
        <w:gridCol w:w="7020"/>
      </w:tblGrid>
      <w:tr w:rsidR="003579DD" w14:paraId="58A0B469" w14:textId="77777777" w:rsidTr="00494E76">
        <w:trPr>
          <w:trHeight w:val="431"/>
        </w:trPr>
        <w:tc>
          <w:tcPr>
            <w:tcW w:w="2335" w:type="dxa"/>
          </w:tcPr>
          <w:p w14:paraId="302FA84A" w14:textId="77777777" w:rsidR="003579DD" w:rsidRDefault="003579DD" w:rsidP="00494E76">
            <w:pPr>
              <w:spacing w:before="120"/>
              <w:rPr>
                <w:rFonts w:cs="Arial"/>
                <w:lang w:val="en-US"/>
              </w:rPr>
            </w:pPr>
            <w:r>
              <w:rPr>
                <w:rFonts w:cs="Arial"/>
                <w:lang w:val="en-US"/>
              </w:rPr>
              <w:t>Company Name</w:t>
            </w:r>
          </w:p>
        </w:tc>
        <w:tc>
          <w:tcPr>
            <w:tcW w:w="7020" w:type="dxa"/>
          </w:tcPr>
          <w:p w14:paraId="2F57DC07" w14:textId="77777777" w:rsidR="003579DD" w:rsidRDefault="003579DD" w:rsidP="00494E76">
            <w:pPr>
              <w:spacing w:before="120"/>
              <w:rPr>
                <w:rFonts w:cs="Arial"/>
                <w:lang w:val="en-US"/>
              </w:rPr>
            </w:pPr>
            <w:r>
              <w:rPr>
                <w:rFonts w:cs="Arial"/>
                <w:lang w:val="en-US"/>
              </w:rPr>
              <w:t>Comments</w:t>
            </w:r>
          </w:p>
        </w:tc>
      </w:tr>
      <w:tr w:rsidR="003579DD" w14:paraId="0D369669" w14:textId="77777777" w:rsidTr="00494E76">
        <w:tc>
          <w:tcPr>
            <w:tcW w:w="2335" w:type="dxa"/>
          </w:tcPr>
          <w:p w14:paraId="2835FF01" w14:textId="7328C33B" w:rsidR="003579DD" w:rsidRDefault="00683B5C" w:rsidP="00494E76">
            <w:pPr>
              <w:spacing w:before="120"/>
              <w:rPr>
                <w:rFonts w:cs="Arial"/>
                <w:lang w:val="en-US"/>
              </w:rPr>
            </w:pPr>
            <w:r>
              <w:rPr>
                <w:rFonts w:cs="Arial"/>
                <w:lang w:val="en-US"/>
              </w:rPr>
              <w:lastRenderedPageBreak/>
              <w:t>Apple</w:t>
            </w:r>
          </w:p>
        </w:tc>
        <w:tc>
          <w:tcPr>
            <w:tcW w:w="7020" w:type="dxa"/>
          </w:tcPr>
          <w:p w14:paraId="373B8982" w14:textId="7DD69B3A" w:rsidR="003579DD" w:rsidRDefault="006622E3" w:rsidP="00494E76">
            <w:pPr>
              <w:spacing w:before="120"/>
              <w:rPr>
                <w:rFonts w:cs="Arial"/>
                <w:lang w:val="en-US"/>
              </w:rPr>
            </w:pPr>
            <w:r>
              <w:rPr>
                <w:rFonts w:cs="Arial"/>
                <w:lang w:val="en-US"/>
              </w:rPr>
              <w:t xml:space="preserve">Issue 1: We are open to discuss the need of different minimum scheduling offset for sSCell, SpCell. </w:t>
            </w:r>
          </w:p>
          <w:p w14:paraId="6713A6FC" w14:textId="5D0BC154" w:rsidR="00C327A9" w:rsidRDefault="00683B5C" w:rsidP="00494E76">
            <w:pPr>
              <w:spacing w:before="120"/>
              <w:rPr>
                <w:rFonts w:cs="Arial"/>
                <w:lang w:val="en-US"/>
              </w:rPr>
            </w:pPr>
            <w:r>
              <w:rPr>
                <w:rFonts w:cs="Arial"/>
                <w:lang w:val="en-US"/>
              </w:rPr>
              <w:t xml:space="preserve">Issue 2: </w:t>
            </w:r>
            <w:r w:rsidR="00C327A9">
              <w:rPr>
                <w:rFonts w:cs="Arial"/>
                <w:lang w:val="en-US"/>
              </w:rPr>
              <w:t xml:space="preserve">We do not see the necessity of supporting </w:t>
            </w:r>
            <w:r w:rsidR="00C327A9" w:rsidRPr="00C327A9">
              <w:rPr>
                <w:rFonts w:cs="Arial"/>
                <w:lang w:val="en-US"/>
              </w:rPr>
              <w:t>SCell dormancy indication on sSCell</w:t>
            </w:r>
            <w:r w:rsidR="00C327A9">
              <w:rPr>
                <w:rFonts w:cs="Arial"/>
                <w:lang w:val="en-US"/>
              </w:rPr>
              <w:t xml:space="preserve">. If supported, we also need to discuss if that SCell can be indicated to be dormant </w:t>
            </w:r>
          </w:p>
          <w:p w14:paraId="2C2BD841" w14:textId="77777777" w:rsidR="00EF6672" w:rsidRDefault="00C327A9" w:rsidP="00494E76">
            <w:pPr>
              <w:spacing w:before="120"/>
              <w:rPr>
                <w:rFonts w:cs="Arial"/>
                <w:lang w:val="en-US"/>
              </w:rPr>
            </w:pPr>
            <w:r>
              <w:rPr>
                <w:rFonts w:cs="Arial"/>
                <w:lang w:val="en-US"/>
              </w:rPr>
              <w:t>Issue 3:</w:t>
            </w:r>
            <w:r w:rsidR="00EF6672">
              <w:rPr>
                <w:rFonts w:cs="Arial"/>
                <w:lang w:val="en-US"/>
              </w:rPr>
              <w:t xml:space="preserve"> We are open to discuss the CR</w:t>
            </w:r>
          </w:p>
          <w:p w14:paraId="3A84A18E" w14:textId="18E98D3B" w:rsidR="006622E3" w:rsidRDefault="00EF6672" w:rsidP="00494E76">
            <w:pPr>
              <w:spacing w:before="120"/>
              <w:rPr>
                <w:rFonts w:cs="Arial"/>
                <w:lang w:val="en-US"/>
              </w:rPr>
            </w:pPr>
            <w:r>
              <w:rPr>
                <w:rFonts w:cs="Arial"/>
                <w:lang w:val="en-US"/>
              </w:rPr>
              <w:t>Issue 4:</w:t>
            </w:r>
            <w:r w:rsidR="00A81DDE">
              <w:rPr>
                <w:rFonts w:cs="Arial"/>
                <w:lang w:val="en-US"/>
              </w:rPr>
              <w:t xml:space="preserve"> </w:t>
            </w:r>
            <w:r w:rsidR="0004673B">
              <w:rPr>
                <w:rFonts w:cs="Arial"/>
                <w:lang w:val="en-US"/>
              </w:rPr>
              <w:t>We are open to discuss the CR</w:t>
            </w:r>
            <w:r w:rsidR="00C327A9">
              <w:rPr>
                <w:rFonts w:cs="Arial"/>
                <w:lang w:val="en-US"/>
              </w:rPr>
              <w:t xml:space="preserve">   </w:t>
            </w:r>
          </w:p>
        </w:tc>
      </w:tr>
      <w:tr w:rsidR="00AC7F70" w14:paraId="7E7DD873" w14:textId="77777777" w:rsidTr="00494E76">
        <w:tc>
          <w:tcPr>
            <w:tcW w:w="2335" w:type="dxa"/>
          </w:tcPr>
          <w:p w14:paraId="352A4EDE" w14:textId="259C36D1" w:rsidR="00AC7F70" w:rsidRPr="00AC7F70" w:rsidRDefault="00AC7F70" w:rsidP="00AC7F70">
            <w:pPr>
              <w:spacing w:before="120"/>
              <w:rPr>
                <w:rFonts w:eastAsia="游明朝" w:cs="Arial" w:hint="eastAsia"/>
                <w:lang w:val="en-US"/>
              </w:rPr>
            </w:pPr>
            <w:r>
              <w:rPr>
                <w:rFonts w:eastAsia="游明朝" w:cs="Arial" w:hint="eastAsia"/>
                <w:lang w:val="en-US"/>
              </w:rPr>
              <w:t>Q</w:t>
            </w:r>
            <w:r>
              <w:rPr>
                <w:rFonts w:eastAsia="游明朝" w:cs="Arial"/>
                <w:lang w:val="en-US"/>
              </w:rPr>
              <w:t>ualcomm</w:t>
            </w:r>
          </w:p>
        </w:tc>
        <w:tc>
          <w:tcPr>
            <w:tcW w:w="7020" w:type="dxa"/>
          </w:tcPr>
          <w:p w14:paraId="63275A2A" w14:textId="745F6900" w:rsidR="00AC7F70" w:rsidRDefault="00AC7F70" w:rsidP="00AC7F70">
            <w:pPr>
              <w:spacing w:before="120"/>
              <w:rPr>
                <w:rFonts w:eastAsia="游明朝" w:cs="Arial" w:hint="eastAsia"/>
                <w:lang w:val="en-US"/>
              </w:rPr>
            </w:pPr>
            <w:r>
              <w:rPr>
                <w:rFonts w:eastAsia="游明朝" w:cs="Arial"/>
                <w:lang w:val="en-US"/>
              </w:rPr>
              <w:t xml:space="preserve">Issue </w:t>
            </w:r>
            <w:r>
              <w:rPr>
                <w:rFonts w:eastAsia="游明朝" w:cs="Arial" w:hint="eastAsia"/>
                <w:lang w:val="en-US"/>
              </w:rPr>
              <w:t>1</w:t>
            </w:r>
            <w:r>
              <w:rPr>
                <w:rFonts w:eastAsia="游明朝" w:cs="Arial"/>
                <w:lang w:val="en-US"/>
              </w:rPr>
              <w:t xml:space="preserve">: We do not think </w:t>
            </w:r>
            <w:r>
              <w:rPr>
                <w:rFonts w:eastAsia="游明朝" w:cs="Arial"/>
                <w:lang w:val="en-US"/>
              </w:rPr>
              <w:t>new RRC parameters that configure different values of min K0/K2 offset for the same scheduled cell should be introduced</w:t>
            </w:r>
            <w:r>
              <w:rPr>
                <w:rFonts w:eastAsia="游明朝" w:cs="Arial"/>
                <w:lang w:val="en-US"/>
              </w:rPr>
              <w:t xml:space="preserve">. </w:t>
            </w:r>
            <w:r>
              <w:rPr>
                <w:rFonts w:eastAsia="游明朝" w:cs="Arial"/>
                <w:lang w:val="en-US"/>
              </w:rPr>
              <w:t xml:space="preserve">If this is considered as an issue, a </w:t>
            </w:r>
            <w:r w:rsidR="009F0FCD">
              <w:rPr>
                <w:rFonts w:eastAsia="游明朝" w:cs="Arial"/>
                <w:lang w:val="en-US"/>
              </w:rPr>
              <w:t>potential option</w:t>
            </w:r>
            <w:r w:rsidR="00064492">
              <w:rPr>
                <w:rFonts w:eastAsia="游明朝" w:cs="Arial"/>
                <w:lang w:val="en-US"/>
              </w:rPr>
              <w:t xml:space="preserve"> that we can discuss</w:t>
            </w:r>
            <w:r>
              <w:rPr>
                <w:rFonts w:eastAsia="游明朝" w:cs="Arial"/>
                <w:lang w:val="en-US"/>
              </w:rPr>
              <w:t xml:space="preserve"> could be to interpret the configured value of min K0/K2 offset based on the SCS of P(S)Cell, regardless of which of P(S)Cell and </w:t>
            </w:r>
            <w:proofErr w:type="spellStart"/>
            <w:r>
              <w:rPr>
                <w:rFonts w:eastAsia="游明朝" w:cs="Arial"/>
                <w:lang w:val="en-US"/>
              </w:rPr>
              <w:t>sSCell</w:t>
            </w:r>
            <w:proofErr w:type="spellEnd"/>
            <w:r>
              <w:rPr>
                <w:rFonts w:eastAsia="游明朝" w:cs="Arial"/>
                <w:lang w:val="en-US"/>
              </w:rPr>
              <w:t xml:space="preserve"> the DCI scheduling PDSCH/PUSCH on P(S)Cell is detected.</w:t>
            </w:r>
          </w:p>
          <w:p w14:paraId="62719F57" w14:textId="7D46BF83" w:rsidR="00AC7F70" w:rsidRDefault="00AC7F70" w:rsidP="00AC7F70">
            <w:pPr>
              <w:spacing w:before="120"/>
              <w:rPr>
                <w:rFonts w:eastAsia="游明朝" w:cs="Arial"/>
                <w:lang w:val="en-US"/>
              </w:rPr>
            </w:pPr>
            <w:r>
              <w:rPr>
                <w:rFonts w:eastAsia="游明朝" w:cs="Arial"/>
                <w:lang w:val="en-US"/>
              </w:rPr>
              <w:t xml:space="preserve">Issue </w:t>
            </w:r>
            <w:r>
              <w:rPr>
                <w:rFonts w:eastAsia="游明朝" w:cs="Arial" w:hint="eastAsia"/>
                <w:lang w:val="en-US"/>
              </w:rPr>
              <w:t>2</w:t>
            </w:r>
            <w:r>
              <w:rPr>
                <w:rFonts w:eastAsia="游明朝" w:cs="Arial"/>
                <w:lang w:val="en-US"/>
              </w:rPr>
              <w:t xml:space="preserve">: RAN1 has already discussed this </w:t>
            </w:r>
            <w:r>
              <w:rPr>
                <w:rFonts w:eastAsia="游明朝" w:cs="Arial"/>
                <w:lang w:val="en-US"/>
              </w:rPr>
              <w:t>at</w:t>
            </w:r>
            <w:r>
              <w:rPr>
                <w:rFonts w:eastAsia="游明朝" w:cs="Arial"/>
                <w:lang w:val="en-US"/>
              </w:rPr>
              <w:t xml:space="preserve"> the last meeting. We think we </w:t>
            </w:r>
            <w:r>
              <w:rPr>
                <w:rFonts w:eastAsia="游明朝" w:cs="Arial"/>
                <w:lang w:val="en-US"/>
              </w:rPr>
              <w:t>should</w:t>
            </w:r>
            <w:r>
              <w:rPr>
                <w:rFonts w:eastAsia="游明朝" w:cs="Arial"/>
                <w:lang w:val="en-US"/>
              </w:rPr>
              <w:t xml:space="preserve"> not re-open the discussion.</w:t>
            </w:r>
          </w:p>
          <w:p w14:paraId="3BFABB5A" w14:textId="46114E7C" w:rsidR="00AC7F70" w:rsidRDefault="00AC7F70" w:rsidP="00AC7F70">
            <w:pPr>
              <w:spacing w:before="120"/>
              <w:rPr>
                <w:rFonts w:eastAsia="游明朝" w:cs="Arial"/>
                <w:lang w:val="en-US"/>
              </w:rPr>
            </w:pPr>
            <w:r>
              <w:rPr>
                <w:rFonts w:eastAsia="游明朝" w:cs="Arial"/>
                <w:lang w:val="en-US"/>
              </w:rPr>
              <w:t xml:space="preserve">Issue </w:t>
            </w:r>
            <w:r>
              <w:rPr>
                <w:rFonts w:eastAsia="游明朝" w:cs="Arial" w:hint="eastAsia"/>
                <w:lang w:val="en-US"/>
              </w:rPr>
              <w:t>3</w:t>
            </w:r>
            <w:r>
              <w:rPr>
                <w:rFonts w:eastAsia="游明朝" w:cs="Arial"/>
                <w:lang w:val="en-US"/>
              </w:rPr>
              <w:t xml:space="preserve">: We do not think the changes are necessary. If the intention is to enable “dynamic switch between R17 DSS and legacy CA” by switching the </w:t>
            </w:r>
            <w:r>
              <w:rPr>
                <w:rFonts w:eastAsia="游明朝" w:cs="Arial"/>
                <w:lang w:val="en-US"/>
              </w:rPr>
              <w:t>SCS combinations</w:t>
            </w:r>
            <w:r>
              <w:rPr>
                <w:rFonts w:eastAsia="游明朝" w:cs="Arial"/>
                <w:lang w:val="en-US"/>
              </w:rPr>
              <w:t xml:space="preserve"> of </w:t>
            </w:r>
            <w:r>
              <w:rPr>
                <w:rFonts w:eastAsia="游明朝" w:cs="Arial"/>
                <w:lang w:val="en-US"/>
              </w:rPr>
              <w:t xml:space="preserve">the </w:t>
            </w:r>
            <w:r>
              <w:rPr>
                <w:rFonts w:eastAsia="游明朝" w:cs="Arial"/>
                <w:lang w:val="en-US"/>
              </w:rPr>
              <w:t xml:space="preserve">BWPs for {P(S)Cell, </w:t>
            </w:r>
            <w:proofErr w:type="spellStart"/>
            <w:r>
              <w:rPr>
                <w:rFonts w:eastAsia="游明朝" w:cs="Arial"/>
                <w:lang w:val="en-US"/>
              </w:rPr>
              <w:t>sSCell</w:t>
            </w:r>
            <w:proofErr w:type="spellEnd"/>
            <w:r>
              <w:rPr>
                <w:rFonts w:eastAsia="游明朝" w:cs="Arial"/>
                <w:lang w:val="en-US"/>
              </w:rPr>
              <w:t xml:space="preserve">}, such option was not agreed and hence should not be allowed. </w:t>
            </w:r>
            <w:r>
              <w:rPr>
                <w:rFonts w:eastAsia="游明朝" w:cs="Arial"/>
                <w:lang w:val="en-US"/>
              </w:rPr>
              <w:t>In addition, P(S)Cell SCS not 15kHz is not a target scenario of the DSS – so the proposal will not be used in reality.</w:t>
            </w:r>
          </w:p>
          <w:p w14:paraId="33207038" w14:textId="3698B3A3" w:rsidR="00AC7F70" w:rsidRDefault="00AC7F70" w:rsidP="00AC7F70">
            <w:pPr>
              <w:spacing w:before="120"/>
              <w:rPr>
                <w:rFonts w:cs="Arial"/>
                <w:lang w:val="en-US"/>
              </w:rPr>
            </w:pPr>
            <w:r>
              <w:rPr>
                <w:rFonts w:eastAsia="游明朝" w:cs="Arial"/>
                <w:lang w:val="en-US"/>
              </w:rPr>
              <w:t xml:space="preserve">Issue </w:t>
            </w:r>
            <w:r>
              <w:rPr>
                <w:rFonts w:eastAsia="游明朝" w:cs="Arial" w:hint="eastAsia"/>
                <w:lang w:val="en-US"/>
              </w:rPr>
              <w:t>4</w:t>
            </w:r>
            <w:r>
              <w:rPr>
                <w:rFonts w:eastAsia="游明朝" w:cs="Arial"/>
                <w:lang w:val="en-US"/>
              </w:rPr>
              <w:t xml:space="preserve">: We are open to discuss the </w:t>
            </w:r>
            <w:r>
              <w:rPr>
                <w:rFonts w:eastAsia="游明朝" w:cs="Arial"/>
                <w:lang w:val="en-US"/>
              </w:rPr>
              <w:t>proposals</w:t>
            </w:r>
            <w:r>
              <w:rPr>
                <w:rFonts w:eastAsia="游明朝" w:cs="Arial"/>
                <w:lang w:val="en-US"/>
              </w:rPr>
              <w:t xml:space="preserve">. For the first </w:t>
            </w:r>
            <w:r>
              <w:rPr>
                <w:rFonts w:eastAsia="游明朝" w:cs="Arial"/>
                <w:lang w:val="en-US"/>
              </w:rPr>
              <w:t>proposal</w:t>
            </w:r>
            <w:r>
              <w:rPr>
                <w:rFonts w:eastAsia="游明朝" w:cs="Arial"/>
                <w:lang w:val="en-US"/>
              </w:rPr>
              <w:t xml:space="preserve">, we may be able to find simpler text change. </w:t>
            </w:r>
          </w:p>
        </w:tc>
      </w:tr>
    </w:tbl>
    <w:p w14:paraId="66D8395C" w14:textId="77777777" w:rsidR="006077DA" w:rsidRPr="00AF0E21" w:rsidRDefault="006077DA" w:rsidP="00AF0E21">
      <w:pPr>
        <w:pStyle w:val="BodyText"/>
        <w:spacing w:after="60"/>
        <w:rPr>
          <w:rFonts w:eastAsia="SimSun" w:cs="Arial"/>
          <w:sz w:val="18"/>
          <w:szCs w:val="18"/>
        </w:rPr>
      </w:pPr>
    </w:p>
    <w:sectPr w:rsidR="006077DA" w:rsidRPr="00AF0E21"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6B178" w14:textId="77777777" w:rsidR="00787E9B" w:rsidRDefault="00787E9B">
      <w:r>
        <w:separator/>
      </w:r>
    </w:p>
  </w:endnote>
  <w:endnote w:type="continuationSeparator" w:id="0">
    <w:p w14:paraId="2560D223" w14:textId="77777777" w:rsidR="00787E9B" w:rsidRDefault="0078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7CAED" w14:textId="39274BF4"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2F9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2F9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1BA78" w14:textId="77777777" w:rsidR="00787E9B" w:rsidRDefault="00787E9B">
      <w:r>
        <w:separator/>
      </w:r>
    </w:p>
  </w:footnote>
  <w:footnote w:type="continuationSeparator" w:id="0">
    <w:p w14:paraId="349463A7" w14:textId="77777777" w:rsidR="00787E9B" w:rsidRDefault="00787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D0804" w14:textId="77777777" w:rsidR="00EB43D8" w:rsidRDefault="00EB43D8">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580D40"/>
    <w:multiLevelType w:val="hybridMultilevel"/>
    <w:tmpl w:val="FA5A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162405"/>
    <w:multiLevelType w:val="hybridMultilevel"/>
    <w:tmpl w:val="1944C4E4"/>
    <w:lvl w:ilvl="0" w:tplc="69463932">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E365C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BF2749"/>
    <w:multiLevelType w:val="hybridMultilevel"/>
    <w:tmpl w:val="C6928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3D6A2F"/>
    <w:multiLevelType w:val="hybridMultilevel"/>
    <w:tmpl w:val="D1BA6B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4E4D24"/>
    <w:multiLevelType w:val="hybridMultilevel"/>
    <w:tmpl w:val="34005A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6232B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E26DD"/>
    <w:multiLevelType w:val="hybridMultilevel"/>
    <w:tmpl w:val="43CA0B5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580204"/>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040107"/>
    <w:multiLevelType w:val="hybridMultilevel"/>
    <w:tmpl w:val="13C4C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B7254A"/>
    <w:multiLevelType w:val="hybridMultilevel"/>
    <w:tmpl w:val="1944C99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391A08"/>
    <w:multiLevelType w:val="hybridMultilevel"/>
    <w:tmpl w:val="BEB6D6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A8D214D"/>
    <w:multiLevelType w:val="hybridMultilevel"/>
    <w:tmpl w:val="60808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35B60A7"/>
    <w:multiLevelType w:val="hybridMultilevel"/>
    <w:tmpl w:val="5D76FBE2"/>
    <w:lvl w:ilvl="0" w:tplc="966ACD18">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E32A1E"/>
    <w:multiLevelType w:val="hybridMultilevel"/>
    <w:tmpl w:val="E1B8F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6376DA2"/>
    <w:multiLevelType w:val="hybridMultilevel"/>
    <w:tmpl w:val="6118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5"/>
  </w:num>
  <w:num w:numId="2">
    <w:abstractNumId w:val="19"/>
  </w:num>
  <w:num w:numId="3">
    <w:abstractNumId w:val="0"/>
  </w:num>
  <w:num w:numId="4">
    <w:abstractNumId w:val="27"/>
  </w:num>
  <w:num w:numId="5">
    <w:abstractNumId w:val="28"/>
  </w:num>
  <w:num w:numId="6">
    <w:abstractNumId w:val="32"/>
  </w:num>
  <w:num w:numId="7">
    <w:abstractNumId w:val="8"/>
  </w:num>
  <w:num w:numId="8">
    <w:abstractNumId w:val="11"/>
  </w:num>
  <w:num w:numId="9">
    <w:abstractNumId w:val="2"/>
  </w:num>
  <w:num w:numId="10">
    <w:abstractNumId w:val="41"/>
  </w:num>
  <w:num w:numId="11">
    <w:abstractNumId w:val="17"/>
  </w:num>
  <w:num w:numId="12">
    <w:abstractNumId w:val="40"/>
  </w:num>
  <w:num w:numId="13">
    <w:abstractNumId w:val="18"/>
    <w:lvlOverride w:ilvl="0">
      <w:startOverride w:val="1"/>
    </w:lvlOverride>
  </w:num>
  <w:num w:numId="14">
    <w:abstractNumId w:val="38"/>
  </w:num>
  <w:num w:numId="15">
    <w:abstractNumId w:val="39"/>
  </w:num>
  <w:num w:numId="16">
    <w:abstractNumId w:val="4"/>
  </w:num>
  <w:num w:numId="17">
    <w:abstractNumId w:val="43"/>
  </w:num>
  <w:num w:numId="18">
    <w:abstractNumId w:val="15"/>
  </w:num>
  <w:num w:numId="19">
    <w:abstractNumId w:val="24"/>
  </w:num>
  <w:num w:numId="20">
    <w:abstractNumId w:val="7"/>
  </w:num>
  <w:num w:numId="21">
    <w:abstractNumId w:val="35"/>
  </w:num>
  <w:num w:numId="22">
    <w:abstractNumId w:val="37"/>
  </w:num>
  <w:num w:numId="23">
    <w:abstractNumId w:val="33"/>
  </w:num>
  <w:num w:numId="24">
    <w:abstractNumId w:val="44"/>
  </w:num>
  <w:num w:numId="25">
    <w:abstractNumId w:val="12"/>
  </w:num>
  <w:num w:numId="26">
    <w:abstractNumId w:val="30"/>
  </w:num>
  <w:num w:numId="27">
    <w:abstractNumId w:val="22"/>
  </w:num>
  <w:num w:numId="28">
    <w:abstractNumId w:val="9"/>
  </w:num>
  <w:num w:numId="29">
    <w:abstractNumId w:val="10"/>
  </w:num>
  <w:num w:numId="30">
    <w:abstractNumId w:val="42"/>
  </w:num>
  <w:num w:numId="31">
    <w:abstractNumId w:val="36"/>
  </w:num>
  <w:num w:numId="32">
    <w:abstractNumId w:val="23"/>
  </w:num>
  <w:num w:numId="33">
    <w:abstractNumId w:val="3"/>
  </w:num>
  <w:num w:numId="34">
    <w:abstractNumId w:val="21"/>
  </w:num>
  <w:num w:numId="35">
    <w:abstractNumId w:val="14"/>
  </w:num>
  <w:num w:numId="36">
    <w:abstractNumId w:val="20"/>
  </w:num>
  <w:num w:numId="37">
    <w:abstractNumId w:val="13"/>
  </w:num>
  <w:num w:numId="38">
    <w:abstractNumId w:val="34"/>
  </w:num>
  <w:num w:numId="39">
    <w:abstractNumId w:val="6"/>
  </w:num>
  <w:num w:numId="40">
    <w:abstractNumId w:val="26"/>
  </w:num>
  <w:num w:numId="41">
    <w:abstractNumId w:val="31"/>
  </w:num>
  <w:num w:numId="42">
    <w:abstractNumId w:val="29"/>
  </w:num>
  <w:num w:numId="43">
    <w:abstractNumId w:val="5"/>
  </w:num>
  <w:num w:numId="44">
    <w:abstractNumId w:val="16"/>
  </w:num>
  <w:num w:numId="4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4D8"/>
    <w:rsid w:val="00006896"/>
    <w:rsid w:val="00007CDC"/>
    <w:rsid w:val="000110F2"/>
    <w:rsid w:val="00011B28"/>
    <w:rsid w:val="00015C60"/>
    <w:rsid w:val="00015D15"/>
    <w:rsid w:val="00022D87"/>
    <w:rsid w:val="0002564D"/>
    <w:rsid w:val="00025ECA"/>
    <w:rsid w:val="000325B8"/>
    <w:rsid w:val="00034C15"/>
    <w:rsid w:val="000369ED"/>
    <w:rsid w:val="00036B26"/>
    <w:rsid w:val="00036BA1"/>
    <w:rsid w:val="000422E2"/>
    <w:rsid w:val="00042F22"/>
    <w:rsid w:val="000444EF"/>
    <w:rsid w:val="00044D0B"/>
    <w:rsid w:val="0004673B"/>
    <w:rsid w:val="00047BFF"/>
    <w:rsid w:val="00052A07"/>
    <w:rsid w:val="000534E3"/>
    <w:rsid w:val="0005606A"/>
    <w:rsid w:val="00057117"/>
    <w:rsid w:val="000616E7"/>
    <w:rsid w:val="00064492"/>
    <w:rsid w:val="0006487E"/>
    <w:rsid w:val="00065E1A"/>
    <w:rsid w:val="00067C72"/>
    <w:rsid w:val="000702B2"/>
    <w:rsid w:val="00077610"/>
    <w:rsid w:val="00077E5F"/>
    <w:rsid w:val="0008036A"/>
    <w:rsid w:val="00081AE6"/>
    <w:rsid w:val="00082A6C"/>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E7468"/>
    <w:rsid w:val="000F06D6"/>
    <w:rsid w:val="000F0EB1"/>
    <w:rsid w:val="000F1106"/>
    <w:rsid w:val="000F3BE9"/>
    <w:rsid w:val="000F3F6C"/>
    <w:rsid w:val="000F6DF3"/>
    <w:rsid w:val="000F796A"/>
    <w:rsid w:val="001005FF"/>
    <w:rsid w:val="001062FB"/>
    <w:rsid w:val="001063E6"/>
    <w:rsid w:val="001073F9"/>
    <w:rsid w:val="00110B2D"/>
    <w:rsid w:val="00113CF4"/>
    <w:rsid w:val="001153EA"/>
    <w:rsid w:val="00115643"/>
    <w:rsid w:val="00116765"/>
    <w:rsid w:val="00117F9B"/>
    <w:rsid w:val="00121408"/>
    <w:rsid w:val="00121679"/>
    <w:rsid w:val="001219F5"/>
    <w:rsid w:val="00121A20"/>
    <w:rsid w:val="0012377F"/>
    <w:rsid w:val="00124314"/>
    <w:rsid w:val="00126B4A"/>
    <w:rsid w:val="00126E57"/>
    <w:rsid w:val="00132FD0"/>
    <w:rsid w:val="001344C0"/>
    <w:rsid w:val="001346FA"/>
    <w:rsid w:val="00134A4C"/>
    <w:rsid w:val="00135252"/>
    <w:rsid w:val="00137AB5"/>
    <w:rsid w:val="00137E82"/>
    <w:rsid w:val="00137F0B"/>
    <w:rsid w:val="00145FEB"/>
    <w:rsid w:val="00151E23"/>
    <w:rsid w:val="001526E0"/>
    <w:rsid w:val="001551B5"/>
    <w:rsid w:val="00160C84"/>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0926"/>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AF2"/>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97F68"/>
    <w:rsid w:val="002A055E"/>
    <w:rsid w:val="002A1D4E"/>
    <w:rsid w:val="002A2869"/>
    <w:rsid w:val="002B1092"/>
    <w:rsid w:val="002B24D6"/>
    <w:rsid w:val="002B26A9"/>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579DD"/>
    <w:rsid w:val="003602D9"/>
    <w:rsid w:val="003604CE"/>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7C0"/>
    <w:rsid w:val="003A6BAC"/>
    <w:rsid w:val="003A70A4"/>
    <w:rsid w:val="003A7EB9"/>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49A3"/>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717"/>
    <w:rsid w:val="00453F6D"/>
    <w:rsid w:val="00457565"/>
    <w:rsid w:val="00457970"/>
    <w:rsid w:val="00457B71"/>
    <w:rsid w:val="00461560"/>
    <w:rsid w:val="00461CBB"/>
    <w:rsid w:val="00461F6A"/>
    <w:rsid w:val="00462063"/>
    <w:rsid w:val="00464689"/>
    <w:rsid w:val="00464EA8"/>
    <w:rsid w:val="00465777"/>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B94"/>
    <w:rsid w:val="004A40E9"/>
    <w:rsid w:val="004A54DC"/>
    <w:rsid w:val="004B6F6A"/>
    <w:rsid w:val="004B7C0C"/>
    <w:rsid w:val="004C101C"/>
    <w:rsid w:val="004C3898"/>
    <w:rsid w:val="004C549F"/>
    <w:rsid w:val="004D36B1"/>
    <w:rsid w:val="004D5A05"/>
    <w:rsid w:val="004D7EBD"/>
    <w:rsid w:val="004E127E"/>
    <w:rsid w:val="004E143F"/>
    <w:rsid w:val="004E23A1"/>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3962"/>
    <w:rsid w:val="00546104"/>
    <w:rsid w:val="00546970"/>
    <w:rsid w:val="00554E19"/>
    <w:rsid w:val="0056121F"/>
    <w:rsid w:val="00562663"/>
    <w:rsid w:val="005631E0"/>
    <w:rsid w:val="0056356A"/>
    <w:rsid w:val="00564D06"/>
    <w:rsid w:val="00567EDA"/>
    <w:rsid w:val="00570E0D"/>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D2976"/>
    <w:rsid w:val="005E385F"/>
    <w:rsid w:val="005E5B81"/>
    <w:rsid w:val="005F1E62"/>
    <w:rsid w:val="005F2CB1"/>
    <w:rsid w:val="005F3025"/>
    <w:rsid w:val="005F3274"/>
    <w:rsid w:val="005F5B9B"/>
    <w:rsid w:val="005F618C"/>
    <w:rsid w:val="005F70BD"/>
    <w:rsid w:val="005F7E4E"/>
    <w:rsid w:val="0060283C"/>
    <w:rsid w:val="00604F14"/>
    <w:rsid w:val="006077DA"/>
    <w:rsid w:val="00611B83"/>
    <w:rsid w:val="006124C5"/>
    <w:rsid w:val="00613257"/>
    <w:rsid w:val="00620A71"/>
    <w:rsid w:val="00620D80"/>
    <w:rsid w:val="006234A6"/>
    <w:rsid w:val="00624E0B"/>
    <w:rsid w:val="00630001"/>
    <w:rsid w:val="006311B3"/>
    <w:rsid w:val="0063284C"/>
    <w:rsid w:val="00634F2E"/>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DDE"/>
    <w:rsid w:val="00657866"/>
    <w:rsid w:val="00657DB8"/>
    <w:rsid w:val="0066011D"/>
    <w:rsid w:val="006607C0"/>
    <w:rsid w:val="006613A6"/>
    <w:rsid w:val="006622E3"/>
    <w:rsid w:val="006627A2"/>
    <w:rsid w:val="006634E6"/>
    <w:rsid w:val="006655EE"/>
    <w:rsid w:val="00667EE7"/>
    <w:rsid w:val="00670922"/>
    <w:rsid w:val="00670BE1"/>
    <w:rsid w:val="0067218F"/>
    <w:rsid w:val="00672922"/>
    <w:rsid w:val="006741F2"/>
    <w:rsid w:val="00674CC3"/>
    <w:rsid w:val="00674D9E"/>
    <w:rsid w:val="00675C72"/>
    <w:rsid w:val="00675F38"/>
    <w:rsid w:val="006771F9"/>
    <w:rsid w:val="006776D7"/>
    <w:rsid w:val="00681003"/>
    <w:rsid w:val="006817C9"/>
    <w:rsid w:val="0068263E"/>
    <w:rsid w:val="00683B5C"/>
    <w:rsid w:val="00683ECE"/>
    <w:rsid w:val="00684674"/>
    <w:rsid w:val="00695FC2"/>
    <w:rsid w:val="00696949"/>
    <w:rsid w:val="00697052"/>
    <w:rsid w:val="006A0845"/>
    <w:rsid w:val="006A3F92"/>
    <w:rsid w:val="006A46FB"/>
    <w:rsid w:val="006A58F1"/>
    <w:rsid w:val="006A5E28"/>
    <w:rsid w:val="006A697B"/>
    <w:rsid w:val="006A7AFF"/>
    <w:rsid w:val="006B1816"/>
    <w:rsid w:val="006B2099"/>
    <w:rsid w:val="006B50CF"/>
    <w:rsid w:val="006C03B8"/>
    <w:rsid w:val="006C5EC9"/>
    <w:rsid w:val="006C6059"/>
    <w:rsid w:val="006C7522"/>
    <w:rsid w:val="006D21CB"/>
    <w:rsid w:val="006D6F08"/>
    <w:rsid w:val="006E062C"/>
    <w:rsid w:val="006E1337"/>
    <w:rsid w:val="006E1C82"/>
    <w:rsid w:val="006E28B7"/>
    <w:rsid w:val="006E2A9B"/>
    <w:rsid w:val="006E2AEA"/>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53A0"/>
    <w:rsid w:val="00756CE2"/>
    <w:rsid w:val="007571E1"/>
    <w:rsid w:val="007604B2"/>
    <w:rsid w:val="00765281"/>
    <w:rsid w:val="00766BAD"/>
    <w:rsid w:val="007729A2"/>
    <w:rsid w:val="007755F2"/>
    <w:rsid w:val="00776971"/>
    <w:rsid w:val="00780A80"/>
    <w:rsid w:val="0078177E"/>
    <w:rsid w:val="0078304C"/>
    <w:rsid w:val="00783673"/>
    <w:rsid w:val="00785490"/>
    <w:rsid w:val="00787E9B"/>
    <w:rsid w:val="007925EA"/>
    <w:rsid w:val="00793CD8"/>
    <w:rsid w:val="00793EE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0A9C"/>
    <w:rsid w:val="007F3502"/>
    <w:rsid w:val="007F5268"/>
    <w:rsid w:val="00800F08"/>
    <w:rsid w:val="00801932"/>
    <w:rsid w:val="00803383"/>
    <w:rsid w:val="00803FAE"/>
    <w:rsid w:val="0080605F"/>
    <w:rsid w:val="00807786"/>
    <w:rsid w:val="00810196"/>
    <w:rsid w:val="00810502"/>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08D6"/>
    <w:rsid w:val="00851E39"/>
    <w:rsid w:val="0085223B"/>
    <w:rsid w:val="008524A0"/>
    <w:rsid w:val="00853195"/>
    <w:rsid w:val="00853FA1"/>
    <w:rsid w:val="008545F6"/>
    <w:rsid w:val="00855608"/>
    <w:rsid w:val="00856911"/>
    <w:rsid w:val="00863035"/>
    <w:rsid w:val="00867285"/>
    <w:rsid w:val="008677FD"/>
    <w:rsid w:val="008706D4"/>
    <w:rsid w:val="00870F8A"/>
    <w:rsid w:val="008719A4"/>
    <w:rsid w:val="00871D23"/>
    <w:rsid w:val="00874312"/>
    <w:rsid w:val="0087437C"/>
    <w:rsid w:val="00875CD7"/>
    <w:rsid w:val="00876B4D"/>
    <w:rsid w:val="00877F18"/>
    <w:rsid w:val="008816EA"/>
    <w:rsid w:val="00890EA4"/>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309E"/>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A18"/>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5F9"/>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6B8C"/>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0FCD"/>
    <w:rsid w:val="009F3337"/>
    <w:rsid w:val="009F344F"/>
    <w:rsid w:val="009F5B9E"/>
    <w:rsid w:val="00A031D8"/>
    <w:rsid w:val="00A048A8"/>
    <w:rsid w:val="00A04F49"/>
    <w:rsid w:val="00A13E54"/>
    <w:rsid w:val="00A16C42"/>
    <w:rsid w:val="00A1702E"/>
    <w:rsid w:val="00A17F63"/>
    <w:rsid w:val="00A2193B"/>
    <w:rsid w:val="00A2351A"/>
    <w:rsid w:val="00A2577B"/>
    <w:rsid w:val="00A264A9"/>
    <w:rsid w:val="00A26DCF"/>
    <w:rsid w:val="00A27785"/>
    <w:rsid w:val="00A30187"/>
    <w:rsid w:val="00A3178E"/>
    <w:rsid w:val="00A3448A"/>
    <w:rsid w:val="00A36297"/>
    <w:rsid w:val="00A377F0"/>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1DDE"/>
    <w:rsid w:val="00A83C1C"/>
    <w:rsid w:val="00A8602C"/>
    <w:rsid w:val="00A92879"/>
    <w:rsid w:val="00A9442A"/>
    <w:rsid w:val="00A9705E"/>
    <w:rsid w:val="00AA016F"/>
    <w:rsid w:val="00AA1ED6"/>
    <w:rsid w:val="00AA2340"/>
    <w:rsid w:val="00AA51D6"/>
    <w:rsid w:val="00AB0148"/>
    <w:rsid w:val="00AB0BC8"/>
    <w:rsid w:val="00AB10AA"/>
    <w:rsid w:val="00AB11CA"/>
    <w:rsid w:val="00AB14D9"/>
    <w:rsid w:val="00AB4AB8"/>
    <w:rsid w:val="00AB655E"/>
    <w:rsid w:val="00AC007F"/>
    <w:rsid w:val="00AC2ECD"/>
    <w:rsid w:val="00AC3119"/>
    <w:rsid w:val="00AC49FB"/>
    <w:rsid w:val="00AC5A10"/>
    <w:rsid w:val="00AC7F70"/>
    <w:rsid w:val="00AD0AA3"/>
    <w:rsid w:val="00AD11B2"/>
    <w:rsid w:val="00AD1DE7"/>
    <w:rsid w:val="00AD28F9"/>
    <w:rsid w:val="00AD2ED0"/>
    <w:rsid w:val="00AD3287"/>
    <w:rsid w:val="00AD3F94"/>
    <w:rsid w:val="00AD4A5A"/>
    <w:rsid w:val="00AD5A30"/>
    <w:rsid w:val="00AE27AC"/>
    <w:rsid w:val="00AE3745"/>
    <w:rsid w:val="00AE40E0"/>
    <w:rsid w:val="00AE4DBA"/>
    <w:rsid w:val="00AE4F07"/>
    <w:rsid w:val="00AF0E21"/>
    <w:rsid w:val="00AF1C5D"/>
    <w:rsid w:val="00AF1EE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2410"/>
    <w:rsid w:val="00B45A52"/>
    <w:rsid w:val="00B46175"/>
    <w:rsid w:val="00B47E7C"/>
    <w:rsid w:val="00B535AC"/>
    <w:rsid w:val="00B548B7"/>
    <w:rsid w:val="00B5733A"/>
    <w:rsid w:val="00B664C7"/>
    <w:rsid w:val="00B67801"/>
    <w:rsid w:val="00B70B5D"/>
    <w:rsid w:val="00B739F6"/>
    <w:rsid w:val="00B75766"/>
    <w:rsid w:val="00B81A6C"/>
    <w:rsid w:val="00B83E2C"/>
    <w:rsid w:val="00B85DE5"/>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1E"/>
    <w:rsid w:val="00BC2DEB"/>
    <w:rsid w:val="00BC3053"/>
    <w:rsid w:val="00BC47E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6AAE"/>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27A9"/>
    <w:rsid w:val="00C35007"/>
    <w:rsid w:val="00C3719D"/>
    <w:rsid w:val="00C37C50"/>
    <w:rsid w:val="00C37CB2"/>
    <w:rsid w:val="00C413D0"/>
    <w:rsid w:val="00C431B2"/>
    <w:rsid w:val="00C473A5"/>
    <w:rsid w:val="00C52E3D"/>
    <w:rsid w:val="00C53215"/>
    <w:rsid w:val="00C540ED"/>
    <w:rsid w:val="00C54995"/>
    <w:rsid w:val="00C54D41"/>
    <w:rsid w:val="00C60783"/>
    <w:rsid w:val="00C64672"/>
    <w:rsid w:val="00C64BA8"/>
    <w:rsid w:val="00C66008"/>
    <w:rsid w:val="00C70697"/>
    <w:rsid w:val="00C70A93"/>
    <w:rsid w:val="00C72093"/>
    <w:rsid w:val="00C72E38"/>
    <w:rsid w:val="00C72EF4"/>
    <w:rsid w:val="00C744FE"/>
    <w:rsid w:val="00C75D2F"/>
    <w:rsid w:val="00C767BE"/>
    <w:rsid w:val="00C76E3C"/>
    <w:rsid w:val="00C804E7"/>
    <w:rsid w:val="00C81568"/>
    <w:rsid w:val="00C83DFA"/>
    <w:rsid w:val="00C85629"/>
    <w:rsid w:val="00C9027A"/>
    <w:rsid w:val="00C9068E"/>
    <w:rsid w:val="00C90A04"/>
    <w:rsid w:val="00C91DA9"/>
    <w:rsid w:val="00C93814"/>
    <w:rsid w:val="00C93C4B"/>
    <w:rsid w:val="00C944AB"/>
    <w:rsid w:val="00C95B40"/>
    <w:rsid w:val="00C961CF"/>
    <w:rsid w:val="00CA09DE"/>
    <w:rsid w:val="00CA147F"/>
    <w:rsid w:val="00CA1ED8"/>
    <w:rsid w:val="00CA2590"/>
    <w:rsid w:val="00CA7533"/>
    <w:rsid w:val="00CB1EC0"/>
    <w:rsid w:val="00CB1F63"/>
    <w:rsid w:val="00CB7170"/>
    <w:rsid w:val="00CC040E"/>
    <w:rsid w:val="00CC0726"/>
    <w:rsid w:val="00CC0BA5"/>
    <w:rsid w:val="00CC111F"/>
    <w:rsid w:val="00CC2011"/>
    <w:rsid w:val="00CC2271"/>
    <w:rsid w:val="00CC2D93"/>
    <w:rsid w:val="00CC3EA0"/>
    <w:rsid w:val="00CC4B52"/>
    <w:rsid w:val="00CC6F36"/>
    <w:rsid w:val="00CC77AA"/>
    <w:rsid w:val="00CC7B45"/>
    <w:rsid w:val="00CD1188"/>
    <w:rsid w:val="00CD1DE8"/>
    <w:rsid w:val="00CD21E6"/>
    <w:rsid w:val="00CD2D3C"/>
    <w:rsid w:val="00CD2ED1"/>
    <w:rsid w:val="00CD337B"/>
    <w:rsid w:val="00CE0424"/>
    <w:rsid w:val="00CE6402"/>
    <w:rsid w:val="00CE7561"/>
    <w:rsid w:val="00CF1354"/>
    <w:rsid w:val="00CF16BC"/>
    <w:rsid w:val="00CF2A3D"/>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14D29"/>
    <w:rsid w:val="00D239A7"/>
    <w:rsid w:val="00D23F47"/>
    <w:rsid w:val="00D24E0A"/>
    <w:rsid w:val="00D26A8A"/>
    <w:rsid w:val="00D3685E"/>
    <w:rsid w:val="00D36E71"/>
    <w:rsid w:val="00D37D87"/>
    <w:rsid w:val="00D40B33"/>
    <w:rsid w:val="00D4318F"/>
    <w:rsid w:val="00D438BF"/>
    <w:rsid w:val="00D440F8"/>
    <w:rsid w:val="00D4494D"/>
    <w:rsid w:val="00D546FF"/>
    <w:rsid w:val="00D55988"/>
    <w:rsid w:val="00D55AD5"/>
    <w:rsid w:val="00D576CA"/>
    <w:rsid w:val="00D60CE8"/>
    <w:rsid w:val="00D61AF5"/>
    <w:rsid w:val="00D64DD4"/>
    <w:rsid w:val="00D652B5"/>
    <w:rsid w:val="00D66155"/>
    <w:rsid w:val="00D708B0"/>
    <w:rsid w:val="00D77B1D"/>
    <w:rsid w:val="00D8021F"/>
    <w:rsid w:val="00D80383"/>
    <w:rsid w:val="00D823C6"/>
    <w:rsid w:val="00D8327F"/>
    <w:rsid w:val="00D835FE"/>
    <w:rsid w:val="00D84A0B"/>
    <w:rsid w:val="00D86CA3"/>
    <w:rsid w:val="00D871CE"/>
    <w:rsid w:val="00D9196D"/>
    <w:rsid w:val="00D92982"/>
    <w:rsid w:val="00D93825"/>
    <w:rsid w:val="00DA305E"/>
    <w:rsid w:val="00DA5417"/>
    <w:rsid w:val="00DA5538"/>
    <w:rsid w:val="00DA56E8"/>
    <w:rsid w:val="00DB0A9F"/>
    <w:rsid w:val="00DB15BA"/>
    <w:rsid w:val="00DB377D"/>
    <w:rsid w:val="00DB43AB"/>
    <w:rsid w:val="00DC1CB2"/>
    <w:rsid w:val="00DC2D36"/>
    <w:rsid w:val="00DC4DB0"/>
    <w:rsid w:val="00DC53EF"/>
    <w:rsid w:val="00DD4B10"/>
    <w:rsid w:val="00DD69F7"/>
    <w:rsid w:val="00DD6F3D"/>
    <w:rsid w:val="00DE2462"/>
    <w:rsid w:val="00DE5608"/>
    <w:rsid w:val="00DE58D0"/>
    <w:rsid w:val="00DE654F"/>
    <w:rsid w:val="00DF0B6E"/>
    <w:rsid w:val="00DF15E0"/>
    <w:rsid w:val="00DF254D"/>
    <w:rsid w:val="00DF37A0"/>
    <w:rsid w:val="00DF3F3A"/>
    <w:rsid w:val="00DF43CF"/>
    <w:rsid w:val="00E0023C"/>
    <w:rsid w:val="00E003A9"/>
    <w:rsid w:val="00E044DF"/>
    <w:rsid w:val="00E04D2B"/>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AEF"/>
    <w:rsid w:val="00E53B75"/>
    <w:rsid w:val="00E54E3B"/>
    <w:rsid w:val="00E54E8F"/>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483A"/>
    <w:rsid w:val="00EC5653"/>
    <w:rsid w:val="00EC71CE"/>
    <w:rsid w:val="00ED1006"/>
    <w:rsid w:val="00ED2875"/>
    <w:rsid w:val="00EE6126"/>
    <w:rsid w:val="00EF18FE"/>
    <w:rsid w:val="00EF5787"/>
    <w:rsid w:val="00EF60D0"/>
    <w:rsid w:val="00EF6672"/>
    <w:rsid w:val="00F04589"/>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3720F"/>
    <w:rsid w:val="00F402C1"/>
    <w:rsid w:val="00F40F0C"/>
    <w:rsid w:val="00F46E2B"/>
    <w:rsid w:val="00F4766C"/>
    <w:rsid w:val="00F5060E"/>
    <w:rsid w:val="00F507D1"/>
    <w:rsid w:val="00F519CE"/>
    <w:rsid w:val="00F51ADA"/>
    <w:rsid w:val="00F5221D"/>
    <w:rsid w:val="00F55719"/>
    <w:rsid w:val="00F5646F"/>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A3149"/>
    <w:rsid w:val="00FB08FF"/>
    <w:rsid w:val="00FB3475"/>
    <w:rsid w:val="00FB42DE"/>
    <w:rsid w:val="00FB4C80"/>
    <w:rsid w:val="00FB6017"/>
    <w:rsid w:val="00FB6A6A"/>
    <w:rsid w:val="00FC0E6C"/>
    <w:rsid w:val="00FC7429"/>
    <w:rsid w:val="00FD07F6"/>
    <w:rsid w:val="00FD1EC8"/>
    <w:rsid w:val="00FD47ED"/>
    <w:rsid w:val="00FD607F"/>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58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locked/>
    <w:rsid w:val="00810196"/>
    <w:rPr>
      <w:rFonts w:ascii="Arial" w:eastAsia="ＭＳ 明朝"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ＭＳ 明朝"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semiHidden/>
    <w:unhideWhenUsed/>
    <w:rsid w:val="00C85629"/>
    <w:rPr>
      <w:color w:val="605E5C"/>
      <w:shd w:val="clear" w:color="auto" w:fill="E1DFDD"/>
    </w:rPr>
  </w:style>
  <w:style w:type="character" w:customStyle="1" w:styleId="CRCoverPageChar">
    <w:name w:val="CR Cover Page Char"/>
    <w:locked/>
    <w:rsid w:val="00C85629"/>
    <w:rPr>
      <w:rFonts w:ascii="Arial" w:hAnsi="Arial" w:cs="Arial"/>
      <w:lang w:eastAsia="en-US"/>
    </w:rPr>
  </w:style>
  <w:style w:type="paragraph" w:customStyle="1" w:styleId="a">
    <w:name w:val="正文"/>
    <w:rsid w:val="001073F9"/>
    <w:pPr>
      <w:spacing w:before="100" w:beforeAutospacing="1" w:after="180"/>
    </w:pPr>
    <w:rPr>
      <w:rFonts w:ascii="Times New Roman" w:eastAsia="SimSu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4977">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397628939">
      <w:bodyDiv w:val="1"/>
      <w:marLeft w:val="0"/>
      <w:marRight w:val="0"/>
      <w:marTop w:val="0"/>
      <w:marBottom w:val="0"/>
      <w:divBdr>
        <w:top w:val="none" w:sz="0" w:space="0" w:color="auto"/>
        <w:left w:val="none" w:sz="0" w:space="0" w:color="auto"/>
        <w:bottom w:val="none" w:sz="0" w:space="0" w:color="auto"/>
        <w:right w:val="none" w:sz="0" w:space="0" w:color="auto"/>
      </w:divBdr>
    </w:div>
    <w:div w:id="491989142">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70429110">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12135730">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04137701">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424990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1957635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622496743">
      <w:bodyDiv w:val="1"/>
      <w:marLeft w:val="0"/>
      <w:marRight w:val="0"/>
      <w:marTop w:val="0"/>
      <w:marBottom w:val="0"/>
      <w:divBdr>
        <w:top w:val="none" w:sz="0" w:space="0" w:color="auto"/>
        <w:left w:val="none" w:sz="0" w:space="0" w:color="auto"/>
        <w:bottom w:val="none" w:sz="0" w:space="0" w:color="auto"/>
        <w:right w:val="none" w:sz="0" w:space="0" w:color="auto"/>
      </w:divBdr>
    </w:div>
    <w:div w:id="1952471566">
      <w:bodyDiv w:val="1"/>
      <w:marLeft w:val="0"/>
      <w:marRight w:val="0"/>
      <w:marTop w:val="0"/>
      <w:marBottom w:val="0"/>
      <w:divBdr>
        <w:top w:val="none" w:sz="0" w:space="0" w:color="auto"/>
        <w:left w:val="none" w:sz="0" w:space="0" w:color="auto"/>
        <w:bottom w:val="none" w:sz="0" w:space="0" w:color="auto"/>
        <w:right w:val="none" w:sz="0" w:space="0" w:color="auto"/>
      </w:divBdr>
    </w:div>
    <w:div w:id="2018312465">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4324489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2538591">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0/Docs/R1-2206565.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RAN/WG1_RL1/TSGR1_110/Docs/R1-2206564.zip" TargetMode="External"/><Relationship Id="rId17" Type="http://schemas.openxmlformats.org/officeDocument/2006/relationships/hyperlink" Target="https://www.3gpp.org/ftp/TSG_RAN/WG1_RL1/TSGR1_110/Docs/R1-2207668.zip" TargetMode="External"/><Relationship Id="rId2" Type="http://schemas.openxmlformats.org/officeDocument/2006/relationships/customXml" Target="../customXml/item2.xml"/><Relationship Id="rId16" Type="http://schemas.openxmlformats.org/officeDocument/2006/relationships/hyperlink" Target="https://www.3gpp.org/ftp/TSG_RAN/WG1_RL1/TSGR1_110/Docs/R1-2207667.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0/Docs/R1-2205952.zip" TargetMode="External"/><Relationship Id="rId5" Type="http://schemas.openxmlformats.org/officeDocument/2006/relationships/numbering" Target="numbering.xml"/><Relationship Id="rId15" Type="http://schemas.openxmlformats.org/officeDocument/2006/relationships/hyperlink" Target="https://www.3gpp.org/ftp/TSG_RAN/WG1_RL1/TSGR1_110/Docs/R1-2206807.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0/Docs/R1-22068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B0FEA6-47CC-457E-8901-F1E5DE1FF633}">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4</TotalTime>
  <Pages>2</Pages>
  <Words>497</Words>
  <Characters>3232</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3722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Fred Takeda</cp:lastModifiedBy>
  <cp:revision>5</cp:revision>
  <cp:lastPrinted>2008-01-31T07:09:00Z</cp:lastPrinted>
  <dcterms:created xsi:type="dcterms:W3CDTF">2022-08-19T21:13:00Z</dcterms:created>
  <dcterms:modified xsi:type="dcterms:W3CDTF">2022-08-19T21:16:00Z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