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C8E238" w14:textId="4D3EEF2E" w:rsidR="001E41F3" w:rsidRDefault="001E41F3">
      <w:pPr>
        <w:pStyle w:val="CRCoverPage"/>
        <w:tabs>
          <w:tab w:val="right" w:pos="9639"/>
        </w:tabs>
        <w:spacing w:after="0"/>
        <w:rPr>
          <w:b/>
          <w:i/>
          <w:noProof/>
          <w:sz w:val="28"/>
        </w:rPr>
      </w:pPr>
      <w:r>
        <w:rPr>
          <w:b/>
          <w:noProof/>
          <w:sz w:val="24"/>
        </w:rPr>
        <w:t>3GPP TSG-</w:t>
      </w:r>
      <w:r w:rsidR="006D1E7D" w:rsidRPr="006D1E7D">
        <w:rPr>
          <w:b/>
          <w:noProof/>
          <w:sz w:val="24"/>
        </w:rPr>
        <w:t>RAN WG1</w:t>
      </w:r>
      <w:r w:rsidR="00C66BA2">
        <w:rPr>
          <w:b/>
          <w:noProof/>
          <w:sz w:val="24"/>
        </w:rPr>
        <w:t xml:space="preserve"> </w:t>
      </w:r>
      <w:r>
        <w:rPr>
          <w:b/>
          <w:noProof/>
          <w:sz w:val="24"/>
        </w:rPr>
        <w:t xml:space="preserve">Meeting </w:t>
      </w:r>
      <w:r w:rsidR="006D1E7D">
        <w:rPr>
          <w:b/>
          <w:noProof/>
          <w:sz w:val="24"/>
        </w:rPr>
        <w:t>1</w:t>
      </w:r>
      <w:r w:rsidR="00F13243">
        <w:rPr>
          <w:b/>
          <w:noProof/>
          <w:sz w:val="24"/>
        </w:rPr>
        <w:t>10</w:t>
      </w:r>
      <w:r>
        <w:rPr>
          <w:b/>
          <w:i/>
          <w:noProof/>
          <w:sz w:val="28"/>
        </w:rPr>
        <w:tab/>
      </w:r>
      <w:r w:rsidR="00DA19A5" w:rsidRPr="00DA19A5">
        <w:rPr>
          <w:b/>
          <w:noProof/>
          <w:sz w:val="24"/>
        </w:rPr>
        <w:t>R1-</w:t>
      </w:r>
      <w:r w:rsidR="00DA19A5" w:rsidRPr="00CE5A81">
        <w:rPr>
          <w:b/>
          <w:noProof/>
          <w:sz w:val="24"/>
        </w:rPr>
        <w:t>2</w:t>
      </w:r>
      <w:r w:rsidR="00F13243" w:rsidRPr="00CE5A81">
        <w:rPr>
          <w:b/>
          <w:noProof/>
          <w:sz w:val="24"/>
        </w:rPr>
        <w:t>2</w:t>
      </w:r>
      <w:r w:rsidR="00DA19A5" w:rsidRPr="00CE5A81">
        <w:rPr>
          <w:b/>
          <w:noProof/>
          <w:sz w:val="24"/>
        </w:rPr>
        <w:t>0</w:t>
      </w:r>
      <w:r w:rsidR="00CE5A81" w:rsidRPr="00CE5A81">
        <w:rPr>
          <w:b/>
          <w:noProof/>
          <w:sz w:val="24"/>
        </w:rPr>
        <w:t>7380</w:t>
      </w:r>
    </w:p>
    <w:p w14:paraId="1E9B7D46" w14:textId="105A4093" w:rsidR="001E41F3" w:rsidRDefault="00F13243" w:rsidP="005E2C44">
      <w:pPr>
        <w:pStyle w:val="CRCoverPage"/>
        <w:outlineLvl w:val="0"/>
        <w:rPr>
          <w:b/>
          <w:noProof/>
          <w:sz w:val="24"/>
        </w:rPr>
      </w:pPr>
      <w:r>
        <w:rPr>
          <w:b/>
          <w:noProof/>
          <w:sz w:val="24"/>
        </w:rPr>
        <w:t>Toulouse</w:t>
      </w:r>
      <w:r w:rsidR="006D1E7D" w:rsidRPr="006D1E7D">
        <w:rPr>
          <w:b/>
          <w:noProof/>
          <w:sz w:val="24"/>
        </w:rPr>
        <w:t xml:space="preserve">, </w:t>
      </w:r>
      <w:r>
        <w:rPr>
          <w:b/>
          <w:noProof/>
          <w:sz w:val="24"/>
        </w:rPr>
        <w:t>France, August</w:t>
      </w:r>
      <w:r w:rsidR="006D1E7D" w:rsidRPr="006D1E7D">
        <w:rPr>
          <w:b/>
          <w:noProof/>
          <w:sz w:val="24"/>
        </w:rPr>
        <w:t xml:space="preserve"> </w:t>
      </w:r>
      <w:r>
        <w:rPr>
          <w:b/>
          <w:noProof/>
          <w:sz w:val="24"/>
        </w:rPr>
        <w:t>22</w:t>
      </w:r>
      <w:r w:rsidR="006D1E7D" w:rsidRPr="006D1E7D">
        <w:rPr>
          <w:b/>
          <w:noProof/>
          <w:sz w:val="24"/>
        </w:rPr>
        <w:t xml:space="preserve"> – </w:t>
      </w:r>
      <w:r>
        <w:rPr>
          <w:b/>
          <w:noProof/>
          <w:sz w:val="24"/>
        </w:rPr>
        <w:t>26</w:t>
      </w:r>
      <w:r w:rsidR="006D1E7D" w:rsidRPr="006D1E7D">
        <w:rPr>
          <w:b/>
          <w:noProof/>
          <w:sz w:val="24"/>
        </w:rPr>
        <w:t>, 202</w:t>
      </w:r>
      <w:r>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E24FC64" w14:textId="77777777" w:rsidTr="00547111">
        <w:tc>
          <w:tcPr>
            <w:tcW w:w="9641" w:type="dxa"/>
            <w:gridSpan w:val="9"/>
            <w:tcBorders>
              <w:top w:val="single" w:sz="4" w:space="0" w:color="auto"/>
              <w:left w:val="single" w:sz="4" w:space="0" w:color="auto"/>
              <w:right w:val="single" w:sz="4" w:space="0" w:color="auto"/>
            </w:tcBorders>
          </w:tcPr>
          <w:p w14:paraId="4E21B4E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A9B4633" w14:textId="77777777" w:rsidTr="00547111">
        <w:tc>
          <w:tcPr>
            <w:tcW w:w="9641" w:type="dxa"/>
            <w:gridSpan w:val="9"/>
            <w:tcBorders>
              <w:left w:val="single" w:sz="4" w:space="0" w:color="auto"/>
              <w:right w:val="single" w:sz="4" w:space="0" w:color="auto"/>
            </w:tcBorders>
          </w:tcPr>
          <w:p w14:paraId="6BF394AB" w14:textId="524B7CF4" w:rsidR="001E41F3" w:rsidRDefault="001E41F3">
            <w:pPr>
              <w:pStyle w:val="CRCoverPage"/>
              <w:spacing w:after="0"/>
              <w:jc w:val="center"/>
              <w:rPr>
                <w:noProof/>
              </w:rPr>
            </w:pPr>
            <w:r>
              <w:rPr>
                <w:b/>
                <w:noProof/>
                <w:sz w:val="32"/>
              </w:rPr>
              <w:t>CHANGE REQUEST</w:t>
            </w:r>
          </w:p>
        </w:tc>
      </w:tr>
      <w:tr w:rsidR="001E41F3" w14:paraId="214530F1" w14:textId="77777777" w:rsidTr="00547111">
        <w:tc>
          <w:tcPr>
            <w:tcW w:w="9641" w:type="dxa"/>
            <w:gridSpan w:val="9"/>
            <w:tcBorders>
              <w:left w:val="single" w:sz="4" w:space="0" w:color="auto"/>
              <w:right w:val="single" w:sz="4" w:space="0" w:color="auto"/>
            </w:tcBorders>
          </w:tcPr>
          <w:p w14:paraId="31E109E4" w14:textId="77777777" w:rsidR="001E41F3" w:rsidRDefault="001E41F3">
            <w:pPr>
              <w:pStyle w:val="CRCoverPage"/>
              <w:spacing w:after="0"/>
              <w:rPr>
                <w:noProof/>
                <w:sz w:val="8"/>
                <w:szCs w:val="8"/>
              </w:rPr>
            </w:pPr>
          </w:p>
        </w:tc>
      </w:tr>
      <w:tr w:rsidR="00877581" w14:paraId="0468839E" w14:textId="77777777" w:rsidTr="00547111">
        <w:tc>
          <w:tcPr>
            <w:tcW w:w="142" w:type="dxa"/>
            <w:tcBorders>
              <w:left w:val="single" w:sz="4" w:space="0" w:color="auto"/>
            </w:tcBorders>
          </w:tcPr>
          <w:p w14:paraId="76736178" w14:textId="77777777" w:rsidR="00877581" w:rsidRDefault="00877581" w:rsidP="00877581">
            <w:pPr>
              <w:pStyle w:val="CRCoverPage"/>
              <w:spacing w:after="0"/>
              <w:jc w:val="right"/>
              <w:rPr>
                <w:noProof/>
              </w:rPr>
            </w:pPr>
          </w:p>
        </w:tc>
        <w:tc>
          <w:tcPr>
            <w:tcW w:w="1559" w:type="dxa"/>
            <w:shd w:val="pct30" w:color="FFFF00" w:fill="auto"/>
          </w:tcPr>
          <w:p w14:paraId="436F2338" w14:textId="53835A9E" w:rsidR="00877581" w:rsidRPr="00410371" w:rsidRDefault="00877581" w:rsidP="00877581">
            <w:pPr>
              <w:pStyle w:val="CRCoverPage"/>
              <w:spacing w:after="0"/>
              <w:jc w:val="right"/>
              <w:rPr>
                <w:b/>
                <w:noProof/>
                <w:sz w:val="28"/>
              </w:rPr>
            </w:pPr>
            <w:r w:rsidRPr="001F1F64">
              <w:rPr>
                <w:b/>
                <w:noProof/>
                <w:sz w:val="28"/>
              </w:rPr>
              <w:t>38.21</w:t>
            </w:r>
            <w:r w:rsidR="00F13243">
              <w:rPr>
                <w:b/>
                <w:noProof/>
                <w:sz w:val="28"/>
              </w:rPr>
              <w:t>2</w:t>
            </w:r>
          </w:p>
        </w:tc>
        <w:tc>
          <w:tcPr>
            <w:tcW w:w="709" w:type="dxa"/>
          </w:tcPr>
          <w:p w14:paraId="19A6E11B" w14:textId="77D0A3F8" w:rsidR="00877581" w:rsidRDefault="00877581" w:rsidP="00877581">
            <w:pPr>
              <w:pStyle w:val="CRCoverPage"/>
              <w:spacing w:after="0"/>
              <w:jc w:val="center"/>
              <w:rPr>
                <w:noProof/>
              </w:rPr>
            </w:pPr>
            <w:r>
              <w:rPr>
                <w:b/>
                <w:noProof/>
                <w:sz w:val="28"/>
              </w:rPr>
              <w:t>CR</w:t>
            </w:r>
          </w:p>
        </w:tc>
        <w:tc>
          <w:tcPr>
            <w:tcW w:w="1276" w:type="dxa"/>
            <w:shd w:val="pct30" w:color="FFFF00" w:fill="auto"/>
          </w:tcPr>
          <w:p w14:paraId="32168068" w14:textId="48E73EA3" w:rsidR="00877581" w:rsidRPr="00410371" w:rsidRDefault="00F13243" w:rsidP="00F13243">
            <w:pPr>
              <w:pStyle w:val="CRCoverPage"/>
              <w:spacing w:after="0"/>
              <w:ind w:firstLineChars="100" w:firstLine="281"/>
              <w:rPr>
                <w:noProof/>
              </w:rPr>
            </w:pPr>
            <w:r>
              <w:rPr>
                <w:rFonts w:hint="eastAsia"/>
                <w:b/>
                <w:noProof/>
                <w:sz w:val="28"/>
                <w:lang w:eastAsia="ja-JP"/>
              </w:rPr>
              <w:t>XXX</w:t>
            </w:r>
          </w:p>
        </w:tc>
        <w:tc>
          <w:tcPr>
            <w:tcW w:w="709" w:type="dxa"/>
          </w:tcPr>
          <w:p w14:paraId="2448E715" w14:textId="73E5DA2A" w:rsidR="00877581" w:rsidRDefault="00877581" w:rsidP="00877581">
            <w:pPr>
              <w:pStyle w:val="CRCoverPage"/>
              <w:tabs>
                <w:tab w:val="right" w:pos="625"/>
              </w:tabs>
              <w:spacing w:after="0"/>
              <w:jc w:val="center"/>
              <w:rPr>
                <w:noProof/>
              </w:rPr>
            </w:pPr>
            <w:r>
              <w:rPr>
                <w:b/>
                <w:bCs/>
                <w:noProof/>
                <w:sz w:val="28"/>
              </w:rPr>
              <w:t>rev</w:t>
            </w:r>
          </w:p>
        </w:tc>
        <w:tc>
          <w:tcPr>
            <w:tcW w:w="992" w:type="dxa"/>
            <w:shd w:val="pct30" w:color="FFFF00" w:fill="auto"/>
          </w:tcPr>
          <w:p w14:paraId="1BD5C72E" w14:textId="26EBFB56" w:rsidR="00877581" w:rsidRPr="00410371" w:rsidRDefault="00877581" w:rsidP="00877581">
            <w:pPr>
              <w:pStyle w:val="CRCoverPage"/>
              <w:spacing w:after="0"/>
              <w:jc w:val="center"/>
              <w:rPr>
                <w:b/>
                <w:noProof/>
              </w:rPr>
            </w:pPr>
            <w:r w:rsidRPr="001F1F64">
              <w:rPr>
                <w:b/>
                <w:noProof/>
                <w:sz w:val="28"/>
              </w:rPr>
              <w:t>-</w:t>
            </w:r>
          </w:p>
        </w:tc>
        <w:tc>
          <w:tcPr>
            <w:tcW w:w="2410" w:type="dxa"/>
          </w:tcPr>
          <w:p w14:paraId="7346EC2D" w14:textId="4EC47931" w:rsidR="00877581" w:rsidRDefault="00877581" w:rsidP="0087758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DF6A98" w14:textId="5E31A197" w:rsidR="00877581" w:rsidRPr="00410371" w:rsidRDefault="00877581" w:rsidP="00877581">
            <w:pPr>
              <w:pStyle w:val="CRCoverPage"/>
              <w:spacing w:after="0"/>
              <w:jc w:val="center"/>
              <w:rPr>
                <w:noProof/>
                <w:sz w:val="28"/>
              </w:rPr>
            </w:pPr>
            <w:r>
              <w:rPr>
                <w:b/>
                <w:noProof/>
                <w:sz w:val="28"/>
              </w:rPr>
              <w:t>1</w:t>
            </w:r>
            <w:r w:rsidR="00F13243">
              <w:rPr>
                <w:b/>
                <w:noProof/>
                <w:sz w:val="28"/>
              </w:rPr>
              <w:t>7</w:t>
            </w:r>
            <w:r>
              <w:rPr>
                <w:b/>
                <w:noProof/>
                <w:sz w:val="28"/>
              </w:rPr>
              <w:t>.</w:t>
            </w:r>
            <w:r w:rsidR="00F13243">
              <w:rPr>
                <w:b/>
                <w:noProof/>
                <w:sz w:val="28"/>
              </w:rPr>
              <w:t>2</w:t>
            </w:r>
            <w:r w:rsidRPr="001F1F64">
              <w:rPr>
                <w:b/>
                <w:noProof/>
                <w:sz w:val="28"/>
              </w:rPr>
              <w:t>.0</w:t>
            </w:r>
          </w:p>
        </w:tc>
        <w:tc>
          <w:tcPr>
            <w:tcW w:w="143" w:type="dxa"/>
            <w:tcBorders>
              <w:right w:val="single" w:sz="4" w:space="0" w:color="auto"/>
            </w:tcBorders>
          </w:tcPr>
          <w:p w14:paraId="50090097" w14:textId="77777777" w:rsidR="00877581" w:rsidRDefault="00877581" w:rsidP="00877581">
            <w:pPr>
              <w:pStyle w:val="CRCoverPage"/>
              <w:spacing w:after="0"/>
              <w:rPr>
                <w:noProof/>
              </w:rPr>
            </w:pPr>
          </w:p>
        </w:tc>
      </w:tr>
      <w:tr w:rsidR="001E41F3" w14:paraId="396DFDEB" w14:textId="77777777" w:rsidTr="00547111">
        <w:tc>
          <w:tcPr>
            <w:tcW w:w="9641" w:type="dxa"/>
            <w:gridSpan w:val="9"/>
            <w:tcBorders>
              <w:left w:val="single" w:sz="4" w:space="0" w:color="auto"/>
              <w:right w:val="single" w:sz="4" w:space="0" w:color="auto"/>
            </w:tcBorders>
          </w:tcPr>
          <w:p w14:paraId="388DF7F3" w14:textId="77777777" w:rsidR="001E41F3" w:rsidRDefault="001E41F3">
            <w:pPr>
              <w:pStyle w:val="CRCoverPage"/>
              <w:spacing w:after="0"/>
              <w:rPr>
                <w:noProof/>
              </w:rPr>
            </w:pPr>
          </w:p>
        </w:tc>
      </w:tr>
      <w:tr w:rsidR="001E41F3" w14:paraId="2B86632E" w14:textId="77777777" w:rsidTr="00547111">
        <w:tc>
          <w:tcPr>
            <w:tcW w:w="9641" w:type="dxa"/>
            <w:gridSpan w:val="9"/>
            <w:tcBorders>
              <w:top w:val="single" w:sz="4" w:space="0" w:color="auto"/>
            </w:tcBorders>
          </w:tcPr>
          <w:p w14:paraId="4BB2F5A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1D79324A" w14:textId="77777777" w:rsidTr="00547111">
        <w:tc>
          <w:tcPr>
            <w:tcW w:w="9641" w:type="dxa"/>
            <w:gridSpan w:val="9"/>
          </w:tcPr>
          <w:p w14:paraId="5D97A3F1" w14:textId="77777777" w:rsidR="001E41F3" w:rsidRDefault="001E41F3">
            <w:pPr>
              <w:pStyle w:val="CRCoverPage"/>
              <w:spacing w:after="0"/>
              <w:rPr>
                <w:noProof/>
                <w:sz w:val="8"/>
                <w:szCs w:val="8"/>
              </w:rPr>
            </w:pPr>
          </w:p>
        </w:tc>
      </w:tr>
    </w:tbl>
    <w:p w14:paraId="4D8AFD4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413384E" w14:textId="77777777" w:rsidTr="00A7671C">
        <w:tc>
          <w:tcPr>
            <w:tcW w:w="2835" w:type="dxa"/>
          </w:tcPr>
          <w:p w14:paraId="68234FB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DB58E1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19298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55AEEB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84D80B" w14:textId="49B1B3B7" w:rsidR="00F25D98" w:rsidRDefault="00877581" w:rsidP="001E41F3">
            <w:pPr>
              <w:pStyle w:val="CRCoverPage"/>
              <w:spacing w:after="0"/>
              <w:jc w:val="center"/>
              <w:rPr>
                <w:b/>
                <w:caps/>
                <w:noProof/>
              </w:rPr>
            </w:pPr>
            <w:r>
              <w:rPr>
                <w:b/>
                <w:caps/>
                <w:noProof/>
              </w:rPr>
              <w:t>X</w:t>
            </w:r>
          </w:p>
        </w:tc>
        <w:tc>
          <w:tcPr>
            <w:tcW w:w="2126" w:type="dxa"/>
          </w:tcPr>
          <w:p w14:paraId="1F60F79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07FECD" w14:textId="345B6C62" w:rsidR="00F25D98" w:rsidRDefault="00877581" w:rsidP="001E41F3">
            <w:pPr>
              <w:pStyle w:val="CRCoverPage"/>
              <w:spacing w:after="0"/>
              <w:jc w:val="center"/>
              <w:rPr>
                <w:b/>
                <w:caps/>
                <w:noProof/>
              </w:rPr>
            </w:pPr>
            <w:r>
              <w:rPr>
                <w:b/>
                <w:caps/>
                <w:noProof/>
              </w:rPr>
              <w:t>X</w:t>
            </w:r>
          </w:p>
        </w:tc>
        <w:tc>
          <w:tcPr>
            <w:tcW w:w="1418" w:type="dxa"/>
            <w:tcBorders>
              <w:left w:val="nil"/>
            </w:tcBorders>
          </w:tcPr>
          <w:p w14:paraId="5BC6E43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2E522B" w14:textId="77777777" w:rsidR="00F25D98" w:rsidRDefault="00F25D98" w:rsidP="001E41F3">
            <w:pPr>
              <w:pStyle w:val="CRCoverPage"/>
              <w:spacing w:after="0"/>
              <w:jc w:val="center"/>
              <w:rPr>
                <w:b/>
                <w:bCs/>
                <w:caps/>
                <w:noProof/>
              </w:rPr>
            </w:pPr>
          </w:p>
        </w:tc>
      </w:tr>
    </w:tbl>
    <w:p w14:paraId="1063C56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9308531" w14:textId="77777777" w:rsidTr="00547111">
        <w:tc>
          <w:tcPr>
            <w:tcW w:w="9640" w:type="dxa"/>
            <w:gridSpan w:val="11"/>
          </w:tcPr>
          <w:p w14:paraId="5E98DBAE" w14:textId="77777777" w:rsidR="001E41F3" w:rsidRDefault="001E41F3">
            <w:pPr>
              <w:pStyle w:val="CRCoverPage"/>
              <w:spacing w:after="0"/>
              <w:rPr>
                <w:noProof/>
                <w:sz w:val="8"/>
                <w:szCs w:val="8"/>
              </w:rPr>
            </w:pPr>
          </w:p>
        </w:tc>
      </w:tr>
      <w:tr w:rsidR="001E41F3" w14:paraId="721F0897" w14:textId="77777777" w:rsidTr="00547111">
        <w:tc>
          <w:tcPr>
            <w:tcW w:w="1843" w:type="dxa"/>
            <w:tcBorders>
              <w:top w:val="single" w:sz="4" w:space="0" w:color="auto"/>
              <w:left w:val="single" w:sz="4" w:space="0" w:color="auto"/>
            </w:tcBorders>
          </w:tcPr>
          <w:p w14:paraId="4572809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BD02BE" w14:textId="0214E2C0" w:rsidR="001E41F3" w:rsidRDefault="00CE5A81">
            <w:pPr>
              <w:pStyle w:val="CRCoverPage"/>
              <w:spacing w:after="0"/>
              <w:ind w:left="100"/>
              <w:rPr>
                <w:noProof/>
              </w:rPr>
            </w:pPr>
            <w:r w:rsidRPr="00CE5A81">
              <w:rPr>
                <w:noProof/>
              </w:rPr>
              <w:t>Draft CR on channel access type indication by fallback DCI in FR2-2</w:t>
            </w:r>
          </w:p>
        </w:tc>
      </w:tr>
      <w:tr w:rsidR="001E41F3" w14:paraId="0D01283C" w14:textId="77777777" w:rsidTr="00547111">
        <w:tc>
          <w:tcPr>
            <w:tcW w:w="1843" w:type="dxa"/>
            <w:tcBorders>
              <w:left w:val="single" w:sz="4" w:space="0" w:color="auto"/>
            </w:tcBorders>
          </w:tcPr>
          <w:p w14:paraId="2B99735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8EA3BB4" w14:textId="77777777" w:rsidR="001E41F3" w:rsidRDefault="001E41F3">
            <w:pPr>
              <w:pStyle w:val="CRCoverPage"/>
              <w:spacing w:after="0"/>
              <w:rPr>
                <w:noProof/>
                <w:sz w:val="8"/>
                <w:szCs w:val="8"/>
              </w:rPr>
            </w:pPr>
          </w:p>
        </w:tc>
      </w:tr>
      <w:tr w:rsidR="001E41F3" w14:paraId="7521E864" w14:textId="77777777" w:rsidTr="00547111">
        <w:tc>
          <w:tcPr>
            <w:tcW w:w="1843" w:type="dxa"/>
            <w:tcBorders>
              <w:left w:val="single" w:sz="4" w:space="0" w:color="auto"/>
            </w:tcBorders>
          </w:tcPr>
          <w:p w14:paraId="00712FF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4A9424" w14:textId="2FEC66A7" w:rsidR="001E41F3" w:rsidRDefault="00F13243">
            <w:pPr>
              <w:pStyle w:val="CRCoverPage"/>
              <w:spacing w:after="0"/>
              <w:ind w:left="100"/>
              <w:rPr>
                <w:noProof/>
              </w:rPr>
            </w:pPr>
            <w:r>
              <w:t xml:space="preserve">NTT DOCOMO, INC. </w:t>
            </w:r>
          </w:p>
        </w:tc>
      </w:tr>
      <w:tr w:rsidR="001E41F3" w14:paraId="2D82E890" w14:textId="77777777" w:rsidTr="00547111">
        <w:tc>
          <w:tcPr>
            <w:tcW w:w="1843" w:type="dxa"/>
            <w:tcBorders>
              <w:left w:val="single" w:sz="4" w:space="0" w:color="auto"/>
            </w:tcBorders>
          </w:tcPr>
          <w:p w14:paraId="30DD3C5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602547" w14:textId="3E821DDF" w:rsidR="001E41F3" w:rsidRDefault="00F13243" w:rsidP="00547111">
            <w:pPr>
              <w:pStyle w:val="CRCoverPage"/>
              <w:spacing w:after="0"/>
              <w:ind w:left="100"/>
              <w:rPr>
                <w:noProof/>
                <w:lang w:eastAsia="ja-JP"/>
              </w:rPr>
            </w:pPr>
            <w:r>
              <w:rPr>
                <w:rFonts w:hint="eastAsia"/>
                <w:noProof/>
                <w:lang w:eastAsia="ja-JP"/>
              </w:rPr>
              <w:t>R</w:t>
            </w:r>
            <w:r>
              <w:rPr>
                <w:noProof/>
                <w:lang w:eastAsia="ja-JP"/>
              </w:rPr>
              <w:t>1</w:t>
            </w:r>
          </w:p>
        </w:tc>
      </w:tr>
      <w:tr w:rsidR="001E41F3" w14:paraId="408B1457" w14:textId="77777777" w:rsidTr="00547111">
        <w:tc>
          <w:tcPr>
            <w:tcW w:w="1843" w:type="dxa"/>
            <w:tcBorders>
              <w:left w:val="single" w:sz="4" w:space="0" w:color="auto"/>
            </w:tcBorders>
          </w:tcPr>
          <w:p w14:paraId="1220B90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6602EE" w14:textId="77777777" w:rsidR="001E41F3" w:rsidRDefault="001E41F3">
            <w:pPr>
              <w:pStyle w:val="CRCoverPage"/>
              <w:spacing w:after="0"/>
              <w:rPr>
                <w:noProof/>
                <w:sz w:val="8"/>
                <w:szCs w:val="8"/>
              </w:rPr>
            </w:pPr>
          </w:p>
        </w:tc>
      </w:tr>
      <w:tr w:rsidR="000B616A" w14:paraId="18A75746" w14:textId="77777777" w:rsidTr="00547111">
        <w:tc>
          <w:tcPr>
            <w:tcW w:w="1843" w:type="dxa"/>
            <w:tcBorders>
              <w:left w:val="single" w:sz="4" w:space="0" w:color="auto"/>
            </w:tcBorders>
          </w:tcPr>
          <w:p w14:paraId="32982A11" w14:textId="77777777" w:rsidR="000B616A" w:rsidRDefault="000B616A" w:rsidP="000B616A">
            <w:pPr>
              <w:pStyle w:val="CRCoverPage"/>
              <w:tabs>
                <w:tab w:val="right" w:pos="1759"/>
              </w:tabs>
              <w:spacing w:after="0"/>
              <w:rPr>
                <w:b/>
                <w:i/>
                <w:noProof/>
              </w:rPr>
            </w:pPr>
            <w:r>
              <w:rPr>
                <w:b/>
                <w:i/>
                <w:noProof/>
              </w:rPr>
              <w:t>Work item code:</w:t>
            </w:r>
          </w:p>
        </w:tc>
        <w:tc>
          <w:tcPr>
            <w:tcW w:w="3686" w:type="dxa"/>
            <w:gridSpan w:val="5"/>
            <w:shd w:val="pct30" w:color="FFFF00" w:fill="auto"/>
          </w:tcPr>
          <w:p w14:paraId="1292AD90" w14:textId="12AB8935" w:rsidR="000B616A" w:rsidRDefault="00F13243" w:rsidP="000B616A">
            <w:pPr>
              <w:pStyle w:val="CRCoverPage"/>
              <w:spacing w:after="0"/>
              <w:ind w:left="100"/>
              <w:rPr>
                <w:noProof/>
              </w:rPr>
            </w:pPr>
            <w:r w:rsidRPr="00F13243">
              <w:t>NR_ext_to_71GHz-Core</w:t>
            </w:r>
          </w:p>
        </w:tc>
        <w:tc>
          <w:tcPr>
            <w:tcW w:w="567" w:type="dxa"/>
            <w:tcBorders>
              <w:left w:val="nil"/>
            </w:tcBorders>
          </w:tcPr>
          <w:p w14:paraId="2019298F" w14:textId="77777777" w:rsidR="000B616A" w:rsidRDefault="000B616A" w:rsidP="000B616A">
            <w:pPr>
              <w:pStyle w:val="CRCoverPage"/>
              <w:spacing w:after="0"/>
              <w:ind w:right="100"/>
              <w:rPr>
                <w:noProof/>
              </w:rPr>
            </w:pPr>
          </w:p>
        </w:tc>
        <w:tc>
          <w:tcPr>
            <w:tcW w:w="1417" w:type="dxa"/>
            <w:gridSpan w:val="3"/>
            <w:tcBorders>
              <w:left w:val="nil"/>
            </w:tcBorders>
          </w:tcPr>
          <w:p w14:paraId="005C07EE" w14:textId="77777777" w:rsidR="000B616A" w:rsidRDefault="000B616A" w:rsidP="000B616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A8D2AE" w14:textId="11EF95BC" w:rsidR="000B616A" w:rsidRDefault="00D572B8" w:rsidP="000B616A">
            <w:pPr>
              <w:pStyle w:val="CRCoverPage"/>
              <w:spacing w:after="0"/>
              <w:ind w:left="100"/>
              <w:rPr>
                <w:noProof/>
              </w:rPr>
            </w:pPr>
            <w:r>
              <w:rPr>
                <w:noProof/>
              </w:rPr>
              <w:t>202</w:t>
            </w:r>
            <w:r w:rsidR="00F13243">
              <w:rPr>
                <w:noProof/>
              </w:rPr>
              <w:t>2</w:t>
            </w:r>
            <w:r>
              <w:rPr>
                <w:noProof/>
              </w:rPr>
              <w:t>-0</w:t>
            </w:r>
            <w:r w:rsidR="00F13243">
              <w:rPr>
                <w:noProof/>
              </w:rPr>
              <w:t>8-12</w:t>
            </w:r>
          </w:p>
        </w:tc>
      </w:tr>
      <w:tr w:rsidR="001E41F3" w14:paraId="702FE8F7" w14:textId="77777777" w:rsidTr="00547111">
        <w:tc>
          <w:tcPr>
            <w:tcW w:w="1843" w:type="dxa"/>
            <w:tcBorders>
              <w:left w:val="single" w:sz="4" w:space="0" w:color="auto"/>
            </w:tcBorders>
          </w:tcPr>
          <w:p w14:paraId="66CBD62B" w14:textId="77777777" w:rsidR="001E41F3" w:rsidRDefault="001E41F3">
            <w:pPr>
              <w:pStyle w:val="CRCoverPage"/>
              <w:spacing w:after="0"/>
              <w:rPr>
                <w:b/>
                <w:i/>
                <w:noProof/>
                <w:sz w:val="8"/>
                <w:szCs w:val="8"/>
              </w:rPr>
            </w:pPr>
          </w:p>
        </w:tc>
        <w:tc>
          <w:tcPr>
            <w:tcW w:w="1986" w:type="dxa"/>
            <w:gridSpan w:val="4"/>
          </w:tcPr>
          <w:p w14:paraId="34E4233D" w14:textId="77777777" w:rsidR="001E41F3" w:rsidRDefault="001E41F3">
            <w:pPr>
              <w:pStyle w:val="CRCoverPage"/>
              <w:spacing w:after="0"/>
              <w:rPr>
                <w:noProof/>
                <w:sz w:val="8"/>
                <w:szCs w:val="8"/>
              </w:rPr>
            </w:pPr>
          </w:p>
        </w:tc>
        <w:tc>
          <w:tcPr>
            <w:tcW w:w="2267" w:type="dxa"/>
            <w:gridSpan w:val="2"/>
          </w:tcPr>
          <w:p w14:paraId="2F28990D" w14:textId="77777777" w:rsidR="001E41F3" w:rsidRDefault="001E41F3">
            <w:pPr>
              <w:pStyle w:val="CRCoverPage"/>
              <w:spacing w:after="0"/>
              <w:rPr>
                <w:noProof/>
                <w:sz w:val="8"/>
                <w:szCs w:val="8"/>
              </w:rPr>
            </w:pPr>
          </w:p>
        </w:tc>
        <w:tc>
          <w:tcPr>
            <w:tcW w:w="1417" w:type="dxa"/>
            <w:gridSpan w:val="3"/>
          </w:tcPr>
          <w:p w14:paraId="438462E9" w14:textId="77777777" w:rsidR="001E41F3" w:rsidRDefault="001E41F3">
            <w:pPr>
              <w:pStyle w:val="CRCoverPage"/>
              <w:spacing w:after="0"/>
              <w:rPr>
                <w:noProof/>
                <w:sz w:val="8"/>
                <w:szCs w:val="8"/>
              </w:rPr>
            </w:pPr>
          </w:p>
        </w:tc>
        <w:tc>
          <w:tcPr>
            <w:tcW w:w="2127" w:type="dxa"/>
            <w:tcBorders>
              <w:right w:val="single" w:sz="4" w:space="0" w:color="auto"/>
            </w:tcBorders>
          </w:tcPr>
          <w:p w14:paraId="48D360A8" w14:textId="77777777" w:rsidR="001E41F3" w:rsidRDefault="001E41F3">
            <w:pPr>
              <w:pStyle w:val="CRCoverPage"/>
              <w:spacing w:after="0"/>
              <w:rPr>
                <w:noProof/>
                <w:sz w:val="8"/>
                <w:szCs w:val="8"/>
              </w:rPr>
            </w:pPr>
          </w:p>
        </w:tc>
      </w:tr>
      <w:tr w:rsidR="001E41F3" w14:paraId="270A312E" w14:textId="77777777" w:rsidTr="00547111">
        <w:trPr>
          <w:cantSplit/>
        </w:trPr>
        <w:tc>
          <w:tcPr>
            <w:tcW w:w="1843" w:type="dxa"/>
            <w:tcBorders>
              <w:left w:val="single" w:sz="4" w:space="0" w:color="auto"/>
            </w:tcBorders>
          </w:tcPr>
          <w:p w14:paraId="7909470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F80A0D" w14:textId="3E387B42" w:rsidR="001E41F3" w:rsidRDefault="00902955" w:rsidP="00D24991">
            <w:pPr>
              <w:pStyle w:val="CRCoverPage"/>
              <w:spacing w:after="0"/>
              <w:ind w:left="100" w:right="-609"/>
              <w:rPr>
                <w:b/>
                <w:noProof/>
              </w:rPr>
            </w:pPr>
            <w:r>
              <w:rPr>
                <w:b/>
                <w:noProof/>
              </w:rPr>
              <w:t>F</w:t>
            </w:r>
          </w:p>
        </w:tc>
        <w:tc>
          <w:tcPr>
            <w:tcW w:w="3402" w:type="dxa"/>
            <w:gridSpan w:val="5"/>
            <w:tcBorders>
              <w:left w:val="nil"/>
            </w:tcBorders>
          </w:tcPr>
          <w:p w14:paraId="0DA67B74" w14:textId="77777777" w:rsidR="001E41F3" w:rsidRDefault="001E41F3">
            <w:pPr>
              <w:pStyle w:val="CRCoverPage"/>
              <w:spacing w:after="0"/>
              <w:rPr>
                <w:noProof/>
              </w:rPr>
            </w:pPr>
          </w:p>
        </w:tc>
        <w:tc>
          <w:tcPr>
            <w:tcW w:w="1417" w:type="dxa"/>
            <w:gridSpan w:val="3"/>
            <w:tcBorders>
              <w:left w:val="nil"/>
            </w:tcBorders>
          </w:tcPr>
          <w:p w14:paraId="46DAC5D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E3B100" w14:textId="0594BF74" w:rsidR="001E41F3" w:rsidRDefault="00877581">
            <w:pPr>
              <w:pStyle w:val="CRCoverPage"/>
              <w:spacing w:after="0"/>
              <w:ind w:left="100"/>
              <w:rPr>
                <w:noProof/>
              </w:rPr>
            </w:pPr>
            <w:r>
              <w:t>Rel-1</w:t>
            </w:r>
            <w:r w:rsidR="00F13243">
              <w:t>7</w:t>
            </w:r>
          </w:p>
        </w:tc>
      </w:tr>
      <w:tr w:rsidR="001E41F3" w14:paraId="7A89DF22" w14:textId="77777777" w:rsidTr="00547111">
        <w:tc>
          <w:tcPr>
            <w:tcW w:w="1843" w:type="dxa"/>
            <w:tcBorders>
              <w:left w:val="single" w:sz="4" w:space="0" w:color="auto"/>
              <w:bottom w:val="single" w:sz="4" w:space="0" w:color="auto"/>
            </w:tcBorders>
          </w:tcPr>
          <w:p w14:paraId="4D0D85EE" w14:textId="77777777" w:rsidR="001E41F3" w:rsidRDefault="001E41F3">
            <w:pPr>
              <w:pStyle w:val="CRCoverPage"/>
              <w:spacing w:after="0"/>
              <w:rPr>
                <w:b/>
                <w:i/>
                <w:noProof/>
              </w:rPr>
            </w:pPr>
          </w:p>
        </w:tc>
        <w:tc>
          <w:tcPr>
            <w:tcW w:w="4677" w:type="dxa"/>
            <w:gridSpan w:val="8"/>
            <w:tcBorders>
              <w:bottom w:val="single" w:sz="4" w:space="0" w:color="auto"/>
            </w:tcBorders>
          </w:tcPr>
          <w:p w14:paraId="1AD7DB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1031C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6529E2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808599C" w14:textId="77777777" w:rsidTr="00547111">
        <w:tc>
          <w:tcPr>
            <w:tcW w:w="1843" w:type="dxa"/>
          </w:tcPr>
          <w:p w14:paraId="1642188F" w14:textId="77777777" w:rsidR="001E41F3" w:rsidRDefault="001E41F3">
            <w:pPr>
              <w:pStyle w:val="CRCoverPage"/>
              <w:spacing w:after="0"/>
              <w:rPr>
                <w:b/>
                <w:i/>
                <w:noProof/>
                <w:sz w:val="8"/>
                <w:szCs w:val="8"/>
              </w:rPr>
            </w:pPr>
          </w:p>
        </w:tc>
        <w:tc>
          <w:tcPr>
            <w:tcW w:w="7797" w:type="dxa"/>
            <w:gridSpan w:val="10"/>
          </w:tcPr>
          <w:p w14:paraId="00B4ED83" w14:textId="77777777" w:rsidR="001E41F3" w:rsidRDefault="001E41F3">
            <w:pPr>
              <w:pStyle w:val="CRCoverPage"/>
              <w:spacing w:after="0"/>
              <w:rPr>
                <w:noProof/>
                <w:sz w:val="8"/>
                <w:szCs w:val="8"/>
              </w:rPr>
            </w:pPr>
          </w:p>
        </w:tc>
      </w:tr>
      <w:tr w:rsidR="00D572B8" w14:paraId="05ADEECB" w14:textId="77777777" w:rsidTr="00547111">
        <w:tc>
          <w:tcPr>
            <w:tcW w:w="2694" w:type="dxa"/>
            <w:gridSpan w:val="2"/>
            <w:tcBorders>
              <w:top w:val="single" w:sz="4" w:space="0" w:color="auto"/>
              <w:left w:val="single" w:sz="4" w:space="0" w:color="auto"/>
            </w:tcBorders>
          </w:tcPr>
          <w:p w14:paraId="33629728" w14:textId="77777777" w:rsidR="00D572B8" w:rsidRDefault="00D572B8" w:rsidP="00D572B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4DA488" w14:textId="46D7B76E" w:rsidR="00D572B8" w:rsidRDefault="00F13243" w:rsidP="00D572B8">
            <w:pPr>
              <w:pStyle w:val="CRCoverPage"/>
              <w:spacing w:after="0"/>
              <w:ind w:left="100"/>
              <w:rPr>
                <w:noProof/>
              </w:rPr>
            </w:pPr>
            <w:r>
              <w:rPr>
                <w:noProof/>
              </w:rPr>
              <w:t xml:space="preserve">Correction on channel access type </w:t>
            </w:r>
            <w:r w:rsidR="00CD4394">
              <w:rPr>
                <w:noProof/>
              </w:rPr>
              <w:t xml:space="preserve">indication </w:t>
            </w:r>
            <w:r>
              <w:rPr>
                <w:noProof/>
              </w:rPr>
              <w:t>for DCI format 0_0 and 1_0 for FR2-2</w:t>
            </w:r>
            <w:r w:rsidR="00D572B8">
              <w:rPr>
                <w:noProof/>
              </w:rPr>
              <w:t>.</w:t>
            </w:r>
          </w:p>
        </w:tc>
      </w:tr>
      <w:tr w:rsidR="00D572B8" w14:paraId="6DE86558" w14:textId="77777777" w:rsidTr="00547111">
        <w:tc>
          <w:tcPr>
            <w:tcW w:w="2694" w:type="dxa"/>
            <w:gridSpan w:val="2"/>
            <w:tcBorders>
              <w:left w:val="single" w:sz="4" w:space="0" w:color="auto"/>
            </w:tcBorders>
          </w:tcPr>
          <w:p w14:paraId="7CAE9F1C" w14:textId="77777777" w:rsidR="00D572B8" w:rsidRDefault="00D572B8" w:rsidP="00D572B8">
            <w:pPr>
              <w:pStyle w:val="CRCoverPage"/>
              <w:spacing w:after="0"/>
              <w:rPr>
                <w:b/>
                <w:i/>
                <w:noProof/>
                <w:sz w:val="8"/>
                <w:szCs w:val="8"/>
              </w:rPr>
            </w:pPr>
          </w:p>
        </w:tc>
        <w:tc>
          <w:tcPr>
            <w:tcW w:w="6946" w:type="dxa"/>
            <w:gridSpan w:val="9"/>
            <w:tcBorders>
              <w:right w:val="single" w:sz="4" w:space="0" w:color="auto"/>
            </w:tcBorders>
          </w:tcPr>
          <w:p w14:paraId="521AEC4F" w14:textId="77777777" w:rsidR="00D572B8" w:rsidRPr="00F13243" w:rsidRDefault="00D572B8" w:rsidP="00D572B8">
            <w:pPr>
              <w:pStyle w:val="CRCoverPage"/>
              <w:spacing w:after="0"/>
              <w:rPr>
                <w:noProof/>
                <w:sz w:val="8"/>
                <w:szCs w:val="8"/>
              </w:rPr>
            </w:pPr>
          </w:p>
        </w:tc>
      </w:tr>
      <w:tr w:rsidR="00D572B8" w14:paraId="41A8D692" w14:textId="77777777" w:rsidTr="00547111">
        <w:tc>
          <w:tcPr>
            <w:tcW w:w="2694" w:type="dxa"/>
            <w:gridSpan w:val="2"/>
            <w:tcBorders>
              <w:left w:val="single" w:sz="4" w:space="0" w:color="auto"/>
            </w:tcBorders>
          </w:tcPr>
          <w:p w14:paraId="0784C839" w14:textId="77777777" w:rsidR="00D572B8" w:rsidRDefault="00D572B8" w:rsidP="00D572B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01F1E0" w14:textId="0C42939B" w:rsidR="00D572B8" w:rsidRDefault="00F13243" w:rsidP="00F13243">
            <w:pPr>
              <w:pStyle w:val="CRCoverPage"/>
              <w:numPr>
                <w:ilvl w:val="0"/>
                <w:numId w:val="33"/>
              </w:numPr>
              <w:spacing w:after="0"/>
              <w:rPr>
                <w:noProof/>
              </w:rPr>
            </w:pPr>
            <w:r>
              <w:rPr>
                <w:noProof/>
                <w:lang w:eastAsia="ja-JP"/>
              </w:rPr>
              <w:t>Clarify the number of bits for channel access type indication in DCI format 0_0 and 1_0</w:t>
            </w:r>
            <w:r w:rsidR="00CD4394">
              <w:rPr>
                <w:noProof/>
                <w:lang w:eastAsia="ja-JP"/>
              </w:rPr>
              <w:t xml:space="preserve"> for FR2-2</w:t>
            </w:r>
            <w:r>
              <w:rPr>
                <w:noProof/>
                <w:lang w:eastAsia="ja-JP"/>
              </w:rPr>
              <w:t>, and association between each entry of the field and the indicated channel access type</w:t>
            </w:r>
            <w:r w:rsidR="00CD4394">
              <w:rPr>
                <w:noProof/>
                <w:lang w:eastAsia="ja-JP"/>
              </w:rPr>
              <w:t xml:space="preserve"> for FR2-2</w:t>
            </w:r>
          </w:p>
        </w:tc>
      </w:tr>
      <w:tr w:rsidR="00D572B8" w14:paraId="00E161A3" w14:textId="77777777" w:rsidTr="00547111">
        <w:tc>
          <w:tcPr>
            <w:tcW w:w="2694" w:type="dxa"/>
            <w:gridSpan w:val="2"/>
            <w:tcBorders>
              <w:left w:val="single" w:sz="4" w:space="0" w:color="auto"/>
            </w:tcBorders>
          </w:tcPr>
          <w:p w14:paraId="053C81B9" w14:textId="77777777" w:rsidR="00D572B8" w:rsidRDefault="00D572B8" w:rsidP="00D572B8">
            <w:pPr>
              <w:pStyle w:val="CRCoverPage"/>
              <w:spacing w:after="0"/>
              <w:rPr>
                <w:b/>
                <w:i/>
                <w:noProof/>
                <w:sz w:val="8"/>
                <w:szCs w:val="8"/>
              </w:rPr>
            </w:pPr>
          </w:p>
        </w:tc>
        <w:tc>
          <w:tcPr>
            <w:tcW w:w="6946" w:type="dxa"/>
            <w:gridSpan w:val="9"/>
            <w:tcBorders>
              <w:right w:val="single" w:sz="4" w:space="0" w:color="auto"/>
            </w:tcBorders>
          </w:tcPr>
          <w:p w14:paraId="7D495225" w14:textId="77777777" w:rsidR="00D572B8" w:rsidRDefault="00D572B8" w:rsidP="00D572B8">
            <w:pPr>
              <w:pStyle w:val="CRCoverPage"/>
              <w:spacing w:after="0"/>
              <w:rPr>
                <w:noProof/>
                <w:sz w:val="8"/>
                <w:szCs w:val="8"/>
              </w:rPr>
            </w:pPr>
          </w:p>
        </w:tc>
      </w:tr>
      <w:tr w:rsidR="00D572B8" w14:paraId="3674659F" w14:textId="77777777" w:rsidTr="00547111">
        <w:tc>
          <w:tcPr>
            <w:tcW w:w="2694" w:type="dxa"/>
            <w:gridSpan w:val="2"/>
            <w:tcBorders>
              <w:left w:val="single" w:sz="4" w:space="0" w:color="auto"/>
              <w:bottom w:val="single" w:sz="4" w:space="0" w:color="auto"/>
            </w:tcBorders>
          </w:tcPr>
          <w:p w14:paraId="616B57FF" w14:textId="77777777" w:rsidR="00D572B8" w:rsidRDefault="00D572B8" w:rsidP="00D572B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1BAACD" w14:textId="1E6A7693" w:rsidR="00D572B8" w:rsidRDefault="00D572B8" w:rsidP="00D572B8">
            <w:pPr>
              <w:pStyle w:val="CRCoverPage"/>
              <w:spacing w:after="0"/>
              <w:ind w:left="100"/>
              <w:rPr>
                <w:noProof/>
              </w:rPr>
            </w:pPr>
            <w:r>
              <w:rPr>
                <w:noProof/>
              </w:rPr>
              <w:t>Incomplete support for</w:t>
            </w:r>
            <w:r w:rsidR="00F13243">
              <w:rPr>
                <w:noProof/>
              </w:rPr>
              <w:t xml:space="preserve"> NR in FR2-2</w:t>
            </w:r>
          </w:p>
        </w:tc>
      </w:tr>
      <w:tr w:rsidR="00D572B8" w14:paraId="5CAA93C8" w14:textId="77777777" w:rsidTr="00547111">
        <w:tc>
          <w:tcPr>
            <w:tcW w:w="2694" w:type="dxa"/>
            <w:gridSpan w:val="2"/>
          </w:tcPr>
          <w:p w14:paraId="2A6B5503" w14:textId="77777777" w:rsidR="00D572B8" w:rsidRDefault="00D572B8" w:rsidP="00D572B8">
            <w:pPr>
              <w:pStyle w:val="CRCoverPage"/>
              <w:spacing w:after="0"/>
              <w:rPr>
                <w:b/>
                <w:i/>
                <w:noProof/>
                <w:sz w:val="8"/>
                <w:szCs w:val="8"/>
              </w:rPr>
            </w:pPr>
          </w:p>
        </w:tc>
        <w:tc>
          <w:tcPr>
            <w:tcW w:w="6946" w:type="dxa"/>
            <w:gridSpan w:val="9"/>
          </w:tcPr>
          <w:p w14:paraId="72A91C2B" w14:textId="77777777" w:rsidR="00D572B8" w:rsidRDefault="00D572B8" w:rsidP="00D572B8">
            <w:pPr>
              <w:pStyle w:val="CRCoverPage"/>
              <w:spacing w:after="0"/>
              <w:rPr>
                <w:noProof/>
                <w:sz w:val="8"/>
                <w:szCs w:val="8"/>
              </w:rPr>
            </w:pPr>
          </w:p>
        </w:tc>
      </w:tr>
      <w:tr w:rsidR="00D572B8" w14:paraId="1E0C9772" w14:textId="77777777" w:rsidTr="00547111">
        <w:tc>
          <w:tcPr>
            <w:tcW w:w="2694" w:type="dxa"/>
            <w:gridSpan w:val="2"/>
            <w:tcBorders>
              <w:top w:val="single" w:sz="4" w:space="0" w:color="auto"/>
              <w:left w:val="single" w:sz="4" w:space="0" w:color="auto"/>
            </w:tcBorders>
          </w:tcPr>
          <w:p w14:paraId="16F44ABB" w14:textId="77777777" w:rsidR="00D572B8" w:rsidRDefault="00D572B8" w:rsidP="00D572B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E3B111" w14:textId="4D575AFA" w:rsidR="00D572B8" w:rsidRDefault="00F13243" w:rsidP="00D572B8">
            <w:pPr>
              <w:pStyle w:val="CRCoverPage"/>
              <w:spacing w:after="0"/>
              <w:ind w:left="100"/>
              <w:rPr>
                <w:noProof/>
              </w:rPr>
            </w:pPr>
            <w:r>
              <w:rPr>
                <w:noProof/>
              </w:rPr>
              <w:t>7.3.1.1.1</w:t>
            </w:r>
            <w:r w:rsidR="00D572B8">
              <w:rPr>
                <w:noProof/>
              </w:rPr>
              <w:t xml:space="preserve">, </w:t>
            </w:r>
            <w:r>
              <w:rPr>
                <w:noProof/>
              </w:rPr>
              <w:t>7.3.1.2.1</w:t>
            </w:r>
          </w:p>
        </w:tc>
      </w:tr>
      <w:tr w:rsidR="00D572B8" w14:paraId="56E0900F" w14:textId="77777777" w:rsidTr="00547111">
        <w:tc>
          <w:tcPr>
            <w:tcW w:w="2694" w:type="dxa"/>
            <w:gridSpan w:val="2"/>
            <w:tcBorders>
              <w:left w:val="single" w:sz="4" w:space="0" w:color="auto"/>
            </w:tcBorders>
          </w:tcPr>
          <w:p w14:paraId="641AA1B7" w14:textId="77777777" w:rsidR="00D572B8" w:rsidRDefault="00D572B8" w:rsidP="00D572B8">
            <w:pPr>
              <w:pStyle w:val="CRCoverPage"/>
              <w:spacing w:after="0"/>
              <w:rPr>
                <w:b/>
                <w:i/>
                <w:noProof/>
                <w:sz w:val="8"/>
                <w:szCs w:val="8"/>
              </w:rPr>
            </w:pPr>
          </w:p>
        </w:tc>
        <w:tc>
          <w:tcPr>
            <w:tcW w:w="6946" w:type="dxa"/>
            <w:gridSpan w:val="9"/>
            <w:tcBorders>
              <w:right w:val="single" w:sz="4" w:space="0" w:color="auto"/>
            </w:tcBorders>
          </w:tcPr>
          <w:p w14:paraId="6CBAD73F" w14:textId="77777777" w:rsidR="00D572B8" w:rsidRDefault="00D572B8" w:rsidP="00D572B8">
            <w:pPr>
              <w:pStyle w:val="CRCoverPage"/>
              <w:spacing w:after="0"/>
              <w:rPr>
                <w:noProof/>
                <w:sz w:val="8"/>
                <w:szCs w:val="8"/>
              </w:rPr>
            </w:pPr>
          </w:p>
        </w:tc>
      </w:tr>
      <w:tr w:rsidR="00D572B8" w14:paraId="2A917F8B" w14:textId="77777777" w:rsidTr="00547111">
        <w:tc>
          <w:tcPr>
            <w:tcW w:w="2694" w:type="dxa"/>
            <w:gridSpan w:val="2"/>
            <w:tcBorders>
              <w:left w:val="single" w:sz="4" w:space="0" w:color="auto"/>
            </w:tcBorders>
          </w:tcPr>
          <w:p w14:paraId="0003792D" w14:textId="77777777" w:rsidR="00D572B8" w:rsidRDefault="00D572B8" w:rsidP="00D572B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4C7224" w14:textId="77777777" w:rsidR="00D572B8" w:rsidRDefault="00D572B8" w:rsidP="00D572B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C38ACC" w14:textId="77777777" w:rsidR="00D572B8" w:rsidRDefault="00D572B8" w:rsidP="00D572B8">
            <w:pPr>
              <w:pStyle w:val="CRCoverPage"/>
              <w:spacing w:after="0"/>
              <w:jc w:val="center"/>
              <w:rPr>
                <w:b/>
                <w:caps/>
                <w:noProof/>
              </w:rPr>
            </w:pPr>
            <w:r>
              <w:rPr>
                <w:b/>
                <w:caps/>
                <w:noProof/>
              </w:rPr>
              <w:t>N</w:t>
            </w:r>
          </w:p>
        </w:tc>
        <w:tc>
          <w:tcPr>
            <w:tcW w:w="2977" w:type="dxa"/>
            <w:gridSpan w:val="4"/>
          </w:tcPr>
          <w:p w14:paraId="7BB092DA" w14:textId="77777777" w:rsidR="00D572B8" w:rsidRDefault="00D572B8" w:rsidP="00D572B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FFEBC7B" w14:textId="77777777" w:rsidR="00D572B8" w:rsidRDefault="00D572B8" w:rsidP="00D572B8">
            <w:pPr>
              <w:pStyle w:val="CRCoverPage"/>
              <w:spacing w:after="0"/>
              <w:ind w:left="99"/>
              <w:rPr>
                <w:noProof/>
              </w:rPr>
            </w:pPr>
          </w:p>
        </w:tc>
      </w:tr>
      <w:tr w:rsidR="00D572B8" w14:paraId="6FA61DF4" w14:textId="77777777" w:rsidTr="00547111">
        <w:tc>
          <w:tcPr>
            <w:tcW w:w="2694" w:type="dxa"/>
            <w:gridSpan w:val="2"/>
            <w:tcBorders>
              <w:left w:val="single" w:sz="4" w:space="0" w:color="auto"/>
            </w:tcBorders>
          </w:tcPr>
          <w:p w14:paraId="2AD6CE90" w14:textId="77777777" w:rsidR="00D572B8" w:rsidRDefault="00D572B8" w:rsidP="00D572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BF46B4" w14:textId="77777777" w:rsidR="00D572B8" w:rsidRDefault="00D572B8" w:rsidP="00D572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081970" w14:textId="0EBF5931" w:rsidR="00D572B8" w:rsidRDefault="00D572B8" w:rsidP="00D572B8">
            <w:pPr>
              <w:pStyle w:val="CRCoverPage"/>
              <w:spacing w:after="0"/>
              <w:jc w:val="center"/>
              <w:rPr>
                <w:b/>
                <w:caps/>
                <w:noProof/>
              </w:rPr>
            </w:pPr>
            <w:r>
              <w:rPr>
                <w:b/>
                <w:caps/>
                <w:noProof/>
              </w:rPr>
              <w:t>X</w:t>
            </w:r>
          </w:p>
        </w:tc>
        <w:tc>
          <w:tcPr>
            <w:tcW w:w="2977" w:type="dxa"/>
            <w:gridSpan w:val="4"/>
          </w:tcPr>
          <w:p w14:paraId="17C4EAC8" w14:textId="77777777" w:rsidR="00D572B8" w:rsidRDefault="00D572B8" w:rsidP="00D572B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6FAF54" w14:textId="77777777" w:rsidR="00D572B8" w:rsidRDefault="00D572B8" w:rsidP="00D572B8">
            <w:pPr>
              <w:pStyle w:val="CRCoverPage"/>
              <w:spacing w:after="0"/>
              <w:ind w:left="99"/>
              <w:rPr>
                <w:noProof/>
              </w:rPr>
            </w:pPr>
            <w:r>
              <w:rPr>
                <w:noProof/>
              </w:rPr>
              <w:t xml:space="preserve">TS/TR ... CR ... </w:t>
            </w:r>
          </w:p>
        </w:tc>
      </w:tr>
      <w:tr w:rsidR="00D572B8" w14:paraId="7D3E2025" w14:textId="77777777" w:rsidTr="00547111">
        <w:tc>
          <w:tcPr>
            <w:tcW w:w="2694" w:type="dxa"/>
            <w:gridSpan w:val="2"/>
            <w:tcBorders>
              <w:left w:val="single" w:sz="4" w:space="0" w:color="auto"/>
            </w:tcBorders>
          </w:tcPr>
          <w:p w14:paraId="52D7FDF8" w14:textId="77777777" w:rsidR="00D572B8" w:rsidRDefault="00D572B8" w:rsidP="00D572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36F553" w14:textId="77777777" w:rsidR="00D572B8" w:rsidRDefault="00D572B8" w:rsidP="00D572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6E5003" w14:textId="5DCD7315" w:rsidR="00D572B8" w:rsidRDefault="00D572B8" w:rsidP="00D572B8">
            <w:pPr>
              <w:pStyle w:val="CRCoverPage"/>
              <w:spacing w:after="0"/>
              <w:jc w:val="center"/>
              <w:rPr>
                <w:b/>
                <w:caps/>
                <w:noProof/>
              </w:rPr>
            </w:pPr>
            <w:r>
              <w:rPr>
                <w:b/>
                <w:caps/>
                <w:noProof/>
              </w:rPr>
              <w:t>X</w:t>
            </w:r>
          </w:p>
        </w:tc>
        <w:tc>
          <w:tcPr>
            <w:tcW w:w="2977" w:type="dxa"/>
            <w:gridSpan w:val="4"/>
          </w:tcPr>
          <w:p w14:paraId="59005B47" w14:textId="77777777" w:rsidR="00D572B8" w:rsidRDefault="00D572B8" w:rsidP="00D572B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BAAAF9" w14:textId="77777777" w:rsidR="00D572B8" w:rsidRDefault="00D572B8" w:rsidP="00D572B8">
            <w:pPr>
              <w:pStyle w:val="CRCoverPage"/>
              <w:spacing w:after="0"/>
              <w:ind w:left="99"/>
              <w:rPr>
                <w:noProof/>
              </w:rPr>
            </w:pPr>
            <w:r>
              <w:rPr>
                <w:noProof/>
              </w:rPr>
              <w:t xml:space="preserve">TS/TR ... CR ... </w:t>
            </w:r>
          </w:p>
        </w:tc>
      </w:tr>
      <w:tr w:rsidR="00D572B8" w14:paraId="0D7760D5" w14:textId="77777777" w:rsidTr="00547111">
        <w:tc>
          <w:tcPr>
            <w:tcW w:w="2694" w:type="dxa"/>
            <w:gridSpan w:val="2"/>
            <w:tcBorders>
              <w:left w:val="single" w:sz="4" w:space="0" w:color="auto"/>
            </w:tcBorders>
          </w:tcPr>
          <w:p w14:paraId="536417DD" w14:textId="77777777" w:rsidR="00D572B8" w:rsidRDefault="00D572B8" w:rsidP="00D572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F44CD5" w14:textId="77777777" w:rsidR="00D572B8" w:rsidRDefault="00D572B8" w:rsidP="00D572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344F29" w14:textId="2DC4D501" w:rsidR="00D572B8" w:rsidRDefault="00D572B8" w:rsidP="00D572B8">
            <w:pPr>
              <w:pStyle w:val="CRCoverPage"/>
              <w:spacing w:after="0"/>
              <w:jc w:val="center"/>
              <w:rPr>
                <w:b/>
                <w:caps/>
                <w:noProof/>
              </w:rPr>
            </w:pPr>
            <w:r>
              <w:rPr>
                <w:b/>
                <w:caps/>
                <w:noProof/>
              </w:rPr>
              <w:t>X</w:t>
            </w:r>
          </w:p>
        </w:tc>
        <w:tc>
          <w:tcPr>
            <w:tcW w:w="2977" w:type="dxa"/>
            <w:gridSpan w:val="4"/>
          </w:tcPr>
          <w:p w14:paraId="75CDB22E" w14:textId="77777777" w:rsidR="00D572B8" w:rsidRDefault="00D572B8" w:rsidP="00D572B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F398A31" w14:textId="77777777" w:rsidR="00D572B8" w:rsidRDefault="00D572B8" w:rsidP="00D572B8">
            <w:pPr>
              <w:pStyle w:val="CRCoverPage"/>
              <w:spacing w:after="0"/>
              <w:ind w:left="99"/>
              <w:rPr>
                <w:noProof/>
              </w:rPr>
            </w:pPr>
            <w:r>
              <w:rPr>
                <w:noProof/>
              </w:rPr>
              <w:t xml:space="preserve">TS/TR ... CR ... </w:t>
            </w:r>
          </w:p>
        </w:tc>
      </w:tr>
      <w:tr w:rsidR="00D572B8" w14:paraId="25C38B62" w14:textId="77777777" w:rsidTr="008863B9">
        <w:tc>
          <w:tcPr>
            <w:tcW w:w="2694" w:type="dxa"/>
            <w:gridSpan w:val="2"/>
            <w:tcBorders>
              <w:left w:val="single" w:sz="4" w:space="0" w:color="auto"/>
            </w:tcBorders>
          </w:tcPr>
          <w:p w14:paraId="37CA7590" w14:textId="77777777" w:rsidR="00D572B8" w:rsidRDefault="00D572B8" w:rsidP="00D572B8">
            <w:pPr>
              <w:pStyle w:val="CRCoverPage"/>
              <w:spacing w:after="0"/>
              <w:rPr>
                <w:b/>
                <w:i/>
                <w:noProof/>
              </w:rPr>
            </w:pPr>
          </w:p>
        </w:tc>
        <w:tc>
          <w:tcPr>
            <w:tcW w:w="6946" w:type="dxa"/>
            <w:gridSpan w:val="9"/>
            <w:tcBorders>
              <w:right w:val="single" w:sz="4" w:space="0" w:color="auto"/>
            </w:tcBorders>
          </w:tcPr>
          <w:p w14:paraId="6D0CF944" w14:textId="77777777" w:rsidR="00D572B8" w:rsidRDefault="00D572B8" w:rsidP="00D572B8">
            <w:pPr>
              <w:pStyle w:val="CRCoverPage"/>
              <w:spacing w:after="0"/>
              <w:rPr>
                <w:noProof/>
              </w:rPr>
            </w:pPr>
          </w:p>
        </w:tc>
      </w:tr>
      <w:tr w:rsidR="00D572B8" w14:paraId="69943B3E" w14:textId="77777777" w:rsidTr="008863B9">
        <w:tc>
          <w:tcPr>
            <w:tcW w:w="2694" w:type="dxa"/>
            <w:gridSpan w:val="2"/>
            <w:tcBorders>
              <w:left w:val="single" w:sz="4" w:space="0" w:color="auto"/>
              <w:bottom w:val="single" w:sz="4" w:space="0" w:color="auto"/>
            </w:tcBorders>
          </w:tcPr>
          <w:p w14:paraId="59C6F4CF" w14:textId="77777777" w:rsidR="00D572B8" w:rsidRDefault="00D572B8" w:rsidP="00D572B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AA8A9B" w14:textId="7EC1E84E" w:rsidR="00D572B8" w:rsidRDefault="00D572B8" w:rsidP="00D572B8">
            <w:pPr>
              <w:pStyle w:val="CRCoverPage"/>
              <w:spacing w:after="0"/>
              <w:ind w:left="100"/>
              <w:rPr>
                <w:noProof/>
              </w:rPr>
            </w:pPr>
          </w:p>
        </w:tc>
      </w:tr>
      <w:tr w:rsidR="00D572B8" w:rsidRPr="008863B9" w14:paraId="79F74834" w14:textId="77777777" w:rsidTr="008863B9">
        <w:tc>
          <w:tcPr>
            <w:tcW w:w="2694" w:type="dxa"/>
            <w:gridSpan w:val="2"/>
            <w:tcBorders>
              <w:top w:val="single" w:sz="4" w:space="0" w:color="auto"/>
              <w:bottom w:val="single" w:sz="4" w:space="0" w:color="auto"/>
            </w:tcBorders>
          </w:tcPr>
          <w:p w14:paraId="76B198AE" w14:textId="77777777" w:rsidR="00D572B8" w:rsidRPr="008863B9" w:rsidRDefault="00D572B8" w:rsidP="00D572B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63B3F47" w14:textId="77777777" w:rsidR="00D572B8" w:rsidRPr="008863B9" w:rsidRDefault="00D572B8" w:rsidP="00D572B8">
            <w:pPr>
              <w:pStyle w:val="CRCoverPage"/>
              <w:spacing w:after="0"/>
              <w:ind w:left="100"/>
              <w:rPr>
                <w:noProof/>
                <w:sz w:val="8"/>
                <w:szCs w:val="8"/>
              </w:rPr>
            </w:pPr>
          </w:p>
        </w:tc>
      </w:tr>
      <w:tr w:rsidR="00D572B8" w14:paraId="05D88CAB" w14:textId="77777777" w:rsidTr="008863B9">
        <w:tc>
          <w:tcPr>
            <w:tcW w:w="2694" w:type="dxa"/>
            <w:gridSpan w:val="2"/>
            <w:tcBorders>
              <w:top w:val="single" w:sz="4" w:space="0" w:color="auto"/>
              <w:left w:val="single" w:sz="4" w:space="0" w:color="auto"/>
              <w:bottom w:val="single" w:sz="4" w:space="0" w:color="auto"/>
            </w:tcBorders>
          </w:tcPr>
          <w:p w14:paraId="1E99E2B0" w14:textId="77777777" w:rsidR="00D572B8" w:rsidRDefault="00D572B8" w:rsidP="00D572B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9A2DB7" w14:textId="77777777" w:rsidR="00D572B8" w:rsidRDefault="00D572B8" w:rsidP="00D572B8">
            <w:pPr>
              <w:pStyle w:val="CRCoverPage"/>
              <w:spacing w:after="0"/>
              <w:ind w:left="100"/>
              <w:rPr>
                <w:noProof/>
              </w:rPr>
            </w:pPr>
          </w:p>
        </w:tc>
      </w:tr>
    </w:tbl>
    <w:p w14:paraId="5F991EA9" w14:textId="77777777" w:rsidR="001E41F3" w:rsidRDefault="001E41F3">
      <w:pPr>
        <w:pStyle w:val="CRCoverPage"/>
        <w:spacing w:after="0"/>
        <w:rPr>
          <w:noProof/>
          <w:sz w:val="8"/>
          <w:szCs w:val="8"/>
        </w:rPr>
      </w:pPr>
    </w:p>
    <w:p w14:paraId="103A2F7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87975FB" w14:textId="77777777" w:rsidR="00F13243" w:rsidRDefault="00F13243" w:rsidP="00F13243">
      <w:pPr>
        <w:pStyle w:val="5"/>
        <w:ind w:left="1600"/>
        <w:rPr>
          <w:lang w:eastAsia="zh-CN"/>
        </w:rPr>
      </w:pPr>
      <w:bookmarkStart w:id="2" w:name="_Toc19798775"/>
      <w:bookmarkStart w:id="3" w:name="_Toc26467246"/>
      <w:bookmarkStart w:id="4" w:name="_Toc29326607"/>
      <w:bookmarkStart w:id="5" w:name="_Toc29327757"/>
      <w:bookmarkStart w:id="6" w:name="_Toc36045947"/>
      <w:bookmarkStart w:id="7" w:name="_Toc36046207"/>
      <w:bookmarkStart w:id="8" w:name="_Toc36046353"/>
      <w:bookmarkStart w:id="9" w:name="_Toc45209270"/>
      <w:bookmarkStart w:id="10" w:name="_Toc51852444"/>
      <w:bookmarkStart w:id="11" w:name="_Toc106037528"/>
      <w:bookmarkStart w:id="12" w:name="_Toc19798778"/>
      <w:bookmarkStart w:id="13" w:name="_Toc26467249"/>
      <w:bookmarkStart w:id="14" w:name="_Toc29326611"/>
      <w:bookmarkStart w:id="15" w:name="_Toc29327761"/>
      <w:bookmarkStart w:id="16" w:name="_Toc36045951"/>
      <w:bookmarkStart w:id="17" w:name="_Toc36046211"/>
      <w:bookmarkStart w:id="18" w:name="_Toc36046357"/>
      <w:bookmarkStart w:id="19" w:name="_Toc45209274"/>
      <w:bookmarkStart w:id="20" w:name="_Toc51852448"/>
      <w:bookmarkStart w:id="21" w:name="_Toc106037532"/>
      <w:r>
        <w:rPr>
          <w:lang w:eastAsia="zh-CN"/>
        </w:rPr>
        <w:lastRenderedPageBreak/>
        <w:t>7.3.1.1.1</w:t>
      </w:r>
      <w:r>
        <w:rPr>
          <w:lang w:eastAsia="zh-CN"/>
        </w:rPr>
        <w:tab/>
        <w:t>Format 0_0</w:t>
      </w:r>
      <w:bookmarkEnd w:id="2"/>
      <w:bookmarkEnd w:id="3"/>
      <w:bookmarkEnd w:id="4"/>
      <w:bookmarkEnd w:id="5"/>
      <w:bookmarkEnd w:id="6"/>
      <w:bookmarkEnd w:id="7"/>
      <w:bookmarkEnd w:id="8"/>
      <w:bookmarkEnd w:id="9"/>
      <w:bookmarkEnd w:id="10"/>
      <w:bookmarkEnd w:id="11"/>
    </w:p>
    <w:p w14:paraId="46B0164B" w14:textId="77777777" w:rsidR="00F13243" w:rsidRDefault="00F13243" w:rsidP="00F13243">
      <w:pPr>
        <w:rPr>
          <w:lang w:eastAsia="zh-CN"/>
        </w:rPr>
      </w:pPr>
      <w:r>
        <w:t>DCI format 0</w:t>
      </w:r>
      <w:r>
        <w:rPr>
          <w:lang w:eastAsia="zh-CN"/>
        </w:rPr>
        <w:t>_0</w:t>
      </w:r>
      <w:r>
        <w:t xml:space="preserve"> is used for the scheduling of PUSCH in one cell. </w:t>
      </w:r>
    </w:p>
    <w:p w14:paraId="6C541B9A" w14:textId="77777777" w:rsidR="00F13243" w:rsidRDefault="00F13243" w:rsidP="00F13243">
      <w:pPr>
        <w:rPr>
          <w:lang w:eastAsia="zh-CN"/>
        </w:rPr>
      </w:pPr>
      <w:r>
        <w:t>The following information is transmitted by means of the DCI format 0</w:t>
      </w:r>
      <w:r>
        <w:rPr>
          <w:lang w:eastAsia="zh-CN"/>
        </w:rPr>
        <w:t>_0 with CRC scrambled by C-RNTI or CS-RNTI or MCS-C-RNTI</w:t>
      </w:r>
      <w:r>
        <w:t>:</w:t>
      </w:r>
    </w:p>
    <w:p w14:paraId="71B3D369" w14:textId="77777777" w:rsidR="00F13243" w:rsidRDefault="00F13243" w:rsidP="00F13243">
      <w:pPr>
        <w:pStyle w:val="B1"/>
        <w:rPr>
          <w:lang w:eastAsia="zh-CN"/>
        </w:rPr>
      </w:pPr>
      <w:r>
        <w:t>-</w:t>
      </w:r>
      <w:r>
        <w:rPr>
          <w:lang w:eastAsia="zh-CN"/>
        </w:rPr>
        <w:tab/>
        <w:t xml:space="preserve">Identifier for </w:t>
      </w:r>
      <w:r>
        <w:t xml:space="preserve">DCI formats – </w:t>
      </w:r>
      <w:r>
        <w:rPr>
          <w:lang w:eastAsia="zh-CN"/>
        </w:rPr>
        <w:t>1</w:t>
      </w:r>
      <w:r>
        <w:t xml:space="preserve"> bit</w:t>
      </w:r>
    </w:p>
    <w:p w14:paraId="1AC255B6" w14:textId="77777777" w:rsidR="00F13243" w:rsidRDefault="00F13243" w:rsidP="00F13243">
      <w:pPr>
        <w:pStyle w:val="B2"/>
        <w:rPr>
          <w:lang w:eastAsia="zh-CN"/>
        </w:rPr>
      </w:pPr>
      <w:r>
        <w:rPr>
          <w:lang w:eastAsia="zh-CN"/>
        </w:rPr>
        <w:t>-</w:t>
      </w:r>
      <w:r>
        <w:rPr>
          <w:lang w:eastAsia="zh-CN"/>
        </w:rPr>
        <w:tab/>
        <w:t>The value of this bit field is always set to 0, indicating an UL DCI format</w:t>
      </w:r>
    </w:p>
    <w:p w14:paraId="2C5EF69E" w14:textId="77777777" w:rsidR="00F13243" w:rsidRDefault="00F13243" w:rsidP="00F13243">
      <w:pPr>
        <w:pStyle w:val="B1"/>
        <w:rPr>
          <w:lang w:eastAsia="en-GB"/>
        </w:rPr>
      </w:pPr>
      <w:r>
        <w:t>-</w:t>
      </w:r>
      <w:r>
        <w:rPr>
          <w:lang w:eastAsia="zh-CN"/>
        </w:rPr>
        <w:tab/>
        <w:t>Frequency domain resource assignment</w:t>
      </w:r>
      <w:r>
        <w:t xml:space="preserve"> – number of bits determined by the following:</w:t>
      </w:r>
    </w:p>
    <w:p w14:paraId="5227DA86" w14:textId="77777777" w:rsidR="00F13243" w:rsidRDefault="00F13243" w:rsidP="00F13243">
      <w:pPr>
        <w:pStyle w:val="B2"/>
        <w:rPr>
          <w:lang w:eastAsia="zh-CN"/>
        </w:rPr>
      </w:pPr>
      <w:r>
        <w:t>-</w:t>
      </w:r>
      <w:r>
        <w:rPr>
          <w:lang w:eastAsia="zh-CN"/>
        </w:rPr>
        <w:tab/>
      </w:r>
      <w:r>
        <w:rPr>
          <w:rFonts w:eastAsia="SimSun"/>
          <w:position w:val="-12"/>
        </w:rPr>
        <w:object w:dxaOrig="2670" w:dyaOrig="370" w14:anchorId="25E828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3.5pt;height:18.75pt" o:ole="">
            <v:imagedata r:id="rId13" o:title=""/>
          </v:shape>
          <o:OLEObject Type="Embed" ProgID="Equation.3" ShapeID="_x0000_i1025" DrawAspect="Content" ObjectID="_1721842557" r:id="rId14"/>
        </w:object>
      </w:r>
      <w:r>
        <w:rPr>
          <w:lang w:eastAsia="zh-CN"/>
        </w:rPr>
        <w:t xml:space="preserve"> bits </w:t>
      </w:r>
      <w:r>
        <w:t xml:space="preserve">if neither of the higher layer parameters </w:t>
      </w:r>
      <w:proofErr w:type="spellStart"/>
      <w:r>
        <w:rPr>
          <w:rFonts w:eastAsia="Times New Roman"/>
          <w:i/>
          <w:lang w:eastAsia="ja-JP"/>
        </w:rPr>
        <w:t>useInterlacePUCCH</w:t>
      </w:r>
      <w:proofErr w:type="spellEnd"/>
      <w:r>
        <w:rPr>
          <w:rFonts w:eastAsia="Times New Roman"/>
          <w:i/>
          <w:lang w:eastAsia="ja-JP"/>
        </w:rPr>
        <w:t>-PUSCH</w:t>
      </w:r>
      <w:r>
        <w:rPr>
          <w:rFonts w:eastAsia="Times New Roman"/>
          <w:iCs/>
          <w:lang w:eastAsia="ja-JP"/>
        </w:rPr>
        <w:t xml:space="preserve"> in </w:t>
      </w:r>
      <w:r>
        <w:rPr>
          <w:rFonts w:eastAsia="Times New Roman"/>
          <w:i/>
          <w:lang w:eastAsia="ja-JP"/>
        </w:rPr>
        <w:t>BWP-</w:t>
      </w:r>
      <w:proofErr w:type="spellStart"/>
      <w:r>
        <w:rPr>
          <w:rFonts w:eastAsia="Times New Roman"/>
          <w:i/>
          <w:lang w:eastAsia="ja-JP"/>
        </w:rPr>
        <w:t>UplinkCommon</w:t>
      </w:r>
      <w:proofErr w:type="spellEnd"/>
      <w:r>
        <w:rPr>
          <w:rFonts w:eastAsia="Times New Roman"/>
          <w:iCs/>
          <w:lang w:eastAsia="ja-JP"/>
        </w:rPr>
        <w:t xml:space="preserve"> and </w:t>
      </w:r>
      <w:proofErr w:type="spellStart"/>
      <w:r>
        <w:rPr>
          <w:rFonts w:eastAsia="Times New Roman"/>
          <w:i/>
          <w:lang w:eastAsia="ja-JP"/>
        </w:rPr>
        <w:t>useInterlacePUCCH</w:t>
      </w:r>
      <w:proofErr w:type="spellEnd"/>
      <w:r>
        <w:rPr>
          <w:rFonts w:eastAsia="Times New Roman"/>
          <w:i/>
          <w:lang w:eastAsia="ja-JP"/>
        </w:rPr>
        <w:t>-PUSCH</w:t>
      </w:r>
      <w:r>
        <w:rPr>
          <w:rFonts w:eastAsia="Times New Roman"/>
          <w:iCs/>
          <w:lang w:eastAsia="ja-JP"/>
        </w:rPr>
        <w:t xml:space="preserve"> in </w:t>
      </w:r>
      <w:r>
        <w:rPr>
          <w:rFonts w:eastAsia="Times New Roman"/>
          <w:i/>
          <w:lang w:eastAsia="ja-JP"/>
        </w:rPr>
        <w:t>BWP-</w:t>
      </w:r>
      <w:proofErr w:type="spellStart"/>
      <w:r>
        <w:rPr>
          <w:rFonts w:eastAsia="Times New Roman"/>
          <w:i/>
          <w:lang w:eastAsia="ja-JP"/>
        </w:rPr>
        <w:t>UplinkDedicated</w:t>
      </w:r>
      <w:proofErr w:type="spellEnd"/>
      <w:r>
        <w:t xml:space="preserve"> is configured, </w:t>
      </w:r>
      <w:r>
        <w:rPr>
          <w:lang w:eastAsia="zh-CN"/>
        </w:rPr>
        <w:t xml:space="preserve">where </w:t>
      </w:r>
      <w:r>
        <w:rPr>
          <w:rFonts w:eastAsia="SimSun"/>
          <w:position w:val="-10"/>
        </w:rPr>
        <w:object w:dxaOrig="660" w:dyaOrig="290" w14:anchorId="565EEC1C">
          <v:shape id="_x0000_i1026" type="#_x0000_t75" style="width:33pt;height:15pt" o:ole="">
            <v:imagedata r:id="rId15" o:title=""/>
          </v:shape>
          <o:OLEObject Type="Embed" ProgID="Equation.3" ShapeID="_x0000_i1026" DrawAspect="Content" ObjectID="_1721842558" r:id="rId16"/>
        </w:object>
      </w:r>
      <w:r>
        <w:t xml:space="preserve"> is defined in clause 7.3.1.</w:t>
      </w:r>
      <w:r>
        <w:rPr>
          <w:lang w:eastAsia="zh-CN"/>
        </w:rPr>
        <w:t>0</w:t>
      </w:r>
    </w:p>
    <w:p w14:paraId="5DF71953" w14:textId="77777777" w:rsidR="00F13243" w:rsidRDefault="00F13243" w:rsidP="00F13243">
      <w:pPr>
        <w:pStyle w:val="B3"/>
        <w:rPr>
          <w:lang w:eastAsia="zh-CN"/>
        </w:rPr>
      </w:pPr>
      <w:r>
        <w:rPr>
          <w:lang w:eastAsia="zh-CN"/>
        </w:rPr>
        <w:t>-</w:t>
      </w:r>
      <w:r>
        <w:rPr>
          <w:lang w:eastAsia="zh-CN"/>
        </w:rPr>
        <w:tab/>
        <w:t>For PUSCH hopping with resource allocation type 1:</w:t>
      </w:r>
    </w:p>
    <w:p w14:paraId="6B936C67" w14:textId="77777777" w:rsidR="00F13243" w:rsidRDefault="00F13243" w:rsidP="00F13243">
      <w:pPr>
        <w:pStyle w:val="B4"/>
        <w:rPr>
          <w:lang w:eastAsia="zh-CN"/>
        </w:rPr>
      </w:pPr>
      <w:r>
        <w:rPr>
          <w:lang w:eastAsia="zh-CN"/>
        </w:rPr>
        <w:t>-</w:t>
      </w:r>
      <w:r>
        <w:rPr>
          <w:lang w:eastAsia="zh-CN"/>
        </w:rPr>
        <w:tab/>
      </w:r>
      <w:r>
        <w:rPr>
          <w:rFonts w:eastAsia="SimSun"/>
          <w:position w:val="-10"/>
        </w:rPr>
        <w:object w:dxaOrig="630" w:dyaOrig="320" w14:anchorId="1294DBB8">
          <v:shape id="_x0000_i1027" type="#_x0000_t75" style="width:31.5pt;height:16.5pt" o:ole="">
            <v:imagedata r:id="rId17" o:title=""/>
          </v:shape>
          <o:OLEObject Type="Embed" ProgID="Equation.3" ShapeID="_x0000_i1027" DrawAspect="Content" ObjectID="_1721842559" r:id="rId18"/>
        </w:object>
      </w:r>
      <w:r>
        <w:rPr>
          <w:lang w:eastAsia="zh-CN"/>
        </w:rPr>
        <w:t xml:space="preserve"> MSB bits are used to indicate the frequency offset according to Clause 6.3 of [6, TS 38.214], where </w:t>
      </w:r>
      <w:r>
        <w:rPr>
          <w:rFonts w:eastAsia="SimSun"/>
          <w:position w:val="-10"/>
        </w:rPr>
        <w:object w:dxaOrig="900" w:dyaOrig="320" w14:anchorId="73BDEABF">
          <v:shape id="_x0000_i1028" type="#_x0000_t75" style="width:45pt;height:16.5pt" o:ole="">
            <v:imagedata r:id="rId19" o:title=""/>
          </v:shape>
          <o:OLEObject Type="Embed" ProgID="Equation.3" ShapeID="_x0000_i1028" DrawAspect="Content" ObjectID="_1721842560" r:id="rId20"/>
        </w:object>
      </w:r>
      <w:r>
        <w:rPr>
          <w:lang w:eastAsia="zh-CN"/>
        </w:rPr>
        <w:t xml:space="preserve"> if the higher layer parameter </w:t>
      </w:r>
      <w:proofErr w:type="spellStart"/>
      <w:r>
        <w:rPr>
          <w:i/>
        </w:rPr>
        <w:t>frequencyHoppingOffsetLists</w:t>
      </w:r>
      <w:proofErr w:type="spellEnd"/>
      <w:r>
        <w:rPr>
          <w:lang w:eastAsia="zh-CN"/>
        </w:rPr>
        <w:t xml:space="preserve"> contains two offset values and </w:t>
      </w:r>
      <w:r>
        <w:rPr>
          <w:rFonts w:eastAsia="SimSun"/>
          <w:position w:val="-10"/>
        </w:rPr>
        <w:object w:dxaOrig="920" w:dyaOrig="320" w14:anchorId="57E39779">
          <v:shape id="_x0000_i1029" type="#_x0000_t75" style="width:45.75pt;height:16.5pt" o:ole="">
            <v:imagedata r:id="rId21" o:title=""/>
          </v:shape>
          <o:OLEObject Type="Embed" ProgID="Equation.3" ShapeID="_x0000_i1029" DrawAspect="Content" ObjectID="_1721842561" r:id="rId22"/>
        </w:object>
      </w:r>
      <w:r>
        <w:rPr>
          <w:lang w:eastAsia="zh-CN"/>
        </w:rPr>
        <w:t xml:space="preserve"> if the higher layer parameter </w:t>
      </w:r>
      <w:proofErr w:type="spellStart"/>
      <w:r>
        <w:rPr>
          <w:i/>
        </w:rPr>
        <w:t>frequencyHoppingOffsetLists</w:t>
      </w:r>
      <w:proofErr w:type="spellEnd"/>
      <w:r>
        <w:rPr>
          <w:lang w:eastAsia="zh-CN"/>
        </w:rPr>
        <w:t xml:space="preserve"> contains four offset values</w:t>
      </w:r>
    </w:p>
    <w:p w14:paraId="11B290CD" w14:textId="77777777" w:rsidR="00F13243" w:rsidRDefault="00F13243" w:rsidP="00F13243">
      <w:pPr>
        <w:pStyle w:val="B4"/>
        <w:rPr>
          <w:lang w:eastAsia="zh-CN"/>
        </w:rPr>
      </w:pPr>
      <w:r>
        <w:rPr>
          <w:lang w:eastAsia="zh-CN"/>
        </w:rPr>
        <w:t>-</w:t>
      </w:r>
      <w:r>
        <w:rPr>
          <w:lang w:eastAsia="zh-CN"/>
        </w:rPr>
        <w:tab/>
      </w:r>
      <w:r>
        <w:rPr>
          <w:rFonts w:eastAsia="SimSun"/>
          <w:position w:val="-12"/>
        </w:rPr>
        <w:object w:dxaOrig="3390" w:dyaOrig="390" w14:anchorId="5136E0FC">
          <v:shape id="_x0000_i1030" type="#_x0000_t75" style="width:169.5pt;height:19.5pt" o:ole="">
            <v:imagedata r:id="rId23" o:title=""/>
          </v:shape>
          <o:OLEObject Type="Embed" ProgID="Equation.3" ShapeID="_x0000_i1030" DrawAspect="Content" ObjectID="_1721842562" r:id="rId24"/>
        </w:object>
      </w:r>
      <w:r>
        <w:rPr>
          <w:lang w:eastAsia="zh-CN"/>
        </w:rPr>
        <w:t xml:space="preserve"> bits provide the frequency domain resource allocation according to Clause 6.1.2.2.2 of [6, TS 38.214]</w:t>
      </w:r>
    </w:p>
    <w:p w14:paraId="0A69B2D0" w14:textId="77777777" w:rsidR="00F13243" w:rsidRDefault="00F13243" w:rsidP="00F13243">
      <w:pPr>
        <w:pStyle w:val="B3"/>
        <w:rPr>
          <w:lang w:eastAsia="zh-CN"/>
        </w:rPr>
      </w:pPr>
      <w:r>
        <w:rPr>
          <w:lang w:eastAsia="zh-CN"/>
        </w:rPr>
        <w:t>-</w:t>
      </w:r>
      <w:r>
        <w:rPr>
          <w:lang w:eastAsia="zh-CN"/>
        </w:rPr>
        <w:tab/>
        <w:t>For non-PUSCH hopping with resource allocation type 1:</w:t>
      </w:r>
    </w:p>
    <w:p w14:paraId="13FD7ABB" w14:textId="77777777" w:rsidR="00F13243" w:rsidRDefault="00F13243" w:rsidP="00F13243">
      <w:pPr>
        <w:pStyle w:val="B4"/>
        <w:rPr>
          <w:lang w:eastAsia="zh-CN"/>
        </w:rPr>
      </w:pPr>
      <w:r>
        <w:rPr>
          <w:lang w:eastAsia="zh-CN"/>
        </w:rPr>
        <w:t>-</w:t>
      </w:r>
      <w:r>
        <w:rPr>
          <w:lang w:eastAsia="zh-CN"/>
        </w:rPr>
        <w:tab/>
      </w:r>
      <w:r>
        <w:rPr>
          <w:rFonts w:eastAsia="SimSun"/>
          <w:position w:val="-12"/>
        </w:rPr>
        <w:object w:dxaOrig="2620" w:dyaOrig="370" w14:anchorId="41621031">
          <v:shape id="_x0000_i1031" type="#_x0000_t75" style="width:130.5pt;height:18.75pt" o:ole="">
            <v:imagedata r:id="rId25" o:title=""/>
          </v:shape>
          <o:OLEObject Type="Embed" ProgID="Equation.3" ShapeID="_x0000_i1031" DrawAspect="Content" ObjectID="_1721842563" r:id="rId26"/>
        </w:object>
      </w:r>
      <w:r>
        <w:rPr>
          <w:lang w:eastAsia="zh-CN"/>
        </w:rPr>
        <w:t xml:space="preserve"> bits provide the frequency domain resource allocation according to Clause 6.1.2.2.2 of [6, TS 38.214] </w:t>
      </w:r>
    </w:p>
    <w:p w14:paraId="7E5A0F01" w14:textId="77777777" w:rsidR="00F13243" w:rsidRDefault="00F13243" w:rsidP="00F13243">
      <w:pPr>
        <w:pStyle w:val="B2"/>
      </w:pPr>
      <w:r>
        <w:t>-</w:t>
      </w:r>
      <w:r>
        <w:tab/>
        <w:t xml:space="preserve">If any of the higher layer parameters </w:t>
      </w:r>
      <w:proofErr w:type="spellStart"/>
      <w:r>
        <w:rPr>
          <w:rFonts w:eastAsia="Times New Roman"/>
          <w:i/>
          <w:lang w:eastAsia="ja-JP"/>
        </w:rPr>
        <w:t>useInterlacePUCCH</w:t>
      </w:r>
      <w:proofErr w:type="spellEnd"/>
      <w:r>
        <w:rPr>
          <w:rFonts w:eastAsia="Times New Roman"/>
          <w:i/>
          <w:lang w:eastAsia="ja-JP"/>
        </w:rPr>
        <w:t>-PUSCH</w:t>
      </w:r>
      <w:r>
        <w:rPr>
          <w:rFonts w:eastAsia="Times New Roman"/>
          <w:iCs/>
          <w:lang w:eastAsia="ja-JP"/>
        </w:rPr>
        <w:t xml:space="preserve"> in </w:t>
      </w:r>
      <w:r>
        <w:rPr>
          <w:rFonts w:eastAsia="Times New Roman"/>
          <w:i/>
          <w:lang w:eastAsia="ja-JP"/>
        </w:rPr>
        <w:t>BWP-</w:t>
      </w:r>
      <w:proofErr w:type="spellStart"/>
      <w:r>
        <w:rPr>
          <w:rFonts w:eastAsia="Times New Roman"/>
          <w:i/>
          <w:lang w:eastAsia="ja-JP"/>
        </w:rPr>
        <w:t>UplinkCommon</w:t>
      </w:r>
      <w:proofErr w:type="spellEnd"/>
      <w:r>
        <w:rPr>
          <w:rFonts w:eastAsia="Times New Roman"/>
          <w:iCs/>
          <w:lang w:eastAsia="ja-JP"/>
        </w:rPr>
        <w:t xml:space="preserve"> and </w:t>
      </w:r>
      <w:proofErr w:type="spellStart"/>
      <w:r>
        <w:rPr>
          <w:rFonts w:eastAsia="Times New Roman"/>
          <w:i/>
          <w:lang w:eastAsia="ja-JP"/>
        </w:rPr>
        <w:t>useInterlacePUCCH</w:t>
      </w:r>
      <w:proofErr w:type="spellEnd"/>
      <w:r>
        <w:rPr>
          <w:rFonts w:eastAsia="Times New Roman"/>
          <w:i/>
          <w:lang w:eastAsia="ja-JP"/>
        </w:rPr>
        <w:t>-PUSCH</w:t>
      </w:r>
      <w:r>
        <w:rPr>
          <w:rFonts w:eastAsia="Times New Roman"/>
          <w:iCs/>
          <w:lang w:eastAsia="ja-JP"/>
        </w:rPr>
        <w:t xml:space="preserve"> in </w:t>
      </w:r>
      <w:r>
        <w:rPr>
          <w:rFonts w:eastAsia="Times New Roman"/>
          <w:i/>
          <w:lang w:eastAsia="ja-JP"/>
        </w:rPr>
        <w:t>BWP-</w:t>
      </w:r>
      <w:proofErr w:type="spellStart"/>
      <w:r>
        <w:rPr>
          <w:rFonts w:eastAsia="Times New Roman"/>
          <w:i/>
          <w:lang w:eastAsia="ja-JP"/>
        </w:rPr>
        <w:t>UplinkDedicated</w:t>
      </w:r>
      <w:proofErr w:type="spellEnd"/>
      <w:r>
        <w:t xml:space="preserve"> is configured </w:t>
      </w:r>
    </w:p>
    <w:p w14:paraId="5FFE869B" w14:textId="77777777" w:rsidR="00F13243" w:rsidRDefault="00F13243" w:rsidP="00F13243">
      <w:pPr>
        <w:pStyle w:val="B3"/>
      </w:pPr>
      <w:r>
        <w:t>-</w:t>
      </w:r>
      <w:r>
        <w:tab/>
        <w:t>5+Y bits provide the frequency domain resource allocation according to Clause 6.1.2.2.3 of [6, TS 38.214] if the subcarrier spacing for the active UL bandwidth part is 30 kHz.</w:t>
      </w:r>
    </w:p>
    <w:p w14:paraId="427EE238" w14:textId="77777777" w:rsidR="00F13243" w:rsidRDefault="00F13243" w:rsidP="00F13243">
      <w:pPr>
        <w:pStyle w:val="B3"/>
      </w:pPr>
      <w:r>
        <w:t>-</w:t>
      </w:r>
      <w:r>
        <w:tab/>
        <w:t xml:space="preserve">6+Y bits provide the frequency domain resource allocation according to Clause 6.1.2.2.3 of [6, TS 38.214] if the subcarrier spacing for the active UL bandwidth part is 15 kHz. </w:t>
      </w:r>
    </w:p>
    <w:p w14:paraId="18B94621" w14:textId="77777777" w:rsidR="00F13243" w:rsidRDefault="00F13243" w:rsidP="00F13243">
      <w:pPr>
        <w:pStyle w:val="B2"/>
        <w:rPr>
          <w:lang w:eastAsia="zh-CN"/>
        </w:rPr>
      </w:pPr>
      <w:r>
        <w:rPr>
          <w:lang w:eastAsia="zh-CN"/>
        </w:rPr>
        <w:tab/>
        <w:t>If the DCI format 0_0 is monitored in a UE-specific search space, t</w:t>
      </w:r>
      <w:r>
        <w:rPr>
          <w:lang w:eastAsia="ja-JP"/>
        </w:rPr>
        <w:t xml:space="preserve">he value of Y is determined by </w:t>
      </w:r>
      <m:oMath>
        <m:d>
          <m:dPr>
            <m:begChr m:val="⌈"/>
            <m:endChr m:val="⌉"/>
            <m:ctrlPr>
              <w:rPr>
                <w:rFonts w:ascii="Cambria Math" w:hAnsi="Cambria Math"/>
                <w:i/>
              </w:rPr>
            </m:ctrlPr>
          </m:dPr>
          <m:e>
            <m:sSub>
              <m:sSubPr>
                <m:ctrlPr>
                  <w:rPr>
                    <w:rFonts w:ascii="Cambria Math" w:hAnsi="Cambria Math"/>
                    <w:i/>
                  </w:rPr>
                </m:ctrlPr>
              </m:sSubPr>
              <m:e>
                <m:r>
                  <m:rPr>
                    <m:nor/>
                  </m:rPr>
                  <w:rPr>
                    <w:rFonts w:ascii="Cambria Math" w:hAnsi="Cambria Math"/>
                    <w:lang w:eastAsia="ja-JP"/>
                  </w:rPr>
                  <m:t>log</m:t>
                </m:r>
              </m:e>
              <m:sub>
                <m:r>
                  <w:rPr>
                    <w:rFonts w:ascii="Cambria Math" w:hAnsi="Cambria Math"/>
                    <w:lang w:eastAsia="ja-JP"/>
                  </w:rPr>
                  <m:t>2</m:t>
                </m:r>
              </m:sub>
            </m:sSub>
            <m:d>
              <m:dPr>
                <m:ctrlPr>
                  <w:rPr>
                    <w:rFonts w:ascii="Cambria Math" w:hAnsi="Cambria Math"/>
                    <w:i/>
                  </w:rPr>
                </m:ctrlPr>
              </m:dPr>
              <m:e>
                <m:f>
                  <m:fPr>
                    <m:ctrlPr>
                      <w:rPr>
                        <w:rFonts w:ascii="Cambria Math" w:hAnsi="Cambria Math"/>
                        <w:i/>
                      </w:rPr>
                    </m:ctrlPr>
                  </m:fPr>
                  <m:num>
                    <m:sSubSup>
                      <m:sSubSupPr>
                        <m:ctrlPr>
                          <w:rPr>
                            <w:rFonts w:ascii="Cambria Math" w:hAnsi="Cambria Math"/>
                            <w:i/>
                          </w:rPr>
                        </m:ctrlPr>
                      </m:sSubSupPr>
                      <m:e>
                        <m:r>
                          <w:rPr>
                            <w:rFonts w:ascii="Cambria Math" w:hAnsi="Cambria Math"/>
                            <w:lang w:eastAsia="ja-JP"/>
                          </w:rPr>
                          <m:t>N</m:t>
                        </m:r>
                      </m:e>
                      <m:sub>
                        <m:r>
                          <m:rPr>
                            <m:nor/>
                          </m:rPr>
                          <w:rPr>
                            <w:rFonts w:ascii="Cambria Math" w:hAnsi="Cambria Math"/>
                            <w:lang w:eastAsia="ja-JP"/>
                          </w:rPr>
                          <m:t>RB-set,UL</m:t>
                        </m:r>
                      </m:sub>
                      <m:sup>
                        <m:r>
                          <m:rPr>
                            <m:nor/>
                          </m:rPr>
                          <w:rPr>
                            <w:rFonts w:ascii="Cambria Math" w:hAnsi="Cambria Math"/>
                            <w:lang w:eastAsia="ja-JP"/>
                          </w:rPr>
                          <m:t>BWP</m:t>
                        </m:r>
                      </m:sup>
                    </m:sSubSup>
                    <m:d>
                      <m:dPr>
                        <m:ctrlPr>
                          <w:rPr>
                            <w:rFonts w:ascii="Cambria Math" w:hAnsi="Cambria Math"/>
                            <w:i/>
                          </w:rPr>
                        </m:ctrlPr>
                      </m:dPr>
                      <m:e>
                        <m:sSubSup>
                          <m:sSubSupPr>
                            <m:ctrlPr>
                              <w:rPr>
                                <w:rFonts w:ascii="Cambria Math" w:hAnsi="Cambria Math"/>
                                <w:i/>
                              </w:rPr>
                            </m:ctrlPr>
                          </m:sSubSupPr>
                          <m:e>
                            <m:r>
                              <w:rPr>
                                <w:rFonts w:ascii="Cambria Math" w:hAnsi="Cambria Math"/>
                                <w:lang w:eastAsia="ja-JP"/>
                              </w:rPr>
                              <m:t>N</m:t>
                            </m:r>
                          </m:e>
                          <m:sub>
                            <m:r>
                              <m:rPr>
                                <m:nor/>
                              </m:rPr>
                              <w:rPr>
                                <w:rFonts w:ascii="Cambria Math" w:hAnsi="Cambria Math"/>
                                <w:lang w:eastAsia="ja-JP"/>
                              </w:rPr>
                              <m:t>RB-set,UL</m:t>
                            </m:r>
                          </m:sub>
                          <m:sup>
                            <m:r>
                              <m:rPr>
                                <m:nor/>
                              </m:rPr>
                              <w:rPr>
                                <w:rFonts w:ascii="Cambria Math" w:hAnsi="Cambria Math"/>
                                <w:lang w:eastAsia="ja-JP"/>
                              </w:rPr>
                              <m:t>BWP</m:t>
                            </m:r>
                          </m:sup>
                        </m:sSubSup>
                        <m:r>
                          <w:rPr>
                            <w:rFonts w:ascii="Cambria Math" w:hAnsi="Cambria Math"/>
                            <w:lang w:eastAsia="ja-JP"/>
                          </w:rPr>
                          <m:t>+1</m:t>
                        </m:r>
                      </m:e>
                    </m:d>
                  </m:num>
                  <m:den>
                    <m:r>
                      <w:rPr>
                        <w:rFonts w:ascii="Cambria Math" w:hAnsi="Cambria Math"/>
                        <w:lang w:eastAsia="ja-JP"/>
                      </w:rPr>
                      <m:t>2</m:t>
                    </m:r>
                  </m:den>
                </m:f>
              </m:e>
            </m:d>
          </m:e>
        </m:d>
      </m:oMath>
      <w:r>
        <w:rPr>
          <w:lang w:eastAsia="ja-JP"/>
        </w:rPr>
        <w:t xml:space="preserve"> where </w:t>
      </w:r>
      <m:oMath>
        <m:sSubSup>
          <m:sSubSupPr>
            <m:ctrlPr>
              <w:rPr>
                <w:rFonts w:ascii="Cambria Math" w:hAnsi="Cambria Math"/>
                <w:i/>
              </w:rPr>
            </m:ctrlPr>
          </m:sSubSupPr>
          <m:e>
            <m:r>
              <w:rPr>
                <w:rFonts w:ascii="Cambria Math" w:hAnsi="Cambria Math"/>
                <w:lang w:eastAsia="ja-JP"/>
              </w:rPr>
              <m:t>N</m:t>
            </m:r>
          </m:e>
          <m:sub>
            <m:r>
              <m:rPr>
                <m:nor/>
              </m:rPr>
              <w:rPr>
                <w:rFonts w:ascii="Cambria Math" w:hAnsi="Cambria Math"/>
                <w:lang w:eastAsia="ja-JP"/>
              </w:rPr>
              <m:t>RB-set,UL</m:t>
            </m:r>
          </m:sub>
          <m:sup>
            <m:r>
              <m:rPr>
                <m:nor/>
              </m:rPr>
              <w:rPr>
                <w:rFonts w:ascii="Cambria Math" w:hAnsi="Cambria Math"/>
                <w:lang w:eastAsia="ja-JP"/>
              </w:rPr>
              <m:t>BWP</m:t>
            </m:r>
          </m:sup>
        </m:sSubSup>
      </m:oMath>
      <w:r>
        <w:rPr>
          <w:lang w:eastAsia="ja-JP"/>
        </w:rPr>
        <w:t xml:space="preserve"> is the number of RB sets contained in the active UL BWP as defined in clause 7 of [6, TS38.214].</w:t>
      </w:r>
      <w:r>
        <w:t xml:space="preserve"> If the DCI 0_0 is monitored in a common search space Y = 0.</w:t>
      </w:r>
    </w:p>
    <w:p w14:paraId="16C413EB" w14:textId="77777777" w:rsidR="00F13243" w:rsidRDefault="00F13243" w:rsidP="00F13243">
      <w:pPr>
        <w:pStyle w:val="B1"/>
        <w:rPr>
          <w:lang w:eastAsia="zh-CN"/>
        </w:rPr>
      </w:pPr>
      <w:r>
        <w:t>-</w:t>
      </w:r>
      <w:r>
        <w:rPr>
          <w:lang w:eastAsia="zh-CN"/>
        </w:rPr>
        <w:tab/>
        <w:t xml:space="preserve">Time domain resource assignment </w:t>
      </w:r>
      <w:r>
        <w:t>–</w:t>
      </w:r>
      <w:r>
        <w:rPr>
          <w:lang w:eastAsia="zh-CN"/>
        </w:rPr>
        <w:t xml:space="preserve"> 4 bits as defined in Clause 6.1.2.1 of [6, TS 38.214]</w:t>
      </w:r>
    </w:p>
    <w:p w14:paraId="7B3CCD20" w14:textId="77777777" w:rsidR="00F13243" w:rsidRDefault="00F13243" w:rsidP="00F13243">
      <w:pPr>
        <w:pStyle w:val="B1"/>
        <w:rPr>
          <w:lang w:eastAsia="zh-CN"/>
        </w:rPr>
      </w:pPr>
      <w:r>
        <w:t>-</w:t>
      </w:r>
      <w:r>
        <w:rPr>
          <w:lang w:eastAsia="zh-CN"/>
        </w:rPr>
        <w:tab/>
        <w:t xml:space="preserve">Frequency hopping flag </w:t>
      </w:r>
      <w:r>
        <w:t>–</w:t>
      </w:r>
      <w:r>
        <w:rPr>
          <w:lang w:eastAsia="zh-CN"/>
        </w:rPr>
        <w:t xml:space="preserve"> 1 bit according to Table 7.3.1.1.1-3, as defined in Clause 6.3 of [6, TS 38.214]</w:t>
      </w:r>
    </w:p>
    <w:p w14:paraId="66962BA6" w14:textId="77777777" w:rsidR="00F13243" w:rsidRDefault="00F13243" w:rsidP="00F13243">
      <w:pPr>
        <w:pStyle w:val="B1"/>
        <w:rPr>
          <w:lang w:eastAsia="zh-CN"/>
        </w:rPr>
      </w:pPr>
      <w:r>
        <w:t>-</w:t>
      </w:r>
      <w:r>
        <w:rPr>
          <w:lang w:eastAsia="zh-CN"/>
        </w:rPr>
        <w:tab/>
      </w:r>
      <w:r>
        <w:t xml:space="preserve">Modulation and coding scheme – </w:t>
      </w:r>
      <w:r>
        <w:rPr>
          <w:lang w:eastAsia="zh-CN"/>
        </w:rPr>
        <w:t>5</w:t>
      </w:r>
      <w:r>
        <w:t xml:space="preserve"> bits as defined in Clause </w:t>
      </w:r>
      <w:r>
        <w:rPr>
          <w:lang w:eastAsia="zh-CN"/>
        </w:rPr>
        <w:t>6.1.4.1</w:t>
      </w:r>
      <w:r>
        <w:t xml:space="preserve"> of [</w:t>
      </w:r>
      <w:r>
        <w:rPr>
          <w:lang w:eastAsia="zh-CN"/>
        </w:rPr>
        <w:t>6, TS 38.214</w:t>
      </w:r>
      <w:r>
        <w:t>]</w:t>
      </w:r>
    </w:p>
    <w:p w14:paraId="2A157638" w14:textId="77777777" w:rsidR="00F13243" w:rsidRDefault="00F13243" w:rsidP="00F13243">
      <w:pPr>
        <w:pStyle w:val="B1"/>
        <w:rPr>
          <w:lang w:eastAsia="zh-CN"/>
        </w:rPr>
      </w:pPr>
      <w:r>
        <w:t>-</w:t>
      </w:r>
      <w:r>
        <w:rPr>
          <w:lang w:eastAsia="zh-CN"/>
        </w:rPr>
        <w:tab/>
      </w:r>
      <w:r>
        <w:t>New data indicator – 1 bit</w:t>
      </w:r>
    </w:p>
    <w:p w14:paraId="1464FFF0" w14:textId="77777777" w:rsidR="00F13243" w:rsidRDefault="00F13243" w:rsidP="00F13243">
      <w:pPr>
        <w:pStyle w:val="B1"/>
        <w:rPr>
          <w:lang w:eastAsia="zh-CN"/>
        </w:rPr>
      </w:pPr>
      <w:r>
        <w:t>-</w:t>
      </w:r>
      <w:r>
        <w:rPr>
          <w:lang w:eastAsia="zh-CN"/>
        </w:rPr>
        <w:tab/>
      </w:r>
      <w:r>
        <w:t>Redundancy version – 2 bits as defined in Table 7.3.1.1.1-2</w:t>
      </w:r>
    </w:p>
    <w:p w14:paraId="01BB5982" w14:textId="77777777" w:rsidR="00F13243" w:rsidRDefault="00F13243" w:rsidP="00F13243">
      <w:pPr>
        <w:pStyle w:val="B1"/>
        <w:rPr>
          <w:lang w:eastAsia="zh-CN"/>
        </w:rPr>
      </w:pPr>
      <w:r>
        <w:t>-</w:t>
      </w:r>
      <w:r>
        <w:rPr>
          <w:lang w:eastAsia="zh-CN"/>
        </w:rPr>
        <w:tab/>
      </w:r>
      <w:r>
        <w:t xml:space="preserve">HARQ process number – </w:t>
      </w:r>
      <w:r>
        <w:rPr>
          <w:lang w:eastAsia="zh-CN"/>
        </w:rPr>
        <w:t>4</w:t>
      </w:r>
      <w:r>
        <w:t xml:space="preserve"> bits</w:t>
      </w:r>
    </w:p>
    <w:p w14:paraId="0B657000" w14:textId="77777777" w:rsidR="00F13243" w:rsidRDefault="00F13243" w:rsidP="00F13243">
      <w:pPr>
        <w:pStyle w:val="B1"/>
        <w:rPr>
          <w:lang w:eastAsia="zh-CN"/>
        </w:rPr>
      </w:pPr>
      <w:r>
        <w:t>-</w:t>
      </w:r>
      <w:r>
        <w:rPr>
          <w:lang w:eastAsia="zh-CN"/>
        </w:rPr>
        <w:tab/>
      </w:r>
      <w:r>
        <w:t xml:space="preserve">TPC command for scheduled PUSCH – 2 bits as defined in Clause </w:t>
      </w:r>
      <w:r>
        <w:rPr>
          <w:lang w:eastAsia="zh-CN"/>
        </w:rPr>
        <w:t>7.1.1</w:t>
      </w:r>
      <w:r>
        <w:t xml:space="preserve"> of [</w:t>
      </w:r>
      <w:r>
        <w:rPr>
          <w:lang w:eastAsia="zh-CN"/>
        </w:rPr>
        <w:t>5, TS 38.213</w:t>
      </w:r>
      <w:r>
        <w:t>]</w:t>
      </w:r>
      <w:r>
        <w:rPr>
          <w:lang w:eastAsia="zh-CN"/>
        </w:rPr>
        <w:t xml:space="preserve"> </w:t>
      </w:r>
    </w:p>
    <w:p w14:paraId="4D866414" w14:textId="44584F35" w:rsidR="00F13243" w:rsidRDefault="00F13243" w:rsidP="00F13243">
      <w:pPr>
        <w:pStyle w:val="B1"/>
        <w:rPr>
          <w:rFonts w:eastAsia="SimSun"/>
          <w:lang w:eastAsia="zh-CN"/>
        </w:rPr>
      </w:pPr>
      <w:r>
        <w:rPr>
          <w:lang w:eastAsia="zh-CN"/>
        </w:rPr>
        <w:t>-</w:t>
      </w:r>
      <w:r>
        <w:rPr>
          <w:lang w:eastAsia="zh-CN"/>
        </w:rPr>
        <w:tab/>
      </w:r>
      <w:proofErr w:type="spellStart"/>
      <w:r>
        <w:rPr>
          <w:lang w:eastAsia="zh-CN"/>
        </w:rPr>
        <w:t>ChannelAccess-CPext</w:t>
      </w:r>
      <w:proofErr w:type="spellEnd"/>
      <w:r>
        <w:t xml:space="preserve"> –</w:t>
      </w:r>
      <w:r>
        <w:rPr>
          <w:lang w:eastAsia="zh-CN"/>
        </w:rPr>
        <w:t xml:space="preserve"> 2 bits indicating combinations of channel access type and CP extension as defined in </w:t>
      </w:r>
      <w:r>
        <w:t xml:space="preserve">Table </w:t>
      </w:r>
      <w:r>
        <w:rPr>
          <w:lang w:eastAsia="zh-CN"/>
        </w:rPr>
        <w:t>7.3.1.1.1</w:t>
      </w:r>
      <w:r>
        <w:t>-4</w:t>
      </w:r>
      <w:ins w:id="22" w:author="尚哉 芝池" w:date="2022-08-09T21:21:00Z">
        <w:r>
          <w:t xml:space="preserve"> for FR1 or </w:t>
        </w:r>
      </w:ins>
      <w:ins w:id="23" w:author="尚哉 芝池" w:date="2022-08-09T21:22:00Z">
        <w:r w:rsidRPr="00F13243">
          <w:t>Table 7.3.1.1.1-4B for FR2-2</w:t>
        </w:r>
      </w:ins>
      <w:r>
        <w:t xml:space="preserve">, or Table 7.3.1.1.1-4A if </w:t>
      </w:r>
      <w:r>
        <w:rPr>
          <w:i/>
        </w:rPr>
        <w:t>channelAccessMode-r16</w:t>
      </w:r>
      <w:r>
        <w:t xml:space="preserve"> = "</w:t>
      </w:r>
      <w:proofErr w:type="spellStart"/>
      <w:r>
        <w:rPr>
          <w:i/>
          <w:iCs/>
        </w:rPr>
        <w:t>semiStatic</w:t>
      </w:r>
      <w:proofErr w:type="spellEnd"/>
      <w:r>
        <w:t xml:space="preserve">" is provided, for operation </w:t>
      </w:r>
      <w:r>
        <w:rPr>
          <w:lang w:eastAsia="zh-CN"/>
        </w:rPr>
        <w:t>in a cell with shared spectrum channel access</w:t>
      </w:r>
      <w:r>
        <w:t>; 0 bit otherwise.</w:t>
      </w:r>
    </w:p>
    <w:p w14:paraId="37BA26F4" w14:textId="77777777" w:rsidR="00F13243" w:rsidRDefault="00F13243" w:rsidP="00F13243">
      <w:pPr>
        <w:pStyle w:val="B1"/>
        <w:rPr>
          <w:lang w:eastAsia="zh-CN"/>
        </w:rPr>
      </w:pPr>
      <w:r>
        <w:rPr>
          <w:lang w:eastAsia="zh-CN"/>
        </w:rPr>
        <w:lastRenderedPageBreak/>
        <w:t>-</w:t>
      </w:r>
      <w:r>
        <w:rPr>
          <w:lang w:eastAsia="zh-CN"/>
        </w:rPr>
        <w:tab/>
        <w:t>Padding bits, if required.</w:t>
      </w:r>
    </w:p>
    <w:p w14:paraId="7B752512" w14:textId="77777777" w:rsidR="00F13243" w:rsidRDefault="00F13243" w:rsidP="00F13243">
      <w:pPr>
        <w:pStyle w:val="B1"/>
        <w:rPr>
          <w:lang w:eastAsia="zh-CN"/>
        </w:rPr>
      </w:pPr>
      <w:r>
        <w:t>-</w:t>
      </w:r>
      <w:r>
        <w:rPr>
          <w:lang w:eastAsia="zh-CN"/>
        </w:rPr>
        <w:tab/>
        <w:t>UL/SUL indicator</w:t>
      </w:r>
      <w:r>
        <w:t xml:space="preserve"> –</w:t>
      </w:r>
      <w:r>
        <w:rPr>
          <w:lang w:eastAsia="zh-CN"/>
        </w:rPr>
        <w:t xml:space="preserve"> 1 bit for UEs configured with </w:t>
      </w:r>
      <w:proofErr w:type="spellStart"/>
      <w:r>
        <w:rPr>
          <w:i/>
          <w:lang w:eastAsia="zh-CN"/>
        </w:rPr>
        <w:t>supplementaryUplink</w:t>
      </w:r>
      <w:proofErr w:type="spellEnd"/>
      <w:r>
        <w:rPr>
          <w:i/>
          <w:lang w:eastAsia="zh-CN"/>
        </w:rPr>
        <w:t xml:space="preserve"> </w:t>
      </w:r>
      <w:r>
        <w:rPr>
          <w:lang w:eastAsia="zh-CN"/>
        </w:rPr>
        <w:t>in</w:t>
      </w:r>
      <w:r>
        <w:rPr>
          <w:i/>
          <w:lang w:eastAsia="zh-CN"/>
        </w:rPr>
        <w:t xml:space="preserve"> </w:t>
      </w:r>
      <w:proofErr w:type="spellStart"/>
      <w:r>
        <w:rPr>
          <w:i/>
          <w:lang w:eastAsia="zh-CN"/>
        </w:rPr>
        <w:t>ServingCellConfig</w:t>
      </w:r>
      <w:proofErr w:type="spellEnd"/>
      <w:r>
        <w:rPr>
          <w:lang w:eastAsia="zh-CN"/>
        </w:rPr>
        <w:t xml:space="preserve"> in the cell as defined in Table 7.3.1.1.1-1 and the number of bits for DCI format 1_0 before padding is larger than the number of bits for DCI format 0_0 before padding; 0 bit otherwise. The UL/SUL indicator, if present, locates in the last bit position of DCI format 0_0, after the padding bit(s).</w:t>
      </w:r>
    </w:p>
    <w:p w14:paraId="581C19DA" w14:textId="77777777" w:rsidR="00F13243" w:rsidRDefault="00F13243" w:rsidP="00F13243">
      <w:pPr>
        <w:pStyle w:val="B2"/>
        <w:rPr>
          <w:lang w:eastAsia="zh-CN"/>
        </w:rPr>
      </w:pPr>
      <w:r>
        <w:rPr>
          <w:lang w:eastAsia="zh-CN"/>
        </w:rPr>
        <w:t>-</w:t>
      </w:r>
      <w:r>
        <w:rPr>
          <w:lang w:eastAsia="zh-CN"/>
        </w:rPr>
        <w:tab/>
      </w:r>
      <w:r>
        <w:t xml:space="preserve">If </w:t>
      </w:r>
      <w:r>
        <w:rPr>
          <w:lang w:eastAsia="zh-CN"/>
        </w:rPr>
        <w:t>the</w:t>
      </w:r>
      <w:r>
        <w:t xml:space="preserve"> </w:t>
      </w:r>
      <w:r>
        <w:rPr>
          <w:lang w:eastAsia="zh-CN"/>
        </w:rPr>
        <w:t>UL/SUL indicator</w:t>
      </w:r>
      <w:r>
        <w:t xml:space="preserve"> is present in DCI format 0_0</w:t>
      </w:r>
      <w:r>
        <w:rPr>
          <w:lang w:eastAsia="zh-CN"/>
        </w:rPr>
        <w:t xml:space="preserve"> and the higher layer parameter </w:t>
      </w:r>
      <w:proofErr w:type="spellStart"/>
      <w:r>
        <w:rPr>
          <w:i/>
        </w:rPr>
        <w:t>pusch</w:t>
      </w:r>
      <w:proofErr w:type="spellEnd"/>
      <w:r>
        <w:rPr>
          <w:i/>
        </w:rPr>
        <w:t>-Config</w:t>
      </w:r>
      <w:r>
        <w:rPr>
          <w:lang w:eastAsia="zh-CN"/>
        </w:rPr>
        <w:t xml:space="preserve"> is not configured on both UL and SUL</w:t>
      </w:r>
      <w:r>
        <w:t xml:space="preserve"> </w:t>
      </w:r>
      <w:r>
        <w:rPr>
          <w:lang w:eastAsia="zh-CN"/>
        </w:rPr>
        <w:t>the</w:t>
      </w:r>
      <w:r>
        <w:t xml:space="preserve"> UE ignores the </w:t>
      </w:r>
      <w:r>
        <w:rPr>
          <w:lang w:eastAsia="zh-CN"/>
        </w:rPr>
        <w:t>UL/SUL indicator</w:t>
      </w:r>
      <w:r>
        <w:t xml:space="preserve"> field in DCI format 0_0, and </w:t>
      </w:r>
      <w:r>
        <w:rPr>
          <w:lang w:eastAsia="zh-CN"/>
        </w:rPr>
        <w:t xml:space="preserve">the corresponding </w:t>
      </w:r>
      <w:r>
        <w:t>PUSCH</w:t>
      </w:r>
      <w:r>
        <w:rPr>
          <w:lang w:eastAsia="zh-CN"/>
        </w:rPr>
        <w:t xml:space="preserve"> scheduled by the DCI format 0_0</w:t>
      </w:r>
      <w:r>
        <w:t xml:space="preserve"> </w:t>
      </w:r>
      <w:r>
        <w:rPr>
          <w:lang w:eastAsia="zh-CN"/>
        </w:rPr>
        <w:t xml:space="preserve">is for the UL or SUL for which high layer parameter </w:t>
      </w:r>
      <w:proofErr w:type="spellStart"/>
      <w:r>
        <w:rPr>
          <w:i/>
        </w:rPr>
        <w:t>pucch</w:t>
      </w:r>
      <w:proofErr w:type="spellEnd"/>
      <w:r>
        <w:rPr>
          <w:i/>
        </w:rPr>
        <w:t>-Config</w:t>
      </w:r>
      <w:r>
        <w:rPr>
          <w:lang w:eastAsia="zh-CN"/>
        </w:rPr>
        <w:t xml:space="preserve"> is </w:t>
      </w:r>
      <w:proofErr w:type="gramStart"/>
      <w:r>
        <w:rPr>
          <w:lang w:eastAsia="zh-CN"/>
        </w:rPr>
        <w:t>configured;</w:t>
      </w:r>
      <w:proofErr w:type="gramEnd"/>
    </w:p>
    <w:p w14:paraId="491892D7" w14:textId="77777777" w:rsidR="00F13243" w:rsidRDefault="00F13243" w:rsidP="00F13243">
      <w:pPr>
        <w:pStyle w:val="B2"/>
        <w:rPr>
          <w:lang w:eastAsia="zh-CN"/>
        </w:rPr>
      </w:pPr>
      <w:r>
        <w:rPr>
          <w:lang w:eastAsia="zh-CN"/>
        </w:rPr>
        <w:t>-</w:t>
      </w:r>
      <w:r>
        <w:rPr>
          <w:lang w:eastAsia="zh-CN"/>
        </w:rPr>
        <w:tab/>
      </w:r>
      <w:r>
        <w:t xml:space="preserve">If </w:t>
      </w:r>
      <w:r>
        <w:rPr>
          <w:lang w:eastAsia="zh-CN"/>
        </w:rPr>
        <w:t>the</w:t>
      </w:r>
      <w:r>
        <w:t xml:space="preserve"> </w:t>
      </w:r>
      <w:r>
        <w:rPr>
          <w:lang w:eastAsia="zh-CN"/>
        </w:rPr>
        <w:t>UL/SUL indicator</w:t>
      </w:r>
      <w:r>
        <w:t xml:space="preserve"> is </w:t>
      </w:r>
      <w:r>
        <w:rPr>
          <w:lang w:eastAsia="zh-CN"/>
        </w:rPr>
        <w:t xml:space="preserve">not </w:t>
      </w:r>
      <w:r>
        <w:t>present in DCI format 0_0</w:t>
      </w:r>
      <w:r>
        <w:rPr>
          <w:lang w:val="en-US"/>
        </w:rPr>
        <w:t xml:space="preserve"> and </w:t>
      </w:r>
      <w:proofErr w:type="spellStart"/>
      <w:r>
        <w:rPr>
          <w:i/>
          <w:lang w:val="en-US"/>
        </w:rPr>
        <w:t>pucch</w:t>
      </w:r>
      <w:proofErr w:type="spellEnd"/>
      <w:r>
        <w:rPr>
          <w:i/>
          <w:lang w:val="en-US"/>
        </w:rPr>
        <w:t>-Config</w:t>
      </w:r>
      <w:r>
        <w:rPr>
          <w:lang w:val="en-US"/>
        </w:rPr>
        <w:t xml:space="preserve"> is configured</w:t>
      </w:r>
      <w:r>
        <w:t xml:space="preserve">, </w:t>
      </w:r>
      <w:r>
        <w:rPr>
          <w:lang w:eastAsia="zh-CN"/>
        </w:rPr>
        <w:t xml:space="preserve">the corresponding </w:t>
      </w:r>
      <w:r>
        <w:t>PUSCH</w:t>
      </w:r>
      <w:r>
        <w:rPr>
          <w:lang w:eastAsia="zh-CN"/>
        </w:rPr>
        <w:t xml:space="preserve"> scheduled by the DCI format 0_0</w:t>
      </w:r>
      <w:r>
        <w:t xml:space="preserve"> </w:t>
      </w:r>
      <w:r>
        <w:rPr>
          <w:lang w:eastAsia="zh-CN"/>
        </w:rPr>
        <w:t xml:space="preserve">is for the UL or SUL for which high layer parameter </w:t>
      </w:r>
      <w:proofErr w:type="spellStart"/>
      <w:r>
        <w:rPr>
          <w:i/>
        </w:rPr>
        <w:t>pucch</w:t>
      </w:r>
      <w:proofErr w:type="spellEnd"/>
      <w:r>
        <w:rPr>
          <w:i/>
        </w:rPr>
        <w:t>-Config</w:t>
      </w:r>
      <w:r>
        <w:rPr>
          <w:lang w:eastAsia="zh-CN"/>
        </w:rPr>
        <w:t xml:space="preserve"> is configured. </w:t>
      </w:r>
    </w:p>
    <w:p w14:paraId="4EC6295B" w14:textId="77777777" w:rsidR="00F13243" w:rsidRDefault="00F13243" w:rsidP="00F13243">
      <w:pPr>
        <w:pStyle w:val="B2"/>
      </w:pPr>
      <w:r>
        <w:rPr>
          <w:lang w:eastAsia="zh-CN"/>
        </w:rPr>
        <w:t>-</w:t>
      </w:r>
      <w:r>
        <w:rPr>
          <w:lang w:eastAsia="zh-CN"/>
        </w:rPr>
        <w:tab/>
      </w:r>
      <w:r>
        <w:t xml:space="preserve">If </w:t>
      </w:r>
      <w:r>
        <w:rPr>
          <w:lang w:eastAsia="zh-CN"/>
        </w:rPr>
        <w:t>the</w:t>
      </w:r>
      <w:r>
        <w:t xml:space="preserve"> </w:t>
      </w:r>
      <w:r>
        <w:rPr>
          <w:lang w:eastAsia="zh-CN"/>
        </w:rPr>
        <w:t>UL/SUL indicator</w:t>
      </w:r>
      <w:r>
        <w:t xml:space="preserve"> is </w:t>
      </w:r>
      <w:r>
        <w:rPr>
          <w:lang w:eastAsia="zh-CN"/>
        </w:rPr>
        <w:t xml:space="preserve">not </w:t>
      </w:r>
      <w:r>
        <w:t xml:space="preserve">present in DCI format 0_0 and </w:t>
      </w:r>
      <w:proofErr w:type="spellStart"/>
      <w:r>
        <w:rPr>
          <w:i/>
        </w:rPr>
        <w:t>pucch</w:t>
      </w:r>
      <w:proofErr w:type="spellEnd"/>
      <w:r>
        <w:rPr>
          <w:i/>
        </w:rPr>
        <w:t>-Config</w:t>
      </w:r>
      <w:r>
        <w:rPr>
          <w:lang w:eastAsia="zh-CN"/>
        </w:rPr>
        <w:t xml:space="preserve"> is not configured, the corresponding PUSCH scheduled by the DCI format 0_0 is for the uplink on which the</w:t>
      </w:r>
      <w:r>
        <w:t xml:space="preserve"> latest PRACH is transmitted.</w:t>
      </w:r>
    </w:p>
    <w:p w14:paraId="232D6D70" w14:textId="77777777" w:rsidR="00F13243" w:rsidRDefault="00F13243" w:rsidP="00F13243">
      <w:pPr>
        <w:pStyle w:val="FP"/>
      </w:pPr>
    </w:p>
    <w:p w14:paraId="20CC3250" w14:textId="77777777" w:rsidR="00F13243" w:rsidRDefault="00F13243" w:rsidP="00F13243">
      <w:pPr>
        <w:rPr>
          <w:lang w:eastAsia="zh-CN"/>
        </w:rPr>
      </w:pPr>
      <w:r>
        <w:t>The following information is transmitted by means of the DCI format 0</w:t>
      </w:r>
      <w:r>
        <w:rPr>
          <w:lang w:eastAsia="zh-CN"/>
        </w:rPr>
        <w:t>_0 with CRC scrambled by TC-RNTI</w:t>
      </w:r>
      <w:r>
        <w:t>:</w:t>
      </w:r>
    </w:p>
    <w:p w14:paraId="54B2EB9F" w14:textId="77777777" w:rsidR="00F13243" w:rsidRDefault="00F13243" w:rsidP="00F13243">
      <w:pPr>
        <w:pStyle w:val="B1"/>
        <w:rPr>
          <w:lang w:eastAsia="zh-CN"/>
        </w:rPr>
      </w:pPr>
      <w:r>
        <w:t>-</w:t>
      </w:r>
      <w:r>
        <w:rPr>
          <w:lang w:eastAsia="zh-CN"/>
        </w:rPr>
        <w:tab/>
        <w:t xml:space="preserve">Identifier for </w:t>
      </w:r>
      <w:r>
        <w:t xml:space="preserve">DCI formats – </w:t>
      </w:r>
      <w:r>
        <w:rPr>
          <w:lang w:eastAsia="zh-CN"/>
        </w:rPr>
        <w:t>1</w:t>
      </w:r>
      <w:r>
        <w:t xml:space="preserve"> bit</w:t>
      </w:r>
    </w:p>
    <w:p w14:paraId="6F061451" w14:textId="77777777" w:rsidR="00F13243" w:rsidRDefault="00F13243" w:rsidP="00F13243">
      <w:pPr>
        <w:pStyle w:val="B2"/>
        <w:rPr>
          <w:lang w:eastAsia="zh-CN"/>
        </w:rPr>
      </w:pPr>
      <w:r>
        <w:rPr>
          <w:lang w:eastAsia="zh-CN"/>
        </w:rPr>
        <w:t>-</w:t>
      </w:r>
      <w:r>
        <w:rPr>
          <w:lang w:eastAsia="zh-CN"/>
        </w:rPr>
        <w:tab/>
        <w:t>The value of this bit field is always set to 0, indicating an UL DCI format</w:t>
      </w:r>
    </w:p>
    <w:p w14:paraId="5746544C" w14:textId="77777777" w:rsidR="00F13243" w:rsidRDefault="00F13243" w:rsidP="00F13243">
      <w:pPr>
        <w:pStyle w:val="B1"/>
        <w:rPr>
          <w:lang w:eastAsia="zh-CN"/>
        </w:rPr>
      </w:pPr>
      <w:r>
        <w:t>-</w:t>
      </w:r>
      <w:r>
        <w:rPr>
          <w:lang w:eastAsia="zh-CN"/>
        </w:rPr>
        <w:tab/>
        <w:t>Frequency domain resource assignment</w:t>
      </w:r>
      <w:r>
        <w:t xml:space="preserve"> – </w:t>
      </w:r>
      <w:r>
        <w:rPr>
          <w:lang w:eastAsia="zh-CN"/>
        </w:rPr>
        <w:t>number of bits determined by the following:</w:t>
      </w:r>
    </w:p>
    <w:p w14:paraId="401CBE9A" w14:textId="77777777" w:rsidR="00F13243" w:rsidRDefault="00F13243" w:rsidP="00F13243">
      <w:pPr>
        <w:pStyle w:val="B2"/>
        <w:rPr>
          <w:lang w:eastAsia="zh-CN"/>
        </w:rPr>
      </w:pPr>
      <w:r>
        <w:rPr>
          <w:lang w:eastAsia="zh-CN"/>
        </w:rPr>
        <w:t>-</w:t>
      </w:r>
      <w:r>
        <w:rPr>
          <w:lang w:eastAsia="zh-CN"/>
        </w:rPr>
        <w:tab/>
      </w:r>
      <w:r>
        <w:rPr>
          <w:rFonts w:eastAsia="SimSun"/>
          <w:position w:val="-12"/>
        </w:rPr>
        <w:object w:dxaOrig="2670" w:dyaOrig="370" w14:anchorId="6A14102C">
          <v:shape id="_x0000_i1032" type="#_x0000_t75" style="width:133.5pt;height:18.75pt" o:ole="">
            <v:imagedata r:id="rId13" o:title=""/>
          </v:shape>
          <o:OLEObject Type="Embed" ProgID="Equation.3" ShapeID="_x0000_i1032" DrawAspect="Content" ObjectID="_1721842564" r:id="rId27"/>
        </w:object>
      </w:r>
      <w:r>
        <w:rPr>
          <w:lang w:eastAsia="zh-CN"/>
        </w:rPr>
        <w:t xml:space="preserve">bits if the higher layer parameter </w:t>
      </w:r>
      <w:proofErr w:type="spellStart"/>
      <w:r>
        <w:rPr>
          <w:rFonts w:eastAsia="Times New Roman"/>
          <w:i/>
          <w:lang w:eastAsia="ja-JP"/>
        </w:rPr>
        <w:t>useInterlacePUCCH</w:t>
      </w:r>
      <w:proofErr w:type="spellEnd"/>
      <w:r>
        <w:rPr>
          <w:rFonts w:eastAsia="Times New Roman"/>
          <w:i/>
          <w:lang w:eastAsia="ja-JP"/>
        </w:rPr>
        <w:t>-PUSCH</w:t>
      </w:r>
      <w:r>
        <w:rPr>
          <w:rFonts w:eastAsia="Times New Roman"/>
          <w:iCs/>
          <w:lang w:eastAsia="ja-JP"/>
        </w:rPr>
        <w:t xml:space="preserve"> in </w:t>
      </w:r>
      <w:r>
        <w:rPr>
          <w:rFonts w:eastAsia="Times New Roman"/>
          <w:i/>
          <w:lang w:eastAsia="ja-JP"/>
        </w:rPr>
        <w:t>BWP-</w:t>
      </w:r>
      <w:proofErr w:type="spellStart"/>
      <w:r>
        <w:rPr>
          <w:rFonts w:eastAsia="Times New Roman"/>
          <w:i/>
          <w:lang w:eastAsia="ja-JP"/>
        </w:rPr>
        <w:t>UplinkCommon</w:t>
      </w:r>
      <w:proofErr w:type="spellEnd"/>
      <w:r>
        <w:rPr>
          <w:lang w:eastAsia="zh-CN"/>
        </w:rPr>
        <w:t xml:space="preserve"> is not configured, </w:t>
      </w:r>
      <w:proofErr w:type="gramStart"/>
      <w:r>
        <w:rPr>
          <w:lang w:eastAsia="zh-CN"/>
        </w:rPr>
        <w:t>where</w:t>
      </w:r>
      <w:proofErr w:type="gramEnd"/>
    </w:p>
    <w:p w14:paraId="29C8EF5E" w14:textId="77777777" w:rsidR="00F13243" w:rsidRDefault="00F13243" w:rsidP="00F13243">
      <w:pPr>
        <w:pStyle w:val="B3"/>
        <w:rPr>
          <w:lang w:eastAsia="zh-CN"/>
        </w:rPr>
      </w:pPr>
      <w:r>
        <w:rPr>
          <w:lang w:eastAsia="zh-CN"/>
        </w:rPr>
        <w:t>-</w:t>
      </w:r>
      <w:r>
        <w:rPr>
          <w:lang w:eastAsia="zh-CN"/>
        </w:rPr>
        <w:tab/>
      </w:r>
      <w:r>
        <w:rPr>
          <w:rFonts w:eastAsia="SimSun"/>
          <w:position w:val="-10"/>
        </w:rPr>
        <w:object w:dxaOrig="660" w:dyaOrig="280" w14:anchorId="1EBD692A">
          <v:shape id="_x0000_i1033" type="#_x0000_t75" style="width:33pt;height:13.5pt" o:ole="">
            <v:imagedata r:id="rId15" o:title=""/>
          </v:shape>
          <o:OLEObject Type="Embed" ProgID="Equation.3" ShapeID="_x0000_i1033" DrawAspect="Content" ObjectID="_1721842565" r:id="rId28"/>
        </w:object>
      </w:r>
      <w:r>
        <w:rPr>
          <w:lang w:eastAsia="zh-CN"/>
        </w:rPr>
        <w:t xml:space="preserve"> is the size of the initial UL bandwidth part.</w:t>
      </w:r>
    </w:p>
    <w:p w14:paraId="1C939F53" w14:textId="77777777" w:rsidR="00F13243" w:rsidRDefault="00F13243" w:rsidP="00F13243">
      <w:pPr>
        <w:pStyle w:val="B3"/>
        <w:rPr>
          <w:lang w:eastAsia="zh-CN"/>
        </w:rPr>
      </w:pPr>
      <w:r>
        <w:rPr>
          <w:lang w:eastAsia="zh-CN"/>
        </w:rPr>
        <w:t>-</w:t>
      </w:r>
      <w:r>
        <w:rPr>
          <w:lang w:eastAsia="zh-CN"/>
        </w:rPr>
        <w:tab/>
        <w:t>For PUSCH hopping with resource allocation type 1:</w:t>
      </w:r>
    </w:p>
    <w:p w14:paraId="6653F324" w14:textId="77777777" w:rsidR="00F13243" w:rsidRDefault="00F13243" w:rsidP="00F13243">
      <w:pPr>
        <w:pStyle w:val="B4"/>
        <w:rPr>
          <w:lang w:eastAsia="zh-CN"/>
        </w:rPr>
      </w:pPr>
      <w:r>
        <w:rPr>
          <w:lang w:eastAsia="zh-CN"/>
        </w:rPr>
        <w:t>-</w:t>
      </w:r>
      <w:r>
        <w:rPr>
          <w:lang w:eastAsia="zh-CN"/>
        </w:rPr>
        <w:tab/>
      </w:r>
      <w:r>
        <w:rPr>
          <w:rFonts w:eastAsia="SimSun"/>
          <w:position w:val="-10"/>
        </w:rPr>
        <w:object w:dxaOrig="630" w:dyaOrig="320" w14:anchorId="6378296D">
          <v:shape id="_x0000_i1034" type="#_x0000_t75" style="width:31.5pt;height:16.5pt" o:ole="">
            <v:imagedata r:id="rId17" o:title=""/>
          </v:shape>
          <o:OLEObject Type="Embed" ProgID="Equation.3" ShapeID="_x0000_i1034" DrawAspect="Content" ObjectID="_1721842566" r:id="rId29"/>
        </w:object>
      </w:r>
      <w:r>
        <w:rPr>
          <w:lang w:eastAsia="zh-CN"/>
        </w:rPr>
        <w:t xml:space="preserve"> MSB bits are used to indicate the frequency offset according to Table 8.3-1 in Clause 8.3 of [5, TS 38.213], where </w:t>
      </w:r>
      <w:r>
        <w:rPr>
          <w:rFonts w:eastAsia="SimSun"/>
          <w:position w:val="-10"/>
        </w:rPr>
        <w:object w:dxaOrig="900" w:dyaOrig="320" w14:anchorId="13DA2B25">
          <v:shape id="_x0000_i1035" type="#_x0000_t75" style="width:45pt;height:16.5pt" o:ole="">
            <v:imagedata r:id="rId19" o:title=""/>
          </v:shape>
          <o:OLEObject Type="Embed" ProgID="Equation.3" ShapeID="_x0000_i1035" DrawAspect="Content" ObjectID="_1721842567" r:id="rId30"/>
        </w:object>
      </w:r>
      <w:r>
        <w:rPr>
          <w:lang w:eastAsia="zh-CN"/>
        </w:rPr>
        <w:t xml:space="preserve"> if </w:t>
      </w:r>
      <w:r>
        <w:rPr>
          <w:rFonts w:eastAsia="SimSun"/>
          <w:position w:val="-10"/>
        </w:rPr>
        <w:object w:dxaOrig="1110" w:dyaOrig="300" w14:anchorId="33B5D72D">
          <v:shape id="_x0000_i1036" type="#_x0000_t75" style="width:55.5pt;height:15pt" o:ole="">
            <v:imagedata r:id="rId31" o:title=""/>
          </v:shape>
          <o:OLEObject Type="Embed" ProgID="Equation.3" ShapeID="_x0000_i1036" DrawAspect="Content" ObjectID="_1721842568" r:id="rId32"/>
        </w:object>
      </w:r>
      <w:r>
        <w:rPr>
          <w:lang w:eastAsia="zh-CN"/>
        </w:rPr>
        <w:t xml:space="preserve"> and </w:t>
      </w:r>
      <w:r>
        <w:rPr>
          <w:rFonts w:eastAsia="SimSun"/>
          <w:position w:val="-10"/>
        </w:rPr>
        <w:object w:dxaOrig="960" w:dyaOrig="320" w14:anchorId="620C9DAE">
          <v:shape id="_x0000_i1037" type="#_x0000_t75" style="width:48pt;height:16.5pt" o:ole="">
            <v:imagedata r:id="rId33" o:title=""/>
          </v:shape>
          <o:OLEObject Type="Embed" ProgID="Equation.3" ShapeID="_x0000_i1037" DrawAspect="Content" ObjectID="_1721842569" r:id="rId34"/>
        </w:object>
      </w:r>
      <w:r>
        <w:rPr>
          <w:lang w:eastAsia="zh-CN"/>
        </w:rPr>
        <w:t xml:space="preserve"> otherwise</w:t>
      </w:r>
    </w:p>
    <w:p w14:paraId="3DA38A90" w14:textId="77777777" w:rsidR="00F13243" w:rsidRDefault="00F13243" w:rsidP="00F13243">
      <w:pPr>
        <w:pStyle w:val="B4"/>
        <w:rPr>
          <w:lang w:eastAsia="zh-CN"/>
        </w:rPr>
      </w:pPr>
      <w:r>
        <w:rPr>
          <w:lang w:eastAsia="zh-CN"/>
        </w:rPr>
        <w:t>-</w:t>
      </w:r>
      <w:r>
        <w:rPr>
          <w:lang w:eastAsia="zh-CN"/>
        </w:rPr>
        <w:tab/>
      </w:r>
      <w:r>
        <w:rPr>
          <w:rFonts w:eastAsia="SimSun"/>
          <w:position w:val="-12"/>
        </w:rPr>
        <w:object w:dxaOrig="3390" w:dyaOrig="390" w14:anchorId="190A0F3B">
          <v:shape id="_x0000_i1038" type="#_x0000_t75" style="width:169.5pt;height:19.5pt" o:ole="">
            <v:imagedata r:id="rId23" o:title=""/>
          </v:shape>
          <o:OLEObject Type="Embed" ProgID="Equation.3" ShapeID="_x0000_i1038" DrawAspect="Content" ObjectID="_1721842570" r:id="rId35"/>
        </w:object>
      </w:r>
      <w:r>
        <w:rPr>
          <w:lang w:eastAsia="zh-CN"/>
        </w:rPr>
        <w:t xml:space="preserve"> bits provide the frequency domain resource allocation according to Clause 6.1.2.2.2 of [6, TS 38.214]</w:t>
      </w:r>
    </w:p>
    <w:p w14:paraId="46079206" w14:textId="77777777" w:rsidR="00F13243" w:rsidRDefault="00F13243" w:rsidP="00F13243">
      <w:pPr>
        <w:pStyle w:val="B3"/>
        <w:rPr>
          <w:lang w:eastAsia="zh-CN"/>
        </w:rPr>
      </w:pPr>
      <w:r>
        <w:rPr>
          <w:lang w:eastAsia="zh-CN"/>
        </w:rPr>
        <w:t>-</w:t>
      </w:r>
      <w:r>
        <w:rPr>
          <w:lang w:eastAsia="zh-CN"/>
        </w:rPr>
        <w:tab/>
        <w:t>For non-PUSCH hopping with resource allocation type 1:</w:t>
      </w:r>
    </w:p>
    <w:p w14:paraId="2B79D69C" w14:textId="77777777" w:rsidR="00F13243" w:rsidRDefault="00F13243" w:rsidP="00F13243">
      <w:pPr>
        <w:pStyle w:val="B4"/>
        <w:rPr>
          <w:lang w:eastAsia="zh-CN"/>
        </w:rPr>
      </w:pPr>
      <w:r>
        <w:rPr>
          <w:lang w:eastAsia="zh-CN"/>
        </w:rPr>
        <w:t>-</w:t>
      </w:r>
      <w:r>
        <w:rPr>
          <w:lang w:eastAsia="zh-CN"/>
        </w:rPr>
        <w:tab/>
      </w:r>
      <w:r>
        <w:rPr>
          <w:rFonts w:eastAsia="SimSun"/>
          <w:position w:val="-12"/>
        </w:rPr>
        <w:object w:dxaOrig="2620" w:dyaOrig="370" w14:anchorId="31F6F6F1">
          <v:shape id="_x0000_i1039" type="#_x0000_t75" style="width:130.5pt;height:18.75pt" o:ole="">
            <v:imagedata r:id="rId25" o:title=""/>
          </v:shape>
          <o:OLEObject Type="Embed" ProgID="Equation.3" ShapeID="_x0000_i1039" DrawAspect="Content" ObjectID="_1721842571" r:id="rId36"/>
        </w:object>
      </w:r>
      <w:r>
        <w:rPr>
          <w:lang w:eastAsia="zh-CN"/>
        </w:rPr>
        <w:t xml:space="preserve"> bits provide the frequency domain resource allocation according to Clause 6.1.2.2.2 of [6, TS 38.214] </w:t>
      </w:r>
    </w:p>
    <w:p w14:paraId="7C2ADDC2" w14:textId="77777777" w:rsidR="00F13243" w:rsidRDefault="00F13243" w:rsidP="00F13243">
      <w:pPr>
        <w:pStyle w:val="B2"/>
        <w:rPr>
          <w:lang w:eastAsia="zh-CN"/>
        </w:rPr>
      </w:pPr>
      <w:r>
        <w:rPr>
          <w:lang w:eastAsia="zh-CN"/>
        </w:rPr>
        <w:t>-</w:t>
      </w:r>
      <w:r>
        <w:rPr>
          <w:lang w:eastAsia="zh-CN"/>
        </w:rPr>
        <w:tab/>
        <w:t xml:space="preserve">If the higher layer parameter </w:t>
      </w:r>
      <w:proofErr w:type="spellStart"/>
      <w:r>
        <w:rPr>
          <w:rFonts w:eastAsia="Times New Roman"/>
          <w:i/>
          <w:lang w:eastAsia="ja-JP"/>
        </w:rPr>
        <w:t>useInterlacePUCCH</w:t>
      </w:r>
      <w:proofErr w:type="spellEnd"/>
      <w:r>
        <w:rPr>
          <w:rFonts w:eastAsia="Times New Roman"/>
          <w:i/>
          <w:lang w:eastAsia="ja-JP"/>
        </w:rPr>
        <w:t>-PUSCH</w:t>
      </w:r>
      <w:r>
        <w:rPr>
          <w:rFonts w:eastAsia="Times New Roman"/>
          <w:iCs/>
          <w:lang w:eastAsia="ja-JP"/>
        </w:rPr>
        <w:t xml:space="preserve"> in </w:t>
      </w:r>
      <w:r>
        <w:rPr>
          <w:rFonts w:eastAsia="Times New Roman"/>
          <w:i/>
          <w:lang w:eastAsia="ja-JP"/>
        </w:rPr>
        <w:t>BWP-</w:t>
      </w:r>
      <w:proofErr w:type="spellStart"/>
      <w:r>
        <w:rPr>
          <w:rFonts w:eastAsia="Times New Roman"/>
          <w:i/>
          <w:lang w:eastAsia="ja-JP"/>
        </w:rPr>
        <w:t>UplinkCommon</w:t>
      </w:r>
      <w:proofErr w:type="spellEnd"/>
      <w:r>
        <w:rPr>
          <w:i/>
          <w:color w:val="000000"/>
        </w:rPr>
        <w:t xml:space="preserve"> </w:t>
      </w:r>
      <w:r>
        <w:rPr>
          <w:lang w:eastAsia="zh-CN"/>
        </w:rPr>
        <w:t xml:space="preserve">is configured </w:t>
      </w:r>
    </w:p>
    <w:p w14:paraId="138A596F" w14:textId="77777777" w:rsidR="00F13243" w:rsidRDefault="00F13243" w:rsidP="00F13243">
      <w:pPr>
        <w:pStyle w:val="B3"/>
        <w:rPr>
          <w:lang w:eastAsia="zh-CN"/>
        </w:rPr>
      </w:pPr>
      <w:r>
        <w:rPr>
          <w:lang w:eastAsia="zh-CN"/>
        </w:rPr>
        <w:t>-</w:t>
      </w:r>
      <w:r>
        <w:rPr>
          <w:lang w:eastAsia="zh-CN"/>
        </w:rPr>
        <w:tab/>
        <w:t>5 bits provide the frequency domain resource allocation according to Clause 6.1.2.2.3 of [6, TS 38.214] if the subcarrier spacing for the active UL bandwidth part is 30 kHz</w:t>
      </w:r>
    </w:p>
    <w:p w14:paraId="3D95B7D7" w14:textId="77777777" w:rsidR="00F13243" w:rsidRDefault="00F13243" w:rsidP="00F13243">
      <w:pPr>
        <w:pStyle w:val="B3"/>
        <w:rPr>
          <w:lang w:eastAsia="zh-CN"/>
        </w:rPr>
      </w:pPr>
      <w:r>
        <w:rPr>
          <w:lang w:eastAsia="zh-CN"/>
        </w:rPr>
        <w:t>-</w:t>
      </w:r>
      <w:r>
        <w:rPr>
          <w:lang w:eastAsia="zh-CN"/>
        </w:rPr>
        <w:tab/>
        <w:t>6 bits provide the frequency domain resource allocation according to Clause 6.1.2.2.3 of [6, TS 38.214] if the subcarrier spacing for the active UL bandwidth part is 15 kHz</w:t>
      </w:r>
    </w:p>
    <w:p w14:paraId="33BA75A5" w14:textId="77777777" w:rsidR="00F13243" w:rsidRDefault="00F13243" w:rsidP="00F13243">
      <w:pPr>
        <w:pStyle w:val="B1"/>
        <w:rPr>
          <w:lang w:eastAsia="zh-CN"/>
        </w:rPr>
      </w:pPr>
      <w:r>
        <w:t>-</w:t>
      </w:r>
      <w:r>
        <w:rPr>
          <w:lang w:eastAsia="zh-CN"/>
        </w:rPr>
        <w:tab/>
        <w:t xml:space="preserve">Time domain resource assignment </w:t>
      </w:r>
      <w:r>
        <w:t>–</w:t>
      </w:r>
      <w:r>
        <w:rPr>
          <w:lang w:eastAsia="zh-CN"/>
        </w:rPr>
        <w:t xml:space="preserve"> 4 bits as defined in Clause 6.1.2.1 of [6, TS 38.214]</w:t>
      </w:r>
    </w:p>
    <w:p w14:paraId="133FF9CF" w14:textId="77777777" w:rsidR="00F13243" w:rsidRDefault="00F13243" w:rsidP="00F13243">
      <w:pPr>
        <w:pStyle w:val="B1"/>
        <w:rPr>
          <w:lang w:eastAsia="zh-CN"/>
        </w:rPr>
      </w:pPr>
      <w:r>
        <w:t>-</w:t>
      </w:r>
      <w:r>
        <w:rPr>
          <w:lang w:eastAsia="zh-CN"/>
        </w:rPr>
        <w:tab/>
        <w:t xml:space="preserve">Frequency hopping flag </w:t>
      </w:r>
      <w:r>
        <w:t>–</w:t>
      </w:r>
      <w:r>
        <w:rPr>
          <w:lang w:eastAsia="zh-CN"/>
        </w:rPr>
        <w:t xml:space="preserve"> 1 bit according to Table 7.3.1.1.1-3, as defined in Clause 6.3 of [6, TS 38.214]</w:t>
      </w:r>
    </w:p>
    <w:p w14:paraId="185F3CE3" w14:textId="77777777" w:rsidR="00F13243" w:rsidRDefault="00F13243" w:rsidP="00F13243">
      <w:pPr>
        <w:pStyle w:val="B1"/>
      </w:pPr>
      <w:r>
        <w:t>-</w:t>
      </w:r>
      <w:r>
        <w:rPr>
          <w:lang w:eastAsia="zh-CN"/>
        </w:rPr>
        <w:tab/>
      </w:r>
      <w:r>
        <w:t xml:space="preserve">Modulation and coding scheme – </w:t>
      </w:r>
      <w:r>
        <w:rPr>
          <w:lang w:eastAsia="zh-CN"/>
        </w:rPr>
        <w:t>5</w:t>
      </w:r>
      <w:r>
        <w:t xml:space="preserve"> bits</w:t>
      </w:r>
    </w:p>
    <w:p w14:paraId="18AF9D45" w14:textId="77777777" w:rsidR="00F13243" w:rsidRDefault="00F13243" w:rsidP="00F13243">
      <w:pPr>
        <w:pStyle w:val="B2"/>
        <w:rPr>
          <w:lang w:eastAsia="zh-CN"/>
        </w:rPr>
      </w:pPr>
      <w:r>
        <w:rPr>
          <w:lang w:eastAsia="zh-CN"/>
        </w:rPr>
        <w:t>-</w:t>
      </w:r>
      <w:r>
        <w:rPr>
          <w:lang w:eastAsia="zh-CN"/>
        </w:rPr>
        <w:tab/>
        <w:t>I</w:t>
      </w:r>
      <w:r>
        <w:t xml:space="preserve">f the UE </w:t>
      </w:r>
      <w:r>
        <w:rPr>
          <w:lang w:val="en-US" w:eastAsia="zh-CN"/>
        </w:rPr>
        <w:t>requests</w:t>
      </w:r>
      <w:r>
        <w:rPr>
          <w:lang w:val="en-US"/>
        </w:rPr>
        <w:t xml:space="preserve"> </w:t>
      </w:r>
      <w:r>
        <w:rPr>
          <w:lang w:val="en-US" w:eastAsia="zh-CN"/>
        </w:rPr>
        <w:t xml:space="preserve">repetition of PUSCH scheduled by RAR UL grant </w:t>
      </w:r>
      <w:r>
        <w:t>[8, TS 38.321]</w:t>
      </w:r>
      <w:r>
        <w:rPr>
          <w:lang w:eastAsia="zh-CN"/>
        </w:rPr>
        <w:t>, 5 bits as defined in Clause 6.1.2.1 and Clause 6.1.4.1 of [6, TS 38.214</w:t>
      </w:r>
      <w:proofErr w:type="gramStart"/>
      <w:r>
        <w:rPr>
          <w:lang w:eastAsia="zh-CN"/>
        </w:rPr>
        <w:t>];</w:t>
      </w:r>
      <w:proofErr w:type="gramEnd"/>
    </w:p>
    <w:p w14:paraId="24311A83" w14:textId="77777777" w:rsidR="00F13243" w:rsidRDefault="00F13243" w:rsidP="00F13243">
      <w:pPr>
        <w:pStyle w:val="B2"/>
        <w:rPr>
          <w:lang w:eastAsia="zh-CN"/>
        </w:rPr>
      </w:pPr>
      <w:r>
        <w:rPr>
          <w:lang w:eastAsia="zh-CN"/>
        </w:rPr>
        <w:lastRenderedPageBreak/>
        <w:t>-</w:t>
      </w:r>
      <w:r>
        <w:rPr>
          <w:lang w:eastAsia="zh-CN"/>
        </w:rPr>
        <w:tab/>
      </w:r>
      <w:proofErr w:type="gramStart"/>
      <w:r>
        <w:rPr>
          <w:lang w:eastAsia="zh-CN"/>
        </w:rPr>
        <w:t>otherwise</w:t>
      </w:r>
      <w:proofErr w:type="gramEnd"/>
      <w:r>
        <w:rPr>
          <w:lang w:eastAsia="zh-CN"/>
        </w:rPr>
        <w:t xml:space="preserve"> 5 bits as defined in Clause 6.1.4.1 of [6, TS 38.214].</w:t>
      </w:r>
    </w:p>
    <w:p w14:paraId="0AD2E125" w14:textId="77777777" w:rsidR="00F13243" w:rsidRDefault="00F13243" w:rsidP="00F13243">
      <w:pPr>
        <w:pStyle w:val="B1"/>
        <w:rPr>
          <w:lang w:eastAsia="zh-CN"/>
        </w:rPr>
      </w:pPr>
      <w:r>
        <w:t>-</w:t>
      </w:r>
      <w:r>
        <w:rPr>
          <w:lang w:eastAsia="zh-CN"/>
        </w:rPr>
        <w:tab/>
      </w:r>
      <w:r>
        <w:t>New data indicator – 1 bit</w:t>
      </w:r>
      <w:r>
        <w:rPr>
          <w:lang w:eastAsia="zh-CN"/>
        </w:rPr>
        <w:t>, reserved</w:t>
      </w:r>
    </w:p>
    <w:p w14:paraId="5713FBD7" w14:textId="77777777" w:rsidR="00F13243" w:rsidRDefault="00F13243" w:rsidP="00F13243">
      <w:pPr>
        <w:pStyle w:val="B1"/>
        <w:rPr>
          <w:lang w:eastAsia="zh-CN"/>
        </w:rPr>
      </w:pPr>
      <w:r>
        <w:t>-</w:t>
      </w:r>
      <w:r>
        <w:rPr>
          <w:lang w:eastAsia="zh-CN"/>
        </w:rPr>
        <w:tab/>
      </w:r>
      <w:r>
        <w:t>Redundancy version – 2 bits as defined in Table 7.3.1.1.1-2</w:t>
      </w:r>
    </w:p>
    <w:p w14:paraId="34B1582C" w14:textId="77777777" w:rsidR="00F13243" w:rsidRDefault="00F13243" w:rsidP="00F13243">
      <w:pPr>
        <w:pStyle w:val="B1"/>
        <w:rPr>
          <w:lang w:eastAsia="zh-CN"/>
        </w:rPr>
      </w:pPr>
      <w:r>
        <w:t>-</w:t>
      </w:r>
      <w:r>
        <w:rPr>
          <w:lang w:eastAsia="zh-CN"/>
        </w:rPr>
        <w:tab/>
      </w:r>
      <w:r>
        <w:t xml:space="preserve">HARQ process number – </w:t>
      </w:r>
      <w:r>
        <w:rPr>
          <w:lang w:eastAsia="zh-CN"/>
        </w:rPr>
        <w:t>4</w:t>
      </w:r>
      <w:r>
        <w:t xml:space="preserve"> bits</w:t>
      </w:r>
      <w:r>
        <w:rPr>
          <w:lang w:eastAsia="zh-CN"/>
        </w:rPr>
        <w:t>, reserved</w:t>
      </w:r>
    </w:p>
    <w:p w14:paraId="12906D7F" w14:textId="77777777" w:rsidR="00F13243" w:rsidRDefault="00F13243" w:rsidP="00F13243">
      <w:pPr>
        <w:pStyle w:val="B1"/>
        <w:rPr>
          <w:lang w:eastAsia="zh-CN"/>
        </w:rPr>
      </w:pPr>
      <w:r>
        <w:t>-</w:t>
      </w:r>
      <w:r>
        <w:rPr>
          <w:lang w:eastAsia="zh-CN"/>
        </w:rPr>
        <w:tab/>
      </w:r>
      <w:r>
        <w:t xml:space="preserve">TPC command for scheduled PUSCH – 2 bits as defined in Clause </w:t>
      </w:r>
      <w:r>
        <w:rPr>
          <w:lang w:eastAsia="zh-CN"/>
        </w:rPr>
        <w:t>7.1.1</w:t>
      </w:r>
      <w:r>
        <w:t xml:space="preserve"> of [</w:t>
      </w:r>
      <w:r>
        <w:rPr>
          <w:lang w:eastAsia="zh-CN"/>
        </w:rPr>
        <w:t>5, TS 38.213</w:t>
      </w:r>
      <w:r>
        <w:t>]</w:t>
      </w:r>
      <w:r>
        <w:rPr>
          <w:lang w:eastAsia="zh-CN"/>
        </w:rPr>
        <w:t xml:space="preserve"> </w:t>
      </w:r>
    </w:p>
    <w:p w14:paraId="49C56EFD" w14:textId="7748D0F2" w:rsidR="00F13243" w:rsidRDefault="00F13243" w:rsidP="00F13243">
      <w:pPr>
        <w:pStyle w:val="B1"/>
        <w:rPr>
          <w:rFonts w:eastAsia="SimSun"/>
          <w:lang w:eastAsia="zh-CN"/>
        </w:rPr>
      </w:pPr>
      <w:r>
        <w:rPr>
          <w:lang w:eastAsia="zh-CN"/>
        </w:rPr>
        <w:t>-</w:t>
      </w:r>
      <w:r>
        <w:rPr>
          <w:lang w:eastAsia="zh-CN"/>
        </w:rPr>
        <w:tab/>
      </w:r>
      <w:proofErr w:type="spellStart"/>
      <w:r>
        <w:rPr>
          <w:lang w:eastAsia="zh-CN"/>
        </w:rPr>
        <w:t>ChannelAccess-CPext</w:t>
      </w:r>
      <w:proofErr w:type="spellEnd"/>
      <w:r>
        <w:t xml:space="preserve"> –</w:t>
      </w:r>
      <w:r>
        <w:rPr>
          <w:lang w:eastAsia="zh-CN"/>
        </w:rPr>
        <w:t xml:space="preserve"> 2 bits indicating combinations of channel access type and CP extension as defined in </w:t>
      </w:r>
      <w:r>
        <w:t xml:space="preserve">Table </w:t>
      </w:r>
      <w:r>
        <w:rPr>
          <w:lang w:eastAsia="zh-CN"/>
        </w:rPr>
        <w:t>7.3.1.1.1</w:t>
      </w:r>
      <w:r>
        <w:t>-4</w:t>
      </w:r>
      <w:ins w:id="24" w:author="尚哉 芝池" w:date="2022-08-09T21:22:00Z">
        <w:r w:rsidRPr="00F13243">
          <w:t xml:space="preserve"> for FR1 or Table 7.3.1.1.1-4B for FR2-2</w:t>
        </w:r>
      </w:ins>
      <w:r>
        <w:t xml:space="preserve">, or Table 7.3.1.1.1-4A if </w:t>
      </w:r>
      <w:r>
        <w:rPr>
          <w:i/>
        </w:rPr>
        <w:t>channelAccessMode-r16</w:t>
      </w:r>
      <w:r>
        <w:t xml:space="preserve"> = "</w:t>
      </w:r>
      <w:proofErr w:type="spellStart"/>
      <w:r>
        <w:rPr>
          <w:i/>
          <w:iCs/>
        </w:rPr>
        <w:t>semiStatic</w:t>
      </w:r>
      <w:proofErr w:type="spellEnd"/>
      <w:r>
        <w:t xml:space="preserve">" is provided, for operation </w:t>
      </w:r>
      <w:r>
        <w:rPr>
          <w:lang w:eastAsia="zh-CN"/>
        </w:rPr>
        <w:t>in a cell with shared spectrum channel access</w:t>
      </w:r>
      <w:r>
        <w:t>; 0 bit otherwise</w:t>
      </w:r>
    </w:p>
    <w:p w14:paraId="363FAF2F" w14:textId="77777777" w:rsidR="00F13243" w:rsidRDefault="00F13243" w:rsidP="00F13243">
      <w:pPr>
        <w:pStyle w:val="B1"/>
        <w:rPr>
          <w:lang w:eastAsia="zh-CN"/>
        </w:rPr>
      </w:pPr>
      <w:r>
        <w:rPr>
          <w:lang w:eastAsia="zh-CN"/>
        </w:rPr>
        <w:t>-</w:t>
      </w:r>
      <w:r>
        <w:rPr>
          <w:lang w:eastAsia="zh-CN"/>
        </w:rPr>
        <w:tab/>
        <w:t>Padding bits, if required.</w:t>
      </w:r>
    </w:p>
    <w:p w14:paraId="44307EA8" w14:textId="77777777" w:rsidR="00F13243" w:rsidRDefault="00F13243" w:rsidP="00F13243">
      <w:pPr>
        <w:pStyle w:val="B1"/>
        <w:rPr>
          <w:lang w:eastAsia="zh-CN"/>
        </w:rPr>
      </w:pPr>
      <w:r>
        <w:t>-</w:t>
      </w:r>
      <w:r>
        <w:rPr>
          <w:lang w:eastAsia="zh-CN"/>
        </w:rPr>
        <w:tab/>
        <w:t>UL/SUL indicator</w:t>
      </w:r>
      <w:r>
        <w:t xml:space="preserve"> –</w:t>
      </w:r>
      <w:r>
        <w:rPr>
          <w:lang w:eastAsia="zh-CN"/>
        </w:rPr>
        <w:t xml:space="preserve"> 1 bit if the cell has two ULs and the number of bits for DCI format 1_0 before padding is larger than the number of bits for DCI format 0_0 before padding; 0 bit otherwise. The UL/SUL indicator, if present, locates in the last bit position of DCI format 0_0, after the padding bit(s).</w:t>
      </w:r>
    </w:p>
    <w:p w14:paraId="1377D20B" w14:textId="77777777" w:rsidR="00F13243" w:rsidRDefault="00F13243" w:rsidP="00F13243">
      <w:pPr>
        <w:pStyle w:val="B2"/>
        <w:rPr>
          <w:lang w:eastAsia="zh-CN"/>
        </w:rPr>
      </w:pPr>
      <w:r>
        <w:rPr>
          <w:lang w:eastAsia="zh-CN"/>
        </w:rPr>
        <w:t>-</w:t>
      </w:r>
      <w:r>
        <w:rPr>
          <w:lang w:eastAsia="zh-CN"/>
        </w:rPr>
        <w:tab/>
        <w:t>If 1 bit, reserved, and the corresponding PUSCH is always on the same UL carrier as the previous transmission of the same TB</w:t>
      </w:r>
    </w:p>
    <w:p w14:paraId="76C1AFC2" w14:textId="77777777" w:rsidR="00F13243" w:rsidRDefault="00F13243" w:rsidP="00F13243">
      <w:pPr>
        <w:rPr>
          <w:lang w:eastAsia="zh-CN"/>
        </w:rPr>
      </w:pPr>
    </w:p>
    <w:p w14:paraId="7F80956A" w14:textId="77777777" w:rsidR="00F13243" w:rsidRDefault="00F13243" w:rsidP="00F13243">
      <w:pPr>
        <w:pStyle w:val="TH"/>
        <w:overflowPunct w:val="0"/>
        <w:autoSpaceDE w:val="0"/>
        <w:autoSpaceDN w:val="0"/>
        <w:adjustRightInd w:val="0"/>
        <w:textAlignment w:val="baseline"/>
        <w:rPr>
          <w:lang w:eastAsia="zh-CN"/>
        </w:rPr>
      </w:pPr>
      <w:r>
        <w:t xml:space="preserve">Table </w:t>
      </w:r>
      <w:r>
        <w:rPr>
          <w:lang w:eastAsia="zh-CN"/>
        </w:rPr>
        <w:t>7.3.1.1.1</w:t>
      </w:r>
      <w:r>
        <w:t>-</w:t>
      </w:r>
      <w:r>
        <w:rPr>
          <w:lang w:eastAsia="zh-CN"/>
        </w:rPr>
        <w:t>1: UL/SUL indicator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4983"/>
      </w:tblGrid>
      <w:tr w:rsidR="00F13243" w14:paraId="1C6A1FA8" w14:textId="77777777" w:rsidTr="00F13243">
        <w:trPr>
          <w:trHeight w:val="424"/>
          <w:jc w:val="center"/>
        </w:trPr>
        <w:tc>
          <w:tcPr>
            <w:tcW w:w="24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2F1121A" w14:textId="77777777" w:rsidR="00F13243" w:rsidRDefault="00F13243">
            <w:pPr>
              <w:pStyle w:val="TAC"/>
              <w:rPr>
                <w:lang w:eastAsia="zh-CN"/>
              </w:rPr>
            </w:pPr>
            <w:r>
              <w:rPr>
                <w:lang w:eastAsia="zh-CN"/>
              </w:rPr>
              <w:t>Value of UL/SUL indicator</w:t>
            </w:r>
          </w:p>
        </w:tc>
        <w:tc>
          <w:tcPr>
            <w:tcW w:w="498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5501608" w14:textId="77777777" w:rsidR="00F13243" w:rsidRDefault="00F13243">
            <w:pPr>
              <w:pStyle w:val="TAC"/>
              <w:rPr>
                <w:lang w:eastAsia="zh-CN"/>
              </w:rPr>
            </w:pPr>
            <w:r>
              <w:rPr>
                <w:lang w:eastAsia="zh-CN"/>
              </w:rPr>
              <w:t>Uplink</w:t>
            </w:r>
          </w:p>
        </w:tc>
      </w:tr>
      <w:tr w:rsidR="00F13243" w14:paraId="50F4783A" w14:textId="77777777" w:rsidTr="00F13243">
        <w:trPr>
          <w:jc w:val="center"/>
        </w:trPr>
        <w:tc>
          <w:tcPr>
            <w:tcW w:w="2467" w:type="dxa"/>
            <w:tcBorders>
              <w:top w:val="single" w:sz="4" w:space="0" w:color="auto"/>
              <w:left w:val="single" w:sz="4" w:space="0" w:color="auto"/>
              <w:bottom w:val="single" w:sz="4" w:space="0" w:color="auto"/>
              <w:right w:val="single" w:sz="4" w:space="0" w:color="auto"/>
            </w:tcBorders>
            <w:vAlign w:val="center"/>
            <w:hideMark/>
          </w:tcPr>
          <w:p w14:paraId="2E4D260E" w14:textId="77777777" w:rsidR="00F13243" w:rsidRDefault="00F13243">
            <w:pPr>
              <w:pStyle w:val="TAC"/>
              <w:rPr>
                <w:lang w:eastAsia="zh-CN"/>
              </w:rPr>
            </w:pPr>
            <w:r>
              <w:rPr>
                <w:lang w:eastAsia="zh-CN"/>
              </w:rPr>
              <w:t>0</w:t>
            </w:r>
          </w:p>
        </w:tc>
        <w:tc>
          <w:tcPr>
            <w:tcW w:w="4983" w:type="dxa"/>
            <w:tcBorders>
              <w:top w:val="single" w:sz="4" w:space="0" w:color="auto"/>
              <w:left w:val="single" w:sz="4" w:space="0" w:color="auto"/>
              <w:bottom w:val="single" w:sz="4" w:space="0" w:color="auto"/>
              <w:right w:val="single" w:sz="4" w:space="0" w:color="auto"/>
            </w:tcBorders>
            <w:vAlign w:val="center"/>
            <w:hideMark/>
          </w:tcPr>
          <w:p w14:paraId="60B9BF80" w14:textId="77777777" w:rsidR="00F13243" w:rsidRDefault="00F13243">
            <w:pPr>
              <w:pStyle w:val="TAC"/>
              <w:rPr>
                <w:lang w:eastAsia="zh-CN"/>
              </w:rPr>
            </w:pPr>
            <w:r>
              <w:rPr>
                <w:lang w:eastAsia="zh-CN"/>
              </w:rPr>
              <w:t xml:space="preserve">The non-supplementary uplink </w:t>
            </w:r>
          </w:p>
        </w:tc>
      </w:tr>
      <w:tr w:rsidR="00F13243" w14:paraId="22CA2F2D" w14:textId="77777777" w:rsidTr="00F13243">
        <w:trPr>
          <w:jc w:val="center"/>
        </w:trPr>
        <w:tc>
          <w:tcPr>
            <w:tcW w:w="2467" w:type="dxa"/>
            <w:tcBorders>
              <w:top w:val="single" w:sz="4" w:space="0" w:color="auto"/>
              <w:left w:val="single" w:sz="4" w:space="0" w:color="auto"/>
              <w:bottom w:val="single" w:sz="4" w:space="0" w:color="auto"/>
              <w:right w:val="single" w:sz="4" w:space="0" w:color="auto"/>
            </w:tcBorders>
            <w:vAlign w:val="center"/>
            <w:hideMark/>
          </w:tcPr>
          <w:p w14:paraId="4DB52408" w14:textId="77777777" w:rsidR="00F13243" w:rsidRDefault="00F13243">
            <w:pPr>
              <w:pStyle w:val="TAC"/>
              <w:rPr>
                <w:lang w:eastAsia="zh-CN"/>
              </w:rPr>
            </w:pPr>
            <w:r>
              <w:rPr>
                <w:lang w:eastAsia="zh-CN"/>
              </w:rPr>
              <w:t>1</w:t>
            </w:r>
          </w:p>
        </w:tc>
        <w:tc>
          <w:tcPr>
            <w:tcW w:w="4983" w:type="dxa"/>
            <w:tcBorders>
              <w:top w:val="single" w:sz="4" w:space="0" w:color="auto"/>
              <w:left w:val="single" w:sz="4" w:space="0" w:color="auto"/>
              <w:bottom w:val="single" w:sz="4" w:space="0" w:color="auto"/>
              <w:right w:val="single" w:sz="4" w:space="0" w:color="auto"/>
            </w:tcBorders>
            <w:vAlign w:val="center"/>
            <w:hideMark/>
          </w:tcPr>
          <w:p w14:paraId="39343461" w14:textId="77777777" w:rsidR="00F13243" w:rsidRDefault="00F13243">
            <w:pPr>
              <w:pStyle w:val="TAC"/>
              <w:rPr>
                <w:lang w:eastAsia="zh-CN"/>
              </w:rPr>
            </w:pPr>
            <w:r>
              <w:rPr>
                <w:lang w:eastAsia="zh-CN"/>
              </w:rPr>
              <w:t>The supplementary uplink</w:t>
            </w:r>
            <w:r>
              <w:rPr>
                <w:i/>
              </w:rPr>
              <w:tab/>
            </w:r>
          </w:p>
        </w:tc>
      </w:tr>
    </w:tbl>
    <w:p w14:paraId="4180A531" w14:textId="77777777" w:rsidR="00F13243" w:rsidRDefault="00F13243" w:rsidP="00F13243">
      <w:pPr>
        <w:rPr>
          <w:rFonts w:eastAsia="SimSun"/>
          <w:lang w:eastAsia="zh-CN"/>
        </w:rPr>
      </w:pPr>
    </w:p>
    <w:p w14:paraId="7F4E2C74" w14:textId="77777777" w:rsidR="00F13243" w:rsidRDefault="00F13243" w:rsidP="00F13243">
      <w:pPr>
        <w:pStyle w:val="TH"/>
        <w:overflowPunct w:val="0"/>
        <w:autoSpaceDE w:val="0"/>
        <w:autoSpaceDN w:val="0"/>
        <w:adjustRightInd w:val="0"/>
        <w:textAlignment w:val="baseline"/>
        <w:rPr>
          <w:lang w:eastAsia="zh-CN"/>
        </w:rPr>
      </w:pPr>
      <w:r>
        <w:t xml:space="preserve">Table </w:t>
      </w:r>
      <w:r>
        <w:rPr>
          <w:lang w:eastAsia="zh-CN"/>
        </w:rPr>
        <w:t>7.3.1.1.1</w:t>
      </w:r>
      <w:r>
        <w:t>-</w:t>
      </w:r>
      <w:r>
        <w:rPr>
          <w:lang w:eastAsia="zh-CN"/>
        </w:rPr>
        <w:t>2: Redundancy version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4983"/>
      </w:tblGrid>
      <w:tr w:rsidR="00F13243" w14:paraId="4AFFF350" w14:textId="77777777" w:rsidTr="00F13243">
        <w:trPr>
          <w:trHeight w:val="424"/>
          <w:jc w:val="center"/>
        </w:trPr>
        <w:tc>
          <w:tcPr>
            <w:tcW w:w="24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50C4E4E" w14:textId="77777777" w:rsidR="00F13243" w:rsidRDefault="00F13243">
            <w:pPr>
              <w:pStyle w:val="TAC"/>
              <w:rPr>
                <w:lang w:eastAsia="zh-CN"/>
              </w:rPr>
            </w:pPr>
            <w:r>
              <w:rPr>
                <w:lang w:eastAsia="zh-CN"/>
              </w:rPr>
              <w:t>Value of the Redundancy version field</w:t>
            </w:r>
          </w:p>
        </w:tc>
        <w:tc>
          <w:tcPr>
            <w:tcW w:w="498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4250363" w14:textId="77777777" w:rsidR="00F13243" w:rsidRDefault="00F13243">
            <w:pPr>
              <w:pStyle w:val="TAC"/>
              <w:rPr>
                <w:lang w:eastAsia="zh-CN"/>
              </w:rPr>
            </w:pPr>
            <w:r>
              <w:rPr>
                <w:lang w:eastAsia="zh-CN"/>
              </w:rPr>
              <w:t xml:space="preserve">Value of </w:t>
            </w:r>
            <w:r>
              <w:rPr>
                <w:rFonts w:eastAsia="SimSun"/>
                <w:position w:val="-12"/>
                <w:sz w:val="20"/>
              </w:rPr>
              <w:object w:dxaOrig="380" w:dyaOrig="320" w14:anchorId="6A6C5157">
                <v:shape id="_x0000_i1040" type="#_x0000_t75" style="width:18.75pt;height:16.5pt" o:ole="">
                  <v:imagedata r:id="rId37" o:title=""/>
                </v:shape>
                <o:OLEObject Type="Embed" ProgID="Equation.3" ShapeID="_x0000_i1040" DrawAspect="Content" ObjectID="_1721842572" r:id="rId38"/>
              </w:object>
            </w:r>
            <w:r>
              <w:rPr>
                <w:lang w:eastAsia="zh-CN"/>
              </w:rPr>
              <w:t xml:space="preserve"> to be applied</w:t>
            </w:r>
          </w:p>
        </w:tc>
      </w:tr>
      <w:tr w:rsidR="00F13243" w14:paraId="399F8FF5" w14:textId="77777777" w:rsidTr="00F13243">
        <w:trPr>
          <w:jc w:val="center"/>
        </w:trPr>
        <w:tc>
          <w:tcPr>
            <w:tcW w:w="2467" w:type="dxa"/>
            <w:tcBorders>
              <w:top w:val="single" w:sz="4" w:space="0" w:color="auto"/>
              <w:left w:val="single" w:sz="4" w:space="0" w:color="auto"/>
              <w:bottom w:val="single" w:sz="4" w:space="0" w:color="auto"/>
              <w:right w:val="single" w:sz="4" w:space="0" w:color="auto"/>
            </w:tcBorders>
            <w:vAlign w:val="center"/>
            <w:hideMark/>
          </w:tcPr>
          <w:p w14:paraId="582611C3" w14:textId="77777777" w:rsidR="00F13243" w:rsidRDefault="00F13243">
            <w:pPr>
              <w:pStyle w:val="TAC"/>
              <w:rPr>
                <w:lang w:eastAsia="zh-CN"/>
              </w:rPr>
            </w:pPr>
            <w:r>
              <w:rPr>
                <w:lang w:eastAsia="zh-CN"/>
              </w:rPr>
              <w:t>00</w:t>
            </w:r>
          </w:p>
        </w:tc>
        <w:tc>
          <w:tcPr>
            <w:tcW w:w="4983" w:type="dxa"/>
            <w:tcBorders>
              <w:top w:val="single" w:sz="4" w:space="0" w:color="auto"/>
              <w:left w:val="single" w:sz="4" w:space="0" w:color="auto"/>
              <w:bottom w:val="single" w:sz="4" w:space="0" w:color="auto"/>
              <w:right w:val="single" w:sz="4" w:space="0" w:color="auto"/>
            </w:tcBorders>
            <w:vAlign w:val="center"/>
            <w:hideMark/>
          </w:tcPr>
          <w:p w14:paraId="47844D8A" w14:textId="77777777" w:rsidR="00F13243" w:rsidRDefault="00F13243">
            <w:pPr>
              <w:pStyle w:val="TAC"/>
              <w:rPr>
                <w:lang w:eastAsia="zh-CN"/>
              </w:rPr>
            </w:pPr>
            <w:r>
              <w:rPr>
                <w:lang w:eastAsia="zh-CN"/>
              </w:rPr>
              <w:t>0</w:t>
            </w:r>
          </w:p>
        </w:tc>
      </w:tr>
      <w:tr w:rsidR="00F13243" w14:paraId="1FE6F105" w14:textId="77777777" w:rsidTr="00F13243">
        <w:trPr>
          <w:jc w:val="center"/>
        </w:trPr>
        <w:tc>
          <w:tcPr>
            <w:tcW w:w="2467" w:type="dxa"/>
            <w:tcBorders>
              <w:top w:val="single" w:sz="4" w:space="0" w:color="auto"/>
              <w:left w:val="single" w:sz="4" w:space="0" w:color="auto"/>
              <w:bottom w:val="single" w:sz="4" w:space="0" w:color="auto"/>
              <w:right w:val="single" w:sz="4" w:space="0" w:color="auto"/>
            </w:tcBorders>
            <w:vAlign w:val="center"/>
            <w:hideMark/>
          </w:tcPr>
          <w:p w14:paraId="39628844" w14:textId="77777777" w:rsidR="00F13243" w:rsidRDefault="00F13243">
            <w:pPr>
              <w:pStyle w:val="TAC"/>
              <w:rPr>
                <w:lang w:eastAsia="zh-CN"/>
              </w:rPr>
            </w:pPr>
            <w:r>
              <w:rPr>
                <w:lang w:eastAsia="zh-CN"/>
              </w:rPr>
              <w:t>01</w:t>
            </w:r>
          </w:p>
        </w:tc>
        <w:tc>
          <w:tcPr>
            <w:tcW w:w="4983" w:type="dxa"/>
            <w:tcBorders>
              <w:top w:val="single" w:sz="4" w:space="0" w:color="auto"/>
              <w:left w:val="single" w:sz="4" w:space="0" w:color="auto"/>
              <w:bottom w:val="single" w:sz="4" w:space="0" w:color="auto"/>
              <w:right w:val="single" w:sz="4" w:space="0" w:color="auto"/>
            </w:tcBorders>
            <w:vAlign w:val="center"/>
            <w:hideMark/>
          </w:tcPr>
          <w:p w14:paraId="14125F83" w14:textId="77777777" w:rsidR="00F13243" w:rsidRDefault="00F13243">
            <w:pPr>
              <w:pStyle w:val="TAC"/>
              <w:rPr>
                <w:lang w:eastAsia="zh-CN"/>
              </w:rPr>
            </w:pPr>
            <w:r>
              <w:rPr>
                <w:lang w:eastAsia="zh-CN"/>
              </w:rPr>
              <w:t>1</w:t>
            </w:r>
          </w:p>
        </w:tc>
      </w:tr>
      <w:tr w:rsidR="00F13243" w14:paraId="7AC40F9A" w14:textId="77777777" w:rsidTr="00F13243">
        <w:trPr>
          <w:jc w:val="center"/>
        </w:trPr>
        <w:tc>
          <w:tcPr>
            <w:tcW w:w="2467" w:type="dxa"/>
            <w:tcBorders>
              <w:top w:val="single" w:sz="4" w:space="0" w:color="auto"/>
              <w:left w:val="single" w:sz="4" w:space="0" w:color="auto"/>
              <w:bottom w:val="single" w:sz="4" w:space="0" w:color="auto"/>
              <w:right w:val="single" w:sz="4" w:space="0" w:color="auto"/>
            </w:tcBorders>
            <w:vAlign w:val="center"/>
            <w:hideMark/>
          </w:tcPr>
          <w:p w14:paraId="79B90AC7" w14:textId="77777777" w:rsidR="00F13243" w:rsidRDefault="00F13243">
            <w:pPr>
              <w:pStyle w:val="TAC"/>
              <w:rPr>
                <w:lang w:eastAsia="zh-CN"/>
              </w:rPr>
            </w:pPr>
            <w:r>
              <w:rPr>
                <w:lang w:eastAsia="zh-CN"/>
              </w:rPr>
              <w:t>10</w:t>
            </w:r>
          </w:p>
        </w:tc>
        <w:tc>
          <w:tcPr>
            <w:tcW w:w="4983" w:type="dxa"/>
            <w:tcBorders>
              <w:top w:val="single" w:sz="4" w:space="0" w:color="auto"/>
              <w:left w:val="single" w:sz="4" w:space="0" w:color="auto"/>
              <w:bottom w:val="single" w:sz="4" w:space="0" w:color="auto"/>
              <w:right w:val="single" w:sz="4" w:space="0" w:color="auto"/>
            </w:tcBorders>
            <w:vAlign w:val="center"/>
            <w:hideMark/>
          </w:tcPr>
          <w:p w14:paraId="4ADF7CD0" w14:textId="77777777" w:rsidR="00F13243" w:rsidRDefault="00F13243">
            <w:pPr>
              <w:pStyle w:val="TAC"/>
              <w:rPr>
                <w:lang w:eastAsia="zh-CN"/>
              </w:rPr>
            </w:pPr>
            <w:r>
              <w:rPr>
                <w:lang w:eastAsia="zh-CN"/>
              </w:rPr>
              <w:t>2</w:t>
            </w:r>
          </w:p>
        </w:tc>
      </w:tr>
      <w:tr w:rsidR="00F13243" w14:paraId="465D457D" w14:textId="77777777" w:rsidTr="00F13243">
        <w:trPr>
          <w:jc w:val="center"/>
        </w:trPr>
        <w:tc>
          <w:tcPr>
            <w:tcW w:w="2467" w:type="dxa"/>
            <w:tcBorders>
              <w:top w:val="single" w:sz="4" w:space="0" w:color="auto"/>
              <w:left w:val="single" w:sz="4" w:space="0" w:color="auto"/>
              <w:bottom w:val="single" w:sz="4" w:space="0" w:color="auto"/>
              <w:right w:val="single" w:sz="4" w:space="0" w:color="auto"/>
            </w:tcBorders>
            <w:vAlign w:val="center"/>
            <w:hideMark/>
          </w:tcPr>
          <w:p w14:paraId="4E977131" w14:textId="77777777" w:rsidR="00F13243" w:rsidRDefault="00F13243">
            <w:pPr>
              <w:pStyle w:val="TAC"/>
              <w:rPr>
                <w:lang w:eastAsia="zh-CN"/>
              </w:rPr>
            </w:pPr>
            <w:r>
              <w:rPr>
                <w:lang w:eastAsia="zh-CN"/>
              </w:rPr>
              <w:t>11</w:t>
            </w:r>
          </w:p>
        </w:tc>
        <w:tc>
          <w:tcPr>
            <w:tcW w:w="4983" w:type="dxa"/>
            <w:tcBorders>
              <w:top w:val="single" w:sz="4" w:space="0" w:color="auto"/>
              <w:left w:val="single" w:sz="4" w:space="0" w:color="auto"/>
              <w:bottom w:val="single" w:sz="4" w:space="0" w:color="auto"/>
              <w:right w:val="single" w:sz="4" w:space="0" w:color="auto"/>
            </w:tcBorders>
            <w:vAlign w:val="center"/>
            <w:hideMark/>
          </w:tcPr>
          <w:p w14:paraId="22DE5485" w14:textId="77777777" w:rsidR="00F13243" w:rsidRDefault="00F13243">
            <w:pPr>
              <w:pStyle w:val="TAC"/>
              <w:rPr>
                <w:lang w:eastAsia="zh-CN"/>
              </w:rPr>
            </w:pPr>
            <w:r>
              <w:rPr>
                <w:lang w:eastAsia="zh-CN"/>
              </w:rPr>
              <w:t>3</w:t>
            </w:r>
          </w:p>
        </w:tc>
      </w:tr>
    </w:tbl>
    <w:p w14:paraId="033F97B8" w14:textId="77777777" w:rsidR="00F13243" w:rsidRDefault="00F13243" w:rsidP="00F13243">
      <w:pPr>
        <w:ind w:left="568" w:hanging="284"/>
        <w:rPr>
          <w:lang w:eastAsia="zh-CN"/>
        </w:rPr>
      </w:pPr>
    </w:p>
    <w:p w14:paraId="39AC1003" w14:textId="77777777" w:rsidR="00F13243" w:rsidRDefault="00F13243" w:rsidP="00F13243">
      <w:pPr>
        <w:pStyle w:val="TH"/>
        <w:rPr>
          <w:rFonts w:eastAsia="SimSun"/>
          <w:lang w:eastAsia="zh-CN"/>
        </w:rPr>
      </w:pPr>
      <w:r>
        <w:t xml:space="preserve">Table </w:t>
      </w:r>
      <w:r>
        <w:rPr>
          <w:lang w:eastAsia="zh-CN"/>
        </w:rPr>
        <w:t>7.3.1.1.1</w:t>
      </w:r>
      <w:r>
        <w:t>-</w:t>
      </w:r>
      <w:r>
        <w:rPr>
          <w:lang w:eastAsia="zh-CN"/>
        </w:rPr>
        <w:t>3: Frequency hopping indication</w:t>
      </w:r>
    </w:p>
    <w:tbl>
      <w:tblPr>
        <w:tblW w:w="5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9"/>
        <w:gridCol w:w="3208"/>
      </w:tblGrid>
      <w:tr w:rsidR="00F13243" w14:paraId="48BE0BA9" w14:textId="77777777" w:rsidTr="00F13243">
        <w:trPr>
          <w:trHeight w:val="424"/>
          <w:jc w:val="center"/>
        </w:trPr>
        <w:tc>
          <w:tcPr>
            <w:tcW w:w="237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8EF1657" w14:textId="77777777" w:rsidR="00F13243" w:rsidRDefault="00F13243">
            <w:pPr>
              <w:keepNext/>
              <w:keepLines/>
              <w:spacing w:after="0"/>
              <w:jc w:val="center"/>
              <w:rPr>
                <w:rFonts w:ascii="Arial" w:hAnsi="Arial"/>
                <w:b/>
                <w:sz w:val="18"/>
                <w:lang w:eastAsia="zh-CN"/>
              </w:rPr>
            </w:pPr>
            <w:r>
              <w:rPr>
                <w:rFonts w:ascii="Arial" w:hAnsi="Arial"/>
                <w:b/>
                <w:sz w:val="18"/>
                <w:lang w:eastAsia="zh-CN"/>
              </w:rPr>
              <w:t>Bit field mapped to index</w:t>
            </w:r>
          </w:p>
        </w:tc>
        <w:tc>
          <w:tcPr>
            <w:tcW w:w="320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738CA85" w14:textId="77777777" w:rsidR="00F13243" w:rsidRDefault="00F13243">
            <w:pPr>
              <w:keepNext/>
              <w:keepLines/>
              <w:spacing w:after="0"/>
              <w:jc w:val="center"/>
              <w:rPr>
                <w:rFonts w:ascii="Arial" w:hAnsi="Arial"/>
                <w:b/>
                <w:sz w:val="18"/>
                <w:lang w:eastAsia="zh-CN"/>
              </w:rPr>
            </w:pPr>
            <w:r>
              <w:rPr>
                <w:rFonts w:ascii="Arial" w:hAnsi="Arial"/>
                <w:b/>
                <w:sz w:val="18"/>
                <w:lang w:eastAsia="zh-CN"/>
              </w:rPr>
              <w:t>PUSCH frequency hopping</w:t>
            </w:r>
          </w:p>
        </w:tc>
      </w:tr>
      <w:tr w:rsidR="00F13243" w14:paraId="3377CBDB" w14:textId="77777777" w:rsidTr="00F13243">
        <w:trPr>
          <w:jc w:val="center"/>
        </w:trPr>
        <w:tc>
          <w:tcPr>
            <w:tcW w:w="2379" w:type="dxa"/>
            <w:tcBorders>
              <w:top w:val="single" w:sz="4" w:space="0" w:color="auto"/>
              <w:left w:val="single" w:sz="4" w:space="0" w:color="auto"/>
              <w:bottom w:val="single" w:sz="4" w:space="0" w:color="auto"/>
              <w:right w:val="single" w:sz="4" w:space="0" w:color="auto"/>
            </w:tcBorders>
            <w:shd w:val="clear" w:color="auto" w:fill="D9D9D9"/>
            <w:hideMark/>
          </w:tcPr>
          <w:p w14:paraId="3DD226D7" w14:textId="77777777" w:rsidR="00F13243" w:rsidRDefault="00F13243">
            <w:pPr>
              <w:keepNext/>
              <w:keepLines/>
              <w:spacing w:after="0"/>
              <w:jc w:val="center"/>
              <w:rPr>
                <w:rFonts w:ascii="Arial" w:hAnsi="Arial"/>
                <w:sz w:val="18"/>
                <w:lang w:eastAsia="zh-CN"/>
              </w:rPr>
            </w:pPr>
            <w:r>
              <w:rPr>
                <w:rFonts w:ascii="Arial" w:hAnsi="Arial"/>
                <w:sz w:val="18"/>
                <w:lang w:eastAsia="zh-CN"/>
              </w:rPr>
              <w:t>0</w:t>
            </w:r>
          </w:p>
        </w:tc>
        <w:tc>
          <w:tcPr>
            <w:tcW w:w="3208" w:type="dxa"/>
            <w:tcBorders>
              <w:top w:val="single" w:sz="4" w:space="0" w:color="auto"/>
              <w:left w:val="single" w:sz="4" w:space="0" w:color="auto"/>
              <w:bottom w:val="single" w:sz="4" w:space="0" w:color="auto"/>
              <w:right w:val="single" w:sz="4" w:space="0" w:color="auto"/>
            </w:tcBorders>
            <w:hideMark/>
          </w:tcPr>
          <w:p w14:paraId="4228D4C8" w14:textId="77777777" w:rsidR="00F13243" w:rsidRDefault="00F13243">
            <w:pPr>
              <w:keepNext/>
              <w:keepLines/>
              <w:spacing w:after="0"/>
              <w:jc w:val="center"/>
              <w:rPr>
                <w:rFonts w:ascii="Arial" w:hAnsi="Arial"/>
                <w:sz w:val="18"/>
                <w:lang w:eastAsia="zh-CN"/>
              </w:rPr>
            </w:pPr>
            <w:r>
              <w:rPr>
                <w:rFonts w:ascii="Arial" w:hAnsi="Arial"/>
                <w:sz w:val="18"/>
                <w:lang w:eastAsia="zh-CN"/>
              </w:rPr>
              <w:t>Disabled</w:t>
            </w:r>
          </w:p>
        </w:tc>
      </w:tr>
      <w:tr w:rsidR="00F13243" w14:paraId="61702749" w14:textId="77777777" w:rsidTr="00F13243">
        <w:trPr>
          <w:jc w:val="center"/>
        </w:trPr>
        <w:tc>
          <w:tcPr>
            <w:tcW w:w="2379" w:type="dxa"/>
            <w:tcBorders>
              <w:top w:val="single" w:sz="4" w:space="0" w:color="auto"/>
              <w:left w:val="single" w:sz="4" w:space="0" w:color="auto"/>
              <w:bottom w:val="single" w:sz="4" w:space="0" w:color="auto"/>
              <w:right w:val="single" w:sz="4" w:space="0" w:color="auto"/>
            </w:tcBorders>
            <w:shd w:val="clear" w:color="auto" w:fill="D9D9D9"/>
            <w:hideMark/>
          </w:tcPr>
          <w:p w14:paraId="15D46A2D" w14:textId="77777777" w:rsidR="00F13243" w:rsidRDefault="00F13243">
            <w:pPr>
              <w:keepNext/>
              <w:keepLines/>
              <w:spacing w:after="0"/>
              <w:jc w:val="center"/>
              <w:rPr>
                <w:rFonts w:ascii="Arial" w:hAnsi="Arial"/>
                <w:sz w:val="18"/>
                <w:lang w:eastAsia="zh-CN"/>
              </w:rPr>
            </w:pPr>
            <w:r>
              <w:rPr>
                <w:rFonts w:ascii="Arial" w:hAnsi="Arial"/>
                <w:sz w:val="18"/>
                <w:lang w:eastAsia="zh-CN"/>
              </w:rPr>
              <w:t>1</w:t>
            </w:r>
          </w:p>
        </w:tc>
        <w:tc>
          <w:tcPr>
            <w:tcW w:w="3208" w:type="dxa"/>
            <w:tcBorders>
              <w:top w:val="single" w:sz="4" w:space="0" w:color="auto"/>
              <w:left w:val="single" w:sz="4" w:space="0" w:color="auto"/>
              <w:bottom w:val="single" w:sz="4" w:space="0" w:color="auto"/>
              <w:right w:val="single" w:sz="4" w:space="0" w:color="auto"/>
            </w:tcBorders>
            <w:hideMark/>
          </w:tcPr>
          <w:p w14:paraId="10F9FD1E" w14:textId="77777777" w:rsidR="00F13243" w:rsidRDefault="00F13243">
            <w:pPr>
              <w:keepNext/>
              <w:keepLines/>
              <w:spacing w:after="0"/>
              <w:jc w:val="center"/>
              <w:rPr>
                <w:rFonts w:ascii="Arial" w:hAnsi="Arial"/>
                <w:sz w:val="18"/>
                <w:lang w:eastAsia="zh-CN"/>
              </w:rPr>
            </w:pPr>
            <w:r>
              <w:rPr>
                <w:rFonts w:ascii="Arial" w:hAnsi="Arial"/>
                <w:sz w:val="18"/>
                <w:lang w:eastAsia="zh-CN"/>
              </w:rPr>
              <w:t>Enabled</w:t>
            </w:r>
          </w:p>
        </w:tc>
      </w:tr>
    </w:tbl>
    <w:p w14:paraId="26A00EFC" w14:textId="77777777" w:rsidR="00F13243" w:rsidRDefault="00F13243" w:rsidP="00F13243">
      <w:pPr>
        <w:rPr>
          <w:rFonts w:eastAsia="SimSun"/>
          <w:lang w:eastAsia="zh-CN"/>
        </w:rPr>
      </w:pPr>
    </w:p>
    <w:p w14:paraId="656BAFDD" w14:textId="211A8A60" w:rsidR="00F13243" w:rsidRDefault="00F13243" w:rsidP="00F13243">
      <w:pPr>
        <w:pStyle w:val="TH"/>
        <w:rPr>
          <w:lang w:eastAsia="zh-CN"/>
        </w:rPr>
      </w:pPr>
      <w:r>
        <w:lastRenderedPageBreak/>
        <w:t xml:space="preserve">Table </w:t>
      </w:r>
      <w:r>
        <w:rPr>
          <w:lang w:eastAsia="zh-CN"/>
        </w:rPr>
        <w:t>7.3.1.1.1</w:t>
      </w:r>
      <w:r>
        <w:t>-</w:t>
      </w:r>
      <w:r>
        <w:rPr>
          <w:lang w:eastAsia="zh-CN"/>
        </w:rPr>
        <w:t>4: Channel access type &amp; CP extension for DCI format 0_0 and DCI format 1_0</w:t>
      </w:r>
      <w:ins w:id="25" w:author="尚哉 芝池" w:date="2022-08-09T21:22:00Z">
        <w:r>
          <w:rPr>
            <w:lang w:eastAsia="zh-CN"/>
          </w:rPr>
          <w:t xml:space="preserve"> for frequency range 1</w:t>
        </w:r>
      </w:ins>
    </w:p>
    <w:tbl>
      <w:tblPr>
        <w:tblW w:w="8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9"/>
        <w:gridCol w:w="3003"/>
        <w:gridCol w:w="3413"/>
      </w:tblGrid>
      <w:tr w:rsidR="00F13243" w14:paraId="70CCCCEC" w14:textId="77777777" w:rsidTr="00F13243">
        <w:trPr>
          <w:trHeight w:val="424"/>
          <w:jc w:val="center"/>
        </w:trPr>
        <w:tc>
          <w:tcPr>
            <w:tcW w:w="237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F4694B6" w14:textId="77777777" w:rsidR="00F13243" w:rsidRDefault="00F13243">
            <w:pPr>
              <w:pStyle w:val="TAH"/>
              <w:rPr>
                <w:lang w:eastAsia="zh-CN"/>
              </w:rPr>
            </w:pPr>
            <w:r>
              <w:rPr>
                <w:lang w:eastAsia="zh-CN"/>
              </w:rPr>
              <w:t>Bit field mapped to index</w:t>
            </w:r>
          </w:p>
        </w:tc>
        <w:tc>
          <w:tcPr>
            <w:tcW w:w="300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1C40BBF" w14:textId="77777777" w:rsidR="00F13243" w:rsidRDefault="00F13243">
            <w:pPr>
              <w:pStyle w:val="TAH"/>
              <w:rPr>
                <w:lang w:eastAsia="zh-CN"/>
              </w:rPr>
            </w:pPr>
            <w:r>
              <w:rPr>
                <w:lang w:eastAsia="zh-CN"/>
              </w:rPr>
              <w:t xml:space="preserve">Channel Access Type </w:t>
            </w:r>
          </w:p>
        </w:tc>
        <w:tc>
          <w:tcPr>
            <w:tcW w:w="341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9035B27" w14:textId="77777777" w:rsidR="00F13243" w:rsidRDefault="00F13243">
            <w:pPr>
              <w:pStyle w:val="TAH"/>
              <w:rPr>
                <w:lang w:eastAsia="zh-CN"/>
              </w:rPr>
            </w:pPr>
            <w:r>
              <w:rPr>
                <w:lang w:eastAsia="zh-CN"/>
              </w:rPr>
              <w:t>The CP extension T_"</w:t>
            </w:r>
            <w:proofErr w:type="spellStart"/>
            <w:r>
              <w:rPr>
                <w:lang w:eastAsia="zh-CN"/>
              </w:rPr>
              <w:t>ext</w:t>
            </w:r>
            <w:proofErr w:type="spellEnd"/>
            <w:proofErr w:type="gramStart"/>
            <w:r>
              <w:rPr>
                <w:lang w:eastAsia="zh-CN"/>
              </w:rPr>
              <w:t>"  index</w:t>
            </w:r>
            <w:proofErr w:type="gramEnd"/>
            <w:r>
              <w:rPr>
                <w:lang w:eastAsia="zh-CN"/>
              </w:rPr>
              <w:t xml:space="preserve"> defined in Clause 5.3.1 of [4, TS 38.211]</w:t>
            </w:r>
          </w:p>
        </w:tc>
      </w:tr>
      <w:tr w:rsidR="00F13243" w14:paraId="7CD2811E" w14:textId="77777777" w:rsidTr="00F13243">
        <w:trPr>
          <w:jc w:val="center"/>
        </w:trPr>
        <w:tc>
          <w:tcPr>
            <w:tcW w:w="2379" w:type="dxa"/>
            <w:tcBorders>
              <w:top w:val="single" w:sz="4" w:space="0" w:color="auto"/>
              <w:left w:val="single" w:sz="4" w:space="0" w:color="auto"/>
              <w:bottom w:val="single" w:sz="4" w:space="0" w:color="auto"/>
              <w:right w:val="single" w:sz="4" w:space="0" w:color="auto"/>
            </w:tcBorders>
            <w:shd w:val="clear" w:color="auto" w:fill="D9D9D9"/>
            <w:hideMark/>
          </w:tcPr>
          <w:p w14:paraId="7BDE5DD6" w14:textId="77777777" w:rsidR="00F13243" w:rsidRDefault="00F13243">
            <w:pPr>
              <w:pStyle w:val="TAC"/>
              <w:rPr>
                <w:lang w:eastAsia="zh-CN"/>
              </w:rPr>
            </w:pPr>
            <w:r>
              <w:rPr>
                <w:lang w:eastAsia="zh-CN"/>
              </w:rPr>
              <w:t>0</w:t>
            </w:r>
          </w:p>
        </w:tc>
        <w:tc>
          <w:tcPr>
            <w:tcW w:w="3003" w:type="dxa"/>
            <w:tcBorders>
              <w:top w:val="single" w:sz="4" w:space="0" w:color="auto"/>
              <w:left w:val="single" w:sz="4" w:space="0" w:color="auto"/>
              <w:bottom w:val="single" w:sz="4" w:space="0" w:color="auto"/>
              <w:right w:val="single" w:sz="4" w:space="0" w:color="auto"/>
            </w:tcBorders>
            <w:hideMark/>
          </w:tcPr>
          <w:p w14:paraId="1CC2CE5C" w14:textId="77777777" w:rsidR="00F13243" w:rsidRDefault="00F13243">
            <w:pPr>
              <w:pStyle w:val="TAC"/>
              <w:rPr>
                <w:lang w:eastAsia="zh-CN"/>
              </w:rPr>
            </w:pPr>
            <w:r>
              <w:t>Type2C-</w:t>
            </w:r>
            <w:proofErr w:type="gramStart"/>
            <w:r>
              <w:t>ULChannelAccess  defined</w:t>
            </w:r>
            <w:proofErr w:type="gramEnd"/>
            <w:r>
              <w:t xml:space="preserve"> in [clause 4.2.1.2.3 in 37.213]</w:t>
            </w:r>
          </w:p>
        </w:tc>
        <w:tc>
          <w:tcPr>
            <w:tcW w:w="3413" w:type="dxa"/>
            <w:tcBorders>
              <w:top w:val="single" w:sz="4" w:space="0" w:color="auto"/>
              <w:left w:val="single" w:sz="4" w:space="0" w:color="auto"/>
              <w:bottom w:val="single" w:sz="4" w:space="0" w:color="auto"/>
              <w:right w:val="single" w:sz="4" w:space="0" w:color="auto"/>
            </w:tcBorders>
            <w:hideMark/>
          </w:tcPr>
          <w:p w14:paraId="78735D62" w14:textId="77777777" w:rsidR="00F13243" w:rsidRDefault="00F13243">
            <w:pPr>
              <w:pStyle w:val="TAC"/>
              <w:rPr>
                <w:lang w:eastAsia="zh-CN"/>
              </w:rPr>
            </w:pPr>
            <w:r>
              <w:t>2</w:t>
            </w:r>
          </w:p>
        </w:tc>
      </w:tr>
      <w:tr w:rsidR="00F13243" w14:paraId="5C203D21" w14:textId="77777777" w:rsidTr="00F13243">
        <w:trPr>
          <w:jc w:val="center"/>
        </w:trPr>
        <w:tc>
          <w:tcPr>
            <w:tcW w:w="2379" w:type="dxa"/>
            <w:tcBorders>
              <w:top w:val="single" w:sz="4" w:space="0" w:color="auto"/>
              <w:left w:val="single" w:sz="4" w:space="0" w:color="auto"/>
              <w:bottom w:val="single" w:sz="4" w:space="0" w:color="auto"/>
              <w:right w:val="single" w:sz="4" w:space="0" w:color="auto"/>
            </w:tcBorders>
            <w:shd w:val="clear" w:color="auto" w:fill="D9D9D9"/>
            <w:hideMark/>
          </w:tcPr>
          <w:p w14:paraId="32B05A4E" w14:textId="77777777" w:rsidR="00F13243" w:rsidRDefault="00F13243">
            <w:pPr>
              <w:pStyle w:val="TAC"/>
              <w:rPr>
                <w:lang w:eastAsia="zh-CN"/>
              </w:rPr>
            </w:pPr>
            <w:r>
              <w:rPr>
                <w:lang w:eastAsia="zh-CN"/>
              </w:rPr>
              <w:t>1</w:t>
            </w:r>
          </w:p>
        </w:tc>
        <w:tc>
          <w:tcPr>
            <w:tcW w:w="3003" w:type="dxa"/>
            <w:tcBorders>
              <w:top w:val="single" w:sz="4" w:space="0" w:color="auto"/>
              <w:left w:val="single" w:sz="4" w:space="0" w:color="auto"/>
              <w:bottom w:val="single" w:sz="4" w:space="0" w:color="auto"/>
              <w:right w:val="single" w:sz="4" w:space="0" w:color="auto"/>
            </w:tcBorders>
            <w:hideMark/>
          </w:tcPr>
          <w:p w14:paraId="3285264C" w14:textId="77777777" w:rsidR="00F13243" w:rsidRDefault="00F13243">
            <w:pPr>
              <w:pStyle w:val="TAC"/>
              <w:rPr>
                <w:lang w:eastAsia="zh-CN"/>
              </w:rPr>
            </w:pPr>
            <w:r>
              <w:t>Type2A-ULChannelAccess defined in [clause 4.2.1.2.1 in 37.213]</w:t>
            </w:r>
          </w:p>
        </w:tc>
        <w:tc>
          <w:tcPr>
            <w:tcW w:w="3413" w:type="dxa"/>
            <w:tcBorders>
              <w:top w:val="single" w:sz="4" w:space="0" w:color="auto"/>
              <w:left w:val="single" w:sz="4" w:space="0" w:color="auto"/>
              <w:bottom w:val="single" w:sz="4" w:space="0" w:color="auto"/>
              <w:right w:val="single" w:sz="4" w:space="0" w:color="auto"/>
            </w:tcBorders>
            <w:hideMark/>
          </w:tcPr>
          <w:p w14:paraId="391B01C9" w14:textId="77777777" w:rsidR="00F13243" w:rsidRDefault="00F13243">
            <w:pPr>
              <w:pStyle w:val="TAC"/>
              <w:rPr>
                <w:lang w:eastAsia="zh-CN"/>
              </w:rPr>
            </w:pPr>
            <w:r>
              <w:t>3</w:t>
            </w:r>
          </w:p>
        </w:tc>
      </w:tr>
      <w:tr w:rsidR="00F13243" w14:paraId="17704B8B" w14:textId="77777777" w:rsidTr="00F13243">
        <w:trPr>
          <w:jc w:val="center"/>
        </w:trPr>
        <w:tc>
          <w:tcPr>
            <w:tcW w:w="2379" w:type="dxa"/>
            <w:tcBorders>
              <w:top w:val="single" w:sz="4" w:space="0" w:color="auto"/>
              <w:left w:val="single" w:sz="4" w:space="0" w:color="auto"/>
              <w:bottom w:val="single" w:sz="4" w:space="0" w:color="auto"/>
              <w:right w:val="single" w:sz="4" w:space="0" w:color="auto"/>
            </w:tcBorders>
            <w:shd w:val="clear" w:color="auto" w:fill="D9D9D9"/>
            <w:hideMark/>
          </w:tcPr>
          <w:p w14:paraId="5BD61545" w14:textId="77777777" w:rsidR="00F13243" w:rsidRDefault="00F13243">
            <w:pPr>
              <w:pStyle w:val="TAC"/>
              <w:rPr>
                <w:lang w:eastAsia="zh-CN"/>
              </w:rPr>
            </w:pPr>
            <w:r>
              <w:rPr>
                <w:lang w:eastAsia="zh-CN"/>
              </w:rPr>
              <w:t>2</w:t>
            </w:r>
          </w:p>
        </w:tc>
        <w:tc>
          <w:tcPr>
            <w:tcW w:w="3003" w:type="dxa"/>
            <w:tcBorders>
              <w:top w:val="single" w:sz="4" w:space="0" w:color="auto"/>
              <w:left w:val="single" w:sz="4" w:space="0" w:color="auto"/>
              <w:bottom w:val="single" w:sz="4" w:space="0" w:color="auto"/>
              <w:right w:val="single" w:sz="4" w:space="0" w:color="auto"/>
            </w:tcBorders>
            <w:hideMark/>
          </w:tcPr>
          <w:p w14:paraId="3EFAE2B1" w14:textId="77777777" w:rsidR="00F13243" w:rsidRDefault="00F13243">
            <w:pPr>
              <w:pStyle w:val="TAC"/>
              <w:rPr>
                <w:lang w:eastAsia="zh-CN"/>
              </w:rPr>
            </w:pPr>
            <w:r>
              <w:t>Type2A-ULChannelAccess defined in [clause 4.2.1.2.1 in 37.213]</w:t>
            </w:r>
          </w:p>
        </w:tc>
        <w:tc>
          <w:tcPr>
            <w:tcW w:w="3413" w:type="dxa"/>
            <w:tcBorders>
              <w:top w:val="single" w:sz="4" w:space="0" w:color="auto"/>
              <w:left w:val="single" w:sz="4" w:space="0" w:color="auto"/>
              <w:bottom w:val="single" w:sz="4" w:space="0" w:color="auto"/>
              <w:right w:val="single" w:sz="4" w:space="0" w:color="auto"/>
            </w:tcBorders>
            <w:hideMark/>
          </w:tcPr>
          <w:p w14:paraId="39D765FC" w14:textId="77777777" w:rsidR="00F13243" w:rsidRDefault="00F13243">
            <w:pPr>
              <w:pStyle w:val="TAC"/>
              <w:rPr>
                <w:lang w:eastAsia="zh-CN"/>
              </w:rPr>
            </w:pPr>
            <w:r>
              <w:t>1</w:t>
            </w:r>
          </w:p>
        </w:tc>
      </w:tr>
      <w:tr w:rsidR="00F13243" w14:paraId="3C8E2A80" w14:textId="77777777" w:rsidTr="00F13243">
        <w:trPr>
          <w:jc w:val="center"/>
        </w:trPr>
        <w:tc>
          <w:tcPr>
            <w:tcW w:w="2379" w:type="dxa"/>
            <w:tcBorders>
              <w:top w:val="single" w:sz="4" w:space="0" w:color="auto"/>
              <w:left w:val="single" w:sz="4" w:space="0" w:color="auto"/>
              <w:bottom w:val="single" w:sz="4" w:space="0" w:color="auto"/>
              <w:right w:val="single" w:sz="4" w:space="0" w:color="auto"/>
            </w:tcBorders>
            <w:shd w:val="clear" w:color="auto" w:fill="D9D9D9"/>
            <w:hideMark/>
          </w:tcPr>
          <w:p w14:paraId="4A0EC28D" w14:textId="77777777" w:rsidR="00F13243" w:rsidRDefault="00F13243">
            <w:pPr>
              <w:pStyle w:val="TAC"/>
              <w:rPr>
                <w:lang w:eastAsia="zh-CN"/>
              </w:rPr>
            </w:pPr>
            <w:r>
              <w:rPr>
                <w:lang w:eastAsia="zh-CN"/>
              </w:rPr>
              <w:t>3</w:t>
            </w:r>
          </w:p>
        </w:tc>
        <w:tc>
          <w:tcPr>
            <w:tcW w:w="3003" w:type="dxa"/>
            <w:tcBorders>
              <w:top w:val="single" w:sz="4" w:space="0" w:color="auto"/>
              <w:left w:val="single" w:sz="4" w:space="0" w:color="auto"/>
              <w:bottom w:val="single" w:sz="4" w:space="0" w:color="auto"/>
              <w:right w:val="single" w:sz="4" w:space="0" w:color="auto"/>
            </w:tcBorders>
            <w:hideMark/>
          </w:tcPr>
          <w:p w14:paraId="334A77C3" w14:textId="77777777" w:rsidR="00F13243" w:rsidRDefault="00F13243">
            <w:pPr>
              <w:pStyle w:val="TAC"/>
              <w:rPr>
                <w:lang w:eastAsia="zh-CN"/>
              </w:rPr>
            </w:pPr>
            <w:r>
              <w:t>Type1-ULChannelAccess defined in [clause 4.2.1.1 in 37.213]</w:t>
            </w:r>
          </w:p>
        </w:tc>
        <w:tc>
          <w:tcPr>
            <w:tcW w:w="3413" w:type="dxa"/>
            <w:tcBorders>
              <w:top w:val="single" w:sz="4" w:space="0" w:color="auto"/>
              <w:left w:val="single" w:sz="4" w:space="0" w:color="auto"/>
              <w:bottom w:val="single" w:sz="4" w:space="0" w:color="auto"/>
              <w:right w:val="single" w:sz="4" w:space="0" w:color="auto"/>
            </w:tcBorders>
            <w:hideMark/>
          </w:tcPr>
          <w:p w14:paraId="4AE133D4" w14:textId="77777777" w:rsidR="00F13243" w:rsidRDefault="00F13243">
            <w:pPr>
              <w:pStyle w:val="TAC"/>
              <w:rPr>
                <w:lang w:eastAsia="zh-CN"/>
              </w:rPr>
            </w:pPr>
            <w:r>
              <w:t>0</w:t>
            </w:r>
          </w:p>
        </w:tc>
      </w:tr>
    </w:tbl>
    <w:p w14:paraId="35014C37" w14:textId="77777777" w:rsidR="00F13243" w:rsidRDefault="00F13243" w:rsidP="00F13243">
      <w:pPr>
        <w:rPr>
          <w:rFonts w:eastAsia="SimSun"/>
          <w:lang w:eastAsia="zh-CN"/>
        </w:rPr>
      </w:pPr>
    </w:p>
    <w:p w14:paraId="0DD59A0C" w14:textId="77777777" w:rsidR="00F13243" w:rsidRDefault="00F13243" w:rsidP="00F13243">
      <w:pPr>
        <w:pStyle w:val="TH"/>
        <w:rPr>
          <w:lang w:eastAsia="zh-CN"/>
        </w:rPr>
      </w:pPr>
      <w:r>
        <w:t xml:space="preserve">Table </w:t>
      </w:r>
      <w:r>
        <w:rPr>
          <w:lang w:eastAsia="zh-CN"/>
        </w:rPr>
        <w:t>7.3.1.1.1</w:t>
      </w:r>
      <w:r>
        <w:t>-</w:t>
      </w:r>
      <w:r>
        <w:rPr>
          <w:lang w:eastAsia="zh-CN"/>
        </w:rPr>
        <w:t>4</w:t>
      </w:r>
      <w:r>
        <w:rPr>
          <w:lang w:val="en-US" w:eastAsia="zh-CN"/>
        </w:rPr>
        <w:t>A</w:t>
      </w:r>
      <w:r>
        <w:rPr>
          <w:lang w:eastAsia="zh-CN"/>
        </w:rPr>
        <w:t xml:space="preserve">: Channel access type &amp; CP extension </w:t>
      </w:r>
      <w:proofErr w:type="spellStart"/>
      <w:r>
        <w:rPr>
          <w:lang w:eastAsia="zh-CN"/>
        </w:rPr>
        <w:t>i</w:t>
      </w:r>
      <w:proofErr w:type="spellEnd"/>
      <w:r>
        <w:rPr>
          <w:lang w:val="en-US" w:eastAsia="zh-CN"/>
        </w:rPr>
        <w:t>f</w:t>
      </w:r>
      <w:r>
        <w:rPr>
          <w:i/>
          <w:lang w:val="en-US" w:eastAsia="zh-CN"/>
        </w:rPr>
        <w:t xml:space="preserve"> </w:t>
      </w:r>
      <w:r>
        <w:rPr>
          <w:i/>
          <w:lang w:eastAsia="zh-CN"/>
        </w:rPr>
        <w:t>channelAccessMode-r16</w:t>
      </w:r>
      <w:r>
        <w:rPr>
          <w:lang w:eastAsia="zh-CN"/>
        </w:rPr>
        <w:t xml:space="preserve"> = "</w:t>
      </w:r>
      <w:proofErr w:type="spellStart"/>
      <w:r>
        <w:rPr>
          <w:i/>
          <w:iCs/>
        </w:rPr>
        <w:t>semiStatic</w:t>
      </w:r>
      <w:proofErr w:type="spellEnd"/>
      <w:r>
        <w:rPr>
          <w:lang w:eastAsia="zh-CN"/>
        </w:rPr>
        <w:t>"</w:t>
      </w:r>
      <w:r>
        <w:rPr>
          <w:lang w:val="en-US" w:eastAsia="zh-CN"/>
        </w:rPr>
        <w:t xml:space="preserve"> is provided</w:t>
      </w:r>
      <w:r>
        <w:rPr>
          <w:lang w:val="en-US"/>
        </w:rPr>
        <w:t xml:space="preserve"> </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2"/>
        <w:gridCol w:w="2414"/>
        <w:gridCol w:w="2745"/>
        <w:gridCol w:w="2508"/>
      </w:tblGrid>
      <w:tr w:rsidR="00F13243" w14:paraId="5D93BE9A" w14:textId="77777777" w:rsidTr="00F13243">
        <w:trPr>
          <w:trHeight w:val="424"/>
          <w:jc w:val="center"/>
        </w:trPr>
        <w:tc>
          <w:tcPr>
            <w:tcW w:w="196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6837D73" w14:textId="77777777" w:rsidR="00F13243" w:rsidRDefault="00F13243">
            <w:pPr>
              <w:keepNext/>
              <w:keepLines/>
              <w:spacing w:after="0"/>
              <w:jc w:val="center"/>
              <w:rPr>
                <w:rFonts w:ascii="Arial" w:hAnsi="Arial"/>
                <w:b/>
                <w:sz w:val="18"/>
                <w:szCs w:val="22"/>
                <w:lang w:eastAsia="zh-CN"/>
              </w:rPr>
            </w:pPr>
            <w:r>
              <w:rPr>
                <w:rFonts w:ascii="Arial" w:hAnsi="Arial"/>
                <w:b/>
                <w:sz w:val="18"/>
                <w:lang w:eastAsia="zh-CN"/>
              </w:rPr>
              <w:t>Bit field mapped to index</w:t>
            </w:r>
          </w:p>
        </w:tc>
        <w:tc>
          <w:tcPr>
            <w:tcW w:w="241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D707C5F" w14:textId="77777777" w:rsidR="00F13243" w:rsidRDefault="00F13243">
            <w:pPr>
              <w:keepNext/>
              <w:keepLines/>
              <w:spacing w:after="0"/>
              <w:jc w:val="center"/>
              <w:rPr>
                <w:rFonts w:ascii="Arial" w:hAnsi="Arial"/>
                <w:b/>
                <w:sz w:val="18"/>
                <w:lang w:eastAsia="zh-CN"/>
              </w:rPr>
            </w:pPr>
            <w:r>
              <w:rPr>
                <w:rFonts w:ascii="Arial" w:hAnsi="Arial"/>
                <w:b/>
                <w:sz w:val="18"/>
                <w:lang w:eastAsia="zh-CN"/>
              </w:rPr>
              <w:t xml:space="preserve">Channel Access Type </w:t>
            </w:r>
          </w:p>
        </w:tc>
        <w:tc>
          <w:tcPr>
            <w:tcW w:w="274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F6008F4" w14:textId="77777777" w:rsidR="00F13243" w:rsidRDefault="00F13243">
            <w:pPr>
              <w:keepNext/>
              <w:keepLines/>
              <w:spacing w:after="0"/>
              <w:jc w:val="center"/>
              <w:rPr>
                <w:rFonts w:ascii="Arial" w:hAnsi="Arial"/>
                <w:b/>
                <w:sz w:val="18"/>
                <w:lang w:eastAsia="zh-CN"/>
              </w:rPr>
            </w:pPr>
            <w:r>
              <w:rPr>
                <w:rFonts w:ascii="Arial" w:hAnsi="Arial"/>
                <w:b/>
                <w:sz w:val="18"/>
                <w:lang w:eastAsia="zh-CN"/>
              </w:rPr>
              <w:t>The CP extension T_"</w:t>
            </w:r>
            <w:proofErr w:type="spellStart"/>
            <w:r>
              <w:rPr>
                <w:rFonts w:ascii="Arial" w:hAnsi="Arial"/>
                <w:b/>
                <w:sz w:val="18"/>
                <w:lang w:eastAsia="zh-CN"/>
              </w:rPr>
              <w:t>ext</w:t>
            </w:r>
            <w:proofErr w:type="spellEnd"/>
            <w:proofErr w:type="gramStart"/>
            <w:r>
              <w:rPr>
                <w:rFonts w:ascii="Arial" w:hAnsi="Arial"/>
                <w:b/>
                <w:sz w:val="18"/>
                <w:lang w:eastAsia="zh-CN"/>
              </w:rPr>
              <w:t>"  index</w:t>
            </w:r>
            <w:proofErr w:type="gramEnd"/>
            <w:r>
              <w:rPr>
                <w:rFonts w:ascii="Arial" w:hAnsi="Arial"/>
                <w:b/>
                <w:sz w:val="18"/>
                <w:lang w:eastAsia="zh-CN"/>
              </w:rPr>
              <w:t xml:space="preserve"> defined in Clause 5.3.1 of [4, TS 38.211]</w:t>
            </w:r>
          </w:p>
        </w:tc>
        <w:tc>
          <w:tcPr>
            <w:tcW w:w="2508" w:type="dxa"/>
            <w:tcBorders>
              <w:top w:val="single" w:sz="4" w:space="0" w:color="auto"/>
              <w:left w:val="single" w:sz="4" w:space="0" w:color="auto"/>
              <w:bottom w:val="single" w:sz="4" w:space="0" w:color="auto"/>
              <w:right w:val="single" w:sz="4" w:space="0" w:color="auto"/>
            </w:tcBorders>
            <w:shd w:val="clear" w:color="auto" w:fill="D9D9D9"/>
            <w:hideMark/>
          </w:tcPr>
          <w:p w14:paraId="12443436" w14:textId="77777777" w:rsidR="00F13243" w:rsidRDefault="00F13243">
            <w:pPr>
              <w:keepNext/>
              <w:keepLines/>
              <w:spacing w:after="0"/>
              <w:jc w:val="center"/>
              <w:rPr>
                <w:rFonts w:ascii="Arial" w:hAnsi="Arial"/>
                <w:b/>
                <w:sz w:val="18"/>
                <w:lang w:eastAsia="zh-CN"/>
              </w:rPr>
            </w:pPr>
            <w:r>
              <w:rPr>
                <w:rFonts w:ascii="Arial" w:hAnsi="Arial"/>
                <w:b/>
                <w:sz w:val="18"/>
                <w:lang w:eastAsia="zh-CN"/>
              </w:rPr>
              <w:t xml:space="preserve">Initiator of the channel occupancy associated with the UL transmission as described in Clause </w:t>
            </w:r>
            <w:proofErr w:type="spellStart"/>
            <w:r>
              <w:rPr>
                <w:rFonts w:ascii="Arial" w:hAnsi="Arial"/>
                <w:b/>
                <w:sz w:val="18"/>
                <w:lang w:eastAsia="zh-CN"/>
              </w:rPr>
              <w:t>x.x</w:t>
            </w:r>
            <w:proofErr w:type="spellEnd"/>
            <w:r>
              <w:rPr>
                <w:rFonts w:ascii="Arial" w:hAnsi="Arial"/>
                <w:b/>
                <w:sz w:val="18"/>
                <w:lang w:eastAsia="zh-CN"/>
              </w:rPr>
              <w:t xml:space="preserve"> in TS 37.213</w:t>
            </w:r>
          </w:p>
        </w:tc>
      </w:tr>
      <w:tr w:rsidR="00F13243" w14:paraId="18AAC7DC" w14:textId="77777777" w:rsidTr="00F13243">
        <w:trPr>
          <w:jc w:val="center"/>
        </w:trPr>
        <w:tc>
          <w:tcPr>
            <w:tcW w:w="1962" w:type="dxa"/>
            <w:tcBorders>
              <w:top w:val="single" w:sz="4" w:space="0" w:color="auto"/>
              <w:left w:val="single" w:sz="4" w:space="0" w:color="auto"/>
              <w:bottom w:val="single" w:sz="4" w:space="0" w:color="auto"/>
              <w:right w:val="single" w:sz="4" w:space="0" w:color="auto"/>
            </w:tcBorders>
            <w:shd w:val="clear" w:color="auto" w:fill="D9D9D9"/>
            <w:hideMark/>
          </w:tcPr>
          <w:p w14:paraId="080402A0" w14:textId="77777777" w:rsidR="00F13243" w:rsidRDefault="00F13243">
            <w:pPr>
              <w:keepNext/>
              <w:keepLines/>
              <w:spacing w:after="0"/>
              <w:jc w:val="center"/>
              <w:rPr>
                <w:rFonts w:ascii="Arial" w:hAnsi="Arial"/>
                <w:sz w:val="18"/>
                <w:lang w:eastAsia="zh-CN"/>
              </w:rPr>
            </w:pPr>
            <w:r>
              <w:rPr>
                <w:rFonts w:ascii="Arial" w:hAnsi="Arial"/>
                <w:sz w:val="18"/>
                <w:lang w:eastAsia="zh-CN"/>
              </w:rPr>
              <w:t>0</w:t>
            </w:r>
          </w:p>
        </w:tc>
        <w:tc>
          <w:tcPr>
            <w:tcW w:w="2414" w:type="dxa"/>
            <w:tcBorders>
              <w:top w:val="single" w:sz="4" w:space="0" w:color="auto"/>
              <w:left w:val="single" w:sz="4" w:space="0" w:color="auto"/>
              <w:bottom w:val="single" w:sz="4" w:space="0" w:color="auto"/>
              <w:right w:val="single" w:sz="4" w:space="0" w:color="auto"/>
            </w:tcBorders>
            <w:hideMark/>
          </w:tcPr>
          <w:p w14:paraId="1CE55E16" w14:textId="77777777" w:rsidR="00F13243" w:rsidRDefault="00F13243">
            <w:pPr>
              <w:keepNext/>
              <w:keepLines/>
              <w:spacing w:after="0"/>
              <w:jc w:val="center"/>
              <w:rPr>
                <w:rFonts w:ascii="Arial" w:hAnsi="Arial"/>
                <w:sz w:val="18"/>
                <w:lang w:eastAsia="zh-CN"/>
              </w:rPr>
            </w:pPr>
            <w:r>
              <w:rPr>
                <w:rFonts w:ascii="Arial" w:hAnsi="Arial"/>
                <w:sz w:val="18"/>
                <w:lang w:eastAsia="zh-CN"/>
              </w:rPr>
              <w:t>No sensing as defined in Clause 4.3 in TS 37.213</w:t>
            </w:r>
          </w:p>
        </w:tc>
        <w:tc>
          <w:tcPr>
            <w:tcW w:w="2745" w:type="dxa"/>
            <w:tcBorders>
              <w:top w:val="single" w:sz="4" w:space="0" w:color="auto"/>
              <w:left w:val="single" w:sz="4" w:space="0" w:color="auto"/>
              <w:bottom w:val="single" w:sz="4" w:space="0" w:color="auto"/>
              <w:right w:val="single" w:sz="4" w:space="0" w:color="auto"/>
            </w:tcBorders>
            <w:hideMark/>
          </w:tcPr>
          <w:p w14:paraId="2657410B" w14:textId="77777777" w:rsidR="00F13243" w:rsidRDefault="00F13243">
            <w:pPr>
              <w:keepNext/>
              <w:keepLines/>
              <w:spacing w:after="0"/>
              <w:jc w:val="center"/>
              <w:rPr>
                <w:rFonts w:ascii="Arial" w:hAnsi="Arial"/>
                <w:sz w:val="18"/>
                <w:lang w:eastAsia="zh-CN"/>
              </w:rPr>
            </w:pPr>
            <w:r>
              <w:rPr>
                <w:rFonts w:ascii="Arial" w:hAnsi="Arial"/>
                <w:sz w:val="18"/>
                <w:lang w:eastAsia="zh-CN"/>
              </w:rPr>
              <w:t>0</w:t>
            </w:r>
          </w:p>
        </w:tc>
        <w:tc>
          <w:tcPr>
            <w:tcW w:w="2508" w:type="dxa"/>
            <w:tcBorders>
              <w:top w:val="single" w:sz="4" w:space="0" w:color="auto"/>
              <w:left w:val="single" w:sz="4" w:space="0" w:color="auto"/>
              <w:bottom w:val="single" w:sz="4" w:space="0" w:color="auto"/>
              <w:right w:val="single" w:sz="4" w:space="0" w:color="auto"/>
            </w:tcBorders>
            <w:hideMark/>
          </w:tcPr>
          <w:p w14:paraId="7C670EAC" w14:textId="77777777" w:rsidR="00F13243" w:rsidRDefault="00F13243">
            <w:pPr>
              <w:keepNext/>
              <w:keepLines/>
              <w:spacing w:after="0"/>
              <w:jc w:val="center"/>
              <w:rPr>
                <w:rFonts w:ascii="Arial" w:hAnsi="Arial"/>
                <w:sz w:val="18"/>
                <w:lang w:eastAsia="zh-CN"/>
              </w:rPr>
            </w:pPr>
            <w:proofErr w:type="spellStart"/>
            <w:r>
              <w:rPr>
                <w:rFonts w:ascii="Arial" w:hAnsi="Arial"/>
                <w:sz w:val="18"/>
                <w:lang w:eastAsia="zh-CN"/>
              </w:rPr>
              <w:t>gNB</w:t>
            </w:r>
            <w:proofErr w:type="spellEnd"/>
          </w:p>
        </w:tc>
      </w:tr>
      <w:tr w:rsidR="00F13243" w14:paraId="44CFB352" w14:textId="77777777" w:rsidTr="00F13243">
        <w:trPr>
          <w:jc w:val="center"/>
        </w:trPr>
        <w:tc>
          <w:tcPr>
            <w:tcW w:w="1962" w:type="dxa"/>
            <w:tcBorders>
              <w:top w:val="single" w:sz="4" w:space="0" w:color="auto"/>
              <w:left w:val="single" w:sz="4" w:space="0" w:color="auto"/>
              <w:bottom w:val="single" w:sz="4" w:space="0" w:color="auto"/>
              <w:right w:val="single" w:sz="4" w:space="0" w:color="auto"/>
            </w:tcBorders>
            <w:shd w:val="clear" w:color="auto" w:fill="D9D9D9"/>
            <w:hideMark/>
          </w:tcPr>
          <w:p w14:paraId="6AC201A2" w14:textId="77777777" w:rsidR="00F13243" w:rsidRDefault="00F13243">
            <w:pPr>
              <w:keepNext/>
              <w:keepLines/>
              <w:spacing w:after="0"/>
              <w:jc w:val="center"/>
              <w:rPr>
                <w:rFonts w:ascii="Arial" w:hAnsi="Arial"/>
                <w:sz w:val="18"/>
                <w:lang w:eastAsia="zh-CN"/>
              </w:rPr>
            </w:pPr>
            <w:r>
              <w:rPr>
                <w:rFonts w:ascii="Arial" w:hAnsi="Arial"/>
                <w:sz w:val="18"/>
                <w:lang w:eastAsia="zh-CN"/>
              </w:rPr>
              <w:t>1</w:t>
            </w:r>
          </w:p>
        </w:tc>
        <w:tc>
          <w:tcPr>
            <w:tcW w:w="2414" w:type="dxa"/>
            <w:tcBorders>
              <w:top w:val="single" w:sz="4" w:space="0" w:color="auto"/>
              <w:left w:val="single" w:sz="4" w:space="0" w:color="auto"/>
              <w:bottom w:val="single" w:sz="4" w:space="0" w:color="auto"/>
              <w:right w:val="single" w:sz="4" w:space="0" w:color="auto"/>
            </w:tcBorders>
            <w:hideMark/>
          </w:tcPr>
          <w:p w14:paraId="2FC5A554" w14:textId="77777777" w:rsidR="00F13243" w:rsidRDefault="00F13243">
            <w:pPr>
              <w:keepNext/>
              <w:keepLines/>
              <w:spacing w:after="0"/>
              <w:jc w:val="center"/>
              <w:rPr>
                <w:rFonts w:ascii="Arial" w:hAnsi="Arial"/>
                <w:sz w:val="18"/>
                <w:lang w:eastAsia="zh-CN"/>
              </w:rPr>
            </w:pPr>
            <w:r>
              <w:rPr>
                <w:rFonts w:ascii="Arial" w:hAnsi="Arial"/>
                <w:sz w:val="18"/>
                <w:lang w:eastAsia="zh-CN"/>
              </w:rPr>
              <w:t>No sensing as defined in Clause 4.3 in TS 37.213</w:t>
            </w:r>
          </w:p>
        </w:tc>
        <w:tc>
          <w:tcPr>
            <w:tcW w:w="2745" w:type="dxa"/>
            <w:tcBorders>
              <w:top w:val="single" w:sz="4" w:space="0" w:color="auto"/>
              <w:left w:val="single" w:sz="4" w:space="0" w:color="auto"/>
              <w:bottom w:val="single" w:sz="4" w:space="0" w:color="auto"/>
              <w:right w:val="single" w:sz="4" w:space="0" w:color="auto"/>
            </w:tcBorders>
            <w:hideMark/>
          </w:tcPr>
          <w:p w14:paraId="4C645C8F" w14:textId="77777777" w:rsidR="00F13243" w:rsidRDefault="00F13243">
            <w:pPr>
              <w:keepNext/>
              <w:keepLines/>
              <w:spacing w:after="0"/>
              <w:jc w:val="center"/>
              <w:rPr>
                <w:rFonts w:ascii="Arial" w:hAnsi="Arial"/>
                <w:sz w:val="18"/>
                <w:lang w:eastAsia="zh-CN"/>
              </w:rPr>
            </w:pPr>
            <w:r>
              <w:rPr>
                <w:rFonts w:ascii="Arial" w:hAnsi="Arial"/>
                <w:sz w:val="18"/>
                <w:lang w:eastAsia="zh-CN"/>
              </w:rPr>
              <w:t>2</w:t>
            </w:r>
          </w:p>
        </w:tc>
        <w:tc>
          <w:tcPr>
            <w:tcW w:w="2508" w:type="dxa"/>
            <w:tcBorders>
              <w:top w:val="single" w:sz="4" w:space="0" w:color="auto"/>
              <w:left w:val="single" w:sz="4" w:space="0" w:color="auto"/>
              <w:bottom w:val="single" w:sz="4" w:space="0" w:color="auto"/>
              <w:right w:val="single" w:sz="4" w:space="0" w:color="auto"/>
            </w:tcBorders>
            <w:hideMark/>
          </w:tcPr>
          <w:p w14:paraId="413FBA02" w14:textId="77777777" w:rsidR="00F13243" w:rsidRDefault="00F13243">
            <w:pPr>
              <w:keepNext/>
              <w:keepLines/>
              <w:spacing w:after="0"/>
              <w:jc w:val="center"/>
              <w:rPr>
                <w:rFonts w:ascii="Arial" w:hAnsi="Arial"/>
                <w:sz w:val="18"/>
                <w:lang w:eastAsia="zh-CN"/>
              </w:rPr>
            </w:pPr>
            <w:proofErr w:type="spellStart"/>
            <w:r>
              <w:rPr>
                <w:rFonts w:ascii="Arial" w:hAnsi="Arial"/>
                <w:sz w:val="18"/>
                <w:lang w:eastAsia="zh-CN"/>
              </w:rPr>
              <w:t>gNB</w:t>
            </w:r>
            <w:proofErr w:type="spellEnd"/>
          </w:p>
        </w:tc>
      </w:tr>
      <w:tr w:rsidR="00F13243" w14:paraId="03126DD6" w14:textId="77777777" w:rsidTr="00F13243">
        <w:trPr>
          <w:jc w:val="center"/>
        </w:trPr>
        <w:tc>
          <w:tcPr>
            <w:tcW w:w="1962" w:type="dxa"/>
            <w:tcBorders>
              <w:top w:val="single" w:sz="4" w:space="0" w:color="auto"/>
              <w:left w:val="single" w:sz="4" w:space="0" w:color="auto"/>
              <w:bottom w:val="single" w:sz="4" w:space="0" w:color="auto"/>
              <w:right w:val="single" w:sz="4" w:space="0" w:color="auto"/>
            </w:tcBorders>
            <w:shd w:val="clear" w:color="auto" w:fill="D9D9D9"/>
            <w:hideMark/>
          </w:tcPr>
          <w:p w14:paraId="6F1F2D66" w14:textId="77777777" w:rsidR="00F13243" w:rsidRDefault="00F13243">
            <w:pPr>
              <w:keepNext/>
              <w:keepLines/>
              <w:spacing w:after="0"/>
              <w:jc w:val="center"/>
              <w:rPr>
                <w:rFonts w:ascii="Arial" w:hAnsi="Arial"/>
                <w:sz w:val="18"/>
                <w:lang w:eastAsia="zh-CN"/>
              </w:rPr>
            </w:pPr>
            <w:r>
              <w:rPr>
                <w:rFonts w:ascii="Arial" w:hAnsi="Arial"/>
                <w:sz w:val="18"/>
                <w:lang w:eastAsia="zh-CN"/>
              </w:rPr>
              <w:t>2</w:t>
            </w:r>
          </w:p>
        </w:tc>
        <w:tc>
          <w:tcPr>
            <w:tcW w:w="2414" w:type="dxa"/>
            <w:tcBorders>
              <w:top w:val="single" w:sz="4" w:space="0" w:color="auto"/>
              <w:left w:val="single" w:sz="4" w:space="0" w:color="auto"/>
              <w:bottom w:val="single" w:sz="4" w:space="0" w:color="auto"/>
              <w:right w:val="single" w:sz="4" w:space="0" w:color="auto"/>
            </w:tcBorders>
            <w:hideMark/>
          </w:tcPr>
          <w:p w14:paraId="1A1D8F61" w14:textId="77777777" w:rsidR="00F13243" w:rsidRDefault="00F13243">
            <w:pPr>
              <w:keepNext/>
              <w:keepLines/>
              <w:spacing w:after="0"/>
              <w:jc w:val="center"/>
              <w:rPr>
                <w:rFonts w:ascii="Arial" w:hAnsi="Arial"/>
                <w:sz w:val="18"/>
                <w:lang w:eastAsia="zh-CN"/>
              </w:rPr>
            </w:pPr>
            <w:r>
              <w:rPr>
                <w:rFonts w:ascii="Arial" w:hAnsi="Arial" w:cs="Arial"/>
                <w:color w:val="1F497D"/>
                <w:sz w:val="18"/>
                <w:lang w:val="sv-SE" w:eastAsia="ko-KR"/>
              </w:rPr>
              <w:t xml:space="preserve">Sensing </w:t>
            </w:r>
            <w:r>
              <w:rPr>
                <w:rFonts w:ascii="Arial" w:hAnsi="Arial"/>
                <w:sz w:val="18"/>
                <w:lang w:val="sv-SE" w:eastAsia="ko-KR"/>
              </w:rPr>
              <w:t>within a 25us interval</w:t>
            </w:r>
            <w:r>
              <w:rPr>
                <w:rFonts w:ascii="Arial" w:hAnsi="Arial"/>
                <w:sz w:val="18"/>
                <w:lang w:eastAsia="zh-CN"/>
              </w:rPr>
              <w:t xml:space="preserve"> as defined in Clause 4.3 in TS 37.213</w:t>
            </w:r>
          </w:p>
        </w:tc>
        <w:tc>
          <w:tcPr>
            <w:tcW w:w="2745" w:type="dxa"/>
            <w:tcBorders>
              <w:top w:val="single" w:sz="4" w:space="0" w:color="auto"/>
              <w:left w:val="single" w:sz="4" w:space="0" w:color="auto"/>
              <w:bottom w:val="single" w:sz="4" w:space="0" w:color="auto"/>
              <w:right w:val="single" w:sz="4" w:space="0" w:color="auto"/>
            </w:tcBorders>
            <w:hideMark/>
          </w:tcPr>
          <w:p w14:paraId="7B12304F" w14:textId="77777777" w:rsidR="00F13243" w:rsidRDefault="00F13243">
            <w:pPr>
              <w:keepNext/>
              <w:keepLines/>
              <w:spacing w:after="0"/>
              <w:jc w:val="center"/>
              <w:rPr>
                <w:rFonts w:ascii="Arial" w:hAnsi="Arial"/>
                <w:sz w:val="18"/>
                <w:lang w:eastAsia="zh-CN"/>
              </w:rPr>
            </w:pPr>
            <w:r>
              <w:rPr>
                <w:rFonts w:ascii="Arial" w:hAnsi="Arial"/>
                <w:sz w:val="18"/>
                <w:lang w:eastAsia="zh-CN"/>
              </w:rPr>
              <w:t>0</w:t>
            </w:r>
          </w:p>
        </w:tc>
        <w:tc>
          <w:tcPr>
            <w:tcW w:w="2508" w:type="dxa"/>
            <w:tcBorders>
              <w:top w:val="single" w:sz="4" w:space="0" w:color="auto"/>
              <w:left w:val="single" w:sz="4" w:space="0" w:color="auto"/>
              <w:bottom w:val="single" w:sz="4" w:space="0" w:color="auto"/>
              <w:right w:val="single" w:sz="4" w:space="0" w:color="auto"/>
            </w:tcBorders>
            <w:hideMark/>
          </w:tcPr>
          <w:p w14:paraId="03D4501F" w14:textId="77777777" w:rsidR="00F13243" w:rsidRDefault="00F13243">
            <w:pPr>
              <w:keepNext/>
              <w:keepLines/>
              <w:spacing w:after="0"/>
              <w:jc w:val="center"/>
              <w:rPr>
                <w:rFonts w:ascii="Arial" w:hAnsi="Arial"/>
                <w:sz w:val="18"/>
                <w:lang w:eastAsia="zh-CN"/>
              </w:rPr>
            </w:pPr>
            <w:proofErr w:type="spellStart"/>
            <w:r>
              <w:rPr>
                <w:rFonts w:ascii="Arial" w:hAnsi="Arial"/>
                <w:sz w:val="18"/>
                <w:lang w:eastAsia="zh-CN"/>
              </w:rPr>
              <w:t>gNB</w:t>
            </w:r>
            <w:proofErr w:type="spellEnd"/>
          </w:p>
        </w:tc>
      </w:tr>
      <w:tr w:rsidR="00F13243" w14:paraId="616559EB" w14:textId="77777777" w:rsidTr="00F13243">
        <w:trPr>
          <w:jc w:val="center"/>
        </w:trPr>
        <w:tc>
          <w:tcPr>
            <w:tcW w:w="1962" w:type="dxa"/>
            <w:tcBorders>
              <w:top w:val="single" w:sz="4" w:space="0" w:color="auto"/>
              <w:left w:val="single" w:sz="4" w:space="0" w:color="auto"/>
              <w:bottom w:val="single" w:sz="4" w:space="0" w:color="auto"/>
              <w:right w:val="single" w:sz="4" w:space="0" w:color="auto"/>
            </w:tcBorders>
            <w:shd w:val="clear" w:color="auto" w:fill="D9D9D9"/>
            <w:hideMark/>
          </w:tcPr>
          <w:p w14:paraId="750C6389" w14:textId="77777777" w:rsidR="00F13243" w:rsidRDefault="00F13243">
            <w:pPr>
              <w:keepNext/>
              <w:keepLines/>
              <w:spacing w:after="0"/>
              <w:jc w:val="center"/>
              <w:rPr>
                <w:rFonts w:ascii="Arial" w:hAnsi="Arial"/>
                <w:sz w:val="18"/>
                <w:lang w:eastAsia="zh-CN"/>
              </w:rPr>
            </w:pPr>
            <w:r>
              <w:rPr>
                <w:rFonts w:ascii="Arial" w:hAnsi="Arial"/>
                <w:sz w:val="18"/>
                <w:lang w:eastAsia="zh-CN"/>
              </w:rPr>
              <w:t>3</w:t>
            </w:r>
          </w:p>
        </w:tc>
        <w:tc>
          <w:tcPr>
            <w:tcW w:w="2414" w:type="dxa"/>
            <w:tcBorders>
              <w:top w:val="single" w:sz="4" w:space="0" w:color="auto"/>
              <w:left w:val="single" w:sz="4" w:space="0" w:color="auto"/>
              <w:bottom w:val="single" w:sz="4" w:space="0" w:color="auto"/>
              <w:right w:val="single" w:sz="4" w:space="0" w:color="auto"/>
            </w:tcBorders>
            <w:hideMark/>
          </w:tcPr>
          <w:p w14:paraId="775372D5" w14:textId="77777777" w:rsidR="00F13243" w:rsidRDefault="00F13243">
            <w:pPr>
              <w:keepNext/>
              <w:keepLines/>
              <w:spacing w:after="0"/>
              <w:jc w:val="center"/>
              <w:rPr>
                <w:rFonts w:ascii="Arial" w:hAnsi="Arial"/>
                <w:sz w:val="18"/>
                <w:lang w:eastAsia="zh-CN"/>
              </w:rPr>
            </w:pPr>
            <w:r>
              <w:rPr>
                <w:rFonts w:ascii="Arial" w:hAnsi="Arial"/>
                <w:sz w:val="18"/>
                <w:lang w:val="en-US" w:eastAsia="zh-CN"/>
              </w:rPr>
              <w:t xml:space="preserve">Sensing as defined in Clause </w:t>
            </w:r>
            <w:r>
              <w:rPr>
                <w:rFonts w:ascii="Arial" w:hAnsi="Arial" w:cs="Arial"/>
                <w:sz w:val="18"/>
                <w:lang w:eastAsia="zh-CN"/>
              </w:rPr>
              <w:t xml:space="preserve">4.3.1.2 </w:t>
            </w:r>
            <w:r>
              <w:rPr>
                <w:rFonts w:ascii="Arial" w:hAnsi="Arial"/>
                <w:sz w:val="18"/>
                <w:lang w:val="en-US" w:eastAsia="zh-CN"/>
              </w:rPr>
              <w:t>in TS 37.213</w:t>
            </w:r>
          </w:p>
        </w:tc>
        <w:tc>
          <w:tcPr>
            <w:tcW w:w="2745" w:type="dxa"/>
            <w:tcBorders>
              <w:top w:val="single" w:sz="4" w:space="0" w:color="auto"/>
              <w:left w:val="single" w:sz="4" w:space="0" w:color="auto"/>
              <w:bottom w:val="single" w:sz="4" w:space="0" w:color="auto"/>
              <w:right w:val="single" w:sz="4" w:space="0" w:color="auto"/>
            </w:tcBorders>
            <w:hideMark/>
          </w:tcPr>
          <w:p w14:paraId="57695415" w14:textId="77777777" w:rsidR="00F13243" w:rsidRDefault="00F13243">
            <w:pPr>
              <w:keepNext/>
              <w:keepLines/>
              <w:spacing w:after="0"/>
              <w:jc w:val="center"/>
              <w:rPr>
                <w:rFonts w:ascii="Arial" w:hAnsi="Arial"/>
                <w:sz w:val="18"/>
                <w:lang w:eastAsia="zh-CN"/>
              </w:rPr>
            </w:pPr>
            <w:r>
              <w:rPr>
                <w:rFonts w:ascii="Arial" w:hAnsi="Arial"/>
                <w:sz w:val="18"/>
                <w:lang w:eastAsia="zh-CN"/>
              </w:rPr>
              <w:t>0</w:t>
            </w:r>
          </w:p>
        </w:tc>
        <w:tc>
          <w:tcPr>
            <w:tcW w:w="2508" w:type="dxa"/>
            <w:tcBorders>
              <w:top w:val="single" w:sz="4" w:space="0" w:color="auto"/>
              <w:left w:val="single" w:sz="4" w:space="0" w:color="auto"/>
              <w:bottom w:val="single" w:sz="4" w:space="0" w:color="auto"/>
              <w:right w:val="single" w:sz="4" w:space="0" w:color="auto"/>
            </w:tcBorders>
            <w:hideMark/>
          </w:tcPr>
          <w:p w14:paraId="7ECB8975" w14:textId="77777777" w:rsidR="00F13243" w:rsidRDefault="00F13243">
            <w:pPr>
              <w:keepNext/>
              <w:keepLines/>
              <w:spacing w:after="0"/>
              <w:jc w:val="center"/>
              <w:rPr>
                <w:rFonts w:ascii="Arial" w:hAnsi="Arial"/>
                <w:sz w:val="18"/>
                <w:lang w:eastAsia="zh-CN"/>
              </w:rPr>
            </w:pPr>
            <w:r>
              <w:rPr>
                <w:rFonts w:ascii="Arial" w:hAnsi="Arial"/>
                <w:sz w:val="18"/>
                <w:lang w:eastAsia="zh-CN"/>
              </w:rPr>
              <w:t>UE</w:t>
            </w:r>
          </w:p>
        </w:tc>
      </w:tr>
      <w:tr w:rsidR="00F13243" w14:paraId="52A35CE8" w14:textId="77777777" w:rsidTr="00F13243">
        <w:trPr>
          <w:jc w:val="center"/>
        </w:trPr>
        <w:tc>
          <w:tcPr>
            <w:tcW w:w="9629" w:type="dxa"/>
            <w:gridSpan w:val="4"/>
            <w:tcBorders>
              <w:top w:val="single" w:sz="4" w:space="0" w:color="auto"/>
              <w:left w:val="single" w:sz="4" w:space="0" w:color="auto"/>
              <w:bottom w:val="single" w:sz="4" w:space="0" w:color="auto"/>
              <w:right w:val="single" w:sz="4" w:space="0" w:color="auto"/>
            </w:tcBorders>
            <w:shd w:val="clear" w:color="auto" w:fill="D9D9D9"/>
            <w:hideMark/>
          </w:tcPr>
          <w:p w14:paraId="08377580" w14:textId="77777777" w:rsidR="00F13243" w:rsidRDefault="00F13243">
            <w:pPr>
              <w:pStyle w:val="TAN"/>
              <w:rPr>
                <w:rFonts w:ascii="Times New Roman" w:hAnsi="Times New Roman"/>
                <w:sz w:val="20"/>
                <w:lang w:val="en-US" w:eastAsia="zh-CN"/>
              </w:rPr>
            </w:pPr>
            <w:r>
              <w:rPr>
                <w:lang w:val="en-US" w:eastAsia="zh-CN"/>
              </w:rPr>
              <w:t>Note:</w:t>
            </w:r>
            <w:r>
              <w:rPr>
                <w:lang w:val="en-US" w:eastAsia="zh-CN"/>
              </w:rPr>
              <w:tab/>
              <w:t xml:space="preserve">Row index 3 is only applicable if </w:t>
            </w:r>
            <w:proofErr w:type="spellStart"/>
            <w:r>
              <w:rPr>
                <w:i/>
                <w:lang w:val="en-US" w:eastAsia="zh-CN"/>
              </w:rPr>
              <w:t>ue-SemiStaticChannelAccessConfig</w:t>
            </w:r>
            <w:proofErr w:type="spellEnd"/>
            <w:r>
              <w:rPr>
                <w:lang w:val="en-US" w:eastAsia="zh-CN"/>
              </w:rPr>
              <w:t xml:space="preserve"> is provided. Otherwise, the row is reserved.</w:t>
            </w:r>
          </w:p>
        </w:tc>
      </w:tr>
    </w:tbl>
    <w:p w14:paraId="60300CF7" w14:textId="779CF5AC" w:rsidR="00F13243" w:rsidRDefault="00F13243" w:rsidP="00F13243">
      <w:pPr>
        <w:rPr>
          <w:ins w:id="26" w:author="尚哉 芝池" w:date="2022-08-09T21:23:00Z"/>
          <w:rFonts w:eastAsia="SimSun"/>
          <w:lang w:eastAsia="zh-CN"/>
        </w:rPr>
      </w:pPr>
    </w:p>
    <w:p w14:paraId="6C8E4D4B" w14:textId="77777777" w:rsidR="00F13243" w:rsidRPr="00F13243" w:rsidRDefault="00F13243" w:rsidP="00F13243">
      <w:pPr>
        <w:keepNext/>
        <w:keepLines/>
        <w:spacing w:before="60" w:after="0"/>
        <w:jc w:val="center"/>
        <w:rPr>
          <w:ins w:id="27" w:author="尚哉 芝池" w:date="2022-08-09T21:23:00Z"/>
          <w:rFonts w:ascii="Arial" w:eastAsia="SimSun" w:hAnsi="Arial"/>
          <w:b/>
          <w:lang w:eastAsia="zh-CN"/>
        </w:rPr>
      </w:pPr>
      <w:ins w:id="28" w:author="尚哉 芝池" w:date="2022-08-09T21:23:00Z">
        <w:r w:rsidRPr="00F13243">
          <w:rPr>
            <w:rFonts w:ascii="Arial" w:eastAsia="SimSun" w:hAnsi="Arial"/>
            <w:b/>
          </w:rPr>
          <w:t xml:space="preserve">Table </w:t>
        </w:r>
        <w:r w:rsidRPr="00F13243">
          <w:rPr>
            <w:rFonts w:ascii="Arial" w:eastAsia="SimSun" w:hAnsi="Arial" w:hint="eastAsia"/>
            <w:b/>
            <w:lang w:eastAsia="zh-CN"/>
          </w:rPr>
          <w:t>7.3.1.1.1</w:t>
        </w:r>
        <w:r w:rsidRPr="00F13243">
          <w:rPr>
            <w:rFonts w:ascii="Arial" w:eastAsia="SimSun" w:hAnsi="Arial"/>
            <w:b/>
          </w:rPr>
          <w:t>-</w:t>
        </w:r>
        <w:r w:rsidRPr="00F13243">
          <w:rPr>
            <w:rFonts w:ascii="Arial" w:eastAsia="SimSun" w:hAnsi="Arial"/>
            <w:b/>
            <w:lang w:eastAsia="zh-CN"/>
          </w:rPr>
          <w:t>4B</w:t>
        </w:r>
        <w:r w:rsidRPr="00F13243">
          <w:rPr>
            <w:rFonts w:ascii="Arial" w:eastAsia="SimSun" w:hAnsi="Arial" w:hint="eastAsia"/>
            <w:b/>
            <w:lang w:eastAsia="zh-CN"/>
          </w:rPr>
          <w:t xml:space="preserve">: </w:t>
        </w:r>
        <w:r w:rsidRPr="00F13243">
          <w:rPr>
            <w:rFonts w:ascii="Arial" w:eastAsia="SimSun" w:hAnsi="Arial"/>
            <w:b/>
            <w:lang w:eastAsia="zh-CN"/>
          </w:rPr>
          <w:t>Channel access type for DCI format 0_0 and DCI format 1_0 for frequency range 2-2</w:t>
        </w:r>
      </w:ins>
    </w:p>
    <w:tbl>
      <w:tblPr>
        <w:tblW w:w="76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9"/>
        <w:gridCol w:w="5244"/>
      </w:tblGrid>
      <w:tr w:rsidR="00F13243" w:rsidRPr="00F13243" w14:paraId="61696EDE" w14:textId="77777777" w:rsidTr="004D0A68">
        <w:trPr>
          <w:trHeight w:val="424"/>
          <w:jc w:val="center"/>
          <w:ins w:id="29" w:author="尚哉 芝池" w:date="2022-08-09T21:23:00Z"/>
        </w:trPr>
        <w:tc>
          <w:tcPr>
            <w:tcW w:w="2379" w:type="dxa"/>
            <w:shd w:val="clear" w:color="auto" w:fill="D9D9D9"/>
            <w:vAlign w:val="center"/>
          </w:tcPr>
          <w:p w14:paraId="2A382152" w14:textId="77777777" w:rsidR="00F13243" w:rsidRPr="00F13243" w:rsidRDefault="00F13243" w:rsidP="00F13243">
            <w:pPr>
              <w:keepNext/>
              <w:keepLines/>
              <w:spacing w:after="0"/>
              <w:jc w:val="center"/>
              <w:rPr>
                <w:ins w:id="30" w:author="尚哉 芝池" w:date="2022-08-09T21:23:00Z"/>
                <w:rFonts w:ascii="Arial" w:eastAsia="SimSun" w:hAnsi="Arial"/>
                <w:b/>
                <w:sz w:val="18"/>
                <w:lang w:eastAsia="zh-CN"/>
              </w:rPr>
            </w:pPr>
            <w:ins w:id="31" w:author="尚哉 芝池" w:date="2022-08-09T21:23:00Z">
              <w:r w:rsidRPr="00F13243">
                <w:rPr>
                  <w:rFonts w:ascii="Arial" w:eastAsia="SimSun" w:hAnsi="Arial"/>
                  <w:b/>
                  <w:sz w:val="18"/>
                  <w:lang w:eastAsia="zh-CN"/>
                </w:rPr>
                <w:t>Bit field mapped to index</w:t>
              </w:r>
            </w:ins>
          </w:p>
        </w:tc>
        <w:tc>
          <w:tcPr>
            <w:tcW w:w="5244" w:type="dxa"/>
            <w:shd w:val="clear" w:color="auto" w:fill="D9D9D9"/>
            <w:vAlign w:val="center"/>
          </w:tcPr>
          <w:p w14:paraId="46630FFE" w14:textId="77777777" w:rsidR="00F13243" w:rsidRPr="00F13243" w:rsidRDefault="00F13243" w:rsidP="00F13243">
            <w:pPr>
              <w:keepNext/>
              <w:keepLines/>
              <w:spacing w:after="0"/>
              <w:jc w:val="center"/>
              <w:rPr>
                <w:ins w:id="32" w:author="尚哉 芝池" w:date="2022-08-09T21:23:00Z"/>
                <w:rFonts w:ascii="Arial" w:eastAsia="SimSun" w:hAnsi="Arial"/>
                <w:b/>
                <w:sz w:val="18"/>
                <w:lang w:eastAsia="zh-CN"/>
              </w:rPr>
            </w:pPr>
            <w:ins w:id="33" w:author="尚哉 芝池" w:date="2022-08-09T21:23:00Z">
              <w:r w:rsidRPr="00F13243">
                <w:rPr>
                  <w:rFonts w:ascii="Arial" w:eastAsia="SimSun" w:hAnsi="Arial"/>
                  <w:b/>
                  <w:sz w:val="18"/>
                  <w:lang w:eastAsia="zh-CN"/>
                </w:rPr>
                <w:t xml:space="preserve">Channel Access Type </w:t>
              </w:r>
            </w:ins>
          </w:p>
        </w:tc>
      </w:tr>
      <w:tr w:rsidR="00F13243" w:rsidRPr="00F13243" w14:paraId="3687F539" w14:textId="77777777" w:rsidTr="004D0A68">
        <w:trPr>
          <w:jc w:val="center"/>
          <w:ins w:id="34" w:author="尚哉 芝池" w:date="2022-08-09T21:23:00Z"/>
        </w:trPr>
        <w:tc>
          <w:tcPr>
            <w:tcW w:w="2379" w:type="dxa"/>
            <w:shd w:val="clear" w:color="auto" w:fill="D9D9D9"/>
          </w:tcPr>
          <w:p w14:paraId="24CF348F" w14:textId="77777777" w:rsidR="00F13243" w:rsidRPr="00F13243" w:rsidRDefault="00F13243" w:rsidP="00F13243">
            <w:pPr>
              <w:keepNext/>
              <w:keepLines/>
              <w:spacing w:after="0"/>
              <w:jc w:val="center"/>
              <w:rPr>
                <w:ins w:id="35" w:author="尚哉 芝池" w:date="2022-08-09T21:23:00Z"/>
                <w:rFonts w:ascii="Arial" w:eastAsia="SimSun" w:hAnsi="Arial"/>
                <w:sz w:val="18"/>
                <w:lang w:eastAsia="zh-CN"/>
              </w:rPr>
            </w:pPr>
            <w:ins w:id="36" w:author="尚哉 芝池" w:date="2022-08-09T21:23:00Z">
              <w:r w:rsidRPr="00F13243">
                <w:rPr>
                  <w:rFonts w:ascii="Arial" w:eastAsia="SimSun" w:hAnsi="Arial"/>
                  <w:sz w:val="18"/>
                  <w:lang w:eastAsia="zh-CN"/>
                </w:rPr>
                <w:t>0</w:t>
              </w:r>
            </w:ins>
          </w:p>
        </w:tc>
        <w:tc>
          <w:tcPr>
            <w:tcW w:w="5244" w:type="dxa"/>
            <w:shd w:val="clear" w:color="auto" w:fill="auto"/>
          </w:tcPr>
          <w:p w14:paraId="3C2019BB" w14:textId="77777777" w:rsidR="00F13243" w:rsidRPr="00F13243" w:rsidRDefault="00F13243" w:rsidP="00F13243">
            <w:pPr>
              <w:keepNext/>
              <w:keepLines/>
              <w:spacing w:after="0"/>
              <w:jc w:val="center"/>
              <w:rPr>
                <w:ins w:id="37" w:author="尚哉 芝池" w:date="2022-08-09T21:23:00Z"/>
                <w:rFonts w:ascii="Arial" w:eastAsia="SimSun" w:hAnsi="Arial" w:cs="Arial"/>
                <w:szCs w:val="16"/>
                <w:lang w:eastAsia="zh-CN"/>
              </w:rPr>
            </w:pPr>
            <w:ins w:id="38" w:author="尚哉 芝池" w:date="2022-08-09T21:23:00Z">
              <w:r w:rsidRPr="00F13243">
                <w:rPr>
                  <w:rFonts w:ascii="Arial" w:eastAsia="ＭＳ ゴシック" w:hAnsi="Arial" w:cs="Arial"/>
                  <w:szCs w:val="16"/>
                  <w:lang w:eastAsia="ja-JP"/>
                </w:rPr>
                <w:t>Type 1 channel access defined in clause 4.4.1 of 37.213</w:t>
              </w:r>
            </w:ins>
          </w:p>
        </w:tc>
      </w:tr>
      <w:tr w:rsidR="00F13243" w:rsidRPr="00F13243" w14:paraId="390B94AF" w14:textId="77777777" w:rsidTr="004D0A68">
        <w:trPr>
          <w:jc w:val="center"/>
          <w:ins w:id="39" w:author="尚哉 芝池" w:date="2022-08-09T21:23:00Z"/>
        </w:trPr>
        <w:tc>
          <w:tcPr>
            <w:tcW w:w="2379" w:type="dxa"/>
            <w:shd w:val="clear" w:color="auto" w:fill="D9D9D9"/>
          </w:tcPr>
          <w:p w14:paraId="18D760D4" w14:textId="77777777" w:rsidR="00F13243" w:rsidRPr="00F13243" w:rsidRDefault="00F13243" w:rsidP="00F13243">
            <w:pPr>
              <w:keepNext/>
              <w:keepLines/>
              <w:spacing w:after="0"/>
              <w:jc w:val="center"/>
              <w:rPr>
                <w:ins w:id="40" w:author="尚哉 芝池" w:date="2022-08-09T21:23:00Z"/>
                <w:rFonts w:ascii="Arial" w:eastAsia="SimSun" w:hAnsi="Arial"/>
                <w:sz w:val="18"/>
                <w:lang w:eastAsia="zh-CN"/>
              </w:rPr>
            </w:pPr>
            <w:ins w:id="41" w:author="尚哉 芝池" w:date="2022-08-09T21:23:00Z">
              <w:r w:rsidRPr="00F13243">
                <w:rPr>
                  <w:rFonts w:ascii="Arial" w:eastAsia="SimSun" w:hAnsi="Arial"/>
                  <w:sz w:val="18"/>
                  <w:lang w:eastAsia="zh-CN"/>
                </w:rPr>
                <w:t>1</w:t>
              </w:r>
            </w:ins>
          </w:p>
        </w:tc>
        <w:tc>
          <w:tcPr>
            <w:tcW w:w="5244" w:type="dxa"/>
            <w:shd w:val="clear" w:color="auto" w:fill="auto"/>
          </w:tcPr>
          <w:p w14:paraId="19AA65AE" w14:textId="77777777" w:rsidR="00F13243" w:rsidRPr="00F13243" w:rsidRDefault="00F13243" w:rsidP="00F13243">
            <w:pPr>
              <w:keepNext/>
              <w:keepLines/>
              <w:spacing w:after="0"/>
              <w:jc w:val="center"/>
              <w:rPr>
                <w:ins w:id="42" w:author="尚哉 芝池" w:date="2022-08-09T21:23:00Z"/>
                <w:rFonts w:ascii="Arial" w:eastAsia="SimSun" w:hAnsi="Arial" w:cs="Arial"/>
                <w:szCs w:val="16"/>
                <w:lang w:eastAsia="zh-CN"/>
              </w:rPr>
            </w:pPr>
            <w:ins w:id="43" w:author="尚哉 芝池" w:date="2022-08-09T21:23:00Z">
              <w:r w:rsidRPr="00F13243">
                <w:rPr>
                  <w:rFonts w:ascii="Arial" w:eastAsia="ＭＳ ゴシック" w:hAnsi="Arial" w:cs="Arial"/>
                  <w:szCs w:val="16"/>
                  <w:lang w:eastAsia="ja-JP"/>
                </w:rPr>
                <w:t>Type 2 channel access defined in clause 4.4.2 of 37.213</w:t>
              </w:r>
            </w:ins>
          </w:p>
        </w:tc>
      </w:tr>
      <w:tr w:rsidR="00F13243" w:rsidRPr="00F13243" w14:paraId="4B555082" w14:textId="77777777" w:rsidTr="004D0A68">
        <w:trPr>
          <w:jc w:val="center"/>
          <w:ins w:id="44" w:author="尚哉 芝池" w:date="2022-08-09T21:23:00Z"/>
        </w:trPr>
        <w:tc>
          <w:tcPr>
            <w:tcW w:w="2379" w:type="dxa"/>
            <w:shd w:val="clear" w:color="auto" w:fill="D9D9D9"/>
          </w:tcPr>
          <w:p w14:paraId="0C53DA90" w14:textId="77777777" w:rsidR="00F13243" w:rsidRPr="00F13243" w:rsidRDefault="00F13243" w:rsidP="00F13243">
            <w:pPr>
              <w:keepNext/>
              <w:keepLines/>
              <w:spacing w:after="0"/>
              <w:jc w:val="center"/>
              <w:rPr>
                <w:ins w:id="45" w:author="尚哉 芝池" w:date="2022-08-09T21:23:00Z"/>
                <w:rFonts w:ascii="Arial" w:eastAsia="SimSun" w:hAnsi="Arial"/>
                <w:sz w:val="18"/>
                <w:lang w:eastAsia="zh-CN"/>
              </w:rPr>
            </w:pPr>
            <w:ins w:id="46" w:author="尚哉 芝池" w:date="2022-08-09T21:23:00Z">
              <w:r w:rsidRPr="00F13243">
                <w:rPr>
                  <w:rFonts w:ascii="Arial" w:eastAsia="SimSun" w:hAnsi="Arial" w:hint="eastAsia"/>
                  <w:sz w:val="18"/>
                  <w:lang w:eastAsia="zh-CN"/>
                </w:rPr>
                <w:t>2</w:t>
              </w:r>
            </w:ins>
          </w:p>
        </w:tc>
        <w:tc>
          <w:tcPr>
            <w:tcW w:w="5244" w:type="dxa"/>
            <w:shd w:val="clear" w:color="auto" w:fill="auto"/>
          </w:tcPr>
          <w:p w14:paraId="07F489C0" w14:textId="77777777" w:rsidR="00F13243" w:rsidRPr="00F13243" w:rsidRDefault="00F13243" w:rsidP="00F13243">
            <w:pPr>
              <w:keepNext/>
              <w:keepLines/>
              <w:spacing w:after="0"/>
              <w:jc w:val="center"/>
              <w:rPr>
                <w:ins w:id="47" w:author="尚哉 芝池" w:date="2022-08-09T21:23:00Z"/>
                <w:rFonts w:ascii="Arial" w:eastAsia="SimSun" w:hAnsi="Arial" w:cs="Arial"/>
                <w:szCs w:val="16"/>
                <w:lang w:eastAsia="zh-CN"/>
              </w:rPr>
            </w:pPr>
            <w:ins w:id="48" w:author="尚哉 芝池" w:date="2022-08-09T21:23:00Z">
              <w:r w:rsidRPr="00F13243">
                <w:rPr>
                  <w:rFonts w:ascii="Arial" w:eastAsia="ＭＳ ゴシック" w:hAnsi="Arial" w:cs="Arial"/>
                  <w:szCs w:val="16"/>
                  <w:lang w:eastAsia="ja-JP"/>
                </w:rPr>
                <w:t>Type 3 channel access defined in clause 4.4.3 of 37.213</w:t>
              </w:r>
            </w:ins>
          </w:p>
        </w:tc>
      </w:tr>
    </w:tbl>
    <w:p w14:paraId="5B89D16D" w14:textId="77777777" w:rsidR="00F13243" w:rsidRPr="00AF343A" w:rsidRDefault="00F13243" w:rsidP="00F13243">
      <w:pPr>
        <w:rPr>
          <w:rFonts w:eastAsia="SimSun"/>
          <w:lang w:eastAsia="zh-CN"/>
        </w:rPr>
      </w:pPr>
    </w:p>
    <w:bookmarkEnd w:id="12"/>
    <w:bookmarkEnd w:id="13"/>
    <w:bookmarkEnd w:id="14"/>
    <w:bookmarkEnd w:id="15"/>
    <w:bookmarkEnd w:id="16"/>
    <w:bookmarkEnd w:id="17"/>
    <w:bookmarkEnd w:id="18"/>
    <w:bookmarkEnd w:id="19"/>
    <w:bookmarkEnd w:id="20"/>
    <w:bookmarkEnd w:id="21"/>
    <w:p w14:paraId="0D7BA4FC" w14:textId="77777777" w:rsidR="00F13243" w:rsidRDefault="00F13243" w:rsidP="00F13243">
      <w:pPr>
        <w:pStyle w:val="5"/>
        <w:ind w:left="1600"/>
        <w:rPr>
          <w:lang w:eastAsia="zh-CN"/>
        </w:rPr>
      </w:pPr>
      <w:r>
        <w:rPr>
          <w:lang w:eastAsia="zh-CN"/>
        </w:rPr>
        <w:t>7.3.1.2.1</w:t>
      </w:r>
      <w:r>
        <w:rPr>
          <w:lang w:eastAsia="zh-CN"/>
        </w:rPr>
        <w:tab/>
        <w:t>Format 1_0</w:t>
      </w:r>
    </w:p>
    <w:p w14:paraId="5B75003B" w14:textId="77777777" w:rsidR="00F13243" w:rsidRDefault="00F13243" w:rsidP="00F13243">
      <w:r>
        <w:t xml:space="preserve">DCI format </w:t>
      </w:r>
      <w:r>
        <w:rPr>
          <w:lang w:eastAsia="zh-CN"/>
        </w:rPr>
        <w:t>1_0</w:t>
      </w:r>
      <w:r>
        <w:t xml:space="preserve"> is used for the scheduling of P</w:t>
      </w:r>
      <w:r>
        <w:rPr>
          <w:lang w:eastAsia="zh-CN"/>
        </w:rPr>
        <w:t>D</w:t>
      </w:r>
      <w:r>
        <w:t xml:space="preserve">SCH in one </w:t>
      </w:r>
      <w:r>
        <w:rPr>
          <w:lang w:eastAsia="zh-CN"/>
        </w:rPr>
        <w:t>D</w:t>
      </w:r>
      <w:r>
        <w:t xml:space="preserve">L cell. </w:t>
      </w:r>
    </w:p>
    <w:p w14:paraId="3296C97A" w14:textId="77777777" w:rsidR="00F13243" w:rsidRDefault="00F13243" w:rsidP="00F13243">
      <w:pPr>
        <w:rPr>
          <w:lang w:eastAsia="zh-CN"/>
        </w:rPr>
      </w:pPr>
      <w:r>
        <w:t>The following information is transmitted by means of the DCI format</w:t>
      </w:r>
      <w:r>
        <w:rPr>
          <w:lang w:eastAsia="zh-CN"/>
        </w:rPr>
        <w:t xml:space="preserve"> 1_0 with CRC scrambled by C-RNTI or CS-RNTI or MCS-C-RNTI</w:t>
      </w:r>
      <w:r>
        <w:t>:</w:t>
      </w:r>
    </w:p>
    <w:p w14:paraId="5DBC1254" w14:textId="77777777" w:rsidR="00F13243" w:rsidRDefault="00F13243" w:rsidP="00F13243">
      <w:pPr>
        <w:pStyle w:val="B1"/>
        <w:rPr>
          <w:lang w:eastAsia="zh-CN"/>
        </w:rPr>
      </w:pPr>
      <w:r>
        <w:t>-</w:t>
      </w:r>
      <w:r>
        <w:rPr>
          <w:lang w:eastAsia="zh-CN"/>
        </w:rPr>
        <w:tab/>
        <w:t xml:space="preserve">Identifier for </w:t>
      </w:r>
      <w:r>
        <w:t xml:space="preserve">DCI formats – </w:t>
      </w:r>
      <w:r>
        <w:rPr>
          <w:lang w:eastAsia="zh-CN"/>
        </w:rPr>
        <w:t>1</w:t>
      </w:r>
      <w:r>
        <w:t xml:space="preserve"> </w:t>
      </w:r>
      <w:proofErr w:type="gramStart"/>
      <w:r>
        <w:t>bit</w:t>
      </w:r>
      <w:r>
        <w:rPr>
          <w:lang w:eastAsia="zh-CN"/>
        </w:rPr>
        <w:t>s</w:t>
      </w:r>
      <w:proofErr w:type="gramEnd"/>
    </w:p>
    <w:p w14:paraId="13180586" w14:textId="77777777" w:rsidR="00F13243" w:rsidRDefault="00F13243" w:rsidP="00F13243">
      <w:pPr>
        <w:pStyle w:val="B2"/>
        <w:rPr>
          <w:lang w:eastAsia="zh-CN"/>
        </w:rPr>
      </w:pPr>
      <w:r>
        <w:rPr>
          <w:lang w:eastAsia="zh-CN"/>
        </w:rPr>
        <w:t>-</w:t>
      </w:r>
      <w:r>
        <w:rPr>
          <w:lang w:eastAsia="zh-CN"/>
        </w:rPr>
        <w:tab/>
        <w:t>The value of this bit field is always set to 1, indicating a DL DCI format</w:t>
      </w:r>
    </w:p>
    <w:p w14:paraId="1B989377" w14:textId="77777777" w:rsidR="00F13243" w:rsidRDefault="00F13243" w:rsidP="00F13243">
      <w:pPr>
        <w:pStyle w:val="B1"/>
        <w:rPr>
          <w:lang w:eastAsia="zh-CN"/>
        </w:rPr>
      </w:pPr>
      <w:r>
        <w:t>-</w:t>
      </w:r>
      <w:r>
        <w:rPr>
          <w:lang w:eastAsia="zh-CN"/>
        </w:rPr>
        <w:tab/>
        <w:t>Frequency domain resource assignment</w:t>
      </w:r>
      <w:r>
        <w:t xml:space="preserve"> –</w:t>
      </w:r>
      <w:r>
        <w:rPr>
          <w:lang w:eastAsia="zh-CN"/>
        </w:rPr>
        <w:t xml:space="preserve"> </w:t>
      </w:r>
      <w:r>
        <w:rPr>
          <w:rFonts w:eastAsia="SimSun"/>
          <w:position w:val="-12"/>
        </w:rPr>
        <w:object w:dxaOrig="2700" w:dyaOrig="370" w14:anchorId="4A4EF006">
          <v:shape id="_x0000_i1041" type="#_x0000_t75" style="width:135pt;height:18.75pt" o:ole="">
            <v:imagedata r:id="rId39" o:title=""/>
          </v:shape>
          <o:OLEObject Type="Embed" ProgID="Equation.3" ShapeID="_x0000_i1041" DrawAspect="Content" ObjectID="_1721842573" r:id="rId40"/>
        </w:object>
      </w:r>
      <w:r>
        <w:rPr>
          <w:lang w:eastAsia="zh-CN"/>
        </w:rPr>
        <w:t xml:space="preserve"> bits where </w:t>
      </w:r>
      <w:r>
        <w:rPr>
          <w:rFonts w:eastAsia="SimSun"/>
          <w:position w:val="-10"/>
        </w:rPr>
        <w:object w:dxaOrig="680" w:dyaOrig="330" w14:anchorId="515AFF61">
          <v:shape id="_x0000_i1042" type="#_x0000_t75" style="width:33.75pt;height:16.5pt" o:ole="">
            <v:imagedata r:id="rId41" o:title=""/>
          </v:shape>
          <o:OLEObject Type="Embed" ProgID="Equation.3" ShapeID="_x0000_i1042" DrawAspect="Content" ObjectID="_1721842574" r:id="rId42"/>
        </w:object>
      </w:r>
      <w:r>
        <w:t xml:space="preserve"> is given by clause 7.3.1.</w:t>
      </w:r>
      <w:r>
        <w:rPr>
          <w:lang w:eastAsia="zh-CN"/>
        </w:rPr>
        <w:t>0</w:t>
      </w:r>
    </w:p>
    <w:p w14:paraId="475DEF08" w14:textId="77777777" w:rsidR="00F13243" w:rsidRDefault="00F13243" w:rsidP="00F13243">
      <w:pPr>
        <w:pStyle w:val="B1"/>
        <w:ind w:left="284" w:firstLine="0"/>
        <w:rPr>
          <w:lang w:val="en-US" w:eastAsia="zh-CN"/>
        </w:rPr>
      </w:pPr>
      <w:r>
        <w:rPr>
          <w:lang w:eastAsia="zh-CN"/>
        </w:rPr>
        <w:lastRenderedPageBreak/>
        <w:t xml:space="preserve">If the CRC of the DCI format 1_0 is scrambled by C-RNTI and the "Frequency domain resource assignment" field are of all ones, the DCI format 1_0 is for </w:t>
      </w:r>
      <w:r>
        <w:rPr>
          <w:lang w:val="en-US" w:eastAsia="zh-CN"/>
        </w:rPr>
        <w:t>random access procedure initiated by a PDCCH order, with all remaining fields set as follows:</w:t>
      </w:r>
    </w:p>
    <w:p w14:paraId="79A7E596" w14:textId="77777777" w:rsidR="00F13243" w:rsidRDefault="00F13243" w:rsidP="00F13243">
      <w:pPr>
        <w:pStyle w:val="B1"/>
        <w:rPr>
          <w:lang w:eastAsia="zh-CN"/>
        </w:rPr>
      </w:pPr>
      <w:r>
        <w:t>-</w:t>
      </w:r>
      <w:r>
        <w:rPr>
          <w:lang w:eastAsia="zh-CN"/>
        </w:rPr>
        <w:tab/>
        <w:t xml:space="preserve">Random Access Preamble index </w:t>
      </w:r>
      <w:r>
        <w:t>–</w:t>
      </w:r>
      <w:r>
        <w:rPr>
          <w:lang w:eastAsia="zh-CN"/>
        </w:rPr>
        <w:t xml:space="preserve"> 6 bits according to </w:t>
      </w:r>
      <w:proofErr w:type="spellStart"/>
      <w:r>
        <w:rPr>
          <w:i/>
          <w:lang w:eastAsia="ko-KR"/>
        </w:rPr>
        <w:t>ra-PreambleIndex</w:t>
      </w:r>
      <w:proofErr w:type="spellEnd"/>
      <w:r>
        <w:rPr>
          <w:lang w:eastAsia="zh-CN"/>
        </w:rPr>
        <w:t xml:space="preserve"> in Clause 5.1.2 of [8, TS38.321]</w:t>
      </w:r>
    </w:p>
    <w:p w14:paraId="391FA9F9" w14:textId="77777777" w:rsidR="00F13243" w:rsidRDefault="00F13243" w:rsidP="00F13243">
      <w:pPr>
        <w:pStyle w:val="B1"/>
        <w:rPr>
          <w:lang w:eastAsia="zh-CN"/>
        </w:rPr>
      </w:pPr>
      <w:r>
        <w:rPr>
          <w:lang w:eastAsia="zh-CN"/>
        </w:rPr>
        <w:t>-</w:t>
      </w:r>
      <w:r>
        <w:rPr>
          <w:lang w:eastAsia="zh-CN"/>
        </w:rPr>
        <w:tab/>
        <w:t>UL/SUL indicator</w:t>
      </w:r>
      <w:r>
        <w:t xml:space="preserve"> –</w:t>
      </w:r>
      <w:r>
        <w:rPr>
          <w:lang w:eastAsia="zh-CN"/>
        </w:rPr>
        <w:t xml:space="preserve"> 1 bit. If the value of the "Random Access Preamble index" is not all zeros and if the UE is configured with </w:t>
      </w:r>
      <w:proofErr w:type="spellStart"/>
      <w:r>
        <w:rPr>
          <w:i/>
          <w:lang w:eastAsia="zh-CN"/>
        </w:rPr>
        <w:t>supplementaryUplink</w:t>
      </w:r>
      <w:proofErr w:type="spellEnd"/>
      <w:r>
        <w:rPr>
          <w:i/>
          <w:lang w:eastAsia="zh-CN"/>
        </w:rPr>
        <w:t xml:space="preserve"> </w:t>
      </w:r>
      <w:r>
        <w:rPr>
          <w:lang w:eastAsia="zh-CN"/>
        </w:rPr>
        <w:t>in</w:t>
      </w:r>
      <w:r>
        <w:rPr>
          <w:i/>
          <w:lang w:eastAsia="zh-CN"/>
        </w:rPr>
        <w:t xml:space="preserve"> </w:t>
      </w:r>
      <w:proofErr w:type="spellStart"/>
      <w:r>
        <w:rPr>
          <w:i/>
          <w:lang w:eastAsia="zh-CN"/>
        </w:rPr>
        <w:t>ServingCellConfig</w:t>
      </w:r>
      <w:proofErr w:type="spellEnd"/>
      <w:r>
        <w:rPr>
          <w:lang w:eastAsia="zh-CN"/>
        </w:rPr>
        <w:t xml:space="preserve"> in the cell, this field indicates which UL carrier in the cell to transmit the PRACH according to Table 7.3.1.1.1-1; otherwise, this field is reserved</w:t>
      </w:r>
    </w:p>
    <w:p w14:paraId="0EC88050" w14:textId="77777777" w:rsidR="00F13243" w:rsidRDefault="00F13243" w:rsidP="00F13243">
      <w:pPr>
        <w:pStyle w:val="B1"/>
        <w:rPr>
          <w:lang w:eastAsia="zh-CN"/>
        </w:rPr>
      </w:pPr>
      <w:r>
        <w:rPr>
          <w:lang w:eastAsia="zh-CN"/>
        </w:rPr>
        <w:t>-</w:t>
      </w:r>
      <w:r>
        <w:rPr>
          <w:lang w:eastAsia="zh-CN"/>
        </w:rPr>
        <w:tab/>
        <w:t>SS/PBCH index</w:t>
      </w:r>
      <w:r>
        <w:t xml:space="preserve"> –</w:t>
      </w:r>
      <w:r>
        <w:rPr>
          <w:lang w:eastAsia="zh-CN"/>
        </w:rPr>
        <w:t xml:space="preserve"> 6 bits. If the value of the "Random Access Preamble index" is not all zeros, this field indicates the SS/PBCH that shall be used to determine the RACH occasion for the PRACH transmission; otherwise, this field is reserved. </w:t>
      </w:r>
    </w:p>
    <w:p w14:paraId="3CEF4226" w14:textId="77777777" w:rsidR="00F13243" w:rsidRDefault="00F13243" w:rsidP="00F13243">
      <w:pPr>
        <w:pStyle w:val="B1"/>
        <w:rPr>
          <w:lang w:eastAsia="zh-CN"/>
        </w:rPr>
      </w:pPr>
      <w:r>
        <w:rPr>
          <w:lang w:eastAsia="zh-CN"/>
        </w:rPr>
        <w:t>-</w:t>
      </w:r>
      <w:r>
        <w:rPr>
          <w:lang w:eastAsia="zh-CN"/>
        </w:rPr>
        <w:tab/>
        <w:t>PRACH Mask index</w:t>
      </w:r>
      <w:r>
        <w:t xml:space="preserve"> –</w:t>
      </w:r>
      <w:r>
        <w:rPr>
          <w:lang w:eastAsia="zh-CN"/>
        </w:rPr>
        <w:t xml:space="preserve"> 4 bits. If the value of the "Random Access Preamble index" is not all zeros, this field indicates the RACH occasion associated with the SS/PBCH indicated by "SS/PBCH index" for the PRACH transmission, according to Clause 5.1.1 of [8, TS38.321]; otherwise, this field is reserved</w:t>
      </w:r>
    </w:p>
    <w:p w14:paraId="41C9716A" w14:textId="77777777" w:rsidR="00F13243" w:rsidRDefault="00F13243" w:rsidP="00F13243">
      <w:pPr>
        <w:pStyle w:val="B1"/>
        <w:rPr>
          <w:lang w:eastAsia="zh-CN"/>
        </w:rPr>
      </w:pPr>
      <w:r>
        <w:rPr>
          <w:lang w:eastAsia="zh-CN"/>
        </w:rPr>
        <w:t>-</w:t>
      </w:r>
      <w:r>
        <w:rPr>
          <w:lang w:eastAsia="zh-CN"/>
        </w:rPr>
        <w:tab/>
        <w:t xml:space="preserve">Reserved bits – 12 bits </w:t>
      </w:r>
      <w:r>
        <w:t xml:space="preserve">for operation </w:t>
      </w:r>
      <w:r>
        <w:rPr>
          <w:lang w:eastAsia="zh-CN"/>
        </w:rPr>
        <w:t>in a cell with shared spectrum channel access</w:t>
      </w:r>
      <w:r>
        <w:rPr>
          <w:rFonts w:eastAsia="DengXian"/>
          <w:lang w:eastAsia="zh-CN"/>
        </w:rPr>
        <w:t xml:space="preserve"> in frequency range 1 or when the DCI format is </w:t>
      </w:r>
      <w:r>
        <w:rPr>
          <w:lang w:eastAsia="zh-CN"/>
        </w:rPr>
        <w:t xml:space="preserve">monitored in common search space </w:t>
      </w:r>
      <w:r>
        <w:rPr>
          <w:rFonts w:eastAsia="DengXian"/>
          <w:lang w:eastAsia="zh-CN"/>
        </w:rPr>
        <w:t>for operation in a cell in frequency range 2-2</w:t>
      </w:r>
      <w:r>
        <w:rPr>
          <w:lang w:eastAsia="zh-CN"/>
        </w:rPr>
        <w:t xml:space="preserve">; </w:t>
      </w:r>
      <w:proofErr w:type="gramStart"/>
      <w:r>
        <w:rPr>
          <w:lang w:eastAsia="zh-CN"/>
        </w:rPr>
        <w:t>otherwise</w:t>
      </w:r>
      <w:proofErr w:type="gramEnd"/>
      <w:r>
        <w:rPr>
          <w:lang w:eastAsia="zh-CN"/>
        </w:rPr>
        <w:t xml:space="preserve"> 10 bits</w:t>
      </w:r>
    </w:p>
    <w:p w14:paraId="6810BF87" w14:textId="77777777" w:rsidR="00F13243" w:rsidRDefault="00F13243" w:rsidP="00F13243">
      <w:pPr>
        <w:pStyle w:val="B1"/>
        <w:rPr>
          <w:lang w:eastAsia="zh-CN"/>
        </w:rPr>
      </w:pPr>
      <w:r>
        <w:rPr>
          <w:lang w:val="en-US" w:eastAsia="zh-CN"/>
        </w:rPr>
        <w:t>Otherwise, all remaining fields are set as follows:</w:t>
      </w:r>
    </w:p>
    <w:p w14:paraId="65909DF2" w14:textId="77777777" w:rsidR="00F13243" w:rsidRDefault="00F13243" w:rsidP="00F13243">
      <w:pPr>
        <w:pStyle w:val="B1"/>
        <w:rPr>
          <w:rFonts w:eastAsia="SimSun"/>
          <w:lang w:eastAsia="zh-CN"/>
        </w:rPr>
      </w:pPr>
      <w:r>
        <w:t>-</w:t>
      </w:r>
      <w:r>
        <w:rPr>
          <w:lang w:eastAsia="zh-CN"/>
        </w:rPr>
        <w:tab/>
        <w:t xml:space="preserve">Time domain resource assignment </w:t>
      </w:r>
      <w:r>
        <w:t>–</w:t>
      </w:r>
      <w:r>
        <w:rPr>
          <w:lang w:eastAsia="zh-CN"/>
        </w:rPr>
        <w:t xml:space="preserve"> 4 bits as defined in Clause 5.1.2.1 of [6, TS 38.214]</w:t>
      </w:r>
    </w:p>
    <w:p w14:paraId="78082913" w14:textId="77777777" w:rsidR="00F13243" w:rsidRDefault="00F13243" w:rsidP="00F13243">
      <w:pPr>
        <w:pStyle w:val="B1"/>
        <w:rPr>
          <w:lang w:eastAsia="zh-CN"/>
        </w:rPr>
      </w:pPr>
      <w:r>
        <w:t>-</w:t>
      </w:r>
      <w:r>
        <w:rPr>
          <w:lang w:eastAsia="zh-CN"/>
        </w:rPr>
        <w:tab/>
        <w:t xml:space="preserve">VRB-to-PRB mapping </w:t>
      </w:r>
      <w:r>
        <w:t>–</w:t>
      </w:r>
      <w:r>
        <w:rPr>
          <w:lang w:eastAsia="zh-CN"/>
        </w:rPr>
        <w:t xml:space="preserve"> 1 bit according to Table 7.3.1.2.2-5</w:t>
      </w:r>
    </w:p>
    <w:p w14:paraId="6C1CA7C6" w14:textId="77777777" w:rsidR="00F13243" w:rsidRDefault="00F13243" w:rsidP="00F13243">
      <w:pPr>
        <w:pStyle w:val="B1"/>
        <w:rPr>
          <w:lang w:eastAsia="zh-CN"/>
        </w:rPr>
      </w:pPr>
      <w:r>
        <w:t>-</w:t>
      </w:r>
      <w:r>
        <w:rPr>
          <w:lang w:eastAsia="zh-CN"/>
        </w:rPr>
        <w:tab/>
      </w:r>
      <w:r>
        <w:t xml:space="preserve">Modulation and coding scheme – </w:t>
      </w:r>
      <w:r>
        <w:rPr>
          <w:lang w:eastAsia="zh-CN"/>
        </w:rPr>
        <w:t>5</w:t>
      </w:r>
      <w:r>
        <w:t xml:space="preserve"> bits as defined in Clause </w:t>
      </w:r>
      <w:r>
        <w:rPr>
          <w:lang w:eastAsia="zh-CN"/>
        </w:rPr>
        <w:t>5.1.3</w:t>
      </w:r>
      <w:r>
        <w:t xml:space="preserve"> of [</w:t>
      </w:r>
      <w:r>
        <w:rPr>
          <w:lang w:eastAsia="zh-CN"/>
        </w:rPr>
        <w:t>6, TS 38.214</w:t>
      </w:r>
      <w:r>
        <w:t>]</w:t>
      </w:r>
    </w:p>
    <w:p w14:paraId="225D4A19" w14:textId="77777777" w:rsidR="00F13243" w:rsidRDefault="00F13243" w:rsidP="00F13243">
      <w:pPr>
        <w:pStyle w:val="B1"/>
        <w:rPr>
          <w:lang w:eastAsia="zh-CN"/>
        </w:rPr>
      </w:pPr>
      <w:r>
        <w:t>-</w:t>
      </w:r>
      <w:r>
        <w:rPr>
          <w:lang w:eastAsia="zh-CN"/>
        </w:rPr>
        <w:tab/>
      </w:r>
      <w:r>
        <w:t>New data indicator – 1 bit</w:t>
      </w:r>
    </w:p>
    <w:p w14:paraId="6FF05B99" w14:textId="77777777" w:rsidR="00F13243" w:rsidRDefault="00F13243" w:rsidP="00F13243">
      <w:pPr>
        <w:pStyle w:val="B1"/>
        <w:rPr>
          <w:lang w:eastAsia="zh-CN"/>
        </w:rPr>
      </w:pPr>
      <w:r>
        <w:t>-</w:t>
      </w:r>
      <w:r>
        <w:rPr>
          <w:lang w:eastAsia="zh-CN"/>
        </w:rPr>
        <w:tab/>
      </w:r>
      <w:r>
        <w:t xml:space="preserve">Redundancy version – 2 bits as defined in Table </w:t>
      </w:r>
      <w:r>
        <w:rPr>
          <w:lang w:eastAsia="zh-CN"/>
        </w:rPr>
        <w:t>7.3.1.1.1-2</w:t>
      </w:r>
    </w:p>
    <w:p w14:paraId="72F6F776" w14:textId="77777777" w:rsidR="00F13243" w:rsidRDefault="00F13243" w:rsidP="00F13243">
      <w:pPr>
        <w:pStyle w:val="B1"/>
        <w:rPr>
          <w:lang w:eastAsia="zh-CN"/>
        </w:rPr>
      </w:pPr>
      <w:r>
        <w:t>-</w:t>
      </w:r>
      <w:r>
        <w:rPr>
          <w:lang w:eastAsia="zh-CN"/>
        </w:rPr>
        <w:tab/>
      </w:r>
      <w:r>
        <w:t xml:space="preserve">HARQ process number – </w:t>
      </w:r>
      <w:r>
        <w:rPr>
          <w:lang w:eastAsia="zh-CN"/>
        </w:rPr>
        <w:t>4</w:t>
      </w:r>
      <w:r>
        <w:t xml:space="preserve"> bits</w:t>
      </w:r>
    </w:p>
    <w:p w14:paraId="078065E1" w14:textId="77777777" w:rsidR="00F13243" w:rsidRDefault="00F13243" w:rsidP="00F13243">
      <w:pPr>
        <w:pStyle w:val="B1"/>
        <w:rPr>
          <w:lang w:eastAsia="zh-CN"/>
        </w:rPr>
      </w:pPr>
      <w:r>
        <w:rPr>
          <w:lang w:eastAsia="zh-CN"/>
        </w:rPr>
        <w:t>-</w:t>
      </w:r>
      <w:r>
        <w:rPr>
          <w:lang w:eastAsia="zh-CN"/>
        </w:rPr>
        <w:tab/>
        <w:t>Downlink assignment index – 2 bits as defined in Clause 9.1.3 of [5, TS 38.213], as counter DAI</w:t>
      </w:r>
    </w:p>
    <w:p w14:paraId="63D10D87" w14:textId="77777777" w:rsidR="00F13243" w:rsidRDefault="00F13243" w:rsidP="00F13243">
      <w:pPr>
        <w:pStyle w:val="B1"/>
        <w:rPr>
          <w:lang w:eastAsia="zh-CN"/>
        </w:rPr>
      </w:pPr>
      <w:r>
        <w:t>-</w:t>
      </w:r>
      <w:r>
        <w:rPr>
          <w:lang w:eastAsia="zh-CN"/>
        </w:rPr>
        <w:tab/>
      </w:r>
      <w:r>
        <w:t>TPC command for scheduled PU</w:t>
      </w:r>
      <w:r>
        <w:rPr>
          <w:lang w:eastAsia="zh-CN"/>
        </w:rPr>
        <w:t>C</w:t>
      </w:r>
      <w:r>
        <w:t xml:space="preserve">CH – 2 bits as defined in Clause </w:t>
      </w:r>
      <w:r>
        <w:rPr>
          <w:lang w:eastAsia="zh-CN"/>
        </w:rPr>
        <w:t>7.2.1</w:t>
      </w:r>
      <w:r>
        <w:t xml:space="preserve"> of [</w:t>
      </w:r>
      <w:r>
        <w:rPr>
          <w:lang w:eastAsia="zh-CN"/>
        </w:rPr>
        <w:t>5, TS 38.213</w:t>
      </w:r>
      <w:r>
        <w:t>]</w:t>
      </w:r>
    </w:p>
    <w:p w14:paraId="6600D500" w14:textId="77777777" w:rsidR="00F13243" w:rsidRDefault="00F13243" w:rsidP="00F13243">
      <w:pPr>
        <w:pStyle w:val="B1"/>
        <w:rPr>
          <w:lang w:eastAsia="zh-CN"/>
        </w:rPr>
      </w:pPr>
      <w:r>
        <w:t>-</w:t>
      </w:r>
      <w:r>
        <w:rPr>
          <w:lang w:eastAsia="zh-CN"/>
        </w:rPr>
        <w:tab/>
        <w:t>PUCCH resource indicator</w:t>
      </w:r>
      <w:r>
        <w:t xml:space="preserve"> – 3 bit</w:t>
      </w:r>
      <w:r>
        <w:rPr>
          <w:lang w:eastAsia="zh-CN"/>
        </w:rPr>
        <w:t>s as defined in Clause 9.2.3 of [5, TS 38.213]</w:t>
      </w:r>
    </w:p>
    <w:p w14:paraId="48F83C7D" w14:textId="77777777" w:rsidR="00F13243" w:rsidRDefault="00F13243" w:rsidP="00F13243">
      <w:pPr>
        <w:pStyle w:val="B1"/>
        <w:rPr>
          <w:lang w:eastAsia="zh-CN"/>
        </w:rPr>
      </w:pPr>
      <w:r>
        <w:t>-</w:t>
      </w:r>
      <w:r>
        <w:tab/>
      </w:r>
      <w:r>
        <w:rPr>
          <w:lang w:eastAsia="zh-CN"/>
        </w:rPr>
        <w:t>PDSCH-to-</w:t>
      </w:r>
      <w:proofErr w:type="spellStart"/>
      <w:r>
        <w:rPr>
          <w:lang w:eastAsia="zh-CN"/>
        </w:rPr>
        <w:t>HARQ_feedback</w:t>
      </w:r>
      <w:proofErr w:type="spellEnd"/>
      <w:r>
        <w:rPr>
          <w:lang w:eastAsia="zh-CN"/>
        </w:rPr>
        <w:t xml:space="preserve"> timing indicator</w:t>
      </w:r>
      <w:r>
        <w:t xml:space="preserve"> – </w:t>
      </w:r>
      <w:r>
        <w:rPr>
          <w:lang w:eastAsia="zh-CN"/>
        </w:rPr>
        <w:t>3</w:t>
      </w:r>
      <w:r>
        <w:t xml:space="preserve"> bit</w:t>
      </w:r>
      <w:r>
        <w:rPr>
          <w:lang w:eastAsia="zh-CN"/>
        </w:rPr>
        <w:t>s as defined in Clause 9.2.3 of [5, TS38.213]</w:t>
      </w:r>
    </w:p>
    <w:p w14:paraId="763558EE" w14:textId="1282B816" w:rsidR="00F13243" w:rsidRDefault="00F13243" w:rsidP="00F13243">
      <w:pPr>
        <w:pStyle w:val="B1"/>
      </w:pPr>
      <w:r>
        <w:rPr>
          <w:lang w:eastAsia="zh-CN"/>
        </w:rPr>
        <w:t>-</w:t>
      </w:r>
      <w:r>
        <w:rPr>
          <w:lang w:eastAsia="zh-CN"/>
        </w:rPr>
        <w:tab/>
      </w:r>
      <w:proofErr w:type="spellStart"/>
      <w:r>
        <w:rPr>
          <w:lang w:eastAsia="zh-CN"/>
        </w:rPr>
        <w:t>ChannelAccess-CPext</w:t>
      </w:r>
      <w:proofErr w:type="spellEnd"/>
      <w:r>
        <w:t xml:space="preserve"> –</w:t>
      </w:r>
      <w:r>
        <w:rPr>
          <w:lang w:eastAsia="zh-CN"/>
        </w:rPr>
        <w:t xml:space="preserve"> 2 bits indicating combinations of channel access type and CP extension as defined in </w:t>
      </w:r>
      <w:r>
        <w:t xml:space="preserve">Table </w:t>
      </w:r>
      <w:r>
        <w:rPr>
          <w:lang w:eastAsia="zh-CN"/>
        </w:rPr>
        <w:t>7.3.1.1.1</w:t>
      </w:r>
      <w:r>
        <w:t>-4</w:t>
      </w:r>
      <w:ins w:id="49" w:author="尚哉 芝池" w:date="2022-08-09T21:24:00Z">
        <w:r w:rsidRPr="00F13243">
          <w:t xml:space="preserve"> for FR1 or Table 7.3.1.1.1-4B for FR2-2</w:t>
        </w:r>
      </w:ins>
      <w:r>
        <w:t xml:space="preserve">, or Table 7.3.1.1.1-4A if </w:t>
      </w:r>
      <w:r>
        <w:rPr>
          <w:i/>
        </w:rPr>
        <w:t>channelAccessMode-r16</w:t>
      </w:r>
      <w:r>
        <w:t xml:space="preserve"> = "</w:t>
      </w:r>
      <w:proofErr w:type="spellStart"/>
      <w:r>
        <w:rPr>
          <w:i/>
          <w:iCs/>
        </w:rPr>
        <w:t>semiStatic</w:t>
      </w:r>
      <w:proofErr w:type="spellEnd"/>
      <w:r>
        <w:t xml:space="preserve">" is provided, for operation </w:t>
      </w:r>
      <w:r>
        <w:rPr>
          <w:lang w:eastAsia="zh-CN"/>
        </w:rPr>
        <w:t>in a cell with shared spectrum channel access</w:t>
      </w:r>
      <w:r>
        <w:t>; 0 bits otherwise</w:t>
      </w:r>
    </w:p>
    <w:p w14:paraId="77A19446" w14:textId="77777777" w:rsidR="00F13243" w:rsidRDefault="00F13243" w:rsidP="00F13243">
      <w:pPr>
        <w:pStyle w:val="B1"/>
        <w:rPr>
          <w:lang w:eastAsia="zh-CN"/>
        </w:rPr>
      </w:pPr>
      <w:bookmarkStart w:id="50" w:name="OLE_LINK7"/>
      <w:r>
        <w:rPr>
          <w:lang w:eastAsia="zh-CN"/>
        </w:rPr>
        <w:t>-</w:t>
      </w:r>
      <w:r>
        <w:rPr>
          <w:lang w:eastAsia="zh-CN"/>
        </w:rPr>
        <w:tab/>
        <w:t xml:space="preserve">Reserved bits – 2 bits </w:t>
      </w:r>
      <w:r>
        <w:rPr>
          <w:rFonts w:eastAsia="DengXian"/>
          <w:lang w:eastAsia="zh-CN"/>
        </w:rPr>
        <w:t xml:space="preserve">when the DCI format is </w:t>
      </w:r>
      <w:r>
        <w:rPr>
          <w:lang w:eastAsia="zh-CN"/>
        </w:rPr>
        <w:t xml:space="preserve">monitored in common search space </w:t>
      </w:r>
      <w:r>
        <w:rPr>
          <w:rFonts w:eastAsia="DengXian"/>
          <w:lang w:eastAsia="zh-CN"/>
        </w:rPr>
        <w:t>for operation in a cell in frequency range 2-2 and</w:t>
      </w:r>
      <w:r>
        <w:rPr>
          <w:lang w:eastAsia="zh-CN"/>
        </w:rPr>
        <w:t xml:space="preserve"> the number of bits for the field of '</w:t>
      </w:r>
      <w:proofErr w:type="spellStart"/>
      <w:r>
        <w:rPr>
          <w:lang w:eastAsia="zh-CN"/>
        </w:rPr>
        <w:t>ChannelAccess-CPext</w:t>
      </w:r>
      <w:proofErr w:type="spellEnd"/>
      <w:r>
        <w:rPr>
          <w:lang w:eastAsia="zh-CN"/>
        </w:rPr>
        <w:t>' is 0; 0 bits otherwise</w:t>
      </w:r>
      <w:bookmarkEnd w:id="50"/>
    </w:p>
    <w:p w14:paraId="0CC23E57" w14:textId="77777777" w:rsidR="00F13243" w:rsidRDefault="00F13243" w:rsidP="00F13243">
      <w:pPr>
        <w:rPr>
          <w:lang w:eastAsia="zh-CN"/>
        </w:rPr>
      </w:pPr>
    </w:p>
    <w:p w14:paraId="12DE3B4B" w14:textId="77777777" w:rsidR="00F13243" w:rsidRDefault="00F13243" w:rsidP="00F13243">
      <w:pPr>
        <w:rPr>
          <w:lang w:eastAsia="zh-CN"/>
        </w:rPr>
      </w:pPr>
      <w:r>
        <w:rPr>
          <w:lang w:eastAsia="zh-CN"/>
        </w:rPr>
        <w:t xml:space="preserve">The </w:t>
      </w:r>
      <w:r>
        <w:t>following information is transmitted by means of the DCI format</w:t>
      </w:r>
      <w:r>
        <w:rPr>
          <w:lang w:eastAsia="zh-CN"/>
        </w:rPr>
        <w:t xml:space="preserve"> 1_0 with CRC scrambled by P-RNTI:</w:t>
      </w:r>
    </w:p>
    <w:p w14:paraId="72955BBF" w14:textId="77777777" w:rsidR="00F13243" w:rsidRDefault="00F13243" w:rsidP="00F13243">
      <w:pPr>
        <w:pStyle w:val="B1"/>
        <w:rPr>
          <w:lang w:eastAsia="zh-CN"/>
        </w:rPr>
      </w:pPr>
      <w:r>
        <w:rPr>
          <w:lang w:eastAsia="zh-CN"/>
        </w:rPr>
        <w:t>-</w:t>
      </w:r>
      <w:r>
        <w:rPr>
          <w:lang w:eastAsia="zh-CN"/>
        </w:rPr>
        <w:tab/>
        <w:t xml:space="preserve">Short Messages Indicator – 2 bits according to Table 7.3.1.2.1-1. </w:t>
      </w:r>
    </w:p>
    <w:p w14:paraId="66EDB4BB" w14:textId="77777777" w:rsidR="00F13243" w:rsidRDefault="00F13243" w:rsidP="00F13243">
      <w:pPr>
        <w:pStyle w:val="B1"/>
        <w:rPr>
          <w:lang w:eastAsia="zh-CN"/>
        </w:rPr>
      </w:pPr>
      <w:r>
        <w:rPr>
          <w:lang w:eastAsia="zh-CN"/>
        </w:rPr>
        <w:t>-</w:t>
      </w:r>
      <w:r>
        <w:rPr>
          <w:lang w:eastAsia="zh-CN"/>
        </w:rPr>
        <w:tab/>
        <w:t>Short Messages – 8 bits, according to Clause 6.5 of [9, TS38.331]. If only the scheduling information for Paging is carried, this bit field is reserved.</w:t>
      </w:r>
    </w:p>
    <w:p w14:paraId="483B5DFF" w14:textId="77777777" w:rsidR="00F13243" w:rsidRDefault="00F13243" w:rsidP="00F13243">
      <w:pPr>
        <w:pStyle w:val="B1"/>
        <w:rPr>
          <w:lang w:eastAsia="zh-CN"/>
        </w:rPr>
      </w:pPr>
      <w:r>
        <w:t>-</w:t>
      </w:r>
      <w:r>
        <w:rPr>
          <w:lang w:eastAsia="zh-CN"/>
        </w:rPr>
        <w:tab/>
        <w:t>Frequency domain resource assignment</w:t>
      </w:r>
      <w:r>
        <w:t xml:space="preserve"> –</w:t>
      </w:r>
      <w:r>
        <w:rPr>
          <w:rFonts w:eastAsia="SimSun"/>
          <w:position w:val="-12"/>
        </w:rPr>
        <w:object w:dxaOrig="2700" w:dyaOrig="390" w14:anchorId="2B0406FA">
          <v:shape id="_x0000_i1043" type="#_x0000_t75" style="width:135pt;height:19.5pt" o:ole="">
            <v:imagedata r:id="rId39" o:title=""/>
          </v:shape>
          <o:OLEObject Type="Embed" ProgID="Equation.3" ShapeID="_x0000_i1043" DrawAspect="Content" ObjectID="_1721842575" r:id="rId43"/>
        </w:object>
      </w:r>
      <w:r>
        <w:rPr>
          <w:lang w:eastAsia="zh-CN"/>
        </w:rPr>
        <w:t xml:space="preserve"> bits.  If only the short message is carried, this bit field is reserved.</w:t>
      </w:r>
    </w:p>
    <w:p w14:paraId="2891E757" w14:textId="77777777" w:rsidR="00F13243" w:rsidRDefault="00F13243" w:rsidP="00F13243">
      <w:pPr>
        <w:pStyle w:val="B2"/>
        <w:rPr>
          <w:lang w:eastAsia="zh-CN"/>
        </w:rPr>
      </w:pPr>
      <w:r>
        <w:rPr>
          <w:lang w:eastAsia="zh-CN"/>
        </w:rPr>
        <w:t>-</w:t>
      </w:r>
      <w:r>
        <w:rPr>
          <w:lang w:eastAsia="zh-CN"/>
        </w:rPr>
        <w:tab/>
      </w:r>
      <w:r>
        <w:rPr>
          <w:rFonts w:eastAsia="SimSun"/>
          <w:position w:val="-10"/>
        </w:rPr>
        <w:object w:dxaOrig="670" w:dyaOrig="300" w14:anchorId="548C7D62">
          <v:shape id="_x0000_i1044" type="#_x0000_t75" style="width:33.75pt;height:15pt" o:ole="">
            <v:imagedata r:id="rId44" o:title=""/>
          </v:shape>
          <o:OLEObject Type="Embed" ProgID="Equation.3" ShapeID="_x0000_i1044" DrawAspect="Content" ObjectID="_1721842576" r:id="rId45"/>
        </w:object>
      </w:r>
      <w:r>
        <w:rPr>
          <w:lang w:eastAsia="zh-CN"/>
        </w:rPr>
        <w:t xml:space="preserve"> is the size of CORESET 0</w:t>
      </w:r>
    </w:p>
    <w:p w14:paraId="0064B712" w14:textId="77777777" w:rsidR="00F13243" w:rsidRDefault="00F13243" w:rsidP="00F13243">
      <w:pPr>
        <w:pStyle w:val="B1"/>
        <w:rPr>
          <w:lang w:eastAsia="zh-CN"/>
        </w:rPr>
      </w:pPr>
      <w:r>
        <w:lastRenderedPageBreak/>
        <w:t>-</w:t>
      </w:r>
      <w:r>
        <w:rPr>
          <w:lang w:eastAsia="zh-CN"/>
        </w:rPr>
        <w:tab/>
        <w:t xml:space="preserve">Time domain resource assignment </w:t>
      </w:r>
      <w:r>
        <w:t>–</w:t>
      </w:r>
      <w:r>
        <w:rPr>
          <w:lang w:eastAsia="zh-CN"/>
        </w:rPr>
        <w:t xml:space="preserve"> 4 bits as defined in Clause 5.1.2.1 of [6, TS38.214]. If only the short message is carried, this bit field is reserved.</w:t>
      </w:r>
    </w:p>
    <w:p w14:paraId="32CFE570" w14:textId="77777777" w:rsidR="00F13243" w:rsidRDefault="00F13243" w:rsidP="00F13243">
      <w:pPr>
        <w:pStyle w:val="B1"/>
        <w:rPr>
          <w:lang w:eastAsia="zh-CN"/>
        </w:rPr>
      </w:pPr>
      <w:r>
        <w:t>-</w:t>
      </w:r>
      <w:r>
        <w:rPr>
          <w:lang w:eastAsia="zh-CN"/>
        </w:rPr>
        <w:tab/>
        <w:t xml:space="preserve">VRB-to-PRB mapping </w:t>
      </w:r>
      <w:r>
        <w:t>–</w:t>
      </w:r>
      <w:r>
        <w:rPr>
          <w:lang w:eastAsia="zh-CN"/>
        </w:rPr>
        <w:t xml:space="preserve"> 1 bit according to Table 7.3.1.2.2-5. If only the short message is carried, this bit field is reserved.</w:t>
      </w:r>
    </w:p>
    <w:p w14:paraId="6CA1C07E" w14:textId="77777777" w:rsidR="00F13243" w:rsidRDefault="00F13243" w:rsidP="00F13243">
      <w:pPr>
        <w:pStyle w:val="B1"/>
        <w:rPr>
          <w:lang w:eastAsia="zh-CN"/>
        </w:rPr>
      </w:pPr>
      <w:r>
        <w:t>-</w:t>
      </w:r>
      <w:r>
        <w:rPr>
          <w:lang w:eastAsia="zh-CN"/>
        </w:rPr>
        <w:tab/>
      </w:r>
      <w:r>
        <w:t xml:space="preserve">Modulation and coding scheme – </w:t>
      </w:r>
      <w:r>
        <w:rPr>
          <w:lang w:eastAsia="zh-CN"/>
        </w:rPr>
        <w:t>5</w:t>
      </w:r>
      <w:r>
        <w:t xml:space="preserve"> bits as defined in Clause </w:t>
      </w:r>
      <w:r>
        <w:rPr>
          <w:lang w:eastAsia="zh-CN"/>
        </w:rPr>
        <w:t>5.1.3</w:t>
      </w:r>
      <w:r>
        <w:t xml:space="preserve"> of [</w:t>
      </w:r>
      <w:r>
        <w:rPr>
          <w:lang w:eastAsia="zh-CN"/>
        </w:rPr>
        <w:t>6, TS38.214</w:t>
      </w:r>
      <w:r>
        <w:t>]</w:t>
      </w:r>
      <w:r>
        <w:rPr>
          <w:lang w:eastAsia="zh-CN"/>
        </w:rPr>
        <w:t>, using Table 5.1.3.1-1. If only the short message is carried, this bit field is reserved.</w:t>
      </w:r>
    </w:p>
    <w:p w14:paraId="1462A2F4" w14:textId="77777777" w:rsidR="00F13243" w:rsidRDefault="00F13243" w:rsidP="00F13243">
      <w:pPr>
        <w:pStyle w:val="B1"/>
        <w:rPr>
          <w:lang w:eastAsia="zh-CN"/>
        </w:rPr>
      </w:pPr>
      <w:r>
        <w:t>-</w:t>
      </w:r>
      <w:r>
        <w:rPr>
          <w:lang w:eastAsia="zh-CN"/>
        </w:rPr>
        <w:tab/>
        <w:t xml:space="preserve">TB scaling </w:t>
      </w:r>
      <w:r>
        <w:t xml:space="preserve">– </w:t>
      </w:r>
      <w:r>
        <w:rPr>
          <w:lang w:eastAsia="zh-CN"/>
        </w:rPr>
        <w:t>2</w:t>
      </w:r>
      <w:r>
        <w:t xml:space="preserve"> bit</w:t>
      </w:r>
      <w:r>
        <w:rPr>
          <w:lang w:eastAsia="zh-CN"/>
        </w:rPr>
        <w:t>s as defined in Clause 5.1.3.2 of [6, TS38.214]. If only the short message is carried, this bit field is reserved.</w:t>
      </w:r>
    </w:p>
    <w:p w14:paraId="271223D0" w14:textId="77777777" w:rsidR="00F13243" w:rsidRDefault="00F13243" w:rsidP="00F13243">
      <w:pPr>
        <w:pStyle w:val="B1"/>
        <w:rPr>
          <w:lang w:eastAsia="zh-CN"/>
        </w:rPr>
      </w:pPr>
      <w:r>
        <w:t>-</w:t>
      </w:r>
      <w:r>
        <w:rPr>
          <w:lang w:eastAsia="zh-CN"/>
        </w:rPr>
        <w:tab/>
        <w:t xml:space="preserve">TRS availability indication </w:t>
      </w:r>
      <w:r>
        <w:t>– 1, 2, 3, 4, 5, or 6 bits</w:t>
      </w:r>
      <w:r>
        <w:rPr>
          <w:lang w:eastAsia="zh-CN"/>
        </w:rPr>
        <w:t xml:space="preserve">, where the number of bits is equal to one plus the highest value of all the </w:t>
      </w:r>
      <w:proofErr w:type="spellStart"/>
      <w:r>
        <w:rPr>
          <w:i/>
        </w:rPr>
        <w:t>indBitID</w:t>
      </w:r>
      <w:proofErr w:type="spellEnd"/>
      <w:r>
        <w:rPr>
          <w:lang w:eastAsia="zh-CN"/>
        </w:rPr>
        <w:t xml:space="preserve">(s) provided by the </w:t>
      </w:r>
      <w:r>
        <w:rPr>
          <w:i/>
        </w:rPr>
        <w:t>TRS-</w:t>
      </w:r>
      <w:proofErr w:type="spellStart"/>
      <w:r>
        <w:rPr>
          <w:i/>
        </w:rPr>
        <w:t>ResourceSetConfig</w:t>
      </w:r>
      <w:proofErr w:type="spellEnd"/>
      <w:r>
        <w:t xml:space="preserve"> </w:t>
      </w:r>
      <w:r>
        <w:rPr>
          <w:color w:val="000000"/>
          <w:lang w:val="en-US" w:eastAsia="zh-CN"/>
        </w:rPr>
        <w:t xml:space="preserve">if </w:t>
      </w:r>
      <w:r>
        <w:t>configured</w:t>
      </w:r>
      <w:r>
        <w:rPr>
          <w:lang w:val="en-US"/>
        </w:rPr>
        <w:t xml:space="preserve">; </w:t>
      </w:r>
      <w:r>
        <w:t>0 bits otherwise</w:t>
      </w:r>
      <w:r>
        <w:rPr>
          <w:lang w:eastAsia="zh-CN"/>
        </w:rPr>
        <w:t>.</w:t>
      </w:r>
    </w:p>
    <w:p w14:paraId="7DF4ACBD" w14:textId="77777777" w:rsidR="00F13243" w:rsidRDefault="00F13243" w:rsidP="00F13243">
      <w:pPr>
        <w:pStyle w:val="B1"/>
        <w:rPr>
          <w:lang w:eastAsia="zh-CN"/>
        </w:rPr>
      </w:pPr>
      <w:r>
        <w:rPr>
          <w:lang w:eastAsia="zh-CN"/>
        </w:rPr>
        <w:t>-</w:t>
      </w:r>
      <w:r>
        <w:rPr>
          <w:lang w:eastAsia="zh-CN"/>
        </w:rPr>
        <w:tab/>
        <w:t xml:space="preserve">Reserved bits – (8 – </w:t>
      </w:r>
      <w:r>
        <w:rPr>
          <w:i/>
          <w:lang w:eastAsia="zh-CN"/>
        </w:rPr>
        <w:t>M</w:t>
      </w:r>
      <w:r>
        <w:rPr>
          <w:lang w:eastAsia="zh-CN"/>
        </w:rPr>
        <w:t xml:space="preserve">) bits </w:t>
      </w:r>
      <w:r>
        <w:t xml:space="preserve">for operation </w:t>
      </w:r>
      <w:r>
        <w:rPr>
          <w:lang w:eastAsia="zh-CN"/>
        </w:rPr>
        <w:t xml:space="preserve">in a cell with shared spectrum channel access in frequency range 1 or for operation in a cell in frequency range 2-2; (6 – </w:t>
      </w:r>
      <w:r>
        <w:rPr>
          <w:i/>
          <w:lang w:eastAsia="zh-CN"/>
        </w:rPr>
        <w:t>M</w:t>
      </w:r>
      <w:r>
        <w:rPr>
          <w:lang w:eastAsia="zh-CN"/>
        </w:rPr>
        <w:t>) bits</w:t>
      </w:r>
      <w:r>
        <w:t xml:space="preserve"> for operation </w:t>
      </w:r>
      <w:r>
        <w:rPr>
          <w:rFonts w:eastAsia="DengXian"/>
          <w:lang w:eastAsia="zh-CN"/>
        </w:rPr>
        <w:t>in a cell without shared spectrum channel access</w:t>
      </w:r>
      <w:r>
        <w:rPr>
          <w:lang w:eastAsia="zh-CN"/>
        </w:rPr>
        <w:t xml:space="preserve">, where the value of </w:t>
      </w:r>
      <w:r>
        <w:rPr>
          <w:i/>
          <w:lang w:eastAsia="zh-CN"/>
        </w:rPr>
        <w:t>M</w:t>
      </w:r>
      <w:r>
        <w:rPr>
          <w:lang w:eastAsia="zh-CN"/>
        </w:rPr>
        <w:t xml:space="preserve"> is the number of bits for the field of 'TRS </w:t>
      </w:r>
      <w:bookmarkStart w:id="51" w:name="OLE_LINK13"/>
      <w:r>
        <w:rPr>
          <w:lang w:eastAsia="zh-CN"/>
        </w:rPr>
        <w:t>availability</w:t>
      </w:r>
      <w:bookmarkEnd w:id="51"/>
      <w:r>
        <w:rPr>
          <w:lang w:eastAsia="zh-CN"/>
        </w:rPr>
        <w:t xml:space="preserve"> indication' as defined above.</w:t>
      </w:r>
    </w:p>
    <w:p w14:paraId="2E93C81F" w14:textId="77777777" w:rsidR="00F13243" w:rsidRDefault="00F13243" w:rsidP="00F13243">
      <w:pPr>
        <w:rPr>
          <w:lang w:eastAsia="zh-CN"/>
        </w:rPr>
      </w:pPr>
    </w:p>
    <w:p w14:paraId="767111AB" w14:textId="77777777" w:rsidR="00F13243" w:rsidRDefault="00F13243" w:rsidP="00F13243">
      <w:pPr>
        <w:rPr>
          <w:lang w:eastAsia="zh-CN"/>
        </w:rPr>
      </w:pPr>
      <w:r>
        <w:t xml:space="preserve">The following information is transmitted by means of the DCI format </w:t>
      </w:r>
      <w:r>
        <w:rPr>
          <w:lang w:eastAsia="zh-CN"/>
        </w:rPr>
        <w:t>1_0 with CRC scrambled by SI-RNTI</w:t>
      </w:r>
      <w:r>
        <w:t>:</w:t>
      </w:r>
    </w:p>
    <w:p w14:paraId="6ABFC71A" w14:textId="77777777" w:rsidR="00F13243" w:rsidRDefault="00F13243" w:rsidP="00F13243">
      <w:pPr>
        <w:pStyle w:val="B1"/>
        <w:rPr>
          <w:lang w:eastAsia="zh-CN"/>
        </w:rPr>
      </w:pPr>
      <w:r>
        <w:t>-</w:t>
      </w:r>
      <w:r>
        <w:rPr>
          <w:lang w:eastAsia="zh-CN"/>
        </w:rPr>
        <w:tab/>
        <w:t>Frequency domain resource assignment</w:t>
      </w:r>
      <w:r>
        <w:t xml:space="preserve"> –</w:t>
      </w:r>
      <w:r>
        <w:rPr>
          <w:rFonts w:eastAsia="SimSun"/>
          <w:position w:val="-12"/>
        </w:rPr>
        <w:object w:dxaOrig="2700" w:dyaOrig="390" w14:anchorId="2CB30D44">
          <v:shape id="_x0000_i1045" type="#_x0000_t75" style="width:135pt;height:19.5pt" o:ole="">
            <v:imagedata r:id="rId39" o:title=""/>
          </v:shape>
          <o:OLEObject Type="Embed" ProgID="Equation.3" ShapeID="_x0000_i1045" DrawAspect="Content" ObjectID="_1721842577" r:id="rId46"/>
        </w:object>
      </w:r>
      <w:r>
        <w:rPr>
          <w:lang w:eastAsia="zh-CN"/>
        </w:rPr>
        <w:t xml:space="preserve"> bits</w:t>
      </w:r>
    </w:p>
    <w:p w14:paraId="5A46258F" w14:textId="77777777" w:rsidR="00F13243" w:rsidRDefault="00F13243" w:rsidP="00F13243">
      <w:pPr>
        <w:pStyle w:val="B2"/>
        <w:rPr>
          <w:b/>
          <w:lang w:eastAsia="zh-CN"/>
        </w:rPr>
      </w:pPr>
      <w:r>
        <w:rPr>
          <w:lang w:eastAsia="zh-CN"/>
        </w:rPr>
        <w:t>-</w:t>
      </w:r>
      <w:r>
        <w:rPr>
          <w:lang w:eastAsia="zh-CN"/>
        </w:rPr>
        <w:tab/>
      </w:r>
      <w:r>
        <w:rPr>
          <w:rFonts w:eastAsia="SimSun"/>
          <w:position w:val="-10"/>
        </w:rPr>
        <w:object w:dxaOrig="670" w:dyaOrig="300" w14:anchorId="6C10BC6C">
          <v:shape id="_x0000_i1046" type="#_x0000_t75" style="width:33.75pt;height:15pt" o:ole="">
            <v:imagedata r:id="rId44" o:title=""/>
          </v:shape>
          <o:OLEObject Type="Embed" ProgID="Equation.3" ShapeID="_x0000_i1046" DrawAspect="Content" ObjectID="_1721842578" r:id="rId47"/>
        </w:object>
      </w:r>
      <w:r>
        <w:rPr>
          <w:lang w:eastAsia="zh-CN"/>
        </w:rPr>
        <w:t xml:space="preserve"> is the size of CORESET 0 </w:t>
      </w:r>
    </w:p>
    <w:p w14:paraId="501BB51E" w14:textId="77777777" w:rsidR="00F13243" w:rsidRDefault="00F13243" w:rsidP="00F13243">
      <w:pPr>
        <w:pStyle w:val="B1"/>
        <w:rPr>
          <w:lang w:eastAsia="zh-CN"/>
        </w:rPr>
      </w:pPr>
      <w:r>
        <w:t>-</w:t>
      </w:r>
      <w:r>
        <w:rPr>
          <w:lang w:eastAsia="zh-CN"/>
        </w:rPr>
        <w:tab/>
        <w:t xml:space="preserve">Time domain resource assignment </w:t>
      </w:r>
      <w:r>
        <w:t>–</w:t>
      </w:r>
      <w:r>
        <w:rPr>
          <w:lang w:eastAsia="zh-CN"/>
        </w:rPr>
        <w:t xml:space="preserve"> 4 bits as defined in Clause 5.1.2.1 of [6, TS38.214]</w:t>
      </w:r>
    </w:p>
    <w:p w14:paraId="52001564" w14:textId="77777777" w:rsidR="00F13243" w:rsidRDefault="00F13243" w:rsidP="00F13243">
      <w:pPr>
        <w:pStyle w:val="B1"/>
        <w:rPr>
          <w:lang w:eastAsia="zh-CN"/>
        </w:rPr>
      </w:pPr>
      <w:r>
        <w:t>-</w:t>
      </w:r>
      <w:r>
        <w:rPr>
          <w:lang w:eastAsia="zh-CN"/>
        </w:rPr>
        <w:tab/>
        <w:t xml:space="preserve">VRB-to-PRB mapping </w:t>
      </w:r>
      <w:r>
        <w:t>–</w:t>
      </w:r>
      <w:r>
        <w:rPr>
          <w:lang w:eastAsia="zh-CN"/>
        </w:rPr>
        <w:t xml:space="preserve"> 1 bit according to Table 7.3.1.2.2-5</w:t>
      </w:r>
    </w:p>
    <w:p w14:paraId="684180D5" w14:textId="77777777" w:rsidR="00F13243" w:rsidRDefault="00F13243" w:rsidP="00F13243">
      <w:pPr>
        <w:pStyle w:val="B1"/>
        <w:rPr>
          <w:lang w:eastAsia="zh-CN"/>
        </w:rPr>
      </w:pPr>
      <w:r>
        <w:t>-</w:t>
      </w:r>
      <w:r>
        <w:rPr>
          <w:lang w:eastAsia="zh-CN"/>
        </w:rPr>
        <w:tab/>
      </w:r>
      <w:r>
        <w:t xml:space="preserve">Modulation and coding scheme – </w:t>
      </w:r>
      <w:r>
        <w:rPr>
          <w:lang w:eastAsia="zh-CN"/>
        </w:rPr>
        <w:t>5</w:t>
      </w:r>
      <w:r>
        <w:t xml:space="preserve"> bits as defined in Clause </w:t>
      </w:r>
      <w:r>
        <w:rPr>
          <w:lang w:eastAsia="zh-CN"/>
        </w:rPr>
        <w:t>5.1.3</w:t>
      </w:r>
      <w:r>
        <w:t xml:space="preserve"> of [</w:t>
      </w:r>
      <w:r>
        <w:rPr>
          <w:lang w:eastAsia="zh-CN"/>
        </w:rPr>
        <w:t>6, TS38.214</w:t>
      </w:r>
      <w:r>
        <w:t>]</w:t>
      </w:r>
      <w:r>
        <w:rPr>
          <w:lang w:eastAsia="zh-CN"/>
        </w:rPr>
        <w:t>, using Table 5.1.3.1-1</w:t>
      </w:r>
    </w:p>
    <w:p w14:paraId="33F84D9C" w14:textId="77777777" w:rsidR="00F13243" w:rsidRDefault="00F13243" w:rsidP="00F13243">
      <w:pPr>
        <w:pStyle w:val="B1"/>
        <w:rPr>
          <w:lang w:eastAsia="zh-CN"/>
        </w:rPr>
      </w:pPr>
      <w:r>
        <w:t>-</w:t>
      </w:r>
      <w:r>
        <w:rPr>
          <w:lang w:eastAsia="zh-CN"/>
        </w:rPr>
        <w:tab/>
      </w:r>
      <w:r>
        <w:t>Redundancy version – 2 bits</w:t>
      </w:r>
      <w:r>
        <w:rPr>
          <w:lang w:eastAsia="zh-CN"/>
        </w:rPr>
        <w:t xml:space="preserve"> </w:t>
      </w:r>
      <w:r>
        <w:t xml:space="preserve">as defined in Table </w:t>
      </w:r>
      <w:r>
        <w:rPr>
          <w:lang w:eastAsia="zh-CN"/>
        </w:rPr>
        <w:t>7.3.1.1.1-2</w:t>
      </w:r>
    </w:p>
    <w:p w14:paraId="57C63888" w14:textId="77777777" w:rsidR="00F13243" w:rsidRDefault="00F13243" w:rsidP="00F13243">
      <w:pPr>
        <w:pStyle w:val="B1"/>
        <w:rPr>
          <w:rFonts w:eastAsia="SimSun"/>
          <w:lang w:eastAsia="zh-CN"/>
        </w:rPr>
      </w:pPr>
      <w:r>
        <w:rPr>
          <w:lang w:eastAsia="zh-CN"/>
        </w:rPr>
        <w:t>-</w:t>
      </w:r>
      <w:r>
        <w:rPr>
          <w:lang w:eastAsia="zh-CN"/>
        </w:rPr>
        <w:tab/>
        <w:t xml:space="preserve">System information indicator </w:t>
      </w:r>
      <w:r>
        <w:t xml:space="preserve">– </w:t>
      </w:r>
      <w:r>
        <w:rPr>
          <w:lang w:eastAsia="zh-CN"/>
        </w:rPr>
        <w:t>1</w:t>
      </w:r>
      <w:r>
        <w:t xml:space="preserve"> bit</w:t>
      </w:r>
      <w:r>
        <w:rPr>
          <w:lang w:eastAsia="zh-CN"/>
        </w:rPr>
        <w:t xml:space="preserve"> </w:t>
      </w:r>
      <w:r>
        <w:t xml:space="preserve">as defined in Table </w:t>
      </w:r>
      <w:r>
        <w:rPr>
          <w:lang w:eastAsia="zh-CN"/>
        </w:rPr>
        <w:t>7.3.1.2.1-2</w:t>
      </w:r>
    </w:p>
    <w:p w14:paraId="6A739198" w14:textId="77777777" w:rsidR="00F13243" w:rsidRDefault="00F13243" w:rsidP="00F13243">
      <w:pPr>
        <w:pStyle w:val="B1"/>
        <w:rPr>
          <w:lang w:eastAsia="zh-CN"/>
        </w:rPr>
      </w:pPr>
      <w:bookmarkStart w:id="52" w:name="_Hlk29298004"/>
      <w:r>
        <w:rPr>
          <w:lang w:eastAsia="zh-CN"/>
        </w:rPr>
        <w:t>-</w:t>
      </w:r>
      <w:r>
        <w:rPr>
          <w:lang w:eastAsia="zh-CN"/>
        </w:rPr>
        <w:tab/>
        <w:t xml:space="preserve">Reserved bits </w:t>
      </w:r>
      <w:proofErr w:type="gramStart"/>
      <w:r>
        <w:rPr>
          <w:lang w:eastAsia="zh-CN"/>
        </w:rPr>
        <w:t>–  17</w:t>
      </w:r>
      <w:proofErr w:type="gramEnd"/>
      <w:r>
        <w:rPr>
          <w:lang w:eastAsia="zh-CN"/>
        </w:rPr>
        <w:t xml:space="preserve"> bits </w:t>
      </w:r>
      <w:r>
        <w:t xml:space="preserve">for operation </w:t>
      </w:r>
      <w:r>
        <w:rPr>
          <w:lang w:eastAsia="zh-CN"/>
        </w:rPr>
        <w:t xml:space="preserve">in a cell with shared spectrum channel access in frequency range 1 or for operation in a cell in frequency range 2-2; otherwise 15 bits </w:t>
      </w:r>
    </w:p>
    <w:bookmarkEnd w:id="52"/>
    <w:p w14:paraId="6EA56C67" w14:textId="77777777" w:rsidR="00F13243" w:rsidRDefault="00F13243" w:rsidP="00F13243">
      <w:pPr>
        <w:rPr>
          <w:lang w:eastAsia="zh-CN"/>
        </w:rPr>
      </w:pPr>
    </w:p>
    <w:p w14:paraId="5B3C92BE" w14:textId="77777777" w:rsidR="00F13243" w:rsidRDefault="00F13243" w:rsidP="00F13243">
      <w:pPr>
        <w:rPr>
          <w:lang w:eastAsia="zh-CN"/>
        </w:rPr>
      </w:pPr>
      <w:r>
        <w:t xml:space="preserve">The following information is transmitted by means of the DCI format </w:t>
      </w:r>
      <w:r>
        <w:rPr>
          <w:lang w:eastAsia="zh-CN"/>
        </w:rPr>
        <w:t xml:space="preserve">1_0 with CRC scrambled by RA-RNTI or </w:t>
      </w:r>
      <w:proofErr w:type="spellStart"/>
      <w:r>
        <w:rPr>
          <w:lang w:eastAsia="zh-CN"/>
        </w:rPr>
        <w:t>MsgB</w:t>
      </w:r>
      <w:proofErr w:type="spellEnd"/>
      <w:r>
        <w:rPr>
          <w:lang w:eastAsia="zh-CN"/>
        </w:rPr>
        <w:t>-RNTI</w:t>
      </w:r>
      <w:r>
        <w:t>:</w:t>
      </w:r>
    </w:p>
    <w:p w14:paraId="3DD66F72" w14:textId="77777777" w:rsidR="00F13243" w:rsidRDefault="00F13243" w:rsidP="00F13243">
      <w:pPr>
        <w:pStyle w:val="B1"/>
        <w:rPr>
          <w:lang w:eastAsia="zh-CN"/>
        </w:rPr>
      </w:pPr>
      <w:r>
        <w:t>-</w:t>
      </w:r>
      <w:r>
        <w:rPr>
          <w:lang w:eastAsia="zh-CN"/>
        </w:rPr>
        <w:tab/>
        <w:t>Frequency domain resource assignment</w:t>
      </w:r>
      <w:r>
        <w:t xml:space="preserve"> –</w:t>
      </w:r>
      <w:r>
        <w:rPr>
          <w:rFonts w:eastAsia="SimSun"/>
          <w:position w:val="-12"/>
        </w:rPr>
        <w:object w:dxaOrig="2700" w:dyaOrig="370" w14:anchorId="59196974">
          <v:shape id="_x0000_i1047" type="#_x0000_t75" style="width:135pt;height:18.75pt" o:ole="">
            <v:imagedata r:id="rId39" o:title=""/>
          </v:shape>
          <o:OLEObject Type="Embed" ProgID="Equation.3" ShapeID="_x0000_i1047" DrawAspect="Content" ObjectID="_1721842579" r:id="rId48"/>
        </w:object>
      </w:r>
      <w:r>
        <w:rPr>
          <w:lang w:eastAsia="zh-CN"/>
        </w:rPr>
        <w:t xml:space="preserve"> bits</w:t>
      </w:r>
    </w:p>
    <w:p w14:paraId="667E3BE2" w14:textId="77777777" w:rsidR="00F13243" w:rsidRDefault="00F13243" w:rsidP="00F13243">
      <w:pPr>
        <w:pStyle w:val="B2"/>
        <w:rPr>
          <w:lang w:eastAsia="zh-CN"/>
        </w:rPr>
      </w:pPr>
      <w:r>
        <w:rPr>
          <w:lang w:eastAsia="zh-CN"/>
        </w:rPr>
        <w:t>-</w:t>
      </w:r>
      <w:r>
        <w:rPr>
          <w:lang w:eastAsia="zh-CN"/>
        </w:rPr>
        <w:tab/>
      </w:r>
      <w:r>
        <w:rPr>
          <w:rFonts w:eastAsia="SimSun"/>
          <w:position w:val="-10"/>
        </w:rPr>
        <w:object w:dxaOrig="670" w:dyaOrig="300" w14:anchorId="3EEF6879">
          <v:shape id="_x0000_i1048" type="#_x0000_t75" style="width:33.75pt;height:15pt" o:ole="">
            <v:imagedata r:id="rId44" o:title=""/>
          </v:shape>
          <o:OLEObject Type="Embed" ProgID="Equation.3" ShapeID="_x0000_i1048" DrawAspect="Content" ObjectID="_1721842580" r:id="rId49"/>
        </w:object>
      </w:r>
      <w:r>
        <w:rPr>
          <w:lang w:eastAsia="zh-CN"/>
        </w:rPr>
        <w:t xml:space="preserve"> is the size of CORESET 0 if CORESET 0 is configured for the cell and </w:t>
      </w:r>
      <w:r>
        <w:rPr>
          <w:rFonts w:eastAsia="SimSun"/>
          <w:position w:val="-12"/>
        </w:rPr>
        <w:object w:dxaOrig="660" w:dyaOrig="350" w14:anchorId="0187C1ED">
          <v:shape id="_x0000_i1049" type="#_x0000_t75" style="width:33pt;height:17.25pt" o:ole="">
            <v:imagedata r:id="rId50" o:title=""/>
          </v:shape>
          <o:OLEObject Type="Embed" ProgID="Equation.DSMT4" ShapeID="_x0000_i1049" DrawAspect="Content" ObjectID="_1721842581" r:id="rId51"/>
        </w:object>
      </w:r>
      <w:r>
        <w:rPr>
          <w:lang w:eastAsia="zh-CN"/>
        </w:rPr>
        <w:t xml:space="preserve"> is the size of initial DL bandwidth part if CORESET 0 is not configured for the cell</w:t>
      </w:r>
    </w:p>
    <w:p w14:paraId="13CC3448" w14:textId="77777777" w:rsidR="00F13243" w:rsidRDefault="00F13243" w:rsidP="00F13243">
      <w:pPr>
        <w:pStyle w:val="B1"/>
        <w:rPr>
          <w:lang w:eastAsia="zh-CN"/>
        </w:rPr>
      </w:pPr>
      <w:r>
        <w:t>-</w:t>
      </w:r>
      <w:r>
        <w:rPr>
          <w:lang w:eastAsia="zh-CN"/>
        </w:rPr>
        <w:tab/>
        <w:t xml:space="preserve">Time domain resource assignment </w:t>
      </w:r>
      <w:r>
        <w:t>–</w:t>
      </w:r>
      <w:r>
        <w:rPr>
          <w:lang w:eastAsia="zh-CN"/>
        </w:rPr>
        <w:t xml:space="preserve"> 4 bits as defined in Clause 5.1.2.1 of [6, TS38.214]</w:t>
      </w:r>
    </w:p>
    <w:p w14:paraId="1BFE6635" w14:textId="77777777" w:rsidR="00F13243" w:rsidRDefault="00F13243" w:rsidP="00F13243">
      <w:pPr>
        <w:pStyle w:val="B1"/>
        <w:rPr>
          <w:lang w:eastAsia="zh-CN"/>
        </w:rPr>
      </w:pPr>
      <w:r>
        <w:t>-</w:t>
      </w:r>
      <w:r>
        <w:rPr>
          <w:lang w:eastAsia="zh-CN"/>
        </w:rPr>
        <w:tab/>
        <w:t xml:space="preserve">VRB-to-PRB mapping </w:t>
      </w:r>
      <w:r>
        <w:t>–</w:t>
      </w:r>
      <w:r>
        <w:rPr>
          <w:lang w:eastAsia="zh-CN"/>
        </w:rPr>
        <w:t xml:space="preserve"> 1 bit according to Table 7.3.1.2.2-5</w:t>
      </w:r>
    </w:p>
    <w:p w14:paraId="09A3ADA3" w14:textId="77777777" w:rsidR="00F13243" w:rsidRDefault="00F13243" w:rsidP="00F13243">
      <w:pPr>
        <w:pStyle w:val="B1"/>
        <w:rPr>
          <w:lang w:eastAsia="zh-CN"/>
        </w:rPr>
      </w:pPr>
      <w:r>
        <w:t>-</w:t>
      </w:r>
      <w:r>
        <w:rPr>
          <w:lang w:eastAsia="zh-CN"/>
        </w:rPr>
        <w:tab/>
      </w:r>
      <w:r>
        <w:t xml:space="preserve">Modulation and coding scheme – </w:t>
      </w:r>
      <w:r>
        <w:rPr>
          <w:lang w:eastAsia="zh-CN"/>
        </w:rPr>
        <w:t>5</w:t>
      </w:r>
      <w:r>
        <w:t xml:space="preserve"> bits as defined in Clause </w:t>
      </w:r>
      <w:r>
        <w:rPr>
          <w:lang w:eastAsia="zh-CN"/>
        </w:rPr>
        <w:t>5.1.3</w:t>
      </w:r>
      <w:r>
        <w:t xml:space="preserve"> of [</w:t>
      </w:r>
      <w:r>
        <w:rPr>
          <w:lang w:eastAsia="zh-CN"/>
        </w:rPr>
        <w:t>6, TS38.214</w:t>
      </w:r>
      <w:r>
        <w:t>]</w:t>
      </w:r>
      <w:r>
        <w:rPr>
          <w:lang w:eastAsia="zh-CN"/>
        </w:rPr>
        <w:t>, using Table 5.1.3.1-1</w:t>
      </w:r>
    </w:p>
    <w:p w14:paraId="67490A66" w14:textId="77777777" w:rsidR="00F13243" w:rsidRDefault="00F13243" w:rsidP="00F13243">
      <w:pPr>
        <w:ind w:left="568" w:hanging="284"/>
        <w:rPr>
          <w:rFonts w:eastAsia="SimSun"/>
          <w:lang w:eastAsia="zh-CN"/>
        </w:rPr>
      </w:pPr>
      <w:r>
        <w:t>-</w:t>
      </w:r>
      <w:r>
        <w:rPr>
          <w:lang w:eastAsia="zh-CN"/>
        </w:rPr>
        <w:tab/>
        <w:t xml:space="preserve">TB scaling </w:t>
      </w:r>
      <w:r>
        <w:t xml:space="preserve">– </w:t>
      </w:r>
      <w:r>
        <w:rPr>
          <w:lang w:eastAsia="zh-CN"/>
        </w:rPr>
        <w:t>2</w:t>
      </w:r>
      <w:r>
        <w:t xml:space="preserve"> bit</w:t>
      </w:r>
      <w:r>
        <w:rPr>
          <w:lang w:eastAsia="zh-CN"/>
        </w:rPr>
        <w:t xml:space="preserve">s as defined in Clause 5.1.3.2 of [6, TS38.214] </w:t>
      </w:r>
    </w:p>
    <w:p w14:paraId="7820D021" w14:textId="77777777" w:rsidR="00F13243" w:rsidRDefault="00F13243" w:rsidP="00F13243">
      <w:pPr>
        <w:pStyle w:val="B1"/>
        <w:rPr>
          <w:lang w:eastAsia="zh-CN"/>
        </w:rPr>
      </w:pPr>
      <w:r>
        <w:t>-</w:t>
      </w:r>
      <w:r>
        <w:rPr>
          <w:lang w:eastAsia="zh-CN"/>
        </w:rPr>
        <w:tab/>
      </w:r>
      <w:r>
        <w:t>LSBs of SFN</w:t>
      </w:r>
      <w:r>
        <w:rPr>
          <w:lang w:eastAsia="zh-CN"/>
        </w:rPr>
        <w:t xml:space="preserve"> </w:t>
      </w:r>
      <w:r>
        <w:t xml:space="preserve">– 2 bits for the DCI format 1_0 with CRC scrambled by </w:t>
      </w:r>
      <w:proofErr w:type="spellStart"/>
      <w:r>
        <w:t>MsgB</w:t>
      </w:r>
      <w:proofErr w:type="spellEnd"/>
      <w:r>
        <w:t xml:space="preserve">-RNTI </w:t>
      </w:r>
      <w:r>
        <w:rPr>
          <w:snapToGrid w:val="0"/>
          <w:kern w:val="2"/>
          <w:lang w:eastAsia="ko-KR"/>
        </w:rPr>
        <w:t>as defined in Clause 8.2A of [5, TS 38.213]</w:t>
      </w:r>
      <w:r>
        <w:rPr>
          <w:rFonts w:eastAsia="Calibri"/>
          <w:snapToGrid w:val="0"/>
          <w:lang w:eastAsia="ko-KR"/>
        </w:rPr>
        <w:t xml:space="preserve"> if </w:t>
      </w:r>
      <w:bookmarkStart w:id="53" w:name="OLE_LINK57"/>
      <w:proofErr w:type="spellStart"/>
      <w:r>
        <w:rPr>
          <w:rFonts w:eastAsia="Calibri"/>
          <w:i/>
          <w:iCs/>
          <w:snapToGrid w:val="0"/>
          <w:lang w:eastAsia="ko-KR"/>
        </w:rPr>
        <w:t>msgB-responseWindow</w:t>
      </w:r>
      <w:proofErr w:type="spellEnd"/>
      <w:r>
        <w:rPr>
          <w:rFonts w:eastAsia="Calibri"/>
          <w:snapToGrid w:val="0"/>
          <w:lang w:eastAsia="ko-KR"/>
        </w:rPr>
        <w:t xml:space="preserve"> </w:t>
      </w:r>
      <w:bookmarkEnd w:id="53"/>
      <w:r>
        <w:rPr>
          <w:rFonts w:eastAsia="Calibri"/>
          <w:snapToGrid w:val="0"/>
          <w:lang w:eastAsia="ko-KR"/>
        </w:rPr>
        <w:t xml:space="preserve">is configured to be larger than 10 </w:t>
      </w:r>
      <w:proofErr w:type="spellStart"/>
      <w:r>
        <w:rPr>
          <w:rFonts w:eastAsia="Calibri"/>
          <w:snapToGrid w:val="0"/>
          <w:lang w:eastAsia="ko-KR"/>
        </w:rPr>
        <w:t>ms</w:t>
      </w:r>
      <w:proofErr w:type="spellEnd"/>
      <w:r>
        <w:rPr>
          <w:snapToGrid w:val="0"/>
          <w:kern w:val="2"/>
          <w:lang w:eastAsia="ko-KR"/>
        </w:rPr>
        <w:t xml:space="preserve">; </w:t>
      </w:r>
      <w:r>
        <w:t xml:space="preserve">or </w:t>
      </w:r>
      <w:r>
        <w:rPr>
          <w:lang w:eastAsia="zh-CN"/>
        </w:rPr>
        <w:t>2</w:t>
      </w:r>
      <w:r>
        <w:t xml:space="preserve"> bit</w:t>
      </w:r>
      <w:r>
        <w:rPr>
          <w:lang w:eastAsia="zh-CN"/>
        </w:rPr>
        <w:t xml:space="preserve">s </w:t>
      </w:r>
      <w:r>
        <w:rPr>
          <w:snapToGrid w:val="0"/>
          <w:kern w:val="2"/>
          <w:lang w:eastAsia="ko-KR"/>
        </w:rPr>
        <w:t xml:space="preserve">for the DCI format 1_0 with CRC scrambled by RA-RNTI </w:t>
      </w:r>
      <w:r>
        <w:rPr>
          <w:lang w:eastAsia="zh-CN"/>
        </w:rPr>
        <w:t xml:space="preserve">as defined in Clause 8.2 of </w:t>
      </w:r>
      <w:r>
        <w:t>[</w:t>
      </w:r>
      <w:r>
        <w:rPr>
          <w:lang w:eastAsia="zh-CN"/>
        </w:rPr>
        <w:t>5, TS 38.213</w:t>
      </w:r>
      <w:r>
        <w:t xml:space="preserve">] for operation </w:t>
      </w:r>
      <w:r>
        <w:rPr>
          <w:lang w:eastAsia="zh-CN"/>
        </w:rPr>
        <w:t xml:space="preserve">in a cell with shared spectrum channel access </w:t>
      </w:r>
      <w:r>
        <w:rPr>
          <w:rFonts w:eastAsia="Calibri"/>
          <w:snapToGrid w:val="0"/>
          <w:lang w:eastAsia="ko-KR"/>
        </w:rPr>
        <w:t xml:space="preserve">if </w:t>
      </w:r>
      <w:proofErr w:type="spellStart"/>
      <w:r>
        <w:rPr>
          <w:rFonts w:eastAsia="Calibri"/>
          <w:i/>
          <w:iCs/>
          <w:snapToGrid w:val="0"/>
          <w:lang w:eastAsia="ko-KR"/>
        </w:rPr>
        <w:t>ra-ResponseWindow</w:t>
      </w:r>
      <w:proofErr w:type="spellEnd"/>
      <w:r>
        <w:rPr>
          <w:rFonts w:eastAsia="Calibri"/>
          <w:i/>
          <w:iCs/>
          <w:snapToGrid w:val="0"/>
          <w:lang w:eastAsia="ko-KR"/>
        </w:rPr>
        <w:t xml:space="preserve"> or ra-ResponseWindow-v1610</w:t>
      </w:r>
      <w:r>
        <w:rPr>
          <w:rFonts w:eastAsia="Calibri"/>
          <w:snapToGrid w:val="0"/>
          <w:lang w:eastAsia="ko-KR"/>
        </w:rPr>
        <w:t xml:space="preserve"> is configured to be larger than 10 </w:t>
      </w:r>
      <w:proofErr w:type="spellStart"/>
      <w:r>
        <w:rPr>
          <w:rFonts w:eastAsia="Calibri"/>
          <w:snapToGrid w:val="0"/>
          <w:lang w:eastAsia="ko-KR"/>
        </w:rPr>
        <w:t>ms</w:t>
      </w:r>
      <w:proofErr w:type="spellEnd"/>
      <w:r>
        <w:t>; 0 bit otherwise</w:t>
      </w:r>
    </w:p>
    <w:p w14:paraId="1DDD8377" w14:textId="77777777" w:rsidR="00F13243" w:rsidRDefault="00F13243" w:rsidP="00F13243">
      <w:pPr>
        <w:pStyle w:val="B1"/>
        <w:rPr>
          <w:lang w:eastAsia="zh-CN"/>
        </w:rPr>
      </w:pPr>
      <w:r>
        <w:rPr>
          <w:lang w:eastAsia="zh-CN"/>
        </w:rPr>
        <w:lastRenderedPageBreak/>
        <w:t>-</w:t>
      </w:r>
      <w:r>
        <w:rPr>
          <w:lang w:eastAsia="zh-CN"/>
        </w:rPr>
        <w:tab/>
        <w:t xml:space="preserve">Reserved bits – (16 – </w:t>
      </w:r>
      <w:r>
        <w:rPr>
          <w:i/>
          <w:lang w:eastAsia="zh-CN"/>
        </w:rPr>
        <w:t>A</w:t>
      </w:r>
      <w:r>
        <w:rPr>
          <w:lang w:eastAsia="zh-CN"/>
        </w:rPr>
        <w:t xml:space="preserve">) bits for operation in a cell without shared spectrum access in frequency range 1 and frequency range 2-1, (18 – </w:t>
      </w:r>
      <w:r>
        <w:rPr>
          <w:i/>
          <w:lang w:eastAsia="zh-CN"/>
        </w:rPr>
        <w:t>A</w:t>
      </w:r>
      <w:r>
        <w:rPr>
          <w:lang w:eastAsia="zh-CN"/>
        </w:rPr>
        <w:t xml:space="preserve">) for operation in a cell with shared spectrum access in frequency range 1 or for operation in a cell in frequency range 2-2, where the value of </w:t>
      </w:r>
      <w:r>
        <w:rPr>
          <w:i/>
          <w:lang w:eastAsia="zh-CN"/>
        </w:rPr>
        <w:t>A</w:t>
      </w:r>
      <w:r>
        <w:rPr>
          <w:lang w:eastAsia="zh-CN"/>
        </w:rPr>
        <w:t xml:space="preserve"> is the number of bits for the field of 'LSBs of SFN' as defined above</w:t>
      </w:r>
    </w:p>
    <w:p w14:paraId="56094146" w14:textId="77777777" w:rsidR="00F13243" w:rsidRDefault="00F13243" w:rsidP="00F13243">
      <w:pPr>
        <w:pStyle w:val="FP"/>
      </w:pPr>
    </w:p>
    <w:p w14:paraId="3C19FA7D" w14:textId="77777777" w:rsidR="00F13243" w:rsidRDefault="00F13243" w:rsidP="00F13243">
      <w:pPr>
        <w:rPr>
          <w:lang w:eastAsia="zh-CN"/>
        </w:rPr>
      </w:pPr>
      <w:r>
        <w:t xml:space="preserve">The following information is transmitted by means of the DCI format </w:t>
      </w:r>
      <w:r>
        <w:rPr>
          <w:lang w:eastAsia="zh-CN"/>
        </w:rPr>
        <w:t>1_0 with CRC scrambled by TC-RNTI</w:t>
      </w:r>
      <w:r>
        <w:t>:</w:t>
      </w:r>
    </w:p>
    <w:p w14:paraId="4BAB6201" w14:textId="77777777" w:rsidR="00F13243" w:rsidRDefault="00F13243" w:rsidP="00F13243">
      <w:pPr>
        <w:pStyle w:val="B1"/>
        <w:rPr>
          <w:lang w:eastAsia="zh-CN"/>
        </w:rPr>
      </w:pPr>
      <w:r>
        <w:t>-</w:t>
      </w:r>
      <w:r>
        <w:rPr>
          <w:lang w:eastAsia="zh-CN"/>
        </w:rPr>
        <w:tab/>
        <w:t xml:space="preserve">Identifier for </w:t>
      </w:r>
      <w:r>
        <w:t xml:space="preserve">DCI formats – </w:t>
      </w:r>
      <w:r>
        <w:rPr>
          <w:lang w:eastAsia="zh-CN"/>
        </w:rPr>
        <w:t>1</w:t>
      </w:r>
      <w:r>
        <w:t xml:space="preserve"> bit</w:t>
      </w:r>
    </w:p>
    <w:p w14:paraId="08DB9CFA" w14:textId="77777777" w:rsidR="00F13243" w:rsidRDefault="00F13243" w:rsidP="00F13243">
      <w:pPr>
        <w:pStyle w:val="B2"/>
        <w:rPr>
          <w:lang w:eastAsia="zh-CN"/>
        </w:rPr>
      </w:pPr>
      <w:r>
        <w:rPr>
          <w:lang w:eastAsia="zh-CN"/>
        </w:rPr>
        <w:t>-</w:t>
      </w:r>
      <w:r>
        <w:rPr>
          <w:lang w:eastAsia="zh-CN"/>
        </w:rPr>
        <w:tab/>
        <w:t>The value of this bit field is always set to 1, indicating a DL DCI format</w:t>
      </w:r>
    </w:p>
    <w:p w14:paraId="6C21E9C6" w14:textId="77777777" w:rsidR="00F13243" w:rsidRDefault="00F13243" w:rsidP="00F13243">
      <w:pPr>
        <w:pStyle w:val="B1"/>
        <w:rPr>
          <w:lang w:eastAsia="zh-CN"/>
        </w:rPr>
      </w:pPr>
      <w:r>
        <w:t>-</w:t>
      </w:r>
      <w:r>
        <w:rPr>
          <w:lang w:eastAsia="zh-CN"/>
        </w:rPr>
        <w:tab/>
        <w:t>Frequency domain resource assignment</w:t>
      </w:r>
      <w:r>
        <w:t xml:space="preserve"> –</w:t>
      </w:r>
      <w:r>
        <w:rPr>
          <w:rFonts w:eastAsia="SimSun"/>
          <w:position w:val="-12"/>
        </w:rPr>
        <w:object w:dxaOrig="2700" w:dyaOrig="370" w14:anchorId="50275E04">
          <v:shape id="_x0000_i1050" type="#_x0000_t75" style="width:135pt;height:18.75pt" o:ole="">
            <v:imagedata r:id="rId39" o:title=""/>
          </v:shape>
          <o:OLEObject Type="Embed" ProgID="Equation.3" ShapeID="_x0000_i1050" DrawAspect="Content" ObjectID="_1721842582" r:id="rId52"/>
        </w:object>
      </w:r>
      <w:r>
        <w:rPr>
          <w:lang w:eastAsia="zh-CN"/>
        </w:rPr>
        <w:t xml:space="preserve"> bits</w:t>
      </w:r>
    </w:p>
    <w:p w14:paraId="6C1251A7" w14:textId="77777777" w:rsidR="00F13243" w:rsidRDefault="00F13243" w:rsidP="00F13243">
      <w:pPr>
        <w:pStyle w:val="B2"/>
        <w:rPr>
          <w:lang w:eastAsia="zh-CN"/>
        </w:rPr>
      </w:pPr>
      <w:r>
        <w:rPr>
          <w:lang w:eastAsia="zh-CN"/>
        </w:rPr>
        <w:t>-</w:t>
      </w:r>
      <w:r>
        <w:rPr>
          <w:lang w:eastAsia="zh-CN"/>
        </w:rPr>
        <w:tab/>
      </w:r>
      <w:r>
        <w:rPr>
          <w:rFonts w:eastAsia="SimSun"/>
          <w:position w:val="-10"/>
        </w:rPr>
        <w:object w:dxaOrig="670" w:dyaOrig="300" w14:anchorId="114E8CC9">
          <v:shape id="_x0000_i1051" type="#_x0000_t75" style="width:33.75pt;height:15pt" o:ole="">
            <v:imagedata r:id="rId44" o:title=""/>
          </v:shape>
          <o:OLEObject Type="Embed" ProgID="Equation.3" ShapeID="_x0000_i1051" DrawAspect="Content" ObjectID="_1721842583" r:id="rId53"/>
        </w:object>
      </w:r>
      <w:r>
        <w:rPr>
          <w:lang w:eastAsia="zh-CN"/>
        </w:rPr>
        <w:t xml:space="preserve"> is the size of CORESET 0</w:t>
      </w:r>
    </w:p>
    <w:p w14:paraId="15D37645" w14:textId="77777777" w:rsidR="00F13243" w:rsidRDefault="00F13243" w:rsidP="00F13243">
      <w:pPr>
        <w:pStyle w:val="B1"/>
        <w:rPr>
          <w:lang w:eastAsia="zh-CN"/>
        </w:rPr>
      </w:pPr>
      <w:r>
        <w:t>-</w:t>
      </w:r>
      <w:r>
        <w:rPr>
          <w:lang w:eastAsia="zh-CN"/>
        </w:rPr>
        <w:tab/>
        <w:t xml:space="preserve">Time domain resource assignment </w:t>
      </w:r>
      <w:r>
        <w:t>–</w:t>
      </w:r>
      <w:r>
        <w:rPr>
          <w:lang w:eastAsia="zh-CN"/>
        </w:rPr>
        <w:t xml:space="preserve"> 4 bits as defined in Clause 5.1.2.1 of [6, TS38.214]</w:t>
      </w:r>
    </w:p>
    <w:p w14:paraId="6C6CFF9E" w14:textId="77777777" w:rsidR="00F13243" w:rsidRDefault="00F13243" w:rsidP="00F13243">
      <w:pPr>
        <w:pStyle w:val="B1"/>
        <w:rPr>
          <w:lang w:eastAsia="zh-CN"/>
        </w:rPr>
      </w:pPr>
      <w:r>
        <w:t>-</w:t>
      </w:r>
      <w:r>
        <w:rPr>
          <w:lang w:eastAsia="zh-CN"/>
        </w:rPr>
        <w:tab/>
        <w:t xml:space="preserve">VRB-to-PRB mapping </w:t>
      </w:r>
      <w:r>
        <w:t>–</w:t>
      </w:r>
      <w:r>
        <w:rPr>
          <w:lang w:eastAsia="zh-CN"/>
        </w:rPr>
        <w:t xml:space="preserve"> 1 bit according to Table 7.3.1.2.2-5</w:t>
      </w:r>
    </w:p>
    <w:p w14:paraId="2C974656" w14:textId="77777777" w:rsidR="00F13243" w:rsidRDefault="00F13243" w:rsidP="00F13243">
      <w:pPr>
        <w:pStyle w:val="B1"/>
        <w:rPr>
          <w:lang w:eastAsia="zh-CN"/>
        </w:rPr>
      </w:pPr>
      <w:r>
        <w:t>-</w:t>
      </w:r>
      <w:r>
        <w:rPr>
          <w:lang w:eastAsia="zh-CN"/>
        </w:rPr>
        <w:tab/>
      </w:r>
      <w:r>
        <w:t xml:space="preserve">Modulation and coding scheme – </w:t>
      </w:r>
      <w:r>
        <w:rPr>
          <w:lang w:eastAsia="zh-CN"/>
        </w:rPr>
        <w:t>5</w:t>
      </w:r>
      <w:r>
        <w:t xml:space="preserve"> bits as defined in Clause </w:t>
      </w:r>
      <w:r>
        <w:rPr>
          <w:lang w:eastAsia="zh-CN"/>
        </w:rPr>
        <w:t>5.1.3</w:t>
      </w:r>
      <w:r>
        <w:t xml:space="preserve"> of [</w:t>
      </w:r>
      <w:r>
        <w:rPr>
          <w:lang w:eastAsia="zh-CN"/>
        </w:rPr>
        <w:t>6, TS38.214</w:t>
      </w:r>
      <w:r>
        <w:t>]</w:t>
      </w:r>
      <w:r>
        <w:rPr>
          <w:lang w:eastAsia="zh-CN"/>
        </w:rPr>
        <w:t>, using Table 5.1.3.1-1</w:t>
      </w:r>
    </w:p>
    <w:p w14:paraId="4272277C" w14:textId="77777777" w:rsidR="00F13243" w:rsidRDefault="00F13243" w:rsidP="00F13243">
      <w:pPr>
        <w:pStyle w:val="B1"/>
        <w:rPr>
          <w:lang w:eastAsia="zh-CN"/>
        </w:rPr>
      </w:pPr>
      <w:r>
        <w:t>-</w:t>
      </w:r>
      <w:r>
        <w:rPr>
          <w:lang w:eastAsia="zh-CN"/>
        </w:rPr>
        <w:tab/>
      </w:r>
      <w:r>
        <w:t>New data indicator – 1 bit</w:t>
      </w:r>
    </w:p>
    <w:p w14:paraId="30619C82" w14:textId="77777777" w:rsidR="00F13243" w:rsidRDefault="00F13243" w:rsidP="00F13243">
      <w:pPr>
        <w:pStyle w:val="B1"/>
        <w:rPr>
          <w:lang w:eastAsia="zh-CN"/>
        </w:rPr>
      </w:pPr>
      <w:r>
        <w:t>-</w:t>
      </w:r>
      <w:r>
        <w:rPr>
          <w:lang w:eastAsia="zh-CN"/>
        </w:rPr>
        <w:tab/>
      </w:r>
      <w:r>
        <w:t xml:space="preserve">Redundancy version – 2 bits as defined in Table </w:t>
      </w:r>
      <w:r>
        <w:rPr>
          <w:lang w:eastAsia="zh-CN"/>
        </w:rPr>
        <w:t>7.3.1.1.1-2</w:t>
      </w:r>
    </w:p>
    <w:p w14:paraId="2BBE069D" w14:textId="77777777" w:rsidR="00F13243" w:rsidRDefault="00F13243" w:rsidP="00F13243">
      <w:pPr>
        <w:pStyle w:val="B1"/>
        <w:rPr>
          <w:lang w:eastAsia="zh-CN"/>
        </w:rPr>
      </w:pPr>
      <w:r>
        <w:t>-</w:t>
      </w:r>
      <w:r>
        <w:rPr>
          <w:lang w:eastAsia="zh-CN"/>
        </w:rPr>
        <w:tab/>
      </w:r>
      <w:r>
        <w:t xml:space="preserve">HARQ process number – </w:t>
      </w:r>
      <w:r>
        <w:rPr>
          <w:lang w:eastAsia="zh-CN"/>
        </w:rPr>
        <w:t>4</w:t>
      </w:r>
      <w:r>
        <w:t xml:space="preserve"> bits</w:t>
      </w:r>
    </w:p>
    <w:p w14:paraId="34107147" w14:textId="77777777" w:rsidR="00F13243" w:rsidRDefault="00F13243" w:rsidP="00F13243">
      <w:pPr>
        <w:pStyle w:val="B1"/>
        <w:rPr>
          <w:lang w:eastAsia="zh-CN"/>
        </w:rPr>
      </w:pPr>
      <w:r>
        <w:rPr>
          <w:lang w:eastAsia="zh-CN"/>
        </w:rPr>
        <w:t>-</w:t>
      </w:r>
      <w:r>
        <w:rPr>
          <w:lang w:eastAsia="zh-CN"/>
        </w:rPr>
        <w:tab/>
        <w:t>Downlink assignment index – 2 bits, reserved</w:t>
      </w:r>
    </w:p>
    <w:p w14:paraId="75D68C21" w14:textId="77777777" w:rsidR="00F13243" w:rsidRDefault="00F13243" w:rsidP="00F13243">
      <w:pPr>
        <w:pStyle w:val="B1"/>
        <w:rPr>
          <w:lang w:eastAsia="zh-CN"/>
        </w:rPr>
      </w:pPr>
      <w:r>
        <w:t>-</w:t>
      </w:r>
      <w:r>
        <w:rPr>
          <w:lang w:eastAsia="zh-CN"/>
        </w:rPr>
        <w:tab/>
      </w:r>
      <w:r>
        <w:t>TPC command for scheduled PU</w:t>
      </w:r>
      <w:r>
        <w:rPr>
          <w:lang w:eastAsia="zh-CN"/>
        </w:rPr>
        <w:t>C</w:t>
      </w:r>
      <w:r>
        <w:t>CH –</w:t>
      </w:r>
      <w:r>
        <w:rPr>
          <w:lang w:eastAsia="zh-CN"/>
        </w:rPr>
        <w:t xml:space="preserve"> </w:t>
      </w:r>
      <w:r>
        <w:t xml:space="preserve">2 bits as defined in Clause </w:t>
      </w:r>
      <w:r>
        <w:rPr>
          <w:lang w:eastAsia="zh-CN"/>
        </w:rPr>
        <w:t>7.2.1</w:t>
      </w:r>
      <w:r>
        <w:t xml:space="preserve"> of [</w:t>
      </w:r>
      <w:r>
        <w:rPr>
          <w:lang w:eastAsia="zh-CN"/>
        </w:rPr>
        <w:t>5, TS38.213</w:t>
      </w:r>
      <w:r>
        <w:t>]</w:t>
      </w:r>
    </w:p>
    <w:p w14:paraId="42CAB7F0" w14:textId="77777777" w:rsidR="00F13243" w:rsidRDefault="00F13243" w:rsidP="00F13243">
      <w:pPr>
        <w:pStyle w:val="B1"/>
        <w:rPr>
          <w:lang w:eastAsia="zh-CN"/>
        </w:rPr>
      </w:pPr>
      <w:r>
        <w:t>-</w:t>
      </w:r>
      <w:r>
        <w:rPr>
          <w:lang w:eastAsia="zh-CN"/>
        </w:rPr>
        <w:tab/>
        <w:t>PUCCH resource indicator</w:t>
      </w:r>
      <w:r>
        <w:t xml:space="preserve"> – </w:t>
      </w:r>
      <w:r>
        <w:rPr>
          <w:lang w:eastAsia="zh-CN"/>
        </w:rPr>
        <w:t>3</w:t>
      </w:r>
      <w:r>
        <w:t xml:space="preserve"> bit</w:t>
      </w:r>
      <w:r>
        <w:rPr>
          <w:lang w:eastAsia="zh-CN"/>
        </w:rPr>
        <w:t>s as defined in Clause 9.2.3 of [5, TS38.213]</w:t>
      </w:r>
    </w:p>
    <w:p w14:paraId="75FF4607" w14:textId="77777777" w:rsidR="00F13243" w:rsidRDefault="00F13243" w:rsidP="00F13243">
      <w:pPr>
        <w:pStyle w:val="B1"/>
        <w:rPr>
          <w:lang w:eastAsia="zh-CN"/>
        </w:rPr>
      </w:pPr>
      <w:r>
        <w:t>-</w:t>
      </w:r>
      <w:r>
        <w:tab/>
      </w:r>
      <w:r>
        <w:rPr>
          <w:lang w:eastAsia="zh-CN"/>
        </w:rPr>
        <w:t>PDSCH-to-</w:t>
      </w:r>
      <w:proofErr w:type="spellStart"/>
      <w:r>
        <w:rPr>
          <w:lang w:eastAsia="zh-CN"/>
        </w:rPr>
        <w:t>HARQ_feedback</w:t>
      </w:r>
      <w:proofErr w:type="spellEnd"/>
      <w:r>
        <w:rPr>
          <w:lang w:eastAsia="zh-CN"/>
        </w:rPr>
        <w:t xml:space="preserve"> timing indicator</w:t>
      </w:r>
      <w:r>
        <w:t xml:space="preserve"> – </w:t>
      </w:r>
      <w:r>
        <w:rPr>
          <w:lang w:eastAsia="zh-CN"/>
        </w:rPr>
        <w:t>3</w:t>
      </w:r>
      <w:r>
        <w:t xml:space="preserve"> bit</w:t>
      </w:r>
      <w:r>
        <w:rPr>
          <w:lang w:eastAsia="zh-CN"/>
        </w:rPr>
        <w:t>s as defined in Clause 9.2.3 of [5, TS38.213]</w:t>
      </w:r>
    </w:p>
    <w:p w14:paraId="5D2E848F" w14:textId="4812FF67" w:rsidR="00F13243" w:rsidRDefault="00F13243" w:rsidP="00F13243">
      <w:pPr>
        <w:pStyle w:val="B1"/>
        <w:rPr>
          <w:lang w:eastAsia="zh-CN"/>
        </w:rPr>
      </w:pPr>
      <w:r>
        <w:rPr>
          <w:lang w:eastAsia="zh-CN"/>
        </w:rPr>
        <w:t>-</w:t>
      </w:r>
      <w:r>
        <w:rPr>
          <w:lang w:eastAsia="zh-CN"/>
        </w:rPr>
        <w:tab/>
      </w:r>
      <w:proofErr w:type="spellStart"/>
      <w:r>
        <w:rPr>
          <w:lang w:eastAsia="zh-CN"/>
        </w:rPr>
        <w:t>ChannelAccess-CPext</w:t>
      </w:r>
      <w:proofErr w:type="spellEnd"/>
      <w:r>
        <w:t xml:space="preserve"> –</w:t>
      </w:r>
      <w:r>
        <w:rPr>
          <w:lang w:eastAsia="zh-CN"/>
        </w:rPr>
        <w:t xml:space="preserve"> 2 bits indicating combinations of channel access type and CP extension as defined in </w:t>
      </w:r>
      <w:r>
        <w:t xml:space="preserve">Table </w:t>
      </w:r>
      <w:r>
        <w:rPr>
          <w:lang w:eastAsia="zh-CN"/>
        </w:rPr>
        <w:t>7.3.1.1.1</w:t>
      </w:r>
      <w:r>
        <w:t>-4</w:t>
      </w:r>
      <w:ins w:id="54" w:author="尚哉 芝池" w:date="2022-08-09T21:24:00Z">
        <w:r w:rsidRPr="00F13243">
          <w:t xml:space="preserve"> for FR1 or Table 7.3.1.1.1-4B for FR2-2</w:t>
        </w:r>
      </w:ins>
      <w:r>
        <w:t xml:space="preserve">, or Table 7.3.1.1.1-4A if </w:t>
      </w:r>
      <w:r>
        <w:rPr>
          <w:i/>
        </w:rPr>
        <w:t>channelAccessMode-r16</w:t>
      </w:r>
      <w:r>
        <w:t xml:space="preserve"> = "</w:t>
      </w:r>
      <w:proofErr w:type="spellStart"/>
      <w:r>
        <w:rPr>
          <w:i/>
          <w:iCs/>
        </w:rPr>
        <w:t>semiStatic</w:t>
      </w:r>
      <w:proofErr w:type="spellEnd"/>
      <w:r>
        <w:t xml:space="preserve">" is provided, for operation </w:t>
      </w:r>
      <w:r>
        <w:rPr>
          <w:lang w:eastAsia="zh-CN"/>
        </w:rPr>
        <w:t>in a cell with shared spectrum channel access</w:t>
      </w:r>
      <w:r>
        <w:t xml:space="preserve">; </w:t>
      </w:r>
      <w:proofErr w:type="gramStart"/>
      <w:r>
        <w:t>otherwise</w:t>
      </w:r>
      <w:proofErr w:type="gramEnd"/>
      <w:r>
        <w:t xml:space="preserve"> 0 bit</w:t>
      </w:r>
    </w:p>
    <w:p w14:paraId="5CA05244" w14:textId="77777777" w:rsidR="00F13243" w:rsidRDefault="00F13243" w:rsidP="00F13243">
      <w:pPr>
        <w:pStyle w:val="B1"/>
        <w:rPr>
          <w:lang w:eastAsia="zh-CN"/>
        </w:rPr>
      </w:pPr>
      <w:r>
        <w:rPr>
          <w:lang w:eastAsia="zh-CN"/>
        </w:rPr>
        <w:t>-</w:t>
      </w:r>
      <w:r>
        <w:rPr>
          <w:lang w:eastAsia="zh-CN"/>
        </w:rPr>
        <w:tab/>
        <w:t xml:space="preserve">Reserved bits – 2 bits </w:t>
      </w:r>
      <w:r>
        <w:rPr>
          <w:rFonts w:eastAsia="DengXian"/>
          <w:lang w:eastAsia="zh-CN"/>
        </w:rPr>
        <w:t xml:space="preserve">when the DCI format is </w:t>
      </w:r>
      <w:r>
        <w:rPr>
          <w:lang w:eastAsia="zh-CN"/>
        </w:rPr>
        <w:t xml:space="preserve">monitored in common search space </w:t>
      </w:r>
      <w:r>
        <w:rPr>
          <w:rFonts w:eastAsia="DengXian"/>
          <w:lang w:eastAsia="zh-CN"/>
        </w:rPr>
        <w:t xml:space="preserve">for operation in a cell in </w:t>
      </w:r>
      <w:r>
        <w:rPr>
          <w:lang w:eastAsia="zh-CN"/>
        </w:rPr>
        <w:t xml:space="preserve">frequency range </w:t>
      </w:r>
      <w:r>
        <w:rPr>
          <w:rFonts w:eastAsia="DengXian"/>
          <w:lang w:eastAsia="zh-CN"/>
        </w:rPr>
        <w:t>2-2 and</w:t>
      </w:r>
      <w:r>
        <w:rPr>
          <w:lang w:eastAsia="zh-CN"/>
        </w:rPr>
        <w:t xml:space="preserve"> the number of bits for the field of '</w:t>
      </w:r>
      <w:proofErr w:type="spellStart"/>
      <w:r>
        <w:rPr>
          <w:lang w:eastAsia="zh-CN"/>
        </w:rPr>
        <w:t>ChannelAccess-CPext</w:t>
      </w:r>
      <w:proofErr w:type="spellEnd"/>
      <w:r>
        <w:rPr>
          <w:lang w:eastAsia="zh-CN"/>
        </w:rPr>
        <w:t>' is 0; 0 bits otherwise</w:t>
      </w:r>
    </w:p>
    <w:p w14:paraId="0D80DF43" w14:textId="77777777" w:rsidR="00F13243" w:rsidRDefault="00F13243" w:rsidP="00F13243">
      <w:pPr>
        <w:rPr>
          <w:lang w:eastAsia="zh-CN"/>
        </w:rPr>
      </w:pPr>
    </w:p>
    <w:p w14:paraId="2401B7AD" w14:textId="77777777" w:rsidR="00F13243" w:rsidRDefault="00F13243" w:rsidP="00F13243">
      <w:pPr>
        <w:pStyle w:val="TH"/>
        <w:rPr>
          <w:rFonts w:eastAsia="SimSun"/>
          <w:lang w:eastAsia="zh-CN"/>
        </w:rPr>
      </w:pPr>
      <w:r>
        <w:t xml:space="preserve">Table </w:t>
      </w:r>
      <w:r>
        <w:rPr>
          <w:lang w:eastAsia="zh-CN"/>
        </w:rPr>
        <w:t>7.3.1.2.1</w:t>
      </w:r>
      <w:r>
        <w:t>-</w:t>
      </w:r>
      <w:r>
        <w:rPr>
          <w:lang w:eastAsia="zh-CN"/>
        </w:rPr>
        <w:t>1: Short Message indicator</w:t>
      </w:r>
    </w:p>
    <w:tbl>
      <w:tblPr>
        <w:tblW w:w="79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6800"/>
      </w:tblGrid>
      <w:tr w:rsidR="00F13243" w14:paraId="0EBE0F06" w14:textId="77777777" w:rsidTr="00F13243">
        <w:trPr>
          <w:trHeight w:val="424"/>
          <w:jc w:val="center"/>
        </w:trPr>
        <w:tc>
          <w:tcPr>
            <w:tcW w:w="112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0F0335F" w14:textId="77777777" w:rsidR="00F13243" w:rsidRDefault="00F13243">
            <w:pPr>
              <w:pStyle w:val="TAH"/>
              <w:rPr>
                <w:lang w:eastAsia="zh-CN"/>
              </w:rPr>
            </w:pPr>
            <w:r>
              <w:rPr>
                <w:lang w:eastAsia="zh-CN"/>
              </w:rPr>
              <w:t>Bit field</w:t>
            </w:r>
          </w:p>
        </w:tc>
        <w:tc>
          <w:tcPr>
            <w:tcW w:w="680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9EFC74F" w14:textId="77777777" w:rsidR="00F13243" w:rsidRDefault="00F13243">
            <w:pPr>
              <w:pStyle w:val="TAH"/>
              <w:rPr>
                <w:lang w:eastAsia="zh-CN"/>
              </w:rPr>
            </w:pPr>
            <w:r>
              <w:rPr>
                <w:lang w:eastAsia="zh-CN"/>
              </w:rPr>
              <w:t>Short Message indicator</w:t>
            </w:r>
          </w:p>
        </w:tc>
      </w:tr>
      <w:tr w:rsidR="00F13243" w14:paraId="30A66A04" w14:textId="77777777" w:rsidTr="00F13243">
        <w:trPr>
          <w:jc w:val="center"/>
        </w:trPr>
        <w:tc>
          <w:tcPr>
            <w:tcW w:w="1129" w:type="dxa"/>
            <w:tcBorders>
              <w:top w:val="single" w:sz="4" w:space="0" w:color="auto"/>
              <w:left w:val="single" w:sz="4" w:space="0" w:color="auto"/>
              <w:bottom w:val="single" w:sz="4" w:space="0" w:color="auto"/>
              <w:right w:val="single" w:sz="4" w:space="0" w:color="auto"/>
            </w:tcBorders>
            <w:shd w:val="clear" w:color="auto" w:fill="D9D9D9"/>
            <w:hideMark/>
          </w:tcPr>
          <w:p w14:paraId="2C530D2E" w14:textId="77777777" w:rsidR="00F13243" w:rsidRDefault="00F13243">
            <w:pPr>
              <w:pStyle w:val="TAC"/>
              <w:rPr>
                <w:lang w:eastAsia="zh-CN"/>
              </w:rPr>
            </w:pPr>
            <w:r>
              <w:rPr>
                <w:lang w:eastAsia="zh-CN"/>
              </w:rPr>
              <w:t>00</w:t>
            </w:r>
          </w:p>
        </w:tc>
        <w:tc>
          <w:tcPr>
            <w:tcW w:w="6800" w:type="dxa"/>
            <w:tcBorders>
              <w:top w:val="single" w:sz="4" w:space="0" w:color="auto"/>
              <w:left w:val="single" w:sz="4" w:space="0" w:color="auto"/>
              <w:bottom w:val="single" w:sz="4" w:space="0" w:color="auto"/>
              <w:right w:val="single" w:sz="4" w:space="0" w:color="auto"/>
            </w:tcBorders>
            <w:hideMark/>
          </w:tcPr>
          <w:p w14:paraId="092D79CD" w14:textId="77777777" w:rsidR="00F13243" w:rsidRDefault="00F13243">
            <w:pPr>
              <w:pStyle w:val="TAC"/>
              <w:rPr>
                <w:lang w:eastAsia="zh-CN"/>
              </w:rPr>
            </w:pPr>
            <w:r>
              <w:rPr>
                <w:lang w:eastAsia="zh-CN"/>
              </w:rPr>
              <w:t>Reserved</w:t>
            </w:r>
          </w:p>
        </w:tc>
      </w:tr>
      <w:tr w:rsidR="00F13243" w14:paraId="2085E108" w14:textId="77777777" w:rsidTr="00F13243">
        <w:trPr>
          <w:jc w:val="center"/>
        </w:trPr>
        <w:tc>
          <w:tcPr>
            <w:tcW w:w="1129" w:type="dxa"/>
            <w:tcBorders>
              <w:top w:val="single" w:sz="4" w:space="0" w:color="auto"/>
              <w:left w:val="single" w:sz="4" w:space="0" w:color="auto"/>
              <w:bottom w:val="single" w:sz="4" w:space="0" w:color="auto"/>
              <w:right w:val="single" w:sz="4" w:space="0" w:color="auto"/>
            </w:tcBorders>
            <w:shd w:val="clear" w:color="auto" w:fill="D9D9D9"/>
            <w:hideMark/>
          </w:tcPr>
          <w:p w14:paraId="7B3DEC4C" w14:textId="77777777" w:rsidR="00F13243" w:rsidRDefault="00F13243">
            <w:pPr>
              <w:pStyle w:val="TAC"/>
              <w:rPr>
                <w:lang w:eastAsia="zh-CN"/>
              </w:rPr>
            </w:pPr>
            <w:r>
              <w:rPr>
                <w:lang w:eastAsia="zh-CN"/>
              </w:rPr>
              <w:t>01</w:t>
            </w:r>
          </w:p>
        </w:tc>
        <w:tc>
          <w:tcPr>
            <w:tcW w:w="6800" w:type="dxa"/>
            <w:tcBorders>
              <w:top w:val="single" w:sz="4" w:space="0" w:color="auto"/>
              <w:left w:val="single" w:sz="4" w:space="0" w:color="auto"/>
              <w:bottom w:val="single" w:sz="4" w:space="0" w:color="auto"/>
              <w:right w:val="single" w:sz="4" w:space="0" w:color="auto"/>
            </w:tcBorders>
            <w:hideMark/>
          </w:tcPr>
          <w:p w14:paraId="119F1F71" w14:textId="77777777" w:rsidR="00F13243" w:rsidRDefault="00F13243">
            <w:pPr>
              <w:pStyle w:val="TAC"/>
              <w:rPr>
                <w:lang w:eastAsia="zh-CN"/>
              </w:rPr>
            </w:pPr>
            <w:r>
              <w:rPr>
                <w:lang w:eastAsia="zh-CN"/>
              </w:rPr>
              <w:t>Only scheduling information for Paging is present in the DCI</w:t>
            </w:r>
          </w:p>
        </w:tc>
      </w:tr>
      <w:tr w:rsidR="00F13243" w14:paraId="507E6312" w14:textId="77777777" w:rsidTr="00F13243">
        <w:trPr>
          <w:jc w:val="center"/>
        </w:trPr>
        <w:tc>
          <w:tcPr>
            <w:tcW w:w="1129" w:type="dxa"/>
            <w:tcBorders>
              <w:top w:val="single" w:sz="4" w:space="0" w:color="auto"/>
              <w:left w:val="single" w:sz="4" w:space="0" w:color="auto"/>
              <w:bottom w:val="single" w:sz="4" w:space="0" w:color="auto"/>
              <w:right w:val="single" w:sz="4" w:space="0" w:color="auto"/>
            </w:tcBorders>
            <w:shd w:val="clear" w:color="auto" w:fill="D9D9D9"/>
            <w:hideMark/>
          </w:tcPr>
          <w:p w14:paraId="4B16C579" w14:textId="77777777" w:rsidR="00F13243" w:rsidRDefault="00F13243">
            <w:pPr>
              <w:pStyle w:val="TAC"/>
              <w:rPr>
                <w:lang w:eastAsia="zh-CN"/>
              </w:rPr>
            </w:pPr>
            <w:r>
              <w:rPr>
                <w:lang w:eastAsia="zh-CN"/>
              </w:rPr>
              <w:t>10</w:t>
            </w:r>
          </w:p>
        </w:tc>
        <w:tc>
          <w:tcPr>
            <w:tcW w:w="6800" w:type="dxa"/>
            <w:tcBorders>
              <w:top w:val="single" w:sz="4" w:space="0" w:color="auto"/>
              <w:left w:val="single" w:sz="4" w:space="0" w:color="auto"/>
              <w:bottom w:val="single" w:sz="4" w:space="0" w:color="auto"/>
              <w:right w:val="single" w:sz="4" w:space="0" w:color="auto"/>
            </w:tcBorders>
            <w:hideMark/>
          </w:tcPr>
          <w:p w14:paraId="43A29D6E" w14:textId="77777777" w:rsidR="00F13243" w:rsidRDefault="00F13243">
            <w:pPr>
              <w:pStyle w:val="TAC"/>
              <w:rPr>
                <w:lang w:eastAsia="zh-CN"/>
              </w:rPr>
            </w:pPr>
            <w:r>
              <w:rPr>
                <w:lang w:eastAsia="zh-CN"/>
              </w:rPr>
              <w:t>Only short message is present in the DCI</w:t>
            </w:r>
          </w:p>
        </w:tc>
      </w:tr>
      <w:tr w:rsidR="00F13243" w14:paraId="1DAA192A" w14:textId="77777777" w:rsidTr="00F13243">
        <w:trPr>
          <w:jc w:val="center"/>
        </w:trPr>
        <w:tc>
          <w:tcPr>
            <w:tcW w:w="1129" w:type="dxa"/>
            <w:tcBorders>
              <w:top w:val="single" w:sz="4" w:space="0" w:color="auto"/>
              <w:left w:val="single" w:sz="4" w:space="0" w:color="auto"/>
              <w:bottom w:val="single" w:sz="4" w:space="0" w:color="auto"/>
              <w:right w:val="single" w:sz="4" w:space="0" w:color="auto"/>
            </w:tcBorders>
            <w:shd w:val="clear" w:color="auto" w:fill="D9D9D9"/>
            <w:hideMark/>
          </w:tcPr>
          <w:p w14:paraId="1BAB88C7" w14:textId="77777777" w:rsidR="00F13243" w:rsidRDefault="00F13243">
            <w:pPr>
              <w:pStyle w:val="TAC"/>
              <w:rPr>
                <w:lang w:eastAsia="zh-CN"/>
              </w:rPr>
            </w:pPr>
            <w:r>
              <w:rPr>
                <w:lang w:eastAsia="zh-CN"/>
              </w:rPr>
              <w:t>11</w:t>
            </w:r>
          </w:p>
        </w:tc>
        <w:tc>
          <w:tcPr>
            <w:tcW w:w="6800" w:type="dxa"/>
            <w:tcBorders>
              <w:top w:val="single" w:sz="4" w:space="0" w:color="auto"/>
              <w:left w:val="single" w:sz="4" w:space="0" w:color="auto"/>
              <w:bottom w:val="single" w:sz="4" w:space="0" w:color="auto"/>
              <w:right w:val="single" w:sz="4" w:space="0" w:color="auto"/>
            </w:tcBorders>
            <w:hideMark/>
          </w:tcPr>
          <w:p w14:paraId="1EAAE89A" w14:textId="77777777" w:rsidR="00F13243" w:rsidRDefault="00F13243">
            <w:pPr>
              <w:pStyle w:val="TAC"/>
              <w:rPr>
                <w:lang w:eastAsia="zh-CN"/>
              </w:rPr>
            </w:pPr>
            <w:r>
              <w:rPr>
                <w:lang w:eastAsia="zh-CN"/>
              </w:rPr>
              <w:t>Both scheduling information for Paging and short message are present in the DCI</w:t>
            </w:r>
          </w:p>
        </w:tc>
      </w:tr>
    </w:tbl>
    <w:p w14:paraId="21942319" w14:textId="77777777" w:rsidR="00F13243" w:rsidRDefault="00F13243" w:rsidP="00F13243">
      <w:pPr>
        <w:rPr>
          <w:lang w:eastAsia="zh-CN"/>
        </w:rPr>
      </w:pPr>
    </w:p>
    <w:p w14:paraId="4B132A75" w14:textId="77777777" w:rsidR="00F13243" w:rsidRDefault="00F13243" w:rsidP="00F13243">
      <w:pPr>
        <w:pStyle w:val="TH"/>
        <w:rPr>
          <w:rFonts w:eastAsia="SimSun"/>
          <w:lang w:eastAsia="zh-CN"/>
        </w:rPr>
      </w:pPr>
      <w:r>
        <w:t xml:space="preserve">Table </w:t>
      </w:r>
      <w:r>
        <w:rPr>
          <w:lang w:eastAsia="zh-CN"/>
        </w:rPr>
        <w:t>7.3.1.2.1</w:t>
      </w:r>
      <w:r>
        <w:t>-</w:t>
      </w:r>
      <w:r>
        <w:rPr>
          <w:lang w:eastAsia="zh-CN"/>
        </w:rPr>
        <w:t>2: System information indicator</w:t>
      </w:r>
    </w:p>
    <w:tbl>
      <w:tblPr>
        <w:tblW w:w="79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6800"/>
      </w:tblGrid>
      <w:tr w:rsidR="00F13243" w14:paraId="627585D3" w14:textId="77777777" w:rsidTr="00F13243">
        <w:trPr>
          <w:trHeight w:val="424"/>
          <w:jc w:val="center"/>
        </w:trPr>
        <w:tc>
          <w:tcPr>
            <w:tcW w:w="112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950A312" w14:textId="77777777" w:rsidR="00F13243" w:rsidRDefault="00F13243">
            <w:pPr>
              <w:pStyle w:val="TAH"/>
              <w:rPr>
                <w:lang w:eastAsia="zh-CN"/>
              </w:rPr>
            </w:pPr>
            <w:r>
              <w:rPr>
                <w:lang w:eastAsia="zh-CN"/>
              </w:rPr>
              <w:t>Bit field</w:t>
            </w:r>
          </w:p>
        </w:tc>
        <w:tc>
          <w:tcPr>
            <w:tcW w:w="680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58CB7D6" w14:textId="77777777" w:rsidR="00F13243" w:rsidRDefault="00F13243">
            <w:pPr>
              <w:pStyle w:val="TAH"/>
              <w:rPr>
                <w:lang w:eastAsia="zh-CN"/>
              </w:rPr>
            </w:pPr>
            <w:r>
              <w:rPr>
                <w:lang w:eastAsia="zh-CN"/>
              </w:rPr>
              <w:t>System information indicator</w:t>
            </w:r>
          </w:p>
        </w:tc>
      </w:tr>
      <w:tr w:rsidR="00F13243" w14:paraId="62BA4910" w14:textId="77777777" w:rsidTr="00F13243">
        <w:trPr>
          <w:jc w:val="center"/>
        </w:trPr>
        <w:tc>
          <w:tcPr>
            <w:tcW w:w="1129" w:type="dxa"/>
            <w:tcBorders>
              <w:top w:val="single" w:sz="4" w:space="0" w:color="auto"/>
              <w:left w:val="single" w:sz="4" w:space="0" w:color="auto"/>
              <w:bottom w:val="single" w:sz="4" w:space="0" w:color="auto"/>
              <w:right w:val="single" w:sz="4" w:space="0" w:color="auto"/>
            </w:tcBorders>
            <w:shd w:val="clear" w:color="auto" w:fill="D9D9D9"/>
            <w:hideMark/>
          </w:tcPr>
          <w:p w14:paraId="519BDDDF" w14:textId="77777777" w:rsidR="00F13243" w:rsidRDefault="00F13243">
            <w:pPr>
              <w:keepNext/>
              <w:keepLines/>
              <w:spacing w:after="0"/>
              <w:jc w:val="center"/>
              <w:rPr>
                <w:rFonts w:ascii="Arial" w:hAnsi="Arial"/>
                <w:sz w:val="18"/>
                <w:lang w:eastAsia="zh-CN"/>
              </w:rPr>
            </w:pPr>
            <w:r>
              <w:rPr>
                <w:rFonts w:ascii="Arial" w:hAnsi="Arial"/>
                <w:sz w:val="18"/>
                <w:lang w:eastAsia="zh-CN"/>
              </w:rPr>
              <w:t>0</w:t>
            </w:r>
          </w:p>
        </w:tc>
        <w:tc>
          <w:tcPr>
            <w:tcW w:w="6800" w:type="dxa"/>
            <w:tcBorders>
              <w:top w:val="single" w:sz="4" w:space="0" w:color="auto"/>
              <w:left w:val="single" w:sz="4" w:space="0" w:color="auto"/>
              <w:bottom w:val="single" w:sz="4" w:space="0" w:color="auto"/>
              <w:right w:val="single" w:sz="4" w:space="0" w:color="auto"/>
            </w:tcBorders>
            <w:hideMark/>
          </w:tcPr>
          <w:p w14:paraId="639B9544" w14:textId="77777777" w:rsidR="00F13243" w:rsidRDefault="00F13243">
            <w:pPr>
              <w:keepNext/>
              <w:keepLines/>
              <w:spacing w:after="0"/>
              <w:jc w:val="center"/>
              <w:rPr>
                <w:rFonts w:ascii="Arial" w:hAnsi="Arial"/>
                <w:sz w:val="18"/>
                <w:lang w:eastAsia="zh-CN"/>
              </w:rPr>
            </w:pPr>
            <w:r>
              <w:rPr>
                <w:rFonts w:ascii="Arial" w:hAnsi="Arial"/>
                <w:sz w:val="18"/>
                <w:lang w:eastAsia="zh-CN"/>
              </w:rPr>
              <w:t>SIB1 [9, TS38.331, Clause 5.2.1]</w:t>
            </w:r>
          </w:p>
        </w:tc>
      </w:tr>
      <w:tr w:rsidR="00F13243" w14:paraId="30D91D35" w14:textId="77777777" w:rsidTr="00F13243">
        <w:trPr>
          <w:jc w:val="center"/>
        </w:trPr>
        <w:tc>
          <w:tcPr>
            <w:tcW w:w="1129" w:type="dxa"/>
            <w:tcBorders>
              <w:top w:val="single" w:sz="4" w:space="0" w:color="auto"/>
              <w:left w:val="single" w:sz="4" w:space="0" w:color="auto"/>
              <w:bottom w:val="single" w:sz="4" w:space="0" w:color="auto"/>
              <w:right w:val="single" w:sz="4" w:space="0" w:color="auto"/>
            </w:tcBorders>
            <w:shd w:val="clear" w:color="auto" w:fill="D9D9D9"/>
            <w:hideMark/>
          </w:tcPr>
          <w:p w14:paraId="1F91D237" w14:textId="77777777" w:rsidR="00F13243" w:rsidRDefault="00F13243">
            <w:pPr>
              <w:keepNext/>
              <w:keepLines/>
              <w:spacing w:after="0"/>
              <w:jc w:val="center"/>
              <w:rPr>
                <w:rFonts w:ascii="Arial" w:hAnsi="Arial"/>
                <w:sz w:val="18"/>
                <w:lang w:eastAsia="zh-CN"/>
              </w:rPr>
            </w:pPr>
            <w:r>
              <w:rPr>
                <w:rFonts w:ascii="Arial" w:hAnsi="Arial"/>
                <w:sz w:val="18"/>
                <w:lang w:eastAsia="zh-CN"/>
              </w:rPr>
              <w:t>1</w:t>
            </w:r>
          </w:p>
        </w:tc>
        <w:tc>
          <w:tcPr>
            <w:tcW w:w="6800" w:type="dxa"/>
            <w:tcBorders>
              <w:top w:val="single" w:sz="4" w:space="0" w:color="auto"/>
              <w:left w:val="single" w:sz="4" w:space="0" w:color="auto"/>
              <w:bottom w:val="single" w:sz="4" w:space="0" w:color="auto"/>
              <w:right w:val="single" w:sz="4" w:space="0" w:color="auto"/>
            </w:tcBorders>
            <w:hideMark/>
          </w:tcPr>
          <w:p w14:paraId="383A54EF" w14:textId="77777777" w:rsidR="00F13243" w:rsidRDefault="00F13243">
            <w:pPr>
              <w:keepNext/>
              <w:keepLines/>
              <w:spacing w:after="0"/>
              <w:jc w:val="center"/>
              <w:rPr>
                <w:rFonts w:ascii="Arial" w:hAnsi="Arial"/>
                <w:sz w:val="18"/>
                <w:lang w:eastAsia="zh-CN"/>
              </w:rPr>
            </w:pPr>
            <w:r>
              <w:rPr>
                <w:rFonts w:ascii="Arial" w:hAnsi="Arial"/>
                <w:sz w:val="18"/>
                <w:lang w:eastAsia="zh-CN"/>
              </w:rPr>
              <w:t>SI message [9, TS38.331, Clause 5.2.1]</w:t>
            </w:r>
          </w:p>
        </w:tc>
      </w:tr>
    </w:tbl>
    <w:p w14:paraId="14423F91" w14:textId="77777777" w:rsidR="00F13243" w:rsidRDefault="00F13243" w:rsidP="00F13243">
      <w:pPr>
        <w:rPr>
          <w:rFonts w:eastAsia="SimSun"/>
          <w:lang w:eastAsia="zh-CN"/>
        </w:rPr>
      </w:pPr>
    </w:p>
    <w:p w14:paraId="3DE87819" w14:textId="77777777" w:rsidR="001E41F3" w:rsidRDefault="001E41F3" w:rsidP="00F13243">
      <w:pPr>
        <w:pStyle w:val="5"/>
        <w:rPr>
          <w:noProof/>
        </w:rPr>
      </w:pPr>
    </w:p>
    <w:sectPr w:rsidR="001E41F3" w:rsidSect="000B7FED">
      <w:headerReference w:type="even" r:id="rId54"/>
      <w:headerReference w:type="default" r:id="rId55"/>
      <w:headerReference w:type="first" r:id="rId5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B758AC" w14:textId="77777777" w:rsidR="003A0ABE" w:rsidRDefault="003A0ABE">
      <w:r>
        <w:separator/>
      </w:r>
    </w:p>
  </w:endnote>
  <w:endnote w:type="continuationSeparator" w:id="0">
    <w:p w14:paraId="08BAB6D1" w14:textId="77777777" w:rsidR="003A0ABE" w:rsidRDefault="003A0A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F93BFB" w14:textId="77777777" w:rsidR="003A0ABE" w:rsidRDefault="003A0ABE">
      <w:r>
        <w:separator/>
      </w:r>
    </w:p>
  </w:footnote>
  <w:footnote w:type="continuationSeparator" w:id="0">
    <w:p w14:paraId="5D76BAEE" w14:textId="77777777" w:rsidR="003A0ABE" w:rsidRDefault="003A0A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45A288" w14:textId="77777777" w:rsidR="0037456C" w:rsidRDefault="0037456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1D1B7D" w14:textId="77777777" w:rsidR="0037456C" w:rsidRDefault="0037456C">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EAE852" w14:textId="77777777" w:rsidR="0037456C" w:rsidRDefault="0037456C">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A8AA2" w14:textId="77777777" w:rsidR="0037456C" w:rsidRDefault="0037456C">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F6D5CD6"/>
    <w:multiLevelType w:val="hybridMultilevel"/>
    <w:tmpl w:val="78387F7C"/>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ＭＳ 明朝"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2"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27"/>
  </w:num>
  <w:num w:numId="4">
    <w:abstractNumId w:val="8"/>
  </w:num>
  <w:num w:numId="5">
    <w:abstractNumId w:val="23"/>
  </w:num>
  <w:num w:numId="6">
    <w:abstractNumId w:val="0"/>
  </w:num>
  <w:num w:numId="7">
    <w:abstractNumId w:val="19"/>
  </w:num>
  <w:num w:numId="8">
    <w:abstractNumId w:val="21"/>
  </w:num>
  <w:num w:numId="9">
    <w:abstractNumId w:val="22"/>
  </w:num>
  <w:num w:numId="10">
    <w:abstractNumId w:val="29"/>
  </w:num>
  <w:num w:numId="11">
    <w:abstractNumId w:val="10"/>
  </w:num>
  <w:num w:numId="12">
    <w:abstractNumId w:val="15"/>
  </w:num>
  <w:num w:numId="13">
    <w:abstractNumId w:val="12"/>
  </w:num>
  <w:num w:numId="14">
    <w:abstractNumId w:val="17"/>
  </w:num>
  <w:num w:numId="15">
    <w:abstractNumId w:val="31"/>
  </w:num>
  <w:num w:numId="16">
    <w:abstractNumId w:val="18"/>
  </w:num>
  <w:num w:numId="17">
    <w:abstractNumId w:val="16"/>
  </w:num>
  <w:num w:numId="18">
    <w:abstractNumId w:val="28"/>
  </w:num>
  <w:num w:numId="19">
    <w:abstractNumId w:val="13"/>
  </w:num>
  <w:num w:numId="20">
    <w:abstractNumId w:val="11"/>
  </w:num>
  <w:num w:numId="21">
    <w:abstractNumId w:val="7"/>
  </w:num>
  <w:num w:numId="22">
    <w:abstractNumId w:val="2"/>
  </w:num>
  <w:num w:numId="23">
    <w:abstractNumId w:val="20"/>
  </w:num>
  <w:num w:numId="24">
    <w:abstractNumId w:val="30"/>
  </w:num>
  <w:num w:numId="25">
    <w:abstractNumId w:val="25"/>
  </w:num>
  <w:num w:numId="26">
    <w:abstractNumId w:val="4"/>
  </w:num>
  <w:num w:numId="27">
    <w:abstractNumId w:val="32"/>
  </w:num>
  <w:num w:numId="28">
    <w:abstractNumId w:val="9"/>
  </w:num>
  <w:num w:numId="29">
    <w:abstractNumId w:val="26"/>
  </w:num>
  <w:num w:numId="30">
    <w:abstractNumId w:val="6"/>
  </w:num>
  <w:num w:numId="31">
    <w:abstractNumId w:val="24"/>
  </w:num>
  <w:num w:numId="32">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尚哉 芝池">
    <w15:presenceInfo w15:providerId="AD" w15:userId="S::naoya.shibaike.eg@nttdocomo.com::5b09a80e-b99f-4d25-9243-d223e12dd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7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2970"/>
    <w:rsid w:val="000A6394"/>
    <w:rsid w:val="000B616A"/>
    <w:rsid w:val="000B7FED"/>
    <w:rsid w:val="000C038A"/>
    <w:rsid w:val="000C3715"/>
    <w:rsid w:val="000C6598"/>
    <w:rsid w:val="00145D43"/>
    <w:rsid w:val="00192C46"/>
    <w:rsid w:val="001A08B3"/>
    <w:rsid w:val="001A7B60"/>
    <w:rsid w:val="001B52F0"/>
    <w:rsid w:val="001B7A65"/>
    <w:rsid w:val="001C3831"/>
    <w:rsid w:val="001E41F3"/>
    <w:rsid w:val="001F1210"/>
    <w:rsid w:val="00224844"/>
    <w:rsid w:val="0025256F"/>
    <w:rsid w:val="0026004D"/>
    <w:rsid w:val="002640DD"/>
    <w:rsid w:val="00275D12"/>
    <w:rsid w:val="00284FEB"/>
    <w:rsid w:val="002860C4"/>
    <w:rsid w:val="002B5741"/>
    <w:rsid w:val="00301D41"/>
    <w:rsid w:val="00305409"/>
    <w:rsid w:val="00343ACF"/>
    <w:rsid w:val="003609EF"/>
    <w:rsid w:val="0036231A"/>
    <w:rsid w:val="0037456C"/>
    <w:rsid w:val="00374DD4"/>
    <w:rsid w:val="003A0ABE"/>
    <w:rsid w:val="003E1A36"/>
    <w:rsid w:val="00410371"/>
    <w:rsid w:val="004242F1"/>
    <w:rsid w:val="00495C47"/>
    <w:rsid w:val="004A25A8"/>
    <w:rsid w:val="004A7B00"/>
    <w:rsid w:val="004B75B7"/>
    <w:rsid w:val="004D7DB2"/>
    <w:rsid w:val="004F6237"/>
    <w:rsid w:val="0051580D"/>
    <w:rsid w:val="00547111"/>
    <w:rsid w:val="00585928"/>
    <w:rsid w:val="00592D74"/>
    <w:rsid w:val="005E2C44"/>
    <w:rsid w:val="00621188"/>
    <w:rsid w:val="006257ED"/>
    <w:rsid w:val="00647EBA"/>
    <w:rsid w:val="00656AAD"/>
    <w:rsid w:val="00695808"/>
    <w:rsid w:val="006B46FB"/>
    <w:rsid w:val="006D1E7D"/>
    <w:rsid w:val="006E21FB"/>
    <w:rsid w:val="006F3331"/>
    <w:rsid w:val="00701FA4"/>
    <w:rsid w:val="00763F41"/>
    <w:rsid w:val="00792342"/>
    <w:rsid w:val="007977A8"/>
    <w:rsid w:val="007B512A"/>
    <w:rsid w:val="007C2097"/>
    <w:rsid w:val="007D6A07"/>
    <w:rsid w:val="007F7259"/>
    <w:rsid w:val="008040A8"/>
    <w:rsid w:val="00827683"/>
    <w:rsid w:val="008279FA"/>
    <w:rsid w:val="008524B0"/>
    <w:rsid w:val="008626E7"/>
    <w:rsid w:val="00870EE7"/>
    <w:rsid w:val="00872D23"/>
    <w:rsid w:val="00877581"/>
    <w:rsid w:val="008863B9"/>
    <w:rsid w:val="008A45A6"/>
    <w:rsid w:val="008D7A97"/>
    <w:rsid w:val="008F686C"/>
    <w:rsid w:val="00902955"/>
    <w:rsid w:val="009148DE"/>
    <w:rsid w:val="00941E30"/>
    <w:rsid w:val="009777D9"/>
    <w:rsid w:val="00991B88"/>
    <w:rsid w:val="009A5753"/>
    <w:rsid w:val="009A579D"/>
    <w:rsid w:val="009B0681"/>
    <w:rsid w:val="009E044C"/>
    <w:rsid w:val="009E3297"/>
    <w:rsid w:val="009F734F"/>
    <w:rsid w:val="00A246B6"/>
    <w:rsid w:val="00A25ACA"/>
    <w:rsid w:val="00A47E70"/>
    <w:rsid w:val="00A50CF0"/>
    <w:rsid w:val="00A7671C"/>
    <w:rsid w:val="00A930D7"/>
    <w:rsid w:val="00AA2CBC"/>
    <w:rsid w:val="00AC5820"/>
    <w:rsid w:val="00AD1CD8"/>
    <w:rsid w:val="00AD40E6"/>
    <w:rsid w:val="00AF343A"/>
    <w:rsid w:val="00B1003C"/>
    <w:rsid w:val="00B258BB"/>
    <w:rsid w:val="00B31865"/>
    <w:rsid w:val="00B67B97"/>
    <w:rsid w:val="00B968C8"/>
    <w:rsid w:val="00BA3EC5"/>
    <w:rsid w:val="00BA51D9"/>
    <w:rsid w:val="00BB5DFC"/>
    <w:rsid w:val="00BB7DDA"/>
    <w:rsid w:val="00BC4FC0"/>
    <w:rsid w:val="00BD279D"/>
    <w:rsid w:val="00BD6BB8"/>
    <w:rsid w:val="00BE53C1"/>
    <w:rsid w:val="00C45C99"/>
    <w:rsid w:val="00C66BA2"/>
    <w:rsid w:val="00C95985"/>
    <w:rsid w:val="00CA0E31"/>
    <w:rsid w:val="00CC5026"/>
    <w:rsid w:val="00CC68D0"/>
    <w:rsid w:val="00CD4394"/>
    <w:rsid w:val="00CD6E30"/>
    <w:rsid w:val="00CE5A81"/>
    <w:rsid w:val="00D03F9A"/>
    <w:rsid w:val="00D06D51"/>
    <w:rsid w:val="00D24991"/>
    <w:rsid w:val="00D30208"/>
    <w:rsid w:val="00D50255"/>
    <w:rsid w:val="00D572B8"/>
    <w:rsid w:val="00D64ED9"/>
    <w:rsid w:val="00D66520"/>
    <w:rsid w:val="00D76DD6"/>
    <w:rsid w:val="00DA19A5"/>
    <w:rsid w:val="00DC23BA"/>
    <w:rsid w:val="00DE34CF"/>
    <w:rsid w:val="00E036AF"/>
    <w:rsid w:val="00E13F3D"/>
    <w:rsid w:val="00E34898"/>
    <w:rsid w:val="00E57FAD"/>
    <w:rsid w:val="00EA5D2F"/>
    <w:rsid w:val="00EB09B7"/>
    <w:rsid w:val="00EB4067"/>
    <w:rsid w:val="00EB5A11"/>
    <w:rsid w:val="00EE7D7C"/>
    <w:rsid w:val="00F13243"/>
    <w:rsid w:val="00F17EDC"/>
    <w:rsid w:val="00F25D98"/>
    <w:rsid w:val="00F300FB"/>
    <w:rsid w:val="00F502B6"/>
    <w:rsid w:val="00F82CA8"/>
    <w:rsid w:val="00F8460A"/>
    <w:rsid w:val="00FB323E"/>
    <w:rsid w:val="00FB6386"/>
    <w:rsid w:val="00FC1A5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77">
      <v:textbox inset="5.85pt,.7pt,5.85pt,.7pt"/>
    </o:shapedefaults>
    <o:shapelayout v:ext="edit">
      <o:idmap v:ext="edit" data="2"/>
    </o:shapelayout>
  </w:shapeDefaults>
  <w:decimalSymbol w:val="."/>
  <w:listSeparator w:val=","/>
  <w14:docId w14:val="34F9587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DO NOT USE_h2,h2,h21,H2 Char,h2 Char,Header 2,Header2,22,heading2,2nd level,H21,H22,H23,H24,H25,R2,E2,†berschrift 2,õberschrift 2"/>
    <w:basedOn w:val="1"/>
    <w:next w:val="a0"/>
    <w:link w:val="20"/>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1"/>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0"/>
    <w:link w:val="40"/>
    <w:qFormat/>
    <w:rsid w:val="000B7FED"/>
    <w:pPr>
      <w:ind w:left="1418" w:hanging="1418"/>
      <w:outlineLvl w:val="3"/>
    </w:pPr>
    <w:rPr>
      <w:sz w:val="24"/>
    </w:rPr>
  </w:style>
  <w:style w:type="paragraph" w:styleId="5">
    <w:name w:val="heading 5"/>
    <w:aliases w:val="h5,Heading5,H5"/>
    <w:basedOn w:val="4"/>
    <w:next w:val="a0"/>
    <w:link w:val="50"/>
    <w:qFormat/>
    <w:rsid w:val="000B7FED"/>
    <w:pPr>
      <w:ind w:left="1701" w:hanging="1701"/>
      <w:outlineLvl w:val="4"/>
    </w:pPr>
    <w:rPr>
      <w:sz w:val="22"/>
    </w:rPr>
  </w:style>
  <w:style w:type="paragraph" w:styleId="6">
    <w:name w:val="heading 6"/>
    <w:basedOn w:val="H6"/>
    <w:next w:val="a0"/>
    <w:link w:val="60"/>
    <w:uiPriority w:val="9"/>
    <w:qFormat/>
    <w:rsid w:val="000B7FED"/>
    <w:pPr>
      <w:outlineLvl w:val="5"/>
    </w:pPr>
  </w:style>
  <w:style w:type="paragraph" w:styleId="7">
    <w:name w:val="heading 7"/>
    <w:basedOn w:val="H6"/>
    <w:next w:val="a0"/>
    <w:link w:val="70"/>
    <w:uiPriority w:val="9"/>
    <w:qFormat/>
    <w:rsid w:val="000B7FED"/>
    <w:pPr>
      <w:outlineLvl w:val="6"/>
    </w:pPr>
  </w:style>
  <w:style w:type="paragraph" w:styleId="8">
    <w:name w:val="heading 8"/>
    <w:aliases w:val="Table Heading"/>
    <w:basedOn w:val="1"/>
    <w:next w:val="a0"/>
    <w:link w:val="80"/>
    <w:uiPriority w:val="9"/>
    <w:qFormat/>
    <w:rsid w:val="000B7FED"/>
    <w:pPr>
      <w:ind w:left="0" w:firstLine="0"/>
      <w:outlineLvl w:val="7"/>
    </w:pPr>
  </w:style>
  <w:style w:type="paragraph" w:styleId="9">
    <w:name w:val="heading 9"/>
    <w:aliases w:val="Figure Heading,FH"/>
    <w:basedOn w:val="8"/>
    <w:next w:val="a0"/>
    <w:link w:val="90"/>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3">
    <w:name w:val="List Number 2"/>
    <w:basedOn w:val="a4"/>
    <w:rsid w:val="000B7FED"/>
    <w:pPr>
      <w:ind w:left="851"/>
    </w:pPr>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h"/>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0"/>
    <w:uiPriority w:val="99"/>
    <w:qFormat/>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0"/>
    <w:uiPriority w:val="39"/>
    <w:rsid w:val="000B7FED"/>
    <w:pPr>
      <w:ind w:left="1985" w:hanging="1985"/>
    </w:pPr>
  </w:style>
  <w:style w:type="paragraph" w:styleId="71">
    <w:name w:val="toc 7"/>
    <w:basedOn w:val="61"/>
    <w:next w:val="a0"/>
    <w:uiPriority w:val="39"/>
    <w:rsid w:val="000B7FED"/>
    <w:pPr>
      <w:ind w:left="2268" w:hanging="2268"/>
    </w:pPr>
  </w:style>
  <w:style w:type="paragraph" w:styleId="24">
    <w:name w:val="List Bullet 2"/>
    <w:aliases w:val="lb2"/>
    <w:basedOn w:val="aa"/>
    <w:rsid w:val="000B7FED"/>
    <w:pPr>
      <w:ind w:left="851"/>
    </w:pPr>
  </w:style>
  <w:style w:type="paragraph" w:styleId="33">
    <w:name w:val="List Bullet 3"/>
    <w:basedOn w:val="24"/>
    <w:rsid w:val="000B7FED"/>
    <w:pPr>
      <w:ind w:left="1135"/>
    </w:pPr>
  </w:style>
  <w:style w:type="paragraph" w:styleId="a4">
    <w:name w:val="List Number"/>
    <w:basedOn w:val="ab"/>
    <w:rsid w:val="000B7FED"/>
  </w:style>
  <w:style w:type="paragraph" w:customStyle="1" w:styleId="EQ">
    <w:name w:val="EQ"/>
    <w:basedOn w:val="a0"/>
    <w:next w:val="a0"/>
    <w:uiPriority w:val="99"/>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b"/>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link w:val="35"/>
    <w:rsid w:val="000B7FED"/>
    <w:pPr>
      <w:ind w:left="1135"/>
    </w:pPr>
  </w:style>
  <w:style w:type="paragraph" w:styleId="42">
    <w:name w:val="List 4"/>
    <w:basedOn w:val="34"/>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b">
    <w:name w:val="List"/>
    <w:basedOn w:val="a0"/>
    <w:link w:val="ac"/>
    <w:rsid w:val="000B7FED"/>
    <w:pPr>
      <w:ind w:left="568" w:hanging="284"/>
    </w:pPr>
  </w:style>
  <w:style w:type="paragraph" w:styleId="aa">
    <w:name w:val="List Bullet"/>
    <w:basedOn w:val="ab"/>
    <w:rsid w:val="000B7FED"/>
  </w:style>
  <w:style w:type="paragraph" w:styleId="43">
    <w:name w:val="List Bullet 4"/>
    <w:basedOn w:val="33"/>
    <w:rsid w:val="000B7FED"/>
    <w:pPr>
      <w:ind w:left="1418"/>
    </w:pPr>
  </w:style>
  <w:style w:type="paragraph" w:styleId="53">
    <w:name w:val="List Bullet 5"/>
    <w:basedOn w:val="43"/>
    <w:rsid w:val="000B7FED"/>
    <w:pPr>
      <w:ind w:left="1702"/>
    </w:pPr>
  </w:style>
  <w:style w:type="paragraph" w:customStyle="1" w:styleId="B1">
    <w:name w:val="B1"/>
    <w:basedOn w:val="ab"/>
    <w:link w:val="B10"/>
    <w:qFormat/>
    <w:rsid w:val="000B7FED"/>
  </w:style>
  <w:style w:type="paragraph" w:customStyle="1" w:styleId="B2">
    <w:name w:val="B2"/>
    <w:basedOn w:val="25"/>
    <w:link w:val="B2Char"/>
    <w:qFormat/>
    <w:rsid w:val="000B7FED"/>
  </w:style>
  <w:style w:type="paragraph" w:customStyle="1" w:styleId="B3">
    <w:name w:val="B3"/>
    <w:basedOn w:val="34"/>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d">
    <w:name w:val="footer"/>
    <w:basedOn w:val="a5"/>
    <w:link w:val="ae"/>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uiPriority w:val="99"/>
    <w:rsid w:val="000B7FED"/>
    <w:rPr>
      <w:color w:val="0000FF"/>
      <w:u w:val="single"/>
    </w:rPr>
  </w:style>
  <w:style w:type="character" w:styleId="af0">
    <w:name w:val="annotation reference"/>
    <w:qFormat/>
    <w:rsid w:val="000B7FED"/>
    <w:rPr>
      <w:sz w:val="16"/>
    </w:rPr>
  </w:style>
  <w:style w:type="paragraph" w:styleId="af1">
    <w:name w:val="annotation text"/>
    <w:basedOn w:val="a0"/>
    <w:link w:val="af2"/>
    <w:uiPriority w:val="99"/>
    <w:qFormat/>
    <w:rsid w:val="000B7FED"/>
  </w:style>
  <w:style w:type="character" w:styleId="af3">
    <w:name w:val="FollowedHyperlink"/>
    <w:uiPriority w:val="99"/>
    <w:rsid w:val="000B7FED"/>
    <w:rPr>
      <w:color w:val="800080"/>
      <w:u w:val="single"/>
    </w:rPr>
  </w:style>
  <w:style w:type="paragraph" w:styleId="af4">
    <w:name w:val="Balloon Text"/>
    <w:basedOn w:val="a0"/>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0"/>
    <w:link w:val="af9"/>
    <w:uiPriority w:val="99"/>
    <w:rsid w:val="005E2C44"/>
    <w:pPr>
      <w:shd w:val="clear" w:color="auto" w:fill="000080"/>
    </w:pPr>
    <w:rPr>
      <w:rFonts w:ascii="Tahoma" w:hAnsi="Tahoma" w:cs="Tahoma"/>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DC23BA"/>
    <w:rPr>
      <w:rFonts w:ascii="Arial" w:hAnsi="Arial"/>
      <w:sz w:val="24"/>
      <w:lang w:val="en-GB" w:eastAsia="en-US"/>
    </w:rPr>
  </w:style>
  <w:style w:type="character" w:customStyle="1" w:styleId="60">
    <w:name w:val="見出し 6 (文字)"/>
    <w:link w:val="6"/>
    <w:uiPriority w:val="9"/>
    <w:rsid w:val="00DC23BA"/>
    <w:rPr>
      <w:rFonts w:ascii="Arial" w:hAnsi="Arial"/>
      <w:lang w:val="en-GB" w:eastAsia="en-US"/>
    </w:rPr>
  </w:style>
  <w:style w:type="character" w:customStyle="1" w:styleId="TALChar">
    <w:name w:val="TAL Char"/>
    <w:link w:val="TAL"/>
    <w:qFormat/>
    <w:rsid w:val="00DC23BA"/>
    <w:rPr>
      <w:rFonts w:ascii="Arial" w:hAnsi="Arial"/>
      <w:sz w:val="18"/>
      <w:lang w:val="en-GB" w:eastAsia="en-US"/>
    </w:rPr>
  </w:style>
  <w:style w:type="character" w:customStyle="1" w:styleId="TACChar">
    <w:name w:val="TAC Char"/>
    <w:link w:val="TAC"/>
    <w:qFormat/>
    <w:locked/>
    <w:rsid w:val="00DC23BA"/>
    <w:rPr>
      <w:rFonts w:ascii="Arial" w:hAnsi="Arial"/>
      <w:sz w:val="18"/>
      <w:lang w:val="en-GB" w:eastAsia="en-US"/>
    </w:rPr>
  </w:style>
  <w:style w:type="character" w:customStyle="1" w:styleId="TAHCar">
    <w:name w:val="TAH Car"/>
    <w:link w:val="TAH"/>
    <w:qFormat/>
    <w:rsid w:val="00DC23BA"/>
    <w:rPr>
      <w:rFonts w:ascii="Arial" w:hAnsi="Arial"/>
      <w:b/>
      <w:sz w:val="18"/>
      <w:lang w:val="en-GB" w:eastAsia="en-US"/>
    </w:rPr>
  </w:style>
  <w:style w:type="character" w:customStyle="1" w:styleId="B10">
    <w:name w:val="B1 (文字)"/>
    <w:link w:val="B1"/>
    <w:uiPriority w:val="99"/>
    <w:qFormat/>
    <w:locked/>
    <w:rsid w:val="00DC23BA"/>
    <w:rPr>
      <w:rFonts w:ascii="Times New Roman" w:hAnsi="Times New Roman"/>
      <w:lang w:val="en-GB" w:eastAsia="en-US"/>
    </w:rPr>
  </w:style>
  <w:style w:type="character" w:customStyle="1" w:styleId="THChar">
    <w:name w:val="TH Char"/>
    <w:link w:val="TH"/>
    <w:qFormat/>
    <w:rsid w:val="00DC23BA"/>
    <w:rPr>
      <w:rFonts w:ascii="Arial" w:hAnsi="Arial"/>
      <w:b/>
      <w:lang w:val="en-GB" w:eastAsia="en-US"/>
    </w:rPr>
  </w:style>
  <w:style w:type="character" w:customStyle="1" w:styleId="TFZchn">
    <w:name w:val="TF Zchn"/>
    <w:link w:val="TF"/>
    <w:locked/>
    <w:rsid w:val="00DC23BA"/>
    <w:rPr>
      <w:rFonts w:ascii="Arial" w:hAnsi="Arial"/>
      <w:b/>
      <w:lang w:val="en-GB" w:eastAsia="en-US"/>
    </w:rPr>
  </w:style>
  <w:style w:type="character" w:customStyle="1" w:styleId="B2Char">
    <w:name w:val="B2 Char"/>
    <w:link w:val="B2"/>
    <w:qFormat/>
    <w:rsid w:val="00DC23BA"/>
    <w:rPr>
      <w:rFonts w:ascii="Times New Roman" w:hAnsi="Times New Roman"/>
      <w:lang w:val="en-GB" w:eastAsia="en-US"/>
    </w:rPr>
  </w:style>
  <w:style w:type="paragraph" w:customStyle="1" w:styleId="TAJ">
    <w:name w:val="TAJ"/>
    <w:basedOn w:val="TH"/>
    <w:rsid w:val="00DC23BA"/>
  </w:style>
  <w:style w:type="paragraph" w:customStyle="1" w:styleId="Guidance">
    <w:name w:val="Guidance"/>
    <w:basedOn w:val="a0"/>
    <w:rsid w:val="00DC23BA"/>
    <w:rPr>
      <w:i/>
      <w:color w:val="0000FF"/>
    </w:rPr>
  </w:style>
  <w:style w:type="character" w:customStyle="1" w:styleId="af2">
    <w:name w:val="コメント文字列 (文字)"/>
    <w:link w:val="af1"/>
    <w:uiPriority w:val="99"/>
    <w:qFormat/>
    <w:rsid w:val="00DC23BA"/>
    <w:rPr>
      <w:rFonts w:ascii="Times New Roman" w:hAnsi="Times New Roman"/>
      <w:lang w:val="en-GB" w:eastAsia="en-US"/>
    </w:rPr>
  </w:style>
  <w:style w:type="character" w:customStyle="1" w:styleId="af5">
    <w:name w:val="吹き出し (文字)"/>
    <w:link w:val="af4"/>
    <w:uiPriority w:val="99"/>
    <w:rsid w:val="00DC23BA"/>
    <w:rPr>
      <w:rFonts w:ascii="Tahoma" w:hAnsi="Tahoma" w:cs="Tahoma"/>
      <w:sz w:val="16"/>
      <w:szCs w:val="16"/>
      <w:lang w:val="en-GB" w:eastAsia="en-US"/>
    </w:rPr>
  </w:style>
  <w:style w:type="character" w:customStyle="1" w:styleId="af7">
    <w:name w:val="コメント内容 (文字)"/>
    <w:link w:val="af6"/>
    <w:uiPriority w:val="99"/>
    <w:rsid w:val="00DC23BA"/>
    <w:rPr>
      <w:rFonts w:ascii="Times New Roman" w:hAnsi="Times New Roman"/>
      <w:b/>
      <w:bCs/>
      <w:lang w:val="en-GB" w:eastAsia="en-US"/>
    </w:rPr>
  </w:style>
  <w:style w:type="table" w:styleId="afa">
    <w:name w:val="Table Grid"/>
    <w:basedOn w:val="a2"/>
    <w:uiPriority w:val="39"/>
    <w:qFormat/>
    <w:rsid w:val="00DC23BA"/>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DC23BA"/>
    <w:rPr>
      <w:rFonts w:ascii="Arial" w:hAnsi="Arial"/>
      <w:sz w:val="18"/>
      <w:lang w:eastAsia="en-US"/>
    </w:rPr>
  </w:style>
  <w:style w:type="paragraph" w:styleId="Web">
    <w:name w:val="Normal (Web)"/>
    <w:basedOn w:val="a0"/>
    <w:uiPriority w:val="99"/>
    <w:unhideWhenUsed/>
    <w:qFormat/>
    <w:rsid w:val="00DC23BA"/>
    <w:pPr>
      <w:spacing w:before="100" w:beforeAutospacing="1" w:after="100" w:afterAutospacing="1"/>
    </w:pPr>
    <w:rPr>
      <w:sz w:val="24"/>
      <w:szCs w:val="24"/>
      <w:lang w:val="en-US"/>
    </w:rPr>
  </w:style>
  <w:style w:type="paragraph" w:styleId="afb">
    <w:name w:val="List Paragraph"/>
    <w:aliases w:val="- Bullets,목록 단락,列出段落,?? ??,?????,????,Lista1,中等深浅网格 1 - 着色 21,列表段落,¥¡¡¡¡ì¬º¥¹¥È¶ÎÂä,ÁÐ³ö¶ÎÂä,¥ê¥¹¥È¶ÎÂä,列表段落1,—ño’i—Ž,1st level - Bullet List Paragraph,Lettre d'introduction,Paragrafo elenco,Normal bullet 2,Bullet list,列表段落11,목록단락"/>
    <w:basedOn w:val="a0"/>
    <w:link w:val="afc"/>
    <w:uiPriority w:val="34"/>
    <w:qFormat/>
    <w:rsid w:val="00DC23BA"/>
    <w:pPr>
      <w:spacing w:after="0"/>
      <w:ind w:leftChars="400" w:left="800"/>
    </w:pPr>
    <w:rPr>
      <w:rFonts w:ascii="Calibri" w:hAnsi="Calibri"/>
      <w:sz w:val="22"/>
      <w:szCs w:val="22"/>
      <w:lang w:val="en-US"/>
    </w:rPr>
  </w:style>
  <w:style w:type="character" w:customStyle="1" w:styleId="afc">
    <w:name w:val="リスト段落 (文字)"/>
    <w:aliases w:val="- Bullets (文字),목록 단락 (文字),列出段落 (文字),?? ?? (文字),????? (文字),???? (文字),Lista1 (文字),中等深浅网格 1 - 着色 21 (文字),列表段落 (文字),¥¡¡¡¡ì¬º¥¹¥È¶ÎÂä (文字),ÁÐ³ö¶ÎÂä (文字),¥ê¥¹¥È¶ÎÂä (文字),列表段落1 (文字),—ño’i—Ž (文字),1st level - Bullet List Paragraph (文字),列表段落11 (文字)"/>
    <w:link w:val="afb"/>
    <w:uiPriority w:val="34"/>
    <w:qFormat/>
    <w:rsid w:val="00DC23BA"/>
    <w:rPr>
      <w:rFonts w:ascii="Calibri" w:hAnsi="Calibri"/>
      <w:sz w:val="22"/>
      <w:szCs w:val="22"/>
      <w:lang w:val="en-US" w:eastAsia="en-US"/>
    </w:rPr>
  </w:style>
  <w:style w:type="paragraph" w:styleId="afd">
    <w:name w:val="Revision"/>
    <w:hidden/>
    <w:uiPriority w:val="99"/>
    <w:semiHidden/>
    <w:rsid w:val="00DC23BA"/>
    <w:rPr>
      <w:rFonts w:ascii="Times New Roman" w:hAnsi="Times New Roman"/>
      <w:lang w:val="en-GB" w:eastAsia="en-US"/>
    </w:rPr>
  </w:style>
  <w:style w:type="paragraph" w:customStyle="1" w:styleId="RAN1bullet2">
    <w:name w:val="RAN1 bullet2"/>
    <w:basedOn w:val="a0"/>
    <w:link w:val="RAN1bullet2Char"/>
    <w:qFormat/>
    <w:rsid w:val="00DC23BA"/>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DC23BA"/>
    <w:rPr>
      <w:rFonts w:ascii="Times" w:eastAsia="Batang" w:hAnsi="Times"/>
      <w:lang w:val="en-US" w:eastAsia="en-US"/>
    </w:rPr>
  </w:style>
  <w:style w:type="paragraph" w:customStyle="1" w:styleId="RAN1bullet1">
    <w:name w:val="RAN1 bullet1"/>
    <w:basedOn w:val="a0"/>
    <w:link w:val="RAN1bullet1Char"/>
    <w:qFormat/>
    <w:rsid w:val="00DC23BA"/>
    <w:pPr>
      <w:numPr>
        <w:numId w:val="2"/>
      </w:numPr>
      <w:spacing w:after="0"/>
    </w:pPr>
    <w:rPr>
      <w:rFonts w:ascii="Times" w:eastAsia="Batang" w:hAnsi="Times"/>
      <w:szCs w:val="24"/>
      <w:lang w:eastAsia="x-none"/>
    </w:rPr>
  </w:style>
  <w:style w:type="character" w:customStyle="1" w:styleId="RAN1bullet1Char">
    <w:name w:val="RAN1 bullet1 Char"/>
    <w:link w:val="RAN1bullet1"/>
    <w:rsid w:val="00DC23BA"/>
    <w:rPr>
      <w:rFonts w:ascii="Times" w:eastAsia="Batang" w:hAnsi="Times"/>
      <w:szCs w:val="24"/>
      <w:lang w:val="en-GB" w:eastAsia="x-none"/>
    </w:rPr>
  </w:style>
  <w:style w:type="paragraph" w:customStyle="1" w:styleId="RAN1tdoc">
    <w:name w:val="RAN1 tdoc"/>
    <w:basedOn w:val="a0"/>
    <w:link w:val="RAN1tdocChar"/>
    <w:qFormat/>
    <w:rsid w:val="00DC23B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DC23BA"/>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C23BA"/>
    <w:pPr>
      <w:numPr>
        <w:ilvl w:val="2"/>
        <w:numId w:val="3"/>
      </w:numPr>
    </w:pPr>
  </w:style>
  <w:style w:type="character" w:customStyle="1" w:styleId="RAN1bullet3Char">
    <w:name w:val="RAN1 bullet3 Char"/>
    <w:link w:val="RAN1bullet3"/>
    <w:qFormat/>
    <w:rsid w:val="00DC23BA"/>
    <w:rPr>
      <w:rFonts w:ascii="Times" w:eastAsia="Batang" w:hAnsi="Times"/>
      <w:lang w:val="en-US" w:eastAsia="en-US"/>
    </w:rPr>
  </w:style>
  <w:style w:type="paragraph" w:customStyle="1" w:styleId="Proposal">
    <w:name w:val="Proposal"/>
    <w:basedOn w:val="a0"/>
    <w:link w:val="ProposalChar"/>
    <w:qFormat/>
    <w:rsid w:val="00DC23BA"/>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DC23BA"/>
    <w:rPr>
      <w:rFonts w:ascii="Times New Roman" w:hAnsi="Times New Roman"/>
      <w:b/>
      <w:bCs/>
      <w:lang w:val="en-GB" w:eastAsia="zh-CN"/>
    </w:rPr>
  </w:style>
  <w:style w:type="paragraph" w:customStyle="1" w:styleId="ZchnZchn">
    <w:name w:val="Zchn Zchn"/>
    <w:rsid w:val="00DC23B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afb"/>
    <w:link w:val="bulletChar"/>
    <w:qFormat/>
    <w:rsid w:val="00DC23BA"/>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DC23BA"/>
    <w:rPr>
      <w:rFonts w:ascii="Times New Roman" w:hAnsi="Times New Roman"/>
      <w:szCs w:val="24"/>
      <w:lang w:val="en-US" w:eastAsia="en-US"/>
    </w:rPr>
  </w:style>
  <w:style w:type="paragraph" w:styleId="afe">
    <w:name w:val="TOC Heading"/>
    <w:basedOn w:val="1"/>
    <w:next w:val="a0"/>
    <w:uiPriority w:val="39"/>
    <w:unhideWhenUsed/>
    <w:qFormat/>
    <w:rsid w:val="00DC23BA"/>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aff">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a0"/>
    <w:link w:val="aff0"/>
    <w:rsid w:val="00DC23BA"/>
    <w:pPr>
      <w:spacing w:after="120"/>
      <w:ind w:left="720" w:hanging="720"/>
      <w:jc w:val="both"/>
    </w:pPr>
    <w:rPr>
      <w:rFonts w:ascii="Times" w:eastAsia="Batang" w:hAnsi="Times"/>
      <w:szCs w:val="24"/>
      <w:lang w:eastAsia="x-none"/>
    </w:rPr>
  </w:style>
  <w:style w:type="character" w:customStyle="1" w:styleId="aff0">
    <w:name w:val="本文 (文字)"/>
    <w:aliases w:val="bt (文字),正文文本 (文字),Corps de texte Car (文字),Corps de texte Car1 Car (文字),Corps de texte Car Car Car (文字),Corps de texte Car1 Car Car Car (文字),Corps de texte Car Car Car Car Car (文字),Corps de texte Car1 Car Car Car Car Car (文字),bt Car (文字)"/>
    <w:basedOn w:val="a1"/>
    <w:link w:val="aff"/>
    <w:rsid w:val="00DC23BA"/>
    <w:rPr>
      <w:rFonts w:ascii="Times" w:eastAsia="Batang" w:hAnsi="Times"/>
      <w:szCs w:val="24"/>
      <w:lang w:val="en-GB" w:eastAsia="x-none"/>
    </w:rPr>
  </w:style>
  <w:style w:type="paragraph" w:customStyle="1" w:styleId="Comments">
    <w:name w:val="Comments"/>
    <w:basedOn w:val="a0"/>
    <w:link w:val="CommentsChar"/>
    <w:qFormat/>
    <w:rsid w:val="00DC23BA"/>
    <w:pPr>
      <w:spacing w:before="40" w:after="0"/>
    </w:pPr>
    <w:rPr>
      <w:rFonts w:ascii="Arial" w:eastAsia="ＭＳ 明朝" w:hAnsi="Arial"/>
      <w:i/>
      <w:sz w:val="18"/>
      <w:szCs w:val="24"/>
      <w:lang w:eastAsia="en-GB"/>
    </w:rPr>
  </w:style>
  <w:style w:type="character" w:customStyle="1" w:styleId="CommentsChar">
    <w:name w:val="Comments Char"/>
    <w:link w:val="Comments"/>
    <w:rsid w:val="00DC23BA"/>
    <w:rPr>
      <w:rFonts w:ascii="Arial" w:eastAsia="ＭＳ 明朝" w:hAnsi="Arial"/>
      <w:i/>
      <w:sz w:val="18"/>
      <w:szCs w:val="24"/>
      <w:lang w:val="en-GB" w:eastAsia="en-GB"/>
    </w:rPr>
  </w:style>
  <w:style w:type="paragraph" w:styleId="aff1">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13"/>
    <w:uiPriority w:val="35"/>
    <w:qFormat/>
    <w:rsid w:val="00DC23BA"/>
    <w:pPr>
      <w:suppressAutoHyphens/>
      <w:overflowPunct w:val="0"/>
      <w:autoSpaceDE w:val="0"/>
      <w:spacing w:before="120" w:after="120"/>
      <w:textAlignment w:val="baseline"/>
    </w:pPr>
    <w:rPr>
      <w:b/>
      <w:lang w:eastAsia="ar-SA"/>
    </w:rPr>
  </w:style>
  <w:style w:type="character" w:customStyle="1" w:styleId="13">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f1"/>
    <w:uiPriority w:val="35"/>
    <w:rsid w:val="00DC23BA"/>
    <w:rPr>
      <w:rFonts w:ascii="Times New Roman" w:hAnsi="Times New Roman"/>
      <w:b/>
      <w:lang w:val="en-GB" w:eastAsia="ar-SA"/>
    </w:rPr>
  </w:style>
  <w:style w:type="paragraph" w:customStyle="1" w:styleId="onecomwebmail-msonormal">
    <w:name w:val="onecomwebmail-msonormal"/>
    <w:basedOn w:val="a0"/>
    <w:rsid w:val="00DC23BA"/>
    <w:pPr>
      <w:spacing w:before="100" w:beforeAutospacing="1" w:after="100" w:afterAutospacing="1"/>
    </w:pPr>
    <w:rPr>
      <w:sz w:val="24"/>
      <w:szCs w:val="24"/>
      <w:lang w:val="en-US"/>
    </w:rPr>
  </w:style>
  <w:style w:type="paragraph" w:customStyle="1" w:styleId="text">
    <w:name w:val="text"/>
    <w:basedOn w:val="a0"/>
    <w:link w:val="textChar"/>
    <w:qFormat/>
    <w:rsid w:val="00DC23BA"/>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DC23BA"/>
    <w:rPr>
      <w:rFonts w:ascii="Calibri" w:eastAsia="SimSun" w:hAnsi="Calibri"/>
      <w:kern w:val="2"/>
      <w:sz w:val="24"/>
      <w:lang w:val="en-US" w:eastAsia="zh-CN"/>
    </w:rPr>
  </w:style>
  <w:style w:type="paragraph" w:customStyle="1" w:styleId="bullet1">
    <w:name w:val="bullet1"/>
    <w:basedOn w:val="text"/>
    <w:link w:val="bullet1Char"/>
    <w:qFormat/>
    <w:rsid w:val="00DC23BA"/>
    <w:pPr>
      <w:widowControl/>
      <w:numPr>
        <w:ilvl w:val="2"/>
        <w:numId w:val="5"/>
      </w:numPr>
      <w:spacing w:after="0"/>
      <w:ind w:left="720"/>
      <w:jc w:val="left"/>
    </w:pPr>
    <w:rPr>
      <w:szCs w:val="24"/>
      <w:lang w:val="en-GB"/>
    </w:rPr>
  </w:style>
  <w:style w:type="character" w:customStyle="1" w:styleId="bullet1Char">
    <w:name w:val="bullet1 Char"/>
    <w:link w:val="bullet1"/>
    <w:rsid w:val="00DC23BA"/>
    <w:rPr>
      <w:rFonts w:ascii="Calibri" w:eastAsia="SimSun" w:hAnsi="Calibri"/>
      <w:kern w:val="2"/>
      <w:sz w:val="24"/>
      <w:szCs w:val="24"/>
      <w:lang w:val="en-GB" w:eastAsia="zh-CN"/>
    </w:rPr>
  </w:style>
  <w:style w:type="paragraph" w:customStyle="1" w:styleId="bullet2">
    <w:name w:val="bullet2"/>
    <w:basedOn w:val="text"/>
    <w:link w:val="bullet2Char"/>
    <w:qFormat/>
    <w:rsid w:val="00DC23BA"/>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DC23BA"/>
    <w:rPr>
      <w:rFonts w:ascii="Times" w:eastAsia="SimSun" w:hAnsi="Times"/>
      <w:kern w:val="2"/>
      <w:sz w:val="24"/>
      <w:szCs w:val="24"/>
      <w:lang w:val="en-GB" w:eastAsia="zh-CN"/>
    </w:rPr>
  </w:style>
  <w:style w:type="paragraph" w:customStyle="1" w:styleId="bullet3">
    <w:name w:val="bullet3"/>
    <w:basedOn w:val="text"/>
    <w:link w:val="bullet3Char"/>
    <w:qFormat/>
    <w:rsid w:val="00DC23BA"/>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DC23BA"/>
    <w:rPr>
      <w:rFonts w:ascii="Times" w:eastAsia="Batang" w:hAnsi="Times"/>
      <w:szCs w:val="24"/>
      <w:lang w:val="en-GB" w:eastAsia="en-US"/>
    </w:rPr>
  </w:style>
  <w:style w:type="paragraph" w:customStyle="1" w:styleId="bullet4">
    <w:name w:val="bullet4"/>
    <w:basedOn w:val="text"/>
    <w:qFormat/>
    <w:rsid w:val="00DC23BA"/>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DC23B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DC23BA"/>
    <w:rPr>
      <w:rFonts w:ascii="Times New Roman" w:eastAsia="Malgun Gothic" w:hAnsi="Times New Roman" w:cs="Batang"/>
      <w:lang w:val="en-GB" w:eastAsia="en-US"/>
    </w:rPr>
  </w:style>
  <w:style w:type="paragraph" w:customStyle="1" w:styleId="tdoc">
    <w:name w:val="tdoc"/>
    <w:basedOn w:val="a0"/>
    <w:link w:val="tdocChar"/>
    <w:qFormat/>
    <w:rsid w:val="00DC23BA"/>
    <w:pPr>
      <w:spacing w:after="0"/>
      <w:ind w:left="1440" w:hanging="1440"/>
    </w:pPr>
    <w:rPr>
      <w:rFonts w:ascii="Times" w:eastAsia="Batang" w:hAnsi="Times"/>
      <w:szCs w:val="24"/>
    </w:rPr>
  </w:style>
  <w:style w:type="character" w:customStyle="1" w:styleId="tdocChar">
    <w:name w:val="tdoc Char"/>
    <w:link w:val="tdoc"/>
    <w:rsid w:val="00DC23BA"/>
    <w:rPr>
      <w:rFonts w:ascii="Times" w:eastAsia="Batang" w:hAnsi="Times"/>
      <w:szCs w:val="24"/>
      <w:lang w:val="en-GB" w:eastAsia="en-US"/>
    </w:rPr>
  </w:style>
  <w:style w:type="character" w:styleId="aff2">
    <w:name w:val="Strong"/>
    <w:uiPriority w:val="22"/>
    <w:qFormat/>
    <w:rsid w:val="00DC23BA"/>
    <w:rPr>
      <w:b/>
      <w:bCs/>
    </w:rPr>
  </w:style>
  <w:style w:type="paragraph" w:customStyle="1" w:styleId="maintext">
    <w:name w:val="main text"/>
    <w:basedOn w:val="a0"/>
    <w:link w:val="maintextChar"/>
    <w:qFormat/>
    <w:rsid w:val="00DC23B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DC23BA"/>
    <w:rPr>
      <w:rFonts w:ascii="Times New Roman" w:eastAsia="Malgun Gothic" w:hAnsi="Times New Roman"/>
      <w:lang w:val="en-GB" w:eastAsia="ko-KR"/>
    </w:rPr>
  </w:style>
  <w:style w:type="character" w:customStyle="1" w:styleId="a9">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8"/>
    <w:rsid w:val="00DC23BA"/>
    <w:rPr>
      <w:rFonts w:ascii="Times New Roman" w:hAnsi="Times New Roman"/>
      <w:sz w:val="16"/>
      <w:lang w:val="en-GB" w:eastAsia="en-US"/>
    </w:rPr>
  </w:style>
  <w:style w:type="character" w:customStyle="1" w:styleId="af9">
    <w:name w:val="見出しマップ (文字)"/>
    <w:link w:val="af8"/>
    <w:uiPriority w:val="99"/>
    <w:rsid w:val="00DC23BA"/>
    <w:rPr>
      <w:rFonts w:ascii="Tahoma" w:hAnsi="Tahoma" w:cs="Tahoma"/>
      <w:shd w:val="clear" w:color="auto" w:fill="000080"/>
      <w:lang w:val="en-GB" w:eastAsia="en-US"/>
    </w:rPr>
  </w:style>
  <w:style w:type="character" w:customStyle="1" w:styleId="NOChar">
    <w:name w:val="NO Char"/>
    <w:link w:val="NO"/>
    <w:rsid w:val="00DC23BA"/>
    <w:rPr>
      <w:rFonts w:ascii="Times New Roman" w:hAnsi="Times New Roman"/>
      <w:lang w:val="en-GB" w:eastAsia="en-US"/>
    </w:rPr>
  </w:style>
  <w:style w:type="table" w:customStyle="1" w:styleId="TableGrid1">
    <w:name w:val="Table Grid1"/>
    <w:basedOn w:val="a2"/>
    <w:next w:val="afa"/>
    <w:uiPriority w:val="39"/>
    <w:qFormat/>
    <w:rsid w:val="00DC23B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3"/>
    <w:uiPriority w:val="99"/>
    <w:semiHidden/>
    <w:unhideWhenUsed/>
    <w:rsid w:val="00DC23BA"/>
  </w:style>
  <w:style w:type="character" w:styleId="aff3">
    <w:name w:val="Placeholder Text"/>
    <w:basedOn w:val="a1"/>
    <w:uiPriority w:val="99"/>
    <w:rsid w:val="00DC23BA"/>
    <w:rPr>
      <w:color w:val="808080"/>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1"/>
    <w:link w:val="1"/>
    <w:uiPriority w:val="99"/>
    <w:rsid w:val="00DC23BA"/>
    <w:rPr>
      <w:rFonts w:ascii="Arial" w:hAnsi="Arial"/>
      <w:sz w:val="36"/>
      <w:lang w:val="en-GB" w:eastAsia="en-US"/>
    </w:rPr>
  </w:style>
  <w:style w:type="character" w:customStyle="1" w:styleId="Heading2Char">
    <w:name w:val="Heading 2 Char"/>
    <w:basedOn w:val="a1"/>
    <w:uiPriority w:val="9"/>
    <w:rsid w:val="00DC23BA"/>
    <w:rPr>
      <w:rFonts w:ascii="Calibri Light" w:eastAsia="Times New Roman" w:hAnsi="Calibri Light" w:cs="Times New Roman"/>
      <w:color w:val="2F5496"/>
      <w:sz w:val="26"/>
      <w:szCs w:val="26"/>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1"/>
    <w:link w:val="30"/>
    <w:uiPriority w:val="9"/>
    <w:rsid w:val="00DC23BA"/>
    <w:rPr>
      <w:rFonts w:ascii="Arial" w:hAnsi="Arial"/>
      <w:sz w:val="28"/>
      <w:lang w:val="en-GB" w:eastAsia="en-US"/>
    </w:rPr>
  </w:style>
  <w:style w:type="character" w:customStyle="1" w:styleId="50">
    <w:name w:val="見出し 5 (文字)"/>
    <w:aliases w:val="h5 (文字),Heading5 (文字),H5 (文字)"/>
    <w:basedOn w:val="a1"/>
    <w:link w:val="5"/>
    <w:rsid w:val="00DC23BA"/>
    <w:rPr>
      <w:rFonts w:ascii="Arial" w:hAnsi="Arial"/>
      <w:sz w:val="22"/>
      <w:lang w:val="en-GB" w:eastAsia="en-US"/>
    </w:rPr>
  </w:style>
  <w:style w:type="character" w:customStyle="1" w:styleId="70">
    <w:name w:val="見出し 7 (文字)"/>
    <w:basedOn w:val="a1"/>
    <w:link w:val="7"/>
    <w:uiPriority w:val="9"/>
    <w:rsid w:val="00DC23BA"/>
    <w:rPr>
      <w:rFonts w:ascii="Arial" w:hAnsi="Arial"/>
      <w:lang w:val="en-GB" w:eastAsia="en-US"/>
    </w:rPr>
  </w:style>
  <w:style w:type="character" w:customStyle="1" w:styleId="80">
    <w:name w:val="見出し 8 (文字)"/>
    <w:aliases w:val="Table Heading (文字)"/>
    <w:basedOn w:val="a1"/>
    <w:link w:val="8"/>
    <w:uiPriority w:val="9"/>
    <w:rsid w:val="00DC23BA"/>
    <w:rPr>
      <w:rFonts w:ascii="Arial" w:hAnsi="Arial"/>
      <w:sz w:val="36"/>
      <w:lang w:val="en-GB" w:eastAsia="en-US"/>
    </w:rPr>
  </w:style>
  <w:style w:type="character" w:customStyle="1" w:styleId="90">
    <w:name w:val="見出し 9 (文字)"/>
    <w:aliases w:val="Figure Heading (文字),FH (文字)"/>
    <w:basedOn w:val="a1"/>
    <w:link w:val="9"/>
    <w:uiPriority w:val="9"/>
    <w:rsid w:val="00DC23BA"/>
    <w:rPr>
      <w:rFonts w:ascii="Arial" w:hAnsi="Arial"/>
      <w:sz w:val="36"/>
      <w:lang w:val="en-GB" w:eastAsia="en-US"/>
    </w:rPr>
  </w:style>
  <w:style w:type="table" w:customStyle="1" w:styleId="TableGrid2">
    <w:name w:val="Table Grid2"/>
    <w:basedOn w:val="a2"/>
    <w:next w:val="afa"/>
    <w:uiPriority w:val="39"/>
    <w:qFormat/>
    <w:rsid w:val="00DC23B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6">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basedOn w:val="a1"/>
    <w:link w:val="a5"/>
    <w:rsid w:val="00DC23BA"/>
    <w:rPr>
      <w:rFonts w:ascii="Arial" w:hAnsi="Arial"/>
      <w:b/>
      <w:noProof/>
      <w:sz w:val="18"/>
      <w:lang w:val="en-GB" w:eastAsia="en-US"/>
    </w:rPr>
  </w:style>
  <w:style w:type="paragraph" w:customStyle="1" w:styleId="CharChar1CharCharCharChar">
    <w:name w:val="Char Char1 Char Char Char Char"/>
    <w:semiHidden/>
    <w:rsid w:val="00DC23B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f4"/>
    <w:rsid w:val="00DC23BA"/>
    <w:pPr>
      <w:widowControl w:val="0"/>
      <w:spacing w:after="0"/>
      <w:ind w:firstLine="420"/>
      <w:jc w:val="both"/>
    </w:pPr>
    <w:rPr>
      <w:kern w:val="2"/>
      <w:sz w:val="21"/>
      <w:lang w:val="en-US" w:eastAsia="zh-CN"/>
    </w:rPr>
  </w:style>
  <w:style w:type="paragraph" w:customStyle="1" w:styleId="aff5">
    <w:name w:val="表格文字居左"/>
    <w:basedOn w:val="a0"/>
    <w:next w:val="a0"/>
    <w:rsid w:val="00DC23BA"/>
    <w:pPr>
      <w:widowControl w:val="0"/>
      <w:spacing w:after="0"/>
      <w:jc w:val="both"/>
    </w:pPr>
    <w:rPr>
      <w:rFonts w:ascii="Arial" w:hAnsi="Arial" w:cs="SimSun"/>
      <w:kern w:val="2"/>
      <w:sz w:val="21"/>
      <w:lang w:val="en-US" w:eastAsia="zh-CN"/>
    </w:rPr>
  </w:style>
  <w:style w:type="character" w:customStyle="1" w:styleId="ae">
    <w:name w:val="フッター (文字)"/>
    <w:basedOn w:val="a1"/>
    <w:link w:val="ad"/>
    <w:uiPriority w:val="99"/>
    <w:rsid w:val="00DC23BA"/>
    <w:rPr>
      <w:rFonts w:ascii="Arial" w:hAnsi="Arial"/>
      <w:b/>
      <w:i/>
      <w:noProof/>
      <w:sz w:val="18"/>
      <w:lang w:val="en-GB" w:eastAsia="en-US"/>
    </w:rPr>
  </w:style>
  <w:style w:type="character" w:customStyle="1" w:styleId="20">
    <w:name w:val="見出し 2 (文字)"/>
    <w:aliases w:val="Head2A (文字),2 (文字),H2 (文字),UNDERRUBRIK 1-2 (文字),DO NOT USE_h2 (文字),h2 (文字),h21 (文字),H2 Char (文字),h2 Char (文字),Header 2 (文字),Header2 (文字),22 (文字),heading2 (文字),2nd level (文字),H21 (文字),H22 (文字),H23 (文字),H24 (文字),H25 (文字),R2 (文字),E2 (文字)"/>
    <w:link w:val="2"/>
    <w:rsid w:val="00DC23BA"/>
    <w:rPr>
      <w:rFonts w:ascii="Arial" w:hAnsi="Arial"/>
      <w:sz w:val="32"/>
      <w:lang w:val="en-GB" w:eastAsia="en-US"/>
    </w:rPr>
  </w:style>
  <w:style w:type="paragraph" w:customStyle="1" w:styleId="z-TopofForm1">
    <w:name w:val="z-Top of Form1"/>
    <w:basedOn w:val="a0"/>
    <w:next w:val="a0"/>
    <w:hidden/>
    <w:uiPriority w:val="99"/>
    <w:unhideWhenUsed/>
    <w:rsid w:val="00DC23BA"/>
    <w:pPr>
      <w:pBdr>
        <w:bottom w:val="single" w:sz="6" w:space="1" w:color="auto"/>
      </w:pBdr>
      <w:spacing w:after="0"/>
      <w:jc w:val="center"/>
    </w:pPr>
    <w:rPr>
      <w:rFonts w:ascii="Arial" w:hAnsi="Arial"/>
      <w:vanish/>
      <w:sz w:val="16"/>
      <w:szCs w:val="16"/>
      <w:lang w:val="en-US" w:eastAsia="zh-CN"/>
    </w:rPr>
  </w:style>
  <w:style w:type="character" w:customStyle="1" w:styleId="z-">
    <w:name w:val="z-フォームの始まり (文字)"/>
    <w:basedOn w:val="a1"/>
    <w:link w:val="z-0"/>
    <w:uiPriority w:val="99"/>
    <w:rsid w:val="00DC23BA"/>
    <w:rPr>
      <w:rFonts w:ascii="Arial" w:hAnsi="Arial"/>
      <w:vanish/>
      <w:sz w:val="16"/>
      <w:szCs w:val="16"/>
      <w:lang w:val="en-US" w:eastAsia="zh-CN"/>
    </w:rPr>
  </w:style>
  <w:style w:type="character" w:customStyle="1" w:styleId="hps">
    <w:name w:val="hps"/>
    <w:basedOn w:val="a1"/>
    <w:rsid w:val="00DC23BA"/>
  </w:style>
  <w:style w:type="paragraph" w:customStyle="1" w:styleId="z-BottomofForm1">
    <w:name w:val="z-Bottom of Form1"/>
    <w:basedOn w:val="a0"/>
    <w:next w:val="a0"/>
    <w:hidden/>
    <w:uiPriority w:val="99"/>
    <w:unhideWhenUsed/>
    <w:rsid w:val="00DC23BA"/>
    <w:pPr>
      <w:pBdr>
        <w:top w:val="single" w:sz="6" w:space="1" w:color="auto"/>
      </w:pBdr>
      <w:spacing w:after="0"/>
      <w:jc w:val="center"/>
    </w:pPr>
    <w:rPr>
      <w:rFonts w:ascii="Arial" w:hAnsi="Arial"/>
      <w:vanish/>
      <w:sz w:val="16"/>
      <w:szCs w:val="16"/>
      <w:lang w:val="en-US" w:eastAsia="zh-CN"/>
    </w:rPr>
  </w:style>
  <w:style w:type="character" w:customStyle="1" w:styleId="z-1">
    <w:name w:val="z-フォームの終わり (文字)"/>
    <w:basedOn w:val="a1"/>
    <w:link w:val="z-2"/>
    <w:uiPriority w:val="99"/>
    <w:rsid w:val="00DC23BA"/>
    <w:rPr>
      <w:rFonts w:ascii="Arial" w:hAnsi="Arial"/>
      <w:vanish/>
      <w:sz w:val="16"/>
      <w:szCs w:val="16"/>
      <w:lang w:val="en-US" w:eastAsia="zh-CN"/>
    </w:rPr>
  </w:style>
  <w:style w:type="paragraph" w:customStyle="1" w:styleId="Date1">
    <w:name w:val="Date1"/>
    <w:basedOn w:val="a0"/>
    <w:next w:val="a0"/>
    <w:uiPriority w:val="99"/>
    <w:unhideWhenUsed/>
    <w:rsid w:val="00DC23BA"/>
    <w:pPr>
      <w:spacing w:after="200" w:line="276" w:lineRule="auto"/>
      <w:ind w:leftChars="2500" w:left="100"/>
    </w:pPr>
    <w:rPr>
      <w:lang w:val="en-US" w:eastAsia="zh-CN"/>
    </w:rPr>
  </w:style>
  <w:style w:type="character" w:customStyle="1" w:styleId="aff6">
    <w:name w:val="日付 (文字)"/>
    <w:basedOn w:val="a1"/>
    <w:link w:val="aff7"/>
    <w:uiPriority w:val="99"/>
    <w:rsid w:val="00DC23BA"/>
    <w:rPr>
      <w:rFonts w:ascii="Times New Roman" w:hAnsi="Times New Roman"/>
      <w:lang w:val="en-US" w:eastAsia="zh-CN"/>
    </w:rPr>
  </w:style>
  <w:style w:type="paragraph" w:customStyle="1" w:styleId="tablecell">
    <w:name w:val="tablecell"/>
    <w:basedOn w:val="a0"/>
    <w:qFormat/>
    <w:rsid w:val="00DC23BA"/>
    <w:pPr>
      <w:autoSpaceDE w:val="0"/>
      <w:autoSpaceDN w:val="0"/>
      <w:adjustRightInd w:val="0"/>
      <w:snapToGrid w:val="0"/>
      <w:spacing w:before="40" w:after="40"/>
    </w:pPr>
    <w:rPr>
      <w:lang w:val="en-US"/>
    </w:rPr>
  </w:style>
  <w:style w:type="character" w:customStyle="1" w:styleId="shorttext">
    <w:name w:val="short_text"/>
    <w:basedOn w:val="a1"/>
    <w:rsid w:val="00DC23BA"/>
  </w:style>
  <w:style w:type="paragraph" w:customStyle="1" w:styleId="tableheader">
    <w:name w:val="tableheader"/>
    <w:basedOn w:val="a0"/>
    <w:qFormat/>
    <w:rsid w:val="00DC23BA"/>
    <w:pPr>
      <w:snapToGrid w:val="0"/>
      <w:spacing w:before="40" w:after="40"/>
      <w:jc w:val="center"/>
    </w:pPr>
    <w:rPr>
      <w:rFonts w:cs="Calibri"/>
      <w:b/>
      <w:bCs/>
      <w:color w:val="000000"/>
      <w:lang w:val="en-US"/>
    </w:rPr>
  </w:style>
  <w:style w:type="paragraph" w:styleId="aff8">
    <w:name w:val="Plain Text"/>
    <w:basedOn w:val="a0"/>
    <w:link w:val="aff9"/>
    <w:uiPriority w:val="99"/>
    <w:unhideWhenUsed/>
    <w:rsid w:val="00DC23BA"/>
    <w:pPr>
      <w:spacing w:after="0"/>
    </w:pPr>
    <w:rPr>
      <w:rFonts w:eastAsia="Calibri"/>
      <w:szCs w:val="21"/>
    </w:rPr>
  </w:style>
  <w:style w:type="character" w:customStyle="1" w:styleId="aff9">
    <w:name w:val="書式なし (文字)"/>
    <w:basedOn w:val="a1"/>
    <w:link w:val="aff8"/>
    <w:uiPriority w:val="99"/>
    <w:rsid w:val="00DC23BA"/>
    <w:rPr>
      <w:rFonts w:ascii="Times New Roman" w:eastAsia="Calibri" w:hAnsi="Times New Roman"/>
      <w:szCs w:val="21"/>
      <w:lang w:val="en-GB" w:eastAsia="en-US"/>
    </w:rPr>
  </w:style>
  <w:style w:type="character" w:customStyle="1" w:styleId="apple-converted-space">
    <w:name w:val="apple-converted-space"/>
    <w:basedOn w:val="a1"/>
    <w:rsid w:val="00DC23BA"/>
  </w:style>
  <w:style w:type="character" w:customStyle="1" w:styleId="keyword">
    <w:name w:val="keyword"/>
    <w:basedOn w:val="a1"/>
    <w:rsid w:val="00DC23BA"/>
  </w:style>
  <w:style w:type="paragraph" w:customStyle="1" w:styleId="Test">
    <w:name w:val="Test"/>
    <w:basedOn w:val="a0"/>
    <w:rsid w:val="00DC23BA"/>
    <w:pPr>
      <w:spacing w:before="60" w:after="60" w:line="280" w:lineRule="atLeast"/>
      <w:ind w:left="2160"/>
      <w:jc w:val="both"/>
    </w:pPr>
    <w:rPr>
      <w:rFonts w:eastAsia="ＭＳ 明朝"/>
    </w:rPr>
  </w:style>
  <w:style w:type="paragraph" w:customStyle="1" w:styleId="Doc-text2">
    <w:name w:val="Doc-text2"/>
    <w:basedOn w:val="a0"/>
    <w:link w:val="Doc-text2Char"/>
    <w:qFormat/>
    <w:rsid w:val="00DC23BA"/>
    <w:pPr>
      <w:spacing w:after="200" w:line="276" w:lineRule="auto"/>
    </w:pPr>
    <w:rPr>
      <w:lang w:val="en-US" w:eastAsia="zh-CN"/>
    </w:rPr>
  </w:style>
  <w:style w:type="character" w:customStyle="1" w:styleId="Doc-text2Char">
    <w:name w:val="Doc-text2 Char"/>
    <w:link w:val="Doc-text2"/>
    <w:rsid w:val="00DC23BA"/>
    <w:rPr>
      <w:rFonts w:ascii="Times New Roman" w:hAnsi="Times New Roman"/>
      <w:lang w:val="en-US" w:eastAsia="zh-CN"/>
    </w:rPr>
  </w:style>
  <w:style w:type="paragraph" w:customStyle="1" w:styleId="BodyTextIndent1">
    <w:name w:val="Body Text Indent1"/>
    <w:basedOn w:val="a0"/>
    <w:next w:val="affa"/>
    <w:link w:val="BodyTextIndentChar"/>
    <w:uiPriority w:val="99"/>
    <w:unhideWhenUsed/>
    <w:rsid w:val="00DC23BA"/>
    <w:pPr>
      <w:spacing w:after="120" w:line="276" w:lineRule="auto"/>
      <w:ind w:left="360"/>
    </w:pPr>
    <w:rPr>
      <w:lang w:val="en-US" w:eastAsia="zh-CN"/>
    </w:rPr>
  </w:style>
  <w:style w:type="character" w:customStyle="1" w:styleId="BodyTextIndentChar">
    <w:name w:val="Body Text Indent Char"/>
    <w:basedOn w:val="a1"/>
    <w:link w:val="BodyTextIndent1"/>
    <w:uiPriority w:val="99"/>
    <w:rsid w:val="00DC23BA"/>
    <w:rPr>
      <w:rFonts w:ascii="Times New Roman" w:hAnsi="Times New Roman"/>
      <w:lang w:val="en-US" w:eastAsia="zh-CN"/>
    </w:rPr>
  </w:style>
  <w:style w:type="paragraph" w:customStyle="1" w:styleId="ordinary-output">
    <w:name w:val="ordinary-output"/>
    <w:basedOn w:val="a0"/>
    <w:rsid w:val="00DC23BA"/>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a1"/>
    <w:rsid w:val="00DC23BA"/>
  </w:style>
  <w:style w:type="character" w:customStyle="1" w:styleId="PLChar">
    <w:name w:val="PL Char"/>
    <w:link w:val="PL"/>
    <w:qFormat/>
    <w:rsid w:val="00DC23BA"/>
    <w:rPr>
      <w:rFonts w:ascii="Courier New" w:hAnsi="Courier New"/>
      <w:noProof/>
      <w:sz w:val="16"/>
      <w:lang w:val="en-GB" w:eastAsia="en-US"/>
    </w:rPr>
  </w:style>
  <w:style w:type="paragraph" w:customStyle="1" w:styleId="3GPPNormalText">
    <w:name w:val="3GPP Normal Text"/>
    <w:basedOn w:val="aff"/>
    <w:link w:val="3GPPNormalTextChar"/>
    <w:qFormat/>
    <w:rsid w:val="00DC23BA"/>
    <w:pPr>
      <w:tabs>
        <w:tab w:val="left" w:pos="1440"/>
      </w:tabs>
      <w:ind w:left="1440" w:hanging="1440"/>
    </w:pPr>
    <w:rPr>
      <w:rFonts w:ascii="Times New Roman" w:eastAsia="ＭＳ 明朝" w:hAnsi="Times New Roman"/>
      <w:sz w:val="22"/>
      <w:lang w:val="en-US" w:eastAsia="zh-CN"/>
    </w:rPr>
  </w:style>
  <w:style w:type="character" w:customStyle="1" w:styleId="3GPPNormalTextChar">
    <w:name w:val="3GPP Normal Text Char"/>
    <w:link w:val="3GPPNormalText"/>
    <w:rsid w:val="00DC23BA"/>
    <w:rPr>
      <w:rFonts w:ascii="Times New Roman" w:eastAsia="ＭＳ 明朝" w:hAnsi="Times New Roman"/>
      <w:sz w:val="22"/>
      <w:szCs w:val="24"/>
      <w:lang w:val="en-US" w:eastAsia="zh-CN"/>
    </w:rPr>
  </w:style>
  <w:style w:type="paragraph" w:styleId="3">
    <w:name w:val="List Number 3"/>
    <w:basedOn w:val="a0"/>
    <w:rsid w:val="00DC23BA"/>
    <w:pPr>
      <w:numPr>
        <w:numId w:val="6"/>
      </w:numPr>
      <w:overflowPunct w:val="0"/>
      <w:autoSpaceDE w:val="0"/>
      <w:autoSpaceDN w:val="0"/>
      <w:adjustRightInd w:val="0"/>
      <w:textAlignment w:val="baseline"/>
    </w:pPr>
  </w:style>
  <w:style w:type="table" w:customStyle="1" w:styleId="14">
    <w:name w:val="网格型1"/>
    <w:basedOn w:val="a2"/>
    <w:next w:val="afa"/>
    <w:rsid w:val="00DC23BA"/>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0"/>
    <w:link w:val="ReferenceChar"/>
    <w:qFormat/>
    <w:rsid w:val="00DC23BA"/>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DC23BA"/>
    <w:rPr>
      <w:rFonts w:ascii="Times New Roman" w:eastAsia="Calibri" w:hAnsi="Times New Roman"/>
      <w:kern w:val="2"/>
      <w:sz w:val="21"/>
      <w:szCs w:val="24"/>
      <w:lang w:val="en-US" w:eastAsia="en-US"/>
    </w:rPr>
  </w:style>
  <w:style w:type="paragraph" w:customStyle="1" w:styleId="Subtitle1">
    <w:name w:val="Subtitle1"/>
    <w:basedOn w:val="a0"/>
    <w:next w:val="a0"/>
    <w:uiPriority w:val="11"/>
    <w:qFormat/>
    <w:rsid w:val="00DC23BA"/>
    <w:pPr>
      <w:numPr>
        <w:ilvl w:val="1"/>
      </w:numPr>
      <w:snapToGrid w:val="0"/>
      <w:spacing w:after="0"/>
    </w:pPr>
    <w:rPr>
      <w:rFonts w:ascii="Calibri Light" w:hAnsi="Calibri Light"/>
      <w:b/>
      <w:i/>
      <w:iCs/>
      <w:color w:val="4472C4"/>
      <w:spacing w:val="15"/>
      <w:szCs w:val="24"/>
      <w:lang w:val="en-US" w:eastAsia="zh-CN"/>
    </w:rPr>
  </w:style>
  <w:style w:type="character" w:customStyle="1" w:styleId="affb">
    <w:name w:val="副題 (文字)"/>
    <w:basedOn w:val="a1"/>
    <w:link w:val="affc"/>
    <w:uiPriority w:val="11"/>
    <w:rsid w:val="00DC23BA"/>
    <w:rPr>
      <w:rFonts w:ascii="Calibri Light" w:hAnsi="Calibri Light"/>
      <w:b/>
      <w:i/>
      <w:iCs/>
      <w:color w:val="4472C4"/>
      <w:spacing w:val="15"/>
      <w:szCs w:val="24"/>
      <w:lang w:val="en-US" w:eastAsia="zh-CN"/>
    </w:rPr>
  </w:style>
  <w:style w:type="table" w:customStyle="1" w:styleId="TableGridLight1">
    <w:name w:val="Table Grid Light1"/>
    <w:basedOn w:val="a2"/>
    <w:uiPriority w:val="40"/>
    <w:rsid w:val="00DC23B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DC23B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DC23BA"/>
  </w:style>
  <w:style w:type="paragraph" w:styleId="affd">
    <w:name w:val="Title"/>
    <w:aliases w:val="Heading 31"/>
    <w:basedOn w:val="a0"/>
    <w:link w:val="affe"/>
    <w:qFormat/>
    <w:rsid w:val="00DC23BA"/>
    <w:pPr>
      <w:overflowPunct w:val="0"/>
      <w:autoSpaceDE w:val="0"/>
      <w:autoSpaceDN w:val="0"/>
      <w:adjustRightInd w:val="0"/>
      <w:spacing w:after="120"/>
      <w:jc w:val="center"/>
      <w:textAlignment w:val="baseline"/>
    </w:pPr>
    <w:rPr>
      <w:rFonts w:ascii="Arial" w:eastAsia="ＭＳ 明朝" w:hAnsi="Arial"/>
      <w:b/>
      <w:sz w:val="24"/>
      <w:lang w:val="de-DE" w:eastAsia="ja-JP"/>
    </w:rPr>
  </w:style>
  <w:style w:type="character" w:customStyle="1" w:styleId="TitleChar">
    <w:name w:val="Title Char"/>
    <w:aliases w:val="no break Char Car Char,H3 Char Car Char,h3 Char Car Char"/>
    <w:basedOn w:val="a1"/>
    <w:uiPriority w:val="10"/>
    <w:rsid w:val="00DC23BA"/>
    <w:rPr>
      <w:rFonts w:asciiTheme="majorHAnsi" w:eastAsiaTheme="majorEastAsia" w:hAnsiTheme="majorHAnsi" w:cstheme="majorBidi"/>
      <w:spacing w:val="-10"/>
      <w:kern w:val="28"/>
      <w:sz w:val="56"/>
      <w:szCs w:val="56"/>
      <w:lang w:val="en-GB" w:eastAsia="en-US"/>
    </w:rPr>
  </w:style>
  <w:style w:type="character" w:customStyle="1" w:styleId="affe">
    <w:name w:val="表題 (文字)"/>
    <w:aliases w:val="Heading 31 (文字)"/>
    <w:link w:val="affd"/>
    <w:rsid w:val="00DC23BA"/>
    <w:rPr>
      <w:rFonts w:ascii="Arial" w:eastAsia="ＭＳ 明朝" w:hAnsi="Arial"/>
      <w:b/>
      <w:sz w:val="24"/>
      <w:lang w:val="de-DE" w:eastAsia="ja-JP"/>
    </w:rPr>
  </w:style>
  <w:style w:type="character" w:customStyle="1" w:styleId="B1Char">
    <w:name w:val="B1 Char"/>
    <w:locked/>
    <w:rsid w:val="00DC23BA"/>
    <w:rPr>
      <w:rFonts w:ascii="Times New Roman" w:eastAsia="SimSun" w:hAnsi="Times New Roman" w:cs="Times New Roman"/>
      <w:sz w:val="20"/>
      <w:szCs w:val="20"/>
      <w:lang w:val="en-GB"/>
    </w:rPr>
  </w:style>
  <w:style w:type="paragraph" w:customStyle="1" w:styleId="TableText">
    <w:name w:val="TableText"/>
    <w:basedOn w:val="affa"/>
    <w:rsid w:val="00DC23BA"/>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5"/>
    <w:rsid w:val="00DC23BA"/>
    <w:pPr>
      <w:widowControl/>
      <w:tabs>
        <w:tab w:val="center" w:pos="4680"/>
        <w:tab w:val="right" w:pos="9360"/>
        <w:tab w:val="right" w:pos="9639"/>
        <w:tab w:val="right" w:pos="10206"/>
      </w:tabs>
      <w:jc w:val="both"/>
    </w:pPr>
    <w:rPr>
      <w:rFonts w:eastAsia="ＭＳ 明朝" w:cs="Arial"/>
      <w:noProof w:val="0"/>
      <w:sz w:val="28"/>
    </w:rPr>
  </w:style>
  <w:style w:type="paragraph" w:customStyle="1" w:styleId="INDENT1">
    <w:name w:val="INDENT1"/>
    <w:basedOn w:val="a0"/>
    <w:rsid w:val="00DC23BA"/>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0"/>
    <w:rsid w:val="00DC23BA"/>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0"/>
    <w:rsid w:val="00DC23BA"/>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0"/>
    <w:next w:val="a0"/>
    <w:rsid w:val="00DC23B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paragraph" w:customStyle="1" w:styleId="RecCCITT">
    <w:name w:val="Rec_CCITT_#"/>
    <w:basedOn w:val="a0"/>
    <w:rsid w:val="00DC23BA"/>
    <w:pPr>
      <w:keepNext/>
      <w:keepLines/>
      <w:overflowPunct w:val="0"/>
      <w:autoSpaceDE w:val="0"/>
      <w:autoSpaceDN w:val="0"/>
      <w:adjustRightInd w:val="0"/>
      <w:textAlignment w:val="baseline"/>
    </w:pPr>
    <w:rPr>
      <w:rFonts w:eastAsia="ＭＳ 明朝"/>
      <w:b/>
      <w:lang w:eastAsia="ja-JP"/>
    </w:rPr>
  </w:style>
  <w:style w:type="paragraph" w:customStyle="1" w:styleId="enumlev2">
    <w:name w:val="enumlev2"/>
    <w:basedOn w:val="a0"/>
    <w:rsid w:val="00DC23B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0"/>
    <w:rsid w:val="00DC23BA"/>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TitleText">
    <w:name w:val="Title Text"/>
    <w:basedOn w:val="a0"/>
    <w:next w:val="a0"/>
    <w:rsid w:val="00DC23BA"/>
    <w:pPr>
      <w:overflowPunct w:val="0"/>
      <w:autoSpaceDE w:val="0"/>
      <w:autoSpaceDN w:val="0"/>
      <w:adjustRightInd w:val="0"/>
      <w:spacing w:after="220"/>
      <w:textAlignment w:val="baseline"/>
    </w:pPr>
    <w:rPr>
      <w:rFonts w:eastAsia="ＭＳ 明朝"/>
      <w:b/>
      <w:lang w:val="en-US" w:eastAsia="ja-JP"/>
    </w:rPr>
  </w:style>
  <w:style w:type="paragraph" w:customStyle="1" w:styleId="910">
    <w:name w:val="目录 91"/>
    <w:basedOn w:val="81"/>
    <w:rsid w:val="00DC23BA"/>
  </w:style>
  <w:style w:type="paragraph" w:customStyle="1" w:styleId="CRfront">
    <w:name w:val="CR_front"/>
    <w:next w:val="a0"/>
    <w:rsid w:val="00DC23BA"/>
    <w:rPr>
      <w:rFonts w:ascii="Arial" w:eastAsia="ＭＳ 明朝" w:hAnsi="Arial"/>
      <w:lang w:val="en-GB" w:eastAsia="en-US"/>
    </w:rPr>
  </w:style>
  <w:style w:type="paragraph" w:customStyle="1" w:styleId="berschrift2Head2A2">
    <w:name w:val="Überschrift 2.Head2A.2"/>
    <w:basedOn w:val="1"/>
    <w:next w:val="a0"/>
    <w:rsid w:val="00DC23BA"/>
    <w:pPr>
      <w:pBdr>
        <w:top w:val="none" w:sz="0" w:space="0" w:color="auto"/>
      </w:pBdr>
      <w:tabs>
        <w:tab w:val="num" w:pos="432"/>
      </w:tabs>
      <w:spacing w:before="180"/>
      <w:ind w:left="432" w:hanging="432"/>
      <w:outlineLvl w:val="1"/>
    </w:pPr>
    <w:rPr>
      <w:rFonts w:eastAsia="ＭＳ 明朝"/>
      <w:sz w:val="32"/>
      <w:lang w:eastAsia="de-DE"/>
    </w:rPr>
  </w:style>
  <w:style w:type="paragraph" w:customStyle="1" w:styleId="berschrift3h3H3Underrubrik2">
    <w:name w:val="Überschrift 3.h3.H3.Underrubrik2"/>
    <w:basedOn w:val="2"/>
    <w:next w:val="a0"/>
    <w:rsid w:val="00DC23BA"/>
    <w:pPr>
      <w:numPr>
        <w:ilvl w:val="1"/>
      </w:numPr>
      <w:tabs>
        <w:tab w:val="num" w:pos="576"/>
      </w:tabs>
      <w:spacing w:before="120"/>
      <w:ind w:left="576" w:hanging="576"/>
      <w:outlineLvl w:val="2"/>
    </w:pPr>
    <w:rPr>
      <w:rFonts w:eastAsia="ＭＳ 明朝"/>
      <w:sz w:val="28"/>
      <w:lang w:eastAsia="de-DE"/>
    </w:rPr>
  </w:style>
  <w:style w:type="paragraph" w:customStyle="1" w:styleId="Bullets">
    <w:name w:val="Bullets"/>
    <w:basedOn w:val="aff"/>
    <w:rsid w:val="00DC23BA"/>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a0"/>
    <w:semiHidden/>
    <w:rsid w:val="00DC23BA"/>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Normal-Figure">
    <w:name w:val="Normal-Figure"/>
    <w:basedOn w:val="a0"/>
    <w:rsid w:val="00DC23BA"/>
    <w:pPr>
      <w:spacing w:before="360" w:after="0" w:line="240" w:lineRule="atLeast"/>
      <w:jc w:val="center"/>
    </w:pPr>
    <w:rPr>
      <w:rFonts w:eastAsia="ＭＳ 明朝"/>
      <w:lang w:val="en-US" w:eastAsia="ja-JP"/>
    </w:rPr>
  </w:style>
  <w:style w:type="character" w:styleId="afff">
    <w:name w:val="Emphasis"/>
    <w:uiPriority w:val="20"/>
    <w:qFormat/>
    <w:rsid w:val="00DC23BA"/>
    <w:rPr>
      <w:i/>
      <w:iCs/>
    </w:rPr>
  </w:style>
  <w:style w:type="paragraph" w:styleId="27">
    <w:name w:val="Body Text Indent 2"/>
    <w:basedOn w:val="a0"/>
    <w:link w:val="28"/>
    <w:rsid w:val="00DC23BA"/>
    <w:pPr>
      <w:ind w:leftChars="100" w:left="200"/>
    </w:pPr>
    <w:rPr>
      <w:rFonts w:eastAsia="ＭＳ 明朝"/>
      <w:lang w:eastAsia="ja-JP"/>
    </w:rPr>
  </w:style>
  <w:style w:type="character" w:customStyle="1" w:styleId="28">
    <w:name w:val="本文インデント 2 (文字)"/>
    <w:basedOn w:val="a1"/>
    <w:link w:val="27"/>
    <w:rsid w:val="00DC23BA"/>
    <w:rPr>
      <w:rFonts w:ascii="Times New Roman" w:eastAsia="ＭＳ 明朝" w:hAnsi="Times New Roman"/>
      <w:lang w:val="en-GB" w:eastAsia="ja-JP"/>
    </w:rPr>
  </w:style>
  <w:style w:type="paragraph" w:styleId="29">
    <w:name w:val="Body Text 2"/>
    <w:basedOn w:val="a0"/>
    <w:link w:val="2a"/>
    <w:rsid w:val="00DC23BA"/>
    <w:rPr>
      <w:rFonts w:eastAsia="ＭＳ 明朝"/>
      <w:i/>
      <w:iCs/>
      <w:lang w:eastAsia="ja-JP"/>
    </w:rPr>
  </w:style>
  <w:style w:type="character" w:customStyle="1" w:styleId="2a">
    <w:name w:val="本文 2 (文字)"/>
    <w:basedOn w:val="a1"/>
    <w:link w:val="29"/>
    <w:rsid w:val="00DC23BA"/>
    <w:rPr>
      <w:rFonts w:ascii="Times New Roman" w:eastAsia="ＭＳ 明朝" w:hAnsi="Times New Roman"/>
      <w:i/>
      <w:iCs/>
      <w:lang w:val="en-GB" w:eastAsia="ja-JP"/>
    </w:rPr>
  </w:style>
  <w:style w:type="character" w:customStyle="1" w:styleId="ac">
    <w:name w:val="一覧 (文字)"/>
    <w:link w:val="ab"/>
    <w:rsid w:val="00DC23BA"/>
    <w:rPr>
      <w:rFonts w:ascii="Times New Roman" w:hAnsi="Times New Roman"/>
      <w:lang w:val="en-GB" w:eastAsia="en-US"/>
    </w:rPr>
  </w:style>
  <w:style w:type="character" w:customStyle="1" w:styleId="26">
    <w:name w:val="一覧 2 (文字)"/>
    <w:basedOn w:val="ac"/>
    <w:link w:val="25"/>
    <w:rsid w:val="00DC23BA"/>
    <w:rPr>
      <w:rFonts w:ascii="Times New Roman" w:hAnsi="Times New Roman"/>
      <w:lang w:val="en-GB" w:eastAsia="en-US"/>
    </w:rPr>
  </w:style>
  <w:style w:type="character" w:customStyle="1" w:styleId="35">
    <w:name w:val="一覧 3 (文字)"/>
    <w:basedOn w:val="26"/>
    <w:link w:val="34"/>
    <w:rsid w:val="00DC23BA"/>
    <w:rPr>
      <w:rFonts w:ascii="Times New Roman" w:hAnsi="Times New Roman"/>
      <w:lang w:val="en-GB" w:eastAsia="en-US"/>
    </w:rPr>
  </w:style>
  <w:style w:type="character" w:customStyle="1" w:styleId="B3Char">
    <w:name w:val="B3 Char"/>
    <w:basedOn w:val="35"/>
    <w:link w:val="B3"/>
    <w:rsid w:val="00DC23BA"/>
    <w:rPr>
      <w:rFonts w:ascii="Times New Roman" w:hAnsi="Times New Roman"/>
      <w:lang w:val="en-GB" w:eastAsia="en-US"/>
    </w:rPr>
  </w:style>
  <w:style w:type="paragraph" w:styleId="2b">
    <w:name w:val="List Continue 2"/>
    <w:basedOn w:val="a0"/>
    <w:rsid w:val="00DC23BA"/>
    <w:pPr>
      <w:ind w:leftChars="400" w:left="850"/>
    </w:pPr>
    <w:rPr>
      <w:rFonts w:eastAsia="ＭＳ 明朝"/>
      <w:lang w:eastAsia="ja-JP"/>
    </w:rPr>
  </w:style>
  <w:style w:type="paragraph" w:styleId="affa">
    <w:name w:val="Body Text Indent"/>
    <w:basedOn w:val="a0"/>
    <w:link w:val="afff0"/>
    <w:uiPriority w:val="99"/>
    <w:rsid w:val="00DC23BA"/>
    <w:pPr>
      <w:spacing w:after="120"/>
      <w:ind w:left="283"/>
    </w:pPr>
  </w:style>
  <w:style w:type="character" w:customStyle="1" w:styleId="afff0">
    <w:name w:val="本文インデント (文字)"/>
    <w:basedOn w:val="a1"/>
    <w:link w:val="affa"/>
    <w:uiPriority w:val="99"/>
    <w:rsid w:val="00DC23BA"/>
    <w:rPr>
      <w:rFonts w:ascii="Times New Roman" w:hAnsi="Times New Roman"/>
      <w:lang w:val="en-GB" w:eastAsia="en-US"/>
    </w:rPr>
  </w:style>
  <w:style w:type="paragraph" w:styleId="2c">
    <w:name w:val="Body Text First Indent 2"/>
    <w:basedOn w:val="affa"/>
    <w:link w:val="2d"/>
    <w:rsid w:val="00DC23BA"/>
    <w:pPr>
      <w:spacing w:after="180"/>
      <w:ind w:leftChars="400" w:left="851" w:firstLineChars="100" w:firstLine="210"/>
    </w:pPr>
    <w:rPr>
      <w:rFonts w:eastAsia="ＭＳ 明朝"/>
    </w:rPr>
  </w:style>
  <w:style w:type="character" w:customStyle="1" w:styleId="2d">
    <w:name w:val="本文字下げ 2 (文字)"/>
    <w:basedOn w:val="afff0"/>
    <w:link w:val="2c"/>
    <w:rsid w:val="00DC23BA"/>
    <w:rPr>
      <w:rFonts w:ascii="Times New Roman" w:eastAsia="ＭＳ 明朝" w:hAnsi="Times New Roman"/>
      <w:lang w:val="en-GB" w:eastAsia="en-US"/>
    </w:rPr>
  </w:style>
  <w:style w:type="character" w:styleId="afff1">
    <w:name w:val="page number"/>
    <w:basedOn w:val="a1"/>
    <w:rsid w:val="00DC23BA"/>
  </w:style>
  <w:style w:type="paragraph" w:customStyle="1" w:styleId="List1">
    <w:name w:val="List 1"/>
    <w:basedOn w:val="a0"/>
    <w:rsid w:val="00DC23BA"/>
    <w:pPr>
      <w:spacing w:after="120"/>
      <w:ind w:left="568" w:hanging="284"/>
    </w:pPr>
    <w:rPr>
      <w:rFonts w:ascii="Arial" w:eastAsia="ＭＳ 明朝" w:hAnsi="Arial"/>
      <w:szCs w:val="22"/>
      <w:lang w:eastAsia="ja-JP"/>
    </w:rPr>
  </w:style>
  <w:style w:type="paragraph" w:customStyle="1" w:styleId="assocaitedwith">
    <w:name w:val="assocaited with"/>
    <w:basedOn w:val="a0"/>
    <w:rsid w:val="00DC23BA"/>
    <w:pPr>
      <w:jc w:val="center"/>
    </w:pPr>
    <w:rPr>
      <w:rFonts w:eastAsia="ＭＳ 明朝"/>
      <w:lang w:eastAsia="ja-JP"/>
    </w:rPr>
  </w:style>
  <w:style w:type="paragraph" w:customStyle="1" w:styleId="Nor">
    <w:name w:val="Nor'"/>
    <w:basedOn w:val="assocaitedwith"/>
    <w:rsid w:val="00DC23BA"/>
    <w:rPr>
      <w:b/>
    </w:rPr>
  </w:style>
  <w:style w:type="character" w:customStyle="1" w:styleId="B1Char1">
    <w:name w:val="B1 Char1"/>
    <w:qFormat/>
    <w:rsid w:val="00DC23BA"/>
    <w:rPr>
      <w:rFonts w:ascii="Times New Roman" w:hAnsi="Times New Roman"/>
      <w:lang w:val="en-GB" w:eastAsia="ja-JP"/>
    </w:rPr>
  </w:style>
  <w:style w:type="table" w:styleId="2e">
    <w:name w:val="Table Classic 2"/>
    <w:basedOn w:val="a2"/>
    <w:rsid w:val="00DC23BA"/>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2"/>
    <w:rsid w:val="00DC23BA"/>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2"/>
    <w:rsid w:val="00DC23BA"/>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2">
    <w:name w:val="Table Theme"/>
    <w:basedOn w:val="a2"/>
    <w:rsid w:val="00DC23BA"/>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2"/>
    <w:rsid w:val="00DC23BA"/>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2"/>
    <w:uiPriority w:val="61"/>
    <w:rsid w:val="00DC23BA"/>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7">
    <w:name w:val="Light Shading Accent 6"/>
    <w:basedOn w:val="a2"/>
    <w:uiPriority w:val="60"/>
    <w:rsid w:val="00DC23BA"/>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4">
    <w:name w:val="Medium Shading 2 Accent 3"/>
    <w:basedOn w:val="a2"/>
    <w:uiPriority w:val="64"/>
    <w:rsid w:val="00DC23BA"/>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2"/>
    <w:rsid w:val="00DC23BA"/>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6">
    <w:name w:val="Table Grid 3"/>
    <w:basedOn w:val="a2"/>
    <w:rsid w:val="00DC23BA"/>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2"/>
    <w:rsid w:val="00DC23BA"/>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3">
    <w:name w:val="Table Elegant"/>
    <w:basedOn w:val="a2"/>
    <w:rsid w:val="00DC23BA"/>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DC23BA"/>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a1"/>
    <w:link w:val="MTDisplayEquation"/>
    <w:rsid w:val="00DC23BA"/>
    <w:rPr>
      <w:rFonts w:ascii="Calibri" w:eastAsia="SimSun" w:hAnsi="Calibri"/>
      <w:kern w:val="2"/>
      <w:sz w:val="21"/>
      <w:szCs w:val="22"/>
      <w:lang w:val="en-US" w:eastAsia="zh-CN"/>
    </w:rPr>
  </w:style>
  <w:style w:type="paragraph" w:customStyle="1" w:styleId="00BodyText">
    <w:name w:val="00 BodyText"/>
    <w:basedOn w:val="a0"/>
    <w:rsid w:val="00DC23BA"/>
    <w:pPr>
      <w:spacing w:after="220"/>
    </w:pPr>
    <w:rPr>
      <w:rFonts w:ascii="Arial" w:eastAsia="SimSun" w:hAnsi="Arial"/>
      <w:sz w:val="22"/>
      <w:szCs w:val="24"/>
      <w:lang w:val="en-US"/>
    </w:rPr>
  </w:style>
  <w:style w:type="paragraph" w:customStyle="1" w:styleId="afff4">
    <w:name w:val="样式 正文"/>
    <w:basedOn w:val="a0"/>
    <w:link w:val="Char"/>
    <w:rsid w:val="00DC23BA"/>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a1"/>
    <w:link w:val="afff4"/>
    <w:rsid w:val="00DC23BA"/>
    <w:rPr>
      <w:rFonts w:ascii="Times New Roman" w:eastAsia="SimSun" w:hAnsi="Times New Roman" w:cs="SimSun"/>
      <w:kern w:val="2"/>
      <w:sz w:val="21"/>
      <w:lang w:val="en-US" w:eastAsia="zh-CN"/>
    </w:rPr>
  </w:style>
  <w:style w:type="paragraph" w:customStyle="1" w:styleId="afff5">
    <w:name w:val="公式"/>
    <w:basedOn w:val="a0"/>
    <w:rsid w:val="00DC23B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aff"/>
    <w:link w:val="Normal9pointspacingChar"/>
    <w:qFormat/>
    <w:rsid w:val="00DC23BA"/>
    <w:pPr>
      <w:spacing w:before="180" w:after="60"/>
      <w:ind w:left="0" w:firstLine="0"/>
    </w:pPr>
    <w:rPr>
      <w:rFonts w:ascii="Times New Roman" w:eastAsia="ＭＳ 明朝" w:hAnsi="Times New Roman"/>
      <w:lang w:eastAsia="en-US"/>
    </w:rPr>
  </w:style>
  <w:style w:type="character" w:customStyle="1" w:styleId="Normal9pointspacingChar">
    <w:name w:val="Normal 9 point spacing Char"/>
    <w:link w:val="Normal9pointspacing"/>
    <w:rsid w:val="00DC23BA"/>
    <w:rPr>
      <w:rFonts w:ascii="Times New Roman" w:eastAsia="ＭＳ 明朝" w:hAnsi="Times New Roman"/>
      <w:szCs w:val="24"/>
      <w:lang w:val="en-GB" w:eastAsia="en-US"/>
    </w:rPr>
  </w:style>
  <w:style w:type="paragraph" w:customStyle="1" w:styleId="Doc-title">
    <w:name w:val="Doc-title"/>
    <w:basedOn w:val="a0"/>
    <w:link w:val="Doc-titleChar"/>
    <w:qFormat/>
    <w:rsid w:val="00DC23BA"/>
    <w:pPr>
      <w:spacing w:before="60" w:after="0"/>
      <w:ind w:left="1259" w:hanging="1259"/>
    </w:pPr>
    <w:rPr>
      <w:rFonts w:ascii="Arial" w:eastAsia="SimSun" w:hAnsi="Arial" w:cs="Arial"/>
      <w:lang w:val="en-US" w:eastAsia="zh-CN"/>
    </w:rPr>
  </w:style>
  <w:style w:type="paragraph" w:customStyle="1" w:styleId="Figure">
    <w:name w:val="Figure"/>
    <w:basedOn w:val="a0"/>
    <w:next w:val="aff1"/>
    <w:rsid w:val="00DC23BA"/>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qFormat/>
    <w:rsid w:val="00DC23BA"/>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DC23BA"/>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DC23BA"/>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DC23BA"/>
    <w:pPr>
      <w:numPr>
        <w:numId w:val="9"/>
      </w:numPr>
      <w:spacing w:after="50" w:line="180" w:lineRule="exact"/>
      <w:jc w:val="both"/>
    </w:pPr>
    <w:rPr>
      <w:rFonts w:ascii="Times New Roman" w:eastAsia="ＭＳ 明朝" w:hAnsi="Times New Roman"/>
      <w:noProof/>
      <w:sz w:val="16"/>
      <w:szCs w:val="16"/>
      <w:lang w:val="en-US" w:eastAsia="en-US"/>
    </w:rPr>
  </w:style>
  <w:style w:type="paragraph" w:customStyle="1" w:styleId="IndexHeading1">
    <w:name w:val="Index Heading1"/>
    <w:basedOn w:val="a0"/>
    <w:next w:val="a0"/>
    <w:rsid w:val="00DC23BA"/>
    <w:pPr>
      <w:pBdr>
        <w:top w:val="single" w:sz="12" w:space="0" w:color="auto"/>
      </w:pBdr>
      <w:spacing w:before="360" w:after="240"/>
    </w:pPr>
    <w:rPr>
      <w:b/>
      <w:i/>
      <w:sz w:val="26"/>
    </w:rPr>
  </w:style>
  <w:style w:type="paragraph" w:customStyle="1" w:styleId="CharCharCharCharCharChar">
    <w:name w:val="Char Char Char Char Char Char"/>
    <w:semiHidden/>
    <w:rsid w:val="00DC23BA"/>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DC23BA"/>
    <w:pPr>
      <w:numPr>
        <w:numId w:val="12"/>
      </w:numPr>
      <w:spacing w:after="0"/>
      <w:jc w:val="both"/>
    </w:pPr>
    <w:rPr>
      <w:rFonts w:eastAsia="ＭＳ 明朝"/>
    </w:rPr>
  </w:style>
  <w:style w:type="paragraph" w:customStyle="1" w:styleId="FigureCaption">
    <w:name w:val="Figure Caption"/>
    <w:aliases w:val="fc Char,Figure Caption Char"/>
    <w:basedOn w:val="a0"/>
    <w:rsid w:val="00DC23BA"/>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DC23BA"/>
    <w:pPr>
      <w:spacing w:before="120" w:after="120" w:line="240" w:lineRule="atLeast"/>
      <w:jc w:val="right"/>
    </w:pPr>
    <w:rPr>
      <w:sz w:val="22"/>
      <w:lang w:val="en-US"/>
    </w:rPr>
  </w:style>
  <w:style w:type="paragraph" w:customStyle="1" w:styleId="multifig">
    <w:name w:val="multifig"/>
    <w:basedOn w:val="a0"/>
    <w:rsid w:val="00DC23BA"/>
    <w:pPr>
      <w:keepNext/>
      <w:tabs>
        <w:tab w:val="center" w:pos="2160"/>
        <w:tab w:val="center" w:pos="6480"/>
      </w:tabs>
      <w:spacing w:after="0" w:line="240" w:lineRule="atLeast"/>
    </w:pPr>
    <w:rPr>
      <w:sz w:val="24"/>
      <w:lang w:val="en-US"/>
    </w:rPr>
  </w:style>
  <w:style w:type="paragraph" w:customStyle="1" w:styleId="TableCaption">
    <w:name w:val="TableCaption"/>
    <w:basedOn w:val="a0"/>
    <w:rsid w:val="00DC23BA"/>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DC23BA"/>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DC23BA"/>
    <w:pPr>
      <w:spacing w:before="120" w:after="0" w:line="240" w:lineRule="exact"/>
      <w:jc w:val="both"/>
    </w:pPr>
    <w:rPr>
      <w:rFonts w:eastAsia="ＭＳ 明朝"/>
      <w:lang w:val="en-US"/>
    </w:rPr>
  </w:style>
  <w:style w:type="character" w:customStyle="1" w:styleId="Style10ptCharChar">
    <w:name w:val="Style 10 pt Char Char"/>
    <w:rsid w:val="00DC23BA"/>
    <w:rPr>
      <w:rFonts w:ascii="Arial" w:eastAsia="ＭＳ 明朝" w:hAnsi="Arial" w:cs="Arial"/>
      <w:color w:val="0000FF"/>
      <w:kern w:val="2"/>
      <w:lang w:val="en-US" w:eastAsia="en-US" w:bidi="ar-SA"/>
    </w:rPr>
  </w:style>
  <w:style w:type="paragraph" w:customStyle="1" w:styleId="Style10ptBoldChar">
    <w:name w:val="Style 10 pt Bold Char"/>
    <w:basedOn w:val="a0"/>
    <w:autoRedefine/>
    <w:rsid w:val="00DC23BA"/>
    <w:pPr>
      <w:spacing w:before="60" w:after="60" w:line="240" w:lineRule="exact"/>
      <w:jc w:val="both"/>
    </w:pPr>
    <w:rPr>
      <w:rFonts w:eastAsia="ＭＳ 明朝"/>
      <w:b/>
      <w:lang w:val="en-US"/>
    </w:rPr>
  </w:style>
  <w:style w:type="character" w:customStyle="1" w:styleId="Style10ptBoldCharChar">
    <w:name w:val="Style 10 pt Bold Char Char"/>
    <w:rsid w:val="00DC23BA"/>
    <w:rPr>
      <w:rFonts w:ascii="Arial" w:eastAsia="ＭＳ 明朝" w:hAnsi="Arial" w:cs="Arial"/>
      <w:b/>
      <w:color w:val="0000FF"/>
      <w:kern w:val="2"/>
      <w:lang w:val="en-US" w:eastAsia="en-US" w:bidi="ar-SA"/>
    </w:rPr>
  </w:style>
  <w:style w:type="paragraph" w:styleId="HTML">
    <w:name w:val="HTML Preformatted"/>
    <w:basedOn w:val="a0"/>
    <w:link w:val="HTML0"/>
    <w:rsid w:val="00DC2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書式付き (文字)"/>
    <w:basedOn w:val="a1"/>
    <w:link w:val="HTML"/>
    <w:rsid w:val="00DC23BA"/>
    <w:rPr>
      <w:rFonts w:ascii="Courier New" w:eastAsia="Batang" w:hAnsi="Courier New" w:cs="Courier New"/>
      <w:lang w:val="en-US" w:eastAsia="ko-KR"/>
    </w:rPr>
  </w:style>
  <w:style w:type="paragraph" w:customStyle="1" w:styleId="Bullet0">
    <w:name w:val="Bullet"/>
    <w:basedOn w:val="a0"/>
    <w:rsid w:val="00DC23BA"/>
    <w:pPr>
      <w:numPr>
        <w:numId w:val="11"/>
      </w:numPr>
      <w:spacing w:after="0"/>
    </w:pPr>
    <w:rPr>
      <w:sz w:val="24"/>
      <w:szCs w:val="24"/>
      <w:lang w:val="en-US"/>
    </w:rPr>
  </w:style>
  <w:style w:type="character" w:customStyle="1" w:styleId="FigureCaption1">
    <w:name w:val="Figure Caption1"/>
    <w:aliases w:val="fc Char1,Figure Caption Char Char"/>
    <w:rsid w:val="00DC23BA"/>
    <w:rPr>
      <w:rFonts w:ascii="Arial" w:eastAsia="????" w:hAnsi="Arial" w:cs="Arial"/>
      <w:color w:val="0000FF"/>
      <w:kern w:val="2"/>
      <w:lang w:val="en-US" w:eastAsia="en-US" w:bidi="ar-SA"/>
    </w:rPr>
  </w:style>
  <w:style w:type="paragraph" w:customStyle="1" w:styleId="FigureCentered">
    <w:name w:val="FigureCentered"/>
    <w:basedOn w:val="a0"/>
    <w:next w:val="a0"/>
    <w:rsid w:val="00DC23BA"/>
    <w:pPr>
      <w:keepNext/>
      <w:spacing w:before="60" w:after="60" w:line="240" w:lineRule="atLeast"/>
      <w:jc w:val="center"/>
    </w:pPr>
    <w:rPr>
      <w:sz w:val="24"/>
      <w:lang w:val="en-US"/>
    </w:rPr>
  </w:style>
  <w:style w:type="character" w:customStyle="1" w:styleId="Equation-NumberedChar">
    <w:name w:val="Equation-Numbered Char"/>
    <w:rsid w:val="00DC23BA"/>
    <w:rPr>
      <w:rFonts w:ascii="Arial" w:eastAsia="SimSun" w:hAnsi="Arial" w:cs="Arial"/>
      <w:color w:val="0000FF"/>
      <w:kern w:val="2"/>
      <w:sz w:val="22"/>
      <w:lang w:val="en-US" w:eastAsia="en-US" w:bidi="ar-SA"/>
    </w:rPr>
  </w:style>
  <w:style w:type="paragraph" w:customStyle="1" w:styleId="item">
    <w:name w:val="item"/>
    <w:basedOn w:val="a0"/>
    <w:rsid w:val="00DC23BA"/>
    <w:pPr>
      <w:numPr>
        <w:numId w:val="13"/>
      </w:numPr>
      <w:spacing w:after="0"/>
      <w:jc w:val="both"/>
    </w:pPr>
    <w:rPr>
      <w:rFonts w:eastAsia="ＭＳ 明朝"/>
    </w:rPr>
  </w:style>
  <w:style w:type="paragraph" w:customStyle="1" w:styleId="PaperTableCell">
    <w:name w:val="PaperTableCell"/>
    <w:basedOn w:val="a0"/>
    <w:rsid w:val="00DC23BA"/>
    <w:pPr>
      <w:spacing w:after="0"/>
      <w:jc w:val="both"/>
    </w:pPr>
    <w:rPr>
      <w:sz w:val="16"/>
      <w:szCs w:val="24"/>
      <w:lang w:val="en-US"/>
    </w:rPr>
  </w:style>
  <w:style w:type="character" w:styleId="afff6">
    <w:name w:val="line number"/>
    <w:rsid w:val="00DC23BA"/>
    <w:rPr>
      <w:rFonts w:ascii="Arial" w:eastAsia="SimSun" w:hAnsi="Arial" w:cs="Arial"/>
      <w:color w:val="0000FF"/>
      <w:kern w:val="2"/>
      <w:sz w:val="18"/>
      <w:lang w:val="en-US" w:eastAsia="zh-CN" w:bidi="ar-SA"/>
    </w:rPr>
  </w:style>
  <w:style w:type="paragraph" w:customStyle="1" w:styleId="figure0">
    <w:name w:val="figure"/>
    <w:basedOn w:val="a0"/>
    <w:rsid w:val="00DC23BA"/>
    <w:pPr>
      <w:keepNext/>
      <w:keepLines/>
      <w:spacing w:before="60" w:after="60" w:line="240" w:lineRule="atLeast"/>
      <w:jc w:val="center"/>
    </w:pPr>
    <w:rPr>
      <w:lang w:val="en-US"/>
    </w:rPr>
  </w:style>
  <w:style w:type="character" w:customStyle="1" w:styleId="moz-txt-tag">
    <w:name w:val="moz-txt-tag"/>
    <w:rsid w:val="00DC23BA"/>
    <w:rPr>
      <w:rFonts w:ascii="Arial" w:eastAsia="SimSun" w:hAnsi="Arial" w:cs="Arial"/>
      <w:color w:val="0000FF"/>
      <w:kern w:val="2"/>
      <w:lang w:val="en-US" w:eastAsia="zh-CN" w:bidi="ar-SA"/>
    </w:rPr>
  </w:style>
  <w:style w:type="character" w:customStyle="1" w:styleId="GuidanceChar">
    <w:name w:val="Guidance Char"/>
    <w:rsid w:val="00DC23BA"/>
    <w:rPr>
      <w:i/>
      <w:color w:val="0000FF"/>
      <w:lang w:val="en-GB" w:eastAsia="en-US" w:bidi="ar-SA"/>
    </w:rPr>
  </w:style>
  <w:style w:type="paragraph" w:customStyle="1" w:styleId="BodyTextIndent31">
    <w:name w:val="Body Text Indent 31"/>
    <w:basedOn w:val="a0"/>
    <w:next w:val="37"/>
    <w:link w:val="BodyTextIndent3Char"/>
    <w:rsid w:val="00DC23BA"/>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a1"/>
    <w:link w:val="BodyTextIndent31"/>
    <w:rsid w:val="00DC23BA"/>
    <w:rPr>
      <w:rFonts w:ascii="Times New Roman" w:hAnsi="Times New Roman"/>
      <w:lang w:val="en-US" w:eastAsia="ja-JP"/>
    </w:rPr>
  </w:style>
  <w:style w:type="paragraph" w:customStyle="1" w:styleId="tah0">
    <w:name w:val="tah"/>
    <w:basedOn w:val="a0"/>
    <w:rsid w:val="00DC23BA"/>
    <w:pPr>
      <w:keepNext/>
      <w:spacing w:after="0"/>
      <w:jc w:val="center"/>
    </w:pPr>
    <w:rPr>
      <w:rFonts w:ascii="Arial" w:eastAsia="Calibri" w:hAnsi="Arial" w:cs="Arial"/>
      <w:b/>
      <w:bCs/>
      <w:sz w:val="18"/>
      <w:szCs w:val="18"/>
      <w:lang w:val="en-US"/>
    </w:rPr>
  </w:style>
  <w:style w:type="paragraph" w:customStyle="1" w:styleId="tac0">
    <w:name w:val="tac"/>
    <w:basedOn w:val="a0"/>
    <w:rsid w:val="00DC23BA"/>
    <w:pPr>
      <w:keepNext/>
      <w:spacing w:after="0"/>
      <w:jc w:val="center"/>
    </w:pPr>
    <w:rPr>
      <w:rFonts w:ascii="Arial" w:eastAsia="Calibri" w:hAnsi="Arial" w:cs="Arial"/>
      <w:sz w:val="18"/>
      <w:szCs w:val="18"/>
      <w:lang w:val="en-US"/>
    </w:rPr>
  </w:style>
  <w:style w:type="paragraph" w:customStyle="1" w:styleId="th0">
    <w:name w:val="th"/>
    <w:basedOn w:val="a0"/>
    <w:rsid w:val="00DC23B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DC23B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aa"/>
    <w:rsid w:val="00DC23B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DC23BA"/>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tabletext0">
    <w:name w:val="table text"/>
    <w:basedOn w:val="a0"/>
    <w:next w:val="table"/>
    <w:rsid w:val="00DC23BA"/>
    <w:pPr>
      <w:overflowPunct w:val="0"/>
      <w:autoSpaceDE w:val="0"/>
      <w:autoSpaceDN w:val="0"/>
      <w:adjustRightInd w:val="0"/>
      <w:spacing w:after="0"/>
      <w:textAlignment w:val="baseline"/>
    </w:pPr>
    <w:rPr>
      <w:rFonts w:eastAsia="ＭＳ 明朝"/>
      <w:i/>
      <w:lang w:eastAsia="en-GB"/>
    </w:rPr>
  </w:style>
  <w:style w:type="paragraph" w:customStyle="1" w:styleId="table">
    <w:name w:val="table"/>
    <w:basedOn w:val="a0"/>
    <w:next w:val="a0"/>
    <w:rsid w:val="00DC23BA"/>
    <w:pPr>
      <w:overflowPunct w:val="0"/>
      <w:autoSpaceDE w:val="0"/>
      <w:autoSpaceDN w:val="0"/>
      <w:adjustRightInd w:val="0"/>
      <w:spacing w:after="0"/>
      <w:jc w:val="center"/>
      <w:textAlignment w:val="baseline"/>
    </w:pPr>
    <w:rPr>
      <w:rFonts w:eastAsia="ＭＳ 明朝"/>
      <w:lang w:val="en-US" w:eastAsia="en-GB"/>
    </w:rPr>
  </w:style>
  <w:style w:type="paragraph" w:customStyle="1" w:styleId="HE">
    <w:name w:val="HE"/>
    <w:basedOn w:val="a0"/>
    <w:rsid w:val="00DC23BA"/>
    <w:pPr>
      <w:overflowPunct w:val="0"/>
      <w:autoSpaceDE w:val="0"/>
      <w:autoSpaceDN w:val="0"/>
      <w:adjustRightInd w:val="0"/>
      <w:spacing w:after="0"/>
      <w:textAlignment w:val="baseline"/>
    </w:pPr>
    <w:rPr>
      <w:rFonts w:eastAsia="ＭＳ 明朝"/>
      <w:b/>
      <w:lang w:eastAsia="en-GB"/>
    </w:rPr>
  </w:style>
  <w:style w:type="paragraph" w:customStyle="1" w:styleId="berschrift1H1">
    <w:name w:val="Überschrift 1.H1"/>
    <w:basedOn w:val="a0"/>
    <w:next w:val="a0"/>
    <w:rsid w:val="00DC23BA"/>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DC23BA"/>
    <w:pPr>
      <w:widowControl/>
      <w:numPr>
        <w:numId w:val="14"/>
      </w:numPr>
      <w:overflowPunct w:val="0"/>
      <w:autoSpaceDE w:val="0"/>
      <w:autoSpaceDN w:val="0"/>
      <w:adjustRightInd w:val="0"/>
      <w:spacing w:after="120"/>
      <w:textAlignment w:val="baseline"/>
    </w:pPr>
    <w:rPr>
      <w:rFonts w:ascii="Times New Roman" w:eastAsia="ＭＳ 明朝" w:hAnsi="Times New Roman"/>
      <w:kern w:val="0"/>
      <w:lang w:eastAsia="en-GB"/>
    </w:rPr>
  </w:style>
  <w:style w:type="paragraph" w:customStyle="1" w:styleId="textintend2">
    <w:name w:val="text intend 2"/>
    <w:basedOn w:val="text"/>
    <w:rsid w:val="00DC23BA"/>
    <w:pPr>
      <w:widowControl/>
      <w:numPr>
        <w:numId w:val="15"/>
      </w:numPr>
      <w:overflowPunct w:val="0"/>
      <w:autoSpaceDE w:val="0"/>
      <w:autoSpaceDN w:val="0"/>
      <w:adjustRightInd w:val="0"/>
      <w:spacing w:after="120"/>
      <w:textAlignment w:val="baseline"/>
    </w:pPr>
    <w:rPr>
      <w:rFonts w:ascii="Times New Roman" w:eastAsia="ＭＳ 明朝" w:hAnsi="Times New Roman"/>
      <w:kern w:val="0"/>
      <w:lang w:eastAsia="en-GB"/>
    </w:rPr>
  </w:style>
  <w:style w:type="paragraph" w:customStyle="1" w:styleId="textintend3">
    <w:name w:val="text intend 3"/>
    <w:basedOn w:val="text"/>
    <w:rsid w:val="00DC23BA"/>
    <w:pPr>
      <w:widowControl/>
      <w:numPr>
        <w:numId w:val="16"/>
      </w:numPr>
      <w:overflowPunct w:val="0"/>
      <w:autoSpaceDE w:val="0"/>
      <w:autoSpaceDN w:val="0"/>
      <w:adjustRightInd w:val="0"/>
      <w:spacing w:after="120"/>
      <w:textAlignment w:val="baseline"/>
    </w:pPr>
    <w:rPr>
      <w:rFonts w:ascii="Times New Roman" w:eastAsia="ＭＳ 明朝" w:hAnsi="Times New Roman"/>
      <w:kern w:val="0"/>
      <w:lang w:eastAsia="en-GB"/>
    </w:rPr>
  </w:style>
  <w:style w:type="paragraph" w:customStyle="1" w:styleId="normalpuce">
    <w:name w:val="normal puce"/>
    <w:basedOn w:val="a0"/>
    <w:rsid w:val="00DC23BA"/>
    <w:pPr>
      <w:widowControl w:val="0"/>
      <w:numPr>
        <w:numId w:val="18"/>
      </w:numPr>
      <w:overflowPunct w:val="0"/>
      <w:autoSpaceDE w:val="0"/>
      <w:autoSpaceDN w:val="0"/>
      <w:adjustRightInd w:val="0"/>
      <w:spacing w:before="60" w:after="60"/>
      <w:jc w:val="both"/>
      <w:textAlignment w:val="baseline"/>
    </w:pPr>
    <w:rPr>
      <w:rFonts w:eastAsia="ＭＳ 明朝"/>
      <w:lang w:eastAsia="en-GB"/>
    </w:rPr>
  </w:style>
  <w:style w:type="paragraph" w:customStyle="1" w:styleId="TdocHeading1">
    <w:name w:val="Tdoc_Heading_1"/>
    <w:basedOn w:val="1"/>
    <w:next w:val="a0"/>
    <w:autoRedefine/>
    <w:rsid w:val="00DC23BA"/>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a0"/>
    <w:rsid w:val="00DC23B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DC23BA"/>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DC23BA"/>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DC23BA"/>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a0"/>
    <w:rsid w:val="00DC23BA"/>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DC23BA"/>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DC23B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DC23BA"/>
    <w:rPr>
      <w:rFonts w:ascii="Arial" w:hAnsi="Arial"/>
      <w:sz w:val="24"/>
      <w:lang w:val="en-GB" w:eastAsia="ja-JP" w:bidi="ar-SA"/>
    </w:rPr>
  </w:style>
  <w:style w:type="paragraph" w:customStyle="1" w:styleId="NormalAfter3pt">
    <w:name w:val="Normal + After:  3 pt"/>
    <w:basedOn w:val="a0"/>
    <w:rsid w:val="00DC23BA"/>
    <w:pPr>
      <w:tabs>
        <w:tab w:val="num" w:pos="2560"/>
      </w:tabs>
      <w:ind w:left="2560" w:hanging="357"/>
    </w:pPr>
    <w:rPr>
      <w:lang w:val="en-AU" w:eastAsia="ko-KR"/>
    </w:rPr>
  </w:style>
  <w:style w:type="character" w:customStyle="1" w:styleId="B1Zchn">
    <w:name w:val="B1 Zchn"/>
    <w:qFormat/>
    <w:rsid w:val="00DC23BA"/>
    <w:rPr>
      <w:rFonts w:ascii="Times New Roman" w:eastAsia="Times New Roman" w:hAnsi="Times New Roman" w:cs="Times New Roman"/>
      <w:sz w:val="20"/>
      <w:szCs w:val="20"/>
      <w:lang w:val="en-GB" w:eastAsia="ko-KR"/>
    </w:rPr>
  </w:style>
  <w:style w:type="character" w:customStyle="1" w:styleId="CharChar5">
    <w:name w:val="Char Char5"/>
    <w:semiHidden/>
    <w:rsid w:val="00DC23BA"/>
    <w:rPr>
      <w:rFonts w:ascii="Times New Roman" w:hAnsi="Times New Roman"/>
      <w:lang w:eastAsia="en-US"/>
    </w:rPr>
  </w:style>
  <w:style w:type="paragraph" w:customStyle="1" w:styleId="CharChar3CharCharCharCharCharChar">
    <w:name w:val="Char Char3 Char Char Char Char Char Char"/>
    <w:semiHidden/>
    <w:rsid w:val="00DC23B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DC23BA"/>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DC23BA"/>
    <w:pPr>
      <w:overflowPunct w:val="0"/>
      <w:autoSpaceDE w:val="0"/>
      <w:autoSpaceDN w:val="0"/>
      <w:adjustRightInd w:val="0"/>
    </w:pPr>
    <w:rPr>
      <w:lang w:val="en-US" w:eastAsia="zh-CN"/>
    </w:rPr>
  </w:style>
  <w:style w:type="character" w:customStyle="1" w:styleId="TableCellChar">
    <w:name w:val="Table Cell Char"/>
    <w:link w:val="TableCell0"/>
    <w:rsid w:val="00DC23BA"/>
    <w:rPr>
      <w:rFonts w:ascii="Arial" w:hAnsi="Arial"/>
      <w:sz w:val="18"/>
      <w:lang w:val="en-US" w:eastAsia="zh-CN"/>
    </w:rPr>
  </w:style>
  <w:style w:type="paragraph" w:customStyle="1" w:styleId="CharCharCharCharCharChar1">
    <w:name w:val="Char Char Char Char Char Char1"/>
    <w:semiHidden/>
    <w:rsid w:val="00DC23B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DC23BA"/>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8">
    <w:name w:val="无列表1"/>
    <w:next w:val="a3"/>
    <w:uiPriority w:val="99"/>
    <w:semiHidden/>
    <w:unhideWhenUsed/>
    <w:rsid w:val="00DC23BA"/>
  </w:style>
  <w:style w:type="character" w:customStyle="1" w:styleId="opdicttext22">
    <w:name w:val="op_dict_text22"/>
    <w:basedOn w:val="a1"/>
    <w:rsid w:val="00DC23BA"/>
  </w:style>
  <w:style w:type="character" w:customStyle="1" w:styleId="def">
    <w:name w:val="def"/>
    <w:basedOn w:val="a1"/>
    <w:rsid w:val="00DC23BA"/>
  </w:style>
  <w:style w:type="paragraph" w:customStyle="1" w:styleId="Normalwithindent">
    <w:name w:val="Normal with indent"/>
    <w:basedOn w:val="a0"/>
    <w:link w:val="NormalwithindentChar"/>
    <w:qFormat/>
    <w:rsid w:val="00DC23B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DC23BA"/>
    <w:rPr>
      <w:rFonts w:ascii="Times New Roman" w:eastAsia="Malgun Gothic" w:hAnsi="Times New Roman"/>
      <w:lang w:val="en-GB" w:eastAsia="zh-CN"/>
    </w:rPr>
  </w:style>
  <w:style w:type="paragraph" w:styleId="afff7">
    <w:name w:val="No Spacing"/>
    <w:uiPriority w:val="1"/>
    <w:qFormat/>
    <w:rsid w:val="00DC23BA"/>
    <w:rPr>
      <w:rFonts w:ascii="Calibri" w:eastAsia="SimSun" w:hAnsi="Calibri"/>
      <w:sz w:val="22"/>
      <w:szCs w:val="22"/>
      <w:lang w:val="en-US" w:eastAsia="zh-CN"/>
    </w:rPr>
  </w:style>
  <w:style w:type="character" w:customStyle="1" w:styleId="high-light-bg4">
    <w:name w:val="high-light-bg4"/>
    <w:basedOn w:val="a1"/>
    <w:rsid w:val="00DC23BA"/>
  </w:style>
  <w:style w:type="character" w:customStyle="1" w:styleId="TitleChar2">
    <w:name w:val="Title Char2"/>
    <w:basedOn w:val="a1"/>
    <w:uiPriority w:val="10"/>
    <w:locked/>
    <w:rsid w:val="00DC23BA"/>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
    <w:rsid w:val="00DC23BA"/>
    <w:pPr>
      <w:keepLines w:val="0"/>
      <w:pBdr>
        <w:top w:val="none" w:sz="0" w:space="0" w:color="auto"/>
      </w:pBdr>
      <w:tabs>
        <w:tab w:val="left" w:pos="0"/>
        <w:tab w:val="num" w:pos="360"/>
      </w:tabs>
      <w:spacing w:before="360" w:after="240"/>
      <w:ind w:left="360" w:hanging="360"/>
      <w:outlineLvl w:val="9"/>
    </w:pPr>
    <w:rPr>
      <w:rFonts w:ascii="Times New Roman" w:eastAsia="ＭＳ ゴシック" w:hAnsi="Times New Roman"/>
      <w:kern w:val="28"/>
      <w:sz w:val="32"/>
      <w:lang w:eastAsia="ja-JP"/>
    </w:rPr>
  </w:style>
  <w:style w:type="paragraph" w:customStyle="1" w:styleId="lptext">
    <w:name w:val="lˆptext"/>
    <w:basedOn w:val="a0"/>
    <w:rsid w:val="00DC23BA"/>
    <w:pPr>
      <w:spacing w:before="100" w:after="100"/>
      <w:ind w:left="860"/>
    </w:pPr>
    <w:rPr>
      <w:rFonts w:ascii="Times" w:eastAsia="ＭＳ ゴシック" w:hAnsi="Times"/>
      <w:sz w:val="24"/>
      <w:lang w:eastAsia="ja-JP"/>
    </w:rPr>
  </w:style>
  <w:style w:type="paragraph" w:customStyle="1" w:styleId="a">
    <w:name w:val="佐藤２"/>
    <w:basedOn w:val="a0"/>
    <w:rsid w:val="00DC23BA"/>
    <w:pPr>
      <w:numPr>
        <w:numId w:val="20"/>
      </w:numPr>
    </w:pPr>
    <w:rPr>
      <w:rFonts w:eastAsia="ＭＳ ゴシック"/>
      <w:sz w:val="24"/>
      <w:lang w:eastAsia="ja-JP"/>
    </w:rPr>
  </w:style>
  <w:style w:type="paragraph" w:customStyle="1" w:styleId="ListBulletLast">
    <w:name w:val="List Bullet Last"/>
    <w:aliases w:val="lbl"/>
    <w:basedOn w:val="aa"/>
    <w:next w:val="aff"/>
    <w:rsid w:val="00DC23BA"/>
    <w:pPr>
      <w:spacing w:after="240"/>
      <w:ind w:left="714" w:hanging="357"/>
    </w:pPr>
    <w:rPr>
      <w:rFonts w:ascii="Arial" w:eastAsia="ＭＳ ゴシック" w:hAnsi="Arial"/>
      <w:sz w:val="24"/>
      <w:lang w:eastAsia="ja-JP"/>
    </w:rPr>
  </w:style>
  <w:style w:type="paragraph" w:styleId="38">
    <w:name w:val="Body Text 3"/>
    <w:basedOn w:val="a0"/>
    <w:link w:val="39"/>
    <w:rsid w:val="00DC23BA"/>
    <w:pPr>
      <w:spacing w:after="0"/>
      <w:jc w:val="both"/>
    </w:pPr>
    <w:rPr>
      <w:rFonts w:eastAsia="ＭＳ ゴシック"/>
      <w:sz w:val="24"/>
      <w:lang w:eastAsia="ja-JP"/>
    </w:rPr>
  </w:style>
  <w:style w:type="character" w:customStyle="1" w:styleId="39">
    <w:name w:val="本文 3 (文字)"/>
    <w:basedOn w:val="a1"/>
    <w:link w:val="38"/>
    <w:rsid w:val="00DC23BA"/>
    <w:rPr>
      <w:rFonts w:ascii="Times New Roman" w:eastAsia="ＭＳ ゴシック" w:hAnsi="Times New Roman"/>
      <w:sz w:val="24"/>
      <w:lang w:val="en-GB" w:eastAsia="ja-JP"/>
    </w:rPr>
  </w:style>
  <w:style w:type="paragraph" w:customStyle="1" w:styleId="TableText1">
    <w:name w:val="Table_Text"/>
    <w:basedOn w:val="a0"/>
    <w:rsid w:val="00DC23BA"/>
    <w:pPr>
      <w:keepNext/>
      <w:tabs>
        <w:tab w:val="left" w:pos="794"/>
        <w:tab w:val="left" w:pos="1191"/>
        <w:tab w:val="left" w:pos="1588"/>
        <w:tab w:val="left" w:pos="1985"/>
      </w:tabs>
      <w:spacing w:before="100" w:after="100" w:line="190" w:lineRule="exact"/>
      <w:jc w:val="both"/>
    </w:pPr>
    <w:rPr>
      <w:rFonts w:eastAsia="ＭＳ ゴシック"/>
      <w:sz w:val="18"/>
      <w:lang w:eastAsia="ja-JP"/>
    </w:rPr>
  </w:style>
  <w:style w:type="paragraph" w:customStyle="1" w:styleId="shortcode">
    <w:name w:val="shortcode"/>
    <w:basedOn w:val="aff"/>
    <w:rsid w:val="00DC23B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DC23BA"/>
    <w:pPr>
      <w:widowControl w:val="0"/>
      <w:autoSpaceDE w:val="0"/>
      <w:autoSpaceDN w:val="0"/>
      <w:adjustRightInd w:val="0"/>
    </w:pPr>
    <w:rPr>
      <w:rFonts w:ascii="ＭＳ Ｐゴシック" w:eastAsia="ＭＳ Ｐゴシック" w:hAnsi="Century"/>
      <w:lang w:val="en-US" w:eastAsia="ja-JP"/>
    </w:rPr>
  </w:style>
  <w:style w:type="character" w:customStyle="1" w:styleId="afff8">
    <w:name w:val="図表番号 (文字)"/>
    <w:aliases w:val="cap (文字),cap Char (文字) (文字)1"/>
    <w:rsid w:val="00DC23BA"/>
    <w:rPr>
      <w:rFonts w:eastAsia="ＭＳ ゴシック"/>
      <w:b/>
      <w:noProof w:val="0"/>
      <w:kern w:val="2"/>
      <w:sz w:val="24"/>
      <w:lang w:val="en-GB"/>
    </w:rPr>
  </w:style>
  <w:style w:type="paragraph" w:customStyle="1" w:styleId="Normal1CharChar">
    <w:name w:val="Normal1 Char Char"/>
    <w:rsid w:val="00DC23BA"/>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DC23B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DC23B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DC23B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C23B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a0"/>
    <w:uiPriority w:val="34"/>
    <w:qFormat/>
    <w:rsid w:val="00DC23BA"/>
    <w:pPr>
      <w:spacing w:after="0"/>
      <w:ind w:leftChars="400" w:left="840"/>
    </w:pPr>
    <w:rPr>
      <w:rFonts w:ascii="ＭＳ Ｐゴシック" w:eastAsia="ＭＳ Ｐゴシック" w:hAnsi="ＭＳ Ｐゴシック" w:cs="ＭＳ Ｐゴシック"/>
      <w:sz w:val="24"/>
      <w:szCs w:val="24"/>
      <w:lang w:val="en-US" w:eastAsia="ja-JP"/>
    </w:rPr>
  </w:style>
  <w:style w:type="paragraph" w:customStyle="1" w:styleId="710">
    <w:name w:val="表 (赤)  71"/>
    <w:hidden/>
    <w:uiPriority w:val="99"/>
    <w:semiHidden/>
    <w:rsid w:val="00DC23BA"/>
    <w:rPr>
      <w:rFonts w:ascii="Times New Roman" w:eastAsia="ＭＳ ゴシック" w:hAnsi="Times New Roman"/>
      <w:sz w:val="24"/>
      <w:lang w:val="en-GB" w:eastAsia="ja-JP"/>
    </w:rPr>
  </w:style>
  <w:style w:type="character" w:customStyle="1" w:styleId="Doc-titleChar">
    <w:name w:val="Doc-title Char"/>
    <w:link w:val="Doc-title"/>
    <w:rsid w:val="00DC23BA"/>
    <w:rPr>
      <w:rFonts w:ascii="Arial" w:eastAsia="SimSun" w:hAnsi="Arial" w:cs="Arial"/>
      <w:lang w:val="en-US" w:eastAsia="zh-CN"/>
    </w:rPr>
  </w:style>
  <w:style w:type="paragraph" w:customStyle="1" w:styleId="msonormal0">
    <w:name w:val="msonormal"/>
    <w:basedOn w:val="a0"/>
    <w:rsid w:val="00DC23B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a0"/>
    <w:rsid w:val="00DC23B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0"/>
    <w:rsid w:val="00DC23B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0"/>
    <w:rsid w:val="00DC23B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0"/>
    <w:rsid w:val="00DC23B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0"/>
    <w:rsid w:val="00DC23B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0"/>
    <w:rsid w:val="00DC23B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0"/>
    <w:rsid w:val="00DC23B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0"/>
    <w:rsid w:val="00DC23B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0"/>
    <w:rsid w:val="00DC23B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0"/>
    <w:rsid w:val="00DC23B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0"/>
    <w:rsid w:val="00DC23B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0"/>
    <w:rsid w:val="00DC23B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0"/>
    <w:rsid w:val="00DC23B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0"/>
    <w:rsid w:val="00DC23B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0"/>
    <w:rsid w:val="00DC23B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0"/>
    <w:rsid w:val="00DC23B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0"/>
    <w:rsid w:val="00DC23B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0"/>
    <w:rsid w:val="00DC23B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0"/>
    <w:rsid w:val="00DC23B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0"/>
    <w:rsid w:val="00DC23B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0"/>
    <w:rsid w:val="00DC23B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0"/>
    <w:rsid w:val="00DC23B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0"/>
    <w:rsid w:val="00DC23B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0"/>
    <w:rsid w:val="00DC23B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0"/>
    <w:rsid w:val="00DC23B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0"/>
    <w:rsid w:val="00DC23B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0"/>
    <w:rsid w:val="00DC23B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0"/>
    <w:rsid w:val="00DC23B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0"/>
    <w:rsid w:val="00DC23B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0"/>
    <w:rsid w:val="00DC23B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0"/>
    <w:rsid w:val="00DC23B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0"/>
    <w:rsid w:val="00DC23B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0"/>
    <w:rsid w:val="00DC23B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0"/>
    <w:rsid w:val="00DC23B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0"/>
    <w:rsid w:val="00DC23B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0"/>
    <w:rsid w:val="00DC23B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0"/>
    <w:rsid w:val="00DC23B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0"/>
    <w:rsid w:val="00DC23B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0"/>
    <w:rsid w:val="00DC23B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0"/>
    <w:rsid w:val="00DC23B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0"/>
    <w:rsid w:val="00DC23B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0"/>
    <w:rsid w:val="00DC23B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0"/>
    <w:rsid w:val="00DC23B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0"/>
    <w:rsid w:val="00DC23B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0"/>
    <w:rsid w:val="00DC23B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0"/>
    <w:rsid w:val="00DC23B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0"/>
    <w:rsid w:val="00DC23B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0"/>
    <w:rsid w:val="00DC23B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0"/>
    <w:rsid w:val="00DC23B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0"/>
    <w:rsid w:val="00DC23B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0"/>
    <w:rsid w:val="00DC23B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0"/>
    <w:rsid w:val="00DC23B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0"/>
    <w:rsid w:val="00DC23B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0"/>
    <w:rsid w:val="00DC23B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DC23BA"/>
    <w:rPr>
      <w:rFonts w:ascii="Arial" w:hAnsi="Arial"/>
      <w:vanish/>
      <w:color w:val="FF0000"/>
      <w:sz w:val="24"/>
    </w:rPr>
  </w:style>
  <w:style w:type="paragraph" w:customStyle="1" w:styleId="Bulletedo1">
    <w:name w:val="Bulleted o 1"/>
    <w:basedOn w:val="a0"/>
    <w:rsid w:val="00DC23BA"/>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a0"/>
    <w:next w:val="a0"/>
    <w:rsid w:val="00DC23B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a0"/>
    <w:rsid w:val="00DC23B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a0"/>
    <w:rsid w:val="00DC23B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a0"/>
    <w:rsid w:val="00DC23B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DC23BA"/>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DC23BA"/>
    <w:rPr>
      <w:rFonts w:ascii="Arial" w:hAnsi="Arial"/>
      <w:sz w:val="32"/>
      <w:lang w:val="en-GB" w:eastAsia="en-US"/>
    </w:rPr>
  </w:style>
  <w:style w:type="character" w:customStyle="1" w:styleId="CharChar3">
    <w:name w:val="Char Char3"/>
    <w:rsid w:val="00DC23BA"/>
    <w:rPr>
      <w:rFonts w:ascii="Arial" w:hAnsi="Arial"/>
      <w:sz w:val="36"/>
      <w:lang w:val="en-GB" w:eastAsia="en-US" w:bidi="ar-SA"/>
    </w:rPr>
  </w:style>
  <w:style w:type="character" w:customStyle="1" w:styleId="CharChar2">
    <w:name w:val="Char Char2"/>
    <w:rsid w:val="00DC23BA"/>
    <w:rPr>
      <w:rFonts w:ascii="Arial" w:hAnsi="Arial"/>
      <w:sz w:val="32"/>
      <w:lang w:val="en-GB" w:eastAsia="en-US" w:bidi="ar-SA"/>
    </w:rPr>
  </w:style>
  <w:style w:type="character" w:customStyle="1" w:styleId="CharChar1">
    <w:name w:val="Char Char1"/>
    <w:rsid w:val="00DC23BA"/>
    <w:rPr>
      <w:rFonts w:ascii="Arial" w:hAnsi="Arial"/>
      <w:sz w:val="28"/>
      <w:lang w:val="en-GB" w:eastAsia="en-US" w:bidi="ar-SA"/>
    </w:rPr>
  </w:style>
  <w:style w:type="character" w:customStyle="1" w:styleId="CharChar">
    <w:name w:val="Char Char"/>
    <w:rsid w:val="00DC23BA"/>
    <w:rPr>
      <w:rFonts w:ascii="Arial" w:hAnsi="Arial"/>
      <w:sz w:val="22"/>
      <w:lang w:val="en-GB" w:eastAsia="en-US" w:bidi="ar-SA"/>
    </w:rPr>
  </w:style>
  <w:style w:type="table" w:styleId="110">
    <w:name w:val="Dark List Accent 6"/>
    <w:basedOn w:val="a2"/>
    <w:uiPriority w:val="70"/>
    <w:rsid w:val="00DC23B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9">
    <w:name w:val="テキスト"/>
    <w:basedOn w:val="a0"/>
    <w:link w:val="afffa"/>
    <w:qFormat/>
    <w:rsid w:val="00DC23BA"/>
    <w:pPr>
      <w:widowControl w:val="0"/>
      <w:spacing w:afterLines="50" w:after="200" w:line="320" w:lineRule="exact"/>
      <w:ind w:firstLineChars="100" w:firstLine="210"/>
      <w:jc w:val="both"/>
    </w:pPr>
    <w:rPr>
      <w:rFonts w:ascii="Century" w:eastAsia="ＭＳ 明朝" w:hAnsi="Century"/>
      <w:kern w:val="2"/>
      <w:sz w:val="21"/>
      <w:szCs w:val="22"/>
      <w:lang w:eastAsia="ja-JP"/>
    </w:rPr>
  </w:style>
  <w:style w:type="character" w:customStyle="1" w:styleId="afffa">
    <w:name w:val="テキスト (文字)"/>
    <w:link w:val="afff9"/>
    <w:rsid w:val="00DC23BA"/>
    <w:rPr>
      <w:rFonts w:ascii="Century" w:eastAsia="ＭＳ 明朝" w:hAnsi="Century"/>
      <w:kern w:val="2"/>
      <w:sz w:val="21"/>
      <w:szCs w:val="22"/>
      <w:lang w:val="en-GB" w:eastAsia="ja-JP"/>
    </w:rPr>
  </w:style>
  <w:style w:type="paragraph" w:customStyle="1" w:styleId="gmail-msolistparagraph">
    <w:name w:val="gmail-msolistparagraph"/>
    <w:basedOn w:val="a0"/>
    <w:uiPriority w:val="99"/>
    <w:semiHidden/>
    <w:rsid w:val="00DC23BA"/>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DC23BA"/>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DC23BA"/>
  </w:style>
  <w:style w:type="paragraph" w:customStyle="1" w:styleId="onecomwebmail-msolistparagraph">
    <w:name w:val="onecomwebmail-msolistparagraph"/>
    <w:basedOn w:val="a0"/>
    <w:rsid w:val="00DC23BA"/>
    <w:pPr>
      <w:spacing w:before="100" w:beforeAutospacing="1" w:after="100" w:afterAutospacing="1"/>
    </w:pPr>
    <w:rPr>
      <w:sz w:val="24"/>
      <w:szCs w:val="24"/>
      <w:lang w:val="sv-SE" w:eastAsia="sv-SE"/>
    </w:rPr>
  </w:style>
  <w:style w:type="paragraph" w:customStyle="1" w:styleId="onecomwebmail-tah">
    <w:name w:val="onecomwebmail-tah"/>
    <w:basedOn w:val="a0"/>
    <w:rsid w:val="00DC23BA"/>
    <w:pPr>
      <w:spacing w:before="100" w:beforeAutospacing="1" w:after="100" w:afterAutospacing="1"/>
    </w:pPr>
    <w:rPr>
      <w:sz w:val="24"/>
      <w:szCs w:val="24"/>
      <w:lang w:val="sv-SE" w:eastAsia="sv-SE"/>
    </w:rPr>
  </w:style>
  <w:style w:type="paragraph" w:customStyle="1" w:styleId="onecomwebmail-tac">
    <w:name w:val="onecomwebmail-tac"/>
    <w:basedOn w:val="a0"/>
    <w:rsid w:val="00DC23BA"/>
    <w:pPr>
      <w:spacing w:before="100" w:beforeAutospacing="1" w:after="100" w:afterAutospacing="1"/>
    </w:pPr>
    <w:rPr>
      <w:sz w:val="24"/>
      <w:szCs w:val="24"/>
      <w:lang w:val="sv-SE" w:eastAsia="sv-SE"/>
    </w:rPr>
  </w:style>
  <w:style w:type="character" w:customStyle="1" w:styleId="onecomwebmail-font">
    <w:name w:val="onecomwebmail-font"/>
    <w:basedOn w:val="a1"/>
    <w:rsid w:val="00DC23BA"/>
  </w:style>
  <w:style w:type="character" w:customStyle="1" w:styleId="onecomwebmail-size">
    <w:name w:val="onecomwebmail-size"/>
    <w:basedOn w:val="a1"/>
    <w:rsid w:val="00DC23BA"/>
  </w:style>
  <w:style w:type="table" w:customStyle="1" w:styleId="TableGridLight11">
    <w:name w:val="Table Grid Light11"/>
    <w:basedOn w:val="a2"/>
    <w:uiPriority w:val="40"/>
    <w:rsid w:val="00DC23B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DC23B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DC23BA"/>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1"/>
    <w:link w:val="PatAppl"/>
    <w:locked/>
    <w:rsid w:val="00DC23BA"/>
    <w:rPr>
      <w:rFonts w:ascii="Courier New" w:hAnsi="Courier New"/>
      <w:sz w:val="24"/>
    </w:rPr>
  </w:style>
  <w:style w:type="paragraph" w:customStyle="1" w:styleId="PatAppl">
    <w:name w:val="Pat Appl"/>
    <w:basedOn w:val="a0"/>
    <w:link w:val="PatApplChar"/>
    <w:qFormat/>
    <w:rsid w:val="00DC23BA"/>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9">
    <w:name w:val="列出段落1"/>
    <w:basedOn w:val="a0"/>
    <w:uiPriority w:val="34"/>
    <w:unhideWhenUsed/>
    <w:qFormat/>
    <w:rsid w:val="00DC23BA"/>
    <w:pPr>
      <w:widowControl w:val="0"/>
      <w:spacing w:after="0"/>
      <w:ind w:leftChars="400" w:left="840"/>
    </w:pPr>
    <w:rPr>
      <w:rFonts w:eastAsia="SimSun"/>
      <w:kern w:val="2"/>
      <w:szCs w:val="24"/>
      <w:lang w:val="en-US" w:eastAsia="zh-CN"/>
    </w:rPr>
  </w:style>
  <w:style w:type="paragraph" w:customStyle="1" w:styleId="3a">
    <w:name w:val="列出段落3"/>
    <w:basedOn w:val="a0"/>
    <w:uiPriority w:val="34"/>
    <w:unhideWhenUsed/>
    <w:qFormat/>
    <w:rsid w:val="00DC23BA"/>
    <w:pPr>
      <w:widowControl w:val="0"/>
      <w:spacing w:after="200" w:line="276" w:lineRule="auto"/>
      <w:ind w:leftChars="400" w:left="840"/>
    </w:pPr>
    <w:rPr>
      <w:kern w:val="2"/>
      <w:szCs w:val="24"/>
      <w:lang w:val="en-US" w:eastAsia="zh-CN"/>
    </w:rPr>
  </w:style>
  <w:style w:type="paragraph" w:customStyle="1" w:styleId="111">
    <w:name w:val="列出段落11"/>
    <w:basedOn w:val="a0"/>
    <w:uiPriority w:val="34"/>
    <w:unhideWhenUsed/>
    <w:qFormat/>
    <w:rsid w:val="00DC23BA"/>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a0"/>
    <w:qFormat/>
    <w:rsid w:val="00DC23BA"/>
    <w:pPr>
      <w:spacing w:after="0"/>
      <w:ind w:left="720"/>
      <w:contextualSpacing/>
    </w:pPr>
    <w:rPr>
      <w:sz w:val="24"/>
      <w:szCs w:val="24"/>
      <w:lang w:val="en-US" w:eastAsia="zh-CN"/>
    </w:rPr>
  </w:style>
  <w:style w:type="paragraph" w:customStyle="1" w:styleId="TdocHeader2">
    <w:name w:val="Tdoc_Header_2"/>
    <w:basedOn w:val="a0"/>
    <w:rsid w:val="00DC23BA"/>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rsid w:val="00DC23BA"/>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DC23BA"/>
    <w:pPr>
      <w:spacing w:after="0"/>
      <w:ind w:left="720" w:hanging="720"/>
    </w:pPr>
    <w:rPr>
      <w:rFonts w:ascii="Times" w:eastAsia="Batang" w:hAnsi="Times"/>
      <w:szCs w:val="24"/>
    </w:rPr>
  </w:style>
  <w:style w:type="paragraph" w:customStyle="1" w:styleId="Default">
    <w:name w:val="Default"/>
    <w:rsid w:val="00DC23BA"/>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a0"/>
    <w:rsid w:val="00DC23BA"/>
    <w:pPr>
      <w:numPr>
        <w:ilvl w:val="2"/>
        <w:numId w:val="22"/>
      </w:numPr>
      <w:spacing w:after="0"/>
    </w:pPr>
    <w:rPr>
      <w:szCs w:val="24"/>
      <w:lang w:val="en-US"/>
    </w:rPr>
  </w:style>
  <w:style w:type="paragraph" w:customStyle="1" w:styleId="Statement">
    <w:name w:val="Statement"/>
    <w:basedOn w:val="a0"/>
    <w:rsid w:val="00DC23BA"/>
    <w:pPr>
      <w:keepNext/>
      <w:spacing w:after="0"/>
      <w:ind w:left="601" w:hanging="601"/>
    </w:pPr>
    <w:rPr>
      <w:rFonts w:eastAsia="Batang"/>
      <w:b/>
      <w:i/>
      <w:szCs w:val="24"/>
      <w:lang w:val="en-US" w:eastAsia="ko-KR"/>
    </w:rPr>
  </w:style>
  <w:style w:type="character" w:customStyle="1" w:styleId="Alcatel-Lucent-4">
    <w:name w:val="Alcatel-Lucent-4"/>
    <w:semiHidden/>
    <w:rsid w:val="00DC23BA"/>
    <w:rPr>
      <w:rFonts w:ascii="Arial" w:hAnsi="Arial"/>
      <w:color w:val="auto"/>
      <w:sz w:val="20"/>
    </w:rPr>
  </w:style>
  <w:style w:type="paragraph" w:customStyle="1" w:styleId="StatementBody">
    <w:name w:val="Statement Body"/>
    <w:basedOn w:val="a0"/>
    <w:link w:val="StatementBodyChar"/>
    <w:rsid w:val="00DC23BA"/>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DC23BA"/>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DC23BA"/>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DC23BA"/>
    <w:rPr>
      <w:rFonts w:ascii="Arial" w:hAnsi="Arial"/>
      <w:color w:val="auto"/>
      <w:sz w:val="20"/>
    </w:rPr>
  </w:style>
  <w:style w:type="character" w:customStyle="1" w:styleId="UnresolvedMention1">
    <w:name w:val="Unresolved Mention1"/>
    <w:uiPriority w:val="99"/>
    <w:semiHidden/>
    <w:unhideWhenUsed/>
    <w:rsid w:val="00DC23BA"/>
    <w:rPr>
      <w:color w:val="808080"/>
      <w:shd w:val="clear" w:color="auto" w:fill="E6E6E6"/>
    </w:rPr>
  </w:style>
  <w:style w:type="character" w:customStyle="1" w:styleId="55">
    <w:name w:val="(文字) (文字)5"/>
    <w:semiHidden/>
    <w:rsid w:val="00DC23BA"/>
    <w:rPr>
      <w:rFonts w:ascii="Times New Roman" w:hAnsi="Times New Roman"/>
      <w:lang w:val="x-none" w:eastAsia="en-US"/>
    </w:rPr>
  </w:style>
  <w:style w:type="paragraph" w:customStyle="1" w:styleId="TableCell1">
    <w:name w:val="TableCell"/>
    <w:basedOn w:val="a0"/>
    <w:qFormat/>
    <w:rsid w:val="00DC23BA"/>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DC23BA"/>
    <w:pPr>
      <w:spacing w:after="0"/>
      <w:ind w:left="720"/>
      <w:contextualSpacing/>
    </w:pPr>
    <w:rPr>
      <w:sz w:val="24"/>
      <w:szCs w:val="24"/>
      <w:lang w:val="en-US" w:eastAsia="zh-CN"/>
    </w:rPr>
  </w:style>
  <w:style w:type="paragraph" w:customStyle="1" w:styleId="ListParagraph2">
    <w:name w:val="List Paragraph2"/>
    <w:basedOn w:val="a0"/>
    <w:qFormat/>
    <w:rsid w:val="00DC23BA"/>
    <w:pPr>
      <w:spacing w:after="0"/>
      <w:ind w:left="720"/>
      <w:contextualSpacing/>
    </w:pPr>
    <w:rPr>
      <w:sz w:val="24"/>
      <w:szCs w:val="24"/>
      <w:lang w:val="en-US" w:eastAsia="zh-CN"/>
    </w:rPr>
  </w:style>
  <w:style w:type="paragraph" w:customStyle="1" w:styleId="ListParagraph5">
    <w:name w:val="List Paragraph5"/>
    <w:basedOn w:val="a0"/>
    <w:qFormat/>
    <w:rsid w:val="00DC23BA"/>
    <w:pPr>
      <w:spacing w:after="0"/>
      <w:ind w:left="720"/>
      <w:contextualSpacing/>
    </w:pPr>
    <w:rPr>
      <w:sz w:val="24"/>
      <w:szCs w:val="24"/>
      <w:lang w:val="en-US" w:eastAsia="zh-CN"/>
    </w:rPr>
  </w:style>
  <w:style w:type="paragraph" w:customStyle="1" w:styleId="ListParagraph4">
    <w:name w:val="List Paragraph4"/>
    <w:basedOn w:val="a0"/>
    <w:qFormat/>
    <w:rsid w:val="00DC23BA"/>
    <w:pPr>
      <w:spacing w:after="0"/>
      <w:ind w:left="720"/>
      <w:contextualSpacing/>
    </w:pPr>
    <w:rPr>
      <w:sz w:val="24"/>
      <w:szCs w:val="24"/>
      <w:lang w:val="en-US" w:eastAsia="zh-CN"/>
    </w:rPr>
  </w:style>
  <w:style w:type="character" w:styleId="afffb">
    <w:name w:val="Subtle Emphasis"/>
    <w:basedOn w:val="a1"/>
    <w:uiPriority w:val="19"/>
    <w:qFormat/>
    <w:rsid w:val="00DC23BA"/>
    <w:rPr>
      <w:i/>
      <w:color w:val="404040"/>
    </w:rPr>
  </w:style>
  <w:style w:type="paragraph" w:customStyle="1" w:styleId="62">
    <w:name w:val="标题 62"/>
    <w:basedOn w:val="a0"/>
    <w:rsid w:val="00DC23BA"/>
    <w:pPr>
      <w:tabs>
        <w:tab w:val="num" w:pos="1152"/>
      </w:tabs>
      <w:spacing w:after="0"/>
    </w:pPr>
    <w:rPr>
      <w:rFonts w:ascii="Times" w:eastAsia="ＭＳ Ｐゴシック" w:hAnsi="Times" w:cs="Times"/>
      <w:lang w:val="en-US" w:eastAsia="ja-JP"/>
    </w:rPr>
  </w:style>
  <w:style w:type="paragraph" w:customStyle="1" w:styleId="72">
    <w:name w:val="标题 72"/>
    <w:basedOn w:val="a0"/>
    <w:rsid w:val="00DC23BA"/>
    <w:pPr>
      <w:tabs>
        <w:tab w:val="num" w:pos="1296"/>
      </w:tabs>
      <w:spacing w:after="0"/>
    </w:pPr>
    <w:rPr>
      <w:rFonts w:ascii="Times" w:eastAsia="ＭＳ Ｐゴシック" w:hAnsi="Times" w:cs="Times"/>
      <w:lang w:val="en-US" w:eastAsia="ja-JP"/>
    </w:rPr>
  </w:style>
  <w:style w:type="paragraph" w:customStyle="1" w:styleId="ListParagraph7">
    <w:name w:val="List Paragraph7"/>
    <w:basedOn w:val="a0"/>
    <w:qFormat/>
    <w:rsid w:val="00DC23BA"/>
    <w:pPr>
      <w:spacing w:after="0"/>
      <w:ind w:left="720"/>
      <w:contextualSpacing/>
    </w:pPr>
    <w:rPr>
      <w:sz w:val="24"/>
      <w:szCs w:val="24"/>
      <w:lang w:val="en-US" w:eastAsia="zh-CN"/>
    </w:rPr>
  </w:style>
  <w:style w:type="paragraph" w:customStyle="1" w:styleId="ListParagraph6">
    <w:name w:val="List Paragraph6"/>
    <w:basedOn w:val="a0"/>
    <w:qFormat/>
    <w:rsid w:val="00DC23BA"/>
    <w:pPr>
      <w:spacing w:after="0"/>
      <w:ind w:left="720"/>
      <w:contextualSpacing/>
    </w:pPr>
    <w:rPr>
      <w:sz w:val="24"/>
      <w:szCs w:val="24"/>
      <w:lang w:val="en-US" w:eastAsia="zh-CN"/>
    </w:rPr>
  </w:style>
  <w:style w:type="paragraph" w:customStyle="1" w:styleId="610">
    <w:name w:val="标题 61"/>
    <w:basedOn w:val="a0"/>
    <w:rsid w:val="00DC23BA"/>
    <w:pPr>
      <w:tabs>
        <w:tab w:val="num" w:pos="1152"/>
      </w:tabs>
      <w:spacing w:after="0"/>
    </w:pPr>
    <w:rPr>
      <w:rFonts w:ascii="Times" w:eastAsia="ＭＳ Ｐゴシック" w:hAnsi="Times" w:cs="Times"/>
      <w:lang w:val="en-US" w:eastAsia="ja-JP"/>
    </w:rPr>
  </w:style>
  <w:style w:type="paragraph" w:customStyle="1" w:styleId="ListParagraph8">
    <w:name w:val="List Paragraph8"/>
    <w:basedOn w:val="a0"/>
    <w:qFormat/>
    <w:rsid w:val="00DC23BA"/>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DC23BA"/>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1">
    <w:name w:val="标题 71"/>
    <w:basedOn w:val="a0"/>
    <w:rsid w:val="00DC23BA"/>
    <w:pPr>
      <w:tabs>
        <w:tab w:val="num" w:pos="1296"/>
      </w:tabs>
      <w:spacing w:after="0"/>
    </w:pPr>
    <w:rPr>
      <w:rFonts w:ascii="Times" w:eastAsia="ＭＳ Ｐゴシック" w:hAnsi="Times" w:cs="Times"/>
      <w:lang w:val="en-US" w:eastAsia="ja-JP"/>
    </w:rPr>
  </w:style>
  <w:style w:type="paragraph" w:customStyle="1" w:styleId="IvDbodytext">
    <w:name w:val="IvD bodytext"/>
    <w:basedOn w:val="aff"/>
    <w:link w:val="IvDbodytextChar"/>
    <w:qFormat/>
    <w:rsid w:val="00DC23BA"/>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DC23BA"/>
    <w:rPr>
      <w:rFonts w:ascii="Arial" w:hAnsi="Arial"/>
      <w:spacing w:val="2"/>
      <w:lang w:val="en-US" w:eastAsia="en-US"/>
    </w:rPr>
  </w:style>
  <w:style w:type="character" w:customStyle="1" w:styleId="130">
    <w:name w:val="表 (青) 13 (文字)"/>
    <w:link w:val="131"/>
    <w:uiPriority w:val="34"/>
    <w:locked/>
    <w:rsid w:val="00DC23BA"/>
    <w:rPr>
      <w:rFonts w:eastAsia="ＭＳ ゴシック"/>
      <w:sz w:val="24"/>
      <w:lang w:val="en-GB" w:eastAsia="en-US"/>
    </w:rPr>
  </w:style>
  <w:style w:type="table" w:styleId="131">
    <w:name w:val="Colorful List Accent 1"/>
    <w:basedOn w:val="a2"/>
    <w:link w:val="130"/>
    <w:uiPriority w:val="34"/>
    <w:rsid w:val="00DC23BA"/>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qFormat/>
    <w:rsid w:val="00DC23B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0"/>
    <w:rsid w:val="00DC23BA"/>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a0"/>
    <w:rsid w:val="00DC23BA"/>
    <w:pPr>
      <w:keepNext/>
      <w:spacing w:before="240" w:after="60"/>
      <w:ind w:left="720" w:hanging="720"/>
    </w:pPr>
    <w:rPr>
      <w:rFonts w:ascii="Arial" w:eastAsia="ＭＳ Ｐゴシック" w:hAnsi="Arial" w:cs="Arial"/>
      <w:color w:val="000000"/>
      <w:lang w:val="en-US" w:eastAsia="ja-JP"/>
    </w:rPr>
  </w:style>
  <w:style w:type="paragraph" w:customStyle="1" w:styleId="heading4">
    <w:name w:val="heading4"/>
    <w:basedOn w:val="a0"/>
    <w:rsid w:val="00DC23BA"/>
    <w:pPr>
      <w:keepNext/>
      <w:spacing w:before="240" w:after="60"/>
      <w:ind w:left="864" w:hanging="864"/>
    </w:pPr>
    <w:rPr>
      <w:rFonts w:ascii="Arial" w:eastAsia="ＭＳ Ｐゴシック" w:hAnsi="Arial" w:cs="Arial"/>
      <w:i/>
      <w:iCs/>
      <w:color w:val="000000"/>
      <w:lang w:val="en-US" w:eastAsia="ja-JP"/>
    </w:rPr>
  </w:style>
  <w:style w:type="character" w:customStyle="1" w:styleId="Mention1">
    <w:name w:val="Mention1"/>
    <w:uiPriority w:val="99"/>
    <w:semiHidden/>
    <w:unhideWhenUsed/>
    <w:rsid w:val="00DC23BA"/>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C23BA"/>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DC23BA"/>
    <w:rPr>
      <w:rFonts w:ascii="Arial" w:hAnsi="Arial"/>
      <w:b/>
      <w:i/>
      <w:sz w:val="26"/>
      <w:lang w:val="en-GB" w:eastAsia="x-none"/>
    </w:rPr>
  </w:style>
  <w:style w:type="paragraph" w:customStyle="1" w:styleId="Paragraph">
    <w:name w:val="Paragraph"/>
    <w:basedOn w:val="a0"/>
    <w:link w:val="ParagraphChar"/>
    <w:qFormat/>
    <w:rsid w:val="00DC23BA"/>
    <w:pPr>
      <w:spacing w:before="220" w:after="0"/>
    </w:pPr>
    <w:rPr>
      <w:rFonts w:eastAsia="SimSun"/>
      <w:sz w:val="22"/>
    </w:rPr>
  </w:style>
  <w:style w:type="character" w:customStyle="1" w:styleId="ParagraphChar">
    <w:name w:val="Paragraph Char"/>
    <w:link w:val="Paragraph"/>
    <w:locked/>
    <w:rsid w:val="00DC23BA"/>
    <w:rPr>
      <w:rFonts w:ascii="Times New Roman" w:eastAsia="SimSun" w:hAnsi="Times New Roman"/>
      <w:sz w:val="22"/>
      <w:lang w:val="en-GB" w:eastAsia="en-US"/>
    </w:rPr>
  </w:style>
  <w:style w:type="character" w:customStyle="1" w:styleId="ColorfulList-Accent1Char">
    <w:name w:val="Colorful List - Accent 1 Char"/>
    <w:uiPriority w:val="34"/>
    <w:locked/>
    <w:rsid w:val="00DC23BA"/>
    <w:rPr>
      <w:rFonts w:eastAsia="ＭＳ ゴシック"/>
      <w:sz w:val="24"/>
      <w:lang w:val="x-none" w:eastAsia="en-US"/>
    </w:rPr>
  </w:style>
  <w:style w:type="table" w:styleId="4-5">
    <w:name w:val="Grid Table 4 Accent 5"/>
    <w:basedOn w:val="a2"/>
    <w:uiPriority w:val="49"/>
    <w:rsid w:val="00DC23B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DC23BA"/>
    <w:rPr>
      <w:color w:val="000000"/>
    </w:rPr>
  </w:style>
  <w:style w:type="numbering" w:customStyle="1" w:styleId="StyleBulletedSymbolsymbolLeft025Hanging025">
    <w:name w:val="Style Bulleted Symbol (symbol) Left:  0.25&quot; Hanging:  0.25&quot;"/>
    <w:rsid w:val="00DC23BA"/>
    <w:pPr>
      <w:numPr>
        <w:numId w:val="26"/>
      </w:numPr>
    </w:pPr>
  </w:style>
  <w:style w:type="table" w:customStyle="1" w:styleId="TableGrid11">
    <w:name w:val="Table Grid11"/>
    <w:basedOn w:val="a2"/>
    <w:next w:val="afa"/>
    <w:rsid w:val="00DC23B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DC23BA"/>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DC23BA"/>
    <w:rPr>
      <w:rFonts w:ascii="Times New Roman" w:eastAsia="Malgun Gothic" w:hAnsi="Times New Roman"/>
      <w:i/>
      <w:kern w:val="2"/>
      <w:sz w:val="22"/>
      <w:szCs w:val="22"/>
      <w:lang w:val="en-US" w:eastAsia="ko-KR"/>
    </w:rPr>
  </w:style>
  <w:style w:type="paragraph" w:customStyle="1" w:styleId="Proposalsub">
    <w:name w:val="Proposal_sub"/>
    <w:basedOn w:val="a0"/>
    <w:qFormat/>
    <w:rsid w:val="00DC23BA"/>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DC23BA"/>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DC23BA"/>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DC23BA"/>
    <w:pPr>
      <w:numPr>
        <w:numId w:val="31"/>
      </w:numPr>
      <w:tabs>
        <w:tab w:val="left" w:pos="851"/>
      </w:tabs>
      <w:spacing w:after="0" w:line="360" w:lineRule="auto"/>
    </w:pPr>
    <w:rPr>
      <w:rFonts w:ascii="Arial" w:eastAsia="ＭＳ 明朝" w:hAnsi="Arial" w:cs="ＭＳ Ｐゴシック"/>
      <w:sz w:val="22"/>
      <w:szCs w:val="22"/>
      <w:lang w:val="en-US" w:eastAsia="ja-JP"/>
    </w:rPr>
  </w:style>
  <w:style w:type="character" w:customStyle="1" w:styleId="NOChar1">
    <w:name w:val="NO Char1"/>
    <w:rsid w:val="00DC23BA"/>
    <w:rPr>
      <w:sz w:val="24"/>
      <w:lang w:val="en-GB" w:eastAsia="en-US"/>
    </w:rPr>
  </w:style>
  <w:style w:type="character" w:customStyle="1" w:styleId="CommentaireCar">
    <w:name w:val="Commentaire Car"/>
    <w:rsid w:val="00DC23BA"/>
    <w:rPr>
      <w:sz w:val="20"/>
    </w:rPr>
  </w:style>
  <w:style w:type="character" w:customStyle="1" w:styleId="citationref">
    <w:name w:val="citationref"/>
    <w:rsid w:val="00DC23BA"/>
  </w:style>
  <w:style w:type="character" w:customStyle="1" w:styleId="mw-mmv-title">
    <w:name w:val="mw-mmv-title"/>
    <w:rsid w:val="00DC23BA"/>
  </w:style>
  <w:style w:type="character" w:customStyle="1" w:styleId="legend-color">
    <w:name w:val="legend-color"/>
    <w:rsid w:val="00DC23BA"/>
  </w:style>
  <w:style w:type="paragraph" w:customStyle="1" w:styleId="Equationlegend">
    <w:name w:val="Equation_legend"/>
    <w:basedOn w:val="aff4"/>
    <w:link w:val="EquationlegendChar"/>
    <w:rsid w:val="00DC23BA"/>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DC23BA"/>
    <w:rPr>
      <w:rFonts w:ascii="Times New Roman" w:hAnsi="Times New Roman"/>
      <w:sz w:val="24"/>
      <w:lang w:val="en-US" w:eastAsia="en-US"/>
    </w:rPr>
  </w:style>
  <w:style w:type="character" w:customStyle="1" w:styleId="Char0">
    <w:name w:val="标题 Char"/>
    <w:basedOn w:val="a1"/>
    <w:uiPriority w:val="10"/>
    <w:rsid w:val="00DC23BA"/>
    <w:rPr>
      <w:rFonts w:ascii="Calibri Light" w:eastAsia="SimSun" w:hAnsi="Calibri Light" w:cs="Times New Roman"/>
      <w:b/>
      <w:bCs/>
      <w:sz w:val="32"/>
      <w:szCs w:val="32"/>
    </w:rPr>
  </w:style>
  <w:style w:type="character" w:customStyle="1" w:styleId="afffc">
    <w:name w:val="列出段落 字符"/>
    <w:aliases w:val="- Bullets 字符,목록 단락 字符"/>
    <w:uiPriority w:val="34"/>
    <w:qFormat/>
    <w:rsid w:val="00DC23BA"/>
    <w:rPr>
      <w:rFonts w:ascii="Times" w:eastAsia="Batang" w:hAnsi="Times"/>
      <w:sz w:val="24"/>
      <w:lang w:val="en-GB" w:eastAsia="x-none"/>
    </w:rPr>
  </w:style>
  <w:style w:type="character" w:customStyle="1" w:styleId="colour">
    <w:name w:val="colour"/>
    <w:basedOn w:val="a1"/>
    <w:rsid w:val="00DC23BA"/>
    <w:rPr>
      <w:rFonts w:cs="Times New Roman"/>
    </w:rPr>
  </w:style>
  <w:style w:type="character" w:customStyle="1" w:styleId="highlight">
    <w:name w:val="highlight"/>
    <w:basedOn w:val="a1"/>
    <w:rsid w:val="00DC23BA"/>
    <w:rPr>
      <w:rFonts w:cs="Times New Roman"/>
    </w:rPr>
  </w:style>
  <w:style w:type="character" w:customStyle="1" w:styleId="TitleChar4">
    <w:name w:val="Title Char4"/>
    <w:basedOn w:val="a1"/>
    <w:uiPriority w:val="10"/>
    <w:locked/>
    <w:rsid w:val="00DC23BA"/>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DC23BA"/>
    <w:pPr>
      <w:numPr>
        <w:numId w:val="28"/>
      </w:numPr>
    </w:pPr>
  </w:style>
  <w:style w:type="numbering" w:customStyle="1" w:styleId="StyleBulleted">
    <w:name w:val="Style Bulleted"/>
    <w:rsid w:val="00DC23BA"/>
    <w:pPr>
      <w:numPr>
        <w:numId w:val="23"/>
      </w:numPr>
    </w:pPr>
  </w:style>
  <w:style w:type="numbering" w:customStyle="1" w:styleId="StyleBulletedSymbolsymbolLeft025Hanging0252">
    <w:name w:val="Style Bulleted Symbol (symbol) Left:  0.25&quot; Hanging:  0.25&quot;2"/>
    <w:rsid w:val="00DC23BA"/>
    <w:pPr>
      <w:numPr>
        <w:numId w:val="29"/>
      </w:numPr>
    </w:pPr>
  </w:style>
  <w:style w:type="numbering" w:customStyle="1" w:styleId="StyleBulletedSymbolsymbolLeft025Hanging0251">
    <w:name w:val="Style Bulleted Symbol (symbol) Left:  0.25&quot; Hanging:  0.25&quot;1"/>
    <w:rsid w:val="00DC23BA"/>
    <w:pPr>
      <w:numPr>
        <w:numId w:val="27"/>
      </w:numPr>
    </w:pPr>
  </w:style>
  <w:style w:type="paragraph" w:customStyle="1" w:styleId="onecomwebmail-onecomwebmail-msonormal">
    <w:name w:val="onecomwebmail-onecomwebmail-msonormal"/>
    <w:basedOn w:val="a0"/>
    <w:rsid w:val="00DC23BA"/>
    <w:pPr>
      <w:spacing w:before="100" w:beforeAutospacing="1" w:after="100" w:afterAutospacing="1"/>
    </w:pPr>
    <w:rPr>
      <w:sz w:val="24"/>
      <w:szCs w:val="24"/>
      <w:lang w:val="en-US"/>
    </w:rPr>
  </w:style>
  <w:style w:type="paragraph" w:styleId="aff4">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DC23BA"/>
    <w:pPr>
      <w:ind w:left="720"/>
    </w:pPr>
  </w:style>
  <w:style w:type="paragraph" w:styleId="z-0">
    <w:name w:val="HTML Top of Form"/>
    <w:basedOn w:val="a0"/>
    <w:next w:val="a0"/>
    <w:link w:val="z-"/>
    <w:hidden/>
    <w:uiPriority w:val="99"/>
    <w:rsid w:val="00DC23BA"/>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a1"/>
    <w:rsid w:val="00DC23BA"/>
    <w:rPr>
      <w:rFonts w:ascii="Arial" w:hAnsi="Arial" w:cs="Arial"/>
      <w:vanish/>
      <w:sz w:val="16"/>
      <w:szCs w:val="16"/>
      <w:lang w:val="en-GB" w:eastAsia="en-US"/>
    </w:rPr>
  </w:style>
  <w:style w:type="paragraph" w:styleId="z-2">
    <w:name w:val="HTML Bottom of Form"/>
    <w:basedOn w:val="a0"/>
    <w:next w:val="a0"/>
    <w:link w:val="z-1"/>
    <w:hidden/>
    <w:uiPriority w:val="99"/>
    <w:rsid w:val="00DC23BA"/>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a1"/>
    <w:rsid w:val="00DC23BA"/>
    <w:rPr>
      <w:rFonts w:ascii="Arial" w:hAnsi="Arial" w:cs="Arial"/>
      <w:vanish/>
      <w:sz w:val="16"/>
      <w:szCs w:val="16"/>
      <w:lang w:val="en-GB" w:eastAsia="en-US"/>
    </w:rPr>
  </w:style>
  <w:style w:type="paragraph" w:styleId="aff7">
    <w:name w:val="Date"/>
    <w:basedOn w:val="a0"/>
    <w:next w:val="a0"/>
    <w:link w:val="aff6"/>
    <w:uiPriority w:val="99"/>
    <w:rsid w:val="00DC23BA"/>
    <w:rPr>
      <w:lang w:val="en-US" w:eastAsia="zh-CN"/>
    </w:rPr>
  </w:style>
  <w:style w:type="character" w:customStyle="1" w:styleId="DateChar1">
    <w:name w:val="Date Char1"/>
    <w:basedOn w:val="a1"/>
    <w:rsid w:val="00DC23BA"/>
    <w:rPr>
      <w:rFonts w:ascii="Times New Roman" w:hAnsi="Times New Roman"/>
      <w:lang w:val="en-GB" w:eastAsia="en-US"/>
    </w:rPr>
  </w:style>
  <w:style w:type="paragraph" w:styleId="affc">
    <w:name w:val="Subtitle"/>
    <w:basedOn w:val="a0"/>
    <w:next w:val="a0"/>
    <w:link w:val="affb"/>
    <w:uiPriority w:val="11"/>
    <w:qFormat/>
    <w:rsid w:val="00DC23BA"/>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a1"/>
    <w:rsid w:val="00DC23BA"/>
    <w:rPr>
      <w:rFonts w:asciiTheme="minorHAnsi" w:eastAsiaTheme="minorEastAsia" w:hAnsiTheme="minorHAnsi" w:cstheme="minorBidi"/>
      <w:color w:val="5A5A5A" w:themeColor="text1" w:themeTint="A5"/>
      <w:spacing w:val="15"/>
      <w:sz w:val="22"/>
      <w:szCs w:val="22"/>
      <w:lang w:val="en-GB" w:eastAsia="en-US"/>
    </w:rPr>
  </w:style>
  <w:style w:type="paragraph" w:styleId="37">
    <w:name w:val="Body Text Indent 3"/>
    <w:basedOn w:val="a0"/>
    <w:link w:val="3b"/>
    <w:rsid w:val="00DC23BA"/>
    <w:pPr>
      <w:spacing w:after="120"/>
      <w:ind w:left="283"/>
    </w:pPr>
    <w:rPr>
      <w:sz w:val="16"/>
      <w:szCs w:val="16"/>
    </w:rPr>
  </w:style>
  <w:style w:type="character" w:customStyle="1" w:styleId="3b">
    <w:name w:val="本文インデント 3 (文字)"/>
    <w:basedOn w:val="a1"/>
    <w:link w:val="37"/>
    <w:rsid w:val="00DC23BA"/>
    <w:rPr>
      <w:rFonts w:ascii="Times New Roman" w:hAnsi="Times New Roman"/>
      <w:sz w:val="16"/>
      <w:szCs w:val="16"/>
      <w:lang w:val="en-GB" w:eastAsia="en-US"/>
    </w:rPr>
  </w:style>
  <w:style w:type="numbering" w:customStyle="1" w:styleId="NoList2">
    <w:name w:val="No List2"/>
    <w:next w:val="a3"/>
    <w:uiPriority w:val="99"/>
    <w:semiHidden/>
    <w:unhideWhenUsed/>
    <w:rsid w:val="00DC23BA"/>
  </w:style>
  <w:style w:type="table" w:customStyle="1" w:styleId="TableGrid3">
    <w:name w:val="Table Grid3"/>
    <w:basedOn w:val="a2"/>
    <w:next w:val="afa"/>
    <w:uiPriority w:val="39"/>
    <w:qFormat/>
    <w:rsid w:val="00DC23B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
    <w:name w:val="网格型11"/>
    <w:basedOn w:val="a2"/>
    <w:next w:val="afa"/>
    <w:rsid w:val="00DC23BA"/>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DC23B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DC23B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e"/>
    <w:rsid w:val="00DC23BA"/>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5"/>
    <w:rsid w:val="00DC23BA"/>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
    <w:rsid w:val="00DC23BA"/>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2"/>
    <w:rsid w:val="00DC23BA"/>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0"/>
    <w:rsid w:val="00DC23BA"/>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DC23BA"/>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17"/>
    <w:uiPriority w:val="60"/>
    <w:rsid w:val="00DC23BA"/>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54"/>
    <w:uiPriority w:val="64"/>
    <w:rsid w:val="00DC23BA"/>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4"/>
    <w:rsid w:val="00DC23BA"/>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6"/>
    <w:rsid w:val="00DC23BA"/>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1"/>
    <w:rsid w:val="00DC23BA"/>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3"/>
    <w:rsid w:val="00DC23BA"/>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DC23BA"/>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0"/>
    <w:next w:val="a0"/>
    <w:rsid w:val="00DC23BA"/>
    <w:pPr>
      <w:pBdr>
        <w:top w:val="single" w:sz="12" w:space="0" w:color="auto"/>
      </w:pBdr>
      <w:spacing w:before="360" w:after="240"/>
    </w:pPr>
    <w:rPr>
      <w:b/>
      <w:i/>
      <w:sz w:val="26"/>
    </w:rPr>
  </w:style>
  <w:style w:type="numbering" w:customStyle="1" w:styleId="114">
    <w:name w:val="无列表11"/>
    <w:next w:val="a3"/>
    <w:uiPriority w:val="99"/>
    <w:semiHidden/>
    <w:unhideWhenUsed/>
    <w:rsid w:val="00DC23BA"/>
  </w:style>
  <w:style w:type="table" w:customStyle="1" w:styleId="DarkList-Accent61">
    <w:name w:val="Dark List - Accent 61"/>
    <w:basedOn w:val="a2"/>
    <w:next w:val="110"/>
    <w:uiPriority w:val="70"/>
    <w:rsid w:val="00DC23B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DC23B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DC23B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31"/>
    <w:uiPriority w:val="34"/>
    <w:rsid w:val="00DC23BA"/>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
    <w:uiPriority w:val="49"/>
    <w:rsid w:val="00DC23B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DC23BA"/>
  </w:style>
  <w:style w:type="table" w:customStyle="1" w:styleId="TableGrid12">
    <w:name w:val="Table Grid12"/>
    <w:basedOn w:val="a2"/>
    <w:next w:val="afa"/>
    <w:rsid w:val="00DC23B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DC23BA"/>
  </w:style>
  <w:style w:type="numbering" w:customStyle="1" w:styleId="StyleBulleted1">
    <w:name w:val="Style Bulleted1"/>
    <w:rsid w:val="00DC23BA"/>
  </w:style>
  <w:style w:type="numbering" w:customStyle="1" w:styleId="StyleBulletedSymbolsymbolLeft025Hanging02521">
    <w:name w:val="Style Bulleted Symbol (symbol) Left:  0.25&quot; Hanging:  0.25&quot;21"/>
    <w:rsid w:val="00DC23BA"/>
  </w:style>
  <w:style w:type="numbering" w:customStyle="1" w:styleId="StyleBulletedSymbolsymbolLeft025Hanging02511">
    <w:name w:val="Style Bulleted Symbol (symbol) Left:  0.25&quot; Hanging:  0.25&quot;11"/>
    <w:rsid w:val="00DC23BA"/>
  </w:style>
  <w:style w:type="numbering" w:customStyle="1" w:styleId="NoList3">
    <w:name w:val="No List3"/>
    <w:next w:val="a3"/>
    <w:uiPriority w:val="99"/>
    <w:semiHidden/>
    <w:unhideWhenUsed/>
    <w:rsid w:val="00DC23BA"/>
  </w:style>
  <w:style w:type="table" w:customStyle="1" w:styleId="TableGrid4">
    <w:name w:val="Table Grid4"/>
    <w:basedOn w:val="a2"/>
    <w:next w:val="afa"/>
    <w:uiPriority w:val="39"/>
    <w:qFormat/>
    <w:rsid w:val="00DC23B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fa"/>
    <w:rsid w:val="00DC23BA"/>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DC23B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DC23B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e"/>
    <w:rsid w:val="00DC23BA"/>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5"/>
    <w:rsid w:val="00DC23BA"/>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
    <w:rsid w:val="00DC23BA"/>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2"/>
    <w:rsid w:val="00DC23BA"/>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0"/>
    <w:rsid w:val="00DC23BA"/>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DC23BA"/>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17"/>
    <w:uiPriority w:val="60"/>
    <w:rsid w:val="00DC23BA"/>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54"/>
    <w:uiPriority w:val="64"/>
    <w:rsid w:val="00DC23BA"/>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4"/>
    <w:rsid w:val="00DC23BA"/>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6"/>
    <w:rsid w:val="00DC23BA"/>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1"/>
    <w:rsid w:val="00DC23BA"/>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3"/>
    <w:rsid w:val="00DC23BA"/>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DC23BA"/>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DC23BA"/>
    <w:pPr>
      <w:pBdr>
        <w:top w:val="single" w:sz="12" w:space="0" w:color="auto"/>
      </w:pBdr>
      <w:spacing w:before="360" w:after="240"/>
    </w:pPr>
    <w:rPr>
      <w:b/>
      <w:i/>
      <w:sz w:val="26"/>
    </w:rPr>
  </w:style>
  <w:style w:type="numbering" w:customStyle="1" w:styleId="122">
    <w:name w:val="无列表12"/>
    <w:next w:val="a3"/>
    <w:uiPriority w:val="99"/>
    <w:semiHidden/>
    <w:unhideWhenUsed/>
    <w:rsid w:val="00DC23BA"/>
  </w:style>
  <w:style w:type="table" w:customStyle="1" w:styleId="DarkList-Accent62">
    <w:name w:val="Dark List - Accent 62"/>
    <w:basedOn w:val="a2"/>
    <w:next w:val="110"/>
    <w:uiPriority w:val="70"/>
    <w:rsid w:val="00DC23B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DC23B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DC23B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31"/>
    <w:uiPriority w:val="34"/>
    <w:rsid w:val="00DC23BA"/>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
    <w:uiPriority w:val="49"/>
    <w:rsid w:val="00DC23B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DC23BA"/>
  </w:style>
  <w:style w:type="table" w:customStyle="1" w:styleId="TableGrid13">
    <w:name w:val="Table Grid13"/>
    <w:basedOn w:val="a2"/>
    <w:next w:val="afa"/>
    <w:rsid w:val="00DC23B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DC23BA"/>
  </w:style>
  <w:style w:type="numbering" w:customStyle="1" w:styleId="StyleBulleted2">
    <w:name w:val="Style Bulleted2"/>
    <w:rsid w:val="00DC23BA"/>
  </w:style>
  <w:style w:type="numbering" w:customStyle="1" w:styleId="StyleBulletedSymbolsymbolLeft025Hanging02522">
    <w:name w:val="Style Bulleted Symbol (symbol) Left:  0.25&quot; Hanging:  0.25&quot;22"/>
    <w:rsid w:val="00DC23BA"/>
  </w:style>
  <w:style w:type="numbering" w:customStyle="1" w:styleId="StyleBulletedSymbolsymbolLeft025Hanging02512">
    <w:name w:val="Style Bulleted Symbol (symbol) Left:  0.25&quot; Hanging:  0.25&quot;12"/>
    <w:rsid w:val="00DC23BA"/>
  </w:style>
  <w:style w:type="table" w:customStyle="1" w:styleId="TableGrid5">
    <w:name w:val="Table Grid5"/>
    <w:basedOn w:val="a2"/>
    <w:next w:val="afa"/>
    <w:uiPriority w:val="39"/>
    <w:qFormat/>
    <w:rsid w:val="00DC23B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DC23BA"/>
  </w:style>
  <w:style w:type="table" w:customStyle="1" w:styleId="TableGrid6">
    <w:name w:val="Table Grid6"/>
    <w:basedOn w:val="a2"/>
    <w:next w:val="afa"/>
    <w:uiPriority w:val="39"/>
    <w:qFormat/>
    <w:rsid w:val="00DC23B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
    <w:name w:val="网格型13"/>
    <w:basedOn w:val="a2"/>
    <w:next w:val="afa"/>
    <w:rsid w:val="00DC23BA"/>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DC23B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DC23B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e"/>
    <w:rsid w:val="00DC23BA"/>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5"/>
    <w:rsid w:val="00DC23BA"/>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
    <w:rsid w:val="00DC23BA"/>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2"/>
    <w:rsid w:val="00DC23BA"/>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0"/>
    <w:rsid w:val="00DC23BA"/>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
    <w:name w:val="浅色列表13"/>
    <w:basedOn w:val="a2"/>
    <w:uiPriority w:val="61"/>
    <w:rsid w:val="00DC23BA"/>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17"/>
    <w:uiPriority w:val="60"/>
    <w:rsid w:val="00DC23BA"/>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54"/>
    <w:uiPriority w:val="64"/>
    <w:rsid w:val="00DC23BA"/>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4"/>
    <w:rsid w:val="00DC23BA"/>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6"/>
    <w:rsid w:val="00DC23BA"/>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1"/>
    <w:rsid w:val="00DC23BA"/>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3"/>
    <w:rsid w:val="00DC23BA"/>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DC23BA"/>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DC23BA"/>
    <w:pPr>
      <w:pBdr>
        <w:top w:val="single" w:sz="12" w:space="0" w:color="auto"/>
      </w:pBdr>
      <w:spacing w:before="360" w:after="240"/>
    </w:pPr>
    <w:rPr>
      <w:b/>
      <w:i/>
      <w:sz w:val="26"/>
    </w:rPr>
  </w:style>
  <w:style w:type="numbering" w:customStyle="1" w:styleId="134">
    <w:name w:val="无列表13"/>
    <w:next w:val="a3"/>
    <w:uiPriority w:val="99"/>
    <w:semiHidden/>
    <w:unhideWhenUsed/>
    <w:rsid w:val="00DC23BA"/>
  </w:style>
  <w:style w:type="table" w:customStyle="1" w:styleId="DarkList-Accent63">
    <w:name w:val="Dark List - Accent 63"/>
    <w:basedOn w:val="a2"/>
    <w:next w:val="110"/>
    <w:uiPriority w:val="70"/>
    <w:rsid w:val="00DC23B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DC23B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DC23B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31"/>
    <w:uiPriority w:val="34"/>
    <w:rsid w:val="00DC23BA"/>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
    <w:uiPriority w:val="49"/>
    <w:rsid w:val="00DC23B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DC23BA"/>
  </w:style>
  <w:style w:type="table" w:customStyle="1" w:styleId="TableGrid14">
    <w:name w:val="Table Grid14"/>
    <w:basedOn w:val="a2"/>
    <w:next w:val="afa"/>
    <w:rsid w:val="00DC23B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DC23BA"/>
  </w:style>
  <w:style w:type="numbering" w:customStyle="1" w:styleId="StyleBulleted3">
    <w:name w:val="Style Bulleted3"/>
    <w:rsid w:val="00DC23BA"/>
  </w:style>
  <w:style w:type="numbering" w:customStyle="1" w:styleId="StyleBulletedSymbolsymbolLeft025Hanging02523">
    <w:name w:val="Style Bulleted Symbol (symbol) Left:  0.25&quot; Hanging:  0.25&quot;23"/>
    <w:rsid w:val="00DC23BA"/>
  </w:style>
  <w:style w:type="numbering" w:customStyle="1" w:styleId="StyleBulletedSymbolsymbolLeft025Hanging02513">
    <w:name w:val="Style Bulleted Symbol (symbol) Left:  0.25&quot; Hanging:  0.25&quot;13"/>
    <w:rsid w:val="00DC23BA"/>
  </w:style>
  <w:style w:type="table" w:customStyle="1" w:styleId="TableGrid7">
    <w:name w:val="Table Grid7"/>
    <w:basedOn w:val="a2"/>
    <w:next w:val="afa"/>
    <w:uiPriority w:val="39"/>
    <w:qFormat/>
    <w:rsid w:val="00DC23BA"/>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DC23BA"/>
  </w:style>
  <w:style w:type="paragraph" w:customStyle="1" w:styleId="1a">
    <w:name w:val="목록 단락1"/>
    <w:basedOn w:val="a0"/>
    <w:uiPriority w:val="34"/>
    <w:qFormat/>
    <w:rsid w:val="00DC23BA"/>
    <w:pPr>
      <w:snapToGrid w:val="0"/>
      <w:spacing w:beforeLines="50" w:after="100" w:afterAutospacing="1" w:line="256" w:lineRule="auto"/>
      <w:ind w:leftChars="400" w:left="840"/>
      <w:jc w:val="both"/>
    </w:pPr>
    <w:rPr>
      <w:sz w:val="24"/>
      <w:lang w:eastAsia="ja-JP"/>
    </w:rPr>
  </w:style>
  <w:style w:type="character" w:customStyle="1" w:styleId="3GPPAgreementsChar">
    <w:name w:val="3GPP Agreements Char"/>
    <w:link w:val="3GPPAgreements"/>
    <w:qFormat/>
    <w:locked/>
    <w:rsid w:val="00DC23BA"/>
    <w:rPr>
      <w:rFonts w:asciiTheme="minorHAnsi" w:eastAsiaTheme="minorHAnsi" w:hAnsiTheme="minorHAnsi" w:cstheme="minorBidi"/>
      <w:sz w:val="22"/>
      <w:szCs w:val="22"/>
      <w:lang w:eastAsia="zh-CN"/>
    </w:rPr>
  </w:style>
  <w:style w:type="paragraph" w:customStyle="1" w:styleId="3GPPAgreements">
    <w:name w:val="3GPP Agreements"/>
    <w:basedOn w:val="a0"/>
    <w:link w:val="3GPPAgreementsChar"/>
    <w:qFormat/>
    <w:rsid w:val="00DC23BA"/>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DC23BA"/>
  </w:style>
  <w:style w:type="paragraph" w:customStyle="1" w:styleId="3GPPText">
    <w:name w:val="3GPP Text"/>
    <w:basedOn w:val="a0"/>
    <w:link w:val="3GPPTextChar"/>
    <w:qFormat/>
    <w:rsid w:val="00DC23BA"/>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DC23BA"/>
    <w:rPr>
      <w:rFonts w:ascii="Malgun Gothic" w:eastAsia="Malgun Gothic" w:hAnsi="Malgun Gothic" w:cs="Batang"/>
      <w:lang w:eastAsia="en-US"/>
    </w:rPr>
  </w:style>
  <w:style w:type="paragraph" w:customStyle="1" w:styleId="Style1">
    <w:name w:val="Style1"/>
    <w:basedOn w:val="a0"/>
    <w:link w:val="Style1Char"/>
    <w:qFormat/>
    <w:rsid w:val="00DC23BA"/>
    <w:pPr>
      <w:spacing w:line="288" w:lineRule="auto"/>
      <w:ind w:firstLine="360"/>
      <w:jc w:val="both"/>
    </w:pPr>
    <w:rPr>
      <w:rFonts w:ascii="Malgun Gothic" w:eastAsia="Malgun Gothic" w:hAnsi="Malgun Gothic" w:cs="Batang"/>
      <w:lang w:val="fr-FR"/>
    </w:rPr>
  </w:style>
  <w:style w:type="character" w:customStyle="1" w:styleId="LGTdocChar">
    <w:name w:val="LGTdoc_본문 Char"/>
    <w:link w:val="LGTdoc"/>
    <w:qFormat/>
    <w:locked/>
    <w:rsid w:val="00DC23BA"/>
    <w:rPr>
      <w:rFonts w:ascii="Times New Roman" w:eastAsia="Batang" w:hAnsi="Times New Roman"/>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97987">
      <w:bodyDiv w:val="1"/>
      <w:marLeft w:val="0"/>
      <w:marRight w:val="0"/>
      <w:marTop w:val="0"/>
      <w:marBottom w:val="0"/>
      <w:divBdr>
        <w:top w:val="none" w:sz="0" w:space="0" w:color="auto"/>
        <w:left w:val="none" w:sz="0" w:space="0" w:color="auto"/>
        <w:bottom w:val="none" w:sz="0" w:space="0" w:color="auto"/>
        <w:right w:val="none" w:sz="0" w:space="0" w:color="auto"/>
      </w:divBdr>
    </w:div>
    <w:div w:id="1154489563">
      <w:bodyDiv w:val="1"/>
      <w:marLeft w:val="0"/>
      <w:marRight w:val="0"/>
      <w:marTop w:val="0"/>
      <w:marBottom w:val="0"/>
      <w:divBdr>
        <w:top w:val="none" w:sz="0" w:space="0" w:color="auto"/>
        <w:left w:val="none" w:sz="0" w:space="0" w:color="auto"/>
        <w:bottom w:val="none" w:sz="0" w:space="0" w:color="auto"/>
        <w:right w:val="none" w:sz="0" w:space="0" w:color="auto"/>
      </w:divBdr>
    </w:div>
    <w:div w:id="1603565369">
      <w:bodyDiv w:val="1"/>
      <w:marLeft w:val="0"/>
      <w:marRight w:val="0"/>
      <w:marTop w:val="0"/>
      <w:marBottom w:val="0"/>
      <w:divBdr>
        <w:top w:val="none" w:sz="0" w:space="0" w:color="auto"/>
        <w:left w:val="none" w:sz="0" w:space="0" w:color="auto"/>
        <w:bottom w:val="none" w:sz="0" w:space="0" w:color="auto"/>
        <w:right w:val="none" w:sz="0" w:space="0" w:color="auto"/>
      </w:divBdr>
    </w:div>
    <w:div w:id="2088266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image" Target="media/image11.wmf"/><Relationship Id="rId21" Type="http://schemas.openxmlformats.org/officeDocument/2006/relationships/image" Target="media/image5.wmf"/><Relationship Id="rId34" Type="http://schemas.openxmlformats.org/officeDocument/2006/relationships/oleObject" Target="embeddings/oleObject13.bin"/><Relationship Id="rId42" Type="http://schemas.openxmlformats.org/officeDocument/2006/relationships/oleObject" Target="embeddings/oleObject18.bin"/><Relationship Id="rId47" Type="http://schemas.openxmlformats.org/officeDocument/2006/relationships/oleObject" Target="embeddings/oleObject22.bin"/><Relationship Id="rId50" Type="http://schemas.openxmlformats.org/officeDocument/2006/relationships/image" Target="media/image14.wmf"/><Relationship Id="rId55" Type="http://schemas.openxmlformats.org/officeDocument/2006/relationships/header" Target="header3.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10.bin"/><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12.bin"/><Relationship Id="rId37" Type="http://schemas.openxmlformats.org/officeDocument/2006/relationships/image" Target="media/image10.wmf"/><Relationship Id="rId40" Type="http://schemas.openxmlformats.org/officeDocument/2006/relationships/oleObject" Target="embeddings/oleObject17.bin"/><Relationship Id="rId45" Type="http://schemas.openxmlformats.org/officeDocument/2006/relationships/oleObject" Target="embeddings/oleObject20.bin"/><Relationship Id="rId53" Type="http://schemas.openxmlformats.org/officeDocument/2006/relationships/oleObject" Target="embeddings/oleObject27.bin"/><Relationship Id="rId58" Type="http://schemas.microsoft.com/office/2011/relationships/people" Target="people.xml"/><Relationship Id="rId5" Type="http://schemas.openxmlformats.org/officeDocument/2006/relationships/settings" Target="settings.xm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oleObject" Target="embeddings/oleObject8.bin"/><Relationship Id="rId30" Type="http://schemas.openxmlformats.org/officeDocument/2006/relationships/oleObject" Target="embeddings/oleObject11.bin"/><Relationship Id="rId35" Type="http://schemas.openxmlformats.org/officeDocument/2006/relationships/oleObject" Target="embeddings/oleObject14.bin"/><Relationship Id="rId43" Type="http://schemas.openxmlformats.org/officeDocument/2006/relationships/oleObject" Target="embeddings/oleObject19.bin"/><Relationship Id="rId48" Type="http://schemas.openxmlformats.org/officeDocument/2006/relationships/oleObject" Target="embeddings/oleObject23.bin"/><Relationship Id="rId56" Type="http://schemas.openxmlformats.org/officeDocument/2006/relationships/header" Target="header4.xml"/><Relationship Id="rId8" Type="http://schemas.openxmlformats.org/officeDocument/2006/relationships/endnotes" Target="endnotes.xml"/><Relationship Id="rId51" Type="http://schemas.openxmlformats.org/officeDocument/2006/relationships/oleObject" Target="embeddings/oleObject25.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9.wmf"/><Relationship Id="rId38" Type="http://schemas.openxmlformats.org/officeDocument/2006/relationships/oleObject" Target="embeddings/oleObject16.bin"/><Relationship Id="rId46" Type="http://schemas.openxmlformats.org/officeDocument/2006/relationships/oleObject" Target="embeddings/oleObject21.bin"/><Relationship Id="rId59" Type="http://schemas.openxmlformats.org/officeDocument/2006/relationships/theme" Target="theme/theme1.xml"/><Relationship Id="rId20" Type="http://schemas.openxmlformats.org/officeDocument/2006/relationships/oleObject" Target="embeddings/oleObject4.bin"/><Relationship Id="rId41" Type="http://schemas.openxmlformats.org/officeDocument/2006/relationships/image" Target="media/image12.wmf"/><Relationship Id="rId54"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9.bin"/><Relationship Id="rId36" Type="http://schemas.openxmlformats.org/officeDocument/2006/relationships/oleObject" Target="embeddings/oleObject15.bin"/><Relationship Id="rId49" Type="http://schemas.openxmlformats.org/officeDocument/2006/relationships/oleObject" Target="embeddings/oleObject24.bin"/><Relationship Id="rId57" Type="http://schemas.openxmlformats.org/officeDocument/2006/relationships/fontTable" Target="fontTable.xml"/><Relationship Id="rId10" Type="http://schemas.openxmlformats.org/officeDocument/2006/relationships/hyperlink" Target="http://www.3gpp.org/Change-Requests" TargetMode="External"/><Relationship Id="rId31" Type="http://schemas.openxmlformats.org/officeDocument/2006/relationships/image" Target="media/image8.wmf"/><Relationship Id="rId44" Type="http://schemas.openxmlformats.org/officeDocument/2006/relationships/image" Target="media/image13.wmf"/><Relationship Id="rId52" Type="http://schemas.openxmlformats.org/officeDocument/2006/relationships/oleObject" Target="embeddings/oleObject26.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FAE22C-4DFA-4199-9B25-975A7FC0E3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3257</Words>
  <Characters>17073</Characters>
  <Application>Microsoft Office Word</Application>
  <DocSecurity>0</DocSecurity>
  <Lines>142</Lines>
  <Paragraphs>40</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20290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Naoya Shibaike</cp:lastModifiedBy>
  <cp:revision>2</cp:revision>
  <cp:lastPrinted>1899-12-31T23:00:00Z</cp:lastPrinted>
  <dcterms:created xsi:type="dcterms:W3CDTF">2022-08-12T11:44:00Z</dcterms:created>
  <dcterms:modified xsi:type="dcterms:W3CDTF">2022-08-12T11:44:00Z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