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B01B3" w14:textId="6BCC9C12" w:rsidR="00D76093" w:rsidRDefault="00122FF3" w:rsidP="00D76093">
      <w:pPr>
        <w:pStyle w:val="a4"/>
        <w:tabs>
          <w:tab w:val="right" w:pos="10206"/>
        </w:tabs>
        <w:spacing w:after="0" w:afterAutospacing="0"/>
        <w:rPr>
          <w:rFonts w:cs="Arial"/>
          <w:noProof w:val="0"/>
          <w:sz w:val="28"/>
          <w:szCs w:val="28"/>
          <w:lang w:val="en-US"/>
        </w:rPr>
      </w:pPr>
      <w:bookmarkStart w:id="0" w:name="OLE_LINK3"/>
      <w:r w:rsidRPr="00122FF3">
        <w:rPr>
          <w:rFonts w:cs="Arial"/>
          <w:noProof w:val="0"/>
          <w:sz w:val="28"/>
          <w:szCs w:val="28"/>
          <w:lang w:val="en-US"/>
        </w:rPr>
        <w:t>3GPP TSG RAN WG1 #1</w:t>
      </w:r>
      <w:r w:rsidR="00A342DC">
        <w:rPr>
          <w:rFonts w:cs="Arial" w:hint="eastAsia"/>
          <w:noProof w:val="0"/>
          <w:sz w:val="28"/>
          <w:szCs w:val="28"/>
          <w:lang w:val="en-US"/>
        </w:rPr>
        <w:t>10</w:t>
      </w:r>
      <w:r w:rsidR="00D76093">
        <w:rPr>
          <w:rFonts w:cs="Arial"/>
          <w:noProof w:val="0"/>
          <w:sz w:val="28"/>
          <w:szCs w:val="28"/>
          <w:lang w:val="en-US"/>
        </w:rPr>
        <w:tab/>
      </w:r>
      <w:r w:rsidR="000A4ED7" w:rsidRPr="000A4ED7">
        <w:rPr>
          <w:rFonts w:cs="Arial"/>
          <w:noProof w:val="0"/>
          <w:sz w:val="28"/>
          <w:szCs w:val="28"/>
          <w:lang w:val="en-US"/>
        </w:rPr>
        <w:t>R1-2207284</w:t>
      </w:r>
    </w:p>
    <w:p w14:paraId="700D32A0" w14:textId="1478ABF7" w:rsidR="00D76093" w:rsidRPr="00122FF3" w:rsidRDefault="00122FF3" w:rsidP="00D76093">
      <w:pPr>
        <w:pStyle w:val="a4"/>
        <w:rPr>
          <w:rFonts w:asciiTheme="majorHAnsi" w:hAnsiTheme="majorHAnsi" w:cstheme="majorHAnsi"/>
          <w:bCs/>
          <w:sz w:val="28"/>
        </w:rPr>
      </w:pPr>
      <w:r w:rsidRPr="00122FF3">
        <w:rPr>
          <w:rFonts w:asciiTheme="majorHAnsi" w:eastAsia="SimSun" w:hAnsiTheme="majorHAnsi" w:cstheme="majorHAnsi"/>
          <w:sz w:val="28"/>
          <w:szCs w:val="28"/>
          <w:lang w:val="en-US" w:eastAsia="zh-CN"/>
        </w:rPr>
        <w:t xml:space="preserve">Meeting, </w:t>
      </w:r>
      <w:r w:rsidR="00A342DC">
        <w:rPr>
          <w:rFonts w:asciiTheme="majorHAnsi" w:eastAsia="SimSun" w:hAnsiTheme="majorHAnsi" w:cstheme="majorHAnsi"/>
          <w:sz w:val="28"/>
          <w:szCs w:val="28"/>
          <w:lang w:val="en-US" w:eastAsia="zh-CN"/>
        </w:rPr>
        <w:t>August</w:t>
      </w:r>
      <w:r w:rsidRPr="00122FF3">
        <w:rPr>
          <w:rFonts w:asciiTheme="majorHAnsi" w:eastAsia="SimSun" w:hAnsiTheme="majorHAnsi" w:cstheme="majorHAnsi"/>
          <w:sz w:val="28"/>
          <w:szCs w:val="28"/>
          <w:lang w:val="en-US" w:eastAsia="zh-CN"/>
        </w:rPr>
        <w:t xml:space="preserve"> </w:t>
      </w:r>
      <w:r w:rsidR="00A342DC">
        <w:rPr>
          <w:rFonts w:asciiTheme="majorHAnsi" w:eastAsia="SimSun" w:hAnsiTheme="majorHAnsi" w:cstheme="majorHAnsi"/>
          <w:sz w:val="28"/>
          <w:szCs w:val="28"/>
          <w:lang w:val="en-US" w:eastAsia="zh-CN"/>
        </w:rPr>
        <w:t>22</w:t>
      </w:r>
      <w:r w:rsidR="00A342DC" w:rsidRPr="00A342DC">
        <w:rPr>
          <w:rFonts w:asciiTheme="majorHAnsi" w:eastAsia="SimSun" w:hAnsiTheme="majorHAnsi" w:cstheme="majorHAnsi"/>
          <w:sz w:val="28"/>
          <w:szCs w:val="28"/>
          <w:vertAlign w:val="superscript"/>
          <w:lang w:val="en-US" w:eastAsia="zh-CN"/>
        </w:rPr>
        <w:t>nd</w:t>
      </w:r>
      <w:r>
        <w:rPr>
          <w:rFonts w:asciiTheme="majorHAnsi" w:eastAsia="SimSun" w:hAnsiTheme="majorHAnsi" w:cstheme="majorHAnsi"/>
          <w:sz w:val="28"/>
          <w:szCs w:val="28"/>
          <w:lang w:val="en-US" w:eastAsia="zh-CN"/>
        </w:rPr>
        <w:t xml:space="preserve"> </w:t>
      </w:r>
      <w:r w:rsidRPr="00122FF3">
        <w:rPr>
          <w:rFonts w:asciiTheme="majorHAnsi" w:eastAsia="SimSun" w:hAnsiTheme="majorHAnsi" w:cstheme="majorHAnsi"/>
          <w:sz w:val="28"/>
          <w:szCs w:val="28"/>
          <w:lang w:val="en-US" w:eastAsia="zh-CN"/>
        </w:rPr>
        <w:t>– 2</w:t>
      </w:r>
      <w:r w:rsidR="00A342DC">
        <w:rPr>
          <w:rFonts w:asciiTheme="majorHAnsi" w:eastAsia="SimSun" w:hAnsiTheme="majorHAnsi" w:cstheme="majorHAnsi"/>
          <w:sz w:val="28"/>
          <w:szCs w:val="28"/>
          <w:lang w:val="en-US" w:eastAsia="zh-CN"/>
        </w:rPr>
        <w:t>6</w:t>
      </w:r>
      <w:r w:rsidRPr="00122FF3">
        <w:rPr>
          <w:rFonts w:asciiTheme="majorHAnsi" w:eastAsia="SimSun" w:hAnsiTheme="majorHAnsi" w:cstheme="majorHAnsi"/>
          <w:sz w:val="28"/>
          <w:szCs w:val="28"/>
          <w:vertAlign w:val="superscript"/>
          <w:lang w:val="en-US" w:eastAsia="zh-CN"/>
        </w:rPr>
        <w:t>th</w:t>
      </w:r>
      <w:r w:rsidRPr="00122FF3">
        <w:rPr>
          <w:rFonts w:asciiTheme="majorHAnsi" w:eastAsia="SimSun" w:hAnsiTheme="majorHAnsi" w:cstheme="majorHAnsi"/>
          <w:sz w:val="28"/>
          <w:szCs w:val="28"/>
          <w:lang w:val="en-US" w:eastAsia="zh-CN"/>
        </w:rPr>
        <w:t>, 2022</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331D4CB5"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FD3143" w:rsidRPr="00FD3143">
        <w:rPr>
          <w:rFonts w:ascii="Arial" w:hAnsi="Arial" w:cs="Arial"/>
          <w:b/>
          <w:color w:val="000000" w:themeColor="text1"/>
          <w:sz w:val="28"/>
          <w:szCs w:val="28"/>
          <w:lang w:val="en-US"/>
        </w:rPr>
        <w:t>Views on solutions for integrity of RAT dependent positioning techniques</w:t>
      </w:r>
    </w:p>
    <w:p w14:paraId="369A72EC" w14:textId="0E304B06"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122FF3">
        <w:rPr>
          <w:rFonts w:ascii="Arial" w:hAnsi="Arial" w:cs="Arial"/>
          <w:b/>
          <w:color w:val="000000" w:themeColor="text1"/>
          <w:sz w:val="28"/>
          <w:szCs w:val="28"/>
          <w:lang w:val="en-US"/>
        </w:rPr>
        <w:t>5</w:t>
      </w:r>
      <w:r w:rsidR="00AF31FE" w:rsidRPr="00AD0FF0">
        <w:rPr>
          <w:rFonts w:ascii="Arial" w:hAnsi="Arial" w:cs="Arial"/>
          <w:b/>
          <w:color w:val="000000" w:themeColor="text1"/>
          <w:sz w:val="28"/>
          <w:szCs w:val="28"/>
          <w:lang w:val="en-US"/>
        </w:rPr>
        <w:t>.</w:t>
      </w:r>
      <w:r w:rsidR="00515794">
        <w:rPr>
          <w:rFonts w:ascii="Arial" w:hAnsi="Arial" w:cs="Arial"/>
          <w:b/>
          <w:color w:val="000000" w:themeColor="text1"/>
          <w:sz w:val="28"/>
          <w:szCs w:val="28"/>
          <w:lang w:val="en-US"/>
        </w:rPr>
        <w:t>2</w:t>
      </w:r>
      <w:r w:rsidR="00110F78" w:rsidRPr="00AD0FF0">
        <w:rPr>
          <w:rFonts w:ascii="Arial" w:hAnsi="Arial" w:cs="Arial"/>
          <w:b/>
          <w:color w:val="000000" w:themeColor="text1"/>
          <w:sz w:val="28"/>
          <w:szCs w:val="28"/>
          <w:lang w:val="en-US"/>
        </w:rPr>
        <w:t>.</w:t>
      </w:r>
      <w:r w:rsidR="00515794">
        <w:rPr>
          <w:rFonts w:ascii="Arial" w:hAnsi="Arial" w:cs="Arial"/>
          <w:b/>
          <w:color w:val="000000" w:themeColor="text1"/>
          <w:sz w:val="28"/>
          <w:szCs w:val="28"/>
          <w:lang w:val="en-US"/>
        </w:rPr>
        <w:t>1</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15E3B5A6" w14:textId="49E521FD" w:rsidR="00A26384" w:rsidRPr="004953F0" w:rsidRDefault="00A26384" w:rsidP="00A26384">
      <w:pPr>
        <w:spacing w:before="240" w:after="240" w:afterAutospacing="0"/>
        <w:rPr>
          <w:rFonts w:eastAsiaTheme="minorEastAsia"/>
          <w:color w:val="000000" w:themeColor="text1"/>
          <w:szCs w:val="24"/>
          <w:lang w:val="en-US"/>
        </w:rPr>
      </w:pPr>
      <w:bookmarkStart w:id="3" w:name="OLE_LINK1"/>
      <w:r>
        <w:rPr>
          <w:rFonts w:eastAsiaTheme="minorEastAsia"/>
          <w:color w:val="000000" w:themeColor="text1"/>
          <w:szCs w:val="24"/>
          <w:lang w:val="en-US"/>
        </w:rPr>
        <w:t>In RAN</w:t>
      </w:r>
      <w:r w:rsidR="004D5921">
        <w:rPr>
          <w:rFonts w:eastAsiaTheme="minorEastAsia" w:hint="eastAsia"/>
          <w:color w:val="000000" w:themeColor="text1"/>
          <w:szCs w:val="24"/>
          <w:lang w:val="en-US"/>
        </w:rPr>
        <w:t>1</w:t>
      </w:r>
      <w:r>
        <w:rPr>
          <w:rFonts w:eastAsiaTheme="minorEastAsia"/>
          <w:color w:val="000000" w:themeColor="text1"/>
          <w:szCs w:val="24"/>
          <w:lang w:val="en-US"/>
        </w:rPr>
        <w:t>#</w:t>
      </w:r>
      <w:r w:rsidR="004D5921">
        <w:rPr>
          <w:rFonts w:eastAsiaTheme="minorEastAsia"/>
          <w:color w:val="000000" w:themeColor="text1"/>
          <w:szCs w:val="24"/>
          <w:lang w:val="en-US"/>
        </w:rPr>
        <w:t>109-</w:t>
      </w:r>
      <w:r>
        <w:rPr>
          <w:rFonts w:eastAsiaTheme="minorEastAsia"/>
          <w:color w:val="000000" w:themeColor="text1"/>
          <w:szCs w:val="24"/>
          <w:lang w:val="en-US"/>
        </w:rPr>
        <w:t xml:space="preserve">e, </w:t>
      </w:r>
      <w:r w:rsidR="004D5921">
        <w:rPr>
          <w:rFonts w:eastAsiaTheme="minorEastAsia"/>
          <w:color w:val="000000" w:themeColor="text1"/>
          <w:szCs w:val="24"/>
          <w:lang w:val="en-US"/>
        </w:rPr>
        <w:t xml:space="preserve">technical discussions on </w:t>
      </w:r>
      <w:r>
        <w:rPr>
          <w:rFonts w:eastAsiaTheme="minorEastAsia"/>
          <w:color w:val="000000" w:themeColor="text1"/>
          <w:szCs w:val="24"/>
          <w:lang w:val="en-US"/>
        </w:rPr>
        <w:t>a new study item on “</w:t>
      </w:r>
      <w:r>
        <w:t xml:space="preserve">expanded and improved NR positioning” was </w:t>
      </w:r>
      <w:r w:rsidR="004D5921">
        <w:t>started</w:t>
      </w:r>
      <w:r>
        <w:rPr>
          <w:rFonts w:eastAsiaTheme="minorEastAsia"/>
          <w:color w:val="000000" w:themeColor="text1"/>
          <w:szCs w:val="24"/>
          <w:lang w:val="en-US"/>
        </w:rPr>
        <w:t>.</w:t>
      </w:r>
      <w:r w:rsidR="004D5921">
        <w:rPr>
          <w:rFonts w:eastAsiaTheme="minorEastAsia"/>
          <w:color w:val="000000" w:themeColor="text1"/>
          <w:szCs w:val="24"/>
          <w:lang w:val="en-US"/>
        </w:rPr>
        <w:t xml:space="preserve"> For the solution for integrity of RAT dependent positioning techniques, the following agreements were made</w:t>
      </w:r>
      <w:r w:rsidR="0020188C">
        <w:rPr>
          <w:rFonts w:eastAsiaTheme="minorEastAsia"/>
          <w:color w:val="000000" w:themeColor="text1"/>
          <w:szCs w:val="24"/>
          <w:lang w:val="en-US"/>
        </w:rPr>
        <w:t xml:space="preserve"> [1]</w:t>
      </w:r>
      <w:r w:rsidR="004D5921">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A26384" w:rsidRPr="00683FDE" w14:paraId="6E9DA866" w14:textId="77777777" w:rsidTr="00024731">
        <w:tc>
          <w:tcPr>
            <w:tcW w:w="9954" w:type="dxa"/>
          </w:tcPr>
          <w:p w14:paraId="7B4C85B6" w14:textId="77777777" w:rsidR="004D5921" w:rsidRPr="00C03602" w:rsidRDefault="004D5921" w:rsidP="004D5921">
            <w:pPr>
              <w:rPr>
                <w:b/>
                <w:lang w:eastAsia="x-none"/>
              </w:rPr>
            </w:pPr>
            <w:bookmarkStart w:id="4" w:name="_Hlk103672001"/>
            <w:bookmarkStart w:id="5" w:name="_Hlk83924038"/>
            <w:r w:rsidRPr="00C03602">
              <w:rPr>
                <w:b/>
                <w:highlight w:val="green"/>
                <w:lang w:eastAsia="x-none"/>
              </w:rPr>
              <w:t>Agreement</w:t>
            </w:r>
          </w:p>
          <w:p w14:paraId="41B29692" w14:textId="77777777" w:rsidR="004D5921" w:rsidRPr="005D5731" w:rsidRDefault="004D5921" w:rsidP="004D5921">
            <w:pPr>
              <w:pStyle w:val="aff9"/>
              <w:numPr>
                <w:ilvl w:val="0"/>
                <w:numId w:val="21"/>
              </w:numPr>
              <w:snapToGrid/>
              <w:spacing w:after="0" w:afterAutospacing="0"/>
              <w:ind w:firstLineChars="0"/>
              <w:rPr>
                <w:lang w:eastAsia="zh-CN"/>
              </w:rPr>
            </w:pPr>
            <w:r w:rsidRPr="005D5731">
              <w:rPr>
                <w:lang w:eastAsia="zh-CN"/>
              </w:rPr>
              <w:t>Study sources of error for timing-based positioning and angle-based positioning methods, focusing on the following aspects</w:t>
            </w:r>
          </w:p>
          <w:p w14:paraId="7B4737D3" w14:textId="77777777" w:rsidR="004D5921" w:rsidRPr="005D5731" w:rsidRDefault="004D5921" w:rsidP="004D5921">
            <w:pPr>
              <w:pStyle w:val="aff9"/>
              <w:numPr>
                <w:ilvl w:val="1"/>
                <w:numId w:val="21"/>
              </w:numPr>
              <w:snapToGrid/>
              <w:spacing w:after="0" w:afterAutospacing="0"/>
              <w:ind w:firstLineChars="0"/>
              <w:rPr>
                <w:lang w:eastAsia="zh-CN"/>
              </w:rPr>
            </w:pPr>
            <w:r w:rsidRPr="005D5731">
              <w:rPr>
                <w:lang w:eastAsia="zh-CN"/>
              </w:rPr>
              <w:t>Origin of the error source</w:t>
            </w:r>
          </w:p>
          <w:p w14:paraId="7635A338" w14:textId="77777777" w:rsidR="004D5921" w:rsidRPr="00B95A8F" w:rsidRDefault="004D5921" w:rsidP="004D5921">
            <w:pPr>
              <w:pStyle w:val="aff9"/>
              <w:numPr>
                <w:ilvl w:val="2"/>
                <w:numId w:val="21"/>
              </w:numPr>
              <w:snapToGrid/>
              <w:spacing w:after="0" w:afterAutospacing="0"/>
              <w:ind w:firstLineChars="0"/>
              <w:rPr>
                <w:lang w:eastAsia="zh-CN"/>
              </w:rPr>
            </w:pPr>
            <w:r w:rsidRPr="00B95A8F">
              <w:rPr>
                <w:lang w:eastAsia="zh-CN"/>
              </w:rPr>
              <w:t>e.g., At UE and/or network side</w:t>
            </w:r>
          </w:p>
          <w:p w14:paraId="02C38812" w14:textId="77777777" w:rsidR="004D5921" w:rsidRPr="00B95A8F" w:rsidRDefault="004D5921" w:rsidP="004D5921">
            <w:pPr>
              <w:pStyle w:val="aff9"/>
              <w:numPr>
                <w:ilvl w:val="2"/>
                <w:numId w:val="21"/>
              </w:numPr>
              <w:snapToGrid/>
              <w:spacing w:after="0" w:afterAutospacing="0"/>
              <w:ind w:firstLineChars="0"/>
              <w:rPr>
                <w:lang w:eastAsia="zh-CN"/>
              </w:rPr>
            </w:pPr>
            <w:r w:rsidRPr="00B95A8F">
              <w:rPr>
                <w:lang w:eastAsia="zh-CN"/>
              </w:rPr>
              <w:t>e.g., From assistance information, and/or measurements</w:t>
            </w:r>
          </w:p>
          <w:p w14:paraId="2247BD3C" w14:textId="77777777" w:rsidR="004D5921" w:rsidRPr="005D5731" w:rsidRDefault="004D5921" w:rsidP="004D5921">
            <w:pPr>
              <w:pStyle w:val="aff9"/>
              <w:numPr>
                <w:ilvl w:val="1"/>
                <w:numId w:val="21"/>
              </w:numPr>
              <w:snapToGrid/>
              <w:spacing w:after="0" w:afterAutospacing="0"/>
              <w:ind w:firstLineChars="0"/>
              <w:rPr>
                <w:lang w:eastAsia="zh-CN"/>
              </w:rPr>
            </w:pPr>
            <w:r w:rsidRPr="005D5731">
              <w:rPr>
                <w:lang w:eastAsia="zh-CN"/>
              </w:rPr>
              <w:t xml:space="preserve">Model of the error source (e.g., distribution, mean and/or standard deviation for integrity </w:t>
            </w:r>
            <w:proofErr w:type="spellStart"/>
            <w:r w:rsidRPr="005D5731">
              <w:rPr>
                <w:lang w:eastAsia="zh-CN"/>
              </w:rPr>
              <w:t>overbounding</w:t>
            </w:r>
            <w:proofErr w:type="spellEnd"/>
            <w:r w:rsidRPr="005D5731">
              <w:rPr>
                <w:lang w:eastAsia="zh-CN"/>
              </w:rPr>
              <w:t xml:space="preserve"> model, range)</w:t>
            </w:r>
          </w:p>
          <w:p w14:paraId="35335E19" w14:textId="77777777" w:rsidR="004D5921" w:rsidRPr="005D5731" w:rsidRDefault="004D5921" w:rsidP="004D5921">
            <w:pPr>
              <w:pStyle w:val="aff9"/>
              <w:numPr>
                <w:ilvl w:val="1"/>
                <w:numId w:val="21"/>
              </w:numPr>
              <w:snapToGrid/>
              <w:spacing w:after="0" w:afterAutospacing="0"/>
              <w:ind w:firstLineChars="0"/>
              <w:rPr>
                <w:lang w:eastAsia="zh-CN"/>
              </w:rPr>
            </w:pPr>
            <w:r w:rsidRPr="005D5731">
              <w:rPr>
                <w:lang w:eastAsia="zh-CN"/>
              </w:rPr>
              <w:t>Criteria to become an error source (e.g., whether it is quantifiable, how much influence an error source has on determination on integrity)</w:t>
            </w:r>
          </w:p>
          <w:p w14:paraId="0EADB183" w14:textId="77777777" w:rsidR="004D5921" w:rsidRPr="005D5731" w:rsidRDefault="004D5921" w:rsidP="004D5921">
            <w:pPr>
              <w:pStyle w:val="aff9"/>
              <w:numPr>
                <w:ilvl w:val="0"/>
                <w:numId w:val="21"/>
              </w:numPr>
              <w:snapToGrid/>
              <w:spacing w:after="0" w:afterAutospacing="0"/>
              <w:ind w:firstLineChars="0"/>
              <w:rPr>
                <w:lang w:eastAsia="zh-CN"/>
              </w:rPr>
            </w:pPr>
            <w:r w:rsidRPr="005D5731">
              <w:rPr>
                <w:lang w:eastAsia="zh-CN"/>
              </w:rPr>
              <w:t>It is encouraged to provide evaluation assumptions (e.g., requirements in TS 38.101, TS 38.104, TS 38.133, evaluation assumptions in TR 38.857) if evaluation is used to determine a distribution, mean and standard deviation or range of values of an error source</w:t>
            </w:r>
          </w:p>
          <w:p w14:paraId="387FAC8E" w14:textId="77777777" w:rsidR="004D5921" w:rsidRDefault="004D5921" w:rsidP="004D5921">
            <w:pPr>
              <w:pStyle w:val="aff9"/>
              <w:numPr>
                <w:ilvl w:val="0"/>
                <w:numId w:val="21"/>
              </w:numPr>
              <w:snapToGrid/>
              <w:spacing w:after="0" w:afterAutospacing="0"/>
              <w:ind w:firstLineChars="0"/>
              <w:rPr>
                <w:lang w:eastAsia="zh-CN"/>
              </w:rPr>
            </w:pPr>
            <w:r w:rsidRPr="005D5731">
              <w:rPr>
                <w:lang w:eastAsia="zh-CN"/>
              </w:rPr>
              <w:t>UE-based/assisted DL positioning methods, UL and DL&amp;UL positioning methods are considered in the study</w:t>
            </w:r>
          </w:p>
          <w:p w14:paraId="150BA5BF" w14:textId="77777777" w:rsidR="004D5921" w:rsidRDefault="004D5921" w:rsidP="004D5921">
            <w:pPr>
              <w:rPr>
                <w:b/>
                <w:bCs/>
                <w:highlight w:val="yellow"/>
                <w:lang w:eastAsia="zh-CN"/>
              </w:rPr>
            </w:pPr>
          </w:p>
          <w:p w14:paraId="7AE241E9" w14:textId="77777777" w:rsidR="004D5921" w:rsidRPr="00C03602" w:rsidRDefault="004D5921" w:rsidP="004D5921">
            <w:pPr>
              <w:rPr>
                <w:b/>
                <w:lang w:eastAsia="x-none"/>
              </w:rPr>
            </w:pPr>
            <w:r w:rsidRPr="00C03602">
              <w:rPr>
                <w:b/>
                <w:highlight w:val="green"/>
                <w:lang w:eastAsia="x-none"/>
              </w:rPr>
              <w:t>Agreement</w:t>
            </w:r>
          </w:p>
          <w:p w14:paraId="55078A52" w14:textId="77777777" w:rsidR="004D5921" w:rsidRDefault="004D5921" w:rsidP="004D5921">
            <w:pPr>
              <w:pStyle w:val="aff9"/>
              <w:numPr>
                <w:ilvl w:val="0"/>
                <w:numId w:val="22"/>
              </w:numPr>
              <w:snapToGrid/>
              <w:spacing w:after="0" w:afterAutospacing="0"/>
              <w:ind w:firstLineChars="0"/>
              <w:rPr>
                <w:lang w:val="en-CA" w:eastAsia="zh-CN"/>
              </w:rPr>
            </w:pPr>
            <w:r>
              <w:rPr>
                <w:lang w:val="en-CA" w:eastAsia="zh-CN"/>
              </w:rPr>
              <w:t>At least</w:t>
            </w:r>
            <w:r>
              <w:rPr>
                <w:b/>
                <w:bCs/>
                <w:lang w:val="en-CA" w:eastAsia="zh-CN"/>
              </w:rPr>
              <w:t xml:space="preserve"> </w:t>
            </w:r>
            <w:r>
              <w:rPr>
                <w:lang w:val="en-CA" w:eastAsia="zh-CN"/>
              </w:rPr>
              <w:t>the following error</w:t>
            </w:r>
            <w:r>
              <w:rPr>
                <w:b/>
                <w:bCs/>
                <w:lang w:val="en-CA" w:eastAsia="zh-CN"/>
              </w:rPr>
              <w:t xml:space="preserve"> </w:t>
            </w:r>
            <w:r>
              <w:rPr>
                <w:lang w:val="en-CA" w:eastAsia="zh-CN"/>
              </w:rPr>
              <w:t>sources for timing-based positioning methods are studied</w:t>
            </w:r>
          </w:p>
          <w:p w14:paraId="1D523D3D" w14:textId="77777777" w:rsidR="004D5921" w:rsidRDefault="004D5921" w:rsidP="004D5921">
            <w:pPr>
              <w:pStyle w:val="aff9"/>
              <w:numPr>
                <w:ilvl w:val="1"/>
                <w:numId w:val="21"/>
              </w:numPr>
              <w:snapToGrid/>
              <w:spacing w:after="0" w:afterAutospacing="0"/>
              <w:ind w:firstLineChars="0"/>
              <w:rPr>
                <w:lang w:val="en-CA" w:eastAsia="zh-CN"/>
              </w:rPr>
            </w:pPr>
            <w:r>
              <w:rPr>
                <w:lang w:val="en-CA" w:eastAsia="zh-CN"/>
              </w:rPr>
              <w:t xml:space="preserve">TRP/UE </w:t>
            </w:r>
            <w:r>
              <w:rPr>
                <w:lang w:eastAsia="zh-CN"/>
              </w:rPr>
              <w:t>measurements</w:t>
            </w:r>
            <w:r>
              <w:rPr>
                <w:lang w:val="en-CA" w:eastAsia="zh-CN"/>
              </w:rPr>
              <w:t xml:space="preserve"> errors (e.g., </w:t>
            </w:r>
            <w:proofErr w:type="spellStart"/>
            <w:r>
              <w:rPr>
                <w:lang w:val="en-CA" w:eastAsia="zh-CN"/>
              </w:rPr>
              <w:t>ToA</w:t>
            </w:r>
            <w:proofErr w:type="spellEnd"/>
            <w:r>
              <w:rPr>
                <w:lang w:val="en-CA" w:eastAsia="zh-CN"/>
              </w:rPr>
              <w:t>, Rx-Tx timing difference)</w:t>
            </w:r>
          </w:p>
          <w:p w14:paraId="770411A4" w14:textId="77777777" w:rsidR="004D5921" w:rsidRPr="00B95A8F" w:rsidRDefault="004D5921" w:rsidP="004D5921">
            <w:pPr>
              <w:pStyle w:val="aff9"/>
              <w:numPr>
                <w:ilvl w:val="2"/>
                <w:numId w:val="21"/>
              </w:numPr>
              <w:snapToGrid/>
              <w:spacing w:after="0" w:afterAutospacing="0"/>
              <w:ind w:firstLineChars="0"/>
              <w:rPr>
                <w:lang w:val="en-CA" w:eastAsia="zh-CN"/>
              </w:rPr>
            </w:pPr>
            <w:r w:rsidRPr="00B95A8F">
              <w:rPr>
                <w:lang w:val="en-CA" w:eastAsia="zh-CN"/>
              </w:rPr>
              <w:t>FFS: Effect of multipath/</w:t>
            </w:r>
            <w:proofErr w:type="spellStart"/>
            <w:r w:rsidRPr="00B95A8F">
              <w:rPr>
                <w:lang w:val="en-CA" w:eastAsia="zh-CN"/>
              </w:rPr>
              <w:t>NLoS</w:t>
            </w:r>
            <w:proofErr w:type="spellEnd"/>
            <w:r w:rsidRPr="00B95A8F">
              <w:rPr>
                <w:lang w:val="en-CA" w:eastAsia="zh-CN"/>
              </w:rPr>
              <w:t xml:space="preserve"> channels on TRP/UE measurement errors</w:t>
            </w:r>
          </w:p>
          <w:p w14:paraId="7225C187" w14:textId="77777777" w:rsidR="004D5921" w:rsidRPr="00B95A8F" w:rsidRDefault="004D5921" w:rsidP="004D5921">
            <w:pPr>
              <w:pStyle w:val="aff9"/>
              <w:numPr>
                <w:ilvl w:val="1"/>
                <w:numId w:val="21"/>
              </w:numPr>
              <w:snapToGrid/>
              <w:spacing w:after="0" w:afterAutospacing="0"/>
              <w:ind w:firstLineChars="0"/>
              <w:rPr>
                <w:lang w:val="en-CA" w:eastAsia="zh-CN"/>
              </w:rPr>
            </w:pPr>
            <w:r w:rsidRPr="00B95A8F">
              <w:rPr>
                <w:lang w:val="en-CA" w:eastAsia="zh-CN"/>
              </w:rPr>
              <w:t>Error in assistance data (e.g., TRP location, Inter-TRP synchronization errors (e.g., RTD))</w:t>
            </w:r>
          </w:p>
          <w:p w14:paraId="2D7E491C" w14:textId="77777777" w:rsidR="004D5921" w:rsidRPr="00B95A8F" w:rsidRDefault="004D5921" w:rsidP="004D5921">
            <w:pPr>
              <w:pStyle w:val="aff9"/>
              <w:numPr>
                <w:ilvl w:val="1"/>
                <w:numId w:val="21"/>
              </w:numPr>
              <w:snapToGrid/>
              <w:spacing w:after="0" w:afterAutospacing="0"/>
              <w:ind w:firstLineChars="0"/>
              <w:rPr>
                <w:lang w:val="en-CA" w:eastAsia="zh-CN"/>
              </w:rPr>
            </w:pPr>
            <w:r w:rsidRPr="00B95A8F">
              <w:rPr>
                <w:lang w:val="en-CA" w:eastAsia="zh-CN"/>
              </w:rPr>
              <w:lastRenderedPageBreak/>
              <w:t>TRP/UE Timing error</w:t>
            </w:r>
          </w:p>
          <w:p w14:paraId="60C794C1" w14:textId="77777777" w:rsidR="004D5921" w:rsidRPr="00B95A8F" w:rsidRDefault="004D5921" w:rsidP="004D5921">
            <w:pPr>
              <w:pStyle w:val="aff9"/>
              <w:numPr>
                <w:ilvl w:val="1"/>
                <w:numId w:val="21"/>
              </w:numPr>
              <w:snapToGrid/>
              <w:spacing w:after="0" w:afterAutospacing="0"/>
              <w:ind w:firstLineChars="0"/>
              <w:rPr>
                <w:lang w:val="en-CA" w:eastAsia="zh-CN"/>
              </w:rPr>
            </w:pPr>
            <w:r w:rsidRPr="00B95A8F">
              <w:rPr>
                <w:lang w:val="en-CA" w:eastAsia="zh-CN"/>
              </w:rPr>
              <w:t>FFS: Further study identification of error sources resulting from the multipath</w:t>
            </w:r>
            <w:r w:rsidRPr="00B95A8F">
              <w:rPr>
                <w:u w:val="single"/>
                <w:lang w:val="en-CA" w:eastAsia="zh-CN"/>
              </w:rPr>
              <w:t>/</w:t>
            </w:r>
            <w:proofErr w:type="spellStart"/>
            <w:r w:rsidRPr="00B95A8F">
              <w:rPr>
                <w:u w:val="single"/>
                <w:lang w:val="en-CA" w:eastAsia="zh-CN"/>
              </w:rPr>
              <w:t>NLoS</w:t>
            </w:r>
            <w:proofErr w:type="spellEnd"/>
            <w:r w:rsidRPr="00B95A8F">
              <w:rPr>
                <w:lang w:val="en-CA" w:eastAsia="zh-CN"/>
              </w:rPr>
              <w:t xml:space="preserve"> channel</w:t>
            </w:r>
            <w:r w:rsidRPr="00B95A8F">
              <w:rPr>
                <w:rFonts w:eastAsia="DengXian" w:hint="eastAsia"/>
                <w:lang w:val="en-CA" w:eastAsia="zh-CN"/>
              </w:rPr>
              <w:t>/</w:t>
            </w:r>
            <w:r w:rsidRPr="00B95A8F">
              <w:rPr>
                <w:lang w:val="en-CA" w:eastAsia="zh-CN"/>
              </w:rPr>
              <w:t>radio propagation environment, including multipath</w:t>
            </w:r>
            <w:r w:rsidRPr="00B95A8F">
              <w:rPr>
                <w:u w:val="single"/>
                <w:lang w:val="en-CA" w:eastAsia="zh-CN"/>
              </w:rPr>
              <w:t>/</w:t>
            </w:r>
            <w:proofErr w:type="spellStart"/>
            <w:r w:rsidRPr="00B95A8F">
              <w:rPr>
                <w:u w:val="single"/>
                <w:lang w:val="en-CA" w:eastAsia="zh-CN"/>
              </w:rPr>
              <w:t>NLoS</w:t>
            </w:r>
            <w:proofErr w:type="spellEnd"/>
            <w:r w:rsidRPr="00B95A8F">
              <w:rPr>
                <w:lang w:val="en-CA" w:eastAsia="zh-CN"/>
              </w:rPr>
              <w:t xml:space="preserve"> channel itself as an error source</w:t>
            </w:r>
          </w:p>
          <w:p w14:paraId="63A2AB4B" w14:textId="77777777" w:rsidR="004D5921" w:rsidRDefault="004D5921" w:rsidP="004D5921">
            <w:pPr>
              <w:pStyle w:val="aff9"/>
              <w:numPr>
                <w:ilvl w:val="0"/>
                <w:numId w:val="21"/>
              </w:numPr>
              <w:snapToGrid/>
              <w:spacing w:after="0" w:afterAutospacing="0"/>
              <w:ind w:firstLineChars="0"/>
              <w:rPr>
                <w:lang w:val="en-CA" w:eastAsia="zh-CN"/>
              </w:rPr>
            </w:pPr>
            <w:r>
              <w:rPr>
                <w:lang w:val="en-CA" w:eastAsia="zh-CN"/>
              </w:rPr>
              <w:t>Other error sources are not precluded</w:t>
            </w:r>
          </w:p>
          <w:p w14:paraId="72924DC2" w14:textId="77777777" w:rsidR="004D5921" w:rsidRPr="00B95A8F" w:rsidRDefault="004D5921" w:rsidP="004D5921">
            <w:pPr>
              <w:pStyle w:val="3GPPAgreements"/>
              <w:numPr>
                <w:ilvl w:val="0"/>
                <w:numId w:val="21"/>
              </w:numPr>
              <w:rPr>
                <w:rFonts w:eastAsia="DengXian"/>
                <w:sz w:val="20"/>
                <w:lang w:eastAsia="zh-CN"/>
              </w:rPr>
            </w:pPr>
            <w:r w:rsidRPr="00B95A8F">
              <w:rPr>
                <w:sz w:val="20"/>
                <w:lang w:val="en-CA" w:eastAsia="zh-CN"/>
              </w:rPr>
              <w:t>FFS: details of each error source, e.g., mean/standard deviation/range associated with each error</w:t>
            </w:r>
          </w:p>
          <w:p w14:paraId="71BE12CB" w14:textId="77777777" w:rsidR="004D5921" w:rsidRPr="00B95A8F" w:rsidRDefault="004D5921" w:rsidP="004D5921">
            <w:pPr>
              <w:rPr>
                <w:lang w:eastAsia="x-none"/>
              </w:rPr>
            </w:pPr>
          </w:p>
          <w:p w14:paraId="23E3F7C0" w14:textId="77777777" w:rsidR="004D5921" w:rsidRPr="00C03602" w:rsidRDefault="004D5921" w:rsidP="004D5921">
            <w:pPr>
              <w:rPr>
                <w:b/>
                <w:lang w:eastAsia="x-none"/>
              </w:rPr>
            </w:pPr>
            <w:r w:rsidRPr="00C03602">
              <w:rPr>
                <w:b/>
                <w:highlight w:val="green"/>
                <w:lang w:eastAsia="x-none"/>
              </w:rPr>
              <w:t>Agreement</w:t>
            </w:r>
          </w:p>
          <w:p w14:paraId="7BA439EB" w14:textId="77777777" w:rsidR="004D5921" w:rsidRPr="00597E1C" w:rsidRDefault="004D5921" w:rsidP="004D5921">
            <w:pPr>
              <w:pStyle w:val="aff9"/>
              <w:numPr>
                <w:ilvl w:val="0"/>
                <w:numId w:val="22"/>
              </w:numPr>
              <w:snapToGrid/>
              <w:spacing w:after="0" w:afterAutospacing="0"/>
              <w:ind w:firstLineChars="0"/>
              <w:rPr>
                <w:lang w:val="en-CA" w:eastAsia="zh-CN"/>
              </w:rPr>
            </w:pPr>
            <w:r w:rsidRPr="00597E1C">
              <w:rPr>
                <w:lang w:val="en-CA" w:eastAsia="zh-CN"/>
              </w:rPr>
              <w:t>At least</w:t>
            </w:r>
            <w:r w:rsidRPr="00597E1C">
              <w:rPr>
                <w:b/>
                <w:bCs/>
                <w:lang w:val="en-CA" w:eastAsia="zh-CN"/>
              </w:rPr>
              <w:t xml:space="preserve"> </w:t>
            </w:r>
            <w:r w:rsidRPr="00597E1C">
              <w:rPr>
                <w:lang w:val="en-CA" w:eastAsia="zh-CN"/>
              </w:rPr>
              <w:t>the following error</w:t>
            </w:r>
            <w:r w:rsidRPr="00597E1C">
              <w:rPr>
                <w:b/>
                <w:bCs/>
                <w:lang w:val="en-CA" w:eastAsia="zh-CN"/>
              </w:rPr>
              <w:t xml:space="preserve"> </w:t>
            </w:r>
            <w:r w:rsidRPr="00597E1C">
              <w:rPr>
                <w:lang w:val="en-CA" w:eastAsia="zh-CN"/>
              </w:rPr>
              <w:t>sources for angle -based positioning methods are studied</w:t>
            </w:r>
          </w:p>
          <w:p w14:paraId="664EDCE9" w14:textId="77777777" w:rsidR="004D5921" w:rsidRPr="00B95A8F" w:rsidRDefault="004D5921" w:rsidP="004D5921">
            <w:pPr>
              <w:pStyle w:val="aff9"/>
              <w:numPr>
                <w:ilvl w:val="1"/>
                <w:numId w:val="21"/>
              </w:numPr>
              <w:snapToGrid/>
              <w:spacing w:after="0" w:afterAutospacing="0"/>
              <w:ind w:firstLineChars="0"/>
              <w:rPr>
                <w:lang w:val="en-CA" w:eastAsia="zh-CN"/>
              </w:rPr>
            </w:pPr>
            <w:r w:rsidRPr="00B95A8F">
              <w:rPr>
                <w:lang w:val="en-CA" w:eastAsia="zh-CN"/>
              </w:rPr>
              <w:t xml:space="preserve">TRP/UE </w:t>
            </w:r>
            <w:r w:rsidRPr="00B95A8F">
              <w:rPr>
                <w:lang w:eastAsia="zh-CN"/>
              </w:rPr>
              <w:t>measurements</w:t>
            </w:r>
            <w:r w:rsidRPr="00B95A8F">
              <w:rPr>
                <w:lang w:val="en-CA" w:eastAsia="zh-CN"/>
              </w:rPr>
              <w:t xml:space="preserve"> errors (e.g., </w:t>
            </w:r>
            <w:proofErr w:type="spellStart"/>
            <w:r w:rsidRPr="00B95A8F">
              <w:rPr>
                <w:lang w:val="en-CA" w:eastAsia="zh-CN"/>
              </w:rPr>
              <w:t>AoA</w:t>
            </w:r>
            <w:proofErr w:type="spellEnd"/>
            <w:r w:rsidRPr="00B95A8F">
              <w:rPr>
                <w:lang w:val="en-CA" w:eastAsia="zh-CN"/>
              </w:rPr>
              <w:t>, RSRP, RSRPP)</w:t>
            </w:r>
          </w:p>
          <w:p w14:paraId="7A7DD040" w14:textId="77777777" w:rsidR="004D5921" w:rsidRPr="00B95A8F" w:rsidRDefault="004D5921" w:rsidP="004D5921">
            <w:pPr>
              <w:pStyle w:val="aff9"/>
              <w:numPr>
                <w:ilvl w:val="2"/>
                <w:numId w:val="21"/>
              </w:numPr>
              <w:snapToGrid/>
              <w:spacing w:after="0" w:afterAutospacing="0"/>
              <w:ind w:firstLineChars="0"/>
              <w:rPr>
                <w:lang w:val="en-CA" w:eastAsia="zh-CN"/>
              </w:rPr>
            </w:pPr>
            <w:r w:rsidRPr="00B95A8F">
              <w:rPr>
                <w:lang w:val="en-CA" w:eastAsia="zh-CN"/>
              </w:rPr>
              <w:t>FFS: Effect of multipath/</w:t>
            </w:r>
            <w:proofErr w:type="spellStart"/>
            <w:r w:rsidRPr="00B95A8F">
              <w:rPr>
                <w:lang w:val="en-CA" w:eastAsia="zh-CN"/>
              </w:rPr>
              <w:t>NLoS</w:t>
            </w:r>
            <w:proofErr w:type="spellEnd"/>
            <w:r w:rsidRPr="00B95A8F">
              <w:rPr>
                <w:lang w:val="en-CA" w:eastAsia="zh-CN"/>
              </w:rPr>
              <w:t xml:space="preserve"> channels on TRP/UE measurement errors</w:t>
            </w:r>
          </w:p>
          <w:p w14:paraId="47AB1FE2" w14:textId="77777777" w:rsidR="004D5921" w:rsidRPr="00B95A8F" w:rsidRDefault="004D5921" w:rsidP="004D5921">
            <w:pPr>
              <w:pStyle w:val="aff9"/>
              <w:numPr>
                <w:ilvl w:val="1"/>
                <w:numId w:val="21"/>
              </w:numPr>
              <w:snapToGrid/>
              <w:spacing w:after="0" w:afterAutospacing="0"/>
              <w:ind w:firstLineChars="0"/>
              <w:jc w:val="left"/>
              <w:rPr>
                <w:lang w:val="en-CA" w:eastAsia="zh-CN"/>
              </w:rPr>
            </w:pPr>
            <w:bookmarkStart w:id="6" w:name="_Hlk109933811"/>
            <w:r w:rsidRPr="00B95A8F">
              <w:rPr>
                <w:lang w:val="en-CA" w:eastAsia="zh-CN"/>
              </w:rPr>
              <w:t>Error in assistance data (</w:t>
            </w:r>
            <w:proofErr w:type="spellStart"/>
            <w:r w:rsidRPr="00B95A8F">
              <w:rPr>
                <w:lang w:val="en-CA" w:eastAsia="zh-CN"/>
              </w:rPr>
              <w:t>e.g</w:t>
            </w:r>
            <w:proofErr w:type="spellEnd"/>
            <w:r w:rsidRPr="00B95A8F">
              <w:rPr>
                <w:lang w:val="en-CA" w:eastAsia="zh-CN"/>
              </w:rPr>
              <w:t xml:space="preserve"> TRP location</w:t>
            </w:r>
            <w:bookmarkEnd w:id="6"/>
            <w:r w:rsidRPr="00B95A8F">
              <w:rPr>
                <w:lang w:val="en-CA" w:eastAsia="zh-CN"/>
              </w:rPr>
              <w:t>, TRP beam antenna information)</w:t>
            </w:r>
          </w:p>
          <w:p w14:paraId="0AF30C07" w14:textId="77777777" w:rsidR="004D5921" w:rsidRPr="00B95A8F" w:rsidRDefault="004D5921" w:rsidP="004D5921">
            <w:pPr>
              <w:pStyle w:val="aff9"/>
              <w:numPr>
                <w:ilvl w:val="1"/>
                <w:numId w:val="21"/>
              </w:numPr>
              <w:snapToGrid/>
              <w:spacing w:after="0" w:afterAutospacing="0"/>
              <w:ind w:firstLineChars="0"/>
              <w:jc w:val="left"/>
              <w:rPr>
                <w:u w:val="single"/>
                <w:lang w:val="en-CA" w:eastAsia="zh-CN"/>
              </w:rPr>
            </w:pPr>
            <w:r w:rsidRPr="00B95A8F">
              <w:rPr>
                <w:lang w:val="en-CA" w:eastAsia="zh-CN"/>
              </w:rPr>
              <w:t>FFS: Further study identification of error sources resulting from the multipath</w:t>
            </w:r>
            <w:r w:rsidRPr="00B95A8F">
              <w:rPr>
                <w:u w:val="single"/>
                <w:lang w:val="en-CA" w:eastAsia="zh-CN"/>
              </w:rPr>
              <w:t>/</w:t>
            </w:r>
            <w:proofErr w:type="spellStart"/>
            <w:r w:rsidRPr="00B95A8F">
              <w:rPr>
                <w:u w:val="single"/>
                <w:lang w:val="en-CA" w:eastAsia="zh-CN"/>
              </w:rPr>
              <w:t>NLoS</w:t>
            </w:r>
            <w:proofErr w:type="spellEnd"/>
            <w:r w:rsidRPr="00B95A8F">
              <w:rPr>
                <w:lang w:val="en-CA" w:eastAsia="zh-CN"/>
              </w:rPr>
              <w:t xml:space="preserve"> channel/radio propagation environment, including multipath</w:t>
            </w:r>
            <w:r w:rsidRPr="00B95A8F">
              <w:rPr>
                <w:u w:val="single"/>
                <w:lang w:val="en-CA" w:eastAsia="zh-CN"/>
              </w:rPr>
              <w:t>/</w:t>
            </w:r>
            <w:proofErr w:type="spellStart"/>
            <w:r w:rsidRPr="00B95A8F">
              <w:rPr>
                <w:u w:val="single"/>
                <w:lang w:val="en-CA" w:eastAsia="zh-CN"/>
              </w:rPr>
              <w:t>NLoS</w:t>
            </w:r>
            <w:proofErr w:type="spellEnd"/>
            <w:r w:rsidRPr="00B95A8F">
              <w:rPr>
                <w:lang w:val="en-CA" w:eastAsia="zh-CN"/>
              </w:rPr>
              <w:t xml:space="preserve"> channel itself as an error source</w:t>
            </w:r>
          </w:p>
          <w:p w14:paraId="292123BD" w14:textId="77777777" w:rsidR="004D5921" w:rsidRPr="00597E1C" w:rsidRDefault="004D5921" w:rsidP="004D5921">
            <w:pPr>
              <w:pStyle w:val="aff9"/>
              <w:numPr>
                <w:ilvl w:val="0"/>
                <w:numId w:val="21"/>
              </w:numPr>
              <w:snapToGrid/>
              <w:spacing w:after="0" w:afterAutospacing="0"/>
              <w:ind w:firstLineChars="0"/>
              <w:rPr>
                <w:lang w:val="en-CA" w:eastAsia="zh-CN"/>
              </w:rPr>
            </w:pPr>
            <w:r w:rsidRPr="00597E1C">
              <w:rPr>
                <w:lang w:val="en-CA" w:eastAsia="zh-CN"/>
              </w:rPr>
              <w:t>Other error sources are not precluded</w:t>
            </w:r>
          </w:p>
          <w:p w14:paraId="7764D02A" w14:textId="77777777" w:rsidR="004D5921" w:rsidRPr="00597E1C" w:rsidRDefault="004D5921" w:rsidP="004D5921">
            <w:pPr>
              <w:pStyle w:val="aff9"/>
              <w:numPr>
                <w:ilvl w:val="0"/>
                <w:numId w:val="21"/>
              </w:numPr>
              <w:snapToGrid/>
              <w:spacing w:after="0" w:afterAutospacing="0"/>
              <w:ind w:firstLineChars="0"/>
              <w:rPr>
                <w:lang w:eastAsia="zh-CN"/>
              </w:rPr>
            </w:pPr>
            <w:r w:rsidRPr="00597E1C">
              <w:rPr>
                <w:lang w:val="en-CA" w:eastAsia="zh-CN"/>
              </w:rPr>
              <w:t>FFS: details of each error source, e.g., mean/standard deviation/range associated with each error</w:t>
            </w:r>
          </w:p>
          <w:p w14:paraId="7192D889" w14:textId="77777777" w:rsidR="004D5921" w:rsidRPr="00B95A8F" w:rsidRDefault="004D5921" w:rsidP="004D5921">
            <w:pPr>
              <w:rPr>
                <w:lang w:eastAsia="x-none"/>
              </w:rPr>
            </w:pPr>
          </w:p>
          <w:bookmarkEnd w:id="4"/>
          <w:p w14:paraId="2989F496" w14:textId="77777777" w:rsidR="004D5921" w:rsidRPr="00C03602" w:rsidRDefault="004D5921" w:rsidP="004D5921">
            <w:pPr>
              <w:rPr>
                <w:b/>
                <w:lang w:eastAsia="x-none"/>
              </w:rPr>
            </w:pPr>
            <w:r w:rsidRPr="00C03602">
              <w:rPr>
                <w:b/>
                <w:highlight w:val="green"/>
                <w:lang w:eastAsia="x-none"/>
              </w:rPr>
              <w:t>Agreement</w:t>
            </w:r>
          </w:p>
          <w:p w14:paraId="2C78D8DD" w14:textId="77777777" w:rsidR="004D5921" w:rsidRDefault="004D5921" w:rsidP="004D5921">
            <w:pPr>
              <w:rPr>
                <w:lang w:eastAsia="x-none"/>
              </w:rPr>
            </w:pPr>
            <w:r>
              <w:rPr>
                <w:lang w:eastAsia="x-none"/>
              </w:rPr>
              <w:t>For the purpose of discussion of error sources, reuse the definitions for RAT-dependent integrity and update the references to GNSS in Section 8.1.1a in TS38.305 to also include RAT-dependent methods.</w:t>
            </w:r>
          </w:p>
          <w:p w14:paraId="33245CDE" w14:textId="77777777" w:rsidR="004D5921" w:rsidRPr="00676F2C" w:rsidRDefault="004D5921" w:rsidP="004D5921">
            <w:pPr>
              <w:pStyle w:val="aff9"/>
              <w:numPr>
                <w:ilvl w:val="0"/>
                <w:numId w:val="22"/>
              </w:numPr>
              <w:snapToGrid/>
              <w:spacing w:after="0" w:afterAutospacing="0"/>
              <w:ind w:firstLineChars="0"/>
              <w:rPr>
                <w:lang w:val="en-CA" w:eastAsia="zh-CN"/>
              </w:rPr>
            </w:pPr>
            <w:r w:rsidRPr="00676F2C">
              <w:rPr>
                <w:lang w:val="en-CA" w:eastAsia="zh-CN"/>
              </w:rPr>
              <w:t>Note: The intention of the proposal is not to make text proposals for TS 38.305</w:t>
            </w:r>
          </w:p>
          <w:p w14:paraId="150B8E89" w14:textId="77777777" w:rsidR="004D5921" w:rsidRPr="00676F2C" w:rsidRDefault="004D5921" w:rsidP="004D5921">
            <w:pPr>
              <w:pStyle w:val="aff9"/>
              <w:numPr>
                <w:ilvl w:val="0"/>
                <w:numId w:val="22"/>
              </w:numPr>
              <w:snapToGrid/>
              <w:spacing w:after="0" w:afterAutospacing="0"/>
              <w:ind w:firstLineChars="0"/>
              <w:rPr>
                <w:lang w:val="en-CA" w:eastAsia="zh-CN"/>
              </w:rPr>
            </w:pPr>
            <w:r w:rsidRPr="00676F2C">
              <w:rPr>
                <w:lang w:val="en-CA" w:eastAsia="zh-CN"/>
              </w:rPr>
              <w:t>FFS: whether to modify and/or how to modify, for the purpose of discussion in RAN1, terms in 8.1.1a in TS 38.305 (e.g., definitions for “Error”, “Bound”, “Time-to-Alert (TTA)”, “DNU”, “Residual Risk”, “</w:t>
            </w:r>
            <w:proofErr w:type="spellStart"/>
            <w:r w:rsidRPr="00676F2C">
              <w:rPr>
                <w:lang w:val="en-CA" w:eastAsia="zh-CN"/>
              </w:rPr>
              <w:t>irMinimum</w:t>
            </w:r>
            <w:proofErr w:type="spellEnd"/>
            <w:r w:rsidRPr="00676F2C">
              <w:rPr>
                <w:lang w:val="en-CA" w:eastAsia="zh-CN"/>
              </w:rPr>
              <w:t xml:space="preserve">, </w:t>
            </w:r>
            <w:proofErr w:type="spellStart"/>
            <w:r w:rsidRPr="00676F2C">
              <w:rPr>
                <w:lang w:val="en-CA" w:eastAsia="zh-CN"/>
              </w:rPr>
              <w:t>irMaximum</w:t>
            </w:r>
            <w:proofErr w:type="spellEnd"/>
            <w:r w:rsidRPr="00676F2C">
              <w:rPr>
                <w:lang w:val="en-CA" w:eastAsia="zh-CN"/>
              </w:rPr>
              <w:t>”) for RAT dependent positioning methods</w:t>
            </w:r>
          </w:p>
          <w:p w14:paraId="7767E818" w14:textId="77777777" w:rsidR="004D5921" w:rsidRDefault="004D5921" w:rsidP="004D5921">
            <w:pPr>
              <w:rPr>
                <w:lang w:eastAsia="x-none"/>
              </w:rPr>
            </w:pPr>
          </w:p>
          <w:p w14:paraId="683FE81D" w14:textId="77777777" w:rsidR="004D5921" w:rsidRPr="00C03602" w:rsidRDefault="004D5921" w:rsidP="004D5921">
            <w:pPr>
              <w:rPr>
                <w:b/>
                <w:lang w:eastAsia="x-none"/>
              </w:rPr>
            </w:pPr>
            <w:bookmarkStart w:id="7" w:name="_Hlk104074995"/>
            <w:r w:rsidRPr="00C03602">
              <w:rPr>
                <w:b/>
                <w:highlight w:val="green"/>
                <w:lang w:eastAsia="x-none"/>
              </w:rPr>
              <w:t>Agreement</w:t>
            </w:r>
          </w:p>
          <w:p w14:paraId="76B88310" w14:textId="77777777" w:rsidR="004D5921" w:rsidRPr="00525378" w:rsidRDefault="004D5921" w:rsidP="004D5921">
            <w:pPr>
              <w:rPr>
                <w:lang w:eastAsia="x-none"/>
              </w:rPr>
            </w:pPr>
            <w:r>
              <w:rPr>
                <w:lang w:eastAsia="x-none"/>
              </w:rPr>
              <w:t>In addition to the agreed aspects for the study, study the following aspects for error sources for timing/</w:t>
            </w:r>
            <w:proofErr w:type="gramStart"/>
            <w:r>
              <w:rPr>
                <w:lang w:eastAsia="x-none"/>
              </w:rPr>
              <w:t>angle based</w:t>
            </w:r>
            <w:proofErr w:type="gramEnd"/>
            <w:r>
              <w:rPr>
                <w:lang w:eastAsia="x-none"/>
              </w:rPr>
              <w:t xml:space="preserve"> positioning methods</w:t>
            </w:r>
          </w:p>
          <w:p w14:paraId="1F88F78C" w14:textId="77777777" w:rsidR="004D5921" w:rsidRPr="004D5819" w:rsidRDefault="004D5921" w:rsidP="004D5921">
            <w:pPr>
              <w:pStyle w:val="aff9"/>
              <w:numPr>
                <w:ilvl w:val="0"/>
                <w:numId w:val="22"/>
              </w:numPr>
              <w:snapToGrid/>
              <w:spacing w:after="0" w:afterAutospacing="0"/>
              <w:ind w:firstLineChars="0"/>
              <w:rPr>
                <w:lang w:val="en-CA" w:eastAsia="zh-CN"/>
              </w:rPr>
            </w:pPr>
            <w:r w:rsidRPr="004D5819">
              <w:rPr>
                <w:lang w:val="en-CA" w:eastAsia="zh-CN"/>
              </w:rPr>
              <w:t>Mapping between an error source and a positioning method (e.g., DL, UL, DL&amp;UL positioning method)</w:t>
            </w:r>
          </w:p>
          <w:p w14:paraId="648D7DB7" w14:textId="77777777" w:rsidR="004D5921" w:rsidRPr="004D5819" w:rsidRDefault="004D5921" w:rsidP="004D5921">
            <w:pPr>
              <w:pStyle w:val="aff9"/>
              <w:numPr>
                <w:ilvl w:val="1"/>
                <w:numId w:val="22"/>
              </w:numPr>
              <w:snapToGrid/>
              <w:spacing w:after="0" w:afterAutospacing="0"/>
              <w:ind w:firstLineChars="0"/>
              <w:rPr>
                <w:lang w:val="en-CA" w:eastAsia="zh-CN"/>
              </w:rPr>
            </w:pPr>
            <w:r w:rsidRPr="004D5819">
              <w:rPr>
                <w:lang w:val="en-CA" w:eastAsia="zh-CN"/>
              </w:rPr>
              <w:lastRenderedPageBreak/>
              <w:t>e.g., error in TRP location can be an error source for UE-based DL-</w:t>
            </w:r>
            <w:proofErr w:type="spellStart"/>
            <w:r w:rsidRPr="004D5819">
              <w:rPr>
                <w:lang w:val="en-CA" w:eastAsia="zh-CN"/>
              </w:rPr>
              <w:t>AoD</w:t>
            </w:r>
            <w:proofErr w:type="spellEnd"/>
          </w:p>
          <w:p w14:paraId="231CB6BD" w14:textId="77777777" w:rsidR="004D5921" w:rsidRPr="004D5819" w:rsidRDefault="004D5921" w:rsidP="004D5921">
            <w:pPr>
              <w:pStyle w:val="aff9"/>
              <w:numPr>
                <w:ilvl w:val="0"/>
                <w:numId w:val="22"/>
              </w:numPr>
              <w:snapToGrid/>
              <w:spacing w:after="0" w:afterAutospacing="0"/>
              <w:ind w:firstLineChars="0"/>
              <w:rPr>
                <w:lang w:val="en-CA" w:eastAsia="zh-CN"/>
              </w:rPr>
            </w:pPr>
            <w:r w:rsidRPr="004D5819">
              <w:rPr>
                <w:lang w:val="en-CA" w:eastAsia="zh-CN"/>
              </w:rPr>
              <w:t>Other aspects are not precluded</w:t>
            </w:r>
          </w:p>
          <w:bookmarkEnd w:id="7"/>
          <w:p w14:paraId="24C32CE2" w14:textId="2D75AAAF" w:rsidR="00A26384" w:rsidRPr="00A26384" w:rsidRDefault="00A26384" w:rsidP="004D5921">
            <w:pPr>
              <w:widowControl w:val="0"/>
              <w:snapToGrid/>
              <w:spacing w:after="0" w:afterAutospacing="0"/>
              <w:rPr>
                <w:bCs/>
              </w:rPr>
            </w:pPr>
          </w:p>
        </w:tc>
      </w:tr>
    </w:tbl>
    <w:bookmarkEnd w:id="5"/>
    <w:p w14:paraId="31524A24" w14:textId="7A9A2513" w:rsidR="00A26384" w:rsidRDefault="00A26384" w:rsidP="00A26384">
      <w:pPr>
        <w:rPr>
          <w:rFonts w:eastAsia="ＭＳ 明朝"/>
          <w:color w:val="000000" w:themeColor="text1"/>
        </w:rPr>
      </w:pPr>
      <w:r w:rsidRPr="00683FDE">
        <w:rPr>
          <w:rFonts w:eastAsia="ＭＳ 明朝"/>
          <w:color w:val="000000" w:themeColor="text1"/>
        </w:rPr>
        <w:lastRenderedPageBreak/>
        <w:t>In this contribution, we</w:t>
      </w:r>
      <w:r>
        <w:rPr>
          <w:rFonts w:eastAsia="ＭＳ 明朝"/>
          <w:color w:val="000000" w:themeColor="text1"/>
        </w:rPr>
        <w:t xml:space="preserve"> share the view on </w:t>
      </w:r>
      <w:r w:rsidR="00B43A47" w:rsidRPr="00B43A47">
        <w:rPr>
          <w:rFonts w:eastAsia="ＭＳ 明朝"/>
          <w:color w:val="000000" w:themeColor="text1"/>
        </w:rPr>
        <w:t>solutions for integrity of RAT dependent positioning techniques</w:t>
      </w:r>
      <w:r w:rsidRPr="00683FDE">
        <w:rPr>
          <w:rFonts w:eastAsia="ＭＳ 明朝"/>
          <w:color w:val="000000" w:themeColor="text1"/>
        </w:rPr>
        <w:t>.</w:t>
      </w:r>
    </w:p>
    <w:p w14:paraId="2EF708C8" w14:textId="178B2138" w:rsidR="00322B14" w:rsidRPr="00B37075" w:rsidRDefault="00656E99" w:rsidP="00B37075">
      <w:pPr>
        <w:pStyle w:val="10"/>
        <w:spacing w:after="180"/>
        <w:rPr>
          <w:color w:val="000000" w:themeColor="text1"/>
          <w:lang w:val="en-US"/>
        </w:rPr>
      </w:pPr>
      <w:r w:rsidRPr="00683FDE">
        <w:rPr>
          <w:color w:val="000000" w:themeColor="text1"/>
          <w:lang w:val="en-US"/>
        </w:rPr>
        <w:t>Discussions</w:t>
      </w:r>
    </w:p>
    <w:p w14:paraId="28CAE6CF" w14:textId="1FD3CE7C" w:rsidR="004D5921" w:rsidRPr="00B37075" w:rsidRDefault="004D5921" w:rsidP="004D5921">
      <w:pPr>
        <w:pStyle w:val="20"/>
        <w:rPr>
          <w:lang w:val="en-US"/>
        </w:rPr>
      </w:pPr>
      <w:r w:rsidRPr="004D5921">
        <w:rPr>
          <w:lang w:val="en-US"/>
        </w:rPr>
        <w:t>Error sources for determination of integrity</w:t>
      </w:r>
    </w:p>
    <w:p w14:paraId="2CD23B57" w14:textId="7482138D" w:rsidR="004D5921" w:rsidRDefault="004D5921" w:rsidP="004D5921">
      <w:r>
        <w:t>In RAN1#109-e, FL made the following proposal to make more progress for error sources on top of the above listed agreements</w:t>
      </w:r>
      <w:r w:rsidR="0020188C">
        <w:t xml:space="preserve"> [2]</w:t>
      </w:r>
      <w:r>
        <w:t>.</w:t>
      </w:r>
    </w:p>
    <w:tbl>
      <w:tblPr>
        <w:tblStyle w:val="af2"/>
        <w:tblW w:w="0" w:type="auto"/>
        <w:tblLook w:val="04A0" w:firstRow="1" w:lastRow="0" w:firstColumn="1" w:lastColumn="0" w:noHBand="0" w:noVBand="1"/>
      </w:tblPr>
      <w:tblGrid>
        <w:gridCol w:w="9954"/>
      </w:tblGrid>
      <w:tr w:rsidR="004D5921" w14:paraId="4EA991AD" w14:textId="77777777" w:rsidTr="004D5921">
        <w:tc>
          <w:tcPr>
            <w:tcW w:w="9954" w:type="dxa"/>
          </w:tcPr>
          <w:p w14:paraId="5DC249F8" w14:textId="77777777" w:rsidR="004D5921" w:rsidRPr="004D5921" w:rsidRDefault="004D5921" w:rsidP="004D5921">
            <w:r w:rsidRPr="004D5921">
              <w:rPr>
                <w:highlight w:val="yellow"/>
              </w:rPr>
              <w:t>FL Proposal 7-1:</w:t>
            </w:r>
            <w:r w:rsidRPr="004D5921">
              <w:t xml:space="preserve"> </w:t>
            </w:r>
          </w:p>
          <w:p w14:paraId="019C886A" w14:textId="77777777" w:rsidR="004D5921" w:rsidRDefault="004D5921" w:rsidP="004D5921">
            <w:pPr>
              <w:pStyle w:val="aff9"/>
              <w:numPr>
                <w:ilvl w:val="0"/>
                <w:numId w:val="23"/>
              </w:numPr>
              <w:snapToGrid/>
              <w:spacing w:after="0" w:afterAutospacing="0"/>
              <w:ind w:firstLineChars="0"/>
              <w:rPr>
                <w:lang w:eastAsia="zh-CN"/>
              </w:rPr>
            </w:pPr>
            <w:r>
              <w:rPr>
                <w:lang w:eastAsia="zh-CN"/>
              </w:rPr>
              <w:t xml:space="preserve">For </w:t>
            </w:r>
            <w:proofErr w:type="gramStart"/>
            <w:r>
              <w:rPr>
                <w:lang w:eastAsia="zh-CN"/>
              </w:rPr>
              <w:t>timing based</w:t>
            </w:r>
            <w:proofErr w:type="gramEnd"/>
            <w:r>
              <w:rPr>
                <w:lang w:eastAsia="zh-CN"/>
              </w:rPr>
              <w:t xml:space="preserve"> positioning methods, at least the following error sources are considered for determination of integrity</w:t>
            </w:r>
          </w:p>
          <w:p w14:paraId="6D29EB66" w14:textId="77777777" w:rsidR="004D5921" w:rsidRDefault="004D5921" w:rsidP="004D5921">
            <w:pPr>
              <w:pStyle w:val="aff9"/>
              <w:numPr>
                <w:ilvl w:val="1"/>
                <w:numId w:val="23"/>
              </w:numPr>
              <w:snapToGrid/>
              <w:spacing w:after="0" w:afterAutospacing="0"/>
              <w:ind w:firstLineChars="0"/>
              <w:rPr>
                <w:lang w:eastAsia="zh-CN"/>
              </w:rPr>
            </w:pPr>
            <w:r>
              <w:rPr>
                <w:lang w:eastAsia="zh-CN"/>
              </w:rPr>
              <w:t>Inter-TRP synchronization (e.g., RTD)</w:t>
            </w:r>
          </w:p>
          <w:p w14:paraId="7C389E4A" w14:textId="77777777" w:rsidR="004D5921" w:rsidRDefault="004D5921" w:rsidP="004D5921">
            <w:pPr>
              <w:pStyle w:val="aff9"/>
              <w:numPr>
                <w:ilvl w:val="1"/>
                <w:numId w:val="23"/>
              </w:numPr>
              <w:snapToGrid/>
              <w:spacing w:after="0" w:afterAutospacing="0"/>
              <w:ind w:firstLineChars="0"/>
              <w:rPr>
                <w:lang w:eastAsia="zh-CN"/>
              </w:rPr>
            </w:pPr>
            <w:r>
              <w:rPr>
                <w:lang w:eastAsia="zh-CN"/>
              </w:rPr>
              <w:t>TRP location</w:t>
            </w:r>
          </w:p>
          <w:p w14:paraId="231D7A64" w14:textId="77777777" w:rsidR="004D5921" w:rsidRDefault="004D5921" w:rsidP="004D5921">
            <w:pPr>
              <w:pStyle w:val="aff9"/>
              <w:numPr>
                <w:ilvl w:val="1"/>
                <w:numId w:val="23"/>
              </w:numPr>
              <w:snapToGrid/>
              <w:spacing w:after="0" w:afterAutospacing="0"/>
              <w:ind w:firstLineChars="0"/>
              <w:rPr>
                <w:lang w:eastAsia="zh-CN"/>
              </w:rPr>
            </w:pPr>
            <w:r>
              <w:rPr>
                <w:lang w:val="en-CA" w:eastAsia="zh-CN"/>
              </w:rPr>
              <w:t>TRP/UE Timing</w:t>
            </w:r>
          </w:p>
          <w:p w14:paraId="3CED0B65" w14:textId="77777777" w:rsidR="004D5921" w:rsidRDefault="004D5921" w:rsidP="004D5921">
            <w:pPr>
              <w:pStyle w:val="aff9"/>
              <w:numPr>
                <w:ilvl w:val="1"/>
                <w:numId w:val="23"/>
              </w:numPr>
              <w:snapToGrid/>
              <w:spacing w:after="0" w:afterAutospacing="0"/>
              <w:ind w:firstLineChars="0"/>
              <w:rPr>
                <w:lang w:eastAsia="zh-CN"/>
              </w:rPr>
            </w:pPr>
            <w:r>
              <w:rPr>
                <w:lang w:eastAsia="zh-CN"/>
              </w:rPr>
              <w:t>TRP/UE Measurement (</w:t>
            </w:r>
            <w:r>
              <w:rPr>
                <w:lang w:val="en-CA" w:eastAsia="zh-CN"/>
              </w:rPr>
              <w:t xml:space="preserve">e.g., </w:t>
            </w:r>
            <w:proofErr w:type="spellStart"/>
            <w:r>
              <w:rPr>
                <w:lang w:val="en-CA" w:eastAsia="zh-CN"/>
              </w:rPr>
              <w:t>ToA</w:t>
            </w:r>
            <w:proofErr w:type="spellEnd"/>
            <w:r>
              <w:rPr>
                <w:lang w:val="en-CA" w:eastAsia="zh-CN"/>
              </w:rPr>
              <w:t>, Rx-Tx timing difference</w:t>
            </w:r>
            <w:r>
              <w:rPr>
                <w:lang w:eastAsia="zh-CN"/>
              </w:rPr>
              <w:t>)</w:t>
            </w:r>
          </w:p>
          <w:p w14:paraId="6CDAFCF4" w14:textId="77777777" w:rsidR="004D5921" w:rsidRDefault="004D5921" w:rsidP="004D5921">
            <w:pPr>
              <w:pStyle w:val="aff9"/>
              <w:numPr>
                <w:ilvl w:val="2"/>
                <w:numId w:val="23"/>
              </w:numPr>
              <w:snapToGrid/>
              <w:spacing w:after="0" w:afterAutospacing="0"/>
              <w:ind w:firstLineChars="0"/>
              <w:rPr>
                <w:lang w:eastAsia="zh-CN"/>
              </w:rPr>
            </w:pPr>
            <w:proofErr w:type="gramStart"/>
            <w:r>
              <w:rPr>
                <w:lang w:val="en-CA" w:eastAsia="zh-CN"/>
              </w:rPr>
              <w:t>FFS :</w:t>
            </w:r>
            <w:proofErr w:type="gramEnd"/>
            <w:r>
              <w:rPr>
                <w:lang w:val="en-CA" w:eastAsia="zh-CN"/>
              </w:rPr>
              <w:t xml:space="preserve"> Effect of multipath/</w:t>
            </w:r>
            <w:proofErr w:type="spellStart"/>
            <w:r>
              <w:rPr>
                <w:lang w:val="en-CA" w:eastAsia="zh-CN"/>
              </w:rPr>
              <w:t>NloS</w:t>
            </w:r>
            <w:proofErr w:type="spellEnd"/>
            <w:r>
              <w:rPr>
                <w:lang w:val="en-CA" w:eastAsia="zh-CN"/>
              </w:rPr>
              <w:t xml:space="preserve"> channels on TRP/UE measurement errors</w:t>
            </w:r>
          </w:p>
          <w:p w14:paraId="2826FF9F" w14:textId="77777777" w:rsidR="004D5921" w:rsidRDefault="004D5921" w:rsidP="004D5921">
            <w:pPr>
              <w:pStyle w:val="aff9"/>
              <w:numPr>
                <w:ilvl w:val="0"/>
                <w:numId w:val="23"/>
              </w:numPr>
              <w:snapToGrid/>
              <w:spacing w:after="0" w:afterAutospacing="0"/>
              <w:ind w:firstLineChars="0"/>
              <w:rPr>
                <w:lang w:eastAsia="zh-CN"/>
              </w:rPr>
            </w:pPr>
            <w:r>
              <w:rPr>
                <w:lang w:eastAsia="zh-CN"/>
              </w:rPr>
              <w:t>For angle-based positioning methods, at least the following error sources are considered for determination of integrity</w:t>
            </w:r>
          </w:p>
          <w:p w14:paraId="7B294EA6" w14:textId="77777777" w:rsidR="004D5921" w:rsidRDefault="004D5921" w:rsidP="004D5921">
            <w:pPr>
              <w:pStyle w:val="aff9"/>
              <w:numPr>
                <w:ilvl w:val="1"/>
                <w:numId w:val="23"/>
              </w:numPr>
              <w:snapToGrid/>
              <w:spacing w:after="0" w:afterAutospacing="0"/>
              <w:ind w:firstLineChars="0"/>
              <w:rPr>
                <w:lang w:eastAsia="zh-CN"/>
              </w:rPr>
            </w:pPr>
            <w:r>
              <w:rPr>
                <w:lang w:eastAsia="zh-CN"/>
              </w:rPr>
              <w:t>TRP location</w:t>
            </w:r>
          </w:p>
          <w:p w14:paraId="7ABB38FA" w14:textId="77777777" w:rsidR="004D5921" w:rsidRDefault="004D5921" w:rsidP="004D5921">
            <w:pPr>
              <w:pStyle w:val="aff9"/>
              <w:numPr>
                <w:ilvl w:val="1"/>
                <w:numId w:val="23"/>
              </w:numPr>
              <w:snapToGrid/>
              <w:spacing w:after="0" w:afterAutospacing="0"/>
              <w:ind w:firstLineChars="0"/>
              <w:rPr>
                <w:lang w:eastAsia="zh-CN"/>
              </w:rPr>
            </w:pPr>
            <w:r>
              <w:rPr>
                <w:lang w:eastAsia="zh-CN"/>
              </w:rPr>
              <w:t>TRP/UE Measurement (</w:t>
            </w:r>
            <w:r>
              <w:rPr>
                <w:lang w:val="en-CA" w:eastAsia="zh-CN"/>
              </w:rPr>
              <w:t xml:space="preserve">e.g., </w:t>
            </w:r>
            <w:proofErr w:type="spellStart"/>
            <w:r>
              <w:rPr>
                <w:lang w:val="en-CA" w:eastAsia="zh-CN"/>
              </w:rPr>
              <w:t>AoA</w:t>
            </w:r>
            <w:proofErr w:type="spellEnd"/>
            <w:r>
              <w:rPr>
                <w:lang w:val="en-CA" w:eastAsia="zh-CN"/>
              </w:rPr>
              <w:t>, RSRP, RSRPP)</w:t>
            </w:r>
          </w:p>
          <w:p w14:paraId="7B85C6A1" w14:textId="77777777" w:rsidR="004D5921" w:rsidRDefault="004D5921" w:rsidP="004D5921">
            <w:pPr>
              <w:pStyle w:val="aff9"/>
              <w:numPr>
                <w:ilvl w:val="2"/>
                <w:numId w:val="23"/>
              </w:numPr>
              <w:snapToGrid/>
              <w:spacing w:after="0" w:afterAutospacing="0"/>
              <w:ind w:firstLineChars="0"/>
              <w:rPr>
                <w:lang w:val="en-CA" w:eastAsia="zh-CN"/>
              </w:rPr>
            </w:pPr>
            <w:proofErr w:type="gramStart"/>
            <w:r>
              <w:rPr>
                <w:lang w:val="en-CA" w:eastAsia="zh-CN"/>
              </w:rPr>
              <w:t>FFS :</w:t>
            </w:r>
            <w:proofErr w:type="gramEnd"/>
            <w:r>
              <w:rPr>
                <w:lang w:val="en-CA" w:eastAsia="zh-CN"/>
              </w:rPr>
              <w:t xml:space="preserve"> Effect of multipath/</w:t>
            </w:r>
            <w:proofErr w:type="spellStart"/>
            <w:r>
              <w:rPr>
                <w:lang w:val="en-CA" w:eastAsia="zh-CN"/>
              </w:rPr>
              <w:t>NloS</w:t>
            </w:r>
            <w:proofErr w:type="spellEnd"/>
            <w:r>
              <w:rPr>
                <w:lang w:val="en-CA" w:eastAsia="zh-CN"/>
              </w:rPr>
              <w:t xml:space="preserve"> channels on TRP/UE measurement errors</w:t>
            </w:r>
          </w:p>
          <w:p w14:paraId="5621F969" w14:textId="77777777" w:rsidR="004D5921" w:rsidRDefault="004D5921" w:rsidP="004D5921">
            <w:pPr>
              <w:pStyle w:val="aff9"/>
              <w:numPr>
                <w:ilvl w:val="0"/>
                <w:numId w:val="23"/>
              </w:numPr>
              <w:snapToGrid/>
              <w:spacing w:after="0" w:afterAutospacing="0"/>
              <w:ind w:firstLineChars="0"/>
              <w:rPr>
                <w:u w:val="single"/>
                <w:lang w:val="en-CA" w:eastAsia="zh-CN"/>
              </w:rPr>
            </w:pPr>
            <w:proofErr w:type="gramStart"/>
            <w:r>
              <w:rPr>
                <w:lang w:val="en-CA" w:eastAsia="zh-CN"/>
              </w:rPr>
              <w:t>FFS :</w:t>
            </w:r>
            <w:proofErr w:type="gramEnd"/>
            <w:r>
              <w:rPr>
                <w:lang w:val="en-CA" w:eastAsia="zh-CN"/>
              </w:rPr>
              <w:t xml:space="preserve"> Further study identification of error sources resulting from the multipath</w:t>
            </w:r>
            <w:r>
              <w:rPr>
                <w:u w:val="single"/>
                <w:lang w:val="en-CA" w:eastAsia="zh-CN"/>
              </w:rPr>
              <w:t>/</w:t>
            </w:r>
            <w:proofErr w:type="spellStart"/>
            <w:r>
              <w:rPr>
                <w:lang w:val="en-CA" w:eastAsia="zh-CN"/>
              </w:rPr>
              <w:t>NloS</w:t>
            </w:r>
            <w:proofErr w:type="spellEnd"/>
            <w:r>
              <w:rPr>
                <w:lang w:val="en-CA" w:eastAsia="zh-CN"/>
              </w:rPr>
              <w:t xml:space="preserve"> channel/radio propagation environment, including multipath</w:t>
            </w:r>
            <w:r>
              <w:rPr>
                <w:u w:val="single"/>
                <w:lang w:val="en-CA" w:eastAsia="zh-CN"/>
              </w:rPr>
              <w:t>/</w:t>
            </w:r>
            <w:proofErr w:type="spellStart"/>
            <w:r>
              <w:rPr>
                <w:lang w:val="en-CA" w:eastAsia="zh-CN"/>
              </w:rPr>
              <w:t>NloS</w:t>
            </w:r>
            <w:proofErr w:type="spellEnd"/>
            <w:r>
              <w:rPr>
                <w:lang w:val="en-CA" w:eastAsia="zh-CN"/>
              </w:rPr>
              <w:t xml:space="preserve"> channel itself as an error source</w:t>
            </w:r>
          </w:p>
          <w:p w14:paraId="706A12C6" w14:textId="77777777" w:rsidR="004D5921" w:rsidRDefault="004D5921" w:rsidP="004D5921">
            <w:pPr>
              <w:pStyle w:val="aff9"/>
              <w:numPr>
                <w:ilvl w:val="0"/>
                <w:numId w:val="23"/>
              </w:numPr>
              <w:snapToGrid/>
              <w:spacing w:after="0" w:afterAutospacing="0"/>
              <w:ind w:firstLineChars="0"/>
              <w:rPr>
                <w:u w:val="single"/>
                <w:lang w:val="en-CA" w:eastAsia="zh-CN"/>
              </w:rPr>
            </w:pPr>
            <w:proofErr w:type="gramStart"/>
            <w:r>
              <w:rPr>
                <w:lang w:val="en-CA" w:eastAsia="zh-CN"/>
              </w:rPr>
              <w:t>FFS :</w:t>
            </w:r>
            <w:proofErr w:type="gramEnd"/>
            <w:r>
              <w:rPr>
                <w:lang w:val="en-CA" w:eastAsia="zh-CN"/>
              </w:rPr>
              <w:t xml:space="preserve"> Model of the error source (e.g., distribution, mean and/or standard deviation for integrity </w:t>
            </w:r>
            <w:proofErr w:type="spellStart"/>
            <w:r>
              <w:rPr>
                <w:lang w:val="en-CA" w:eastAsia="zh-CN"/>
              </w:rPr>
              <w:t>overbounding</w:t>
            </w:r>
            <w:proofErr w:type="spellEnd"/>
            <w:r>
              <w:rPr>
                <w:lang w:val="en-CA" w:eastAsia="zh-CN"/>
              </w:rPr>
              <w:t xml:space="preserve"> model, range)</w:t>
            </w:r>
          </w:p>
          <w:p w14:paraId="305F29C5" w14:textId="77777777" w:rsidR="004D5921" w:rsidRDefault="004D5921" w:rsidP="004D5921">
            <w:pPr>
              <w:pStyle w:val="aff9"/>
              <w:numPr>
                <w:ilvl w:val="0"/>
                <w:numId w:val="23"/>
              </w:numPr>
              <w:snapToGrid/>
              <w:spacing w:after="0" w:afterAutospacing="0"/>
              <w:ind w:firstLineChars="0"/>
              <w:rPr>
                <w:u w:val="single"/>
                <w:lang w:val="en-CA" w:eastAsia="zh-CN"/>
              </w:rPr>
            </w:pPr>
            <w:r>
              <w:rPr>
                <w:lang w:val="en-CA" w:eastAsia="zh-CN"/>
              </w:rPr>
              <w:t>Other error sources are not precluded</w:t>
            </w:r>
          </w:p>
          <w:p w14:paraId="057E059A" w14:textId="77777777" w:rsidR="004D5921" w:rsidRPr="004D5921" w:rsidRDefault="004D5921" w:rsidP="004D5921">
            <w:pPr>
              <w:rPr>
                <w:lang w:val="en-CA"/>
              </w:rPr>
            </w:pPr>
          </w:p>
        </w:tc>
      </w:tr>
    </w:tbl>
    <w:p w14:paraId="0B90A27A" w14:textId="77777777" w:rsidR="004D5921" w:rsidRDefault="004D5921" w:rsidP="004D5921"/>
    <w:p w14:paraId="291055AD" w14:textId="72B3964D" w:rsidR="00553AB9" w:rsidRPr="00553AB9" w:rsidRDefault="00553AB9" w:rsidP="00FB442F">
      <w:pPr>
        <w:rPr>
          <w:u w:val="single"/>
          <w:lang w:eastAsia="zh-CN"/>
        </w:rPr>
      </w:pPr>
      <w:r w:rsidRPr="00553AB9">
        <w:rPr>
          <w:u w:val="single"/>
          <w:lang w:eastAsia="zh-CN"/>
        </w:rPr>
        <w:t>Inter-TRP synchronization</w:t>
      </w:r>
    </w:p>
    <w:p w14:paraId="27D379B6" w14:textId="266FA726" w:rsidR="00843B3A" w:rsidRDefault="004D5921" w:rsidP="00FB442F">
      <w:pPr>
        <w:rPr>
          <w:lang w:eastAsia="zh-CN"/>
        </w:rPr>
      </w:pPr>
      <w:r>
        <w:rPr>
          <w:lang w:eastAsia="zh-CN"/>
        </w:rPr>
        <w:t xml:space="preserve">For </w:t>
      </w:r>
      <w:proofErr w:type="gramStart"/>
      <w:r>
        <w:rPr>
          <w:lang w:eastAsia="zh-CN"/>
        </w:rPr>
        <w:t>timing based</w:t>
      </w:r>
      <w:proofErr w:type="gramEnd"/>
      <w:r>
        <w:rPr>
          <w:lang w:eastAsia="zh-CN"/>
        </w:rPr>
        <w:t xml:space="preserve"> positioning methods, the inter-TRP synchronization should be considered as an error source, as suggested by many companies in their contributions for RAN1#109-e. If there is mis-</w:t>
      </w:r>
      <w:r>
        <w:rPr>
          <w:lang w:eastAsia="zh-CN"/>
        </w:rPr>
        <w:lastRenderedPageBreak/>
        <w:t>alignment on the synchronization between TRPs, the time difference between those TRPs does not correctly reflect the difference of distances from those TRPs.</w:t>
      </w:r>
    </w:p>
    <w:p w14:paraId="246C2497" w14:textId="77777777" w:rsidR="00553AB9" w:rsidRDefault="00553AB9" w:rsidP="00FB442F">
      <w:pPr>
        <w:rPr>
          <w:lang w:eastAsia="zh-CN"/>
        </w:rPr>
      </w:pPr>
    </w:p>
    <w:p w14:paraId="7F9E6C61" w14:textId="3BC84335" w:rsidR="00553AB9" w:rsidRPr="00553AB9" w:rsidRDefault="00553AB9" w:rsidP="00FB442F">
      <w:pPr>
        <w:rPr>
          <w:u w:val="single"/>
        </w:rPr>
      </w:pPr>
      <w:r w:rsidRPr="00553AB9">
        <w:rPr>
          <w:u w:val="single"/>
          <w:lang w:eastAsia="zh-CN"/>
        </w:rPr>
        <w:t>TRP location</w:t>
      </w:r>
      <w:r w:rsidRPr="00553AB9">
        <w:rPr>
          <w:rFonts w:hint="eastAsia"/>
          <w:u w:val="single"/>
        </w:rPr>
        <w:t xml:space="preserve"> </w:t>
      </w:r>
      <w:r w:rsidRPr="00553AB9">
        <w:rPr>
          <w:u w:val="single"/>
        </w:rPr>
        <w:t xml:space="preserve">and </w:t>
      </w:r>
      <w:r w:rsidRPr="00553AB9">
        <w:rPr>
          <w:u w:val="single"/>
          <w:lang w:val="en-CA" w:eastAsia="zh-CN"/>
        </w:rPr>
        <w:t>TRP beam antenna information</w:t>
      </w:r>
    </w:p>
    <w:p w14:paraId="2E73662A" w14:textId="7206880E" w:rsidR="004D5921" w:rsidRPr="00255B9D" w:rsidRDefault="004D5921" w:rsidP="00FB442F">
      <w:r>
        <w:rPr>
          <w:rFonts w:hint="eastAsia"/>
        </w:rPr>
        <w:t>A</w:t>
      </w:r>
      <w:r>
        <w:t xml:space="preserve">s captured in the agreement, inaccurate </w:t>
      </w:r>
      <w:r w:rsidRPr="004D5921">
        <w:t>TRP location</w:t>
      </w:r>
      <w:r>
        <w:t xml:space="preserve"> </w:t>
      </w:r>
      <w:r w:rsidRPr="00B95A8F">
        <w:rPr>
          <w:lang w:val="en-CA" w:eastAsia="zh-CN"/>
        </w:rPr>
        <w:t>in assistance data</w:t>
      </w:r>
      <w:r>
        <w:rPr>
          <w:lang w:val="en-CA" w:eastAsia="zh-CN"/>
        </w:rPr>
        <w:t xml:space="preserve"> would be an error source. As for </w:t>
      </w:r>
      <w:proofErr w:type="gramStart"/>
      <w:r>
        <w:rPr>
          <w:lang w:val="en-CA" w:eastAsia="zh-CN"/>
        </w:rPr>
        <w:t>angle based</w:t>
      </w:r>
      <w:proofErr w:type="gramEnd"/>
      <w:r>
        <w:rPr>
          <w:lang w:val="en-CA" w:eastAsia="zh-CN"/>
        </w:rPr>
        <w:t xml:space="preserve"> positioning methods, consideration of TPR location may not be sufficient, and </w:t>
      </w:r>
      <w:r w:rsidRPr="00B95A8F">
        <w:rPr>
          <w:lang w:val="en-CA" w:eastAsia="zh-CN"/>
        </w:rPr>
        <w:t>TRP beam antenna information</w:t>
      </w:r>
      <w:r>
        <w:rPr>
          <w:lang w:val="en-CA" w:eastAsia="zh-CN"/>
        </w:rPr>
        <w:t xml:space="preserve"> would need to be considered as an error source.</w:t>
      </w:r>
    </w:p>
    <w:p w14:paraId="485E8E7A" w14:textId="77777777" w:rsidR="00553AB9" w:rsidRDefault="00553AB9" w:rsidP="006278F4"/>
    <w:p w14:paraId="0DD9C720" w14:textId="77777777" w:rsidR="00553AB9" w:rsidRPr="00553AB9" w:rsidRDefault="00553AB9" w:rsidP="006278F4">
      <w:pPr>
        <w:rPr>
          <w:u w:val="single"/>
        </w:rPr>
      </w:pPr>
      <w:r w:rsidRPr="00553AB9">
        <w:rPr>
          <w:u w:val="single"/>
          <w:lang w:eastAsia="zh-CN"/>
        </w:rPr>
        <w:t>TRP/UE measurement</w:t>
      </w:r>
      <w:r w:rsidRPr="00553AB9">
        <w:rPr>
          <w:rFonts w:hint="eastAsia"/>
          <w:u w:val="single"/>
        </w:rPr>
        <w:t xml:space="preserve"> </w:t>
      </w:r>
    </w:p>
    <w:p w14:paraId="222074F9" w14:textId="18E46A96" w:rsidR="00553AB9" w:rsidRDefault="00553AB9" w:rsidP="006278F4">
      <w:r>
        <w:rPr>
          <w:rFonts w:hint="eastAsia"/>
        </w:rPr>
        <w:t>I</w:t>
      </w:r>
      <w:r>
        <w:t xml:space="preserve">n addition to the </w:t>
      </w:r>
      <w:proofErr w:type="gramStart"/>
      <w:r>
        <w:t>above mentioned</w:t>
      </w:r>
      <w:proofErr w:type="gramEnd"/>
      <w:r>
        <w:t xml:space="preserve"> preliminary information for positioning, </w:t>
      </w:r>
      <w:r>
        <w:rPr>
          <w:lang w:eastAsia="zh-CN"/>
        </w:rPr>
        <w:t>TRP/UE measurement accuracy would have impacts on positioning performance, and as such it should be also considered as an error source.</w:t>
      </w:r>
    </w:p>
    <w:p w14:paraId="79E9E661" w14:textId="77777777" w:rsidR="00553AB9" w:rsidRDefault="00553AB9" w:rsidP="006278F4"/>
    <w:p w14:paraId="400374EE" w14:textId="345D49ED" w:rsidR="00553AB9" w:rsidRPr="00553AB9" w:rsidRDefault="00553AB9" w:rsidP="006278F4">
      <w:pPr>
        <w:rPr>
          <w:u w:val="single"/>
        </w:rPr>
      </w:pPr>
      <w:bookmarkStart w:id="8" w:name="_Hlk109935455"/>
      <w:proofErr w:type="spellStart"/>
      <w:r w:rsidRPr="00553AB9">
        <w:rPr>
          <w:u w:val="single"/>
        </w:rPr>
        <w:t>ExpectedRSTD</w:t>
      </w:r>
      <w:proofErr w:type="spellEnd"/>
      <w:r w:rsidRPr="00553AB9">
        <w:rPr>
          <w:u w:val="single"/>
        </w:rPr>
        <w:t xml:space="preserve"> and </w:t>
      </w:r>
      <w:proofErr w:type="spellStart"/>
      <w:r w:rsidRPr="00553AB9">
        <w:rPr>
          <w:u w:val="single"/>
        </w:rPr>
        <w:t>ExpectedAoA</w:t>
      </w:r>
      <w:proofErr w:type="spellEnd"/>
      <w:r w:rsidRPr="00553AB9">
        <w:rPr>
          <w:u w:val="single"/>
        </w:rPr>
        <w:t>/</w:t>
      </w:r>
      <w:proofErr w:type="spellStart"/>
      <w:r w:rsidRPr="00553AB9">
        <w:rPr>
          <w:u w:val="single"/>
        </w:rPr>
        <w:t>AoD</w:t>
      </w:r>
      <w:bookmarkEnd w:id="8"/>
      <w:proofErr w:type="spellEnd"/>
    </w:p>
    <w:p w14:paraId="3C2CE807" w14:textId="7A1ABC32" w:rsidR="00C65AF3" w:rsidRDefault="0020188C" w:rsidP="006278F4">
      <w:r>
        <w:t>These parameters are provided via assistance data</w:t>
      </w:r>
      <w:r w:rsidR="006278F4">
        <w:t>.</w:t>
      </w:r>
      <w:r>
        <w:t xml:space="preserve"> Basically, all the </w:t>
      </w:r>
      <w:bookmarkStart w:id="9" w:name="_Hlk109935353"/>
      <w:r>
        <w:t xml:space="preserve">erroneous </w:t>
      </w:r>
      <w:bookmarkEnd w:id="9"/>
      <w:r>
        <w:t xml:space="preserve">parameters in the assistance data would have impacts on positioning accuracy. However, we do not think all the parameters in the assistance data should be considered as error sources. As for these particular parameters </w:t>
      </w:r>
      <w:proofErr w:type="spellStart"/>
      <w:r w:rsidRPr="0020188C">
        <w:t>ExpectedRSTD</w:t>
      </w:r>
      <w:proofErr w:type="spellEnd"/>
      <w:r w:rsidRPr="0020188C">
        <w:t xml:space="preserve"> and </w:t>
      </w:r>
      <w:proofErr w:type="spellStart"/>
      <w:r w:rsidRPr="0020188C">
        <w:t>ExpectedAoA</w:t>
      </w:r>
      <w:proofErr w:type="spellEnd"/>
      <w:r w:rsidRPr="0020188C">
        <w:t>/</w:t>
      </w:r>
      <w:proofErr w:type="spellStart"/>
      <w:r w:rsidRPr="0020188C">
        <w:t>AoD</w:t>
      </w:r>
      <w:proofErr w:type="spellEnd"/>
      <w:r>
        <w:t xml:space="preserve">, the network should provide proper values when configures. In addition, the modelling of error due to inaccurate </w:t>
      </w:r>
      <w:proofErr w:type="spellStart"/>
      <w:r w:rsidRPr="0020188C">
        <w:t>ExpectedRSTD</w:t>
      </w:r>
      <w:proofErr w:type="spellEnd"/>
      <w:r w:rsidRPr="0020188C">
        <w:t xml:space="preserve"> and </w:t>
      </w:r>
      <w:proofErr w:type="spellStart"/>
      <w:r w:rsidRPr="0020188C">
        <w:t>ExpectedAoA</w:t>
      </w:r>
      <w:proofErr w:type="spellEnd"/>
      <w:r w:rsidRPr="0020188C">
        <w:t>/</w:t>
      </w:r>
      <w:proofErr w:type="spellStart"/>
      <w:r w:rsidRPr="0020188C">
        <w:t>AoD</w:t>
      </w:r>
      <w:proofErr w:type="spellEnd"/>
      <w:r>
        <w:t xml:space="preserve"> would be very difficult. We should be careful to add these parameters to the list of error sources.</w:t>
      </w:r>
    </w:p>
    <w:p w14:paraId="17AF53EF" w14:textId="77777777" w:rsidR="00553AB9" w:rsidRDefault="00553AB9" w:rsidP="00B37075">
      <w:pPr>
        <w:rPr>
          <w:rFonts w:eastAsiaTheme="minorEastAsia" w:cs="Times"/>
        </w:rPr>
      </w:pPr>
      <w:bookmarkStart w:id="10" w:name="OLE_LINK28"/>
      <w:bookmarkStart w:id="11" w:name="OLE_LINK29"/>
      <w:bookmarkStart w:id="12" w:name="OLE_LINK30"/>
      <w:bookmarkStart w:id="13" w:name="OLE_LINK37"/>
      <w:bookmarkStart w:id="14" w:name="OLE_LINK38"/>
    </w:p>
    <w:p w14:paraId="0751F33D" w14:textId="2DE81321" w:rsidR="00553AB9" w:rsidRPr="00553AB9" w:rsidRDefault="00553AB9" w:rsidP="00B37075">
      <w:pPr>
        <w:rPr>
          <w:rFonts w:eastAsiaTheme="minorEastAsia" w:cs="Times"/>
        </w:rPr>
      </w:pPr>
      <w:r w:rsidRPr="00553AB9">
        <w:rPr>
          <w:rFonts w:eastAsiaTheme="minorEastAsia" w:cs="Times" w:hint="eastAsia"/>
        </w:rPr>
        <w:t>B</w:t>
      </w:r>
      <w:r>
        <w:rPr>
          <w:rFonts w:eastAsiaTheme="minorEastAsia" w:cs="Times"/>
        </w:rPr>
        <w:t>ased on the above discussions, we made the following proposal.</w:t>
      </w:r>
    </w:p>
    <w:p w14:paraId="62701248" w14:textId="774403C7" w:rsidR="00031E61" w:rsidRDefault="00553AB9" w:rsidP="00B37075">
      <w:pPr>
        <w:rPr>
          <w:rFonts w:eastAsiaTheme="minorEastAsia" w:cs="Times"/>
        </w:rPr>
      </w:pPr>
      <w:r>
        <w:rPr>
          <w:rFonts w:eastAsiaTheme="minorEastAsia" w:cs="Times"/>
          <w:b/>
          <w:bCs/>
          <w:u w:val="single"/>
        </w:rPr>
        <w:t>Proposal</w:t>
      </w:r>
      <w:r w:rsidR="00031E61" w:rsidRPr="00BD4185">
        <w:rPr>
          <w:rFonts w:eastAsiaTheme="minorEastAsia" w:cs="Times"/>
          <w:b/>
          <w:bCs/>
          <w:u w:val="single"/>
        </w:rPr>
        <w:t>:</w:t>
      </w:r>
      <w:r w:rsidR="00031E61" w:rsidRPr="00BD4185">
        <w:rPr>
          <w:rFonts w:eastAsiaTheme="minorEastAsia" w:cs="Times"/>
        </w:rPr>
        <w:t xml:space="preserve"> </w:t>
      </w:r>
      <w:bookmarkEnd w:id="10"/>
      <w:bookmarkEnd w:id="11"/>
      <w:bookmarkEnd w:id="12"/>
      <w:bookmarkEnd w:id="13"/>
      <w:bookmarkEnd w:id="14"/>
    </w:p>
    <w:p w14:paraId="4F924FA1" w14:textId="77777777" w:rsidR="00553AB9" w:rsidRDefault="00553AB9" w:rsidP="00553AB9">
      <w:pPr>
        <w:pStyle w:val="aff9"/>
        <w:numPr>
          <w:ilvl w:val="0"/>
          <w:numId w:val="23"/>
        </w:numPr>
        <w:snapToGrid/>
        <w:spacing w:after="0" w:afterAutospacing="0"/>
        <w:ind w:firstLineChars="0"/>
        <w:rPr>
          <w:lang w:eastAsia="zh-CN"/>
        </w:rPr>
      </w:pPr>
      <w:r>
        <w:rPr>
          <w:lang w:eastAsia="zh-CN"/>
        </w:rPr>
        <w:t xml:space="preserve">For </w:t>
      </w:r>
      <w:proofErr w:type="gramStart"/>
      <w:r>
        <w:rPr>
          <w:lang w:eastAsia="zh-CN"/>
        </w:rPr>
        <w:t>timing based</w:t>
      </w:r>
      <w:proofErr w:type="gramEnd"/>
      <w:r>
        <w:rPr>
          <w:lang w:eastAsia="zh-CN"/>
        </w:rPr>
        <w:t xml:space="preserve"> positioning methods, at least the following error sources are considered for determination of integrity</w:t>
      </w:r>
    </w:p>
    <w:p w14:paraId="3B05B0B3" w14:textId="77777777" w:rsidR="00553AB9" w:rsidRDefault="00553AB9" w:rsidP="00553AB9">
      <w:pPr>
        <w:pStyle w:val="aff9"/>
        <w:numPr>
          <w:ilvl w:val="1"/>
          <w:numId w:val="23"/>
        </w:numPr>
        <w:snapToGrid/>
        <w:spacing w:after="0" w:afterAutospacing="0"/>
        <w:ind w:firstLineChars="0"/>
        <w:rPr>
          <w:lang w:eastAsia="zh-CN"/>
        </w:rPr>
      </w:pPr>
      <w:r>
        <w:rPr>
          <w:lang w:eastAsia="zh-CN"/>
        </w:rPr>
        <w:t>Inter-TRP synchronization (e.g., RTD)</w:t>
      </w:r>
    </w:p>
    <w:p w14:paraId="64589B5E" w14:textId="77777777" w:rsidR="00553AB9" w:rsidRDefault="00553AB9" w:rsidP="00553AB9">
      <w:pPr>
        <w:pStyle w:val="aff9"/>
        <w:numPr>
          <w:ilvl w:val="1"/>
          <w:numId w:val="23"/>
        </w:numPr>
        <w:snapToGrid/>
        <w:spacing w:after="0" w:afterAutospacing="0"/>
        <w:ind w:firstLineChars="0"/>
        <w:rPr>
          <w:lang w:eastAsia="zh-CN"/>
        </w:rPr>
      </w:pPr>
      <w:r>
        <w:rPr>
          <w:lang w:eastAsia="zh-CN"/>
        </w:rPr>
        <w:t>TRP location</w:t>
      </w:r>
    </w:p>
    <w:p w14:paraId="364D44E8" w14:textId="77777777" w:rsidR="00553AB9" w:rsidRDefault="00553AB9" w:rsidP="00553AB9">
      <w:pPr>
        <w:pStyle w:val="aff9"/>
        <w:numPr>
          <w:ilvl w:val="1"/>
          <w:numId w:val="23"/>
        </w:numPr>
        <w:snapToGrid/>
        <w:spacing w:after="0" w:afterAutospacing="0"/>
        <w:ind w:firstLineChars="0"/>
        <w:rPr>
          <w:lang w:eastAsia="zh-CN"/>
        </w:rPr>
      </w:pPr>
      <w:r>
        <w:rPr>
          <w:lang w:val="en-CA" w:eastAsia="zh-CN"/>
        </w:rPr>
        <w:t>TRP/UE Timing</w:t>
      </w:r>
    </w:p>
    <w:p w14:paraId="4D59575D" w14:textId="77777777" w:rsidR="00553AB9" w:rsidRDefault="00553AB9" w:rsidP="00553AB9">
      <w:pPr>
        <w:pStyle w:val="aff9"/>
        <w:numPr>
          <w:ilvl w:val="1"/>
          <w:numId w:val="23"/>
        </w:numPr>
        <w:snapToGrid/>
        <w:spacing w:after="0" w:afterAutospacing="0"/>
        <w:ind w:firstLineChars="0"/>
        <w:rPr>
          <w:lang w:eastAsia="zh-CN"/>
        </w:rPr>
      </w:pPr>
      <w:r>
        <w:rPr>
          <w:lang w:eastAsia="zh-CN"/>
        </w:rPr>
        <w:t>TRP/UE Measurement (</w:t>
      </w:r>
      <w:r>
        <w:rPr>
          <w:lang w:val="en-CA" w:eastAsia="zh-CN"/>
        </w:rPr>
        <w:t xml:space="preserve">e.g., </w:t>
      </w:r>
      <w:proofErr w:type="spellStart"/>
      <w:r>
        <w:rPr>
          <w:lang w:val="en-CA" w:eastAsia="zh-CN"/>
        </w:rPr>
        <w:t>ToA</w:t>
      </w:r>
      <w:proofErr w:type="spellEnd"/>
      <w:r>
        <w:rPr>
          <w:lang w:val="en-CA" w:eastAsia="zh-CN"/>
        </w:rPr>
        <w:t>, Rx-Tx timing difference</w:t>
      </w:r>
      <w:r>
        <w:rPr>
          <w:lang w:eastAsia="zh-CN"/>
        </w:rPr>
        <w:t>)</w:t>
      </w:r>
    </w:p>
    <w:p w14:paraId="777977E1" w14:textId="77777777" w:rsidR="00553AB9" w:rsidRDefault="00553AB9" w:rsidP="00553AB9">
      <w:pPr>
        <w:pStyle w:val="aff9"/>
        <w:numPr>
          <w:ilvl w:val="2"/>
          <w:numId w:val="23"/>
        </w:numPr>
        <w:snapToGrid/>
        <w:spacing w:after="0" w:afterAutospacing="0"/>
        <w:ind w:firstLineChars="0"/>
        <w:rPr>
          <w:lang w:eastAsia="zh-CN"/>
        </w:rPr>
      </w:pPr>
      <w:proofErr w:type="gramStart"/>
      <w:r>
        <w:rPr>
          <w:lang w:val="en-CA" w:eastAsia="zh-CN"/>
        </w:rPr>
        <w:t>FFS :</w:t>
      </w:r>
      <w:proofErr w:type="gramEnd"/>
      <w:r>
        <w:rPr>
          <w:lang w:val="en-CA" w:eastAsia="zh-CN"/>
        </w:rPr>
        <w:t xml:space="preserve"> Effect of multipath/</w:t>
      </w:r>
      <w:proofErr w:type="spellStart"/>
      <w:r>
        <w:rPr>
          <w:lang w:val="en-CA" w:eastAsia="zh-CN"/>
        </w:rPr>
        <w:t>NloS</w:t>
      </w:r>
      <w:proofErr w:type="spellEnd"/>
      <w:r>
        <w:rPr>
          <w:lang w:val="en-CA" w:eastAsia="zh-CN"/>
        </w:rPr>
        <w:t xml:space="preserve"> channels on TRP/UE measurement errors</w:t>
      </w:r>
    </w:p>
    <w:p w14:paraId="09F8DE90" w14:textId="77777777" w:rsidR="00553AB9" w:rsidRDefault="00553AB9" w:rsidP="00553AB9">
      <w:pPr>
        <w:pStyle w:val="aff9"/>
        <w:numPr>
          <w:ilvl w:val="0"/>
          <w:numId w:val="23"/>
        </w:numPr>
        <w:snapToGrid/>
        <w:spacing w:after="0" w:afterAutospacing="0"/>
        <w:ind w:firstLineChars="0"/>
        <w:rPr>
          <w:lang w:eastAsia="zh-CN"/>
        </w:rPr>
      </w:pPr>
      <w:r>
        <w:rPr>
          <w:lang w:eastAsia="zh-CN"/>
        </w:rPr>
        <w:t>For angle-based positioning methods, at least the following error sources are considered for determination of integrity</w:t>
      </w:r>
    </w:p>
    <w:p w14:paraId="2B7EFC7A" w14:textId="77777777" w:rsidR="00553AB9" w:rsidRDefault="00553AB9" w:rsidP="00553AB9">
      <w:pPr>
        <w:pStyle w:val="aff9"/>
        <w:numPr>
          <w:ilvl w:val="1"/>
          <w:numId w:val="23"/>
        </w:numPr>
        <w:snapToGrid/>
        <w:spacing w:after="0" w:afterAutospacing="0"/>
        <w:ind w:firstLineChars="0"/>
        <w:rPr>
          <w:lang w:eastAsia="zh-CN"/>
        </w:rPr>
      </w:pPr>
      <w:r>
        <w:rPr>
          <w:lang w:eastAsia="zh-CN"/>
        </w:rPr>
        <w:lastRenderedPageBreak/>
        <w:t>TRP location</w:t>
      </w:r>
    </w:p>
    <w:p w14:paraId="41A896B5" w14:textId="77777777" w:rsidR="00553AB9" w:rsidRDefault="00553AB9" w:rsidP="00553AB9">
      <w:pPr>
        <w:pStyle w:val="aff9"/>
        <w:numPr>
          <w:ilvl w:val="1"/>
          <w:numId w:val="23"/>
        </w:numPr>
        <w:snapToGrid/>
        <w:spacing w:after="0" w:afterAutospacing="0"/>
        <w:ind w:firstLineChars="0"/>
        <w:rPr>
          <w:lang w:eastAsia="zh-CN"/>
        </w:rPr>
      </w:pPr>
      <w:r>
        <w:rPr>
          <w:lang w:eastAsia="zh-CN"/>
        </w:rPr>
        <w:t>TRP/UE Measurement (</w:t>
      </w:r>
      <w:r>
        <w:rPr>
          <w:lang w:val="en-CA" w:eastAsia="zh-CN"/>
        </w:rPr>
        <w:t xml:space="preserve">e.g., </w:t>
      </w:r>
      <w:proofErr w:type="spellStart"/>
      <w:r>
        <w:rPr>
          <w:lang w:val="en-CA" w:eastAsia="zh-CN"/>
        </w:rPr>
        <w:t>AoA</w:t>
      </w:r>
      <w:proofErr w:type="spellEnd"/>
      <w:r>
        <w:rPr>
          <w:lang w:val="en-CA" w:eastAsia="zh-CN"/>
        </w:rPr>
        <w:t>, RSRP, RSRPP)</w:t>
      </w:r>
    </w:p>
    <w:p w14:paraId="262E0C15" w14:textId="77777777" w:rsidR="00553AB9" w:rsidRPr="00553AB9" w:rsidRDefault="00553AB9" w:rsidP="00B37075">
      <w:pPr>
        <w:rPr>
          <w:rFonts w:eastAsia="ＭＳ 明朝"/>
        </w:rPr>
      </w:pP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19AD0B6A"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 xml:space="preserve">n this contribution, we have the following </w:t>
      </w:r>
      <w:r w:rsidR="00997F80">
        <w:rPr>
          <w:rFonts w:eastAsiaTheme="minorEastAsia"/>
          <w:color w:val="000000" w:themeColor="text1"/>
        </w:rPr>
        <w:t>proposals</w:t>
      </w:r>
      <w:r w:rsidRPr="00006ABC">
        <w:rPr>
          <w:rFonts w:eastAsiaTheme="minorEastAsia"/>
          <w:color w:val="000000" w:themeColor="text1"/>
        </w:rPr>
        <w:t>:</w:t>
      </w:r>
    </w:p>
    <w:bookmarkEnd w:id="3"/>
    <w:p w14:paraId="03C06C2B" w14:textId="77777777" w:rsidR="00C95480" w:rsidRDefault="00C95480" w:rsidP="00C95480">
      <w:pPr>
        <w:rPr>
          <w:rFonts w:eastAsiaTheme="minorEastAsia" w:cs="Times"/>
        </w:rPr>
      </w:pPr>
      <w:r>
        <w:rPr>
          <w:rFonts w:eastAsiaTheme="minorEastAsia" w:cs="Times"/>
          <w:b/>
          <w:bCs/>
          <w:u w:val="single"/>
        </w:rPr>
        <w:t>Proposal</w:t>
      </w:r>
      <w:r w:rsidRPr="00BD4185">
        <w:rPr>
          <w:rFonts w:eastAsiaTheme="minorEastAsia" w:cs="Times"/>
          <w:b/>
          <w:bCs/>
          <w:u w:val="single"/>
        </w:rPr>
        <w:t>:</w:t>
      </w:r>
      <w:r w:rsidRPr="00BD4185">
        <w:rPr>
          <w:rFonts w:eastAsiaTheme="minorEastAsia" w:cs="Times"/>
        </w:rPr>
        <w:t xml:space="preserve"> </w:t>
      </w:r>
    </w:p>
    <w:p w14:paraId="08027003" w14:textId="77777777" w:rsidR="00C95480" w:rsidRDefault="00C95480" w:rsidP="00C95480">
      <w:pPr>
        <w:pStyle w:val="aff9"/>
        <w:numPr>
          <w:ilvl w:val="0"/>
          <w:numId w:val="23"/>
        </w:numPr>
        <w:snapToGrid/>
        <w:spacing w:after="0" w:afterAutospacing="0"/>
        <w:ind w:firstLineChars="0"/>
        <w:rPr>
          <w:lang w:eastAsia="zh-CN"/>
        </w:rPr>
      </w:pPr>
      <w:r>
        <w:rPr>
          <w:lang w:eastAsia="zh-CN"/>
        </w:rPr>
        <w:t xml:space="preserve">For </w:t>
      </w:r>
      <w:proofErr w:type="gramStart"/>
      <w:r>
        <w:rPr>
          <w:lang w:eastAsia="zh-CN"/>
        </w:rPr>
        <w:t>timing based</w:t>
      </w:r>
      <w:proofErr w:type="gramEnd"/>
      <w:r>
        <w:rPr>
          <w:lang w:eastAsia="zh-CN"/>
        </w:rPr>
        <w:t xml:space="preserve"> positioning methods, at least the following error sources are considered for determination of integrity</w:t>
      </w:r>
    </w:p>
    <w:p w14:paraId="608FD404" w14:textId="77777777" w:rsidR="00C95480" w:rsidRDefault="00C95480" w:rsidP="00C95480">
      <w:pPr>
        <w:pStyle w:val="aff9"/>
        <w:numPr>
          <w:ilvl w:val="1"/>
          <w:numId w:val="23"/>
        </w:numPr>
        <w:snapToGrid/>
        <w:spacing w:after="0" w:afterAutospacing="0"/>
        <w:ind w:firstLineChars="0"/>
        <w:rPr>
          <w:lang w:eastAsia="zh-CN"/>
        </w:rPr>
      </w:pPr>
      <w:r>
        <w:rPr>
          <w:lang w:eastAsia="zh-CN"/>
        </w:rPr>
        <w:t>Inter-TRP synchronization (e.g., RTD)</w:t>
      </w:r>
    </w:p>
    <w:p w14:paraId="08C58EC0" w14:textId="77777777" w:rsidR="00C95480" w:rsidRDefault="00C95480" w:rsidP="00C95480">
      <w:pPr>
        <w:pStyle w:val="aff9"/>
        <w:numPr>
          <w:ilvl w:val="1"/>
          <w:numId w:val="23"/>
        </w:numPr>
        <w:snapToGrid/>
        <w:spacing w:after="0" w:afterAutospacing="0"/>
        <w:ind w:firstLineChars="0"/>
        <w:rPr>
          <w:lang w:eastAsia="zh-CN"/>
        </w:rPr>
      </w:pPr>
      <w:r>
        <w:rPr>
          <w:lang w:eastAsia="zh-CN"/>
        </w:rPr>
        <w:t>TRP location</w:t>
      </w:r>
    </w:p>
    <w:p w14:paraId="1E020171" w14:textId="77777777" w:rsidR="00C95480" w:rsidRDefault="00C95480" w:rsidP="00C95480">
      <w:pPr>
        <w:pStyle w:val="aff9"/>
        <w:numPr>
          <w:ilvl w:val="1"/>
          <w:numId w:val="23"/>
        </w:numPr>
        <w:snapToGrid/>
        <w:spacing w:after="0" w:afterAutospacing="0"/>
        <w:ind w:firstLineChars="0"/>
        <w:rPr>
          <w:lang w:eastAsia="zh-CN"/>
        </w:rPr>
      </w:pPr>
      <w:r>
        <w:rPr>
          <w:lang w:val="en-CA" w:eastAsia="zh-CN"/>
        </w:rPr>
        <w:t>TRP/UE Timing</w:t>
      </w:r>
    </w:p>
    <w:p w14:paraId="4DFE0D8A" w14:textId="77777777" w:rsidR="00C95480" w:rsidRDefault="00C95480" w:rsidP="00C95480">
      <w:pPr>
        <w:pStyle w:val="aff9"/>
        <w:numPr>
          <w:ilvl w:val="1"/>
          <w:numId w:val="23"/>
        </w:numPr>
        <w:snapToGrid/>
        <w:spacing w:after="0" w:afterAutospacing="0"/>
        <w:ind w:firstLineChars="0"/>
        <w:rPr>
          <w:lang w:eastAsia="zh-CN"/>
        </w:rPr>
      </w:pPr>
      <w:r>
        <w:rPr>
          <w:lang w:eastAsia="zh-CN"/>
        </w:rPr>
        <w:t>TRP/UE Measurement (</w:t>
      </w:r>
      <w:r>
        <w:rPr>
          <w:lang w:val="en-CA" w:eastAsia="zh-CN"/>
        </w:rPr>
        <w:t xml:space="preserve">e.g., </w:t>
      </w:r>
      <w:proofErr w:type="spellStart"/>
      <w:r>
        <w:rPr>
          <w:lang w:val="en-CA" w:eastAsia="zh-CN"/>
        </w:rPr>
        <w:t>ToA</w:t>
      </w:r>
      <w:proofErr w:type="spellEnd"/>
      <w:r>
        <w:rPr>
          <w:lang w:val="en-CA" w:eastAsia="zh-CN"/>
        </w:rPr>
        <w:t>, Rx-Tx timing difference</w:t>
      </w:r>
      <w:r>
        <w:rPr>
          <w:lang w:eastAsia="zh-CN"/>
        </w:rPr>
        <w:t>)</w:t>
      </w:r>
    </w:p>
    <w:p w14:paraId="265A3788" w14:textId="77777777" w:rsidR="00C95480" w:rsidRDefault="00C95480" w:rsidP="00C95480">
      <w:pPr>
        <w:pStyle w:val="aff9"/>
        <w:numPr>
          <w:ilvl w:val="2"/>
          <w:numId w:val="23"/>
        </w:numPr>
        <w:snapToGrid/>
        <w:spacing w:after="0" w:afterAutospacing="0"/>
        <w:ind w:firstLineChars="0"/>
        <w:rPr>
          <w:lang w:eastAsia="zh-CN"/>
        </w:rPr>
      </w:pPr>
      <w:proofErr w:type="gramStart"/>
      <w:r>
        <w:rPr>
          <w:lang w:val="en-CA" w:eastAsia="zh-CN"/>
        </w:rPr>
        <w:t>FFS :</w:t>
      </w:r>
      <w:proofErr w:type="gramEnd"/>
      <w:r>
        <w:rPr>
          <w:lang w:val="en-CA" w:eastAsia="zh-CN"/>
        </w:rPr>
        <w:t xml:space="preserve"> Effect of multipath/</w:t>
      </w:r>
      <w:proofErr w:type="spellStart"/>
      <w:r>
        <w:rPr>
          <w:lang w:val="en-CA" w:eastAsia="zh-CN"/>
        </w:rPr>
        <w:t>NloS</w:t>
      </w:r>
      <w:proofErr w:type="spellEnd"/>
      <w:r>
        <w:rPr>
          <w:lang w:val="en-CA" w:eastAsia="zh-CN"/>
        </w:rPr>
        <w:t xml:space="preserve"> channels on TRP/UE measurement errors</w:t>
      </w:r>
    </w:p>
    <w:p w14:paraId="6E11326C" w14:textId="77777777" w:rsidR="00C95480" w:rsidRDefault="00C95480" w:rsidP="00C95480">
      <w:pPr>
        <w:pStyle w:val="aff9"/>
        <w:numPr>
          <w:ilvl w:val="0"/>
          <w:numId w:val="23"/>
        </w:numPr>
        <w:snapToGrid/>
        <w:spacing w:after="0" w:afterAutospacing="0"/>
        <w:ind w:firstLineChars="0"/>
        <w:rPr>
          <w:lang w:eastAsia="zh-CN"/>
        </w:rPr>
      </w:pPr>
      <w:r>
        <w:rPr>
          <w:lang w:eastAsia="zh-CN"/>
        </w:rPr>
        <w:t>For angle-based positioning methods, at least the following error sources are considered for determination of integrity</w:t>
      </w:r>
    </w:p>
    <w:p w14:paraId="24C84728" w14:textId="77777777" w:rsidR="00C95480" w:rsidRDefault="00C95480" w:rsidP="00C95480">
      <w:pPr>
        <w:pStyle w:val="aff9"/>
        <w:numPr>
          <w:ilvl w:val="1"/>
          <w:numId w:val="23"/>
        </w:numPr>
        <w:snapToGrid/>
        <w:spacing w:after="0" w:afterAutospacing="0"/>
        <w:ind w:firstLineChars="0"/>
        <w:rPr>
          <w:lang w:eastAsia="zh-CN"/>
        </w:rPr>
      </w:pPr>
      <w:r>
        <w:rPr>
          <w:lang w:eastAsia="zh-CN"/>
        </w:rPr>
        <w:t>TRP location</w:t>
      </w:r>
    </w:p>
    <w:p w14:paraId="325E8EFE" w14:textId="1FD730EF" w:rsidR="00C95480" w:rsidRPr="00C95480" w:rsidRDefault="00C95480" w:rsidP="00C95480">
      <w:pPr>
        <w:pStyle w:val="aff9"/>
        <w:numPr>
          <w:ilvl w:val="1"/>
          <w:numId w:val="23"/>
        </w:numPr>
        <w:snapToGrid/>
        <w:spacing w:after="0" w:afterAutospacing="0"/>
        <w:ind w:firstLineChars="0"/>
        <w:rPr>
          <w:lang w:eastAsia="zh-CN"/>
        </w:rPr>
      </w:pPr>
      <w:r>
        <w:rPr>
          <w:lang w:eastAsia="zh-CN"/>
        </w:rPr>
        <w:t>TRP/UE Measurement (</w:t>
      </w:r>
      <w:r>
        <w:rPr>
          <w:lang w:val="en-CA" w:eastAsia="zh-CN"/>
        </w:rPr>
        <w:t xml:space="preserve">e.g., </w:t>
      </w:r>
      <w:proofErr w:type="spellStart"/>
      <w:r>
        <w:rPr>
          <w:lang w:val="en-CA" w:eastAsia="zh-CN"/>
        </w:rPr>
        <w:t>AoA</w:t>
      </w:r>
      <w:proofErr w:type="spellEnd"/>
      <w:r>
        <w:rPr>
          <w:lang w:val="en-CA" w:eastAsia="zh-CN"/>
        </w:rPr>
        <w:t>, RSRP, RSRPP)</w:t>
      </w:r>
    </w:p>
    <w:p w14:paraId="1D7D010A" w14:textId="77777777" w:rsidR="00C95480" w:rsidRPr="00C95480" w:rsidRDefault="00C95480" w:rsidP="00C95480">
      <w:pPr>
        <w:snapToGrid/>
        <w:spacing w:after="0" w:afterAutospacing="0"/>
        <w:rPr>
          <w:rFonts w:eastAsia="SimSun"/>
          <w:lang w:eastAsia="zh-CN"/>
        </w:rPr>
      </w:pPr>
    </w:p>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2410C39A" w14:textId="6CD9B97C" w:rsidR="00A26384" w:rsidRDefault="0020188C" w:rsidP="00A26384">
      <w:pPr>
        <w:pStyle w:val="textintend2"/>
        <w:rPr>
          <w:color w:val="000000" w:themeColor="text1"/>
          <w:szCs w:val="24"/>
        </w:rPr>
      </w:pPr>
      <w:r>
        <w:rPr>
          <w:color w:val="000000" w:themeColor="text1"/>
          <w:szCs w:val="24"/>
          <w:lang w:eastAsia="ja-JP"/>
        </w:rPr>
        <w:t>RAN1#109-e chairman’s note, May 2022.</w:t>
      </w:r>
    </w:p>
    <w:p w14:paraId="7B23C1D7" w14:textId="7712E4C5" w:rsidR="00D451B2" w:rsidRPr="00B60B26" w:rsidRDefault="0020188C" w:rsidP="00B60B26">
      <w:pPr>
        <w:pStyle w:val="textintend2"/>
        <w:rPr>
          <w:color w:val="000000" w:themeColor="text1"/>
          <w:szCs w:val="24"/>
        </w:rPr>
      </w:pPr>
      <w:r w:rsidRPr="0020188C">
        <w:rPr>
          <w:color w:val="000000" w:themeColor="text1"/>
          <w:szCs w:val="24"/>
        </w:rPr>
        <w:t>R1-2205344</w:t>
      </w:r>
      <w:r>
        <w:rPr>
          <w:color w:val="000000" w:themeColor="text1"/>
          <w:szCs w:val="24"/>
        </w:rPr>
        <w:t xml:space="preserve"> “</w:t>
      </w:r>
      <w:r w:rsidRPr="0020188C">
        <w:rPr>
          <w:color w:val="000000" w:themeColor="text1"/>
          <w:szCs w:val="24"/>
        </w:rPr>
        <w:t>Feature Lead summary #1 on Email discussion [109-e-R18-Pos-05] on integrity of RAT dependent positioning techniques</w:t>
      </w:r>
      <w:r>
        <w:rPr>
          <w:color w:val="000000" w:themeColor="text1"/>
          <w:szCs w:val="24"/>
        </w:rPr>
        <w:t xml:space="preserve">”, </w:t>
      </w:r>
      <w:r w:rsidRPr="0020188C">
        <w:rPr>
          <w:color w:val="000000" w:themeColor="text1"/>
          <w:szCs w:val="24"/>
        </w:rPr>
        <w:t>Moderator (</w:t>
      </w:r>
      <w:proofErr w:type="spellStart"/>
      <w:r w:rsidRPr="0020188C">
        <w:rPr>
          <w:color w:val="000000" w:themeColor="text1"/>
          <w:szCs w:val="24"/>
        </w:rPr>
        <w:t>InterDigital</w:t>
      </w:r>
      <w:proofErr w:type="spellEnd"/>
      <w:r w:rsidRPr="0020188C">
        <w:rPr>
          <w:color w:val="000000" w:themeColor="text1"/>
          <w:szCs w:val="24"/>
        </w:rPr>
        <w:t>, Inc.)</w:t>
      </w:r>
      <w:r>
        <w:rPr>
          <w:color w:val="000000" w:themeColor="text1"/>
          <w:szCs w:val="24"/>
        </w:rPr>
        <w:t>, May 2022.</w:t>
      </w:r>
    </w:p>
    <w:sectPr w:rsidR="00D451B2" w:rsidRPr="00B60B26"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7055D" w14:textId="77777777" w:rsidR="0019326E" w:rsidRDefault="0019326E">
      <w:r>
        <w:separator/>
      </w:r>
    </w:p>
  </w:endnote>
  <w:endnote w:type="continuationSeparator" w:id="0">
    <w:p w14:paraId="31F616D5" w14:textId="77777777" w:rsidR="0019326E" w:rsidRDefault="00193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32702" w14:textId="77777777" w:rsidR="0019326E" w:rsidRDefault="0019326E">
      <w:r>
        <w:separator/>
      </w:r>
    </w:p>
  </w:footnote>
  <w:footnote w:type="continuationSeparator" w:id="0">
    <w:p w14:paraId="5B6824FD" w14:textId="77777777" w:rsidR="0019326E" w:rsidRDefault="001932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0DE83EA3"/>
    <w:multiLevelType w:val="hybridMultilevel"/>
    <w:tmpl w:val="4D7296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6"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7"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80C337C"/>
    <w:multiLevelType w:val="multilevel"/>
    <w:tmpl w:val="480C33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394355854">
    <w:abstractNumId w:val="18"/>
  </w:num>
  <w:num w:numId="2" w16cid:durableId="191193393">
    <w:abstractNumId w:val="1"/>
  </w:num>
  <w:num w:numId="3" w16cid:durableId="1553274037">
    <w:abstractNumId w:val="5"/>
  </w:num>
  <w:num w:numId="4" w16cid:durableId="2137066516">
    <w:abstractNumId w:val="19"/>
  </w:num>
  <w:num w:numId="5" w16cid:durableId="1704597325">
    <w:abstractNumId w:val="13"/>
  </w:num>
  <w:num w:numId="6" w16cid:durableId="667904538">
    <w:abstractNumId w:val="14"/>
  </w:num>
  <w:num w:numId="7" w16cid:durableId="1532955118">
    <w:abstractNumId w:val="10"/>
  </w:num>
  <w:num w:numId="8" w16cid:durableId="647368381">
    <w:abstractNumId w:val="0"/>
  </w:num>
  <w:num w:numId="9" w16cid:durableId="2017267572">
    <w:abstractNumId w:val="21"/>
  </w:num>
  <w:num w:numId="10" w16cid:durableId="1152991234">
    <w:abstractNumId w:val="9"/>
  </w:num>
  <w:num w:numId="11" w16cid:durableId="143278808">
    <w:abstractNumId w:val="15"/>
  </w:num>
  <w:num w:numId="12" w16cid:durableId="1629967359">
    <w:abstractNumId w:val="3"/>
  </w:num>
  <w:num w:numId="13" w16cid:durableId="1734309103">
    <w:abstractNumId w:val="7"/>
  </w:num>
  <w:num w:numId="14" w16cid:durableId="1439787382">
    <w:abstractNumId w:val="3"/>
  </w:num>
  <w:num w:numId="15" w16cid:durableId="697893516">
    <w:abstractNumId w:val="16"/>
  </w:num>
  <w:num w:numId="16" w16cid:durableId="535893296">
    <w:abstractNumId w:val="4"/>
  </w:num>
  <w:num w:numId="17" w16cid:durableId="845366781">
    <w:abstractNumId w:val="6"/>
  </w:num>
  <w:num w:numId="18" w16cid:durableId="264701399">
    <w:abstractNumId w:val="12"/>
  </w:num>
  <w:num w:numId="19" w16cid:durableId="1783722622">
    <w:abstractNumId w:val="2"/>
  </w:num>
  <w:num w:numId="20" w16cid:durableId="854735053">
    <w:abstractNumId w:val="20"/>
  </w:num>
  <w:num w:numId="21" w16cid:durableId="1330450483">
    <w:abstractNumId w:val="17"/>
  </w:num>
  <w:num w:numId="22" w16cid:durableId="466893194">
    <w:abstractNumId w:val="8"/>
  </w:num>
  <w:num w:numId="23" w16cid:durableId="157623710">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1E61"/>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4ED7"/>
    <w:rsid w:val="000A531C"/>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26E"/>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1F7AA9"/>
    <w:rsid w:val="002003CC"/>
    <w:rsid w:val="00200C9A"/>
    <w:rsid w:val="00200C9D"/>
    <w:rsid w:val="00201283"/>
    <w:rsid w:val="0020188C"/>
    <w:rsid w:val="00201AA7"/>
    <w:rsid w:val="0020246A"/>
    <w:rsid w:val="00203143"/>
    <w:rsid w:val="0020316A"/>
    <w:rsid w:val="00203705"/>
    <w:rsid w:val="00203DC5"/>
    <w:rsid w:val="0020411E"/>
    <w:rsid w:val="00204181"/>
    <w:rsid w:val="00204834"/>
    <w:rsid w:val="002052C8"/>
    <w:rsid w:val="00205321"/>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B35"/>
    <w:rsid w:val="00255B9D"/>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592"/>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C66"/>
    <w:rsid w:val="003471CA"/>
    <w:rsid w:val="003473F2"/>
    <w:rsid w:val="0034753E"/>
    <w:rsid w:val="003476FD"/>
    <w:rsid w:val="00347837"/>
    <w:rsid w:val="0034789B"/>
    <w:rsid w:val="00347A6B"/>
    <w:rsid w:val="00347C2C"/>
    <w:rsid w:val="00347D9A"/>
    <w:rsid w:val="0035008B"/>
    <w:rsid w:val="003507A4"/>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921"/>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FAC"/>
    <w:rsid w:val="00521A75"/>
    <w:rsid w:val="00521C35"/>
    <w:rsid w:val="00521C73"/>
    <w:rsid w:val="00521D5D"/>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AB9"/>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423"/>
    <w:rsid w:val="00584E44"/>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D47"/>
    <w:rsid w:val="0060163B"/>
    <w:rsid w:val="00602426"/>
    <w:rsid w:val="00602457"/>
    <w:rsid w:val="00602956"/>
    <w:rsid w:val="00602B7B"/>
    <w:rsid w:val="00602DD2"/>
    <w:rsid w:val="006032A9"/>
    <w:rsid w:val="00603CAE"/>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278F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5048D"/>
    <w:rsid w:val="00750703"/>
    <w:rsid w:val="00750A29"/>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01C"/>
    <w:rsid w:val="007563AE"/>
    <w:rsid w:val="0075642D"/>
    <w:rsid w:val="007569DB"/>
    <w:rsid w:val="007569E4"/>
    <w:rsid w:val="00756ACF"/>
    <w:rsid w:val="0075782F"/>
    <w:rsid w:val="007579DF"/>
    <w:rsid w:val="00757E67"/>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369"/>
    <w:rsid w:val="007C163B"/>
    <w:rsid w:val="007C1BFF"/>
    <w:rsid w:val="007C202F"/>
    <w:rsid w:val="007C28A4"/>
    <w:rsid w:val="007C3FCE"/>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3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923"/>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350"/>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C52"/>
    <w:rsid w:val="00943DDA"/>
    <w:rsid w:val="0094400E"/>
    <w:rsid w:val="0094422B"/>
    <w:rsid w:val="009444E0"/>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97F80"/>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384"/>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2DC"/>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EB9"/>
    <w:rsid w:val="00A451F9"/>
    <w:rsid w:val="00A452B9"/>
    <w:rsid w:val="00A4535F"/>
    <w:rsid w:val="00A458B4"/>
    <w:rsid w:val="00A45F68"/>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9FD"/>
    <w:rsid w:val="00AE7DA3"/>
    <w:rsid w:val="00AE7F2D"/>
    <w:rsid w:val="00AF04C8"/>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37075"/>
    <w:rsid w:val="00B400B6"/>
    <w:rsid w:val="00B403FA"/>
    <w:rsid w:val="00B4165D"/>
    <w:rsid w:val="00B416C6"/>
    <w:rsid w:val="00B41E54"/>
    <w:rsid w:val="00B42AC4"/>
    <w:rsid w:val="00B42B98"/>
    <w:rsid w:val="00B433D1"/>
    <w:rsid w:val="00B437F0"/>
    <w:rsid w:val="00B43960"/>
    <w:rsid w:val="00B439BF"/>
    <w:rsid w:val="00B43A47"/>
    <w:rsid w:val="00B43B6E"/>
    <w:rsid w:val="00B44021"/>
    <w:rsid w:val="00B441EA"/>
    <w:rsid w:val="00B454CF"/>
    <w:rsid w:val="00B4585B"/>
    <w:rsid w:val="00B45C0A"/>
    <w:rsid w:val="00B46088"/>
    <w:rsid w:val="00B460E6"/>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26"/>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7A6"/>
    <w:rsid w:val="00B75C8E"/>
    <w:rsid w:val="00B75CEE"/>
    <w:rsid w:val="00B76B01"/>
    <w:rsid w:val="00B76CC6"/>
    <w:rsid w:val="00B77098"/>
    <w:rsid w:val="00B770A8"/>
    <w:rsid w:val="00B7723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AF3"/>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A92"/>
    <w:rsid w:val="00C86E49"/>
    <w:rsid w:val="00C875DD"/>
    <w:rsid w:val="00C87D05"/>
    <w:rsid w:val="00C87D49"/>
    <w:rsid w:val="00C87E60"/>
    <w:rsid w:val="00C87FAB"/>
    <w:rsid w:val="00C902B5"/>
    <w:rsid w:val="00C9033A"/>
    <w:rsid w:val="00C907CF"/>
    <w:rsid w:val="00C90A44"/>
    <w:rsid w:val="00C90A6D"/>
    <w:rsid w:val="00C90B34"/>
    <w:rsid w:val="00C90BF3"/>
    <w:rsid w:val="00C90DB7"/>
    <w:rsid w:val="00C91299"/>
    <w:rsid w:val="00C91519"/>
    <w:rsid w:val="00C91ACC"/>
    <w:rsid w:val="00C91FFC"/>
    <w:rsid w:val="00C92585"/>
    <w:rsid w:val="00C93182"/>
    <w:rsid w:val="00C9333D"/>
    <w:rsid w:val="00C93613"/>
    <w:rsid w:val="00C93A49"/>
    <w:rsid w:val="00C93E47"/>
    <w:rsid w:val="00C942F9"/>
    <w:rsid w:val="00C94BC0"/>
    <w:rsid w:val="00C9548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84B"/>
    <w:rsid w:val="00D46914"/>
    <w:rsid w:val="00D46C2C"/>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6977"/>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80F"/>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1D7E"/>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2FCD"/>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62CD"/>
    <w:rsid w:val="00F36653"/>
    <w:rsid w:val="00F3682C"/>
    <w:rsid w:val="00F371E8"/>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2DA8"/>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442F"/>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F0A"/>
    <w:rsid w:val="00FD0132"/>
    <w:rsid w:val="00FD053F"/>
    <w:rsid w:val="00FD0B02"/>
    <w:rsid w:val="00FD0C0B"/>
    <w:rsid w:val="00FD1255"/>
    <w:rsid w:val="00FD155C"/>
    <w:rsid w:val="00FD1621"/>
    <w:rsid w:val="00FD1B20"/>
    <w:rsid w:val="00FD2853"/>
    <w:rsid w:val="00FD28B9"/>
    <w:rsid w:val="00FD2E75"/>
    <w:rsid w:val="00FD30A0"/>
    <w:rsid w:val="00FD3143"/>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5480"/>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har"/>
    <w:qFormat/>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har">
    <w:name w:val="TAH Char"/>
    <w:link w:val="TAH"/>
    <w:locked/>
    <w:rsid w:val="00843B3A"/>
    <w:rPr>
      <w:rFonts w:ascii="Arial" w:hAnsi="Arial"/>
      <w:b/>
      <w:sz w:val="18"/>
      <w:lang w:val="en-GB" w:eastAsia="en-GB"/>
    </w:rPr>
  </w:style>
  <w:style w:type="paragraph" w:customStyle="1" w:styleId="3GPPAgreements">
    <w:name w:val="3GPP Agreements"/>
    <w:basedOn w:val="a"/>
    <w:link w:val="3GPPAgreementsChar"/>
    <w:qFormat/>
    <w:rsid w:val="004D5921"/>
    <w:pPr>
      <w:numPr>
        <w:numId w:val="20"/>
      </w:numPr>
      <w:autoSpaceDE w:val="0"/>
      <w:autoSpaceDN w:val="0"/>
      <w:adjustRightInd w:val="0"/>
      <w:spacing w:after="120" w:afterAutospacing="0"/>
    </w:pPr>
    <w:rPr>
      <w:rFonts w:eastAsia="SimSun"/>
      <w:sz w:val="22"/>
      <w:szCs w:val="22"/>
      <w:lang w:val="en-US" w:eastAsia="en-US"/>
    </w:rPr>
  </w:style>
  <w:style w:type="character" w:customStyle="1" w:styleId="3GPPAgreementsChar">
    <w:name w:val="3GPP Agreements Char"/>
    <w:link w:val="3GPPAgreements"/>
    <w:qFormat/>
    <w:rsid w:val="004D5921"/>
    <w:rPr>
      <w:rFonts w:ascii="Times New Roman" w:eastAsia="SimSu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0762948">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07271682">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71745729">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5</Pages>
  <Words>1137</Words>
  <Characters>6482</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9</cp:revision>
  <cp:lastPrinted>2019-02-13T08:31:00Z</cp:lastPrinted>
  <dcterms:created xsi:type="dcterms:W3CDTF">2022-04-28T08:01:00Z</dcterms:created>
  <dcterms:modified xsi:type="dcterms:W3CDTF">2022-08-12T04:20:00Z</dcterms:modified>
</cp:coreProperties>
</file>