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57EFE29A" w14:textId="14A82B13" w:rsidR="000027D9" w:rsidRPr="0052548E" w:rsidRDefault="001759C2" w:rsidP="000027D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</w:t>
      </w:r>
      <w:r w:rsidR="003F5796">
        <w:rPr>
          <w:rFonts w:ascii="Arial" w:hAnsi="Arial" w:cs="Arial"/>
          <w:b/>
          <w:bCs/>
          <w:sz w:val="28"/>
        </w:rPr>
        <w:t>1</w:t>
      </w:r>
      <w:r w:rsidR="004522F8">
        <w:rPr>
          <w:rFonts w:ascii="Arial" w:hAnsi="Arial" w:cs="Arial"/>
          <w:b/>
          <w:bCs/>
          <w:sz w:val="28"/>
        </w:rPr>
        <w:t>0</w:t>
      </w:r>
      <w:r w:rsidR="000027D9">
        <w:rPr>
          <w:rFonts w:ascii="Arial" w:hAnsi="Arial" w:cs="Arial"/>
          <w:b/>
          <w:bCs/>
          <w:sz w:val="28"/>
        </w:rPr>
        <w:t xml:space="preserve">                 </w:t>
      </w:r>
      <w:r w:rsidR="00D93E10">
        <w:rPr>
          <w:rFonts w:ascii="Arial" w:hAnsi="Arial" w:cs="Arial"/>
          <w:b/>
          <w:bCs/>
          <w:sz w:val="28"/>
        </w:rPr>
        <w:t xml:space="preserve">                      </w:t>
      </w:r>
      <w:r w:rsidR="00D93E10">
        <w:rPr>
          <w:rFonts w:ascii="Arial" w:hAnsi="Arial" w:cs="Arial"/>
          <w:b/>
          <w:bCs/>
          <w:sz w:val="28"/>
        </w:rPr>
        <w:tab/>
        <w:t xml:space="preserve">       </w:t>
      </w:r>
      <w:r w:rsidR="000027D9" w:rsidRPr="004B3E3F">
        <w:rPr>
          <w:rFonts w:ascii="Arial" w:hAnsi="Arial" w:cs="Arial"/>
          <w:b/>
          <w:bCs/>
          <w:sz w:val="28"/>
        </w:rPr>
        <w:t>R1-</w:t>
      </w:r>
      <w:r w:rsidR="000027D9">
        <w:rPr>
          <w:rFonts w:ascii="Arial" w:hAnsi="Arial" w:cs="Arial"/>
          <w:b/>
          <w:bCs/>
          <w:sz w:val="28"/>
        </w:rPr>
        <w:t>2</w:t>
      </w:r>
      <w:r w:rsidR="00B32372">
        <w:rPr>
          <w:rFonts w:ascii="Arial" w:hAnsi="Arial" w:cs="Arial"/>
          <w:b/>
          <w:bCs/>
          <w:sz w:val="28"/>
        </w:rPr>
        <w:t>2</w:t>
      </w:r>
      <w:r w:rsidR="00BD0B2D" w:rsidRPr="00BD0B2D">
        <w:rPr>
          <w:rFonts w:ascii="Arial" w:hAnsi="Arial" w:cs="Arial"/>
          <w:b/>
          <w:bCs/>
          <w:sz w:val="28"/>
        </w:rPr>
        <w:t>0</w:t>
      </w:r>
      <w:r w:rsidR="00AF145B">
        <w:rPr>
          <w:rFonts w:ascii="Arial" w:hAnsi="Arial" w:cs="Arial"/>
          <w:b/>
          <w:bCs/>
          <w:sz w:val="28"/>
        </w:rPr>
        <w:t>6637</w:t>
      </w:r>
    </w:p>
    <w:p w14:paraId="28D50517" w14:textId="017E8105" w:rsidR="000027D9" w:rsidRPr="009513AC" w:rsidRDefault="003F5796" w:rsidP="000027D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F703B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– 2</w:t>
      </w:r>
      <w:r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2022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6C9E98B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 w:eastAsia="zh-CN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1D61B2">
        <w:rPr>
          <w:rFonts w:ascii="Arial" w:eastAsia="宋体" w:hAnsi="Arial" w:cs="Arial"/>
          <w:b/>
          <w:sz w:val="24"/>
          <w:szCs w:val="20"/>
          <w:lang w:val="en-GB"/>
        </w:rPr>
        <w:t>9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.</w:t>
      </w:r>
      <w:r w:rsidR="001D61B2">
        <w:rPr>
          <w:rFonts w:ascii="Arial" w:eastAsia="宋体" w:hAnsi="Arial" w:cs="Arial"/>
          <w:b/>
          <w:sz w:val="24"/>
          <w:szCs w:val="20"/>
          <w:lang w:val="en-GB"/>
        </w:rPr>
        <w:t>2.3</w:t>
      </w:r>
      <w:r w:rsidR="00AD5563">
        <w:rPr>
          <w:rFonts w:ascii="Arial" w:eastAsia="宋体" w:hAnsi="Arial" w:cs="Arial" w:hint="eastAsia"/>
          <w:b/>
          <w:sz w:val="24"/>
          <w:szCs w:val="20"/>
          <w:lang w:val="en-GB" w:eastAsia="zh-CN"/>
        </w:rPr>
        <w:t>.1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3774533F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 </w:t>
      </w:r>
      <w:r w:rsidR="00B97992">
        <w:rPr>
          <w:rFonts w:ascii="Arial" w:eastAsia="宋体" w:hAnsi="Arial" w:cs="Arial"/>
          <w:b/>
          <w:sz w:val="24"/>
          <w:szCs w:val="20"/>
          <w:lang w:val="en-GB"/>
        </w:rPr>
        <w:t xml:space="preserve">Evaluation on AI/ML for </w:t>
      </w:r>
      <w:r w:rsidR="00A437C0" w:rsidRPr="00A437C0">
        <w:rPr>
          <w:rFonts w:ascii="Arial" w:eastAsia="宋体" w:hAnsi="Arial" w:cs="Arial"/>
          <w:b/>
          <w:sz w:val="24"/>
          <w:szCs w:val="20"/>
          <w:lang w:val="en-GB"/>
        </w:rPr>
        <w:t xml:space="preserve">beam </w:t>
      </w:r>
      <w:r w:rsidR="00B97992">
        <w:rPr>
          <w:rFonts w:ascii="Arial" w:eastAsia="宋体" w:hAnsi="Arial" w:cs="Arial"/>
          <w:b/>
          <w:sz w:val="24"/>
          <w:szCs w:val="20"/>
          <w:lang w:val="en-GB"/>
        </w:rPr>
        <w:t>management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271B8D28" w14:textId="1B8EECE7" w:rsidR="008327FF" w:rsidRDefault="00922C1B" w:rsidP="006A36D7">
      <w:pPr>
        <w:widowControl w:val="0"/>
        <w:autoSpaceDE/>
        <w:autoSpaceDN/>
        <w:adjustRightInd/>
        <w:snapToGrid/>
        <w:spacing w:afterLines="50"/>
        <w:jc w:val="left"/>
        <w:rPr>
          <w:bCs/>
        </w:rPr>
      </w:pPr>
      <w:r w:rsidRPr="00922C1B">
        <w:rPr>
          <w:lang w:val="en-GB" w:eastAsia="zh-CN"/>
        </w:rPr>
        <w:t>In RAN-94 e-meeting, the SI of Study on Artificial Intelligence (AI)/Machine Learning (ML) for NR Air Interface</w:t>
      </w:r>
      <w:r w:rsidR="00430F3C">
        <w:rPr>
          <w:lang w:val="en-GB" w:eastAsia="zh-CN"/>
        </w:rPr>
        <w:t xml:space="preserve"> [1]</w:t>
      </w:r>
      <w:r w:rsidRPr="00922C1B">
        <w:rPr>
          <w:lang w:val="en-GB" w:eastAsia="zh-CN"/>
        </w:rPr>
        <w:t xml:space="preserve"> was approved. The </w:t>
      </w:r>
      <w:r w:rsidR="008327FF">
        <w:rPr>
          <w:lang w:val="en-GB" w:eastAsia="zh-CN"/>
        </w:rPr>
        <w:t>objective can be seen as below:</w:t>
      </w:r>
      <w:r w:rsidRPr="00922C1B">
        <w:rPr>
          <w:lang w:val="en-GB" w:eastAsia="zh-CN"/>
        </w:rPr>
        <w:t xml:space="preserve"> </w:t>
      </w:r>
    </w:p>
    <w:p w14:paraId="6702FB57" w14:textId="77777777" w:rsidR="008327FF" w:rsidRPr="008327FF" w:rsidRDefault="008327FF" w:rsidP="008327FF">
      <w:pPr>
        <w:spacing w:after="0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Use cases to focus on: </w:t>
      </w:r>
    </w:p>
    <w:p w14:paraId="78712134" w14:textId="77777777" w:rsidR="008327FF" w:rsidRPr="008327FF" w:rsidRDefault="008327FF" w:rsidP="008327FF">
      <w:pPr>
        <w:numPr>
          <w:ilvl w:val="0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Initial set of use cases includes: </w:t>
      </w:r>
    </w:p>
    <w:p w14:paraId="2713B79C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CSI feedback enhancement, e.g., overhead reduction, improved accuracy, prediction [RAN1]</w:t>
      </w:r>
    </w:p>
    <w:p w14:paraId="3A77AEEB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rStyle w:val="normaltextrun"/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Beam management, e.g., </w:t>
      </w:r>
      <w:r w:rsidRPr="008327FF">
        <w:rPr>
          <w:i/>
          <w:sz w:val="20"/>
          <w:szCs w:val="20"/>
        </w:rPr>
        <w:t>beam prediction in time,</w:t>
      </w:r>
      <w:r w:rsidRPr="008327FF">
        <w:rPr>
          <w:rStyle w:val="normaltextrun"/>
          <w:i/>
          <w:color w:val="000000"/>
          <w:sz w:val="20"/>
          <w:szCs w:val="20"/>
          <w:shd w:val="clear" w:color="auto" w:fill="FFFFFF"/>
        </w:rPr>
        <w:t> and/or </w:t>
      </w:r>
      <w:r w:rsidRPr="008327FF">
        <w:rPr>
          <w:i/>
          <w:sz w:val="20"/>
          <w:szCs w:val="20"/>
        </w:rPr>
        <w:t>spatial domain</w:t>
      </w:r>
      <w:r w:rsidRPr="008327FF">
        <w:rPr>
          <w:rStyle w:val="normaltextrun"/>
          <w:i/>
          <w:color w:val="000000"/>
          <w:sz w:val="20"/>
          <w:szCs w:val="20"/>
          <w:shd w:val="clear" w:color="auto" w:fill="FFFFFF"/>
        </w:rPr>
        <w:t> for overhead and latency reduction, beam selection accuracy improvement [RAN1]</w:t>
      </w:r>
    </w:p>
    <w:p w14:paraId="1C7E3FA5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i/>
          <w:sz w:val="20"/>
          <w:szCs w:val="20"/>
        </w:rPr>
        <w:t>Positioning accuracy enhancements for different scenarios including, e.g., those with</w:t>
      </w:r>
      <w:r w:rsidRPr="008327FF">
        <w:rPr>
          <w:rStyle w:val="normaltextrun"/>
          <w:i/>
          <w:color w:val="000000"/>
          <w:sz w:val="20"/>
          <w:szCs w:val="20"/>
          <w:shd w:val="clear" w:color="auto" w:fill="FFFFFF"/>
        </w:rPr>
        <w:t> heavy</w:t>
      </w:r>
      <w:r w:rsidRPr="008327FF">
        <w:rPr>
          <w:i/>
          <w:sz w:val="20"/>
          <w:szCs w:val="20"/>
        </w:rPr>
        <w:t xml:space="preserve"> NLOS </w:t>
      </w:r>
      <w:r w:rsidRPr="008327FF">
        <w:rPr>
          <w:rStyle w:val="normaltextrun"/>
          <w:i/>
          <w:color w:val="000000"/>
          <w:sz w:val="20"/>
          <w:szCs w:val="20"/>
          <w:shd w:val="clear" w:color="auto" w:fill="FFFFFF"/>
        </w:rPr>
        <w:t xml:space="preserve">conditions [RAN1] </w:t>
      </w:r>
    </w:p>
    <w:p w14:paraId="325C615A" w14:textId="77777777" w:rsidR="008327FF" w:rsidRPr="008327FF" w:rsidRDefault="008327FF" w:rsidP="008327FF">
      <w:pPr>
        <w:numPr>
          <w:ilvl w:val="0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Finalize representative sub use cases for each use case for characterization and baseline performance evaluations by RAN#98</w:t>
      </w:r>
    </w:p>
    <w:p w14:paraId="1D0F8D51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The AI/ML approaches for the selected sub use cases need to be diverse enough to support various requirements on the gNB-UE collaboration levels</w:t>
      </w:r>
    </w:p>
    <w:p w14:paraId="78AD2B2C" w14:textId="77777777" w:rsidR="008327FF" w:rsidRPr="008327FF" w:rsidRDefault="008327FF" w:rsidP="008327FF">
      <w:pPr>
        <w:spacing w:after="0"/>
        <w:rPr>
          <w:bCs/>
          <w:i/>
          <w:sz w:val="20"/>
          <w:szCs w:val="20"/>
        </w:rPr>
      </w:pPr>
    </w:p>
    <w:p w14:paraId="265E3384" w14:textId="77777777" w:rsidR="008327FF" w:rsidRPr="008327FF" w:rsidRDefault="008327FF" w:rsidP="008327FF">
      <w:pPr>
        <w:spacing w:after="0"/>
        <w:ind w:left="360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</w:r>
    </w:p>
    <w:p w14:paraId="06EB249A" w14:textId="77777777" w:rsidR="008327FF" w:rsidRPr="008327FF" w:rsidRDefault="008327FF" w:rsidP="008327FF">
      <w:pPr>
        <w:spacing w:after="0"/>
        <w:rPr>
          <w:bCs/>
          <w:i/>
          <w:sz w:val="20"/>
          <w:szCs w:val="20"/>
        </w:rPr>
      </w:pPr>
    </w:p>
    <w:p w14:paraId="05E7CCAA" w14:textId="77777777" w:rsidR="008327FF" w:rsidRPr="008327FF" w:rsidRDefault="008327FF" w:rsidP="008327FF">
      <w:pPr>
        <w:spacing w:after="0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AI/ML model, terminology and description to identify common and specific characteristics for framework investigations:</w:t>
      </w:r>
    </w:p>
    <w:p w14:paraId="28A34963" w14:textId="77777777" w:rsidR="008327FF" w:rsidRPr="008327FF" w:rsidRDefault="008327FF" w:rsidP="008327FF">
      <w:pPr>
        <w:numPr>
          <w:ilvl w:val="0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Characterize the defining stages of AI/ML related algorithms and associated complexity:</w:t>
      </w:r>
    </w:p>
    <w:p w14:paraId="1B431436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Model generation, e.g., model training (including input/output, pre-/post-process, online/offline as applicable), model validation, model testing, as applicable </w:t>
      </w:r>
    </w:p>
    <w:p w14:paraId="776B2CC3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Inference operation, e.g., input/output, pre-/post-process, as applicable</w:t>
      </w:r>
    </w:p>
    <w:p w14:paraId="65A12A2D" w14:textId="77777777" w:rsidR="008327FF" w:rsidRPr="008327FF" w:rsidRDefault="008327FF" w:rsidP="008327FF">
      <w:pPr>
        <w:numPr>
          <w:ilvl w:val="0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Identify various levels of collaboration between UE and gNB pertinent to the selected use cases, e.g., </w:t>
      </w:r>
    </w:p>
    <w:p w14:paraId="72DBEB91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No collaboration: implementation-based only AI/ML algorithms without information exchange [for comparison purposes]</w:t>
      </w:r>
    </w:p>
    <w:p w14:paraId="79E9171A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Various levels of UE/gNB collaboration targeting at separate or joint ML operation. </w:t>
      </w:r>
    </w:p>
    <w:p w14:paraId="7E284357" w14:textId="77777777" w:rsidR="008327FF" w:rsidRPr="008327FF" w:rsidRDefault="008327FF" w:rsidP="008327FF">
      <w:pPr>
        <w:numPr>
          <w:ilvl w:val="0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Characterize lifecycle management of AI/ML model: e.g.,  model training, model deployment , model inference, model monitoring, model updating</w:t>
      </w:r>
    </w:p>
    <w:p w14:paraId="69AC6D65" w14:textId="77777777" w:rsidR="008327FF" w:rsidRPr="008327FF" w:rsidRDefault="008327FF" w:rsidP="008327FF">
      <w:pPr>
        <w:numPr>
          <w:ilvl w:val="0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Dataset(s) for training, validation, testing, and inference </w:t>
      </w:r>
    </w:p>
    <w:p w14:paraId="16EDA139" w14:textId="77777777" w:rsidR="008327FF" w:rsidRPr="008327FF" w:rsidRDefault="008327FF" w:rsidP="008327FF">
      <w:pPr>
        <w:numPr>
          <w:ilvl w:val="0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Identify common notation and terminology for AI/ML related functions, procedures and interfaces</w:t>
      </w:r>
    </w:p>
    <w:p w14:paraId="354EBFE7" w14:textId="77777777" w:rsidR="008327FF" w:rsidRPr="008327FF" w:rsidRDefault="008327FF" w:rsidP="008327FF">
      <w:pPr>
        <w:numPr>
          <w:ilvl w:val="0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Note: Consider the work done for </w:t>
      </w:r>
      <w:r w:rsidRPr="008327FF">
        <w:rPr>
          <w:bCs/>
          <w:i/>
          <w:iCs/>
          <w:sz w:val="20"/>
          <w:szCs w:val="20"/>
        </w:rPr>
        <w:t>FS_NR_ENDC_data_collect</w:t>
      </w:r>
      <w:r w:rsidRPr="008327FF">
        <w:rPr>
          <w:bCs/>
          <w:i/>
          <w:sz w:val="20"/>
          <w:szCs w:val="20"/>
        </w:rPr>
        <w:t xml:space="preserve"> when appropriate</w:t>
      </w:r>
    </w:p>
    <w:p w14:paraId="2924E39A" w14:textId="77777777" w:rsidR="008327FF" w:rsidRPr="008327FF" w:rsidRDefault="008327FF" w:rsidP="008327FF">
      <w:pPr>
        <w:spacing w:after="0"/>
        <w:rPr>
          <w:bCs/>
          <w:i/>
          <w:sz w:val="20"/>
          <w:szCs w:val="20"/>
        </w:rPr>
      </w:pPr>
    </w:p>
    <w:p w14:paraId="073C46E4" w14:textId="77777777" w:rsidR="008327FF" w:rsidRPr="008327FF" w:rsidRDefault="008327FF" w:rsidP="008327FF">
      <w:pPr>
        <w:spacing w:after="0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For the use cases under consideration:</w:t>
      </w:r>
    </w:p>
    <w:p w14:paraId="2E78584B" w14:textId="77777777" w:rsidR="008327FF" w:rsidRPr="008327FF" w:rsidRDefault="008327FF" w:rsidP="008327FF">
      <w:pPr>
        <w:spacing w:after="0"/>
        <w:rPr>
          <w:bCs/>
          <w:i/>
          <w:sz w:val="20"/>
          <w:szCs w:val="20"/>
        </w:rPr>
      </w:pPr>
    </w:p>
    <w:p w14:paraId="59E00950" w14:textId="77777777" w:rsidR="008327FF" w:rsidRPr="008327FF" w:rsidRDefault="008327FF" w:rsidP="008327FF">
      <w:pPr>
        <w:numPr>
          <w:ilvl w:val="0"/>
          <w:numId w:val="27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Evaluate performance benefits of AI/ML based algorithms for the agreed use cases in the final representative set:</w:t>
      </w:r>
    </w:p>
    <w:p w14:paraId="02D23AA0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Methodology based on statistical models (from TR 38.901 and TR 38.857 [positioning]), for link and system level simulations. </w:t>
      </w:r>
    </w:p>
    <w:p w14:paraId="561FC991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Extensions of 3GPP evaluation methodology for better suitability to AI/ML based techniques should be considered as needed.</w:t>
      </w:r>
    </w:p>
    <w:p w14:paraId="1C84976C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Whether field data are optionally needed to further assess the performance and robustness in real-world environments should be discussed as part of the study. </w:t>
      </w:r>
    </w:p>
    <w:p w14:paraId="25B1C940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Need for common assumptions in dataset construction for training, validation and test for the selected use cases. </w:t>
      </w:r>
    </w:p>
    <w:p w14:paraId="30826CE0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lastRenderedPageBreak/>
        <w:t>Consider adequate model training strategy, collaboration levels and associated implications</w:t>
      </w:r>
    </w:p>
    <w:p w14:paraId="169791F0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Consider agreed-upon base AI model(s) for calibration</w:t>
      </w:r>
    </w:p>
    <w:p w14:paraId="4FC65F61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AI model description and training methodology used for evaluation should be reported for information and cross-checking purposes</w:t>
      </w:r>
    </w:p>
    <w:p w14:paraId="0845F91D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KPIs: Determine the common KPIs and corresponding requirements for the AI/ML operations. Determine the use-case specific KPIs and benchmarks of the selected use-cases.</w:t>
      </w:r>
    </w:p>
    <w:p w14:paraId="7F727E16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Performance, inference latency and computational complexity of AI/ML based algorithms should be compared to that of a state-of-the-art baseline</w:t>
      </w:r>
    </w:p>
    <w:p w14:paraId="665C06CE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Overhead, power consumption (including computational), memory storage, and hardware requirements (including for given processing delays) associated with enabling respective AI/ML scheme, as well as generalization capability should be considered.</w:t>
      </w:r>
    </w:p>
    <w:p w14:paraId="410FC09F" w14:textId="77777777" w:rsidR="008327FF" w:rsidRPr="008327FF" w:rsidRDefault="008327FF" w:rsidP="008327FF">
      <w:pPr>
        <w:spacing w:after="0"/>
        <w:rPr>
          <w:bCs/>
          <w:i/>
          <w:sz w:val="20"/>
          <w:szCs w:val="20"/>
        </w:rPr>
      </w:pPr>
    </w:p>
    <w:p w14:paraId="145D71CD" w14:textId="77777777" w:rsidR="008327FF" w:rsidRPr="008327FF" w:rsidRDefault="008327FF" w:rsidP="008327FF">
      <w:pPr>
        <w:numPr>
          <w:ilvl w:val="0"/>
          <w:numId w:val="27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Assess potential specification impact, specifically for the agreed use cases in the final representative set and for a common framework:</w:t>
      </w:r>
    </w:p>
    <w:p w14:paraId="5FE37760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PHY layer aspects, e.g., (RAN1)</w:t>
      </w:r>
    </w:p>
    <w:p w14:paraId="346776AB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Consider aspects related to, e.g., the potential specification of the AI Model lifecycle management, and dataset construction for training, validation and test for the selected use cases</w:t>
      </w:r>
    </w:p>
    <w:p w14:paraId="00403AF8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Use case and collaboration level specific specification impact, such as new signalling, means for training and validation data assistance, assistance information, measurement, and feedback</w:t>
      </w:r>
    </w:p>
    <w:p w14:paraId="3B22DC17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Protocol aspects, e.g., (RAN2) - RAN2 only starts the work after there is sufficient progress on the use case study in RAN1 </w:t>
      </w:r>
    </w:p>
    <w:p w14:paraId="43622756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 xml:space="preserve"> Consider aspects related to, e.g., capability indication, configuration and control procedures (training/inference),  and management of data and AI/ML model, per RAN1 input </w:t>
      </w:r>
    </w:p>
    <w:p w14:paraId="278BF353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i/>
          <w:sz w:val="20"/>
          <w:szCs w:val="20"/>
        </w:rPr>
        <w:t xml:space="preserve">Collaboration level specific specification impact per use case </w:t>
      </w:r>
    </w:p>
    <w:p w14:paraId="3F026BE7" w14:textId="77777777" w:rsidR="008327FF" w:rsidRPr="008327FF" w:rsidRDefault="008327FF" w:rsidP="008327FF">
      <w:pPr>
        <w:numPr>
          <w:ilvl w:val="1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Interoperability and testability aspects, e.g., (RAN4) - RAN4 only starts the work after there is sufficient progress on use case study in RAN1 and RAN2</w:t>
      </w:r>
    </w:p>
    <w:p w14:paraId="5AF251F6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Requirements and testing frameworks to validate AI/ML based performance enhancements and ensuring that UE and gNB with AI/ML meet or exceed the existing minimum requirements if applicable</w:t>
      </w:r>
    </w:p>
    <w:p w14:paraId="1D3F2A6D" w14:textId="77777777" w:rsidR="008327FF" w:rsidRPr="008327FF" w:rsidRDefault="008327FF" w:rsidP="008327FF">
      <w:pPr>
        <w:numPr>
          <w:ilvl w:val="2"/>
          <w:numId w:val="26"/>
        </w:num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Consider the need and implications for AI/ML processing capabilities definition</w:t>
      </w:r>
    </w:p>
    <w:p w14:paraId="1B4B6C32" w14:textId="77777777" w:rsidR="008327FF" w:rsidRPr="008327FF" w:rsidRDefault="008327FF" w:rsidP="008327FF">
      <w:pPr>
        <w:spacing w:after="0"/>
        <w:rPr>
          <w:bCs/>
          <w:i/>
          <w:sz w:val="20"/>
          <w:szCs w:val="20"/>
        </w:rPr>
      </w:pPr>
    </w:p>
    <w:p w14:paraId="3782706A" w14:textId="77777777" w:rsidR="008327FF" w:rsidRPr="008327FF" w:rsidRDefault="008327FF" w:rsidP="008327FF">
      <w:pPr>
        <w:spacing w:after="0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Note 1: specific AI/ML models are not expected to be specified and are left to implementation. User data privacy needs to be preserved.</w:t>
      </w:r>
    </w:p>
    <w:p w14:paraId="221F5978" w14:textId="77777777" w:rsidR="008327FF" w:rsidRPr="008327FF" w:rsidRDefault="008327FF" w:rsidP="008327FF">
      <w:pPr>
        <w:spacing w:after="0"/>
        <w:rPr>
          <w:bCs/>
          <w:i/>
          <w:sz w:val="20"/>
          <w:szCs w:val="20"/>
        </w:rPr>
      </w:pPr>
      <w:r w:rsidRPr="008327FF">
        <w:rPr>
          <w:bCs/>
          <w:i/>
          <w:sz w:val="20"/>
          <w:szCs w:val="20"/>
        </w:rPr>
        <w:t>Note 2: The study on AI/ML for air interface is based on the current RAN architecture and new interfaces shall not be introduced.</w:t>
      </w:r>
    </w:p>
    <w:p w14:paraId="6736638B" w14:textId="59E90785" w:rsidR="006E6464" w:rsidRPr="00922C1B" w:rsidRDefault="005B55B9" w:rsidP="008746BD">
      <w:pPr>
        <w:widowControl w:val="0"/>
        <w:autoSpaceDE/>
        <w:autoSpaceDN/>
        <w:adjustRightInd/>
        <w:snapToGrid/>
        <w:spacing w:beforeLines="50" w:before="120" w:after="0"/>
        <w:jc w:val="left"/>
        <w:rPr>
          <w:lang w:val="en-GB" w:eastAsia="zh-CN"/>
        </w:rPr>
      </w:pPr>
      <w:r w:rsidRPr="00922C1B">
        <w:rPr>
          <w:lang w:val="en-GB" w:eastAsia="zh-CN"/>
        </w:rPr>
        <w:t xml:space="preserve">This contribution </w:t>
      </w:r>
      <w:r w:rsidR="00E20512">
        <w:rPr>
          <w:lang w:val="en-GB" w:eastAsia="zh-CN"/>
        </w:rPr>
        <w:t>provides</w:t>
      </w:r>
      <w:r w:rsidRPr="00922C1B">
        <w:rPr>
          <w:lang w:val="en-GB" w:eastAsia="zh-CN"/>
        </w:rPr>
        <w:t xml:space="preserve"> our </w:t>
      </w:r>
      <w:r w:rsidR="007F5890">
        <w:rPr>
          <w:lang w:val="en-GB" w:eastAsia="zh-CN"/>
        </w:rPr>
        <w:t xml:space="preserve">evaluation assumptions and results </w:t>
      </w:r>
      <w:r w:rsidR="008E020E">
        <w:rPr>
          <w:lang w:val="en-GB" w:eastAsia="zh-CN"/>
        </w:rPr>
        <w:t xml:space="preserve">of </w:t>
      </w:r>
      <w:r w:rsidR="007F5890">
        <w:rPr>
          <w:lang w:val="en-GB" w:eastAsia="zh-CN"/>
        </w:rPr>
        <w:t>AI/ML for beam management</w:t>
      </w:r>
      <w:r w:rsidR="0062693F" w:rsidRPr="00922C1B">
        <w:rPr>
          <w:lang w:val="en-GB" w:eastAsia="zh-CN"/>
        </w:rPr>
        <w:t>.</w:t>
      </w:r>
      <w:r w:rsidR="00C00A83" w:rsidRPr="00922C1B">
        <w:rPr>
          <w:lang w:val="en-GB" w:eastAsia="zh-CN"/>
        </w:rPr>
        <w:t xml:space="preserve"> </w:t>
      </w:r>
      <w:r w:rsidR="00BB137A" w:rsidRPr="00922C1B">
        <w:rPr>
          <w:lang w:val="en-GB" w:eastAsia="zh-CN"/>
        </w:rPr>
        <w:t xml:space="preserve"> </w:t>
      </w:r>
    </w:p>
    <w:p w14:paraId="1198B3E4" w14:textId="59668DF0" w:rsidR="003A73D6" w:rsidRDefault="00EA5FED" w:rsidP="00BB19A0">
      <w:pPr>
        <w:pStyle w:val="1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otivation</w:t>
      </w:r>
    </w:p>
    <w:p w14:paraId="007781DE" w14:textId="595387F7" w:rsidR="00C6240F" w:rsidRPr="00DB2D1A" w:rsidRDefault="00C6240F" w:rsidP="00C6240F">
      <w:pPr>
        <w:overflowPunct w:val="0"/>
        <w:spacing w:beforeLines="50" w:before="120" w:afterLines="50"/>
        <w:textAlignment w:val="baseline"/>
        <w:rPr>
          <w:lang w:eastAsia="ja-JP"/>
        </w:rPr>
      </w:pPr>
      <w:r>
        <w:rPr>
          <w:lang w:eastAsia="ja-JP"/>
        </w:rPr>
        <w:t>According to 38.802 [2], t</w:t>
      </w:r>
      <w:r w:rsidRPr="00DB2D1A">
        <w:rPr>
          <w:lang w:eastAsia="ja-JP"/>
        </w:rPr>
        <w:t>he following DL L1/L2 beam management procedures are supported within one or multiple TRPs:</w:t>
      </w:r>
    </w:p>
    <w:p w14:paraId="03BDE264" w14:textId="77777777" w:rsidR="00C6240F" w:rsidRDefault="00C6240F" w:rsidP="002E3400">
      <w:pPr>
        <w:pStyle w:val="B1"/>
        <w:spacing w:after="0"/>
        <w:rPr>
          <w:lang w:val="en-US" w:eastAsia="ja-JP"/>
        </w:rPr>
      </w:pPr>
      <w:r>
        <w:rPr>
          <w:rFonts w:eastAsia="Malgun Gothic"/>
          <w:lang w:val="en-US" w:eastAsia="ja-JP"/>
        </w:rPr>
        <w:t>-</w:t>
      </w:r>
      <w:r>
        <w:rPr>
          <w:rFonts w:eastAsia="Malgun Gothic"/>
          <w:lang w:val="en-US" w:eastAsia="ja-JP"/>
        </w:rPr>
        <w:tab/>
      </w:r>
      <w:r w:rsidRPr="00D835D5">
        <w:rPr>
          <w:rFonts w:eastAsia="Malgun Gothic"/>
          <w:lang w:val="en-US" w:eastAsia="ja-JP"/>
        </w:rPr>
        <w:t>P-1: is used to enable UE measurement on different TRP Tx beams to support selection of TRP Tx beams/UE Rx beam(s)</w:t>
      </w:r>
    </w:p>
    <w:p w14:paraId="26A2C769" w14:textId="77777777" w:rsidR="00C6240F" w:rsidRPr="00D835D5" w:rsidRDefault="00C6240F" w:rsidP="002E3400">
      <w:pPr>
        <w:pStyle w:val="B2"/>
        <w:spacing w:after="0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D835D5">
        <w:rPr>
          <w:lang w:val="en-US" w:eastAsia="ja-JP"/>
        </w:rPr>
        <w:t>For beamforming at TRP, it typically includes a intra/inter-TRP Tx beam sweep from a set of different beams</w:t>
      </w:r>
      <w:r w:rsidRPr="00D835D5">
        <w:rPr>
          <w:rFonts w:hint="eastAsia"/>
          <w:lang w:val="en-US" w:eastAsia="ja-JP"/>
        </w:rPr>
        <w:t xml:space="preserve">. </w:t>
      </w:r>
      <w:r w:rsidRPr="00D835D5">
        <w:rPr>
          <w:lang w:val="en-US" w:eastAsia="ja-JP"/>
        </w:rPr>
        <w:t>For beamforming at UE, it typically includes a UE Rx beam sweep from a set of different beams</w:t>
      </w:r>
      <w:r w:rsidRPr="00D835D5">
        <w:rPr>
          <w:rFonts w:hint="eastAsia"/>
          <w:lang w:val="en-US" w:eastAsia="ja-JP"/>
        </w:rPr>
        <w:t>.</w:t>
      </w:r>
    </w:p>
    <w:p w14:paraId="4DC8C524" w14:textId="77777777" w:rsidR="00C6240F" w:rsidRDefault="00C6240F" w:rsidP="002E3400">
      <w:pPr>
        <w:pStyle w:val="B1"/>
        <w:spacing w:after="0"/>
        <w:rPr>
          <w:lang w:val="en-US" w:eastAsia="ja-JP"/>
        </w:rPr>
      </w:pPr>
      <w:r>
        <w:rPr>
          <w:rFonts w:eastAsia="Malgun Gothic"/>
          <w:lang w:val="en-US" w:eastAsia="ja-JP"/>
        </w:rPr>
        <w:t>-</w:t>
      </w:r>
      <w:r>
        <w:rPr>
          <w:rFonts w:eastAsia="Malgun Gothic"/>
          <w:lang w:val="en-US" w:eastAsia="ja-JP"/>
        </w:rPr>
        <w:tab/>
      </w:r>
      <w:r w:rsidRPr="00D835D5">
        <w:rPr>
          <w:rFonts w:eastAsia="Malgun Gothic"/>
          <w:lang w:val="en-US" w:eastAsia="ja-JP"/>
        </w:rPr>
        <w:t>P-2: is used to enable UE measurement on different TRP Tx beams to possibly change inter/intra-TRP Tx beam(s)</w:t>
      </w:r>
    </w:p>
    <w:p w14:paraId="2A3FE742" w14:textId="77777777" w:rsidR="00C6240F" w:rsidRPr="00D835D5" w:rsidRDefault="00C6240F" w:rsidP="002E3400">
      <w:pPr>
        <w:pStyle w:val="B2"/>
        <w:spacing w:after="0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D835D5">
        <w:rPr>
          <w:lang w:val="en-US" w:eastAsia="ja-JP"/>
        </w:rPr>
        <w:t xml:space="preserve">From a </w:t>
      </w:r>
      <w:r w:rsidRPr="00D835D5">
        <w:rPr>
          <w:rFonts w:hint="eastAsia"/>
          <w:lang w:val="en-US" w:eastAsia="ja-JP"/>
        </w:rPr>
        <w:t xml:space="preserve">possibly </w:t>
      </w:r>
      <w:r w:rsidRPr="00D835D5">
        <w:rPr>
          <w:lang w:val="en-US" w:eastAsia="ja-JP"/>
        </w:rPr>
        <w:t>smaller set of beams for beam refinement</w:t>
      </w:r>
      <w:r w:rsidRPr="00D835D5">
        <w:rPr>
          <w:rFonts w:hint="eastAsia"/>
          <w:lang w:val="en-US" w:eastAsia="ja-JP"/>
        </w:rPr>
        <w:t xml:space="preserve"> than in P-1. </w:t>
      </w:r>
      <w:r w:rsidRPr="00D835D5">
        <w:rPr>
          <w:lang w:val="en-US" w:eastAsia="ja-JP"/>
        </w:rPr>
        <w:t>Note</w:t>
      </w:r>
      <w:r w:rsidRPr="00D835D5">
        <w:rPr>
          <w:rFonts w:hint="eastAsia"/>
          <w:lang w:val="en-US" w:eastAsia="ja-JP"/>
        </w:rPr>
        <w:t xml:space="preserve"> </w:t>
      </w:r>
      <w:r w:rsidRPr="00D835D5">
        <w:rPr>
          <w:lang w:val="en-US" w:eastAsia="ja-JP"/>
        </w:rPr>
        <w:t>that P-2 can be a special case of P-1</w:t>
      </w:r>
      <w:r w:rsidRPr="00D835D5">
        <w:rPr>
          <w:rFonts w:hint="eastAsia"/>
          <w:lang w:val="en-US" w:eastAsia="ja-JP"/>
        </w:rPr>
        <w:t>.</w:t>
      </w:r>
    </w:p>
    <w:p w14:paraId="7097A3CB" w14:textId="77777777" w:rsidR="00C6240F" w:rsidRPr="00C915CF" w:rsidRDefault="00C6240F" w:rsidP="002E3400">
      <w:pPr>
        <w:pStyle w:val="B1"/>
        <w:spacing w:after="0"/>
        <w:rPr>
          <w:lang w:val="en-US" w:eastAsia="ja-JP"/>
        </w:rPr>
      </w:pPr>
      <w:r>
        <w:rPr>
          <w:rFonts w:eastAsia="Malgun Gothic"/>
          <w:lang w:val="en-US" w:eastAsia="ja-JP"/>
        </w:rPr>
        <w:t>-</w:t>
      </w:r>
      <w:r>
        <w:rPr>
          <w:rFonts w:eastAsia="Malgun Gothic"/>
          <w:lang w:val="en-US" w:eastAsia="ja-JP"/>
        </w:rPr>
        <w:tab/>
      </w:r>
      <w:r w:rsidRPr="008E3DEC">
        <w:rPr>
          <w:rFonts w:eastAsia="Malgun Gothic"/>
          <w:lang w:val="en-US" w:eastAsia="ja-JP"/>
        </w:rPr>
        <w:t>P-3: is used to enable UE measurement on the same TRP Tx beam to change UE Rx beam in the case UE uses beamforming</w:t>
      </w:r>
    </w:p>
    <w:p w14:paraId="469E003D" w14:textId="34E84CC3" w:rsidR="007661E0" w:rsidRDefault="0093083D" w:rsidP="003A73D6">
      <w:pPr>
        <w:overflowPunct w:val="0"/>
        <w:spacing w:beforeLines="50" w:before="120" w:afterLines="50"/>
        <w:textAlignment w:val="baseline"/>
        <w:rPr>
          <w:lang w:eastAsia="ja-JP"/>
        </w:rPr>
      </w:pPr>
      <w:r>
        <w:rPr>
          <w:lang w:eastAsia="ja-JP"/>
        </w:rPr>
        <w:t xml:space="preserve">During P-1, there will be a large number of TRP Tx beam sweeping and a large number of UE Rx beam sweeping. </w:t>
      </w:r>
      <w:r w:rsidR="00C14173">
        <w:rPr>
          <w:lang w:eastAsia="ja-JP"/>
        </w:rPr>
        <w:t>And the number of TxRx beam pair will be</w:t>
      </w:r>
      <w:r w:rsidR="006D1FDD">
        <w:rPr>
          <w:lang w:eastAsia="ja-JP"/>
        </w:rPr>
        <w:t xml:space="preserve"> </w:t>
      </w:r>
      <m:oMath>
        <m:r>
          <w:rPr>
            <w:rFonts w:ascii="Cambria Math" w:hAnsi="Cambria Math"/>
            <w:lang w:eastAsia="ja-JP"/>
          </w:rPr>
          <m:t>M*N</m:t>
        </m:r>
      </m:oMath>
      <w:r w:rsidR="001A76BC">
        <w:rPr>
          <w:lang w:eastAsia="ja-JP"/>
        </w:rPr>
        <w:t xml:space="preserve">, where </w:t>
      </w:r>
      <m:oMath>
        <m:r>
          <w:rPr>
            <w:rFonts w:ascii="Cambria Math" w:hAnsi="Cambria Math"/>
            <w:lang w:eastAsia="ja-JP"/>
          </w:rPr>
          <m:t>M</m:t>
        </m:r>
      </m:oMath>
      <w:r w:rsidR="001A76BC">
        <w:rPr>
          <w:lang w:eastAsia="ja-JP"/>
        </w:rPr>
        <w:t xml:space="preserve"> is the number of TRP Tx beam and </w:t>
      </w:r>
      <m:oMath>
        <m:r>
          <w:rPr>
            <w:rFonts w:ascii="Cambria Math" w:hAnsi="Cambria Math"/>
            <w:lang w:eastAsia="ja-JP"/>
          </w:rPr>
          <m:t>N</m:t>
        </m:r>
      </m:oMath>
      <w:r w:rsidR="001A76BC">
        <w:rPr>
          <w:lang w:eastAsia="ja-JP"/>
        </w:rPr>
        <w:t xml:space="preserve"> is the number of UE Rx beam. It means UE need to measure </w:t>
      </w:r>
      <m:oMath>
        <m:r>
          <w:rPr>
            <w:rFonts w:ascii="Cambria Math" w:hAnsi="Cambria Math"/>
            <w:lang w:eastAsia="ja-JP"/>
          </w:rPr>
          <m:t>M*N</m:t>
        </m:r>
      </m:oMath>
      <w:r w:rsidR="001A76BC">
        <w:rPr>
          <w:lang w:eastAsia="ja-JP"/>
        </w:rPr>
        <w:t xml:space="preserve"> beam pairs at most to find the best </w:t>
      </w:r>
      <w:r w:rsidR="001A76BC">
        <w:rPr>
          <w:lang w:eastAsia="ja-JP"/>
        </w:rPr>
        <w:lastRenderedPageBreak/>
        <w:t>TRP Tx beam and the best UE Rx beam.</w:t>
      </w:r>
      <w:r w:rsidR="00263D00">
        <w:rPr>
          <w:lang w:eastAsia="ja-JP"/>
        </w:rPr>
        <w:t xml:space="preserve"> It will introduce high reference signaling overhead</w:t>
      </w:r>
      <w:r w:rsidR="00DC28E0">
        <w:rPr>
          <w:lang w:eastAsia="ja-JP"/>
        </w:rPr>
        <w:t>,</w:t>
      </w:r>
      <w:r w:rsidR="00263D00">
        <w:rPr>
          <w:lang w:eastAsia="ja-JP"/>
        </w:rPr>
        <w:t xml:space="preserve"> high UE measurement complexity and long measurement latency.</w:t>
      </w:r>
      <w:r w:rsidR="008C19E5">
        <w:rPr>
          <w:lang w:eastAsia="ja-JP"/>
        </w:rPr>
        <w:t xml:space="preserve"> In order to solve this problem, </w:t>
      </w:r>
      <w:r w:rsidR="00C651DA">
        <w:rPr>
          <w:lang w:eastAsia="ja-JP"/>
        </w:rPr>
        <w:t xml:space="preserve">a new SI </w:t>
      </w:r>
      <w:r w:rsidR="00C651DA" w:rsidRPr="00922C1B">
        <w:rPr>
          <w:lang w:val="en-GB" w:eastAsia="zh-CN"/>
        </w:rPr>
        <w:t>on AI</w:t>
      </w:r>
      <w:r w:rsidR="00C651DA">
        <w:rPr>
          <w:lang w:val="en-GB" w:eastAsia="zh-CN"/>
        </w:rPr>
        <w:t>/ML</w:t>
      </w:r>
      <w:r w:rsidR="00C651DA" w:rsidRPr="00922C1B">
        <w:rPr>
          <w:lang w:val="en-GB" w:eastAsia="zh-CN"/>
        </w:rPr>
        <w:t xml:space="preserve"> for NR Air Interface was approved</w:t>
      </w:r>
      <w:r w:rsidR="00C651DA">
        <w:rPr>
          <w:lang w:val="en-GB" w:eastAsia="zh-CN"/>
        </w:rPr>
        <w:t xml:space="preserve">. And in this contribution, we </w:t>
      </w:r>
      <w:r w:rsidR="00F60289">
        <w:rPr>
          <w:lang w:val="en-GB" w:eastAsia="zh-CN"/>
        </w:rPr>
        <w:t>will</w:t>
      </w:r>
      <w:r w:rsidR="00C651DA">
        <w:rPr>
          <w:lang w:val="en-GB" w:eastAsia="zh-CN"/>
        </w:rPr>
        <w:t xml:space="preserve"> discuss the AI/ML for beam management.</w:t>
      </w:r>
    </w:p>
    <w:p w14:paraId="18D6B243" w14:textId="452CADA7" w:rsidR="001F2E59" w:rsidRPr="00C658F1" w:rsidRDefault="00C658F1" w:rsidP="007D0D2F">
      <w:pPr>
        <w:pStyle w:val="1"/>
        <w:overflowPunct w:val="0"/>
        <w:spacing w:beforeLines="50" w:afterLines="50"/>
        <w:ind w:left="425"/>
        <w:textAlignment w:val="baseline"/>
        <w:rPr>
          <w:lang w:val="en-GB" w:eastAsia="zh-CN"/>
        </w:rPr>
      </w:pPr>
      <w:r>
        <w:rPr>
          <w:lang w:val="en-GB" w:eastAsia="zh-CN"/>
        </w:rPr>
        <w:t>Sp</w:t>
      </w:r>
      <w:r w:rsidRPr="00C658F1">
        <w:rPr>
          <w:lang w:val="en-GB" w:eastAsia="zh-CN"/>
        </w:rPr>
        <w:t>atial domain beam prediction</w:t>
      </w:r>
    </w:p>
    <w:p w14:paraId="76006F74" w14:textId="2BF6CE81" w:rsidR="00A07837" w:rsidRDefault="00B34B6B" w:rsidP="00AA78BE">
      <w:pPr>
        <w:pStyle w:val="2"/>
        <w:rPr>
          <w:szCs w:val="20"/>
        </w:rPr>
      </w:pPr>
      <w:r>
        <w:rPr>
          <w:szCs w:val="20"/>
        </w:rPr>
        <w:t xml:space="preserve">Use case </w:t>
      </w:r>
    </w:p>
    <w:p w14:paraId="4FDABD5B" w14:textId="159F20CE" w:rsidR="00711CE8" w:rsidRPr="00711CE8" w:rsidRDefault="00711CE8" w:rsidP="00711CE8">
      <w:r>
        <w:t>In the SID, the i</w:t>
      </w:r>
      <w:r w:rsidRPr="00501648">
        <w:t>nitial set of use cases</w:t>
      </w:r>
      <w:r>
        <w:t xml:space="preserve"> for b</w:t>
      </w:r>
      <w:r w:rsidRPr="00501648">
        <w:t>eam management</w:t>
      </w:r>
      <w:r>
        <w:t xml:space="preserve"> includes</w:t>
      </w:r>
      <w:r w:rsidRPr="00501648">
        <w:t xml:space="preserve"> beam prediction in time, and/or spatial domain for overhead and latency reduction, beam selection accuracy improvemen</w:t>
      </w:r>
      <w:r>
        <w:t>t.</w:t>
      </w:r>
    </w:p>
    <w:p w14:paraId="44763D82" w14:textId="60543A7A" w:rsidR="00974B87" w:rsidRPr="00B34B6B" w:rsidRDefault="00711CE8" w:rsidP="00B34B6B">
      <w:pPr>
        <w:rPr>
          <w:lang w:eastAsia="zh-CN"/>
        </w:rPr>
      </w:pPr>
      <w:r>
        <w:t>For</w:t>
      </w:r>
      <w:r w:rsidR="00336691">
        <w:t xml:space="preserve"> </w:t>
      </w:r>
      <w:r w:rsidR="00B34B6B" w:rsidRPr="008D08E3">
        <w:t>beam prediction</w:t>
      </w:r>
      <w:r w:rsidR="00B34B6B">
        <w:t xml:space="preserve"> in</w:t>
      </w:r>
      <w:r w:rsidR="00B34B6B" w:rsidRPr="00501648">
        <w:t> </w:t>
      </w:r>
      <w:r w:rsidR="00B34B6B" w:rsidRPr="008D08E3">
        <w:t>spatial domain</w:t>
      </w:r>
      <w:r>
        <w:t>,</w:t>
      </w:r>
      <w:r w:rsidR="00B34B6B" w:rsidRPr="00501648">
        <w:t> </w:t>
      </w:r>
      <w:r>
        <w:t>t</w:t>
      </w:r>
      <w:r w:rsidR="00974B87">
        <w:t>he principle can be seen in Figure 1</w:t>
      </w:r>
      <w:r w:rsidR="00535CA1">
        <w:t xml:space="preserve">, there are total </w:t>
      </w:r>
      <m:oMath>
        <m:r>
          <w:rPr>
            <w:rFonts w:ascii="Cambria Math" w:hAnsi="Cambria Math"/>
            <w:lang w:eastAsia="ja-JP"/>
          </w:rPr>
          <m:t>M*N</m:t>
        </m:r>
      </m:oMath>
      <w:r w:rsidR="00535CA1">
        <w:rPr>
          <w:rFonts w:hint="eastAsia"/>
          <w:lang w:eastAsia="zh-CN"/>
        </w:rPr>
        <w:t xml:space="preserve"> beam pairs. </w:t>
      </w:r>
      <w:r w:rsidR="00B72C7E">
        <w:rPr>
          <w:lang w:eastAsia="zh-CN"/>
        </w:rPr>
        <w:t>B</w:t>
      </w:r>
      <w:r w:rsidR="00013EAC">
        <w:rPr>
          <w:lang w:eastAsia="zh-CN"/>
        </w:rPr>
        <w:t>ased on a</w:t>
      </w:r>
      <w:r w:rsidR="00B72C7E">
        <w:rPr>
          <w:lang w:eastAsia="zh-CN"/>
        </w:rPr>
        <w:t>n</w:t>
      </w:r>
      <w:r w:rsidR="00013EAC">
        <w:rPr>
          <w:lang w:eastAsia="zh-CN"/>
        </w:rPr>
        <w:t xml:space="preserve"> AI model, only the measured </w:t>
      </w:r>
      <w:r w:rsidR="00F96033">
        <w:rPr>
          <w:rFonts w:hint="eastAsia"/>
          <w:lang w:eastAsia="zh-CN"/>
        </w:rPr>
        <w:t>L</w:t>
      </w:r>
      <w:r w:rsidR="00F96033">
        <w:rPr>
          <w:lang w:eastAsia="zh-CN"/>
        </w:rPr>
        <w:t>1</w:t>
      </w:r>
      <w:r w:rsidR="00F96033">
        <w:rPr>
          <w:rFonts w:hint="eastAsia"/>
          <w:lang w:eastAsia="zh-CN"/>
        </w:rPr>
        <w:t>-</w:t>
      </w:r>
      <w:r w:rsidR="00F96033">
        <w:rPr>
          <w:lang w:eastAsia="zh-CN"/>
        </w:rPr>
        <w:t xml:space="preserve">RSRP </w:t>
      </w:r>
      <w:r w:rsidR="001A4099">
        <w:rPr>
          <w:lang w:eastAsia="zh-CN"/>
        </w:rPr>
        <w:t>of a few beam pairs will be input</w:t>
      </w:r>
      <w:r w:rsidR="00B72C7E">
        <w:rPr>
          <w:lang w:eastAsia="zh-CN"/>
        </w:rPr>
        <w:t xml:space="preserve"> into the AI model, and the AI model will output the </w:t>
      </w:r>
      <w:r w:rsidR="00F96033">
        <w:rPr>
          <w:lang w:eastAsia="zh-CN"/>
        </w:rPr>
        <w:t>L1-RSRP</w:t>
      </w:r>
      <w:r w:rsidR="00B72C7E">
        <w:rPr>
          <w:lang w:eastAsia="zh-CN"/>
        </w:rPr>
        <w:t xml:space="preserve"> of the total </w:t>
      </w:r>
      <m:oMath>
        <m:r>
          <w:rPr>
            <w:rFonts w:ascii="Cambria Math" w:hAnsi="Cambria Math"/>
            <w:lang w:eastAsia="ja-JP"/>
          </w:rPr>
          <m:t>M*N</m:t>
        </m:r>
      </m:oMath>
      <w:r w:rsidR="00B72C7E">
        <w:rPr>
          <w:rFonts w:hint="eastAsia"/>
          <w:lang w:eastAsia="zh-CN"/>
        </w:rPr>
        <w:t xml:space="preserve"> beam pairs</w:t>
      </w:r>
      <w:r w:rsidR="00F96033">
        <w:rPr>
          <w:lang w:eastAsia="zh-CN"/>
        </w:rPr>
        <w:t xml:space="preserve"> or output the best Tx beams and/or corresponding L1-RSRP only</w:t>
      </w:r>
      <w:r w:rsidR="004B156D">
        <w:rPr>
          <w:lang w:eastAsia="zh-CN"/>
        </w:rPr>
        <w:t>.</w:t>
      </w:r>
    </w:p>
    <w:p w14:paraId="39464D24" w14:textId="239B4CDF" w:rsidR="00B34B6B" w:rsidRDefault="008226DE" w:rsidP="008226DE">
      <w:pPr>
        <w:jc w:val="center"/>
      </w:pPr>
      <w:r>
        <w:rPr>
          <w:noProof/>
          <w:lang w:eastAsia="zh-CN"/>
        </w:rPr>
        <w:drawing>
          <wp:inline distT="0" distB="0" distL="0" distR="0" wp14:anchorId="17E0D953" wp14:editId="260C1856">
            <wp:extent cx="5499436" cy="1842786"/>
            <wp:effectExtent l="0" t="0" r="6350" b="5080"/>
            <wp:docPr id="4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08633" cy="1845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5FB4B" w14:textId="6ABD527F" w:rsidR="00974B87" w:rsidRDefault="00974B87" w:rsidP="008226DE">
      <w:pPr>
        <w:jc w:val="center"/>
        <w:rPr>
          <w:sz w:val="20"/>
          <w:szCs w:val="20"/>
        </w:rPr>
      </w:pPr>
      <w:r w:rsidRPr="001A0E7E">
        <w:rPr>
          <w:sz w:val="20"/>
          <w:szCs w:val="20"/>
        </w:rPr>
        <w:t xml:space="preserve">Figure 1, Principle of AI based beam </w:t>
      </w:r>
      <w:r w:rsidR="00D27AED">
        <w:rPr>
          <w:sz w:val="20"/>
          <w:szCs w:val="20"/>
        </w:rPr>
        <w:t>prediction in spatial domain</w:t>
      </w:r>
    </w:p>
    <w:p w14:paraId="10F36429" w14:textId="67AC04D2" w:rsidR="00FB3475" w:rsidRDefault="00871407" w:rsidP="002F57A8">
      <w:pPr>
        <w:pStyle w:val="2"/>
      </w:pPr>
      <w:r>
        <w:t>AI/ML model</w:t>
      </w:r>
    </w:p>
    <w:p w14:paraId="4B01EAD6" w14:textId="60B31C58" w:rsidR="00747729" w:rsidRDefault="00206504" w:rsidP="00890B50">
      <w:pPr>
        <w:rPr>
          <w:lang w:eastAsia="zh-CN"/>
        </w:rPr>
      </w:pPr>
      <w:r>
        <w:rPr>
          <w:lang w:eastAsia="zh-CN"/>
        </w:rPr>
        <w:t xml:space="preserve">As </w:t>
      </w:r>
      <w:r w:rsidR="00695B6D">
        <w:rPr>
          <w:lang w:eastAsia="zh-CN"/>
        </w:rPr>
        <w:t xml:space="preserve">known that </w:t>
      </w:r>
      <w:r>
        <w:rPr>
          <w:lang w:eastAsia="zh-CN"/>
        </w:rPr>
        <w:t xml:space="preserve">the purpose </w:t>
      </w:r>
      <w:r w:rsidR="00695B6D">
        <w:rPr>
          <w:lang w:eastAsia="zh-CN"/>
        </w:rPr>
        <w:t xml:space="preserve">of beam measurement </w:t>
      </w:r>
      <w:r>
        <w:rPr>
          <w:lang w:eastAsia="zh-CN"/>
        </w:rPr>
        <w:t xml:space="preserve">is to obtain the Tx beam ID and the L1-RSRP of the best N Tx beams. Thus the output of the AI model should include </w:t>
      </w:r>
      <w:r w:rsidR="004577DD">
        <w:rPr>
          <w:lang w:eastAsia="zh-CN"/>
        </w:rPr>
        <w:t xml:space="preserve">the Tx beam ID and the L1-RSRP of the best N Tx beams. </w:t>
      </w:r>
      <w:r w:rsidR="002917C5">
        <w:rPr>
          <w:lang w:eastAsia="zh-CN"/>
        </w:rPr>
        <w:t xml:space="preserve">In order to </w:t>
      </w:r>
      <w:r w:rsidR="00192BB1">
        <w:rPr>
          <w:lang w:eastAsia="zh-CN"/>
        </w:rPr>
        <w:t>realize it, we use t</w:t>
      </w:r>
      <w:r w:rsidR="00DA1252">
        <w:rPr>
          <w:lang w:eastAsia="zh-CN"/>
        </w:rPr>
        <w:t>he AI model based on</w:t>
      </w:r>
      <w:r w:rsidR="00877188">
        <w:rPr>
          <w:lang w:eastAsia="zh-CN"/>
        </w:rPr>
        <w:t xml:space="preserve"> </w:t>
      </w:r>
      <w:r w:rsidR="00DA1252" w:rsidRPr="00DA1252">
        <w:rPr>
          <w:lang w:eastAsia="zh-CN"/>
        </w:rPr>
        <w:t>Fully Connected Neural Network</w:t>
      </w:r>
      <w:r w:rsidR="00877188">
        <w:rPr>
          <w:lang w:eastAsia="zh-CN"/>
        </w:rPr>
        <w:t xml:space="preserve"> with 5 layer</w:t>
      </w:r>
      <w:r w:rsidR="00DA1252">
        <w:rPr>
          <w:lang w:eastAsia="zh-CN"/>
        </w:rPr>
        <w:t xml:space="preserve"> in Figure 2 and the parameters can be seen in Table 1.</w:t>
      </w:r>
      <w:r w:rsidR="001C6989">
        <w:rPr>
          <w:lang w:eastAsia="zh-CN"/>
        </w:rPr>
        <w:t xml:space="preserve"> </w:t>
      </w:r>
      <w:r w:rsidR="00983C89">
        <w:rPr>
          <w:lang w:eastAsia="zh-CN"/>
        </w:rPr>
        <w:t>T</w:t>
      </w:r>
      <w:r w:rsidR="00916959">
        <w:rPr>
          <w:lang w:eastAsia="zh-CN"/>
        </w:rPr>
        <w:t>he L1-RSRP or L1-RSRP+beam ID will be input</w:t>
      </w:r>
      <w:r w:rsidR="001C6989">
        <w:rPr>
          <w:lang w:eastAsia="zh-CN"/>
        </w:rPr>
        <w:t>.</w:t>
      </w:r>
      <w:r w:rsidR="00351BF9">
        <w:rPr>
          <w:lang w:eastAsia="zh-CN"/>
        </w:rPr>
        <w:t xml:space="preserve"> And 256 is the number of total beam pairs with 32 TRP Tx beam and 8 UE Rx beam</w:t>
      </w:r>
      <w:r w:rsidR="00695B6D">
        <w:rPr>
          <w:lang w:eastAsia="zh-CN"/>
        </w:rPr>
        <w:t xml:space="preserve"> with 2 panels</w:t>
      </w:r>
      <w:r w:rsidR="00351BF9">
        <w:rPr>
          <w:lang w:eastAsia="zh-CN"/>
        </w:rPr>
        <w:t>.</w:t>
      </w:r>
      <w:r w:rsidR="00890B50">
        <w:rPr>
          <w:lang w:eastAsia="zh-CN"/>
        </w:rPr>
        <w:t xml:space="preserve"> </w:t>
      </w:r>
      <w:r w:rsidR="003F5B36">
        <w:rPr>
          <w:lang w:eastAsia="zh-CN"/>
        </w:rPr>
        <w:t xml:space="preserve">The L1-RSRP of 256 beam pairs will be output with the ascending order of beam ID. </w:t>
      </w:r>
    </w:p>
    <w:p w14:paraId="1E231811" w14:textId="7AD79DB1" w:rsidR="00890B50" w:rsidRDefault="00890B50" w:rsidP="00890B50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for the data set, we use about 50000 samples for model training (95%) and testing. </w:t>
      </w:r>
      <w:r w:rsidR="00747729">
        <w:rPr>
          <w:lang w:eastAsia="zh-CN"/>
        </w:rPr>
        <w:t>And the data are obtained from system level simulation in urban macro. T</w:t>
      </w:r>
      <w:r>
        <w:rPr>
          <w:lang w:eastAsia="zh-CN"/>
        </w:rPr>
        <w:t xml:space="preserve">he number of input beam pairs’ RSRP is </w:t>
      </w:r>
      <w:r w:rsidR="0085390C">
        <w:rPr>
          <w:lang w:eastAsia="zh-CN"/>
        </w:rPr>
        <w:t>64</w:t>
      </w:r>
      <w:r>
        <w:rPr>
          <w:lang w:eastAsia="zh-CN"/>
        </w:rPr>
        <w:t>, the number of output beam pairs’ RSRP is 256. The model is trained based on the MSE as loss function.</w:t>
      </w:r>
    </w:p>
    <w:p w14:paraId="72712E18" w14:textId="40F596B0" w:rsidR="00871407" w:rsidRDefault="00515B27" w:rsidP="00871407">
      <w:pPr>
        <w:jc w:val="center"/>
      </w:pPr>
      <w:r>
        <w:rPr>
          <w:noProof/>
          <w:lang w:eastAsia="zh-CN"/>
        </w:rPr>
        <w:drawing>
          <wp:inline distT="0" distB="0" distL="0" distR="0" wp14:anchorId="28A2C437" wp14:editId="29F6D04E">
            <wp:extent cx="3056881" cy="1848452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98647" cy="1873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239B7" w14:textId="54153A75" w:rsidR="00871407" w:rsidRPr="001A0E7E" w:rsidRDefault="005B22B0" w:rsidP="001A0E7E">
      <w:pPr>
        <w:jc w:val="center"/>
        <w:rPr>
          <w:sz w:val="20"/>
          <w:szCs w:val="20"/>
        </w:rPr>
      </w:pPr>
      <w:r w:rsidRPr="001A0E7E">
        <w:rPr>
          <w:sz w:val="20"/>
          <w:szCs w:val="20"/>
        </w:rPr>
        <w:t>Figure 2, AI network</w:t>
      </w:r>
    </w:p>
    <w:p w14:paraId="153D5821" w14:textId="77777777" w:rsidR="00FC338E" w:rsidRPr="001A0E7E" w:rsidRDefault="00FC338E" w:rsidP="001A0E7E">
      <w:pPr>
        <w:jc w:val="center"/>
        <w:rPr>
          <w:sz w:val="20"/>
          <w:szCs w:val="20"/>
        </w:rPr>
      </w:pPr>
      <w:r w:rsidRPr="001A0E7E">
        <w:rPr>
          <w:rFonts w:hint="eastAsia"/>
          <w:sz w:val="20"/>
          <w:szCs w:val="20"/>
        </w:rPr>
        <w:t>T</w:t>
      </w:r>
      <w:r w:rsidRPr="001A0E7E">
        <w:rPr>
          <w:sz w:val="20"/>
          <w:szCs w:val="20"/>
        </w:rPr>
        <w:t>able 1, Parameters of AI model</w:t>
      </w:r>
    </w:p>
    <w:tbl>
      <w:tblPr>
        <w:tblStyle w:val="12"/>
        <w:tblW w:w="5000" w:type="pct"/>
        <w:jc w:val="center"/>
        <w:tblLook w:val="04A0" w:firstRow="1" w:lastRow="0" w:firstColumn="1" w:lastColumn="0" w:noHBand="0" w:noVBand="1"/>
      </w:tblPr>
      <w:tblGrid>
        <w:gridCol w:w="3334"/>
        <w:gridCol w:w="3181"/>
        <w:gridCol w:w="2792"/>
      </w:tblGrid>
      <w:tr w:rsidR="004066A5" w:rsidRPr="007D2F25" w14:paraId="0091D098" w14:textId="77777777" w:rsidTr="00B76C57">
        <w:trPr>
          <w:jc w:val="center"/>
        </w:trPr>
        <w:tc>
          <w:tcPr>
            <w:tcW w:w="1791" w:type="pct"/>
          </w:tcPr>
          <w:p w14:paraId="078B371F" w14:textId="77777777" w:rsidR="004066A5" w:rsidRPr="007D2F25" w:rsidRDefault="004066A5" w:rsidP="00B76C57">
            <w:pPr>
              <w:jc w:val="center"/>
              <w:rPr>
                <w:b/>
              </w:rPr>
            </w:pPr>
            <w:r w:rsidRPr="007D2F25">
              <w:rPr>
                <w:rFonts w:hint="eastAsia"/>
                <w:b/>
              </w:rPr>
              <w:lastRenderedPageBreak/>
              <w:t>L</w:t>
            </w:r>
            <w:r w:rsidRPr="007D2F25">
              <w:rPr>
                <w:b/>
              </w:rPr>
              <w:t>a</w:t>
            </w:r>
            <w:r w:rsidRPr="007D2F25">
              <w:rPr>
                <w:rFonts w:hint="eastAsia"/>
                <w:b/>
              </w:rPr>
              <w:t>yer</w:t>
            </w:r>
          </w:p>
        </w:tc>
        <w:tc>
          <w:tcPr>
            <w:tcW w:w="1709" w:type="pct"/>
          </w:tcPr>
          <w:p w14:paraId="02CE5C6F" w14:textId="77777777" w:rsidR="004066A5" w:rsidRPr="007D2F25" w:rsidRDefault="004066A5" w:rsidP="00B76C57">
            <w:pPr>
              <w:jc w:val="center"/>
              <w:rPr>
                <w:b/>
              </w:rPr>
            </w:pPr>
            <w:r w:rsidRPr="007D2F25">
              <w:rPr>
                <w:rFonts w:hint="eastAsia"/>
                <w:b/>
              </w:rPr>
              <w:t>Ou</w:t>
            </w:r>
            <w:r w:rsidRPr="007D2F25">
              <w:rPr>
                <w:b/>
              </w:rPr>
              <w:t>tput shape</w:t>
            </w:r>
          </w:p>
        </w:tc>
        <w:tc>
          <w:tcPr>
            <w:tcW w:w="1500" w:type="pct"/>
          </w:tcPr>
          <w:p w14:paraId="41BCBC55" w14:textId="77777777" w:rsidR="004066A5" w:rsidRPr="007D2F25" w:rsidRDefault="004066A5" w:rsidP="00B76C57">
            <w:pPr>
              <w:jc w:val="center"/>
              <w:rPr>
                <w:b/>
              </w:rPr>
            </w:pPr>
            <w:r w:rsidRPr="007D2F25">
              <w:rPr>
                <w:rFonts w:hint="eastAsia"/>
                <w:b/>
              </w:rPr>
              <w:t>P</w:t>
            </w:r>
            <w:r w:rsidRPr="007D2F25">
              <w:rPr>
                <w:b/>
              </w:rPr>
              <w:t>aram</w:t>
            </w:r>
            <w:r w:rsidRPr="007D2F25">
              <w:rPr>
                <w:rFonts w:hint="eastAsia"/>
                <w:b/>
              </w:rPr>
              <w:t>eter</w:t>
            </w:r>
            <w:r w:rsidRPr="007D2F25">
              <w:rPr>
                <w:b/>
              </w:rPr>
              <w:t>s</w:t>
            </w:r>
          </w:p>
        </w:tc>
      </w:tr>
      <w:tr w:rsidR="004066A5" w:rsidRPr="007D2F25" w14:paraId="6ED9B1F4" w14:textId="77777777" w:rsidTr="00B76C57">
        <w:trPr>
          <w:jc w:val="center"/>
        </w:trPr>
        <w:tc>
          <w:tcPr>
            <w:tcW w:w="1791" w:type="pct"/>
          </w:tcPr>
          <w:p w14:paraId="74FBF4D0" w14:textId="77777777" w:rsidR="004066A5" w:rsidRPr="007D2F25" w:rsidRDefault="004066A5" w:rsidP="00B76C57">
            <w:pPr>
              <w:jc w:val="center"/>
            </w:pPr>
            <w:r w:rsidRPr="007D2F25">
              <w:rPr>
                <w:color w:val="000000" w:themeColor="text1"/>
              </w:rPr>
              <w:t>I</w:t>
            </w:r>
            <w:r w:rsidRPr="007D2F25">
              <w:rPr>
                <w:rFonts w:hint="eastAsia"/>
                <w:color w:val="000000" w:themeColor="text1"/>
              </w:rPr>
              <w:t>nput</w:t>
            </w:r>
            <w:r w:rsidRPr="007D2F25">
              <w:rPr>
                <w:color w:val="000000" w:themeColor="text1"/>
              </w:rPr>
              <w:t xml:space="preserve"> </w:t>
            </w:r>
            <w:r w:rsidRPr="007D2F25">
              <w:rPr>
                <w:rFonts w:hint="eastAsia"/>
                <w:color w:val="000000" w:themeColor="text1"/>
              </w:rPr>
              <w:t>layer</w:t>
            </w:r>
          </w:p>
        </w:tc>
        <w:tc>
          <w:tcPr>
            <w:tcW w:w="1709" w:type="pct"/>
          </w:tcPr>
          <w:p w14:paraId="00EBC61B" w14:textId="77777777" w:rsidR="004066A5" w:rsidRPr="007D2F25" w:rsidRDefault="004066A5" w:rsidP="00B76C57">
            <w:pPr>
              <w:jc w:val="center"/>
            </w:pPr>
            <w:r>
              <w:rPr>
                <w:color w:val="000000" w:themeColor="text1"/>
              </w:rPr>
              <w:t>(B, 64) / (B, 192)</w:t>
            </w:r>
          </w:p>
        </w:tc>
        <w:tc>
          <w:tcPr>
            <w:tcW w:w="1500" w:type="pct"/>
            <w:vAlign w:val="center"/>
          </w:tcPr>
          <w:p w14:paraId="701BA018" w14:textId="77777777" w:rsidR="004066A5" w:rsidRPr="007D2F25" w:rsidRDefault="004066A5" w:rsidP="00B76C57">
            <w:pPr>
              <w:jc w:val="center"/>
            </w:pPr>
            <w:r>
              <w:t>0</w:t>
            </w:r>
          </w:p>
        </w:tc>
      </w:tr>
      <w:tr w:rsidR="004066A5" w:rsidRPr="007D2F25" w14:paraId="6EBBA72B" w14:textId="77777777" w:rsidTr="00B76C57">
        <w:trPr>
          <w:jc w:val="center"/>
        </w:trPr>
        <w:tc>
          <w:tcPr>
            <w:tcW w:w="1791" w:type="pct"/>
          </w:tcPr>
          <w:p w14:paraId="308CBEF9" w14:textId="77777777" w:rsidR="004066A5" w:rsidRPr="007D2F25" w:rsidRDefault="004066A5" w:rsidP="00B76C57">
            <w:pPr>
              <w:jc w:val="center"/>
            </w:pPr>
            <w:r>
              <w:t>D</w:t>
            </w:r>
            <w:r>
              <w:rPr>
                <w:rFonts w:hint="eastAsia"/>
              </w:rPr>
              <w:t>ense</w:t>
            </w:r>
            <w:r>
              <w:t>_1</w:t>
            </w:r>
            <w:r w:rsidRPr="007D2F25">
              <w:t>(</w:t>
            </w:r>
            <w:r>
              <w:t>hidden unit=512</w:t>
            </w:r>
            <w:r w:rsidRPr="007D2F25">
              <w:t>)</w:t>
            </w:r>
          </w:p>
        </w:tc>
        <w:tc>
          <w:tcPr>
            <w:tcW w:w="1709" w:type="pct"/>
          </w:tcPr>
          <w:p w14:paraId="22872E80" w14:textId="77777777" w:rsidR="004066A5" w:rsidRPr="007D2F25" w:rsidRDefault="004066A5" w:rsidP="00B76C57">
            <w:pPr>
              <w:jc w:val="center"/>
            </w:pPr>
            <w:r>
              <w:rPr>
                <w:color w:val="000000" w:themeColor="text1"/>
              </w:rPr>
              <w:t>(B, 512)</w:t>
            </w:r>
          </w:p>
        </w:tc>
        <w:tc>
          <w:tcPr>
            <w:tcW w:w="1500" w:type="pct"/>
            <w:vMerge w:val="restart"/>
            <w:vAlign w:val="center"/>
          </w:tcPr>
          <w:p w14:paraId="370FA863" w14:textId="77777777" w:rsidR="004066A5" w:rsidRPr="007D2F25" w:rsidRDefault="004066A5" w:rsidP="00B76C57">
            <w:pPr>
              <w:jc w:val="center"/>
            </w:pPr>
            <w:r>
              <w:t>33280 / 98816</w:t>
            </w:r>
          </w:p>
        </w:tc>
      </w:tr>
      <w:tr w:rsidR="004066A5" w:rsidRPr="007D2F25" w14:paraId="7FCE7BF5" w14:textId="77777777" w:rsidTr="00B76C57">
        <w:trPr>
          <w:jc w:val="center"/>
        </w:trPr>
        <w:tc>
          <w:tcPr>
            <w:tcW w:w="1791" w:type="pct"/>
          </w:tcPr>
          <w:p w14:paraId="30090838" w14:textId="77777777" w:rsidR="004066A5" w:rsidRPr="007D2F25" w:rsidRDefault="004066A5" w:rsidP="00B76C57">
            <w:pPr>
              <w:jc w:val="center"/>
            </w:pPr>
            <w:r w:rsidRPr="007D2F25">
              <w:rPr>
                <w:rFonts w:hint="eastAsia"/>
              </w:rPr>
              <w:t>A</w:t>
            </w:r>
            <w:r w:rsidRPr="007D2F25">
              <w:t>ctivation(ReLU)</w:t>
            </w:r>
          </w:p>
        </w:tc>
        <w:tc>
          <w:tcPr>
            <w:tcW w:w="1709" w:type="pct"/>
          </w:tcPr>
          <w:p w14:paraId="658D1FE3" w14:textId="77777777" w:rsidR="004066A5" w:rsidRPr="007D2F25" w:rsidRDefault="004066A5" w:rsidP="00B76C57">
            <w:pPr>
              <w:jc w:val="center"/>
            </w:pPr>
            <w:r>
              <w:rPr>
                <w:color w:val="000000" w:themeColor="text1"/>
              </w:rPr>
              <w:t>(B, 512)</w:t>
            </w:r>
          </w:p>
        </w:tc>
        <w:tc>
          <w:tcPr>
            <w:tcW w:w="1500" w:type="pct"/>
            <w:vMerge/>
            <w:vAlign w:val="center"/>
          </w:tcPr>
          <w:p w14:paraId="720D359B" w14:textId="77777777" w:rsidR="004066A5" w:rsidRPr="007D2F25" w:rsidRDefault="004066A5" w:rsidP="00B76C57">
            <w:pPr>
              <w:jc w:val="center"/>
            </w:pPr>
          </w:p>
        </w:tc>
      </w:tr>
      <w:tr w:rsidR="004066A5" w:rsidRPr="007D2F25" w14:paraId="1ED09FF5" w14:textId="77777777" w:rsidTr="00B76C57">
        <w:trPr>
          <w:jc w:val="center"/>
        </w:trPr>
        <w:tc>
          <w:tcPr>
            <w:tcW w:w="1791" w:type="pct"/>
          </w:tcPr>
          <w:p w14:paraId="2F766190" w14:textId="77777777" w:rsidR="004066A5" w:rsidRPr="007D2F25" w:rsidRDefault="004066A5" w:rsidP="00B76C57">
            <w:pPr>
              <w:jc w:val="center"/>
            </w:pPr>
            <w:r>
              <w:t>D</w:t>
            </w:r>
            <w:r>
              <w:rPr>
                <w:rFonts w:hint="eastAsia"/>
              </w:rPr>
              <w:t>ense</w:t>
            </w:r>
            <w:r>
              <w:t>_2</w:t>
            </w:r>
            <w:r w:rsidRPr="007D2F25">
              <w:t>(</w:t>
            </w:r>
            <w:r>
              <w:t>hidden unit=512</w:t>
            </w:r>
            <w:r w:rsidRPr="007D2F25">
              <w:t>)</w:t>
            </w:r>
          </w:p>
        </w:tc>
        <w:tc>
          <w:tcPr>
            <w:tcW w:w="1709" w:type="pct"/>
          </w:tcPr>
          <w:p w14:paraId="6B899904" w14:textId="77777777" w:rsidR="004066A5" w:rsidRPr="007D2F25" w:rsidRDefault="004066A5" w:rsidP="00B76C57">
            <w:pPr>
              <w:jc w:val="center"/>
            </w:pPr>
            <w:r>
              <w:rPr>
                <w:color w:val="000000" w:themeColor="text1"/>
              </w:rPr>
              <w:t>(B, 512)</w:t>
            </w:r>
          </w:p>
        </w:tc>
        <w:tc>
          <w:tcPr>
            <w:tcW w:w="1500" w:type="pct"/>
            <w:vMerge w:val="restart"/>
            <w:vAlign w:val="center"/>
          </w:tcPr>
          <w:p w14:paraId="18C02824" w14:textId="77777777" w:rsidR="004066A5" w:rsidRPr="007D2F25" w:rsidRDefault="004066A5" w:rsidP="00B76C57">
            <w:pPr>
              <w:jc w:val="center"/>
            </w:pPr>
            <w:r w:rsidRPr="007D2F25">
              <w:rPr>
                <w:rFonts w:hint="eastAsia"/>
              </w:rPr>
              <w:t>2</w:t>
            </w:r>
            <w:r>
              <w:t>62656</w:t>
            </w:r>
          </w:p>
        </w:tc>
      </w:tr>
      <w:tr w:rsidR="004066A5" w:rsidRPr="007D2F25" w14:paraId="2CF9C9AD" w14:textId="77777777" w:rsidTr="00B76C57">
        <w:trPr>
          <w:jc w:val="center"/>
        </w:trPr>
        <w:tc>
          <w:tcPr>
            <w:tcW w:w="1791" w:type="pct"/>
          </w:tcPr>
          <w:p w14:paraId="44953A4B" w14:textId="77777777" w:rsidR="004066A5" w:rsidRPr="007D2F25" w:rsidRDefault="004066A5" w:rsidP="00B76C57">
            <w:pPr>
              <w:jc w:val="center"/>
            </w:pPr>
            <w:r w:rsidRPr="007D2F25">
              <w:rPr>
                <w:rFonts w:hint="eastAsia"/>
              </w:rPr>
              <w:t>A</w:t>
            </w:r>
            <w:r w:rsidRPr="007D2F25">
              <w:t>ctivation(ReLU)</w:t>
            </w:r>
          </w:p>
        </w:tc>
        <w:tc>
          <w:tcPr>
            <w:tcW w:w="1709" w:type="pct"/>
          </w:tcPr>
          <w:p w14:paraId="2BEA233E" w14:textId="77777777" w:rsidR="004066A5" w:rsidRPr="007D2F25" w:rsidRDefault="004066A5" w:rsidP="00B76C57">
            <w:pPr>
              <w:jc w:val="center"/>
            </w:pPr>
            <w:r>
              <w:rPr>
                <w:color w:val="000000" w:themeColor="text1"/>
              </w:rPr>
              <w:t>(B, 512)</w:t>
            </w:r>
          </w:p>
        </w:tc>
        <w:tc>
          <w:tcPr>
            <w:tcW w:w="1500" w:type="pct"/>
            <w:vMerge/>
            <w:vAlign w:val="center"/>
          </w:tcPr>
          <w:p w14:paraId="5056CCC0" w14:textId="77777777" w:rsidR="004066A5" w:rsidRPr="007D2F25" w:rsidRDefault="004066A5" w:rsidP="00B76C57">
            <w:pPr>
              <w:jc w:val="center"/>
            </w:pPr>
          </w:p>
        </w:tc>
      </w:tr>
      <w:tr w:rsidR="004066A5" w:rsidRPr="007D2F25" w14:paraId="172E5F59" w14:textId="77777777" w:rsidTr="00B76C57">
        <w:trPr>
          <w:jc w:val="center"/>
        </w:trPr>
        <w:tc>
          <w:tcPr>
            <w:tcW w:w="1791" w:type="pct"/>
          </w:tcPr>
          <w:p w14:paraId="05BAC938" w14:textId="77777777" w:rsidR="004066A5" w:rsidRPr="007D2F25" w:rsidRDefault="004066A5" w:rsidP="00B76C57">
            <w:pPr>
              <w:jc w:val="center"/>
            </w:pPr>
            <w:r>
              <w:t>D</w:t>
            </w:r>
            <w:r>
              <w:rPr>
                <w:rFonts w:hint="eastAsia"/>
              </w:rPr>
              <w:t>ense</w:t>
            </w:r>
            <w:r>
              <w:t>_3</w:t>
            </w:r>
            <w:r w:rsidRPr="007D2F25">
              <w:t>(</w:t>
            </w:r>
            <w:r>
              <w:t>hidden unit=256</w:t>
            </w:r>
            <w:r w:rsidRPr="007D2F25">
              <w:t>)</w:t>
            </w:r>
          </w:p>
        </w:tc>
        <w:tc>
          <w:tcPr>
            <w:tcW w:w="1709" w:type="pct"/>
          </w:tcPr>
          <w:p w14:paraId="69C614E0" w14:textId="77777777" w:rsidR="004066A5" w:rsidRDefault="004066A5" w:rsidP="00B76C5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(B, 256)</w:t>
            </w:r>
          </w:p>
        </w:tc>
        <w:tc>
          <w:tcPr>
            <w:tcW w:w="1500" w:type="pct"/>
            <w:vMerge w:val="restart"/>
            <w:vAlign w:val="center"/>
          </w:tcPr>
          <w:p w14:paraId="6F1BC3AB" w14:textId="77777777" w:rsidR="004066A5" w:rsidRPr="007D2F25" w:rsidRDefault="004066A5" w:rsidP="00B76C57">
            <w:pPr>
              <w:jc w:val="center"/>
            </w:pPr>
            <w:r>
              <w:t>131328</w:t>
            </w:r>
          </w:p>
        </w:tc>
      </w:tr>
      <w:tr w:rsidR="004066A5" w:rsidRPr="007D2F25" w14:paraId="55653895" w14:textId="77777777" w:rsidTr="00B76C57">
        <w:trPr>
          <w:jc w:val="center"/>
        </w:trPr>
        <w:tc>
          <w:tcPr>
            <w:tcW w:w="1791" w:type="pct"/>
          </w:tcPr>
          <w:p w14:paraId="690CA648" w14:textId="77777777" w:rsidR="004066A5" w:rsidRPr="007D2F25" w:rsidRDefault="004066A5" w:rsidP="00B76C57">
            <w:pPr>
              <w:jc w:val="center"/>
            </w:pPr>
            <w:r w:rsidRPr="007D2F25">
              <w:rPr>
                <w:rFonts w:hint="eastAsia"/>
              </w:rPr>
              <w:t>A</w:t>
            </w:r>
            <w:r w:rsidRPr="007D2F25">
              <w:t>ctivation(ReLU)</w:t>
            </w:r>
          </w:p>
        </w:tc>
        <w:tc>
          <w:tcPr>
            <w:tcW w:w="1709" w:type="pct"/>
          </w:tcPr>
          <w:p w14:paraId="255406E7" w14:textId="77777777" w:rsidR="004066A5" w:rsidRDefault="004066A5" w:rsidP="00B76C5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(B, 256)</w:t>
            </w:r>
          </w:p>
        </w:tc>
        <w:tc>
          <w:tcPr>
            <w:tcW w:w="1500" w:type="pct"/>
            <w:vMerge/>
            <w:vAlign w:val="center"/>
          </w:tcPr>
          <w:p w14:paraId="2399913B" w14:textId="77777777" w:rsidR="004066A5" w:rsidRPr="007D2F25" w:rsidRDefault="004066A5" w:rsidP="00B76C57">
            <w:pPr>
              <w:jc w:val="center"/>
            </w:pPr>
          </w:p>
        </w:tc>
      </w:tr>
      <w:tr w:rsidR="004066A5" w:rsidRPr="007D2F25" w14:paraId="16BD453F" w14:textId="77777777" w:rsidTr="00B76C57">
        <w:trPr>
          <w:jc w:val="center"/>
        </w:trPr>
        <w:tc>
          <w:tcPr>
            <w:tcW w:w="1791" w:type="pct"/>
          </w:tcPr>
          <w:p w14:paraId="27389627" w14:textId="77777777" w:rsidR="004066A5" w:rsidRPr="007D2F25" w:rsidRDefault="004066A5" w:rsidP="00B76C57">
            <w:pPr>
              <w:jc w:val="center"/>
            </w:pPr>
            <w:r>
              <w:t>D</w:t>
            </w:r>
            <w:r>
              <w:rPr>
                <w:rFonts w:hint="eastAsia"/>
              </w:rPr>
              <w:t>ense</w:t>
            </w:r>
            <w:r>
              <w:t>_4</w:t>
            </w:r>
            <w:r w:rsidRPr="007D2F25">
              <w:t>(</w:t>
            </w:r>
            <w:r>
              <w:t>hidden unit=256</w:t>
            </w:r>
            <w:r w:rsidRPr="007D2F25">
              <w:t>)</w:t>
            </w:r>
          </w:p>
        </w:tc>
        <w:tc>
          <w:tcPr>
            <w:tcW w:w="1709" w:type="pct"/>
          </w:tcPr>
          <w:p w14:paraId="40E530D5" w14:textId="77777777" w:rsidR="004066A5" w:rsidRDefault="004066A5" w:rsidP="00B76C5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(B, 256)</w:t>
            </w:r>
          </w:p>
        </w:tc>
        <w:tc>
          <w:tcPr>
            <w:tcW w:w="1500" w:type="pct"/>
            <w:vMerge w:val="restart"/>
            <w:vAlign w:val="center"/>
          </w:tcPr>
          <w:p w14:paraId="338F2CFA" w14:textId="77777777" w:rsidR="004066A5" w:rsidRPr="007D2F25" w:rsidRDefault="004066A5" w:rsidP="00B76C57">
            <w:pPr>
              <w:jc w:val="center"/>
            </w:pPr>
            <w:r>
              <w:t>65792</w:t>
            </w:r>
          </w:p>
        </w:tc>
      </w:tr>
      <w:tr w:rsidR="004066A5" w:rsidRPr="007D2F25" w14:paraId="0C2A59E2" w14:textId="77777777" w:rsidTr="00B76C57">
        <w:trPr>
          <w:jc w:val="center"/>
        </w:trPr>
        <w:tc>
          <w:tcPr>
            <w:tcW w:w="1791" w:type="pct"/>
            <w:shd w:val="clear" w:color="auto" w:fill="auto"/>
          </w:tcPr>
          <w:p w14:paraId="76162DDE" w14:textId="77777777" w:rsidR="004066A5" w:rsidRPr="007D2F25" w:rsidRDefault="004066A5" w:rsidP="00B76C57">
            <w:pPr>
              <w:jc w:val="center"/>
            </w:pPr>
            <w:r w:rsidRPr="007D2F25">
              <w:rPr>
                <w:rFonts w:hint="eastAsia"/>
              </w:rPr>
              <w:t>A</w:t>
            </w:r>
            <w:r w:rsidRPr="007D2F25">
              <w:t>ctivation(ReLU)</w:t>
            </w:r>
          </w:p>
        </w:tc>
        <w:tc>
          <w:tcPr>
            <w:tcW w:w="1709" w:type="pct"/>
            <w:shd w:val="clear" w:color="auto" w:fill="auto"/>
          </w:tcPr>
          <w:p w14:paraId="4BEA8F64" w14:textId="77777777" w:rsidR="004066A5" w:rsidRDefault="004066A5" w:rsidP="00B76C5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(B, 256)</w:t>
            </w:r>
          </w:p>
        </w:tc>
        <w:tc>
          <w:tcPr>
            <w:tcW w:w="1500" w:type="pct"/>
            <w:vMerge/>
            <w:shd w:val="clear" w:color="auto" w:fill="auto"/>
            <w:vAlign w:val="center"/>
          </w:tcPr>
          <w:p w14:paraId="008BBEFB" w14:textId="77777777" w:rsidR="004066A5" w:rsidRPr="007D2F25" w:rsidRDefault="004066A5" w:rsidP="00B76C57">
            <w:pPr>
              <w:jc w:val="center"/>
            </w:pPr>
          </w:p>
        </w:tc>
      </w:tr>
      <w:tr w:rsidR="004066A5" w:rsidRPr="007D2F25" w14:paraId="559E48D1" w14:textId="77777777" w:rsidTr="00B76C57">
        <w:trPr>
          <w:jc w:val="center"/>
        </w:trPr>
        <w:tc>
          <w:tcPr>
            <w:tcW w:w="1791" w:type="pct"/>
            <w:shd w:val="clear" w:color="auto" w:fill="auto"/>
          </w:tcPr>
          <w:p w14:paraId="4FC6FD82" w14:textId="77777777" w:rsidR="004066A5" w:rsidRPr="00194704" w:rsidRDefault="004066A5" w:rsidP="00B76C57">
            <w:pPr>
              <w:jc w:val="center"/>
            </w:pPr>
            <w:r w:rsidRPr="00194704">
              <w:t>D</w:t>
            </w:r>
            <w:r w:rsidRPr="00194704">
              <w:rPr>
                <w:rFonts w:hint="eastAsia"/>
              </w:rPr>
              <w:t>ense</w:t>
            </w:r>
            <w:r w:rsidRPr="00194704">
              <w:t>_5(hidden unit=256)</w:t>
            </w:r>
          </w:p>
        </w:tc>
        <w:tc>
          <w:tcPr>
            <w:tcW w:w="1709" w:type="pct"/>
            <w:shd w:val="clear" w:color="auto" w:fill="auto"/>
          </w:tcPr>
          <w:p w14:paraId="1FF8315E" w14:textId="77777777" w:rsidR="004066A5" w:rsidRPr="00194704" w:rsidRDefault="004066A5" w:rsidP="00B76C57">
            <w:pPr>
              <w:jc w:val="center"/>
              <w:rPr>
                <w:color w:val="000000" w:themeColor="text1"/>
              </w:rPr>
            </w:pPr>
            <w:r w:rsidRPr="00194704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B</w:t>
            </w:r>
            <w:r w:rsidRPr="00194704">
              <w:rPr>
                <w:color w:val="000000" w:themeColor="text1"/>
              </w:rPr>
              <w:t>, 256)</w:t>
            </w:r>
          </w:p>
        </w:tc>
        <w:tc>
          <w:tcPr>
            <w:tcW w:w="1500" w:type="pct"/>
            <w:shd w:val="clear" w:color="auto" w:fill="auto"/>
            <w:vAlign w:val="center"/>
          </w:tcPr>
          <w:p w14:paraId="0F8AA9BC" w14:textId="77777777" w:rsidR="004066A5" w:rsidRPr="00194704" w:rsidRDefault="004066A5" w:rsidP="00B76C57">
            <w:pPr>
              <w:jc w:val="center"/>
            </w:pPr>
            <w:r w:rsidRPr="00194704">
              <w:t>65792</w:t>
            </w:r>
          </w:p>
        </w:tc>
      </w:tr>
    </w:tbl>
    <w:p w14:paraId="53B951FD" w14:textId="77777777" w:rsidR="004066A5" w:rsidRPr="004066A5" w:rsidRDefault="004066A5" w:rsidP="004066A5">
      <w:pPr>
        <w:rPr>
          <w:rFonts w:eastAsia="MS Mincho"/>
          <w:lang w:eastAsia="ja-JP"/>
        </w:rPr>
      </w:pPr>
    </w:p>
    <w:p w14:paraId="08F005D7" w14:textId="74FD70EC" w:rsidR="00871407" w:rsidRDefault="00D864A3" w:rsidP="00871407">
      <w:pPr>
        <w:pStyle w:val="2"/>
        <w:rPr>
          <w:lang w:eastAsia="ja-JP"/>
        </w:rPr>
      </w:pPr>
      <w:r>
        <w:rPr>
          <w:lang w:eastAsia="ja-JP"/>
        </w:rPr>
        <w:t>Evaluation</w:t>
      </w:r>
      <w:r w:rsidR="00871407">
        <w:rPr>
          <w:lang w:eastAsia="ja-JP"/>
        </w:rPr>
        <w:t xml:space="preserve"> assumption and parameters</w:t>
      </w:r>
    </w:p>
    <w:p w14:paraId="6AF036F1" w14:textId="4977703F" w:rsidR="00537225" w:rsidRPr="00537225" w:rsidRDefault="007E36F2" w:rsidP="00D649CE">
      <w:pPr>
        <w:rPr>
          <w:i/>
          <w:sz w:val="20"/>
          <w:szCs w:val="20"/>
          <w:lang w:eastAsia="zh-CN"/>
        </w:rPr>
      </w:pPr>
      <w:r>
        <w:rPr>
          <w:lang w:val="en-GB" w:eastAsia="zh-CN"/>
        </w:rPr>
        <w:t xml:space="preserve">According to the agreement archived in RAN1-109 e-meeting, the following options for baseline performance can be considered for </w:t>
      </w:r>
      <w:r w:rsidR="00F73C30">
        <w:rPr>
          <w:lang w:val="en-GB" w:eastAsia="zh-CN"/>
        </w:rPr>
        <w:t xml:space="preserve">spatial domain </w:t>
      </w:r>
      <w:r>
        <w:rPr>
          <w:lang w:val="en-GB" w:eastAsia="zh-CN"/>
        </w:rPr>
        <w:t>beam prediction accuracy.</w:t>
      </w:r>
    </w:p>
    <w:p w14:paraId="1C78BB28" w14:textId="77777777" w:rsidR="00537225" w:rsidRPr="00537225" w:rsidRDefault="00537225" w:rsidP="00537225">
      <w:pPr>
        <w:shd w:val="clear" w:color="auto" w:fill="FFFFFF"/>
        <w:rPr>
          <w:rFonts w:eastAsia="宋体"/>
          <w:i/>
          <w:color w:val="000000"/>
          <w:sz w:val="20"/>
          <w:szCs w:val="20"/>
          <w:highlight w:val="green"/>
          <w:lang w:eastAsia="zh-CN"/>
        </w:rPr>
      </w:pPr>
      <w:r w:rsidRPr="00537225">
        <w:rPr>
          <w:rFonts w:eastAsia="宋体"/>
          <w:bCs/>
          <w:i/>
          <w:color w:val="000000"/>
          <w:sz w:val="20"/>
          <w:szCs w:val="20"/>
          <w:highlight w:val="green"/>
          <w:lang w:eastAsia="zh-CN"/>
        </w:rPr>
        <w:t>Agreement</w:t>
      </w:r>
    </w:p>
    <w:p w14:paraId="5EB0ADE5" w14:textId="77777777" w:rsidR="00537225" w:rsidRPr="00537225" w:rsidRDefault="00537225" w:rsidP="00537225">
      <w:pPr>
        <w:numPr>
          <w:ilvl w:val="0"/>
          <w:numId w:val="35"/>
        </w:numPr>
        <w:shd w:val="clear" w:color="auto" w:fill="FFFFFF"/>
        <w:autoSpaceDE/>
        <w:autoSpaceDN/>
        <w:adjustRightInd/>
        <w:snapToGrid/>
        <w:spacing w:before="100" w:after="0"/>
        <w:rPr>
          <w:rFonts w:eastAsia="Microsoft YaHei UI"/>
          <w:i/>
          <w:color w:val="000000"/>
          <w:sz w:val="20"/>
          <w:szCs w:val="20"/>
          <w:lang w:eastAsia="zh-CN"/>
        </w:rPr>
      </w:pPr>
      <w:r w:rsidRPr="00537225">
        <w:rPr>
          <w:rFonts w:eastAsia="Microsoft YaHei UI"/>
          <w:bCs/>
          <w:i/>
          <w:color w:val="000000"/>
          <w:sz w:val="20"/>
          <w:szCs w:val="20"/>
          <w:lang w:eastAsia="zh-CN"/>
        </w:rPr>
        <w:t>For spatial-domain beam prediction, further study the following options as baseline performance</w:t>
      </w:r>
    </w:p>
    <w:p w14:paraId="3B0C0528" w14:textId="77777777" w:rsidR="00537225" w:rsidRPr="00537225" w:rsidRDefault="00537225" w:rsidP="00537225">
      <w:pPr>
        <w:numPr>
          <w:ilvl w:val="1"/>
          <w:numId w:val="35"/>
        </w:numPr>
        <w:shd w:val="clear" w:color="auto" w:fill="FFFFFF"/>
        <w:autoSpaceDE/>
        <w:autoSpaceDN/>
        <w:adjustRightInd/>
        <w:snapToGrid/>
        <w:spacing w:after="0"/>
        <w:rPr>
          <w:rFonts w:eastAsia="Microsoft YaHei UI"/>
          <w:i/>
          <w:color w:val="000000"/>
          <w:sz w:val="20"/>
          <w:szCs w:val="20"/>
          <w:lang w:eastAsia="zh-CN"/>
        </w:rPr>
      </w:pPr>
      <w:r w:rsidRPr="00537225">
        <w:rPr>
          <w:rFonts w:eastAsia="Microsoft YaHei UI"/>
          <w:bCs/>
          <w:i/>
          <w:color w:val="000000"/>
          <w:sz w:val="20"/>
          <w:szCs w:val="20"/>
          <w:lang w:eastAsia="zh-CN"/>
        </w:rPr>
        <w:t>Option 1: Select the best beam within Set A of beams based on the measurement of all RS resources or all possible beams of beam Set A (exhaustive beam sweeping) </w:t>
      </w:r>
      <w:r w:rsidRPr="00537225">
        <w:rPr>
          <w:rFonts w:eastAsia="Microsoft YaHei UI"/>
          <w:bCs/>
          <w:i/>
          <w:iCs/>
          <w:color w:val="000000"/>
          <w:sz w:val="20"/>
          <w:szCs w:val="20"/>
          <w:lang w:eastAsia="zh-CN"/>
        </w:rPr>
        <w:t> </w:t>
      </w:r>
    </w:p>
    <w:p w14:paraId="572E96A3" w14:textId="77777777" w:rsidR="00537225" w:rsidRPr="00537225" w:rsidRDefault="00537225" w:rsidP="00537225">
      <w:pPr>
        <w:numPr>
          <w:ilvl w:val="2"/>
          <w:numId w:val="35"/>
        </w:numPr>
        <w:shd w:val="clear" w:color="auto" w:fill="FFFFFF"/>
        <w:autoSpaceDE/>
        <w:autoSpaceDN/>
        <w:adjustRightInd/>
        <w:snapToGrid/>
        <w:spacing w:after="0"/>
        <w:rPr>
          <w:rFonts w:eastAsia="Microsoft YaHei UI"/>
          <w:i/>
          <w:color w:val="000000"/>
          <w:sz w:val="20"/>
          <w:szCs w:val="20"/>
          <w:lang w:eastAsia="zh-CN"/>
        </w:rPr>
      </w:pPr>
      <w:r w:rsidRPr="00537225">
        <w:rPr>
          <w:rFonts w:eastAsia="Microsoft YaHei UI"/>
          <w:bCs/>
          <w:i/>
          <w:color w:val="000000"/>
          <w:sz w:val="20"/>
          <w:szCs w:val="20"/>
          <w:lang w:eastAsia="zh-CN"/>
        </w:rPr>
        <w:t>FFS CSI-RS/SSB as the RS resources</w:t>
      </w:r>
    </w:p>
    <w:p w14:paraId="3155D384" w14:textId="77777777" w:rsidR="00537225" w:rsidRPr="00537225" w:rsidRDefault="00537225" w:rsidP="00537225">
      <w:pPr>
        <w:numPr>
          <w:ilvl w:val="1"/>
          <w:numId w:val="35"/>
        </w:numPr>
        <w:shd w:val="clear" w:color="auto" w:fill="FFFFFF"/>
        <w:autoSpaceDE/>
        <w:autoSpaceDN/>
        <w:adjustRightInd/>
        <w:snapToGrid/>
        <w:spacing w:after="0"/>
        <w:rPr>
          <w:rFonts w:eastAsia="Microsoft YaHei UI"/>
          <w:i/>
          <w:color w:val="000000"/>
          <w:sz w:val="20"/>
          <w:szCs w:val="20"/>
          <w:lang w:eastAsia="zh-CN"/>
        </w:rPr>
      </w:pPr>
      <w:r w:rsidRPr="00537225">
        <w:rPr>
          <w:rFonts w:eastAsia="Microsoft YaHei UI"/>
          <w:bCs/>
          <w:i/>
          <w:color w:val="000000"/>
          <w:sz w:val="20"/>
          <w:szCs w:val="20"/>
          <w:lang w:eastAsia="zh-CN"/>
        </w:rPr>
        <w:t>Option 2: Select the best beam within Set A of beams based on the measurement of RS resources from Set B of beams</w:t>
      </w:r>
    </w:p>
    <w:p w14:paraId="44A042CC" w14:textId="77777777" w:rsidR="00537225" w:rsidRPr="00537225" w:rsidRDefault="00537225" w:rsidP="00537225">
      <w:pPr>
        <w:numPr>
          <w:ilvl w:val="2"/>
          <w:numId w:val="35"/>
        </w:numPr>
        <w:shd w:val="clear" w:color="auto" w:fill="FFFFFF"/>
        <w:autoSpaceDE/>
        <w:autoSpaceDN/>
        <w:adjustRightInd/>
        <w:snapToGrid/>
        <w:spacing w:after="0"/>
        <w:rPr>
          <w:rFonts w:eastAsia="Microsoft YaHei UI"/>
          <w:i/>
          <w:color w:val="000000"/>
          <w:sz w:val="20"/>
          <w:szCs w:val="20"/>
          <w:lang w:eastAsia="zh-CN"/>
        </w:rPr>
      </w:pPr>
      <w:r w:rsidRPr="00537225">
        <w:rPr>
          <w:rFonts w:eastAsia="Microsoft YaHei UI"/>
          <w:bCs/>
          <w:i/>
          <w:color w:val="000000"/>
          <w:sz w:val="20"/>
          <w:szCs w:val="20"/>
          <w:lang w:eastAsia="zh-CN"/>
        </w:rPr>
        <w:t>FFS: Set B is a subset of Set A and/or Set A consists of narrow beams and Set B consists of wide beams</w:t>
      </w:r>
    </w:p>
    <w:p w14:paraId="532F6FC3" w14:textId="77777777" w:rsidR="00537225" w:rsidRPr="00537225" w:rsidRDefault="00537225" w:rsidP="00537225">
      <w:pPr>
        <w:numPr>
          <w:ilvl w:val="2"/>
          <w:numId w:val="35"/>
        </w:numPr>
        <w:shd w:val="clear" w:color="auto" w:fill="FFFFFF"/>
        <w:autoSpaceDE/>
        <w:autoSpaceDN/>
        <w:adjustRightInd/>
        <w:snapToGrid/>
        <w:spacing w:after="0"/>
        <w:rPr>
          <w:rFonts w:eastAsia="Microsoft YaHei UI"/>
          <w:i/>
          <w:color w:val="000000"/>
          <w:sz w:val="20"/>
          <w:szCs w:val="20"/>
          <w:lang w:eastAsia="zh-CN"/>
        </w:rPr>
      </w:pPr>
      <w:r w:rsidRPr="00537225">
        <w:rPr>
          <w:rFonts w:eastAsia="Microsoft YaHei UI"/>
          <w:bCs/>
          <w:i/>
          <w:color w:val="000000"/>
          <w:sz w:val="20"/>
          <w:szCs w:val="20"/>
          <w:lang w:eastAsia="zh-CN"/>
        </w:rPr>
        <w:t>FFS: how conventional scheme to obtain performance KPIs</w:t>
      </w:r>
    </w:p>
    <w:p w14:paraId="5DDF7C02" w14:textId="77777777" w:rsidR="00537225" w:rsidRPr="00537225" w:rsidRDefault="00537225" w:rsidP="00537225">
      <w:pPr>
        <w:numPr>
          <w:ilvl w:val="2"/>
          <w:numId w:val="35"/>
        </w:numPr>
        <w:shd w:val="clear" w:color="auto" w:fill="FFFFFF"/>
        <w:autoSpaceDE/>
        <w:autoSpaceDN/>
        <w:adjustRightInd/>
        <w:snapToGrid/>
        <w:spacing w:after="0"/>
        <w:rPr>
          <w:rFonts w:eastAsia="Microsoft YaHei UI"/>
          <w:i/>
          <w:color w:val="000000"/>
          <w:sz w:val="20"/>
          <w:szCs w:val="20"/>
          <w:lang w:eastAsia="zh-CN"/>
        </w:rPr>
      </w:pPr>
      <w:r w:rsidRPr="00537225">
        <w:rPr>
          <w:rFonts w:eastAsia="Microsoft YaHei UI"/>
          <w:bCs/>
          <w:i/>
          <w:color w:val="000000"/>
          <w:sz w:val="20"/>
          <w:szCs w:val="20"/>
          <w:lang w:eastAsia="zh-CN"/>
        </w:rPr>
        <w:t>FFS: how to determine the subset of RS resources is reported by companies</w:t>
      </w:r>
    </w:p>
    <w:p w14:paraId="61A52F58" w14:textId="77777777" w:rsidR="00537225" w:rsidRPr="00537225" w:rsidRDefault="00537225" w:rsidP="00537225">
      <w:pPr>
        <w:numPr>
          <w:ilvl w:val="1"/>
          <w:numId w:val="35"/>
        </w:numPr>
        <w:shd w:val="clear" w:color="auto" w:fill="FFFFFF"/>
        <w:autoSpaceDE/>
        <w:autoSpaceDN/>
        <w:adjustRightInd/>
        <w:snapToGrid/>
        <w:spacing w:after="100"/>
        <w:rPr>
          <w:rFonts w:eastAsia="Microsoft YaHei UI"/>
          <w:i/>
          <w:color w:val="000000"/>
          <w:sz w:val="20"/>
          <w:szCs w:val="20"/>
          <w:lang w:eastAsia="zh-CN"/>
        </w:rPr>
      </w:pPr>
      <w:r w:rsidRPr="00537225">
        <w:rPr>
          <w:rFonts w:eastAsia="Microsoft YaHei UI"/>
          <w:bCs/>
          <w:i/>
          <w:color w:val="000000"/>
          <w:sz w:val="20"/>
          <w:szCs w:val="20"/>
          <w:lang w:eastAsia="zh-CN"/>
        </w:rPr>
        <w:t>Other options are not precluded.</w:t>
      </w:r>
    </w:p>
    <w:p w14:paraId="1830D6B6" w14:textId="77777777" w:rsidR="007839D5" w:rsidRPr="007839D5" w:rsidRDefault="007839D5" w:rsidP="007839D5">
      <w:pPr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 xml:space="preserve">Conclusion: </w:t>
      </w:r>
    </w:p>
    <w:p w14:paraId="24A9BB0B" w14:textId="77777777" w:rsidR="007839D5" w:rsidRPr="007839D5" w:rsidRDefault="007839D5" w:rsidP="007839D5">
      <w:pPr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>For the sub use case BM-Case1, consider the following alternatives for further study:</w:t>
      </w:r>
    </w:p>
    <w:p w14:paraId="1E794DF2" w14:textId="77777777" w:rsidR="007839D5" w:rsidRPr="007839D5" w:rsidRDefault="007839D5" w:rsidP="007839D5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>Alt.1: Set B is a subset of Set A</w:t>
      </w:r>
    </w:p>
    <w:p w14:paraId="2EAFF231" w14:textId="77777777" w:rsidR="007839D5" w:rsidRPr="007839D5" w:rsidRDefault="007839D5" w:rsidP="007839D5">
      <w:pPr>
        <w:ind w:left="1080" w:hanging="360"/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>o   FFS: the number of beams in Set A and B</w:t>
      </w:r>
    </w:p>
    <w:p w14:paraId="2EEAFAE6" w14:textId="77777777" w:rsidR="007839D5" w:rsidRPr="007839D5" w:rsidRDefault="007839D5" w:rsidP="007839D5">
      <w:pPr>
        <w:ind w:left="1080" w:hanging="360"/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>o   FFS: how to determine Set B out of the beams in Set A (e.g., fixed pattern, random pattern, …)</w:t>
      </w:r>
    </w:p>
    <w:p w14:paraId="07A80CC5" w14:textId="77777777" w:rsidR="007839D5" w:rsidRPr="007839D5" w:rsidRDefault="007839D5" w:rsidP="007839D5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>Alt.2: Set A and Set B are different (e.g. Set A consists of narrow beams and Set B consists of wide beams)</w:t>
      </w:r>
    </w:p>
    <w:p w14:paraId="54FE926B" w14:textId="77777777" w:rsidR="007839D5" w:rsidRPr="007839D5" w:rsidRDefault="007839D5" w:rsidP="007839D5">
      <w:pPr>
        <w:ind w:left="1080" w:hanging="360"/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>o   FFS: the number of beams in Set A and B</w:t>
      </w:r>
    </w:p>
    <w:p w14:paraId="4543FD32" w14:textId="77777777" w:rsidR="007839D5" w:rsidRPr="007839D5" w:rsidRDefault="007839D5" w:rsidP="007839D5">
      <w:pPr>
        <w:ind w:left="1080" w:hanging="360"/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>o   FFS: QCL relation between beams in Set A and beams in Set B</w:t>
      </w:r>
    </w:p>
    <w:p w14:paraId="5C553756" w14:textId="77777777" w:rsidR="007839D5" w:rsidRPr="007839D5" w:rsidRDefault="007839D5" w:rsidP="007839D5">
      <w:pPr>
        <w:ind w:left="1080" w:hanging="360"/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>o   FFS: construction of Set B (e.g., regular pre-defined codebook, codebook other than regular pre-defined one)</w:t>
      </w:r>
    </w:p>
    <w:p w14:paraId="4C38C5B8" w14:textId="77777777" w:rsidR="007839D5" w:rsidRPr="007839D5" w:rsidRDefault="007839D5" w:rsidP="007839D5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>Note1: Set A is for DL beam prediction and Set B is for DL beam measurement.</w:t>
      </w:r>
    </w:p>
    <w:p w14:paraId="3905F7C4" w14:textId="77777777" w:rsidR="007839D5" w:rsidRPr="007839D5" w:rsidRDefault="007839D5" w:rsidP="007839D5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>Note2: The narrow and wide beam terminology is for SI discussion only and have no specification impact</w:t>
      </w:r>
    </w:p>
    <w:p w14:paraId="34FEDE77" w14:textId="77777777" w:rsidR="007839D5" w:rsidRPr="007839D5" w:rsidRDefault="007839D5" w:rsidP="007839D5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7839D5">
        <w:rPr>
          <w:i/>
          <w:sz w:val="20"/>
          <w:szCs w:val="20"/>
          <w:lang w:eastAsia="x-none"/>
        </w:rPr>
        <w:t>Note3: The codebook constructions of Set A and Set B can be clarified by the companies.</w:t>
      </w:r>
    </w:p>
    <w:p w14:paraId="2BF2A5B9" w14:textId="16A4BEB4" w:rsidR="00D649CE" w:rsidRDefault="00585AF7" w:rsidP="00D649CE">
      <w:pPr>
        <w:rPr>
          <w:lang w:eastAsia="zh-CN"/>
        </w:rPr>
      </w:pPr>
      <w:r>
        <w:rPr>
          <w:lang w:eastAsia="zh-CN"/>
        </w:rPr>
        <w:lastRenderedPageBreak/>
        <w:t>Here we take Option 2 as the baseline</w:t>
      </w:r>
      <w:r w:rsidR="007839D5">
        <w:rPr>
          <w:lang w:eastAsia="zh-CN"/>
        </w:rPr>
        <w:t xml:space="preserve"> and consider Alt.1 that set B is a subset of set A</w:t>
      </w:r>
      <w:r>
        <w:rPr>
          <w:lang w:eastAsia="zh-CN"/>
        </w:rPr>
        <w:t>. And</w:t>
      </w:r>
      <w:r w:rsidR="00D649CE">
        <w:rPr>
          <w:lang w:eastAsia="zh-CN"/>
        </w:rPr>
        <w:t xml:space="preserve"> the </w:t>
      </w:r>
      <w:r w:rsidR="00BE579D">
        <w:rPr>
          <w:lang w:eastAsia="ja-JP"/>
        </w:rPr>
        <w:t xml:space="preserve">evaluation </w:t>
      </w:r>
      <w:r w:rsidR="00D649CE">
        <w:rPr>
          <w:lang w:eastAsia="zh-CN"/>
        </w:rPr>
        <w:t>assumptions and parameters</w:t>
      </w:r>
      <w:r>
        <w:rPr>
          <w:lang w:eastAsia="zh-CN"/>
        </w:rPr>
        <w:t xml:space="preserve"> were provided</w:t>
      </w:r>
      <w:r w:rsidR="00D649CE">
        <w:rPr>
          <w:lang w:eastAsia="zh-CN"/>
        </w:rPr>
        <w:t xml:space="preserve"> in Figure 3 and Table 2. </w:t>
      </w:r>
      <w:r w:rsidR="00673A5A">
        <w:rPr>
          <w:lang w:eastAsia="zh-CN"/>
        </w:rPr>
        <w:t xml:space="preserve">Based on these assumptions and parameters, we evaluate </w:t>
      </w:r>
      <w:r w:rsidR="00CA28D2">
        <w:rPr>
          <w:lang w:eastAsia="zh-CN"/>
        </w:rPr>
        <w:t>4</w:t>
      </w:r>
      <w:r w:rsidR="006E7DE7">
        <w:rPr>
          <w:lang w:eastAsia="zh-CN"/>
        </w:rPr>
        <w:t xml:space="preserve"> schemes listed below</w:t>
      </w:r>
      <w:r w:rsidR="006E7DE7">
        <w:rPr>
          <w:rFonts w:hint="eastAsia"/>
          <w:lang w:eastAsia="zh-CN"/>
        </w:rPr>
        <w:t>:</w:t>
      </w:r>
    </w:p>
    <w:p w14:paraId="7CB31C8D" w14:textId="17481DDC" w:rsidR="000B7099" w:rsidRDefault="000B7099" w:rsidP="000B7099">
      <w:pPr>
        <w:pStyle w:val="af"/>
        <w:numPr>
          <w:ilvl w:val="0"/>
          <w:numId w:val="29"/>
        </w:numPr>
        <w:ind w:firstLineChars="0"/>
        <w:jc w:val="left"/>
        <w:rPr>
          <w:lang w:eastAsia="zh-CN"/>
        </w:rPr>
      </w:pPr>
      <w:r>
        <w:rPr>
          <w:lang w:eastAsia="zh-CN"/>
        </w:rPr>
        <w:t xml:space="preserve">Scheme 0: </w:t>
      </w:r>
      <w:r w:rsidR="007E36F2">
        <w:rPr>
          <w:lang w:eastAsia="zh-CN"/>
        </w:rPr>
        <w:t xml:space="preserve">Option 2 as </w:t>
      </w:r>
      <w:r w:rsidR="00537225">
        <w:rPr>
          <w:lang w:eastAsia="zh-CN"/>
        </w:rPr>
        <w:t xml:space="preserve">baseline </w:t>
      </w:r>
    </w:p>
    <w:p w14:paraId="187EE924" w14:textId="57716D61" w:rsidR="000B7099" w:rsidRDefault="000B7099" w:rsidP="000B7099">
      <w:pPr>
        <w:pStyle w:val="af"/>
        <w:numPr>
          <w:ilvl w:val="1"/>
          <w:numId w:val="29"/>
        </w:numPr>
        <w:ind w:firstLineChars="0"/>
        <w:jc w:val="left"/>
        <w:rPr>
          <w:lang w:eastAsia="zh-CN"/>
        </w:rPr>
      </w:pPr>
      <w:r>
        <w:rPr>
          <w:lang w:eastAsia="zh-CN"/>
        </w:rPr>
        <w:t xml:space="preserve">Select </w:t>
      </w:r>
      <w:r w:rsidR="0085390C">
        <w:rPr>
          <w:lang w:eastAsia="zh-CN"/>
        </w:rPr>
        <w:t>64</w:t>
      </w:r>
      <w:r>
        <w:rPr>
          <w:lang w:eastAsia="zh-CN"/>
        </w:rPr>
        <w:t xml:space="preserve"> beam pairs </w:t>
      </w:r>
      <w:r w:rsidR="002C2C5D">
        <w:rPr>
          <w:lang w:eastAsia="zh-CN"/>
        </w:rPr>
        <w:t xml:space="preserve">randomly </w:t>
      </w:r>
      <w:r>
        <w:rPr>
          <w:lang w:eastAsia="zh-CN"/>
        </w:rPr>
        <w:t xml:space="preserve">and </w:t>
      </w:r>
      <w:r w:rsidR="003A0D81">
        <w:rPr>
          <w:lang w:eastAsia="zh-CN"/>
        </w:rPr>
        <w:t>choose the Tx beam with the highest L1-RSRP as the best Tx beam.</w:t>
      </w:r>
    </w:p>
    <w:p w14:paraId="7E5B4BA0" w14:textId="77777777" w:rsidR="000B7099" w:rsidRDefault="000B7099" w:rsidP="000B7099">
      <w:pPr>
        <w:pStyle w:val="af"/>
        <w:numPr>
          <w:ilvl w:val="0"/>
          <w:numId w:val="29"/>
        </w:numPr>
        <w:ind w:firstLineChars="0"/>
        <w:jc w:val="left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cheme </w:t>
      </w:r>
      <w:r>
        <w:rPr>
          <w:lang w:eastAsia="zh-CN"/>
        </w:rPr>
        <w:t>1: Random selection of beam pairs for L1-RSRP input;</w:t>
      </w:r>
    </w:p>
    <w:p w14:paraId="237F3992" w14:textId="2215ED66" w:rsidR="003A0D81" w:rsidRDefault="003A0D81" w:rsidP="003A0D81">
      <w:pPr>
        <w:pStyle w:val="af"/>
        <w:numPr>
          <w:ilvl w:val="1"/>
          <w:numId w:val="29"/>
        </w:numPr>
        <w:ind w:firstLineChars="0"/>
        <w:jc w:val="left"/>
        <w:rPr>
          <w:lang w:eastAsia="zh-CN"/>
        </w:rPr>
      </w:pPr>
      <w:r>
        <w:rPr>
          <w:lang w:eastAsia="zh-CN"/>
        </w:rPr>
        <w:t xml:space="preserve">Select </w:t>
      </w:r>
      <w:r w:rsidR="0085390C">
        <w:rPr>
          <w:lang w:eastAsia="zh-CN"/>
        </w:rPr>
        <w:t>64</w:t>
      </w:r>
      <w:r>
        <w:rPr>
          <w:lang w:eastAsia="zh-CN"/>
        </w:rPr>
        <w:t xml:space="preserve"> beam pairs randomly and input their L1-RSRP </w:t>
      </w:r>
      <w:r w:rsidR="002C2C5D">
        <w:rPr>
          <w:lang w:eastAsia="zh-CN"/>
        </w:rPr>
        <w:t xml:space="preserve">to AI model </w:t>
      </w:r>
      <w:r>
        <w:rPr>
          <w:lang w:eastAsia="zh-CN"/>
        </w:rPr>
        <w:t xml:space="preserve">for beam prediction. </w:t>
      </w:r>
    </w:p>
    <w:p w14:paraId="0F712374" w14:textId="77777777" w:rsidR="000B7099" w:rsidRDefault="000B7099" w:rsidP="000B7099">
      <w:pPr>
        <w:pStyle w:val="af"/>
        <w:numPr>
          <w:ilvl w:val="0"/>
          <w:numId w:val="29"/>
        </w:numPr>
        <w:ind w:firstLineChars="0"/>
        <w:jc w:val="left"/>
        <w:rPr>
          <w:lang w:eastAsia="zh-CN"/>
        </w:rPr>
      </w:pPr>
      <w:r>
        <w:rPr>
          <w:lang w:eastAsia="zh-CN"/>
        </w:rPr>
        <w:t>Scheme 2: Random selection of beam pairs for L1-RSRP and beam ID input;</w:t>
      </w:r>
    </w:p>
    <w:p w14:paraId="5D0C6838" w14:textId="46646BB0" w:rsidR="003A0D81" w:rsidRDefault="003A0D81" w:rsidP="000F070E">
      <w:pPr>
        <w:pStyle w:val="af"/>
        <w:numPr>
          <w:ilvl w:val="1"/>
          <w:numId w:val="29"/>
        </w:numPr>
        <w:ind w:firstLineChars="0"/>
        <w:jc w:val="left"/>
        <w:rPr>
          <w:lang w:eastAsia="zh-CN"/>
        </w:rPr>
      </w:pPr>
      <w:r>
        <w:rPr>
          <w:lang w:eastAsia="zh-CN"/>
        </w:rPr>
        <w:t xml:space="preserve">Select </w:t>
      </w:r>
      <w:r w:rsidR="0085390C">
        <w:rPr>
          <w:lang w:eastAsia="zh-CN"/>
        </w:rPr>
        <w:t>64</w:t>
      </w:r>
      <w:r>
        <w:rPr>
          <w:lang w:eastAsia="zh-CN"/>
        </w:rPr>
        <w:t xml:space="preserve"> beam pairs randomly and input their L1-RSRP </w:t>
      </w:r>
      <w:r w:rsidR="000F070E">
        <w:rPr>
          <w:lang w:eastAsia="zh-CN"/>
        </w:rPr>
        <w:t xml:space="preserve">and beam ID </w:t>
      </w:r>
      <w:r w:rsidR="002C2C5D">
        <w:rPr>
          <w:lang w:eastAsia="zh-CN"/>
        </w:rPr>
        <w:t xml:space="preserve">to AI model </w:t>
      </w:r>
      <w:r>
        <w:rPr>
          <w:lang w:eastAsia="zh-CN"/>
        </w:rPr>
        <w:t xml:space="preserve">for beam prediction. </w:t>
      </w:r>
      <w:r w:rsidR="000F070E">
        <w:rPr>
          <w:lang w:eastAsia="zh-CN"/>
        </w:rPr>
        <w:tab/>
      </w:r>
    </w:p>
    <w:p w14:paraId="58FF19F3" w14:textId="1AD97A25" w:rsidR="00581A46" w:rsidRDefault="00581A46" w:rsidP="00581A46">
      <w:pPr>
        <w:pStyle w:val="af"/>
        <w:numPr>
          <w:ilvl w:val="0"/>
          <w:numId w:val="29"/>
        </w:numPr>
        <w:ind w:firstLineChars="0"/>
        <w:jc w:val="left"/>
        <w:rPr>
          <w:lang w:eastAsia="zh-CN"/>
        </w:rPr>
      </w:pPr>
      <w:r>
        <w:rPr>
          <w:lang w:eastAsia="zh-CN"/>
        </w:rPr>
        <w:t xml:space="preserve">Scheme 3: </w:t>
      </w:r>
      <w:r w:rsidR="00983C9E">
        <w:rPr>
          <w:lang w:eastAsia="zh-CN"/>
        </w:rPr>
        <w:t>S</w:t>
      </w:r>
      <w:r>
        <w:rPr>
          <w:lang w:eastAsia="zh-CN"/>
        </w:rPr>
        <w:t>elect</w:t>
      </w:r>
      <w:r w:rsidR="007668C0">
        <w:rPr>
          <w:lang w:eastAsia="zh-CN"/>
        </w:rPr>
        <w:t xml:space="preserve"> </w:t>
      </w:r>
      <w:r w:rsidR="00983C9E">
        <w:rPr>
          <w:lang w:eastAsia="zh-CN"/>
        </w:rPr>
        <w:t xml:space="preserve">fixed </w:t>
      </w:r>
      <w:r w:rsidR="0085390C">
        <w:rPr>
          <w:lang w:eastAsia="zh-CN"/>
        </w:rPr>
        <w:t>64</w:t>
      </w:r>
      <w:r w:rsidR="007668C0">
        <w:rPr>
          <w:lang w:eastAsia="zh-CN"/>
        </w:rPr>
        <w:t xml:space="preserve"> beam pairs </w:t>
      </w:r>
      <w:r>
        <w:rPr>
          <w:lang w:eastAsia="zh-CN"/>
        </w:rPr>
        <w:t>for L1-RSRP input;</w:t>
      </w:r>
    </w:p>
    <w:p w14:paraId="3E90EDC9" w14:textId="5A08D580" w:rsidR="00581A46" w:rsidRDefault="00581A46" w:rsidP="00D84969">
      <w:pPr>
        <w:pStyle w:val="af"/>
        <w:numPr>
          <w:ilvl w:val="1"/>
          <w:numId w:val="29"/>
        </w:numPr>
        <w:ind w:firstLineChars="0"/>
        <w:jc w:val="left"/>
        <w:rPr>
          <w:lang w:eastAsia="zh-CN"/>
        </w:rPr>
      </w:pPr>
      <w:r>
        <w:rPr>
          <w:lang w:eastAsia="zh-CN"/>
        </w:rPr>
        <w:t xml:space="preserve">Select </w:t>
      </w:r>
      <w:r w:rsidR="0085390C">
        <w:rPr>
          <w:lang w:eastAsia="zh-CN"/>
        </w:rPr>
        <w:t>64</w:t>
      </w:r>
      <w:r>
        <w:rPr>
          <w:lang w:eastAsia="zh-CN"/>
        </w:rPr>
        <w:t xml:space="preserve"> beam pairs </w:t>
      </w:r>
      <w:r w:rsidR="00D84969">
        <w:rPr>
          <w:lang w:eastAsia="zh-CN"/>
        </w:rPr>
        <w:t>with same beam pair ID</w:t>
      </w:r>
      <w:r w:rsidR="0029364D">
        <w:rPr>
          <w:lang w:eastAsia="zh-CN"/>
        </w:rPr>
        <w:t>s</w:t>
      </w:r>
      <w:r w:rsidR="00D84969">
        <w:rPr>
          <w:lang w:eastAsia="zh-CN"/>
        </w:rPr>
        <w:t xml:space="preserve"> and input their L1-RSRP</w:t>
      </w:r>
      <w:r>
        <w:rPr>
          <w:lang w:eastAsia="zh-CN"/>
        </w:rPr>
        <w:t xml:space="preserve"> to AI model for beam prediction. </w:t>
      </w:r>
      <w:r>
        <w:rPr>
          <w:lang w:eastAsia="zh-CN"/>
        </w:rPr>
        <w:tab/>
      </w:r>
    </w:p>
    <w:p w14:paraId="4BBBC854" w14:textId="77777777" w:rsidR="004F4664" w:rsidRDefault="004F4664" w:rsidP="004F4664">
      <w:pPr>
        <w:jc w:val="center"/>
      </w:pPr>
      <w:r>
        <w:rPr>
          <w:noProof/>
          <w:lang w:eastAsia="zh-CN"/>
        </w:rPr>
        <w:drawing>
          <wp:inline distT="0" distB="0" distL="0" distR="0" wp14:anchorId="0CDEF7EA" wp14:editId="60D973CB">
            <wp:extent cx="2482488" cy="219317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0804" cy="2209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1246A" w14:textId="6CEF148F" w:rsidR="004F4664" w:rsidRPr="001A0E7E" w:rsidRDefault="001A0E7E" w:rsidP="001A0E7E">
      <w:pPr>
        <w:jc w:val="center"/>
        <w:rPr>
          <w:sz w:val="20"/>
          <w:szCs w:val="20"/>
          <w:lang w:eastAsia="zh-CN"/>
        </w:rPr>
      </w:pPr>
      <w:bookmarkStart w:id="1" w:name="_Ref95819318"/>
      <w:r w:rsidRPr="001A0E7E">
        <w:rPr>
          <w:rFonts w:hint="eastAsia"/>
          <w:sz w:val="20"/>
          <w:szCs w:val="20"/>
          <w:lang w:eastAsia="zh-CN"/>
        </w:rPr>
        <w:t>F</w:t>
      </w:r>
      <w:r w:rsidRPr="001A0E7E">
        <w:rPr>
          <w:sz w:val="20"/>
          <w:szCs w:val="20"/>
          <w:lang w:eastAsia="zh-CN"/>
        </w:rPr>
        <w:t xml:space="preserve">igure </w:t>
      </w:r>
      <w:r w:rsidR="004F4664" w:rsidRPr="001A0E7E">
        <w:rPr>
          <w:sz w:val="20"/>
          <w:szCs w:val="20"/>
          <w:lang w:eastAsia="zh-CN"/>
        </w:rPr>
        <w:fldChar w:fldCharType="begin"/>
      </w:r>
      <w:r w:rsidR="004F4664" w:rsidRPr="001A0E7E">
        <w:rPr>
          <w:sz w:val="20"/>
          <w:szCs w:val="20"/>
          <w:lang w:eastAsia="zh-CN"/>
        </w:rPr>
        <w:instrText xml:space="preserve"> </w:instrText>
      </w:r>
      <w:r w:rsidR="004F4664" w:rsidRPr="001A0E7E">
        <w:rPr>
          <w:rFonts w:hint="eastAsia"/>
          <w:sz w:val="20"/>
          <w:szCs w:val="20"/>
          <w:lang w:eastAsia="zh-CN"/>
        </w:rPr>
        <w:instrText xml:space="preserve">SEQ </w:instrText>
      </w:r>
      <w:r w:rsidR="004F4664" w:rsidRPr="001A0E7E">
        <w:rPr>
          <w:rFonts w:hint="eastAsia"/>
          <w:sz w:val="20"/>
          <w:szCs w:val="20"/>
          <w:lang w:eastAsia="zh-CN"/>
        </w:rPr>
        <w:instrText>图</w:instrText>
      </w:r>
      <w:r w:rsidR="004F4664" w:rsidRPr="001A0E7E">
        <w:rPr>
          <w:rFonts w:hint="eastAsia"/>
          <w:sz w:val="20"/>
          <w:szCs w:val="20"/>
          <w:lang w:eastAsia="zh-CN"/>
        </w:rPr>
        <w:instrText xml:space="preserve"> \* ARABIC</w:instrText>
      </w:r>
      <w:r w:rsidR="004F4664" w:rsidRPr="001A0E7E">
        <w:rPr>
          <w:sz w:val="20"/>
          <w:szCs w:val="20"/>
          <w:lang w:eastAsia="zh-CN"/>
        </w:rPr>
        <w:instrText xml:space="preserve"> </w:instrText>
      </w:r>
      <w:r w:rsidR="004F4664" w:rsidRPr="001A0E7E">
        <w:rPr>
          <w:sz w:val="20"/>
          <w:szCs w:val="20"/>
          <w:lang w:eastAsia="zh-CN"/>
        </w:rPr>
        <w:fldChar w:fldCharType="separate"/>
      </w:r>
      <w:r w:rsidR="004F4664" w:rsidRPr="001A0E7E">
        <w:rPr>
          <w:sz w:val="20"/>
          <w:szCs w:val="20"/>
          <w:lang w:eastAsia="zh-CN"/>
        </w:rPr>
        <w:t>3</w:t>
      </w:r>
      <w:r w:rsidR="004F4664" w:rsidRPr="001A0E7E">
        <w:rPr>
          <w:sz w:val="20"/>
          <w:szCs w:val="20"/>
          <w:lang w:eastAsia="zh-CN"/>
        </w:rPr>
        <w:fldChar w:fldCharType="end"/>
      </w:r>
      <w:bookmarkEnd w:id="1"/>
      <w:r>
        <w:rPr>
          <w:sz w:val="20"/>
          <w:szCs w:val="20"/>
          <w:lang w:eastAsia="zh-CN"/>
        </w:rPr>
        <w:t xml:space="preserve">, </w:t>
      </w:r>
      <w:r w:rsidR="00283795">
        <w:rPr>
          <w:sz w:val="20"/>
          <w:szCs w:val="20"/>
          <w:lang w:eastAsia="zh-CN"/>
        </w:rPr>
        <w:t>N</w:t>
      </w:r>
      <w:r>
        <w:rPr>
          <w:sz w:val="20"/>
          <w:szCs w:val="20"/>
          <w:lang w:eastAsia="zh-CN"/>
        </w:rPr>
        <w:t>etwork deployment</w:t>
      </w:r>
    </w:p>
    <w:p w14:paraId="2F32B719" w14:textId="077F2C26" w:rsidR="0017257A" w:rsidRPr="001A0E7E" w:rsidRDefault="00283795" w:rsidP="001A0E7E">
      <w:pPr>
        <w:jc w:val="center"/>
        <w:rPr>
          <w:sz w:val="20"/>
          <w:szCs w:val="20"/>
        </w:rPr>
      </w:pPr>
      <w:r>
        <w:rPr>
          <w:sz w:val="20"/>
          <w:szCs w:val="20"/>
          <w:lang w:eastAsia="zh-CN"/>
        </w:rPr>
        <w:t>T</w:t>
      </w:r>
      <w:r w:rsidRPr="00BE579D">
        <w:rPr>
          <w:sz w:val="20"/>
          <w:szCs w:val="20"/>
          <w:lang w:eastAsia="zh-CN"/>
        </w:rPr>
        <w:t xml:space="preserve">able 2, </w:t>
      </w:r>
      <w:r w:rsidR="00BE579D" w:rsidRPr="00BE579D">
        <w:rPr>
          <w:sz w:val="20"/>
          <w:szCs w:val="20"/>
          <w:lang w:eastAsia="ja-JP"/>
        </w:rPr>
        <w:t xml:space="preserve">Evaluation </w:t>
      </w:r>
      <w:r w:rsidRPr="00BE579D">
        <w:rPr>
          <w:sz w:val="20"/>
          <w:szCs w:val="20"/>
          <w:lang w:eastAsia="zh-CN"/>
        </w:rPr>
        <w:t>paramet</w:t>
      </w:r>
      <w:r>
        <w:rPr>
          <w:sz w:val="20"/>
          <w:szCs w:val="20"/>
          <w:lang w:eastAsia="zh-CN"/>
        </w:rPr>
        <w:t>ers</w:t>
      </w:r>
      <w:r w:rsidR="00124B10">
        <w:rPr>
          <w:sz w:val="20"/>
          <w:szCs w:val="20"/>
          <w:lang w:eastAsia="zh-CN"/>
        </w:rPr>
        <w:t xml:space="preserve"> for spatial domain beam prediction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5182"/>
      </w:tblGrid>
      <w:tr w:rsidR="00677E18" w14:paraId="4FACF47B" w14:textId="77777777" w:rsidTr="009D5A4F">
        <w:trPr>
          <w:jc w:val="center"/>
        </w:trPr>
        <w:tc>
          <w:tcPr>
            <w:tcW w:w="3114" w:type="dxa"/>
            <w:vAlign w:val="center"/>
          </w:tcPr>
          <w:p w14:paraId="1C5E2226" w14:textId="2F830CAC" w:rsidR="00677E18" w:rsidRDefault="001A0E7E" w:rsidP="009777D7">
            <w:pPr>
              <w:jc w:val="center"/>
              <w:rPr>
                <w:lang w:eastAsia="zh-CN"/>
              </w:rPr>
            </w:pPr>
            <w:r w:rsidRPr="003553E5">
              <w:rPr>
                <w:lang w:eastAsia="zh-CN"/>
              </w:rPr>
              <w:t>Parameters</w:t>
            </w:r>
          </w:p>
        </w:tc>
        <w:tc>
          <w:tcPr>
            <w:tcW w:w="5182" w:type="dxa"/>
            <w:vAlign w:val="center"/>
          </w:tcPr>
          <w:p w14:paraId="6250C546" w14:textId="767D2028" w:rsidR="00677E18" w:rsidRPr="00B74C81" w:rsidRDefault="00677E18" w:rsidP="009777D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 xml:space="preserve">alue </w:t>
            </w:r>
          </w:p>
        </w:tc>
      </w:tr>
      <w:tr w:rsidR="0017257A" w14:paraId="55834925" w14:textId="77777777" w:rsidTr="009D5A4F">
        <w:trPr>
          <w:jc w:val="center"/>
        </w:trPr>
        <w:tc>
          <w:tcPr>
            <w:tcW w:w="3114" w:type="dxa"/>
            <w:vAlign w:val="center"/>
          </w:tcPr>
          <w:p w14:paraId="47A704DC" w14:textId="3665FAC1" w:rsidR="0017257A" w:rsidRDefault="009777D7" w:rsidP="009777D7">
            <w:pPr>
              <w:jc w:val="center"/>
            </w:pPr>
            <w:r>
              <w:t>S</w:t>
            </w:r>
            <w:r>
              <w:rPr>
                <w:rFonts w:hint="eastAsia"/>
              </w:rPr>
              <w:t>cenario</w:t>
            </w:r>
            <w:r w:rsidR="001A0E7E">
              <w:t>s (carrier frequency)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182" w:type="dxa"/>
            <w:vAlign w:val="center"/>
          </w:tcPr>
          <w:p w14:paraId="6D725066" w14:textId="75CE8725" w:rsidR="0017257A" w:rsidRPr="008D10D5" w:rsidRDefault="00585345" w:rsidP="00585345">
            <w:pPr>
              <w:pStyle w:val="TAL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85345">
              <w:rPr>
                <w:rFonts w:ascii="Times New Roman" w:hAnsi="Times New Roman"/>
                <w:sz w:val="22"/>
                <w:szCs w:val="22"/>
                <w:lang w:val="en-US"/>
              </w:rPr>
              <w:t>Urban Macro, 30 GHz</w:t>
            </w:r>
          </w:p>
        </w:tc>
      </w:tr>
      <w:tr w:rsidR="009777D7" w14:paraId="55C096B7" w14:textId="77777777" w:rsidTr="009D5A4F">
        <w:trPr>
          <w:jc w:val="center"/>
        </w:trPr>
        <w:tc>
          <w:tcPr>
            <w:tcW w:w="3114" w:type="dxa"/>
            <w:vAlign w:val="center"/>
          </w:tcPr>
          <w:p w14:paraId="2DE94E9D" w14:textId="20D04C35" w:rsidR="009777D7" w:rsidRDefault="009777D7" w:rsidP="009777D7">
            <w:pPr>
              <w:jc w:val="center"/>
            </w:pPr>
            <w:r>
              <w:t>N</w:t>
            </w:r>
            <w:r>
              <w:rPr>
                <w:rFonts w:hint="eastAsia"/>
              </w:rPr>
              <w:t xml:space="preserve">umber </w:t>
            </w:r>
            <w:r>
              <w:t>of cells</w:t>
            </w:r>
          </w:p>
        </w:tc>
        <w:tc>
          <w:tcPr>
            <w:tcW w:w="5182" w:type="dxa"/>
            <w:vAlign w:val="center"/>
          </w:tcPr>
          <w:p w14:paraId="6A7997C7" w14:textId="019FB76D" w:rsidR="009777D7" w:rsidRPr="00B74C81" w:rsidRDefault="00487F13" w:rsidP="00487F13">
            <w:pPr>
              <w:jc w:val="center"/>
            </w:pPr>
            <w:r w:rsidRPr="00487F13">
              <w:t>7 cell with 3 sectors per cell</w:t>
            </w:r>
          </w:p>
        </w:tc>
      </w:tr>
      <w:tr w:rsidR="0017257A" w14:paraId="03C82E4C" w14:textId="77777777" w:rsidTr="009D5A4F">
        <w:trPr>
          <w:jc w:val="center"/>
        </w:trPr>
        <w:tc>
          <w:tcPr>
            <w:tcW w:w="3114" w:type="dxa"/>
            <w:vAlign w:val="center"/>
          </w:tcPr>
          <w:p w14:paraId="289A0675" w14:textId="137EABE6" w:rsidR="0017257A" w:rsidRPr="00522185" w:rsidRDefault="009777D7" w:rsidP="00522185">
            <w:pPr>
              <w:jc w:val="center"/>
              <w:rPr>
                <w:lang w:eastAsia="zh-CN"/>
              </w:rPr>
            </w:pPr>
            <w:r w:rsidRPr="00522185">
              <w:rPr>
                <w:rFonts w:hint="eastAsia"/>
                <w:lang w:eastAsia="zh-CN"/>
              </w:rPr>
              <w:t>U</w:t>
            </w:r>
            <w:r w:rsidRPr="00522185">
              <w:rPr>
                <w:lang w:eastAsia="zh-CN"/>
              </w:rPr>
              <w:t>E number</w:t>
            </w:r>
            <w:r w:rsidR="0017257A" w:rsidRPr="00522185">
              <w:rPr>
                <w:rFonts w:hint="eastAsia"/>
              </w:rPr>
              <w:t>/</w:t>
            </w:r>
            <w:r w:rsidRPr="00522185">
              <w:rPr>
                <w:rFonts w:hint="eastAsia"/>
              </w:rPr>
              <w:t xml:space="preserve"> per </w:t>
            </w:r>
            <w:r w:rsidR="00522185" w:rsidRPr="00522185">
              <w:t>sector</w:t>
            </w:r>
          </w:p>
        </w:tc>
        <w:tc>
          <w:tcPr>
            <w:tcW w:w="5182" w:type="dxa"/>
            <w:vAlign w:val="center"/>
          </w:tcPr>
          <w:p w14:paraId="37F66D34" w14:textId="77777777" w:rsidR="0017257A" w:rsidRPr="00522185" w:rsidRDefault="0017257A" w:rsidP="007D0D2F">
            <w:pPr>
              <w:jc w:val="center"/>
            </w:pPr>
            <w:r w:rsidRPr="00522185">
              <w:t>40</w:t>
            </w:r>
          </w:p>
        </w:tc>
      </w:tr>
      <w:tr w:rsidR="006D13F2" w14:paraId="084A3884" w14:textId="77777777" w:rsidTr="009D5A4F">
        <w:trPr>
          <w:jc w:val="center"/>
        </w:trPr>
        <w:tc>
          <w:tcPr>
            <w:tcW w:w="3114" w:type="dxa"/>
            <w:vAlign w:val="center"/>
          </w:tcPr>
          <w:p w14:paraId="423B176B" w14:textId="003B95AF" w:rsidR="006D13F2" w:rsidRPr="00522185" w:rsidRDefault="006D13F2" w:rsidP="00522185">
            <w:pPr>
              <w:jc w:val="center"/>
              <w:rPr>
                <w:lang w:eastAsia="zh-CN"/>
              </w:rPr>
            </w:pPr>
            <w:r w:rsidRPr="00872AFD">
              <w:rPr>
                <w:lang w:eastAsia="zh-CN"/>
              </w:rPr>
              <w:t>UE distribution</w:t>
            </w:r>
          </w:p>
        </w:tc>
        <w:tc>
          <w:tcPr>
            <w:tcW w:w="5182" w:type="dxa"/>
            <w:vAlign w:val="center"/>
          </w:tcPr>
          <w:p w14:paraId="6FFE4281" w14:textId="77E0FF44" w:rsidR="006D13F2" w:rsidRPr="00272621" w:rsidRDefault="006D13F2" w:rsidP="003E3378">
            <w:pPr>
              <w:pStyle w:val="a10"/>
              <w:ind w:left="72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</w:pPr>
            <w:r w:rsidRPr="00AE191E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Option 1: 80% indoor ,20% outdoor as in TR 38.901</w:t>
            </w:r>
          </w:p>
        </w:tc>
      </w:tr>
      <w:tr w:rsidR="0017257A" w14:paraId="47FD5FB0" w14:textId="77777777" w:rsidTr="009D5A4F">
        <w:trPr>
          <w:jc w:val="center"/>
        </w:trPr>
        <w:tc>
          <w:tcPr>
            <w:tcW w:w="3114" w:type="dxa"/>
            <w:vAlign w:val="center"/>
          </w:tcPr>
          <w:p w14:paraId="0F17A35B" w14:textId="28239D8B" w:rsidR="0017257A" w:rsidRDefault="009777D7" w:rsidP="007D0D2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Bandwidth </w:t>
            </w:r>
          </w:p>
        </w:tc>
        <w:tc>
          <w:tcPr>
            <w:tcW w:w="5182" w:type="dxa"/>
            <w:vAlign w:val="center"/>
          </w:tcPr>
          <w:p w14:paraId="18E29867" w14:textId="12BA403D" w:rsidR="0017257A" w:rsidRPr="00B74C81" w:rsidRDefault="0017257A" w:rsidP="007D0D2F">
            <w:pPr>
              <w:jc w:val="center"/>
            </w:pPr>
            <w:r>
              <w:rPr>
                <w:rFonts w:hint="eastAsia"/>
              </w:rPr>
              <w:t>8</w:t>
            </w:r>
            <w:r>
              <w:t>0</w:t>
            </w:r>
            <w:r w:rsidR="00CF3B5D">
              <w:t xml:space="preserve"> </w:t>
            </w:r>
            <w:r>
              <w:t>MH</w:t>
            </w:r>
            <w:r>
              <w:rPr>
                <w:rFonts w:hint="eastAsia"/>
              </w:rPr>
              <w:t>z</w:t>
            </w:r>
          </w:p>
        </w:tc>
      </w:tr>
      <w:tr w:rsidR="0017257A" w14:paraId="4A55CCEB" w14:textId="77777777" w:rsidTr="009D5A4F">
        <w:trPr>
          <w:jc w:val="center"/>
        </w:trPr>
        <w:tc>
          <w:tcPr>
            <w:tcW w:w="3114" w:type="dxa"/>
            <w:vAlign w:val="center"/>
          </w:tcPr>
          <w:p w14:paraId="54308845" w14:textId="442030C3" w:rsidR="0017257A" w:rsidRDefault="00CF14CB" w:rsidP="007D0D2F">
            <w:pPr>
              <w:jc w:val="center"/>
            </w:pPr>
            <w:r>
              <w:t xml:space="preserve">Mode </w:t>
            </w:r>
          </w:p>
        </w:tc>
        <w:tc>
          <w:tcPr>
            <w:tcW w:w="5182" w:type="dxa"/>
            <w:vAlign w:val="center"/>
          </w:tcPr>
          <w:p w14:paraId="64E89981" w14:textId="6B01B885" w:rsidR="0017257A" w:rsidRDefault="0017257A" w:rsidP="007D0D2F">
            <w:pPr>
              <w:jc w:val="center"/>
            </w:pPr>
            <w:r w:rsidRPr="00A74B30">
              <w:rPr>
                <w:rFonts w:hint="eastAsia"/>
              </w:rPr>
              <w:t>SU</w:t>
            </w:r>
            <w:r w:rsidR="002B4276">
              <w:t>-MIMO</w:t>
            </w:r>
          </w:p>
        </w:tc>
      </w:tr>
      <w:tr w:rsidR="003E2CA1" w14:paraId="6D07C357" w14:textId="77777777" w:rsidTr="009D5A4F">
        <w:trPr>
          <w:jc w:val="center"/>
        </w:trPr>
        <w:tc>
          <w:tcPr>
            <w:tcW w:w="3114" w:type="dxa"/>
            <w:vAlign w:val="center"/>
          </w:tcPr>
          <w:p w14:paraId="7EC6D9ED" w14:textId="7B187D94" w:rsidR="003E2CA1" w:rsidRDefault="003E2CA1" w:rsidP="003E2CA1">
            <w:pPr>
              <w:jc w:val="center"/>
            </w:pPr>
            <w:r w:rsidRPr="00777AA8">
              <w:rPr>
                <w:kern w:val="2"/>
              </w:rPr>
              <w:t>BS antenna configurations</w:t>
            </w:r>
          </w:p>
        </w:tc>
        <w:tc>
          <w:tcPr>
            <w:tcW w:w="5182" w:type="dxa"/>
            <w:vAlign w:val="center"/>
          </w:tcPr>
          <w:p w14:paraId="2DA34E83" w14:textId="0D4E1673" w:rsidR="000F36C5" w:rsidRPr="000F36C5" w:rsidRDefault="000F36C5" w:rsidP="003E2CA1">
            <w:pPr>
              <w:jc w:val="center"/>
            </w:pPr>
            <w:r w:rsidRPr="000F36C5">
              <w:rPr>
                <w:rFonts w:eastAsia="Microsoft YaHei UI"/>
                <w:lang w:val="en-GB"/>
              </w:rPr>
              <w:t xml:space="preserve"> (M, N, P, M</w:t>
            </w:r>
            <w:r w:rsidRPr="000F36C5">
              <w:rPr>
                <w:rFonts w:eastAsia="Microsoft YaHei UI"/>
                <w:vertAlign w:val="subscript"/>
                <w:lang w:val="en-GB"/>
              </w:rPr>
              <w:t>g</w:t>
            </w:r>
            <w:r w:rsidRPr="000F36C5">
              <w:rPr>
                <w:rFonts w:eastAsia="Microsoft YaHei UI"/>
                <w:lang w:val="en-GB"/>
              </w:rPr>
              <w:t>, N</w:t>
            </w:r>
            <w:r w:rsidRPr="000F36C5">
              <w:rPr>
                <w:rFonts w:eastAsia="Microsoft YaHei UI"/>
                <w:vertAlign w:val="subscript"/>
                <w:lang w:val="en-GB"/>
              </w:rPr>
              <w:t>g</w:t>
            </w:r>
            <w:r w:rsidRPr="000F36C5">
              <w:rPr>
                <w:rFonts w:eastAsia="Microsoft YaHei UI"/>
                <w:lang w:val="en-GB"/>
              </w:rPr>
              <w:t>) = (4, 8, 2, 1, 1)</w:t>
            </w:r>
          </w:p>
        </w:tc>
      </w:tr>
      <w:tr w:rsidR="003E2CA1" w14:paraId="31FF23AC" w14:textId="77777777" w:rsidTr="009D5A4F">
        <w:trPr>
          <w:jc w:val="center"/>
        </w:trPr>
        <w:tc>
          <w:tcPr>
            <w:tcW w:w="3114" w:type="dxa"/>
            <w:vAlign w:val="center"/>
          </w:tcPr>
          <w:p w14:paraId="3D6BC304" w14:textId="2AA22617" w:rsidR="003E2CA1" w:rsidRDefault="00B36E76" w:rsidP="003E2CA1">
            <w:pPr>
              <w:jc w:val="center"/>
            </w:pPr>
            <w:r w:rsidRPr="00C963E6">
              <w:rPr>
                <w:rFonts w:eastAsia="仿宋"/>
                <w:szCs w:val="21"/>
              </w:rPr>
              <w:t>BS Tx beam pattern</w:t>
            </w:r>
          </w:p>
        </w:tc>
        <w:tc>
          <w:tcPr>
            <w:tcW w:w="5182" w:type="dxa"/>
            <w:vAlign w:val="center"/>
          </w:tcPr>
          <w:p w14:paraId="10493B0E" w14:textId="77777777" w:rsidR="003E2CA1" w:rsidRPr="00207A1A" w:rsidRDefault="003E2CA1" w:rsidP="003E2CA1">
            <w:pPr>
              <w:jc w:val="center"/>
              <w:rPr>
                <w:szCs w:val="24"/>
              </w:rPr>
            </w:pPr>
            <w:r w:rsidRPr="00207A1A">
              <w:rPr>
                <w:position w:val="-28"/>
                <w:szCs w:val="24"/>
              </w:rPr>
              <w:object w:dxaOrig="4480" w:dyaOrig="680" w14:anchorId="7248CB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2pt;height:32.9pt" o:ole="">
                  <v:imagedata r:id="rId11" o:title=""/>
                </v:shape>
                <o:OLEObject Type="Embed" ProgID="Equation.DSMT4" ShapeID="_x0000_i1025" DrawAspect="Content" ObjectID="_1721820174" r:id="rId12"/>
              </w:object>
            </w:r>
          </w:p>
          <w:p w14:paraId="6A253F6D" w14:textId="235D89EA" w:rsidR="00B36E76" w:rsidRPr="000B4210" w:rsidRDefault="003E2CA1" w:rsidP="000B4210">
            <w:pPr>
              <w:jc w:val="center"/>
              <w:rPr>
                <w:szCs w:val="24"/>
              </w:rPr>
            </w:pPr>
            <w:r w:rsidRPr="00207A1A">
              <w:rPr>
                <w:position w:val="-28"/>
                <w:szCs w:val="24"/>
              </w:rPr>
              <w:object w:dxaOrig="2580" w:dyaOrig="680" w14:anchorId="6DA93AFF">
                <v:shape id="_x0000_i1026" type="#_x0000_t75" style="width:114.75pt;height:32.9pt" o:ole="">
                  <v:imagedata r:id="rId13" o:title=""/>
                </v:shape>
                <o:OLEObject Type="Embed" ProgID="Equation.DSMT4" ShapeID="_x0000_i1026" DrawAspect="Content" ObjectID="_1721820175" r:id="rId14"/>
              </w:object>
            </w:r>
          </w:p>
        </w:tc>
      </w:tr>
      <w:tr w:rsidR="003E2CA1" w14:paraId="3AE7DDCE" w14:textId="77777777" w:rsidTr="009D5A4F">
        <w:trPr>
          <w:jc w:val="center"/>
        </w:trPr>
        <w:tc>
          <w:tcPr>
            <w:tcW w:w="3114" w:type="dxa"/>
            <w:vAlign w:val="center"/>
          </w:tcPr>
          <w:p w14:paraId="2484FFA9" w14:textId="58F51FA2" w:rsidR="003E2CA1" w:rsidRDefault="003E2CA1" w:rsidP="003E2CA1">
            <w:pPr>
              <w:jc w:val="center"/>
            </w:pPr>
            <w:r>
              <w:rPr>
                <w:rFonts w:hint="eastAsia"/>
                <w:szCs w:val="24"/>
                <w:lang w:eastAsia="zh-CN"/>
              </w:rPr>
              <w:t>B</w:t>
            </w:r>
            <w:r>
              <w:rPr>
                <w:szCs w:val="24"/>
                <w:lang w:eastAsia="zh-CN"/>
              </w:rPr>
              <w:t>S Tx beam number</w:t>
            </w:r>
          </w:p>
        </w:tc>
        <w:tc>
          <w:tcPr>
            <w:tcW w:w="5182" w:type="dxa"/>
            <w:vAlign w:val="center"/>
          </w:tcPr>
          <w:p w14:paraId="1D50AC1F" w14:textId="4ECB7406" w:rsidR="003E2CA1" w:rsidRPr="00A74B30" w:rsidRDefault="003E2CA1" w:rsidP="003E2CA1">
            <w:pPr>
              <w:jc w:val="center"/>
            </w:pPr>
            <w:r>
              <w:rPr>
                <w:szCs w:val="24"/>
              </w:rPr>
              <w:t>32</w:t>
            </w:r>
          </w:p>
        </w:tc>
      </w:tr>
      <w:tr w:rsidR="003E2CA1" w14:paraId="7AB8B800" w14:textId="77777777" w:rsidTr="009D5A4F">
        <w:trPr>
          <w:jc w:val="center"/>
        </w:trPr>
        <w:tc>
          <w:tcPr>
            <w:tcW w:w="3114" w:type="dxa"/>
            <w:vAlign w:val="center"/>
          </w:tcPr>
          <w:p w14:paraId="7774F656" w14:textId="6E2EF2C7" w:rsidR="003E2CA1" w:rsidRPr="00B01B35" w:rsidRDefault="003E2CA1" w:rsidP="003E2CA1">
            <w:pPr>
              <w:jc w:val="center"/>
            </w:pPr>
            <w:r w:rsidRPr="00B01B35">
              <w:rPr>
                <w:kern w:val="2"/>
              </w:rPr>
              <w:lastRenderedPageBreak/>
              <w:t>UE antenna configurations</w:t>
            </w:r>
          </w:p>
        </w:tc>
        <w:tc>
          <w:tcPr>
            <w:tcW w:w="5182" w:type="dxa"/>
            <w:vAlign w:val="center"/>
          </w:tcPr>
          <w:p w14:paraId="5D1B487C" w14:textId="66C10B6E" w:rsidR="003E2CA1" w:rsidRPr="00A74B30" w:rsidRDefault="0002344A" w:rsidP="003E2CA1">
            <w:pPr>
              <w:jc w:val="center"/>
            </w:pPr>
            <w:r w:rsidRPr="001B4448">
              <w:rPr>
                <w:position w:val="-14"/>
                <w:sz w:val="24"/>
              </w:rPr>
              <w:object w:dxaOrig="3120" w:dyaOrig="400" w14:anchorId="1AE538CF">
                <v:shape id="_x0000_i1027" type="#_x0000_t75" style="width:134.15pt;height:18.1pt" o:ole="">
                  <v:imagedata r:id="rId15" o:title=""/>
                </v:shape>
                <o:OLEObject Type="Embed" ProgID="Equation.DSMT4" ShapeID="_x0000_i1027" DrawAspect="Content" ObjectID="_1721820176" r:id="rId16"/>
              </w:object>
            </w:r>
          </w:p>
        </w:tc>
      </w:tr>
      <w:tr w:rsidR="003E2CA1" w14:paraId="7C1022FD" w14:textId="77777777" w:rsidTr="009D5A4F">
        <w:trPr>
          <w:jc w:val="center"/>
        </w:trPr>
        <w:tc>
          <w:tcPr>
            <w:tcW w:w="3114" w:type="dxa"/>
            <w:vAlign w:val="center"/>
          </w:tcPr>
          <w:p w14:paraId="7F70266C" w14:textId="75D4B1B9" w:rsidR="003E2CA1" w:rsidRPr="00B01B35" w:rsidRDefault="003E2CA1" w:rsidP="00B36E76">
            <w:pPr>
              <w:jc w:val="center"/>
            </w:pPr>
            <w:r w:rsidRPr="00B01B35">
              <w:rPr>
                <w:kern w:val="2"/>
              </w:rPr>
              <w:t xml:space="preserve">UE </w:t>
            </w:r>
            <w:r w:rsidR="00B36E76" w:rsidRPr="00B01B35">
              <w:rPr>
                <w:rFonts w:eastAsia="仿宋"/>
                <w:szCs w:val="21"/>
              </w:rPr>
              <w:t xml:space="preserve">Rx beam </w:t>
            </w:r>
            <w:r w:rsidR="00913545" w:rsidRPr="00B01B35">
              <w:rPr>
                <w:rFonts w:eastAsia="仿宋"/>
                <w:szCs w:val="21"/>
              </w:rPr>
              <w:t>pattern per panel</w:t>
            </w:r>
          </w:p>
        </w:tc>
        <w:tc>
          <w:tcPr>
            <w:tcW w:w="5182" w:type="dxa"/>
            <w:vAlign w:val="center"/>
          </w:tcPr>
          <w:p w14:paraId="371CC193" w14:textId="77777777" w:rsidR="003E2CA1" w:rsidRDefault="003E2CA1" w:rsidP="003E2CA1">
            <w:pPr>
              <w:jc w:val="center"/>
              <w:rPr>
                <w:szCs w:val="24"/>
              </w:rPr>
            </w:pPr>
            <w:r w:rsidRPr="00F40DD8">
              <w:rPr>
                <w:position w:val="-28"/>
                <w:szCs w:val="24"/>
              </w:rPr>
              <w:object w:dxaOrig="2360" w:dyaOrig="680" w14:anchorId="489C8668">
                <v:shape id="_x0000_i1028" type="#_x0000_t75" style="width:112.45pt;height:31.25pt" o:ole="">
                  <v:imagedata r:id="rId17" o:title=""/>
                </v:shape>
                <o:OLEObject Type="Embed" ProgID="Equation.DSMT4" ShapeID="_x0000_i1028" DrawAspect="Content" ObjectID="_1721820177" r:id="rId18"/>
              </w:object>
            </w:r>
          </w:p>
          <w:p w14:paraId="0C7EEB28" w14:textId="1D5ABDE2" w:rsidR="00B36E76" w:rsidRPr="000B4210" w:rsidRDefault="000B4210" w:rsidP="000B4210">
            <w:pPr>
              <w:jc w:val="center"/>
              <w:rPr>
                <w:szCs w:val="24"/>
              </w:rPr>
            </w:pPr>
            <w:r w:rsidRPr="001B4448">
              <w:rPr>
                <w:position w:val="-28"/>
                <w:sz w:val="24"/>
                <w:szCs w:val="24"/>
              </w:rPr>
              <w:object w:dxaOrig="940" w:dyaOrig="680" w14:anchorId="6F7B98ED">
                <v:shape id="_x0000_i1029" type="#_x0000_t75" style="width:44.05pt;height:28.6pt" o:ole="">
                  <v:imagedata r:id="rId19" o:title=""/>
                </v:shape>
                <o:OLEObject Type="Embed" ProgID="Equation.DSMT4" ShapeID="_x0000_i1029" DrawAspect="Content" ObjectID="_1721820178" r:id="rId20"/>
              </w:object>
            </w:r>
          </w:p>
        </w:tc>
      </w:tr>
      <w:tr w:rsidR="003E2CA1" w14:paraId="508F2770" w14:textId="77777777" w:rsidTr="009D5A4F">
        <w:trPr>
          <w:jc w:val="center"/>
        </w:trPr>
        <w:tc>
          <w:tcPr>
            <w:tcW w:w="3114" w:type="dxa"/>
            <w:vAlign w:val="center"/>
          </w:tcPr>
          <w:p w14:paraId="5DC0F3FA" w14:textId="381805EA" w:rsidR="003E2CA1" w:rsidRDefault="003E2CA1" w:rsidP="003E2CA1">
            <w:pPr>
              <w:jc w:val="center"/>
            </w:pPr>
            <w:r>
              <w:rPr>
                <w:rFonts w:hint="eastAsia"/>
                <w:szCs w:val="24"/>
                <w:lang w:eastAsia="zh-CN"/>
              </w:rPr>
              <w:t>U</w:t>
            </w:r>
            <w:r>
              <w:rPr>
                <w:szCs w:val="24"/>
                <w:lang w:eastAsia="zh-CN"/>
              </w:rPr>
              <w:t>E Rx beam number</w:t>
            </w:r>
          </w:p>
        </w:tc>
        <w:tc>
          <w:tcPr>
            <w:tcW w:w="5182" w:type="dxa"/>
            <w:vAlign w:val="center"/>
          </w:tcPr>
          <w:p w14:paraId="4E5C9363" w14:textId="0CA7B3D5" w:rsidR="003E2CA1" w:rsidRPr="00A74B30" w:rsidRDefault="003E2CA1" w:rsidP="003E2CA1">
            <w:pPr>
              <w:jc w:val="center"/>
            </w:pPr>
            <w:r>
              <w:rPr>
                <w:szCs w:val="24"/>
              </w:rPr>
              <w:t>8</w:t>
            </w:r>
          </w:p>
        </w:tc>
      </w:tr>
      <w:tr w:rsidR="006D13F2" w14:paraId="532C7109" w14:textId="77777777" w:rsidTr="009D5A4F">
        <w:trPr>
          <w:jc w:val="center"/>
        </w:trPr>
        <w:tc>
          <w:tcPr>
            <w:tcW w:w="3114" w:type="dxa"/>
            <w:vAlign w:val="center"/>
          </w:tcPr>
          <w:p w14:paraId="10424DAB" w14:textId="7A00029B" w:rsidR="006D13F2" w:rsidRDefault="006D13F2" w:rsidP="006D13F2">
            <w:pPr>
              <w:jc w:val="center"/>
              <w:rPr>
                <w:szCs w:val="24"/>
                <w:lang w:eastAsia="zh-CN"/>
              </w:rPr>
            </w:pPr>
            <w:r w:rsidRPr="006D13F2">
              <w:rPr>
                <w:szCs w:val="24"/>
                <w:lang w:eastAsia="zh-CN"/>
              </w:rPr>
              <w:t xml:space="preserve">UE rotation speed </w:t>
            </w:r>
          </w:p>
        </w:tc>
        <w:tc>
          <w:tcPr>
            <w:tcW w:w="5182" w:type="dxa"/>
            <w:vAlign w:val="center"/>
          </w:tcPr>
          <w:p w14:paraId="5AAA5284" w14:textId="6D70DCD5" w:rsidR="006D13F2" w:rsidRDefault="006D13F2" w:rsidP="003E2CA1">
            <w:pPr>
              <w:jc w:val="center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0</w:t>
            </w:r>
          </w:p>
        </w:tc>
      </w:tr>
      <w:tr w:rsidR="0017257A" w14:paraId="5CB1B7D2" w14:textId="77777777" w:rsidTr="009D5A4F">
        <w:trPr>
          <w:jc w:val="center"/>
        </w:trPr>
        <w:tc>
          <w:tcPr>
            <w:tcW w:w="3114" w:type="dxa"/>
            <w:vAlign w:val="center"/>
          </w:tcPr>
          <w:p w14:paraId="31DDFB0A" w14:textId="551E8743" w:rsidR="0017257A" w:rsidRPr="00A74B30" w:rsidRDefault="00BC7436" w:rsidP="007D0D2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Beam measurement quality </w:t>
            </w:r>
          </w:p>
        </w:tc>
        <w:tc>
          <w:tcPr>
            <w:tcW w:w="5182" w:type="dxa"/>
            <w:vAlign w:val="center"/>
          </w:tcPr>
          <w:p w14:paraId="2BF47824" w14:textId="77777777" w:rsidR="0017257A" w:rsidRPr="00A74B30" w:rsidRDefault="0017257A" w:rsidP="007D0D2F">
            <w:pPr>
              <w:jc w:val="center"/>
            </w:pPr>
            <w:r w:rsidRPr="00E619BE">
              <w:rPr>
                <w:rFonts w:hint="eastAsia"/>
              </w:rPr>
              <w:t>L1-RSRP</w:t>
            </w:r>
          </w:p>
        </w:tc>
      </w:tr>
      <w:tr w:rsidR="000B2762" w14:paraId="78395B59" w14:textId="77777777" w:rsidTr="009D5A4F">
        <w:trPr>
          <w:jc w:val="center"/>
        </w:trPr>
        <w:tc>
          <w:tcPr>
            <w:tcW w:w="3114" w:type="dxa"/>
            <w:vAlign w:val="center"/>
          </w:tcPr>
          <w:p w14:paraId="41A9160F" w14:textId="4B725C18" w:rsidR="000B2762" w:rsidRDefault="000B2762" w:rsidP="007D0D2F">
            <w:pPr>
              <w:jc w:val="center"/>
              <w:rPr>
                <w:lang w:eastAsia="zh-CN"/>
              </w:rPr>
            </w:pPr>
            <w:r w:rsidRPr="000B2762">
              <w:rPr>
                <w:lang w:eastAsia="zh-CN"/>
              </w:rPr>
              <w:t>baseline performance</w:t>
            </w:r>
          </w:p>
        </w:tc>
        <w:tc>
          <w:tcPr>
            <w:tcW w:w="5182" w:type="dxa"/>
            <w:vAlign w:val="center"/>
          </w:tcPr>
          <w:p w14:paraId="0EC00981" w14:textId="7D43DACF" w:rsidR="000B2762" w:rsidRPr="00E619BE" w:rsidRDefault="000B2762" w:rsidP="007D0D2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#2</w:t>
            </w:r>
          </w:p>
        </w:tc>
      </w:tr>
      <w:tr w:rsidR="00881E6F" w14:paraId="65E5524E" w14:textId="77777777" w:rsidTr="009D5A4F">
        <w:trPr>
          <w:jc w:val="center"/>
        </w:trPr>
        <w:tc>
          <w:tcPr>
            <w:tcW w:w="3114" w:type="dxa"/>
            <w:vAlign w:val="center"/>
          </w:tcPr>
          <w:p w14:paraId="1BE00294" w14:textId="193B5888" w:rsidR="00881E6F" w:rsidRPr="000B2762" w:rsidRDefault="00881E6F" w:rsidP="007D0D2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Set A and Set B</w:t>
            </w:r>
          </w:p>
        </w:tc>
        <w:tc>
          <w:tcPr>
            <w:tcW w:w="5182" w:type="dxa"/>
            <w:vAlign w:val="center"/>
          </w:tcPr>
          <w:p w14:paraId="7BCF971E" w14:textId="7EEFCAC0" w:rsidR="00881E6F" w:rsidRPr="00881E6F" w:rsidRDefault="00881E6F" w:rsidP="00881E6F">
            <w:pPr>
              <w:autoSpaceDE/>
              <w:autoSpaceDN/>
              <w:adjustRightInd/>
              <w:snapToGrid/>
              <w:ind w:left="420"/>
              <w:jc w:val="left"/>
              <w:rPr>
                <w:lang w:eastAsia="zh-CN"/>
              </w:rPr>
            </w:pPr>
            <w:r w:rsidRPr="00881E6F">
              <w:rPr>
                <w:lang w:eastAsia="zh-CN"/>
              </w:rPr>
              <w:t>Alt.1: Set B</w:t>
            </w:r>
            <w:r w:rsidR="00AD46BE">
              <w:rPr>
                <w:lang w:eastAsia="zh-CN"/>
              </w:rPr>
              <w:t xml:space="preserve"> (64 beam pairs)</w:t>
            </w:r>
            <w:r w:rsidRPr="00881E6F">
              <w:rPr>
                <w:lang w:eastAsia="zh-CN"/>
              </w:rPr>
              <w:t xml:space="preserve"> is a subset of Set A</w:t>
            </w:r>
            <w:r w:rsidR="00AD46BE">
              <w:rPr>
                <w:lang w:eastAsia="zh-CN"/>
              </w:rPr>
              <w:t xml:space="preserve"> (256 beam paris)</w:t>
            </w:r>
          </w:p>
        </w:tc>
      </w:tr>
    </w:tbl>
    <w:p w14:paraId="4FAE43EB" w14:textId="77777777" w:rsidR="00C7252E" w:rsidRDefault="00C7252E" w:rsidP="00C7252E">
      <w:pPr>
        <w:pStyle w:val="2"/>
      </w:pPr>
      <w:r>
        <w:t>KPI</w:t>
      </w:r>
    </w:p>
    <w:p w14:paraId="6B705F11" w14:textId="77777777" w:rsidR="00C7252E" w:rsidRDefault="00C7252E" w:rsidP="00C7252E">
      <w:pPr>
        <w:rPr>
          <w:lang w:val="en-GB" w:eastAsia="zh-CN"/>
        </w:rPr>
      </w:pPr>
      <w:r>
        <w:rPr>
          <w:lang w:val="en-GB" w:eastAsia="zh-CN"/>
        </w:rPr>
        <w:t>According to the agreement archived in RAN1-109 e-meeting, the following KPIs can be considered for beam prediction accuracy.</w:t>
      </w:r>
    </w:p>
    <w:p w14:paraId="50FC0111" w14:textId="77777777" w:rsidR="00C7252E" w:rsidRPr="007F72E8" w:rsidRDefault="00C7252E" w:rsidP="00C7252E">
      <w:pPr>
        <w:shd w:val="clear" w:color="auto" w:fill="FFFFFF"/>
        <w:rPr>
          <w:rFonts w:eastAsia="Microsoft YaHei UI"/>
          <w:i/>
          <w:color w:val="000000"/>
          <w:sz w:val="20"/>
          <w:szCs w:val="20"/>
          <w:highlight w:val="green"/>
          <w:lang w:eastAsia="zh-CN"/>
        </w:rPr>
      </w:pPr>
      <w:r w:rsidRPr="007F72E8">
        <w:rPr>
          <w:rFonts w:eastAsia="Microsoft YaHei UI" w:hint="eastAsia"/>
          <w:i/>
          <w:color w:val="000000"/>
          <w:sz w:val="20"/>
          <w:szCs w:val="20"/>
          <w:highlight w:val="green"/>
          <w:lang w:eastAsia="zh-CN"/>
        </w:rPr>
        <w:t>Agreement</w:t>
      </w:r>
    </w:p>
    <w:p w14:paraId="6EC1C69C" w14:textId="77777777" w:rsidR="00C7252E" w:rsidRPr="007F72E8" w:rsidRDefault="00C7252E" w:rsidP="00C7252E">
      <w:pPr>
        <w:pStyle w:val="af"/>
        <w:widowControl w:val="0"/>
        <w:numPr>
          <w:ilvl w:val="0"/>
          <w:numId w:val="33"/>
        </w:numPr>
        <w:autoSpaceDE/>
        <w:autoSpaceDN/>
        <w:adjustRightInd/>
        <w:snapToGrid/>
        <w:spacing w:after="0"/>
        <w:ind w:left="360" w:firstLineChars="0"/>
        <w:contextualSpacing/>
        <w:rPr>
          <w:i/>
          <w:sz w:val="20"/>
          <w:szCs w:val="20"/>
        </w:rPr>
      </w:pPr>
      <w:r w:rsidRPr="007F72E8">
        <w:rPr>
          <w:i/>
          <w:sz w:val="20"/>
          <w:szCs w:val="20"/>
        </w:rPr>
        <w:t>To evaluate the performance of AI/ML in beam management, further study the following KPI options:</w:t>
      </w:r>
    </w:p>
    <w:p w14:paraId="1AED3BEC" w14:textId="77777777" w:rsidR="00C7252E" w:rsidRPr="007F72E8" w:rsidRDefault="00C7252E" w:rsidP="00C7252E">
      <w:pPr>
        <w:pStyle w:val="af"/>
        <w:widowControl w:val="0"/>
        <w:numPr>
          <w:ilvl w:val="1"/>
          <w:numId w:val="33"/>
        </w:numPr>
        <w:autoSpaceDE/>
        <w:autoSpaceDN/>
        <w:adjustRightInd/>
        <w:snapToGrid/>
        <w:spacing w:after="0"/>
        <w:ind w:left="1080" w:firstLineChars="0"/>
        <w:contextualSpacing/>
        <w:rPr>
          <w:i/>
          <w:sz w:val="20"/>
          <w:szCs w:val="20"/>
        </w:rPr>
      </w:pPr>
      <w:r w:rsidRPr="007F72E8">
        <w:rPr>
          <w:i/>
          <w:sz w:val="20"/>
          <w:szCs w:val="20"/>
        </w:rPr>
        <w:t>Beam prediction accuracy related KPIs, may include the following options:</w:t>
      </w:r>
    </w:p>
    <w:p w14:paraId="1A2079EB" w14:textId="77777777" w:rsidR="00C7252E" w:rsidRPr="007F72E8" w:rsidRDefault="00C7252E" w:rsidP="00C7252E">
      <w:pPr>
        <w:pStyle w:val="af"/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ind w:left="1800" w:firstLineChars="0"/>
        <w:contextualSpacing/>
        <w:rPr>
          <w:i/>
          <w:sz w:val="20"/>
          <w:szCs w:val="20"/>
        </w:rPr>
      </w:pPr>
      <w:r w:rsidRPr="007F72E8">
        <w:rPr>
          <w:i/>
          <w:sz w:val="20"/>
          <w:szCs w:val="20"/>
        </w:rPr>
        <w:t>Average L1-RSRP difference of Top-1 predicted beam</w:t>
      </w:r>
    </w:p>
    <w:p w14:paraId="6AF1F426" w14:textId="77777777" w:rsidR="00C7252E" w:rsidRPr="007F72E8" w:rsidRDefault="00C7252E" w:rsidP="00C7252E">
      <w:pPr>
        <w:pStyle w:val="af"/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ind w:left="1800" w:firstLineChars="0"/>
        <w:contextualSpacing/>
        <w:rPr>
          <w:i/>
          <w:sz w:val="20"/>
          <w:szCs w:val="20"/>
        </w:rPr>
      </w:pPr>
      <w:r w:rsidRPr="007F72E8">
        <w:rPr>
          <w:i/>
          <w:sz w:val="20"/>
          <w:szCs w:val="20"/>
        </w:rPr>
        <w:t>Beam prediction accuracy (%) for Top-1 and/or Top-K beams, FFS the definition:</w:t>
      </w:r>
    </w:p>
    <w:p w14:paraId="5F305674" w14:textId="77777777" w:rsidR="00C7252E" w:rsidRPr="007F72E8" w:rsidRDefault="00C7252E" w:rsidP="00C7252E">
      <w:pPr>
        <w:pStyle w:val="af"/>
        <w:widowControl w:val="0"/>
        <w:numPr>
          <w:ilvl w:val="3"/>
          <w:numId w:val="33"/>
        </w:numPr>
        <w:autoSpaceDE/>
        <w:autoSpaceDN/>
        <w:adjustRightInd/>
        <w:snapToGrid/>
        <w:spacing w:after="0"/>
        <w:ind w:left="2520" w:firstLineChars="0"/>
        <w:contextualSpacing/>
        <w:rPr>
          <w:i/>
          <w:sz w:val="20"/>
          <w:szCs w:val="20"/>
        </w:rPr>
      </w:pPr>
      <w:r w:rsidRPr="007F72E8">
        <w:rPr>
          <w:i/>
          <w:sz w:val="20"/>
          <w:szCs w:val="20"/>
        </w:rPr>
        <w:t xml:space="preserve">Option 1: The beam prediction accuracy (%) is the percentage of “the Top-1 predicted beam is one of the Top-K </w:t>
      </w:r>
      <w:r w:rsidRPr="007F72E8">
        <w:rPr>
          <w:i/>
          <w:sz w:val="20"/>
          <w:szCs w:val="20"/>
          <w:lang w:eastAsia="ko-KR"/>
        </w:rPr>
        <w:t xml:space="preserve">genie-aided </w:t>
      </w:r>
      <w:r w:rsidRPr="007F72E8">
        <w:rPr>
          <w:i/>
          <w:sz w:val="20"/>
          <w:szCs w:val="20"/>
        </w:rPr>
        <w:t>beams”</w:t>
      </w:r>
    </w:p>
    <w:p w14:paraId="5C719BB2" w14:textId="77777777" w:rsidR="00C7252E" w:rsidRPr="007F72E8" w:rsidRDefault="00C7252E" w:rsidP="00C7252E">
      <w:pPr>
        <w:pStyle w:val="af"/>
        <w:widowControl w:val="0"/>
        <w:numPr>
          <w:ilvl w:val="3"/>
          <w:numId w:val="33"/>
        </w:numPr>
        <w:autoSpaceDE/>
        <w:autoSpaceDN/>
        <w:adjustRightInd/>
        <w:snapToGrid/>
        <w:spacing w:after="0"/>
        <w:ind w:left="2520" w:firstLineChars="0"/>
        <w:contextualSpacing/>
        <w:rPr>
          <w:i/>
          <w:sz w:val="20"/>
          <w:szCs w:val="20"/>
        </w:rPr>
      </w:pPr>
      <w:r w:rsidRPr="007F72E8">
        <w:rPr>
          <w:i/>
          <w:sz w:val="20"/>
          <w:szCs w:val="20"/>
        </w:rPr>
        <w:t>Option 2: The beam prediction accuracy (%) is the percentage of “the Top-1 genie-aided beam is one of the Top-K predicted beams”</w:t>
      </w:r>
    </w:p>
    <w:p w14:paraId="0D6EE9AA" w14:textId="77777777" w:rsidR="00C7252E" w:rsidRPr="007F72E8" w:rsidRDefault="00C7252E" w:rsidP="00C7252E">
      <w:pPr>
        <w:pStyle w:val="af"/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ind w:left="1800" w:firstLineChars="0"/>
        <w:contextualSpacing/>
        <w:rPr>
          <w:i/>
          <w:sz w:val="20"/>
          <w:szCs w:val="20"/>
        </w:rPr>
      </w:pPr>
      <w:r w:rsidRPr="007F72E8">
        <w:rPr>
          <w:i/>
          <w:sz w:val="20"/>
          <w:szCs w:val="20"/>
        </w:rPr>
        <w:t>CDF of L1-RSRP difference for Top-1 predicted beam</w:t>
      </w:r>
    </w:p>
    <w:p w14:paraId="7306C4BE" w14:textId="77777777" w:rsidR="00C7252E" w:rsidRPr="007F72E8" w:rsidRDefault="00C7252E" w:rsidP="00C7252E">
      <w:pPr>
        <w:pStyle w:val="af"/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ind w:left="1800" w:firstLineChars="0"/>
        <w:contextualSpacing/>
        <w:rPr>
          <w:i/>
          <w:color w:val="FF0000"/>
          <w:sz w:val="20"/>
          <w:szCs w:val="20"/>
        </w:rPr>
      </w:pPr>
      <w:r w:rsidRPr="007F72E8">
        <w:rPr>
          <w:i/>
          <w:sz w:val="20"/>
          <w:szCs w:val="20"/>
        </w:rPr>
        <w:t>Beam prediction accuracy (%) with 1dB margin for Top-1 beam</w:t>
      </w:r>
    </w:p>
    <w:p w14:paraId="65B6B0BF" w14:textId="77777777" w:rsidR="00C7252E" w:rsidRPr="007F72E8" w:rsidRDefault="00C7252E" w:rsidP="00C7252E">
      <w:pPr>
        <w:pStyle w:val="af"/>
        <w:widowControl w:val="0"/>
        <w:numPr>
          <w:ilvl w:val="3"/>
          <w:numId w:val="33"/>
        </w:numPr>
        <w:autoSpaceDE/>
        <w:autoSpaceDN/>
        <w:adjustRightInd/>
        <w:snapToGrid/>
        <w:spacing w:after="0"/>
        <w:ind w:left="2520" w:firstLineChars="0"/>
        <w:contextualSpacing/>
        <w:rPr>
          <w:i/>
          <w:sz w:val="20"/>
          <w:szCs w:val="20"/>
        </w:rPr>
      </w:pPr>
      <w:r w:rsidRPr="007F72E8">
        <w:rPr>
          <w:i/>
          <w:sz w:val="20"/>
          <w:szCs w:val="20"/>
        </w:rPr>
        <w:t xml:space="preserve">The beam prediction accuracy (%) with 1dB margin is the percentage of the Top-1 predicted beam “whose ideal L1-RSRP is within 1dB of the ideal L1-RSRP of the Top-1 genie-aided beam” </w:t>
      </w:r>
    </w:p>
    <w:p w14:paraId="2CA775D1" w14:textId="77777777" w:rsidR="00C7252E" w:rsidRPr="007F72E8" w:rsidRDefault="00C7252E" w:rsidP="00C7252E">
      <w:pPr>
        <w:pStyle w:val="af"/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ind w:left="1800" w:firstLineChars="0"/>
        <w:contextualSpacing/>
        <w:rPr>
          <w:i/>
          <w:sz w:val="20"/>
          <w:szCs w:val="20"/>
        </w:rPr>
      </w:pPr>
      <w:r w:rsidRPr="007F72E8">
        <w:rPr>
          <w:i/>
          <w:sz w:val="20"/>
          <w:szCs w:val="20"/>
        </w:rPr>
        <w:t xml:space="preserve">the definition of L1-RSRP difference of Top-1 predicted beam: </w:t>
      </w:r>
    </w:p>
    <w:p w14:paraId="2F5F9204" w14:textId="77777777" w:rsidR="00C7252E" w:rsidRPr="007F72E8" w:rsidRDefault="00C7252E" w:rsidP="00C7252E">
      <w:pPr>
        <w:pStyle w:val="af"/>
        <w:widowControl w:val="0"/>
        <w:numPr>
          <w:ilvl w:val="3"/>
          <w:numId w:val="33"/>
        </w:numPr>
        <w:autoSpaceDE/>
        <w:autoSpaceDN/>
        <w:adjustRightInd/>
        <w:snapToGrid/>
        <w:spacing w:after="0"/>
        <w:ind w:left="2520" w:firstLineChars="0"/>
        <w:contextualSpacing/>
        <w:rPr>
          <w:i/>
          <w:sz w:val="20"/>
          <w:szCs w:val="20"/>
        </w:rPr>
      </w:pPr>
      <w:r w:rsidRPr="007F72E8">
        <w:rPr>
          <w:i/>
          <w:sz w:val="20"/>
          <w:szCs w:val="20"/>
        </w:rPr>
        <w:t>the difference between the ideal L1-RSRP of Top-1 predicted beam and the ideal L1-RSRP of the Top-1 genie-aided beam</w:t>
      </w:r>
    </w:p>
    <w:p w14:paraId="00717B0C" w14:textId="77777777" w:rsidR="00C7252E" w:rsidRPr="007F72E8" w:rsidRDefault="00C7252E" w:rsidP="00C7252E">
      <w:pPr>
        <w:pStyle w:val="af"/>
        <w:widowControl w:val="0"/>
        <w:numPr>
          <w:ilvl w:val="2"/>
          <w:numId w:val="33"/>
        </w:numPr>
        <w:autoSpaceDE/>
        <w:autoSpaceDN/>
        <w:adjustRightInd/>
        <w:snapToGrid/>
        <w:spacing w:after="0"/>
        <w:ind w:left="1800" w:firstLineChars="0"/>
        <w:contextualSpacing/>
        <w:rPr>
          <w:i/>
          <w:sz w:val="20"/>
          <w:szCs w:val="20"/>
        </w:rPr>
      </w:pPr>
      <w:r w:rsidRPr="007F72E8">
        <w:rPr>
          <w:i/>
          <w:sz w:val="20"/>
          <w:szCs w:val="20"/>
        </w:rPr>
        <w:t xml:space="preserve">Other beam prediction accuracy related KPIs are not precluded and can be reported by companies. </w:t>
      </w:r>
    </w:p>
    <w:p w14:paraId="1C8A3BCD" w14:textId="0E01A474" w:rsidR="00C7252E" w:rsidRDefault="00C7252E" w:rsidP="00C7252E">
      <w:pPr>
        <w:rPr>
          <w:lang w:val="en-GB" w:eastAsia="zh-CN"/>
        </w:rPr>
      </w:pPr>
      <w:r>
        <w:rPr>
          <w:lang w:val="en-GB" w:eastAsia="zh-CN"/>
        </w:rPr>
        <w:t>F</w:t>
      </w:r>
      <w:r>
        <w:rPr>
          <w:rFonts w:hint="eastAsia"/>
          <w:lang w:val="en-GB" w:eastAsia="zh-CN"/>
        </w:rPr>
        <w:t>or b</w:t>
      </w:r>
      <w:r w:rsidRPr="00AD2B4F">
        <w:rPr>
          <w:lang w:val="en-GB" w:eastAsia="zh-CN"/>
        </w:rPr>
        <w:t>eam prediction accuracy (%) for Top-1 and/or Top-K beams</w:t>
      </w:r>
      <w:r>
        <w:rPr>
          <w:rFonts w:hint="eastAsia"/>
          <w:lang w:val="en-GB" w:eastAsia="zh-CN"/>
        </w:rPr>
        <w:t xml:space="preserve">, </w:t>
      </w:r>
      <w:r>
        <w:rPr>
          <w:lang w:val="en-GB" w:eastAsia="zh-CN"/>
        </w:rPr>
        <w:t xml:space="preserve">we prefer the Option 2 for the definition. Since the </w:t>
      </w:r>
      <w:r w:rsidRPr="001D1AB0">
        <w:rPr>
          <w:lang w:val="en-GB" w:eastAsia="zh-CN"/>
        </w:rPr>
        <w:t>Top-1 genie-aided beam</w:t>
      </w:r>
      <w:r>
        <w:rPr>
          <w:lang w:val="en-GB" w:eastAsia="zh-CN"/>
        </w:rPr>
        <w:t xml:space="preserve"> will be reported with Option 2. And as for the evaluation in this contribution, we also take option 2 as the definition. </w:t>
      </w:r>
      <w:r w:rsidR="007176E9">
        <w:rPr>
          <w:lang w:val="en-GB" w:eastAsia="zh-CN"/>
        </w:rPr>
        <w:t>And above 4 KPIs are all considered in our evaluation results.</w:t>
      </w:r>
      <w:r>
        <w:rPr>
          <w:lang w:val="en-GB" w:eastAsia="zh-CN"/>
        </w:rPr>
        <w:t xml:space="preserve">  </w:t>
      </w:r>
    </w:p>
    <w:p w14:paraId="7E24E30A" w14:textId="36ADA5C7" w:rsidR="00C7252E" w:rsidRPr="00726BE1" w:rsidRDefault="00C7252E" w:rsidP="00C7252E">
      <w:pPr>
        <w:suppressAutoHyphens/>
        <w:textAlignment w:val="baseline"/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2427DC">
        <w:rPr>
          <w:b/>
          <w:i/>
          <w:lang w:eastAsia="zh-CN"/>
        </w:rPr>
        <w:t>F</w:t>
      </w:r>
      <w:r>
        <w:rPr>
          <w:b/>
          <w:i/>
          <w:lang w:eastAsia="zh-CN"/>
        </w:rPr>
        <w:t>or the definition of b</w:t>
      </w:r>
      <w:r w:rsidRPr="00726BE1">
        <w:rPr>
          <w:b/>
          <w:i/>
          <w:lang w:eastAsia="zh-CN"/>
        </w:rPr>
        <w:t xml:space="preserve">eam prediction accuracy (%) for Top-1 and/or Top-K beams, </w:t>
      </w:r>
      <w:r>
        <w:rPr>
          <w:b/>
          <w:i/>
          <w:lang w:eastAsia="zh-CN"/>
        </w:rPr>
        <w:t>Option 2 is preferred.</w:t>
      </w:r>
    </w:p>
    <w:p w14:paraId="2C894328" w14:textId="5508153D" w:rsidR="007756C5" w:rsidRDefault="00BE579D" w:rsidP="007756C5">
      <w:pPr>
        <w:pStyle w:val="2"/>
        <w:rPr>
          <w:lang w:eastAsia="zh-CN"/>
        </w:rPr>
      </w:pPr>
      <w:r>
        <w:rPr>
          <w:lang w:eastAsia="ja-JP"/>
        </w:rPr>
        <w:t xml:space="preserve">Evaluation </w:t>
      </w:r>
      <w:r w:rsidR="007756C5">
        <w:rPr>
          <w:rFonts w:hint="eastAsia"/>
          <w:lang w:eastAsia="zh-CN"/>
        </w:rPr>
        <w:t>results</w:t>
      </w:r>
    </w:p>
    <w:p w14:paraId="2F6000FC" w14:textId="60FF5A1F" w:rsidR="00012171" w:rsidRPr="00B91CDA" w:rsidRDefault="006638E1" w:rsidP="00012171">
      <w:pPr>
        <w:rPr>
          <w:lang w:eastAsia="zh-CN"/>
        </w:rPr>
      </w:pPr>
      <w:r w:rsidRPr="00B91CDA">
        <w:rPr>
          <w:lang w:eastAsia="zh-CN"/>
        </w:rPr>
        <w:t xml:space="preserve">In order to align with the beam measurement report, we consider </w:t>
      </w:r>
      <w:r w:rsidR="005F7787" w:rsidRPr="00B91CDA">
        <w:rPr>
          <w:lang w:eastAsia="zh-CN"/>
        </w:rPr>
        <w:t>three</w:t>
      </w:r>
      <w:r w:rsidRPr="00B91CDA">
        <w:rPr>
          <w:lang w:eastAsia="zh-CN"/>
        </w:rPr>
        <w:t xml:space="preserve"> </w:t>
      </w:r>
      <w:r w:rsidR="001D158B">
        <w:rPr>
          <w:lang w:eastAsia="zh-CN"/>
        </w:rPr>
        <w:t>K values for predicted Top-K beams with K=1, 2 or 4</w:t>
      </w:r>
      <w:r w:rsidRPr="00B91CDA">
        <w:rPr>
          <w:lang w:eastAsia="zh-CN"/>
        </w:rPr>
        <w:t>.</w:t>
      </w:r>
    </w:p>
    <w:p w14:paraId="408392C7" w14:textId="719AD03F" w:rsidR="00554899" w:rsidRDefault="00554899" w:rsidP="00012171">
      <w:pPr>
        <w:rPr>
          <w:lang w:eastAsia="zh-CN"/>
        </w:rPr>
      </w:pPr>
      <w:r w:rsidRPr="00B91CDA">
        <w:rPr>
          <w:lang w:eastAsia="zh-CN"/>
        </w:rPr>
        <w:t xml:space="preserve">The </w:t>
      </w:r>
      <w:r w:rsidR="00D864A3" w:rsidRPr="00B91CDA">
        <w:rPr>
          <w:lang w:eastAsia="zh-CN"/>
        </w:rPr>
        <w:t>evaluation results</w:t>
      </w:r>
      <w:r w:rsidRPr="00B91CDA">
        <w:rPr>
          <w:lang w:eastAsia="zh-CN"/>
        </w:rPr>
        <w:t xml:space="preserve"> </w:t>
      </w:r>
      <w:r w:rsidR="00BE579D" w:rsidRPr="00B91CDA">
        <w:rPr>
          <w:lang w:eastAsia="zh-CN"/>
        </w:rPr>
        <w:t>can be seen in Table 3-</w:t>
      </w:r>
      <w:r w:rsidR="00A96113" w:rsidRPr="00B91CDA">
        <w:rPr>
          <w:lang w:eastAsia="zh-CN"/>
        </w:rPr>
        <w:t>5 and Figure 4.</w:t>
      </w:r>
      <w:r w:rsidRPr="00B91CDA">
        <w:rPr>
          <w:lang w:eastAsia="zh-CN"/>
        </w:rPr>
        <w:t xml:space="preserve"> </w:t>
      </w:r>
      <w:r w:rsidR="00A43FA9" w:rsidRPr="00B91CDA">
        <w:rPr>
          <w:lang w:eastAsia="zh-CN"/>
        </w:rPr>
        <w:t>Table 3 provides the average L1-RSRP difference of Top-1 predicted beam</w:t>
      </w:r>
      <w:r w:rsidR="0078504A" w:rsidRPr="00B91CDA">
        <w:rPr>
          <w:lang w:eastAsia="zh-CN"/>
        </w:rPr>
        <w:t xml:space="preserve"> of 4 schemes. </w:t>
      </w:r>
      <w:r w:rsidR="00CF2315" w:rsidRPr="00B91CDA">
        <w:rPr>
          <w:lang w:eastAsia="zh-CN"/>
        </w:rPr>
        <w:t>Table 4 provides Beam prediction accuracy (%) for Top-1 and/or Top-K beams (K=2, 4</w:t>
      </w:r>
      <w:r w:rsidR="00CF2315" w:rsidRPr="00B91CDA">
        <w:rPr>
          <w:rFonts w:hint="eastAsia"/>
          <w:lang w:eastAsia="zh-CN"/>
        </w:rPr>
        <w:t>)</w:t>
      </w:r>
      <w:r w:rsidR="00472B1B" w:rsidRPr="00472B1B">
        <w:rPr>
          <w:lang w:eastAsia="zh-CN"/>
        </w:rPr>
        <w:t xml:space="preserve"> </w:t>
      </w:r>
      <w:r w:rsidR="00472B1B" w:rsidRPr="00B91CDA">
        <w:rPr>
          <w:lang w:eastAsia="zh-CN"/>
        </w:rPr>
        <w:t>of 4 schemes</w:t>
      </w:r>
      <w:r w:rsidR="00CF2315" w:rsidRPr="00B91CDA">
        <w:rPr>
          <w:rFonts w:hint="eastAsia"/>
          <w:lang w:eastAsia="zh-CN"/>
        </w:rPr>
        <w:t>.</w:t>
      </w:r>
      <w:r w:rsidR="00CF2315" w:rsidRPr="00B91CDA">
        <w:rPr>
          <w:lang w:eastAsia="zh-CN"/>
        </w:rPr>
        <w:t xml:space="preserve">  </w:t>
      </w:r>
      <w:r w:rsidR="00B7211E" w:rsidRPr="00B91CDA">
        <w:rPr>
          <w:lang w:eastAsia="zh-CN"/>
        </w:rPr>
        <w:t>Table 5 provides beam prediction accuracy (%) with 1dB margin for Top-1 beam</w:t>
      </w:r>
      <w:r w:rsidR="00472B1B" w:rsidRPr="00472B1B">
        <w:rPr>
          <w:lang w:eastAsia="zh-CN"/>
        </w:rPr>
        <w:t xml:space="preserve"> </w:t>
      </w:r>
      <w:r w:rsidR="00472B1B" w:rsidRPr="00B91CDA">
        <w:rPr>
          <w:lang w:eastAsia="zh-CN"/>
        </w:rPr>
        <w:t>of 4 schemes</w:t>
      </w:r>
      <w:r w:rsidR="00B7211E" w:rsidRPr="00B91CDA">
        <w:rPr>
          <w:lang w:eastAsia="zh-CN"/>
        </w:rPr>
        <w:t xml:space="preserve">.  </w:t>
      </w:r>
      <w:r w:rsidR="00A3476F" w:rsidRPr="00B91CDA">
        <w:rPr>
          <w:lang w:eastAsia="zh-CN"/>
        </w:rPr>
        <w:t xml:space="preserve">Figure 4 provides the </w:t>
      </w:r>
      <w:r w:rsidR="00B96F6E" w:rsidRPr="00B91CDA">
        <w:rPr>
          <w:lang w:eastAsia="zh-CN"/>
        </w:rPr>
        <w:t>CDF of L1-RSRP difference for Top-1 predicted beam</w:t>
      </w:r>
      <w:r w:rsidR="00472B1B" w:rsidRPr="00472B1B">
        <w:rPr>
          <w:lang w:eastAsia="zh-CN"/>
        </w:rPr>
        <w:t xml:space="preserve"> </w:t>
      </w:r>
      <w:r w:rsidR="00472B1B" w:rsidRPr="00B91CDA">
        <w:rPr>
          <w:lang w:eastAsia="zh-CN"/>
        </w:rPr>
        <w:t>of 4 schemes</w:t>
      </w:r>
      <w:r w:rsidR="003F71E0" w:rsidRPr="00B91CDA">
        <w:rPr>
          <w:lang w:eastAsia="zh-CN"/>
        </w:rPr>
        <w:t>.</w:t>
      </w:r>
      <w:r w:rsidR="00B96F6E" w:rsidRPr="00B91CDA">
        <w:rPr>
          <w:lang w:eastAsia="zh-CN"/>
        </w:rPr>
        <w:t xml:space="preserve"> </w:t>
      </w:r>
      <w:r w:rsidRPr="00B91CDA">
        <w:rPr>
          <w:lang w:eastAsia="zh-CN"/>
        </w:rPr>
        <w:t xml:space="preserve">From the </w:t>
      </w:r>
      <w:r w:rsidR="003F71E0" w:rsidRPr="00B91CDA">
        <w:rPr>
          <w:lang w:eastAsia="zh-CN"/>
        </w:rPr>
        <w:t>evaluation</w:t>
      </w:r>
      <w:r w:rsidRPr="00B91CDA">
        <w:rPr>
          <w:lang w:eastAsia="zh-CN"/>
        </w:rPr>
        <w:t xml:space="preserve"> results, we can see that AI based beam prediction </w:t>
      </w:r>
      <w:r w:rsidR="003F71E0" w:rsidRPr="00B91CDA">
        <w:rPr>
          <w:lang w:eastAsia="zh-CN"/>
        </w:rPr>
        <w:t xml:space="preserve">scheme </w:t>
      </w:r>
      <w:r w:rsidR="003F71E0" w:rsidRPr="00B91CDA">
        <w:rPr>
          <w:lang w:eastAsia="zh-CN"/>
        </w:rPr>
        <w:lastRenderedPageBreak/>
        <w:t xml:space="preserve">1-3 </w:t>
      </w:r>
      <w:r w:rsidR="004617C7" w:rsidRPr="00B91CDA">
        <w:rPr>
          <w:lang w:eastAsia="zh-CN"/>
        </w:rPr>
        <w:t>provide large performance gain compared to non-AI based beam management scheme</w:t>
      </w:r>
      <w:r w:rsidR="003F71E0" w:rsidRPr="00B91CDA">
        <w:rPr>
          <w:lang w:eastAsia="zh-CN"/>
        </w:rPr>
        <w:t xml:space="preserve"> 0</w:t>
      </w:r>
      <w:r w:rsidR="004617C7" w:rsidRPr="00B91CDA">
        <w:rPr>
          <w:lang w:eastAsia="zh-CN"/>
        </w:rPr>
        <w:t xml:space="preserve">. </w:t>
      </w:r>
      <w:r w:rsidR="00EB07CD" w:rsidRPr="00B91CDA">
        <w:rPr>
          <w:lang w:eastAsia="zh-CN"/>
        </w:rPr>
        <w:t>In addition, we can also find that scheme 2 and scheme 3 can further improve the performance by input beam ID or by input L1-RSRP of same beam pairs.</w:t>
      </w:r>
      <w:r w:rsidRPr="00B91CDA">
        <w:rPr>
          <w:lang w:eastAsia="zh-CN"/>
        </w:rPr>
        <w:t xml:space="preserve"> </w:t>
      </w:r>
      <w:r w:rsidR="004C3ADC" w:rsidRPr="00B91CDA">
        <w:rPr>
          <w:lang w:eastAsia="zh-CN"/>
        </w:rPr>
        <w:t>Thus we propose an observation and proposal as below.</w:t>
      </w:r>
      <w:r>
        <w:rPr>
          <w:lang w:eastAsia="zh-CN"/>
        </w:rPr>
        <w:t xml:space="preserve"> </w:t>
      </w:r>
    </w:p>
    <w:p w14:paraId="546C38AD" w14:textId="09857266" w:rsidR="00521B0C" w:rsidRDefault="00521B0C" w:rsidP="00521B0C">
      <w:pPr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Table 3, </w:t>
      </w:r>
      <w:r w:rsidR="003D4DB4" w:rsidRPr="00A3476F">
        <w:rPr>
          <w:sz w:val="20"/>
          <w:szCs w:val="20"/>
          <w:lang w:eastAsia="zh-CN"/>
        </w:rPr>
        <w:t>Average L1-RSRP difference of Top-1 predicted beam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559"/>
        <w:gridCol w:w="3398"/>
      </w:tblGrid>
      <w:tr w:rsidR="003D4DB4" w14:paraId="4E764727" w14:textId="77777777" w:rsidTr="00D26EC8">
        <w:trPr>
          <w:jc w:val="center"/>
        </w:trPr>
        <w:tc>
          <w:tcPr>
            <w:tcW w:w="1559" w:type="dxa"/>
          </w:tcPr>
          <w:p w14:paraId="4D0A461E" w14:textId="29152798" w:rsidR="003D4DB4" w:rsidRDefault="003D4DB4" w:rsidP="007D0D2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S</w:t>
            </w:r>
            <w:r>
              <w:rPr>
                <w:rFonts w:hint="eastAsia"/>
                <w:lang w:val="en-GB" w:eastAsia="zh-CN"/>
              </w:rPr>
              <w:t xml:space="preserve">cheme </w:t>
            </w:r>
          </w:p>
        </w:tc>
        <w:tc>
          <w:tcPr>
            <w:tcW w:w="3398" w:type="dxa"/>
          </w:tcPr>
          <w:p w14:paraId="1E30BAAD" w14:textId="71C42B82" w:rsidR="003D4DB4" w:rsidRPr="003D4DB4" w:rsidRDefault="003D4DB4" w:rsidP="007D0D2F">
            <w:pPr>
              <w:rPr>
                <w:lang w:val="en-GB"/>
              </w:rPr>
            </w:pPr>
            <w:r w:rsidRPr="003D4DB4">
              <w:t>Average L1-RSRP difference</w:t>
            </w:r>
            <w:r w:rsidR="00855135">
              <w:t xml:space="preserve"> (dB)</w:t>
            </w:r>
          </w:p>
        </w:tc>
      </w:tr>
      <w:tr w:rsidR="0085390C" w14:paraId="5E4FE4DF" w14:textId="77777777" w:rsidTr="00D26EC8">
        <w:trPr>
          <w:jc w:val="center"/>
        </w:trPr>
        <w:tc>
          <w:tcPr>
            <w:tcW w:w="1559" w:type="dxa"/>
          </w:tcPr>
          <w:p w14:paraId="2208C61B" w14:textId="77777777" w:rsidR="0085390C" w:rsidRDefault="0085390C" w:rsidP="0085390C">
            <w:pPr>
              <w:rPr>
                <w:lang w:val="en-GB"/>
              </w:rPr>
            </w:pPr>
            <w:r>
              <w:rPr>
                <w:lang w:val="en-GB"/>
              </w:rPr>
              <w:t>Scheme 0</w:t>
            </w:r>
          </w:p>
        </w:tc>
        <w:tc>
          <w:tcPr>
            <w:tcW w:w="3398" w:type="dxa"/>
          </w:tcPr>
          <w:p w14:paraId="45A4CCC1" w14:textId="501D4D6B" w:rsidR="0085390C" w:rsidRDefault="0085390C" w:rsidP="0085390C">
            <w:pPr>
              <w:rPr>
                <w:lang w:val="en-GB"/>
              </w:rPr>
            </w:pPr>
            <w:r w:rsidRPr="00B36C00">
              <w:rPr>
                <w:color w:val="000000" w:themeColor="text1"/>
                <w:lang w:val="en-GB"/>
              </w:rPr>
              <w:t>3.7376</w:t>
            </w:r>
          </w:p>
        </w:tc>
      </w:tr>
      <w:tr w:rsidR="0085390C" w14:paraId="42FF7D46" w14:textId="77777777" w:rsidTr="00D26EC8">
        <w:trPr>
          <w:jc w:val="center"/>
        </w:trPr>
        <w:tc>
          <w:tcPr>
            <w:tcW w:w="1559" w:type="dxa"/>
          </w:tcPr>
          <w:p w14:paraId="3A0C3A45" w14:textId="77777777" w:rsidR="0085390C" w:rsidRDefault="0085390C" w:rsidP="0085390C">
            <w:pPr>
              <w:rPr>
                <w:lang w:val="en-GB"/>
              </w:rPr>
            </w:pPr>
            <w:r>
              <w:rPr>
                <w:lang w:val="en-GB"/>
              </w:rPr>
              <w:t>Scheme 1</w:t>
            </w:r>
          </w:p>
        </w:tc>
        <w:tc>
          <w:tcPr>
            <w:tcW w:w="3398" w:type="dxa"/>
          </w:tcPr>
          <w:p w14:paraId="02243B31" w14:textId="3885B861" w:rsidR="0085390C" w:rsidRDefault="0085390C" w:rsidP="0085390C">
            <w:pPr>
              <w:rPr>
                <w:lang w:val="en-GB"/>
              </w:rPr>
            </w:pPr>
            <w:r w:rsidRPr="00B36C00">
              <w:rPr>
                <w:color w:val="000000" w:themeColor="text1"/>
                <w:lang w:val="en-GB"/>
              </w:rPr>
              <w:t>2.4538</w:t>
            </w:r>
          </w:p>
        </w:tc>
      </w:tr>
      <w:tr w:rsidR="0085390C" w14:paraId="60961765" w14:textId="77777777" w:rsidTr="00D26EC8">
        <w:trPr>
          <w:jc w:val="center"/>
        </w:trPr>
        <w:tc>
          <w:tcPr>
            <w:tcW w:w="1559" w:type="dxa"/>
          </w:tcPr>
          <w:p w14:paraId="5E75C24B" w14:textId="77777777" w:rsidR="0085390C" w:rsidRDefault="0085390C" w:rsidP="0085390C">
            <w:pPr>
              <w:rPr>
                <w:lang w:val="en-GB"/>
              </w:rPr>
            </w:pPr>
            <w:r>
              <w:rPr>
                <w:lang w:val="en-GB"/>
              </w:rPr>
              <w:t>Scheme 2</w:t>
            </w:r>
          </w:p>
        </w:tc>
        <w:tc>
          <w:tcPr>
            <w:tcW w:w="3398" w:type="dxa"/>
          </w:tcPr>
          <w:p w14:paraId="66AB9C3F" w14:textId="643A1A94" w:rsidR="0085390C" w:rsidRDefault="0085390C" w:rsidP="0085390C">
            <w:pPr>
              <w:rPr>
                <w:lang w:val="en-GB"/>
              </w:rPr>
            </w:pPr>
            <w:r w:rsidRPr="00B36C00">
              <w:rPr>
                <w:color w:val="000000" w:themeColor="text1"/>
                <w:lang w:val="en-GB"/>
              </w:rPr>
              <w:t>1.2728</w:t>
            </w:r>
          </w:p>
        </w:tc>
      </w:tr>
      <w:tr w:rsidR="0085390C" w14:paraId="1322F5B8" w14:textId="77777777" w:rsidTr="00D26EC8">
        <w:trPr>
          <w:jc w:val="center"/>
        </w:trPr>
        <w:tc>
          <w:tcPr>
            <w:tcW w:w="1559" w:type="dxa"/>
          </w:tcPr>
          <w:p w14:paraId="790C56DA" w14:textId="77777777" w:rsidR="0085390C" w:rsidRDefault="0085390C" w:rsidP="0085390C">
            <w:pPr>
              <w:rPr>
                <w:lang w:val="en-GB"/>
              </w:rPr>
            </w:pPr>
            <w:r>
              <w:rPr>
                <w:lang w:val="en-GB"/>
              </w:rPr>
              <w:t>Scheme 3</w:t>
            </w:r>
          </w:p>
        </w:tc>
        <w:tc>
          <w:tcPr>
            <w:tcW w:w="3398" w:type="dxa"/>
          </w:tcPr>
          <w:p w14:paraId="696CEF3D" w14:textId="27647939" w:rsidR="0085390C" w:rsidRDefault="0085390C" w:rsidP="0085390C">
            <w:pPr>
              <w:rPr>
                <w:lang w:val="en-GB"/>
              </w:rPr>
            </w:pPr>
            <w:r w:rsidRPr="00B36C00">
              <w:rPr>
                <w:color w:val="000000" w:themeColor="text1"/>
                <w:lang w:val="en-GB"/>
              </w:rPr>
              <w:t>0.2257</w:t>
            </w:r>
          </w:p>
        </w:tc>
      </w:tr>
    </w:tbl>
    <w:p w14:paraId="3F393F4D" w14:textId="77777777" w:rsidR="005F7787" w:rsidRDefault="005F7787" w:rsidP="005F7787">
      <w:pPr>
        <w:rPr>
          <w:lang w:val="en-GB"/>
        </w:rPr>
      </w:pPr>
    </w:p>
    <w:p w14:paraId="123E544D" w14:textId="0923A5BC" w:rsidR="005F7787" w:rsidRPr="00A3476F" w:rsidRDefault="00865505" w:rsidP="00D26EC8">
      <w:pPr>
        <w:jc w:val="center"/>
        <w:rPr>
          <w:sz w:val="20"/>
          <w:szCs w:val="20"/>
          <w:lang w:eastAsia="zh-CN"/>
        </w:rPr>
      </w:pPr>
      <w:r w:rsidRPr="00A3476F">
        <w:rPr>
          <w:sz w:val="20"/>
          <w:szCs w:val="20"/>
          <w:lang w:eastAsia="zh-CN"/>
        </w:rPr>
        <w:t>Table 4,</w:t>
      </w:r>
      <w:r w:rsidR="00402309" w:rsidRPr="00A3476F">
        <w:rPr>
          <w:sz w:val="20"/>
          <w:szCs w:val="20"/>
          <w:lang w:eastAsia="zh-CN"/>
        </w:rPr>
        <w:t xml:space="preserve"> Beam prediction accuracy (</w:t>
      </w:r>
      <w:r w:rsidR="005F7787" w:rsidRPr="00A3476F">
        <w:rPr>
          <w:sz w:val="20"/>
          <w:szCs w:val="20"/>
          <w:lang w:eastAsia="zh-CN"/>
        </w:rPr>
        <w:t>%) for Top-1 and/or Top-K beams</w:t>
      </w:r>
      <w:r w:rsidR="00402309" w:rsidRPr="00A3476F">
        <w:rPr>
          <w:sz w:val="20"/>
          <w:szCs w:val="20"/>
          <w:lang w:eastAsia="zh-CN"/>
        </w:rPr>
        <w:t xml:space="preserve"> (</w:t>
      </w:r>
      <w:r w:rsidRPr="00A3476F">
        <w:rPr>
          <w:sz w:val="20"/>
          <w:szCs w:val="20"/>
          <w:lang w:eastAsia="zh-CN"/>
        </w:rPr>
        <w:t>K=</w:t>
      </w:r>
      <w:r w:rsidR="005F7787" w:rsidRPr="00A3476F">
        <w:rPr>
          <w:sz w:val="20"/>
          <w:szCs w:val="20"/>
          <w:lang w:eastAsia="zh-CN"/>
        </w:rPr>
        <w:t>2,</w:t>
      </w:r>
      <w:r w:rsidR="00402309" w:rsidRPr="00A3476F">
        <w:rPr>
          <w:sz w:val="20"/>
          <w:szCs w:val="20"/>
          <w:lang w:eastAsia="zh-CN"/>
        </w:rPr>
        <w:t xml:space="preserve"> </w:t>
      </w:r>
      <w:r w:rsidR="005F7787" w:rsidRPr="00A3476F">
        <w:rPr>
          <w:sz w:val="20"/>
          <w:szCs w:val="20"/>
          <w:lang w:eastAsia="zh-CN"/>
        </w:rPr>
        <w:t>4</w:t>
      </w:r>
      <w:r w:rsidR="00402309" w:rsidRPr="00A3476F">
        <w:rPr>
          <w:sz w:val="20"/>
          <w:szCs w:val="20"/>
          <w:lang w:eastAsia="zh-CN"/>
        </w:rPr>
        <w:t>)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512"/>
        <w:gridCol w:w="1460"/>
        <w:gridCol w:w="1559"/>
        <w:gridCol w:w="1560"/>
      </w:tblGrid>
      <w:tr w:rsidR="00A0408D" w14:paraId="2B32852B" w14:textId="77777777" w:rsidTr="007D0D2F">
        <w:trPr>
          <w:jc w:val="center"/>
        </w:trPr>
        <w:tc>
          <w:tcPr>
            <w:tcW w:w="1512" w:type="dxa"/>
            <w:vMerge w:val="restart"/>
          </w:tcPr>
          <w:p w14:paraId="62AEC9A4" w14:textId="155AA33D" w:rsidR="00A0408D" w:rsidRDefault="00A0408D" w:rsidP="00A0408D">
            <w:pPr>
              <w:rPr>
                <w:lang w:val="en-GB"/>
              </w:rPr>
            </w:pPr>
            <w:r>
              <w:rPr>
                <w:lang w:val="en-GB" w:eastAsia="zh-CN"/>
              </w:rPr>
              <w:t>S</w:t>
            </w:r>
            <w:r>
              <w:rPr>
                <w:rFonts w:hint="eastAsia"/>
                <w:lang w:val="en-GB" w:eastAsia="zh-CN"/>
              </w:rPr>
              <w:t xml:space="preserve">cheme </w:t>
            </w:r>
          </w:p>
        </w:tc>
        <w:tc>
          <w:tcPr>
            <w:tcW w:w="4579" w:type="dxa"/>
            <w:gridSpan w:val="3"/>
          </w:tcPr>
          <w:p w14:paraId="48B38CEF" w14:textId="513507E4" w:rsidR="00A0408D" w:rsidRDefault="00A0408D" w:rsidP="00A0408D">
            <w:pPr>
              <w:rPr>
                <w:lang w:val="en-GB"/>
              </w:rPr>
            </w:pPr>
            <w:r w:rsidRPr="00976295">
              <w:rPr>
                <w:rFonts w:ascii="Times" w:eastAsia="Batang" w:hAnsi="Times"/>
                <w:sz w:val="20"/>
                <w:szCs w:val="24"/>
                <w:lang w:val="en-GB" w:eastAsia="x-none"/>
              </w:rPr>
              <w:t>Beam prediction accuracy (%)</w:t>
            </w:r>
          </w:p>
        </w:tc>
      </w:tr>
      <w:tr w:rsidR="00A0408D" w14:paraId="4491B89E" w14:textId="77777777" w:rsidTr="00D26EC8">
        <w:trPr>
          <w:jc w:val="center"/>
        </w:trPr>
        <w:tc>
          <w:tcPr>
            <w:tcW w:w="1512" w:type="dxa"/>
            <w:vMerge/>
          </w:tcPr>
          <w:p w14:paraId="7C34D3F4" w14:textId="77777777" w:rsidR="00A0408D" w:rsidRDefault="00A0408D" w:rsidP="007D0D2F">
            <w:pPr>
              <w:rPr>
                <w:lang w:val="en-GB"/>
              </w:rPr>
            </w:pPr>
          </w:p>
        </w:tc>
        <w:tc>
          <w:tcPr>
            <w:tcW w:w="1460" w:type="dxa"/>
          </w:tcPr>
          <w:p w14:paraId="11B42A82" w14:textId="77777777" w:rsidR="00A0408D" w:rsidRDefault="00A0408D" w:rsidP="007D0D2F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K</w:t>
            </w:r>
            <w:r>
              <w:rPr>
                <w:lang w:val="en-GB"/>
              </w:rPr>
              <w:t>=1</w:t>
            </w:r>
          </w:p>
        </w:tc>
        <w:tc>
          <w:tcPr>
            <w:tcW w:w="1559" w:type="dxa"/>
          </w:tcPr>
          <w:p w14:paraId="47CF823C" w14:textId="77777777" w:rsidR="00A0408D" w:rsidRDefault="00A0408D" w:rsidP="007D0D2F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K</w:t>
            </w:r>
            <w:r>
              <w:rPr>
                <w:lang w:val="en-GB"/>
              </w:rPr>
              <w:t>=2</w:t>
            </w:r>
          </w:p>
        </w:tc>
        <w:tc>
          <w:tcPr>
            <w:tcW w:w="1560" w:type="dxa"/>
          </w:tcPr>
          <w:p w14:paraId="7EC41CCC" w14:textId="77777777" w:rsidR="00A0408D" w:rsidRDefault="00A0408D" w:rsidP="007D0D2F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K</w:t>
            </w:r>
            <w:r>
              <w:rPr>
                <w:lang w:val="en-GB"/>
              </w:rPr>
              <w:t>=4</w:t>
            </w:r>
          </w:p>
        </w:tc>
      </w:tr>
      <w:tr w:rsidR="00DA2FF7" w14:paraId="19430DA5" w14:textId="77777777" w:rsidTr="00D26EC8">
        <w:trPr>
          <w:jc w:val="center"/>
        </w:trPr>
        <w:tc>
          <w:tcPr>
            <w:tcW w:w="1512" w:type="dxa"/>
          </w:tcPr>
          <w:p w14:paraId="25645EA4" w14:textId="77777777" w:rsidR="00DA2FF7" w:rsidRDefault="00DA2FF7" w:rsidP="00DA2FF7">
            <w:pPr>
              <w:rPr>
                <w:lang w:val="en-GB"/>
              </w:rPr>
            </w:pPr>
            <w:r>
              <w:rPr>
                <w:lang w:val="en-GB"/>
              </w:rPr>
              <w:t>Scheme 0</w:t>
            </w:r>
          </w:p>
        </w:tc>
        <w:tc>
          <w:tcPr>
            <w:tcW w:w="4579" w:type="dxa"/>
            <w:gridSpan w:val="3"/>
          </w:tcPr>
          <w:p w14:paraId="168F79DF" w14:textId="28828765" w:rsidR="00DA2FF7" w:rsidRPr="008B0737" w:rsidRDefault="00DA2FF7" w:rsidP="00DA2FF7">
            <w:pPr>
              <w:jc w:val="center"/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20.32%</w:t>
            </w:r>
          </w:p>
        </w:tc>
      </w:tr>
      <w:tr w:rsidR="00DA2FF7" w14:paraId="6F926906" w14:textId="77777777" w:rsidTr="00D26EC8">
        <w:trPr>
          <w:jc w:val="center"/>
        </w:trPr>
        <w:tc>
          <w:tcPr>
            <w:tcW w:w="1512" w:type="dxa"/>
          </w:tcPr>
          <w:p w14:paraId="3C6F3E2C" w14:textId="77777777" w:rsidR="00DA2FF7" w:rsidRDefault="00DA2FF7" w:rsidP="00DA2FF7">
            <w:pPr>
              <w:rPr>
                <w:lang w:val="en-GB"/>
              </w:rPr>
            </w:pPr>
            <w:r>
              <w:rPr>
                <w:lang w:val="en-GB"/>
              </w:rPr>
              <w:t>Scheme 1</w:t>
            </w:r>
          </w:p>
        </w:tc>
        <w:tc>
          <w:tcPr>
            <w:tcW w:w="1460" w:type="dxa"/>
          </w:tcPr>
          <w:p w14:paraId="12B0DF8D" w14:textId="7AA3E889" w:rsidR="00DA2FF7" w:rsidRPr="008B0737" w:rsidRDefault="00DA2FF7" w:rsidP="00DA2FF7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44.60%</w:t>
            </w:r>
          </w:p>
        </w:tc>
        <w:tc>
          <w:tcPr>
            <w:tcW w:w="1559" w:type="dxa"/>
          </w:tcPr>
          <w:p w14:paraId="267CD53A" w14:textId="55F8CE7A" w:rsidR="00DA2FF7" w:rsidRPr="008B0737" w:rsidRDefault="00DA2FF7" w:rsidP="00DA2FF7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61.15%</w:t>
            </w:r>
          </w:p>
        </w:tc>
        <w:tc>
          <w:tcPr>
            <w:tcW w:w="1560" w:type="dxa"/>
          </w:tcPr>
          <w:p w14:paraId="1E0CE3F8" w14:textId="7A3C67C4" w:rsidR="00DA2FF7" w:rsidRPr="008B0737" w:rsidRDefault="00DA2FF7" w:rsidP="00DA2FF7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79.52%</w:t>
            </w:r>
          </w:p>
        </w:tc>
      </w:tr>
      <w:tr w:rsidR="00DA2FF7" w14:paraId="638521D4" w14:textId="77777777" w:rsidTr="00D26EC8">
        <w:trPr>
          <w:jc w:val="center"/>
        </w:trPr>
        <w:tc>
          <w:tcPr>
            <w:tcW w:w="1512" w:type="dxa"/>
          </w:tcPr>
          <w:p w14:paraId="5ED3F367" w14:textId="77777777" w:rsidR="00DA2FF7" w:rsidRDefault="00DA2FF7" w:rsidP="00DA2FF7">
            <w:pPr>
              <w:rPr>
                <w:lang w:val="en-GB"/>
              </w:rPr>
            </w:pPr>
            <w:r>
              <w:rPr>
                <w:lang w:val="en-GB"/>
              </w:rPr>
              <w:t>Scheme 2</w:t>
            </w:r>
          </w:p>
        </w:tc>
        <w:tc>
          <w:tcPr>
            <w:tcW w:w="1460" w:type="dxa"/>
          </w:tcPr>
          <w:p w14:paraId="042DA9BD" w14:textId="2CB4194F" w:rsidR="00DA2FF7" w:rsidRPr="008B0737" w:rsidRDefault="00DA2FF7" w:rsidP="00DA2FF7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54.68%</w:t>
            </w:r>
          </w:p>
        </w:tc>
        <w:tc>
          <w:tcPr>
            <w:tcW w:w="1559" w:type="dxa"/>
          </w:tcPr>
          <w:p w14:paraId="66D559AD" w14:textId="4FEE80A8" w:rsidR="00DA2FF7" w:rsidRPr="008B0737" w:rsidRDefault="00DA2FF7" w:rsidP="00DA2FF7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71.63%</w:t>
            </w:r>
          </w:p>
        </w:tc>
        <w:tc>
          <w:tcPr>
            <w:tcW w:w="1560" w:type="dxa"/>
          </w:tcPr>
          <w:p w14:paraId="21DE2D86" w14:textId="721DFC45" w:rsidR="00DA2FF7" w:rsidRPr="008B0737" w:rsidRDefault="00DA2FF7" w:rsidP="00DA2FF7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86.75%</w:t>
            </w:r>
          </w:p>
        </w:tc>
      </w:tr>
      <w:tr w:rsidR="00DA2FF7" w14:paraId="00BD6133" w14:textId="77777777" w:rsidTr="00D26EC8">
        <w:trPr>
          <w:jc w:val="center"/>
        </w:trPr>
        <w:tc>
          <w:tcPr>
            <w:tcW w:w="1512" w:type="dxa"/>
          </w:tcPr>
          <w:p w14:paraId="056FAC0B" w14:textId="77777777" w:rsidR="00DA2FF7" w:rsidRDefault="00DA2FF7" w:rsidP="00DA2FF7">
            <w:pPr>
              <w:rPr>
                <w:lang w:val="en-GB"/>
              </w:rPr>
            </w:pPr>
            <w:r>
              <w:rPr>
                <w:lang w:val="en-GB"/>
              </w:rPr>
              <w:t>Scheme 3</w:t>
            </w:r>
          </w:p>
        </w:tc>
        <w:tc>
          <w:tcPr>
            <w:tcW w:w="1460" w:type="dxa"/>
          </w:tcPr>
          <w:p w14:paraId="2827D64C" w14:textId="27C27A75" w:rsidR="00DA2FF7" w:rsidRDefault="00DA2FF7" w:rsidP="00DA2FF7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74.25%</w:t>
            </w:r>
          </w:p>
        </w:tc>
        <w:tc>
          <w:tcPr>
            <w:tcW w:w="1559" w:type="dxa"/>
          </w:tcPr>
          <w:p w14:paraId="1B54F335" w14:textId="456B7412" w:rsidR="00DA2FF7" w:rsidRDefault="00DA2FF7" w:rsidP="00DA2FF7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90.52%</w:t>
            </w:r>
          </w:p>
        </w:tc>
        <w:tc>
          <w:tcPr>
            <w:tcW w:w="1560" w:type="dxa"/>
          </w:tcPr>
          <w:p w14:paraId="25030AAD" w14:textId="1DFBE866" w:rsidR="00DA2FF7" w:rsidRDefault="00DA2FF7" w:rsidP="00DA2FF7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97.86%</w:t>
            </w:r>
          </w:p>
        </w:tc>
      </w:tr>
    </w:tbl>
    <w:p w14:paraId="7C46868A" w14:textId="77777777" w:rsidR="005F7787" w:rsidRDefault="005F7787" w:rsidP="005F7787">
      <w:pPr>
        <w:rPr>
          <w:lang w:val="en-GB"/>
        </w:rPr>
      </w:pPr>
    </w:p>
    <w:p w14:paraId="38A451FF" w14:textId="41C8AF2A" w:rsidR="005F7787" w:rsidRDefault="005F7787" w:rsidP="005F7787">
      <w:pPr>
        <w:widowControl w:val="0"/>
        <w:contextualSpacing/>
      </w:pPr>
    </w:p>
    <w:p w14:paraId="12EA7E61" w14:textId="1A05B7DC" w:rsidR="005F7787" w:rsidRDefault="001A335A" w:rsidP="005F7787">
      <w:pPr>
        <w:jc w:val="center"/>
      </w:pPr>
      <w:r>
        <w:rPr>
          <w:noProof/>
          <w:lang w:eastAsia="zh-CN"/>
        </w:rPr>
        <w:drawing>
          <wp:inline distT="0" distB="0" distL="0" distR="0" wp14:anchorId="686B33BC" wp14:editId="73AC91B4">
            <wp:extent cx="4070350" cy="2800241"/>
            <wp:effectExtent l="0" t="0" r="635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972" cy="2808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4B71F" w14:textId="45E95A5E" w:rsidR="00957B91" w:rsidRPr="00A3476F" w:rsidRDefault="00957B91" w:rsidP="005F7787">
      <w:pPr>
        <w:jc w:val="center"/>
        <w:rPr>
          <w:sz w:val="20"/>
          <w:szCs w:val="20"/>
          <w:lang w:eastAsia="zh-CN"/>
        </w:rPr>
      </w:pPr>
      <w:r w:rsidRPr="00A3476F">
        <w:rPr>
          <w:sz w:val="20"/>
          <w:szCs w:val="20"/>
          <w:lang w:eastAsia="zh-CN"/>
        </w:rPr>
        <w:t>Figure 4, CDF of L1-RSRP difference for Top-1 predicted beam</w:t>
      </w:r>
    </w:p>
    <w:p w14:paraId="48FF0171" w14:textId="5368650C" w:rsidR="005F7787" w:rsidRPr="00A3476F" w:rsidRDefault="006B58BF" w:rsidP="00C12B3E">
      <w:pPr>
        <w:jc w:val="center"/>
        <w:rPr>
          <w:sz w:val="20"/>
          <w:szCs w:val="20"/>
          <w:lang w:eastAsia="zh-CN"/>
        </w:rPr>
      </w:pPr>
      <w:r w:rsidRPr="00A3476F">
        <w:rPr>
          <w:sz w:val="20"/>
          <w:szCs w:val="20"/>
          <w:lang w:eastAsia="zh-CN"/>
        </w:rPr>
        <w:t>Table 5,</w:t>
      </w:r>
      <w:r w:rsidR="005F7787" w:rsidRPr="00A3476F">
        <w:rPr>
          <w:sz w:val="20"/>
          <w:szCs w:val="20"/>
          <w:lang w:eastAsia="zh-CN"/>
        </w:rPr>
        <w:t xml:space="preserve"> Beam prediction accuracy (%) with 1dB margin for Top-1 beam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452"/>
        <w:gridCol w:w="3213"/>
      </w:tblGrid>
      <w:tr w:rsidR="00D959D8" w14:paraId="14490291" w14:textId="77777777" w:rsidTr="00D959D8">
        <w:trPr>
          <w:jc w:val="center"/>
        </w:trPr>
        <w:tc>
          <w:tcPr>
            <w:tcW w:w="2452" w:type="dxa"/>
          </w:tcPr>
          <w:p w14:paraId="283E2613" w14:textId="76624030" w:rsidR="00D959D8" w:rsidRDefault="00D959D8" w:rsidP="007D0D2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S</w:t>
            </w:r>
            <w:r>
              <w:rPr>
                <w:rFonts w:hint="eastAsia"/>
                <w:lang w:val="en-GB" w:eastAsia="zh-CN"/>
              </w:rPr>
              <w:t xml:space="preserve">cheme </w:t>
            </w:r>
          </w:p>
        </w:tc>
        <w:tc>
          <w:tcPr>
            <w:tcW w:w="3213" w:type="dxa"/>
          </w:tcPr>
          <w:p w14:paraId="7347605F" w14:textId="12E11607" w:rsidR="00D959D8" w:rsidRDefault="00D959D8" w:rsidP="007D0D2F">
            <w:pPr>
              <w:rPr>
                <w:lang w:val="en-GB"/>
              </w:rPr>
            </w:pPr>
            <w:r w:rsidRPr="00976295">
              <w:rPr>
                <w:rFonts w:ascii="Times" w:eastAsia="Batang" w:hAnsi="Times"/>
                <w:sz w:val="20"/>
                <w:szCs w:val="24"/>
                <w:lang w:val="en-GB" w:eastAsia="x-none"/>
              </w:rPr>
              <w:t>Beam prediction accuracy (%)</w:t>
            </w:r>
          </w:p>
        </w:tc>
      </w:tr>
      <w:tr w:rsidR="00E43605" w14:paraId="160AEDBB" w14:textId="77777777" w:rsidTr="00D959D8">
        <w:trPr>
          <w:jc w:val="center"/>
        </w:trPr>
        <w:tc>
          <w:tcPr>
            <w:tcW w:w="2452" w:type="dxa"/>
          </w:tcPr>
          <w:p w14:paraId="79E71A59" w14:textId="77777777" w:rsidR="00E43605" w:rsidRDefault="00E43605" w:rsidP="00E43605">
            <w:pPr>
              <w:rPr>
                <w:lang w:val="en-GB"/>
              </w:rPr>
            </w:pPr>
            <w:r>
              <w:rPr>
                <w:lang w:val="en-GB"/>
              </w:rPr>
              <w:t>Scheme 0</w:t>
            </w:r>
          </w:p>
        </w:tc>
        <w:tc>
          <w:tcPr>
            <w:tcW w:w="3213" w:type="dxa"/>
          </w:tcPr>
          <w:p w14:paraId="31EAC16B" w14:textId="4F4C399C" w:rsidR="00E43605" w:rsidRDefault="00E43605" w:rsidP="00E43605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24.92%</w:t>
            </w:r>
          </w:p>
        </w:tc>
      </w:tr>
      <w:tr w:rsidR="00E43605" w14:paraId="0FA1397F" w14:textId="77777777" w:rsidTr="00D959D8">
        <w:trPr>
          <w:jc w:val="center"/>
        </w:trPr>
        <w:tc>
          <w:tcPr>
            <w:tcW w:w="2452" w:type="dxa"/>
          </w:tcPr>
          <w:p w14:paraId="3C4ED9D4" w14:textId="77777777" w:rsidR="00E43605" w:rsidRDefault="00E43605" w:rsidP="00E43605">
            <w:pPr>
              <w:rPr>
                <w:lang w:val="en-GB"/>
              </w:rPr>
            </w:pPr>
            <w:r>
              <w:rPr>
                <w:lang w:val="en-GB"/>
              </w:rPr>
              <w:t>Scheme 1</w:t>
            </w:r>
          </w:p>
        </w:tc>
        <w:tc>
          <w:tcPr>
            <w:tcW w:w="3213" w:type="dxa"/>
          </w:tcPr>
          <w:p w14:paraId="38076B04" w14:textId="6B0F2103" w:rsidR="00E43605" w:rsidRDefault="00E43605" w:rsidP="00E43605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57.62%</w:t>
            </w:r>
          </w:p>
        </w:tc>
      </w:tr>
      <w:tr w:rsidR="00E43605" w14:paraId="40C3BBF3" w14:textId="77777777" w:rsidTr="00D959D8">
        <w:trPr>
          <w:jc w:val="center"/>
        </w:trPr>
        <w:tc>
          <w:tcPr>
            <w:tcW w:w="2452" w:type="dxa"/>
          </w:tcPr>
          <w:p w14:paraId="372763BA" w14:textId="77777777" w:rsidR="00E43605" w:rsidRDefault="00E43605" w:rsidP="00E43605">
            <w:pPr>
              <w:rPr>
                <w:lang w:val="en-GB"/>
              </w:rPr>
            </w:pPr>
            <w:r>
              <w:rPr>
                <w:lang w:val="en-GB"/>
              </w:rPr>
              <w:t>Scheme 2</w:t>
            </w:r>
          </w:p>
        </w:tc>
        <w:tc>
          <w:tcPr>
            <w:tcW w:w="3213" w:type="dxa"/>
          </w:tcPr>
          <w:p w14:paraId="7D299EF3" w14:textId="47957BA1" w:rsidR="00E43605" w:rsidRDefault="00E43605" w:rsidP="00E43605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69.05%</w:t>
            </w:r>
          </w:p>
        </w:tc>
      </w:tr>
      <w:tr w:rsidR="00E43605" w14:paraId="14D9F857" w14:textId="77777777" w:rsidTr="00D959D8">
        <w:trPr>
          <w:jc w:val="center"/>
        </w:trPr>
        <w:tc>
          <w:tcPr>
            <w:tcW w:w="2452" w:type="dxa"/>
          </w:tcPr>
          <w:p w14:paraId="300E33DE" w14:textId="77777777" w:rsidR="00E43605" w:rsidRDefault="00E43605" w:rsidP="00E43605">
            <w:pPr>
              <w:rPr>
                <w:lang w:val="en-GB"/>
              </w:rPr>
            </w:pPr>
            <w:r>
              <w:rPr>
                <w:lang w:val="en-GB"/>
              </w:rPr>
              <w:t>Scheme 3</w:t>
            </w:r>
          </w:p>
        </w:tc>
        <w:tc>
          <w:tcPr>
            <w:tcW w:w="3213" w:type="dxa"/>
          </w:tcPr>
          <w:p w14:paraId="2BE89647" w14:textId="4BFB943A" w:rsidR="00E43605" w:rsidRDefault="00E43605" w:rsidP="00E43605">
            <w:pPr>
              <w:rPr>
                <w:lang w:val="en-GB"/>
              </w:rPr>
            </w:pPr>
            <w:r w:rsidRPr="00C80392">
              <w:rPr>
                <w:color w:val="000000" w:themeColor="text1"/>
                <w:lang w:val="en-GB"/>
              </w:rPr>
              <w:t>91.43%</w:t>
            </w:r>
          </w:p>
        </w:tc>
      </w:tr>
    </w:tbl>
    <w:p w14:paraId="0918CD38" w14:textId="77777777" w:rsidR="005F7787" w:rsidRDefault="005F7787" w:rsidP="005F7787">
      <w:pPr>
        <w:rPr>
          <w:lang w:val="en-GB"/>
        </w:rPr>
      </w:pPr>
    </w:p>
    <w:p w14:paraId="7B4D04C1" w14:textId="45B9EAEB" w:rsidR="002F4C63" w:rsidRDefault="00184764" w:rsidP="00A37017">
      <w:pPr>
        <w:suppressAutoHyphens/>
        <w:spacing w:beforeLines="50" w:before="120"/>
        <w:textAlignment w:val="baseline"/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="0042652B">
        <w:rPr>
          <w:b/>
          <w:i/>
          <w:lang w:eastAsia="zh-CN"/>
        </w:rPr>
        <w:t xml:space="preserve"> 1</w:t>
      </w:r>
      <w:r>
        <w:rPr>
          <w:rFonts w:hint="eastAsia"/>
          <w:b/>
          <w:i/>
          <w:lang w:eastAsia="zh-CN"/>
        </w:rPr>
        <w:t>:</w:t>
      </w:r>
      <w:r w:rsidR="007545DD">
        <w:rPr>
          <w:b/>
          <w:i/>
          <w:lang w:eastAsia="zh-CN"/>
        </w:rPr>
        <w:t xml:space="preserve"> AI based beam prediction in spatial domain can </w:t>
      </w:r>
      <w:r w:rsidR="008B3B2E">
        <w:rPr>
          <w:rFonts w:hint="eastAsia"/>
          <w:b/>
          <w:i/>
          <w:lang w:eastAsia="zh-CN"/>
        </w:rPr>
        <w:t>provide</w:t>
      </w:r>
      <w:r w:rsidR="008B3B2E">
        <w:rPr>
          <w:b/>
          <w:i/>
          <w:lang w:eastAsia="zh-CN"/>
        </w:rPr>
        <w:t xml:space="preserve"> good performance</w:t>
      </w:r>
      <w:r w:rsidR="007545DD">
        <w:rPr>
          <w:b/>
          <w:i/>
          <w:lang w:eastAsia="zh-CN"/>
        </w:rPr>
        <w:t>. And the performance can be further improved by input</w:t>
      </w:r>
      <w:r w:rsidR="00784816">
        <w:rPr>
          <w:b/>
          <w:i/>
          <w:lang w:eastAsia="zh-CN"/>
        </w:rPr>
        <w:t>ting</w:t>
      </w:r>
      <w:r w:rsidR="007545DD">
        <w:rPr>
          <w:b/>
          <w:i/>
          <w:lang w:eastAsia="zh-CN"/>
        </w:rPr>
        <w:t xml:space="preserve"> </w:t>
      </w:r>
      <w:r w:rsidR="00784816">
        <w:rPr>
          <w:b/>
          <w:i/>
          <w:lang w:eastAsia="zh-CN"/>
        </w:rPr>
        <w:t xml:space="preserve">corresponding </w:t>
      </w:r>
      <w:r w:rsidR="007545DD">
        <w:rPr>
          <w:b/>
          <w:i/>
          <w:lang w:eastAsia="zh-CN"/>
        </w:rPr>
        <w:t xml:space="preserve">beam </w:t>
      </w:r>
      <w:r w:rsidR="00784816">
        <w:rPr>
          <w:b/>
          <w:i/>
          <w:lang w:eastAsia="zh-CN"/>
        </w:rPr>
        <w:t xml:space="preserve">pair </w:t>
      </w:r>
      <w:r w:rsidR="007545DD">
        <w:rPr>
          <w:b/>
          <w:i/>
          <w:lang w:eastAsia="zh-CN"/>
        </w:rPr>
        <w:t xml:space="preserve">ID </w:t>
      </w:r>
      <w:r w:rsidR="00784816">
        <w:rPr>
          <w:b/>
          <w:i/>
          <w:lang w:eastAsia="zh-CN"/>
        </w:rPr>
        <w:t>in addition to</w:t>
      </w:r>
      <w:r w:rsidR="007545DD">
        <w:rPr>
          <w:b/>
          <w:i/>
          <w:lang w:eastAsia="zh-CN"/>
        </w:rPr>
        <w:t xml:space="preserve"> </w:t>
      </w:r>
      <w:r w:rsidR="00784816">
        <w:rPr>
          <w:b/>
          <w:i/>
          <w:lang w:eastAsia="zh-CN"/>
        </w:rPr>
        <w:t xml:space="preserve">measured L1-RSRP or </w:t>
      </w:r>
      <w:r w:rsidR="00A37017">
        <w:rPr>
          <w:b/>
          <w:i/>
          <w:lang w:eastAsia="zh-CN"/>
        </w:rPr>
        <w:t>by inputting L1-RSRP of same beam pair IDs.</w:t>
      </w:r>
      <w:r w:rsidR="007545DD">
        <w:rPr>
          <w:b/>
          <w:i/>
          <w:lang w:eastAsia="zh-CN"/>
        </w:rPr>
        <w:t xml:space="preserve"> </w:t>
      </w:r>
    </w:p>
    <w:p w14:paraId="25CA4C38" w14:textId="19CB76CD" w:rsidR="005B0115" w:rsidRDefault="005B0115" w:rsidP="003E3378">
      <w:pPr>
        <w:suppressAutoHyphens/>
        <w:spacing w:after="0"/>
        <w:textAlignment w:val="baseline"/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="00996CBC">
        <w:rPr>
          <w:b/>
          <w:i/>
          <w:lang w:eastAsia="zh-CN"/>
        </w:rPr>
        <w:t xml:space="preserve"> 2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A37017">
        <w:rPr>
          <w:b/>
          <w:i/>
          <w:lang w:eastAsia="zh-CN"/>
        </w:rPr>
        <w:t>A</w:t>
      </w:r>
      <w:r>
        <w:rPr>
          <w:b/>
          <w:i/>
          <w:lang w:eastAsia="zh-CN"/>
        </w:rPr>
        <w:t>dopt the evaluation methodologies listed below</w:t>
      </w:r>
      <w:r w:rsidR="00472B1B" w:rsidRPr="00472B1B">
        <w:rPr>
          <w:b/>
          <w:i/>
          <w:lang w:eastAsia="zh-CN"/>
        </w:rPr>
        <w:t xml:space="preserve"> </w:t>
      </w:r>
      <w:r w:rsidR="00472B1B">
        <w:rPr>
          <w:b/>
          <w:i/>
          <w:lang w:eastAsia="zh-CN"/>
        </w:rPr>
        <w:t>for spatial domain beam prediction</w:t>
      </w:r>
      <w:r>
        <w:rPr>
          <w:b/>
          <w:i/>
          <w:lang w:eastAsia="zh-CN"/>
        </w:rPr>
        <w:t>:</w:t>
      </w:r>
    </w:p>
    <w:p w14:paraId="0A169B71" w14:textId="5A3ECDD2" w:rsidR="009D5D0C" w:rsidRDefault="004E2511" w:rsidP="003E3378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D</w:t>
      </w:r>
      <w:r w:rsidR="009D5D0C" w:rsidRPr="004E2511">
        <w:rPr>
          <w:b/>
          <w:i/>
          <w:lang w:eastAsia="zh-CN"/>
        </w:rPr>
        <w:t xml:space="preserve">ata set: </w:t>
      </w:r>
      <w:r w:rsidR="007D4E08" w:rsidRPr="004E2511">
        <w:rPr>
          <w:b/>
          <w:i/>
          <w:lang w:eastAsia="zh-CN"/>
        </w:rPr>
        <w:t>separate</w:t>
      </w:r>
      <w:r w:rsidR="009D5D0C" w:rsidRPr="004E2511">
        <w:rPr>
          <w:b/>
          <w:i/>
          <w:lang w:eastAsia="zh-CN"/>
        </w:rPr>
        <w:t xml:space="preserve"> data set</w:t>
      </w:r>
      <w:r w:rsidR="007D4E08" w:rsidRPr="004E2511">
        <w:rPr>
          <w:b/>
          <w:i/>
          <w:lang w:eastAsia="zh-CN"/>
        </w:rPr>
        <w:t xml:space="preserve"> for each scenario</w:t>
      </w:r>
    </w:p>
    <w:p w14:paraId="278BDF10" w14:textId="203D4343" w:rsidR="006676F0" w:rsidRPr="004E2511" w:rsidRDefault="006676F0" w:rsidP="003E3378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Set B is a subset of set A.</w:t>
      </w:r>
    </w:p>
    <w:p w14:paraId="55929270" w14:textId="3084750F" w:rsidR="005823EF" w:rsidRDefault="005823EF" w:rsidP="003E3378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AI model: </w:t>
      </w:r>
    </w:p>
    <w:p w14:paraId="41E5F066" w14:textId="77777777" w:rsidR="004C07BB" w:rsidRDefault="005823EF" w:rsidP="003E3378">
      <w:pPr>
        <w:pStyle w:val="af"/>
        <w:numPr>
          <w:ilvl w:val="1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Input</w:t>
      </w:r>
      <w:r w:rsidR="007D4E08">
        <w:rPr>
          <w:b/>
          <w:i/>
          <w:lang w:eastAsia="zh-CN"/>
        </w:rPr>
        <w:t xml:space="preserve">: </w:t>
      </w:r>
    </w:p>
    <w:p w14:paraId="7308B7EA" w14:textId="2C7CAC2A" w:rsidR="005823EF" w:rsidRDefault="00D47F1E" w:rsidP="003E3378">
      <w:pPr>
        <w:pStyle w:val="af"/>
        <w:numPr>
          <w:ilvl w:val="2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Scheme 2: </w:t>
      </w:r>
      <w:r w:rsidR="004C07BB" w:rsidRPr="004C07BB">
        <w:rPr>
          <w:b/>
          <w:i/>
          <w:lang w:eastAsia="zh-CN"/>
        </w:rPr>
        <w:t xml:space="preserve">L1-RSRP of beam pairs selected randomly </w:t>
      </w:r>
      <w:r w:rsidR="004C07BB">
        <w:rPr>
          <w:b/>
          <w:i/>
          <w:lang w:eastAsia="zh-CN"/>
        </w:rPr>
        <w:t>and</w:t>
      </w:r>
      <w:r w:rsidR="007D4E08" w:rsidRPr="004C07BB">
        <w:rPr>
          <w:b/>
          <w:i/>
          <w:lang w:eastAsia="zh-CN"/>
        </w:rPr>
        <w:t xml:space="preserve"> corresponding beam pair ID</w:t>
      </w:r>
      <w:r w:rsidR="004C07BB">
        <w:rPr>
          <w:b/>
          <w:i/>
          <w:lang w:eastAsia="zh-CN"/>
        </w:rPr>
        <w:t>s</w:t>
      </w:r>
    </w:p>
    <w:p w14:paraId="578B0A2D" w14:textId="66FC394A" w:rsidR="004C07BB" w:rsidRPr="00B6034A" w:rsidRDefault="00D47F1E" w:rsidP="003E3378">
      <w:pPr>
        <w:pStyle w:val="af"/>
        <w:numPr>
          <w:ilvl w:val="2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Scheme 3: </w:t>
      </w:r>
      <w:r w:rsidR="004C07BB" w:rsidRPr="004C07BB">
        <w:rPr>
          <w:b/>
          <w:i/>
          <w:lang w:eastAsia="zh-CN"/>
        </w:rPr>
        <w:t xml:space="preserve">L1-RSRP of beam pairs </w:t>
      </w:r>
      <w:r w:rsidR="004C07BB">
        <w:rPr>
          <w:b/>
          <w:i/>
          <w:lang w:eastAsia="zh-CN"/>
        </w:rPr>
        <w:t>with</w:t>
      </w:r>
      <w:r w:rsidR="004C07BB" w:rsidRPr="004C07BB">
        <w:rPr>
          <w:b/>
          <w:i/>
          <w:lang w:eastAsia="zh-CN"/>
        </w:rPr>
        <w:t xml:space="preserve"> </w:t>
      </w:r>
      <w:r w:rsidR="00A96049">
        <w:rPr>
          <w:b/>
          <w:i/>
          <w:lang w:eastAsia="zh-CN"/>
        </w:rPr>
        <w:t>fixed</w:t>
      </w:r>
      <w:r w:rsidR="00EF07B6">
        <w:rPr>
          <w:b/>
          <w:i/>
          <w:lang w:eastAsia="zh-CN"/>
        </w:rPr>
        <w:t xml:space="preserve"> </w:t>
      </w:r>
      <w:r w:rsidR="004C07BB" w:rsidRPr="004C07BB">
        <w:rPr>
          <w:b/>
          <w:i/>
          <w:lang w:eastAsia="zh-CN"/>
        </w:rPr>
        <w:t>beam pair ID</w:t>
      </w:r>
      <w:r w:rsidR="004C07BB">
        <w:rPr>
          <w:b/>
          <w:i/>
          <w:lang w:eastAsia="zh-CN"/>
        </w:rPr>
        <w:t>s</w:t>
      </w:r>
    </w:p>
    <w:p w14:paraId="648B8D66" w14:textId="59521EE7" w:rsidR="005823EF" w:rsidRDefault="005823EF" w:rsidP="003E3378">
      <w:pPr>
        <w:pStyle w:val="af"/>
        <w:numPr>
          <w:ilvl w:val="1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Output</w:t>
      </w:r>
    </w:p>
    <w:p w14:paraId="1E27E31A" w14:textId="23D9353D" w:rsidR="00B6034A" w:rsidRDefault="00B6034A" w:rsidP="003E3378">
      <w:pPr>
        <w:pStyle w:val="af"/>
        <w:numPr>
          <w:ilvl w:val="2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L1-RSRP of all beam pairs with ascending order of beam pair ID</w:t>
      </w:r>
    </w:p>
    <w:p w14:paraId="56BD0194" w14:textId="77777777" w:rsidR="006D124C" w:rsidRDefault="009D5D0C" w:rsidP="003E3378">
      <w:pPr>
        <w:pStyle w:val="af"/>
        <w:numPr>
          <w:ilvl w:val="0"/>
          <w:numId w:val="30"/>
        </w:numPr>
        <w:spacing w:after="0"/>
        <w:ind w:firstLineChars="0"/>
        <w:jc w:val="left"/>
        <w:rPr>
          <w:lang w:eastAsia="zh-CN"/>
        </w:rPr>
      </w:pPr>
      <w:r>
        <w:rPr>
          <w:b/>
          <w:i/>
          <w:lang w:eastAsia="zh-CN"/>
        </w:rPr>
        <w:tab/>
        <w:t>KPI:</w:t>
      </w:r>
      <w:r w:rsidR="006D124C" w:rsidRPr="006D124C">
        <w:rPr>
          <w:lang w:eastAsia="zh-CN"/>
        </w:rPr>
        <w:t xml:space="preserve"> </w:t>
      </w:r>
    </w:p>
    <w:p w14:paraId="087500F5" w14:textId="7F550A83" w:rsidR="006D124C" w:rsidRPr="00B6034A" w:rsidRDefault="006613FF" w:rsidP="003E3378">
      <w:pPr>
        <w:pStyle w:val="af"/>
        <w:numPr>
          <w:ilvl w:val="1"/>
          <w:numId w:val="30"/>
        </w:numPr>
        <w:spacing w:after="0"/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Consider</w:t>
      </w:r>
      <w:r w:rsidR="00B64BAA">
        <w:rPr>
          <w:b/>
          <w:i/>
          <w:lang w:eastAsia="zh-CN"/>
        </w:rPr>
        <w:t xml:space="preserve"> </w:t>
      </w:r>
      <w:r w:rsidR="00B64BAA" w:rsidRPr="00B64BAA">
        <w:rPr>
          <w:b/>
          <w:i/>
          <w:lang w:eastAsia="zh-CN"/>
        </w:rPr>
        <w:t>Beam prediction accuracy related KPIs with high priority</w:t>
      </w:r>
      <w:r w:rsidR="006D124C" w:rsidRPr="005823EF">
        <w:rPr>
          <w:b/>
          <w:i/>
          <w:lang w:eastAsia="zh-CN"/>
        </w:rPr>
        <w:t>.</w:t>
      </w:r>
    </w:p>
    <w:p w14:paraId="0FFB5976" w14:textId="09CB2E7A" w:rsidR="00507286" w:rsidRDefault="00507286" w:rsidP="00507286">
      <w:pPr>
        <w:pStyle w:val="1"/>
        <w:overflowPunct w:val="0"/>
        <w:spacing w:beforeLines="50" w:afterLines="50"/>
        <w:ind w:left="425"/>
        <w:textAlignment w:val="baseline"/>
        <w:rPr>
          <w:lang w:val="en-GB" w:eastAsia="zh-CN"/>
        </w:rPr>
      </w:pPr>
      <w:r>
        <w:rPr>
          <w:lang w:val="en-GB" w:eastAsia="zh-CN"/>
        </w:rPr>
        <w:t>Temporal</w:t>
      </w:r>
      <w:r w:rsidRPr="00C658F1">
        <w:rPr>
          <w:lang w:val="en-GB" w:eastAsia="zh-CN"/>
        </w:rPr>
        <w:t xml:space="preserve"> beam prediction</w:t>
      </w:r>
    </w:p>
    <w:p w14:paraId="1205D2E0" w14:textId="77777777" w:rsidR="00AC6A32" w:rsidRDefault="00AC6A32" w:rsidP="00AC6A32">
      <w:pPr>
        <w:pStyle w:val="2"/>
        <w:rPr>
          <w:szCs w:val="20"/>
        </w:rPr>
      </w:pPr>
      <w:r>
        <w:rPr>
          <w:szCs w:val="20"/>
        </w:rPr>
        <w:t xml:space="preserve">Use case </w:t>
      </w:r>
    </w:p>
    <w:p w14:paraId="491DA46A" w14:textId="4E1658F4" w:rsidR="00931B02" w:rsidRDefault="00931B02" w:rsidP="00931B02">
      <w:pPr>
        <w:rPr>
          <w:lang w:eastAsia="zh-CN"/>
        </w:rPr>
      </w:pPr>
      <w:r>
        <w:rPr>
          <w:lang w:eastAsia="zh-CN"/>
        </w:rPr>
        <w:t xml:space="preserve">While in time domain, the principle </w:t>
      </w:r>
      <w:r w:rsidR="00B81BF2">
        <w:rPr>
          <w:lang w:eastAsia="zh-CN"/>
        </w:rPr>
        <w:t xml:space="preserve">of beam prediction </w:t>
      </w:r>
      <w:r>
        <w:rPr>
          <w:lang w:eastAsia="zh-CN"/>
        </w:rPr>
        <w:t xml:space="preserve">can be seen in Figure </w:t>
      </w:r>
      <w:r w:rsidR="0027068F">
        <w:rPr>
          <w:lang w:eastAsia="zh-CN"/>
        </w:rPr>
        <w:t>5</w:t>
      </w:r>
      <w:r>
        <w:rPr>
          <w:lang w:eastAsia="zh-CN"/>
        </w:rPr>
        <w:t xml:space="preserve">. It means that the best beam at time T+m can be predicted by AI </w:t>
      </w:r>
      <w:r w:rsidR="00AE6FC1">
        <w:rPr>
          <w:lang w:eastAsia="zh-CN"/>
        </w:rPr>
        <w:t xml:space="preserve">model </w:t>
      </w:r>
      <w:r>
        <w:rPr>
          <w:lang w:eastAsia="zh-CN"/>
        </w:rPr>
        <w:t xml:space="preserve">based on the history information. And the history information may include the beam information </w:t>
      </w:r>
      <w:r w:rsidR="00D1049A">
        <w:rPr>
          <w:lang w:eastAsia="zh-CN"/>
        </w:rPr>
        <w:t>in</w:t>
      </w:r>
      <w:r>
        <w:rPr>
          <w:lang w:eastAsia="zh-CN"/>
        </w:rPr>
        <w:t xml:space="preserve"> last </w:t>
      </w:r>
      <w:r w:rsidR="0078140A">
        <w:rPr>
          <w:lang w:eastAsia="zh-CN"/>
        </w:rPr>
        <w:t>N</w:t>
      </w:r>
      <w:r>
        <w:rPr>
          <w:lang w:eastAsia="zh-CN"/>
        </w:rPr>
        <w:t xml:space="preserve"> periods. </w:t>
      </w:r>
      <w:r w:rsidR="00E45AA0">
        <w:rPr>
          <w:lang w:eastAsia="zh-CN"/>
        </w:rPr>
        <w:t xml:space="preserve">Temporal beam prediction can include two </w:t>
      </w:r>
      <w:r w:rsidR="00275950">
        <w:rPr>
          <w:lang w:eastAsia="zh-CN"/>
        </w:rPr>
        <w:t>scheme</w:t>
      </w:r>
      <w:r w:rsidR="002D63E5">
        <w:rPr>
          <w:lang w:eastAsia="zh-CN"/>
        </w:rPr>
        <w:t>s</w:t>
      </w:r>
      <w:r>
        <w:rPr>
          <w:lang w:eastAsia="zh-CN"/>
        </w:rPr>
        <w:t xml:space="preserve">. The </w:t>
      </w:r>
      <w:r w:rsidR="00275950">
        <w:rPr>
          <w:lang w:eastAsia="zh-CN"/>
        </w:rPr>
        <w:t>scheme</w:t>
      </w:r>
      <w:r>
        <w:rPr>
          <w:lang w:eastAsia="zh-CN"/>
        </w:rPr>
        <w:t xml:space="preserve"> 1 (Figure </w:t>
      </w:r>
      <w:r w:rsidR="00D34655">
        <w:rPr>
          <w:lang w:eastAsia="zh-CN"/>
        </w:rPr>
        <w:t>6</w:t>
      </w:r>
      <w:r>
        <w:rPr>
          <w:lang w:eastAsia="zh-CN"/>
        </w:rPr>
        <w:t>) is that</w:t>
      </w:r>
      <w:r w:rsidR="00FF2A63">
        <w:rPr>
          <w:lang w:eastAsia="zh-CN"/>
        </w:rPr>
        <w:t xml:space="preserve"> the periodicity for history measurement instance is same as that of future time instance. For example, </w:t>
      </w:r>
      <w:r>
        <w:rPr>
          <w:lang w:eastAsia="zh-CN"/>
        </w:rPr>
        <w:t xml:space="preserve">there are </w:t>
      </w:r>
      <w:r w:rsidR="0078140A">
        <w:rPr>
          <w:lang w:eastAsia="zh-CN"/>
        </w:rPr>
        <w:t xml:space="preserve">N </w:t>
      </w:r>
      <w:r w:rsidR="0081636F">
        <w:rPr>
          <w:lang w:eastAsia="zh-CN"/>
        </w:rPr>
        <w:t>+</w:t>
      </w:r>
      <w:r w:rsidR="00485F69" w:rsidRPr="00485F69">
        <w:rPr>
          <w:lang w:eastAsia="zh-CN"/>
        </w:rPr>
        <w:t xml:space="preserve"> </w:t>
      </w:r>
      <w:r w:rsidR="00485F69">
        <w:rPr>
          <w:lang w:eastAsia="zh-CN"/>
        </w:rPr>
        <w:t>M</w:t>
      </w:r>
      <w:r>
        <w:rPr>
          <w:lang w:eastAsia="zh-CN"/>
        </w:rPr>
        <w:t xml:space="preserve"> short periods in a large period, and in each large period, UE perform beam measurement and report in the first </w:t>
      </w:r>
      <w:r w:rsidR="0078140A">
        <w:rPr>
          <w:lang w:eastAsia="zh-CN"/>
        </w:rPr>
        <w:t>N</w:t>
      </w:r>
      <w:r>
        <w:rPr>
          <w:lang w:eastAsia="zh-CN"/>
        </w:rPr>
        <w:t xml:space="preserve"> short periods and predict best beams in other </w:t>
      </w:r>
      <w:r w:rsidR="0042793A">
        <w:rPr>
          <w:lang w:eastAsia="zh-CN"/>
        </w:rPr>
        <w:t>M</w:t>
      </w:r>
      <w:r>
        <w:rPr>
          <w:lang w:eastAsia="zh-CN"/>
        </w:rPr>
        <w:t xml:space="preserve"> periods. The reference signal overhead and UE side measurement complexity can be reduced in the other </w:t>
      </w:r>
      <w:r w:rsidR="00485F69">
        <w:rPr>
          <w:lang w:eastAsia="zh-CN"/>
        </w:rPr>
        <w:t>M</w:t>
      </w:r>
      <w:r>
        <w:rPr>
          <w:lang w:eastAsia="zh-CN"/>
        </w:rPr>
        <w:t xml:space="preserve"> periods. The </w:t>
      </w:r>
      <w:r w:rsidR="00275950">
        <w:rPr>
          <w:lang w:eastAsia="zh-CN"/>
        </w:rPr>
        <w:t>scheme</w:t>
      </w:r>
      <w:r>
        <w:rPr>
          <w:lang w:eastAsia="zh-CN"/>
        </w:rPr>
        <w:t xml:space="preserve"> 2 (Figure </w:t>
      </w:r>
      <w:r w:rsidR="00D34655">
        <w:rPr>
          <w:lang w:eastAsia="zh-CN"/>
        </w:rPr>
        <w:t>7</w:t>
      </w:r>
      <w:r>
        <w:rPr>
          <w:lang w:eastAsia="zh-CN"/>
        </w:rPr>
        <w:t xml:space="preserve">) is that </w:t>
      </w:r>
      <w:r w:rsidR="00FF2A63">
        <w:rPr>
          <w:lang w:eastAsia="zh-CN"/>
        </w:rPr>
        <w:t xml:space="preserve">the periodicity for history measurement instance is larger than that of future time instance. For example, </w:t>
      </w:r>
      <w:r>
        <w:rPr>
          <w:lang w:eastAsia="zh-CN"/>
        </w:rPr>
        <w:t xml:space="preserve">UE only perform beam measurement and report with a long period, and based on the beam information of </w:t>
      </w:r>
      <w:r w:rsidR="0078140A">
        <w:rPr>
          <w:lang w:eastAsia="zh-CN"/>
        </w:rPr>
        <w:t>N</w:t>
      </w:r>
      <w:r>
        <w:rPr>
          <w:lang w:eastAsia="zh-CN"/>
        </w:rPr>
        <w:t xml:space="preserve"> long </w:t>
      </w:r>
      <w:r w:rsidR="00E33B89">
        <w:rPr>
          <w:lang w:eastAsia="zh-CN"/>
        </w:rPr>
        <w:t xml:space="preserve">history </w:t>
      </w:r>
      <w:r>
        <w:rPr>
          <w:lang w:eastAsia="zh-CN"/>
        </w:rPr>
        <w:t xml:space="preserve">periods, the best </w:t>
      </w:r>
      <w:r w:rsidR="0042793A">
        <w:rPr>
          <w:lang w:eastAsia="zh-CN"/>
        </w:rPr>
        <w:t>M</w:t>
      </w:r>
      <w:r>
        <w:rPr>
          <w:lang w:eastAsia="zh-CN"/>
        </w:rPr>
        <w:t xml:space="preserve"> beams can be predicted for the (</w:t>
      </w:r>
      <w:r w:rsidR="0078140A">
        <w:rPr>
          <w:lang w:eastAsia="zh-CN"/>
        </w:rPr>
        <w:t xml:space="preserve">N </w:t>
      </w:r>
      <w:r>
        <w:rPr>
          <w:lang w:eastAsia="zh-CN"/>
        </w:rPr>
        <w:t>+1)</w:t>
      </w:r>
      <w:r w:rsidRPr="004A7700">
        <w:rPr>
          <w:vertAlign w:val="superscript"/>
          <w:lang w:eastAsia="zh-CN"/>
        </w:rPr>
        <w:t>th</w:t>
      </w:r>
      <w:r>
        <w:rPr>
          <w:lang w:eastAsia="zh-CN"/>
        </w:rPr>
        <w:t xml:space="preserve"> long period, and the  (</w:t>
      </w:r>
      <w:r w:rsidR="0078140A">
        <w:rPr>
          <w:lang w:eastAsia="zh-CN"/>
        </w:rPr>
        <w:t xml:space="preserve">N </w:t>
      </w:r>
      <w:r>
        <w:rPr>
          <w:lang w:eastAsia="zh-CN"/>
        </w:rPr>
        <w:t>+1)</w:t>
      </w:r>
      <w:r w:rsidRPr="004A7700">
        <w:rPr>
          <w:vertAlign w:val="superscript"/>
          <w:lang w:eastAsia="zh-CN"/>
        </w:rPr>
        <w:t>th</w:t>
      </w:r>
      <w:r>
        <w:rPr>
          <w:lang w:eastAsia="zh-CN"/>
        </w:rPr>
        <w:t xml:space="preserve"> long period can be divided into </w:t>
      </w:r>
      <w:r w:rsidR="00485F69">
        <w:rPr>
          <w:lang w:eastAsia="zh-CN"/>
        </w:rPr>
        <w:t>M</w:t>
      </w:r>
      <w:r w:rsidR="0042793A">
        <w:rPr>
          <w:lang w:eastAsia="zh-CN"/>
        </w:rPr>
        <w:t>+1</w:t>
      </w:r>
      <w:r>
        <w:rPr>
          <w:lang w:eastAsia="zh-CN"/>
        </w:rPr>
        <w:t xml:space="preserve"> short periods. The beam selection accuracy can be improved in the (</w:t>
      </w:r>
      <w:r w:rsidR="0078140A">
        <w:rPr>
          <w:lang w:eastAsia="zh-CN"/>
        </w:rPr>
        <w:t xml:space="preserve">N </w:t>
      </w:r>
      <w:r>
        <w:rPr>
          <w:lang w:eastAsia="zh-CN"/>
        </w:rPr>
        <w:t>+1)</w:t>
      </w:r>
      <w:r w:rsidRPr="004A7700">
        <w:rPr>
          <w:vertAlign w:val="superscript"/>
          <w:lang w:eastAsia="zh-CN"/>
        </w:rPr>
        <w:t>th</w:t>
      </w:r>
      <w:r>
        <w:rPr>
          <w:lang w:eastAsia="zh-CN"/>
        </w:rPr>
        <w:t xml:space="preserve"> long period. Based on the analysis above, </w:t>
      </w:r>
      <w:r w:rsidR="00275950">
        <w:rPr>
          <w:lang w:eastAsia="zh-CN"/>
        </w:rPr>
        <w:t>both scheme 1 and scheme 2 should be considered</w:t>
      </w:r>
      <w:r>
        <w:rPr>
          <w:lang w:eastAsia="zh-CN"/>
        </w:rPr>
        <w:t xml:space="preserve">. </w:t>
      </w:r>
    </w:p>
    <w:p w14:paraId="5D060C70" w14:textId="313435DC" w:rsidR="00931B02" w:rsidRDefault="00F705FA" w:rsidP="00931B02">
      <w:pPr>
        <w:jc w:val="center"/>
        <w:rPr>
          <w:sz w:val="20"/>
          <w:szCs w:val="20"/>
        </w:rPr>
      </w:pPr>
      <w:r>
        <w:rPr>
          <w:noProof/>
          <w:lang w:eastAsia="zh-CN"/>
        </w:rPr>
        <w:drawing>
          <wp:inline distT="0" distB="0" distL="0" distR="0" wp14:anchorId="3B03196E" wp14:editId="3C3B85C2">
            <wp:extent cx="4468634" cy="869647"/>
            <wp:effectExtent l="0" t="0" r="0" b="6985"/>
            <wp:docPr id="11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78262" cy="871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7FD07" w14:textId="4E197B1E" w:rsidR="00931B02" w:rsidRDefault="00931B02" w:rsidP="00931B02">
      <w:pPr>
        <w:jc w:val="center"/>
        <w:rPr>
          <w:sz w:val="20"/>
          <w:szCs w:val="20"/>
        </w:rPr>
      </w:pPr>
      <w:r w:rsidRPr="001A0E7E">
        <w:rPr>
          <w:sz w:val="20"/>
          <w:szCs w:val="20"/>
        </w:rPr>
        <w:t xml:space="preserve">Figure </w:t>
      </w:r>
      <w:r w:rsidR="0027068F">
        <w:rPr>
          <w:sz w:val="20"/>
          <w:szCs w:val="20"/>
        </w:rPr>
        <w:t>5</w:t>
      </w:r>
      <w:r w:rsidRPr="001A0E7E">
        <w:rPr>
          <w:sz w:val="20"/>
          <w:szCs w:val="20"/>
        </w:rPr>
        <w:t>, Princ</w:t>
      </w:r>
      <w:r>
        <w:rPr>
          <w:sz w:val="20"/>
          <w:szCs w:val="20"/>
        </w:rPr>
        <w:t>iple of AI based beam prediction in time domain</w:t>
      </w:r>
    </w:p>
    <w:p w14:paraId="4F52D54D" w14:textId="64461465" w:rsidR="00931B02" w:rsidRDefault="0078140A" w:rsidP="00931B02">
      <w:pPr>
        <w:jc w:val="center"/>
        <w:rPr>
          <w:sz w:val="20"/>
          <w:szCs w:val="20"/>
        </w:rPr>
      </w:pPr>
      <w:r w:rsidRPr="0078140A">
        <w:rPr>
          <w:noProof/>
          <w:sz w:val="20"/>
          <w:szCs w:val="20"/>
          <w:lang w:eastAsia="zh-CN"/>
        </w:rPr>
        <w:drawing>
          <wp:inline distT="0" distB="0" distL="0" distR="0" wp14:anchorId="6F8964B8" wp14:editId="55E1E436">
            <wp:extent cx="4105127" cy="2045727"/>
            <wp:effectExtent l="0" t="0" r="0" b="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66826" cy="2076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DCA0F" w14:textId="447E14E8" w:rsidR="00931B02" w:rsidRDefault="00931B02" w:rsidP="00931B02">
      <w:pPr>
        <w:jc w:val="center"/>
        <w:rPr>
          <w:sz w:val="20"/>
          <w:szCs w:val="20"/>
        </w:rPr>
      </w:pPr>
      <w:r w:rsidRPr="001A0E7E">
        <w:rPr>
          <w:sz w:val="20"/>
          <w:szCs w:val="20"/>
        </w:rPr>
        <w:t xml:space="preserve">Figure </w:t>
      </w:r>
      <w:r w:rsidR="0027068F">
        <w:rPr>
          <w:sz w:val="20"/>
          <w:szCs w:val="20"/>
        </w:rPr>
        <w:t>6</w:t>
      </w:r>
      <w:r w:rsidRPr="001A0E7E">
        <w:rPr>
          <w:sz w:val="20"/>
          <w:szCs w:val="20"/>
        </w:rPr>
        <w:t xml:space="preserve">, </w:t>
      </w:r>
      <w:r w:rsidR="00C51C12">
        <w:rPr>
          <w:sz w:val="20"/>
          <w:szCs w:val="20"/>
        </w:rPr>
        <w:t>Scheme</w:t>
      </w:r>
      <w:r>
        <w:rPr>
          <w:sz w:val="20"/>
          <w:szCs w:val="20"/>
        </w:rPr>
        <w:t xml:space="preserve"> 1 of AI based beam prediction in time domain</w:t>
      </w:r>
    </w:p>
    <w:p w14:paraId="6CCD682E" w14:textId="09C6CD5E" w:rsidR="00931B02" w:rsidRDefault="0078140A" w:rsidP="00931B02">
      <w:pPr>
        <w:jc w:val="center"/>
        <w:rPr>
          <w:sz w:val="20"/>
          <w:szCs w:val="20"/>
        </w:rPr>
      </w:pPr>
      <w:r>
        <w:rPr>
          <w:noProof/>
          <w:lang w:eastAsia="zh-CN"/>
        </w:rPr>
        <w:lastRenderedPageBreak/>
        <w:drawing>
          <wp:inline distT="0" distB="0" distL="0" distR="0" wp14:anchorId="2AC147F2" wp14:editId="5F68AB8F">
            <wp:extent cx="4040693" cy="1908671"/>
            <wp:effectExtent l="0" t="0" r="0" b="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60598" cy="191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29889" w14:textId="501C3266" w:rsidR="00931B02" w:rsidRDefault="00931B02" w:rsidP="00931B02">
      <w:pPr>
        <w:overflowPunct w:val="0"/>
        <w:spacing w:beforeLines="50" w:before="120" w:afterLines="50"/>
        <w:jc w:val="center"/>
        <w:textAlignment w:val="baseline"/>
        <w:rPr>
          <w:sz w:val="20"/>
          <w:szCs w:val="20"/>
        </w:rPr>
      </w:pPr>
      <w:r w:rsidRPr="001A0E7E">
        <w:rPr>
          <w:sz w:val="20"/>
          <w:szCs w:val="20"/>
        </w:rPr>
        <w:t xml:space="preserve">Figure </w:t>
      </w:r>
      <w:r w:rsidR="0027068F">
        <w:rPr>
          <w:sz w:val="20"/>
          <w:szCs w:val="20"/>
        </w:rPr>
        <w:t>7</w:t>
      </w:r>
      <w:r w:rsidRPr="001A0E7E">
        <w:rPr>
          <w:sz w:val="20"/>
          <w:szCs w:val="20"/>
        </w:rPr>
        <w:t xml:space="preserve">, </w:t>
      </w:r>
      <w:r w:rsidR="00C51C12">
        <w:rPr>
          <w:sz w:val="20"/>
          <w:szCs w:val="20"/>
        </w:rPr>
        <w:t>Scheme</w:t>
      </w:r>
      <w:r>
        <w:rPr>
          <w:sz w:val="20"/>
          <w:szCs w:val="20"/>
        </w:rPr>
        <w:t xml:space="preserve"> 2 of AI based </w:t>
      </w:r>
      <w:r>
        <w:rPr>
          <w:sz w:val="20"/>
          <w:szCs w:val="20"/>
          <w:lang w:eastAsia="ja-JP"/>
        </w:rPr>
        <w:t>beam</w:t>
      </w:r>
      <w:r>
        <w:rPr>
          <w:sz w:val="20"/>
          <w:szCs w:val="20"/>
        </w:rPr>
        <w:t xml:space="preserve"> prediction in time domain</w:t>
      </w:r>
    </w:p>
    <w:p w14:paraId="7C7EB288" w14:textId="77777777" w:rsidR="00AC6A32" w:rsidRDefault="00AC6A32" w:rsidP="00AC6A32">
      <w:pPr>
        <w:pStyle w:val="2"/>
      </w:pPr>
      <w:r>
        <w:t>AI/ML model</w:t>
      </w:r>
    </w:p>
    <w:p w14:paraId="703C68F2" w14:textId="6FC8F74C" w:rsidR="00E97979" w:rsidRPr="00F2111D" w:rsidRDefault="007B0990" w:rsidP="00E97979">
      <w:pPr>
        <w:rPr>
          <w:lang w:eastAsia="zh-CN"/>
        </w:rPr>
      </w:pPr>
      <w:r w:rsidRPr="00F2111D">
        <w:rPr>
          <w:lang w:eastAsia="zh-CN"/>
        </w:rPr>
        <w:t>For time domain beam prediction, we check the performance of LSTM</w:t>
      </w:r>
      <w:r w:rsidR="00F2111D" w:rsidRPr="00F2111D">
        <w:rPr>
          <w:lang w:eastAsia="zh-CN"/>
        </w:rPr>
        <w:t xml:space="preserve"> </w:t>
      </w:r>
      <w:r w:rsidR="0091290F" w:rsidRPr="00F2111D">
        <w:rPr>
          <w:lang w:eastAsia="zh-CN"/>
        </w:rPr>
        <w:t>(Long-Short Term Memory)</w:t>
      </w:r>
      <w:r w:rsidRPr="00F2111D">
        <w:rPr>
          <w:lang w:eastAsia="zh-CN"/>
        </w:rPr>
        <w:t xml:space="preserve">, </w:t>
      </w:r>
      <w:r w:rsidR="00E97979" w:rsidRPr="00F2111D">
        <w:rPr>
          <w:lang w:eastAsia="zh-CN"/>
        </w:rPr>
        <w:t xml:space="preserve">and the </w:t>
      </w:r>
      <w:r w:rsidRPr="00F2111D">
        <w:rPr>
          <w:lang w:eastAsia="zh-CN"/>
        </w:rPr>
        <w:t xml:space="preserve">corresponding </w:t>
      </w:r>
      <w:r w:rsidR="00E97979" w:rsidRPr="00F2111D">
        <w:rPr>
          <w:lang w:eastAsia="zh-CN"/>
        </w:rPr>
        <w:t xml:space="preserve">parameters can be seen in Table </w:t>
      </w:r>
      <w:r w:rsidR="001501DD" w:rsidRPr="00F2111D">
        <w:rPr>
          <w:lang w:eastAsia="zh-CN"/>
        </w:rPr>
        <w:t>6</w:t>
      </w:r>
      <w:r w:rsidR="00E97979" w:rsidRPr="00F2111D">
        <w:rPr>
          <w:lang w:eastAsia="zh-CN"/>
        </w:rPr>
        <w:t xml:space="preserve">. </w:t>
      </w:r>
    </w:p>
    <w:p w14:paraId="58930CB8" w14:textId="1137991D" w:rsidR="00E97979" w:rsidRPr="00E30C58" w:rsidRDefault="00E97979" w:rsidP="00E97979">
      <w:pPr>
        <w:rPr>
          <w:lang w:eastAsia="zh-CN"/>
        </w:rPr>
      </w:pPr>
      <w:r w:rsidRPr="00F2111D">
        <w:rPr>
          <w:lang w:eastAsia="zh-CN"/>
        </w:rPr>
        <w:t>A</w:t>
      </w:r>
      <w:r w:rsidRPr="00F2111D">
        <w:rPr>
          <w:rFonts w:hint="eastAsia"/>
          <w:lang w:eastAsia="zh-CN"/>
        </w:rPr>
        <w:t xml:space="preserve">s </w:t>
      </w:r>
      <w:r w:rsidR="007D621A" w:rsidRPr="00F2111D">
        <w:rPr>
          <w:lang w:eastAsia="zh-CN"/>
        </w:rPr>
        <w:t>for the data set, we use about 10</w:t>
      </w:r>
      <w:r w:rsidRPr="00F2111D">
        <w:rPr>
          <w:lang w:eastAsia="zh-CN"/>
        </w:rPr>
        <w:t xml:space="preserve">0000 samples for model training (95%) and testing. And the data are obtained from system level simulation in urban macro. </w:t>
      </w:r>
      <w:r w:rsidR="006070A2" w:rsidRPr="00F2111D">
        <w:rPr>
          <w:lang w:eastAsia="zh-CN"/>
        </w:rPr>
        <w:t>T</w:t>
      </w:r>
      <w:r w:rsidR="007D621A" w:rsidRPr="00F2111D">
        <w:rPr>
          <w:lang w:eastAsia="zh-CN"/>
        </w:rPr>
        <w:t xml:space="preserve">he </w:t>
      </w:r>
      <w:r w:rsidR="00A06E48">
        <w:rPr>
          <w:lang w:eastAsia="zh-CN"/>
        </w:rPr>
        <w:t xml:space="preserve">periodicity of </w:t>
      </w:r>
      <w:r w:rsidR="007D621A" w:rsidRPr="00F2111D">
        <w:rPr>
          <w:lang w:eastAsia="zh-CN"/>
        </w:rPr>
        <w:t>data collection</w:t>
      </w:r>
      <w:r w:rsidR="008325CC">
        <w:rPr>
          <w:lang w:eastAsia="zh-CN"/>
        </w:rPr>
        <w:t xml:space="preserve"> is</w:t>
      </w:r>
      <w:r w:rsidR="007D621A" w:rsidRPr="00F2111D">
        <w:rPr>
          <w:lang w:eastAsia="zh-CN"/>
        </w:rPr>
        <w:t xml:space="preserve"> 100ms. </w:t>
      </w:r>
      <w:r w:rsidR="008329DC">
        <w:rPr>
          <w:lang w:eastAsia="zh-CN"/>
        </w:rPr>
        <w:t>For scheme 1 in Figure 6, i</w:t>
      </w:r>
      <w:r w:rsidR="0091290F" w:rsidRPr="00F2111D">
        <w:rPr>
          <w:lang w:eastAsia="zh-CN"/>
        </w:rPr>
        <w:t xml:space="preserve">t means the </w:t>
      </w:r>
      <w:r w:rsidR="007A6121">
        <w:rPr>
          <w:lang w:eastAsia="zh-CN"/>
        </w:rPr>
        <w:t>periodicity of</w:t>
      </w:r>
      <w:r w:rsidR="0091290F" w:rsidRPr="00F2111D">
        <w:rPr>
          <w:lang w:eastAsia="zh-CN"/>
        </w:rPr>
        <w:t xml:space="preserve"> future time instance </w:t>
      </w:r>
      <w:r w:rsidR="008329DC">
        <w:rPr>
          <w:lang w:eastAsia="zh-CN"/>
        </w:rPr>
        <w:t xml:space="preserve">and </w:t>
      </w:r>
      <w:r w:rsidR="008948B8">
        <w:rPr>
          <w:lang w:eastAsia="zh-CN"/>
        </w:rPr>
        <w:t xml:space="preserve">the </w:t>
      </w:r>
      <w:r w:rsidR="007A6121">
        <w:rPr>
          <w:lang w:eastAsia="zh-CN"/>
        </w:rPr>
        <w:t>periodicity of</w:t>
      </w:r>
      <w:r w:rsidR="008329DC">
        <w:rPr>
          <w:lang w:eastAsia="zh-CN"/>
        </w:rPr>
        <w:t xml:space="preserve"> history </w:t>
      </w:r>
      <w:r w:rsidR="00B553F7" w:rsidRPr="00F2111D">
        <w:rPr>
          <w:lang w:eastAsia="zh-CN"/>
        </w:rPr>
        <w:t xml:space="preserve">measurement </w:t>
      </w:r>
      <w:r w:rsidR="008329DC">
        <w:rPr>
          <w:lang w:eastAsia="zh-CN"/>
        </w:rPr>
        <w:t>instance are same, i.e.,</w:t>
      </w:r>
      <w:r w:rsidR="0091290F" w:rsidRPr="00F2111D">
        <w:rPr>
          <w:lang w:eastAsia="zh-CN"/>
        </w:rPr>
        <w:t xml:space="preserve"> 100ms</w:t>
      </w:r>
      <w:r w:rsidR="008329DC">
        <w:rPr>
          <w:lang w:eastAsia="zh-CN"/>
        </w:rPr>
        <w:t>.</w:t>
      </w:r>
      <w:r w:rsidR="00767333">
        <w:rPr>
          <w:lang w:eastAsia="zh-CN"/>
        </w:rPr>
        <w:t xml:space="preserve"> While for scheme 2, </w:t>
      </w:r>
      <w:r w:rsidR="008948B8">
        <w:rPr>
          <w:lang w:eastAsia="zh-CN"/>
        </w:rPr>
        <w:t>the periodicity of</w:t>
      </w:r>
      <w:r w:rsidR="00767333" w:rsidRPr="00F2111D">
        <w:rPr>
          <w:lang w:eastAsia="zh-CN"/>
        </w:rPr>
        <w:t xml:space="preserve"> future time instance </w:t>
      </w:r>
      <w:r w:rsidR="00D51B8B">
        <w:rPr>
          <w:lang w:eastAsia="zh-CN"/>
        </w:rPr>
        <w:t xml:space="preserve">is 100ms, </w:t>
      </w:r>
      <w:r w:rsidR="0091290F" w:rsidRPr="00F2111D">
        <w:rPr>
          <w:lang w:eastAsia="zh-CN"/>
        </w:rPr>
        <w:t xml:space="preserve">and the </w:t>
      </w:r>
      <w:r w:rsidR="008948B8">
        <w:rPr>
          <w:lang w:eastAsia="zh-CN"/>
        </w:rPr>
        <w:t>periodicity of</w:t>
      </w:r>
      <w:r w:rsidR="0091290F" w:rsidRPr="00F2111D">
        <w:rPr>
          <w:lang w:eastAsia="zh-CN"/>
        </w:rPr>
        <w:t xml:space="preserve"> history measurement instance is </w:t>
      </w:r>
      <w:r w:rsidR="00C64618">
        <w:rPr>
          <w:lang w:eastAsia="zh-CN"/>
        </w:rPr>
        <w:t>(M+1)</w:t>
      </w:r>
      <w:r w:rsidR="0091290F" w:rsidRPr="00F2111D">
        <w:rPr>
          <w:lang w:eastAsia="zh-CN"/>
        </w:rPr>
        <w:t xml:space="preserve">*100ms according to Figure 7. </w:t>
      </w:r>
      <w:r w:rsidRPr="00F2111D">
        <w:rPr>
          <w:lang w:eastAsia="zh-CN"/>
        </w:rPr>
        <w:t>The number of beam pairs</w:t>
      </w:r>
      <w:r w:rsidR="003E109F">
        <w:rPr>
          <w:lang w:eastAsia="zh-CN"/>
        </w:rPr>
        <w:t xml:space="preserve"> in set B</w:t>
      </w:r>
      <w:r w:rsidRPr="00F2111D">
        <w:rPr>
          <w:lang w:eastAsia="zh-CN"/>
        </w:rPr>
        <w:t xml:space="preserve"> is </w:t>
      </w:r>
      <w:r w:rsidR="00453D16" w:rsidRPr="00F2111D">
        <w:rPr>
          <w:lang w:eastAsia="zh-CN"/>
        </w:rPr>
        <w:t>64/</w:t>
      </w:r>
      <w:r w:rsidR="006070A2" w:rsidRPr="00F2111D">
        <w:rPr>
          <w:lang w:eastAsia="zh-CN"/>
        </w:rPr>
        <w:t>25</w:t>
      </w:r>
      <w:r w:rsidRPr="00F2111D">
        <w:rPr>
          <w:lang w:eastAsia="zh-CN"/>
        </w:rPr>
        <w:t>6</w:t>
      </w:r>
      <w:r w:rsidR="00453D16" w:rsidRPr="00F2111D">
        <w:rPr>
          <w:lang w:eastAsia="zh-CN"/>
        </w:rPr>
        <w:t xml:space="preserve"> and</w:t>
      </w:r>
      <w:r w:rsidRPr="00F2111D">
        <w:rPr>
          <w:lang w:eastAsia="zh-CN"/>
        </w:rPr>
        <w:t xml:space="preserve"> the number of beam pairs</w:t>
      </w:r>
      <w:r w:rsidR="003E109F">
        <w:rPr>
          <w:lang w:eastAsia="zh-CN"/>
        </w:rPr>
        <w:t xml:space="preserve"> in Set A</w:t>
      </w:r>
      <w:r w:rsidRPr="00F2111D">
        <w:rPr>
          <w:lang w:eastAsia="zh-CN"/>
        </w:rPr>
        <w:t xml:space="preserve"> is 256. </w:t>
      </w:r>
      <w:r w:rsidRPr="00E30C58">
        <w:rPr>
          <w:lang w:eastAsia="zh-CN"/>
        </w:rPr>
        <w:t xml:space="preserve">The model is trained based on the </w:t>
      </w:r>
      <w:r w:rsidR="00E720C7" w:rsidRPr="00B84723">
        <w:t>categorical_crossentropy</w:t>
      </w:r>
      <w:r w:rsidRPr="00E30C58">
        <w:rPr>
          <w:lang w:eastAsia="zh-CN"/>
        </w:rPr>
        <w:t xml:space="preserve"> as loss function.</w:t>
      </w:r>
    </w:p>
    <w:p w14:paraId="168F8E01" w14:textId="597ADA20" w:rsidR="000360C7" w:rsidRDefault="000360C7" w:rsidP="000360C7">
      <w:pPr>
        <w:jc w:val="center"/>
        <w:rPr>
          <w:sz w:val="20"/>
          <w:szCs w:val="20"/>
        </w:rPr>
      </w:pPr>
      <w:r w:rsidRPr="000360C7">
        <w:rPr>
          <w:rFonts w:hint="eastAsia"/>
          <w:sz w:val="20"/>
          <w:szCs w:val="20"/>
        </w:rPr>
        <w:t>T</w:t>
      </w:r>
      <w:r w:rsidRPr="000360C7">
        <w:rPr>
          <w:sz w:val="20"/>
          <w:szCs w:val="20"/>
        </w:rPr>
        <w:t xml:space="preserve">able </w:t>
      </w:r>
      <w:r w:rsidR="003009ED">
        <w:rPr>
          <w:sz w:val="20"/>
          <w:szCs w:val="20"/>
        </w:rPr>
        <w:t>6</w:t>
      </w:r>
      <w:r w:rsidRPr="000360C7">
        <w:rPr>
          <w:sz w:val="20"/>
          <w:szCs w:val="20"/>
        </w:rPr>
        <w:t xml:space="preserve">, Parameters of AI model with </w:t>
      </w:r>
      <w:r>
        <w:rPr>
          <w:sz w:val="20"/>
          <w:szCs w:val="20"/>
        </w:rPr>
        <w:t>LSTM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334"/>
        <w:gridCol w:w="3181"/>
        <w:gridCol w:w="2792"/>
      </w:tblGrid>
      <w:tr w:rsidR="00C4794A" w14:paraId="499D4AF0" w14:textId="77777777" w:rsidTr="00B76C57">
        <w:tc>
          <w:tcPr>
            <w:tcW w:w="1791" w:type="pct"/>
          </w:tcPr>
          <w:p w14:paraId="75B90C59" w14:textId="77777777" w:rsidR="00C4794A" w:rsidRPr="00CF39DC" w:rsidRDefault="00C4794A" w:rsidP="00B76C57">
            <w:pPr>
              <w:jc w:val="center"/>
              <w:rPr>
                <w:b/>
              </w:rPr>
            </w:pPr>
            <w:r w:rsidRPr="00CF39DC">
              <w:rPr>
                <w:rFonts w:hint="eastAsia"/>
                <w:b/>
              </w:rPr>
              <w:t>L</w:t>
            </w:r>
            <w:r w:rsidRPr="00CF39DC">
              <w:rPr>
                <w:b/>
              </w:rPr>
              <w:t>a</w:t>
            </w:r>
            <w:r w:rsidRPr="00CF39DC">
              <w:rPr>
                <w:rFonts w:hint="eastAsia"/>
                <w:b/>
              </w:rPr>
              <w:t>yer</w:t>
            </w:r>
          </w:p>
        </w:tc>
        <w:tc>
          <w:tcPr>
            <w:tcW w:w="1709" w:type="pct"/>
          </w:tcPr>
          <w:p w14:paraId="571BB588" w14:textId="77777777" w:rsidR="00C4794A" w:rsidRPr="00CF39DC" w:rsidRDefault="00C4794A" w:rsidP="00B76C57">
            <w:pPr>
              <w:jc w:val="center"/>
              <w:rPr>
                <w:b/>
              </w:rPr>
            </w:pPr>
            <w:r w:rsidRPr="00CF39DC">
              <w:rPr>
                <w:rFonts w:hint="eastAsia"/>
                <w:b/>
              </w:rPr>
              <w:t>Ou</w:t>
            </w:r>
            <w:r w:rsidRPr="00CF39DC">
              <w:rPr>
                <w:b/>
              </w:rPr>
              <w:t>tput shape</w:t>
            </w:r>
          </w:p>
        </w:tc>
        <w:tc>
          <w:tcPr>
            <w:tcW w:w="1500" w:type="pct"/>
          </w:tcPr>
          <w:p w14:paraId="5D0FFE58" w14:textId="77777777" w:rsidR="00C4794A" w:rsidRPr="00CF39DC" w:rsidRDefault="00C4794A" w:rsidP="00B76C57">
            <w:pPr>
              <w:jc w:val="center"/>
              <w:rPr>
                <w:b/>
              </w:rPr>
            </w:pPr>
            <w:r w:rsidRPr="00CF39DC">
              <w:rPr>
                <w:rFonts w:hint="eastAsia"/>
                <w:b/>
              </w:rPr>
              <w:t>P</w:t>
            </w:r>
            <w:r w:rsidRPr="00CF39DC">
              <w:rPr>
                <w:b/>
              </w:rPr>
              <w:t>aram</w:t>
            </w:r>
            <w:r>
              <w:rPr>
                <w:rFonts w:hint="eastAsia"/>
                <w:b/>
              </w:rPr>
              <w:t>eter</w:t>
            </w:r>
            <w:r w:rsidRPr="00CF39DC">
              <w:rPr>
                <w:b/>
              </w:rPr>
              <w:t>s</w:t>
            </w:r>
          </w:p>
        </w:tc>
      </w:tr>
      <w:tr w:rsidR="00C4794A" w14:paraId="1F6810B6" w14:textId="77777777" w:rsidTr="00B76C57">
        <w:tc>
          <w:tcPr>
            <w:tcW w:w="1791" w:type="pct"/>
          </w:tcPr>
          <w:p w14:paraId="3250B247" w14:textId="77777777" w:rsidR="00C4794A" w:rsidRDefault="00C4794A" w:rsidP="00B76C57">
            <w:pPr>
              <w:jc w:val="center"/>
            </w:pPr>
            <w:r w:rsidRPr="00D46D72">
              <w:rPr>
                <w:color w:val="000000" w:themeColor="text1"/>
              </w:rPr>
              <w:t>I</w:t>
            </w:r>
            <w:r w:rsidRPr="00D46D72">
              <w:rPr>
                <w:rFonts w:hint="eastAsia"/>
                <w:color w:val="000000" w:themeColor="text1"/>
              </w:rPr>
              <w:t>nput</w:t>
            </w:r>
            <w:r w:rsidRPr="00D46D72">
              <w:rPr>
                <w:color w:val="000000" w:themeColor="text1"/>
              </w:rPr>
              <w:t xml:space="preserve"> </w:t>
            </w:r>
            <w:r w:rsidRPr="00D46D72">
              <w:rPr>
                <w:rFonts w:hint="eastAsia"/>
                <w:color w:val="000000" w:themeColor="text1"/>
              </w:rPr>
              <w:t>layer</w:t>
            </w:r>
          </w:p>
        </w:tc>
        <w:tc>
          <w:tcPr>
            <w:tcW w:w="1709" w:type="pct"/>
          </w:tcPr>
          <w:p w14:paraId="5CD42682" w14:textId="77777777" w:rsidR="00C4794A" w:rsidRDefault="00C4794A" w:rsidP="00B76C57">
            <w:pPr>
              <w:jc w:val="center"/>
            </w:pPr>
            <w:r w:rsidRPr="00194704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B</w:t>
            </w:r>
            <w:r w:rsidRPr="0019470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N, </w:t>
            </w:r>
            <w:r w:rsidRPr="00194704">
              <w:rPr>
                <w:color w:val="000000" w:themeColor="text1"/>
              </w:rPr>
              <w:t>256)</w:t>
            </w:r>
            <w:r>
              <w:rPr>
                <w:color w:val="000000" w:themeColor="text1"/>
              </w:rPr>
              <w:t xml:space="preserve"> / </w:t>
            </w:r>
            <w:r w:rsidRPr="00194704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B</w:t>
            </w:r>
            <w:r w:rsidRPr="0019470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N, 64</w:t>
            </w:r>
            <w:r w:rsidRPr="00194704">
              <w:rPr>
                <w:color w:val="000000" w:themeColor="text1"/>
              </w:rPr>
              <w:t>)</w:t>
            </w:r>
          </w:p>
        </w:tc>
        <w:tc>
          <w:tcPr>
            <w:tcW w:w="1500" w:type="pct"/>
            <w:vAlign w:val="center"/>
          </w:tcPr>
          <w:p w14:paraId="51D62576" w14:textId="77777777" w:rsidR="00C4794A" w:rsidRDefault="00C4794A" w:rsidP="00B76C57">
            <w:pPr>
              <w:jc w:val="center"/>
            </w:pPr>
            <w:r>
              <w:t>0</w:t>
            </w:r>
          </w:p>
        </w:tc>
      </w:tr>
      <w:tr w:rsidR="00C4794A" w14:paraId="15B144C0" w14:textId="77777777" w:rsidTr="00B76C57">
        <w:tc>
          <w:tcPr>
            <w:tcW w:w="1791" w:type="pct"/>
          </w:tcPr>
          <w:p w14:paraId="7655DEB8" w14:textId="77777777" w:rsidR="00C4794A" w:rsidRDefault="00C4794A" w:rsidP="00B76C57">
            <w:pPr>
              <w:jc w:val="center"/>
            </w:pPr>
            <w:r>
              <w:t>LSTM_1(128)</w:t>
            </w:r>
          </w:p>
        </w:tc>
        <w:tc>
          <w:tcPr>
            <w:tcW w:w="1709" w:type="pct"/>
          </w:tcPr>
          <w:p w14:paraId="574E396B" w14:textId="77777777" w:rsidR="00C4794A" w:rsidRDefault="00C4794A" w:rsidP="00B76C57">
            <w:pPr>
              <w:jc w:val="center"/>
            </w:pPr>
            <w:r w:rsidRPr="00194704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B</w:t>
            </w:r>
            <w:r w:rsidRPr="0019470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N, 128</w:t>
            </w:r>
            <w:r w:rsidRPr="00194704">
              <w:rPr>
                <w:color w:val="000000" w:themeColor="text1"/>
              </w:rPr>
              <w:t>)</w:t>
            </w:r>
          </w:p>
        </w:tc>
        <w:tc>
          <w:tcPr>
            <w:tcW w:w="1500" w:type="pct"/>
            <w:vMerge w:val="restart"/>
            <w:vAlign w:val="center"/>
          </w:tcPr>
          <w:p w14:paraId="6EFDB262" w14:textId="77777777" w:rsidR="00C4794A" w:rsidRDefault="00C4794A" w:rsidP="00B76C57">
            <w:pPr>
              <w:jc w:val="center"/>
            </w:pPr>
            <w:r>
              <w:t>197120 / 98816</w:t>
            </w:r>
          </w:p>
        </w:tc>
      </w:tr>
      <w:tr w:rsidR="00C4794A" w14:paraId="620CBB98" w14:textId="77777777" w:rsidTr="00B76C57">
        <w:tc>
          <w:tcPr>
            <w:tcW w:w="1791" w:type="pct"/>
          </w:tcPr>
          <w:p w14:paraId="4CA749FF" w14:textId="77777777" w:rsidR="00C4794A" w:rsidRDefault="00C4794A" w:rsidP="00B76C57">
            <w:pPr>
              <w:jc w:val="center"/>
            </w:pPr>
            <w:r>
              <w:rPr>
                <w:rFonts w:hint="eastAsia"/>
              </w:rPr>
              <w:t>A</w:t>
            </w:r>
            <w:r>
              <w:t>ctivation(ReLU)</w:t>
            </w:r>
          </w:p>
        </w:tc>
        <w:tc>
          <w:tcPr>
            <w:tcW w:w="1709" w:type="pct"/>
          </w:tcPr>
          <w:p w14:paraId="48CEAA15" w14:textId="77777777" w:rsidR="00C4794A" w:rsidRDefault="00C4794A" w:rsidP="00B76C57">
            <w:pPr>
              <w:jc w:val="center"/>
            </w:pPr>
            <w:r w:rsidRPr="00194704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B</w:t>
            </w:r>
            <w:r w:rsidRPr="0019470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N, 128</w:t>
            </w:r>
            <w:r w:rsidRPr="00194704">
              <w:rPr>
                <w:color w:val="000000" w:themeColor="text1"/>
              </w:rPr>
              <w:t>)</w:t>
            </w:r>
          </w:p>
        </w:tc>
        <w:tc>
          <w:tcPr>
            <w:tcW w:w="1500" w:type="pct"/>
            <w:vMerge/>
            <w:vAlign w:val="center"/>
          </w:tcPr>
          <w:p w14:paraId="3B5FB76E" w14:textId="77777777" w:rsidR="00C4794A" w:rsidRDefault="00C4794A" w:rsidP="00B76C57">
            <w:pPr>
              <w:jc w:val="center"/>
            </w:pPr>
          </w:p>
        </w:tc>
      </w:tr>
      <w:tr w:rsidR="00C4794A" w14:paraId="391F2BA3" w14:textId="77777777" w:rsidTr="00B76C57">
        <w:tc>
          <w:tcPr>
            <w:tcW w:w="1791" w:type="pct"/>
          </w:tcPr>
          <w:p w14:paraId="1D859EBF" w14:textId="77777777" w:rsidR="00C4794A" w:rsidRDefault="00C4794A" w:rsidP="00B76C57">
            <w:pPr>
              <w:jc w:val="center"/>
            </w:pPr>
            <w:r>
              <w:t>LSTM_2(64)</w:t>
            </w:r>
          </w:p>
        </w:tc>
        <w:tc>
          <w:tcPr>
            <w:tcW w:w="1709" w:type="pct"/>
          </w:tcPr>
          <w:p w14:paraId="2A27C7C6" w14:textId="77777777" w:rsidR="00C4794A" w:rsidRDefault="00C4794A" w:rsidP="00B76C57">
            <w:pPr>
              <w:jc w:val="center"/>
            </w:pPr>
            <w:r w:rsidRPr="00194704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B</w:t>
            </w:r>
            <w:r w:rsidRPr="0019470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64</w:t>
            </w:r>
            <w:r w:rsidRPr="00194704">
              <w:rPr>
                <w:color w:val="000000" w:themeColor="text1"/>
              </w:rPr>
              <w:t>)</w:t>
            </w:r>
          </w:p>
        </w:tc>
        <w:tc>
          <w:tcPr>
            <w:tcW w:w="1500" w:type="pct"/>
            <w:vMerge w:val="restart"/>
            <w:vAlign w:val="center"/>
          </w:tcPr>
          <w:p w14:paraId="5327CE38" w14:textId="77777777" w:rsidR="00C4794A" w:rsidRDefault="00C4794A" w:rsidP="00B76C57">
            <w:pPr>
              <w:jc w:val="center"/>
            </w:pPr>
            <w:r>
              <w:t>49408</w:t>
            </w:r>
          </w:p>
        </w:tc>
      </w:tr>
      <w:tr w:rsidR="00C4794A" w14:paraId="63DFC461" w14:textId="77777777" w:rsidTr="00B76C57">
        <w:tc>
          <w:tcPr>
            <w:tcW w:w="1791" w:type="pct"/>
          </w:tcPr>
          <w:p w14:paraId="7BD9D844" w14:textId="77777777" w:rsidR="00C4794A" w:rsidRDefault="00C4794A" w:rsidP="00B76C57">
            <w:pPr>
              <w:jc w:val="center"/>
            </w:pPr>
            <w:r>
              <w:rPr>
                <w:rFonts w:hint="eastAsia"/>
              </w:rPr>
              <w:t>A</w:t>
            </w:r>
            <w:r>
              <w:t>ctivation(ReLU)</w:t>
            </w:r>
          </w:p>
        </w:tc>
        <w:tc>
          <w:tcPr>
            <w:tcW w:w="1709" w:type="pct"/>
          </w:tcPr>
          <w:p w14:paraId="6F4A908D" w14:textId="77777777" w:rsidR="00C4794A" w:rsidRDefault="00C4794A" w:rsidP="00B76C57">
            <w:pPr>
              <w:jc w:val="center"/>
            </w:pPr>
            <w:r w:rsidRPr="00194704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B</w:t>
            </w:r>
            <w:r w:rsidRPr="0019470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64</w:t>
            </w:r>
            <w:r w:rsidRPr="00194704">
              <w:rPr>
                <w:color w:val="000000" w:themeColor="text1"/>
              </w:rPr>
              <w:t>)</w:t>
            </w:r>
          </w:p>
        </w:tc>
        <w:tc>
          <w:tcPr>
            <w:tcW w:w="1500" w:type="pct"/>
            <w:vMerge/>
            <w:vAlign w:val="center"/>
          </w:tcPr>
          <w:p w14:paraId="1A986823" w14:textId="77777777" w:rsidR="00C4794A" w:rsidRDefault="00C4794A" w:rsidP="00B76C57">
            <w:pPr>
              <w:jc w:val="center"/>
            </w:pPr>
          </w:p>
        </w:tc>
      </w:tr>
      <w:tr w:rsidR="00C4794A" w14:paraId="29F771E3" w14:textId="77777777" w:rsidTr="00B76C57">
        <w:tc>
          <w:tcPr>
            <w:tcW w:w="1791" w:type="pct"/>
          </w:tcPr>
          <w:p w14:paraId="1A7DA9E3" w14:textId="77777777" w:rsidR="00C4794A" w:rsidRDefault="00C4794A" w:rsidP="00B76C57">
            <w:pPr>
              <w:jc w:val="center"/>
            </w:pPr>
            <w:r>
              <w:t>Dense(hidden unit=32M)</w:t>
            </w:r>
          </w:p>
        </w:tc>
        <w:tc>
          <w:tcPr>
            <w:tcW w:w="1709" w:type="pct"/>
          </w:tcPr>
          <w:p w14:paraId="61EB2B7A" w14:textId="77777777" w:rsidR="00C4794A" w:rsidRDefault="00C4794A" w:rsidP="00B76C57">
            <w:pPr>
              <w:jc w:val="center"/>
            </w:pPr>
            <w:r w:rsidRPr="00194704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B</w:t>
            </w:r>
            <w:r w:rsidRPr="0019470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32M</w:t>
            </w:r>
            <w:r w:rsidRPr="00194704">
              <w:rPr>
                <w:color w:val="000000" w:themeColor="text1"/>
              </w:rPr>
              <w:t>)</w:t>
            </w:r>
          </w:p>
        </w:tc>
        <w:tc>
          <w:tcPr>
            <w:tcW w:w="1500" w:type="pct"/>
            <w:vAlign w:val="center"/>
          </w:tcPr>
          <w:p w14:paraId="15EFC223" w14:textId="77777777" w:rsidR="00C4794A" w:rsidRDefault="00C4794A" w:rsidP="00B76C57">
            <w:pPr>
              <w:jc w:val="center"/>
            </w:pPr>
            <w:r>
              <w:t>(64+1)*32M</w:t>
            </w:r>
          </w:p>
        </w:tc>
      </w:tr>
      <w:tr w:rsidR="00C4794A" w14:paraId="1E3B49BF" w14:textId="77777777" w:rsidTr="00B76C57">
        <w:tc>
          <w:tcPr>
            <w:tcW w:w="1791" w:type="pct"/>
          </w:tcPr>
          <w:p w14:paraId="14D8DBA6" w14:textId="77777777" w:rsidR="00C4794A" w:rsidRDefault="00C4794A" w:rsidP="00B76C57">
            <w:pPr>
              <w:jc w:val="center"/>
            </w:pPr>
            <w:r w:rsidRPr="00D46D72">
              <w:rPr>
                <w:rFonts w:hint="eastAsia"/>
                <w:color w:val="000000" w:themeColor="text1"/>
              </w:rPr>
              <w:t>Ou</w:t>
            </w:r>
            <w:r w:rsidRPr="00D46D72">
              <w:rPr>
                <w:color w:val="000000" w:themeColor="text1"/>
              </w:rPr>
              <w:t>tput layer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>
              <w:rPr>
                <w:rFonts w:hint="eastAsia"/>
              </w:rPr>
              <w:t>R</w:t>
            </w:r>
            <w:r>
              <w:t>eshape)</w:t>
            </w:r>
          </w:p>
        </w:tc>
        <w:tc>
          <w:tcPr>
            <w:tcW w:w="1709" w:type="pct"/>
          </w:tcPr>
          <w:p w14:paraId="5E6F1C09" w14:textId="77777777" w:rsidR="00C4794A" w:rsidRDefault="00C4794A" w:rsidP="00B76C57">
            <w:pPr>
              <w:jc w:val="center"/>
            </w:pPr>
            <w:r w:rsidRPr="00194704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B</w:t>
            </w:r>
            <w:r w:rsidRPr="0019470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M, 32</w:t>
            </w:r>
            <w:r w:rsidRPr="00194704">
              <w:rPr>
                <w:color w:val="000000" w:themeColor="text1"/>
              </w:rPr>
              <w:t>)</w:t>
            </w:r>
          </w:p>
        </w:tc>
        <w:tc>
          <w:tcPr>
            <w:tcW w:w="1500" w:type="pct"/>
            <w:vAlign w:val="center"/>
          </w:tcPr>
          <w:p w14:paraId="67936FF7" w14:textId="77777777" w:rsidR="00C4794A" w:rsidRDefault="00C4794A" w:rsidP="00B76C57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14:paraId="3FE2AAA3" w14:textId="77777777" w:rsidR="00C4794A" w:rsidRPr="00E97979" w:rsidRDefault="00C4794A" w:rsidP="00C30EA4">
      <w:pPr>
        <w:jc w:val="center"/>
      </w:pPr>
    </w:p>
    <w:p w14:paraId="0251A8A1" w14:textId="43B0E839" w:rsidR="00AC6A32" w:rsidRDefault="00F04BE4" w:rsidP="00AC6A32">
      <w:pPr>
        <w:pStyle w:val="2"/>
        <w:rPr>
          <w:lang w:eastAsia="ja-JP"/>
        </w:rPr>
      </w:pPr>
      <w:r>
        <w:rPr>
          <w:lang w:eastAsia="ja-JP"/>
        </w:rPr>
        <w:t>Evaluation</w:t>
      </w:r>
      <w:r w:rsidR="00AC6A32">
        <w:rPr>
          <w:lang w:eastAsia="ja-JP"/>
        </w:rPr>
        <w:t xml:space="preserve"> assumption and parameters</w:t>
      </w:r>
    </w:p>
    <w:p w14:paraId="449E3EAC" w14:textId="701E3B4D" w:rsidR="00544DCB" w:rsidRPr="00537225" w:rsidRDefault="00544DCB" w:rsidP="00544DCB">
      <w:pPr>
        <w:rPr>
          <w:i/>
          <w:sz w:val="20"/>
          <w:szCs w:val="20"/>
          <w:lang w:eastAsia="zh-CN"/>
        </w:rPr>
      </w:pPr>
      <w:r>
        <w:rPr>
          <w:lang w:val="en-GB" w:eastAsia="zh-CN"/>
        </w:rPr>
        <w:t>According to the agreement archived in RAN1-109 e-meeting, the following options can be considered for</w:t>
      </w:r>
      <w:r w:rsidR="005A6806">
        <w:rPr>
          <w:lang w:val="en-GB" w:eastAsia="zh-CN"/>
        </w:rPr>
        <w:t xml:space="preserve"> temporal</w:t>
      </w:r>
      <w:r>
        <w:rPr>
          <w:lang w:val="en-GB" w:eastAsia="zh-CN"/>
        </w:rPr>
        <w:t xml:space="preserve"> beam prediction accuracy.</w:t>
      </w:r>
    </w:p>
    <w:p w14:paraId="57EA17E4" w14:textId="77777777" w:rsidR="007D0D2F" w:rsidRPr="005F568E" w:rsidRDefault="007D0D2F" w:rsidP="007D0D2F">
      <w:pPr>
        <w:shd w:val="clear" w:color="auto" w:fill="FFFFFF"/>
        <w:rPr>
          <w:rFonts w:eastAsia="宋体"/>
          <w:bCs/>
          <w:i/>
          <w:color w:val="000000"/>
          <w:sz w:val="20"/>
          <w:szCs w:val="20"/>
          <w:highlight w:val="green"/>
          <w:lang w:eastAsia="zh-CN"/>
        </w:rPr>
      </w:pPr>
      <w:r w:rsidRPr="005F568E">
        <w:rPr>
          <w:rFonts w:eastAsia="宋体"/>
          <w:bCs/>
          <w:i/>
          <w:color w:val="000000"/>
          <w:sz w:val="20"/>
          <w:szCs w:val="20"/>
          <w:highlight w:val="green"/>
          <w:lang w:eastAsia="zh-CN"/>
        </w:rPr>
        <w:t>Agreement</w:t>
      </w:r>
    </w:p>
    <w:p w14:paraId="4AA37373" w14:textId="77777777" w:rsidR="007D0D2F" w:rsidRPr="005F568E" w:rsidRDefault="007D0D2F" w:rsidP="007D0D2F">
      <w:pPr>
        <w:pStyle w:val="af"/>
        <w:widowControl w:val="0"/>
        <w:numPr>
          <w:ilvl w:val="0"/>
          <w:numId w:val="37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sz w:val="20"/>
          <w:szCs w:val="20"/>
        </w:rPr>
      </w:pPr>
      <w:r w:rsidRPr="005F568E">
        <w:rPr>
          <w:bCs/>
          <w:i/>
          <w:sz w:val="20"/>
          <w:szCs w:val="20"/>
        </w:rPr>
        <w:t>At least for temporal beam prediction, companies report the one of spatial consistency procedures:</w:t>
      </w:r>
      <w:r w:rsidRPr="005F568E">
        <w:rPr>
          <w:i/>
          <w:sz w:val="20"/>
          <w:szCs w:val="20"/>
        </w:rPr>
        <w:t xml:space="preserve"> </w:t>
      </w:r>
    </w:p>
    <w:p w14:paraId="7B90D2A6" w14:textId="77777777" w:rsidR="007D0D2F" w:rsidRPr="005F568E" w:rsidRDefault="007D0D2F" w:rsidP="007D0D2F">
      <w:pPr>
        <w:pStyle w:val="af"/>
        <w:widowControl w:val="0"/>
        <w:numPr>
          <w:ilvl w:val="1"/>
          <w:numId w:val="37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sz w:val="20"/>
          <w:szCs w:val="20"/>
        </w:rPr>
      </w:pPr>
      <w:r w:rsidRPr="005F568E">
        <w:rPr>
          <w:bCs/>
          <w:i/>
          <w:sz w:val="20"/>
          <w:szCs w:val="20"/>
        </w:rPr>
        <w:t>Procedure A in TR38.901</w:t>
      </w:r>
    </w:p>
    <w:p w14:paraId="7DEE1C44" w14:textId="77777777" w:rsidR="007D0D2F" w:rsidRPr="005F568E" w:rsidRDefault="007D0D2F" w:rsidP="007D0D2F">
      <w:pPr>
        <w:pStyle w:val="af"/>
        <w:widowControl w:val="0"/>
        <w:numPr>
          <w:ilvl w:val="1"/>
          <w:numId w:val="37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sz w:val="20"/>
          <w:szCs w:val="20"/>
        </w:rPr>
      </w:pPr>
      <w:r w:rsidRPr="005F568E">
        <w:rPr>
          <w:bCs/>
          <w:i/>
          <w:sz w:val="20"/>
          <w:szCs w:val="20"/>
        </w:rPr>
        <w:t>Procedure B in TR38.901</w:t>
      </w:r>
    </w:p>
    <w:p w14:paraId="1E910E19" w14:textId="77777777" w:rsidR="00ED70A4" w:rsidRPr="005F568E" w:rsidRDefault="00ED70A4" w:rsidP="00ED70A4">
      <w:pPr>
        <w:rPr>
          <w:bCs/>
          <w:i/>
          <w:sz w:val="20"/>
          <w:szCs w:val="20"/>
          <w:highlight w:val="green"/>
        </w:rPr>
      </w:pPr>
      <w:r w:rsidRPr="005F568E">
        <w:rPr>
          <w:bCs/>
          <w:i/>
          <w:sz w:val="20"/>
          <w:szCs w:val="20"/>
          <w:highlight w:val="green"/>
        </w:rPr>
        <w:t>Agreement</w:t>
      </w:r>
    </w:p>
    <w:p w14:paraId="3DD691A0" w14:textId="77777777" w:rsidR="00ED70A4" w:rsidRPr="005F568E" w:rsidRDefault="00ED70A4" w:rsidP="00ED70A4">
      <w:pPr>
        <w:pStyle w:val="af"/>
        <w:widowControl w:val="0"/>
        <w:numPr>
          <w:ilvl w:val="0"/>
          <w:numId w:val="39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sz w:val="20"/>
          <w:szCs w:val="20"/>
        </w:rPr>
      </w:pPr>
      <w:r w:rsidRPr="005F568E">
        <w:rPr>
          <w:bCs/>
          <w:i/>
          <w:sz w:val="20"/>
          <w:szCs w:val="20"/>
        </w:rPr>
        <w:t xml:space="preserve">For temporal beam prediction, the following options can be considered as a starting point for UE trajectory model for further study. Companies report further changes or modifications based on the following options for UE trajectory model. Other options are not precluded. </w:t>
      </w:r>
    </w:p>
    <w:p w14:paraId="6B9D77F8" w14:textId="77777777" w:rsidR="00ED70A4" w:rsidRPr="005F568E" w:rsidRDefault="00ED70A4" w:rsidP="00ED70A4">
      <w:pPr>
        <w:pStyle w:val="af"/>
        <w:widowControl w:val="0"/>
        <w:numPr>
          <w:ilvl w:val="1"/>
          <w:numId w:val="38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sz w:val="20"/>
          <w:szCs w:val="20"/>
        </w:rPr>
      </w:pPr>
      <w:r w:rsidRPr="005F568E">
        <w:rPr>
          <w:bCs/>
          <w:i/>
          <w:sz w:val="20"/>
          <w:szCs w:val="20"/>
        </w:rPr>
        <w:t>Option #2: Linear trajectory model with random direction change.</w:t>
      </w:r>
    </w:p>
    <w:p w14:paraId="131064ED" w14:textId="71A6CE19" w:rsidR="00ED70A4" w:rsidRPr="005F568E" w:rsidRDefault="00ED70A4" w:rsidP="00ED70A4">
      <w:pPr>
        <w:pStyle w:val="af"/>
        <w:widowControl w:val="0"/>
        <w:numPr>
          <w:ilvl w:val="2"/>
          <w:numId w:val="38"/>
        </w:numPr>
        <w:autoSpaceDE/>
        <w:autoSpaceDN/>
        <w:adjustRightInd/>
        <w:snapToGrid/>
        <w:spacing w:after="0"/>
        <w:ind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 xml:space="preserve">UE moving trajectory: UE will move straightly along the selected direction to the end of </w:t>
      </w:r>
      <w:r w:rsidRPr="005F568E">
        <w:rPr>
          <w:i/>
          <w:sz w:val="20"/>
          <w:szCs w:val="20"/>
        </w:rPr>
        <w:lastRenderedPageBreak/>
        <w:t xml:space="preserve">a time interval, where the length of the time interval is provided by using an exponential distribution with average interval length, e.g., 5s, with granularity of 100 ms. </w:t>
      </w:r>
    </w:p>
    <w:p w14:paraId="76FC8713" w14:textId="77777777" w:rsidR="00ED70A4" w:rsidRPr="005F568E" w:rsidRDefault="00ED70A4" w:rsidP="00ED70A4">
      <w:pPr>
        <w:pStyle w:val="af"/>
        <w:widowControl w:val="0"/>
        <w:numPr>
          <w:ilvl w:val="3"/>
          <w:numId w:val="38"/>
        </w:numPr>
        <w:autoSpaceDE/>
        <w:autoSpaceDN/>
        <w:adjustRightInd/>
        <w:snapToGrid/>
        <w:spacing w:after="0"/>
        <w:ind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>UE moving direction change: At the end of the time interval, UE will change the moving direction with the angle difference A_diff from the beginning of the time interval, provided by using a uniform distribution within [-45°, 45°].</w:t>
      </w:r>
    </w:p>
    <w:p w14:paraId="50D6DFD5" w14:textId="77777777" w:rsidR="00ED70A4" w:rsidRPr="005F568E" w:rsidRDefault="00ED70A4" w:rsidP="00ED70A4">
      <w:pPr>
        <w:pStyle w:val="af"/>
        <w:widowControl w:val="0"/>
        <w:numPr>
          <w:ilvl w:val="3"/>
          <w:numId w:val="38"/>
        </w:numPr>
        <w:autoSpaceDE/>
        <w:autoSpaceDN/>
        <w:adjustRightInd/>
        <w:snapToGrid/>
        <w:spacing w:after="0"/>
        <w:ind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>UE move straightly within the time interval with the fixed speed.</w:t>
      </w:r>
    </w:p>
    <w:p w14:paraId="5E55D900" w14:textId="77777777" w:rsidR="00ED70A4" w:rsidRPr="005F568E" w:rsidRDefault="00ED70A4" w:rsidP="00ED70A4">
      <w:pPr>
        <w:numPr>
          <w:ilvl w:val="2"/>
          <w:numId w:val="38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i/>
          <w:sz w:val="20"/>
          <w:szCs w:val="20"/>
          <w:lang w:eastAsia="x-none"/>
        </w:rPr>
      </w:pPr>
      <w:r w:rsidRPr="005F568E">
        <w:rPr>
          <w:i/>
          <w:sz w:val="20"/>
          <w:szCs w:val="20"/>
          <w:lang w:eastAsia="x-none"/>
        </w:rPr>
        <w:t>FFS on UE orientation</w:t>
      </w:r>
    </w:p>
    <w:p w14:paraId="1E72C10D" w14:textId="77777777" w:rsidR="00ED70A4" w:rsidRPr="005F568E" w:rsidRDefault="00ED70A4" w:rsidP="00ED70A4">
      <w:pPr>
        <w:pStyle w:val="af"/>
        <w:widowControl w:val="0"/>
        <w:numPr>
          <w:ilvl w:val="1"/>
          <w:numId w:val="38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sz w:val="20"/>
          <w:szCs w:val="20"/>
        </w:rPr>
      </w:pPr>
      <w:r w:rsidRPr="005F568E">
        <w:rPr>
          <w:bCs/>
          <w:i/>
          <w:sz w:val="20"/>
          <w:szCs w:val="20"/>
        </w:rPr>
        <w:t>Option #3: Linear trajectory model with random and smooth direction change.</w:t>
      </w:r>
    </w:p>
    <w:p w14:paraId="3364C05A" w14:textId="77777777" w:rsidR="00ED70A4" w:rsidRPr="005F568E" w:rsidRDefault="00ED70A4" w:rsidP="00ED70A4">
      <w:pPr>
        <w:pStyle w:val="TAL"/>
        <w:keepNext w:val="0"/>
        <w:keepLines w:val="0"/>
        <w:numPr>
          <w:ilvl w:val="2"/>
          <w:numId w:val="38"/>
        </w:numPr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DengXian" w:hAnsi="Times New Roman"/>
          <w:i/>
          <w:sz w:val="20"/>
        </w:rPr>
      </w:pPr>
      <w:r w:rsidRPr="005F568E">
        <w:rPr>
          <w:rFonts w:ascii="Times New Roman" w:eastAsia="DengXian" w:hAnsi="Times New Roman"/>
          <w:i/>
          <w:sz w:val="20"/>
        </w:rPr>
        <w:t>UE moving trajectory: UE will change the moving direction by multiple steps within a</w:t>
      </w:r>
      <w:r w:rsidRPr="005F568E">
        <w:rPr>
          <w:rFonts w:ascii="Times New Roman" w:eastAsia="DengXian" w:hAnsi="Times New Roman"/>
          <w:i/>
          <w:strike/>
          <w:color w:val="5B9BD5"/>
          <w:sz w:val="20"/>
        </w:rPr>
        <w:t>n</w:t>
      </w:r>
      <w:r w:rsidRPr="005F568E">
        <w:rPr>
          <w:rFonts w:ascii="Times New Roman" w:eastAsia="DengXian" w:hAnsi="Times New Roman"/>
          <w:i/>
          <w:sz w:val="20"/>
        </w:rPr>
        <w:t xml:space="preserve"> time internal, where the length of the time interval is provided by using an exponential distribution with average interval length, e.g., 5s, with granularity of 100 ms.</w:t>
      </w:r>
    </w:p>
    <w:p w14:paraId="3B34121D" w14:textId="77777777" w:rsidR="00ED70A4" w:rsidRPr="005F568E" w:rsidRDefault="00ED70A4" w:rsidP="00ED70A4">
      <w:pPr>
        <w:pStyle w:val="TAL"/>
        <w:keepNext w:val="0"/>
        <w:keepLines w:val="0"/>
        <w:numPr>
          <w:ilvl w:val="3"/>
          <w:numId w:val="38"/>
        </w:numPr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DengXian" w:hAnsi="Times New Roman"/>
          <w:i/>
          <w:sz w:val="20"/>
        </w:rPr>
      </w:pPr>
      <w:r w:rsidRPr="005F568E">
        <w:rPr>
          <w:rFonts w:ascii="Times New Roman" w:eastAsia="DengXian" w:hAnsi="Times New Roman"/>
          <w:i/>
          <w:sz w:val="20"/>
          <w:lang w:eastAsia="zh-CN"/>
        </w:rPr>
        <w:t>UE</w:t>
      </w:r>
      <w:r w:rsidRPr="005F568E">
        <w:rPr>
          <w:rFonts w:ascii="Times New Roman" w:eastAsia="DengXian" w:hAnsi="Times New Roman"/>
          <w:i/>
          <w:sz w:val="20"/>
        </w:rPr>
        <w:t xml:space="preserve"> moving direction change: At the end of the time interval, UE will change the moving direction with the angle difference A_diff from the beginning of the time interval, provided by using a uniform distribution within [-45°, 45°].</w:t>
      </w:r>
    </w:p>
    <w:p w14:paraId="57A7BF12" w14:textId="77777777" w:rsidR="00ED70A4" w:rsidRPr="005F568E" w:rsidRDefault="00ED70A4" w:rsidP="00ED70A4">
      <w:pPr>
        <w:pStyle w:val="TAL"/>
        <w:keepNext w:val="0"/>
        <w:keepLines w:val="0"/>
        <w:numPr>
          <w:ilvl w:val="3"/>
          <w:numId w:val="38"/>
        </w:numPr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DengXian" w:hAnsi="Times New Roman"/>
          <w:i/>
          <w:sz w:val="20"/>
        </w:rPr>
      </w:pPr>
      <w:r w:rsidRPr="005F568E">
        <w:rPr>
          <w:rFonts w:ascii="Times New Roman" w:eastAsia="DengXian" w:hAnsi="Times New Roman"/>
          <w:i/>
          <w:sz w:val="20"/>
        </w:rPr>
        <w:t xml:space="preserve">The time interval is further broken into N sub-intervals, e.g. 100ms per sub-interval, and at the end of each sub-interval, UE change the direction by the angle of A_diff/N.  </w:t>
      </w:r>
    </w:p>
    <w:p w14:paraId="5959FBE4" w14:textId="77777777" w:rsidR="00ED70A4" w:rsidRPr="005F568E" w:rsidRDefault="00ED70A4" w:rsidP="00ED70A4">
      <w:pPr>
        <w:pStyle w:val="TAL"/>
        <w:keepNext w:val="0"/>
        <w:keepLines w:val="0"/>
        <w:numPr>
          <w:ilvl w:val="3"/>
          <w:numId w:val="38"/>
        </w:numPr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DengXian" w:hAnsi="Times New Roman"/>
          <w:i/>
          <w:sz w:val="20"/>
        </w:rPr>
      </w:pPr>
      <w:r w:rsidRPr="005F568E">
        <w:rPr>
          <w:rFonts w:ascii="Times New Roman" w:eastAsia="DengXian" w:hAnsi="Times New Roman"/>
          <w:i/>
          <w:sz w:val="20"/>
        </w:rPr>
        <w:t>UE move straightly within the time sub-interval with the fixed speed.</w:t>
      </w:r>
    </w:p>
    <w:p w14:paraId="6C21384F" w14:textId="77777777" w:rsidR="00ED70A4" w:rsidRPr="005F568E" w:rsidRDefault="00ED70A4" w:rsidP="00ED70A4">
      <w:pPr>
        <w:numPr>
          <w:ilvl w:val="2"/>
          <w:numId w:val="38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DengXian"/>
          <w:i/>
          <w:sz w:val="20"/>
          <w:szCs w:val="20"/>
        </w:rPr>
      </w:pPr>
      <w:r w:rsidRPr="005F568E">
        <w:rPr>
          <w:rFonts w:eastAsia="DengXian"/>
          <w:i/>
          <w:sz w:val="20"/>
          <w:szCs w:val="20"/>
        </w:rPr>
        <w:t>FFS on UE orientation</w:t>
      </w:r>
    </w:p>
    <w:p w14:paraId="517A30C6" w14:textId="77777777" w:rsidR="00ED70A4" w:rsidRPr="005F568E" w:rsidRDefault="00ED70A4" w:rsidP="00ED70A4">
      <w:pPr>
        <w:pStyle w:val="TAL"/>
        <w:keepNext w:val="0"/>
        <w:keepLines w:val="0"/>
        <w:spacing w:before="120"/>
        <w:ind w:left="2520"/>
        <w:rPr>
          <w:rFonts w:ascii="Times New Roman" w:eastAsia="DengXian" w:hAnsi="Times New Roman"/>
          <w:i/>
          <w:sz w:val="20"/>
        </w:rPr>
      </w:pPr>
    </w:p>
    <w:p w14:paraId="57AE025B" w14:textId="77777777" w:rsidR="00ED70A4" w:rsidRPr="005F568E" w:rsidRDefault="00ED70A4" w:rsidP="00ED70A4">
      <w:pPr>
        <w:pStyle w:val="af"/>
        <w:widowControl w:val="0"/>
        <w:numPr>
          <w:ilvl w:val="1"/>
          <w:numId w:val="38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sz w:val="20"/>
          <w:szCs w:val="20"/>
        </w:rPr>
      </w:pPr>
      <w:r w:rsidRPr="005F568E">
        <w:rPr>
          <w:bCs/>
          <w:i/>
          <w:sz w:val="20"/>
          <w:szCs w:val="20"/>
        </w:rPr>
        <w:t xml:space="preserve">Option #4: Random </w:t>
      </w:r>
      <w:r w:rsidRPr="00AD059C">
        <w:rPr>
          <w:rFonts w:eastAsia="Times New Roman"/>
          <w:bCs/>
          <w:i/>
          <w:sz w:val="20"/>
          <w:szCs w:val="20"/>
        </w:rPr>
        <w:t>direction</w:t>
      </w:r>
      <w:r w:rsidRPr="005F568E">
        <w:rPr>
          <w:bCs/>
          <w:i/>
          <w:color w:val="5B9BD5"/>
          <w:sz w:val="20"/>
          <w:szCs w:val="20"/>
        </w:rPr>
        <w:t xml:space="preserve"> </w:t>
      </w:r>
      <w:r w:rsidRPr="005F568E">
        <w:rPr>
          <w:bCs/>
          <w:i/>
          <w:sz w:val="20"/>
          <w:szCs w:val="20"/>
        </w:rPr>
        <w:t xml:space="preserve">straight-line trajectories. </w:t>
      </w:r>
    </w:p>
    <w:p w14:paraId="499D4283" w14:textId="77777777" w:rsidR="00ED70A4" w:rsidRPr="005F568E" w:rsidRDefault="00ED70A4" w:rsidP="00ED70A4">
      <w:pPr>
        <w:pStyle w:val="af"/>
        <w:widowControl w:val="0"/>
        <w:numPr>
          <w:ilvl w:val="0"/>
          <w:numId w:val="38"/>
        </w:numPr>
        <w:autoSpaceDE/>
        <w:autoSpaceDN/>
        <w:adjustRightInd/>
        <w:snapToGrid/>
        <w:spacing w:after="0"/>
        <w:ind w:left="246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>Initial UE location, moving direction and speed: UE is randomly dropped in a cell, and an initial moving direction is randomly selected, with a fixed speed.</w:t>
      </w:r>
    </w:p>
    <w:p w14:paraId="310D732F" w14:textId="77777777" w:rsidR="00ED70A4" w:rsidRPr="005F568E" w:rsidRDefault="00ED70A4" w:rsidP="00ED70A4">
      <w:pPr>
        <w:pStyle w:val="af"/>
        <w:widowControl w:val="0"/>
        <w:numPr>
          <w:ilvl w:val="1"/>
          <w:numId w:val="38"/>
        </w:numPr>
        <w:autoSpaceDE/>
        <w:autoSpaceDN/>
        <w:adjustRightInd/>
        <w:snapToGrid/>
        <w:spacing w:after="0"/>
        <w:ind w:left="318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>The initial UE location should be randomly drop within the following blue area</w:t>
      </w:r>
    </w:p>
    <w:p w14:paraId="6C089283" w14:textId="77777777" w:rsidR="00ED70A4" w:rsidRPr="005F568E" w:rsidRDefault="00ED70A4" w:rsidP="00ED70A4">
      <w:pPr>
        <w:pStyle w:val="af"/>
        <w:ind w:left="800" w:firstLine="400"/>
        <w:jc w:val="center"/>
        <w:rPr>
          <w:bCs/>
          <w:i/>
          <w:sz w:val="20"/>
          <w:szCs w:val="20"/>
        </w:rPr>
      </w:pPr>
      <w:r w:rsidRPr="005F568E">
        <w:rPr>
          <w:i/>
          <w:sz w:val="20"/>
          <w:szCs w:val="20"/>
        </w:rPr>
        <w:object w:dxaOrig="3455" w:dyaOrig="2943" w14:anchorId="1F83B82C">
          <v:shape id="_x0000_i1030" type="#_x0000_t75" style="width:172.6pt;height:146.95pt" o:ole="">
            <v:imagedata r:id="rId25" o:title=""/>
          </v:shape>
          <o:OLEObject Type="Embed" ProgID="Visio.Drawing.15" ShapeID="_x0000_i1030" DrawAspect="Content" ObjectID="_1721820179" r:id="rId26"/>
        </w:object>
      </w:r>
    </w:p>
    <w:p w14:paraId="1FE98D86" w14:textId="77777777" w:rsidR="00ED70A4" w:rsidRPr="005F568E" w:rsidRDefault="00ED70A4" w:rsidP="00ED70A4">
      <w:pPr>
        <w:pStyle w:val="af"/>
        <w:ind w:left="800" w:firstLine="400"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 xml:space="preserve">where d1 is the minimum distance that UE should be away from the BS. </w:t>
      </w:r>
    </w:p>
    <w:p w14:paraId="5DE710BD" w14:textId="77777777" w:rsidR="00ED70A4" w:rsidRPr="005F568E" w:rsidRDefault="00ED70A4" w:rsidP="00ED70A4">
      <w:pPr>
        <w:pStyle w:val="af"/>
        <w:widowControl w:val="0"/>
        <w:numPr>
          <w:ilvl w:val="2"/>
          <w:numId w:val="38"/>
        </w:numPr>
        <w:autoSpaceDE/>
        <w:autoSpaceDN/>
        <w:adjustRightInd/>
        <w:snapToGrid/>
        <w:spacing w:after="0"/>
        <w:ind w:left="390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>Each sector is a cell and that the cell association i</w:t>
      </w:r>
      <w:r w:rsidRPr="005F568E">
        <w:rPr>
          <w:i/>
          <w:color w:val="000000"/>
          <w:sz w:val="20"/>
          <w:szCs w:val="20"/>
        </w:rPr>
        <w:t xml:space="preserve">s </w:t>
      </w:r>
      <w:r w:rsidRPr="00AD059C">
        <w:rPr>
          <w:i/>
          <w:color w:val="000000"/>
          <w:sz w:val="20"/>
          <w:szCs w:val="20"/>
        </w:rPr>
        <w:t xml:space="preserve">geometry </w:t>
      </w:r>
      <w:r w:rsidRPr="005F568E">
        <w:rPr>
          <w:i/>
          <w:sz w:val="20"/>
          <w:szCs w:val="20"/>
        </w:rPr>
        <w:t>based.</w:t>
      </w:r>
    </w:p>
    <w:p w14:paraId="047A124F" w14:textId="77777777" w:rsidR="00ED70A4" w:rsidRPr="005F568E" w:rsidRDefault="00ED70A4" w:rsidP="00ED70A4">
      <w:pPr>
        <w:pStyle w:val="af"/>
        <w:widowControl w:val="0"/>
        <w:numPr>
          <w:ilvl w:val="2"/>
          <w:numId w:val="38"/>
        </w:numPr>
        <w:autoSpaceDE/>
        <w:autoSpaceDN/>
        <w:adjustRightInd/>
        <w:snapToGrid/>
        <w:spacing w:after="0"/>
        <w:ind w:left="390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>During the simulation, inter-cell handover or switching should be disabled.</w:t>
      </w:r>
    </w:p>
    <w:p w14:paraId="5A1D0689" w14:textId="77777777" w:rsidR="00ED70A4" w:rsidRPr="005F568E" w:rsidRDefault="00ED70A4" w:rsidP="00ED70A4">
      <w:pPr>
        <w:ind w:left="1740"/>
        <w:rPr>
          <w:bCs/>
          <w:i/>
          <w:sz w:val="20"/>
          <w:szCs w:val="20"/>
          <w:u w:val="single"/>
        </w:rPr>
      </w:pPr>
      <w:r w:rsidRPr="005F568E">
        <w:rPr>
          <w:bCs/>
          <w:i/>
          <w:sz w:val="20"/>
          <w:szCs w:val="20"/>
          <w:u w:val="single"/>
        </w:rPr>
        <w:t>For training data generation</w:t>
      </w:r>
    </w:p>
    <w:p w14:paraId="2690AB8F" w14:textId="77777777" w:rsidR="00ED70A4" w:rsidRPr="005F568E" w:rsidRDefault="00ED70A4" w:rsidP="00ED70A4">
      <w:pPr>
        <w:pStyle w:val="af"/>
        <w:widowControl w:val="0"/>
        <w:numPr>
          <w:ilvl w:val="0"/>
          <w:numId w:val="38"/>
        </w:numPr>
        <w:autoSpaceDE/>
        <w:autoSpaceDN/>
        <w:adjustRightInd/>
        <w:snapToGrid/>
        <w:spacing w:after="0"/>
        <w:ind w:left="246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>For each UE moving trajectory: the total length of the UE trajectory can be set as T second if it is in time, of set as D meter if it is in distance.</w:t>
      </w:r>
    </w:p>
    <w:p w14:paraId="1712551C" w14:textId="77777777" w:rsidR="00ED70A4" w:rsidRPr="005F568E" w:rsidRDefault="00ED70A4" w:rsidP="00ED70A4">
      <w:pPr>
        <w:pStyle w:val="af"/>
        <w:widowControl w:val="0"/>
        <w:numPr>
          <w:ilvl w:val="1"/>
          <w:numId w:val="38"/>
        </w:numPr>
        <w:autoSpaceDE/>
        <w:autoSpaceDN/>
        <w:adjustRightInd/>
        <w:snapToGrid/>
        <w:spacing w:after="0"/>
        <w:ind w:left="318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>The value of T (or D) can be further discussed</w:t>
      </w:r>
    </w:p>
    <w:p w14:paraId="3557C394" w14:textId="77777777" w:rsidR="00ED70A4" w:rsidRPr="005F568E" w:rsidRDefault="00ED70A4" w:rsidP="00ED70A4">
      <w:pPr>
        <w:pStyle w:val="af"/>
        <w:widowControl w:val="0"/>
        <w:numPr>
          <w:ilvl w:val="1"/>
          <w:numId w:val="38"/>
        </w:numPr>
        <w:autoSpaceDE/>
        <w:autoSpaceDN/>
        <w:adjustRightInd/>
        <w:snapToGrid/>
        <w:spacing w:after="0"/>
        <w:ind w:left="318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 xml:space="preserve">The trajectory sampling interval granularity depends on UE speed and it can be further discussed. </w:t>
      </w:r>
    </w:p>
    <w:p w14:paraId="02F6C548" w14:textId="77777777" w:rsidR="00ED70A4" w:rsidRPr="005F568E" w:rsidRDefault="00ED70A4" w:rsidP="00ED70A4">
      <w:pPr>
        <w:pStyle w:val="af"/>
        <w:widowControl w:val="0"/>
        <w:numPr>
          <w:ilvl w:val="0"/>
          <w:numId w:val="38"/>
        </w:numPr>
        <w:autoSpaceDE/>
        <w:autoSpaceDN/>
        <w:adjustRightInd/>
        <w:snapToGrid/>
        <w:spacing w:after="0"/>
        <w:ind w:left="246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>UE can move straightly along the entire trajectory, or</w:t>
      </w:r>
    </w:p>
    <w:p w14:paraId="4FFB1DB1" w14:textId="0941A8B7" w:rsidR="00ED70A4" w:rsidRPr="005F568E" w:rsidRDefault="00ED70A4" w:rsidP="00ED70A4">
      <w:pPr>
        <w:pStyle w:val="af"/>
        <w:widowControl w:val="0"/>
        <w:numPr>
          <w:ilvl w:val="0"/>
          <w:numId w:val="38"/>
        </w:numPr>
        <w:autoSpaceDE/>
        <w:autoSpaceDN/>
        <w:adjustRightInd/>
        <w:snapToGrid/>
        <w:spacing w:after="0"/>
        <w:ind w:left="246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 xml:space="preserve">UE can move straightly during the time interval, where the time interval is provided by using an exponential distribution with average interval length </w:t>
      </w:r>
      <m:oMath>
        <m:r>
          <w:rPr>
            <w:rFonts w:ascii="Cambria Math" w:hAnsi="Cambria Math"/>
            <w:sz w:val="20"/>
            <w:szCs w:val="20"/>
          </w:rPr>
          <m:t>ΔT</m:t>
        </m:r>
      </m:oMath>
    </w:p>
    <w:p w14:paraId="6FAEF487" w14:textId="77777777" w:rsidR="00ED70A4" w:rsidRPr="005F568E" w:rsidRDefault="00ED70A4" w:rsidP="00ED70A4">
      <w:pPr>
        <w:pStyle w:val="af"/>
        <w:widowControl w:val="0"/>
        <w:numPr>
          <w:ilvl w:val="1"/>
          <w:numId w:val="38"/>
        </w:numPr>
        <w:autoSpaceDE/>
        <w:autoSpaceDN/>
        <w:adjustRightInd/>
        <w:snapToGrid/>
        <w:spacing w:after="0"/>
        <w:ind w:left="318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>UE may change the moving direction at the end of the time interval. UE will change the moving direction with the angle difference A_diff from the beginning of the time interval, provided by using a uniform distribution within [-45°, 45°]</w:t>
      </w:r>
    </w:p>
    <w:p w14:paraId="25E7DF19" w14:textId="77777777" w:rsidR="00ED70A4" w:rsidRPr="005F568E" w:rsidRDefault="00ED70A4" w:rsidP="00ED70A4">
      <w:pPr>
        <w:pStyle w:val="af"/>
        <w:widowControl w:val="0"/>
        <w:numPr>
          <w:ilvl w:val="0"/>
          <w:numId w:val="38"/>
        </w:numPr>
        <w:autoSpaceDE/>
        <w:autoSpaceDN/>
        <w:adjustRightInd/>
        <w:snapToGrid/>
        <w:spacing w:after="0"/>
        <w:ind w:left="246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lastRenderedPageBreak/>
        <w:t xml:space="preserve">If the UE trajectory hit the cell boundary (the red line), the trajectory should be terminated. </w:t>
      </w:r>
    </w:p>
    <w:p w14:paraId="4B6685E4" w14:textId="77777777" w:rsidR="00ED70A4" w:rsidRPr="005F568E" w:rsidRDefault="00ED70A4" w:rsidP="00ED70A4">
      <w:pPr>
        <w:pStyle w:val="af"/>
        <w:widowControl w:val="0"/>
        <w:numPr>
          <w:ilvl w:val="1"/>
          <w:numId w:val="38"/>
        </w:numPr>
        <w:autoSpaceDE/>
        <w:autoSpaceDN/>
        <w:adjustRightInd/>
        <w:snapToGrid/>
        <w:spacing w:after="0"/>
        <w:ind w:left="318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 xml:space="preserve">If the trajectory length (in time) is less than the length of observation window + prediction window, the trajectory should be discarded. </w:t>
      </w:r>
    </w:p>
    <w:p w14:paraId="372B646E" w14:textId="77777777" w:rsidR="00ED70A4" w:rsidRPr="005F568E" w:rsidRDefault="00ED70A4" w:rsidP="00ED70A4">
      <w:pPr>
        <w:pStyle w:val="af"/>
        <w:widowControl w:val="0"/>
        <w:numPr>
          <w:ilvl w:val="1"/>
          <w:numId w:val="38"/>
        </w:numPr>
        <w:autoSpaceDE/>
        <w:autoSpaceDN/>
        <w:adjustRightInd/>
        <w:snapToGrid/>
        <w:spacing w:after="0"/>
        <w:ind w:left="3180" w:firstLineChars="0"/>
        <w:contextualSpacing/>
        <w:rPr>
          <w:i/>
          <w:sz w:val="20"/>
          <w:szCs w:val="20"/>
        </w:rPr>
      </w:pPr>
      <w:r w:rsidRPr="005F568E">
        <w:rPr>
          <w:i/>
          <w:sz w:val="20"/>
          <w:szCs w:val="20"/>
        </w:rPr>
        <w:t>At the current stage, the length of observation window + prediction window is not fixed and the companies can report their values.</w:t>
      </w:r>
    </w:p>
    <w:p w14:paraId="16B89952" w14:textId="77777777" w:rsidR="00ED70A4" w:rsidRPr="005F568E" w:rsidRDefault="00ED70A4" w:rsidP="00ED70A4">
      <w:pPr>
        <w:numPr>
          <w:ilvl w:val="2"/>
          <w:numId w:val="38"/>
        </w:numPr>
        <w:autoSpaceDE/>
        <w:autoSpaceDN/>
        <w:adjustRightInd/>
        <w:snapToGrid/>
        <w:spacing w:before="100" w:beforeAutospacing="1" w:after="100" w:afterAutospacing="1"/>
        <w:ind w:left="2820"/>
        <w:jc w:val="left"/>
        <w:rPr>
          <w:i/>
          <w:sz w:val="20"/>
          <w:szCs w:val="20"/>
          <w:lang w:eastAsia="x-none"/>
        </w:rPr>
      </w:pPr>
      <w:r w:rsidRPr="005F568E">
        <w:rPr>
          <w:i/>
          <w:sz w:val="20"/>
          <w:szCs w:val="20"/>
          <w:lang w:eastAsia="x-none"/>
        </w:rPr>
        <w:t>FFS on UE orientation</w:t>
      </w:r>
    </w:p>
    <w:p w14:paraId="42DE8B99" w14:textId="77777777" w:rsidR="00ED70A4" w:rsidRPr="005F568E" w:rsidRDefault="00ED70A4" w:rsidP="00ED70A4">
      <w:pPr>
        <w:pStyle w:val="af"/>
        <w:widowControl w:val="0"/>
        <w:numPr>
          <w:ilvl w:val="0"/>
          <w:numId w:val="38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sz w:val="20"/>
          <w:szCs w:val="20"/>
        </w:rPr>
      </w:pPr>
      <w:r w:rsidRPr="005F568E">
        <w:rPr>
          <w:bCs/>
          <w:i/>
          <w:sz w:val="20"/>
          <w:szCs w:val="20"/>
        </w:rPr>
        <w:t xml:space="preserve">Generalization issue is FFS </w:t>
      </w:r>
    </w:p>
    <w:p w14:paraId="6E9E37E2" w14:textId="77777777" w:rsidR="00ED70A4" w:rsidRPr="005F568E" w:rsidRDefault="00ED70A4" w:rsidP="00ED70A4">
      <w:pPr>
        <w:rPr>
          <w:i/>
          <w:sz w:val="20"/>
          <w:szCs w:val="20"/>
          <w:lang w:eastAsia="x-none"/>
        </w:rPr>
      </w:pPr>
    </w:p>
    <w:p w14:paraId="46D2C7FF" w14:textId="77777777" w:rsidR="00ED70A4" w:rsidRPr="005F568E" w:rsidRDefault="00ED70A4" w:rsidP="00ED70A4">
      <w:pPr>
        <w:rPr>
          <w:bCs/>
          <w:i/>
          <w:sz w:val="20"/>
          <w:szCs w:val="20"/>
          <w:highlight w:val="green"/>
        </w:rPr>
      </w:pPr>
      <w:r w:rsidRPr="005F568E">
        <w:rPr>
          <w:bCs/>
          <w:i/>
          <w:sz w:val="20"/>
          <w:szCs w:val="20"/>
          <w:highlight w:val="green"/>
        </w:rPr>
        <w:t>Agreement</w:t>
      </w:r>
    </w:p>
    <w:p w14:paraId="1F4F54E2" w14:textId="77777777" w:rsidR="00ED70A4" w:rsidRPr="005F568E" w:rsidRDefault="00ED70A4" w:rsidP="00ED70A4">
      <w:pPr>
        <w:pStyle w:val="af"/>
        <w:widowControl w:val="0"/>
        <w:numPr>
          <w:ilvl w:val="0"/>
          <w:numId w:val="40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color w:val="000000"/>
          <w:sz w:val="20"/>
          <w:szCs w:val="20"/>
        </w:rPr>
      </w:pPr>
      <w:r w:rsidRPr="005F568E">
        <w:rPr>
          <w:bCs/>
          <w:i/>
          <w:color w:val="000000"/>
          <w:sz w:val="20"/>
          <w:szCs w:val="20"/>
        </w:rPr>
        <w:t>For temporal beam prediction, further study the following options as baseline performance</w:t>
      </w:r>
    </w:p>
    <w:p w14:paraId="41783460" w14:textId="77777777" w:rsidR="00ED70A4" w:rsidRPr="005F568E" w:rsidRDefault="00ED70A4" w:rsidP="00ED70A4">
      <w:pPr>
        <w:pStyle w:val="af"/>
        <w:widowControl w:val="0"/>
        <w:numPr>
          <w:ilvl w:val="1"/>
          <w:numId w:val="40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color w:val="000000"/>
          <w:sz w:val="20"/>
          <w:szCs w:val="20"/>
        </w:rPr>
      </w:pPr>
      <w:r w:rsidRPr="005F568E">
        <w:rPr>
          <w:bCs/>
          <w:i/>
          <w:color w:val="000000"/>
          <w:sz w:val="20"/>
          <w:szCs w:val="20"/>
        </w:rPr>
        <w:t xml:space="preserve">Option 1a: Select the best beam for T2 within Set A of beams based on the measurements of all the RS resources or all possible beams from Set A of beams at the time instants within T2 </w:t>
      </w:r>
    </w:p>
    <w:p w14:paraId="3B7E0B49" w14:textId="77777777" w:rsidR="00ED70A4" w:rsidRPr="005F568E" w:rsidRDefault="00ED70A4" w:rsidP="00ED70A4">
      <w:pPr>
        <w:pStyle w:val="af"/>
        <w:widowControl w:val="0"/>
        <w:numPr>
          <w:ilvl w:val="1"/>
          <w:numId w:val="40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color w:val="000000"/>
          <w:sz w:val="20"/>
          <w:szCs w:val="20"/>
        </w:rPr>
      </w:pPr>
      <w:r w:rsidRPr="005F568E">
        <w:rPr>
          <w:bCs/>
          <w:i/>
          <w:color w:val="000000"/>
          <w:sz w:val="20"/>
          <w:szCs w:val="20"/>
        </w:rPr>
        <w:t>Option 2: Select the best beam for T2 within Set A of beams based on the measurements of all the RS resources from Set B of beams at</w:t>
      </w:r>
      <w:r w:rsidRPr="005F568E">
        <w:rPr>
          <w:i/>
          <w:color w:val="000000"/>
          <w:sz w:val="20"/>
          <w:szCs w:val="20"/>
        </w:rPr>
        <w:t xml:space="preserve"> </w:t>
      </w:r>
      <w:r w:rsidRPr="005F568E">
        <w:rPr>
          <w:bCs/>
          <w:i/>
          <w:color w:val="000000"/>
          <w:sz w:val="20"/>
          <w:szCs w:val="20"/>
        </w:rPr>
        <w:t xml:space="preserve">the time instants within T1 </w:t>
      </w:r>
    </w:p>
    <w:p w14:paraId="6D83C323" w14:textId="77777777" w:rsidR="00ED70A4" w:rsidRPr="005F568E" w:rsidRDefault="00ED70A4" w:rsidP="00ED70A4">
      <w:pPr>
        <w:pStyle w:val="af"/>
        <w:widowControl w:val="0"/>
        <w:numPr>
          <w:ilvl w:val="2"/>
          <w:numId w:val="40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color w:val="000000"/>
          <w:sz w:val="20"/>
          <w:szCs w:val="20"/>
        </w:rPr>
      </w:pPr>
      <w:r w:rsidRPr="005F568E">
        <w:rPr>
          <w:bCs/>
          <w:i/>
          <w:color w:val="000000"/>
          <w:sz w:val="20"/>
          <w:szCs w:val="20"/>
        </w:rPr>
        <w:t>Companies explain the detail on how to select the best beam for T2 from Set A based on the measurements in T1</w:t>
      </w:r>
    </w:p>
    <w:p w14:paraId="72E20AD3" w14:textId="77777777" w:rsidR="00ED70A4" w:rsidRPr="005F568E" w:rsidRDefault="00ED70A4" w:rsidP="00ED70A4">
      <w:pPr>
        <w:pStyle w:val="af"/>
        <w:widowControl w:val="0"/>
        <w:numPr>
          <w:ilvl w:val="1"/>
          <w:numId w:val="40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color w:val="000000"/>
          <w:sz w:val="20"/>
          <w:szCs w:val="20"/>
        </w:rPr>
      </w:pPr>
      <w:r w:rsidRPr="005F568E">
        <w:rPr>
          <w:bCs/>
          <w:i/>
          <w:color w:val="000000"/>
          <w:sz w:val="20"/>
          <w:szCs w:val="20"/>
        </w:rPr>
        <w:t xml:space="preserve">Where T2 is the time duration for the best beam </w:t>
      </w:r>
      <w:r w:rsidRPr="005F568E">
        <w:rPr>
          <w:rFonts w:eastAsia="Times New Roman"/>
          <w:bCs/>
          <w:i/>
          <w:color w:val="000000"/>
          <w:sz w:val="20"/>
          <w:szCs w:val="20"/>
        </w:rPr>
        <w:t>selection</w:t>
      </w:r>
      <w:r w:rsidRPr="005F568E">
        <w:rPr>
          <w:bCs/>
          <w:i/>
          <w:color w:val="000000"/>
          <w:sz w:val="20"/>
          <w:szCs w:val="20"/>
        </w:rPr>
        <w:t>, and T1 is a time duration to obtain the measurements of all the RS resource from Set B of beams.</w:t>
      </w:r>
    </w:p>
    <w:p w14:paraId="64C63D42" w14:textId="77777777" w:rsidR="00ED70A4" w:rsidRPr="005F568E" w:rsidRDefault="00ED70A4" w:rsidP="00ED70A4">
      <w:pPr>
        <w:pStyle w:val="af"/>
        <w:widowControl w:val="0"/>
        <w:numPr>
          <w:ilvl w:val="2"/>
          <w:numId w:val="40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color w:val="000000"/>
          <w:sz w:val="20"/>
          <w:szCs w:val="20"/>
        </w:rPr>
      </w:pPr>
      <w:r w:rsidRPr="005F568E">
        <w:rPr>
          <w:bCs/>
          <w:i/>
          <w:color w:val="000000"/>
          <w:sz w:val="20"/>
          <w:szCs w:val="20"/>
        </w:rPr>
        <w:t>T1 and T2 are aligned with those for AI/ML based methods</w:t>
      </w:r>
    </w:p>
    <w:p w14:paraId="2428E984" w14:textId="77777777" w:rsidR="00ED70A4" w:rsidRPr="005F568E" w:rsidRDefault="00ED70A4" w:rsidP="00ED70A4">
      <w:pPr>
        <w:pStyle w:val="af"/>
        <w:widowControl w:val="0"/>
        <w:numPr>
          <w:ilvl w:val="1"/>
          <w:numId w:val="40"/>
        </w:numPr>
        <w:autoSpaceDE/>
        <w:autoSpaceDN/>
        <w:adjustRightInd/>
        <w:snapToGrid/>
        <w:spacing w:after="0"/>
        <w:ind w:firstLineChars="0"/>
        <w:contextualSpacing/>
        <w:rPr>
          <w:bCs/>
          <w:i/>
          <w:color w:val="000000"/>
          <w:sz w:val="20"/>
          <w:szCs w:val="20"/>
        </w:rPr>
      </w:pPr>
      <w:r w:rsidRPr="005F568E">
        <w:rPr>
          <w:bCs/>
          <w:i/>
          <w:color w:val="000000"/>
          <w:sz w:val="20"/>
          <w:szCs w:val="20"/>
        </w:rPr>
        <w:t>Whether Set A and Set B are the same or different depend on the sub-use case</w:t>
      </w:r>
    </w:p>
    <w:p w14:paraId="50932CF1" w14:textId="77777777" w:rsidR="00ED70A4" w:rsidRPr="005F568E" w:rsidRDefault="00ED70A4" w:rsidP="00ED70A4">
      <w:pPr>
        <w:pStyle w:val="af"/>
        <w:widowControl w:val="0"/>
        <w:numPr>
          <w:ilvl w:val="1"/>
          <w:numId w:val="40"/>
        </w:numPr>
        <w:autoSpaceDE/>
        <w:autoSpaceDN/>
        <w:adjustRightInd/>
        <w:snapToGrid/>
        <w:spacing w:after="0"/>
        <w:ind w:firstLineChars="0"/>
        <w:contextualSpacing/>
        <w:rPr>
          <w:bCs/>
          <w:color w:val="000000"/>
        </w:rPr>
      </w:pPr>
      <w:r w:rsidRPr="005F568E">
        <w:rPr>
          <w:bCs/>
          <w:i/>
          <w:color w:val="000000"/>
          <w:sz w:val="20"/>
          <w:szCs w:val="20"/>
        </w:rPr>
        <w:t>Other options are not precluded.</w:t>
      </w:r>
      <w:r w:rsidRPr="005F568E">
        <w:rPr>
          <w:bCs/>
          <w:color w:val="000000"/>
        </w:rPr>
        <w:t xml:space="preserve">  </w:t>
      </w:r>
    </w:p>
    <w:p w14:paraId="72FD9C73" w14:textId="77777777" w:rsidR="0038549D" w:rsidRPr="0038549D" w:rsidRDefault="0038549D" w:rsidP="0038549D">
      <w:pPr>
        <w:rPr>
          <w:i/>
          <w:sz w:val="20"/>
          <w:szCs w:val="20"/>
          <w:highlight w:val="green"/>
          <w:lang w:eastAsia="x-none"/>
        </w:rPr>
      </w:pPr>
      <w:r w:rsidRPr="0038549D">
        <w:rPr>
          <w:i/>
          <w:sz w:val="20"/>
          <w:szCs w:val="20"/>
          <w:highlight w:val="green"/>
          <w:lang w:eastAsia="x-none"/>
        </w:rPr>
        <w:t>Agreement</w:t>
      </w:r>
    </w:p>
    <w:p w14:paraId="0667E057" w14:textId="77777777" w:rsidR="0038549D" w:rsidRPr="0038549D" w:rsidRDefault="0038549D" w:rsidP="0038549D">
      <w:pPr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Regarding the sub use case BM-Case2, the measurement results of K (K&gt;=1) latest measurement instances are used for AI/ML model input:</w:t>
      </w:r>
    </w:p>
    <w:p w14:paraId="5A16271F" w14:textId="77777777" w:rsidR="0038549D" w:rsidRPr="0038549D" w:rsidRDefault="0038549D" w:rsidP="0038549D">
      <w:pPr>
        <w:numPr>
          <w:ilvl w:val="0"/>
          <w:numId w:val="41"/>
        </w:numPr>
        <w:spacing w:line="259" w:lineRule="auto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The value of K is up to companies</w:t>
      </w:r>
    </w:p>
    <w:p w14:paraId="393050B6" w14:textId="77777777" w:rsidR="0038549D" w:rsidRPr="0038549D" w:rsidRDefault="0038549D" w:rsidP="0038549D">
      <w:pPr>
        <w:rPr>
          <w:i/>
          <w:sz w:val="20"/>
          <w:szCs w:val="20"/>
          <w:highlight w:val="green"/>
          <w:lang w:eastAsia="x-none"/>
        </w:rPr>
      </w:pPr>
      <w:r w:rsidRPr="0038549D">
        <w:rPr>
          <w:i/>
          <w:sz w:val="20"/>
          <w:szCs w:val="20"/>
          <w:highlight w:val="green"/>
          <w:lang w:eastAsia="x-none"/>
        </w:rPr>
        <w:t xml:space="preserve">Agreement </w:t>
      </w:r>
    </w:p>
    <w:p w14:paraId="0D95302F" w14:textId="77777777" w:rsidR="0038549D" w:rsidRPr="0038549D" w:rsidRDefault="0038549D" w:rsidP="0038549D">
      <w:pPr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 xml:space="preserve">Regarding the sub use case BM-Case2, AI/ML model output should be F predictions for F future time instances, where each prediction is for each time instance. </w:t>
      </w:r>
    </w:p>
    <w:p w14:paraId="2F663B4A" w14:textId="77777777" w:rsidR="0038549D" w:rsidRPr="0038549D" w:rsidRDefault="0038549D" w:rsidP="0038549D">
      <w:pPr>
        <w:numPr>
          <w:ilvl w:val="0"/>
          <w:numId w:val="41"/>
        </w:numPr>
        <w:spacing w:line="259" w:lineRule="auto"/>
        <w:rPr>
          <w:i/>
          <w:sz w:val="20"/>
          <w:szCs w:val="20"/>
          <w:lang w:eastAsia="x-none"/>
        </w:rPr>
      </w:pPr>
      <w:r w:rsidRPr="0038549D">
        <w:rPr>
          <w:rFonts w:hint="eastAsia"/>
          <w:i/>
          <w:sz w:val="20"/>
          <w:szCs w:val="20"/>
          <w:lang w:eastAsia="x-none"/>
        </w:rPr>
        <w:t>A</w:t>
      </w:r>
      <w:r w:rsidRPr="0038549D">
        <w:rPr>
          <w:i/>
          <w:sz w:val="20"/>
          <w:szCs w:val="20"/>
          <w:lang w:eastAsia="x-none"/>
        </w:rPr>
        <w:t>t least F = 1</w:t>
      </w:r>
    </w:p>
    <w:p w14:paraId="7FFD52E8" w14:textId="77777777" w:rsidR="0038549D" w:rsidRPr="0038549D" w:rsidRDefault="0038549D" w:rsidP="0038549D">
      <w:pPr>
        <w:numPr>
          <w:ilvl w:val="0"/>
          <w:numId w:val="41"/>
        </w:numPr>
        <w:spacing w:line="259" w:lineRule="auto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The other value(s) of F is up to companies</w:t>
      </w:r>
    </w:p>
    <w:p w14:paraId="0C85FA53" w14:textId="77777777" w:rsidR="0038549D" w:rsidRPr="0038549D" w:rsidRDefault="0038549D" w:rsidP="0038549D">
      <w:pPr>
        <w:shd w:val="clear" w:color="auto" w:fill="FFFFFF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Conclusion</w:t>
      </w:r>
    </w:p>
    <w:p w14:paraId="0AE0E6CC" w14:textId="77777777" w:rsidR="0038549D" w:rsidRPr="0038549D" w:rsidRDefault="0038549D" w:rsidP="0038549D">
      <w:pPr>
        <w:shd w:val="clear" w:color="auto" w:fill="FFFFFF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For the sub use case BM-Case2, further study the following alternatives with potential down-selection:</w:t>
      </w:r>
    </w:p>
    <w:p w14:paraId="7102CCC4" w14:textId="77777777" w:rsidR="0038549D" w:rsidRPr="0038549D" w:rsidRDefault="0038549D" w:rsidP="0038549D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Alt.1: Set A and Set B are different (e.g. Set A consists of narrow beams and Set B consists of wide beams)</w:t>
      </w:r>
    </w:p>
    <w:p w14:paraId="13765EF0" w14:textId="77777777" w:rsidR="0038549D" w:rsidRPr="0038549D" w:rsidRDefault="0038549D" w:rsidP="0038549D">
      <w:pPr>
        <w:numPr>
          <w:ilvl w:val="1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FFS: QCL relation between beams in Set A and beams in Set B</w:t>
      </w:r>
    </w:p>
    <w:p w14:paraId="3F24C7AC" w14:textId="77777777" w:rsidR="0038549D" w:rsidRPr="0038549D" w:rsidRDefault="0038549D" w:rsidP="0038549D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Alt.2: Set B is a subset of Set A (Set A and Set B are not the same)</w:t>
      </w:r>
    </w:p>
    <w:p w14:paraId="010CEAF4" w14:textId="77777777" w:rsidR="0038549D" w:rsidRPr="0038549D" w:rsidRDefault="0038549D" w:rsidP="0038549D">
      <w:pPr>
        <w:numPr>
          <w:ilvl w:val="1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FFS: how to determine Set B out of the beams in Set A (e.g., fixed pattern, random pattern, …)</w:t>
      </w:r>
    </w:p>
    <w:p w14:paraId="679E4178" w14:textId="77777777" w:rsidR="0038549D" w:rsidRPr="0038549D" w:rsidRDefault="0038549D" w:rsidP="0038549D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Alt.3: Set A and Set B are the same</w:t>
      </w:r>
    </w:p>
    <w:p w14:paraId="3D428697" w14:textId="77777777" w:rsidR="0038549D" w:rsidRPr="0038549D" w:rsidRDefault="0038549D" w:rsidP="0038549D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Note1: Predicted beam(s) are selected from Set A and measured beams used as input are selected from Set B.</w:t>
      </w:r>
    </w:p>
    <w:p w14:paraId="3C3226AC" w14:textId="77777777" w:rsidR="0038549D" w:rsidRPr="0038549D" w:rsidRDefault="0038549D" w:rsidP="0038549D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Note2: It is up to companies to provide other alternative(s)</w:t>
      </w:r>
    </w:p>
    <w:p w14:paraId="6B0269D3" w14:textId="77777777" w:rsidR="0038549D" w:rsidRPr="0038549D" w:rsidRDefault="0038549D" w:rsidP="0038549D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Note3: The narrow and wide beam terminology is for SI discussion only and have no specification impact</w:t>
      </w:r>
    </w:p>
    <w:p w14:paraId="26827AD4" w14:textId="19254E6C" w:rsidR="00544DCB" w:rsidRDefault="00544DCB" w:rsidP="00544DCB">
      <w:pPr>
        <w:rPr>
          <w:lang w:eastAsia="zh-CN"/>
        </w:rPr>
      </w:pPr>
      <w:r>
        <w:rPr>
          <w:lang w:eastAsia="zh-CN"/>
        </w:rPr>
        <w:t xml:space="preserve">Here we take Option </w:t>
      </w:r>
      <w:r w:rsidR="009F00F1">
        <w:rPr>
          <w:lang w:eastAsia="zh-CN"/>
        </w:rPr>
        <w:t>1a</w:t>
      </w:r>
      <w:r>
        <w:rPr>
          <w:lang w:eastAsia="zh-CN"/>
        </w:rPr>
        <w:t xml:space="preserve"> as the baseline and consider Alt.</w:t>
      </w:r>
      <w:r w:rsidR="009F00F1">
        <w:rPr>
          <w:lang w:eastAsia="zh-CN"/>
        </w:rPr>
        <w:t>3</w:t>
      </w:r>
      <w:r>
        <w:rPr>
          <w:lang w:eastAsia="zh-CN"/>
        </w:rPr>
        <w:t xml:space="preserve"> that set </w:t>
      </w:r>
      <w:r w:rsidR="009F00F1">
        <w:rPr>
          <w:lang w:eastAsia="zh-CN"/>
        </w:rPr>
        <w:t>A and set B are the same</w:t>
      </w:r>
      <w:r>
        <w:rPr>
          <w:lang w:eastAsia="zh-CN"/>
        </w:rPr>
        <w:t xml:space="preserve">. </w:t>
      </w:r>
      <w:r w:rsidR="009F00F1">
        <w:rPr>
          <w:lang w:eastAsia="zh-CN"/>
        </w:rPr>
        <w:t xml:space="preserve">In addition to Table 2, the additional </w:t>
      </w:r>
      <w:r>
        <w:rPr>
          <w:lang w:eastAsia="zh-CN"/>
        </w:rPr>
        <w:t xml:space="preserve">simulation assumptions and parameters </w:t>
      </w:r>
      <w:r w:rsidR="009F00F1">
        <w:rPr>
          <w:lang w:eastAsia="zh-CN"/>
        </w:rPr>
        <w:t xml:space="preserve">for temporal beam prediction </w:t>
      </w:r>
      <w:r>
        <w:rPr>
          <w:lang w:eastAsia="zh-CN"/>
        </w:rPr>
        <w:t xml:space="preserve">were provided in </w:t>
      </w:r>
      <w:r w:rsidR="009F00F1">
        <w:rPr>
          <w:lang w:eastAsia="zh-CN"/>
        </w:rPr>
        <w:t>Table 6</w:t>
      </w:r>
      <w:r>
        <w:rPr>
          <w:lang w:eastAsia="zh-CN"/>
        </w:rPr>
        <w:t xml:space="preserve">. Based on these assumptions and parameters, we evaluate </w:t>
      </w:r>
      <w:r w:rsidR="009F00F1">
        <w:rPr>
          <w:lang w:eastAsia="zh-CN"/>
        </w:rPr>
        <w:t>2</w:t>
      </w:r>
      <w:r>
        <w:rPr>
          <w:lang w:eastAsia="zh-CN"/>
        </w:rPr>
        <w:t xml:space="preserve"> schemes listed below</w:t>
      </w:r>
      <w:r>
        <w:rPr>
          <w:rFonts w:hint="eastAsia"/>
          <w:lang w:eastAsia="zh-CN"/>
        </w:rPr>
        <w:t>:</w:t>
      </w:r>
    </w:p>
    <w:p w14:paraId="76AED8E0" w14:textId="77A6C34B" w:rsidR="00544DCB" w:rsidRDefault="00544DCB" w:rsidP="00544DCB">
      <w:pPr>
        <w:pStyle w:val="af"/>
        <w:numPr>
          <w:ilvl w:val="0"/>
          <w:numId w:val="29"/>
        </w:numPr>
        <w:ind w:firstLineChars="0"/>
        <w:jc w:val="left"/>
        <w:rPr>
          <w:lang w:eastAsia="zh-CN"/>
        </w:rPr>
      </w:pPr>
      <w:r>
        <w:rPr>
          <w:lang w:eastAsia="zh-CN"/>
        </w:rPr>
        <w:t xml:space="preserve">Scheme 0: Option </w:t>
      </w:r>
      <w:r w:rsidR="009F00F1">
        <w:rPr>
          <w:lang w:eastAsia="zh-CN"/>
        </w:rPr>
        <w:t>1a</w:t>
      </w:r>
      <w:r>
        <w:rPr>
          <w:lang w:eastAsia="zh-CN"/>
        </w:rPr>
        <w:t xml:space="preserve"> as baseline </w:t>
      </w:r>
    </w:p>
    <w:p w14:paraId="0A1EB2B3" w14:textId="319081F5" w:rsidR="004B0CF3" w:rsidRDefault="00544DCB" w:rsidP="00881E6F">
      <w:pPr>
        <w:pStyle w:val="af"/>
        <w:numPr>
          <w:ilvl w:val="0"/>
          <w:numId w:val="29"/>
        </w:numPr>
        <w:ind w:firstLineChars="0"/>
        <w:jc w:val="left"/>
        <w:rPr>
          <w:lang w:eastAsia="zh-CN"/>
        </w:rPr>
      </w:pPr>
      <w:r>
        <w:rPr>
          <w:lang w:eastAsia="zh-CN"/>
        </w:rPr>
        <w:lastRenderedPageBreak/>
        <w:t>S</w:t>
      </w:r>
      <w:r>
        <w:rPr>
          <w:rFonts w:hint="eastAsia"/>
          <w:lang w:eastAsia="zh-CN"/>
        </w:rPr>
        <w:t xml:space="preserve">cheme </w:t>
      </w:r>
      <w:r>
        <w:rPr>
          <w:lang w:eastAsia="zh-CN"/>
        </w:rPr>
        <w:t>1</w:t>
      </w:r>
      <w:r w:rsidR="004B0CF3">
        <w:rPr>
          <w:lang w:eastAsia="zh-CN"/>
        </w:rPr>
        <w:t xml:space="preserve"> in Figure 6:</w:t>
      </w:r>
      <w:r w:rsidR="004B0CF3" w:rsidRPr="004B0CF3">
        <w:rPr>
          <w:lang w:eastAsia="zh-CN"/>
        </w:rPr>
        <w:t xml:space="preserve"> </w:t>
      </w:r>
      <w:r w:rsidR="004B0CF3">
        <w:rPr>
          <w:lang w:eastAsia="zh-CN"/>
        </w:rPr>
        <w:t>Input L1-RSRP of beam pairs</w:t>
      </w:r>
      <w:r w:rsidR="00FD6930">
        <w:rPr>
          <w:lang w:eastAsia="zh-CN"/>
        </w:rPr>
        <w:t xml:space="preserve"> in set B</w:t>
      </w:r>
      <w:r w:rsidR="004B0CF3">
        <w:rPr>
          <w:lang w:eastAsia="zh-CN"/>
        </w:rPr>
        <w:t xml:space="preserve"> of N latest measurement instances to predict </w:t>
      </w:r>
      <w:r w:rsidR="00FD6930">
        <w:rPr>
          <w:lang w:eastAsia="zh-CN"/>
        </w:rPr>
        <w:t>Top-K beam</w:t>
      </w:r>
      <w:r w:rsidR="004B0CF3">
        <w:rPr>
          <w:lang w:eastAsia="zh-CN"/>
        </w:rPr>
        <w:t xml:space="preserve"> for M future time instances</w:t>
      </w:r>
      <w:r w:rsidR="00FD6930">
        <w:rPr>
          <w:lang w:eastAsia="zh-CN"/>
        </w:rPr>
        <w:t>, and the periodicity of latest measurement instances is same as that of future time instances</w:t>
      </w:r>
      <w:r w:rsidR="004B0CF3">
        <w:rPr>
          <w:lang w:eastAsia="zh-CN"/>
        </w:rPr>
        <w:t xml:space="preserve">. </w:t>
      </w:r>
    </w:p>
    <w:p w14:paraId="7CE586BB" w14:textId="6DCAD78C" w:rsidR="00544DCB" w:rsidRDefault="004B0CF3" w:rsidP="005A3FD1">
      <w:pPr>
        <w:pStyle w:val="af"/>
        <w:numPr>
          <w:ilvl w:val="0"/>
          <w:numId w:val="29"/>
        </w:numPr>
        <w:ind w:firstLineChars="0"/>
        <w:jc w:val="left"/>
        <w:rPr>
          <w:lang w:eastAsia="zh-CN"/>
        </w:rPr>
      </w:pPr>
      <w:r>
        <w:rPr>
          <w:lang w:eastAsia="zh-CN"/>
        </w:rPr>
        <w:t>Scheme 2 in Figure 7</w:t>
      </w:r>
      <w:r w:rsidR="00544DCB">
        <w:rPr>
          <w:lang w:eastAsia="zh-CN"/>
        </w:rPr>
        <w:t xml:space="preserve">: </w:t>
      </w:r>
      <w:r w:rsidR="00986F51">
        <w:rPr>
          <w:lang w:eastAsia="zh-CN"/>
        </w:rPr>
        <w:t>I</w:t>
      </w:r>
      <w:r w:rsidR="00544DCB">
        <w:rPr>
          <w:lang w:eastAsia="zh-CN"/>
        </w:rPr>
        <w:t>nput L1-RSRP</w:t>
      </w:r>
      <w:r w:rsidR="005A3FD1">
        <w:rPr>
          <w:lang w:eastAsia="zh-CN"/>
        </w:rPr>
        <w:t xml:space="preserve"> of beam pairs</w:t>
      </w:r>
      <w:r w:rsidR="00A611EF">
        <w:rPr>
          <w:lang w:eastAsia="zh-CN"/>
        </w:rPr>
        <w:t xml:space="preserve"> in set B</w:t>
      </w:r>
      <w:r w:rsidR="005A3FD1">
        <w:rPr>
          <w:lang w:eastAsia="zh-CN"/>
        </w:rPr>
        <w:t xml:space="preserve"> of </w:t>
      </w:r>
      <w:r w:rsidR="00764E8B">
        <w:rPr>
          <w:lang w:eastAsia="zh-CN"/>
        </w:rPr>
        <w:t>N</w:t>
      </w:r>
      <w:r w:rsidR="005A3FD1">
        <w:rPr>
          <w:lang w:eastAsia="zh-CN"/>
        </w:rPr>
        <w:t xml:space="preserve"> latest measurement instances </w:t>
      </w:r>
      <w:r w:rsidR="00544DCB">
        <w:rPr>
          <w:lang w:eastAsia="zh-CN"/>
        </w:rPr>
        <w:t xml:space="preserve">to </w:t>
      </w:r>
      <w:r w:rsidR="00986F51">
        <w:rPr>
          <w:lang w:eastAsia="zh-CN"/>
        </w:rPr>
        <w:t xml:space="preserve">predict </w:t>
      </w:r>
      <w:r w:rsidR="00A611EF">
        <w:rPr>
          <w:lang w:eastAsia="zh-CN"/>
        </w:rPr>
        <w:t>Top-K beam</w:t>
      </w:r>
      <w:r w:rsidR="00986F51">
        <w:rPr>
          <w:lang w:eastAsia="zh-CN"/>
        </w:rPr>
        <w:t xml:space="preserve"> for </w:t>
      </w:r>
      <w:r w:rsidR="00764E8B">
        <w:rPr>
          <w:lang w:eastAsia="zh-CN"/>
        </w:rPr>
        <w:t>M</w:t>
      </w:r>
      <w:r w:rsidR="00986F51">
        <w:rPr>
          <w:lang w:eastAsia="zh-CN"/>
        </w:rPr>
        <w:t xml:space="preserve"> future time instances</w:t>
      </w:r>
      <w:r w:rsidR="00A611EF">
        <w:rPr>
          <w:lang w:eastAsia="zh-CN"/>
        </w:rPr>
        <w:t>, and the periodicity of latest measurement instances is larger than that of future time instances</w:t>
      </w:r>
      <w:r w:rsidR="00544DCB">
        <w:rPr>
          <w:lang w:eastAsia="zh-CN"/>
        </w:rPr>
        <w:t xml:space="preserve">. </w:t>
      </w:r>
    </w:p>
    <w:p w14:paraId="20FCC246" w14:textId="442B28B0" w:rsidR="00544DCB" w:rsidRPr="001A0E7E" w:rsidRDefault="00544DCB" w:rsidP="00544DCB">
      <w:pPr>
        <w:jc w:val="center"/>
        <w:rPr>
          <w:sz w:val="20"/>
          <w:szCs w:val="20"/>
        </w:rPr>
      </w:pPr>
      <w:r>
        <w:rPr>
          <w:sz w:val="20"/>
          <w:szCs w:val="20"/>
          <w:lang w:eastAsia="zh-CN"/>
        </w:rPr>
        <w:t xml:space="preserve">Table </w:t>
      </w:r>
      <w:r w:rsidR="00DD762F">
        <w:rPr>
          <w:sz w:val="20"/>
          <w:szCs w:val="20"/>
          <w:lang w:eastAsia="zh-CN"/>
        </w:rPr>
        <w:t>7</w:t>
      </w:r>
      <w:r>
        <w:rPr>
          <w:sz w:val="20"/>
          <w:szCs w:val="20"/>
          <w:lang w:eastAsia="zh-CN"/>
        </w:rPr>
        <w:t>, Simulation parameters</w:t>
      </w:r>
      <w:r w:rsidR="00124B10">
        <w:rPr>
          <w:sz w:val="20"/>
          <w:szCs w:val="20"/>
          <w:lang w:eastAsia="zh-CN"/>
        </w:rPr>
        <w:t xml:space="preserve"> for temporal beam prediction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5182"/>
      </w:tblGrid>
      <w:tr w:rsidR="00544DCB" w14:paraId="60889D5F" w14:textId="77777777" w:rsidTr="007D0D2F">
        <w:trPr>
          <w:jc w:val="center"/>
        </w:trPr>
        <w:tc>
          <w:tcPr>
            <w:tcW w:w="3114" w:type="dxa"/>
            <w:gridSpan w:val="2"/>
            <w:vAlign w:val="center"/>
          </w:tcPr>
          <w:p w14:paraId="1BB5C775" w14:textId="77777777" w:rsidR="00544DCB" w:rsidRDefault="00544DCB" w:rsidP="007D0D2F">
            <w:pPr>
              <w:jc w:val="center"/>
              <w:rPr>
                <w:lang w:eastAsia="zh-CN"/>
              </w:rPr>
            </w:pPr>
            <w:r w:rsidRPr="003553E5">
              <w:rPr>
                <w:lang w:eastAsia="zh-CN"/>
              </w:rPr>
              <w:t>Parameters</w:t>
            </w:r>
          </w:p>
        </w:tc>
        <w:tc>
          <w:tcPr>
            <w:tcW w:w="5182" w:type="dxa"/>
            <w:vAlign w:val="center"/>
          </w:tcPr>
          <w:p w14:paraId="27B186AF" w14:textId="77777777" w:rsidR="00544DCB" w:rsidRPr="00B74C81" w:rsidRDefault="00544DCB" w:rsidP="007D0D2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 xml:space="preserve">alue </w:t>
            </w:r>
          </w:p>
        </w:tc>
      </w:tr>
      <w:tr w:rsidR="00966CD3" w14:paraId="3FCFBBB4" w14:textId="77777777" w:rsidTr="0078140A">
        <w:trPr>
          <w:jc w:val="center"/>
        </w:trPr>
        <w:tc>
          <w:tcPr>
            <w:tcW w:w="3114" w:type="dxa"/>
            <w:gridSpan w:val="2"/>
            <w:vAlign w:val="center"/>
          </w:tcPr>
          <w:p w14:paraId="3A25997F" w14:textId="5E6EAD7A" w:rsidR="00966CD3" w:rsidRDefault="00966CD3" w:rsidP="00966CD3">
            <w:pPr>
              <w:jc w:val="center"/>
              <w:rPr>
                <w:lang w:eastAsia="zh-CN"/>
              </w:rPr>
            </w:pPr>
            <w:r w:rsidRPr="00522185">
              <w:rPr>
                <w:rFonts w:hint="eastAsia"/>
                <w:lang w:eastAsia="zh-CN"/>
              </w:rPr>
              <w:t>U</w:t>
            </w:r>
            <w:r w:rsidRPr="00522185">
              <w:rPr>
                <w:lang w:eastAsia="zh-CN"/>
              </w:rPr>
              <w:t>E number</w:t>
            </w:r>
            <w:r w:rsidRPr="00522185">
              <w:rPr>
                <w:rFonts w:hint="eastAsia"/>
              </w:rPr>
              <w:t xml:space="preserve">/ per </w:t>
            </w:r>
            <w:r w:rsidRPr="00522185">
              <w:t>sector</w:t>
            </w:r>
          </w:p>
        </w:tc>
        <w:tc>
          <w:tcPr>
            <w:tcW w:w="5182" w:type="dxa"/>
            <w:vAlign w:val="center"/>
          </w:tcPr>
          <w:p w14:paraId="4F7E6AB0" w14:textId="4D3E0F1B" w:rsidR="00966CD3" w:rsidRDefault="00966CD3" w:rsidP="0015062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257BC5" w14:paraId="3FEF2124" w14:textId="77777777" w:rsidTr="007B0990">
        <w:trPr>
          <w:jc w:val="center"/>
        </w:trPr>
        <w:tc>
          <w:tcPr>
            <w:tcW w:w="3114" w:type="dxa"/>
            <w:gridSpan w:val="2"/>
          </w:tcPr>
          <w:p w14:paraId="740A2F62" w14:textId="1D069709" w:rsidR="00257BC5" w:rsidRDefault="00CA2C04" w:rsidP="00257BC5">
            <w:pPr>
              <w:jc w:val="center"/>
            </w:pPr>
            <w:r>
              <w:rPr>
                <w:lang w:eastAsia="zh-CN"/>
              </w:rPr>
              <w:t>S</w:t>
            </w:r>
            <w:r w:rsidR="00257BC5" w:rsidRPr="00257BC5">
              <w:rPr>
                <w:lang w:eastAsia="zh-CN"/>
              </w:rPr>
              <w:t>patial consistency procedures</w:t>
            </w:r>
          </w:p>
        </w:tc>
        <w:tc>
          <w:tcPr>
            <w:tcW w:w="5182" w:type="dxa"/>
          </w:tcPr>
          <w:p w14:paraId="45C8B5B1" w14:textId="6E446270" w:rsidR="00257BC5" w:rsidRPr="008D10D5" w:rsidRDefault="00257BC5" w:rsidP="00257BC5">
            <w:pPr>
              <w:pStyle w:val="TAL"/>
              <w:jc w:val="center"/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zh-CN"/>
              </w:rPr>
              <w:t>Procedure</w:t>
            </w:r>
            <w:r>
              <w:rPr>
                <w:rFonts w:ascii="Times New Roman" w:hAnsi="Times New Roman" w:hint="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US" w:eastAsia="zh-CN"/>
              </w:rPr>
              <w:t>A</w:t>
            </w:r>
          </w:p>
        </w:tc>
      </w:tr>
      <w:tr w:rsidR="00544DCB" w14:paraId="63E54CC0" w14:textId="77777777" w:rsidTr="007D0D2F">
        <w:trPr>
          <w:jc w:val="center"/>
        </w:trPr>
        <w:tc>
          <w:tcPr>
            <w:tcW w:w="3114" w:type="dxa"/>
            <w:gridSpan w:val="2"/>
            <w:vAlign w:val="center"/>
          </w:tcPr>
          <w:p w14:paraId="7838FDCA" w14:textId="77777777" w:rsidR="00544DCB" w:rsidRPr="00522185" w:rsidRDefault="00544DCB" w:rsidP="007D0D2F">
            <w:pPr>
              <w:jc w:val="center"/>
              <w:rPr>
                <w:lang w:eastAsia="zh-CN"/>
              </w:rPr>
            </w:pPr>
            <w:r w:rsidRPr="00872AFD">
              <w:rPr>
                <w:lang w:eastAsia="zh-CN"/>
              </w:rPr>
              <w:t>UE distribution</w:t>
            </w:r>
          </w:p>
        </w:tc>
        <w:tc>
          <w:tcPr>
            <w:tcW w:w="5182" w:type="dxa"/>
            <w:vAlign w:val="center"/>
          </w:tcPr>
          <w:p w14:paraId="4E350A9F" w14:textId="77777777" w:rsidR="00544DCB" w:rsidRPr="002338B3" w:rsidRDefault="00544DCB" w:rsidP="007B44B1">
            <w:pPr>
              <w:pStyle w:val="a10"/>
              <w:ind w:left="360"/>
              <w:jc w:val="both"/>
              <w:rPr>
                <w:sz w:val="22"/>
                <w:szCs w:val="22"/>
              </w:rPr>
            </w:pPr>
            <w:r w:rsidRPr="002338B3">
              <w:rPr>
                <w:rFonts w:ascii="Times New Roman" w:eastAsia="Microsoft YaHei UI" w:hAnsi="Times New Roman" w:cs="Times New Roman"/>
                <w:color w:val="000000"/>
                <w:sz w:val="22"/>
                <w:szCs w:val="22"/>
              </w:rPr>
              <w:t>For time domain prediction: 100% outdoor</w:t>
            </w:r>
          </w:p>
        </w:tc>
      </w:tr>
      <w:tr w:rsidR="00544DCB" w14:paraId="467231FA" w14:textId="77777777" w:rsidTr="007D0D2F">
        <w:trPr>
          <w:jc w:val="center"/>
        </w:trPr>
        <w:tc>
          <w:tcPr>
            <w:tcW w:w="3114" w:type="dxa"/>
            <w:gridSpan w:val="2"/>
            <w:vAlign w:val="center"/>
          </w:tcPr>
          <w:p w14:paraId="6EBE5D87" w14:textId="34098738" w:rsidR="00544DCB" w:rsidRDefault="00A9195C" w:rsidP="007D0D2F">
            <w:pPr>
              <w:jc w:val="center"/>
              <w:rPr>
                <w:lang w:eastAsia="zh-CN"/>
              </w:rPr>
            </w:pPr>
            <w:r w:rsidRPr="00A9195C">
              <w:rPr>
                <w:lang w:eastAsia="zh-CN"/>
              </w:rPr>
              <w:t>UE trajectory model</w:t>
            </w:r>
          </w:p>
        </w:tc>
        <w:tc>
          <w:tcPr>
            <w:tcW w:w="5182" w:type="dxa"/>
            <w:vAlign w:val="center"/>
          </w:tcPr>
          <w:p w14:paraId="181706F2" w14:textId="6C954F8D" w:rsidR="00544DCB" w:rsidRPr="00B74C81" w:rsidRDefault="00A9195C" w:rsidP="007D0D2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#2</w:t>
            </w:r>
          </w:p>
        </w:tc>
      </w:tr>
      <w:tr w:rsidR="00544DCB" w14:paraId="0F1EB89F" w14:textId="77777777" w:rsidTr="007D0D2F">
        <w:trPr>
          <w:jc w:val="center"/>
        </w:trPr>
        <w:tc>
          <w:tcPr>
            <w:tcW w:w="3114" w:type="dxa"/>
            <w:gridSpan w:val="2"/>
            <w:vAlign w:val="center"/>
          </w:tcPr>
          <w:p w14:paraId="25F42946" w14:textId="68CD85B1" w:rsidR="00544DCB" w:rsidRDefault="00986F51" w:rsidP="007D0D2F">
            <w:pPr>
              <w:jc w:val="center"/>
            </w:pPr>
            <w:r>
              <w:rPr>
                <w:lang w:eastAsia="zh-CN"/>
              </w:rPr>
              <w:t>B</w:t>
            </w:r>
            <w:r w:rsidR="000B2762" w:rsidRPr="000B2762">
              <w:rPr>
                <w:lang w:eastAsia="zh-CN"/>
              </w:rPr>
              <w:t>aseline performance</w:t>
            </w:r>
          </w:p>
        </w:tc>
        <w:tc>
          <w:tcPr>
            <w:tcW w:w="5182" w:type="dxa"/>
            <w:vAlign w:val="center"/>
          </w:tcPr>
          <w:p w14:paraId="22E03A06" w14:textId="290620B0" w:rsidR="00544DCB" w:rsidRDefault="00004955" w:rsidP="007D0D2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ption#</w:t>
            </w:r>
            <w:r>
              <w:rPr>
                <w:lang w:eastAsia="zh-CN"/>
              </w:rPr>
              <w:t>1a</w:t>
            </w:r>
          </w:p>
        </w:tc>
      </w:tr>
      <w:tr w:rsidR="00544DCB" w14:paraId="2DEC08F6" w14:textId="77777777" w:rsidTr="007D0D2F">
        <w:trPr>
          <w:jc w:val="center"/>
        </w:trPr>
        <w:tc>
          <w:tcPr>
            <w:tcW w:w="3114" w:type="dxa"/>
            <w:gridSpan w:val="2"/>
            <w:vAlign w:val="center"/>
          </w:tcPr>
          <w:p w14:paraId="289D6755" w14:textId="53DA4EF6" w:rsidR="00544DCB" w:rsidRDefault="00764E8B" w:rsidP="007D0D2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="0038549D" w:rsidRPr="00986F51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N</w:t>
            </w:r>
            <w:r w:rsidRPr="00986F51">
              <w:rPr>
                <w:lang w:eastAsia="zh-CN"/>
              </w:rPr>
              <w:t xml:space="preserve"> </w:t>
            </w:r>
            <w:r w:rsidR="0038549D" w:rsidRPr="00986F51">
              <w:rPr>
                <w:lang w:eastAsia="zh-CN"/>
              </w:rPr>
              <w:t>&gt;=1) latest measurement instances</w:t>
            </w:r>
          </w:p>
        </w:tc>
        <w:tc>
          <w:tcPr>
            <w:tcW w:w="5182" w:type="dxa"/>
            <w:vAlign w:val="center"/>
          </w:tcPr>
          <w:p w14:paraId="3991EADE" w14:textId="5A359C80" w:rsidR="00544DCB" w:rsidRDefault="006D1E04" w:rsidP="007D0D2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A35A8B">
              <w:rPr>
                <w:lang w:eastAsia="zh-CN"/>
              </w:rPr>
              <w:t>/10</w:t>
            </w:r>
          </w:p>
        </w:tc>
      </w:tr>
      <w:tr w:rsidR="008C5CB6" w14:paraId="4C98265F" w14:textId="77777777" w:rsidTr="00881E6F">
        <w:trPr>
          <w:jc w:val="center"/>
        </w:trPr>
        <w:tc>
          <w:tcPr>
            <w:tcW w:w="1557" w:type="dxa"/>
            <w:vMerge w:val="restart"/>
            <w:vAlign w:val="center"/>
          </w:tcPr>
          <w:p w14:paraId="71042F27" w14:textId="77777777" w:rsidR="008C5CB6" w:rsidRDefault="008C5CB6" w:rsidP="007D0D2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986F51">
              <w:rPr>
                <w:lang w:eastAsia="zh-CN"/>
              </w:rPr>
              <w:t xml:space="preserve"> future time instances</w:t>
            </w:r>
          </w:p>
        </w:tc>
        <w:tc>
          <w:tcPr>
            <w:tcW w:w="1557" w:type="dxa"/>
            <w:vAlign w:val="center"/>
          </w:tcPr>
          <w:p w14:paraId="532095B1" w14:textId="0BD97526" w:rsidR="008C5CB6" w:rsidRDefault="008C5CB6" w:rsidP="007D0D2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cheme </w:t>
            </w:r>
            <w:r>
              <w:rPr>
                <w:lang w:eastAsia="zh-CN"/>
              </w:rPr>
              <w:t>1</w:t>
            </w:r>
          </w:p>
        </w:tc>
        <w:tc>
          <w:tcPr>
            <w:tcW w:w="5182" w:type="dxa"/>
            <w:vAlign w:val="center"/>
          </w:tcPr>
          <w:p w14:paraId="241B765A" w14:textId="48B5140C" w:rsidR="008C5CB6" w:rsidRPr="00A74B30" w:rsidRDefault="008C5CB6" w:rsidP="007D0D2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FF0356">
              <w:rPr>
                <w:rFonts w:hint="eastAsia"/>
                <w:lang w:eastAsia="zh-CN"/>
              </w:rPr>
              <w:t>/2/4</w:t>
            </w:r>
          </w:p>
        </w:tc>
      </w:tr>
      <w:tr w:rsidR="008C5CB6" w14:paraId="6CCB2B3E" w14:textId="77777777" w:rsidTr="00881E6F">
        <w:trPr>
          <w:jc w:val="center"/>
        </w:trPr>
        <w:tc>
          <w:tcPr>
            <w:tcW w:w="1557" w:type="dxa"/>
            <w:vMerge/>
            <w:vAlign w:val="center"/>
          </w:tcPr>
          <w:p w14:paraId="37C2E9A0" w14:textId="77777777" w:rsidR="008C5CB6" w:rsidRDefault="008C5CB6" w:rsidP="007D0D2F">
            <w:pPr>
              <w:jc w:val="center"/>
              <w:rPr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E526D1B" w14:textId="3AA9707B" w:rsidR="008C5CB6" w:rsidRDefault="008C5CB6" w:rsidP="007D0D2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cheme </w:t>
            </w:r>
            <w:r>
              <w:rPr>
                <w:lang w:eastAsia="zh-CN"/>
              </w:rPr>
              <w:t>2</w:t>
            </w:r>
          </w:p>
        </w:tc>
        <w:tc>
          <w:tcPr>
            <w:tcW w:w="5182" w:type="dxa"/>
            <w:vAlign w:val="center"/>
          </w:tcPr>
          <w:p w14:paraId="5B30737B" w14:textId="4EF86CD1" w:rsidR="008C5CB6" w:rsidRDefault="008C5CB6" w:rsidP="007D0D2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</w:t>
            </w:r>
            <w:r w:rsidR="00FF0356">
              <w:rPr>
                <w:rFonts w:hint="eastAsia"/>
                <w:lang w:eastAsia="zh-CN"/>
              </w:rPr>
              <w:t>2/4</w:t>
            </w:r>
          </w:p>
        </w:tc>
      </w:tr>
      <w:tr w:rsidR="00F434DF" w14:paraId="460564A5" w14:textId="77777777" w:rsidTr="007D0D2F">
        <w:trPr>
          <w:jc w:val="center"/>
        </w:trPr>
        <w:tc>
          <w:tcPr>
            <w:tcW w:w="3114" w:type="dxa"/>
            <w:gridSpan w:val="2"/>
            <w:vAlign w:val="center"/>
          </w:tcPr>
          <w:p w14:paraId="2E2BEE61" w14:textId="4DEFCA1A" w:rsidR="00F434DF" w:rsidRPr="00986F51" w:rsidRDefault="00F434DF" w:rsidP="00F434DF">
            <w:pPr>
              <w:jc w:val="center"/>
              <w:rPr>
                <w:lang w:eastAsia="zh-CN"/>
              </w:rPr>
            </w:pPr>
            <w:r>
              <w:rPr>
                <w:rFonts w:hint="eastAsia"/>
                <w:szCs w:val="24"/>
              </w:rPr>
              <w:t>U</w:t>
            </w:r>
            <w:r>
              <w:rPr>
                <w:szCs w:val="24"/>
              </w:rPr>
              <w:t>E</w:t>
            </w:r>
            <w:r>
              <w:rPr>
                <w:rFonts w:hint="eastAsia"/>
                <w:szCs w:val="24"/>
                <w:lang w:eastAsia="zh-CN"/>
              </w:rPr>
              <w:t xml:space="preserve"> </w:t>
            </w:r>
            <w:r>
              <w:rPr>
                <w:szCs w:val="24"/>
                <w:lang w:eastAsia="zh-CN"/>
              </w:rPr>
              <w:t>speed</w:t>
            </w:r>
          </w:p>
        </w:tc>
        <w:tc>
          <w:tcPr>
            <w:tcW w:w="5182" w:type="dxa"/>
            <w:vAlign w:val="center"/>
          </w:tcPr>
          <w:p w14:paraId="6664D9D3" w14:textId="0BCFE948" w:rsidR="00F434DF" w:rsidRDefault="00F434DF" w:rsidP="00F434DF">
            <w:pPr>
              <w:jc w:val="center"/>
              <w:rPr>
                <w:lang w:eastAsia="zh-CN"/>
              </w:rPr>
            </w:pPr>
            <w:r w:rsidRPr="003378C6">
              <w:rPr>
                <w:szCs w:val="24"/>
              </w:rPr>
              <w:t>30km/h</w:t>
            </w:r>
          </w:p>
        </w:tc>
      </w:tr>
      <w:tr w:rsidR="009F0672" w14:paraId="0058490A" w14:textId="77777777" w:rsidTr="007D0D2F">
        <w:trPr>
          <w:jc w:val="center"/>
        </w:trPr>
        <w:tc>
          <w:tcPr>
            <w:tcW w:w="3114" w:type="dxa"/>
            <w:gridSpan w:val="2"/>
            <w:vAlign w:val="center"/>
          </w:tcPr>
          <w:p w14:paraId="04E3BB62" w14:textId="4C0E97AA" w:rsidR="009F0672" w:rsidRDefault="009F0672" w:rsidP="00764E8B">
            <w:pPr>
              <w:jc w:val="center"/>
              <w:rPr>
                <w:szCs w:val="24"/>
              </w:rPr>
            </w:pPr>
            <w:r>
              <w:t>P</w:t>
            </w:r>
            <w:r w:rsidRPr="009565FD">
              <w:t xml:space="preserve">eriodicity </w:t>
            </w:r>
            <w:r w:rsidR="00F86661">
              <w:t xml:space="preserve">of </w:t>
            </w:r>
            <w:r w:rsidR="00764E8B">
              <w:t>M</w:t>
            </w:r>
            <w:r w:rsidR="00F86661">
              <w:t xml:space="preserve"> time instance</w:t>
            </w:r>
          </w:p>
        </w:tc>
        <w:tc>
          <w:tcPr>
            <w:tcW w:w="5182" w:type="dxa"/>
            <w:vAlign w:val="center"/>
          </w:tcPr>
          <w:p w14:paraId="2F9849E9" w14:textId="75C6A61C" w:rsidR="009F0672" w:rsidRPr="003378C6" w:rsidRDefault="009F0672" w:rsidP="00F434DF">
            <w:pPr>
              <w:jc w:val="center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100ms</w:t>
            </w:r>
          </w:p>
        </w:tc>
      </w:tr>
      <w:tr w:rsidR="007C491C" w14:paraId="5AF34567" w14:textId="77777777" w:rsidTr="007C491C">
        <w:trPr>
          <w:trHeight w:val="354"/>
          <w:jc w:val="center"/>
        </w:trPr>
        <w:tc>
          <w:tcPr>
            <w:tcW w:w="1557" w:type="dxa"/>
            <w:vMerge w:val="restart"/>
            <w:vAlign w:val="center"/>
          </w:tcPr>
          <w:p w14:paraId="2A26D665" w14:textId="77777777" w:rsidR="007C491C" w:rsidRDefault="007C491C" w:rsidP="007C491C">
            <w:pPr>
              <w:jc w:val="center"/>
            </w:pPr>
            <w:r>
              <w:t>P</w:t>
            </w:r>
            <w:r w:rsidRPr="009565FD">
              <w:t xml:space="preserve">eriodicity </w:t>
            </w:r>
            <w:r>
              <w:t xml:space="preserve">of </w:t>
            </w:r>
            <w:r>
              <w:rPr>
                <w:lang w:eastAsia="zh-CN"/>
              </w:rPr>
              <w:t>N</w:t>
            </w:r>
            <w:r>
              <w:t xml:space="preserve"> </w:t>
            </w:r>
            <w:r w:rsidRPr="00986F51">
              <w:rPr>
                <w:lang w:eastAsia="zh-CN"/>
              </w:rPr>
              <w:t>latest measurement instances</w:t>
            </w:r>
            <w:r>
              <w:t xml:space="preserve"> </w:t>
            </w:r>
          </w:p>
        </w:tc>
        <w:tc>
          <w:tcPr>
            <w:tcW w:w="1557" w:type="dxa"/>
            <w:vAlign w:val="center"/>
          </w:tcPr>
          <w:p w14:paraId="7D1C4E8D" w14:textId="504AF028" w:rsidR="007C491C" w:rsidRDefault="007C491C" w:rsidP="007C491C">
            <w:pPr>
              <w:jc w:val="center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cheme </w:t>
            </w:r>
            <w:r>
              <w:rPr>
                <w:lang w:eastAsia="zh-CN"/>
              </w:rPr>
              <w:t>1</w:t>
            </w:r>
          </w:p>
        </w:tc>
        <w:tc>
          <w:tcPr>
            <w:tcW w:w="5182" w:type="dxa"/>
            <w:vAlign w:val="center"/>
          </w:tcPr>
          <w:p w14:paraId="41FE7C4C" w14:textId="18FB34E0" w:rsidR="007C491C" w:rsidRDefault="007C491C" w:rsidP="007C491C">
            <w:pPr>
              <w:jc w:val="center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100ms</w:t>
            </w:r>
          </w:p>
        </w:tc>
      </w:tr>
      <w:tr w:rsidR="007C491C" w14:paraId="47B86C7B" w14:textId="77777777" w:rsidTr="00BE55C4">
        <w:trPr>
          <w:trHeight w:val="353"/>
          <w:jc w:val="center"/>
        </w:trPr>
        <w:tc>
          <w:tcPr>
            <w:tcW w:w="1557" w:type="dxa"/>
            <w:vMerge/>
            <w:vAlign w:val="center"/>
          </w:tcPr>
          <w:p w14:paraId="1C22C0E8" w14:textId="77777777" w:rsidR="007C491C" w:rsidRDefault="007C491C" w:rsidP="007C491C">
            <w:pPr>
              <w:jc w:val="center"/>
            </w:pPr>
          </w:p>
        </w:tc>
        <w:tc>
          <w:tcPr>
            <w:tcW w:w="1557" w:type="dxa"/>
            <w:vAlign w:val="center"/>
          </w:tcPr>
          <w:p w14:paraId="7C4F4551" w14:textId="65EC0D2A" w:rsidR="007C491C" w:rsidRDefault="007C491C" w:rsidP="007C491C">
            <w:pPr>
              <w:jc w:val="center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cheme </w:t>
            </w:r>
            <w:r>
              <w:rPr>
                <w:lang w:eastAsia="zh-CN"/>
              </w:rPr>
              <w:t>2</w:t>
            </w:r>
          </w:p>
        </w:tc>
        <w:tc>
          <w:tcPr>
            <w:tcW w:w="5182" w:type="dxa"/>
            <w:vAlign w:val="center"/>
          </w:tcPr>
          <w:p w14:paraId="082327BF" w14:textId="67B4AA6E" w:rsidR="007C491C" w:rsidRDefault="007C491C" w:rsidP="007C491C">
            <w:pPr>
              <w:jc w:val="center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(M+1)</w:t>
            </w:r>
            <w:r>
              <w:rPr>
                <w:rFonts w:hint="eastAsia"/>
                <w:szCs w:val="24"/>
                <w:lang w:eastAsia="zh-CN"/>
              </w:rPr>
              <w:t>*100ms</w:t>
            </w:r>
          </w:p>
        </w:tc>
      </w:tr>
    </w:tbl>
    <w:p w14:paraId="6F042F89" w14:textId="77777777" w:rsidR="00544DCB" w:rsidRPr="00544DCB" w:rsidRDefault="00544DCB" w:rsidP="00544DCB">
      <w:pPr>
        <w:rPr>
          <w:rFonts w:eastAsia="MS Mincho"/>
          <w:lang w:eastAsia="ja-JP"/>
        </w:rPr>
      </w:pPr>
    </w:p>
    <w:p w14:paraId="69A7B9CA" w14:textId="77777777" w:rsidR="00D8305D" w:rsidRDefault="00D8305D" w:rsidP="00D8305D">
      <w:pPr>
        <w:pStyle w:val="2"/>
      </w:pPr>
      <w:r>
        <w:t>KPI</w:t>
      </w:r>
    </w:p>
    <w:p w14:paraId="3F70A44C" w14:textId="58AB3902" w:rsidR="00D8305D" w:rsidRPr="00D8305D" w:rsidRDefault="00D8305D" w:rsidP="00D8305D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ame </w:t>
      </w:r>
      <w:r w:rsidR="009014F1">
        <w:rPr>
          <w:lang w:eastAsia="zh-CN"/>
        </w:rPr>
        <w:t xml:space="preserve">as spatial domain beam </w:t>
      </w:r>
      <w:r w:rsidR="0029158B">
        <w:rPr>
          <w:lang w:eastAsia="zh-CN"/>
        </w:rPr>
        <w:t>prediction</w:t>
      </w:r>
      <w:r w:rsidR="009014F1">
        <w:rPr>
          <w:lang w:eastAsia="zh-CN"/>
        </w:rPr>
        <w:t>, 4 KPIs for beam prediction accuracy archived in the agreement of RAN1-109 e-meeting are all considered in our evaluation results.</w:t>
      </w:r>
    </w:p>
    <w:p w14:paraId="332577C6" w14:textId="6DA5FAF7" w:rsidR="00D8305D" w:rsidRDefault="009014F1" w:rsidP="00D8305D">
      <w:pPr>
        <w:pStyle w:val="2"/>
        <w:rPr>
          <w:lang w:eastAsia="zh-CN"/>
        </w:rPr>
      </w:pPr>
      <w:r>
        <w:rPr>
          <w:lang w:eastAsia="ja-JP"/>
        </w:rPr>
        <w:t xml:space="preserve">Evaluation </w:t>
      </w:r>
      <w:r w:rsidR="00D8305D">
        <w:rPr>
          <w:rFonts w:hint="eastAsia"/>
          <w:lang w:eastAsia="zh-CN"/>
        </w:rPr>
        <w:t>results</w:t>
      </w:r>
    </w:p>
    <w:p w14:paraId="0AF3313E" w14:textId="46D2C32E" w:rsidR="0072742B" w:rsidRDefault="0072742B" w:rsidP="0072742B">
      <w:pPr>
        <w:rPr>
          <w:lang w:eastAsia="zh-CN"/>
        </w:rPr>
      </w:pPr>
      <w:r w:rsidRPr="00B91CDA">
        <w:rPr>
          <w:lang w:eastAsia="zh-CN"/>
        </w:rPr>
        <w:t xml:space="preserve">In order to align with the beam measurement report, we </w:t>
      </w:r>
      <w:r>
        <w:rPr>
          <w:lang w:eastAsia="zh-CN"/>
        </w:rPr>
        <w:t xml:space="preserve">also </w:t>
      </w:r>
      <w:r w:rsidRPr="00B91CDA">
        <w:rPr>
          <w:lang w:eastAsia="zh-CN"/>
        </w:rPr>
        <w:t xml:space="preserve">consider three </w:t>
      </w:r>
      <w:r w:rsidR="00256B7B">
        <w:rPr>
          <w:lang w:eastAsia="zh-CN"/>
        </w:rPr>
        <w:t>K</w:t>
      </w:r>
      <w:r>
        <w:rPr>
          <w:lang w:eastAsia="zh-CN"/>
        </w:rPr>
        <w:t xml:space="preserve"> values for predicted Top-</w:t>
      </w:r>
      <w:r w:rsidR="00256B7B">
        <w:rPr>
          <w:lang w:eastAsia="zh-CN"/>
        </w:rPr>
        <w:t>K</w:t>
      </w:r>
      <w:r>
        <w:rPr>
          <w:lang w:eastAsia="zh-CN"/>
        </w:rPr>
        <w:t xml:space="preserve"> beams with </w:t>
      </w:r>
      <w:r w:rsidR="00256B7B">
        <w:rPr>
          <w:lang w:eastAsia="zh-CN"/>
        </w:rPr>
        <w:t>K</w:t>
      </w:r>
      <w:r>
        <w:rPr>
          <w:lang w:eastAsia="zh-CN"/>
        </w:rPr>
        <w:t>=1, 2 or 4</w:t>
      </w:r>
      <w:r w:rsidRPr="00B91CDA">
        <w:rPr>
          <w:lang w:eastAsia="zh-CN"/>
        </w:rPr>
        <w:t>.</w:t>
      </w:r>
    </w:p>
    <w:p w14:paraId="38C437D8" w14:textId="08E978CF" w:rsidR="003F5EC7" w:rsidRDefault="00077AC3" w:rsidP="003F5EC7">
      <w:pPr>
        <w:pStyle w:val="3"/>
        <w:rPr>
          <w:lang w:eastAsia="zh-CN"/>
        </w:rPr>
      </w:pPr>
      <w:r>
        <w:rPr>
          <w:lang w:eastAsia="ja-JP"/>
        </w:rPr>
        <w:t xml:space="preserve">Scheme 1 </w:t>
      </w:r>
      <w:r w:rsidR="00925661">
        <w:rPr>
          <w:lang w:eastAsia="ja-JP"/>
        </w:rPr>
        <w:t>and</w:t>
      </w:r>
      <w:r>
        <w:rPr>
          <w:lang w:eastAsia="ja-JP"/>
        </w:rPr>
        <w:t xml:space="preserve"> scheme 2 with</w:t>
      </w:r>
      <w:r w:rsidR="003F5EC7">
        <w:rPr>
          <w:lang w:eastAsia="ja-JP"/>
        </w:rPr>
        <w:t xml:space="preserve"> </w:t>
      </w:r>
      <w:r>
        <w:rPr>
          <w:lang w:eastAsia="ja-JP"/>
        </w:rPr>
        <w:t xml:space="preserve">set B= set A </w:t>
      </w:r>
    </w:p>
    <w:p w14:paraId="15DC4B15" w14:textId="578F8541" w:rsidR="0029158B" w:rsidRDefault="00FF0356" w:rsidP="0029158B">
      <w:pPr>
        <w:rPr>
          <w:lang w:eastAsia="zh-CN"/>
        </w:rPr>
      </w:pPr>
      <w:r>
        <w:rPr>
          <w:lang w:eastAsia="zh-CN"/>
        </w:rPr>
        <w:t>For the case of N</w:t>
      </w:r>
      <w:r w:rsidRPr="00986F51">
        <w:rPr>
          <w:lang w:eastAsia="zh-CN"/>
        </w:rPr>
        <w:t xml:space="preserve"> (</w:t>
      </w:r>
      <w:r>
        <w:rPr>
          <w:lang w:eastAsia="zh-CN"/>
        </w:rPr>
        <w:t>N</w:t>
      </w:r>
      <w:r w:rsidRPr="00986F51">
        <w:rPr>
          <w:lang w:eastAsia="zh-CN"/>
        </w:rPr>
        <w:t xml:space="preserve"> &gt;=1) latest measurement instances</w:t>
      </w:r>
      <w:r>
        <w:rPr>
          <w:lang w:eastAsia="zh-CN"/>
        </w:rPr>
        <w:t xml:space="preserve"> equals to 4, M</w:t>
      </w:r>
      <w:r w:rsidRPr="00986F51">
        <w:rPr>
          <w:lang w:eastAsia="zh-CN"/>
        </w:rPr>
        <w:t xml:space="preserve"> future time instances</w:t>
      </w:r>
      <w:r w:rsidR="00DA6E5E">
        <w:rPr>
          <w:lang w:eastAsia="zh-CN"/>
        </w:rPr>
        <w:t xml:space="preserve"> equals to 1/2/4, and consider </w:t>
      </w:r>
      <w:r w:rsidR="00605528">
        <w:rPr>
          <w:lang w:eastAsia="zh-CN"/>
        </w:rPr>
        <w:t>L1-RSRP of all</w:t>
      </w:r>
      <w:r w:rsidR="00DA6E5E">
        <w:rPr>
          <w:lang w:eastAsia="zh-CN"/>
        </w:rPr>
        <w:t xml:space="preserve"> beam pairs as input, t</w:t>
      </w:r>
      <w:r w:rsidR="0029158B" w:rsidRPr="00B91CDA">
        <w:rPr>
          <w:lang w:eastAsia="zh-CN"/>
        </w:rPr>
        <w:t xml:space="preserve">he evaluation results can be seen in Table </w:t>
      </w:r>
      <w:r w:rsidR="00DD762F">
        <w:rPr>
          <w:lang w:eastAsia="zh-CN"/>
        </w:rPr>
        <w:t>8</w:t>
      </w:r>
      <w:r w:rsidR="0029158B" w:rsidRPr="00B91CDA">
        <w:rPr>
          <w:lang w:eastAsia="zh-CN"/>
        </w:rPr>
        <w:t>-</w:t>
      </w:r>
      <w:r w:rsidR="00DD762F">
        <w:rPr>
          <w:lang w:eastAsia="zh-CN"/>
        </w:rPr>
        <w:t>10</w:t>
      </w:r>
      <w:r w:rsidR="0029158B" w:rsidRPr="00B91CDA">
        <w:rPr>
          <w:lang w:eastAsia="zh-CN"/>
        </w:rPr>
        <w:t xml:space="preserve"> and Figure </w:t>
      </w:r>
      <w:r w:rsidR="00DD762F">
        <w:rPr>
          <w:lang w:eastAsia="zh-CN"/>
        </w:rPr>
        <w:t>9</w:t>
      </w:r>
      <w:r w:rsidR="0029158B" w:rsidRPr="00B91CDA">
        <w:rPr>
          <w:lang w:eastAsia="zh-CN"/>
        </w:rPr>
        <w:t xml:space="preserve">. Table </w:t>
      </w:r>
      <w:r w:rsidR="00DD762F">
        <w:rPr>
          <w:lang w:eastAsia="zh-CN"/>
        </w:rPr>
        <w:t>8</w:t>
      </w:r>
      <w:r w:rsidR="0029158B" w:rsidRPr="00B91CDA">
        <w:rPr>
          <w:lang w:eastAsia="zh-CN"/>
        </w:rPr>
        <w:t xml:space="preserve"> provides the average L1-RSRP difference of Top-1 predicted beam of </w:t>
      </w:r>
      <w:r w:rsidR="00DD762F">
        <w:rPr>
          <w:lang w:eastAsia="zh-CN"/>
        </w:rPr>
        <w:t>2</w:t>
      </w:r>
      <w:r w:rsidR="0029158B" w:rsidRPr="00B91CDA">
        <w:rPr>
          <w:lang w:eastAsia="zh-CN"/>
        </w:rPr>
        <w:t xml:space="preserve"> schemes. Table </w:t>
      </w:r>
      <w:r w:rsidR="00DD762F">
        <w:rPr>
          <w:lang w:eastAsia="zh-CN"/>
        </w:rPr>
        <w:t>9</w:t>
      </w:r>
      <w:r w:rsidR="0029158B" w:rsidRPr="00B91CDA">
        <w:rPr>
          <w:lang w:eastAsia="zh-CN"/>
        </w:rPr>
        <w:t xml:space="preserve"> provides Beam prediction accuracy (%) for Top-1 and/or Top-</w:t>
      </w:r>
      <w:r w:rsidR="00256B7B" w:rsidRPr="00256B7B">
        <w:rPr>
          <w:lang w:eastAsia="zh-CN"/>
        </w:rPr>
        <w:t xml:space="preserve"> </w:t>
      </w:r>
      <w:r w:rsidR="00256B7B">
        <w:rPr>
          <w:lang w:eastAsia="zh-CN"/>
        </w:rPr>
        <w:t>K</w:t>
      </w:r>
      <w:r w:rsidR="0029158B" w:rsidRPr="00B91CDA">
        <w:rPr>
          <w:lang w:eastAsia="zh-CN"/>
        </w:rPr>
        <w:t xml:space="preserve"> beams (</w:t>
      </w:r>
      <w:r w:rsidR="00256B7B">
        <w:rPr>
          <w:lang w:eastAsia="zh-CN"/>
        </w:rPr>
        <w:t>K</w:t>
      </w:r>
      <w:r w:rsidR="0029158B" w:rsidRPr="00B91CDA">
        <w:rPr>
          <w:lang w:eastAsia="zh-CN"/>
        </w:rPr>
        <w:t>=2, 4</w:t>
      </w:r>
      <w:r w:rsidR="0029158B" w:rsidRPr="00B91CDA">
        <w:rPr>
          <w:rFonts w:hint="eastAsia"/>
          <w:lang w:eastAsia="zh-CN"/>
        </w:rPr>
        <w:t>)</w:t>
      </w:r>
      <w:r w:rsidR="00DF2A5B">
        <w:rPr>
          <w:lang w:eastAsia="zh-CN"/>
        </w:rPr>
        <w:t xml:space="preserve"> </w:t>
      </w:r>
      <w:r w:rsidR="00DF2A5B" w:rsidRPr="00B91CDA">
        <w:rPr>
          <w:lang w:eastAsia="zh-CN"/>
        </w:rPr>
        <w:t xml:space="preserve">of </w:t>
      </w:r>
      <w:r w:rsidR="00DF2A5B">
        <w:rPr>
          <w:lang w:eastAsia="zh-CN"/>
        </w:rPr>
        <w:t>2</w:t>
      </w:r>
      <w:r w:rsidR="00DF2A5B" w:rsidRPr="00B91CDA">
        <w:rPr>
          <w:lang w:eastAsia="zh-CN"/>
        </w:rPr>
        <w:t xml:space="preserve"> schemes</w:t>
      </w:r>
      <w:r w:rsidR="0029158B" w:rsidRPr="00B91CDA">
        <w:rPr>
          <w:rFonts w:hint="eastAsia"/>
          <w:lang w:eastAsia="zh-CN"/>
        </w:rPr>
        <w:t>.</w:t>
      </w:r>
      <w:r w:rsidR="0029158B" w:rsidRPr="00B91CDA">
        <w:rPr>
          <w:lang w:eastAsia="zh-CN"/>
        </w:rPr>
        <w:t xml:space="preserve">  Table </w:t>
      </w:r>
      <w:r w:rsidR="00DD762F">
        <w:rPr>
          <w:lang w:eastAsia="zh-CN"/>
        </w:rPr>
        <w:t>10</w:t>
      </w:r>
      <w:r w:rsidR="0029158B" w:rsidRPr="00B91CDA">
        <w:rPr>
          <w:lang w:eastAsia="zh-CN"/>
        </w:rPr>
        <w:t xml:space="preserve"> provides beam prediction accuracy (%) with 1dB margin for Top-1 beam</w:t>
      </w:r>
      <w:r w:rsidR="00380697" w:rsidRPr="00380697">
        <w:rPr>
          <w:lang w:eastAsia="zh-CN"/>
        </w:rPr>
        <w:t xml:space="preserve"> </w:t>
      </w:r>
      <w:r w:rsidR="00380697" w:rsidRPr="00B91CDA">
        <w:rPr>
          <w:lang w:eastAsia="zh-CN"/>
        </w:rPr>
        <w:t xml:space="preserve">of </w:t>
      </w:r>
      <w:r w:rsidR="00380697">
        <w:rPr>
          <w:lang w:eastAsia="zh-CN"/>
        </w:rPr>
        <w:t>2</w:t>
      </w:r>
      <w:r w:rsidR="00380697" w:rsidRPr="00B91CDA">
        <w:rPr>
          <w:lang w:eastAsia="zh-CN"/>
        </w:rPr>
        <w:t xml:space="preserve"> schemes</w:t>
      </w:r>
      <w:r w:rsidR="0029158B" w:rsidRPr="00B91CDA">
        <w:rPr>
          <w:lang w:eastAsia="zh-CN"/>
        </w:rPr>
        <w:t xml:space="preserve">.  Figure </w:t>
      </w:r>
      <w:r w:rsidR="00DF2A5B">
        <w:rPr>
          <w:lang w:eastAsia="zh-CN"/>
        </w:rPr>
        <w:t>9</w:t>
      </w:r>
      <w:r w:rsidR="0029158B" w:rsidRPr="00B91CDA">
        <w:rPr>
          <w:lang w:eastAsia="zh-CN"/>
        </w:rPr>
        <w:t xml:space="preserve"> provides the CDF of L1-RSRP difference for Top-1 predicted beam</w:t>
      </w:r>
      <w:r w:rsidR="00380697" w:rsidRPr="00380697">
        <w:rPr>
          <w:lang w:eastAsia="zh-CN"/>
        </w:rPr>
        <w:t xml:space="preserve"> </w:t>
      </w:r>
      <w:r w:rsidR="00380697" w:rsidRPr="00B91CDA">
        <w:rPr>
          <w:lang w:eastAsia="zh-CN"/>
        </w:rPr>
        <w:t xml:space="preserve">of </w:t>
      </w:r>
      <w:r w:rsidR="00380697">
        <w:rPr>
          <w:lang w:eastAsia="zh-CN"/>
        </w:rPr>
        <w:t>2</w:t>
      </w:r>
      <w:r w:rsidR="00380697" w:rsidRPr="00B91CDA">
        <w:rPr>
          <w:lang w:eastAsia="zh-CN"/>
        </w:rPr>
        <w:t xml:space="preserve"> schemes</w:t>
      </w:r>
      <w:r w:rsidR="0029158B" w:rsidRPr="00B91CDA">
        <w:rPr>
          <w:lang w:eastAsia="zh-CN"/>
        </w:rPr>
        <w:t xml:space="preserve">. From the evaluation results, </w:t>
      </w:r>
      <w:r w:rsidR="00EB7391">
        <w:rPr>
          <w:lang w:eastAsia="zh-CN"/>
        </w:rPr>
        <w:t>both schemes provide good performance</w:t>
      </w:r>
      <w:r w:rsidR="002D7993">
        <w:rPr>
          <w:lang w:eastAsia="zh-CN"/>
        </w:rPr>
        <w:t xml:space="preserve">. And for the case of M=1, scheme 2 provides </w:t>
      </w:r>
      <w:r w:rsidR="00281863">
        <w:rPr>
          <w:rFonts w:hint="eastAsia"/>
          <w:lang w:eastAsia="zh-CN"/>
        </w:rPr>
        <w:t>same</w:t>
      </w:r>
      <w:r w:rsidR="002D7993">
        <w:rPr>
          <w:lang w:eastAsia="zh-CN"/>
        </w:rPr>
        <w:t xml:space="preserve"> performance</w:t>
      </w:r>
      <w:r w:rsidR="0075497C">
        <w:rPr>
          <w:lang w:eastAsia="zh-CN"/>
        </w:rPr>
        <w:t xml:space="preserve"> </w:t>
      </w:r>
      <w:r w:rsidR="00281863">
        <w:rPr>
          <w:lang w:eastAsia="zh-CN"/>
        </w:rPr>
        <w:t>as</w:t>
      </w:r>
      <w:r w:rsidR="0075497C">
        <w:rPr>
          <w:lang w:eastAsia="zh-CN"/>
        </w:rPr>
        <w:t xml:space="preserve"> scheme 1 with more RS overhead reduction. While for M =4, the performance of scheme 2 is worse than that of scheme 2. It is because history information of a longer time may cause negative impact to the prediction performance. </w:t>
      </w:r>
      <w:r w:rsidR="00EB7391">
        <w:rPr>
          <w:lang w:eastAsia="zh-CN"/>
        </w:rPr>
        <w:t xml:space="preserve"> </w:t>
      </w:r>
      <w:r w:rsidR="0075497C">
        <w:rPr>
          <w:lang w:eastAsia="zh-CN"/>
        </w:rPr>
        <w:t xml:space="preserve"> </w:t>
      </w:r>
      <w:r w:rsidR="0029158B">
        <w:rPr>
          <w:lang w:eastAsia="zh-CN"/>
        </w:rPr>
        <w:t xml:space="preserve"> </w:t>
      </w:r>
    </w:p>
    <w:p w14:paraId="49DEF835" w14:textId="77777777" w:rsidR="00AA2F5D" w:rsidRDefault="00AA2F5D" w:rsidP="0029158B">
      <w:pPr>
        <w:rPr>
          <w:lang w:eastAsia="zh-CN"/>
        </w:rPr>
      </w:pPr>
    </w:p>
    <w:p w14:paraId="3F3924D8" w14:textId="05D4BAC3" w:rsidR="0029158B" w:rsidRDefault="0029158B" w:rsidP="0029158B">
      <w:pPr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Table </w:t>
      </w:r>
      <w:r w:rsidR="00DD762F">
        <w:rPr>
          <w:sz w:val="20"/>
          <w:szCs w:val="20"/>
          <w:lang w:eastAsia="zh-CN"/>
        </w:rPr>
        <w:t>8</w:t>
      </w:r>
      <w:r>
        <w:rPr>
          <w:sz w:val="20"/>
          <w:szCs w:val="20"/>
          <w:lang w:eastAsia="zh-CN"/>
        </w:rPr>
        <w:t xml:space="preserve">, </w:t>
      </w:r>
      <w:r w:rsidRPr="00A3476F">
        <w:rPr>
          <w:sz w:val="20"/>
          <w:szCs w:val="20"/>
          <w:lang w:eastAsia="zh-CN"/>
        </w:rPr>
        <w:t>Average L1-RSRP difference of Top-1 predicted beam</w:t>
      </w:r>
    </w:p>
    <w:tbl>
      <w:tblPr>
        <w:tblStyle w:val="31"/>
        <w:tblW w:w="0" w:type="auto"/>
        <w:jc w:val="center"/>
        <w:tblLook w:val="04A0" w:firstRow="1" w:lastRow="0" w:firstColumn="1" w:lastColumn="0" w:noHBand="0" w:noVBand="1"/>
      </w:tblPr>
      <w:tblGrid>
        <w:gridCol w:w="1739"/>
        <w:gridCol w:w="1521"/>
        <w:gridCol w:w="1559"/>
        <w:gridCol w:w="1701"/>
      </w:tblGrid>
      <w:tr w:rsidR="00AB593C" w:rsidRPr="00E44B67" w14:paraId="2312694B" w14:textId="77777777" w:rsidTr="00AB593C">
        <w:trPr>
          <w:jc w:val="center"/>
        </w:trPr>
        <w:tc>
          <w:tcPr>
            <w:tcW w:w="1739" w:type="dxa"/>
          </w:tcPr>
          <w:p w14:paraId="2FB21FA6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lastRenderedPageBreak/>
              <w:t>S</w:t>
            </w:r>
            <w:r w:rsidRPr="00E44B67">
              <w:rPr>
                <w:rFonts w:hint="eastAsia"/>
                <w:color w:val="000000" w:themeColor="text1"/>
                <w:lang w:val="en-GB"/>
              </w:rPr>
              <w:t xml:space="preserve">cheme </w:t>
            </w:r>
          </w:p>
        </w:tc>
        <w:tc>
          <w:tcPr>
            <w:tcW w:w="4781" w:type="dxa"/>
            <w:gridSpan w:val="3"/>
          </w:tcPr>
          <w:p w14:paraId="5F74E8C3" w14:textId="77777777" w:rsidR="00AB593C" w:rsidRPr="00E44B67" w:rsidRDefault="00AB593C" w:rsidP="00AB593C">
            <w:pPr>
              <w:rPr>
                <w:color w:val="000000" w:themeColor="text1"/>
              </w:rPr>
            </w:pPr>
            <w:r w:rsidRPr="00E44B67">
              <w:rPr>
                <w:color w:val="000000" w:themeColor="text1"/>
              </w:rPr>
              <w:t>Average L1-RSRP difference (dB)</w:t>
            </w:r>
          </w:p>
        </w:tc>
      </w:tr>
      <w:tr w:rsidR="00AB593C" w:rsidRPr="00E44B67" w14:paraId="461D86B8" w14:textId="77777777" w:rsidTr="00AB593C">
        <w:trPr>
          <w:jc w:val="center"/>
        </w:trPr>
        <w:tc>
          <w:tcPr>
            <w:tcW w:w="1739" w:type="dxa"/>
          </w:tcPr>
          <w:p w14:paraId="145E1DAB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21" w:type="dxa"/>
          </w:tcPr>
          <w:p w14:paraId="79A4DE2B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M</w:t>
            </w:r>
            <w:r w:rsidRPr="00E44B67">
              <w:rPr>
                <w:rFonts w:hint="eastAsia"/>
                <w:color w:val="000000" w:themeColor="text1"/>
                <w:lang w:val="en-GB"/>
              </w:rPr>
              <w:t>=1</w:t>
            </w:r>
          </w:p>
        </w:tc>
        <w:tc>
          <w:tcPr>
            <w:tcW w:w="1559" w:type="dxa"/>
          </w:tcPr>
          <w:p w14:paraId="44EC088A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M</w:t>
            </w:r>
            <w:r w:rsidRPr="00E44B67">
              <w:rPr>
                <w:rFonts w:hint="eastAsia"/>
                <w:color w:val="000000" w:themeColor="text1"/>
                <w:lang w:val="en-GB"/>
              </w:rPr>
              <w:t>=2</w:t>
            </w:r>
          </w:p>
        </w:tc>
        <w:tc>
          <w:tcPr>
            <w:tcW w:w="1701" w:type="dxa"/>
          </w:tcPr>
          <w:p w14:paraId="2E1065C8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M</w:t>
            </w:r>
            <w:r w:rsidRPr="00E44B67">
              <w:rPr>
                <w:rFonts w:hint="eastAsia"/>
                <w:color w:val="000000" w:themeColor="text1"/>
                <w:lang w:val="en-GB"/>
              </w:rPr>
              <w:t>=4</w:t>
            </w:r>
          </w:p>
        </w:tc>
      </w:tr>
      <w:tr w:rsidR="00AB593C" w:rsidRPr="00E44B67" w14:paraId="26FA7DCD" w14:textId="77777777" w:rsidTr="00AB593C">
        <w:trPr>
          <w:jc w:val="center"/>
        </w:trPr>
        <w:tc>
          <w:tcPr>
            <w:tcW w:w="1739" w:type="dxa"/>
          </w:tcPr>
          <w:p w14:paraId="75C60B3F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0</w:t>
            </w:r>
          </w:p>
        </w:tc>
        <w:tc>
          <w:tcPr>
            <w:tcW w:w="4781" w:type="dxa"/>
            <w:gridSpan w:val="3"/>
          </w:tcPr>
          <w:p w14:paraId="49AA57E3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0</w:t>
            </w:r>
          </w:p>
        </w:tc>
      </w:tr>
      <w:tr w:rsidR="00AB593C" w:rsidRPr="00E44B67" w14:paraId="0B95A27F" w14:textId="77777777" w:rsidTr="00AB593C">
        <w:trPr>
          <w:trHeight w:val="132"/>
          <w:jc w:val="center"/>
        </w:trPr>
        <w:tc>
          <w:tcPr>
            <w:tcW w:w="1739" w:type="dxa"/>
            <w:vMerge w:val="restart"/>
          </w:tcPr>
          <w:p w14:paraId="72B8EF3F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1</w:t>
            </w:r>
          </w:p>
        </w:tc>
        <w:tc>
          <w:tcPr>
            <w:tcW w:w="1521" w:type="dxa"/>
            <w:vMerge w:val="restart"/>
            <w:vAlign w:val="center"/>
          </w:tcPr>
          <w:p w14:paraId="3BBF328E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0</w:t>
            </w:r>
            <w:r w:rsidRPr="00E44B67">
              <w:rPr>
                <w:color w:val="000000" w:themeColor="text1"/>
                <w:lang w:val="en-GB"/>
              </w:rPr>
              <w:t>.1571</w:t>
            </w:r>
          </w:p>
        </w:tc>
        <w:tc>
          <w:tcPr>
            <w:tcW w:w="1559" w:type="dxa"/>
            <w:vMerge w:val="restart"/>
            <w:vAlign w:val="center"/>
          </w:tcPr>
          <w:p w14:paraId="3103565E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0</w:t>
            </w:r>
            <w:r w:rsidRPr="00E44B67">
              <w:rPr>
                <w:color w:val="000000" w:themeColor="text1"/>
                <w:lang w:val="en-GB"/>
              </w:rPr>
              <w:t>.1369</w:t>
            </w:r>
          </w:p>
        </w:tc>
        <w:tc>
          <w:tcPr>
            <w:tcW w:w="1701" w:type="dxa"/>
            <w:vAlign w:val="center"/>
          </w:tcPr>
          <w:p w14:paraId="68151363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0.1612</w:t>
            </w:r>
          </w:p>
        </w:tc>
      </w:tr>
      <w:tr w:rsidR="00AB593C" w:rsidRPr="00E44B67" w14:paraId="5DEC9F1E" w14:textId="77777777" w:rsidTr="00AB593C">
        <w:trPr>
          <w:trHeight w:val="132"/>
          <w:jc w:val="center"/>
        </w:trPr>
        <w:tc>
          <w:tcPr>
            <w:tcW w:w="1739" w:type="dxa"/>
            <w:vMerge/>
          </w:tcPr>
          <w:p w14:paraId="06879A56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21" w:type="dxa"/>
            <w:vMerge/>
            <w:vAlign w:val="center"/>
          </w:tcPr>
          <w:p w14:paraId="1B389190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59" w:type="dxa"/>
            <w:vMerge/>
            <w:vAlign w:val="center"/>
          </w:tcPr>
          <w:p w14:paraId="6434FD41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FE48C70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0.2046</w:t>
            </w:r>
          </w:p>
        </w:tc>
      </w:tr>
      <w:tr w:rsidR="00AB593C" w:rsidRPr="00E44B67" w14:paraId="4ABDEC49" w14:textId="77777777" w:rsidTr="00AB593C">
        <w:trPr>
          <w:trHeight w:val="132"/>
          <w:jc w:val="center"/>
        </w:trPr>
        <w:tc>
          <w:tcPr>
            <w:tcW w:w="1739" w:type="dxa"/>
            <w:vMerge/>
          </w:tcPr>
          <w:p w14:paraId="59A13A75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21" w:type="dxa"/>
            <w:vMerge/>
            <w:vAlign w:val="center"/>
          </w:tcPr>
          <w:p w14:paraId="194C7E50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6967471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0.1673</w:t>
            </w:r>
          </w:p>
        </w:tc>
        <w:tc>
          <w:tcPr>
            <w:tcW w:w="1701" w:type="dxa"/>
            <w:vAlign w:val="center"/>
          </w:tcPr>
          <w:p w14:paraId="74FDE16C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0.2414</w:t>
            </w:r>
          </w:p>
        </w:tc>
      </w:tr>
      <w:tr w:rsidR="00AB593C" w:rsidRPr="00E44B67" w14:paraId="22C94A1F" w14:textId="77777777" w:rsidTr="00AB593C">
        <w:trPr>
          <w:trHeight w:val="132"/>
          <w:jc w:val="center"/>
        </w:trPr>
        <w:tc>
          <w:tcPr>
            <w:tcW w:w="1739" w:type="dxa"/>
            <w:vMerge/>
          </w:tcPr>
          <w:p w14:paraId="731E96B1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21" w:type="dxa"/>
            <w:vMerge/>
            <w:vAlign w:val="center"/>
          </w:tcPr>
          <w:p w14:paraId="7787ECE6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59" w:type="dxa"/>
            <w:vMerge/>
            <w:vAlign w:val="center"/>
          </w:tcPr>
          <w:p w14:paraId="34982346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B8E07AD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0.2737</w:t>
            </w:r>
          </w:p>
        </w:tc>
      </w:tr>
      <w:tr w:rsidR="00AB593C" w:rsidRPr="00E44B67" w14:paraId="0F016F65" w14:textId="77777777" w:rsidTr="00AB593C">
        <w:trPr>
          <w:trHeight w:val="132"/>
          <w:jc w:val="center"/>
        </w:trPr>
        <w:tc>
          <w:tcPr>
            <w:tcW w:w="1739" w:type="dxa"/>
            <w:vMerge w:val="restart"/>
          </w:tcPr>
          <w:p w14:paraId="1F2D4BAC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2</w:t>
            </w:r>
          </w:p>
        </w:tc>
        <w:tc>
          <w:tcPr>
            <w:tcW w:w="1521" w:type="dxa"/>
            <w:vMerge w:val="restart"/>
            <w:vAlign w:val="center"/>
          </w:tcPr>
          <w:p w14:paraId="27BCD91B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0.1488</w:t>
            </w:r>
          </w:p>
        </w:tc>
        <w:tc>
          <w:tcPr>
            <w:tcW w:w="1559" w:type="dxa"/>
            <w:vMerge w:val="restart"/>
            <w:vAlign w:val="center"/>
          </w:tcPr>
          <w:p w14:paraId="12E1AF90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0</w:t>
            </w:r>
            <w:r w:rsidRPr="00E44B67">
              <w:rPr>
                <w:color w:val="000000" w:themeColor="text1"/>
                <w:lang w:val="en-GB"/>
              </w:rPr>
              <w:t>.2195</w:t>
            </w:r>
          </w:p>
        </w:tc>
        <w:tc>
          <w:tcPr>
            <w:tcW w:w="1701" w:type="dxa"/>
            <w:vAlign w:val="center"/>
          </w:tcPr>
          <w:p w14:paraId="7718D71D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0.3545</w:t>
            </w:r>
          </w:p>
        </w:tc>
      </w:tr>
      <w:tr w:rsidR="00AB593C" w:rsidRPr="00E44B67" w14:paraId="199E95C7" w14:textId="77777777" w:rsidTr="00AB593C">
        <w:trPr>
          <w:trHeight w:val="132"/>
          <w:jc w:val="center"/>
        </w:trPr>
        <w:tc>
          <w:tcPr>
            <w:tcW w:w="1739" w:type="dxa"/>
            <w:vMerge/>
          </w:tcPr>
          <w:p w14:paraId="451B32E8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21" w:type="dxa"/>
            <w:vMerge/>
            <w:vAlign w:val="center"/>
          </w:tcPr>
          <w:p w14:paraId="3F7CD77B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59" w:type="dxa"/>
            <w:vMerge/>
            <w:vAlign w:val="center"/>
          </w:tcPr>
          <w:p w14:paraId="3363646C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7105BCE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0.3975</w:t>
            </w:r>
          </w:p>
        </w:tc>
      </w:tr>
      <w:tr w:rsidR="00AB593C" w:rsidRPr="00E44B67" w14:paraId="68D03683" w14:textId="77777777" w:rsidTr="00AB593C">
        <w:trPr>
          <w:trHeight w:val="132"/>
          <w:jc w:val="center"/>
        </w:trPr>
        <w:tc>
          <w:tcPr>
            <w:tcW w:w="1739" w:type="dxa"/>
            <w:vMerge/>
          </w:tcPr>
          <w:p w14:paraId="73E49FA6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21" w:type="dxa"/>
            <w:vMerge/>
            <w:vAlign w:val="center"/>
          </w:tcPr>
          <w:p w14:paraId="24CD9187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D54A302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0.</w:t>
            </w:r>
            <w:r w:rsidRPr="00E44B67">
              <w:rPr>
                <w:color w:val="000000" w:themeColor="text1"/>
                <w:lang w:val="en-GB"/>
              </w:rPr>
              <w:t>2428</w:t>
            </w:r>
          </w:p>
        </w:tc>
        <w:tc>
          <w:tcPr>
            <w:tcW w:w="1701" w:type="dxa"/>
            <w:vAlign w:val="center"/>
          </w:tcPr>
          <w:p w14:paraId="32FE820F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0.4300</w:t>
            </w:r>
          </w:p>
        </w:tc>
      </w:tr>
      <w:tr w:rsidR="00AB593C" w:rsidRPr="00E44B67" w14:paraId="304B0C71" w14:textId="77777777" w:rsidTr="00AB593C">
        <w:trPr>
          <w:trHeight w:val="132"/>
          <w:jc w:val="center"/>
        </w:trPr>
        <w:tc>
          <w:tcPr>
            <w:tcW w:w="1739" w:type="dxa"/>
            <w:vMerge/>
          </w:tcPr>
          <w:p w14:paraId="16C84138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21" w:type="dxa"/>
            <w:vMerge/>
            <w:vAlign w:val="center"/>
          </w:tcPr>
          <w:p w14:paraId="1B7ABDF7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559" w:type="dxa"/>
            <w:vMerge/>
            <w:vAlign w:val="center"/>
          </w:tcPr>
          <w:p w14:paraId="4ED65E2F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0E8066C" w14:textId="77777777" w:rsidR="00AB593C" w:rsidRPr="00E44B67" w:rsidRDefault="00AB593C" w:rsidP="00AB593C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0.4723</w:t>
            </w:r>
          </w:p>
        </w:tc>
      </w:tr>
    </w:tbl>
    <w:p w14:paraId="00408C87" w14:textId="77777777" w:rsidR="0029158B" w:rsidRDefault="0029158B" w:rsidP="0029158B">
      <w:pPr>
        <w:rPr>
          <w:lang w:val="en-GB"/>
        </w:rPr>
      </w:pPr>
    </w:p>
    <w:p w14:paraId="475BC187" w14:textId="4F13A7F5" w:rsidR="0029158B" w:rsidRDefault="0029158B" w:rsidP="0029158B">
      <w:pPr>
        <w:jc w:val="center"/>
        <w:rPr>
          <w:sz w:val="20"/>
          <w:szCs w:val="20"/>
          <w:lang w:eastAsia="zh-CN"/>
        </w:rPr>
      </w:pPr>
      <w:r w:rsidRPr="00A3476F">
        <w:rPr>
          <w:sz w:val="20"/>
          <w:szCs w:val="20"/>
          <w:lang w:eastAsia="zh-CN"/>
        </w:rPr>
        <w:t xml:space="preserve">Table </w:t>
      </w:r>
      <w:r w:rsidR="00DD762F">
        <w:rPr>
          <w:sz w:val="20"/>
          <w:szCs w:val="20"/>
          <w:lang w:eastAsia="zh-CN"/>
        </w:rPr>
        <w:t>9</w:t>
      </w:r>
      <w:r w:rsidRPr="00A3476F">
        <w:rPr>
          <w:sz w:val="20"/>
          <w:szCs w:val="20"/>
          <w:lang w:eastAsia="zh-CN"/>
        </w:rPr>
        <w:t>, Beam prediction accuracy (%) for Top-1 and/or Top-</w:t>
      </w:r>
      <w:r w:rsidR="004E6C95">
        <w:rPr>
          <w:sz w:val="20"/>
          <w:szCs w:val="20"/>
          <w:lang w:eastAsia="zh-CN"/>
        </w:rPr>
        <w:t>K</w:t>
      </w:r>
      <w:r w:rsidRPr="00A3476F">
        <w:rPr>
          <w:sz w:val="20"/>
          <w:szCs w:val="20"/>
          <w:lang w:eastAsia="zh-CN"/>
        </w:rPr>
        <w:t xml:space="preserve"> beams (</w:t>
      </w:r>
      <w:r w:rsidR="004E6C95">
        <w:rPr>
          <w:sz w:val="20"/>
          <w:szCs w:val="20"/>
          <w:lang w:eastAsia="zh-CN"/>
        </w:rPr>
        <w:t>K</w:t>
      </w:r>
      <w:r w:rsidRPr="00A3476F">
        <w:rPr>
          <w:sz w:val="20"/>
          <w:szCs w:val="20"/>
          <w:lang w:eastAsia="zh-CN"/>
        </w:rPr>
        <w:t>=2, 4)</w:t>
      </w:r>
    </w:p>
    <w:p w14:paraId="36BCA97D" w14:textId="331B3B4D" w:rsidR="00065D1C" w:rsidRDefault="00956D8D" w:rsidP="0029158B">
      <w:pPr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9a) </w:t>
      </w:r>
      <w:r w:rsidR="00065D1C">
        <w:rPr>
          <w:sz w:val="20"/>
          <w:szCs w:val="20"/>
          <w:lang w:eastAsia="zh-CN"/>
        </w:rPr>
        <w:t>M=1</w:t>
      </w:r>
    </w:p>
    <w:tbl>
      <w:tblPr>
        <w:tblStyle w:val="41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1460"/>
        <w:gridCol w:w="1559"/>
        <w:gridCol w:w="1560"/>
      </w:tblGrid>
      <w:tr w:rsidR="00956D8D" w:rsidRPr="00E44B67" w14:paraId="1C8EABBC" w14:textId="77777777" w:rsidTr="00B76C57">
        <w:trPr>
          <w:jc w:val="center"/>
        </w:trPr>
        <w:tc>
          <w:tcPr>
            <w:tcW w:w="2515" w:type="dxa"/>
            <w:vMerge w:val="restart"/>
          </w:tcPr>
          <w:p w14:paraId="47353023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</w:t>
            </w:r>
            <w:r w:rsidRPr="00E44B67">
              <w:rPr>
                <w:rFonts w:hint="eastAsia"/>
                <w:color w:val="000000" w:themeColor="text1"/>
                <w:lang w:val="en-GB"/>
              </w:rPr>
              <w:t xml:space="preserve">cheme </w:t>
            </w:r>
          </w:p>
        </w:tc>
        <w:tc>
          <w:tcPr>
            <w:tcW w:w="4579" w:type="dxa"/>
            <w:gridSpan w:val="3"/>
          </w:tcPr>
          <w:p w14:paraId="5E84827C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rFonts w:ascii="Times" w:eastAsia="Batang" w:hAnsi="Times"/>
                <w:color w:val="000000" w:themeColor="text1"/>
                <w:szCs w:val="24"/>
                <w:lang w:val="en-GB" w:eastAsia="x-none"/>
              </w:rPr>
              <w:t>Beam prediction accuracy (%)</w:t>
            </w:r>
          </w:p>
        </w:tc>
      </w:tr>
      <w:tr w:rsidR="00956D8D" w:rsidRPr="00E44B67" w14:paraId="3DECF19A" w14:textId="77777777" w:rsidTr="00B76C57">
        <w:trPr>
          <w:jc w:val="center"/>
        </w:trPr>
        <w:tc>
          <w:tcPr>
            <w:tcW w:w="2515" w:type="dxa"/>
            <w:vMerge/>
          </w:tcPr>
          <w:p w14:paraId="285F1939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460" w:type="dxa"/>
          </w:tcPr>
          <w:p w14:paraId="635775F3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=1</w:t>
            </w:r>
          </w:p>
        </w:tc>
        <w:tc>
          <w:tcPr>
            <w:tcW w:w="1559" w:type="dxa"/>
          </w:tcPr>
          <w:p w14:paraId="2D54C7BE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=2</w:t>
            </w:r>
          </w:p>
        </w:tc>
        <w:tc>
          <w:tcPr>
            <w:tcW w:w="1560" w:type="dxa"/>
          </w:tcPr>
          <w:p w14:paraId="287F7D0C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=4</w:t>
            </w:r>
          </w:p>
        </w:tc>
      </w:tr>
      <w:tr w:rsidR="00956D8D" w:rsidRPr="00E44B67" w14:paraId="13F79F82" w14:textId="77777777" w:rsidTr="00B76C57">
        <w:trPr>
          <w:jc w:val="center"/>
        </w:trPr>
        <w:tc>
          <w:tcPr>
            <w:tcW w:w="2515" w:type="dxa"/>
          </w:tcPr>
          <w:p w14:paraId="45FD7C48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0</w:t>
            </w:r>
          </w:p>
        </w:tc>
        <w:tc>
          <w:tcPr>
            <w:tcW w:w="4579" w:type="dxa"/>
            <w:gridSpan w:val="3"/>
          </w:tcPr>
          <w:p w14:paraId="2895C01B" w14:textId="77777777" w:rsidR="00956D8D" w:rsidRPr="00E44B67" w:rsidRDefault="00956D8D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100%</w:t>
            </w:r>
          </w:p>
        </w:tc>
      </w:tr>
      <w:tr w:rsidR="00956D8D" w:rsidRPr="00E44B67" w14:paraId="4358C96E" w14:textId="77777777" w:rsidTr="00B76C57">
        <w:trPr>
          <w:trHeight w:val="494"/>
          <w:jc w:val="center"/>
        </w:trPr>
        <w:tc>
          <w:tcPr>
            <w:tcW w:w="2515" w:type="dxa"/>
          </w:tcPr>
          <w:p w14:paraId="1DAEED95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1</w:t>
            </w:r>
          </w:p>
        </w:tc>
        <w:tc>
          <w:tcPr>
            <w:tcW w:w="1460" w:type="dxa"/>
            <w:vAlign w:val="center"/>
          </w:tcPr>
          <w:p w14:paraId="5ADD3F2D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91.71%</w:t>
            </w:r>
          </w:p>
        </w:tc>
        <w:tc>
          <w:tcPr>
            <w:tcW w:w="1559" w:type="dxa"/>
            <w:vAlign w:val="center"/>
          </w:tcPr>
          <w:p w14:paraId="74CD7736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94.03%</w:t>
            </w:r>
          </w:p>
        </w:tc>
        <w:tc>
          <w:tcPr>
            <w:tcW w:w="1560" w:type="dxa"/>
            <w:vAlign w:val="center"/>
          </w:tcPr>
          <w:p w14:paraId="096358F8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96.67%</w:t>
            </w:r>
          </w:p>
        </w:tc>
      </w:tr>
      <w:tr w:rsidR="00956D8D" w:rsidRPr="00E44B67" w14:paraId="5DF68E53" w14:textId="77777777" w:rsidTr="00B76C57">
        <w:trPr>
          <w:trHeight w:val="432"/>
          <w:jc w:val="center"/>
        </w:trPr>
        <w:tc>
          <w:tcPr>
            <w:tcW w:w="2515" w:type="dxa"/>
          </w:tcPr>
          <w:p w14:paraId="403468A9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2</w:t>
            </w:r>
          </w:p>
        </w:tc>
        <w:tc>
          <w:tcPr>
            <w:tcW w:w="1460" w:type="dxa"/>
            <w:vAlign w:val="center"/>
          </w:tcPr>
          <w:p w14:paraId="35A00438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92.00%</w:t>
            </w:r>
          </w:p>
        </w:tc>
        <w:tc>
          <w:tcPr>
            <w:tcW w:w="1559" w:type="dxa"/>
            <w:vAlign w:val="center"/>
          </w:tcPr>
          <w:p w14:paraId="56CEB69A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94.52%</w:t>
            </w:r>
          </w:p>
        </w:tc>
        <w:tc>
          <w:tcPr>
            <w:tcW w:w="1560" w:type="dxa"/>
            <w:vAlign w:val="center"/>
          </w:tcPr>
          <w:p w14:paraId="53401F1D" w14:textId="77777777" w:rsidR="00956D8D" w:rsidRPr="00E44B67" w:rsidRDefault="00956D8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96.88%</w:t>
            </w:r>
          </w:p>
        </w:tc>
      </w:tr>
    </w:tbl>
    <w:p w14:paraId="0C4F2ECD" w14:textId="57E9DAA0" w:rsidR="0029158B" w:rsidRDefault="002E7594" w:rsidP="002E7594">
      <w:pPr>
        <w:jc w:val="center"/>
        <w:rPr>
          <w:lang w:val="en-GB"/>
        </w:rPr>
      </w:pPr>
      <w:r>
        <w:rPr>
          <w:sz w:val="20"/>
          <w:szCs w:val="20"/>
          <w:lang w:eastAsia="zh-CN"/>
        </w:rPr>
        <w:t xml:space="preserve">9b) </w:t>
      </w:r>
      <w:r w:rsidR="00065D1C">
        <w:rPr>
          <w:sz w:val="20"/>
          <w:szCs w:val="20"/>
          <w:lang w:eastAsia="zh-CN"/>
        </w:rPr>
        <w:t>M</w:t>
      </w:r>
      <w:r>
        <w:rPr>
          <w:sz w:val="20"/>
          <w:szCs w:val="20"/>
          <w:lang w:eastAsia="zh-CN"/>
        </w:rPr>
        <w:t>=2</w:t>
      </w:r>
    </w:p>
    <w:tbl>
      <w:tblPr>
        <w:tblStyle w:val="50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1460"/>
        <w:gridCol w:w="1559"/>
        <w:gridCol w:w="1560"/>
      </w:tblGrid>
      <w:tr w:rsidR="00A436B2" w:rsidRPr="00E44B67" w14:paraId="2B673B81" w14:textId="77777777" w:rsidTr="00B76C57">
        <w:trPr>
          <w:jc w:val="center"/>
        </w:trPr>
        <w:tc>
          <w:tcPr>
            <w:tcW w:w="2515" w:type="dxa"/>
            <w:vMerge w:val="restart"/>
          </w:tcPr>
          <w:p w14:paraId="258F1345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</w:t>
            </w:r>
            <w:r w:rsidRPr="00E44B67">
              <w:rPr>
                <w:rFonts w:hint="eastAsia"/>
                <w:color w:val="000000" w:themeColor="text1"/>
                <w:lang w:val="en-GB"/>
              </w:rPr>
              <w:t xml:space="preserve">cheme </w:t>
            </w:r>
          </w:p>
        </w:tc>
        <w:tc>
          <w:tcPr>
            <w:tcW w:w="4579" w:type="dxa"/>
            <w:gridSpan w:val="3"/>
          </w:tcPr>
          <w:p w14:paraId="7CE2FF40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rFonts w:ascii="Times" w:eastAsia="Batang" w:hAnsi="Times"/>
                <w:color w:val="000000" w:themeColor="text1"/>
                <w:szCs w:val="24"/>
                <w:lang w:val="en-GB" w:eastAsia="x-none"/>
              </w:rPr>
              <w:t>Beam prediction accuracy (%)</w:t>
            </w:r>
          </w:p>
        </w:tc>
      </w:tr>
      <w:tr w:rsidR="00A436B2" w:rsidRPr="00E44B67" w14:paraId="05EAC275" w14:textId="77777777" w:rsidTr="00B76C57">
        <w:trPr>
          <w:jc w:val="center"/>
        </w:trPr>
        <w:tc>
          <w:tcPr>
            <w:tcW w:w="2515" w:type="dxa"/>
            <w:vMerge/>
          </w:tcPr>
          <w:p w14:paraId="32628414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460" w:type="dxa"/>
          </w:tcPr>
          <w:p w14:paraId="0871C04C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=1</w:t>
            </w:r>
          </w:p>
        </w:tc>
        <w:tc>
          <w:tcPr>
            <w:tcW w:w="1559" w:type="dxa"/>
          </w:tcPr>
          <w:p w14:paraId="0EEACC99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=2</w:t>
            </w:r>
          </w:p>
        </w:tc>
        <w:tc>
          <w:tcPr>
            <w:tcW w:w="1560" w:type="dxa"/>
          </w:tcPr>
          <w:p w14:paraId="60B7CAC5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=4</w:t>
            </w:r>
          </w:p>
        </w:tc>
      </w:tr>
      <w:tr w:rsidR="00A436B2" w:rsidRPr="00E44B67" w14:paraId="51C0A578" w14:textId="77777777" w:rsidTr="00B76C57">
        <w:trPr>
          <w:jc w:val="center"/>
        </w:trPr>
        <w:tc>
          <w:tcPr>
            <w:tcW w:w="2515" w:type="dxa"/>
          </w:tcPr>
          <w:p w14:paraId="1A32C2A5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0</w:t>
            </w:r>
          </w:p>
        </w:tc>
        <w:tc>
          <w:tcPr>
            <w:tcW w:w="4579" w:type="dxa"/>
            <w:gridSpan w:val="3"/>
          </w:tcPr>
          <w:p w14:paraId="2861FA00" w14:textId="77777777" w:rsidR="00A436B2" w:rsidRPr="00E44B67" w:rsidRDefault="00A436B2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100%</w:t>
            </w:r>
          </w:p>
        </w:tc>
      </w:tr>
      <w:tr w:rsidR="00A436B2" w:rsidRPr="00E44B67" w14:paraId="641AB800" w14:textId="77777777" w:rsidTr="00B76C57">
        <w:trPr>
          <w:trHeight w:val="372"/>
          <w:jc w:val="center"/>
        </w:trPr>
        <w:tc>
          <w:tcPr>
            <w:tcW w:w="2515" w:type="dxa"/>
            <w:vMerge w:val="restart"/>
          </w:tcPr>
          <w:p w14:paraId="6698D3C5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1</w:t>
            </w:r>
          </w:p>
        </w:tc>
        <w:tc>
          <w:tcPr>
            <w:tcW w:w="1460" w:type="dxa"/>
            <w:vAlign w:val="center"/>
          </w:tcPr>
          <w:p w14:paraId="10010AFB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92.87%</w:t>
            </w:r>
          </w:p>
        </w:tc>
        <w:tc>
          <w:tcPr>
            <w:tcW w:w="1559" w:type="dxa"/>
            <w:vAlign w:val="center"/>
          </w:tcPr>
          <w:p w14:paraId="130EED91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94.69%</w:t>
            </w:r>
          </w:p>
        </w:tc>
        <w:tc>
          <w:tcPr>
            <w:tcW w:w="1560" w:type="dxa"/>
            <w:vAlign w:val="center"/>
          </w:tcPr>
          <w:p w14:paraId="3EBC97DC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96.96%</w:t>
            </w:r>
          </w:p>
        </w:tc>
      </w:tr>
      <w:tr w:rsidR="00A436B2" w:rsidRPr="00E44B67" w14:paraId="6AAB9742" w14:textId="77777777" w:rsidTr="00B76C57">
        <w:trPr>
          <w:trHeight w:val="265"/>
          <w:jc w:val="center"/>
        </w:trPr>
        <w:tc>
          <w:tcPr>
            <w:tcW w:w="2515" w:type="dxa"/>
            <w:vMerge/>
          </w:tcPr>
          <w:p w14:paraId="7011B31C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72113493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91.60%</w:t>
            </w:r>
          </w:p>
        </w:tc>
        <w:tc>
          <w:tcPr>
            <w:tcW w:w="1559" w:type="dxa"/>
            <w:vAlign w:val="center"/>
          </w:tcPr>
          <w:p w14:paraId="191AF1E7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93.81%</w:t>
            </w:r>
          </w:p>
        </w:tc>
        <w:tc>
          <w:tcPr>
            <w:tcW w:w="1560" w:type="dxa"/>
            <w:vAlign w:val="center"/>
          </w:tcPr>
          <w:p w14:paraId="39BEE031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96.31%</w:t>
            </w:r>
          </w:p>
        </w:tc>
      </w:tr>
      <w:tr w:rsidR="00A436B2" w:rsidRPr="00E44B67" w14:paraId="7496B3AF" w14:textId="77777777" w:rsidTr="00B76C57">
        <w:trPr>
          <w:trHeight w:val="313"/>
          <w:jc w:val="center"/>
        </w:trPr>
        <w:tc>
          <w:tcPr>
            <w:tcW w:w="2515" w:type="dxa"/>
            <w:vMerge w:val="restart"/>
          </w:tcPr>
          <w:p w14:paraId="53D6A88D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2</w:t>
            </w:r>
          </w:p>
        </w:tc>
        <w:tc>
          <w:tcPr>
            <w:tcW w:w="1460" w:type="dxa"/>
            <w:vAlign w:val="center"/>
          </w:tcPr>
          <w:p w14:paraId="6D0D0070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84.54%</w:t>
            </w:r>
          </w:p>
        </w:tc>
        <w:tc>
          <w:tcPr>
            <w:tcW w:w="1559" w:type="dxa"/>
            <w:vAlign w:val="center"/>
          </w:tcPr>
          <w:p w14:paraId="26D6B303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92.88%</w:t>
            </w:r>
          </w:p>
        </w:tc>
        <w:tc>
          <w:tcPr>
            <w:tcW w:w="1560" w:type="dxa"/>
            <w:vAlign w:val="center"/>
          </w:tcPr>
          <w:p w14:paraId="159E4A57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94.59%</w:t>
            </w:r>
          </w:p>
        </w:tc>
      </w:tr>
      <w:tr w:rsidR="00A436B2" w:rsidRPr="00E44B67" w14:paraId="280CD6FF" w14:textId="77777777" w:rsidTr="00B76C57">
        <w:trPr>
          <w:trHeight w:val="347"/>
          <w:jc w:val="center"/>
        </w:trPr>
        <w:tc>
          <w:tcPr>
            <w:tcW w:w="2515" w:type="dxa"/>
            <w:vMerge/>
          </w:tcPr>
          <w:p w14:paraId="547836BC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22D8B55F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83.04%</w:t>
            </w:r>
          </w:p>
        </w:tc>
        <w:tc>
          <w:tcPr>
            <w:tcW w:w="1559" w:type="dxa"/>
            <w:vAlign w:val="center"/>
          </w:tcPr>
          <w:p w14:paraId="6EB2C6A4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91.67%</w:t>
            </w:r>
          </w:p>
        </w:tc>
        <w:tc>
          <w:tcPr>
            <w:tcW w:w="1560" w:type="dxa"/>
            <w:vAlign w:val="center"/>
          </w:tcPr>
          <w:p w14:paraId="5B7B6635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93.40%</w:t>
            </w:r>
          </w:p>
        </w:tc>
      </w:tr>
    </w:tbl>
    <w:p w14:paraId="110F75B2" w14:textId="417591BD" w:rsidR="002E5C58" w:rsidRDefault="002E5C58" w:rsidP="002E5C58">
      <w:pPr>
        <w:jc w:val="center"/>
        <w:rPr>
          <w:lang w:val="en-GB"/>
        </w:rPr>
      </w:pPr>
      <w:r>
        <w:rPr>
          <w:sz w:val="20"/>
          <w:szCs w:val="20"/>
          <w:lang w:eastAsia="zh-CN"/>
        </w:rPr>
        <w:t xml:space="preserve">9c) </w:t>
      </w:r>
      <w:r w:rsidR="00065D1C">
        <w:rPr>
          <w:sz w:val="20"/>
          <w:szCs w:val="20"/>
          <w:lang w:eastAsia="zh-CN"/>
        </w:rPr>
        <w:t>M</w:t>
      </w:r>
      <w:r>
        <w:rPr>
          <w:sz w:val="20"/>
          <w:szCs w:val="20"/>
          <w:lang w:eastAsia="zh-CN"/>
        </w:rPr>
        <w:t>=4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1460"/>
        <w:gridCol w:w="1559"/>
        <w:gridCol w:w="1560"/>
      </w:tblGrid>
      <w:tr w:rsidR="00A436B2" w:rsidRPr="00E44B67" w14:paraId="72E8A56F" w14:textId="77777777" w:rsidTr="00B76C57">
        <w:trPr>
          <w:jc w:val="center"/>
        </w:trPr>
        <w:tc>
          <w:tcPr>
            <w:tcW w:w="2515" w:type="dxa"/>
            <w:vMerge w:val="restart"/>
          </w:tcPr>
          <w:p w14:paraId="73FE86FB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</w:t>
            </w:r>
            <w:r w:rsidRPr="00E44B67">
              <w:rPr>
                <w:rFonts w:hint="eastAsia"/>
                <w:color w:val="000000" w:themeColor="text1"/>
                <w:lang w:val="en-GB"/>
              </w:rPr>
              <w:t xml:space="preserve">cheme </w:t>
            </w:r>
          </w:p>
        </w:tc>
        <w:tc>
          <w:tcPr>
            <w:tcW w:w="4579" w:type="dxa"/>
            <w:gridSpan w:val="3"/>
          </w:tcPr>
          <w:p w14:paraId="068D39A2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rFonts w:ascii="Times" w:eastAsia="Batang" w:hAnsi="Times"/>
                <w:color w:val="000000" w:themeColor="text1"/>
                <w:szCs w:val="24"/>
                <w:lang w:val="en-GB" w:eastAsia="x-none"/>
              </w:rPr>
              <w:t>Beam prediction accuracy (%)</w:t>
            </w:r>
          </w:p>
        </w:tc>
      </w:tr>
      <w:tr w:rsidR="00A436B2" w:rsidRPr="00E44B67" w14:paraId="5083D644" w14:textId="77777777" w:rsidTr="00B76C57">
        <w:trPr>
          <w:jc w:val="center"/>
        </w:trPr>
        <w:tc>
          <w:tcPr>
            <w:tcW w:w="2515" w:type="dxa"/>
            <w:vMerge/>
          </w:tcPr>
          <w:p w14:paraId="621F8C42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460" w:type="dxa"/>
          </w:tcPr>
          <w:p w14:paraId="6F54A068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=1</w:t>
            </w:r>
          </w:p>
        </w:tc>
        <w:tc>
          <w:tcPr>
            <w:tcW w:w="1559" w:type="dxa"/>
          </w:tcPr>
          <w:p w14:paraId="1C9AAD38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=2</w:t>
            </w:r>
          </w:p>
        </w:tc>
        <w:tc>
          <w:tcPr>
            <w:tcW w:w="1560" w:type="dxa"/>
          </w:tcPr>
          <w:p w14:paraId="74F4057F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=4</w:t>
            </w:r>
          </w:p>
        </w:tc>
      </w:tr>
      <w:tr w:rsidR="00A436B2" w:rsidRPr="00E44B67" w14:paraId="76956DEA" w14:textId="77777777" w:rsidTr="00B76C57">
        <w:trPr>
          <w:jc w:val="center"/>
        </w:trPr>
        <w:tc>
          <w:tcPr>
            <w:tcW w:w="2515" w:type="dxa"/>
          </w:tcPr>
          <w:p w14:paraId="6CBFD5BA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0</w:t>
            </w:r>
          </w:p>
        </w:tc>
        <w:tc>
          <w:tcPr>
            <w:tcW w:w="4579" w:type="dxa"/>
            <w:gridSpan w:val="3"/>
          </w:tcPr>
          <w:p w14:paraId="16773769" w14:textId="77777777" w:rsidR="00A436B2" w:rsidRPr="00E44B67" w:rsidRDefault="00A436B2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100%</w:t>
            </w:r>
          </w:p>
        </w:tc>
      </w:tr>
      <w:tr w:rsidR="00A436B2" w:rsidRPr="00E44B67" w14:paraId="2F3A8E7E" w14:textId="77777777" w:rsidTr="00B76C57">
        <w:trPr>
          <w:trHeight w:val="276"/>
          <w:jc w:val="center"/>
        </w:trPr>
        <w:tc>
          <w:tcPr>
            <w:tcW w:w="2515" w:type="dxa"/>
            <w:vMerge w:val="restart"/>
          </w:tcPr>
          <w:p w14:paraId="5DA6A1BE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1</w:t>
            </w:r>
          </w:p>
        </w:tc>
        <w:tc>
          <w:tcPr>
            <w:tcW w:w="1460" w:type="dxa"/>
            <w:vAlign w:val="center"/>
          </w:tcPr>
          <w:p w14:paraId="5C97DA0D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90.23%</w:t>
            </w:r>
          </w:p>
        </w:tc>
        <w:tc>
          <w:tcPr>
            <w:tcW w:w="1559" w:type="dxa"/>
            <w:vAlign w:val="center"/>
          </w:tcPr>
          <w:p w14:paraId="4895115E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92.55%</w:t>
            </w:r>
          </w:p>
        </w:tc>
        <w:tc>
          <w:tcPr>
            <w:tcW w:w="1560" w:type="dxa"/>
            <w:vAlign w:val="center"/>
          </w:tcPr>
          <w:p w14:paraId="19C82B87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93.87%</w:t>
            </w:r>
          </w:p>
        </w:tc>
      </w:tr>
      <w:tr w:rsidR="00A436B2" w:rsidRPr="00E44B67" w14:paraId="15A5BE92" w14:textId="77777777" w:rsidTr="00B76C57">
        <w:trPr>
          <w:trHeight w:val="323"/>
          <w:jc w:val="center"/>
        </w:trPr>
        <w:tc>
          <w:tcPr>
            <w:tcW w:w="2515" w:type="dxa"/>
            <w:vMerge/>
          </w:tcPr>
          <w:p w14:paraId="7479574E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6E173BE0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88.56%</w:t>
            </w:r>
          </w:p>
        </w:tc>
        <w:tc>
          <w:tcPr>
            <w:tcW w:w="1559" w:type="dxa"/>
            <w:vAlign w:val="center"/>
          </w:tcPr>
          <w:p w14:paraId="0C60F9FD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91.28%</w:t>
            </w:r>
          </w:p>
        </w:tc>
        <w:tc>
          <w:tcPr>
            <w:tcW w:w="1560" w:type="dxa"/>
            <w:vAlign w:val="center"/>
          </w:tcPr>
          <w:p w14:paraId="7F630AE4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93.10%</w:t>
            </w:r>
          </w:p>
        </w:tc>
      </w:tr>
      <w:tr w:rsidR="00A436B2" w:rsidRPr="00E44B67" w14:paraId="0605E336" w14:textId="77777777" w:rsidTr="00B76C57">
        <w:trPr>
          <w:trHeight w:val="371"/>
          <w:jc w:val="center"/>
        </w:trPr>
        <w:tc>
          <w:tcPr>
            <w:tcW w:w="2515" w:type="dxa"/>
            <w:vMerge/>
          </w:tcPr>
          <w:p w14:paraId="128CB6B1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3B495B00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86.79%</w:t>
            </w:r>
          </w:p>
        </w:tc>
        <w:tc>
          <w:tcPr>
            <w:tcW w:w="1559" w:type="dxa"/>
            <w:vAlign w:val="center"/>
          </w:tcPr>
          <w:p w14:paraId="0834D968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90.65%</w:t>
            </w:r>
          </w:p>
        </w:tc>
        <w:tc>
          <w:tcPr>
            <w:tcW w:w="1560" w:type="dxa"/>
            <w:vAlign w:val="center"/>
          </w:tcPr>
          <w:p w14:paraId="6E852C6A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92.37%</w:t>
            </w:r>
          </w:p>
        </w:tc>
      </w:tr>
      <w:tr w:rsidR="00A436B2" w:rsidRPr="00E44B67" w14:paraId="54A8311F" w14:textId="77777777" w:rsidTr="00B76C57">
        <w:trPr>
          <w:trHeight w:val="263"/>
          <w:jc w:val="center"/>
        </w:trPr>
        <w:tc>
          <w:tcPr>
            <w:tcW w:w="2515" w:type="dxa"/>
            <w:vMerge/>
          </w:tcPr>
          <w:p w14:paraId="2AEA361B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762A7914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85.21%</w:t>
            </w:r>
          </w:p>
        </w:tc>
        <w:tc>
          <w:tcPr>
            <w:tcW w:w="1559" w:type="dxa"/>
            <w:vAlign w:val="center"/>
          </w:tcPr>
          <w:p w14:paraId="5673FB36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90.16%</w:t>
            </w:r>
          </w:p>
        </w:tc>
        <w:tc>
          <w:tcPr>
            <w:tcW w:w="1560" w:type="dxa"/>
            <w:vAlign w:val="center"/>
          </w:tcPr>
          <w:p w14:paraId="3A7925B4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91.43%</w:t>
            </w:r>
          </w:p>
        </w:tc>
      </w:tr>
      <w:tr w:rsidR="00A436B2" w:rsidRPr="00E44B67" w14:paraId="0C7BCE7D" w14:textId="77777777" w:rsidTr="00B76C57">
        <w:trPr>
          <w:trHeight w:val="311"/>
          <w:jc w:val="center"/>
        </w:trPr>
        <w:tc>
          <w:tcPr>
            <w:tcW w:w="2515" w:type="dxa"/>
            <w:vMerge w:val="restart"/>
          </w:tcPr>
          <w:p w14:paraId="53715E15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2</w:t>
            </w:r>
          </w:p>
        </w:tc>
        <w:tc>
          <w:tcPr>
            <w:tcW w:w="1460" w:type="dxa"/>
            <w:vAlign w:val="center"/>
          </w:tcPr>
          <w:p w14:paraId="3F333414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79.00%</w:t>
            </w:r>
          </w:p>
        </w:tc>
        <w:tc>
          <w:tcPr>
            <w:tcW w:w="1559" w:type="dxa"/>
            <w:vAlign w:val="center"/>
          </w:tcPr>
          <w:p w14:paraId="2A61C50C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88.14%</w:t>
            </w:r>
          </w:p>
        </w:tc>
        <w:tc>
          <w:tcPr>
            <w:tcW w:w="1560" w:type="dxa"/>
            <w:vAlign w:val="center"/>
          </w:tcPr>
          <w:p w14:paraId="03D138C7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92.68%</w:t>
            </w:r>
          </w:p>
        </w:tc>
      </w:tr>
      <w:tr w:rsidR="00A436B2" w:rsidRPr="00E44B67" w14:paraId="724D9F78" w14:textId="77777777" w:rsidTr="00B76C57">
        <w:trPr>
          <w:trHeight w:val="345"/>
          <w:jc w:val="center"/>
        </w:trPr>
        <w:tc>
          <w:tcPr>
            <w:tcW w:w="2515" w:type="dxa"/>
            <w:vMerge/>
          </w:tcPr>
          <w:p w14:paraId="04AD3AA0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04AEBBDC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76.43%</w:t>
            </w:r>
          </w:p>
        </w:tc>
        <w:tc>
          <w:tcPr>
            <w:tcW w:w="1559" w:type="dxa"/>
            <w:vAlign w:val="center"/>
          </w:tcPr>
          <w:p w14:paraId="3E698F15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87.50%</w:t>
            </w:r>
          </w:p>
        </w:tc>
        <w:tc>
          <w:tcPr>
            <w:tcW w:w="1560" w:type="dxa"/>
            <w:vAlign w:val="center"/>
          </w:tcPr>
          <w:p w14:paraId="72A30041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91.87%</w:t>
            </w:r>
          </w:p>
        </w:tc>
      </w:tr>
      <w:tr w:rsidR="00A436B2" w:rsidRPr="00E44B67" w14:paraId="628E5153" w14:textId="77777777" w:rsidTr="00B76C57">
        <w:trPr>
          <w:trHeight w:val="251"/>
          <w:jc w:val="center"/>
        </w:trPr>
        <w:tc>
          <w:tcPr>
            <w:tcW w:w="2515" w:type="dxa"/>
            <w:vMerge/>
          </w:tcPr>
          <w:p w14:paraId="26EBA120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38911D12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75.10%</w:t>
            </w:r>
          </w:p>
        </w:tc>
        <w:tc>
          <w:tcPr>
            <w:tcW w:w="1559" w:type="dxa"/>
            <w:vAlign w:val="center"/>
          </w:tcPr>
          <w:p w14:paraId="32150A37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87.23%</w:t>
            </w:r>
          </w:p>
        </w:tc>
        <w:tc>
          <w:tcPr>
            <w:tcW w:w="1560" w:type="dxa"/>
            <w:vAlign w:val="center"/>
          </w:tcPr>
          <w:p w14:paraId="6C35AF2D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91.40%</w:t>
            </w:r>
          </w:p>
        </w:tc>
      </w:tr>
      <w:tr w:rsidR="00A436B2" w:rsidRPr="00E44B67" w14:paraId="00A437D3" w14:textId="77777777" w:rsidTr="00B76C57">
        <w:trPr>
          <w:trHeight w:val="299"/>
          <w:jc w:val="center"/>
        </w:trPr>
        <w:tc>
          <w:tcPr>
            <w:tcW w:w="2515" w:type="dxa"/>
            <w:vMerge/>
          </w:tcPr>
          <w:p w14:paraId="08D2C049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460" w:type="dxa"/>
            <w:vAlign w:val="center"/>
          </w:tcPr>
          <w:p w14:paraId="18276FE9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74.81%</w:t>
            </w:r>
          </w:p>
        </w:tc>
        <w:tc>
          <w:tcPr>
            <w:tcW w:w="1559" w:type="dxa"/>
            <w:vAlign w:val="center"/>
          </w:tcPr>
          <w:p w14:paraId="3BFD0ABF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86.95%</w:t>
            </w:r>
          </w:p>
        </w:tc>
        <w:tc>
          <w:tcPr>
            <w:tcW w:w="1560" w:type="dxa"/>
            <w:vAlign w:val="center"/>
          </w:tcPr>
          <w:p w14:paraId="759217B3" w14:textId="77777777" w:rsidR="00A436B2" w:rsidRPr="00E44B67" w:rsidRDefault="00A436B2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90.66%</w:t>
            </w:r>
          </w:p>
        </w:tc>
      </w:tr>
    </w:tbl>
    <w:p w14:paraId="54C31A01" w14:textId="77777777" w:rsidR="0029158B" w:rsidRDefault="0029158B" w:rsidP="0029158B">
      <w:pPr>
        <w:widowControl w:val="0"/>
        <w:contextualSpacing/>
      </w:pPr>
    </w:p>
    <w:p w14:paraId="5BC986A8" w14:textId="13F3146C" w:rsidR="0029158B" w:rsidRDefault="00D06946" w:rsidP="0029158B">
      <w:pPr>
        <w:jc w:val="center"/>
      </w:pPr>
      <w:r>
        <w:rPr>
          <w:noProof/>
          <w:lang w:eastAsia="zh-CN"/>
        </w:rPr>
        <w:drawing>
          <wp:inline distT="0" distB="0" distL="0" distR="0" wp14:anchorId="2E489C79" wp14:editId="2A72DF73">
            <wp:extent cx="4079043" cy="252232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130" cy="2525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FC341" w14:textId="7BE2A0DE" w:rsidR="0029158B" w:rsidRPr="00A3476F" w:rsidRDefault="0029158B" w:rsidP="0029158B">
      <w:pPr>
        <w:jc w:val="center"/>
        <w:rPr>
          <w:sz w:val="20"/>
          <w:szCs w:val="20"/>
          <w:lang w:eastAsia="zh-CN"/>
        </w:rPr>
      </w:pPr>
      <w:r w:rsidRPr="00A3476F">
        <w:rPr>
          <w:sz w:val="20"/>
          <w:szCs w:val="20"/>
          <w:lang w:eastAsia="zh-CN"/>
        </w:rPr>
        <w:t xml:space="preserve">Figure </w:t>
      </w:r>
      <w:r w:rsidR="00DD762F">
        <w:rPr>
          <w:sz w:val="20"/>
          <w:szCs w:val="20"/>
          <w:lang w:eastAsia="zh-CN"/>
        </w:rPr>
        <w:t>9</w:t>
      </w:r>
      <w:r w:rsidRPr="00A3476F">
        <w:rPr>
          <w:sz w:val="20"/>
          <w:szCs w:val="20"/>
          <w:lang w:eastAsia="zh-CN"/>
        </w:rPr>
        <w:t>, CDF of L1-RSRP difference for Top-1 predicted beam</w:t>
      </w:r>
    </w:p>
    <w:p w14:paraId="4AB723E0" w14:textId="30128A42" w:rsidR="0029158B" w:rsidRDefault="0029158B" w:rsidP="001640A6">
      <w:pPr>
        <w:jc w:val="center"/>
        <w:rPr>
          <w:sz w:val="20"/>
          <w:szCs w:val="20"/>
          <w:lang w:eastAsia="zh-CN"/>
        </w:rPr>
      </w:pPr>
      <w:r w:rsidRPr="00A3476F">
        <w:rPr>
          <w:sz w:val="20"/>
          <w:szCs w:val="20"/>
          <w:lang w:eastAsia="zh-CN"/>
        </w:rPr>
        <w:t xml:space="preserve">Table </w:t>
      </w:r>
      <w:r w:rsidR="00DD762F">
        <w:rPr>
          <w:sz w:val="20"/>
          <w:szCs w:val="20"/>
          <w:lang w:eastAsia="zh-CN"/>
        </w:rPr>
        <w:t>10</w:t>
      </w:r>
      <w:r w:rsidRPr="00A3476F">
        <w:rPr>
          <w:sz w:val="20"/>
          <w:szCs w:val="20"/>
          <w:lang w:eastAsia="zh-CN"/>
        </w:rPr>
        <w:t>, Beam prediction accuracy (%) with 1dB margin for Top-1 beam</w:t>
      </w:r>
    </w:p>
    <w:tbl>
      <w:tblPr>
        <w:tblStyle w:val="ac"/>
        <w:tblW w:w="0" w:type="auto"/>
        <w:tblInd w:w="1129" w:type="dxa"/>
        <w:tblLook w:val="04A0" w:firstRow="1" w:lastRow="0" w:firstColumn="1" w:lastColumn="0" w:noHBand="0" w:noVBand="1"/>
      </w:tblPr>
      <w:tblGrid>
        <w:gridCol w:w="2552"/>
        <w:gridCol w:w="1417"/>
        <w:gridCol w:w="1560"/>
        <w:gridCol w:w="1842"/>
      </w:tblGrid>
      <w:tr w:rsidR="00836740" w:rsidRPr="00E44B67" w14:paraId="26BB2CB1" w14:textId="77777777" w:rsidTr="00B76C57">
        <w:tc>
          <w:tcPr>
            <w:tcW w:w="2552" w:type="dxa"/>
            <w:vAlign w:val="center"/>
          </w:tcPr>
          <w:p w14:paraId="6EEFCEFB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0E4689A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M</w:t>
            </w:r>
            <w:r w:rsidRPr="00E44B67">
              <w:rPr>
                <w:rFonts w:hint="eastAsia"/>
                <w:color w:val="000000" w:themeColor="text1"/>
                <w:lang w:val="en-GB"/>
              </w:rPr>
              <w:t>=</w:t>
            </w:r>
            <w:r w:rsidRPr="00E44B67">
              <w:rPr>
                <w:color w:val="000000" w:themeColor="text1"/>
                <w:lang w:val="en-GB"/>
              </w:rPr>
              <w:t>1</w:t>
            </w:r>
          </w:p>
        </w:tc>
        <w:tc>
          <w:tcPr>
            <w:tcW w:w="1560" w:type="dxa"/>
            <w:vAlign w:val="center"/>
          </w:tcPr>
          <w:p w14:paraId="558D8155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M=</w:t>
            </w:r>
            <w:r w:rsidRPr="00E44B67">
              <w:rPr>
                <w:color w:val="000000" w:themeColor="text1"/>
                <w:lang w:val="en-GB"/>
              </w:rPr>
              <w:t>2</w:t>
            </w:r>
          </w:p>
        </w:tc>
        <w:tc>
          <w:tcPr>
            <w:tcW w:w="1842" w:type="dxa"/>
            <w:vAlign w:val="center"/>
          </w:tcPr>
          <w:p w14:paraId="30A78C39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M=</w:t>
            </w:r>
            <w:r w:rsidRPr="00E44B67">
              <w:rPr>
                <w:color w:val="000000" w:themeColor="text1"/>
                <w:lang w:val="en-GB"/>
              </w:rPr>
              <w:t>4</w:t>
            </w:r>
          </w:p>
        </w:tc>
      </w:tr>
      <w:tr w:rsidR="00836740" w:rsidRPr="00E44B67" w14:paraId="356A4468" w14:textId="77777777" w:rsidTr="00B76C57">
        <w:tc>
          <w:tcPr>
            <w:tcW w:w="2552" w:type="dxa"/>
            <w:vAlign w:val="center"/>
          </w:tcPr>
          <w:p w14:paraId="75AE4ECD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</w:t>
            </w:r>
            <w:r w:rsidRPr="00E44B67">
              <w:rPr>
                <w:rFonts w:hint="eastAsia"/>
                <w:color w:val="000000" w:themeColor="text1"/>
                <w:lang w:val="en-GB"/>
              </w:rPr>
              <w:t>cheme</w:t>
            </w:r>
            <w:r w:rsidRPr="00E44B67">
              <w:rPr>
                <w:color w:val="000000" w:themeColor="text1"/>
                <w:lang w:val="en-GB"/>
              </w:rPr>
              <w:t xml:space="preserve"> 0</w:t>
            </w:r>
          </w:p>
        </w:tc>
        <w:tc>
          <w:tcPr>
            <w:tcW w:w="1417" w:type="dxa"/>
            <w:vAlign w:val="center"/>
          </w:tcPr>
          <w:p w14:paraId="3B11F9C5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100.0%</w:t>
            </w:r>
          </w:p>
        </w:tc>
        <w:tc>
          <w:tcPr>
            <w:tcW w:w="1560" w:type="dxa"/>
            <w:vAlign w:val="center"/>
          </w:tcPr>
          <w:p w14:paraId="3BA7D89A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100.0%</w:t>
            </w:r>
          </w:p>
        </w:tc>
        <w:tc>
          <w:tcPr>
            <w:tcW w:w="1842" w:type="dxa"/>
            <w:vAlign w:val="center"/>
          </w:tcPr>
          <w:p w14:paraId="312D6436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100.0%</w:t>
            </w:r>
          </w:p>
        </w:tc>
      </w:tr>
      <w:tr w:rsidR="00836740" w:rsidRPr="00E44B67" w14:paraId="50AE85B5" w14:textId="77777777" w:rsidTr="00B76C57">
        <w:tc>
          <w:tcPr>
            <w:tcW w:w="2552" w:type="dxa"/>
            <w:vMerge w:val="restart"/>
            <w:vAlign w:val="center"/>
          </w:tcPr>
          <w:p w14:paraId="48CF2CFC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1</w:t>
            </w:r>
          </w:p>
        </w:tc>
        <w:tc>
          <w:tcPr>
            <w:tcW w:w="1417" w:type="dxa"/>
            <w:vMerge w:val="restart"/>
            <w:vAlign w:val="center"/>
          </w:tcPr>
          <w:p w14:paraId="4EFDAC44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93.50%</w:t>
            </w:r>
          </w:p>
        </w:tc>
        <w:tc>
          <w:tcPr>
            <w:tcW w:w="1560" w:type="dxa"/>
            <w:vMerge w:val="restart"/>
            <w:vAlign w:val="center"/>
          </w:tcPr>
          <w:p w14:paraId="74C69C0B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94.71%</w:t>
            </w:r>
          </w:p>
        </w:tc>
        <w:tc>
          <w:tcPr>
            <w:tcW w:w="1842" w:type="dxa"/>
            <w:vAlign w:val="center"/>
          </w:tcPr>
          <w:p w14:paraId="025D4F0E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93.19%</w:t>
            </w:r>
          </w:p>
        </w:tc>
      </w:tr>
      <w:tr w:rsidR="00836740" w:rsidRPr="00E44B67" w14:paraId="1DBB69E6" w14:textId="77777777" w:rsidTr="00B76C57">
        <w:tc>
          <w:tcPr>
            <w:tcW w:w="2552" w:type="dxa"/>
            <w:vMerge/>
            <w:vAlign w:val="center"/>
          </w:tcPr>
          <w:p w14:paraId="524C3E62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417" w:type="dxa"/>
            <w:vMerge/>
            <w:vAlign w:val="center"/>
          </w:tcPr>
          <w:p w14:paraId="520206F9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560" w:type="dxa"/>
            <w:vMerge/>
            <w:vAlign w:val="center"/>
          </w:tcPr>
          <w:p w14:paraId="32D26256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C135BF3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93.07%</w:t>
            </w:r>
          </w:p>
        </w:tc>
      </w:tr>
      <w:tr w:rsidR="00836740" w:rsidRPr="00E44B67" w14:paraId="0AA56357" w14:textId="77777777" w:rsidTr="00B76C57">
        <w:tc>
          <w:tcPr>
            <w:tcW w:w="2552" w:type="dxa"/>
            <w:vMerge/>
            <w:vAlign w:val="center"/>
          </w:tcPr>
          <w:p w14:paraId="39DA5042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417" w:type="dxa"/>
            <w:vMerge/>
            <w:vAlign w:val="center"/>
          </w:tcPr>
          <w:p w14:paraId="0745B432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181E88D4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93.09%</w:t>
            </w:r>
          </w:p>
        </w:tc>
        <w:tc>
          <w:tcPr>
            <w:tcW w:w="1842" w:type="dxa"/>
            <w:vAlign w:val="center"/>
          </w:tcPr>
          <w:p w14:paraId="6673FC5D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92.40%</w:t>
            </w:r>
          </w:p>
        </w:tc>
      </w:tr>
      <w:tr w:rsidR="00836740" w:rsidRPr="00E44B67" w14:paraId="37278E02" w14:textId="77777777" w:rsidTr="00B76C57">
        <w:tc>
          <w:tcPr>
            <w:tcW w:w="2552" w:type="dxa"/>
            <w:vMerge/>
            <w:vAlign w:val="center"/>
          </w:tcPr>
          <w:p w14:paraId="05E0B522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417" w:type="dxa"/>
            <w:vMerge/>
            <w:vAlign w:val="center"/>
          </w:tcPr>
          <w:p w14:paraId="1891997E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560" w:type="dxa"/>
            <w:vMerge/>
            <w:vAlign w:val="center"/>
          </w:tcPr>
          <w:p w14:paraId="24BA3CD5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7BC8ADA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91.67%</w:t>
            </w:r>
          </w:p>
        </w:tc>
      </w:tr>
      <w:tr w:rsidR="00836740" w:rsidRPr="00E44B67" w14:paraId="676EE995" w14:textId="77777777" w:rsidTr="00B76C57">
        <w:trPr>
          <w:trHeight w:val="132"/>
        </w:trPr>
        <w:tc>
          <w:tcPr>
            <w:tcW w:w="2552" w:type="dxa"/>
            <w:vMerge w:val="restart"/>
            <w:vAlign w:val="center"/>
          </w:tcPr>
          <w:p w14:paraId="037FC124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2</w:t>
            </w:r>
          </w:p>
        </w:tc>
        <w:tc>
          <w:tcPr>
            <w:tcW w:w="1417" w:type="dxa"/>
            <w:vMerge w:val="restart"/>
            <w:vAlign w:val="center"/>
          </w:tcPr>
          <w:p w14:paraId="57213075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93.83%</w:t>
            </w:r>
          </w:p>
        </w:tc>
        <w:tc>
          <w:tcPr>
            <w:tcW w:w="1560" w:type="dxa"/>
            <w:vMerge w:val="restart"/>
            <w:vAlign w:val="center"/>
          </w:tcPr>
          <w:p w14:paraId="2F4CE30E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92.67%</w:t>
            </w:r>
          </w:p>
        </w:tc>
        <w:tc>
          <w:tcPr>
            <w:tcW w:w="1842" w:type="dxa"/>
            <w:vAlign w:val="center"/>
          </w:tcPr>
          <w:p w14:paraId="33AF4ECD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89.57%</w:t>
            </w:r>
          </w:p>
        </w:tc>
      </w:tr>
      <w:tr w:rsidR="00836740" w:rsidRPr="00E44B67" w14:paraId="16CE387B" w14:textId="77777777" w:rsidTr="00B76C57">
        <w:trPr>
          <w:trHeight w:val="132"/>
        </w:trPr>
        <w:tc>
          <w:tcPr>
            <w:tcW w:w="2552" w:type="dxa"/>
            <w:vMerge/>
            <w:vAlign w:val="center"/>
          </w:tcPr>
          <w:p w14:paraId="2503F48A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417" w:type="dxa"/>
            <w:vMerge/>
            <w:vAlign w:val="center"/>
          </w:tcPr>
          <w:p w14:paraId="23C90BD4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560" w:type="dxa"/>
            <w:vMerge/>
            <w:vAlign w:val="center"/>
          </w:tcPr>
          <w:p w14:paraId="72D7989B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54067548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89.23%</w:t>
            </w:r>
          </w:p>
        </w:tc>
      </w:tr>
      <w:tr w:rsidR="00836740" w:rsidRPr="00E44B67" w14:paraId="4BB4C9F1" w14:textId="77777777" w:rsidTr="00B76C57">
        <w:trPr>
          <w:trHeight w:val="132"/>
        </w:trPr>
        <w:tc>
          <w:tcPr>
            <w:tcW w:w="2552" w:type="dxa"/>
            <w:vMerge/>
            <w:vAlign w:val="center"/>
          </w:tcPr>
          <w:p w14:paraId="00597AB0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417" w:type="dxa"/>
            <w:vMerge/>
            <w:vAlign w:val="center"/>
          </w:tcPr>
          <w:p w14:paraId="03C467AA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0C9A14E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91.86%</w:t>
            </w:r>
          </w:p>
        </w:tc>
        <w:tc>
          <w:tcPr>
            <w:tcW w:w="1842" w:type="dxa"/>
            <w:vAlign w:val="center"/>
          </w:tcPr>
          <w:p w14:paraId="723DE631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87.48%</w:t>
            </w:r>
          </w:p>
        </w:tc>
      </w:tr>
      <w:tr w:rsidR="00836740" w:rsidRPr="00E44B67" w14:paraId="5F50D64D" w14:textId="77777777" w:rsidTr="00B76C57">
        <w:trPr>
          <w:trHeight w:val="132"/>
        </w:trPr>
        <w:tc>
          <w:tcPr>
            <w:tcW w:w="2552" w:type="dxa"/>
            <w:vMerge/>
            <w:vAlign w:val="center"/>
          </w:tcPr>
          <w:p w14:paraId="71B40694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417" w:type="dxa"/>
            <w:vMerge/>
            <w:vAlign w:val="center"/>
          </w:tcPr>
          <w:p w14:paraId="226D486A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560" w:type="dxa"/>
            <w:vMerge/>
            <w:vAlign w:val="center"/>
          </w:tcPr>
          <w:p w14:paraId="557FCCAB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22DBA4DF" w14:textId="77777777" w:rsidR="00836740" w:rsidRPr="00E44B67" w:rsidRDefault="00836740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86.52%</w:t>
            </w:r>
          </w:p>
        </w:tc>
      </w:tr>
    </w:tbl>
    <w:p w14:paraId="724CC374" w14:textId="77777777" w:rsidR="00836740" w:rsidRDefault="00836740" w:rsidP="001640A6">
      <w:pPr>
        <w:jc w:val="center"/>
        <w:rPr>
          <w:lang w:val="en-GB"/>
        </w:rPr>
      </w:pPr>
    </w:p>
    <w:p w14:paraId="234EDD04" w14:textId="69C4A41D" w:rsidR="00BC2532" w:rsidRDefault="0029158B" w:rsidP="0029158B">
      <w:pPr>
        <w:suppressAutoHyphens/>
        <w:spacing w:beforeLines="50" w:before="120"/>
        <w:textAlignment w:val="baseline"/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472B1B"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AI based beam prediction </w:t>
      </w:r>
      <w:r w:rsidR="004727D5">
        <w:rPr>
          <w:b/>
          <w:i/>
          <w:lang w:eastAsia="zh-CN"/>
        </w:rPr>
        <w:t xml:space="preserve">scheme 1 and scheme 2 </w:t>
      </w:r>
      <w:r>
        <w:rPr>
          <w:b/>
          <w:i/>
          <w:lang w:eastAsia="zh-CN"/>
        </w:rPr>
        <w:t xml:space="preserve">in </w:t>
      </w:r>
      <w:r w:rsidR="00AA6DEE">
        <w:rPr>
          <w:b/>
          <w:i/>
          <w:lang w:eastAsia="zh-CN"/>
        </w:rPr>
        <w:t>time</w:t>
      </w:r>
      <w:r>
        <w:rPr>
          <w:b/>
          <w:i/>
          <w:lang w:eastAsia="zh-CN"/>
        </w:rPr>
        <w:t xml:space="preserve"> domain can </w:t>
      </w:r>
      <w:r>
        <w:rPr>
          <w:rFonts w:hint="eastAsia"/>
          <w:b/>
          <w:i/>
          <w:lang w:eastAsia="zh-CN"/>
        </w:rPr>
        <w:t>provide</w:t>
      </w:r>
      <w:r>
        <w:rPr>
          <w:b/>
          <w:i/>
          <w:lang w:eastAsia="zh-CN"/>
        </w:rPr>
        <w:t xml:space="preserve"> good performance.</w:t>
      </w:r>
    </w:p>
    <w:p w14:paraId="61407E85" w14:textId="77777777" w:rsidR="00D60918" w:rsidRPr="00D60918" w:rsidRDefault="00BC2532" w:rsidP="00D60918">
      <w:pPr>
        <w:pStyle w:val="af"/>
        <w:numPr>
          <w:ilvl w:val="0"/>
          <w:numId w:val="42"/>
        </w:numPr>
        <w:suppressAutoHyphens/>
        <w:spacing w:beforeLines="50" w:before="120"/>
        <w:ind w:firstLineChars="0"/>
        <w:textAlignment w:val="baseline"/>
        <w:rPr>
          <w:b/>
          <w:i/>
          <w:lang w:eastAsia="zh-CN"/>
        </w:rPr>
      </w:pPr>
      <w:r w:rsidRPr="00D60918">
        <w:rPr>
          <w:b/>
          <w:i/>
          <w:lang w:eastAsia="zh-CN"/>
        </w:rPr>
        <w:t xml:space="preserve">Scheme 1 assumes same periodicity for history measurement instance </w:t>
      </w:r>
      <w:r w:rsidR="00D60918" w:rsidRPr="00D60918">
        <w:rPr>
          <w:b/>
          <w:i/>
          <w:lang w:eastAsia="zh-CN"/>
        </w:rPr>
        <w:t>and future time instance.</w:t>
      </w:r>
    </w:p>
    <w:p w14:paraId="6EE82549" w14:textId="798486D4" w:rsidR="0029158B" w:rsidRPr="00D60918" w:rsidRDefault="00D60918" w:rsidP="00D60918">
      <w:pPr>
        <w:pStyle w:val="af"/>
        <w:numPr>
          <w:ilvl w:val="0"/>
          <w:numId w:val="42"/>
        </w:numPr>
        <w:suppressAutoHyphens/>
        <w:spacing w:beforeLines="50" w:before="120"/>
        <w:ind w:firstLineChars="0"/>
        <w:textAlignment w:val="baseline"/>
        <w:rPr>
          <w:b/>
          <w:i/>
          <w:lang w:eastAsia="zh-CN"/>
        </w:rPr>
      </w:pPr>
      <w:r w:rsidRPr="00D60918">
        <w:rPr>
          <w:b/>
          <w:i/>
          <w:lang w:eastAsia="zh-CN"/>
        </w:rPr>
        <w:t>Scheme 2 assumes longer periodicity for history measurement instance than that of future time instance.</w:t>
      </w:r>
      <w:r w:rsidR="00BF30AF">
        <w:rPr>
          <w:b/>
          <w:i/>
          <w:lang w:eastAsia="zh-CN"/>
        </w:rPr>
        <w:t xml:space="preserve"> It can reduce more RS overhead than scheme 1.</w:t>
      </w:r>
    </w:p>
    <w:p w14:paraId="1C42ACE7" w14:textId="62D7A821" w:rsidR="00146BAB" w:rsidRDefault="00077AC3" w:rsidP="00146BAB">
      <w:pPr>
        <w:pStyle w:val="3"/>
        <w:rPr>
          <w:lang w:eastAsia="ja-JP"/>
        </w:rPr>
      </w:pPr>
      <w:r>
        <w:rPr>
          <w:lang w:eastAsia="ja-JP"/>
        </w:rPr>
        <w:t>Set B &lt; set A vs. Set B= set A</w:t>
      </w:r>
    </w:p>
    <w:p w14:paraId="2F86E911" w14:textId="15ABE0D8" w:rsidR="00146BAB" w:rsidRDefault="00146BAB" w:rsidP="00146BAB">
      <w:pPr>
        <w:rPr>
          <w:lang w:eastAsia="zh-CN"/>
        </w:rPr>
      </w:pPr>
      <w:r>
        <w:rPr>
          <w:lang w:eastAsia="zh-CN"/>
        </w:rPr>
        <w:t xml:space="preserve">For </w:t>
      </w:r>
      <w:r w:rsidR="00CB45D8">
        <w:rPr>
          <w:lang w:eastAsia="zh-CN"/>
        </w:rPr>
        <w:t>set A and set B, we compare the performance of Alt 2 and Alt 3.</w:t>
      </w:r>
      <w:r w:rsidR="00605528">
        <w:rPr>
          <w:lang w:eastAsia="zh-CN"/>
        </w:rPr>
        <w:t xml:space="preserve"> </w:t>
      </w:r>
      <w:r w:rsidR="0060213F">
        <w:rPr>
          <w:lang w:eastAsia="zh-CN"/>
        </w:rPr>
        <w:t>Alt 3 means consider all L1-RSRP of all beam pairs as model input</w:t>
      </w:r>
      <w:r w:rsidR="00F01CB4">
        <w:rPr>
          <w:lang w:eastAsia="zh-CN"/>
        </w:rPr>
        <w:t>, i.e., set B = set A</w:t>
      </w:r>
      <w:r w:rsidR="0060213F">
        <w:rPr>
          <w:lang w:eastAsia="zh-CN"/>
        </w:rPr>
        <w:t xml:space="preserve">. While Alt 2 means </w:t>
      </w:r>
      <w:r w:rsidR="00522D01">
        <w:rPr>
          <w:lang w:eastAsia="zh-CN"/>
        </w:rPr>
        <w:t xml:space="preserve">consider </w:t>
      </w:r>
      <w:r w:rsidR="0060213F">
        <w:rPr>
          <w:lang w:eastAsia="zh-CN"/>
        </w:rPr>
        <w:t>only L1-RSRP of a subset of beam pairs</w:t>
      </w:r>
      <w:r w:rsidR="00522D01">
        <w:rPr>
          <w:lang w:eastAsia="zh-CN"/>
        </w:rPr>
        <w:t xml:space="preserve"> as model input</w:t>
      </w:r>
      <w:r w:rsidR="00F01CB4">
        <w:rPr>
          <w:lang w:eastAsia="zh-CN"/>
        </w:rPr>
        <w:t>, i.e., set B &lt; set A</w:t>
      </w:r>
      <w:r w:rsidR="00522D01">
        <w:rPr>
          <w:lang w:eastAsia="zh-CN"/>
        </w:rPr>
        <w:t xml:space="preserve">. </w:t>
      </w:r>
      <w:r w:rsidR="00503E1B">
        <w:rPr>
          <w:lang w:eastAsia="zh-CN"/>
        </w:rPr>
        <w:t xml:space="preserve">The evaluation results for </w:t>
      </w:r>
      <w:r w:rsidR="00F00685">
        <w:rPr>
          <w:lang w:eastAsia="zh-CN"/>
        </w:rPr>
        <w:t>N=4&amp;</w:t>
      </w:r>
      <w:r w:rsidR="00503E1B">
        <w:rPr>
          <w:lang w:eastAsia="zh-CN"/>
        </w:rPr>
        <w:t xml:space="preserve">M=1 can be seen in Table 11 and Table 12. While Table 11 provides the </w:t>
      </w:r>
      <w:r w:rsidR="000A0D7C" w:rsidRPr="00B91CDA">
        <w:rPr>
          <w:lang w:eastAsia="zh-CN"/>
        </w:rPr>
        <w:t xml:space="preserve">average L1-RSRP difference of Top-1 predicted beam of </w:t>
      </w:r>
      <w:r w:rsidR="000A0D7C">
        <w:rPr>
          <w:lang w:eastAsia="zh-CN"/>
        </w:rPr>
        <w:t>2</w:t>
      </w:r>
      <w:r w:rsidR="000A0D7C" w:rsidRPr="00B91CDA">
        <w:rPr>
          <w:lang w:eastAsia="zh-CN"/>
        </w:rPr>
        <w:t xml:space="preserve"> schemes</w:t>
      </w:r>
      <w:r w:rsidR="000A0D7C">
        <w:rPr>
          <w:lang w:eastAsia="zh-CN"/>
        </w:rPr>
        <w:t xml:space="preserve"> with set B= set A and set B &lt; set A</w:t>
      </w:r>
      <w:r w:rsidR="000A0D7C" w:rsidRPr="00B91CDA">
        <w:rPr>
          <w:lang w:eastAsia="zh-CN"/>
        </w:rPr>
        <w:t xml:space="preserve">. Table </w:t>
      </w:r>
      <w:r w:rsidR="000A0D7C">
        <w:rPr>
          <w:lang w:eastAsia="zh-CN"/>
        </w:rPr>
        <w:t>12</w:t>
      </w:r>
      <w:r w:rsidR="000A0D7C" w:rsidRPr="00B91CDA">
        <w:rPr>
          <w:lang w:eastAsia="zh-CN"/>
        </w:rPr>
        <w:t xml:space="preserve"> provides Beam prediction accuracy (%) for Top-1 and/or Top-</w:t>
      </w:r>
      <w:r w:rsidR="000A0D7C" w:rsidRPr="00256B7B">
        <w:rPr>
          <w:lang w:eastAsia="zh-CN"/>
        </w:rPr>
        <w:t xml:space="preserve"> </w:t>
      </w:r>
      <w:r w:rsidR="000A0D7C">
        <w:rPr>
          <w:lang w:eastAsia="zh-CN"/>
        </w:rPr>
        <w:t>K</w:t>
      </w:r>
      <w:r w:rsidR="000A0D7C" w:rsidRPr="00B91CDA">
        <w:rPr>
          <w:lang w:eastAsia="zh-CN"/>
        </w:rPr>
        <w:t xml:space="preserve"> beams (</w:t>
      </w:r>
      <w:r w:rsidR="000A0D7C">
        <w:rPr>
          <w:lang w:eastAsia="zh-CN"/>
        </w:rPr>
        <w:t>K</w:t>
      </w:r>
      <w:r w:rsidR="000A0D7C" w:rsidRPr="00B91CDA">
        <w:rPr>
          <w:lang w:eastAsia="zh-CN"/>
        </w:rPr>
        <w:t>=2, 4</w:t>
      </w:r>
      <w:r w:rsidR="000A0D7C" w:rsidRPr="00B91CDA">
        <w:rPr>
          <w:rFonts w:hint="eastAsia"/>
          <w:lang w:eastAsia="zh-CN"/>
        </w:rPr>
        <w:t>)</w:t>
      </w:r>
      <w:r w:rsidR="000A0D7C">
        <w:rPr>
          <w:lang w:eastAsia="zh-CN"/>
        </w:rPr>
        <w:t xml:space="preserve"> </w:t>
      </w:r>
      <w:r w:rsidR="000A0D7C" w:rsidRPr="00B91CDA">
        <w:rPr>
          <w:lang w:eastAsia="zh-CN"/>
        </w:rPr>
        <w:t xml:space="preserve">of </w:t>
      </w:r>
      <w:r w:rsidR="000A0D7C">
        <w:rPr>
          <w:lang w:eastAsia="zh-CN"/>
        </w:rPr>
        <w:t>2</w:t>
      </w:r>
      <w:r w:rsidR="000A0D7C" w:rsidRPr="00B91CDA">
        <w:rPr>
          <w:lang w:eastAsia="zh-CN"/>
        </w:rPr>
        <w:t xml:space="preserve"> schemes</w:t>
      </w:r>
      <w:r w:rsidR="000A0D7C">
        <w:rPr>
          <w:lang w:eastAsia="zh-CN"/>
        </w:rPr>
        <w:t xml:space="preserve"> with set B= set A and set B &lt; set A. </w:t>
      </w:r>
    </w:p>
    <w:p w14:paraId="69468363" w14:textId="07645AB0" w:rsidR="00CB45D8" w:rsidRDefault="00CB45D8" w:rsidP="00CB45D8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lastRenderedPageBreak/>
        <w:t xml:space="preserve">Alt.2: Set B is a subset of Set A </w:t>
      </w:r>
    </w:p>
    <w:p w14:paraId="51435D90" w14:textId="77777777" w:rsidR="00605528" w:rsidRDefault="00605528" w:rsidP="00605528">
      <w:pPr>
        <w:numPr>
          <w:ilvl w:val="0"/>
          <w:numId w:val="36"/>
        </w:numPr>
        <w:autoSpaceDE/>
        <w:autoSpaceDN/>
        <w:adjustRightInd/>
        <w:snapToGrid/>
        <w:jc w:val="left"/>
        <w:rPr>
          <w:i/>
          <w:sz w:val="20"/>
          <w:szCs w:val="20"/>
          <w:lang w:eastAsia="x-none"/>
        </w:rPr>
      </w:pPr>
      <w:r w:rsidRPr="0038549D">
        <w:rPr>
          <w:i/>
          <w:sz w:val="20"/>
          <w:szCs w:val="20"/>
          <w:lang w:eastAsia="x-none"/>
        </w:rPr>
        <w:t>Alt.3: Set A and Set B are the same</w:t>
      </w:r>
    </w:p>
    <w:p w14:paraId="28193A08" w14:textId="37768CBC" w:rsidR="00EE0296" w:rsidRPr="0038549D" w:rsidRDefault="00EE0296" w:rsidP="00EE0296">
      <w:pPr>
        <w:autoSpaceDE/>
        <w:autoSpaceDN/>
        <w:adjustRightInd/>
        <w:snapToGrid/>
        <w:jc w:val="center"/>
        <w:rPr>
          <w:i/>
          <w:sz w:val="20"/>
          <w:szCs w:val="20"/>
          <w:lang w:eastAsia="x-none"/>
        </w:rPr>
      </w:pPr>
      <w:r>
        <w:rPr>
          <w:sz w:val="20"/>
          <w:szCs w:val="20"/>
          <w:lang w:eastAsia="zh-CN"/>
        </w:rPr>
        <w:t xml:space="preserve">Table 11, </w:t>
      </w:r>
      <w:r w:rsidRPr="00A3476F">
        <w:rPr>
          <w:sz w:val="20"/>
          <w:szCs w:val="20"/>
          <w:lang w:eastAsia="zh-CN"/>
        </w:rPr>
        <w:t>Average L1-RSRP difference of Top-1 predicted beam</w:t>
      </w:r>
      <w:r w:rsidR="00B160AD">
        <w:rPr>
          <w:sz w:val="20"/>
          <w:szCs w:val="20"/>
          <w:lang w:eastAsia="zh-CN"/>
        </w:rPr>
        <w:t xml:space="preserve"> (</w:t>
      </w:r>
      <w:r w:rsidR="001069AF">
        <w:rPr>
          <w:sz w:val="20"/>
          <w:szCs w:val="20"/>
          <w:lang w:eastAsia="zh-CN"/>
        </w:rPr>
        <w:t>N=4&amp;</w:t>
      </w:r>
      <w:r w:rsidR="00B160AD">
        <w:rPr>
          <w:sz w:val="20"/>
          <w:szCs w:val="20"/>
          <w:lang w:eastAsia="zh-CN"/>
        </w:rPr>
        <w:t>M=1)</w:t>
      </w:r>
    </w:p>
    <w:tbl>
      <w:tblPr>
        <w:tblStyle w:val="23"/>
        <w:tblW w:w="0" w:type="auto"/>
        <w:jc w:val="center"/>
        <w:tblLook w:val="04A0" w:firstRow="1" w:lastRow="0" w:firstColumn="1" w:lastColumn="0" w:noHBand="0" w:noVBand="1"/>
      </w:tblPr>
      <w:tblGrid>
        <w:gridCol w:w="1494"/>
        <w:gridCol w:w="2329"/>
        <w:gridCol w:w="2268"/>
      </w:tblGrid>
      <w:tr w:rsidR="00321F21" w:rsidRPr="00E44B67" w14:paraId="7FE3E5FC" w14:textId="77777777" w:rsidTr="00B76C57">
        <w:trPr>
          <w:jc w:val="center"/>
        </w:trPr>
        <w:tc>
          <w:tcPr>
            <w:tcW w:w="1494" w:type="dxa"/>
            <w:vMerge w:val="restart"/>
          </w:tcPr>
          <w:p w14:paraId="52A0061D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 xml:space="preserve">Scheme </w:t>
            </w:r>
          </w:p>
        </w:tc>
        <w:tc>
          <w:tcPr>
            <w:tcW w:w="4597" w:type="dxa"/>
            <w:gridSpan w:val="2"/>
          </w:tcPr>
          <w:p w14:paraId="60177B59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Average L1-RSRP difference (dB)</w:t>
            </w:r>
          </w:p>
        </w:tc>
      </w:tr>
      <w:tr w:rsidR="00321F21" w:rsidRPr="00E44B67" w14:paraId="1D1B2E17" w14:textId="77777777" w:rsidTr="00B76C57">
        <w:trPr>
          <w:jc w:val="center"/>
        </w:trPr>
        <w:tc>
          <w:tcPr>
            <w:tcW w:w="1494" w:type="dxa"/>
            <w:vMerge/>
          </w:tcPr>
          <w:p w14:paraId="64FB00E3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</w:p>
        </w:tc>
        <w:tc>
          <w:tcPr>
            <w:tcW w:w="2329" w:type="dxa"/>
          </w:tcPr>
          <w:p w14:paraId="0C5DE68D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 xml:space="preserve">Set B = Set A </w:t>
            </w:r>
          </w:p>
        </w:tc>
        <w:tc>
          <w:tcPr>
            <w:tcW w:w="2268" w:type="dxa"/>
          </w:tcPr>
          <w:p w14:paraId="096259C9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Set B &lt; Set A</w:t>
            </w:r>
          </w:p>
        </w:tc>
      </w:tr>
      <w:tr w:rsidR="00321F21" w:rsidRPr="00E44B67" w14:paraId="4278CAED" w14:textId="77777777" w:rsidTr="00B76C57">
        <w:trPr>
          <w:jc w:val="center"/>
        </w:trPr>
        <w:tc>
          <w:tcPr>
            <w:tcW w:w="1494" w:type="dxa"/>
          </w:tcPr>
          <w:p w14:paraId="36C3F96E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Scheme 0</w:t>
            </w:r>
          </w:p>
        </w:tc>
        <w:tc>
          <w:tcPr>
            <w:tcW w:w="4597" w:type="dxa"/>
            <w:gridSpan w:val="2"/>
          </w:tcPr>
          <w:p w14:paraId="1744B8F8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0</w:t>
            </w:r>
          </w:p>
        </w:tc>
      </w:tr>
      <w:tr w:rsidR="00321F21" w:rsidRPr="00E44B67" w14:paraId="023E0D10" w14:textId="77777777" w:rsidTr="00B76C57">
        <w:trPr>
          <w:jc w:val="center"/>
        </w:trPr>
        <w:tc>
          <w:tcPr>
            <w:tcW w:w="1494" w:type="dxa"/>
          </w:tcPr>
          <w:p w14:paraId="2F0DAEDB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Scheme 1</w:t>
            </w:r>
          </w:p>
        </w:tc>
        <w:tc>
          <w:tcPr>
            <w:tcW w:w="2329" w:type="dxa"/>
            <w:vAlign w:val="center"/>
          </w:tcPr>
          <w:p w14:paraId="3AF9C959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 w:hint="eastAsia"/>
                <w:color w:val="000000" w:themeColor="text1"/>
                <w:kern w:val="0"/>
                <w:lang w:val="en-GB"/>
              </w:rPr>
              <w:t>0</w:t>
            </w: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.1571</w:t>
            </w:r>
          </w:p>
        </w:tc>
        <w:tc>
          <w:tcPr>
            <w:tcW w:w="2268" w:type="dxa"/>
            <w:vAlign w:val="center"/>
          </w:tcPr>
          <w:p w14:paraId="1BAE213E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1.0287</w:t>
            </w:r>
          </w:p>
        </w:tc>
      </w:tr>
      <w:tr w:rsidR="00321F21" w:rsidRPr="00E44B67" w14:paraId="05C871ED" w14:textId="77777777" w:rsidTr="00B76C57">
        <w:trPr>
          <w:jc w:val="center"/>
        </w:trPr>
        <w:tc>
          <w:tcPr>
            <w:tcW w:w="1494" w:type="dxa"/>
          </w:tcPr>
          <w:p w14:paraId="2187C182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Scheme 2</w:t>
            </w:r>
          </w:p>
        </w:tc>
        <w:tc>
          <w:tcPr>
            <w:tcW w:w="2329" w:type="dxa"/>
            <w:vAlign w:val="center"/>
          </w:tcPr>
          <w:p w14:paraId="70174F86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0.1488</w:t>
            </w:r>
          </w:p>
        </w:tc>
        <w:tc>
          <w:tcPr>
            <w:tcW w:w="2268" w:type="dxa"/>
            <w:vAlign w:val="center"/>
          </w:tcPr>
          <w:p w14:paraId="4952BA78" w14:textId="77777777" w:rsidR="00321F21" w:rsidRPr="00E44B67" w:rsidRDefault="00321F21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1.0019</w:t>
            </w:r>
          </w:p>
        </w:tc>
      </w:tr>
    </w:tbl>
    <w:p w14:paraId="446E32CF" w14:textId="77777777" w:rsidR="00321F21" w:rsidRDefault="00321F21" w:rsidP="00B160AD">
      <w:pPr>
        <w:jc w:val="center"/>
        <w:rPr>
          <w:sz w:val="20"/>
          <w:szCs w:val="20"/>
          <w:lang w:eastAsia="zh-CN"/>
        </w:rPr>
      </w:pPr>
    </w:p>
    <w:p w14:paraId="706F8F2C" w14:textId="7A4E7ABF" w:rsidR="00B160AD" w:rsidRDefault="00B160AD" w:rsidP="00B160AD">
      <w:pPr>
        <w:jc w:val="center"/>
        <w:rPr>
          <w:sz w:val="20"/>
          <w:szCs w:val="20"/>
          <w:lang w:eastAsia="zh-CN"/>
        </w:rPr>
      </w:pPr>
      <w:r w:rsidRPr="00A3476F">
        <w:rPr>
          <w:sz w:val="20"/>
          <w:szCs w:val="20"/>
          <w:lang w:eastAsia="zh-CN"/>
        </w:rPr>
        <w:t xml:space="preserve">Table </w:t>
      </w:r>
      <w:r>
        <w:rPr>
          <w:sz w:val="20"/>
          <w:szCs w:val="20"/>
          <w:lang w:eastAsia="zh-CN"/>
        </w:rPr>
        <w:t>1</w:t>
      </w:r>
      <w:r w:rsidR="00D16039">
        <w:rPr>
          <w:sz w:val="20"/>
          <w:szCs w:val="20"/>
          <w:lang w:eastAsia="zh-CN"/>
        </w:rPr>
        <w:t>2</w:t>
      </w:r>
      <w:r w:rsidRPr="00A3476F">
        <w:rPr>
          <w:sz w:val="20"/>
          <w:szCs w:val="20"/>
          <w:lang w:eastAsia="zh-CN"/>
        </w:rPr>
        <w:t>, Beam prediction accuracy (%) for Top-1 and/or Top-</w:t>
      </w:r>
      <w:r>
        <w:rPr>
          <w:sz w:val="20"/>
          <w:szCs w:val="20"/>
          <w:lang w:eastAsia="zh-CN"/>
        </w:rPr>
        <w:t>K</w:t>
      </w:r>
      <w:r w:rsidRPr="00A3476F">
        <w:rPr>
          <w:sz w:val="20"/>
          <w:szCs w:val="20"/>
          <w:lang w:eastAsia="zh-CN"/>
        </w:rPr>
        <w:t xml:space="preserve"> beams (</w:t>
      </w:r>
      <w:r>
        <w:rPr>
          <w:sz w:val="20"/>
          <w:szCs w:val="20"/>
          <w:lang w:eastAsia="zh-CN"/>
        </w:rPr>
        <w:t>K</w:t>
      </w:r>
      <w:r w:rsidRPr="00A3476F">
        <w:rPr>
          <w:sz w:val="20"/>
          <w:szCs w:val="20"/>
          <w:lang w:eastAsia="zh-CN"/>
        </w:rPr>
        <w:t>=2, 4)</w:t>
      </w:r>
      <w:r w:rsidR="00D16039">
        <w:rPr>
          <w:sz w:val="20"/>
          <w:szCs w:val="20"/>
          <w:lang w:eastAsia="zh-CN"/>
        </w:rPr>
        <w:t xml:space="preserve"> (</w:t>
      </w:r>
      <w:r w:rsidR="001069AF">
        <w:rPr>
          <w:sz w:val="20"/>
          <w:szCs w:val="20"/>
          <w:lang w:eastAsia="zh-CN"/>
        </w:rPr>
        <w:t>N=4&amp;</w:t>
      </w:r>
      <w:r>
        <w:rPr>
          <w:sz w:val="20"/>
          <w:szCs w:val="20"/>
          <w:lang w:eastAsia="zh-CN"/>
        </w:rPr>
        <w:t>M=1</w:t>
      </w:r>
      <w:r w:rsidR="00D16039">
        <w:rPr>
          <w:sz w:val="20"/>
          <w:szCs w:val="20"/>
          <w:lang w:eastAsia="zh-CN"/>
        </w:rPr>
        <w:t>)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1024"/>
        <w:gridCol w:w="1134"/>
        <w:gridCol w:w="1418"/>
      </w:tblGrid>
      <w:tr w:rsidR="009D275D" w:rsidRPr="00E44B67" w14:paraId="6275C7A2" w14:textId="77777777" w:rsidTr="00B76C57">
        <w:trPr>
          <w:jc w:val="center"/>
        </w:trPr>
        <w:tc>
          <w:tcPr>
            <w:tcW w:w="2515" w:type="dxa"/>
            <w:vMerge w:val="restart"/>
          </w:tcPr>
          <w:p w14:paraId="454B1EEC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</w:t>
            </w:r>
            <w:r w:rsidRPr="00E44B67">
              <w:rPr>
                <w:rFonts w:hint="eastAsia"/>
                <w:color w:val="000000" w:themeColor="text1"/>
                <w:lang w:val="en-GB"/>
              </w:rPr>
              <w:t xml:space="preserve">cheme </w:t>
            </w:r>
          </w:p>
        </w:tc>
        <w:tc>
          <w:tcPr>
            <w:tcW w:w="3576" w:type="dxa"/>
            <w:gridSpan w:val="3"/>
          </w:tcPr>
          <w:p w14:paraId="6DEE1A59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rFonts w:ascii="Times" w:eastAsia="Batang" w:hAnsi="Times"/>
                <w:color w:val="000000" w:themeColor="text1"/>
                <w:szCs w:val="24"/>
                <w:lang w:val="en-GB" w:eastAsia="x-none"/>
              </w:rPr>
              <w:t>Beam prediction accuracy (%)</w:t>
            </w:r>
          </w:p>
        </w:tc>
      </w:tr>
      <w:tr w:rsidR="009D275D" w:rsidRPr="00E44B67" w14:paraId="3B9EEC54" w14:textId="77777777" w:rsidTr="00B76C57">
        <w:trPr>
          <w:jc w:val="center"/>
        </w:trPr>
        <w:tc>
          <w:tcPr>
            <w:tcW w:w="2515" w:type="dxa"/>
            <w:vMerge/>
          </w:tcPr>
          <w:p w14:paraId="5B788311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24" w:type="dxa"/>
          </w:tcPr>
          <w:p w14:paraId="39490EA0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=1</w:t>
            </w:r>
          </w:p>
        </w:tc>
        <w:tc>
          <w:tcPr>
            <w:tcW w:w="1134" w:type="dxa"/>
          </w:tcPr>
          <w:p w14:paraId="42C2D5BC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=2</w:t>
            </w:r>
          </w:p>
        </w:tc>
        <w:tc>
          <w:tcPr>
            <w:tcW w:w="1418" w:type="dxa"/>
          </w:tcPr>
          <w:p w14:paraId="478E5D52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=4</w:t>
            </w:r>
          </w:p>
        </w:tc>
      </w:tr>
      <w:tr w:rsidR="009D275D" w:rsidRPr="00E44B67" w14:paraId="30A761EF" w14:textId="77777777" w:rsidTr="00B76C57">
        <w:trPr>
          <w:jc w:val="center"/>
        </w:trPr>
        <w:tc>
          <w:tcPr>
            <w:tcW w:w="2515" w:type="dxa"/>
          </w:tcPr>
          <w:p w14:paraId="5ADD2EAD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0</w:t>
            </w:r>
          </w:p>
        </w:tc>
        <w:tc>
          <w:tcPr>
            <w:tcW w:w="3576" w:type="dxa"/>
            <w:gridSpan w:val="3"/>
          </w:tcPr>
          <w:p w14:paraId="72548CB8" w14:textId="77777777" w:rsidR="009D275D" w:rsidRPr="00E44B67" w:rsidRDefault="009D275D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100%</w:t>
            </w:r>
          </w:p>
        </w:tc>
      </w:tr>
      <w:tr w:rsidR="009D275D" w:rsidRPr="00E44B67" w14:paraId="662AD67C" w14:textId="77777777" w:rsidTr="00B76C57">
        <w:trPr>
          <w:trHeight w:val="494"/>
          <w:jc w:val="center"/>
        </w:trPr>
        <w:tc>
          <w:tcPr>
            <w:tcW w:w="2515" w:type="dxa"/>
          </w:tcPr>
          <w:p w14:paraId="2064E7AA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1 (set B= set A)</w:t>
            </w:r>
          </w:p>
        </w:tc>
        <w:tc>
          <w:tcPr>
            <w:tcW w:w="1024" w:type="dxa"/>
            <w:vAlign w:val="center"/>
          </w:tcPr>
          <w:p w14:paraId="5A18366E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91.71%</w:t>
            </w:r>
          </w:p>
        </w:tc>
        <w:tc>
          <w:tcPr>
            <w:tcW w:w="1134" w:type="dxa"/>
            <w:vAlign w:val="center"/>
          </w:tcPr>
          <w:p w14:paraId="6DECF359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94.03%</w:t>
            </w:r>
          </w:p>
        </w:tc>
        <w:tc>
          <w:tcPr>
            <w:tcW w:w="1418" w:type="dxa"/>
            <w:vAlign w:val="center"/>
          </w:tcPr>
          <w:p w14:paraId="364091EC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96.67%</w:t>
            </w:r>
          </w:p>
        </w:tc>
      </w:tr>
      <w:tr w:rsidR="009D275D" w:rsidRPr="00E44B67" w14:paraId="76BE62AE" w14:textId="77777777" w:rsidTr="00B76C57">
        <w:trPr>
          <w:trHeight w:val="494"/>
          <w:jc w:val="center"/>
        </w:trPr>
        <w:tc>
          <w:tcPr>
            <w:tcW w:w="2515" w:type="dxa"/>
          </w:tcPr>
          <w:p w14:paraId="14734564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1 (set B&lt; set A)</w:t>
            </w:r>
          </w:p>
        </w:tc>
        <w:tc>
          <w:tcPr>
            <w:tcW w:w="1024" w:type="dxa"/>
            <w:vAlign w:val="center"/>
          </w:tcPr>
          <w:p w14:paraId="2539C7D9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64.69%</w:t>
            </w:r>
          </w:p>
        </w:tc>
        <w:tc>
          <w:tcPr>
            <w:tcW w:w="1134" w:type="dxa"/>
            <w:vAlign w:val="center"/>
          </w:tcPr>
          <w:p w14:paraId="34B4A45A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77.60%</w:t>
            </w:r>
          </w:p>
        </w:tc>
        <w:tc>
          <w:tcPr>
            <w:tcW w:w="1418" w:type="dxa"/>
            <w:vAlign w:val="center"/>
          </w:tcPr>
          <w:p w14:paraId="1111E657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88.05%</w:t>
            </w:r>
          </w:p>
        </w:tc>
      </w:tr>
      <w:tr w:rsidR="009D275D" w:rsidRPr="00E44B67" w14:paraId="02CAC35E" w14:textId="77777777" w:rsidTr="00B76C57">
        <w:trPr>
          <w:trHeight w:val="432"/>
          <w:jc w:val="center"/>
        </w:trPr>
        <w:tc>
          <w:tcPr>
            <w:tcW w:w="2515" w:type="dxa"/>
          </w:tcPr>
          <w:p w14:paraId="00DCAD91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2(set B= set A)</w:t>
            </w:r>
          </w:p>
        </w:tc>
        <w:tc>
          <w:tcPr>
            <w:tcW w:w="1024" w:type="dxa"/>
            <w:vAlign w:val="center"/>
          </w:tcPr>
          <w:p w14:paraId="2CFB4CFF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92.00%</w:t>
            </w:r>
          </w:p>
        </w:tc>
        <w:tc>
          <w:tcPr>
            <w:tcW w:w="1134" w:type="dxa"/>
            <w:vAlign w:val="center"/>
          </w:tcPr>
          <w:p w14:paraId="3FC5AAC1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94.52%</w:t>
            </w:r>
          </w:p>
        </w:tc>
        <w:tc>
          <w:tcPr>
            <w:tcW w:w="1418" w:type="dxa"/>
            <w:vAlign w:val="center"/>
          </w:tcPr>
          <w:p w14:paraId="1D348478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96.88%</w:t>
            </w:r>
          </w:p>
        </w:tc>
      </w:tr>
      <w:tr w:rsidR="009D275D" w:rsidRPr="00E44B67" w14:paraId="4D8DC5C7" w14:textId="77777777" w:rsidTr="00B76C57">
        <w:trPr>
          <w:trHeight w:val="432"/>
          <w:jc w:val="center"/>
        </w:trPr>
        <w:tc>
          <w:tcPr>
            <w:tcW w:w="2515" w:type="dxa"/>
          </w:tcPr>
          <w:p w14:paraId="37B5A379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2 (set B&lt; set A)</w:t>
            </w:r>
          </w:p>
        </w:tc>
        <w:tc>
          <w:tcPr>
            <w:tcW w:w="1024" w:type="dxa"/>
            <w:vAlign w:val="center"/>
          </w:tcPr>
          <w:p w14:paraId="4E4D26E2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65.76%</w:t>
            </w:r>
          </w:p>
        </w:tc>
        <w:tc>
          <w:tcPr>
            <w:tcW w:w="1134" w:type="dxa"/>
            <w:vAlign w:val="center"/>
          </w:tcPr>
          <w:p w14:paraId="00D9995A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78.54%</w:t>
            </w:r>
          </w:p>
        </w:tc>
        <w:tc>
          <w:tcPr>
            <w:tcW w:w="1418" w:type="dxa"/>
            <w:vAlign w:val="center"/>
          </w:tcPr>
          <w:p w14:paraId="36DCBEBA" w14:textId="77777777" w:rsidR="009D275D" w:rsidRPr="00E44B67" w:rsidRDefault="009D275D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88.86%</w:t>
            </w:r>
          </w:p>
        </w:tc>
      </w:tr>
    </w:tbl>
    <w:p w14:paraId="46805BB6" w14:textId="77777777" w:rsidR="009D275D" w:rsidRDefault="009D275D" w:rsidP="00721A48">
      <w:pPr>
        <w:rPr>
          <w:lang w:eastAsia="zh-CN"/>
        </w:rPr>
      </w:pPr>
    </w:p>
    <w:p w14:paraId="78CFA6EA" w14:textId="7BA39636" w:rsidR="00605528" w:rsidRPr="00721A48" w:rsidRDefault="00721A48" w:rsidP="00721A48">
      <w:pPr>
        <w:rPr>
          <w:lang w:eastAsia="zh-CN"/>
        </w:rPr>
      </w:pPr>
      <w:r w:rsidRPr="00721A48">
        <w:rPr>
          <w:lang w:eastAsia="zh-CN"/>
        </w:rPr>
        <w:t>B</w:t>
      </w:r>
      <w:r w:rsidRPr="00721A48">
        <w:rPr>
          <w:rFonts w:hint="eastAsia"/>
          <w:lang w:eastAsia="zh-CN"/>
        </w:rPr>
        <w:t xml:space="preserve">ased </w:t>
      </w:r>
      <w:r w:rsidRPr="00721A48">
        <w:rPr>
          <w:lang w:eastAsia="zh-CN"/>
        </w:rPr>
        <w:t>on the evaluation results, we can see that compared to set B= set A, the performance of set B &lt; set A degrades largely in L1-RSRP difference and beam prediction accuracy.</w:t>
      </w:r>
    </w:p>
    <w:p w14:paraId="553665D1" w14:textId="2D395DC5" w:rsidR="00A710AB" w:rsidRDefault="00A710AB" w:rsidP="00A710AB">
      <w:pPr>
        <w:suppressAutoHyphens/>
        <w:spacing w:beforeLines="50" w:before="120"/>
        <w:textAlignment w:val="baseline"/>
        <w:rPr>
          <w:b/>
          <w:i/>
          <w:lang w:eastAsia="zh-CN"/>
        </w:rPr>
      </w:pPr>
      <w:r>
        <w:rPr>
          <w:b/>
          <w:i/>
          <w:lang w:eastAsia="zh-CN"/>
        </w:rPr>
        <w:t>Observation 3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AA2F5D">
        <w:rPr>
          <w:b/>
          <w:i/>
          <w:lang w:eastAsia="zh-CN"/>
        </w:rPr>
        <w:t>S</w:t>
      </w:r>
      <w:r>
        <w:rPr>
          <w:b/>
          <w:i/>
          <w:lang w:eastAsia="zh-CN"/>
        </w:rPr>
        <w:t>et B &lt; set A causes much more performance degradation compared to set B=set A</w:t>
      </w:r>
      <w:r w:rsidR="00027063" w:rsidRPr="00027063">
        <w:rPr>
          <w:b/>
          <w:i/>
          <w:lang w:eastAsia="zh-CN"/>
        </w:rPr>
        <w:t xml:space="preserve"> </w:t>
      </w:r>
      <w:r w:rsidR="00027063">
        <w:rPr>
          <w:b/>
          <w:i/>
          <w:lang w:eastAsia="zh-CN"/>
        </w:rPr>
        <w:t>for temporal beam prediction</w:t>
      </w:r>
      <w:r>
        <w:rPr>
          <w:b/>
          <w:i/>
          <w:lang w:eastAsia="zh-CN"/>
        </w:rPr>
        <w:t>.</w:t>
      </w:r>
    </w:p>
    <w:p w14:paraId="5B30B560" w14:textId="670E425B" w:rsidR="00112E0F" w:rsidRDefault="00112E0F" w:rsidP="00112E0F">
      <w:pPr>
        <w:pStyle w:val="3"/>
        <w:rPr>
          <w:lang w:eastAsia="ja-JP"/>
        </w:rPr>
      </w:pPr>
      <w:r>
        <w:rPr>
          <w:lang w:eastAsia="ja-JP"/>
        </w:rPr>
        <w:t>N (</w:t>
      </w:r>
      <w:r w:rsidRPr="00112E0F">
        <w:rPr>
          <w:lang w:eastAsia="ja-JP"/>
        </w:rPr>
        <w:t xml:space="preserve">history </w:t>
      </w:r>
      <w:r w:rsidRPr="00112E0F">
        <w:rPr>
          <w:rFonts w:hint="eastAsia"/>
          <w:lang w:eastAsia="ja-JP"/>
        </w:rPr>
        <w:t>measurement instance</w:t>
      </w:r>
      <w:r w:rsidRPr="00112E0F">
        <w:rPr>
          <w:lang w:eastAsia="ja-JP"/>
        </w:rPr>
        <w:t>s</w:t>
      </w:r>
      <w:r>
        <w:rPr>
          <w:lang w:eastAsia="ja-JP"/>
        </w:rPr>
        <w:t xml:space="preserve">) = 4 vs. N = 10 </w:t>
      </w:r>
    </w:p>
    <w:p w14:paraId="1745375D" w14:textId="7D0E1DFE" w:rsidR="00F72FE9" w:rsidRDefault="00504446" w:rsidP="00F72FE9">
      <w:pPr>
        <w:rPr>
          <w:lang w:eastAsia="zh-CN"/>
        </w:rPr>
      </w:pPr>
      <w:r>
        <w:rPr>
          <w:lang w:val="en-GB" w:eastAsia="zh-CN"/>
        </w:rPr>
        <w:t>F</w:t>
      </w:r>
      <w:r>
        <w:rPr>
          <w:rFonts w:hint="eastAsia"/>
          <w:lang w:val="en-GB" w:eastAsia="zh-CN"/>
        </w:rPr>
        <w:t xml:space="preserve">or </w:t>
      </w:r>
      <w:r>
        <w:rPr>
          <w:lang w:val="en-GB" w:eastAsia="zh-CN"/>
        </w:rPr>
        <w:t xml:space="preserve">the number of N (history measurement instances), we evaluate the performance of </w:t>
      </w:r>
      <w:r w:rsidR="00AC12A2">
        <w:rPr>
          <w:lang w:val="en-GB" w:eastAsia="zh-CN"/>
        </w:rPr>
        <w:t>scheme 1 (</w:t>
      </w:r>
      <w:r w:rsidR="00AC12A2" w:rsidRPr="00AC12A2">
        <w:rPr>
          <w:lang w:val="en-GB" w:eastAsia="zh-CN"/>
        </w:rPr>
        <w:t>same periodicity for history measurement instance and future time instance</w:t>
      </w:r>
      <w:r w:rsidR="00AC12A2">
        <w:rPr>
          <w:lang w:val="en-GB" w:eastAsia="zh-CN"/>
        </w:rPr>
        <w:t xml:space="preserve">) with </w:t>
      </w:r>
      <w:r>
        <w:rPr>
          <w:lang w:val="en-GB" w:eastAsia="zh-CN"/>
        </w:rPr>
        <w:t>different value</w:t>
      </w:r>
      <w:r>
        <w:rPr>
          <w:rFonts w:hint="eastAsia"/>
          <w:lang w:val="en-GB" w:eastAsia="zh-CN"/>
        </w:rPr>
        <w:t>, i.</w:t>
      </w:r>
      <w:r w:rsidR="00AC12A2">
        <w:rPr>
          <w:lang w:val="en-GB" w:eastAsia="zh-CN"/>
        </w:rPr>
        <w:t>e., N = 4 or 10 when M=1 with set B= set A. the evaluation results can be seen in Table 13 and Table 14.</w:t>
      </w:r>
      <w:r>
        <w:rPr>
          <w:lang w:val="en-GB" w:eastAsia="zh-CN"/>
        </w:rPr>
        <w:t xml:space="preserve"> </w:t>
      </w:r>
      <w:r w:rsidR="00F72FE9">
        <w:rPr>
          <w:lang w:eastAsia="zh-CN"/>
        </w:rPr>
        <w:t xml:space="preserve">While Table 13 provides the </w:t>
      </w:r>
      <w:r w:rsidR="00F72FE9" w:rsidRPr="00B91CDA">
        <w:rPr>
          <w:lang w:eastAsia="zh-CN"/>
        </w:rPr>
        <w:t>average L1-RSRP difference of Top</w:t>
      </w:r>
      <w:r w:rsidR="00F72FE9">
        <w:rPr>
          <w:lang w:eastAsia="zh-CN"/>
        </w:rPr>
        <w:t>-1 predicted beam for N =4 or 10</w:t>
      </w:r>
      <w:r w:rsidR="00F72FE9" w:rsidRPr="00B91CDA">
        <w:rPr>
          <w:lang w:eastAsia="zh-CN"/>
        </w:rPr>
        <w:t xml:space="preserve">. Table </w:t>
      </w:r>
      <w:r w:rsidR="00F72FE9">
        <w:rPr>
          <w:lang w:eastAsia="zh-CN"/>
        </w:rPr>
        <w:t>14</w:t>
      </w:r>
      <w:r w:rsidR="00F72FE9" w:rsidRPr="00B91CDA">
        <w:rPr>
          <w:lang w:eastAsia="zh-CN"/>
        </w:rPr>
        <w:t xml:space="preserve"> provides Beam prediction accuracy (%) for Top-1 and/or Top-</w:t>
      </w:r>
      <w:r w:rsidR="00F72FE9" w:rsidRPr="00256B7B">
        <w:rPr>
          <w:lang w:eastAsia="zh-CN"/>
        </w:rPr>
        <w:t xml:space="preserve"> </w:t>
      </w:r>
      <w:r w:rsidR="00F72FE9">
        <w:rPr>
          <w:lang w:eastAsia="zh-CN"/>
        </w:rPr>
        <w:t>K</w:t>
      </w:r>
      <w:r w:rsidR="00F72FE9" w:rsidRPr="00B91CDA">
        <w:rPr>
          <w:lang w:eastAsia="zh-CN"/>
        </w:rPr>
        <w:t xml:space="preserve"> beams (</w:t>
      </w:r>
      <w:r w:rsidR="00F72FE9">
        <w:rPr>
          <w:lang w:eastAsia="zh-CN"/>
        </w:rPr>
        <w:t>K</w:t>
      </w:r>
      <w:r w:rsidR="00F72FE9" w:rsidRPr="00B91CDA">
        <w:rPr>
          <w:lang w:eastAsia="zh-CN"/>
        </w:rPr>
        <w:t>=2, 4</w:t>
      </w:r>
      <w:r w:rsidR="00F72FE9" w:rsidRPr="00B91CDA">
        <w:rPr>
          <w:rFonts w:hint="eastAsia"/>
          <w:lang w:eastAsia="zh-CN"/>
        </w:rPr>
        <w:t>)</w:t>
      </w:r>
      <w:r w:rsidR="00F72FE9">
        <w:rPr>
          <w:lang w:eastAsia="zh-CN"/>
        </w:rPr>
        <w:t xml:space="preserve"> for N =4 or 10. </w:t>
      </w:r>
    </w:p>
    <w:p w14:paraId="5EC527E2" w14:textId="587938AB" w:rsidR="00D94E1F" w:rsidRPr="0038549D" w:rsidRDefault="00D94E1F" w:rsidP="00D94E1F">
      <w:pPr>
        <w:autoSpaceDE/>
        <w:autoSpaceDN/>
        <w:adjustRightInd/>
        <w:snapToGrid/>
        <w:jc w:val="center"/>
        <w:rPr>
          <w:i/>
          <w:sz w:val="20"/>
          <w:szCs w:val="20"/>
          <w:lang w:eastAsia="x-none"/>
        </w:rPr>
      </w:pPr>
      <w:r>
        <w:rPr>
          <w:sz w:val="20"/>
          <w:szCs w:val="20"/>
          <w:lang w:eastAsia="zh-CN"/>
        </w:rPr>
        <w:t xml:space="preserve">Table 13, </w:t>
      </w:r>
      <w:r w:rsidRPr="00A3476F">
        <w:rPr>
          <w:sz w:val="20"/>
          <w:szCs w:val="20"/>
          <w:lang w:eastAsia="zh-CN"/>
        </w:rPr>
        <w:t>Average L1-RSRP difference of Top-1 predicted beam</w:t>
      </w:r>
      <w:r>
        <w:rPr>
          <w:sz w:val="20"/>
          <w:szCs w:val="20"/>
          <w:lang w:eastAsia="zh-CN"/>
        </w:rPr>
        <w:t xml:space="preserve"> (M=1</w:t>
      </w:r>
      <w:r w:rsidR="004074D0">
        <w:rPr>
          <w:sz w:val="20"/>
          <w:szCs w:val="20"/>
          <w:lang w:eastAsia="zh-CN"/>
        </w:rPr>
        <w:t xml:space="preserve"> with set B=set A</w:t>
      </w:r>
      <w:r>
        <w:rPr>
          <w:sz w:val="20"/>
          <w:szCs w:val="20"/>
          <w:lang w:eastAsia="zh-CN"/>
        </w:rPr>
        <w:t>)</w:t>
      </w:r>
    </w:p>
    <w:tbl>
      <w:tblPr>
        <w:tblStyle w:val="23"/>
        <w:tblW w:w="0" w:type="auto"/>
        <w:jc w:val="center"/>
        <w:tblLook w:val="04A0" w:firstRow="1" w:lastRow="0" w:firstColumn="1" w:lastColumn="0" w:noHBand="0" w:noVBand="1"/>
      </w:tblPr>
      <w:tblGrid>
        <w:gridCol w:w="1494"/>
        <w:gridCol w:w="2329"/>
        <w:gridCol w:w="2268"/>
      </w:tblGrid>
      <w:tr w:rsidR="00263234" w:rsidRPr="00E44B67" w14:paraId="2A6CBC60" w14:textId="77777777" w:rsidTr="00B76C57">
        <w:trPr>
          <w:jc w:val="center"/>
        </w:trPr>
        <w:tc>
          <w:tcPr>
            <w:tcW w:w="1494" w:type="dxa"/>
            <w:vMerge w:val="restart"/>
          </w:tcPr>
          <w:p w14:paraId="012AAB26" w14:textId="77777777" w:rsidR="00263234" w:rsidRPr="00E44B67" w:rsidRDefault="00263234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 xml:space="preserve">Scheme </w:t>
            </w:r>
          </w:p>
        </w:tc>
        <w:tc>
          <w:tcPr>
            <w:tcW w:w="4597" w:type="dxa"/>
            <w:gridSpan w:val="2"/>
          </w:tcPr>
          <w:p w14:paraId="5CF47D03" w14:textId="77777777" w:rsidR="00263234" w:rsidRPr="00E44B67" w:rsidRDefault="00263234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Average L1-RSRP difference (dB)</w:t>
            </w:r>
          </w:p>
        </w:tc>
      </w:tr>
      <w:tr w:rsidR="00263234" w:rsidRPr="00E44B67" w14:paraId="37ABE0C3" w14:textId="77777777" w:rsidTr="00B76C57">
        <w:trPr>
          <w:jc w:val="center"/>
        </w:trPr>
        <w:tc>
          <w:tcPr>
            <w:tcW w:w="1494" w:type="dxa"/>
            <w:vMerge/>
          </w:tcPr>
          <w:p w14:paraId="28837D7A" w14:textId="77777777" w:rsidR="00263234" w:rsidRPr="00E44B67" w:rsidRDefault="00263234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</w:p>
        </w:tc>
        <w:tc>
          <w:tcPr>
            <w:tcW w:w="2329" w:type="dxa"/>
          </w:tcPr>
          <w:p w14:paraId="5771798D" w14:textId="77777777" w:rsidR="00263234" w:rsidRPr="00E44B67" w:rsidRDefault="00263234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N = 4</w:t>
            </w:r>
          </w:p>
        </w:tc>
        <w:tc>
          <w:tcPr>
            <w:tcW w:w="2268" w:type="dxa"/>
          </w:tcPr>
          <w:p w14:paraId="3750F3F5" w14:textId="77777777" w:rsidR="00263234" w:rsidRPr="00E44B67" w:rsidRDefault="00263234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N = 10</w:t>
            </w:r>
          </w:p>
        </w:tc>
      </w:tr>
      <w:tr w:rsidR="00263234" w:rsidRPr="00E44B67" w14:paraId="3CAA7AF3" w14:textId="77777777" w:rsidTr="00B76C57">
        <w:trPr>
          <w:jc w:val="center"/>
        </w:trPr>
        <w:tc>
          <w:tcPr>
            <w:tcW w:w="1494" w:type="dxa"/>
          </w:tcPr>
          <w:p w14:paraId="57DA5BC0" w14:textId="77777777" w:rsidR="00263234" w:rsidRPr="00E44B67" w:rsidRDefault="00263234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Scheme 0</w:t>
            </w:r>
          </w:p>
        </w:tc>
        <w:tc>
          <w:tcPr>
            <w:tcW w:w="4597" w:type="dxa"/>
            <w:gridSpan w:val="2"/>
          </w:tcPr>
          <w:p w14:paraId="6EFEB674" w14:textId="77777777" w:rsidR="00263234" w:rsidRPr="00E44B67" w:rsidRDefault="00263234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0</w:t>
            </w:r>
          </w:p>
        </w:tc>
      </w:tr>
      <w:tr w:rsidR="00263234" w:rsidRPr="00E44B67" w14:paraId="5E3FFBEB" w14:textId="77777777" w:rsidTr="00B76C57">
        <w:trPr>
          <w:jc w:val="center"/>
        </w:trPr>
        <w:tc>
          <w:tcPr>
            <w:tcW w:w="1494" w:type="dxa"/>
          </w:tcPr>
          <w:p w14:paraId="733B8B06" w14:textId="77777777" w:rsidR="00263234" w:rsidRPr="00E44B67" w:rsidRDefault="00263234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Scheme 1</w:t>
            </w:r>
          </w:p>
        </w:tc>
        <w:tc>
          <w:tcPr>
            <w:tcW w:w="2329" w:type="dxa"/>
            <w:vAlign w:val="center"/>
          </w:tcPr>
          <w:p w14:paraId="4E5161B6" w14:textId="77777777" w:rsidR="00263234" w:rsidRPr="00E44B67" w:rsidRDefault="00263234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0.1571</w:t>
            </w:r>
          </w:p>
        </w:tc>
        <w:tc>
          <w:tcPr>
            <w:tcW w:w="2268" w:type="dxa"/>
            <w:vAlign w:val="center"/>
          </w:tcPr>
          <w:p w14:paraId="231E58C3" w14:textId="77777777" w:rsidR="00263234" w:rsidRPr="00E44B67" w:rsidRDefault="00263234" w:rsidP="00B76C57">
            <w:pPr>
              <w:rPr>
                <w:rFonts w:ascii="Times New Roman" w:hAnsi="Times New Roman"/>
                <w:color w:val="000000" w:themeColor="text1"/>
                <w:kern w:val="0"/>
                <w:lang w:val="en-GB"/>
              </w:rPr>
            </w:pPr>
            <w:r w:rsidRPr="00E44B67">
              <w:rPr>
                <w:rFonts w:ascii="Times New Roman" w:hAnsi="Times New Roman"/>
                <w:color w:val="000000" w:themeColor="text1"/>
                <w:kern w:val="0"/>
                <w:lang w:val="en-GB"/>
              </w:rPr>
              <w:t>0.1618</w:t>
            </w:r>
          </w:p>
        </w:tc>
      </w:tr>
    </w:tbl>
    <w:p w14:paraId="5DBEF0D9" w14:textId="77777777" w:rsidR="00263234" w:rsidRDefault="00263234" w:rsidP="00D94E1F">
      <w:pPr>
        <w:jc w:val="center"/>
        <w:rPr>
          <w:sz w:val="20"/>
          <w:szCs w:val="20"/>
          <w:lang w:eastAsia="zh-CN"/>
        </w:rPr>
      </w:pPr>
    </w:p>
    <w:p w14:paraId="02623293" w14:textId="36426033" w:rsidR="00D94E1F" w:rsidRDefault="00D94E1F" w:rsidP="00D94E1F">
      <w:pPr>
        <w:jc w:val="center"/>
        <w:rPr>
          <w:sz w:val="20"/>
          <w:szCs w:val="20"/>
          <w:lang w:eastAsia="zh-CN"/>
        </w:rPr>
      </w:pPr>
      <w:r w:rsidRPr="00A3476F">
        <w:rPr>
          <w:sz w:val="20"/>
          <w:szCs w:val="20"/>
          <w:lang w:eastAsia="zh-CN"/>
        </w:rPr>
        <w:t xml:space="preserve">Table </w:t>
      </w:r>
      <w:r>
        <w:rPr>
          <w:sz w:val="20"/>
          <w:szCs w:val="20"/>
          <w:lang w:eastAsia="zh-CN"/>
        </w:rPr>
        <w:t>1</w:t>
      </w:r>
      <w:r w:rsidR="00795523">
        <w:rPr>
          <w:sz w:val="20"/>
          <w:szCs w:val="20"/>
          <w:lang w:eastAsia="zh-CN"/>
        </w:rPr>
        <w:t>4</w:t>
      </w:r>
      <w:r w:rsidRPr="00A3476F">
        <w:rPr>
          <w:sz w:val="20"/>
          <w:szCs w:val="20"/>
          <w:lang w:eastAsia="zh-CN"/>
        </w:rPr>
        <w:t>, Beam prediction accuracy (%) for Top-1 and/or Top-</w:t>
      </w:r>
      <w:r>
        <w:rPr>
          <w:sz w:val="20"/>
          <w:szCs w:val="20"/>
          <w:lang w:eastAsia="zh-CN"/>
        </w:rPr>
        <w:t>K</w:t>
      </w:r>
      <w:r w:rsidRPr="00A3476F">
        <w:rPr>
          <w:sz w:val="20"/>
          <w:szCs w:val="20"/>
          <w:lang w:eastAsia="zh-CN"/>
        </w:rPr>
        <w:t xml:space="preserve"> beams (</w:t>
      </w:r>
      <w:r>
        <w:rPr>
          <w:sz w:val="20"/>
          <w:szCs w:val="20"/>
          <w:lang w:eastAsia="zh-CN"/>
        </w:rPr>
        <w:t>K</w:t>
      </w:r>
      <w:r w:rsidRPr="00A3476F">
        <w:rPr>
          <w:sz w:val="20"/>
          <w:szCs w:val="20"/>
          <w:lang w:eastAsia="zh-CN"/>
        </w:rPr>
        <w:t>=2, 4)</w:t>
      </w:r>
      <w:r>
        <w:rPr>
          <w:sz w:val="20"/>
          <w:szCs w:val="20"/>
          <w:lang w:eastAsia="zh-CN"/>
        </w:rPr>
        <w:t xml:space="preserve"> (</w:t>
      </w:r>
      <w:r w:rsidR="004074D0">
        <w:rPr>
          <w:sz w:val="20"/>
          <w:szCs w:val="20"/>
          <w:lang w:eastAsia="zh-CN"/>
        </w:rPr>
        <w:t>M=1 with set B=set A</w:t>
      </w:r>
      <w:r>
        <w:rPr>
          <w:sz w:val="20"/>
          <w:szCs w:val="20"/>
          <w:lang w:eastAsia="zh-CN"/>
        </w:rPr>
        <w:t>)</w:t>
      </w:r>
    </w:p>
    <w:tbl>
      <w:tblPr>
        <w:tblStyle w:val="60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1024"/>
        <w:gridCol w:w="1134"/>
        <w:gridCol w:w="1418"/>
      </w:tblGrid>
      <w:tr w:rsidR="008802C6" w:rsidRPr="00E44B67" w14:paraId="2934E39B" w14:textId="77777777" w:rsidTr="00B76C57">
        <w:trPr>
          <w:jc w:val="center"/>
        </w:trPr>
        <w:tc>
          <w:tcPr>
            <w:tcW w:w="2515" w:type="dxa"/>
            <w:vMerge w:val="restart"/>
          </w:tcPr>
          <w:p w14:paraId="7E0BAB5F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</w:t>
            </w:r>
            <w:r w:rsidRPr="00E44B67">
              <w:rPr>
                <w:rFonts w:hint="eastAsia"/>
                <w:color w:val="000000" w:themeColor="text1"/>
                <w:lang w:val="en-GB"/>
              </w:rPr>
              <w:t xml:space="preserve">cheme </w:t>
            </w:r>
          </w:p>
        </w:tc>
        <w:tc>
          <w:tcPr>
            <w:tcW w:w="3576" w:type="dxa"/>
            <w:gridSpan w:val="3"/>
          </w:tcPr>
          <w:p w14:paraId="20BA6156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rFonts w:ascii="Times" w:eastAsia="Batang" w:hAnsi="Times"/>
                <w:color w:val="000000" w:themeColor="text1"/>
                <w:szCs w:val="24"/>
                <w:lang w:val="en-GB" w:eastAsia="x-none"/>
              </w:rPr>
              <w:t>Beam prediction accuracy (%)</w:t>
            </w:r>
          </w:p>
        </w:tc>
      </w:tr>
      <w:tr w:rsidR="008802C6" w:rsidRPr="00E44B67" w14:paraId="50C4E867" w14:textId="77777777" w:rsidTr="00B76C57">
        <w:trPr>
          <w:jc w:val="center"/>
        </w:trPr>
        <w:tc>
          <w:tcPr>
            <w:tcW w:w="2515" w:type="dxa"/>
            <w:vMerge/>
          </w:tcPr>
          <w:p w14:paraId="6D0C7019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1024" w:type="dxa"/>
          </w:tcPr>
          <w:p w14:paraId="1135512B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=1</w:t>
            </w:r>
          </w:p>
        </w:tc>
        <w:tc>
          <w:tcPr>
            <w:tcW w:w="1134" w:type="dxa"/>
          </w:tcPr>
          <w:p w14:paraId="45778941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=2</w:t>
            </w:r>
          </w:p>
        </w:tc>
        <w:tc>
          <w:tcPr>
            <w:tcW w:w="1418" w:type="dxa"/>
          </w:tcPr>
          <w:p w14:paraId="15D96A04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</w:rPr>
              <w:t>K</w:t>
            </w:r>
            <w:r w:rsidRPr="00E44B67">
              <w:rPr>
                <w:color w:val="000000" w:themeColor="text1"/>
                <w:lang w:val="en-GB"/>
              </w:rPr>
              <w:t xml:space="preserve"> =4</w:t>
            </w:r>
          </w:p>
        </w:tc>
      </w:tr>
      <w:tr w:rsidR="008802C6" w:rsidRPr="00E44B67" w14:paraId="4333BB30" w14:textId="77777777" w:rsidTr="00B76C57">
        <w:trPr>
          <w:jc w:val="center"/>
        </w:trPr>
        <w:tc>
          <w:tcPr>
            <w:tcW w:w="2515" w:type="dxa"/>
          </w:tcPr>
          <w:p w14:paraId="2D14A62A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0</w:t>
            </w:r>
          </w:p>
        </w:tc>
        <w:tc>
          <w:tcPr>
            <w:tcW w:w="3576" w:type="dxa"/>
            <w:gridSpan w:val="3"/>
          </w:tcPr>
          <w:p w14:paraId="0C375E92" w14:textId="77777777" w:rsidR="008802C6" w:rsidRPr="00E44B67" w:rsidRDefault="008802C6" w:rsidP="00B76C57">
            <w:pPr>
              <w:jc w:val="center"/>
              <w:rPr>
                <w:color w:val="000000" w:themeColor="text1"/>
                <w:lang w:val="en-GB"/>
              </w:rPr>
            </w:pPr>
            <w:r w:rsidRPr="00E44B67">
              <w:rPr>
                <w:rFonts w:hint="eastAsia"/>
                <w:color w:val="000000" w:themeColor="text1"/>
                <w:lang w:val="en-GB"/>
              </w:rPr>
              <w:t>100%</w:t>
            </w:r>
          </w:p>
        </w:tc>
      </w:tr>
      <w:tr w:rsidR="008802C6" w:rsidRPr="00E44B67" w14:paraId="6688EB5D" w14:textId="77777777" w:rsidTr="00B76C57">
        <w:trPr>
          <w:trHeight w:val="494"/>
          <w:jc w:val="center"/>
        </w:trPr>
        <w:tc>
          <w:tcPr>
            <w:tcW w:w="2515" w:type="dxa"/>
          </w:tcPr>
          <w:p w14:paraId="32A10A76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lastRenderedPageBreak/>
              <w:t>Scheme 1 (N=4)</w:t>
            </w:r>
          </w:p>
        </w:tc>
        <w:tc>
          <w:tcPr>
            <w:tcW w:w="1024" w:type="dxa"/>
            <w:vAlign w:val="center"/>
          </w:tcPr>
          <w:p w14:paraId="671B2B87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91.71%</w:t>
            </w:r>
          </w:p>
        </w:tc>
        <w:tc>
          <w:tcPr>
            <w:tcW w:w="1134" w:type="dxa"/>
            <w:vAlign w:val="center"/>
          </w:tcPr>
          <w:p w14:paraId="1861D202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94.03%</w:t>
            </w:r>
          </w:p>
        </w:tc>
        <w:tc>
          <w:tcPr>
            <w:tcW w:w="1418" w:type="dxa"/>
            <w:vAlign w:val="center"/>
          </w:tcPr>
          <w:p w14:paraId="7BC242C8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96.67%</w:t>
            </w:r>
          </w:p>
        </w:tc>
      </w:tr>
      <w:tr w:rsidR="008802C6" w:rsidRPr="00E44B67" w14:paraId="08B50F68" w14:textId="77777777" w:rsidTr="00B76C57">
        <w:trPr>
          <w:trHeight w:val="494"/>
          <w:jc w:val="center"/>
        </w:trPr>
        <w:tc>
          <w:tcPr>
            <w:tcW w:w="2515" w:type="dxa"/>
          </w:tcPr>
          <w:p w14:paraId="2DBA409A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Scheme 1 (N=10)</w:t>
            </w:r>
          </w:p>
        </w:tc>
        <w:tc>
          <w:tcPr>
            <w:tcW w:w="1024" w:type="dxa"/>
            <w:vAlign w:val="center"/>
          </w:tcPr>
          <w:p w14:paraId="5D4D2A69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91.</w:t>
            </w:r>
            <w:r>
              <w:rPr>
                <w:color w:val="000000" w:themeColor="text1"/>
                <w:lang w:val="en-GB"/>
              </w:rPr>
              <w:t>3</w:t>
            </w:r>
            <w:r w:rsidRPr="00E44B67">
              <w:rPr>
                <w:color w:val="000000" w:themeColor="text1"/>
                <w:lang w:val="en-GB"/>
              </w:rPr>
              <w:t>6%</w:t>
            </w:r>
          </w:p>
        </w:tc>
        <w:tc>
          <w:tcPr>
            <w:tcW w:w="1134" w:type="dxa"/>
            <w:vAlign w:val="center"/>
          </w:tcPr>
          <w:p w14:paraId="7460EF82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93.91%</w:t>
            </w:r>
          </w:p>
        </w:tc>
        <w:tc>
          <w:tcPr>
            <w:tcW w:w="1418" w:type="dxa"/>
            <w:vAlign w:val="center"/>
          </w:tcPr>
          <w:p w14:paraId="45D1479C" w14:textId="77777777" w:rsidR="008802C6" w:rsidRPr="00E44B67" w:rsidRDefault="008802C6" w:rsidP="00B76C57">
            <w:pPr>
              <w:rPr>
                <w:color w:val="000000" w:themeColor="text1"/>
                <w:lang w:val="en-GB"/>
              </w:rPr>
            </w:pPr>
            <w:r w:rsidRPr="00E44B67">
              <w:rPr>
                <w:color w:val="000000" w:themeColor="text1"/>
                <w:lang w:val="en-GB"/>
              </w:rPr>
              <w:t>96.56%</w:t>
            </w:r>
          </w:p>
        </w:tc>
      </w:tr>
    </w:tbl>
    <w:p w14:paraId="0F87CD98" w14:textId="77777777" w:rsidR="00D94E1F" w:rsidRPr="00F34BA7" w:rsidRDefault="00D94E1F" w:rsidP="00D94E1F">
      <w:pPr>
        <w:rPr>
          <w:b/>
          <w:i/>
          <w:lang w:eastAsia="zh-CN"/>
        </w:rPr>
      </w:pPr>
    </w:p>
    <w:p w14:paraId="56C4BB3B" w14:textId="0FDFE95B" w:rsidR="00053729" w:rsidRPr="00053729" w:rsidRDefault="00F34BA7" w:rsidP="00A72F7A">
      <w:pPr>
        <w:suppressAutoHyphens/>
        <w:spacing w:beforeLines="50" w:before="120"/>
        <w:textAlignment w:val="baseline"/>
        <w:rPr>
          <w:rFonts w:eastAsia="MS Mincho"/>
          <w:lang w:val="en-GB" w:eastAsia="ja-JP"/>
        </w:rPr>
      </w:pPr>
      <w:r>
        <w:rPr>
          <w:b/>
          <w:i/>
          <w:lang w:eastAsia="zh-CN"/>
        </w:rPr>
        <w:t>Observation 4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64981">
        <w:rPr>
          <w:b/>
          <w:i/>
          <w:lang w:eastAsia="zh-CN"/>
        </w:rPr>
        <w:t>T</w:t>
      </w:r>
      <w:r>
        <w:rPr>
          <w:b/>
          <w:i/>
          <w:lang w:eastAsia="zh-CN"/>
        </w:rPr>
        <w:t xml:space="preserve">he performance </w:t>
      </w:r>
      <w:r w:rsidR="00C4176C">
        <w:rPr>
          <w:b/>
          <w:i/>
          <w:lang w:eastAsia="zh-CN"/>
        </w:rPr>
        <w:t xml:space="preserve">may degrade when larger </w:t>
      </w:r>
      <w:r w:rsidRPr="00F34BA7">
        <w:rPr>
          <w:b/>
          <w:i/>
          <w:lang w:eastAsia="zh-CN"/>
        </w:rPr>
        <w:t>N (history measurement instances)</w:t>
      </w:r>
      <w:r w:rsidR="00A72F7A">
        <w:rPr>
          <w:b/>
          <w:i/>
          <w:lang w:eastAsia="zh-CN"/>
        </w:rPr>
        <w:t xml:space="preserve"> </w:t>
      </w:r>
      <w:r w:rsidR="00C4176C">
        <w:rPr>
          <w:b/>
          <w:i/>
          <w:lang w:eastAsia="zh-CN"/>
        </w:rPr>
        <w:t>is assumed</w:t>
      </w:r>
      <w:r w:rsidRPr="00F34BA7">
        <w:rPr>
          <w:b/>
          <w:i/>
          <w:lang w:eastAsia="zh-CN"/>
        </w:rPr>
        <w:t>.</w:t>
      </w:r>
    </w:p>
    <w:p w14:paraId="22E58BCB" w14:textId="14C55472" w:rsidR="00112E0F" w:rsidRPr="00053729" w:rsidRDefault="00053729" w:rsidP="00146BAB">
      <w:pPr>
        <w:rPr>
          <w:lang w:val="en-GB" w:eastAsia="zh-CN"/>
        </w:rPr>
      </w:pP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the evaluation results and above analysis, we provide the following proposal.</w:t>
      </w:r>
    </w:p>
    <w:p w14:paraId="5AEB4459" w14:textId="5DAC1C91" w:rsidR="0029158B" w:rsidRDefault="0029158B" w:rsidP="00977E3C">
      <w:pPr>
        <w:suppressAutoHyphens/>
        <w:spacing w:after="0"/>
        <w:textAlignment w:val="baseline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472B1B">
        <w:rPr>
          <w:b/>
          <w:i/>
          <w:lang w:eastAsia="zh-CN"/>
        </w:rPr>
        <w:t>3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Adopt the evaluation methodologies listed below</w:t>
      </w:r>
      <w:r w:rsidR="00472B1B">
        <w:rPr>
          <w:b/>
          <w:i/>
          <w:lang w:eastAsia="zh-CN"/>
        </w:rPr>
        <w:t xml:space="preserve"> for temporal beam prediction</w:t>
      </w:r>
      <w:r>
        <w:rPr>
          <w:b/>
          <w:i/>
          <w:lang w:eastAsia="zh-CN"/>
        </w:rPr>
        <w:t>:</w:t>
      </w:r>
    </w:p>
    <w:p w14:paraId="0EA9FAA7" w14:textId="14D77256" w:rsidR="0029158B" w:rsidRDefault="0029158B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D</w:t>
      </w:r>
      <w:r w:rsidRPr="004E2511">
        <w:rPr>
          <w:b/>
          <w:i/>
          <w:lang w:eastAsia="zh-CN"/>
        </w:rPr>
        <w:t>ata set: separate data set for each scenario</w:t>
      </w:r>
    </w:p>
    <w:p w14:paraId="2A0196DC" w14:textId="5076E430" w:rsidR="0029158B" w:rsidRPr="004E2511" w:rsidRDefault="0029158B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Set </w:t>
      </w:r>
      <w:r w:rsidR="00511D2D">
        <w:rPr>
          <w:b/>
          <w:i/>
          <w:lang w:eastAsia="zh-CN"/>
        </w:rPr>
        <w:t>A and set B are the same set</w:t>
      </w:r>
      <w:r>
        <w:rPr>
          <w:b/>
          <w:i/>
          <w:lang w:eastAsia="zh-CN"/>
        </w:rPr>
        <w:t>.</w:t>
      </w:r>
    </w:p>
    <w:p w14:paraId="1A05469F" w14:textId="77777777" w:rsidR="0029158B" w:rsidRDefault="0029158B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AI model: </w:t>
      </w:r>
    </w:p>
    <w:p w14:paraId="57730D4A" w14:textId="77777777" w:rsidR="0029158B" w:rsidRPr="00446033" w:rsidRDefault="0029158B" w:rsidP="00977E3C">
      <w:pPr>
        <w:pStyle w:val="af"/>
        <w:numPr>
          <w:ilvl w:val="1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 w:rsidRPr="00446033">
        <w:rPr>
          <w:b/>
          <w:i/>
          <w:lang w:eastAsia="zh-CN"/>
        </w:rPr>
        <w:t xml:space="preserve">Input: </w:t>
      </w:r>
    </w:p>
    <w:p w14:paraId="4DF2E9AC" w14:textId="17189358" w:rsidR="0029158B" w:rsidRPr="00446033" w:rsidRDefault="00E65F2F" w:rsidP="00977E3C">
      <w:pPr>
        <w:pStyle w:val="af"/>
        <w:numPr>
          <w:ilvl w:val="2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L1-RSRP of set B in </w:t>
      </w:r>
      <w:r w:rsidR="00532ADB" w:rsidRPr="00446033">
        <w:rPr>
          <w:b/>
          <w:i/>
          <w:lang w:eastAsia="zh-CN"/>
        </w:rPr>
        <w:t>4</w:t>
      </w:r>
      <w:r w:rsidR="00511D2D" w:rsidRPr="00446033">
        <w:rPr>
          <w:rFonts w:hint="eastAsia"/>
          <w:b/>
          <w:i/>
          <w:lang w:eastAsia="zh-CN"/>
        </w:rPr>
        <w:t xml:space="preserve"> </w:t>
      </w:r>
      <w:r w:rsidR="00112E0F">
        <w:rPr>
          <w:b/>
          <w:i/>
          <w:lang w:eastAsia="zh-CN"/>
        </w:rPr>
        <w:t xml:space="preserve">history </w:t>
      </w:r>
      <w:r w:rsidR="00511D2D" w:rsidRPr="00446033">
        <w:rPr>
          <w:rFonts w:hint="eastAsia"/>
          <w:b/>
          <w:i/>
          <w:lang w:eastAsia="zh-CN"/>
        </w:rPr>
        <w:t>measurement instance</w:t>
      </w:r>
      <w:r w:rsidR="00511D2D" w:rsidRPr="00446033">
        <w:rPr>
          <w:b/>
          <w:i/>
          <w:lang w:eastAsia="zh-CN"/>
        </w:rPr>
        <w:t>s</w:t>
      </w:r>
    </w:p>
    <w:p w14:paraId="7AFB3F07" w14:textId="77777777" w:rsidR="0029158B" w:rsidRDefault="0029158B" w:rsidP="00977E3C">
      <w:pPr>
        <w:pStyle w:val="af"/>
        <w:numPr>
          <w:ilvl w:val="1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Output</w:t>
      </w:r>
    </w:p>
    <w:p w14:paraId="13ADDDB1" w14:textId="4F2584AD" w:rsidR="0029158B" w:rsidRPr="00446033" w:rsidRDefault="00E65F2F" w:rsidP="00977E3C">
      <w:pPr>
        <w:pStyle w:val="af"/>
        <w:numPr>
          <w:ilvl w:val="2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Top K beams of set A in</w:t>
      </w:r>
      <w:r w:rsidRPr="00446033">
        <w:rPr>
          <w:b/>
          <w:i/>
          <w:lang w:eastAsia="zh-CN"/>
        </w:rPr>
        <w:t xml:space="preserve"> </w:t>
      </w:r>
      <w:r w:rsidR="00532ADB" w:rsidRPr="00446033">
        <w:rPr>
          <w:b/>
          <w:i/>
          <w:lang w:eastAsia="zh-CN"/>
        </w:rPr>
        <w:t>1/2/4</w:t>
      </w:r>
      <w:r w:rsidR="00511D2D" w:rsidRPr="00446033">
        <w:rPr>
          <w:b/>
          <w:i/>
          <w:lang w:eastAsia="zh-CN"/>
        </w:rPr>
        <w:t xml:space="preserve"> future instances</w:t>
      </w:r>
      <w:bookmarkStart w:id="2" w:name="_GoBack"/>
      <w:bookmarkEnd w:id="2"/>
    </w:p>
    <w:p w14:paraId="101E8361" w14:textId="77777777" w:rsidR="0029158B" w:rsidRDefault="0029158B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lang w:eastAsia="zh-CN"/>
        </w:rPr>
      </w:pPr>
      <w:r>
        <w:rPr>
          <w:b/>
          <w:i/>
          <w:lang w:eastAsia="zh-CN"/>
        </w:rPr>
        <w:tab/>
        <w:t>KPI:</w:t>
      </w:r>
      <w:r w:rsidRPr="006D124C">
        <w:rPr>
          <w:lang w:eastAsia="zh-CN"/>
        </w:rPr>
        <w:t xml:space="preserve"> </w:t>
      </w:r>
    </w:p>
    <w:p w14:paraId="7DA2DCED" w14:textId="77777777" w:rsidR="0029158B" w:rsidRPr="00B6034A" w:rsidRDefault="0029158B" w:rsidP="00977E3C">
      <w:pPr>
        <w:pStyle w:val="af"/>
        <w:numPr>
          <w:ilvl w:val="1"/>
          <w:numId w:val="30"/>
        </w:numPr>
        <w:spacing w:after="0"/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Consider </w:t>
      </w:r>
      <w:r w:rsidRPr="00B64BAA">
        <w:rPr>
          <w:b/>
          <w:i/>
          <w:lang w:eastAsia="zh-CN"/>
        </w:rPr>
        <w:t>Beam prediction accuracy related KPIs with high priority</w:t>
      </w:r>
      <w:r w:rsidRPr="005823EF">
        <w:rPr>
          <w:b/>
          <w:i/>
          <w:lang w:eastAsia="zh-CN"/>
        </w:rPr>
        <w:t>.</w:t>
      </w:r>
    </w:p>
    <w:p w14:paraId="535C4976" w14:textId="2916FEF5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52F38AAA" w:rsidR="00C91A64" w:rsidRPr="00AC6E99" w:rsidRDefault="00C91A64" w:rsidP="00C82B29">
      <w:r w:rsidRPr="00AC6E99">
        <w:t>In this contribution,</w:t>
      </w:r>
      <w:r w:rsidR="00E807F1" w:rsidRPr="00E807F1">
        <w:rPr>
          <w:lang w:val="en-GB" w:eastAsia="zh-CN"/>
        </w:rPr>
        <w:t xml:space="preserve"> </w:t>
      </w:r>
      <w:r w:rsidR="0042652B">
        <w:rPr>
          <w:lang w:val="en-GB" w:eastAsia="zh-CN"/>
        </w:rPr>
        <w:t xml:space="preserve">we </w:t>
      </w:r>
      <w:r w:rsidR="00E807F1">
        <w:rPr>
          <w:lang w:val="en-GB" w:eastAsia="zh-CN"/>
        </w:rPr>
        <w:t>provides</w:t>
      </w:r>
      <w:r w:rsidR="00E807F1" w:rsidRPr="00922C1B">
        <w:rPr>
          <w:lang w:val="en-GB" w:eastAsia="zh-CN"/>
        </w:rPr>
        <w:t xml:space="preserve"> our </w:t>
      </w:r>
      <w:r w:rsidR="00E807F1">
        <w:rPr>
          <w:lang w:val="en-GB" w:eastAsia="zh-CN"/>
        </w:rPr>
        <w:t>evaluation assumptions and results of AI/ML for beam management</w:t>
      </w:r>
      <w:r w:rsidR="0042652B">
        <w:rPr>
          <w:lang w:val="en-GB" w:eastAsia="zh-CN"/>
        </w:rPr>
        <w:t>. Based on above analysis</w:t>
      </w:r>
      <w:r w:rsidR="000A3282" w:rsidRPr="00AC6E99">
        <w:t xml:space="preserve">, we </w:t>
      </w:r>
      <w:r w:rsidR="00B3573B" w:rsidRPr="00AC6E99">
        <w:t>provide the</w:t>
      </w:r>
      <w:r w:rsidR="003B62F6" w:rsidRPr="00AC6E99">
        <w:t xml:space="preserve"> following </w:t>
      </w:r>
      <w:r w:rsidR="0042652B">
        <w:t xml:space="preserve">observations and </w:t>
      </w:r>
      <w:r w:rsidR="00B3573B" w:rsidRPr="00AC6E99">
        <w:t>proposals.</w:t>
      </w:r>
    </w:p>
    <w:p w14:paraId="306BB2C7" w14:textId="77777777" w:rsidR="00BC51BD" w:rsidRDefault="00BC51BD" w:rsidP="00BC51BD">
      <w:pPr>
        <w:suppressAutoHyphens/>
        <w:spacing w:beforeLines="50" w:before="120"/>
        <w:textAlignment w:val="baseline"/>
        <w:rPr>
          <w:b/>
          <w:i/>
          <w:lang w:eastAsia="zh-CN"/>
        </w:rPr>
      </w:pPr>
      <w:r>
        <w:rPr>
          <w:b/>
          <w:i/>
          <w:lang w:eastAsia="zh-CN"/>
        </w:rPr>
        <w:t>Observation 1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AI based beam prediction in spatial domain can </w:t>
      </w:r>
      <w:r>
        <w:rPr>
          <w:rFonts w:hint="eastAsia"/>
          <w:b/>
          <w:i/>
          <w:lang w:eastAsia="zh-CN"/>
        </w:rPr>
        <w:t>provide</w:t>
      </w:r>
      <w:r>
        <w:rPr>
          <w:b/>
          <w:i/>
          <w:lang w:eastAsia="zh-CN"/>
        </w:rPr>
        <w:t xml:space="preserve"> good performance. And the performance can be further improved by inputting corresponding beam pair ID in addition to measured L1-RSRP or by inputting L1-RSRP of same beam pair IDs. </w:t>
      </w:r>
    </w:p>
    <w:p w14:paraId="1E83D8F5" w14:textId="6DC613A0" w:rsidR="00BC51BD" w:rsidRDefault="00BC51BD" w:rsidP="00BC51BD">
      <w:pPr>
        <w:suppressAutoHyphens/>
        <w:spacing w:beforeLines="50" w:before="120"/>
        <w:textAlignment w:val="baseline"/>
        <w:rPr>
          <w:b/>
          <w:i/>
          <w:lang w:eastAsia="zh-CN"/>
        </w:rPr>
      </w:pPr>
      <w:r>
        <w:rPr>
          <w:b/>
          <w:i/>
          <w:lang w:eastAsia="zh-CN"/>
        </w:rPr>
        <w:t>Observation 2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Both AI based beam prediction scheme 1 and scheme 2 in time domain can </w:t>
      </w:r>
      <w:r>
        <w:rPr>
          <w:rFonts w:hint="eastAsia"/>
          <w:b/>
          <w:i/>
          <w:lang w:eastAsia="zh-CN"/>
        </w:rPr>
        <w:t>provide</w:t>
      </w:r>
      <w:r>
        <w:rPr>
          <w:b/>
          <w:i/>
          <w:lang w:eastAsia="zh-CN"/>
        </w:rPr>
        <w:t xml:space="preserve"> good performance.</w:t>
      </w:r>
    </w:p>
    <w:p w14:paraId="4326F37D" w14:textId="77777777" w:rsidR="00BC51BD" w:rsidRPr="00D60918" w:rsidRDefault="00BC51BD" w:rsidP="00BC51BD">
      <w:pPr>
        <w:pStyle w:val="af"/>
        <w:numPr>
          <w:ilvl w:val="0"/>
          <w:numId w:val="42"/>
        </w:numPr>
        <w:suppressAutoHyphens/>
        <w:spacing w:beforeLines="50" w:before="120"/>
        <w:ind w:firstLineChars="0"/>
        <w:textAlignment w:val="baseline"/>
        <w:rPr>
          <w:b/>
          <w:i/>
          <w:lang w:eastAsia="zh-CN"/>
        </w:rPr>
      </w:pPr>
      <w:r w:rsidRPr="00D60918">
        <w:rPr>
          <w:b/>
          <w:i/>
          <w:lang w:eastAsia="zh-CN"/>
        </w:rPr>
        <w:t>Scheme 1 assumes same periodicity for history measurement instance and future time instance.</w:t>
      </w:r>
    </w:p>
    <w:p w14:paraId="4857DD00" w14:textId="77777777" w:rsidR="00BC51BD" w:rsidRPr="00D60918" w:rsidRDefault="00BC51BD" w:rsidP="00BC51BD">
      <w:pPr>
        <w:pStyle w:val="af"/>
        <w:numPr>
          <w:ilvl w:val="0"/>
          <w:numId w:val="42"/>
        </w:numPr>
        <w:suppressAutoHyphens/>
        <w:spacing w:beforeLines="50" w:before="120"/>
        <w:ind w:firstLineChars="0"/>
        <w:textAlignment w:val="baseline"/>
        <w:rPr>
          <w:b/>
          <w:i/>
          <w:lang w:eastAsia="zh-CN"/>
        </w:rPr>
      </w:pPr>
      <w:r w:rsidRPr="00D60918">
        <w:rPr>
          <w:b/>
          <w:i/>
          <w:lang w:eastAsia="zh-CN"/>
        </w:rPr>
        <w:t>Scheme 2 assumes longer periodicity for history measurement instance than that of future time instance.</w:t>
      </w:r>
      <w:r>
        <w:rPr>
          <w:b/>
          <w:i/>
          <w:lang w:eastAsia="zh-CN"/>
        </w:rPr>
        <w:t xml:space="preserve"> It can reduce more RS overhead than scheme 1.</w:t>
      </w:r>
    </w:p>
    <w:p w14:paraId="5CAC86DF" w14:textId="330BF8F9" w:rsidR="00027063" w:rsidRPr="00027063" w:rsidRDefault="00027063" w:rsidP="00027063">
      <w:pPr>
        <w:suppressAutoHyphens/>
        <w:spacing w:beforeLines="50" w:before="120"/>
        <w:textAlignment w:val="baseline"/>
        <w:rPr>
          <w:b/>
          <w:i/>
          <w:lang w:eastAsia="zh-CN"/>
        </w:rPr>
      </w:pPr>
      <w:r w:rsidRPr="00027063">
        <w:rPr>
          <w:b/>
          <w:i/>
          <w:lang w:eastAsia="zh-CN"/>
        </w:rPr>
        <w:t>Observation 3</w:t>
      </w:r>
      <w:r w:rsidRPr="00027063">
        <w:rPr>
          <w:rFonts w:hint="eastAsia"/>
          <w:b/>
          <w:i/>
          <w:lang w:eastAsia="zh-CN"/>
        </w:rPr>
        <w:t>:</w:t>
      </w:r>
      <w:r w:rsidRPr="00027063">
        <w:rPr>
          <w:b/>
          <w:i/>
          <w:lang w:eastAsia="zh-CN"/>
        </w:rPr>
        <w:t xml:space="preserve"> </w:t>
      </w:r>
      <w:r w:rsidR="009D79FF">
        <w:rPr>
          <w:b/>
          <w:i/>
          <w:lang w:eastAsia="zh-CN"/>
        </w:rPr>
        <w:t>S</w:t>
      </w:r>
      <w:r w:rsidRPr="00027063">
        <w:rPr>
          <w:b/>
          <w:i/>
          <w:lang w:eastAsia="zh-CN"/>
        </w:rPr>
        <w:t>et B &lt; set A causes much more performance degradation compared to set B=set A</w:t>
      </w:r>
      <w:r>
        <w:rPr>
          <w:b/>
          <w:i/>
          <w:lang w:eastAsia="zh-CN"/>
        </w:rPr>
        <w:t xml:space="preserve"> for temporal beam prediction</w:t>
      </w:r>
      <w:r w:rsidRPr="00027063">
        <w:rPr>
          <w:b/>
          <w:i/>
          <w:lang w:eastAsia="zh-CN"/>
        </w:rPr>
        <w:t>.</w:t>
      </w:r>
    </w:p>
    <w:p w14:paraId="7807CAF0" w14:textId="602539A0" w:rsidR="00027063" w:rsidRPr="00053729" w:rsidRDefault="00B61459" w:rsidP="00027063">
      <w:pPr>
        <w:suppressAutoHyphens/>
        <w:spacing w:beforeLines="50" w:before="120"/>
        <w:textAlignment w:val="baseline"/>
        <w:rPr>
          <w:rFonts w:eastAsia="MS Mincho"/>
          <w:lang w:val="en-GB" w:eastAsia="ja-JP"/>
        </w:rPr>
      </w:pPr>
      <w:r>
        <w:rPr>
          <w:b/>
          <w:i/>
          <w:lang w:eastAsia="zh-CN"/>
        </w:rPr>
        <w:t>Observation 4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D79FF">
        <w:rPr>
          <w:b/>
          <w:i/>
          <w:lang w:eastAsia="zh-CN"/>
        </w:rPr>
        <w:t>T</w:t>
      </w:r>
      <w:r>
        <w:rPr>
          <w:b/>
          <w:i/>
          <w:lang w:eastAsia="zh-CN"/>
        </w:rPr>
        <w:t xml:space="preserve">he performance may degrade when larger </w:t>
      </w:r>
      <w:r w:rsidRPr="00F34BA7">
        <w:rPr>
          <w:b/>
          <w:i/>
          <w:lang w:eastAsia="zh-CN"/>
        </w:rPr>
        <w:t>N (history measurement instances)</w:t>
      </w:r>
      <w:r>
        <w:rPr>
          <w:b/>
          <w:i/>
          <w:lang w:eastAsia="zh-CN"/>
        </w:rPr>
        <w:t xml:space="preserve"> is assumed</w:t>
      </w:r>
      <w:r w:rsidRPr="00F34BA7">
        <w:rPr>
          <w:b/>
          <w:i/>
          <w:lang w:eastAsia="zh-CN"/>
        </w:rPr>
        <w:t>.</w:t>
      </w:r>
    </w:p>
    <w:p w14:paraId="115B6B08" w14:textId="77777777" w:rsidR="00BC51BD" w:rsidRPr="00726BE1" w:rsidRDefault="00BC51BD" w:rsidP="00BC51BD">
      <w:pPr>
        <w:suppressAutoHyphens/>
        <w:textAlignment w:val="baseline"/>
        <w:rPr>
          <w:b/>
          <w:i/>
          <w:lang w:eastAsia="zh-CN"/>
        </w:rPr>
      </w:pPr>
      <w:r>
        <w:rPr>
          <w:b/>
          <w:i/>
          <w:lang w:eastAsia="zh-CN"/>
        </w:rPr>
        <w:t>Proposal 1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For the definition of b</w:t>
      </w:r>
      <w:r w:rsidRPr="00726BE1">
        <w:rPr>
          <w:b/>
          <w:i/>
          <w:lang w:eastAsia="zh-CN"/>
        </w:rPr>
        <w:t xml:space="preserve">eam prediction accuracy (%) for Top-1 and/or Top-K beams, </w:t>
      </w:r>
      <w:r>
        <w:rPr>
          <w:b/>
          <w:i/>
          <w:lang w:eastAsia="zh-CN"/>
        </w:rPr>
        <w:t>Option 2 is preferred.</w:t>
      </w:r>
    </w:p>
    <w:p w14:paraId="391A6716" w14:textId="77777777" w:rsidR="00BC51BD" w:rsidRDefault="00BC51BD" w:rsidP="00977E3C">
      <w:pPr>
        <w:suppressAutoHyphens/>
        <w:spacing w:afterLines="50"/>
        <w:textAlignment w:val="baseline"/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Adopt the evaluation methodologies listed below</w:t>
      </w:r>
      <w:r w:rsidRPr="00472B1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 spatial domain beam prediction:</w:t>
      </w:r>
    </w:p>
    <w:p w14:paraId="44F19BD8" w14:textId="77777777" w:rsidR="00BC51BD" w:rsidRDefault="00BC51BD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D</w:t>
      </w:r>
      <w:r w:rsidRPr="004E2511">
        <w:rPr>
          <w:b/>
          <w:i/>
          <w:lang w:eastAsia="zh-CN"/>
        </w:rPr>
        <w:t>ata set: separate data set for each scenario</w:t>
      </w:r>
    </w:p>
    <w:p w14:paraId="03F49A0B" w14:textId="77777777" w:rsidR="00BC51BD" w:rsidRPr="004E2511" w:rsidRDefault="00BC51BD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Set B is a subset of set A.</w:t>
      </w:r>
    </w:p>
    <w:p w14:paraId="59C6530A" w14:textId="77777777" w:rsidR="00BC51BD" w:rsidRDefault="00BC51BD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AI model: </w:t>
      </w:r>
    </w:p>
    <w:p w14:paraId="286C8592" w14:textId="77777777" w:rsidR="00BC51BD" w:rsidRDefault="00BC51BD" w:rsidP="00977E3C">
      <w:pPr>
        <w:pStyle w:val="af"/>
        <w:numPr>
          <w:ilvl w:val="1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Input: </w:t>
      </w:r>
    </w:p>
    <w:p w14:paraId="664CEAD5" w14:textId="77777777" w:rsidR="00BC51BD" w:rsidRDefault="00BC51BD" w:rsidP="00977E3C">
      <w:pPr>
        <w:pStyle w:val="af"/>
        <w:numPr>
          <w:ilvl w:val="2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Scheme 2: </w:t>
      </w:r>
      <w:r w:rsidRPr="004C07BB">
        <w:rPr>
          <w:b/>
          <w:i/>
          <w:lang w:eastAsia="zh-CN"/>
        </w:rPr>
        <w:t xml:space="preserve">L1-RSRP of beam pairs selected randomly </w:t>
      </w:r>
      <w:r>
        <w:rPr>
          <w:b/>
          <w:i/>
          <w:lang w:eastAsia="zh-CN"/>
        </w:rPr>
        <w:t>and</w:t>
      </w:r>
      <w:r w:rsidRPr="004C07BB">
        <w:rPr>
          <w:b/>
          <w:i/>
          <w:lang w:eastAsia="zh-CN"/>
        </w:rPr>
        <w:t xml:space="preserve"> corresponding beam pair ID</w:t>
      </w:r>
      <w:r>
        <w:rPr>
          <w:b/>
          <w:i/>
          <w:lang w:eastAsia="zh-CN"/>
        </w:rPr>
        <w:t>s</w:t>
      </w:r>
    </w:p>
    <w:p w14:paraId="2FD9E172" w14:textId="77777777" w:rsidR="00BC51BD" w:rsidRPr="00B6034A" w:rsidRDefault="00BC51BD" w:rsidP="00977E3C">
      <w:pPr>
        <w:pStyle w:val="af"/>
        <w:numPr>
          <w:ilvl w:val="2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Scheme 3: </w:t>
      </w:r>
      <w:r w:rsidRPr="004C07BB">
        <w:rPr>
          <w:b/>
          <w:i/>
          <w:lang w:eastAsia="zh-CN"/>
        </w:rPr>
        <w:t xml:space="preserve">L1-RSRP of beam pairs </w:t>
      </w:r>
      <w:r>
        <w:rPr>
          <w:b/>
          <w:i/>
          <w:lang w:eastAsia="zh-CN"/>
        </w:rPr>
        <w:t>with</w:t>
      </w:r>
      <w:r w:rsidRPr="004C07B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fixed </w:t>
      </w:r>
      <w:r w:rsidRPr="004C07BB">
        <w:rPr>
          <w:b/>
          <w:i/>
          <w:lang w:eastAsia="zh-CN"/>
        </w:rPr>
        <w:t>beam pair ID</w:t>
      </w:r>
      <w:r>
        <w:rPr>
          <w:b/>
          <w:i/>
          <w:lang w:eastAsia="zh-CN"/>
        </w:rPr>
        <w:t>s</w:t>
      </w:r>
    </w:p>
    <w:p w14:paraId="54AA93C0" w14:textId="77777777" w:rsidR="00BC51BD" w:rsidRDefault="00BC51BD" w:rsidP="00977E3C">
      <w:pPr>
        <w:pStyle w:val="af"/>
        <w:numPr>
          <w:ilvl w:val="1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Output</w:t>
      </w:r>
    </w:p>
    <w:p w14:paraId="2EF31593" w14:textId="77777777" w:rsidR="00BC51BD" w:rsidRDefault="00BC51BD" w:rsidP="00977E3C">
      <w:pPr>
        <w:pStyle w:val="af"/>
        <w:numPr>
          <w:ilvl w:val="2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L1-RSRP of all beam pairs with ascending order of beam pair ID</w:t>
      </w:r>
    </w:p>
    <w:p w14:paraId="3E8F86AA" w14:textId="77777777" w:rsidR="00BC51BD" w:rsidRDefault="00BC51BD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lang w:eastAsia="zh-CN"/>
        </w:rPr>
      </w:pPr>
      <w:r>
        <w:rPr>
          <w:b/>
          <w:i/>
          <w:lang w:eastAsia="zh-CN"/>
        </w:rPr>
        <w:tab/>
        <w:t>KPI:</w:t>
      </w:r>
      <w:r w:rsidRPr="006D124C">
        <w:rPr>
          <w:lang w:eastAsia="zh-CN"/>
        </w:rPr>
        <w:t xml:space="preserve"> </w:t>
      </w:r>
    </w:p>
    <w:p w14:paraId="232DEE91" w14:textId="77777777" w:rsidR="00BC51BD" w:rsidRPr="00B6034A" w:rsidRDefault="00BC51BD" w:rsidP="00977E3C">
      <w:pPr>
        <w:pStyle w:val="af"/>
        <w:numPr>
          <w:ilvl w:val="1"/>
          <w:numId w:val="30"/>
        </w:numPr>
        <w:spacing w:after="0"/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Consider </w:t>
      </w:r>
      <w:r w:rsidRPr="00B64BAA">
        <w:rPr>
          <w:b/>
          <w:i/>
          <w:lang w:eastAsia="zh-CN"/>
        </w:rPr>
        <w:t>Beam prediction accuracy related KPIs with high priority</w:t>
      </w:r>
      <w:r w:rsidRPr="005823EF">
        <w:rPr>
          <w:b/>
          <w:i/>
          <w:lang w:eastAsia="zh-CN"/>
        </w:rPr>
        <w:t>.</w:t>
      </w:r>
    </w:p>
    <w:p w14:paraId="2BF52C67" w14:textId="77777777" w:rsidR="00027063" w:rsidRDefault="00027063" w:rsidP="00963E15">
      <w:pPr>
        <w:suppressAutoHyphens/>
        <w:spacing w:beforeLines="50" w:before="120"/>
        <w:textAlignment w:val="baseline"/>
        <w:rPr>
          <w:b/>
          <w:i/>
          <w:lang w:eastAsia="zh-CN"/>
        </w:rPr>
      </w:pPr>
      <w:r>
        <w:rPr>
          <w:b/>
          <w:i/>
          <w:lang w:eastAsia="zh-CN"/>
        </w:rPr>
        <w:t>Proposal 3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Adopt the evaluation methodologies listed below for temporal beam prediction:</w:t>
      </w:r>
    </w:p>
    <w:p w14:paraId="77B52CC1" w14:textId="77777777" w:rsidR="00027063" w:rsidRDefault="00027063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>D</w:t>
      </w:r>
      <w:r w:rsidRPr="004E2511">
        <w:rPr>
          <w:b/>
          <w:i/>
          <w:lang w:eastAsia="zh-CN"/>
        </w:rPr>
        <w:t>ata set: separate data set for each scenario</w:t>
      </w:r>
    </w:p>
    <w:p w14:paraId="7C82D0EF" w14:textId="77777777" w:rsidR="00027063" w:rsidRPr="004E2511" w:rsidRDefault="00027063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Set A and set B are the same set.</w:t>
      </w:r>
    </w:p>
    <w:p w14:paraId="41966586" w14:textId="77777777" w:rsidR="00027063" w:rsidRDefault="00027063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AI model: </w:t>
      </w:r>
    </w:p>
    <w:p w14:paraId="41C19388" w14:textId="77777777" w:rsidR="00027063" w:rsidRPr="00446033" w:rsidRDefault="00027063" w:rsidP="00977E3C">
      <w:pPr>
        <w:pStyle w:val="af"/>
        <w:numPr>
          <w:ilvl w:val="1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 w:rsidRPr="00446033">
        <w:rPr>
          <w:b/>
          <w:i/>
          <w:lang w:eastAsia="zh-CN"/>
        </w:rPr>
        <w:t xml:space="preserve">Input: </w:t>
      </w:r>
    </w:p>
    <w:p w14:paraId="3A4597AE" w14:textId="34C941D2" w:rsidR="00027063" w:rsidRPr="00446033" w:rsidRDefault="00E65F2F" w:rsidP="00977E3C">
      <w:pPr>
        <w:pStyle w:val="af"/>
        <w:numPr>
          <w:ilvl w:val="2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L1-RSRP of set B in </w:t>
      </w:r>
      <w:r w:rsidR="00027063" w:rsidRPr="00446033">
        <w:rPr>
          <w:b/>
          <w:i/>
          <w:lang w:eastAsia="zh-CN"/>
        </w:rPr>
        <w:t>4</w:t>
      </w:r>
      <w:r w:rsidR="00027063" w:rsidRPr="00446033">
        <w:rPr>
          <w:rFonts w:hint="eastAsia"/>
          <w:b/>
          <w:i/>
          <w:lang w:eastAsia="zh-CN"/>
        </w:rPr>
        <w:t xml:space="preserve"> </w:t>
      </w:r>
      <w:r w:rsidR="00027063">
        <w:rPr>
          <w:b/>
          <w:i/>
          <w:lang w:eastAsia="zh-CN"/>
        </w:rPr>
        <w:t xml:space="preserve">history </w:t>
      </w:r>
      <w:r w:rsidR="00027063" w:rsidRPr="00446033">
        <w:rPr>
          <w:rFonts w:hint="eastAsia"/>
          <w:b/>
          <w:i/>
          <w:lang w:eastAsia="zh-CN"/>
        </w:rPr>
        <w:t>measurement instance</w:t>
      </w:r>
      <w:r w:rsidR="00027063" w:rsidRPr="00446033">
        <w:rPr>
          <w:b/>
          <w:i/>
          <w:lang w:eastAsia="zh-CN"/>
        </w:rPr>
        <w:t>s</w:t>
      </w:r>
    </w:p>
    <w:p w14:paraId="1AD8CECC" w14:textId="77777777" w:rsidR="00027063" w:rsidRDefault="00027063" w:rsidP="00977E3C">
      <w:pPr>
        <w:pStyle w:val="af"/>
        <w:numPr>
          <w:ilvl w:val="1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Output</w:t>
      </w:r>
    </w:p>
    <w:p w14:paraId="0A8220C2" w14:textId="6076DF01" w:rsidR="00027063" w:rsidRPr="00446033" w:rsidRDefault="00E65F2F" w:rsidP="00977E3C">
      <w:pPr>
        <w:pStyle w:val="af"/>
        <w:numPr>
          <w:ilvl w:val="2"/>
          <w:numId w:val="30"/>
        </w:numPr>
        <w:spacing w:after="0"/>
        <w:ind w:firstLineChars="0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Top K beams of set A in </w:t>
      </w:r>
      <w:r w:rsidR="00027063" w:rsidRPr="00446033">
        <w:rPr>
          <w:b/>
          <w:i/>
          <w:lang w:eastAsia="zh-CN"/>
        </w:rPr>
        <w:t>1/2/4 future instances</w:t>
      </w:r>
    </w:p>
    <w:p w14:paraId="3D2F723E" w14:textId="77777777" w:rsidR="00027063" w:rsidRDefault="00027063" w:rsidP="00977E3C">
      <w:pPr>
        <w:pStyle w:val="af"/>
        <w:numPr>
          <w:ilvl w:val="0"/>
          <w:numId w:val="30"/>
        </w:numPr>
        <w:spacing w:after="0"/>
        <w:ind w:firstLineChars="0"/>
        <w:jc w:val="left"/>
        <w:rPr>
          <w:lang w:eastAsia="zh-CN"/>
        </w:rPr>
      </w:pPr>
      <w:r>
        <w:rPr>
          <w:b/>
          <w:i/>
          <w:lang w:eastAsia="zh-CN"/>
        </w:rPr>
        <w:tab/>
        <w:t>KPI:</w:t>
      </w:r>
      <w:r w:rsidRPr="006D124C">
        <w:rPr>
          <w:lang w:eastAsia="zh-CN"/>
        </w:rPr>
        <w:t xml:space="preserve"> </w:t>
      </w:r>
    </w:p>
    <w:p w14:paraId="603E7E1A" w14:textId="77777777" w:rsidR="00027063" w:rsidRPr="00B6034A" w:rsidRDefault="00027063" w:rsidP="00977E3C">
      <w:pPr>
        <w:pStyle w:val="af"/>
        <w:numPr>
          <w:ilvl w:val="1"/>
          <w:numId w:val="30"/>
        </w:numPr>
        <w:spacing w:after="0"/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Consider </w:t>
      </w:r>
      <w:r w:rsidRPr="00B64BAA">
        <w:rPr>
          <w:b/>
          <w:i/>
          <w:lang w:eastAsia="zh-CN"/>
        </w:rPr>
        <w:t>Beam prediction accuracy related KPIs with high priority</w:t>
      </w:r>
      <w:r w:rsidRPr="005823EF">
        <w:rPr>
          <w:b/>
          <w:i/>
          <w:lang w:eastAsia="zh-CN"/>
        </w:rPr>
        <w:t>.</w:t>
      </w:r>
    </w:p>
    <w:p w14:paraId="4C39E563" w14:textId="77777777" w:rsidR="001759C2" w:rsidRDefault="001759C2" w:rsidP="001759C2">
      <w:pPr>
        <w:pStyle w:val="1"/>
      </w:pPr>
      <w:r>
        <w:t>References</w:t>
      </w:r>
    </w:p>
    <w:p w14:paraId="57FE04F4" w14:textId="0826A24F" w:rsidR="000625EE" w:rsidRDefault="00240BA0" w:rsidP="00240BA0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240BA0">
        <w:rPr>
          <w:sz w:val="20"/>
          <w:szCs w:val="20"/>
          <w:lang w:eastAsia="zh-CN"/>
        </w:rPr>
        <w:t>RP-213599</w:t>
      </w:r>
      <w:r w:rsidR="00922C1B">
        <w:rPr>
          <w:sz w:val="20"/>
          <w:szCs w:val="20"/>
          <w:lang w:eastAsia="zh-CN"/>
        </w:rPr>
        <w:t xml:space="preserve"> </w:t>
      </w:r>
      <w:r w:rsidR="00922C1B" w:rsidRPr="00922C1B">
        <w:rPr>
          <w:sz w:val="20"/>
          <w:szCs w:val="20"/>
          <w:lang w:eastAsia="zh-CN"/>
        </w:rPr>
        <w:t>New SI: Study on Artificial Intelligence (AI)/Machine Learning (ML) for NR Air Interface</w:t>
      </w:r>
    </w:p>
    <w:p w14:paraId="09E2D542" w14:textId="50027E2E" w:rsidR="00193700" w:rsidRDefault="00193700" w:rsidP="00240BA0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RAN1-109 e-meeting chairman’s notes.</w:t>
      </w:r>
    </w:p>
    <w:p w14:paraId="2B24FB44" w14:textId="1C877E3B" w:rsidR="008C19E5" w:rsidRPr="00A52990" w:rsidRDefault="008C19E5" w:rsidP="00240BA0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TR 38.802 </w:t>
      </w:r>
      <w:r w:rsidRPr="008C19E5">
        <w:rPr>
          <w:sz w:val="20"/>
          <w:szCs w:val="20"/>
          <w:lang w:eastAsia="zh-CN"/>
        </w:rPr>
        <w:t>V14.2.0</w:t>
      </w:r>
    </w:p>
    <w:sectPr w:rsidR="008C19E5" w:rsidRPr="00A5299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726D2" w14:textId="77777777" w:rsidR="007569E3" w:rsidRDefault="007569E3">
      <w:r>
        <w:separator/>
      </w:r>
    </w:p>
  </w:endnote>
  <w:endnote w:type="continuationSeparator" w:id="0">
    <w:p w14:paraId="19EBFC08" w14:textId="77777777" w:rsidR="007569E3" w:rsidRDefault="0075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5C1A1" w14:textId="77777777" w:rsidR="007569E3" w:rsidRDefault="007569E3">
      <w:r>
        <w:separator/>
      </w:r>
    </w:p>
  </w:footnote>
  <w:footnote w:type="continuationSeparator" w:id="0">
    <w:p w14:paraId="2BE21C39" w14:textId="77777777" w:rsidR="007569E3" w:rsidRDefault="00756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E7D"/>
    <w:multiLevelType w:val="multilevel"/>
    <w:tmpl w:val="AFCE1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AD7B0A"/>
    <w:multiLevelType w:val="multilevel"/>
    <w:tmpl w:val="14B0E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Arial Unicode MS" w:eastAsia="Arial Unicode MS" w:hAnsi="Arial Unicode MS" w:hint="eastAsia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0190724"/>
    <w:multiLevelType w:val="hybridMultilevel"/>
    <w:tmpl w:val="28628A4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7C20494"/>
    <w:multiLevelType w:val="multilevel"/>
    <w:tmpl w:val="F78C82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67039"/>
    <w:multiLevelType w:val="hybridMultilevel"/>
    <w:tmpl w:val="23469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5D60B1D"/>
    <w:multiLevelType w:val="hybridMultilevel"/>
    <w:tmpl w:val="0CA214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5FE17B4"/>
    <w:multiLevelType w:val="multilevel"/>
    <w:tmpl w:val="06C2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6D36E38"/>
    <w:multiLevelType w:val="hybridMultilevel"/>
    <w:tmpl w:val="844C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DF55EA"/>
    <w:multiLevelType w:val="hybridMultilevel"/>
    <w:tmpl w:val="5778F52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0135AA8"/>
    <w:multiLevelType w:val="multilevel"/>
    <w:tmpl w:val="40135A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7290E"/>
    <w:multiLevelType w:val="hybridMultilevel"/>
    <w:tmpl w:val="7C3C97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23769F5"/>
    <w:multiLevelType w:val="multilevel"/>
    <w:tmpl w:val="9F5E546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CF01BC"/>
    <w:multiLevelType w:val="multilevel"/>
    <w:tmpl w:val="4756FDD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8D44246"/>
    <w:multiLevelType w:val="multilevel"/>
    <w:tmpl w:val="48D442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8AA0C24"/>
    <w:multiLevelType w:val="hybridMultilevel"/>
    <w:tmpl w:val="DC4E1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A3722A"/>
    <w:multiLevelType w:val="hybridMultilevel"/>
    <w:tmpl w:val="1F9C10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4DA1578"/>
    <w:multiLevelType w:val="hybridMultilevel"/>
    <w:tmpl w:val="7C4E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E712E7"/>
    <w:multiLevelType w:val="hybridMultilevel"/>
    <w:tmpl w:val="935A66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7990324"/>
    <w:multiLevelType w:val="hybridMultilevel"/>
    <w:tmpl w:val="745EA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8"/>
  </w:num>
  <w:num w:numId="3">
    <w:abstractNumId w:val="32"/>
  </w:num>
  <w:num w:numId="4">
    <w:abstractNumId w:val="34"/>
  </w:num>
  <w:num w:numId="5">
    <w:abstractNumId w:val="21"/>
  </w:num>
  <w:num w:numId="6">
    <w:abstractNumId w:val="5"/>
  </w:num>
  <w:num w:numId="7">
    <w:abstractNumId w:val="39"/>
  </w:num>
  <w:num w:numId="8">
    <w:abstractNumId w:val="25"/>
  </w:num>
  <w:num w:numId="9">
    <w:abstractNumId w:val="13"/>
  </w:num>
  <w:num w:numId="10">
    <w:abstractNumId w:val="22"/>
  </w:num>
  <w:num w:numId="11">
    <w:abstractNumId w:val="1"/>
  </w:num>
  <w:num w:numId="12">
    <w:abstractNumId w:val="19"/>
  </w:num>
  <w:num w:numId="13">
    <w:abstractNumId w:val="37"/>
  </w:num>
  <w:num w:numId="14">
    <w:abstractNumId w:val="3"/>
  </w:num>
  <w:num w:numId="15">
    <w:abstractNumId w:val="4"/>
  </w:num>
  <w:num w:numId="16">
    <w:abstractNumId w:val="31"/>
  </w:num>
  <w:num w:numId="17">
    <w:abstractNumId w:val="2"/>
  </w:num>
  <w:num w:numId="18">
    <w:abstractNumId w:val="10"/>
  </w:num>
  <w:num w:numId="19">
    <w:abstractNumId w:val="26"/>
  </w:num>
  <w:num w:numId="20">
    <w:abstractNumId w:val="28"/>
  </w:num>
  <w:num w:numId="21">
    <w:abstractNumId w:val="12"/>
  </w:num>
  <w:num w:numId="22">
    <w:abstractNumId w:val="6"/>
  </w:num>
  <w:num w:numId="23">
    <w:abstractNumId w:val="35"/>
  </w:num>
  <w:num w:numId="24">
    <w:abstractNumId w:val="0"/>
  </w:num>
  <w:num w:numId="25">
    <w:abstractNumId w:val="11"/>
  </w:num>
  <w:num w:numId="26">
    <w:abstractNumId w:val="23"/>
  </w:num>
  <w:num w:numId="27">
    <w:abstractNumId w:val="24"/>
  </w:num>
  <w:num w:numId="28">
    <w:abstractNumId w:val="8"/>
  </w:num>
  <w:num w:numId="29">
    <w:abstractNumId w:val="33"/>
  </w:num>
  <w:num w:numId="30">
    <w:abstractNumId w:val="36"/>
  </w:num>
  <w:num w:numId="31">
    <w:abstractNumId w:val="21"/>
  </w:num>
  <w:num w:numId="32">
    <w:abstractNumId w:val="21"/>
  </w:num>
  <w:num w:numId="33">
    <w:abstractNumId w:val="7"/>
  </w:num>
  <w:num w:numId="34">
    <w:abstractNumId w:val="9"/>
  </w:num>
  <w:num w:numId="35">
    <w:abstractNumId w:val="30"/>
  </w:num>
  <w:num w:numId="36">
    <w:abstractNumId w:val="29"/>
  </w:num>
  <w:num w:numId="37">
    <w:abstractNumId w:val="20"/>
  </w:num>
  <w:num w:numId="38">
    <w:abstractNumId w:val="15"/>
  </w:num>
  <w:num w:numId="39">
    <w:abstractNumId w:val="17"/>
  </w:num>
  <w:num w:numId="40">
    <w:abstractNumId w:val="18"/>
  </w:num>
  <w:num w:numId="41">
    <w:abstractNumId w:val="27"/>
  </w:num>
  <w:num w:numId="42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F4"/>
    <w:rsid w:val="00000B95"/>
    <w:rsid w:val="00000C0E"/>
    <w:rsid w:val="00000D04"/>
    <w:rsid w:val="00000DB2"/>
    <w:rsid w:val="000021C8"/>
    <w:rsid w:val="00002634"/>
    <w:rsid w:val="000027CE"/>
    <w:rsid w:val="000027D9"/>
    <w:rsid w:val="00002893"/>
    <w:rsid w:val="00002B93"/>
    <w:rsid w:val="00002E42"/>
    <w:rsid w:val="000033A3"/>
    <w:rsid w:val="00003410"/>
    <w:rsid w:val="000035A5"/>
    <w:rsid w:val="00003605"/>
    <w:rsid w:val="00003776"/>
    <w:rsid w:val="00003AC2"/>
    <w:rsid w:val="00003C56"/>
    <w:rsid w:val="00003C85"/>
    <w:rsid w:val="00003C89"/>
    <w:rsid w:val="00003EC2"/>
    <w:rsid w:val="000040A9"/>
    <w:rsid w:val="0000413A"/>
    <w:rsid w:val="0000458E"/>
    <w:rsid w:val="00004713"/>
    <w:rsid w:val="00004849"/>
    <w:rsid w:val="00004955"/>
    <w:rsid w:val="00004E70"/>
    <w:rsid w:val="000054D6"/>
    <w:rsid w:val="000058D9"/>
    <w:rsid w:val="00005D67"/>
    <w:rsid w:val="00005DBA"/>
    <w:rsid w:val="00005EA4"/>
    <w:rsid w:val="00006847"/>
    <w:rsid w:val="00006A74"/>
    <w:rsid w:val="000071C1"/>
    <w:rsid w:val="0000728F"/>
    <w:rsid w:val="000072B6"/>
    <w:rsid w:val="00007791"/>
    <w:rsid w:val="00007813"/>
    <w:rsid w:val="000078BB"/>
    <w:rsid w:val="00007A90"/>
    <w:rsid w:val="00007EA6"/>
    <w:rsid w:val="00007F78"/>
    <w:rsid w:val="000104EA"/>
    <w:rsid w:val="0001064B"/>
    <w:rsid w:val="0001074C"/>
    <w:rsid w:val="00010960"/>
    <w:rsid w:val="000109E6"/>
    <w:rsid w:val="00010A04"/>
    <w:rsid w:val="000112A0"/>
    <w:rsid w:val="0001131F"/>
    <w:rsid w:val="00011462"/>
    <w:rsid w:val="00011943"/>
    <w:rsid w:val="00011C60"/>
    <w:rsid w:val="00011EE8"/>
    <w:rsid w:val="00011F67"/>
    <w:rsid w:val="00012028"/>
    <w:rsid w:val="00012171"/>
    <w:rsid w:val="00012409"/>
    <w:rsid w:val="00012535"/>
    <w:rsid w:val="0001261A"/>
    <w:rsid w:val="000126BF"/>
    <w:rsid w:val="0001279A"/>
    <w:rsid w:val="00012862"/>
    <w:rsid w:val="000128E6"/>
    <w:rsid w:val="00012E25"/>
    <w:rsid w:val="00013A39"/>
    <w:rsid w:val="00013A54"/>
    <w:rsid w:val="00013CDA"/>
    <w:rsid w:val="00013EAC"/>
    <w:rsid w:val="00013EEE"/>
    <w:rsid w:val="00014035"/>
    <w:rsid w:val="00014716"/>
    <w:rsid w:val="00014738"/>
    <w:rsid w:val="0001490E"/>
    <w:rsid w:val="0001496B"/>
    <w:rsid w:val="00014FBF"/>
    <w:rsid w:val="00015377"/>
    <w:rsid w:val="00015D73"/>
    <w:rsid w:val="00015E58"/>
    <w:rsid w:val="00015EFB"/>
    <w:rsid w:val="00016283"/>
    <w:rsid w:val="00016594"/>
    <w:rsid w:val="0001659E"/>
    <w:rsid w:val="000165D2"/>
    <w:rsid w:val="000165E2"/>
    <w:rsid w:val="00016AB0"/>
    <w:rsid w:val="00016C8C"/>
    <w:rsid w:val="00016F8D"/>
    <w:rsid w:val="000172BE"/>
    <w:rsid w:val="000174C9"/>
    <w:rsid w:val="00017AD8"/>
    <w:rsid w:val="00017C2E"/>
    <w:rsid w:val="00017D8A"/>
    <w:rsid w:val="0002040D"/>
    <w:rsid w:val="0002059E"/>
    <w:rsid w:val="000205C0"/>
    <w:rsid w:val="000210A9"/>
    <w:rsid w:val="000211EB"/>
    <w:rsid w:val="00021498"/>
    <w:rsid w:val="0002162D"/>
    <w:rsid w:val="00021A68"/>
    <w:rsid w:val="00021B29"/>
    <w:rsid w:val="00021C9A"/>
    <w:rsid w:val="00021E83"/>
    <w:rsid w:val="000227A5"/>
    <w:rsid w:val="00022977"/>
    <w:rsid w:val="00022E67"/>
    <w:rsid w:val="000231BA"/>
    <w:rsid w:val="00023388"/>
    <w:rsid w:val="00023425"/>
    <w:rsid w:val="0002344A"/>
    <w:rsid w:val="00023875"/>
    <w:rsid w:val="000238F0"/>
    <w:rsid w:val="00023A6F"/>
    <w:rsid w:val="00023AF0"/>
    <w:rsid w:val="00023B81"/>
    <w:rsid w:val="00023F59"/>
    <w:rsid w:val="000241BE"/>
    <w:rsid w:val="000242F2"/>
    <w:rsid w:val="00024459"/>
    <w:rsid w:val="00024680"/>
    <w:rsid w:val="00024C03"/>
    <w:rsid w:val="00024CB6"/>
    <w:rsid w:val="00024CDB"/>
    <w:rsid w:val="00025377"/>
    <w:rsid w:val="000256F0"/>
    <w:rsid w:val="000257E6"/>
    <w:rsid w:val="000258F4"/>
    <w:rsid w:val="00025DDB"/>
    <w:rsid w:val="00025E29"/>
    <w:rsid w:val="00026082"/>
    <w:rsid w:val="000262C5"/>
    <w:rsid w:val="00026386"/>
    <w:rsid w:val="00026482"/>
    <w:rsid w:val="000264E0"/>
    <w:rsid w:val="00026D4B"/>
    <w:rsid w:val="00026FC2"/>
    <w:rsid w:val="00027030"/>
    <w:rsid w:val="00027063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68B"/>
    <w:rsid w:val="00030734"/>
    <w:rsid w:val="0003099D"/>
    <w:rsid w:val="00030C0E"/>
    <w:rsid w:val="00030E0E"/>
    <w:rsid w:val="000310B5"/>
    <w:rsid w:val="00031664"/>
    <w:rsid w:val="000317A7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4DE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4A1C"/>
    <w:rsid w:val="000352B3"/>
    <w:rsid w:val="00035489"/>
    <w:rsid w:val="00035960"/>
    <w:rsid w:val="00035A04"/>
    <w:rsid w:val="00035C14"/>
    <w:rsid w:val="000360C7"/>
    <w:rsid w:val="00036677"/>
    <w:rsid w:val="00036787"/>
    <w:rsid w:val="00036995"/>
    <w:rsid w:val="00036C2C"/>
    <w:rsid w:val="00036DFB"/>
    <w:rsid w:val="00036E03"/>
    <w:rsid w:val="00036E04"/>
    <w:rsid w:val="00037189"/>
    <w:rsid w:val="000374D6"/>
    <w:rsid w:val="0003777C"/>
    <w:rsid w:val="00037817"/>
    <w:rsid w:val="00037AC6"/>
    <w:rsid w:val="00037BB2"/>
    <w:rsid w:val="00037E38"/>
    <w:rsid w:val="00037E5E"/>
    <w:rsid w:val="0004013F"/>
    <w:rsid w:val="0004023E"/>
    <w:rsid w:val="0004024B"/>
    <w:rsid w:val="00040429"/>
    <w:rsid w:val="00040461"/>
    <w:rsid w:val="00040B3D"/>
    <w:rsid w:val="00040C77"/>
    <w:rsid w:val="00040C88"/>
    <w:rsid w:val="00040D19"/>
    <w:rsid w:val="00040E19"/>
    <w:rsid w:val="000412E9"/>
    <w:rsid w:val="000415FA"/>
    <w:rsid w:val="000417D1"/>
    <w:rsid w:val="000419E8"/>
    <w:rsid w:val="00041AD2"/>
    <w:rsid w:val="00041C57"/>
    <w:rsid w:val="00041FF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E20"/>
    <w:rsid w:val="00043F26"/>
    <w:rsid w:val="0004404D"/>
    <w:rsid w:val="00044126"/>
    <w:rsid w:val="0004420D"/>
    <w:rsid w:val="000443C5"/>
    <w:rsid w:val="00044522"/>
    <w:rsid w:val="00044AAC"/>
    <w:rsid w:val="00044B13"/>
    <w:rsid w:val="00044EA4"/>
    <w:rsid w:val="00045110"/>
    <w:rsid w:val="00045D24"/>
    <w:rsid w:val="00045F4B"/>
    <w:rsid w:val="000460F1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723"/>
    <w:rsid w:val="00047905"/>
    <w:rsid w:val="00047D5D"/>
    <w:rsid w:val="00047E60"/>
    <w:rsid w:val="00047EEF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1E0"/>
    <w:rsid w:val="00052AD2"/>
    <w:rsid w:val="00052E1D"/>
    <w:rsid w:val="000530DF"/>
    <w:rsid w:val="00053729"/>
    <w:rsid w:val="0005380B"/>
    <w:rsid w:val="00053967"/>
    <w:rsid w:val="000539C2"/>
    <w:rsid w:val="00053A94"/>
    <w:rsid w:val="00053C7A"/>
    <w:rsid w:val="00053E13"/>
    <w:rsid w:val="00053FF4"/>
    <w:rsid w:val="000540A9"/>
    <w:rsid w:val="000543D4"/>
    <w:rsid w:val="00054E0C"/>
    <w:rsid w:val="00055197"/>
    <w:rsid w:val="00055269"/>
    <w:rsid w:val="0005541D"/>
    <w:rsid w:val="0005567D"/>
    <w:rsid w:val="000557A2"/>
    <w:rsid w:val="00055939"/>
    <w:rsid w:val="00055BEE"/>
    <w:rsid w:val="00055D29"/>
    <w:rsid w:val="00055D85"/>
    <w:rsid w:val="000565C8"/>
    <w:rsid w:val="000567BB"/>
    <w:rsid w:val="00056B34"/>
    <w:rsid w:val="00056D31"/>
    <w:rsid w:val="00057223"/>
    <w:rsid w:val="00057358"/>
    <w:rsid w:val="000574E1"/>
    <w:rsid w:val="00057880"/>
    <w:rsid w:val="00057C60"/>
    <w:rsid w:val="00057DC8"/>
    <w:rsid w:val="000600B3"/>
    <w:rsid w:val="0006040C"/>
    <w:rsid w:val="00060685"/>
    <w:rsid w:val="00060937"/>
    <w:rsid w:val="00060C8C"/>
    <w:rsid w:val="00060D73"/>
    <w:rsid w:val="000612E1"/>
    <w:rsid w:val="000614FE"/>
    <w:rsid w:val="00061F17"/>
    <w:rsid w:val="00061F24"/>
    <w:rsid w:val="00062012"/>
    <w:rsid w:val="00062167"/>
    <w:rsid w:val="000622DF"/>
    <w:rsid w:val="000625EE"/>
    <w:rsid w:val="00062814"/>
    <w:rsid w:val="00062B1B"/>
    <w:rsid w:val="00062B8D"/>
    <w:rsid w:val="00062CB4"/>
    <w:rsid w:val="00062FDC"/>
    <w:rsid w:val="00063269"/>
    <w:rsid w:val="0006344A"/>
    <w:rsid w:val="000634AA"/>
    <w:rsid w:val="0006359E"/>
    <w:rsid w:val="000636F0"/>
    <w:rsid w:val="00063CBC"/>
    <w:rsid w:val="00063EB9"/>
    <w:rsid w:val="00064518"/>
    <w:rsid w:val="000649B0"/>
    <w:rsid w:val="00064B57"/>
    <w:rsid w:val="00064C15"/>
    <w:rsid w:val="00064CB9"/>
    <w:rsid w:val="00064D79"/>
    <w:rsid w:val="00064EE1"/>
    <w:rsid w:val="000654CE"/>
    <w:rsid w:val="000656E0"/>
    <w:rsid w:val="000656FE"/>
    <w:rsid w:val="000659F7"/>
    <w:rsid w:val="00065C2A"/>
    <w:rsid w:val="00065D1C"/>
    <w:rsid w:val="00065D38"/>
    <w:rsid w:val="00065FC2"/>
    <w:rsid w:val="000665A8"/>
    <w:rsid w:val="0006676F"/>
    <w:rsid w:val="00066A2C"/>
    <w:rsid w:val="0006716D"/>
    <w:rsid w:val="000671A5"/>
    <w:rsid w:val="0006773E"/>
    <w:rsid w:val="0006776B"/>
    <w:rsid w:val="00067DD1"/>
    <w:rsid w:val="00067EFC"/>
    <w:rsid w:val="00067F58"/>
    <w:rsid w:val="00070447"/>
    <w:rsid w:val="00070503"/>
    <w:rsid w:val="000706E7"/>
    <w:rsid w:val="000706EF"/>
    <w:rsid w:val="0007072D"/>
    <w:rsid w:val="00070B43"/>
    <w:rsid w:val="00070EF8"/>
    <w:rsid w:val="00071125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84"/>
    <w:rsid w:val="000731A0"/>
    <w:rsid w:val="0007337C"/>
    <w:rsid w:val="000736C1"/>
    <w:rsid w:val="00073797"/>
    <w:rsid w:val="00073BB1"/>
    <w:rsid w:val="00073DEC"/>
    <w:rsid w:val="00074516"/>
    <w:rsid w:val="000745AA"/>
    <w:rsid w:val="0007465B"/>
    <w:rsid w:val="00074969"/>
    <w:rsid w:val="00074E86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AC3"/>
    <w:rsid w:val="00077E50"/>
    <w:rsid w:val="0008027C"/>
    <w:rsid w:val="00080775"/>
    <w:rsid w:val="00080F63"/>
    <w:rsid w:val="00081501"/>
    <w:rsid w:val="00081652"/>
    <w:rsid w:val="000817BA"/>
    <w:rsid w:val="000819DD"/>
    <w:rsid w:val="00081DE1"/>
    <w:rsid w:val="00081FE7"/>
    <w:rsid w:val="0008207A"/>
    <w:rsid w:val="000821FB"/>
    <w:rsid w:val="000822FB"/>
    <w:rsid w:val="000823B0"/>
    <w:rsid w:val="00082551"/>
    <w:rsid w:val="00082A89"/>
    <w:rsid w:val="00083056"/>
    <w:rsid w:val="0008335B"/>
    <w:rsid w:val="00083379"/>
    <w:rsid w:val="00083487"/>
    <w:rsid w:val="00083587"/>
    <w:rsid w:val="00083601"/>
    <w:rsid w:val="00083838"/>
    <w:rsid w:val="00083A56"/>
    <w:rsid w:val="00083AE3"/>
    <w:rsid w:val="00083B6A"/>
    <w:rsid w:val="00083CD6"/>
    <w:rsid w:val="00083CDC"/>
    <w:rsid w:val="00084065"/>
    <w:rsid w:val="000845C8"/>
    <w:rsid w:val="0008482A"/>
    <w:rsid w:val="00084E30"/>
    <w:rsid w:val="00084F80"/>
    <w:rsid w:val="000853EC"/>
    <w:rsid w:val="0008581C"/>
    <w:rsid w:val="00085E04"/>
    <w:rsid w:val="00085E2E"/>
    <w:rsid w:val="00085FA2"/>
    <w:rsid w:val="000864C6"/>
    <w:rsid w:val="0008659A"/>
    <w:rsid w:val="000866F8"/>
    <w:rsid w:val="00086756"/>
    <w:rsid w:val="00086800"/>
    <w:rsid w:val="00086CD3"/>
    <w:rsid w:val="00086EE0"/>
    <w:rsid w:val="00086F4D"/>
    <w:rsid w:val="00087606"/>
    <w:rsid w:val="00087913"/>
    <w:rsid w:val="00087ACA"/>
    <w:rsid w:val="00087E9C"/>
    <w:rsid w:val="00090195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21A4"/>
    <w:rsid w:val="000922BA"/>
    <w:rsid w:val="00092351"/>
    <w:rsid w:val="0009277B"/>
    <w:rsid w:val="000929F2"/>
    <w:rsid w:val="00092F8B"/>
    <w:rsid w:val="00092FE1"/>
    <w:rsid w:val="00093697"/>
    <w:rsid w:val="00093D42"/>
    <w:rsid w:val="000942FA"/>
    <w:rsid w:val="00094337"/>
    <w:rsid w:val="00094893"/>
    <w:rsid w:val="000949AF"/>
    <w:rsid w:val="00094A16"/>
    <w:rsid w:val="00094C20"/>
    <w:rsid w:val="00094CC2"/>
    <w:rsid w:val="00094CC5"/>
    <w:rsid w:val="00094D40"/>
    <w:rsid w:val="00094DE6"/>
    <w:rsid w:val="000953A2"/>
    <w:rsid w:val="0009571F"/>
    <w:rsid w:val="00095AA6"/>
    <w:rsid w:val="00095CCF"/>
    <w:rsid w:val="0009602E"/>
    <w:rsid w:val="00096134"/>
    <w:rsid w:val="00096356"/>
    <w:rsid w:val="00096938"/>
    <w:rsid w:val="00096EBB"/>
    <w:rsid w:val="00096F8F"/>
    <w:rsid w:val="00097114"/>
    <w:rsid w:val="0009735A"/>
    <w:rsid w:val="000974A6"/>
    <w:rsid w:val="0009781E"/>
    <w:rsid w:val="00097C99"/>
    <w:rsid w:val="00097F7E"/>
    <w:rsid w:val="000A090E"/>
    <w:rsid w:val="000A0B2A"/>
    <w:rsid w:val="000A0D7C"/>
    <w:rsid w:val="000A0DF8"/>
    <w:rsid w:val="000A0E38"/>
    <w:rsid w:val="000A0F14"/>
    <w:rsid w:val="000A1202"/>
    <w:rsid w:val="000A12AF"/>
    <w:rsid w:val="000A1441"/>
    <w:rsid w:val="000A1471"/>
    <w:rsid w:val="000A15F2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A69"/>
    <w:rsid w:val="000A2C22"/>
    <w:rsid w:val="000A2CC5"/>
    <w:rsid w:val="000A2CC7"/>
    <w:rsid w:val="000A2ED6"/>
    <w:rsid w:val="000A3282"/>
    <w:rsid w:val="000A33E3"/>
    <w:rsid w:val="000A3B1A"/>
    <w:rsid w:val="000A4205"/>
    <w:rsid w:val="000A4570"/>
    <w:rsid w:val="000A4A14"/>
    <w:rsid w:val="000A4A19"/>
    <w:rsid w:val="000A4A9B"/>
    <w:rsid w:val="000A4CF0"/>
    <w:rsid w:val="000A4E1E"/>
    <w:rsid w:val="000A5118"/>
    <w:rsid w:val="000A6351"/>
    <w:rsid w:val="000A63D6"/>
    <w:rsid w:val="000A652E"/>
    <w:rsid w:val="000A667B"/>
    <w:rsid w:val="000A6CA2"/>
    <w:rsid w:val="000A6E1C"/>
    <w:rsid w:val="000A6FC5"/>
    <w:rsid w:val="000A702F"/>
    <w:rsid w:val="000A70ED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787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1B6D"/>
    <w:rsid w:val="000B21D4"/>
    <w:rsid w:val="000B23A1"/>
    <w:rsid w:val="000B24A6"/>
    <w:rsid w:val="000B2762"/>
    <w:rsid w:val="000B288F"/>
    <w:rsid w:val="000B2954"/>
    <w:rsid w:val="000B2985"/>
    <w:rsid w:val="000B2A48"/>
    <w:rsid w:val="000B2A95"/>
    <w:rsid w:val="000B2C55"/>
    <w:rsid w:val="000B2C5C"/>
    <w:rsid w:val="000B2C88"/>
    <w:rsid w:val="000B2E13"/>
    <w:rsid w:val="000B3157"/>
    <w:rsid w:val="000B3342"/>
    <w:rsid w:val="000B3648"/>
    <w:rsid w:val="000B375E"/>
    <w:rsid w:val="000B39FA"/>
    <w:rsid w:val="000B4210"/>
    <w:rsid w:val="000B4755"/>
    <w:rsid w:val="000B4EFF"/>
    <w:rsid w:val="000B50E6"/>
    <w:rsid w:val="000B51D0"/>
    <w:rsid w:val="000B51F8"/>
    <w:rsid w:val="000B51FA"/>
    <w:rsid w:val="000B5319"/>
    <w:rsid w:val="000B53F0"/>
    <w:rsid w:val="000B57E4"/>
    <w:rsid w:val="000B58BD"/>
    <w:rsid w:val="000B5905"/>
    <w:rsid w:val="000B5975"/>
    <w:rsid w:val="000B5A13"/>
    <w:rsid w:val="000B5A66"/>
    <w:rsid w:val="000B5A70"/>
    <w:rsid w:val="000B6E2C"/>
    <w:rsid w:val="000B706F"/>
    <w:rsid w:val="000B7099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AC5"/>
    <w:rsid w:val="000C2FBD"/>
    <w:rsid w:val="000C3655"/>
    <w:rsid w:val="000C3A3B"/>
    <w:rsid w:val="000C3AE7"/>
    <w:rsid w:val="000C3B0C"/>
    <w:rsid w:val="000C3E0C"/>
    <w:rsid w:val="000C3E50"/>
    <w:rsid w:val="000C40E4"/>
    <w:rsid w:val="000C422D"/>
    <w:rsid w:val="000C4401"/>
    <w:rsid w:val="000C469F"/>
    <w:rsid w:val="000C53FA"/>
    <w:rsid w:val="000C543E"/>
    <w:rsid w:val="000C5500"/>
    <w:rsid w:val="000C5581"/>
    <w:rsid w:val="000C5B5A"/>
    <w:rsid w:val="000C5BB3"/>
    <w:rsid w:val="000C5E31"/>
    <w:rsid w:val="000C5F91"/>
    <w:rsid w:val="000C5FAD"/>
    <w:rsid w:val="000C5FDF"/>
    <w:rsid w:val="000C6025"/>
    <w:rsid w:val="000C6127"/>
    <w:rsid w:val="000C6A73"/>
    <w:rsid w:val="000C6B70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0E79"/>
    <w:rsid w:val="000D113C"/>
    <w:rsid w:val="000D12D1"/>
    <w:rsid w:val="000D132E"/>
    <w:rsid w:val="000D1389"/>
    <w:rsid w:val="000D159A"/>
    <w:rsid w:val="000D1807"/>
    <w:rsid w:val="000D1822"/>
    <w:rsid w:val="000D1834"/>
    <w:rsid w:val="000D1ABC"/>
    <w:rsid w:val="000D1F73"/>
    <w:rsid w:val="000D1F94"/>
    <w:rsid w:val="000D1FBD"/>
    <w:rsid w:val="000D22CC"/>
    <w:rsid w:val="000D2764"/>
    <w:rsid w:val="000D2D15"/>
    <w:rsid w:val="000D320A"/>
    <w:rsid w:val="000D3682"/>
    <w:rsid w:val="000D36AE"/>
    <w:rsid w:val="000D37F4"/>
    <w:rsid w:val="000D38A1"/>
    <w:rsid w:val="000D3D96"/>
    <w:rsid w:val="000D41FA"/>
    <w:rsid w:val="000D4277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2B2A"/>
    <w:rsid w:val="000E34A1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5E18"/>
    <w:rsid w:val="000E60A3"/>
    <w:rsid w:val="000E614A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E15"/>
    <w:rsid w:val="000F024D"/>
    <w:rsid w:val="000F0383"/>
    <w:rsid w:val="000F070E"/>
    <w:rsid w:val="000F079D"/>
    <w:rsid w:val="000F0AB7"/>
    <w:rsid w:val="000F0AE5"/>
    <w:rsid w:val="000F123C"/>
    <w:rsid w:val="000F15BC"/>
    <w:rsid w:val="000F15F2"/>
    <w:rsid w:val="000F180A"/>
    <w:rsid w:val="000F1A30"/>
    <w:rsid w:val="000F1C92"/>
    <w:rsid w:val="000F1D05"/>
    <w:rsid w:val="000F1F2C"/>
    <w:rsid w:val="000F206E"/>
    <w:rsid w:val="000F255F"/>
    <w:rsid w:val="000F2700"/>
    <w:rsid w:val="000F270C"/>
    <w:rsid w:val="000F28B9"/>
    <w:rsid w:val="000F2A4D"/>
    <w:rsid w:val="000F2EEE"/>
    <w:rsid w:val="000F34B3"/>
    <w:rsid w:val="000F3540"/>
    <w:rsid w:val="000F3697"/>
    <w:rsid w:val="000F36C5"/>
    <w:rsid w:val="000F3888"/>
    <w:rsid w:val="000F467C"/>
    <w:rsid w:val="000F4808"/>
    <w:rsid w:val="000F49B6"/>
    <w:rsid w:val="000F49E0"/>
    <w:rsid w:val="000F4AC1"/>
    <w:rsid w:val="000F4D18"/>
    <w:rsid w:val="000F52E2"/>
    <w:rsid w:val="000F540B"/>
    <w:rsid w:val="000F55CD"/>
    <w:rsid w:val="000F5EFE"/>
    <w:rsid w:val="000F63B8"/>
    <w:rsid w:val="000F6581"/>
    <w:rsid w:val="000F6815"/>
    <w:rsid w:val="000F68C8"/>
    <w:rsid w:val="000F6F67"/>
    <w:rsid w:val="000F6F8E"/>
    <w:rsid w:val="000F72A5"/>
    <w:rsid w:val="000F7374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87A"/>
    <w:rsid w:val="001019AF"/>
    <w:rsid w:val="00101D5C"/>
    <w:rsid w:val="0010202C"/>
    <w:rsid w:val="0010207A"/>
    <w:rsid w:val="001026CA"/>
    <w:rsid w:val="001028B1"/>
    <w:rsid w:val="00102BCF"/>
    <w:rsid w:val="00102C74"/>
    <w:rsid w:val="00102E10"/>
    <w:rsid w:val="001034AB"/>
    <w:rsid w:val="00103578"/>
    <w:rsid w:val="0010374E"/>
    <w:rsid w:val="00104257"/>
    <w:rsid w:val="001042E8"/>
    <w:rsid w:val="001043C2"/>
    <w:rsid w:val="001043E1"/>
    <w:rsid w:val="0010457E"/>
    <w:rsid w:val="001049F7"/>
    <w:rsid w:val="00104FCD"/>
    <w:rsid w:val="0010505A"/>
    <w:rsid w:val="00105387"/>
    <w:rsid w:val="00105C6E"/>
    <w:rsid w:val="00105CC7"/>
    <w:rsid w:val="00105E14"/>
    <w:rsid w:val="00105F1D"/>
    <w:rsid w:val="00106692"/>
    <w:rsid w:val="001069AF"/>
    <w:rsid w:val="001069EF"/>
    <w:rsid w:val="00106B6B"/>
    <w:rsid w:val="00106C25"/>
    <w:rsid w:val="001072AE"/>
    <w:rsid w:val="0010733A"/>
    <w:rsid w:val="00107779"/>
    <w:rsid w:val="00107796"/>
    <w:rsid w:val="001078C2"/>
    <w:rsid w:val="00107DC9"/>
    <w:rsid w:val="00107E1C"/>
    <w:rsid w:val="00107EBA"/>
    <w:rsid w:val="001100C6"/>
    <w:rsid w:val="00110243"/>
    <w:rsid w:val="001103C8"/>
    <w:rsid w:val="00110402"/>
    <w:rsid w:val="0011072B"/>
    <w:rsid w:val="00110CE4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C45"/>
    <w:rsid w:val="00112E0F"/>
    <w:rsid w:val="00112E12"/>
    <w:rsid w:val="00113056"/>
    <w:rsid w:val="00113114"/>
    <w:rsid w:val="001131E7"/>
    <w:rsid w:val="00113531"/>
    <w:rsid w:val="001137B6"/>
    <w:rsid w:val="00113BC6"/>
    <w:rsid w:val="00113FDF"/>
    <w:rsid w:val="001141E3"/>
    <w:rsid w:val="001142AC"/>
    <w:rsid w:val="001142DF"/>
    <w:rsid w:val="001144DF"/>
    <w:rsid w:val="00114797"/>
    <w:rsid w:val="00114A77"/>
    <w:rsid w:val="00114B14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94B"/>
    <w:rsid w:val="00117A6A"/>
    <w:rsid w:val="00117B4E"/>
    <w:rsid w:val="00117C85"/>
    <w:rsid w:val="001202DA"/>
    <w:rsid w:val="00120A6C"/>
    <w:rsid w:val="00120B13"/>
    <w:rsid w:val="00120CCE"/>
    <w:rsid w:val="00121211"/>
    <w:rsid w:val="00121379"/>
    <w:rsid w:val="00121B80"/>
    <w:rsid w:val="00122428"/>
    <w:rsid w:val="001224B9"/>
    <w:rsid w:val="00122900"/>
    <w:rsid w:val="00122EF9"/>
    <w:rsid w:val="00123069"/>
    <w:rsid w:val="001230AF"/>
    <w:rsid w:val="001236CC"/>
    <w:rsid w:val="001237BA"/>
    <w:rsid w:val="00124327"/>
    <w:rsid w:val="00124B10"/>
    <w:rsid w:val="00124D84"/>
    <w:rsid w:val="00125049"/>
    <w:rsid w:val="001250DD"/>
    <w:rsid w:val="001251B3"/>
    <w:rsid w:val="00125479"/>
    <w:rsid w:val="00125589"/>
    <w:rsid w:val="00125733"/>
    <w:rsid w:val="00125979"/>
    <w:rsid w:val="001259EE"/>
    <w:rsid w:val="00125B25"/>
    <w:rsid w:val="00125E9F"/>
    <w:rsid w:val="00126016"/>
    <w:rsid w:val="00126244"/>
    <w:rsid w:val="00126263"/>
    <w:rsid w:val="0012627D"/>
    <w:rsid w:val="001263AA"/>
    <w:rsid w:val="001266EF"/>
    <w:rsid w:val="001278E6"/>
    <w:rsid w:val="00127910"/>
    <w:rsid w:val="001302CC"/>
    <w:rsid w:val="00130387"/>
    <w:rsid w:val="0013039D"/>
    <w:rsid w:val="00130757"/>
    <w:rsid w:val="00130779"/>
    <w:rsid w:val="001307A1"/>
    <w:rsid w:val="00130B6A"/>
    <w:rsid w:val="00130CA4"/>
    <w:rsid w:val="00131611"/>
    <w:rsid w:val="001316CE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89A"/>
    <w:rsid w:val="0013395D"/>
    <w:rsid w:val="00133BF7"/>
    <w:rsid w:val="0013408F"/>
    <w:rsid w:val="00134134"/>
    <w:rsid w:val="001344F8"/>
    <w:rsid w:val="00134B12"/>
    <w:rsid w:val="00134B88"/>
    <w:rsid w:val="00134E00"/>
    <w:rsid w:val="001353B2"/>
    <w:rsid w:val="001354AE"/>
    <w:rsid w:val="0013550E"/>
    <w:rsid w:val="001355BE"/>
    <w:rsid w:val="0013565E"/>
    <w:rsid w:val="00135B47"/>
    <w:rsid w:val="00136171"/>
    <w:rsid w:val="0013665E"/>
    <w:rsid w:val="001367BB"/>
    <w:rsid w:val="00136A23"/>
    <w:rsid w:val="00136B32"/>
    <w:rsid w:val="00136B99"/>
    <w:rsid w:val="00136EBA"/>
    <w:rsid w:val="00136F73"/>
    <w:rsid w:val="00136F91"/>
    <w:rsid w:val="00137202"/>
    <w:rsid w:val="0013721D"/>
    <w:rsid w:val="001377A9"/>
    <w:rsid w:val="00137C72"/>
    <w:rsid w:val="00137FCD"/>
    <w:rsid w:val="001404CA"/>
    <w:rsid w:val="0014063E"/>
    <w:rsid w:val="0014066E"/>
    <w:rsid w:val="001406EA"/>
    <w:rsid w:val="0014087D"/>
    <w:rsid w:val="001409DC"/>
    <w:rsid w:val="00140F74"/>
    <w:rsid w:val="00141191"/>
    <w:rsid w:val="0014159C"/>
    <w:rsid w:val="0014189E"/>
    <w:rsid w:val="00141AFE"/>
    <w:rsid w:val="00141E6E"/>
    <w:rsid w:val="00142058"/>
    <w:rsid w:val="001421EE"/>
    <w:rsid w:val="0014225B"/>
    <w:rsid w:val="0014244E"/>
    <w:rsid w:val="00142665"/>
    <w:rsid w:val="0014267C"/>
    <w:rsid w:val="001426D1"/>
    <w:rsid w:val="00142A27"/>
    <w:rsid w:val="00142C93"/>
    <w:rsid w:val="00142F99"/>
    <w:rsid w:val="001430A0"/>
    <w:rsid w:val="0014383E"/>
    <w:rsid w:val="0014384A"/>
    <w:rsid w:val="00143958"/>
    <w:rsid w:val="00143E7E"/>
    <w:rsid w:val="0014429A"/>
    <w:rsid w:val="0014450F"/>
    <w:rsid w:val="00144D8F"/>
    <w:rsid w:val="001451F7"/>
    <w:rsid w:val="0014527D"/>
    <w:rsid w:val="00145381"/>
    <w:rsid w:val="001455E4"/>
    <w:rsid w:val="001456E0"/>
    <w:rsid w:val="0014590E"/>
    <w:rsid w:val="0014595D"/>
    <w:rsid w:val="00145980"/>
    <w:rsid w:val="00145C74"/>
    <w:rsid w:val="00145C83"/>
    <w:rsid w:val="00145F50"/>
    <w:rsid w:val="001462BB"/>
    <w:rsid w:val="001462E9"/>
    <w:rsid w:val="00146AA9"/>
    <w:rsid w:val="00146BAB"/>
    <w:rsid w:val="00146BC6"/>
    <w:rsid w:val="00146C0C"/>
    <w:rsid w:val="00146C3A"/>
    <w:rsid w:val="00146C88"/>
    <w:rsid w:val="00146CAA"/>
    <w:rsid w:val="00146D26"/>
    <w:rsid w:val="00146E32"/>
    <w:rsid w:val="00147165"/>
    <w:rsid w:val="001471E4"/>
    <w:rsid w:val="001475B2"/>
    <w:rsid w:val="001476C6"/>
    <w:rsid w:val="00147870"/>
    <w:rsid w:val="00147B3E"/>
    <w:rsid w:val="00147B8A"/>
    <w:rsid w:val="00147BBE"/>
    <w:rsid w:val="00150028"/>
    <w:rsid w:val="001501DD"/>
    <w:rsid w:val="00150620"/>
    <w:rsid w:val="00150731"/>
    <w:rsid w:val="001508B8"/>
    <w:rsid w:val="001510A2"/>
    <w:rsid w:val="00151609"/>
    <w:rsid w:val="00151619"/>
    <w:rsid w:val="0015163E"/>
    <w:rsid w:val="001519AD"/>
    <w:rsid w:val="00151CFB"/>
    <w:rsid w:val="00152835"/>
    <w:rsid w:val="00152994"/>
    <w:rsid w:val="001529BB"/>
    <w:rsid w:val="00152ABC"/>
    <w:rsid w:val="00152D11"/>
    <w:rsid w:val="00152DB5"/>
    <w:rsid w:val="001531AF"/>
    <w:rsid w:val="0015344C"/>
    <w:rsid w:val="00153937"/>
    <w:rsid w:val="00153C45"/>
    <w:rsid w:val="00154375"/>
    <w:rsid w:val="0015444D"/>
    <w:rsid w:val="00154452"/>
    <w:rsid w:val="00154586"/>
    <w:rsid w:val="001548EA"/>
    <w:rsid w:val="00154ABF"/>
    <w:rsid w:val="00154D15"/>
    <w:rsid w:val="00154F24"/>
    <w:rsid w:val="00154F6A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EAD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4F1"/>
    <w:rsid w:val="00161945"/>
    <w:rsid w:val="00161AAD"/>
    <w:rsid w:val="0016271E"/>
    <w:rsid w:val="00162D7A"/>
    <w:rsid w:val="00163249"/>
    <w:rsid w:val="00164041"/>
    <w:rsid w:val="001640A6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4FC"/>
    <w:rsid w:val="00166591"/>
    <w:rsid w:val="001665D3"/>
    <w:rsid w:val="00166902"/>
    <w:rsid w:val="00166E4B"/>
    <w:rsid w:val="00166EF4"/>
    <w:rsid w:val="00167218"/>
    <w:rsid w:val="0016754A"/>
    <w:rsid w:val="00167690"/>
    <w:rsid w:val="00167B6F"/>
    <w:rsid w:val="00167CC3"/>
    <w:rsid w:val="00167DDD"/>
    <w:rsid w:val="00167DFE"/>
    <w:rsid w:val="00167F5A"/>
    <w:rsid w:val="00170077"/>
    <w:rsid w:val="001707F6"/>
    <w:rsid w:val="00170834"/>
    <w:rsid w:val="00171035"/>
    <w:rsid w:val="001710C6"/>
    <w:rsid w:val="00171143"/>
    <w:rsid w:val="00171238"/>
    <w:rsid w:val="001713CA"/>
    <w:rsid w:val="001715A2"/>
    <w:rsid w:val="001716B3"/>
    <w:rsid w:val="00171A13"/>
    <w:rsid w:val="00171E23"/>
    <w:rsid w:val="001724D3"/>
    <w:rsid w:val="0017257A"/>
    <w:rsid w:val="001726A0"/>
    <w:rsid w:val="00172864"/>
    <w:rsid w:val="0017287B"/>
    <w:rsid w:val="00172B14"/>
    <w:rsid w:val="00172B82"/>
    <w:rsid w:val="00172DAA"/>
    <w:rsid w:val="00172EFA"/>
    <w:rsid w:val="00173131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4E95"/>
    <w:rsid w:val="00174F0E"/>
    <w:rsid w:val="00175452"/>
    <w:rsid w:val="00175893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7069"/>
    <w:rsid w:val="00177626"/>
    <w:rsid w:val="00177642"/>
    <w:rsid w:val="001777A4"/>
    <w:rsid w:val="00177A9B"/>
    <w:rsid w:val="00177B1A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15"/>
    <w:rsid w:val="001817BD"/>
    <w:rsid w:val="00181A09"/>
    <w:rsid w:val="00181FC1"/>
    <w:rsid w:val="001822AE"/>
    <w:rsid w:val="0018233A"/>
    <w:rsid w:val="001824BC"/>
    <w:rsid w:val="00182519"/>
    <w:rsid w:val="00182664"/>
    <w:rsid w:val="00182C7A"/>
    <w:rsid w:val="00182F5A"/>
    <w:rsid w:val="00183034"/>
    <w:rsid w:val="001830F7"/>
    <w:rsid w:val="001832D2"/>
    <w:rsid w:val="00183693"/>
    <w:rsid w:val="001836DD"/>
    <w:rsid w:val="00183776"/>
    <w:rsid w:val="001839AD"/>
    <w:rsid w:val="00183C2F"/>
    <w:rsid w:val="00183CED"/>
    <w:rsid w:val="00183EE6"/>
    <w:rsid w:val="0018405A"/>
    <w:rsid w:val="001846B7"/>
    <w:rsid w:val="001846C7"/>
    <w:rsid w:val="00184764"/>
    <w:rsid w:val="00185399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5E9"/>
    <w:rsid w:val="0019064E"/>
    <w:rsid w:val="00190696"/>
    <w:rsid w:val="001909F5"/>
    <w:rsid w:val="00190F18"/>
    <w:rsid w:val="00190F5A"/>
    <w:rsid w:val="00191457"/>
    <w:rsid w:val="00191687"/>
    <w:rsid w:val="00191BD6"/>
    <w:rsid w:val="00191C91"/>
    <w:rsid w:val="00192880"/>
    <w:rsid w:val="0019288A"/>
    <w:rsid w:val="00192AE0"/>
    <w:rsid w:val="00192B72"/>
    <w:rsid w:val="00192BB1"/>
    <w:rsid w:val="00192DD9"/>
    <w:rsid w:val="00192EA5"/>
    <w:rsid w:val="00192FAA"/>
    <w:rsid w:val="00193531"/>
    <w:rsid w:val="00193700"/>
    <w:rsid w:val="00193B64"/>
    <w:rsid w:val="00193C1A"/>
    <w:rsid w:val="00194132"/>
    <w:rsid w:val="00194339"/>
    <w:rsid w:val="0019443D"/>
    <w:rsid w:val="00194704"/>
    <w:rsid w:val="00194848"/>
    <w:rsid w:val="0019488A"/>
    <w:rsid w:val="00194C4F"/>
    <w:rsid w:val="00194EE2"/>
    <w:rsid w:val="00194F29"/>
    <w:rsid w:val="0019530C"/>
    <w:rsid w:val="0019554D"/>
    <w:rsid w:val="001958EA"/>
    <w:rsid w:val="00195AF4"/>
    <w:rsid w:val="00195BF9"/>
    <w:rsid w:val="00195CB7"/>
    <w:rsid w:val="00195D69"/>
    <w:rsid w:val="00195DAE"/>
    <w:rsid w:val="00195E0E"/>
    <w:rsid w:val="00195E71"/>
    <w:rsid w:val="00196699"/>
    <w:rsid w:val="0019685A"/>
    <w:rsid w:val="001969C0"/>
    <w:rsid w:val="00197213"/>
    <w:rsid w:val="00197AC4"/>
    <w:rsid w:val="00197B53"/>
    <w:rsid w:val="001A0237"/>
    <w:rsid w:val="001A034B"/>
    <w:rsid w:val="001A03B3"/>
    <w:rsid w:val="001A06CA"/>
    <w:rsid w:val="001A0733"/>
    <w:rsid w:val="001A0B3E"/>
    <w:rsid w:val="001A0E7E"/>
    <w:rsid w:val="001A180D"/>
    <w:rsid w:val="001A1985"/>
    <w:rsid w:val="001A1BAC"/>
    <w:rsid w:val="001A1C37"/>
    <w:rsid w:val="001A1D04"/>
    <w:rsid w:val="001A1DA2"/>
    <w:rsid w:val="001A1EE7"/>
    <w:rsid w:val="001A20AC"/>
    <w:rsid w:val="001A22F1"/>
    <w:rsid w:val="001A23CE"/>
    <w:rsid w:val="001A26DD"/>
    <w:rsid w:val="001A2A8E"/>
    <w:rsid w:val="001A2C89"/>
    <w:rsid w:val="001A2DE0"/>
    <w:rsid w:val="001A2EDB"/>
    <w:rsid w:val="001A3137"/>
    <w:rsid w:val="001A335A"/>
    <w:rsid w:val="001A3569"/>
    <w:rsid w:val="001A3DF2"/>
    <w:rsid w:val="001A401B"/>
    <w:rsid w:val="001A4099"/>
    <w:rsid w:val="001A4111"/>
    <w:rsid w:val="001A463E"/>
    <w:rsid w:val="001A475D"/>
    <w:rsid w:val="001A47DF"/>
    <w:rsid w:val="001A484D"/>
    <w:rsid w:val="001A4994"/>
    <w:rsid w:val="001A49C5"/>
    <w:rsid w:val="001A4A20"/>
    <w:rsid w:val="001A4C23"/>
    <w:rsid w:val="001A4C25"/>
    <w:rsid w:val="001A4D4A"/>
    <w:rsid w:val="001A4DFA"/>
    <w:rsid w:val="001A4EEA"/>
    <w:rsid w:val="001A5636"/>
    <w:rsid w:val="001A5805"/>
    <w:rsid w:val="001A59C4"/>
    <w:rsid w:val="001A5F89"/>
    <w:rsid w:val="001A673E"/>
    <w:rsid w:val="001A6E92"/>
    <w:rsid w:val="001A7102"/>
    <w:rsid w:val="001A7157"/>
    <w:rsid w:val="001A74FF"/>
    <w:rsid w:val="001A758E"/>
    <w:rsid w:val="001A76BC"/>
    <w:rsid w:val="001A7763"/>
    <w:rsid w:val="001A7839"/>
    <w:rsid w:val="001A7A53"/>
    <w:rsid w:val="001A7BBB"/>
    <w:rsid w:val="001A7DC2"/>
    <w:rsid w:val="001A7DF8"/>
    <w:rsid w:val="001B0117"/>
    <w:rsid w:val="001B01F4"/>
    <w:rsid w:val="001B087B"/>
    <w:rsid w:val="001B087D"/>
    <w:rsid w:val="001B089C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3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A3"/>
    <w:rsid w:val="001B5BB9"/>
    <w:rsid w:val="001B6564"/>
    <w:rsid w:val="001B691A"/>
    <w:rsid w:val="001B6B7E"/>
    <w:rsid w:val="001B738C"/>
    <w:rsid w:val="001B73F4"/>
    <w:rsid w:val="001B7665"/>
    <w:rsid w:val="001C0279"/>
    <w:rsid w:val="001C02D8"/>
    <w:rsid w:val="001C0448"/>
    <w:rsid w:val="001C04E3"/>
    <w:rsid w:val="001C1508"/>
    <w:rsid w:val="001C1B9D"/>
    <w:rsid w:val="001C1FCF"/>
    <w:rsid w:val="001C2378"/>
    <w:rsid w:val="001C24D2"/>
    <w:rsid w:val="001C289D"/>
    <w:rsid w:val="001C2A2F"/>
    <w:rsid w:val="001C2F53"/>
    <w:rsid w:val="001C2FD7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589"/>
    <w:rsid w:val="001C58BE"/>
    <w:rsid w:val="001C593D"/>
    <w:rsid w:val="001C5B3C"/>
    <w:rsid w:val="001C5D4F"/>
    <w:rsid w:val="001C6194"/>
    <w:rsid w:val="001C64C0"/>
    <w:rsid w:val="001C68CF"/>
    <w:rsid w:val="001C6989"/>
    <w:rsid w:val="001C69DA"/>
    <w:rsid w:val="001C6E61"/>
    <w:rsid w:val="001C6F06"/>
    <w:rsid w:val="001C7194"/>
    <w:rsid w:val="001C726C"/>
    <w:rsid w:val="001C74FA"/>
    <w:rsid w:val="001C76FA"/>
    <w:rsid w:val="001C7EE6"/>
    <w:rsid w:val="001D0070"/>
    <w:rsid w:val="001D00E1"/>
    <w:rsid w:val="001D01F3"/>
    <w:rsid w:val="001D031F"/>
    <w:rsid w:val="001D078E"/>
    <w:rsid w:val="001D0B91"/>
    <w:rsid w:val="001D0C76"/>
    <w:rsid w:val="001D0CDA"/>
    <w:rsid w:val="001D0D18"/>
    <w:rsid w:val="001D0D42"/>
    <w:rsid w:val="001D129C"/>
    <w:rsid w:val="001D158B"/>
    <w:rsid w:val="001D1A17"/>
    <w:rsid w:val="001D1AB0"/>
    <w:rsid w:val="001D1AB3"/>
    <w:rsid w:val="001D1C4F"/>
    <w:rsid w:val="001D2071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B09"/>
    <w:rsid w:val="001D3D13"/>
    <w:rsid w:val="001D43B1"/>
    <w:rsid w:val="001D462D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1B2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8C4"/>
    <w:rsid w:val="001E0A1F"/>
    <w:rsid w:val="001E0AD3"/>
    <w:rsid w:val="001E0F8C"/>
    <w:rsid w:val="001E1210"/>
    <w:rsid w:val="001E1421"/>
    <w:rsid w:val="001E1980"/>
    <w:rsid w:val="001E1AD9"/>
    <w:rsid w:val="001E1E9F"/>
    <w:rsid w:val="001E2194"/>
    <w:rsid w:val="001E21E9"/>
    <w:rsid w:val="001E2396"/>
    <w:rsid w:val="001E2634"/>
    <w:rsid w:val="001E2957"/>
    <w:rsid w:val="001E2CE0"/>
    <w:rsid w:val="001E2F0B"/>
    <w:rsid w:val="001E324D"/>
    <w:rsid w:val="001E33A5"/>
    <w:rsid w:val="001E3517"/>
    <w:rsid w:val="001E36E4"/>
    <w:rsid w:val="001E379D"/>
    <w:rsid w:val="001E3977"/>
    <w:rsid w:val="001E3A3C"/>
    <w:rsid w:val="001E3B5A"/>
    <w:rsid w:val="001E3C10"/>
    <w:rsid w:val="001E414B"/>
    <w:rsid w:val="001E4289"/>
    <w:rsid w:val="001E43F4"/>
    <w:rsid w:val="001E4649"/>
    <w:rsid w:val="001E483B"/>
    <w:rsid w:val="001E4C55"/>
    <w:rsid w:val="001E4E78"/>
    <w:rsid w:val="001E503D"/>
    <w:rsid w:val="001E50D4"/>
    <w:rsid w:val="001E539D"/>
    <w:rsid w:val="001E5519"/>
    <w:rsid w:val="001E5A20"/>
    <w:rsid w:val="001E5B45"/>
    <w:rsid w:val="001E5C23"/>
    <w:rsid w:val="001E5F83"/>
    <w:rsid w:val="001E62F4"/>
    <w:rsid w:val="001E6A9F"/>
    <w:rsid w:val="001E6F4C"/>
    <w:rsid w:val="001E737B"/>
    <w:rsid w:val="001E7504"/>
    <w:rsid w:val="001E7509"/>
    <w:rsid w:val="001E76DF"/>
    <w:rsid w:val="001F0012"/>
    <w:rsid w:val="001F06E6"/>
    <w:rsid w:val="001F0E07"/>
    <w:rsid w:val="001F0EB8"/>
    <w:rsid w:val="001F1194"/>
    <w:rsid w:val="001F1308"/>
    <w:rsid w:val="001F13F3"/>
    <w:rsid w:val="001F1525"/>
    <w:rsid w:val="001F1604"/>
    <w:rsid w:val="001F1B1D"/>
    <w:rsid w:val="001F1C2E"/>
    <w:rsid w:val="001F1E87"/>
    <w:rsid w:val="001F1EB6"/>
    <w:rsid w:val="001F22B1"/>
    <w:rsid w:val="001F2519"/>
    <w:rsid w:val="001F25AF"/>
    <w:rsid w:val="001F265A"/>
    <w:rsid w:val="001F2C9A"/>
    <w:rsid w:val="001F2E23"/>
    <w:rsid w:val="001F2E59"/>
    <w:rsid w:val="001F2ED7"/>
    <w:rsid w:val="001F341F"/>
    <w:rsid w:val="001F3530"/>
    <w:rsid w:val="001F3571"/>
    <w:rsid w:val="001F35B6"/>
    <w:rsid w:val="001F3911"/>
    <w:rsid w:val="001F3C62"/>
    <w:rsid w:val="001F3F1A"/>
    <w:rsid w:val="001F4897"/>
    <w:rsid w:val="001F4A9A"/>
    <w:rsid w:val="001F4CBD"/>
    <w:rsid w:val="001F4D25"/>
    <w:rsid w:val="001F4E7A"/>
    <w:rsid w:val="001F4FE5"/>
    <w:rsid w:val="001F5371"/>
    <w:rsid w:val="001F5545"/>
    <w:rsid w:val="001F5777"/>
    <w:rsid w:val="001F5937"/>
    <w:rsid w:val="001F59E3"/>
    <w:rsid w:val="001F59ED"/>
    <w:rsid w:val="001F6661"/>
    <w:rsid w:val="001F6721"/>
    <w:rsid w:val="001F68FC"/>
    <w:rsid w:val="001F69B2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BC4"/>
    <w:rsid w:val="00200D2C"/>
    <w:rsid w:val="00200DD8"/>
    <w:rsid w:val="00200E3E"/>
    <w:rsid w:val="00200E42"/>
    <w:rsid w:val="00201082"/>
    <w:rsid w:val="00201107"/>
    <w:rsid w:val="0020128C"/>
    <w:rsid w:val="00201299"/>
    <w:rsid w:val="00201464"/>
    <w:rsid w:val="002019D8"/>
    <w:rsid w:val="00201B72"/>
    <w:rsid w:val="00201EC7"/>
    <w:rsid w:val="00202163"/>
    <w:rsid w:val="0020294D"/>
    <w:rsid w:val="00202D02"/>
    <w:rsid w:val="0020317D"/>
    <w:rsid w:val="00203214"/>
    <w:rsid w:val="0020349A"/>
    <w:rsid w:val="002034B4"/>
    <w:rsid w:val="002034E1"/>
    <w:rsid w:val="002035BA"/>
    <w:rsid w:val="00203908"/>
    <w:rsid w:val="002039C7"/>
    <w:rsid w:val="00203A10"/>
    <w:rsid w:val="00203FEC"/>
    <w:rsid w:val="00204032"/>
    <w:rsid w:val="0020404A"/>
    <w:rsid w:val="00204245"/>
    <w:rsid w:val="00204BAD"/>
    <w:rsid w:val="00204D60"/>
    <w:rsid w:val="0020514C"/>
    <w:rsid w:val="00205627"/>
    <w:rsid w:val="002056D0"/>
    <w:rsid w:val="00205935"/>
    <w:rsid w:val="00205C2A"/>
    <w:rsid w:val="0020600F"/>
    <w:rsid w:val="00206504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0E6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1D91"/>
    <w:rsid w:val="00211EDC"/>
    <w:rsid w:val="002123F8"/>
    <w:rsid w:val="00212CB6"/>
    <w:rsid w:val="00212E37"/>
    <w:rsid w:val="00213CC4"/>
    <w:rsid w:val="00214087"/>
    <w:rsid w:val="002140FF"/>
    <w:rsid w:val="0021421D"/>
    <w:rsid w:val="002147FA"/>
    <w:rsid w:val="00214DAF"/>
    <w:rsid w:val="00214F43"/>
    <w:rsid w:val="002155E6"/>
    <w:rsid w:val="00215BF5"/>
    <w:rsid w:val="00216194"/>
    <w:rsid w:val="002161C5"/>
    <w:rsid w:val="00216585"/>
    <w:rsid w:val="0021753A"/>
    <w:rsid w:val="00217564"/>
    <w:rsid w:val="002175FE"/>
    <w:rsid w:val="00217B99"/>
    <w:rsid w:val="00217C98"/>
    <w:rsid w:val="00217D4D"/>
    <w:rsid w:val="00217D6F"/>
    <w:rsid w:val="00217F39"/>
    <w:rsid w:val="002204D8"/>
    <w:rsid w:val="00220575"/>
    <w:rsid w:val="00220576"/>
    <w:rsid w:val="002206AA"/>
    <w:rsid w:val="00220894"/>
    <w:rsid w:val="002212BD"/>
    <w:rsid w:val="00221BC2"/>
    <w:rsid w:val="00221D54"/>
    <w:rsid w:val="00221DE9"/>
    <w:rsid w:val="00222241"/>
    <w:rsid w:val="002224FB"/>
    <w:rsid w:val="00222E4E"/>
    <w:rsid w:val="00222F04"/>
    <w:rsid w:val="0022355C"/>
    <w:rsid w:val="00223849"/>
    <w:rsid w:val="00223C5C"/>
    <w:rsid w:val="00224706"/>
    <w:rsid w:val="002248FE"/>
    <w:rsid w:val="00224952"/>
    <w:rsid w:val="00224A1A"/>
    <w:rsid w:val="00224C1B"/>
    <w:rsid w:val="00224CC5"/>
    <w:rsid w:val="00224DD2"/>
    <w:rsid w:val="002253B8"/>
    <w:rsid w:val="00225488"/>
    <w:rsid w:val="002254A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7BC"/>
    <w:rsid w:val="00227808"/>
    <w:rsid w:val="002278CA"/>
    <w:rsid w:val="00227AEA"/>
    <w:rsid w:val="002300D9"/>
    <w:rsid w:val="00230297"/>
    <w:rsid w:val="00230EAA"/>
    <w:rsid w:val="00231010"/>
    <w:rsid w:val="00231021"/>
    <w:rsid w:val="00231277"/>
    <w:rsid w:val="00231294"/>
    <w:rsid w:val="0023145F"/>
    <w:rsid w:val="00231573"/>
    <w:rsid w:val="00231587"/>
    <w:rsid w:val="00231770"/>
    <w:rsid w:val="0023194D"/>
    <w:rsid w:val="00231C25"/>
    <w:rsid w:val="00231C53"/>
    <w:rsid w:val="00231C6F"/>
    <w:rsid w:val="00231E32"/>
    <w:rsid w:val="00231EC5"/>
    <w:rsid w:val="00231F46"/>
    <w:rsid w:val="00232A90"/>
    <w:rsid w:val="00232FEB"/>
    <w:rsid w:val="00233157"/>
    <w:rsid w:val="0023357A"/>
    <w:rsid w:val="0023366C"/>
    <w:rsid w:val="00233717"/>
    <w:rsid w:val="002338B3"/>
    <w:rsid w:val="00234151"/>
    <w:rsid w:val="00234556"/>
    <w:rsid w:val="002345BE"/>
    <w:rsid w:val="002345DA"/>
    <w:rsid w:val="00234988"/>
    <w:rsid w:val="00234ADD"/>
    <w:rsid w:val="00234F8C"/>
    <w:rsid w:val="002352DC"/>
    <w:rsid w:val="0023550D"/>
    <w:rsid w:val="00235542"/>
    <w:rsid w:val="00235798"/>
    <w:rsid w:val="002360D8"/>
    <w:rsid w:val="00236789"/>
    <w:rsid w:val="002369B0"/>
    <w:rsid w:val="00236AD8"/>
    <w:rsid w:val="00236B2B"/>
    <w:rsid w:val="00236BF9"/>
    <w:rsid w:val="00236F75"/>
    <w:rsid w:val="002374AF"/>
    <w:rsid w:val="00237AD1"/>
    <w:rsid w:val="00237FF3"/>
    <w:rsid w:val="002401F5"/>
    <w:rsid w:val="002407AC"/>
    <w:rsid w:val="00240825"/>
    <w:rsid w:val="00240914"/>
    <w:rsid w:val="00240BA0"/>
    <w:rsid w:val="00240D3F"/>
    <w:rsid w:val="00240E54"/>
    <w:rsid w:val="00240EE2"/>
    <w:rsid w:val="00241028"/>
    <w:rsid w:val="00241641"/>
    <w:rsid w:val="00241879"/>
    <w:rsid w:val="0024189E"/>
    <w:rsid w:val="002418D4"/>
    <w:rsid w:val="002419AF"/>
    <w:rsid w:val="00241AE0"/>
    <w:rsid w:val="002423E7"/>
    <w:rsid w:val="00242433"/>
    <w:rsid w:val="00242460"/>
    <w:rsid w:val="002424F9"/>
    <w:rsid w:val="002427DC"/>
    <w:rsid w:val="00242BBE"/>
    <w:rsid w:val="00242F06"/>
    <w:rsid w:val="002433EE"/>
    <w:rsid w:val="0024340C"/>
    <w:rsid w:val="0024348D"/>
    <w:rsid w:val="002435F7"/>
    <w:rsid w:val="00243B92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866"/>
    <w:rsid w:val="00245AAE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7B6"/>
    <w:rsid w:val="00247BB2"/>
    <w:rsid w:val="00247C1E"/>
    <w:rsid w:val="00247D47"/>
    <w:rsid w:val="00247E2F"/>
    <w:rsid w:val="00250067"/>
    <w:rsid w:val="002501CA"/>
    <w:rsid w:val="00250A60"/>
    <w:rsid w:val="00250CEC"/>
    <w:rsid w:val="00250FB9"/>
    <w:rsid w:val="002516DE"/>
    <w:rsid w:val="002517B9"/>
    <w:rsid w:val="00251BD7"/>
    <w:rsid w:val="00251E73"/>
    <w:rsid w:val="00251EC8"/>
    <w:rsid w:val="00251F81"/>
    <w:rsid w:val="00252BE0"/>
    <w:rsid w:val="00252CB6"/>
    <w:rsid w:val="00252CDC"/>
    <w:rsid w:val="00253136"/>
    <w:rsid w:val="00253273"/>
    <w:rsid w:val="00253588"/>
    <w:rsid w:val="002536C1"/>
    <w:rsid w:val="00253706"/>
    <w:rsid w:val="00253D18"/>
    <w:rsid w:val="00253D25"/>
    <w:rsid w:val="00253DA2"/>
    <w:rsid w:val="00253F54"/>
    <w:rsid w:val="00254468"/>
    <w:rsid w:val="00254582"/>
    <w:rsid w:val="00254629"/>
    <w:rsid w:val="002546F4"/>
    <w:rsid w:val="002548D1"/>
    <w:rsid w:val="00254C15"/>
    <w:rsid w:val="00254FC9"/>
    <w:rsid w:val="002551D0"/>
    <w:rsid w:val="00255374"/>
    <w:rsid w:val="00255839"/>
    <w:rsid w:val="00256058"/>
    <w:rsid w:val="0025661F"/>
    <w:rsid w:val="0025676D"/>
    <w:rsid w:val="002568AE"/>
    <w:rsid w:val="00256B7B"/>
    <w:rsid w:val="00256BCB"/>
    <w:rsid w:val="002578DC"/>
    <w:rsid w:val="002578FA"/>
    <w:rsid w:val="00257BC5"/>
    <w:rsid w:val="00257BF4"/>
    <w:rsid w:val="00260003"/>
    <w:rsid w:val="0026035D"/>
    <w:rsid w:val="00260472"/>
    <w:rsid w:val="002605D6"/>
    <w:rsid w:val="002606D6"/>
    <w:rsid w:val="002606DD"/>
    <w:rsid w:val="00260C6B"/>
    <w:rsid w:val="0026137E"/>
    <w:rsid w:val="00261823"/>
    <w:rsid w:val="002618BB"/>
    <w:rsid w:val="00261C98"/>
    <w:rsid w:val="002620EF"/>
    <w:rsid w:val="00262142"/>
    <w:rsid w:val="0026223B"/>
    <w:rsid w:val="0026248E"/>
    <w:rsid w:val="00262604"/>
    <w:rsid w:val="00262882"/>
    <w:rsid w:val="00262887"/>
    <w:rsid w:val="002628B5"/>
    <w:rsid w:val="00262914"/>
    <w:rsid w:val="00262B32"/>
    <w:rsid w:val="00262C51"/>
    <w:rsid w:val="00263234"/>
    <w:rsid w:val="002635F7"/>
    <w:rsid w:val="0026375D"/>
    <w:rsid w:val="00263808"/>
    <w:rsid w:val="00263D00"/>
    <w:rsid w:val="00264174"/>
    <w:rsid w:val="002641C2"/>
    <w:rsid w:val="002647BF"/>
    <w:rsid w:val="002647D5"/>
    <w:rsid w:val="0026483B"/>
    <w:rsid w:val="00264AB2"/>
    <w:rsid w:val="00265032"/>
    <w:rsid w:val="002651FB"/>
    <w:rsid w:val="00265201"/>
    <w:rsid w:val="0026538C"/>
    <w:rsid w:val="002653CC"/>
    <w:rsid w:val="00265594"/>
    <w:rsid w:val="00265781"/>
    <w:rsid w:val="002658A7"/>
    <w:rsid w:val="0026654D"/>
    <w:rsid w:val="002666B0"/>
    <w:rsid w:val="00266B13"/>
    <w:rsid w:val="00266DC1"/>
    <w:rsid w:val="00267003"/>
    <w:rsid w:val="00267007"/>
    <w:rsid w:val="002670A7"/>
    <w:rsid w:val="00267546"/>
    <w:rsid w:val="0026779C"/>
    <w:rsid w:val="002677BB"/>
    <w:rsid w:val="00267901"/>
    <w:rsid w:val="00267ADC"/>
    <w:rsid w:val="00270284"/>
    <w:rsid w:val="002702FB"/>
    <w:rsid w:val="00270301"/>
    <w:rsid w:val="00270433"/>
    <w:rsid w:val="00270470"/>
    <w:rsid w:val="0027068F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8A"/>
    <w:rsid w:val="0027229A"/>
    <w:rsid w:val="00272367"/>
    <w:rsid w:val="002725DA"/>
    <w:rsid w:val="00272621"/>
    <w:rsid w:val="00272B03"/>
    <w:rsid w:val="00272DCE"/>
    <w:rsid w:val="00272FD1"/>
    <w:rsid w:val="002731DF"/>
    <w:rsid w:val="0027321D"/>
    <w:rsid w:val="002733E2"/>
    <w:rsid w:val="00273A73"/>
    <w:rsid w:val="00273DBD"/>
    <w:rsid w:val="00273F67"/>
    <w:rsid w:val="00274006"/>
    <w:rsid w:val="0027427D"/>
    <w:rsid w:val="002745B1"/>
    <w:rsid w:val="00274801"/>
    <w:rsid w:val="002749C0"/>
    <w:rsid w:val="002749EB"/>
    <w:rsid w:val="00274E65"/>
    <w:rsid w:val="002750B1"/>
    <w:rsid w:val="002750D4"/>
    <w:rsid w:val="00275276"/>
    <w:rsid w:val="00275356"/>
    <w:rsid w:val="00275532"/>
    <w:rsid w:val="002757F0"/>
    <w:rsid w:val="00275950"/>
    <w:rsid w:val="002759E1"/>
    <w:rsid w:val="00275BDF"/>
    <w:rsid w:val="00275CB9"/>
    <w:rsid w:val="00275D47"/>
    <w:rsid w:val="0027622E"/>
    <w:rsid w:val="00276A12"/>
    <w:rsid w:val="00276A35"/>
    <w:rsid w:val="00276C4C"/>
    <w:rsid w:val="00276CF0"/>
    <w:rsid w:val="00276D11"/>
    <w:rsid w:val="002770D6"/>
    <w:rsid w:val="002774A7"/>
    <w:rsid w:val="0027766D"/>
    <w:rsid w:val="002777BF"/>
    <w:rsid w:val="00277835"/>
    <w:rsid w:val="002779E8"/>
    <w:rsid w:val="00277A0A"/>
    <w:rsid w:val="00277C0F"/>
    <w:rsid w:val="00280001"/>
    <w:rsid w:val="0028035E"/>
    <w:rsid w:val="0028048C"/>
    <w:rsid w:val="00280608"/>
    <w:rsid w:val="00280AB1"/>
    <w:rsid w:val="00281468"/>
    <w:rsid w:val="00281639"/>
    <w:rsid w:val="00281751"/>
    <w:rsid w:val="00281863"/>
    <w:rsid w:val="00281C2B"/>
    <w:rsid w:val="00281E8B"/>
    <w:rsid w:val="00281ED9"/>
    <w:rsid w:val="00282378"/>
    <w:rsid w:val="00282437"/>
    <w:rsid w:val="00282463"/>
    <w:rsid w:val="00282704"/>
    <w:rsid w:val="002828AC"/>
    <w:rsid w:val="002830D4"/>
    <w:rsid w:val="002836C3"/>
    <w:rsid w:val="00283795"/>
    <w:rsid w:val="00283E51"/>
    <w:rsid w:val="0028412C"/>
    <w:rsid w:val="00284134"/>
    <w:rsid w:val="00284BAE"/>
    <w:rsid w:val="00284DA1"/>
    <w:rsid w:val="00285135"/>
    <w:rsid w:val="0028524F"/>
    <w:rsid w:val="0028527A"/>
    <w:rsid w:val="00285673"/>
    <w:rsid w:val="002858AD"/>
    <w:rsid w:val="002859AF"/>
    <w:rsid w:val="00285E23"/>
    <w:rsid w:val="00285E3A"/>
    <w:rsid w:val="00285EF3"/>
    <w:rsid w:val="0028668A"/>
    <w:rsid w:val="002867DF"/>
    <w:rsid w:val="002869ED"/>
    <w:rsid w:val="00286AE7"/>
    <w:rsid w:val="00287243"/>
    <w:rsid w:val="00287586"/>
    <w:rsid w:val="00287814"/>
    <w:rsid w:val="002878F6"/>
    <w:rsid w:val="00287982"/>
    <w:rsid w:val="00290013"/>
    <w:rsid w:val="0029027B"/>
    <w:rsid w:val="002902A7"/>
    <w:rsid w:val="00290647"/>
    <w:rsid w:val="00290B3D"/>
    <w:rsid w:val="00290BFA"/>
    <w:rsid w:val="00290D06"/>
    <w:rsid w:val="002911FD"/>
    <w:rsid w:val="00291385"/>
    <w:rsid w:val="00291410"/>
    <w:rsid w:val="00291422"/>
    <w:rsid w:val="0029158B"/>
    <w:rsid w:val="002917C5"/>
    <w:rsid w:val="00291AB3"/>
    <w:rsid w:val="00292012"/>
    <w:rsid w:val="00292345"/>
    <w:rsid w:val="0029237F"/>
    <w:rsid w:val="002923F9"/>
    <w:rsid w:val="00292715"/>
    <w:rsid w:val="0029285C"/>
    <w:rsid w:val="002928EB"/>
    <w:rsid w:val="00292BCE"/>
    <w:rsid w:val="00292D8B"/>
    <w:rsid w:val="00292EA0"/>
    <w:rsid w:val="00292F1E"/>
    <w:rsid w:val="002930FE"/>
    <w:rsid w:val="00293257"/>
    <w:rsid w:val="0029364D"/>
    <w:rsid w:val="00293BA1"/>
    <w:rsid w:val="00293E57"/>
    <w:rsid w:val="002940ED"/>
    <w:rsid w:val="00294117"/>
    <w:rsid w:val="002941E9"/>
    <w:rsid w:val="002942E0"/>
    <w:rsid w:val="002943F9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4E0"/>
    <w:rsid w:val="00296564"/>
    <w:rsid w:val="00296CB7"/>
    <w:rsid w:val="00296F70"/>
    <w:rsid w:val="0029796D"/>
    <w:rsid w:val="00297992"/>
    <w:rsid w:val="00297D1F"/>
    <w:rsid w:val="002A03DB"/>
    <w:rsid w:val="002A0B1A"/>
    <w:rsid w:val="002A0D97"/>
    <w:rsid w:val="002A0EB3"/>
    <w:rsid w:val="002A1508"/>
    <w:rsid w:val="002A1509"/>
    <w:rsid w:val="002A1680"/>
    <w:rsid w:val="002A1C5A"/>
    <w:rsid w:val="002A1E92"/>
    <w:rsid w:val="002A1FD0"/>
    <w:rsid w:val="002A204D"/>
    <w:rsid w:val="002A209A"/>
    <w:rsid w:val="002A22CA"/>
    <w:rsid w:val="002A2512"/>
    <w:rsid w:val="002A2616"/>
    <w:rsid w:val="002A26E1"/>
    <w:rsid w:val="002A27B6"/>
    <w:rsid w:val="002A2ABD"/>
    <w:rsid w:val="002A2C03"/>
    <w:rsid w:val="002A2CAD"/>
    <w:rsid w:val="002A2CCF"/>
    <w:rsid w:val="002A3081"/>
    <w:rsid w:val="002A30E0"/>
    <w:rsid w:val="002A3567"/>
    <w:rsid w:val="002A368A"/>
    <w:rsid w:val="002A379D"/>
    <w:rsid w:val="002A3A1B"/>
    <w:rsid w:val="002A3C7E"/>
    <w:rsid w:val="002A4041"/>
    <w:rsid w:val="002A4065"/>
    <w:rsid w:val="002A45E2"/>
    <w:rsid w:val="002A4B28"/>
    <w:rsid w:val="002A4EAB"/>
    <w:rsid w:val="002A506F"/>
    <w:rsid w:val="002A51CD"/>
    <w:rsid w:val="002A5224"/>
    <w:rsid w:val="002A52A1"/>
    <w:rsid w:val="002A5890"/>
    <w:rsid w:val="002A59F0"/>
    <w:rsid w:val="002A5DE2"/>
    <w:rsid w:val="002A5F91"/>
    <w:rsid w:val="002A5FFD"/>
    <w:rsid w:val="002A6125"/>
    <w:rsid w:val="002A6268"/>
    <w:rsid w:val="002A6432"/>
    <w:rsid w:val="002A6519"/>
    <w:rsid w:val="002A6935"/>
    <w:rsid w:val="002A69A9"/>
    <w:rsid w:val="002A6BE1"/>
    <w:rsid w:val="002A6D13"/>
    <w:rsid w:val="002A6F25"/>
    <w:rsid w:val="002A6FD3"/>
    <w:rsid w:val="002A7A01"/>
    <w:rsid w:val="002A7AA7"/>
    <w:rsid w:val="002A7D07"/>
    <w:rsid w:val="002A7E96"/>
    <w:rsid w:val="002A7F7E"/>
    <w:rsid w:val="002A7FCE"/>
    <w:rsid w:val="002B02E7"/>
    <w:rsid w:val="002B043C"/>
    <w:rsid w:val="002B08CF"/>
    <w:rsid w:val="002B0990"/>
    <w:rsid w:val="002B0A7D"/>
    <w:rsid w:val="002B0AC1"/>
    <w:rsid w:val="002B0E2D"/>
    <w:rsid w:val="002B1051"/>
    <w:rsid w:val="002B11D1"/>
    <w:rsid w:val="002B15C0"/>
    <w:rsid w:val="002B1A69"/>
    <w:rsid w:val="002B1B5E"/>
    <w:rsid w:val="002B1C74"/>
    <w:rsid w:val="002B1DD3"/>
    <w:rsid w:val="002B1E54"/>
    <w:rsid w:val="002B2017"/>
    <w:rsid w:val="002B22A2"/>
    <w:rsid w:val="002B2512"/>
    <w:rsid w:val="002B2723"/>
    <w:rsid w:val="002B2726"/>
    <w:rsid w:val="002B2784"/>
    <w:rsid w:val="002B299A"/>
    <w:rsid w:val="002B303A"/>
    <w:rsid w:val="002B32F3"/>
    <w:rsid w:val="002B3D83"/>
    <w:rsid w:val="002B4276"/>
    <w:rsid w:val="002B4421"/>
    <w:rsid w:val="002B473D"/>
    <w:rsid w:val="002B48D5"/>
    <w:rsid w:val="002B4B18"/>
    <w:rsid w:val="002B4B8D"/>
    <w:rsid w:val="002B4C3B"/>
    <w:rsid w:val="002B4E01"/>
    <w:rsid w:val="002B536E"/>
    <w:rsid w:val="002B538E"/>
    <w:rsid w:val="002B56F5"/>
    <w:rsid w:val="002B581A"/>
    <w:rsid w:val="002B5DCA"/>
    <w:rsid w:val="002B61AE"/>
    <w:rsid w:val="002B6318"/>
    <w:rsid w:val="002B651B"/>
    <w:rsid w:val="002B66E3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186"/>
    <w:rsid w:val="002C0582"/>
    <w:rsid w:val="002C099C"/>
    <w:rsid w:val="002C0B3B"/>
    <w:rsid w:val="002C0B74"/>
    <w:rsid w:val="002C0C8B"/>
    <w:rsid w:val="002C0CBB"/>
    <w:rsid w:val="002C0DE1"/>
    <w:rsid w:val="002C1201"/>
    <w:rsid w:val="002C1344"/>
    <w:rsid w:val="002C1441"/>
    <w:rsid w:val="002C1460"/>
    <w:rsid w:val="002C17D5"/>
    <w:rsid w:val="002C1933"/>
    <w:rsid w:val="002C1B43"/>
    <w:rsid w:val="002C2004"/>
    <w:rsid w:val="002C20F2"/>
    <w:rsid w:val="002C28C1"/>
    <w:rsid w:val="002C293B"/>
    <w:rsid w:val="002C2C5D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5E83"/>
    <w:rsid w:val="002C6703"/>
    <w:rsid w:val="002C684B"/>
    <w:rsid w:val="002C6AB8"/>
    <w:rsid w:val="002C7329"/>
    <w:rsid w:val="002C73DE"/>
    <w:rsid w:val="002C7544"/>
    <w:rsid w:val="002D0439"/>
    <w:rsid w:val="002D0A0A"/>
    <w:rsid w:val="002D0AC2"/>
    <w:rsid w:val="002D0E90"/>
    <w:rsid w:val="002D0F64"/>
    <w:rsid w:val="002D0FB3"/>
    <w:rsid w:val="002D1152"/>
    <w:rsid w:val="002D11B7"/>
    <w:rsid w:val="002D1620"/>
    <w:rsid w:val="002D173D"/>
    <w:rsid w:val="002D1DD6"/>
    <w:rsid w:val="002D1F22"/>
    <w:rsid w:val="002D1F6C"/>
    <w:rsid w:val="002D2258"/>
    <w:rsid w:val="002D2461"/>
    <w:rsid w:val="002D25D9"/>
    <w:rsid w:val="002D2C94"/>
    <w:rsid w:val="002D3245"/>
    <w:rsid w:val="002D33B6"/>
    <w:rsid w:val="002D342A"/>
    <w:rsid w:val="002D3692"/>
    <w:rsid w:val="002D37DE"/>
    <w:rsid w:val="002D3B89"/>
    <w:rsid w:val="002D3BBC"/>
    <w:rsid w:val="002D3CC0"/>
    <w:rsid w:val="002D3FB8"/>
    <w:rsid w:val="002D438A"/>
    <w:rsid w:val="002D4574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1F"/>
    <w:rsid w:val="002D56B4"/>
    <w:rsid w:val="002D5738"/>
    <w:rsid w:val="002D5817"/>
    <w:rsid w:val="002D5901"/>
    <w:rsid w:val="002D5AB2"/>
    <w:rsid w:val="002D5B60"/>
    <w:rsid w:val="002D5E53"/>
    <w:rsid w:val="002D61DD"/>
    <w:rsid w:val="002D63E5"/>
    <w:rsid w:val="002D642B"/>
    <w:rsid w:val="002D67F8"/>
    <w:rsid w:val="002D68B1"/>
    <w:rsid w:val="002D6B93"/>
    <w:rsid w:val="002D7193"/>
    <w:rsid w:val="002D7993"/>
    <w:rsid w:val="002D7BFB"/>
    <w:rsid w:val="002D7F17"/>
    <w:rsid w:val="002E0319"/>
    <w:rsid w:val="002E0356"/>
    <w:rsid w:val="002E0B8C"/>
    <w:rsid w:val="002E0C7A"/>
    <w:rsid w:val="002E0D2E"/>
    <w:rsid w:val="002E0E19"/>
    <w:rsid w:val="002E105A"/>
    <w:rsid w:val="002E124A"/>
    <w:rsid w:val="002E14B8"/>
    <w:rsid w:val="002E1513"/>
    <w:rsid w:val="002E153B"/>
    <w:rsid w:val="002E179B"/>
    <w:rsid w:val="002E1C2A"/>
    <w:rsid w:val="002E1C9E"/>
    <w:rsid w:val="002E1DBE"/>
    <w:rsid w:val="002E1E0B"/>
    <w:rsid w:val="002E20BD"/>
    <w:rsid w:val="002E257B"/>
    <w:rsid w:val="002E2C82"/>
    <w:rsid w:val="002E2D35"/>
    <w:rsid w:val="002E2D7D"/>
    <w:rsid w:val="002E3400"/>
    <w:rsid w:val="002E3470"/>
    <w:rsid w:val="002E3633"/>
    <w:rsid w:val="002E3C65"/>
    <w:rsid w:val="002E3C66"/>
    <w:rsid w:val="002E3C73"/>
    <w:rsid w:val="002E3DAA"/>
    <w:rsid w:val="002E3E0C"/>
    <w:rsid w:val="002E3F5B"/>
    <w:rsid w:val="002E4362"/>
    <w:rsid w:val="002E4686"/>
    <w:rsid w:val="002E4980"/>
    <w:rsid w:val="002E503E"/>
    <w:rsid w:val="002E5325"/>
    <w:rsid w:val="002E57C5"/>
    <w:rsid w:val="002E5BB1"/>
    <w:rsid w:val="002E5C58"/>
    <w:rsid w:val="002E6343"/>
    <w:rsid w:val="002E63D9"/>
    <w:rsid w:val="002E640E"/>
    <w:rsid w:val="002E68AA"/>
    <w:rsid w:val="002E6D66"/>
    <w:rsid w:val="002E7351"/>
    <w:rsid w:val="002E7404"/>
    <w:rsid w:val="002E7594"/>
    <w:rsid w:val="002E79A9"/>
    <w:rsid w:val="002E7E22"/>
    <w:rsid w:val="002F02E5"/>
    <w:rsid w:val="002F0342"/>
    <w:rsid w:val="002F0673"/>
    <w:rsid w:val="002F08DF"/>
    <w:rsid w:val="002F0B83"/>
    <w:rsid w:val="002F0C28"/>
    <w:rsid w:val="002F0DBC"/>
    <w:rsid w:val="002F1CB2"/>
    <w:rsid w:val="002F1E1C"/>
    <w:rsid w:val="002F1E8A"/>
    <w:rsid w:val="002F1F6D"/>
    <w:rsid w:val="002F1F7E"/>
    <w:rsid w:val="002F234D"/>
    <w:rsid w:val="002F23D8"/>
    <w:rsid w:val="002F2AFF"/>
    <w:rsid w:val="002F2C33"/>
    <w:rsid w:val="002F2F5D"/>
    <w:rsid w:val="002F3052"/>
    <w:rsid w:val="002F335A"/>
    <w:rsid w:val="002F3449"/>
    <w:rsid w:val="002F3926"/>
    <w:rsid w:val="002F3CDE"/>
    <w:rsid w:val="002F40F2"/>
    <w:rsid w:val="002F4397"/>
    <w:rsid w:val="002F444F"/>
    <w:rsid w:val="002F47F2"/>
    <w:rsid w:val="002F49D0"/>
    <w:rsid w:val="002F4B1B"/>
    <w:rsid w:val="002F4C63"/>
    <w:rsid w:val="002F519A"/>
    <w:rsid w:val="002F5464"/>
    <w:rsid w:val="002F57A8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04"/>
    <w:rsid w:val="00300165"/>
    <w:rsid w:val="0030029A"/>
    <w:rsid w:val="00300414"/>
    <w:rsid w:val="0030077F"/>
    <w:rsid w:val="0030085F"/>
    <w:rsid w:val="003009ED"/>
    <w:rsid w:val="00300A94"/>
    <w:rsid w:val="00300DF6"/>
    <w:rsid w:val="003010CF"/>
    <w:rsid w:val="00301154"/>
    <w:rsid w:val="00301BB8"/>
    <w:rsid w:val="00301C9C"/>
    <w:rsid w:val="00302100"/>
    <w:rsid w:val="0030214B"/>
    <w:rsid w:val="0030259C"/>
    <w:rsid w:val="00302943"/>
    <w:rsid w:val="00302C48"/>
    <w:rsid w:val="00302E8F"/>
    <w:rsid w:val="00303320"/>
    <w:rsid w:val="00303440"/>
    <w:rsid w:val="00303704"/>
    <w:rsid w:val="00303CCD"/>
    <w:rsid w:val="00303DAC"/>
    <w:rsid w:val="0030406A"/>
    <w:rsid w:val="0030448C"/>
    <w:rsid w:val="00304C60"/>
    <w:rsid w:val="00304D9B"/>
    <w:rsid w:val="00304DD7"/>
    <w:rsid w:val="00304E40"/>
    <w:rsid w:val="0030529B"/>
    <w:rsid w:val="003054A2"/>
    <w:rsid w:val="00305582"/>
    <w:rsid w:val="00305765"/>
    <w:rsid w:val="00305C18"/>
    <w:rsid w:val="00305E79"/>
    <w:rsid w:val="00305EE8"/>
    <w:rsid w:val="00305F01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7B6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93A"/>
    <w:rsid w:val="00310A21"/>
    <w:rsid w:val="00311161"/>
    <w:rsid w:val="00311674"/>
    <w:rsid w:val="00311680"/>
    <w:rsid w:val="00311B4B"/>
    <w:rsid w:val="00311C71"/>
    <w:rsid w:val="00312400"/>
    <w:rsid w:val="00312657"/>
    <w:rsid w:val="0031267B"/>
    <w:rsid w:val="00312739"/>
    <w:rsid w:val="00312D10"/>
    <w:rsid w:val="00312F54"/>
    <w:rsid w:val="00312FF5"/>
    <w:rsid w:val="003130B8"/>
    <w:rsid w:val="003132D3"/>
    <w:rsid w:val="00313624"/>
    <w:rsid w:val="003137BC"/>
    <w:rsid w:val="00314175"/>
    <w:rsid w:val="0031467E"/>
    <w:rsid w:val="00314776"/>
    <w:rsid w:val="00314DC8"/>
    <w:rsid w:val="00314EED"/>
    <w:rsid w:val="0031536E"/>
    <w:rsid w:val="003153DE"/>
    <w:rsid w:val="00315418"/>
    <w:rsid w:val="003156E3"/>
    <w:rsid w:val="003158BE"/>
    <w:rsid w:val="00315BAF"/>
    <w:rsid w:val="00315D13"/>
    <w:rsid w:val="00315E0C"/>
    <w:rsid w:val="00315ED3"/>
    <w:rsid w:val="0031642A"/>
    <w:rsid w:val="003166F8"/>
    <w:rsid w:val="00316E0A"/>
    <w:rsid w:val="00317274"/>
    <w:rsid w:val="0031757D"/>
    <w:rsid w:val="00317606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D7"/>
    <w:rsid w:val="00321EE2"/>
    <w:rsid w:val="00321F21"/>
    <w:rsid w:val="00321FE9"/>
    <w:rsid w:val="00322035"/>
    <w:rsid w:val="0032260F"/>
    <w:rsid w:val="003228DA"/>
    <w:rsid w:val="00322CFB"/>
    <w:rsid w:val="00322DCB"/>
    <w:rsid w:val="003230FE"/>
    <w:rsid w:val="00323240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A67"/>
    <w:rsid w:val="00325ACC"/>
    <w:rsid w:val="00325B7E"/>
    <w:rsid w:val="00326957"/>
    <w:rsid w:val="00326AE2"/>
    <w:rsid w:val="00326C4D"/>
    <w:rsid w:val="00326F3E"/>
    <w:rsid w:val="00326F58"/>
    <w:rsid w:val="00327098"/>
    <w:rsid w:val="003271C8"/>
    <w:rsid w:val="00327403"/>
    <w:rsid w:val="00327721"/>
    <w:rsid w:val="0032779F"/>
    <w:rsid w:val="00330292"/>
    <w:rsid w:val="0033055C"/>
    <w:rsid w:val="0033086E"/>
    <w:rsid w:val="00330917"/>
    <w:rsid w:val="00330CAF"/>
    <w:rsid w:val="00331319"/>
    <w:rsid w:val="00331420"/>
    <w:rsid w:val="0033152C"/>
    <w:rsid w:val="0033171D"/>
    <w:rsid w:val="00331B2A"/>
    <w:rsid w:val="00331FC3"/>
    <w:rsid w:val="00332177"/>
    <w:rsid w:val="003322ED"/>
    <w:rsid w:val="00332906"/>
    <w:rsid w:val="00332C02"/>
    <w:rsid w:val="00332C87"/>
    <w:rsid w:val="00332CA2"/>
    <w:rsid w:val="00332E91"/>
    <w:rsid w:val="003332CA"/>
    <w:rsid w:val="003332CC"/>
    <w:rsid w:val="003336B3"/>
    <w:rsid w:val="003336C5"/>
    <w:rsid w:val="0033474A"/>
    <w:rsid w:val="00334777"/>
    <w:rsid w:val="00334845"/>
    <w:rsid w:val="003349A0"/>
    <w:rsid w:val="003349E2"/>
    <w:rsid w:val="00334BF8"/>
    <w:rsid w:val="00334DA6"/>
    <w:rsid w:val="00335019"/>
    <w:rsid w:val="003350ED"/>
    <w:rsid w:val="003351B2"/>
    <w:rsid w:val="003352DF"/>
    <w:rsid w:val="00335486"/>
    <w:rsid w:val="003354A7"/>
    <w:rsid w:val="00335773"/>
    <w:rsid w:val="003357B5"/>
    <w:rsid w:val="00335B75"/>
    <w:rsid w:val="00335D41"/>
    <w:rsid w:val="00335D8C"/>
    <w:rsid w:val="00335E6A"/>
    <w:rsid w:val="00336015"/>
    <w:rsid w:val="0033605B"/>
    <w:rsid w:val="00336072"/>
    <w:rsid w:val="0033611E"/>
    <w:rsid w:val="003363A1"/>
    <w:rsid w:val="00336515"/>
    <w:rsid w:val="00336557"/>
    <w:rsid w:val="00336691"/>
    <w:rsid w:val="00336D0A"/>
    <w:rsid w:val="00336ED8"/>
    <w:rsid w:val="003370C0"/>
    <w:rsid w:val="0033721E"/>
    <w:rsid w:val="0033755B"/>
    <w:rsid w:val="003378DD"/>
    <w:rsid w:val="00337F85"/>
    <w:rsid w:val="00337FE9"/>
    <w:rsid w:val="0034023A"/>
    <w:rsid w:val="00340CCE"/>
    <w:rsid w:val="003410A3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9B"/>
    <w:rsid w:val="0034442C"/>
    <w:rsid w:val="0034468E"/>
    <w:rsid w:val="00344866"/>
    <w:rsid w:val="00345000"/>
    <w:rsid w:val="003452EF"/>
    <w:rsid w:val="00345797"/>
    <w:rsid w:val="0034588C"/>
    <w:rsid w:val="00345A19"/>
    <w:rsid w:val="00345A74"/>
    <w:rsid w:val="00345B84"/>
    <w:rsid w:val="00345BD0"/>
    <w:rsid w:val="00345E6A"/>
    <w:rsid w:val="003461CF"/>
    <w:rsid w:val="00346374"/>
    <w:rsid w:val="0034638C"/>
    <w:rsid w:val="00346556"/>
    <w:rsid w:val="003466D1"/>
    <w:rsid w:val="00346AAE"/>
    <w:rsid w:val="00346F0B"/>
    <w:rsid w:val="00346F7F"/>
    <w:rsid w:val="00350108"/>
    <w:rsid w:val="003501EB"/>
    <w:rsid w:val="00350762"/>
    <w:rsid w:val="003507C4"/>
    <w:rsid w:val="003507DE"/>
    <w:rsid w:val="0035087A"/>
    <w:rsid w:val="00350C09"/>
    <w:rsid w:val="00350C55"/>
    <w:rsid w:val="00350DB2"/>
    <w:rsid w:val="00350DDE"/>
    <w:rsid w:val="00351319"/>
    <w:rsid w:val="0035185D"/>
    <w:rsid w:val="003519A1"/>
    <w:rsid w:val="00351BF9"/>
    <w:rsid w:val="00351C82"/>
    <w:rsid w:val="00351DB1"/>
    <w:rsid w:val="00352381"/>
    <w:rsid w:val="00352413"/>
    <w:rsid w:val="00352480"/>
    <w:rsid w:val="00352D9C"/>
    <w:rsid w:val="00352DA4"/>
    <w:rsid w:val="00352FF0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4A66"/>
    <w:rsid w:val="0035536F"/>
    <w:rsid w:val="00355422"/>
    <w:rsid w:val="003554CA"/>
    <w:rsid w:val="003559B5"/>
    <w:rsid w:val="00355CF0"/>
    <w:rsid w:val="003567A1"/>
    <w:rsid w:val="003567E7"/>
    <w:rsid w:val="0035692C"/>
    <w:rsid w:val="003573AA"/>
    <w:rsid w:val="00357448"/>
    <w:rsid w:val="003574EA"/>
    <w:rsid w:val="00357655"/>
    <w:rsid w:val="00357B56"/>
    <w:rsid w:val="0036021C"/>
    <w:rsid w:val="00360232"/>
    <w:rsid w:val="003602D3"/>
    <w:rsid w:val="003602E0"/>
    <w:rsid w:val="0036084D"/>
    <w:rsid w:val="00360945"/>
    <w:rsid w:val="00360C0F"/>
    <w:rsid w:val="00360D01"/>
    <w:rsid w:val="00360F06"/>
    <w:rsid w:val="00360F1C"/>
    <w:rsid w:val="00361816"/>
    <w:rsid w:val="00362149"/>
    <w:rsid w:val="00362569"/>
    <w:rsid w:val="003626CD"/>
    <w:rsid w:val="003626F3"/>
    <w:rsid w:val="00362C20"/>
    <w:rsid w:val="00362D91"/>
    <w:rsid w:val="00363301"/>
    <w:rsid w:val="00363397"/>
    <w:rsid w:val="003636CD"/>
    <w:rsid w:val="00363A68"/>
    <w:rsid w:val="00363DAD"/>
    <w:rsid w:val="00363F0E"/>
    <w:rsid w:val="00364092"/>
    <w:rsid w:val="003642B2"/>
    <w:rsid w:val="003645F8"/>
    <w:rsid w:val="0036487C"/>
    <w:rsid w:val="00364C4F"/>
    <w:rsid w:val="00364FC3"/>
    <w:rsid w:val="0036512E"/>
    <w:rsid w:val="00365411"/>
    <w:rsid w:val="0036556D"/>
    <w:rsid w:val="00365B04"/>
    <w:rsid w:val="00365EE5"/>
    <w:rsid w:val="00365FA2"/>
    <w:rsid w:val="003661E0"/>
    <w:rsid w:val="0036622D"/>
    <w:rsid w:val="0036632F"/>
    <w:rsid w:val="00366347"/>
    <w:rsid w:val="00366A3D"/>
    <w:rsid w:val="00366A9C"/>
    <w:rsid w:val="00366C69"/>
    <w:rsid w:val="00366D2A"/>
    <w:rsid w:val="00366E3F"/>
    <w:rsid w:val="00367441"/>
    <w:rsid w:val="0036774D"/>
    <w:rsid w:val="00367779"/>
    <w:rsid w:val="003677C1"/>
    <w:rsid w:val="003679EF"/>
    <w:rsid w:val="00367B1D"/>
    <w:rsid w:val="00367D28"/>
    <w:rsid w:val="00367E98"/>
    <w:rsid w:val="00367ED8"/>
    <w:rsid w:val="003705F1"/>
    <w:rsid w:val="00370B9B"/>
    <w:rsid w:val="00370C69"/>
    <w:rsid w:val="00370E4F"/>
    <w:rsid w:val="00370E60"/>
    <w:rsid w:val="00370E7A"/>
    <w:rsid w:val="00370EA5"/>
    <w:rsid w:val="00371001"/>
    <w:rsid w:val="003710DA"/>
    <w:rsid w:val="00371215"/>
    <w:rsid w:val="003718D5"/>
    <w:rsid w:val="003719D6"/>
    <w:rsid w:val="003719DC"/>
    <w:rsid w:val="00371AAB"/>
    <w:rsid w:val="00371E41"/>
    <w:rsid w:val="00371F6E"/>
    <w:rsid w:val="0037218E"/>
    <w:rsid w:val="00372203"/>
    <w:rsid w:val="003727EB"/>
    <w:rsid w:val="0037288A"/>
    <w:rsid w:val="00372891"/>
    <w:rsid w:val="00372EFA"/>
    <w:rsid w:val="00372F0D"/>
    <w:rsid w:val="00373019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D80"/>
    <w:rsid w:val="00374E0B"/>
    <w:rsid w:val="0037535B"/>
    <w:rsid w:val="0037552D"/>
    <w:rsid w:val="0037567E"/>
    <w:rsid w:val="003756DB"/>
    <w:rsid w:val="00375B98"/>
    <w:rsid w:val="00375BE3"/>
    <w:rsid w:val="00375E68"/>
    <w:rsid w:val="00375F44"/>
    <w:rsid w:val="00375F6C"/>
    <w:rsid w:val="00376165"/>
    <w:rsid w:val="0037643C"/>
    <w:rsid w:val="0037665D"/>
    <w:rsid w:val="003766FC"/>
    <w:rsid w:val="00376E6F"/>
    <w:rsid w:val="00376E73"/>
    <w:rsid w:val="00376EAA"/>
    <w:rsid w:val="003770BB"/>
    <w:rsid w:val="003770BD"/>
    <w:rsid w:val="00377412"/>
    <w:rsid w:val="0037771A"/>
    <w:rsid w:val="00377921"/>
    <w:rsid w:val="00377BAB"/>
    <w:rsid w:val="00377E0A"/>
    <w:rsid w:val="003802C4"/>
    <w:rsid w:val="003802DC"/>
    <w:rsid w:val="0038064C"/>
    <w:rsid w:val="00380697"/>
    <w:rsid w:val="00380715"/>
    <w:rsid w:val="003808D7"/>
    <w:rsid w:val="00380CE4"/>
    <w:rsid w:val="00380E4E"/>
    <w:rsid w:val="00380FBF"/>
    <w:rsid w:val="003815B7"/>
    <w:rsid w:val="00381FC0"/>
    <w:rsid w:val="00382229"/>
    <w:rsid w:val="00382261"/>
    <w:rsid w:val="003824C9"/>
    <w:rsid w:val="0038294F"/>
    <w:rsid w:val="00382A43"/>
    <w:rsid w:val="00382D60"/>
    <w:rsid w:val="00382F29"/>
    <w:rsid w:val="0038310A"/>
    <w:rsid w:val="0038313C"/>
    <w:rsid w:val="00383486"/>
    <w:rsid w:val="00383C8D"/>
    <w:rsid w:val="003840DC"/>
    <w:rsid w:val="003842E6"/>
    <w:rsid w:val="003849A8"/>
    <w:rsid w:val="00384F9E"/>
    <w:rsid w:val="00384FD5"/>
    <w:rsid w:val="00385161"/>
    <w:rsid w:val="00385292"/>
    <w:rsid w:val="003852FB"/>
    <w:rsid w:val="00385429"/>
    <w:rsid w:val="0038549D"/>
    <w:rsid w:val="00385842"/>
    <w:rsid w:val="00385885"/>
    <w:rsid w:val="00385B05"/>
    <w:rsid w:val="00385DED"/>
    <w:rsid w:val="00385E5F"/>
    <w:rsid w:val="003862F4"/>
    <w:rsid w:val="00386382"/>
    <w:rsid w:val="003865EF"/>
    <w:rsid w:val="00386637"/>
    <w:rsid w:val="00386BA9"/>
    <w:rsid w:val="00386F76"/>
    <w:rsid w:val="0038734D"/>
    <w:rsid w:val="003875CA"/>
    <w:rsid w:val="00387927"/>
    <w:rsid w:val="00387F8C"/>
    <w:rsid w:val="00390017"/>
    <w:rsid w:val="003901A3"/>
    <w:rsid w:val="00390404"/>
    <w:rsid w:val="003905E7"/>
    <w:rsid w:val="0039069C"/>
    <w:rsid w:val="0039072F"/>
    <w:rsid w:val="0039079C"/>
    <w:rsid w:val="003909D7"/>
    <w:rsid w:val="00390B79"/>
    <w:rsid w:val="00390CAF"/>
    <w:rsid w:val="00390DE3"/>
    <w:rsid w:val="00390E80"/>
    <w:rsid w:val="0039100B"/>
    <w:rsid w:val="00391197"/>
    <w:rsid w:val="003911A0"/>
    <w:rsid w:val="00391468"/>
    <w:rsid w:val="00391477"/>
    <w:rsid w:val="00391914"/>
    <w:rsid w:val="003919F3"/>
    <w:rsid w:val="00391B66"/>
    <w:rsid w:val="003923E7"/>
    <w:rsid w:val="003924D0"/>
    <w:rsid w:val="0039250D"/>
    <w:rsid w:val="003925F0"/>
    <w:rsid w:val="0039285A"/>
    <w:rsid w:val="00392CE0"/>
    <w:rsid w:val="00392F33"/>
    <w:rsid w:val="00393400"/>
    <w:rsid w:val="003937E1"/>
    <w:rsid w:val="00393978"/>
    <w:rsid w:val="00393C7A"/>
    <w:rsid w:val="00393D0B"/>
    <w:rsid w:val="003940BA"/>
    <w:rsid w:val="003940CE"/>
    <w:rsid w:val="0039418F"/>
    <w:rsid w:val="00394362"/>
    <w:rsid w:val="0039457E"/>
    <w:rsid w:val="003945BF"/>
    <w:rsid w:val="00394CD6"/>
    <w:rsid w:val="00394E4F"/>
    <w:rsid w:val="00395405"/>
    <w:rsid w:val="003955B2"/>
    <w:rsid w:val="003955C3"/>
    <w:rsid w:val="0039561B"/>
    <w:rsid w:val="00395805"/>
    <w:rsid w:val="00395C49"/>
    <w:rsid w:val="00395E66"/>
    <w:rsid w:val="00396234"/>
    <w:rsid w:val="00396350"/>
    <w:rsid w:val="00396737"/>
    <w:rsid w:val="00396998"/>
    <w:rsid w:val="00396C1C"/>
    <w:rsid w:val="00396F0D"/>
    <w:rsid w:val="00397253"/>
    <w:rsid w:val="00397C1D"/>
    <w:rsid w:val="00397D9E"/>
    <w:rsid w:val="00397FC3"/>
    <w:rsid w:val="003A047B"/>
    <w:rsid w:val="003A089A"/>
    <w:rsid w:val="003A08EA"/>
    <w:rsid w:val="003A0D81"/>
    <w:rsid w:val="003A14FF"/>
    <w:rsid w:val="003A180F"/>
    <w:rsid w:val="003A18DD"/>
    <w:rsid w:val="003A1C37"/>
    <w:rsid w:val="003A1FD0"/>
    <w:rsid w:val="003A20C8"/>
    <w:rsid w:val="003A210F"/>
    <w:rsid w:val="003A2257"/>
    <w:rsid w:val="003A2596"/>
    <w:rsid w:val="003A263B"/>
    <w:rsid w:val="003A2833"/>
    <w:rsid w:val="003A294D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833"/>
    <w:rsid w:val="003A5ADA"/>
    <w:rsid w:val="003A63D7"/>
    <w:rsid w:val="003A680A"/>
    <w:rsid w:val="003A68AD"/>
    <w:rsid w:val="003A6A4C"/>
    <w:rsid w:val="003A6AF9"/>
    <w:rsid w:val="003A6B3C"/>
    <w:rsid w:val="003A700A"/>
    <w:rsid w:val="003A7044"/>
    <w:rsid w:val="003A7346"/>
    <w:rsid w:val="003A73B9"/>
    <w:rsid w:val="003A73D6"/>
    <w:rsid w:val="003A74EB"/>
    <w:rsid w:val="003A7834"/>
    <w:rsid w:val="003A7B79"/>
    <w:rsid w:val="003A7F5F"/>
    <w:rsid w:val="003B00C2"/>
    <w:rsid w:val="003B01B8"/>
    <w:rsid w:val="003B0676"/>
    <w:rsid w:val="003B0B5B"/>
    <w:rsid w:val="003B0CC9"/>
    <w:rsid w:val="003B0D56"/>
    <w:rsid w:val="003B0E79"/>
    <w:rsid w:val="003B11E8"/>
    <w:rsid w:val="003B175F"/>
    <w:rsid w:val="003B1953"/>
    <w:rsid w:val="003B1C92"/>
    <w:rsid w:val="003B1E72"/>
    <w:rsid w:val="003B224E"/>
    <w:rsid w:val="003B2494"/>
    <w:rsid w:val="003B2649"/>
    <w:rsid w:val="003B26C7"/>
    <w:rsid w:val="003B2F0A"/>
    <w:rsid w:val="003B2F53"/>
    <w:rsid w:val="003B34B0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27D"/>
    <w:rsid w:val="003B62F6"/>
    <w:rsid w:val="003B63A4"/>
    <w:rsid w:val="003B68FE"/>
    <w:rsid w:val="003B6B48"/>
    <w:rsid w:val="003B6D7D"/>
    <w:rsid w:val="003B71B5"/>
    <w:rsid w:val="003B7B09"/>
    <w:rsid w:val="003B7D7E"/>
    <w:rsid w:val="003B7F51"/>
    <w:rsid w:val="003C0325"/>
    <w:rsid w:val="003C0814"/>
    <w:rsid w:val="003C1012"/>
    <w:rsid w:val="003C11C9"/>
    <w:rsid w:val="003C1229"/>
    <w:rsid w:val="003C1CED"/>
    <w:rsid w:val="003C1DA2"/>
    <w:rsid w:val="003C1DBA"/>
    <w:rsid w:val="003C1F91"/>
    <w:rsid w:val="003C1FD4"/>
    <w:rsid w:val="003C1FEA"/>
    <w:rsid w:val="003C213D"/>
    <w:rsid w:val="003C23D0"/>
    <w:rsid w:val="003C24A7"/>
    <w:rsid w:val="003C25AD"/>
    <w:rsid w:val="003C2754"/>
    <w:rsid w:val="003C2997"/>
    <w:rsid w:val="003C29DE"/>
    <w:rsid w:val="003C2D21"/>
    <w:rsid w:val="003C2E1E"/>
    <w:rsid w:val="003C3231"/>
    <w:rsid w:val="003C346D"/>
    <w:rsid w:val="003C3A9D"/>
    <w:rsid w:val="003C3F6E"/>
    <w:rsid w:val="003C4047"/>
    <w:rsid w:val="003C4141"/>
    <w:rsid w:val="003C4262"/>
    <w:rsid w:val="003C4267"/>
    <w:rsid w:val="003C42B0"/>
    <w:rsid w:val="003C42BF"/>
    <w:rsid w:val="003C4580"/>
    <w:rsid w:val="003C465E"/>
    <w:rsid w:val="003C4A97"/>
    <w:rsid w:val="003C4F9C"/>
    <w:rsid w:val="003C5405"/>
    <w:rsid w:val="003C54A0"/>
    <w:rsid w:val="003C5673"/>
    <w:rsid w:val="003C599C"/>
    <w:rsid w:val="003C59C1"/>
    <w:rsid w:val="003C5D7B"/>
    <w:rsid w:val="003C5E6B"/>
    <w:rsid w:val="003C680E"/>
    <w:rsid w:val="003C6876"/>
    <w:rsid w:val="003C6AEC"/>
    <w:rsid w:val="003C7209"/>
    <w:rsid w:val="003C72B6"/>
    <w:rsid w:val="003C7580"/>
    <w:rsid w:val="003C7587"/>
    <w:rsid w:val="003C75C0"/>
    <w:rsid w:val="003C7614"/>
    <w:rsid w:val="003C7AD7"/>
    <w:rsid w:val="003C7D3E"/>
    <w:rsid w:val="003D054A"/>
    <w:rsid w:val="003D059B"/>
    <w:rsid w:val="003D0CF1"/>
    <w:rsid w:val="003D0F6E"/>
    <w:rsid w:val="003D0FC3"/>
    <w:rsid w:val="003D11E6"/>
    <w:rsid w:val="003D1436"/>
    <w:rsid w:val="003D1687"/>
    <w:rsid w:val="003D1983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584"/>
    <w:rsid w:val="003D394D"/>
    <w:rsid w:val="003D3DDD"/>
    <w:rsid w:val="003D41A6"/>
    <w:rsid w:val="003D41F3"/>
    <w:rsid w:val="003D4363"/>
    <w:rsid w:val="003D441C"/>
    <w:rsid w:val="003D46A1"/>
    <w:rsid w:val="003D4DB4"/>
    <w:rsid w:val="003D4E26"/>
    <w:rsid w:val="003D542B"/>
    <w:rsid w:val="003D5588"/>
    <w:rsid w:val="003D5CBF"/>
    <w:rsid w:val="003D5CFC"/>
    <w:rsid w:val="003D5D39"/>
    <w:rsid w:val="003D5DE0"/>
    <w:rsid w:val="003D5E94"/>
    <w:rsid w:val="003D61F1"/>
    <w:rsid w:val="003D647F"/>
    <w:rsid w:val="003D6508"/>
    <w:rsid w:val="003D6525"/>
    <w:rsid w:val="003D66D2"/>
    <w:rsid w:val="003D67F2"/>
    <w:rsid w:val="003D75E1"/>
    <w:rsid w:val="003D7888"/>
    <w:rsid w:val="003D7D52"/>
    <w:rsid w:val="003D7F24"/>
    <w:rsid w:val="003E00B7"/>
    <w:rsid w:val="003E016B"/>
    <w:rsid w:val="003E0409"/>
    <w:rsid w:val="003E07A9"/>
    <w:rsid w:val="003E07AE"/>
    <w:rsid w:val="003E0B88"/>
    <w:rsid w:val="003E109F"/>
    <w:rsid w:val="003E14FC"/>
    <w:rsid w:val="003E176C"/>
    <w:rsid w:val="003E245A"/>
    <w:rsid w:val="003E2633"/>
    <w:rsid w:val="003E28A1"/>
    <w:rsid w:val="003E2976"/>
    <w:rsid w:val="003E2C4F"/>
    <w:rsid w:val="003E2CA1"/>
    <w:rsid w:val="003E2CE6"/>
    <w:rsid w:val="003E2E41"/>
    <w:rsid w:val="003E2EE7"/>
    <w:rsid w:val="003E2FAB"/>
    <w:rsid w:val="003E2FCE"/>
    <w:rsid w:val="003E335B"/>
    <w:rsid w:val="003E3378"/>
    <w:rsid w:val="003E3572"/>
    <w:rsid w:val="003E38ED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C39"/>
    <w:rsid w:val="003F0D12"/>
    <w:rsid w:val="003F1258"/>
    <w:rsid w:val="003F160C"/>
    <w:rsid w:val="003F1653"/>
    <w:rsid w:val="003F26C9"/>
    <w:rsid w:val="003F27C5"/>
    <w:rsid w:val="003F2F21"/>
    <w:rsid w:val="003F30FC"/>
    <w:rsid w:val="003F324F"/>
    <w:rsid w:val="003F33BC"/>
    <w:rsid w:val="003F3458"/>
    <w:rsid w:val="003F3B9A"/>
    <w:rsid w:val="003F3D4E"/>
    <w:rsid w:val="003F4090"/>
    <w:rsid w:val="003F4196"/>
    <w:rsid w:val="003F425C"/>
    <w:rsid w:val="003F4271"/>
    <w:rsid w:val="003F43E6"/>
    <w:rsid w:val="003F4437"/>
    <w:rsid w:val="003F4743"/>
    <w:rsid w:val="003F4757"/>
    <w:rsid w:val="003F477E"/>
    <w:rsid w:val="003F4A25"/>
    <w:rsid w:val="003F4AEB"/>
    <w:rsid w:val="003F4DDF"/>
    <w:rsid w:val="003F535C"/>
    <w:rsid w:val="003F569F"/>
    <w:rsid w:val="003F5796"/>
    <w:rsid w:val="003F5B36"/>
    <w:rsid w:val="003F5EC7"/>
    <w:rsid w:val="003F5F25"/>
    <w:rsid w:val="003F630E"/>
    <w:rsid w:val="003F6CD2"/>
    <w:rsid w:val="003F6D15"/>
    <w:rsid w:val="003F6EF0"/>
    <w:rsid w:val="003F707E"/>
    <w:rsid w:val="003F719A"/>
    <w:rsid w:val="003F71E0"/>
    <w:rsid w:val="003F769E"/>
    <w:rsid w:val="003F76D0"/>
    <w:rsid w:val="003F788D"/>
    <w:rsid w:val="003F7944"/>
    <w:rsid w:val="003F7A89"/>
    <w:rsid w:val="003F7DAD"/>
    <w:rsid w:val="003F7DB3"/>
    <w:rsid w:val="0040017E"/>
    <w:rsid w:val="00400628"/>
    <w:rsid w:val="0040126E"/>
    <w:rsid w:val="0040130A"/>
    <w:rsid w:val="00401998"/>
    <w:rsid w:val="00401CF6"/>
    <w:rsid w:val="0040209C"/>
    <w:rsid w:val="004020D4"/>
    <w:rsid w:val="004021B6"/>
    <w:rsid w:val="004021DD"/>
    <w:rsid w:val="0040227A"/>
    <w:rsid w:val="00402309"/>
    <w:rsid w:val="00402484"/>
    <w:rsid w:val="00402D95"/>
    <w:rsid w:val="00402E8E"/>
    <w:rsid w:val="004031D3"/>
    <w:rsid w:val="004035B4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4F40"/>
    <w:rsid w:val="0040502F"/>
    <w:rsid w:val="0040536A"/>
    <w:rsid w:val="0040559E"/>
    <w:rsid w:val="00405630"/>
    <w:rsid w:val="0040570B"/>
    <w:rsid w:val="004057F7"/>
    <w:rsid w:val="00405977"/>
    <w:rsid w:val="00405B06"/>
    <w:rsid w:val="00405D5B"/>
    <w:rsid w:val="00405EDB"/>
    <w:rsid w:val="00405FB1"/>
    <w:rsid w:val="0040604A"/>
    <w:rsid w:val="0040614F"/>
    <w:rsid w:val="004063EF"/>
    <w:rsid w:val="00406460"/>
    <w:rsid w:val="004064CC"/>
    <w:rsid w:val="004066A5"/>
    <w:rsid w:val="004066C3"/>
    <w:rsid w:val="00406B90"/>
    <w:rsid w:val="00406E18"/>
    <w:rsid w:val="00406EFB"/>
    <w:rsid w:val="004074D0"/>
    <w:rsid w:val="004075A5"/>
    <w:rsid w:val="00407664"/>
    <w:rsid w:val="00407FA9"/>
    <w:rsid w:val="00407FC7"/>
    <w:rsid w:val="00410B7A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B91"/>
    <w:rsid w:val="00414BB5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6"/>
    <w:rsid w:val="004209FC"/>
    <w:rsid w:val="00421303"/>
    <w:rsid w:val="00421523"/>
    <w:rsid w:val="00421570"/>
    <w:rsid w:val="0042162B"/>
    <w:rsid w:val="004216B6"/>
    <w:rsid w:val="0042196C"/>
    <w:rsid w:val="00421A98"/>
    <w:rsid w:val="00421AA7"/>
    <w:rsid w:val="00421DCF"/>
    <w:rsid w:val="00422341"/>
    <w:rsid w:val="0042259F"/>
    <w:rsid w:val="00422ADB"/>
    <w:rsid w:val="00422C3D"/>
    <w:rsid w:val="00422DA2"/>
    <w:rsid w:val="0042318A"/>
    <w:rsid w:val="0042331A"/>
    <w:rsid w:val="00423641"/>
    <w:rsid w:val="00423F27"/>
    <w:rsid w:val="00423FE9"/>
    <w:rsid w:val="00424372"/>
    <w:rsid w:val="00424640"/>
    <w:rsid w:val="004246C5"/>
    <w:rsid w:val="004249F4"/>
    <w:rsid w:val="00424E53"/>
    <w:rsid w:val="00424F2C"/>
    <w:rsid w:val="00425269"/>
    <w:rsid w:val="004253D9"/>
    <w:rsid w:val="0042545A"/>
    <w:rsid w:val="004259E7"/>
    <w:rsid w:val="00425A9C"/>
    <w:rsid w:val="00425BE2"/>
    <w:rsid w:val="00425D4A"/>
    <w:rsid w:val="00425DA7"/>
    <w:rsid w:val="00425E1F"/>
    <w:rsid w:val="004261C8"/>
    <w:rsid w:val="00426266"/>
    <w:rsid w:val="0042652B"/>
    <w:rsid w:val="004268E8"/>
    <w:rsid w:val="00426EBE"/>
    <w:rsid w:val="0042713E"/>
    <w:rsid w:val="0042793A"/>
    <w:rsid w:val="00427F80"/>
    <w:rsid w:val="004303A3"/>
    <w:rsid w:val="004303B0"/>
    <w:rsid w:val="00430672"/>
    <w:rsid w:val="004306BC"/>
    <w:rsid w:val="004307F1"/>
    <w:rsid w:val="00430A2D"/>
    <w:rsid w:val="00430F3C"/>
    <w:rsid w:val="0043115D"/>
    <w:rsid w:val="00431161"/>
    <w:rsid w:val="00431186"/>
    <w:rsid w:val="00431407"/>
    <w:rsid w:val="0043142D"/>
    <w:rsid w:val="00431505"/>
    <w:rsid w:val="004319CE"/>
    <w:rsid w:val="00431AF0"/>
    <w:rsid w:val="00431B81"/>
    <w:rsid w:val="00431C6B"/>
    <w:rsid w:val="00431D61"/>
    <w:rsid w:val="00431E12"/>
    <w:rsid w:val="00431FC2"/>
    <w:rsid w:val="0043213A"/>
    <w:rsid w:val="00432D7B"/>
    <w:rsid w:val="00432E06"/>
    <w:rsid w:val="004330F4"/>
    <w:rsid w:val="00433291"/>
    <w:rsid w:val="00433482"/>
    <w:rsid w:val="00433590"/>
    <w:rsid w:val="0043393D"/>
    <w:rsid w:val="004339F2"/>
    <w:rsid w:val="00433CE6"/>
    <w:rsid w:val="00433D3B"/>
    <w:rsid w:val="00433F69"/>
    <w:rsid w:val="00434479"/>
    <w:rsid w:val="004344C7"/>
    <w:rsid w:val="004344F5"/>
    <w:rsid w:val="00434642"/>
    <w:rsid w:val="00434659"/>
    <w:rsid w:val="00434794"/>
    <w:rsid w:val="0043483C"/>
    <w:rsid w:val="00434BA9"/>
    <w:rsid w:val="0043523D"/>
    <w:rsid w:val="00435274"/>
    <w:rsid w:val="004352AD"/>
    <w:rsid w:val="0043545D"/>
    <w:rsid w:val="004354EB"/>
    <w:rsid w:val="00435EAD"/>
    <w:rsid w:val="00435FE2"/>
    <w:rsid w:val="0043600A"/>
    <w:rsid w:val="00436232"/>
    <w:rsid w:val="00436344"/>
    <w:rsid w:val="00436438"/>
    <w:rsid w:val="004365E8"/>
    <w:rsid w:val="00436809"/>
    <w:rsid w:val="00436A59"/>
    <w:rsid w:val="00436B28"/>
    <w:rsid w:val="00436C64"/>
    <w:rsid w:val="00436E2F"/>
    <w:rsid w:val="00436EAB"/>
    <w:rsid w:val="00437175"/>
    <w:rsid w:val="00437717"/>
    <w:rsid w:val="0043773F"/>
    <w:rsid w:val="004379AF"/>
    <w:rsid w:val="004379D4"/>
    <w:rsid w:val="00437CCD"/>
    <w:rsid w:val="00440292"/>
    <w:rsid w:val="00440842"/>
    <w:rsid w:val="00440FED"/>
    <w:rsid w:val="004418F3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5015"/>
    <w:rsid w:val="00445462"/>
    <w:rsid w:val="00445E67"/>
    <w:rsid w:val="00445F71"/>
    <w:rsid w:val="00446033"/>
    <w:rsid w:val="004461D9"/>
    <w:rsid w:val="004465D7"/>
    <w:rsid w:val="00446AC6"/>
    <w:rsid w:val="00446B89"/>
    <w:rsid w:val="0044759B"/>
    <w:rsid w:val="00447724"/>
    <w:rsid w:val="00447963"/>
    <w:rsid w:val="00447AC6"/>
    <w:rsid w:val="00447BB1"/>
    <w:rsid w:val="00447E0C"/>
    <w:rsid w:val="00447F54"/>
    <w:rsid w:val="004509AC"/>
    <w:rsid w:val="00450B7E"/>
    <w:rsid w:val="00450DB6"/>
    <w:rsid w:val="00450FF2"/>
    <w:rsid w:val="00451006"/>
    <w:rsid w:val="00451067"/>
    <w:rsid w:val="0045123B"/>
    <w:rsid w:val="00451335"/>
    <w:rsid w:val="0045136B"/>
    <w:rsid w:val="0045149E"/>
    <w:rsid w:val="00451550"/>
    <w:rsid w:val="00451768"/>
    <w:rsid w:val="00451C42"/>
    <w:rsid w:val="00451C7E"/>
    <w:rsid w:val="004520A3"/>
    <w:rsid w:val="004522AA"/>
    <w:rsid w:val="004522D9"/>
    <w:rsid w:val="004522F8"/>
    <w:rsid w:val="00452338"/>
    <w:rsid w:val="004525E7"/>
    <w:rsid w:val="0045261E"/>
    <w:rsid w:val="00452B62"/>
    <w:rsid w:val="00452C1D"/>
    <w:rsid w:val="00452E48"/>
    <w:rsid w:val="00453243"/>
    <w:rsid w:val="004535F6"/>
    <w:rsid w:val="004537E0"/>
    <w:rsid w:val="00453A99"/>
    <w:rsid w:val="00453BB6"/>
    <w:rsid w:val="00453CAA"/>
    <w:rsid w:val="00453D16"/>
    <w:rsid w:val="00453FD1"/>
    <w:rsid w:val="00454197"/>
    <w:rsid w:val="0045459B"/>
    <w:rsid w:val="00454926"/>
    <w:rsid w:val="00454D93"/>
    <w:rsid w:val="00454FFE"/>
    <w:rsid w:val="00455113"/>
    <w:rsid w:val="00455607"/>
    <w:rsid w:val="00455751"/>
    <w:rsid w:val="00455D7F"/>
    <w:rsid w:val="00455ED1"/>
    <w:rsid w:val="00456421"/>
    <w:rsid w:val="0045661B"/>
    <w:rsid w:val="00456DAB"/>
    <w:rsid w:val="00456FE1"/>
    <w:rsid w:val="0045707F"/>
    <w:rsid w:val="00457160"/>
    <w:rsid w:val="004571F4"/>
    <w:rsid w:val="00457307"/>
    <w:rsid w:val="00457679"/>
    <w:rsid w:val="004576CA"/>
    <w:rsid w:val="004577DD"/>
    <w:rsid w:val="00457956"/>
    <w:rsid w:val="00457982"/>
    <w:rsid w:val="00457F78"/>
    <w:rsid w:val="004600AF"/>
    <w:rsid w:val="0046054A"/>
    <w:rsid w:val="004607CD"/>
    <w:rsid w:val="00460C1D"/>
    <w:rsid w:val="00460C80"/>
    <w:rsid w:val="00460CC3"/>
    <w:rsid w:val="00460CF4"/>
    <w:rsid w:val="00460D89"/>
    <w:rsid w:val="00460D97"/>
    <w:rsid w:val="00460E86"/>
    <w:rsid w:val="004617C7"/>
    <w:rsid w:val="00461916"/>
    <w:rsid w:val="00461B56"/>
    <w:rsid w:val="00462659"/>
    <w:rsid w:val="00462CF0"/>
    <w:rsid w:val="00462F5D"/>
    <w:rsid w:val="00463282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03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6C9"/>
    <w:rsid w:val="00472747"/>
    <w:rsid w:val="004727D5"/>
    <w:rsid w:val="0047286B"/>
    <w:rsid w:val="00472AA7"/>
    <w:rsid w:val="00472B1B"/>
    <w:rsid w:val="00472C0E"/>
    <w:rsid w:val="00472D29"/>
    <w:rsid w:val="00472E27"/>
    <w:rsid w:val="0047325B"/>
    <w:rsid w:val="00473563"/>
    <w:rsid w:val="00473621"/>
    <w:rsid w:val="00473798"/>
    <w:rsid w:val="00473B59"/>
    <w:rsid w:val="00473B6A"/>
    <w:rsid w:val="0047420E"/>
    <w:rsid w:val="00474220"/>
    <w:rsid w:val="004745A9"/>
    <w:rsid w:val="004745FE"/>
    <w:rsid w:val="004748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2CA"/>
    <w:rsid w:val="00477587"/>
    <w:rsid w:val="00477C35"/>
    <w:rsid w:val="00477F4A"/>
    <w:rsid w:val="00480239"/>
    <w:rsid w:val="004807A5"/>
    <w:rsid w:val="00480988"/>
    <w:rsid w:val="00480C3A"/>
    <w:rsid w:val="00480E05"/>
    <w:rsid w:val="00480F74"/>
    <w:rsid w:val="0048129D"/>
    <w:rsid w:val="0048136F"/>
    <w:rsid w:val="00481613"/>
    <w:rsid w:val="00481709"/>
    <w:rsid w:val="0048186B"/>
    <w:rsid w:val="00481B5D"/>
    <w:rsid w:val="00481E54"/>
    <w:rsid w:val="004820BD"/>
    <w:rsid w:val="0048229E"/>
    <w:rsid w:val="00482BBE"/>
    <w:rsid w:val="00482E3C"/>
    <w:rsid w:val="00482ED7"/>
    <w:rsid w:val="004834DE"/>
    <w:rsid w:val="00483A12"/>
    <w:rsid w:val="00483BA2"/>
    <w:rsid w:val="004843B2"/>
    <w:rsid w:val="00484A77"/>
    <w:rsid w:val="00485334"/>
    <w:rsid w:val="0048540F"/>
    <w:rsid w:val="004855C6"/>
    <w:rsid w:val="00485662"/>
    <w:rsid w:val="00485970"/>
    <w:rsid w:val="00485C0D"/>
    <w:rsid w:val="00485C2F"/>
    <w:rsid w:val="00485F69"/>
    <w:rsid w:val="00486575"/>
    <w:rsid w:val="004866D0"/>
    <w:rsid w:val="004866F9"/>
    <w:rsid w:val="00486B65"/>
    <w:rsid w:val="00486F13"/>
    <w:rsid w:val="00487F0C"/>
    <w:rsid w:val="00487F13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9E2"/>
    <w:rsid w:val="00491A66"/>
    <w:rsid w:val="00491B3C"/>
    <w:rsid w:val="00491E2A"/>
    <w:rsid w:val="00492337"/>
    <w:rsid w:val="00492453"/>
    <w:rsid w:val="004926BE"/>
    <w:rsid w:val="00492DF8"/>
    <w:rsid w:val="00493055"/>
    <w:rsid w:val="004932E0"/>
    <w:rsid w:val="004934DC"/>
    <w:rsid w:val="004935EC"/>
    <w:rsid w:val="0049384A"/>
    <w:rsid w:val="00493E5E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1A8"/>
    <w:rsid w:val="004A03B8"/>
    <w:rsid w:val="004A0689"/>
    <w:rsid w:val="004A0F39"/>
    <w:rsid w:val="004A1144"/>
    <w:rsid w:val="004A119E"/>
    <w:rsid w:val="004A122D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B05"/>
    <w:rsid w:val="004A2D06"/>
    <w:rsid w:val="004A2D63"/>
    <w:rsid w:val="004A2E1B"/>
    <w:rsid w:val="004A2F9D"/>
    <w:rsid w:val="004A3045"/>
    <w:rsid w:val="004A328A"/>
    <w:rsid w:val="004A36EB"/>
    <w:rsid w:val="004A3BF1"/>
    <w:rsid w:val="004A3C64"/>
    <w:rsid w:val="004A3E42"/>
    <w:rsid w:val="004A4715"/>
    <w:rsid w:val="004A471F"/>
    <w:rsid w:val="004A4730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750"/>
    <w:rsid w:val="004A5DF3"/>
    <w:rsid w:val="004A5EBA"/>
    <w:rsid w:val="004A6080"/>
    <w:rsid w:val="004A6134"/>
    <w:rsid w:val="004A6135"/>
    <w:rsid w:val="004A6328"/>
    <w:rsid w:val="004A6EE7"/>
    <w:rsid w:val="004A7092"/>
    <w:rsid w:val="004A73D1"/>
    <w:rsid w:val="004A778A"/>
    <w:rsid w:val="004A79A6"/>
    <w:rsid w:val="004A7D3F"/>
    <w:rsid w:val="004B0619"/>
    <w:rsid w:val="004B07AC"/>
    <w:rsid w:val="004B0BD4"/>
    <w:rsid w:val="004B0C87"/>
    <w:rsid w:val="004B0CF3"/>
    <w:rsid w:val="004B156D"/>
    <w:rsid w:val="004B1A09"/>
    <w:rsid w:val="004B1BFF"/>
    <w:rsid w:val="004B2435"/>
    <w:rsid w:val="004B276F"/>
    <w:rsid w:val="004B27F2"/>
    <w:rsid w:val="004B29CD"/>
    <w:rsid w:val="004B2A8D"/>
    <w:rsid w:val="004B2BFD"/>
    <w:rsid w:val="004B2CB8"/>
    <w:rsid w:val="004B2DD1"/>
    <w:rsid w:val="004B2E6E"/>
    <w:rsid w:val="004B3220"/>
    <w:rsid w:val="004B35D9"/>
    <w:rsid w:val="004B35EA"/>
    <w:rsid w:val="004B3B19"/>
    <w:rsid w:val="004B3B85"/>
    <w:rsid w:val="004B3E3F"/>
    <w:rsid w:val="004B407B"/>
    <w:rsid w:val="004B49E6"/>
    <w:rsid w:val="004B4D69"/>
    <w:rsid w:val="004B54AF"/>
    <w:rsid w:val="004B5C7D"/>
    <w:rsid w:val="004B5C8B"/>
    <w:rsid w:val="004B6373"/>
    <w:rsid w:val="004B6492"/>
    <w:rsid w:val="004B64E3"/>
    <w:rsid w:val="004B6677"/>
    <w:rsid w:val="004B66FC"/>
    <w:rsid w:val="004B682C"/>
    <w:rsid w:val="004B6A37"/>
    <w:rsid w:val="004B6CC9"/>
    <w:rsid w:val="004B6E40"/>
    <w:rsid w:val="004B6EC1"/>
    <w:rsid w:val="004B6F92"/>
    <w:rsid w:val="004B71FE"/>
    <w:rsid w:val="004B79FF"/>
    <w:rsid w:val="004B7EDE"/>
    <w:rsid w:val="004C01A8"/>
    <w:rsid w:val="004C03C5"/>
    <w:rsid w:val="004C07BB"/>
    <w:rsid w:val="004C07ED"/>
    <w:rsid w:val="004C0809"/>
    <w:rsid w:val="004C0D41"/>
    <w:rsid w:val="004C0D5D"/>
    <w:rsid w:val="004C0EAC"/>
    <w:rsid w:val="004C0F32"/>
    <w:rsid w:val="004C0F58"/>
    <w:rsid w:val="004C108F"/>
    <w:rsid w:val="004C1247"/>
    <w:rsid w:val="004C1250"/>
    <w:rsid w:val="004C149C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31B6"/>
    <w:rsid w:val="004C3ADC"/>
    <w:rsid w:val="004C3C69"/>
    <w:rsid w:val="004C47A4"/>
    <w:rsid w:val="004C4FC7"/>
    <w:rsid w:val="004C5319"/>
    <w:rsid w:val="004C541E"/>
    <w:rsid w:val="004C5CB5"/>
    <w:rsid w:val="004C61B9"/>
    <w:rsid w:val="004C621F"/>
    <w:rsid w:val="004C661F"/>
    <w:rsid w:val="004C69F0"/>
    <w:rsid w:val="004C6E87"/>
    <w:rsid w:val="004C6F0F"/>
    <w:rsid w:val="004C7015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77F"/>
    <w:rsid w:val="004D088E"/>
    <w:rsid w:val="004D0DFE"/>
    <w:rsid w:val="004D0F34"/>
    <w:rsid w:val="004D14DE"/>
    <w:rsid w:val="004D15A0"/>
    <w:rsid w:val="004D170F"/>
    <w:rsid w:val="004D1D91"/>
    <w:rsid w:val="004D1DAA"/>
    <w:rsid w:val="004D1EDE"/>
    <w:rsid w:val="004D22C3"/>
    <w:rsid w:val="004D2AB0"/>
    <w:rsid w:val="004D2B08"/>
    <w:rsid w:val="004D2BC9"/>
    <w:rsid w:val="004D2E7F"/>
    <w:rsid w:val="004D32EA"/>
    <w:rsid w:val="004D38DE"/>
    <w:rsid w:val="004D3920"/>
    <w:rsid w:val="004D4136"/>
    <w:rsid w:val="004D414F"/>
    <w:rsid w:val="004D4290"/>
    <w:rsid w:val="004D48A8"/>
    <w:rsid w:val="004D4C4C"/>
    <w:rsid w:val="004D4CA6"/>
    <w:rsid w:val="004D50AE"/>
    <w:rsid w:val="004D5145"/>
    <w:rsid w:val="004D5256"/>
    <w:rsid w:val="004D5B21"/>
    <w:rsid w:val="004D600F"/>
    <w:rsid w:val="004D6278"/>
    <w:rsid w:val="004D645A"/>
    <w:rsid w:val="004D64E7"/>
    <w:rsid w:val="004D6710"/>
    <w:rsid w:val="004D6F4D"/>
    <w:rsid w:val="004D6F95"/>
    <w:rsid w:val="004D7045"/>
    <w:rsid w:val="004D72FE"/>
    <w:rsid w:val="004D7328"/>
    <w:rsid w:val="004D7452"/>
    <w:rsid w:val="004D77F1"/>
    <w:rsid w:val="004D7AEA"/>
    <w:rsid w:val="004D7B2E"/>
    <w:rsid w:val="004D7B4F"/>
    <w:rsid w:val="004D7C2B"/>
    <w:rsid w:val="004D7E91"/>
    <w:rsid w:val="004E003A"/>
    <w:rsid w:val="004E0386"/>
    <w:rsid w:val="004E0768"/>
    <w:rsid w:val="004E08F4"/>
    <w:rsid w:val="004E0AD0"/>
    <w:rsid w:val="004E1702"/>
    <w:rsid w:val="004E193E"/>
    <w:rsid w:val="004E1A31"/>
    <w:rsid w:val="004E1C88"/>
    <w:rsid w:val="004E2300"/>
    <w:rsid w:val="004E2511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6459"/>
    <w:rsid w:val="004E651F"/>
    <w:rsid w:val="004E6C95"/>
    <w:rsid w:val="004E6D71"/>
    <w:rsid w:val="004E6FA0"/>
    <w:rsid w:val="004E782D"/>
    <w:rsid w:val="004F0634"/>
    <w:rsid w:val="004F0AFD"/>
    <w:rsid w:val="004F0B15"/>
    <w:rsid w:val="004F0C28"/>
    <w:rsid w:val="004F0D18"/>
    <w:rsid w:val="004F0FB9"/>
    <w:rsid w:val="004F1018"/>
    <w:rsid w:val="004F104A"/>
    <w:rsid w:val="004F111C"/>
    <w:rsid w:val="004F1176"/>
    <w:rsid w:val="004F11A1"/>
    <w:rsid w:val="004F1866"/>
    <w:rsid w:val="004F1C38"/>
    <w:rsid w:val="004F1C51"/>
    <w:rsid w:val="004F1D6E"/>
    <w:rsid w:val="004F240E"/>
    <w:rsid w:val="004F2599"/>
    <w:rsid w:val="004F284E"/>
    <w:rsid w:val="004F2F7E"/>
    <w:rsid w:val="004F3195"/>
    <w:rsid w:val="004F3263"/>
    <w:rsid w:val="004F3276"/>
    <w:rsid w:val="004F32B5"/>
    <w:rsid w:val="004F365E"/>
    <w:rsid w:val="004F3A7E"/>
    <w:rsid w:val="004F3EC2"/>
    <w:rsid w:val="004F3FC2"/>
    <w:rsid w:val="004F407E"/>
    <w:rsid w:val="004F40EF"/>
    <w:rsid w:val="004F4664"/>
    <w:rsid w:val="004F46E5"/>
    <w:rsid w:val="004F4852"/>
    <w:rsid w:val="004F4C79"/>
    <w:rsid w:val="004F4F96"/>
    <w:rsid w:val="004F4FFB"/>
    <w:rsid w:val="004F5479"/>
    <w:rsid w:val="004F5727"/>
    <w:rsid w:val="004F5852"/>
    <w:rsid w:val="004F697C"/>
    <w:rsid w:val="004F6B5A"/>
    <w:rsid w:val="004F6C8F"/>
    <w:rsid w:val="004F6F8F"/>
    <w:rsid w:val="004F71F9"/>
    <w:rsid w:val="004F71FB"/>
    <w:rsid w:val="004F73AE"/>
    <w:rsid w:val="004F7528"/>
    <w:rsid w:val="004F76B0"/>
    <w:rsid w:val="004F7BCA"/>
    <w:rsid w:val="004F7D89"/>
    <w:rsid w:val="004F7FEB"/>
    <w:rsid w:val="005003A6"/>
    <w:rsid w:val="00500763"/>
    <w:rsid w:val="00500D9A"/>
    <w:rsid w:val="0050132B"/>
    <w:rsid w:val="00501412"/>
    <w:rsid w:val="00501648"/>
    <w:rsid w:val="00501981"/>
    <w:rsid w:val="005019A8"/>
    <w:rsid w:val="00501A85"/>
    <w:rsid w:val="00501BB3"/>
    <w:rsid w:val="00501EB3"/>
    <w:rsid w:val="00501F01"/>
    <w:rsid w:val="00501F52"/>
    <w:rsid w:val="00501F85"/>
    <w:rsid w:val="005021DD"/>
    <w:rsid w:val="005026CA"/>
    <w:rsid w:val="00502757"/>
    <w:rsid w:val="0050279B"/>
    <w:rsid w:val="00502AAD"/>
    <w:rsid w:val="00502AE8"/>
    <w:rsid w:val="00502B72"/>
    <w:rsid w:val="00502E68"/>
    <w:rsid w:val="005038A6"/>
    <w:rsid w:val="00503A1C"/>
    <w:rsid w:val="00503E1B"/>
    <w:rsid w:val="00503F4C"/>
    <w:rsid w:val="00504446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6426"/>
    <w:rsid w:val="005071FF"/>
    <w:rsid w:val="00507286"/>
    <w:rsid w:val="005072BF"/>
    <w:rsid w:val="005072C9"/>
    <w:rsid w:val="00507CF8"/>
    <w:rsid w:val="00507E6C"/>
    <w:rsid w:val="005100F5"/>
    <w:rsid w:val="0051065C"/>
    <w:rsid w:val="00510C58"/>
    <w:rsid w:val="00511361"/>
    <w:rsid w:val="00511CB1"/>
    <w:rsid w:val="00511D2D"/>
    <w:rsid w:val="00511F15"/>
    <w:rsid w:val="005120BB"/>
    <w:rsid w:val="005123EF"/>
    <w:rsid w:val="0051279D"/>
    <w:rsid w:val="00512A64"/>
    <w:rsid w:val="00512AC9"/>
    <w:rsid w:val="00512F0D"/>
    <w:rsid w:val="00512F6E"/>
    <w:rsid w:val="00512FE2"/>
    <w:rsid w:val="00513104"/>
    <w:rsid w:val="0051318C"/>
    <w:rsid w:val="005139CA"/>
    <w:rsid w:val="00513BA5"/>
    <w:rsid w:val="00514169"/>
    <w:rsid w:val="005142CD"/>
    <w:rsid w:val="005143C9"/>
    <w:rsid w:val="005143E2"/>
    <w:rsid w:val="005145E2"/>
    <w:rsid w:val="00514635"/>
    <w:rsid w:val="00514861"/>
    <w:rsid w:val="00514A69"/>
    <w:rsid w:val="00514D7C"/>
    <w:rsid w:val="00514F66"/>
    <w:rsid w:val="0051502A"/>
    <w:rsid w:val="005150EC"/>
    <w:rsid w:val="00515279"/>
    <w:rsid w:val="005157A9"/>
    <w:rsid w:val="00515B27"/>
    <w:rsid w:val="00515C2F"/>
    <w:rsid w:val="00515CF8"/>
    <w:rsid w:val="00515F3D"/>
    <w:rsid w:val="0051630D"/>
    <w:rsid w:val="00516311"/>
    <w:rsid w:val="005163F4"/>
    <w:rsid w:val="005165CB"/>
    <w:rsid w:val="005165D8"/>
    <w:rsid w:val="00516817"/>
    <w:rsid w:val="005171BF"/>
    <w:rsid w:val="005173A7"/>
    <w:rsid w:val="005175C9"/>
    <w:rsid w:val="005177E1"/>
    <w:rsid w:val="00517A0D"/>
    <w:rsid w:val="00517B54"/>
    <w:rsid w:val="00517E7F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0C"/>
    <w:rsid w:val="00521B6D"/>
    <w:rsid w:val="00521D8B"/>
    <w:rsid w:val="00521DF9"/>
    <w:rsid w:val="00522185"/>
    <w:rsid w:val="0052233E"/>
    <w:rsid w:val="00522589"/>
    <w:rsid w:val="0052270C"/>
    <w:rsid w:val="0052283C"/>
    <w:rsid w:val="0052285C"/>
    <w:rsid w:val="00522A15"/>
    <w:rsid w:val="00522D01"/>
    <w:rsid w:val="00523153"/>
    <w:rsid w:val="005238C4"/>
    <w:rsid w:val="0052396B"/>
    <w:rsid w:val="00523A86"/>
    <w:rsid w:val="00523BAE"/>
    <w:rsid w:val="00524545"/>
    <w:rsid w:val="005248CD"/>
    <w:rsid w:val="00524B2D"/>
    <w:rsid w:val="00524C1C"/>
    <w:rsid w:val="00524C1F"/>
    <w:rsid w:val="00524F50"/>
    <w:rsid w:val="00525553"/>
    <w:rsid w:val="005255BF"/>
    <w:rsid w:val="0052572F"/>
    <w:rsid w:val="00525747"/>
    <w:rsid w:val="005257DE"/>
    <w:rsid w:val="00525E71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8D6"/>
    <w:rsid w:val="00531D22"/>
    <w:rsid w:val="00531EBE"/>
    <w:rsid w:val="0053222C"/>
    <w:rsid w:val="00532762"/>
    <w:rsid w:val="00532876"/>
    <w:rsid w:val="0053292A"/>
    <w:rsid w:val="00532ADB"/>
    <w:rsid w:val="00532B37"/>
    <w:rsid w:val="00532F8B"/>
    <w:rsid w:val="00533244"/>
    <w:rsid w:val="00533620"/>
    <w:rsid w:val="00533737"/>
    <w:rsid w:val="005338B9"/>
    <w:rsid w:val="00533CDE"/>
    <w:rsid w:val="00534244"/>
    <w:rsid w:val="0053424D"/>
    <w:rsid w:val="005344E4"/>
    <w:rsid w:val="00534A9E"/>
    <w:rsid w:val="00534EA2"/>
    <w:rsid w:val="0053546C"/>
    <w:rsid w:val="005355D4"/>
    <w:rsid w:val="00535A0B"/>
    <w:rsid w:val="00535B79"/>
    <w:rsid w:val="00535C99"/>
    <w:rsid w:val="00535CA1"/>
    <w:rsid w:val="00535D3A"/>
    <w:rsid w:val="00535D7C"/>
    <w:rsid w:val="005360EC"/>
    <w:rsid w:val="005362E5"/>
    <w:rsid w:val="00536432"/>
    <w:rsid w:val="00536579"/>
    <w:rsid w:val="005366C2"/>
    <w:rsid w:val="00536C1E"/>
    <w:rsid w:val="00536C2D"/>
    <w:rsid w:val="00536E84"/>
    <w:rsid w:val="00536FEC"/>
    <w:rsid w:val="005370BA"/>
    <w:rsid w:val="005371DD"/>
    <w:rsid w:val="00537225"/>
    <w:rsid w:val="00537531"/>
    <w:rsid w:val="0053763B"/>
    <w:rsid w:val="00537820"/>
    <w:rsid w:val="00540143"/>
    <w:rsid w:val="00540301"/>
    <w:rsid w:val="00540394"/>
    <w:rsid w:val="0054042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03A"/>
    <w:rsid w:val="005433B3"/>
    <w:rsid w:val="0054343A"/>
    <w:rsid w:val="00543974"/>
    <w:rsid w:val="00543EBF"/>
    <w:rsid w:val="005443FC"/>
    <w:rsid w:val="00544671"/>
    <w:rsid w:val="00544ABA"/>
    <w:rsid w:val="00544B73"/>
    <w:rsid w:val="00544DCB"/>
    <w:rsid w:val="00544E14"/>
    <w:rsid w:val="00545234"/>
    <w:rsid w:val="005456C4"/>
    <w:rsid w:val="00545820"/>
    <w:rsid w:val="00545856"/>
    <w:rsid w:val="0054593A"/>
    <w:rsid w:val="00545C91"/>
    <w:rsid w:val="00545FE8"/>
    <w:rsid w:val="0054622E"/>
    <w:rsid w:val="005467FB"/>
    <w:rsid w:val="00546A0E"/>
    <w:rsid w:val="00546A44"/>
    <w:rsid w:val="00546A61"/>
    <w:rsid w:val="00546AE9"/>
    <w:rsid w:val="00546E45"/>
    <w:rsid w:val="0054748D"/>
    <w:rsid w:val="00547629"/>
    <w:rsid w:val="00547669"/>
    <w:rsid w:val="00547720"/>
    <w:rsid w:val="00547989"/>
    <w:rsid w:val="00547BA6"/>
    <w:rsid w:val="00547E3B"/>
    <w:rsid w:val="005500A8"/>
    <w:rsid w:val="005502E7"/>
    <w:rsid w:val="00550E0E"/>
    <w:rsid w:val="00551320"/>
    <w:rsid w:val="005513DF"/>
    <w:rsid w:val="00551402"/>
    <w:rsid w:val="0055148B"/>
    <w:rsid w:val="00551516"/>
    <w:rsid w:val="0055163C"/>
    <w:rsid w:val="005518A4"/>
    <w:rsid w:val="0055191F"/>
    <w:rsid w:val="00551C42"/>
    <w:rsid w:val="00552768"/>
    <w:rsid w:val="00552935"/>
    <w:rsid w:val="00552EF9"/>
    <w:rsid w:val="005530A0"/>
    <w:rsid w:val="00553127"/>
    <w:rsid w:val="00553281"/>
    <w:rsid w:val="005534AF"/>
    <w:rsid w:val="00553789"/>
    <w:rsid w:val="005537D5"/>
    <w:rsid w:val="005537E0"/>
    <w:rsid w:val="00553D59"/>
    <w:rsid w:val="005547A0"/>
    <w:rsid w:val="00554899"/>
    <w:rsid w:val="00554BE7"/>
    <w:rsid w:val="00554C22"/>
    <w:rsid w:val="00554D36"/>
    <w:rsid w:val="005550C7"/>
    <w:rsid w:val="0055539B"/>
    <w:rsid w:val="00555699"/>
    <w:rsid w:val="005558BE"/>
    <w:rsid w:val="00555AE8"/>
    <w:rsid w:val="00555FBA"/>
    <w:rsid w:val="00556976"/>
    <w:rsid w:val="00556B1D"/>
    <w:rsid w:val="00556D68"/>
    <w:rsid w:val="00557173"/>
    <w:rsid w:val="0055734A"/>
    <w:rsid w:val="00557517"/>
    <w:rsid w:val="005576A1"/>
    <w:rsid w:val="005576A4"/>
    <w:rsid w:val="00557729"/>
    <w:rsid w:val="005578A8"/>
    <w:rsid w:val="00557910"/>
    <w:rsid w:val="005579F3"/>
    <w:rsid w:val="00557A38"/>
    <w:rsid w:val="00557A64"/>
    <w:rsid w:val="00557A96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8B3"/>
    <w:rsid w:val="00561F02"/>
    <w:rsid w:val="00562113"/>
    <w:rsid w:val="005626D6"/>
    <w:rsid w:val="00562E84"/>
    <w:rsid w:val="00562EB7"/>
    <w:rsid w:val="0056331C"/>
    <w:rsid w:val="00563346"/>
    <w:rsid w:val="00563352"/>
    <w:rsid w:val="005638D0"/>
    <w:rsid w:val="005638D4"/>
    <w:rsid w:val="00563930"/>
    <w:rsid w:val="00563B6A"/>
    <w:rsid w:val="005643D2"/>
    <w:rsid w:val="005644BE"/>
    <w:rsid w:val="00564528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209"/>
    <w:rsid w:val="005704AC"/>
    <w:rsid w:val="00570862"/>
    <w:rsid w:val="00570CF6"/>
    <w:rsid w:val="00570DDB"/>
    <w:rsid w:val="00570E24"/>
    <w:rsid w:val="00571168"/>
    <w:rsid w:val="005717F5"/>
    <w:rsid w:val="00571C3D"/>
    <w:rsid w:val="00572391"/>
    <w:rsid w:val="005724BB"/>
    <w:rsid w:val="005725B2"/>
    <w:rsid w:val="00572654"/>
    <w:rsid w:val="00572760"/>
    <w:rsid w:val="005727C8"/>
    <w:rsid w:val="005728EE"/>
    <w:rsid w:val="00572C11"/>
    <w:rsid w:val="00572F1F"/>
    <w:rsid w:val="00572F75"/>
    <w:rsid w:val="0057313A"/>
    <w:rsid w:val="00573618"/>
    <w:rsid w:val="005736A7"/>
    <w:rsid w:val="005736FB"/>
    <w:rsid w:val="00573B02"/>
    <w:rsid w:val="00573D04"/>
    <w:rsid w:val="00573D73"/>
    <w:rsid w:val="005740F4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B0"/>
    <w:rsid w:val="005759F6"/>
    <w:rsid w:val="00575C5B"/>
    <w:rsid w:val="00575E3E"/>
    <w:rsid w:val="005762DE"/>
    <w:rsid w:val="005765F5"/>
    <w:rsid w:val="005766DD"/>
    <w:rsid w:val="00576D6C"/>
    <w:rsid w:val="0057753C"/>
    <w:rsid w:val="00577A2E"/>
    <w:rsid w:val="00577A7D"/>
    <w:rsid w:val="00577D5B"/>
    <w:rsid w:val="00577E88"/>
    <w:rsid w:val="00577EC0"/>
    <w:rsid w:val="0058084A"/>
    <w:rsid w:val="005808A1"/>
    <w:rsid w:val="00580B2B"/>
    <w:rsid w:val="00580CE7"/>
    <w:rsid w:val="00580E48"/>
    <w:rsid w:val="00580F0A"/>
    <w:rsid w:val="00580F9E"/>
    <w:rsid w:val="00581246"/>
    <w:rsid w:val="00581396"/>
    <w:rsid w:val="00581894"/>
    <w:rsid w:val="00581A46"/>
    <w:rsid w:val="00581BDE"/>
    <w:rsid w:val="00581CB0"/>
    <w:rsid w:val="00581F2A"/>
    <w:rsid w:val="0058235A"/>
    <w:rsid w:val="005823EF"/>
    <w:rsid w:val="00582615"/>
    <w:rsid w:val="00582640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74E"/>
    <w:rsid w:val="00583B0A"/>
    <w:rsid w:val="00584149"/>
    <w:rsid w:val="00584416"/>
    <w:rsid w:val="00584480"/>
    <w:rsid w:val="00584B39"/>
    <w:rsid w:val="00584CC3"/>
    <w:rsid w:val="00584F3C"/>
    <w:rsid w:val="00585028"/>
    <w:rsid w:val="00585345"/>
    <w:rsid w:val="00585494"/>
    <w:rsid w:val="005854D1"/>
    <w:rsid w:val="005854F2"/>
    <w:rsid w:val="0058560E"/>
    <w:rsid w:val="005859DA"/>
    <w:rsid w:val="00585AF7"/>
    <w:rsid w:val="00585F5B"/>
    <w:rsid w:val="0058620A"/>
    <w:rsid w:val="0058625F"/>
    <w:rsid w:val="005864A0"/>
    <w:rsid w:val="0058704C"/>
    <w:rsid w:val="00587502"/>
    <w:rsid w:val="00587ABD"/>
    <w:rsid w:val="00587F43"/>
    <w:rsid w:val="00587FC0"/>
    <w:rsid w:val="0059032C"/>
    <w:rsid w:val="00590621"/>
    <w:rsid w:val="005906AD"/>
    <w:rsid w:val="00590A44"/>
    <w:rsid w:val="00590B78"/>
    <w:rsid w:val="00590BCD"/>
    <w:rsid w:val="00590DA6"/>
    <w:rsid w:val="00590F38"/>
    <w:rsid w:val="0059146A"/>
    <w:rsid w:val="00591472"/>
    <w:rsid w:val="00591A24"/>
    <w:rsid w:val="00591C7D"/>
    <w:rsid w:val="00591E41"/>
    <w:rsid w:val="00591EFE"/>
    <w:rsid w:val="0059240E"/>
    <w:rsid w:val="00592712"/>
    <w:rsid w:val="00592B03"/>
    <w:rsid w:val="00592FF8"/>
    <w:rsid w:val="005931FD"/>
    <w:rsid w:val="00593917"/>
    <w:rsid w:val="00593AB9"/>
    <w:rsid w:val="00593DDC"/>
    <w:rsid w:val="00594299"/>
    <w:rsid w:val="005949F3"/>
    <w:rsid w:val="00594AB2"/>
    <w:rsid w:val="00594ABB"/>
    <w:rsid w:val="00594B3B"/>
    <w:rsid w:val="00594D1C"/>
    <w:rsid w:val="00594E36"/>
    <w:rsid w:val="00594E48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5DAD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4A7"/>
    <w:rsid w:val="005A184A"/>
    <w:rsid w:val="005A19E8"/>
    <w:rsid w:val="005A1B24"/>
    <w:rsid w:val="005A1F91"/>
    <w:rsid w:val="005A269F"/>
    <w:rsid w:val="005A27FE"/>
    <w:rsid w:val="005A2996"/>
    <w:rsid w:val="005A2A1E"/>
    <w:rsid w:val="005A2CD9"/>
    <w:rsid w:val="005A2E2E"/>
    <w:rsid w:val="005A305E"/>
    <w:rsid w:val="005A30BB"/>
    <w:rsid w:val="005A3293"/>
    <w:rsid w:val="005A3601"/>
    <w:rsid w:val="005A3887"/>
    <w:rsid w:val="005A38B3"/>
    <w:rsid w:val="005A3B37"/>
    <w:rsid w:val="005A3FD1"/>
    <w:rsid w:val="005A3FF5"/>
    <w:rsid w:val="005A491C"/>
    <w:rsid w:val="005A499A"/>
    <w:rsid w:val="005A49FA"/>
    <w:rsid w:val="005A4E75"/>
    <w:rsid w:val="005A60F4"/>
    <w:rsid w:val="005A6445"/>
    <w:rsid w:val="005A65FC"/>
    <w:rsid w:val="005A6806"/>
    <w:rsid w:val="005A68E8"/>
    <w:rsid w:val="005A71C1"/>
    <w:rsid w:val="005A7858"/>
    <w:rsid w:val="005A7AFF"/>
    <w:rsid w:val="005A7F7B"/>
    <w:rsid w:val="005A7FDA"/>
    <w:rsid w:val="005B00A4"/>
    <w:rsid w:val="005B0115"/>
    <w:rsid w:val="005B0542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2B0"/>
    <w:rsid w:val="005B2799"/>
    <w:rsid w:val="005B2B77"/>
    <w:rsid w:val="005B2E61"/>
    <w:rsid w:val="005B31DA"/>
    <w:rsid w:val="005B31F7"/>
    <w:rsid w:val="005B36E9"/>
    <w:rsid w:val="005B384C"/>
    <w:rsid w:val="005B3D4A"/>
    <w:rsid w:val="005B3D4F"/>
    <w:rsid w:val="005B3E28"/>
    <w:rsid w:val="005B44E0"/>
    <w:rsid w:val="005B45C7"/>
    <w:rsid w:val="005B482D"/>
    <w:rsid w:val="005B4D87"/>
    <w:rsid w:val="005B532C"/>
    <w:rsid w:val="005B55B9"/>
    <w:rsid w:val="005B5D03"/>
    <w:rsid w:val="005B5D56"/>
    <w:rsid w:val="005B5EA0"/>
    <w:rsid w:val="005B5F02"/>
    <w:rsid w:val="005B6421"/>
    <w:rsid w:val="005B6CDA"/>
    <w:rsid w:val="005B7010"/>
    <w:rsid w:val="005B7120"/>
    <w:rsid w:val="005B793E"/>
    <w:rsid w:val="005B7CC3"/>
    <w:rsid w:val="005B7DD1"/>
    <w:rsid w:val="005C00A0"/>
    <w:rsid w:val="005C00F1"/>
    <w:rsid w:val="005C00FC"/>
    <w:rsid w:val="005C0985"/>
    <w:rsid w:val="005C1145"/>
    <w:rsid w:val="005C161D"/>
    <w:rsid w:val="005C1680"/>
    <w:rsid w:val="005C177E"/>
    <w:rsid w:val="005C1942"/>
    <w:rsid w:val="005C1AA1"/>
    <w:rsid w:val="005C1B78"/>
    <w:rsid w:val="005C1E6A"/>
    <w:rsid w:val="005C243C"/>
    <w:rsid w:val="005C28FA"/>
    <w:rsid w:val="005C293A"/>
    <w:rsid w:val="005C29ED"/>
    <w:rsid w:val="005C2BF5"/>
    <w:rsid w:val="005C2E01"/>
    <w:rsid w:val="005C32E0"/>
    <w:rsid w:val="005C33A7"/>
    <w:rsid w:val="005C34F6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7EA"/>
    <w:rsid w:val="005C59B5"/>
    <w:rsid w:val="005C5B1B"/>
    <w:rsid w:val="005C622B"/>
    <w:rsid w:val="005C62F5"/>
    <w:rsid w:val="005C6735"/>
    <w:rsid w:val="005C687B"/>
    <w:rsid w:val="005C68B2"/>
    <w:rsid w:val="005C690E"/>
    <w:rsid w:val="005C69DD"/>
    <w:rsid w:val="005C6B18"/>
    <w:rsid w:val="005C712D"/>
    <w:rsid w:val="005C75F9"/>
    <w:rsid w:val="005C7C75"/>
    <w:rsid w:val="005C7DEC"/>
    <w:rsid w:val="005C7F5B"/>
    <w:rsid w:val="005D0227"/>
    <w:rsid w:val="005D0620"/>
    <w:rsid w:val="005D073B"/>
    <w:rsid w:val="005D0C83"/>
    <w:rsid w:val="005D0E07"/>
    <w:rsid w:val="005D0E4F"/>
    <w:rsid w:val="005D1076"/>
    <w:rsid w:val="005D147C"/>
    <w:rsid w:val="005D1499"/>
    <w:rsid w:val="005D1A4B"/>
    <w:rsid w:val="005D1C94"/>
    <w:rsid w:val="005D1D53"/>
    <w:rsid w:val="005D1E32"/>
    <w:rsid w:val="005D206B"/>
    <w:rsid w:val="005D22B7"/>
    <w:rsid w:val="005D2343"/>
    <w:rsid w:val="005D2B94"/>
    <w:rsid w:val="005D2BDE"/>
    <w:rsid w:val="005D3121"/>
    <w:rsid w:val="005D3169"/>
    <w:rsid w:val="005D351D"/>
    <w:rsid w:val="005D37C5"/>
    <w:rsid w:val="005D3CD9"/>
    <w:rsid w:val="005D3D76"/>
    <w:rsid w:val="005D3FE9"/>
    <w:rsid w:val="005D4355"/>
    <w:rsid w:val="005D4578"/>
    <w:rsid w:val="005D46C7"/>
    <w:rsid w:val="005D4747"/>
    <w:rsid w:val="005D48E2"/>
    <w:rsid w:val="005D4E24"/>
    <w:rsid w:val="005D4EFA"/>
    <w:rsid w:val="005D55BA"/>
    <w:rsid w:val="005D55C7"/>
    <w:rsid w:val="005D573B"/>
    <w:rsid w:val="005D5ADB"/>
    <w:rsid w:val="005D5DB7"/>
    <w:rsid w:val="005D648A"/>
    <w:rsid w:val="005D696A"/>
    <w:rsid w:val="005D6AA9"/>
    <w:rsid w:val="005D6F70"/>
    <w:rsid w:val="005D6FE5"/>
    <w:rsid w:val="005D72FD"/>
    <w:rsid w:val="005D748A"/>
    <w:rsid w:val="005D74AF"/>
    <w:rsid w:val="005D74BF"/>
    <w:rsid w:val="005D7A35"/>
    <w:rsid w:val="005D7E0D"/>
    <w:rsid w:val="005D7F3B"/>
    <w:rsid w:val="005E0124"/>
    <w:rsid w:val="005E032C"/>
    <w:rsid w:val="005E04A0"/>
    <w:rsid w:val="005E0830"/>
    <w:rsid w:val="005E096B"/>
    <w:rsid w:val="005E0AE3"/>
    <w:rsid w:val="005E104E"/>
    <w:rsid w:val="005E131D"/>
    <w:rsid w:val="005E13BF"/>
    <w:rsid w:val="005E18C1"/>
    <w:rsid w:val="005E19DC"/>
    <w:rsid w:val="005E1B18"/>
    <w:rsid w:val="005E1BF2"/>
    <w:rsid w:val="005E209A"/>
    <w:rsid w:val="005E234A"/>
    <w:rsid w:val="005E2371"/>
    <w:rsid w:val="005E265F"/>
    <w:rsid w:val="005E2C85"/>
    <w:rsid w:val="005E3107"/>
    <w:rsid w:val="005E3588"/>
    <w:rsid w:val="005E35CC"/>
    <w:rsid w:val="005E371E"/>
    <w:rsid w:val="005E395D"/>
    <w:rsid w:val="005E3F22"/>
    <w:rsid w:val="005E427A"/>
    <w:rsid w:val="005E4870"/>
    <w:rsid w:val="005E4CD9"/>
    <w:rsid w:val="005E4F8D"/>
    <w:rsid w:val="005E53F9"/>
    <w:rsid w:val="005E5865"/>
    <w:rsid w:val="005E5925"/>
    <w:rsid w:val="005E5AEF"/>
    <w:rsid w:val="005E5D3D"/>
    <w:rsid w:val="005E5E71"/>
    <w:rsid w:val="005E6276"/>
    <w:rsid w:val="005E63B7"/>
    <w:rsid w:val="005E661D"/>
    <w:rsid w:val="005E66DA"/>
    <w:rsid w:val="005E6EE2"/>
    <w:rsid w:val="005E72EB"/>
    <w:rsid w:val="005E7462"/>
    <w:rsid w:val="005E775D"/>
    <w:rsid w:val="005E7D52"/>
    <w:rsid w:val="005F0180"/>
    <w:rsid w:val="005F03CC"/>
    <w:rsid w:val="005F04D2"/>
    <w:rsid w:val="005F05FF"/>
    <w:rsid w:val="005F07B4"/>
    <w:rsid w:val="005F0A43"/>
    <w:rsid w:val="005F0A6C"/>
    <w:rsid w:val="005F0F14"/>
    <w:rsid w:val="005F0F42"/>
    <w:rsid w:val="005F100D"/>
    <w:rsid w:val="005F17F6"/>
    <w:rsid w:val="005F22ED"/>
    <w:rsid w:val="005F24EC"/>
    <w:rsid w:val="005F2534"/>
    <w:rsid w:val="005F27A6"/>
    <w:rsid w:val="005F27BF"/>
    <w:rsid w:val="005F2A01"/>
    <w:rsid w:val="005F2DAF"/>
    <w:rsid w:val="005F30DF"/>
    <w:rsid w:val="005F3199"/>
    <w:rsid w:val="005F338E"/>
    <w:rsid w:val="005F33BA"/>
    <w:rsid w:val="005F358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68E"/>
    <w:rsid w:val="005F5CD1"/>
    <w:rsid w:val="005F5CD6"/>
    <w:rsid w:val="005F5E70"/>
    <w:rsid w:val="005F5E80"/>
    <w:rsid w:val="005F5FA3"/>
    <w:rsid w:val="005F627A"/>
    <w:rsid w:val="005F66FA"/>
    <w:rsid w:val="005F6B77"/>
    <w:rsid w:val="005F7216"/>
    <w:rsid w:val="005F7297"/>
    <w:rsid w:val="005F7487"/>
    <w:rsid w:val="005F7589"/>
    <w:rsid w:val="005F7676"/>
    <w:rsid w:val="005F76A5"/>
    <w:rsid w:val="005F7787"/>
    <w:rsid w:val="005F7964"/>
    <w:rsid w:val="005F7C23"/>
    <w:rsid w:val="005F7D92"/>
    <w:rsid w:val="005F7E26"/>
    <w:rsid w:val="0060013A"/>
    <w:rsid w:val="006002C7"/>
    <w:rsid w:val="006002FF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13F"/>
    <w:rsid w:val="00602489"/>
    <w:rsid w:val="0060262D"/>
    <w:rsid w:val="00602640"/>
    <w:rsid w:val="00602759"/>
    <w:rsid w:val="0060277A"/>
    <w:rsid w:val="00602870"/>
    <w:rsid w:val="00602B7C"/>
    <w:rsid w:val="00602E08"/>
    <w:rsid w:val="00602E6C"/>
    <w:rsid w:val="00602E83"/>
    <w:rsid w:val="00602F9B"/>
    <w:rsid w:val="00603170"/>
    <w:rsid w:val="00603312"/>
    <w:rsid w:val="006033D3"/>
    <w:rsid w:val="0060352D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44"/>
    <w:rsid w:val="006052FA"/>
    <w:rsid w:val="00605441"/>
    <w:rsid w:val="00605528"/>
    <w:rsid w:val="00605DB3"/>
    <w:rsid w:val="006061FE"/>
    <w:rsid w:val="00606783"/>
    <w:rsid w:val="00606970"/>
    <w:rsid w:val="00606A20"/>
    <w:rsid w:val="00606D0B"/>
    <w:rsid w:val="00606D73"/>
    <w:rsid w:val="00606D95"/>
    <w:rsid w:val="006070A2"/>
    <w:rsid w:val="00607298"/>
    <w:rsid w:val="006072C6"/>
    <w:rsid w:val="006076AF"/>
    <w:rsid w:val="0060799B"/>
    <w:rsid w:val="00607A2E"/>
    <w:rsid w:val="00607AB2"/>
    <w:rsid w:val="00607FD3"/>
    <w:rsid w:val="00610786"/>
    <w:rsid w:val="006107F2"/>
    <w:rsid w:val="00610982"/>
    <w:rsid w:val="00610A69"/>
    <w:rsid w:val="00610D19"/>
    <w:rsid w:val="00610EB9"/>
    <w:rsid w:val="00610EBA"/>
    <w:rsid w:val="00611242"/>
    <w:rsid w:val="00611268"/>
    <w:rsid w:val="006112D0"/>
    <w:rsid w:val="00611300"/>
    <w:rsid w:val="00611A9F"/>
    <w:rsid w:val="00611F8D"/>
    <w:rsid w:val="006120D4"/>
    <w:rsid w:val="006129DD"/>
    <w:rsid w:val="0061300C"/>
    <w:rsid w:val="006130F7"/>
    <w:rsid w:val="00613274"/>
    <w:rsid w:val="006138B2"/>
    <w:rsid w:val="00613A5C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74E"/>
    <w:rsid w:val="00616B63"/>
    <w:rsid w:val="00616FAF"/>
    <w:rsid w:val="006177F8"/>
    <w:rsid w:val="00617913"/>
    <w:rsid w:val="0061795F"/>
    <w:rsid w:val="00617D20"/>
    <w:rsid w:val="00617D24"/>
    <w:rsid w:val="00617DE8"/>
    <w:rsid w:val="00617E45"/>
    <w:rsid w:val="006205CA"/>
    <w:rsid w:val="006206A1"/>
    <w:rsid w:val="0062098F"/>
    <w:rsid w:val="00620CE0"/>
    <w:rsid w:val="00620E79"/>
    <w:rsid w:val="0062119B"/>
    <w:rsid w:val="00621585"/>
    <w:rsid w:val="00621618"/>
    <w:rsid w:val="0062186A"/>
    <w:rsid w:val="00621A61"/>
    <w:rsid w:val="00621F53"/>
    <w:rsid w:val="00621F9E"/>
    <w:rsid w:val="00622086"/>
    <w:rsid w:val="006221B4"/>
    <w:rsid w:val="006222BE"/>
    <w:rsid w:val="0062266A"/>
    <w:rsid w:val="006226DC"/>
    <w:rsid w:val="006229F3"/>
    <w:rsid w:val="00622BFD"/>
    <w:rsid w:val="00622C70"/>
    <w:rsid w:val="00622E2A"/>
    <w:rsid w:val="00623089"/>
    <w:rsid w:val="0062308E"/>
    <w:rsid w:val="00623459"/>
    <w:rsid w:val="006234C4"/>
    <w:rsid w:val="00623AB1"/>
    <w:rsid w:val="00623BC9"/>
    <w:rsid w:val="00624023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0EF"/>
    <w:rsid w:val="006261BF"/>
    <w:rsid w:val="006261EC"/>
    <w:rsid w:val="0062660B"/>
    <w:rsid w:val="0062693F"/>
    <w:rsid w:val="00626AD1"/>
    <w:rsid w:val="00626FCD"/>
    <w:rsid w:val="006272EB"/>
    <w:rsid w:val="00627551"/>
    <w:rsid w:val="00627880"/>
    <w:rsid w:val="00627DB7"/>
    <w:rsid w:val="00627E9E"/>
    <w:rsid w:val="00630488"/>
    <w:rsid w:val="006304BC"/>
    <w:rsid w:val="006305AF"/>
    <w:rsid w:val="00630A50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64B"/>
    <w:rsid w:val="006317AC"/>
    <w:rsid w:val="00631857"/>
    <w:rsid w:val="0063219D"/>
    <w:rsid w:val="00632E01"/>
    <w:rsid w:val="00633298"/>
    <w:rsid w:val="006332D1"/>
    <w:rsid w:val="00633347"/>
    <w:rsid w:val="006335D8"/>
    <w:rsid w:val="00633A85"/>
    <w:rsid w:val="00633B6A"/>
    <w:rsid w:val="00633E73"/>
    <w:rsid w:val="006341ED"/>
    <w:rsid w:val="00634451"/>
    <w:rsid w:val="006346F5"/>
    <w:rsid w:val="00634989"/>
    <w:rsid w:val="006349EF"/>
    <w:rsid w:val="00634ACF"/>
    <w:rsid w:val="00635035"/>
    <w:rsid w:val="006353D8"/>
    <w:rsid w:val="00635602"/>
    <w:rsid w:val="0063580D"/>
    <w:rsid w:val="00635CAE"/>
    <w:rsid w:val="00635DD3"/>
    <w:rsid w:val="00636258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468"/>
    <w:rsid w:val="00637C6C"/>
    <w:rsid w:val="006402C1"/>
    <w:rsid w:val="00640561"/>
    <w:rsid w:val="006406D2"/>
    <w:rsid w:val="006408DC"/>
    <w:rsid w:val="00640ACD"/>
    <w:rsid w:val="006412BE"/>
    <w:rsid w:val="00641629"/>
    <w:rsid w:val="006416D9"/>
    <w:rsid w:val="006417C1"/>
    <w:rsid w:val="00641F41"/>
    <w:rsid w:val="006420C0"/>
    <w:rsid w:val="006422A9"/>
    <w:rsid w:val="0064255C"/>
    <w:rsid w:val="006428D4"/>
    <w:rsid w:val="00642918"/>
    <w:rsid w:val="006434CF"/>
    <w:rsid w:val="00643660"/>
    <w:rsid w:val="00643714"/>
    <w:rsid w:val="006437C1"/>
    <w:rsid w:val="00643A99"/>
    <w:rsid w:val="00643E0A"/>
    <w:rsid w:val="00643F30"/>
    <w:rsid w:val="00644588"/>
    <w:rsid w:val="00644911"/>
    <w:rsid w:val="00644D01"/>
    <w:rsid w:val="00644DC9"/>
    <w:rsid w:val="0064544A"/>
    <w:rsid w:val="00645560"/>
    <w:rsid w:val="00645F0B"/>
    <w:rsid w:val="0064636C"/>
    <w:rsid w:val="00646C08"/>
    <w:rsid w:val="00646C1C"/>
    <w:rsid w:val="00646C96"/>
    <w:rsid w:val="006470BF"/>
    <w:rsid w:val="006473AA"/>
    <w:rsid w:val="00647869"/>
    <w:rsid w:val="00647A9A"/>
    <w:rsid w:val="00647B71"/>
    <w:rsid w:val="00647C20"/>
    <w:rsid w:val="00647F3B"/>
    <w:rsid w:val="0065002E"/>
    <w:rsid w:val="00650139"/>
    <w:rsid w:val="006501CB"/>
    <w:rsid w:val="006502B7"/>
    <w:rsid w:val="006508ED"/>
    <w:rsid w:val="00650A06"/>
    <w:rsid w:val="00651018"/>
    <w:rsid w:val="0065120D"/>
    <w:rsid w:val="006515BE"/>
    <w:rsid w:val="00651643"/>
    <w:rsid w:val="0065189D"/>
    <w:rsid w:val="00651903"/>
    <w:rsid w:val="00651A08"/>
    <w:rsid w:val="00651A4D"/>
    <w:rsid w:val="00651CA4"/>
    <w:rsid w:val="00651E7D"/>
    <w:rsid w:val="00651FBC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A7A"/>
    <w:rsid w:val="00654B38"/>
    <w:rsid w:val="00654B83"/>
    <w:rsid w:val="00654BF5"/>
    <w:rsid w:val="0065501E"/>
    <w:rsid w:val="00655061"/>
    <w:rsid w:val="0065510C"/>
    <w:rsid w:val="00655429"/>
    <w:rsid w:val="00655446"/>
    <w:rsid w:val="00655694"/>
    <w:rsid w:val="0065583F"/>
    <w:rsid w:val="006558A4"/>
    <w:rsid w:val="00655B63"/>
    <w:rsid w:val="00655E84"/>
    <w:rsid w:val="00655F98"/>
    <w:rsid w:val="00656032"/>
    <w:rsid w:val="0065693D"/>
    <w:rsid w:val="006571F6"/>
    <w:rsid w:val="0065723B"/>
    <w:rsid w:val="006575E9"/>
    <w:rsid w:val="0065775C"/>
    <w:rsid w:val="00657CE4"/>
    <w:rsid w:val="006608AB"/>
    <w:rsid w:val="006608F8"/>
    <w:rsid w:val="00660C0A"/>
    <w:rsid w:val="00660DA9"/>
    <w:rsid w:val="00660FF3"/>
    <w:rsid w:val="006613FF"/>
    <w:rsid w:val="006618CC"/>
    <w:rsid w:val="00661F5B"/>
    <w:rsid w:val="00661FA2"/>
    <w:rsid w:val="0066210B"/>
    <w:rsid w:val="00662111"/>
    <w:rsid w:val="00662118"/>
    <w:rsid w:val="00662563"/>
    <w:rsid w:val="00662738"/>
    <w:rsid w:val="00662926"/>
    <w:rsid w:val="00662A59"/>
    <w:rsid w:val="00663676"/>
    <w:rsid w:val="006638AD"/>
    <w:rsid w:val="006638E1"/>
    <w:rsid w:val="00663A27"/>
    <w:rsid w:val="00663BC3"/>
    <w:rsid w:val="00663E68"/>
    <w:rsid w:val="00663ECC"/>
    <w:rsid w:val="006645A3"/>
    <w:rsid w:val="006646AA"/>
    <w:rsid w:val="00664949"/>
    <w:rsid w:val="0066498C"/>
    <w:rsid w:val="00664AEC"/>
    <w:rsid w:val="00664D4B"/>
    <w:rsid w:val="00664EC9"/>
    <w:rsid w:val="00664ED6"/>
    <w:rsid w:val="00665336"/>
    <w:rsid w:val="00665380"/>
    <w:rsid w:val="006653C8"/>
    <w:rsid w:val="006657A1"/>
    <w:rsid w:val="006657B2"/>
    <w:rsid w:val="00665850"/>
    <w:rsid w:val="00665B95"/>
    <w:rsid w:val="00665BE0"/>
    <w:rsid w:val="00665CAE"/>
    <w:rsid w:val="00665FA8"/>
    <w:rsid w:val="0066622F"/>
    <w:rsid w:val="00666811"/>
    <w:rsid w:val="006668F0"/>
    <w:rsid w:val="00666CC4"/>
    <w:rsid w:val="00667149"/>
    <w:rsid w:val="00667184"/>
    <w:rsid w:val="0066732C"/>
    <w:rsid w:val="006674C3"/>
    <w:rsid w:val="006676F0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576"/>
    <w:rsid w:val="006716DA"/>
    <w:rsid w:val="00671F43"/>
    <w:rsid w:val="00672219"/>
    <w:rsid w:val="0067254F"/>
    <w:rsid w:val="0067272C"/>
    <w:rsid w:val="006728ED"/>
    <w:rsid w:val="00672A83"/>
    <w:rsid w:val="00672CE9"/>
    <w:rsid w:val="006732B1"/>
    <w:rsid w:val="00673394"/>
    <w:rsid w:val="0067344C"/>
    <w:rsid w:val="0067351D"/>
    <w:rsid w:val="00673A5A"/>
    <w:rsid w:val="00674113"/>
    <w:rsid w:val="0067446F"/>
    <w:rsid w:val="006746A4"/>
    <w:rsid w:val="006748FC"/>
    <w:rsid w:val="00674CDD"/>
    <w:rsid w:val="00674DEC"/>
    <w:rsid w:val="006753DA"/>
    <w:rsid w:val="00675543"/>
    <w:rsid w:val="00675558"/>
    <w:rsid w:val="00675611"/>
    <w:rsid w:val="00675692"/>
    <w:rsid w:val="00675A60"/>
    <w:rsid w:val="00675CF7"/>
    <w:rsid w:val="00675E82"/>
    <w:rsid w:val="0067614C"/>
    <w:rsid w:val="006763F7"/>
    <w:rsid w:val="006766E1"/>
    <w:rsid w:val="0067697E"/>
    <w:rsid w:val="00676B5E"/>
    <w:rsid w:val="00676F29"/>
    <w:rsid w:val="00677443"/>
    <w:rsid w:val="00677629"/>
    <w:rsid w:val="0067769A"/>
    <w:rsid w:val="006776EE"/>
    <w:rsid w:val="006777D8"/>
    <w:rsid w:val="00677B5B"/>
    <w:rsid w:val="00677E18"/>
    <w:rsid w:val="006803E0"/>
    <w:rsid w:val="0068056A"/>
    <w:rsid w:val="006806A3"/>
    <w:rsid w:val="006806A5"/>
    <w:rsid w:val="006806A6"/>
    <w:rsid w:val="00680741"/>
    <w:rsid w:val="006809BA"/>
    <w:rsid w:val="00680B34"/>
    <w:rsid w:val="00680C7A"/>
    <w:rsid w:val="00681211"/>
    <w:rsid w:val="00681474"/>
    <w:rsid w:val="00681B36"/>
    <w:rsid w:val="006820BA"/>
    <w:rsid w:val="00682173"/>
    <w:rsid w:val="006822AB"/>
    <w:rsid w:val="00682351"/>
    <w:rsid w:val="006827B4"/>
    <w:rsid w:val="00682E14"/>
    <w:rsid w:val="00682FBE"/>
    <w:rsid w:val="006836AA"/>
    <w:rsid w:val="006838CC"/>
    <w:rsid w:val="00683B2D"/>
    <w:rsid w:val="00683DF8"/>
    <w:rsid w:val="00683E7A"/>
    <w:rsid w:val="0068431A"/>
    <w:rsid w:val="0068436C"/>
    <w:rsid w:val="006843F3"/>
    <w:rsid w:val="00684433"/>
    <w:rsid w:val="00684910"/>
    <w:rsid w:val="006851CD"/>
    <w:rsid w:val="0068545E"/>
    <w:rsid w:val="00685931"/>
    <w:rsid w:val="0068594A"/>
    <w:rsid w:val="00685FD4"/>
    <w:rsid w:val="00686612"/>
    <w:rsid w:val="0068661E"/>
    <w:rsid w:val="006867D2"/>
    <w:rsid w:val="00686D84"/>
    <w:rsid w:val="00686DF5"/>
    <w:rsid w:val="00687180"/>
    <w:rsid w:val="00687BBE"/>
    <w:rsid w:val="00687EFA"/>
    <w:rsid w:val="00690483"/>
    <w:rsid w:val="006904E7"/>
    <w:rsid w:val="00690A49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343"/>
    <w:rsid w:val="0069275E"/>
    <w:rsid w:val="0069289D"/>
    <w:rsid w:val="00692CDC"/>
    <w:rsid w:val="00693A28"/>
    <w:rsid w:val="00693C63"/>
    <w:rsid w:val="00693D23"/>
    <w:rsid w:val="00693E1F"/>
    <w:rsid w:val="00693ECB"/>
    <w:rsid w:val="00694116"/>
    <w:rsid w:val="00694266"/>
    <w:rsid w:val="006943B2"/>
    <w:rsid w:val="0069464D"/>
    <w:rsid w:val="00694797"/>
    <w:rsid w:val="00694BA5"/>
    <w:rsid w:val="00695087"/>
    <w:rsid w:val="00695887"/>
    <w:rsid w:val="00695B6D"/>
    <w:rsid w:val="006966C3"/>
    <w:rsid w:val="00696961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462"/>
    <w:rsid w:val="006A1510"/>
    <w:rsid w:val="006A167A"/>
    <w:rsid w:val="006A2266"/>
    <w:rsid w:val="006A254E"/>
    <w:rsid w:val="006A2794"/>
    <w:rsid w:val="006A28C8"/>
    <w:rsid w:val="006A2BCF"/>
    <w:rsid w:val="006A2C30"/>
    <w:rsid w:val="006A2D0E"/>
    <w:rsid w:val="006A2DDE"/>
    <w:rsid w:val="006A2F3C"/>
    <w:rsid w:val="006A301C"/>
    <w:rsid w:val="006A36D7"/>
    <w:rsid w:val="006A3AC1"/>
    <w:rsid w:val="006A3E2B"/>
    <w:rsid w:val="006A41AA"/>
    <w:rsid w:val="006A4654"/>
    <w:rsid w:val="006A46A3"/>
    <w:rsid w:val="006A4B01"/>
    <w:rsid w:val="006A4D97"/>
    <w:rsid w:val="006A50B0"/>
    <w:rsid w:val="006A5403"/>
    <w:rsid w:val="006A555D"/>
    <w:rsid w:val="006A581C"/>
    <w:rsid w:val="006A59B2"/>
    <w:rsid w:val="006A5F57"/>
    <w:rsid w:val="006A644B"/>
    <w:rsid w:val="006A6886"/>
    <w:rsid w:val="006A6AB4"/>
    <w:rsid w:val="006A6AC1"/>
    <w:rsid w:val="006A6E17"/>
    <w:rsid w:val="006A6F06"/>
    <w:rsid w:val="006A7215"/>
    <w:rsid w:val="006A7556"/>
    <w:rsid w:val="006A7602"/>
    <w:rsid w:val="006A760C"/>
    <w:rsid w:val="006A7B3D"/>
    <w:rsid w:val="006A7EAC"/>
    <w:rsid w:val="006B049C"/>
    <w:rsid w:val="006B04F8"/>
    <w:rsid w:val="006B0524"/>
    <w:rsid w:val="006B06BF"/>
    <w:rsid w:val="006B0883"/>
    <w:rsid w:val="006B0F90"/>
    <w:rsid w:val="006B1018"/>
    <w:rsid w:val="006B120D"/>
    <w:rsid w:val="006B123C"/>
    <w:rsid w:val="006B17E7"/>
    <w:rsid w:val="006B1997"/>
    <w:rsid w:val="006B19E8"/>
    <w:rsid w:val="006B1A8A"/>
    <w:rsid w:val="006B1CF4"/>
    <w:rsid w:val="006B1DE4"/>
    <w:rsid w:val="006B1FD5"/>
    <w:rsid w:val="006B2208"/>
    <w:rsid w:val="006B22AB"/>
    <w:rsid w:val="006B2398"/>
    <w:rsid w:val="006B2564"/>
    <w:rsid w:val="006B266A"/>
    <w:rsid w:val="006B26A3"/>
    <w:rsid w:val="006B2838"/>
    <w:rsid w:val="006B29DF"/>
    <w:rsid w:val="006B2D51"/>
    <w:rsid w:val="006B33E5"/>
    <w:rsid w:val="006B3B79"/>
    <w:rsid w:val="006B3CB9"/>
    <w:rsid w:val="006B4251"/>
    <w:rsid w:val="006B4761"/>
    <w:rsid w:val="006B54AD"/>
    <w:rsid w:val="006B555A"/>
    <w:rsid w:val="006B58B9"/>
    <w:rsid w:val="006B58BF"/>
    <w:rsid w:val="006B600A"/>
    <w:rsid w:val="006B6635"/>
    <w:rsid w:val="006B6B61"/>
    <w:rsid w:val="006B7823"/>
    <w:rsid w:val="006B7C3F"/>
    <w:rsid w:val="006B7D22"/>
    <w:rsid w:val="006B7D2C"/>
    <w:rsid w:val="006B7EAC"/>
    <w:rsid w:val="006C049D"/>
    <w:rsid w:val="006C051A"/>
    <w:rsid w:val="006C07EC"/>
    <w:rsid w:val="006C0DDC"/>
    <w:rsid w:val="006C0EED"/>
    <w:rsid w:val="006C1019"/>
    <w:rsid w:val="006C1048"/>
    <w:rsid w:val="006C141C"/>
    <w:rsid w:val="006C1C23"/>
    <w:rsid w:val="006C2330"/>
    <w:rsid w:val="006C2BB5"/>
    <w:rsid w:val="006C2BEE"/>
    <w:rsid w:val="006C2D53"/>
    <w:rsid w:val="006C2F7F"/>
    <w:rsid w:val="006C3814"/>
    <w:rsid w:val="006C3AD8"/>
    <w:rsid w:val="006C42DB"/>
    <w:rsid w:val="006C4438"/>
    <w:rsid w:val="006C4516"/>
    <w:rsid w:val="006C455E"/>
    <w:rsid w:val="006C47CB"/>
    <w:rsid w:val="006C4BBD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6FB"/>
    <w:rsid w:val="006C68CA"/>
    <w:rsid w:val="006C6E3A"/>
    <w:rsid w:val="006C6F04"/>
    <w:rsid w:val="006C6F47"/>
    <w:rsid w:val="006C6FD7"/>
    <w:rsid w:val="006C735D"/>
    <w:rsid w:val="006C7480"/>
    <w:rsid w:val="006C7601"/>
    <w:rsid w:val="006C76F8"/>
    <w:rsid w:val="006C781F"/>
    <w:rsid w:val="006C797E"/>
    <w:rsid w:val="006C7B09"/>
    <w:rsid w:val="006C7CFF"/>
    <w:rsid w:val="006C7D58"/>
    <w:rsid w:val="006C7E96"/>
    <w:rsid w:val="006D00C2"/>
    <w:rsid w:val="006D00DB"/>
    <w:rsid w:val="006D0279"/>
    <w:rsid w:val="006D0361"/>
    <w:rsid w:val="006D0654"/>
    <w:rsid w:val="006D0677"/>
    <w:rsid w:val="006D077F"/>
    <w:rsid w:val="006D07E0"/>
    <w:rsid w:val="006D0F2E"/>
    <w:rsid w:val="006D124C"/>
    <w:rsid w:val="006D13F2"/>
    <w:rsid w:val="006D16B0"/>
    <w:rsid w:val="006D1B32"/>
    <w:rsid w:val="006D1DA2"/>
    <w:rsid w:val="006D1E04"/>
    <w:rsid w:val="006D1FDD"/>
    <w:rsid w:val="006D214E"/>
    <w:rsid w:val="006D2182"/>
    <w:rsid w:val="006D2444"/>
    <w:rsid w:val="006D24E3"/>
    <w:rsid w:val="006D254B"/>
    <w:rsid w:val="006D2666"/>
    <w:rsid w:val="006D289B"/>
    <w:rsid w:val="006D29D3"/>
    <w:rsid w:val="006D2B8B"/>
    <w:rsid w:val="006D2EEC"/>
    <w:rsid w:val="006D309D"/>
    <w:rsid w:val="006D35BE"/>
    <w:rsid w:val="006D3992"/>
    <w:rsid w:val="006D3A24"/>
    <w:rsid w:val="006D3AF8"/>
    <w:rsid w:val="006D3BE1"/>
    <w:rsid w:val="006D3BF8"/>
    <w:rsid w:val="006D4604"/>
    <w:rsid w:val="006D48FC"/>
    <w:rsid w:val="006D490D"/>
    <w:rsid w:val="006D4D2C"/>
    <w:rsid w:val="006D4D72"/>
    <w:rsid w:val="006D4E8B"/>
    <w:rsid w:val="006D4E9C"/>
    <w:rsid w:val="006D522D"/>
    <w:rsid w:val="006D5384"/>
    <w:rsid w:val="006D5854"/>
    <w:rsid w:val="006D62BC"/>
    <w:rsid w:val="006D63FE"/>
    <w:rsid w:val="006D6450"/>
    <w:rsid w:val="006D6790"/>
    <w:rsid w:val="006D690B"/>
    <w:rsid w:val="006D6939"/>
    <w:rsid w:val="006D6ADD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56F"/>
    <w:rsid w:val="006E0BA7"/>
    <w:rsid w:val="006E0BB0"/>
    <w:rsid w:val="006E0C64"/>
    <w:rsid w:val="006E10AF"/>
    <w:rsid w:val="006E12C3"/>
    <w:rsid w:val="006E14A2"/>
    <w:rsid w:val="006E15C4"/>
    <w:rsid w:val="006E1976"/>
    <w:rsid w:val="006E1FE5"/>
    <w:rsid w:val="006E216A"/>
    <w:rsid w:val="006E2171"/>
    <w:rsid w:val="006E2529"/>
    <w:rsid w:val="006E2666"/>
    <w:rsid w:val="006E2748"/>
    <w:rsid w:val="006E292B"/>
    <w:rsid w:val="006E2DA4"/>
    <w:rsid w:val="006E3417"/>
    <w:rsid w:val="006E343E"/>
    <w:rsid w:val="006E3DA9"/>
    <w:rsid w:val="006E3E65"/>
    <w:rsid w:val="006E45F3"/>
    <w:rsid w:val="006E4774"/>
    <w:rsid w:val="006E4A2F"/>
    <w:rsid w:val="006E4C48"/>
    <w:rsid w:val="006E4ED4"/>
    <w:rsid w:val="006E5069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3A2"/>
    <w:rsid w:val="006E6464"/>
    <w:rsid w:val="006E6551"/>
    <w:rsid w:val="006E658D"/>
    <w:rsid w:val="006E6837"/>
    <w:rsid w:val="006E69A6"/>
    <w:rsid w:val="006E72E7"/>
    <w:rsid w:val="006E749E"/>
    <w:rsid w:val="006E799D"/>
    <w:rsid w:val="006E7AD6"/>
    <w:rsid w:val="006E7AFA"/>
    <w:rsid w:val="006E7DE7"/>
    <w:rsid w:val="006F0130"/>
    <w:rsid w:val="006F01CE"/>
    <w:rsid w:val="006F0593"/>
    <w:rsid w:val="006F05EF"/>
    <w:rsid w:val="006F06C8"/>
    <w:rsid w:val="006F0BC3"/>
    <w:rsid w:val="006F0D33"/>
    <w:rsid w:val="006F0F1B"/>
    <w:rsid w:val="006F1049"/>
    <w:rsid w:val="006F1064"/>
    <w:rsid w:val="006F118F"/>
    <w:rsid w:val="006F1437"/>
    <w:rsid w:val="006F150A"/>
    <w:rsid w:val="006F1550"/>
    <w:rsid w:val="006F15C1"/>
    <w:rsid w:val="006F15D7"/>
    <w:rsid w:val="006F177D"/>
    <w:rsid w:val="006F1D80"/>
    <w:rsid w:val="006F1EB7"/>
    <w:rsid w:val="006F23B1"/>
    <w:rsid w:val="006F29A2"/>
    <w:rsid w:val="006F343B"/>
    <w:rsid w:val="006F384E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553"/>
    <w:rsid w:val="006F5682"/>
    <w:rsid w:val="006F5EC2"/>
    <w:rsid w:val="006F5F05"/>
    <w:rsid w:val="006F6066"/>
    <w:rsid w:val="006F6290"/>
    <w:rsid w:val="006F63D8"/>
    <w:rsid w:val="006F63FC"/>
    <w:rsid w:val="006F65D2"/>
    <w:rsid w:val="006F66FD"/>
    <w:rsid w:val="006F6850"/>
    <w:rsid w:val="006F698D"/>
    <w:rsid w:val="006F6C35"/>
    <w:rsid w:val="006F707E"/>
    <w:rsid w:val="006F72F3"/>
    <w:rsid w:val="006F7577"/>
    <w:rsid w:val="006F75B2"/>
    <w:rsid w:val="006F77A2"/>
    <w:rsid w:val="006F78FA"/>
    <w:rsid w:val="006F7A17"/>
    <w:rsid w:val="006F7ABC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7D8"/>
    <w:rsid w:val="0070281D"/>
    <w:rsid w:val="00703202"/>
    <w:rsid w:val="007034AA"/>
    <w:rsid w:val="0070353C"/>
    <w:rsid w:val="007036DD"/>
    <w:rsid w:val="00703C9D"/>
    <w:rsid w:val="00703D71"/>
    <w:rsid w:val="00703E64"/>
    <w:rsid w:val="00703EC8"/>
    <w:rsid w:val="00703ED1"/>
    <w:rsid w:val="00703F21"/>
    <w:rsid w:val="0070421E"/>
    <w:rsid w:val="00704547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1D9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1CE8"/>
    <w:rsid w:val="007126A9"/>
    <w:rsid w:val="007126AC"/>
    <w:rsid w:val="00712B8D"/>
    <w:rsid w:val="00712C42"/>
    <w:rsid w:val="00712E9A"/>
    <w:rsid w:val="007131DC"/>
    <w:rsid w:val="007133CE"/>
    <w:rsid w:val="0071348F"/>
    <w:rsid w:val="007134DE"/>
    <w:rsid w:val="0071395D"/>
    <w:rsid w:val="0071396A"/>
    <w:rsid w:val="00713A0C"/>
    <w:rsid w:val="00713D96"/>
    <w:rsid w:val="00713DE4"/>
    <w:rsid w:val="00713E3C"/>
    <w:rsid w:val="0071446B"/>
    <w:rsid w:val="00714471"/>
    <w:rsid w:val="007147D7"/>
    <w:rsid w:val="00714C47"/>
    <w:rsid w:val="007153FB"/>
    <w:rsid w:val="007155E4"/>
    <w:rsid w:val="00715DE7"/>
    <w:rsid w:val="00715EA9"/>
    <w:rsid w:val="00715F8E"/>
    <w:rsid w:val="00716160"/>
    <w:rsid w:val="00716182"/>
    <w:rsid w:val="00716379"/>
    <w:rsid w:val="00716462"/>
    <w:rsid w:val="007166E7"/>
    <w:rsid w:val="007169C2"/>
    <w:rsid w:val="00716C4B"/>
    <w:rsid w:val="00716C4F"/>
    <w:rsid w:val="00716D56"/>
    <w:rsid w:val="00716D9F"/>
    <w:rsid w:val="00716E53"/>
    <w:rsid w:val="00716E83"/>
    <w:rsid w:val="0071712C"/>
    <w:rsid w:val="0071744A"/>
    <w:rsid w:val="007176E9"/>
    <w:rsid w:val="00717722"/>
    <w:rsid w:val="00717947"/>
    <w:rsid w:val="007200E1"/>
    <w:rsid w:val="0072026B"/>
    <w:rsid w:val="0072039D"/>
    <w:rsid w:val="0072060F"/>
    <w:rsid w:val="007208B4"/>
    <w:rsid w:val="00720B72"/>
    <w:rsid w:val="00720D0F"/>
    <w:rsid w:val="00720EAE"/>
    <w:rsid w:val="00720FB1"/>
    <w:rsid w:val="0072107B"/>
    <w:rsid w:val="00721084"/>
    <w:rsid w:val="00721262"/>
    <w:rsid w:val="0072140B"/>
    <w:rsid w:val="0072174B"/>
    <w:rsid w:val="00721A48"/>
    <w:rsid w:val="00721ADD"/>
    <w:rsid w:val="00721B53"/>
    <w:rsid w:val="00721CD0"/>
    <w:rsid w:val="00721D9B"/>
    <w:rsid w:val="00722121"/>
    <w:rsid w:val="007224B9"/>
    <w:rsid w:val="00722D9B"/>
    <w:rsid w:val="00722E33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3F"/>
    <w:rsid w:val="007244AF"/>
    <w:rsid w:val="00724800"/>
    <w:rsid w:val="00724931"/>
    <w:rsid w:val="0072496D"/>
    <w:rsid w:val="00724A81"/>
    <w:rsid w:val="00724B4F"/>
    <w:rsid w:val="00724C3A"/>
    <w:rsid w:val="0072501B"/>
    <w:rsid w:val="0072503B"/>
    <w:rsid w:val="0072509B"/>
    <w:rsid w:val="00725122"/>
    <w:rsid w:val="00725244"/>
    <w:rsid w:val="00725343"/>
    <w:rsid w:val="00725680"/>
    <w:rsid w:val="007256D5"/>
    <w:rsid w:val="007256FB"/>
    <w:rsid w:val="0072577B"/>
    <w:rsid w:val="00725AB1"/>
    <w:rsid w:val="00725D86"/>
    <w:rsid w:val="00726036"/>
    <w:rsid w:val="007260CA"/>
    <w:rsid w:val="00726279"/>
    <w:rsid w:val="00726331"/>
    <w:rsid w:val="00726A9B"/>
    <w:rsid w:val="00726BE1"/>
    <w:rsid w:val="00727281"/>
    <w:rsid w:val="007272E2"/>
    <w:rsid w:val="0072742B"/>
    <w:rsid w:val="00727530"/>
    <w:rsid w:val="007275AA"/>
    <w:rsid w:val="0072772C"/>
    <w:rsid w:val="00727E76"/>
    <w:rsid w:val="00730340"/>
    <w:rsid w:val="007308DA"/>
    <w:rsid w:val="00730B3D"/>
    <w:rsid w:val="00730BB5"/>
    <w:rsid w:val="00730EBA"/>
    <w:rsid w:val="007312F6"/>
    <w:rsid w:val="00731309"/>
    <w:rsid w:val="007314B6"/>
    <w:rsid w:val="00731672"/>
    <w:rsid w:val="007318BF"/>
    <w:rsid w:val="00731BB1"/>
    <w:rsid w:val="00731E2F"/>
    <w:rsid w:val="00731E7C"/>
    <w:rsid w:val="0073252F"/>
    <w:rsid w:val="0073276B"/>
    <w:rsid w:val="007329EF"/>
    <w:rsid w:val="00732ACA"/>
    <w:rsid w:val="00732BB1"/>
    <w:rsid w:val="0073327A"/>
    <w:rsid w:val="00733352"/>
    <w:rsid w:val="007334C3"/>
    <w:rsid w:val="00733C9D"/>
    <w:rsid w:val="00733FB8"/>
    <w:rsid w:val="00734256"/>
    <w:rsid w:val="007344CA"/>
    <w:rsid w:val="00734B20"/>
    <w:rsid w:val="00734D7F"/>
    <w:rsid w:val="00734EBE"/>
    <w:rsid w:val="00735019"/>
    <w:rsid w:val="0073549F"/>
    <w:rsid w:val="007355D9"/>
    <w:rsid w:val="007357D1"/>
    <w:rsid w:val="00735937"/>
    <w:rsid w:val="007359E3"/>
    <w:rsid w:val="00735B5F"/>
    <w:rsid w:val="00736079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5E0"/>
    <w:rsid w:val="0073780E"/>
    <w:rsid w:val="00737AEC"/>
    <w:rsid w:val="00740442"/>
    <w:rsid w:val="0074076A"/>
    <w:rsid w:val="00740DAD"/>
    <w:rsid w:val="00740DD4"/>
    <w:rsid w:val="00740E4F"/>
    <w:rsid w:val="00740F79"/>
    <w:rsid w:val="00741134"/>
    <w:rsid w:val="0074159F"/>
    <w:rsid w:val="00741746"/>
    <w:rsid w:val="00741949"/>
    <w:rsid w:val="00741A2D"/>
    <w:rsid w:val="00741AF4"/>
    <w:rsid w:val="00741B6C"/>
    <w:rsid w:val="00741CD9"/>
    <w:rsid w:val="00741DCC"/>
    <w:rsid w:val="00741DD5"/>
    <w:rsid w:val="0074203A"/>
    <w:rsid w:val="007425BB"/>
    <w:rsid w:val="007427B5"/>
    <w:rsid w:val="00742865"/>
    <w:rsid w:val="007428AD"/>
    <w:rsid w:val="0074296C"/>
    <w:rsid w:val="00742B7D"/>
    <w:rsid w:val="00742BDF"/>
    <w:rsid w:val="00742C83"/>
    <w:rsid w:val="00742FBB"/>
    <w:rsid w:val="007432B2"/>
    <w:rsid w:val="00743469"/>
    <w:rsid w:val="0074360F"/>
    <w:rsid w:val="00743818"/>
    <w:rsid w:val="007439A4"/>
    <w:rsid w:val="00743B84"/>
    <w:rsid w:val="00744473"/>
    <w:rsid w:val="00744632"/>
    <w:rsid w:val="00744A64"/>
    <w:rsid w:val="00744D47"/>
    <w:rsid w:val="00744E52"/>
    <w:rsid w:val="00744EA0"/>
    <w:rsid w:val="007451B4"/>
    <w:rsid w:val="00745248"/>
    <w:rsid w:val="00745280"/>
    <w:rsid w:val="00745D40"/>
    <w:rsid w:val="00745F2B"/>
    <w:rsid w:val="00746130"/>
    <w:rsid w:val="0074638D"/>
    <w:rsid w:val="00746426"/>
    <w:rsid w:val="00746484"/>
    <w:rsid w:val="0074682A"/>
    <w:rsid w:val="00746CE8"/>
    <w:rsid w:val="00746D22"/>
    <w:rsid w:val="0074704F"/>
    <w:rsid w:val="007474FC"/>
    <w:rsid w:val="007476D6"/>
    <w:rsid w:val="00747729"/>
    <w:rsid w:val="007479D1"/>
    <w:rsid w:val="00747BAD"/>
    <w:rsid w:val="00747EBD"/>
    <w:rsid w:val="00747ECA"/>
    <w:rsid w:val="00747F48"/>
    <w:rsid w:val="00747F4C"/>
    <w:rsid w:val="0075053D"/>
    <w:rsid w:val="00751091"/>
    <w:rsid w:val="007512AA"/>
    <w:rsid w:val="007517A5"/>
    <w:rsid w:val="00751B6D"/>
    <w:rsid w:val="00751B83"/>
    <w:rsid w:val="00751B88"/>
    <w:rsid w:val="00751CBB"/>
    <w:rsid w:val="00751D40"/>
    <w:rsid w:val="00751FE0"/>
    <w:rsid w:val="00752086"/>
    <w:rsid w:val="0075214F"/>
    <w:rsid w:val="0075248A"/>
    <w:rsid w:val="00752558"/>
    <w:rsid w:val="00752C0B"/>
    <w:rsid w:val="00752C5B"/>
    <w:rsid w:val="00752E85"/>
    <w:rsid w:val="00753037"/>
    <w:rsid w:val="0075328E"/>
    <w:rsid w:val="0075382C"/>
    <w:rsid w:val="0075387A"/>
    <w:rsid w:val="00753ABC"/>
    <w:rsid w:val="00753C17"/>
    <w:rsid w:val="00753D70"/>
    <w:rsid w:val="00753E38"/>
    <w:rsid w:val="007540B5"/>
    <w:rsid w:val="007541EC"/>
    <w:rsid w:val="007542C1"/>
    <w:rsid w:val="00754359"/>
    <w:rsid w:val="00754411"/>
    <w:rsid w:val="007545DD"/>
    <w:rsid w:val="007547A5"/>
    <w:rsid w:val="007548F8"/>
    <w:rsid w:val="0075497C"/>
    <w:rsid w:val="00754BC5"/>
    <w:rsid w:val="00754BD9"/>
    <w:rsid w:val="00754CAB"/>
    <w:rsid w:val="00754E7A"/>
    <w:rsid w:val="00754ED3"/>
    <w:rsid w:val="00754F57"/>
    <w:rsid w:val="0075540C"/>
    <w:rsid w:val="00755451"/>
    <w:rsid w:val="00755AE3"/>
    <w:rsid w:val="00755B42"/>
    <w:rsid w:val="00755DB1"/>
    <w:rsid w:val="007560DF"/>
    <w:rsid w:val="00756958"/>
    <w:rsid w:val="007569E3"/>
    <w:rsid w:val="00756B5D"/>
    <w:rsid w:val="00756C9E"/>
    <w:rsid w:val="00757391"/>
    <w:rsid w:val="007574FC"/>
    <w:rsid w:val="0075790B"/>
    <w:rsid w:val="00757971"/>
    <w:rsid w:val="00757A65"/>
    <w:rsid w:val="00757F86"/>
    <w:rsid w:val="0076010F"/>
    <w:rsid w:val="007602EE"/>
    <w:rsid w:val="007603EA"/>
    <w:rsid w:val="0076041A"/>
    <w:rsid w:val="0076055B"/>
    <w:rsid w:val="0076063D"/>
    <w:rsid w:val="00760975"/>
    <w:rsid w:val="00760C3F"/>
    <w:rsid w:val="0076101B"/>
    <w:rsid w:val="00761033"/>
    <w:rsid w:val="00761093"/>
    <w:rsid w:val="00761313"/>
    <w:rsid w:val="007616D3"/>
    <w:rsid w:val="0076181B"/>
    <w:rsid w:val="0076193A"/>
    <w:rsid w:val="00761AAE"/>
    <w:rsid w:val="00761BD4"/>
    <w:rsid w:val="00761E47"/>
    <w:rsid w:val="00761FDA"/>
    <w:rsid w:val="00761FDC"/>
    <w:rsid w:val="0076205E"/>
    <w:rsid w:val="007621FF"/>
    <w:rsid w:val="00762624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538"/>
    <w:rsid w:val="0076463F"/>
    <w:rsid w:val="00764953"/>
    <w:rsid w:val="00764CA4"/>
    <w:rsid w:val="00764DD8"/>
    <w:rsid w:val="00764E8B"/>
    <w:rsid w:val="00765351"/>
    <w:rsid w:val="0076571E"/>
    <w:rsid w:val="00765CDE"/>
    <w:rsid w:val="00765CE6"/>
    <w:rsid w:val="00765ED3"/>
    <w:rsid w:val="007661E0"/>
    <w:rsid w:val="00766238"/>
    <w:rsid w:val="007663BE"/>
    <w:rsid w:val="00766526"/>
    <w:rsid w:val="0076681D"/>
    <w:rsid w:val="007668C0"/>
    <w:rsid w:val="00766A65"/>
    <w:rsid w:val="00766C85"/>
    <w:rsid w:val="00766D20"/>
    <w:rsid w:val="00766EF6"/>
    <w:rsid w:val="00766F24"/>
    <w:rsid w:val="007671F5"/>
    <w:rsid w:val="00767333"/>
    <w:rsid w:val="00767689"/>
    <w:rsid w:val="007676B8"/>
    <w:rsid w:val="00767AD8"/>
    <w:rsid w:val="00767F1B"/>
    <w:rsid w:val="00770055"/>
    <w:rsid w:val="00770494"/>
    <w:rsid w:val="007709F5"/>
    <w:rsid w:val="00770BFC"/>
    <w:rsid w:val="00771021"/>
    <w:rsid w:val="007710C6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A7E"/>
    <w:rsid w:val="00772DE8"/>
    <w:rsid w:val="00772E49"/>
    <w:rsid w:val="00772F8A"/>
    <w:rsid w:val="007731FD"/>
    <w:rsid w:val="0077324A"/>
    <w:rsid w:val="00773316"/>
    <w:rsid w:val="0077333F"/>
    <w:rsid w:val="007739C6"/>
    <w:rsid w:val="00773AF1"/>
    <w:rsid w:val="00773C58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8D"/>
    <w:rsid w:val="007751EB"/>
    <w:rsid w:val="007753B5"/>
    <w:rsid w:val="0077565C"/>
    <w:rsid w:val="007756A1"/>
    <w:rsid w:val="007756C5"/>
    <w:rsid w:val="00775B6D"/>
    <w:rsid w:val="00775F76"/>
    <w:rsid w:val="00775FA0"/>
    <w:rsid w:val="0077638A"/>
    <w:rsid w:val="007764F4"/>
    <w:rsid w:val="00776729"/>
    <w:rsid w:val="00776AEA"/>
    <w:rsid w:val="00776B6D"/>
    <w:rsid w:val="00777670"/>
    <w:rsid w:val="0077781E"/>
    <w:rsid w:val="007778A3"/>
    <w:rsid w:val="00777AE2"/>
    <w:rsid w:val="00777BA0"/>
    <w:rsid w:val="00777C62"/>
    <w:rsid w:val="00777CC4"/>
    <w:rsid w:val="00777D45"/>
    <w:rsid w:val="00780146"/>
    <w:rsid w:val="007802AC"/>
    <w:rsid w:val="007803BD"/>
    <w:rsid w:val="007804E9"/>
    <w:rsid w:val="0078052A"/>
    <w:rsid w:val="007805D3"/>
    <w:rsid w:val="00780CC3"/>
    <w:rsid w:val="00780F73"/>
    <w:rsid w:val="007811DC"/>
    <w:rsid w:val="0078140A"/>
    <w:rsid w:val="00781707"/>
    <w:rsid w:val="0078199D"/>
    <w:rsid w:val="00781D17"/>
    <w:rsid w:val="00781DCD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9D5"/>
    <w:rsid w:val="00783AE3"/>
    <w:rsid w:val="00783B5C"/>
    <w:rsid w:val="00783DBB"/>
    <w:rsid w:val="00783E1D"/>
    <w:rsid w:val="00784188"/>
    <w:rsid w:val="00784816"/>
    <w:rsid w:val="0078483B"/>
    <w:rsid w:val="00784865"/>
    <w:rsid w:val="00784EED"/>
    <w:rsid w:val="0078504A"/>
    <w:rsid w:val="00785332"/>
    <w:rsid w:val="007853B4"/>
    <w:rsid w:val="0078583A"/>
    <w:rsid w:val="00785900"/>
    <w:rsid w:val="00785A92"/>
    <w:rsid w:val="00785C10"/>
    <w:rsid w:val="00785D99"/>
    <w:rsid w:val="00785EDE"/>
    <w:rsid w:val="00785FEF"/>
    <w:rsid w:val="0078651A"/>
    <w:rsid w:val="0078657B"/>
    <w:rsid w:val="00786930"/>
    <w:rsid w:val="00786958"/>
    <w:rsid w:val="00786ACF"/>
    <w:rsid w:val="00786BC9"/>
    <w:rsid w:val="00786D72"/>
    <w:rsid w:val="00786E71"/>
    <w:rsid w:val="007874B2"/>
    <w:rsid w:val="007875A8"/>
    <w:rsid w:val="00787E42"/>
    <w:rsid w:val="0079027B"/>
    <w:rsid w:val="00790B3E"/>
    <w:rsid w:val="00790CC5"/>
    <w:rsid w:val="00790E42"/>
    <w:rsid w:val="00791266"/>
    <w:rsid w:val="00791302"/>
    <w:rsid w:val="0079162F"/>
    <w:rsid w:val="00791C0F"/>
    <w:rsid w:val="00791F8A"/>
    <w:rsid w:val="00792657"/>
    <w:rsid w:val="00792F0D"/>
    <w:rsid w:val="00793A3B"/>
    <w:rsid w:val="0079402A"/>
    <w:rsid w:val="00794074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32A"/>
    <w:rsid w:val="00795523"/>
    <w:rsid w:val="00795597"/>
    <w:rsid w:val="00795A6B"/>
    <w:rsid w:val="00795C6B"/>
    <w:rsid w:val="00795D8C"/>
    <w:rsid w:val="00795F1C"/>
    <w:rsid w:val="007977B8"/>
    <w:rsid w:val="007977FC"/>
    <w:rsid w:val="00797A97"/>
    <w:rsid w:val="00797F33"/>
    <w:rsid w:val="007A0048"/>
    <w:rsid w:val="007A040D"/>
    <w:rsid w:val="007A046E"/>
    <w:rsid w:val="007A0545"/>
    <w:rsid w:val="007A06FC"/>
    <w:rsid w:val="007A0965"/>
    <w:rsid w:val="007A0BC2"/>
    <w:rsid w:val="007A0C54"/>
    <w:rsid w:val="007A1075"/>
    <w:rsid w:val="007A148A"/>
    <w:rsid w:val="007A1971"/>
    <w:rsid w:val="007A1C9F"/>
    <w:rsid w:val="007A1F44"/>
    <w:rsid w:val="007A228D"/>
    <w:rsid w:val="007A236A"/>
    <w:rsid w:val="007A23FF"/>
    <w:rsid w:val="007A253F"/>
    <w:rsid w:val="007A2581"/>
    <w:rsid w:val="007A293E"/>
    <w:rsid w:val="007A295B"/>
    <w:rsid w:val="007A298F"/>
    <w:rsid w:val="007A2C25"/>
    <w:rsid w:val="007A2FC3"/>
    <w:rsid w:val="007A3012"/>
    <w:rsid w:val="007A3208"/>
    <w:rsid w:val="007A32BF"/>
    <w:rsid w:val="007A3424"/>
    <w:rsid w:val="007A35EF"/>
    <w:rsid w:val="007A3704"/>
    <w:rsid w:val="007A3758"/>
    <w:rsid w:val="007A3C20"/>
    <w:rsid w:val="007A3D65"/>
    <w:rsid w:val="007A42C0"/>
    <w:rsid w:val="007A43A2"/>
    <w:rsid w:val="007A4464"/>
    <w:rsid w:val="007A44FA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121"/>
    <w:rsid w:val="007A690F"/>
    <w:rsid w:val="007A751E"/>
    <w:rsid w:val="007A7A96"/>
    <w:rsid w:val="007A7D5E"/>
    <w:rsid w:val="007A7E5A"/>
    <w:rsid w:val="007A7E75"/>
    <w:rsid w:val="007A7EF5"/>
    <w:rsid w:val="007A7F6A"/>
    <w:rsid w:val="007B0077"/>
    <w:rsid w:val="007B02DF"/>
    <w:rsid w:val="007B03AF"/>
    <w:rsid w:val="007B04E6"/>
    <w:rsid w:val="007B0990"/>
    <w:rsid w:val="007B0CAB"/>
    <w:rsid w:val="007B0E65"/>
    <w:rsid w:val="007B0F58"/>
    <w:rsid w:val="007B0F72"/>
    <w:rsid w:val="007B114C"/>
    <w:rsid w:val="007B11C6"/>
    <w:rsid w:val="007B149E"/>
    <w:rsid w:val="007B1543"/>
    <w:rsid w:val="007B1AC0"/>
    <w:rsid w:val="007B1DA8"/>
    <w:rsid w:val="007B1DB7"/>
    <w:rsid w:val="007B2019"/>
    <w:rsid w:val="007B21C1"/>
    <w:rsid w:val="007B2685"/>
    <w:rsid w:val="007B2687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4B1"/>
    <w:rsid w:val="007B452F"/>
    <w:rsid w:val="007B4962"/>
    <w:rsid w:val="007B513F"/>
    <w:rsid w:val="007B52CD"/>
    <w:rsid w:val="007B5358"/>
    <w:rsid w:val="007B549F"/>
    <w:rsid w:val="007B5565"/>
    <w:rsid w:val="007B56BA"/>
    <w:rsid w:val="007B58F4"/>
    <w:rsid w:val="007B5B50"/>
    <w:rsid w:val="007B67DA"/>
    <w:rsid w:val="007B71FA"/>
    <w:rsid w:val="007B72BC"/>
    <w:rsid w:val="007B7880"/>
    <w:rsid w:val="007B7A65"/>
    <w:rsid w:val="007B7AAA"/>
    <w:rsid w:val="007B7AAB"/>
    <w:rsid w:val="007B7D74"/>
    <w:rsid w:val="007B7DC1"/>
    <w:rsid w:val="007B7EDB"/>
    <w:rsid w:val="007C0095"/>
    <w:rsid w:val="007C0110"/>
    <w:rsid w:val="007C088E"/>
    <w:rsid w:val="007C0F32"/>
    <w:rsid w:val="007C12D0"/>
    <w:rsid w:val="007C151B"/>
    <w:rsid w:val="007C199F"/>
    <w:rsid w:val="007C19AD"/>
    <w:rsid w:val="007C1B13"/>
    <w:rsid w:val="007C1B42"/>
    <w:rsid w:val="007C1F33"/>
    <w:rsid w:val="007C2048"/>
    <w:rsid w:val="007C215E"/>
    <w:rsid w:val="007C219E"/>
    <w:rsid w:val="007C24FA"/>
    <w:rsid w:val="007C2540"/>
    <w:rsid w:val="007C26EB"/>
    <w:rsid w:val="007C2926"/>
    <w:rsid w:val="007C3012"/>
    <w:rsid w:val="007C3267"/>
    <w:rsid w:val="007C3598"/>
    <w:rsid w:val="007C3EAA"/>
    <w:rsid w:val="007C3FA8"/>
    <w:rsid w:val="007C4649"/>
    <w:rsid w:val="007C4897"/>
    <w:rsid w:val="007C491C"/>
    <w:rsid w:val="007C4A2C"/>
    <w:rsid w:val="007C4C11"/>
    <w:rsid w:val="007C50E4"/>
    <w:rsid w:val="007C5456"/>
    <w:rsid w:val="007C5FE6"/>
    <w:rsid w:val="007C61F7"/>
    <w:rsid w:val="007C620C"/>
    <w:rsid w:val="007C625E"/>
    <w:rsid w:val="007C62E0"/>
    <w:rsid w:val="007C668E"/>
    <w:rsid w:val="007C68DA"/>
    <w:rsid w:val="007C6B2B"/>
    <w:rsid w:val="007C6D5B"/>
    <w:rsid w:val="007C6F91"/>
    <w:rsid w:val="007C6FA8"/>
    <w:rsid w:val="007C7CA1"/>
    <w:rsid w:val="007C7DD7"/>
    <w:rsid w:val="007C7E78"/>
    <w:rsid w:val="007D0059"/>
    <w:rsid w:val="007D0D2F"/>
    <w:rsid w:val="007D0F8C"/>
    <w:rsid w:val="007D175D"/>
    <w:rsid w:val="007D1854"/>
    <w:rsid w:val="007D1B8F"/>
    <w:rsid w:val="007D1DC6"/>
    <w:rsid w:val="007D2230"/>
    <w:rsid w:val="007D229A"/>
    <w:rsid w:val="007D2B32"/>
    <w:rsid w:val="007D2E0D"/>
    <w:rsid w:val="007D2F44"/>
    <w:rsid w:val="007D2F4D"/>
    <w:rsid w:val="007D34C5"/>
    <w:rsid w:val="007D36E0"/>
    <w:rsid w:val="007D3965"/>
    <w:rsid w:val="007D3BEA"/>
    <w:rsid w:val="007D3D84"/>
    <w:rsid w:val="007D4178"/>
    <w:rsid w:val="007D483A"/>
    <w:rsid w:val="007D4B2B"/>
    <w:rsid w:val="007D4B7D"/>
    <w:rsid w:val="007D4D33"/>
    <w:rsid w:val="007D4E08"/>
    <w:rsid w:val="007D4F13"/>
    <w:rsid w:val="007D51DD"/>
    <w:rsid w:val="007D5248"/>
    <w:rsid w:val="007D5257"/>
    <w:rsid w:val="007D53F1"/>
    <w:rsid w:val="007D54DB"/>
    <w:rsid w:val="007D5DB4"/>
    <w:rsid w:val="007D621A"/>
    <w:rsid w:val="007D676E"/>
    <w:rsid w:val="007D6D91"/>
    <w:rsid w:val="007D6DF7"/>
    <w:rsid w:val="007D7175"/>
    <w:rsid w:val="007D7198"/>
    <w:rsid w:val="007D71D4"/>
    <w:rsid w:val="007D75E2"/>
    <w:rsid w:val="007D7706"/>
    <w:rsid w:val="007D771A"/>
    <w:rsid w:val="007D79B1"/>
    <w:rsid w:val="007D7AF0"/>
    <w:rsid w:val="007D7B06"/>
    <w:rsid w:val="007D7F4D"/>
    <w:rsid w:val="007E00B4"/>
    <w:rsid w:val="007E054B"/>
    <w:rsid w:val="007E07C2"/>
    <w:rsid w:val="007E08D9"/>
    <w:rsid w:val="007E0D4B"/>
    <w:rsid w:val="007E0E4A"/>
    <w:rsid w:val="007E10CB"/>
    <w:rsid w:val="007E128B"/>
    <w:rsid w:val="007E1353"/>
    <w:rsid w:val="007E1369"/>
    <w:rsid w:val="007E1A1B"/>
    <w:rsid w:val="007E1A88"/>
    <w:rsid w:val="007E1E8C"/>
    <w:rsid w:val="007E1FE0"/>
    <w:rsid w:val="007E21D8"/>
    <w:rsid w:val="007E228B"/>
    <w:rsid w:val="007E2291"/>
    <w:rsid w:val="007E252B"/>
    <w:rsid w:val="007E2AB0"/>
    <w:rsid w:val="007E324A"/>
    <w:rsid w:val="007E3294"/>
    <w:rsid w:val="007E3296"/>
    <w:rsid w:val="007E32DC"/>
    <w:rsid w:val="007E33B8"/>
    <w:rsid w:val="007E346D"/>
    <w:rsid w:val="007E36EE"/>
    <w:rsid w:val="007E36F2"/>
    <w:rsid w:val="007E378F"/>
    <w:rsid w:val="007E3915"/>
    <w:rsid w:val="007E409F"/>
    <w:rsid w:val="007E444A"/>
    <w:rsid w:val="007E47DD"/>
    <w:rsid w:val="007E4AC3"/>
    <w:rsid w:val="007E4B16"/>
    <w:rsid w:val="007E4C88"/>
    <w:rsid w:val="007E4F2D"/>
    <w:rsid w:val="007E5816"/>
    <w:rsid w:val="007E585E"/>
    <w:rsid w:val="007E5918"/>
    <w:rsid w:val="007E5A4A"/>
    <w:rsid w:val="007E60F3"/>
    <w:rsid w:val="007E6206"/>
    <w:rsid w:val="007E671D"/>
    <w:rsid w:val="007E68B1"/>
    <w:rsid w:val="007E6CDB"/>
    <w:rsid w:val="007E7067"/>
    <w:rsid w:val="007E7717"/>
    <w:rsid w:val="007E781D"/>
    <w:rsid w:val="007E7DDF"/>
    <w:rsid w:val="007F00BC"/>
    <w:rsid w:val="007F036A"/>
    <w:rsid w:val="007F05B8"/>
    <w:rsid w:val="007F0832"/>
    <w:rsid w:val="007F0F9C"/>
    <w:rsid w:val="007F11C8"/>
    <w:rsid w:val="007F1380"/>
    <w:rsid w:val="007F13F0"/>
    <w:rsid w:val="007F14C6"/>
    <w:rsid w:val="007F1A74"/>
    <w:rsid w:val="007F1CFB"/>
    <w:rsid w:val="007F213A"/>
    <w:rsid w:val="007F220B"/>
    <w:rsid w:val="007F2229"/>
    <w:rsid w:val="007F276B"/>
    <w:rsid w:val="007F27DD"/>
    <w:rsid w:val="007F288B"/>
    <w:rsid w:val="007F2C43"/>
    <w:rsid w:val="007F2CE1"/>
    <w:rsid w:val="007F2DF1"/>
    <w:rsid w:val="007F3E03"/>
    <w:rsid w:val="007F416C"/>
    <w:rsid w:val="007F45DF"/>
    <w:rsid w:val="007F46C1"/>
    <w:rsid w:val="007F491F"/>
    <w:rsid w:val="007F4C43"/>
    <w:rsid w:val="007F4D88"/>
    <w:rsid w:val="007F4E3F"/>
    <w:rsid w:val="007F509A"/>
    <w:rsid w:val="007F50E5"/>
    <w:rsid w:val="007F5118"/>
    <w:rsid w:val="007F527B"/>
    <w:rsid w:val="007F5890"/>
    <w:rsid w:val="007F5B5D"/>
    <w:rsid w:val="007F5B74"/>
    <w:rsid w:val="007F5D61"/>
    <w:rsid w:val="007F5EC1"/>
    <w:rsid w:val="007F6185"/>
    <w:rsid w:val="007F61B9"/>
    <w:rsid w:val="007F622F"/>
    <w:rsid w:val="007F6880"/>
    <w:rsid w:val="007F698D"/>
    <w:rsid w:val="007F6F13"/>
    <w:rsid w:val="007F72E8"/>
    <w:rsid w:val="007F76B4"/>
    <w:rsid w:val="007F7754"/>
    <w:rsid w:val="007F7A17"/>
    <w:rsid w:val="007F7E89"/>
    <w:rsid w:val="008001B4"/>
    <w:rsid w:val="0080068B"/>
    <w:rsid w:val="00800712"/>
    <w:rsid w:val="00800758"/>
    <w:rsid w:val="00800769"/>
    <w:rsid w:val="00800AC5"/>
    <w:rsid w:val="00800DA6"/>
    <w:rsid w:val="00800EBE"/>
    <w:rsid w:val="00800ED2"/>
    <w:rsid w:val="00800F19"/>
    <w:rsid w:val="0080120C"/>
    <w:rsid w:val="008012D8"/>
    <w:rsid w:val="0080148A"/>
    <w:rsid w:val="0080175B"/>
    <w:rsid w:val="008019B9"/>
    <w:rsid w:val="00801A7E"/>
    <w:rsid w:val="008024E6"/>
    <w:rsid w:val="00802549"/>
    <w:rsid w:val="00802997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70"/>
    <w:rsid w:val="00804B92"/>
    <w:rsid w:val="00804E21"/>
    <w:rsid w:val="00804E67"/>
    <w:rsid w:val="00805092"/>
    <w:rsid w:val="00805CC4"/>
    <w:rsid w:val="0080600F"/>
    <w:rsid w:val="00806179"/>
    <w:rsid w:val="00806377"/>
    <w:rsid w:val="00806791"/>
    <w:rsid w:val="00806AAF"/>
    <w:rsid w:val="00806E1A"/>
    <w:rsid w:val="00806EB4"/>
    <w:rsid w:val="008070AC"/>
    <w:rsid w:val="00807411"/>
    <w:rsid w:val="00807767"/>
    <w:rsid w:val="0081006E"/>
    <w:rsid w:val="0081010B"/>
    <w:rsid w:val="008101FD"/>
    <w:rsid w:val="00810929"/>
    <w:rsid w:val="00810A04"/>
    <w:rsid w:val="00810A1E"/>
    <w:rsid w:val="00810B5F"/>
    <w:rsid w:val="00810CDB"/>
    <w:rsid w:val="00810D8D"/>
    <w:rsid w:val="008111ED"/>
    <w:rsid w:val="008112BB"/>
    <w:rsid w:val="008115E2"/>
    <w:rsid w:val="00811835"/>
    <w:rsid w:val="00811A9B"/>
    <w:rsid w:val="00811FA4"/>
    <w:rsid w:val="00812090"/>
    <w:rsid w:val="008123A6"/>
    <w:rsid w:val="0081249B"/>
    <w:rsid w:val="00812767"/>
    <w:rsid w:val="00812B1B"/>
    <w:rsid w:val="00813348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636F"/>
    <w:rsid w:val="008165B2"/>
    <w:rsid w:val="00816D6C"/>
    <w:rsid w:val="00816F50"/>
    <w:rsid w:val="008172BE"/>
    <w:rsid w:val="0081735F"/>
    <w:rsid w:val="00817479"/>
    <w:rsid w:val="00817772"/>
    <w:rsid w:val="008177BB"/>
    <w:rsid w:val="008177C3"/>
    <w:rsid w:val="00817B71"/>
    <w:rsid w:val="00817CED"/>
    <w:rsid w:val="00817D32"/>
    <w:rsid w:val="00817D9A"/>
    <w:rsid w:val="00820184"/>
    <w:rsid w:val="00820244"/>
    <w:rsid w:val="00820B16"/>
    <w:rsid w:val="00820F07"/>
    <w:rsid w:val="008210C2"/>
    <w:rsid w:val="0082114C"/>
    <w:rsid w:val="00821696"/>
    <w:rsid w:val="00821AC1"/>
    <w:rsid w:val="00821B2F"/>
    <w:rsid w:val="008221B3"/>
    <w:rsid w:val="0082248E"/>
    <w:rsid w:val="00822508"/>
    <w:rsid w:val="00822565"/>
    <w:rsid w:val="008226DE"/>
    <w:rsid w:val="008228EA"/>
    <w:rsid w:val="00822F8A"/>
    <w:rsid w:val="008236AE"/>
    <w:rsid w:val="00824B5A"/>
    <w:rsid w:val="00824B8C"/>
    <w:rsid w:val="00824DF1"/>
    <w:rsid w:val="00824F80"/>
    <w:rsid w:val="00824FDF"/>
    <w:rsid w:val="00825125"/>
    <w:rsid w:val="008255E3"/>
    <w:rsid w:val="008257CC"/>
    <w:rsid w:val="00825C78"/>
    <w:rsid w:val="00825F9C"/>
    <w:rsid w:val="00826156"/>
    <w:rsid w:val="00826290"/>
    <w:rsid w:val="0082692D"/>
    <w:rsid w:val="00826BA4"/>
    <w:rsid w:val="008274BF"/>
    <w:rsid w:val="008279F7"/>
    <w:rsid w:val="00827EBC"/>
    <w:rsid w:val="00830721"/>
    <w:rsid w:val="00830A19"/>
    <w:rsid w:val="00830DC3"/>
    <w:rsid w:val="00830ED0"/>
    <w:rsid w:val="0083100A"/>
    <w:rsid w:val="00831555"/>
    <w:rsid w:val="008315A0"/>
    <w:rsid w:val="008319F4"/>
    <w:rsid w:val="00831A43"/>
    <w:rsid w:val="00831DB4"/>
    <w:rsid w:val="00831F52"/>
    <w:rsid w:val="008320A5"/>
    <w:rsid w:val="00832154"/>
    <w:rsid w:val="00832256"/>
    <w:rsid w:val="00832299"/>
    <w:rsid w:val="0083244A"/>
    <w:rsid w:val="008324C4"/>
    <w:rsid w:val="008325CC"/>
    <w:rsid w:val="008327FF"/>
    <w:rsid w:val="008329DC"/>
    <w:rsid w:val="00832DEA"/>
    <w:rsid w:val="00832DF1"/>
    <w:rsid w:val="00832E0A"/>
    <w:rsid w:val="00832F5C"/>
    <w:rsid w:val="00832FD0"/>
    <w:rsid w:val="0083389B"/>
    <w:rsid w:val="00833C32"/>
    <w:rsid w:val="00833C56"/>
    <w:rsid w:val="00833E09"/>
    <w:rsid w:val="008341E7"/>
    <w:rsid w:val="0083444A"/>
    <w:rsid w:val="008349FA"/>
    <w:rsid w:val="00834B77"/>
    <w:rsid w:val="00835410"/>
    <w:rsid w:val="00835762"/>
    <w:rsid w:val="008359E0"/>
    <w:rsid w:val="00835FE5"/>
    <w:rsid w:val="00836028"/>
    <w:rsid w:val="0083631C"/>
    <w:rsid w:val="00836740"/>
    <w:rsid w:val="0083674D"/>
    <w:rsid w:val="00836E70"/>
    <w:rsid w:val="00836F92"/>
    <w:rsid w:val="00836FEB"/>
    <w:rsid w:val="008376F6"/>
    <w:rsid w:val="008377EA"/>
    <w:rsid w:val="00837A73"/>
    <w:rsid w:val="00837CC3"/>
    <w:rsid w:val="00837D5B"/>
    <w:rsid w:val="00837E74"/>
    <w:rsid w:val="0084009A"/>
    <w:rsid w:val="00840300"/>
    <w:rsid w:val="00840607"/>
    <w:rsid w:val="00840A89"/>
    <w:rsid w:val="00840D29"/>
    <w:rsid w:val="00840E30"/>
    <w:rsid w:val="0084127A"/>
    <w:rsid w:val="008414B0"/>
    <w:rsid w:val="0084187D"/>
    <w:rsid w:val="008418C9"/>
    <w:rsid w:val="00841BE9"/>
    <w:rsid w:val="00841C9C"/>
    <w:rsid w:val="00841CD2"/>
    <w:rsid w:val="00841E08"/>
    <w:rsid w:val="0084271C"/>
    <w:rsid w:val="00842B77"/>
    <w:rsid w:val="0084309D"/>
    <w:rsid w:val="0084309F"/>
    <w:rsid w:val="008436CC"/>
    <w:rsid w:val="00843BF5"/>
    <w:rsid w:val="00843D9F"/>
    <w:rsid w:val="00843DB4"/>
    <w:rsid w:val="00844318"/>
    <w:rsid w:val="00844670"/>
    <w:rsid w:val="00844C58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BCE"/>
    <w:rsid w:val="00847D11"/>
    <w:rsid w:val="00847E0C"/>
    <w:rsid w:val="00847EF6"/>
    <w:rsid w:val="008501E0"/>
    <w:rsid w:val="008504A6"/>
    <w:rsid w:val="008505EA"/>
    <w:rsid w:val="008506B6"/>
    <w:rsid w:val="0085085F"/>
    <w:rsid w:val="00850AE0"/>
    <w:rsid w:val="00850D3E"/>
    <w:rsid w:val="00850E17"/>
    <w:rsid w:val="00851581"/>
    <w:rsid w:val="008516BD"/>
    <w:rsid w:val="00851A7A"/>
    <w:rsid w:val="00851B01"/>
    <w:rsid w:val="008524D2"/>
    <w:rsid w:val="00852916"/>
    <w:rsid w:val="0085296D"/>
    <w:rsid w:val="0085299A"/>
    <w:rsid w:val="00852A57"/>
    <w:rsid w:val="00852BB7"/>
    <w:rsid w:val="00852D56"/>
    <w:rsid w:val="00852E19"/>
    <w:rsid w:val="00853133"/>
    <w:rsid w:val="00853744"/>
    <w:rsid w:val="00853746"/>
    <w:rsid w:val="00853892"/>
    <w:rsid w:val="0085390C"/>
    <w:rsid w:val="00854241"/>
    <w:rsid w:val="00854838"/>
    <w:rsid w:val="00854876"/>
    <w:rsid w:val="00854940"/>
    <w:rsid w:val="00854D21"/>
    <w:rsid w:val="00854E5E"/>
    <w:rsid w:val="00854F1C"/>
    <w:rsid w:val="00855135"/>
    <w:rsid w:val="00855137"/>
    <w:rsid w:val="00855914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7C"/>
    <w:rsid w:val="00860486"/>
    <w:rsid w:val="0086087C"/>
    <w:rsid w:val="008608A8"/>
    <w:rsid w:val="00860A0F"/>
    <w:rsid w:val="00860AD6"/>
    <w:rsid w:val="00860CCD"/>
    <w:rsid w:val="00860CE2"/>
    <w:rsid w:val="00860D8E"/>
    <w:rsid w:val="00861134"/>
    <w:rsid w:val="008611A7"/>
    <w:rsid w:val="0086163A"/>
    <w:rsid w:val="00861703"/>
    <w:rsid w:val="008618A5"/>
    <w:rsid w:val="00861AB4"/>
    <w:rsid w:val="00861AB8"/>
    <w:rsid w:val="00861DF7"/>
    <w:rsid w:val="00861E91"/>
    <w:rsid w:val="0086275E"/>
    <w:rsid w:val="0086277C"/>
    <w:rsid w:val="008628E0"/>
    <w:rsid w:val="0086303C"/>
    <w:rsid w:val="00863105"/>
    <w:rsid w:val="0086312C"/>
    <w:rsid w:val="0086340B"/>
    <w:rsid w:val="008636DA"/>
    <w:rsid w:val="00863841"/>
    <w:rsid w:val="00864295"/>
    <w:rsid w:val="008643BA"/>
    <w:rsid w:val="00864440"/>
    <w:rsid w:val="00864D76"/>
    <w:rsid w:val="008650FC"/>
    <w:rsid w:val="0086512A"/>
    <w:rsid w:val="00865505"/>
    <w:rsid w:val="0086576E"/>
    <w:rsid w:val="00865E68"/>
    <w:rsid w:val="00865F96"/>
    <w:rsid w:val="00866175"/>
    <w:rsid w:val="0086637E"/>
    <w:rsid w:val="00866394"/>
    <w:rsid w:val="00866683"/>
    <w:rsid w:val="008667A6"/>
    <w:rsid w:val="00866879"/>
    <w:rsid w:val="00866E04"/>
    <w:rsid w:val="00866EB3"/>
    <w:rsid w:val="0086701A"/>
    <w:rsid w:val="0086769D"/>
    <w:rsid w:val="008677D3"/>
    <w:rsid w:val="00867A92"/>
    <w:rsid w:val="00867BD2"/>
    <w:rsid w:val="00867DAC"/>
    <w:rsid w:val="00870039"/>
    <w:rsid w:val="008702BF"/>
    <w:rsid w:val="008712F3"/>
    <w:rsid w:val="008712FD"/>
    <w:rsid w:val="00871389"/>
    <w:rsid w:val="00871407"/>
    <w:rsid w:val="008716A1"/>
    <w:rsid w:val="0087252D"/>
    <w:rsid w:val="00872AFD"/>
    <w:rsid w:val="00872B3D"/>
    <w:rsid w:val="00872D3F"/>
    <w:rsid w:val="0087325B"/>
    <w:rsid w:val="008733E4"/>
    <w:rsid w:val="00873484"/>
    <w:rsid w:val="008737A8"/>
    <w:rsid w:val="00873B01"/>
    <w:rsid w:val="00873F15"/>
    <w:rsid w:val="0087401C"/>
    <w:rsid w:val="00874096"/>
    <w:rsid w:val="008740EF"/>
    <w:rsid w:val="008743F2"/>
    <w:rsid w:val="008746BD"/>
    <w:rsid w:val="00875045"/>
    <w:rsid w:val="0087534C"/>
    <w:rsid w:val="00875370"/>
    <w:rsid w:val="0087551F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188"/>
    <w:rsid w:val="008778F9"/>
    <w:rsid w:val="00877B3C"/>
    <w:rsid w:val="008802C6"/>
    <w:rsid w:val="00880438"/>
    <w:rsid w:val="0088090C"/>
    <w:rsid w:val="00880A29"/>
    <w:rsid w:val="00880E7A"/>
    <w:rsid w:val="00880F30"/>
    <w:rsid w:val="00881E6F"/>
    <w:rsid w:val="00881FAC"/>
    <w:rsid w:val="00881FFD"/>
    <w:rsid w:val="008823E2"/>
    <w:rsid w:val="0088276C"/>
    <w:rsid w:val="0088280F"/>
    <w:rsid w:val="00882A77"/>
    <w:rsid w:val="008833E8"/>
    <w:rsid w:val="008838D5"/>
    <w:rsid w:val="008839EB"/>
    <w:rsid w:val="00883F6D"/>
    <w:rsid w:val="0088416F"/>
    <w:rsid w:val="008841C4"/>
    <w:rsid w:val="00884268"/>
    <w:rsid w:val="00884A44"/>
    <w:rsid w:val="00884B2C"/>
    <w:rsid w:val="00884B5E"/>
    <w:rsid w:val="00885865"/>
    <w:rsid w:val="00885B12"/>
    <w:rsid w:val="008860AB"/>
    <w:rsid w:val="008861F4"/>
    <w:rsid w:val="008862F6"/>
    <w:rsid w:val="0088630B"/>
    <w:rsid w:val="0088678B"/>
    <w:rsid w:val="00886985"/>
    <w:rsid w:val="00886A0C"/>
    <w:rsid w:val="00886C71"/>
    <w:rsid w:val="00886E23"/>
    <w:rsid w:val="00886F2A"/>
    <w:rsid w:val="00886FA8"/>
    <w:rsid w:val="008871B6"/>
    <w:rsid w:val="00887472"/>
    <w:rsid w:val="0088767F"/>
    <w:rsid w:val="0088784C"/>
    <w:rsid w:val="00887B48"/>
    <w:rsid w:val="008902EF"/>
    <w:rsid w:val="0089047B"/>
    <w:rsid w:val="00890B50"/>
    <w:rsid w:val="00890D53"/>
    <w:rsid w:val="00890FD1"/>
    <w:rsid w:val="0089135F"/>
    <w:rsid w:val="0089176E"/>
    <w:rsid w:val="008917E0"/>
    <w:rsid w:val="008918A5"/>
    <w:rsid w:val="00891AB4"/>
    <w:rsid w:val="00891DC3"/>
    <w:rsid w:val="00891F4D"/>
    <w:rsid w:val="0089218D"/>
    <w:rsid w:val="00892365"/>
    <w:rsid w:val="008923CF"/>
    <w:rsid w:val="0089247D"/>
    <w:rsid w:val="00892BE5"/>
    <w:rsid w:val="00892C2C"/>
    <w:rsid w:val="00892ECC"/>
    <w:rsid w:val="008930A3"/>
    <w:rsid w:val="008931AD"/>
    <w:rsid w:val="0089360D"/>
    <w:rsid w:val="008936DA"/>
    <w:rsid w:val="0089387C"/>
    <w:rsid w:val="0089387E"/>
    <w:rsid w:val="00893AC3"/>
    <w:rsid w:val="00893F30"/>
    <w:rsid w:val="008940AE"/>
    <w:rsid w:val="0089410D"/>
    <w:rsid w:val="0089444E"/>
    <w:rsid w:val="008945CB"/>
    <w:rsid w:val="0089473D"/>
    <w:rsid w:val="008948B8"/>
    <w:rsid w:val="008949DF"/>
    <w:rsid w:val="00894D4E"/>
    <w:rsid w:val="0089509F"/>
    <w:rsid w:val="008950FE"/>
    <w:rsid w:val="008950FF"/>
    <w:rsid w:val="008951DB"/>
    <w:rsid w:val="008952E6"/>
    <w:rsid w:val="00895865"/>
    <w:rsid w:val="00896089"/>
    <w:rsid w:val="00896168"/>
    <w:rsid w:val="00896322"/>
    <w:rsid w:val="00896411"/>
    <w:rsid w:val="00896735"/>
    <w:rsid w:val="00896C81"/>
    <w:rsid w:val="00896D83"/>
    <w:rsid w:val="00896F6E"/>
    <w:rsid w:val="008970BF"/>
    <w:rsid w:val="008975E6"/>
    <w:rsid w:val="00897820"/>
    <w:rsid w:val="00897A1B"/>
    <w:rsid w:val="00897AEC"/>
    <w:rsid w:val="00897C14"/>
    <w:rsid w:val="00897C63"/>
    <w:rsid w:val="008A0546"/>
    <w:rsid w:val="008A0934"/>
    <w:rsid w:val="008A0AB2"/>
    <w:rsid w:val="008A0CFC"/>
    <w:rsid w:val="008A0E18"/>
    <w:rsid w:val="008A0EFF"/>
    <w:rsid w:val="008A0FF2"/>
    <w:rsid w:val="008A10D3"/>
    <w:rsid w:val="008A12FE"/>
    <w:rsid w:val="008A1443"/>
    <w:rsid w:val="008A1B32"/>
    <w:rsid w:val="008A1B62"/>
    <w:rsid w:val="008A1D92"/>
    <w:rsid w:val="008A1E2C"/>
    <w:rsid w:val="008A2037"/>
    <w:rsid w:val="008A22E3"/>
    <w:rsid w:val="008A23D5"/>
    <w:rsid w:val="008A28B6"/>
    <w:rsid w:val="008A2BB1"/>
    <w:rsid w:val="008A2C2F"/>
    <w:rsid w:val="008A300D"/>
    <w:rsid w:val="008A3466"/>
    <w:rsid w:val="008A3529"/>
    <w:rsid w:val="008A389F"/>
    <w:rsid w:val="008A38A0"/>
    <w:rsid w:val="008A39EB"/>
    <w:rsid w:val="008A3BEC"/>
    <w:rsid w:val="008A3D02"/>
    <w:rsid w:val="008A4205"/>
    <w:rsid w:val="008A4244"/>
    <w:rsid w:val="008A42F3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7CB"/>
    <w:rsid w:val="008A6A8A"/>
    <w:rsid w:val="008A6C6E"/>
    <w:rsid w:val="008A6C83"/>
    <w:rsid w:val="008A7130"/>
    <w:rsid w:val="008A7151"/>
    <w:rsid w:val="008A73B2"/>
    <w:rsid w:val="008A7E32"/>
    <w:rsid w:val="008A7EEF"/>
    <w:rsid w:val="008B0187"/>
    <w:rsid w:val="008B043F"/>
    <w:rsid w:val="008B04D6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1D9"/>
    <w:rsid w:val="008B258C"/>
    <w:rsid w:val="008B263C"/>
    <w:rsid w:val="008B2666"/>
    <w:rsid w:val="008B272F"/>
    <w:rsid w:val="008B2931"/>
    <w:rsid w:val="008B29F1"/>
    <w:rsid w:val="008B2C48"/>
    <w:rsid w:val="008B313F"/>
    <w:rsid w:val="008B3677"/>
    <w:rsid w:val="008B385F"/>
    <w:rsid w:val="008B389D"/>
    <w:rsid w:val="008B3959"/>
    <w:rsid w:val="008B3B2E"/>
    <w:rsid w:val="008B3C5C"/>
    <w:rsid w:val="008B3EE4"/>
    <w:rsid w:val="008B4123"/>
    <w:rsid w:val="008B41BA"/>
    <w:rsid w:val="008B4286"/>
    <w:rsid w:val="008B43B9"/>
    <w:rsid w:val="008B49B1"/>
    <w:rsid w:val="008B4CE5"/>
    <w:rsid w:val="008B4E33"/>
    <w:rsid w:val="008B5050"/>
    <w:rsid w:val="008B5299"/>
    <w:rsid w:val="008B5A5F"/>
    <w:rsid w:val="008B5AB0"/>
    <w:rsid w:val="008B5C83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9E5"/>
    <w:rsid w:val="008C1BC5"/>
    <w:rsid w:val="008C1E2E"/>
    <w:rsid w:val="008C1F26"/>
    <w:rsid w:val="008C2129"/>
    <w:rsid w:val="008C24C6"/>
    <w:rsid w:val="008C27A1"/>
    <w:rsid w:val="008C282A"/>
    <w:rsid w:val="008C2A0A"/>
    <w:rsid w:val="008C2A3A"/>
    <w:rsid w:val="008C2BA5"/>
    <w:rsid w:val="008C2BB4"/>
    <w:rsid w:val="008C2F8D"/>
    <w:rsid w:val="008C2FDF"/>
    <w:rsid w:val="008C3468"/>
    <w:rsid w:val="008C3809"/>
    <w:rsid w:val="008C3C0D"/>
    <w:rsid w:val="008C3CCA"/>
    <w:rsid w:val="008C3CEF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CB6"/>
    <w:rsid w:val="008C5D68"/>
    <w:rsid w:val="008C5E30"/>
    <w:rsid w:val="008C5F04"/>
    <w:rsid w:val="008C5FCD"/>
    <w:rsid w:val="008C6184"/>
    <w:rsid w:val="008C644C"/>
    <w:rsid w:val="008C668B"/>
    <w:rsid w:val="008C6A0D"/>
    <w:rsid w:val="008C6FC7"/>
    <w:rsid w:val="008C785E"/>
    <w:rsid w:val="008C7BD7"/>
    <w:rsid w:val="008C7C66"/>
    <w:rsid w:val="008C7E8E"/>
    <w:rsid w:val="008C7F7A"/>
    <w:rsid w:val="008D000E"/>
    <w:rsid w:val="008D01B6"/>
    <w:rsid w:val="008D0717"/>
    <w:rsid w:val="008D082F"/>
    <w:rsid w:val="008D084E"/>
    <w:rsid w:val="008D0AFB"/>
    <w:rsid w:val="008D10D5"/>
    <w:rsid w:val="008D132D"/>
    <w:rsid w:val="008D14F4"/>
    <w:rsid w:val="008D1511"/>
    <w:rsid w:val="008D1A81"/>
    <w:rsid w:val="008D1C9B"/>
    <w:rsid w:val="008D1E67"/>
    <w:rsid w:val="008D210D"/>
    <w:rsid w:val="008D2171"/>
    <w:rsid w:val="008D2240"/>
    <w:rsid w:val="008D25BD"/>
    <w:rsid w:val="008D2E96"/>
    <w:rsid w:val="008D319F"/>
    <w:rsid w:val="008D32DF"/>
    <w:rsid w:val="008D33A8"/>
    <w:rsid w:val="008D35E9"/>
    <w:rsid w:val="008D371C"/>
    <w:rsid w:val="008D38CA"/>
    <w:rsid w:val="008D3959"/>
    <w:rsid w:val="008D3966"/>
    <w:rsid w:val="008D3A2E"/>
    <w:rsid w:val="008D3AB2"/>
    <w:rsid w:val="008D3CE4"/>
    <w:rsid w:val="008D4352"/>
    <w:rsid w:val="008D4772"/>
    <w:rsid w:val="008D4825"/>
    <w:rsid w:val="008D4838"/>
    <w:rsid w:val="008D48EA"/>
    <w:rsid w:val="008D4EB8"/>
    <w:rsid w:val="008D4FDE"/>
    <w:rsid w:val="008D5464"/>
    <w:rsid w:val="008D5A14"/>
    <w:rsid w:val="008D5ED2"/>
    <w:rsid w:val="008D60BC"/>
    <w:rsid w:val="008D64DF"/>
    <w:rsid w:val="008D6B8B"/>
    <w:rsid w:val="008D6D7B"/>
    <w:rsid w:val="008D6E02"/>
    <w:rsid w:val="008D717A"/>
    <w:rsid w:val="008D71B3"/>
    <w:rsid w:val="008D7BA0"/>
    <w:rsid w:val="008D7D93"/>
    <w:rsid w:val="008D7EB7"/>
    <w:rsid w:val="008D7EDC"/>
    <w:rsid w:val="008E020E"/>
    <w:rsid w:val="008E03A0"/>
    <w:rsid w:val="008E0458"/>
    <w:rsid w:val="008E0716"/>
    <w:rsid w:val="008E099C"/>
    <w:rsid w:val="008E0BA3"/>
    <w:rsid w:val="008E0EB8"/>
    <w:rsid w:val="008E10A6"/>
    <w:rsid w:val="008E1188"/>
    <w:rsid w:val="008E1271"/>
    <w:rsid w:val="008E1C61"/>
    <w:rsid w:val="008E1E94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0DF"/>
    <w:rsid w:val="008E3788"/>
    <w:rsid w:val="008E38AD"/>
    <w:rsid w:val="008E3926"/>
    <w:rsid w:val="008E3EEC"/>
    <w:rsid w:val="008E4514"/>
    <w:rsid w:val="008E4A37"/>
    <w:rsid w:val="008E4BC6"/>
    <w:rsid w:val="008E4D45"/>
    <w:rsid w:val="008E5034"/>
    <w:rsid w:val="008E54FA"/>
    <w:rsid w:val="008E5991"/>
    <w:rsid w:val="008E5AB7"/>
    <w:rsid w:val="008E5BF2"/>
    <w:rsid w:val="008E5C81"/>
    <w:rsid w:val="008E5E22"/>
    <w:rsid w:val="008E60AD"/>
    <w:rsid w:val="008E63AA"/>
    <w:rsid w:val="008E6A0D"/>
    <w:rsid w:val="008E6B63"/>
    <w:rsid w:val="008E6CEB"/>
    <w:rsid w:val="008E6F8C"/>
    <w:rsid w:val="008E7332"/>
    <w:rsid w:val="008E7D7C"/>
    <w:rsid w:val="008E7E33"/>
    <w:rsid w:val="008F0017"/>
    <w:rsid w:val="008F04E7"/>
    <w:rsid w:val="008F0A38"/>
    <w:rsid w:val="008F0BF5"/>
    <w:rsid w:val="008F0E0A"/>
    <w:rsid w:val="008F0F84"/>
    <w:rsid w:val="008F1014"/>
    <w:rsid w:val="008F11C9"/>
    <w:rsid w:val="008F151A"/>
    <w:rsid w:val="008F1898"/>
    <w:rsid w:val="008F18C2"/>
    <w:rsid w:val="008F23D8"/>
    <w:rsid w:val="008F2C03"/>
    <w:rsid w:val="008F2FD5"/>
    <w:rsid w:val="008F37E5"/>
    <w:rsid w:val="008F3F27"/>
    <w:rsid w:val="008F4058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52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26A"/>
    <w:rsid w:val="009014F1"/>
    <w:rsid w:val="009017ED"/>
    <w:rsid w:val="00901AA8"/>
    <w:rsid w:val="00902016"/>
    <w:rsid w:val="00902190"/>
    <w:rsid w:val="00902292"/>
    <w:rsid w:val="00902C6C"/>
    <w:rsid w:val="00902DED"/>
    <w:rsid w:val="0090325F"/>
    <w:rsid w:val="00903336"/>
    <w:rsid w:val="00903742"/>
    <w:rsid w:val="00903802"/>
    <w:rsid w:val="00903B91"/>
    <w:rsid w:val="009044A6"/>
    <w:rsid w:val="00904735"/>
    <w:rsid w:val="00904D38"/>
    <w:rsid w:val="009050A2"/>
    <w:rsid w:val="0090531A"/>
    <w:rsid w:val="00905591"/>
    <w:rsid w:val="00905779"/>
    <w:rsid w:val="00905C52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771"/>
    <w:rsid w:val="0091088D"/>
    <w:rsid w:val="009108A8"/>
    <w:rsid w:val="00910CA6"/>
    <w:rsid w:val="00910CDB"/>
    <w:rsid w:val="00910FC9"/>
    <w:rsid w:val="009112F7"/>
    <w:rsid w:val="00911472"/>
    <w:rsid w:val="009115B4"/>
    <w:rsid w:val="009115E4"/>
    <w:rsid w:val="00911E24"/>
    <w:rsid w:val="00911F9F"/>
    <w:rsid w:val="0091238F"/>
    <w:rsid w:val="009123ED"/>
    <w:rsid w:val="009126DA"/>
    <w:rsid w:val="009127EE"/>
    <w:rsid w:val="0091290F"/>
    <w:rsid w:val="0091291A"/>
    <w:rsid w:val="00913264"/>
    <w:rsid w:val="0091327A"/>
    <w:rsid w:val="00913545"/>
    <w:rsid w:val="00913612"/>
    <w:rsid w:val="0091366A"/>
    <w:rsid w:val="00913824"/>
    <w:rsid w:val="00913B03"/>
    <w:rsid w:val="00913BE0"/>
    <w:rsid w:val="00913D22"/>
    <w:rsid w:val="00914129"/>
    <w:rsid w:val="0091430C"/>
    <w:rsid w:val="0091443E"/>
    <w:rsid w:val="00914577"/>
    <w:rsid w:val="00914851"/>
    <w:rsid w:val="00914B0C"/>
    <w:rsid w:val="00914C1A"/>
    <w:rsid w:val="009156AC"/>
    <w:rsid w:val="00915757"/>
    <w:rsid w:val="009157B6"/>
    <w:rsid w:val="00915804"/>
    <w:rsid w:val="00915851"/>
    <w:rsid w:val="009159B3"/>
    <w:rsid w:val="00915A01"/>
    <w:rsid w:val="00915B4C"/>
    <w:rsid w:val="00915C4C"/>
    <w:rsid w:val="0091607A"/>
    <w:rsid w:val="00916181"/>
    <w:rsid w:val="00916630"/>
    <w:rsid w:val="0091663C"/>
    <w:rsid w:val="00916719"/>
    <w:rsid w:val="009168A5"/>
    <w:rsid w:val="00916925"/>
    <w:rsid w:val="00916959"/>
    <w:rsid w:val="00916B19"/>
    <w:rsid w:val="00916FFA"/>
    <w:rsid w:val="00917236"/>
    <w:rsid w:val="009172B7"/>
    <w:rsid w:val="00917F0F"/>
    <w:rsid w:val="00920046"/>
    <w:rsid w:val="009201F4"/>
    <w:rsid w:val="009204C5"/>
    <w:rsid w:val="009207AA"/>
    <w:rsid w:val="00920B59"/>
    <w:rsid w:val="00920D6A"/>
    <w:rsid w:val="00920F4B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2C1B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9FC"/>
    <w:rsid w:val="00924A2C"/>
    <w:rsid w:val="00924AE4"/>
    <w:rsid w:val="00924FF8"/>
    <w:rsid w:val="009251A8"/>
    <w:rsid w:val="0092535C"/>
    <w:rsid w:val="0092555C"/>
    <w:rsid w:val="00925661"/>
    <w:rsid w:val="00925A39"/>
    <w:rsid w:val="00925BA8"/>
    <w:rsid w:val="0092686C"/>
    <w:rsid w:val="00926A59"/>
    <w:rsid w:val="00926C5D"/>
    <w:rsid w:val="00926D85"/>
    <w:rsid w:val="00926DA7"/>
    <w:rsid w:val="00926EED"/>
    <w:rsid w:val="00927110"/>
    <w:rsid w:val="0092737D"/>
    <w:rsid w:val="009278C4"/>
    <w:rsid w:val="00927EEB"/>
    <w:rsid w:val="00927F8B"/>
    <w:rsid w:val="00927F95"/>
    <w:rsid w:val="00927FB0"/>
    <w:rsid w:val="009302BD"/>
    <w:rsid w:val="00930606"/>
    <w:rsid w:val="0093083D"/>
    <w:rsid w:val="009308FA"/>
    <w:rsid w:val="0093094D"/>
    <w:rsid w:val="009309B7"/>
    <w:rsid w:val="0093117D"/>
    <w:rsid w:val="009316F7"/>
    <w:rsid w:val="009318F1"/>
    <w:rsid w:val="00931937"/>
    <w:rsid w:val="00931B02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9DD"/>
    <w:rsid w:val="00933BE0"/>
    <w:rsid w:val="00933DC9"/>
    <w:rsid w:val="00933F31"/>
    <w:rsid w:val="00933F56"/>
    <w:rsid w:val="009340EB"/>
    <w:rsid w:val="0093416E"/>
    <w:rsid w:val="009341EE"/>
    <w:rsid w:val="00934439"/>
    <w:rsid w:val="00934819"/>
    <w:rsid w:val="009349D6"/>
    <w:rsid w:val="00934C13"/>
    <w:rsid w:val="00934CA3"/>
    <w:rsid w:val="00934DCE"/>
    <w:rsid w:val="00934F2B"/>
    <w:rsid w:val="00935228"/>
    <w:rsid w:val="00935416"/>
    <w:rsid w:val="009355A2"/>
    <w:rsid w:val="009355E0"/>
    <w:rsid w:val="00935ACA"/>
    <w:rsid w:val="00935F9E"/>
    <w:rsid w:val="009362A9"/>
    <w:rsid w:val="009363B4"/>
    <w:rsid w:val="0093680B"/>
    <w:rsid w:val="00936A21"/>
    <w:rsid w:val="00936AB9"/>
    <w:rsid w:val="00936B22"/>
    <w:rsid w:val="00936CE8"/>
    <w:rsid w:val="00936D98"/>
    <w:rsid w:val="00936F6D"/>
    <w:rsid w:val="00937590"/>
    <w:rsid w:val="009377AB"/>
    <w:rsid w:val="00937A9E"/>
    <w:rsid w:val="00937AEF"/>
    <w:rsid w:val="00937B69"/>
    <w:rsid w:val="00937EAA"/>
    <w:rsid w:val="00937F95"/>
    <w:rsid w:val="00937FF9"/>
    <w:rsid w:val="00940350"/>
    <w:rsid w:val="0094063C"/>
    <w:rsid w:val="0094086A"/>
    <w:rsid w:val="009408DF"/>
    <w:rsid w:val="0094119C"/>
    <w:rsid w:val="0094147E"/>
    <w:rsid w:val="00941782"/>
    <w:rsid w:val="00941A67"/>
    <w:rsid w:val="00941AC1"/>
    <w:rsid w:val="00941F7C"/>
    <w:rsid w:val="00942639"/>
    <w:rsid w:val="00942711"/>
    <w:rsid w:val="00942C80"/>
    <w:rsid w:val="00942E66"/>
    <w:rsid w:val="00943197"/>
    <w:rsid w:val="009435F2"/>
    <w:rsid w:val="009439B1"/>
    <w:rsid w:val="00943C23"/>
    <w:rsid w:val="00943C62"/>
    <w:rsid w:val="00943D3C"/>
    <w:rsid w:val="00943F2C"/>
    <w:rsid w:val="009443EA"/>
    <w:rsid w:val="00944D11"/>
    <w:rsid w:val="00944F21"/>
    <w:rsid w:val="00945180"/>
    <w:rsid w:val="0094590C"/>
    <w:rsid w:val="009459DF"/>
    <w:rsid w:val="00945F4D"/>
    <w:rsid w:val="00946355"/>
    <w:rsid w:val="0094668F"/>
    <w:rsid w:val="009468B7"/>
    <w:rsid w:val="009469A2"/>
    <w:rsid w:val="009469D9"/>
    <w:rsid w:val="00946BD0"/>
    <w:rsid w:val="00946E53"/>
    <w:rsid w:val="009471EA"/>
    <w:rsid w:val="0094724E"/>
    <w:rsid w:val="009474EF"/>
    <w:rsid w:val="00947B25"/>
    <w:rsid w:val="00947BE6"/>
    <w:rsid w:val="00950026"/>
    <w:rsid w:val="0095048D"/>
    <w:rsid w:val="0095049E"/>
    <w:rsid w:val="009510DE"/>
    <w:rsid w:val="0095146F"/>
    <w:rsid w:val="00951660"/>
    <w:rsid w:val="0095167F"/>
    <w:rsid w:val="00951967"/>
    <w:rsid w:val="00951ADB"/>
    <w:rsid w:val="00951CBD"/>
    <w:rsid w:val="009520BC"/>
    <w:rsid w:val="00952620"/>
    <w:rsid w:val="00952940"/>
    <w:rsid w:val="009529F7"/>
    <w:rsid w:val="00952C7B"/>
    <w:rsid w:val="00953289"/>
    <w:rsid w:val="0095379C"/>
    <w:rsid w:val="0095380C"/>
    <w:rsid w:val="00953C29"/>
    <w:rsid w:val="00953C36"/>
    <w:rsid w:val="00953FF5"/>
    <w:rsid w:val="00954353"/>
    <w:rsid w:val="009543F8"/>
    <w:rsid w:val="0095477A"/>
    <w:rsid w:val="0095496D"/>
    <w:rsid w:val="00954979"/>
    <w:rsid w:val="00954BF4"/>
    <w:rsid w:val="00954C44"/>
    <w:rsid w:val="00954C95"/>
    <w:rsid w:val="00954D30"/>
    <w:rsid w:val="00954E40"/>
    <w:rsid w:val="009550E1"/>
    <w:rsid w:val="0095558D"/>
    <w:rsid w:val="009555D5"/>
    <w:rsid w:val="0095568D"/>
    <w:rsid w:val="009556A5"/>
    <w:rsid w:val="00955928"/>
    <w:rsid w:val="00955C0A"/>
    <w:rsid w:val="00955C4F"/>
    <w:rsid w:val="00956130"/>
    <w:rsid w:val="009561E9"/>
    <w:rsid w:val="00956ABD"/>
    <w:rsid w:val="00956AC2"/>
    <w:rsid w:val="00956ADA"/>
    <w:rsid w:val="00956D8D"/>
    <w:rsid w:val="00956E11"/>
    <w:rsid w:val="00956E3E"/>
    <w:rsid w:val="00956F11"/>
    <w:rsid w:val="00957663"/>
    <w:rsid w:val="00957749"/>
    <w:rsid w:val="00957836"/>
    <w:rsid w:val="009579BF"/>
    <w:rsid w:val="00957B91"/>
    <w:rsid w:val="00957BF9"/>
    <w:rsid w:val="00957E78"/>
    <w:rsid w:val="00960122"/>
    <w:rsid w:val="0096018E"/>
    <w:rsid w:val="00960382"/>
    <w:rsid w:val="00960464"/>
    <w:rsid w:val="009604A0"/>
    <w:rsid w:val="00960B91"/>
    <w:rsid w:val="00960E4A"/>
    <w:rsid w:val="00960FD5"/>
    <w:rsid w:val="0096107C"/>
    <w:rsid w:val="0096125B"/>
    <w:rsid w:val="00961288"/>
    <w:rsid w:val="009618E4"/>
    <w:rsid w:val="00961E72"/>
    <w:rsid w:val="00962231"/>
    <w:rsid w:val="00962628"/>
    <w:rsid w:val="009627E8"/>
    <w:rsid w:val="00962A01"/>
    <w:rsid w:val="00962B73"/>
    <w:rsid w:val="00962C8C"/>
    <w:rsid w:val="009631FE"/>
    <w:rsid w:val="009635F5"/>
    <w:rsid w:val="00963639"/>
    <w:rsid w:val="00963E15"/>
    <w:rsid w:val="00963FC0"/>
    <w:rsid w:val="0096450F"/>
    <w:rsid w:val="0096476B"/>
    <w:rsid w:val="00964981"/>
    <w:rsid w:val="009651E9"/>
    <w:rsid w:val="00965412"/>
    <w:rsid w:val="009655BB"/>
    <w:rsid w:val="009656FC"/>
    <w:rsid w:val="009657F1"/>
    <w:rsid w:val="0096608A"/>
    <w:rsid w:val="0096616A"/>
    <w:rsid w:val="0096621C"/>
    <w:rsid w:val="0096625D"/>
    <w:rsid w:val="00966BBC"/>
    <w:rsid w:val="00966CD3"/>
    <w:rsid w:val="00966FA4"/>
    <w:rsid w:val="0096727A"/>
    <w:rsid w:val="00967380"/>
    <w:rsid w:val="00967460"/>
    <w:rsid w:val="00967645"/>
    <w:rsid w:val="00967B13"/>
    <w:rsid w:val="00967E42"/>
    <w:rsid w:val="009700DC"/>
    <w:rsid w:val="009701F4"/>
    <w:rsid w:val="009703FD"/>
    <w:rsid w:val="009709F8"/>
    <w:rsid w:val="00970EDC"/>
    <w:rsid w:val="00971307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B87"/>
    <w:rsid w:val="00974CED"/>
    <w:rsid w:val="00974E1A"/>
    <w:rsid w:val="0097538F"/>
    <w:rsid w:val="009757A0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37C"/>
    <w:rsid w:val="00977692"/>
    <w:rsid w:val="0097775D"/>
    <w:rsid w:val="009777D7"/>
    <w:rsid w:val="009778B6"/>
    <w:rsid w:val="0097791F"/>
    <w:rsid w:val="009779A8"/>
    <w:rsid w:val="00977B63"/>
    <w:rsid w:val="00977BA7"/>
    <w:rsid w:val="00977CF1"/>
    <w:rsid w:val="00977E3C"/>
    <w:rsid w:val="00977F00"/>
    <w:rsid w:val="0098092F"/>
    <w:rsid w:val="009809CE"/>
    <w:rsid w:val="0098194F"/>
    <w:rsid w:val="00981ACB"/>
    <w:rsid w:val="00981C99"/>
    <w:rsid w:val="00981D3A"/>
    <w:rsid w:val="009822D8"/>
    <w:rsid w:val="009826C8"/>
    <w:rsid w:val="0098276D"/>
    <w:rsid w:val="00982BA6"/>
    <w:rsid w:val="009830E8"/>
    <w:rsid w:val="009836E4"/>
    <w:rsid w:val="00983994"/>
    <w:rsid w:val="00983C89"/>
    <w:rsid w:val="00983C9E"/>
    <w:rsid w:val="00983E12"/>
    <w:rsid w:val="00983E8F"/>
    <w:rsid w:val="009840EC"/>
    <w:rsid w:val="0098412F"/>
    <w:rsid w:val="00984534"/>
    <w:rsid w:val="0098453F"/>
    <w:rsid w:val="00984748"/>
    <w:rsid w:val="00984845"/>
    <w:rsid w:val="009848D9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6F51"/>
    <w:rsid w:val="00987047"/>
    <w:rsid w:val="00987482"/>
    <w:rsid w:val="00987536"/>
    <w:rsid w:val="009878B0"/>
    <w:rsid w:val="00987B86"/>
    <w:rsid w:val="00987E14"/>
    <w:rsid w:val="009903F8"/>
    <w:rsid w:val="00990BD5"/>
    <w:rsid w:val="00991378"/>
    <w:rsid w:val="009913B4"/>
    <w:rsid w:val="009913C4"/>
    <w:rsid w:val="0099196F"/>
    <w:rsid w:val="00991A3E"/>
    <w:rsid w:val="00991D15"/>
    <w:rsid w:val="0099254D"/>
    <w:rsid w:val="00992A37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2D6"/>
    <w:rsid w:val="0099439C"/>
    <w:rsid w:val="009943D6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955"/>
    <w:rsid w:val="00995980"/>
    <w:rsid w:val="00995A47"/>
    <w:rsid w:val="00995A93"/>
    <w:rsid w:val="00995C87"/>
    <w:rsid w:val="00995C95"/>
    <w:rsid w:val="00995E85"/>
    <w:rsid w:val="00996416"/>
    <w:rsid w:val="00996468"/>
    <w:rsid w:val="00996858"/>
    <w:rsid w:val="00996876"/>
    <w:rsid w:val="00996AFD"/>
    <w:rsid w:val="00996C1C"/>
    <w:rsid w:val="00996CBC"/>
    <w:rsid w:val="00996FFA"/>
    <w:rsid w:val="00997052"/>
    <w:rsid w:val="009973F1"/>
    <w:rsid w:val="009973F3"/>
    <w:rsid w:val="00997595"/>
    <w:rsid w:val="00997663"/>
    <w:rsid w:val="009978A4"/>
    <w:rsid w:val="00997A60"/>
    <w:rsid w:val="00997C5F"/>
    <w:rsid w:val="00997F89"/>
    <w:rsid w:val="009A010D"/>
    <w:rsid w:val="009A0283"/>
    <w:rsid w:val="009A046E"/>
    <w:rsid w:val="009A0608"/>
    <w:rsid w:val="009A0B28"/>
    <w:rsid w:val="009A0C69"/>
    <w:rsid w:val="009A0C6F"/>
    <w:rsid w:val="009A1035"/>
    <w:rsid w:val="009A1104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050"/>
    <w:rsid w:val="009A4869"/>
    <w:rsid w:val="009A4A12"/>
    <w:rsid w:val="009A4AFB"/>
    <w:rsid w:val="009A52FC"/>
    <w:rsid w:val="009A58CB"/>
    <w:rsid w:val="009A5C46"/>
    <w:rsid w:val="009A5D7D"/>
    <w:rsid w:val="009A6033"/>
    <w:rsid w:val="009A60CC"/>
    <w:rsid w:val="009A65FD"/>
    <w:rsid w:val="009A6670"/>
    <w:rsid w:val="009A6A6B"/>
    <w:rsid w:val="009A6B08"/>
    <w:rsid w:val="009A6DA0"/>
    <w:rsid w:val="009A6FE5"/>
    <w:rsid w:val="009A7177"/>
    <w:rsid w:val="009A745C"/>
    <w:rsid w:val="009A79D7"/>
    <w:rsid w:val="009A7B3F"/>
    <w:rsid w:val="009A7D66"/>
    <w:rsid w:val="009B0040"/>
    <w:rsid w:val="009B06F4"/>
    <w:rsid w:val="009B081F"/>
    <w:rsid w:val="009B0E89"/>
    <w:rsid w:val="009B0EBB"/>
    <w:rsid w:val="009B0FDC"/>
    <w:rsid w:val="009B12A1"/>
    <w:rsid w:val="009B174D"/>
    <w:rsid w:val="009B188C"/>
    <w:rsid w:val="009B1EF2"/>
    <w:rsid w:val="009B1EF9"/>
    <w:rsid w:val="009B20B3"/>
    <w:rsid w:val="009B2284"/>
    <w:rsid w:val="009B246F"/>
    <w:rsid w:val="009B26AC"/>
    <w:rsid w:val="009B26B4"/>
    <w:rsid w:val="009B2827"/>
    <w:rsid w:val="009B29A6"/>
    <w:rsid w:val="009B2ABC"/>
    <w:rsid w:val="009B2B23"/>
    <w:rsid w:val="009B318C"/>
    <w:rsid w:val="009B31DE"/>
    <w:rsid w:val="009B3244"/>
    <w:rsid w:val="009B3628"/>
    <w:rsid w:val="009B3726"/>
    <w:rsid w:val="009B37E2"/>
    <w:rsid w:val="009B3BAF"/>
    <w:rsid w:val="009B3CD4"/>
    <w:rsid w:val="009B3E62"/>
    <w:rsid w:val="009B43BC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1B7"/>
    <w:rsid w:val="009B66A5"/>
    <w:rsid w:val="009B689D"/>
    <w:rsid w:val="009B6907"/>
    <w:rsid w:val="009B6EE7"/>
    <w:rsid w:val="009B7204"/>
    <w:rsid w:val="009B758B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2B60"/>
    <w:rsid w:val="009C3101"/>
    <w:rsid w:val="009C3110"/>
    <w:rsid w:val="009C3289"/>
    <w:rsid w:val="009C34F9"/>
    <w:rsid w:val="009C395B"/>
    <w:rsid w:val="009C39BC"/>
    <w:rsid w:val="009C3A36"/>
    <w:rsid w:val="009C3CB5"/>
    <w:rsid w:val="009C3DDC"/>
    <w:rsid w:val="009C4039"/>
    <w:rsid w:val="009C44AD"/>
    <w:rsid w:val="009C4BC2"/>
    <w:rsid w:val="009C4D22"/>
    <w:rsid w:val="009C4E26"/>
    <w:rsid w:val="009C4E2C"/>
    <w:rsid w:val="009C52D0"/>
    <w:rsid w:val="009C534D"/>
    <w:rsid w:val="009C5CCA"/>
    <w:rsid w:val="009C5DE1"/>
    <w:rsid w:val="009C5FDC"/>
    <w:rsid w:val="009C62DA"/>
    <w:rsid w:val="009C64EB"/>
    <w:rsid w:val="009C699A"/>
    <w:rsid w:val="009C6F8D"/>
    <w:rsid w:val="009C7320"/>
    <w:rsid w:val="009C7340"/>
    <w:rsid w:val="009C7F99"/>
    <w:rsid w:val="009D0128"/>
    <w:rsid w:val="009D0188"/>
    <w:rsid w:val="009D02BE"/>
    <w:rsid w:val="009D0729"/>
    <w:rsid w:val="009D0AE8"/>
    <w:rsid w:val="009D0F66"/>
    <w:rsid w:val="009D0F85"/>
    <w:rsid w:val="009D1028"/>
    <w:rsid w:val="009D10AE"/>
    <w:rsid w:val="009D1254"/>
    <w:rsid w:val="009D137C"/>
    <w:rsid w:val="009D16BE"/>
    <w:rsid w:val="009D1A06"/>
    <w:rsid w:val="009D1B29"/>
    <w:rsid w:val="009D1BA4"/>
    <w:rsid w:val="009D21B0"/>
    <w:rsid w:val="009D22E4"/>
    <w:rsid w:val="009D22F7"/>
    <w:rsid w:val="009D2602"/>
    <w:rsid w:val="009D275D"/>
    <w:rsid w:val="009D30A9"/>
    <w:rsid w:val="009D319C"/>
    <w:rsid w:val="009D3636"/>
    <w:rsid w:val="009D37AD"/>
    <w:rsid w:val="009D3BF6"/>
    <w:rsid w:val="009D4042"/>
    <w:rsid w:val="009D4407"/>
    <w:rsid w:val="009D46E6"/>
    <w:rsid w:val="009D4A5B"/>
    <w:rsid w:val="009D503F"/>
    <w:rsid w:val="009D5077"/>
    <w:rsid w:val="009D5137"/>
    <w:rsid w:val="009D5A4F"/>
    <w:rsid w:val="009D5AD2"/>
    <w:rsid w:val="009D5BAB"/>
    <w:rsid w:val="009D5D0C"/>
    <w:rsid w:val="009D5DD3"/>
    <w:rsid w:val="009D5FF5"/>
    <w:rsid w:val="009D6245"/>
    <w:rsid w:val="009D6416"/>
    <w:rsid w:val="009D66E9"/>
    <w:rsid w:val="009D690F"/>
    <w:rsid w:val="009D6A0A"/>
    <w:rsid w:val="009D6B37"/>
    <w:rsid w:val="009D6F69"/>
    <w:rsid w:val="009D6FD7"/>
    <w:rsid w:val="009D7137"/>
    <w:rsid w:val="009D7199"/>
    <w:rsid w:val="009D74ED"/>
    <w:rsid w:val="009D7518"/>
    <w:rsid w:val="009D758D"/>
    <w:rsid w:val="009D767E"/>
    <w:rsid w:val="009D79FF"/>
    <w:rsid w:val="009D7C52"/>
    <w:rsid w:val="009D7C57"/>
    <w:rsid w:val="009E0110"/>
    <w:rsid w:val="009E058F"/>
    <w:rsid w:val="009E07C6"/>
    <w:rsid w:val="009E0A08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8D9"/>
    <w:rsid w:val="009E2D34"/>
    <w:rsid w:val="009E335F"/>
    <w:rsid w:val="009E3760"/>
    <w:rsid w:val="009E3AFD"/>
    <w:rsid w:val="009E3B75"/>
    <w:rsid w:val="009E3CDD"/>
    <w:rsid w:val="009E3D2F"/>
    <w:rsid w:val="009E3E7D"/>
    <w:rsid w:val="009E4798"/>
    <w:rsid w:val="009E4B16"/>
    <w:rsid w:val="009E4CFE"/>
    <w:rsid w:val="009E4EE0"/>
    <w:rsid w:val="009E55DA"/>
    <w:rsid w:val="009E563F"/>
    <w:rsid w:val="009E56EE"/>
    <w:rsid w:val="009E5C60"/>
    <w:rsid w:val="009E5D30"/>
    <w:rsid w:val="009E5F05"/>
    <w:rsid w:val="009E64DB"/>
    <w:rsid w:val="009E6794"/>
    <w:rsid w:val="009E67FB"/>
    <w:rsid w:val="009E6CE0"/>
    <w:rsid w:val="009E6D1A"/>
    <w:rsid w:val="009E6D65"/>
    <w:rsid w:val="009E7010"/>
    <w:rsid w:val="009E7124"/>
    <w:rsid w:val="009E7189"/>
    <w:rsid w:val="009E746E"/>
    <w:rsid w:val="009E795B"/>
    <w:rsid w:val="009E7A3E"/>
    <w:rsid w:val="009E7E46"/>
    <w:rsid w:val="009E7FC1"/>
    <w:rsid w:val="009F003B"/>
    <w:rsid w:val="009F007F"/>
    <w:rsid w:val="009F00F1"/>
    <w:rsid w:val="009F01E1"/>
    <w:rsid w:val="009F03DB"/>
    <w:rsid w:val="009F0433"/>
    <w:rsid w:val="009F059F"/>
    <w:rsid w:val="009F0615"/>
    <w:rsid w:val="009F0672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00A"/>
    <w:rsid w:val="009F27AD"/>
    <w:rsid w:val="009F2921"/>
    <w:rsid w:val="009F39FB"/>
    <w:rsid w:val="009F3D31"/>
    <w:rsid w:val="009F3FB5"/>
    <w:rsid w:val="009F4709"/>
    <w:rsid w:val="009F4753"/>
    <w:rsid w:val="009F4972"/>
    <w:rsid w:val="009F4989"/>
    <w:rsid w:val="009F49E0"/>
    <w:rsid w:val="009F4A59"/>
    <w:rsid w:val="009F4D71"/>
    <w:rsid w:val="009F503C"/>
    <w:rsid w:val="009F50B2"/>
    <w:rsid w:val="009F521F"/>
    <w:rsid w:val="009F524D"/>
    <w:rsid w:val="009F553C"/>
    <w:rsid w:val="009F56F9"/>
    <w:rsid w:val="009F5726"/>
    <w:rsid w:val="009F59F8"/>
    <w:rsid w:val="009F5ABF"/>
    <w:rsid w:val="009F6065"/>
    <w:rsid w:val="009F612B"/>
    <w:rsid w:val="009F62B2"/>
    <w:rsid w:val="009F62EB"/>
    <w:rsid w:val="009F63AC"/>
    <w:rsid w:val="009F649E"/>
    <w:rsid w:val="009F6548"/>
    <w:rsid w:val="009F7495"/>
    <w:rsid w:val="009F7928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A76"/>
    <w:rsid w:val="00A01EA9"/>
    <w:rsid w:val="00A01F17"/>
    <w:rsid w:val="00A01F40"/>
    <w:rsid w:val="00A01F83"/>
    <w:rsid w:val="00A0200A"/>
    <w:rsid w:val="00A022A5"/>
    <w:rsid w:val="00A024A7"/>
    <w:rsid w:val="00A02634"/>
    <w:rsid w:val="00A02BB8"/>
    <w:rsid w:val="00A02D73"/>
    <w:rsid w:val="00A0323D"/>
    <w:rsid w:val="00A0362E"/>
    <w:rsid w:val="00A03882"/>
    <w:rsid w:val="00A03A22"/>
    <w:rsid w:val="00A0408D"/>
    <w:rsid w:val="00A04130"/>
    <w:rsid w:val="00A04616"/>
    <w:rsid w:val="00A0462C"/>
    <w:rsid w:val="00A04634"/>
    <w:rsid w:val="00A0467E"/>
    <w:rsid w:val="00A047D2"/>
    <w:rsid w:val="00A0498A"/>
    <w:rsid w:val="00A04DE8"/>
    <w:rsid w:val="00A04E7E"/>
    <w:rsid w:val="00A0536E"/>
    <w:rsid w:val="00A0556D"/>
    <w:rsid w:val="00A05ACF"/>
    <w:rsid w:val="00A06119"/>
    <w:rsid w:val="00A06214"/>
    <w:rsid w:val="00A06E48"/>
    <w:rsid w:val="00A07278"/>
    <w:rsid w:val="00A07326"/>
    <w:rsid w:val="00A07677"/>
    <w:rsid w:val="00A07837"/>
    <w:rsid w:val="00A07896"/>
    <w:rsid w:val="00A07910"/>
    <w:rsid w:val="00A079A9"/>
    <w:rsid w:val="00A07A48"/>
    <w:rsid w:val="00A07BB2"/>
    <w:rsid w:val="00A07C4D"/>
    <w:rsid w:val="00A07D90"/>
    <w:rsid w:val="00A07ED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2EC6"/>
    <w:rsid w:val="00A130D7"/>
    <w:rsid w:val="00A131F6"/>
    <w:rsid w:val="00A13687"/>
    <w:rsid w:val="00A136F5"/>
    <w:rsid w:val="00A137E4"/>
    <w:rsid w:val="00A13922"/>
    <w:rsid w:val="00A1399F"/>
    <w:rsid w:val="00A13A57"/>
    <w:rsid w:val="00A13B00"/>
    <w:rsid w:val="00A13BCE"/>
    <w:rsid w:val="00A13F2A"/>
    <w:rsid w:val="00A1420F"/>
    <w:rsid w:val="00A144CB"/>
    <w:rsid w:val="00A14621"/>
    <w:rsid w:val="00A14813"/>
    <w:rsid w:val="00A1496A"/>
    <w:rsid w:val="00A14F18"/>
    <w:rsid w:val="00A1566A"/>
    <w:rsid w:val="00A15673"/>
    <w:rsid w:val="00A1601C"/>
    <w:rsid w:val="00A160CF"/>
    <w:rsid w:val="00A16471"/>
    <w:rsid w:val="00A16503"/>
    <w:rsid w:val="00A1659B"/>
    <w:rsid w:val="00A165BF"/>
    <w:rsid w:val="00A16614"/>
    <w:rsid w:val="00A16B4E"/>
    <w:rsid w:val="00A16DC0"/>
    <w:rsid w:val="00A1707C"/>
    <w:rsid w:val="00A17138"/>
    <w:rsid w:val="00A172E8"/>
    <w:rsid w:val="00A17392"/>
    <w:rsid w:val="00A179FF"/>
    <w:rsid w:val="00A17AEA"/>
    <w:rsid w:val="00A17FE6"/>
    <w:rsid w:val="00A2044F"/>
    <w:rsid w:val="00A206C8"/>
    <w:rsid w:val="00A207C1"/>
    <w:rsid w:val="00A20BDB"/>
    <w:rsid w:val="00A21341"/>
    <w:rsid w:val="00A2142A"/>
    <w:rsid w:val="00A2156A"/>
    <w:rsid w:val="00A218ED"/>
    <w:rsid w:val="00A21A01"/>
    <w:rsid w:val="00A21A36"/>
    <w:rsid w:val="00A21C18"/>
    <w:rsid w:val="00A21C31"/>
    <w:rsid w:val="00A21C87"/>
    <w:rsid w:val="00A21FD7"/>
    <w:rsid w:val="00A226EC"/>
    <w:rsid w:val="00A22909"/>
    <w:rsid w:val="00A229AD"/>
    <w:rsid w:val="00A22DF7"/>
    <w:rsid w:val="00A22EF7"/>
    <w:rsid w:val="00A231AE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1A"/>
    <w:rsid w:val="00A2575C"/>
    <w:rsid w:val="00A25801"/>
    <w:rsid w:val="00A2590E"/>
    <w:rsid w:val="00A25BE7"/>
    <w:rsid w:val="00A26031"/>
    <w:rsid w:val="00A26947"/>
    <w:rsid w:val="00A27008"/>
    <w:rsid w:val="00A27392"/>
    <w:rsid w:val="00A27C2B"/>
    <w:rsid w:val="00A27CDF"/>
    <w:rsid w:val="00A27DFC"/>
    <w:rsid w:val="00A3095F"/>
    <w:rsid w:val="00A309C6"/>
    <w:rsid w:val="00A30D13"/>
    <w:rsid w:val="00A31088"/>
    <w:rsid w:val="00A31181"/>
    <w:rsid w:val="00A3127C"/>
    <w:rsid w:val="00A31370"/>
    <w:rsid w:val="00A314F8"/>
    <w:rsid w:val="00A31594"/>
    <w:rsid w:val="00A318DE"/>
    <w:rsid w:val="00A319D0"/>
    <w:rsid w:val="00A31AE2"/>
    <w:rsid w:val="00A31E42"/>
    <w:rsid w:val="00A321C7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423"/>
    <w:rsid w:val="00A346BA"/>
    <w:rsid w:val="00A3476F"/>
    <w:rsid w:val="00A3488D"/>
    <w:rsid w:val="00A34905"/>
    <w:rsid w:val="00A34C57"/>
    <w:rsid w:val="00A34C67"/>
    <w:rsid w:val="00A34D62"/>
    <w:rsid w:val="00A353EB"/>
    <w:rsid w:val="00A35640"/>
    <w:rsid w:val="00A35A8B"/>
    <w:rsid w:val="00A35A98"/>
    <w:rsid w:val="00A35C22"/>
    <w:rsid w:val="00A35DA7"/>
    <w:rsid w:val="00A35F43"/>
    <w:rsid w:val="00A35F92"/>
    <w:rsid w:val="00A36039"/>
    <w:rsid w:val="00A3611D"/>
    <w:rsid w:val="00A36339"/>
    <w:rsid w:val="00A366E4"/>
    <w:rsid w:val="00A36A3D"/>
    <w:rsid w:val="00A37017"/>
    <w:rsid w:val="00A37430"/>
    <w:rsid w:val="00A377CF"/>
    <w:rsid w:val="00A378CD"/>
    <w:rsid w:val="00A379A6"/>
    <w:rsid w:val="00A37D4A"/>
    <w:rsid w:val="00A400BF"/>
    <w:rsid w:val="00A400F1"/>
    <w:rsid w:val="00A4012E"/>
    <w:rsid w:val="00A402A2"/>
    <w:rsid w:val="00A420C8"/>
    <w:rsid w:val="00A42EB2"/>
    <w:rsid w:val="00A43157"/>
    <w:rsid w:val="00A4348E"/>
    <w:rsid w:val="00A436B2"/>
    <w:rsid w:val="00A4376F"/>
    <w:rsid w:val="00A437C0"/>
    <w:rsid w:val="00A43BBB"/>
    <w:rsid w:val="00A43FA9"/>
    <w:rsid w:val="00A44729"/>
    <w:rsid w:val="00A44CAC"/>
    <w:rsid w:val="00A45295"/>
    <w:rsid w:val="00A4543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77E"/>
    <w:rsid w:val="00A50AAE"/>
    <w:rsid w:val="00A50DEC"/>
    <w:rsid w:val="00A50E88"/>
    <w:rsid w:val="00A51796"/>
    <w:rsid w:val="00A518CD"/>
    <w:rsid w:val="00A51AD7"/>
    <w:rsid w:val="00A5237B"/>
    <w:rsid w:val="00A52990"/>
    <w:rsid w:val="00A52A3B"/>
    <w:rsid w:val="00A52CC6"/>
    <w:rsid w:val="00A53035"/>
    <w:rsid w:val="00A53628"/>
    <w:rsid w:val="00A53790"/>
    <w:rsid w:val="00A5389A"/>
    <w:rsid w:val="00A538E9"/>
    <w:rsid w:val="00A53F55"/>
    <w:rsid w:val="00A5417B"/>
    <w:rsid w:val="00A54285"/>
    <w:rsid w:val="00A54599"/>
    <w:rsid w:val="00A54659"/>
    <w:rsid w:val="00A5476D"/>
    <w:rsid w:val="00A549E2"/>
    <w:rsid w:val="00A54B82"/>
    <w:rsid w:val="00A54C0D"/>
    <w:rsid w:val="00A54E42"/>
    <w:rsid w:val="00A54F21"/>
    <w:rsid w:val="00A55261"/>
    <w:rsid w:val="00A5565B"/>
    <w:rsid w:val="00A55697"/>
    <w:rsid w:val="00A557B5"/>
    <w:rsid w:val="00A55CFE"/>
    <w:rsid w:val="00A55F83"/>
    <w:rsid w:val="00A561DD"/>
    <w:rsid w:val="00A56520"/>
    <w:rsid w:val="00A5660E"/>
    <w:rsid w:val="00A5684D"/>
    <w:rsid w:val="00A5697F"/>
    <w:rsid w:val="00A569D4"/>
    <w:rsid w:val="00A570E0"/>
    <w:rsid w:val="00A5729D"/>
    <w:rsid w:val="00A576CE"/>
    <w:rsid w:val="00A579CC"/>
    <w:rsid w:val="00A57E26"/>
    <w:rsid w:val="00A57F1A"/>
    <w:rsid w:val="00A60163"/>
    <w:rsid w:val="00A6038D"/>
    <w:rsid w:val="00A605A4"/>
    <w:rsid w:val="00A60AB8"/>
    <w:rsid w:val="00A60BEA"/>
    <w:rsid w:val="00A60BF4"/>
    <w:rsid w:val="00A60C0D"/>
    <w:rsid w:val="00A60CF0"/>
    <w:rsid w:val="00A611EF"/>
    <w:rsid w:val="00A61429"/>
    <w:rsid w:val="00A61514"/>
    <w:rsid w:val="00A61645"/>
    <w:rsid w:val="00A619F2"/>
    <w:rsid w:val="00A61CC0"/>
    <w:rsid w:val="00A61E6A"/>
    <w:rsid w:val="00A62080"/>
    <w:rsid w:val="00A6224A"/>
    <w:rsid w:val="00A6242B"/>
    <w:rsid w:val="00A626CB"/>
    <w:rsid w:val="00A62744"/>
    <w:rsid w:val="00A628EF"/>
    <w:rsid w:val="00A62B28"/>
    <w:rsid w:val="00A62E3E"/>
    <w:rsid w:val="00A630A2"/>
    <w:rsid w:val="00A632B8"/>
    <w:rsid w:val="00A63A44"/>
    <w:rsid w:val="00A63BF3"/>
    <w:rsid w:val="00A641E4"/>
    <w:rsid w:val="00A64215"/>
    <w:rsid w:val="00A64813"/>
    <w:rsid w:val="00A64942"/>
    <w:rsid w:val="00A64DDD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5E94"/>
    <w:rsid w:val="00A65EF5"/>
    <w:rsid w:val="00A65EF8"/>
    <w:rsid w:val="00A6633A"/>
    <w:rsid w:val="00A6643C"/>
    <w:rsid w:val="00A66709"/>
    <w:rsid w:val="00A668C5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0AB"/>
    <w:rsid w:val="00A71A89"/>
    <w:rsid w:val="00A71CE6"/>
    <w:rsid w:val="00A71D23"/>
    <w:rsid w:val="00A71DBC"/>
    <w:rsid w:val="00A71EAA"/>
    <w:rsid w:val="00A71F04"/>
    <w:rsid w:val="00A723DD"/>
    <w:rsid w:val="00A7241B"/>
    <w:rsid w:val="00A72434"/>
    <w:rsid w:val="00A72607"/>
    <w:rsid w:val="00A72A2D"/>
    <w:rsid w:val="00A72F7A"/>
    <w:rsid w:val="00A7308C"/>
    <w:rsid w:val="00A7333A"/>
    <w:rsid w:val="00A7358A"/>
    <w:rsid w:val="00A73689"/>
    <w:rsid w:val="00A73B56"/>
    <w:rsid w:val="00A73C46"/>
    <w:rsid w:val="00A73D0D"/>
    <w:rsid w:val="00A740B6"/>
    <w:rsid w:val="00A74A64"/>
    <w:rsid w:val="00A74A92"/>
    <w:rsid w:val="00A75283"/>
    <w:rsid w:val="00A75CC1"/>
    <w:rsid w:val="00A75E88"/>
    <w:rsid w:val="00A7664A"/>
    <w:rsid w:val="00A76AA9"/>
    <w:rsid w:val="00A76AF7"/>
    <w:rsid w:val="00A77490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E8D"/>
    <w:rsid w:val="00A822F5"/>
    <w:rsid w:val="00A824CF"/>
    <w:rsid w:val="00A82755"/>
    <w:rsid w:val="00A82860"/>
    <w:rsid w:val="00A82AA4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4E61"/>
    <w:rsid w:val="00A8503B"/>
    <w:rsid w:val="00A851D6"/>
    <w:rsid w:val="00A8557B"/>
    <w:rsid w:val="00A856E8"/>
    <w:rsid w:val="00A857CF"/>
    <w:rsid w:val="00A85845"/>
    <w:rsid w:val="00A858AE"/>
    <w:rsid w:val="00A85A05"/>
    <w:rsid w:val="00A85A3D"/>
    <w:rsid w:val="00A85BA9"/>
    <w:rsid w:val="00A85E1C"/>
    <w:rsid w:val="00A85ED5"/>
    <w:rsid w:val="00A86365"/>
    <w:rsid w:val="00A8698B"/>
    <w:rsid w:val="00A86D63"/>
    <w:rsid w:val="00A86E4D"/>
    <w:rsid w:val="00A86E57"/>
    <w:rsid w:val="00A87797"/>
    <w:rsid w:val="00A87977"/>
    <w:rsid w:val="00A87E7B"/>
    <w:rsid w:val="00A900E6"/>
    <w:rsid w:val="00A902B2"/>
    <w:rsid w:val="00A909BB"/>
    <w:rsid w:val="00A90B97"/>
    <w:rsid w:val="00A90D1D"/>
    <w:rsid w:val="00A90DE9"/>
    <w:rsid w:val="00A90E72"/>
    <w:rsid w:val="00A910F9"/>
    <w:rsid w:val="00A917C8"/>
    <w:rsid w:val="00A9195C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F4D"/>
    <w:rsid w:val="00A953CA"/>
    <w:rsid w:val="00A954D2"/>
    <w:rsid w:val="00A95B48"/>
    <w:rsid w:val="00A95BAC"/>
    <w:rsid w:val="00A95CC6"/>
    <w:rsid w:val="00A95CE8"/>
    <w:rsid w:val="00A95F65"/>
    <w:rsid w:val="00A96049"/>
    <w:rsid w:val="00A960C9"/>
    <w:rsid w:val="00A96113"/>
    <w:rsid w:val="00A96259"/>
    <w:rsid w:val="00A9638D"/>
    <w:rsid w:val="00A963C7"/>
    <w:rsid w:val="00A96C56"/>
    <w:rsid w:val="00A96CA4"/>
    <w:rsid w:val="00A970C1"/>
    <w:rsid w:val="00A97B3C"/>
    <w:rsid w:val="00AA016B"/>
    <w:rsid w:val="00AA06A7"/>
    <w:rsid w:val="00AA0703"/>
    <w:rsid w:val="00AA0A51"/>
    <w:rsid w:val="00AA0D8F"/>
    <w:rsid w:val="00AA0DF1"/>
    <w:rsid w:val="00AA0F7F"/>
    <w:rsid w:val="00AA0FCE"/>
    <w:rsid w:val="00AA128B"/>
    <w:rsid w:val="00AA1596"/>
    <w:rsid w:val="00AA15BE"/>
    <w:rsid w:val="00AA1626"/>
    <w:rsid w:val="00AA172A"/>
    <w:rsid w:val="00AA181A"/>
    <w:rsid w:val="00AA1C25"/>
    <w:rsid w:val="00AA2111"/>
    <w:rsid w:val="00AA26E3"/>
    <w:rsid w:val="00AA2A63"/>
    <w:rsid w:val="00AA2AC8"/>
    <w:rsid w:val="00AA2F5D"/>
    <w:rsid w:val="00AA31EE"/>
    <w:rsid w:val="00AA3385"/>
    <w:rsid w:val="00AA3842"/>
    <w:rsid w:val="00AA384D"/>
    <w:rsid w:val="00AA3DB7"/>
    <w:rsid w:val="00AA45D7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161"/>
    <w:rsid w:val="00AA6224"/>
    <w:rsid w:val="00AA6761"/>
    <w:rsid w:val="00AA68B4"/>
    <w:rsid w:val="00AA6938"/>
    <w:rsid w:val="00AA6A0E"/>
    <w:rsid w:val="00AA6DEE"/>
    <w:rsid w:val="00AA74AC"/>
    <w:rsid w:val="00AA7626"/>
    <w:rsid w:val="00AA76F0"/>
    <w:rsid w:val="00AA78BE"/>
    <w:rsid w:val="00AA7AB8"/>
    <w:rsid w:val="00AA7CED"/>
    <w:rsid w:val="00AA7D47"/>
    <w:rsid w:val="00AA7E61"/>
    <w:rsid w:val="00AA7F24"/>
    <w:rsid w:val="00AA7F3C"/>
    <w:rsid w:val="00AA7F53"/>
    <w:rsid w:val="00AB0271"/>
    <w:rsid w:val="00AB027A"/>
    <w:rsid w:val="00AB0345"/>
    <w:rsid w:val="00AB0456"/>
    <w:rsid w:val="00AB0489"/>
    <w:rsid w:val="00AB0543"/>
    <w:rsid w:val="00AB0918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C3F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2DC"/>
    <w:rsid w:val="00AB4385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0E9"/>
    <w:rsid w:val="00AB522A"/>
    <w:rsid w:val="00AB56D4"/>
    <w:rsid w:val="00AB58E6"/>
    <w:rsid w:val="00AB593C"/>
    <w:rsid w:val="00AB5ADF"/>
    <w:rsid w:val="00AB5CFD"/>
    <w:rsid w:val="00AB5DFE"/>
    <w:rsid w:val="00AB5E57"/>
    <w:rsid w:val="00AB665D"/>
    <w:rsid w:val="00AB71DE"/>
    <w:rsid w:val="00AB721B"/>
    <w:rsid w:val="00AB7244"/>
    <w:rsid w:val="00AB725F"/>
    <w:rsid w:val="00AB7328"/>
    <w:rsid w:val="00AB758C"/>
    <w:rsid w:val="00AB7601"/>
    <w:rsid w:val="00AB7B2B"/>
    <w:rsid w:val="00AB7FCB"/>
    <w:rsid w:val="00AC006D"/>
    <w:rsid w:val="00AC0095"/>
    <w:rsid w:val="00AC04ED"/>
    <w:rsid w:val="00AC0705"/>
    <w:rsid w:val="00AC0BD3"/>
    <w:rsid w:val="00AC0C1A"/>
    <w:rsid w:val="00AC0D48"/>
    <w:rsid w:val="00AC0F3F"/>
    <w:rsid w:val="00AC109B"/>
    <w:rsid w:val="00AC12A2"/>
    <w:rsid w:val="00AC12BC"/>
    <w:rsid w:val="00AC1498"/>
    <w:rsid w:val="00AC22FA"/>
    <w:rsid w:val="00AC268E"/>
    <w:rsid w:val="00AC2904"/>
    <w:rsid w:val="00AC2EC3"/>
    <w:rsid w:val="00AC32B0"/>
    <w:rsid w:val="00AC32FC"/>
    <w:rsid w:val="00AC349D"/>
    <w:rsid w:val="00AC3ADA"/>
    <w:rsid w:val="00AC3B11"/>
    <w:rsid w:val="00AC3C38"/>
    <w:rsid w:val="00AC3DEA"/>
    <w:rsid w:val="00AC3E0A"/>
    <w:rsid w:val="00AC4903"/>
    <w:rsid w:val="00AC4D0F"/>
    <w:rsid w:val="00AC5144"/>
    <w:rsid w:val="00AC5243"/>
    <w:rsid w:val="00AC5548"/>
    <w:rsid w:val="00AC5E60"/>
    <w:rsid w:val="00AC5FF6"/>
    <w:rsid w:val="00AC6241"/>
    <w:rsid w:val="00AC6305"/>
    <w:rsid w:val="00AC63AB"/>
    <w:rsid w:val="00AC63D7"/>
    <w:rsid w:val="00AC63D8"/>
    <w:rsid w:val="00AC647C"/>
    <w:rsid w:val="00AC6A32"/>
    <w:rsid w:val="00AC6A8E"/>
    <w:rsid w:val="00AC6B0F"/>
    <w:rsid w:val="00AC6E99"/>
    <w:rsid w:val="00AC71DB"/>
    <w:rsid w:val="00AC72A8"/>
    <w:rsid w:val="00AC74DA"/>
    <w:rsid w:val="00AC7A2B"/>
    <w:rsid w:val="00AC7C25"/>
    <w:rsid w:val="00AC7C89"/>
    <w:rsid w:val="00AD01FE"/>
    <w:rsid w:val="00AD059C"/>
    <w:rsid w:val="00AD06C6"/>
    <w:rsid w:val="00AD0701"/>
    <w:rsid w:val="00AD0A51"/>
    <w:rsid w:val="00AD0B37"/>
    <w:rsid w:val="00AD0C8F"/>
    <w:rsid w:val="00AD0E9F"/>
    <w:rsid w:val="00AD0ED7"/>
    <w:rsid w:val="00AD11F7"/>
    <w:rsid w:val="00AD1379"/>
    <w:rsid w:val="00AD1426"/>
    <w:rsid w:val="00AD1DB7"/>
    <w:rsid w:val="00AD1F91"/>
    <w:rsid w:val="00AD249B"/>
    <w:rsid w:val="00AD269B"/>
    <w:rsid w:val="00AD2852"/>
    <w:rsid w:val="00AD2B4F"/>
    <w:rsid w:val="00AD2F8C"/>
    <w:rsid w:val="00AD3059"/>
    <w:rsid w:val="00AD30B9"/>
    <w:rsid w:val="00AD31A3"/>
    <w:rsid w:val="00AD3716"/>
    <w:rsid w:val="00AD38AF"/>
    <w:rsid w:val="00AD3976"/>
    <w:rsid w:val="00AD42D9"/>
    <w:rsid w:val="00AD448B"/>
    <w:rsid w:val="00AD46BE"/>
    <w:rsid w:val="00AD49DB"/>
    <w:rsid w:val="00AD4C6E"/>
    <w:rsid w:val="00AD4D2A"/>
    <w:rsid w:val="00AD4E90"/>
    <w:rsid w:val="00AD52B5"/>
    <w:rsid w:val="00AD542F"/>
    <w:rsid w:val="00AD5563"/>
    <w:rsid w:val="00AD5767"/>
    <w:rsid w:val="00AD5854"/>
    <w:rsid w:val="00AD5861"/>
    <w:rsid w:val="00AD5BEB"/>
    <w:rsid w:val="00AD5D74"/>
    <w:rsid w:val="00AD60F6"/>
    <w:rsid w:val="00AD6921"/>
    <w:rsid w:val="00AD6A9C"/>
    <w:rsid w:val="00AD6E61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8E1"/>
    <w:rsid w:val="00AE29FC"/>
    <w:rsid w:val="00AE2DC2"/>
    <w:rsid w:val="00AE2F3F"/>
    <w:rsid w:val="00AE303D"/>
    <w:rsid w:val="00AE31ED"/>
    <w:rsid w:val="00AE324B"/>
    <w:rsid w:val="00AE328B"/>
    <w:rsid w:val="00AE3616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E2D"/>
    <w:rsid w:val="00AE57A7"/>
    <w:rsid w:val="00AE57DA"/>
    <w:rsid w:val="00AE5998"/>
    <w:rsid w:val="00AE59EC"/>
    <w:rsid w:val="00AE5FD8"/>
    <w:rsid w:val="00AE60F8"/>
    <w:rsid w:val="00AE6183"/>
    <w:rsid w:val="00AE66B1"/>
    <w:rsid w:val="00AE67B3"/>
    <w:rsid w:val="00AE69BF"/>
    <w:rsid w:val="00AE6DB5"/>
    <w:rsid w:val="00AE6FC1"/>
    <w:rsid w:val="00AE7059"/>
    <w:rsid w:val="00AE7396"/>
    <w:rsid w:val="00AE777F"/>
    <w:rsid w:val="00AE7845"/>
    <w:rsid w:val="00AE7864"/>
    <w:rsid w:val="00AE7949"/>
    <w:rsid w:val="00AE7A88"/>
    <w:rsid w:val="00AF01D1"/>
    <w:rsid w:val="00AF023C"/>
    <w:rsid w:val="00AF04B6"/>
    <w:rsid w:val="00AF1258"/>
    <w:rsid w:val="00AF145B"/>
    <w:rsid w:val="00AF14D7"/>
    <w:rsid w:val="00AF1737"/>
    <w:rsid w:val="00AF1B79"/>
    <w:rsid w:val="00AF1C11"/>
    <w:rsid w:val="00AF25D5"/>
    <w:rsid w:val="00AF3522"/>
    <w:rsid w:val="00AF3826"/>
    <w:rsid w:val="00AF3CE7"/>
    <w:rsid w:val="00AF3DBB"/>
    <w:rsid w:val="00AF3DDD"/>
    <w:rsid w:val="00AF4496"/>
    <w:rsid w:val="00AF456D"/>
    <w:rsid w:val="00AF4965"/>
    <w:rsid w:val="00AF4C11"/>
    <w:rsid w:val="00AF4DC9"/>
    <w:rsid w:val="00AF5194"/>
    <w:rsid w:val="00AF53C5"/>
    <w:rsid w:val="00AF53EF"/>
    <w:rsid w:val="00AF5837"/>
    <w:rsid w:val="00AF5AF4"/>
    <w:rsid w:val="00AF5C81"/>
    <w:rsid w:val="00AF621F"/>
    <w:rsid w:val="00AF6695"/>
    <w:rsid w:val="00AF6BBC"/>
    <w:rsid w:val="00AF6CEE"/>
    <w:rsid w:val="00AF6FF5"/>
    <w:rsid w:val="00AF73C3"/>
    <w:rsid w:val="00AF795C"/>
    <w:rsid w:val="00AF797E"/>
    <w:rsid w:val="00AF7A60"/>
    <w:rsid w:val="00AF7C21"/>
    <w:rsid w:val="00AF7C7A"/>
    <w:rsid w:val="00B003E7"/>
    <w:rsid w:val="00B00424"/>
    <w:rsid w:val="00B0045A"/>
    <w:rsid w:val="00B00752"/>
    <w:rsid w:val="00B009E3"/>
    <w:rsid w:val="00B00E50"/>
    <w:rsid w:val="00B00EF0"/>
    <w:rsid w:val="00B0103C"/>
    <w:rsid w:val="00B0109B"/>
    <w:rsid w:val="00B010DB"/>
    <w:rsid w:val="00B019DC"/>
    <w:rsid w:val="00B01A8C"/>
    <w:rsid w:val="00B01B35"/>
    <w:rsid w:val="00B01E95"/>
    <w:rsid w:val="00B01F39"/>
    <w:rsid w:val="00B021DB"/>
    <w:rsid w:val="00B026C1"/>
    <w:rsid w:val="00B02827"/>
    <w:rsid w:val="00B02A69"/>
    <w:rsid w:val="00B02B9C"/>
    <w:rsid w:val="00B033DC"/>
    <w:rsid w:val="00B0353B"/>
    <w:rsid w:val="00B03701"/>
    <w:rsid w:val="00B039A0"/>
    <w:rsid w:val="00B03B08"/>
    <w:rsid w:val="00B03D87"/>
    <w:rsid w:val="00B03E4F"/>
    <w:rsid w:val="00B040B2"/>
    <w:rsid w:val="00B04349"/>
    <w:rsid w:val="00B046BD"/>
    <w:rsid w:val="00B0471F"/>
    <w:rsid w:val="00B04B4F"/>
    <w:rsid w:val="00B04BD3"/>
    <w:rsid w:val="00B04D49"/>
    <w:rsid w:val="00B04F98"/>
    <w:rsid w:val="00B0524A"/>
    <w:rsid w:val="00B05369"/>
    <w:rsid w:val="00B05477"/>
    <w:rsid w:val="00B055DC"/>
    <w:rsid w:val="00B05746"/>
    <w:rsid w:val="00B058CA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318"/>
    <w:rsid w:val="00B07550"/>
    <w:rsid w:val="00B07585"/>
    <w:rsid w:val="00B07704"/>
    <w:rsid w:val="00B07E66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5DC"/>
    <w:rsid w:val="00B126FC"/>
    <w:rsid w:val="00B12802"/>
    <w:rsid w:val="00B12FCC"/>
    <w:rsid w:val="00B13CC9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AD"/>
    <w:rsid w:val="00B160FF"/>
    <w:rsid w:val="00B16223"/>
    <w:rsid w:val="00B16322"/>
    <w:rsid w:val="00B164DA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9AE"/>
    <w:rsid w:val="00B17DE7"/>
    <w:rsid w:val="00B2006E"/>
    <w:rsid w:val="00B2117B"/>
    <w:rsid w:val="00B21290"/>
    <w:rsid w:val="00B21777"/>
    <w:rsid w:val="00B217F2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3CB4"/>
    <w:rsid w:val="00B23DEE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1F7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967"/>
    <w:rsid w:val="00B27B44"/>
    <w:rsid w:val="00B27EDE"/>
    <w:rsid w:val="00B27F3D"/>
    <w:rsid w:val="00B30302"/>
    <w:rsid w:val="00B30763"/>
    <w:rsid w:val="00B30B4E"/>
    <w:rsid w:val="00B30EE6"/>
    <w:rsid w:val="00B310CB"/>
    <w:rsid w:val="00B31132"/>
    <w:rsid w:val="00B31246"/>
    <w:rsid w:val="00B313F4"/>
    <w:rsid w:val="00B3174D"/>
    <w:rsid w:val="00B317F3"/>
    <w:rsid w:val="00B31983"/>
    <w:rsid w:val="00B31AA6"/>
    <w:rsid w:val="00B31DBF"/>
    <w:rsid w:val="00B32372"/>
    <w:rsid w:val="00B3262E"/>
    <w:rsid w:val="00B326FF"/>
    <w:rsid w:val="00B3289D"/>
    <w:rsid w:val="00B32C2A"/>
    <w:rsid w:val="00B32DF4"/>
    <w:rsid w:val="00B33665"/>
    <w:rsid w:val="00B3371D"/>
    <w:rsid w:val="00B33819"/>
    <w:rsid w:val="00B3389B"/>
    <w:rsid w:val="00B3397C"/>
    <w:rsid w:val="00B33A96"/>
    <w:rsid w:val="00B33F16"/>
    <w:rsid w:val="00B3402C"/>
    <w:rsid w:val="00B340AA"/>
    <w:rsid w:val="00B3429F"/>
    <w:rsid w:val="00B3472A"/>
    <w:rsid w:val="00B34A9F"/>
    <w:rsid w:val="00B34B40"/>
    <w:rsid w:val="00B34B43"/>
    <w:rsid w:val="00B34B6B"/>
    <w:rsid w:val="00B34B80"/>
    <w:rsid w:val="00B34EF8"/>
    <w:rsid w:val="00B3573B"/>
    <w:rsid w:val="00B35C82"/>
    <w:rsid w:val="00B35CDA"/>
    <w:rsid w:val="00B35D87"/>
    <w:rsid w:val="00B36160"/>
    <w:rsid w:val="00B36664"/>
    <w:rsid w:val="00B36E76"/>
    <w:rsid w:val="00B37106"/>
    <w:rsid w:val="00B372B8"/>
    <w:rsid w:val="00B3734C"/>
    <w:rsid w:val="00B374D3"/>
    <w:rsid w:val="00B3767C"/>
    <w:rsid w:val="00B378CF"/>
    <w:rsid w:val="00B37A60"/>
    <w:rsid w:val="00B37CCE"/>
    <w:rsid w:val="00B37D97"/>
    <w:rsid w:val="00B402FD"/>
    <w:rsid w:val="00B40594"/>
    <w:rsid w:val="00B406C2"/>
    <w:rsid w:val="00B40707"/>
    <w:rsid w:val="00B4077E"/>
    <w:rsid w:val="00B409EB"/>
    <w:rsid w:val="00B40C48"/>
    <w:rsid w:val="00B40DAB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438B"/>
    <w:rsid w:val="00B44773"/>
    <w:rsid w:val="00B44904"/>
    <w:rsid w:val="00B44A4C"/>
    <w:rsid w:val="00B44A7D"/>
    <w:rsid w:val="00B44CDF"/>
    <w:rsid w:val="00B44F99"/>
    <w:rsid w:val="00B450D8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259"/>
    <w:rsid w:val="00B4655C"/>
    <w:rsid w:val="00B46A38"/>
    <w:rsid w:val="00B46A3A"/>
    <w:rsid w:val="00B46CBC"/>
    <w:rsid w:val="00B47235"/>
    <w:rsid w:val="00B47B2B"/>
    <w:rsid w:val="00B47CD7"/>
    <w:rsid w:val="00B504B2"/>
    <w:rsid w:val="00B505EB"/>
    <w:rsid w:val="00B50B58"/>
    <w:rsid w:val="00B50EB7"/>
    <w:rsid w:val="00B50F4D"/>
    <w:rsid w:val="00B511CE"/>
    <w:rsid w:val="00B51378"/>
    <w:rsid w:val="00B51542"/>
    <w:rsid w:val="00B51820"/>
    <w:rsid w:val="00B51D1D"/>
    <w:rsid w:val="00B51F09"/>
    <w:rsid w:val="00B5262A"/>
    <w:rsid w:val="00B52A47"/>
    <w:rsid w:val="00B52FA9"/>
    <w:rsid w:val="00B5310E"/>
    <w:rsid w:val="00B5351B"/>
    <w:rsid w:val="00B53562"/>
    <w:rsid w:val="00B536EA"/>
    <w:rsid w:val="00B5386A"/>
    <w:rsid w:val="00B53956"/>
    <w:rsid w:val="00B53C7A"/>
    <w:rsid w:val="00B53CDC"/>
    <w:rsid w:val="00B53E9D"/>
    <w:rsid w:val="00B542BA"/>
    <w:rsid w:val="00B54652"/>
    <w:rsid w:val="00B54ACC"/>
    <w:rsid w:val="00B54DCB"/>
    <w:rsid w:val="00B54F4F"/>
    <w:rsid w:val="00B54F71"/>
    <w:rsid w:val="00B54FA6"/>
    <w:rsid w:val="00B552AD"/>
    <w:rsid w:val="00B553F7"/>
    <w:rsid w:val="00B5563C"/>
    <w:rsid w:val="00B55714"/>
    <w:rsid w:val="00B558A8"/>
    <w:rsid w:val="00B55916"/>
    <w:rsid w:val="00B55AC0"/>
    <w:rsid w:val="00B55AC2"/>
    <w:rsid w:val="00B560C9"/>
    <w:rsid w:val="00B5610C"/>
    <w:rsid w:val="00B56238"/>
    <w:rsid w:val="00B56533"/>
    <w:rsid w:val="00B567A3"/>
    <w:rsid w:val="00B56B9B"/>
    <w:rsid w:val="00B56CFC"/>
    <w:rsid w:val="00B5710A"/>
    <w:rsid w:val="00B574D2"/>
    <w:rsid w:val="00B574DA"/>
    <w:rsid w:val="00B57777"/>
    <w:rsid w:val="00B577A7"/>
    <w:rsid w:val="00B5783E"/>
    <w:rsid w:val="00B578F1"/>
    <w:rsid w:val="00B57A17"/>
    <w:rsid w:val="00B57E48"/>
    <w:rsid w:val="00B57F2E"/>
    <w:rsid w:val="00B57F63"/>
    <w:rsid w:val="00B6034A"/>
    <w:rsid w:val="00B603D5"/>
    <w:rsid w:val="00B60497"/>
    <w:rsid w:val="00B60929"/>
    <w:rsid w:val="00B609D0"/>
    <w:rsid w:val="00B60BBB"/>
    <w:rsid w:val="00B60E96"/>
    <w:rsid w:val="00B611C5"/>
    <w:rsid w:val="00B61459"/>
    <w:rsid w:val="00B61564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3EF"/>
    <w:rsid w:val="00B636F8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4BAA"/>
    <w:rsid w:val="00B650B9"/>
    <w:rsid w:val="00B65719"/>
    <w:rsid w:val="00B65743"/>
    <w:rsid w:val="00B65A70"/>
    <w:rsid w:val="00B65BA1"/>
    <w:rsid w:val="00B6636B"/>
    <w:rsid w:val="00B6648C"/>
    <w:rsid w:val="00B6649B"/>
    <w:rsid w:val="00B6674F"/>
    <w:rsid w:val="00B66B4F"/>
    <w:rsid w:val="00B66C00"/>
    <w:rsid w:val="00B66C53"/>
    <w:rsid w:val="00B66CBE"/>
    <w:rsid w:val="00B67675"/>
    <w:rsid w:val="00B676FC"/>
    <w:rsid w:val="00B67B0E"/>
    <w:rsid w:val="00B67F98"/>
    <w:rsid w:val="00B67FD1"/>
    <w:rsid w:val="00B70204"/>
    <w:rsid w:val="00B702A1"/>
    <w:rsid w:val="00B702B1"/>
    <w:rsid w:val="00B702C6"/>
    <w:rsid w:val="00B70857"/>
    <w:rsid w:val="00B70E08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11E"/>
    <w:rsid w:val="00B72589"/>
    <w:rsid w:val="00B725C2"/>
    <w:rsid w:val="00B72660"/>
    <w:rsid w:val="00B7281A"/>
    <w:rsid w:val="00B7289F"/>
    <w:rsid w:val="00B72C7E"/>
    <w:rsid w:val="00B72E8A"/>
    <w:rsid w:val="00B73671"/>
    <w:rsid w:val="00B73977"/>
    <w:rsid w:val="00B7408D"/>
    <w:rsid w:val="00B74163"/>
    <w:rsid w:val="00B746C6"/>
    <w:rsid w:val="00B7487E"/>
    <w:rsid w:val="00B74CFA"/>
    <w:rsid w:val="00B7522F"/>
    <w:rsid w:val="00B7537B"/>
    <w:rsid w:val="00B75448"/>
    <w:rsid w:val="00B75986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47"/>
    <w:rsid w:val="00B77379"/>
    <w:rsid w:val="00B773C0"/>
    <w:rsid w:val="00B779C5"/>
    <w:rsid w:val="00B77A7F"/>
    <w:rsid w:val="00B8014F"/>
    <w:rsid w:val="00B801EB"/>
    <w:rsid w:val="00B8029E"/>
    <w:rsid w:val="00B8062A"/>
    <w:rsid w:val="00B80910"/>
    <w:rsid w:val="00B809F8"/>
    <w:rsid w:val="00B80B20"/>
    <w:rsid w:val="00B80BC8"/>
    <w:rsid w:val="00B8102F"/>
    <w:rsid w:val="00B818F4"/>
    <w:rsid w:val="00B81934"/>
    <w:rsid w:val="00B81ABD"/>
    <w:rsid w:val="00B81B9A"/>
    <w:rsid w:val="00B81BC9"/>
    <w:rsid w:val="00B81BF2"/>
    <w:rsid w:val="00B81D54"/>
    <w:rsid w:val="00B81E52"/>
    <w:rsid w:val="00B81ED8"/>
    <w:rsid w:val="00B8222F"/>
    <w:rsid w:val="00B82233"/>
    <w:rsid w:val="00B824DB"/>
    <w:rsid w:val="00B82615"/>
    <w:rsid w:val="00B828D7"/>
    <w:rsid w:val="00B82AC3"/>
    <w:rsid w:val="00B8330D"/>
    <w:rsid w:val="00B83444"/>
    <w:rsid w:val="00B836ED"/>
    <w:rsid w:val="00B83A9F"/>
    <w:rsid w:val="00B83E17"/>
    <w:rsid w:val="00B83FC3"/>
    <w:rsid w:val="00B83FFB"/>
    <w:rsid w:val="00B8425B"/>
    <w:rsid w:val="00B84511"/>
    <w:rsid w:val="00B8459A"/>
    <w:rsid w:val="00B84873"/>
    <w:rsid w:val="00B84993"/>
    <w:rsid w:val="00B849C9"/>
    <w:rsid w:val="00B84CB4"/>
    <w:rsid w:val="00B84D9B"/>
    <w:rsid w:val="00B85023"/>
    <w:rsid w:val="00B853BE"/>
    <w:rsid w:val="00B853BF"/>
    <w:rsid w:val="00B85874"/>
    <w:rsid w:val="00B85CC3"/>
    <w:rsid w:val="00B86205"/>
    <w:rsid w:val="00B862D0"/>
    <w:rsid w:val="00B86476"/>
    <w:rsid w:val="00B86484"/>
    <w:rsid w:val="00B866AD"/>
    <w:rsid w:val="00B86932"/>
    <w:rsid w:val="00B86957"/>
    <w:rsid w:val="00B86A3D"/>
    <w:rsid w:val="00B86BBE"/>
    <w:rsid w:val="00B86BF9"/>
    <w:rsid w:val="00B87046"/>
    <w:rsid w:val="00B87423"/>
    <w:rsid w:val="00B874B0"/>
    <w:rsid w:val="00B875C7"/>
    <w:rsid w:val="00B87990"/>
    <w:rsid w:val="00B87AB4"/>
    <w:rsid w:val="00B87AD6"/>
    <w:rsid w:val="00B87CC3"/>
    <w:rsid w:val="00B900C4"/>
    <w:rsid w:val="00B9015C"/>
    <w:rsid w:val="00B903A5"/>
    <w:rsid w:val="00B905C1"/>
    <w:rsid w:val="00B90808"/>
    <w:rsid w:val="00B90B72"/>
    <w:rsid w:val="00B90D01"/>
    <w:rsid w:val="00B90D10"/>
    <w:rsid w:val="00B90F8A"/>
    <w:rsid w:val="00B90FE5"/>
    <w:rsid w:val="00B9158B"/>
    <w:rsid w:val="00B9162A"/>
    <w:rsid w:val="00B9175E"/>
    <w:rsid w:val="00B919AD"/>
    <w:rsid w:val="00B91A2B"/>
    <w:rsid w:val="00B91CDA"/>
    <w:rsid w:val="00B91DE3"/>
    <w:rsid w:val="00B922DB"/>
    <w:rsid w:val="00B925DF"/>
    <w:rsid w:val="00B9290A"/>
    <w:rsid w:val="00B92EE1"/>
    <w:rsid w:val="00B93204"/>
    <w:rsid w:val="00B93261"/>
    <w:rsid w:val="00B93630"/>
    <w:rsid w:val="00B9364D"/>
    <w:rsid w:val="00B937DC"/>
    <w:rsid w:val="00B93A67"/>
    <w:rsid w:val="00B93BFD"/>
    <w:rsid w:val="00B93EF6"/>
    <w:rsid w:val="00B93FBF"/>
    <w:rsid w:val="00B942E1"/>
    <w:rsid w:val="00B9444D"/>
    <w:rsid w:val="00B9448C"/>
    <w:rsid w:val="00B94E17"/>
    <w:rsid w:val="00B95395"/>
    <w:rsid w:val="00B953D2"/>
    <w:rsid w:val="00B95618"/>
    <w:rsid w:val="00B9566E"/>
    <w:rsid w:val="00B956F8"/>
    <w:rsid w:val="00B957FE"/>
    <w:rsid w:val="00B958F5"/>
    <w:rsid w:val="00B95B6A"/>
    <w:rsid w:val="00B95F02"/>
    <w:rsid w:val="00B96813"/>
    <w:rsid w:val="00B96820"/>
    <w:rsid w:val="00B968A2"/>
    <w:rsid w:val="00B969A6"/>
    <w:rsid w:val="00B96BEF"/>
    <w:rsid w:val="00B96F64"/>
    <w:rsid w:val="00B96F6E"/>
    <w:rsid w:val="00B96FC0"/>
    <w:rsid w:val="00B97260"/>
    <w:rsid w:val="00B97992"/>
    <w:rsid w:val="00B97A69"/>
    <w:rsid w:val="00B97E72"/>
    <w:rsid w:val="00B97EDC"/>
    <w:rsid w:val="00BA00DD"/>
    <w:rsid w:val="00BA0182"/>
    <w:rsid w:val="00BA0542"/>
    <w:rsid w:val="00BA0632"/>
    <w:rsid w:val="00BA0743"/>
    <w:rsid w:val="00BA0900"/>
    <w:rsid w:val="00BA0AAA"/>
    <w:rsid w:val="00BA0B00"/>
    <w:rsid w:val="00BA0BE9"/>
    <w:rsid w:val="00BA0D98"/>
    <w:rsid w:val="00BA0DFB"/>
    <w:rsid w:val="00BA107D"/>
    <w:rsid w:val="00BA14E5"/>
    <w:rsid w:val="00BA14EA"/>
    <w:rsid w:val="00BA271B"/>
    <w:rsid w:val="00BA28AD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705"/>
    <w:rsid w:val="00BA49CD"/>
    <w:rsid w:val="00BA4A4F"/>
    <w:rsid w:val="00BA4BFA"/>
    <w:rsid w:val="00BA5376"/>
    <w:rsid w:val="00BA53DB"/>
    <w:rsid w:val="00BA558C"/>
    <w:rsid w:val="00BA57BD"/>
    <w:rsid w:val="00BA61B5"/>
    <w:rsid w:val="00BA6553"/>
    <w:rsid w:val="00BA66E4"/>
    <w:rsid w:val="00BA6712"/>
    <w:rsid w:val="00BA6973"/>
    <w:rsid w:val="00BA6995"/>
    <w:rsid w:val="00BA6A75"/>
    <w:rsid w:val="00BA6CA0"/>
    <w:rsid w:val="00BA6CE4"/>
    <w:rsid w:val="00BA6E34"/>
    <w:rsid w:val="00BA6EF6"/>
    <w:rsid w:val="00BA7241"/>
    <w:rsid w:val="00BA734F"/>
    <w:rsid w:val="00BA75FB"/>
    <w:rsid w:val="00BA7D43"/>
    <w:rsid w:val="00BB0170"/>
    <w:rsid w:val="00BB01B5"/>
    <w:rsid w:val="00BB0364"/>
    <w:rsid w:val="00BB05DF"/>
    <w:rsid w:val="00BB0684"/>
    <w:rsid w:val="00BB085D"/>
    <w:rsid w:val="00BB0B6F"/>
    <w:rsid w:val="00BB0CF4"/>
    <w:rsid w:val="00BB0E90"/>
    <w:rsid w:val="00BB0E9C"/>
    <w:rsid w:val="00BB137A"/>
    <w:rsid w:val="00BB14D0"/>
    <w:rsid w:val="00BB14DF"/>
    <w:rsid w:val="00BB1548"/>
    <w:rsid w:val="00BB157A"/>
    <w:rsid w:val="00BB1760"/>
    <w:rsid w:val="00BB19A0"/>
    <w:rsid w:val="00BB19C6"/>
    <w:rsid w:val="00BB1C0C"/>
    <w:rsid w:val="00BB1CE7"/>
    <w:rsid w:val="00BB1E73"/>
    <w:rsid w:val="00BB21DE"/>
    <w:rsid w:val="00BB2470"/>
    <w:rsid w:val="00BB2680"/>
    <w:rsid w:val="00BB26C0"/>
    <w:rsid w:val="00BB2899"/>
    <w:rsid w:val="00BB2FD3"/>
    <w:rsid w:val="00BB2FDF"/>
    <w:rsid w:val="00BB2FFF"/>
    <w:rsid w:val="00BB335C"/>
    <w:rsid w:val="00BB35E2"/>
    <w:rsid w:val="00BB3740"/>
    <w:rsid w:val="00BB3A0F"/>
    <w:rsid w:val="00BB3F2B"/>
    <w:rsid w:val="00BB3F30"/>
    <w:rsid w:val="00BB4AE3"/>
    <w:rsid w:val="00BB4C3A"/>
    <w:rsid w:val="00BB4D92"/>
    <w:rsid w:val="00BB4FE3"/>
    <w:rsid w:val="00BB531B"/>
    <w:rsid w:val="00BB5A64"/>
    <w:rsid w:val="00BB5A90"/>
    <w:rsid w:val="00BB5CC6"/>
    <w:rsid w:val="00BB5FCB"/>
    <w:rsid w:val="00BB604B"/>
    <w:rsid w:val="00BB62E9"/>
    <w:rsid w:val="00BB652C"/>
    <w:rsid w:val="00BB6A7D"/>
    <w:rsid w:val="00BB70DA"/>
    <w:rsid w:val="00BB7201"/>
    <w:rsid w:val="00BB798A"/>
    <w:rsid w:val="00BB7BF3"/>
    <w:rsid w:val="00BB7EC6"/>
    <w:rsid w:val="00BC00EC"/>
    <w:rsid w:val="00BC0248"/>
    <w:rsid w:val="00BC0313"/>
    <w:rsid w:val="00BC04A7"/>
    <w:rsid w:val="00BC08C5"/>
    <w:rsid w:val="00BC1122"/>
    <w:rsid w:val="00BC12FB"/>
    <w:rsid w:val="00BC1AF4"/>
    <w:rsid w:val="00BC1C3C"/>
    <w:rsid w:val="00BC1D12"/>
    <w:rsid w:val="00BC228A"/>
    <w:rsid w:val="00BC2532"/>
    <w:rsid w:val="00BC2795"/>
    <w:rsid w:val="00BC2874"/>
    <w:rsid w:val="00BC29AB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496A"/>
    <w:rsid w:val="00BC4F5E"/>
    <w:rsid w:val="00BC5048"/>
    <w:rsid w:val="00BC51BD"/>
    <w:rsid w:val="00BC54EC"/>
    <w:rsid w:val="00BC59ED"/>
    <w:rsid w:val="00BC6686"/>
    <w:rsid w:val="00BC676B"/>
    <w:rsid w:val="00BC67CB"/>
    <w:rsid w:val="00BC6A5F"/>
    <w:rsid w:val="00BC6A75"/>
    <w:rsid w:val="00BC6FD6"/>
    <w:rsid w:val="00BC7215"/>
    <w:rsid w:val="00BC72D6"/>
    <w:rsid w:val="00BC7436"/>
    <w:rsid w:val="00BC7C94"/>
    <w:rsid w:val="00BD008E"/>
    <w:rsid w:val="00BD0394"/>
    <w:rsid w:val="00BD0582"/>
    <w:rsid w:val="00BD08B7"/>
    <w:rsid w:val="00BD09B1"/>
    <w:rsid w:val="00BD0B2D"/>
    <w:rsid w:val="00BD12B3"/>
    <w:rsid w:val="00BD1560"/>
    <w:rsid w:val="00BD16F6"/>
    <w:rsid w:val="00BD1781"/>
    <w:rsid w:val="00BD17CD"/>
    <w:rsid w:val="00BD18C7"/>
    <w:rsid w:val="00BD2205"/>
    <w:rsid w:val="00BD25DD"/>
    <w:rsid w:val="00BD277E"/>
    <w:rsid w:val="00BD28F1"/>
    <w:rsid w:val="00BD29F3"/>
    <w:rsid w:val="00BD2AD9"/>
    <w:rsid w:val="00BD2B45"/>
    <w:rsid w:val="00BD2C21"/>
    <w:rsid w:val="00BD2F3B"/>
    <w:rsid w:val="00BD3094"/>
    <w:rsid w:val="00BD3297"/>
    <w:rsid w:val="00BD3372"/>
    <w:rsid w:val="00BD3430"/>
    <w:rsid w:val="00BD3F4B"/>
    <w:rsid w:val="00BD416E"/>
    <w:rsid w:val="00BD4FC8"/>
    <w:rsid w:val="00BD50AA"/>
    <w:rsid w:val="00BD5135"/>
    <w:rsid w:val="00BD51AC"/>
    <w:rsid w:val="00BD552E"/>
    <w:rsid w:val="00BD5B43"/>
    <w:rsid w:val="00BD5CC4"/>
    <w:rsid w:val="00BD5E72"/>
    <w:rsid w:val="00BD67BB"/>
    <w:rsid w:val="00BD67E9"/>
    <w:rsid w:val="00BD6ED0"/>
    <w:rsid w:val="00BD6FED"/>
    <w:rsid w:val="00BD70A0"/>
    <w:rsid w:val="00BD70E0"/>
    <w:rsid w:val="00BD7291"/>
    <w:rsid w:val="00BD79CE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C5"/>
    <w:rsid w:val="00BE18F5"/>
    <w:rsid w:val="00BE190B"/>
    <w:rsid w:val="00BE19E9"/>
    <w:rsid w:val="00BE1D82"/>
    <w:rsid w:val="00BE1EE4"/>
    <w:rsid w:val="00BE1F8B"/>
    <w:rsid w:val="00BE2726"/>
    <w:rsid w:val="00BE2A45"/>
    <w:rsid w:val="00BE2B4F"/>
    <w:rsid w:val="00BE2E7F"/>
    <w:rsid w:val="00BE2F35"/>
    <w:rsid w:val="00BE2F39"/>
    <w:rsid w:val="00BE316B"/>
    <w:rsid w:val="00BE3254"/>
    <w:rsid w:val="00BE332D"/>
    <w:rsid w:val="00BE3649"/>
    <w:rsid w:val="00BE3814"/>
    <w:rsid w:val="00BE3A3B"/>
    <w:rsid w:val="00BE3AF0"/>
    <w:rsid w:val="00BE3CF1"/>
    <w:rsid w:val="00BE3E3B"/>
    <w:rsid w:val="00BE3ECB"/>
    <w:rsid w:val="00BE400E"/>
    <w:rsid w:val="00BE419C"/>
    <w:rsid w:val="00BE4798"/>
    <w:rsid w:val="00BE489F"/>
    <w:rsid w:val="00BE4B20"/>
    <w:rsid w:val="00BE4DE1"/>
    <w:rsid w:val="00BE51E1"/>
    <w:rsid w:val="00BE51EC"/>
    <w:rsid w:val="00BE55C4"/>
    <w:rsid w:val="00BE579D"/>
    <w:rsid w:val="00BE585A"/>
    <w:rsid w:val="00BE59BE"/>
    <w:rsid w:val="00BE5C9F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9CE"/>
    <w:rsid w:val="00BF1E6E"/>
    <w:rsid w:val="00BF1F81"/>
    <w:rsid w:val="00BF22F7"/>
    <w:rsid w:val="00BF268E"/>
    <w:rsid w:val="00BF2B6F"/>
    <w:rsid w:val="00BF3080"/>
    <w:rsid w:val="00BF30AF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40B"/>
    <w:rsid w:val="00BF4687"/>
    <w:rsid w:val="00BF49B1"/>
    <w:rsid w:val="00BF4C78"/>
    <w:rsid w:val="00BF4C9B"/>
    <w:rsid w:val="00BF4D8D"/>
    <w:rsid w:val="00BF5008"/>
    <w:rsid w:val="00BF5114"/>
    <w:rsid w:val="00BF5223"/>
    <w:rsid w:val="00BF5285"/>
    <w:rsid w:val="00BF532A"/>
    <w:rsid w:val="00BF5552"/>
    <w:rsid w:val="00BF55B3"/>
    <w:rsid w:val="00BF5EAE"/>
    <w:rsid w:val="00BF5F7E"/>
    <w:rsid w:val="00BF60E2"/>
    <w:rsid w:val="00BF616A"/>
    <w:rsid w:val="00BF65C2"/>
    <w:rsid w:val="00BF66A8"/>
    <w:rsid w:val="00BF6ED7"/>
    <w:rsid w:val="00BF7243"/>
    <w:rsid w:val="00BF7395"/>
    <w:rsid w:val="00BF73F2"/>
    <w:rsid w:val="00BF7602"/>
    <w:rsid w:val="00BF76C9"/>
    <w:rsid w:val="00BF7A27"/>
    <w:rsid w:val="00BF7B01"/>
    <w:rsid w:val="00C0076C"/>
    <w:rsid w:val="00C00866"/>
    <w:rsid w:val="00C009CB"/>
    <w:rsid w:val="00C00A83"/>
    <w:rsid w:val="00C014A0"/>
    <w:rsid w:val="00C01671"/>
    <w:rsid w:val="00C0190D"/>
    <w:rsid w:val="00C01BE2"/>
    <w:rsid w:val="00C01F5A"/>
    <w:rsid w:val="00C02419"/>
    <w:rsid w:val="00C02554"/>
    <w:rsid w:val="00C02766"/>
    <w:rsid w:val="00C02AC1"/>
    <w:rsid w:val="00C02B7B"/>
    <w:rsid w:val="00C03260"/>
    <w:rsid w:val="00C0344C"/>
    <w:rsid w:val="00C03489"/>
    <w:rsid w:val="00C035F3"/>
    <w:rsid w:val="00C038B2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1BD"/>
    <w:rsid w:val="00C067AE"/>
    <w:rsid w:val="00C06933"/>
    <w:rsid w:val="00C06CDE"/>
    <w:rsid w:val="00C06E7D"/>
    <w:rsid w:val="00C070CF"/>
    <w:rsid w:val="00C076CB"/>
    <w:rsid w:val="00C07C9D"/>
    <w:rsid w:val="00C07EFF"/>
    <w:rsid w:val="00C10D9A"/>
    <w:rsid w:val="00C110CD"/>
    <w:rsid w:val="00C1112B"/>
    <w:rsid w:val="00C11225"/>
    <w:rsid w:val="00C11497"/>
    <w:rsid w:val="00C1168B"/>
    <w:rsid w:val="00C11A88"/>
    <w:rsid w:val="00C11B79"/>
    <w:rsid w:val="00C11CBE"/>
    <w:rsid w:val="00C11F37"/>
    <w:rsid w:val="00C12012"/>
    <w:rsid w:val="00C12874"/>
    <w:rsid w:val="00C12B3E"/>
    <w:rsid w:val="00C12B4B"/>
    <w:rsid w:val="00C12BC1"/>
    <w:rsid w:val="00C12DB4"/>
    <w:rsid w:val="00C136D6"/>
    <w:rsid w:val="00C13935"/>
    <w:rsid w:val="00C13BDA"/>
    <w:rsid w:val="00C13D73"/>
    <w:rsid w:val="00C13FFD"/>
    <w:rsid w:val="00C14094"/>
    <w:rsid w:val="00C1415F"/>
    <w:rsid w:val="00C14173"/>
    <w:rsid w:val="00C1456B"/>
    <w:rsid w:val="00C14632"/>
    <w:rsid w:val="00C149A1"/>
    <w:rsid w:val="00C14EF5"/>
    <w:rsid w:val="00C15055"/>
    <w:rsid w:val="00C15137"/>
    <w:rsid w:val="00C159AC"/>
    <w:rsid w:val="00C15B70"/>
    <w:rsid w:val="00C160D0"/>
    <w:rsid w:val="00C1664A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0C3"/>
    <w:rsid w:val="00C203D5"/>
    <w:rsid w:val="00C205F7"/>
    <w:rsid w:val="00C209F6"/>
    <w:rsid w:val="00C20A00"/>
    <w:rsid w:val="00C20BA3"/>
    <w:rsid w:val="00C21000"/>
    <w:rsid w:val="00C210AB"/>
    <w:rsid w:val="00C21179"/>
    <w:rsid w:val="00C214A0"/>
    <w:rsid w:val="00C21673"/>
    <w:rsid w:val="00C216C8"/>
    <w:rsid w:val="00C21C7A"/>
    <w:rsid w:val="00C21E07"/>
    <w:rsid w:val="00C2208E"/>
    <w:rsid w:val="00C22507"/>
    <w:rsid w:val="00C22833"/>
    <w:rsid w:val="00C22859"/>
    <w:rsid w:val="00C22B86"/>
    <w:rsid w:val="00C22D7A"/>
    <w:rsid w:val="00C23130"/>
    <w:rsid w:val="00C2330E"/>
    <w:rsid w:val="00C233AE"/>
    <w:rsid w:val="00C238AE"/>
    <w:rsid w:val="00C23D56"/>
    <w:rsid w:val="00C23D9E"/>
    <w:rsid w:val="00C23DF0"/>
    <w:rsid w:val="00C23EAD"/>
    <w:rsid w:val="00C24200"/>
    <w:rsid w:val="00C242A8"/>
    <w:rsid w:val="00C243F3"/>
    <w:rsid w:val="00C24D61"/>
    <w:rsid w:val="00C24E78"/>
    <w:rsid w:val="00C254D1"/>
    <w:rsid w:val="00C25503"/>
    <w:rsid w:val="00C255A5"/>
    <w:rsid w:val="00C25632"/>
    <w:rsid w:val="00C2584B"/>
    <w:rsid w:val="00C25921"/>
    <w:rsid w:val="00C25942"/>
    <w:rsid w:val="00C259F0"/>
    <w:rsid w:val="00C25DD9"/>
    <w:rsid w:val="00C2627D"/>
    <w:rsid w:val="00C26626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60"/>
    <w:rsid w:val="00C277A6"/>
    <w:rsid w:val="00C277FD"/>
    <w:rsid w:val="00C30097"/>
    <w:rsid w:val="00C3043E"/>
    <w:rsid w:val="00C3048D"/>
    <w:rsid w:val="00C308DB"/>
    <w:rsid w:val="00C30976"/>
    <w:rsid w:val="00C30EA4"/>
    <w:rsid w:val="00C30EB8"/>
    <w:rsid w:val="00C30FF6"/>
    <w:rsid w:val="00C31934"/>
    <w:rsid w:val="00C319AD"/>
    <w:rsid w:val="00C31F04"/>
    <w:rsid w:val="00C322D5"/>
    <w:rsid w:val="00C32B82"/>
    <w:rsid w:val="00C32CE6"/>
    <w:rsid w:val="00C32D01"/>
    <w:rsid w:val="00C33691"/>
    <w:rsid w:val="00C33848"/>
    <w:rsid w:val="00C33DE7"/>
    <w:rsid w:val="00C3400F"/>
    <w:rsid w:val="00C34289"/>
    <w:rsid w:val="00C349BA"/>
    <w:rsid w:val="00C34B64"/>
    <w:rsid w:val="00C34C36"/>
    <w:rsid w:val="00C34DF0"/>
    <w:rsid w:val="00C34E29"/>
    <w:rsid w:val="00C3510F"/>
    <w:rsid w:val="00C352B3"/>
    <w:rsid w:val="00C35345"/>
    <w:rsid w:val="00C35365"/>
    <w:rsid w:val="00C355A4"/>
    <w:rsid w:val="00C3563D"/>
    <w:rsid w:val="00C357F6"/>
    <w:rsid w:val="00C35D3B"/>
    <w:rsid w:val="00C35EDF"/>
    <w:rsid w:val="00C36089"/>
    <w:rsid w:val="00C3608D"/>
    <w:rsid w:val="00C3654C"/>
    <w:rsid w:val="00C36BF5"/>
    <w:rsid w:val="00C36DBC"/>
    <w:rsid w:val="00C3705B"/>
    <w:rsid w:val="00C3729C"/>
    <w:rsid w:val="00C376BA"/>
    <w:rsid w:val="00C37CBD"/>
    <w:rsid w:val="00C37E2C"/>
    <w:rsid w:val="00C400ED"/>
    <w:rsid w:val="00C401C6"/>
    <w:rsid w:val="00C401E8"/>
    <w:rsid w:val="00C40373"/>
    <w:rsid w:val="00C40682"/>
    <w:rsid w:val="00C4082D"/>
    <w:rsid w:val="00C40873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6C"/>
    <w:rsid w:val="00C4179A"/>
    <w:rsid w:val="00C41D95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1EC"/>
    <w:rsid w:val="00C452F5"/>
    <w:rsid w:val="00C453E2"/>
    <w:rsid w:val="00C4581A"/>
    <w:rsid w:val="00C45B2D"/>
    <w:rsid w:val="00C45F9E"/>
    <w:rsid w:val="00C46422"/>
    <w:rsid w:val="00C46555"/>
    <w:rsid w:val="00C46613"/>
    <w:rsid w:val="00C46B15"/>
    <w:rsid w:val="00C46B8E"/>
    <w:rsid w:val="00C46F05"/>
    <w:rsid w:val="00C46F7D"/>
    <w:rsid w:val="00C4705C"/>
    <w:rsid w:val="00C47184"/>
    <w:rsid w:val="00C47431"/>
    <w:rsid w:val="00C4755D"/>
    <w:rsid w:val="00C475F6"/>
    <w:rsid w:val="00C477A6"/>
    <w:rsid w:val="00C478BD"/>
    <w:rsid w:val="00C4794A"/>
    <w:rsid w:val="00C479B5"/>
    <w:rsid w:val="00C47E35"/>
    <w:rsid w:val="00C47F38"/>
    <w:rsid w:val="00C50242"/>
    <w:rsid w:val="00C50245"/>
    <w:rsid w:val="00C5034D"/>
    <w:rsid w:val="00C5042D"/>
    <w:rsid w:val="00C5050E"/>
    <w:rsid w:val="00C50DF6"/>
    <w:rsid w:val="00C50E07"/>
    <w:rsid w:val="00C50E99"/>
    <w:rsid w:val="00C5124A"/>
    <w:rsid w:val="00C5181A"/>
    <w:rsid w:val="00C51A82"/>
    <w:rsid w:val="00C51BDF"/>
    <w:rsid w:val="00C51C12"/>
    <w:rsid w:val="00C51FED"/>
    <w:rsid w:val="00C52023"/>
    <w:rsid w:val="00C52261"/>
    <w:rsid w:val="00C526C1"/>
    <w:rsid w:val="00C52744"/>
    <w:rsid w:val="00C528EB"/>
    <w:rsid w:val="00C52EAF"/>
    <w:rsid w:val="00C53065"/>
    <w:rsid w:val="00C532DE"/>
    <w:rsid w:val="00C536BF"/>
    <w:rsid w:val="00C5386F"/>
    <w:rsid w:val="00C538E5"/>
    <w:rsid w:val="00C53D3B"/>
    <w:rsid w:val="00C53EB3"/>
    <w:rsid w:val="00C54018"/>
    <w:rsid w:val="00C540B5"/>
    <w:rsid w:val="00C542D4"/>
    <w:rsid w:val="00C54833"/>
    <w:rsid w:val="00C54841"/>
    <w:rsid w:val="00C54853"/>
    <w:rsid w:val="00C54B6F"/>
    <w:rsid w:val="00C54D71"/>
    <w:rsid w:val="00C54E65"/>
    <w:rsid w:val="00C54F7F"/>
    <w:rsid w:val="00C553C4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9C5"/>
    <w:rsid w:val="00C57BC9"/>
    <w:rsid w:val="00C57CB2"/>
    <w:rsid w:val="00C57D8E"/>
    <w:rsid w:val="00C57F54"/>
    <w:rsid w:val="00C6029C"/>
    <w:rsid w:val="00C606CA"/>
    <w:rsid w:val="00C60A40"/>
    <w:rsid w:val="00C60B3C"/>
    <w:rsid w:val="00C60C69"/>
    <w:rsid w:val="00C60D26"/>
    <w:rsid w:val="00C60E3E"/>
    <w:rsid w:val="00C61032"/>
    <w:rsid w:val="00C614CA"/>
    <w:rsid w:val="00C622FE"/>
    <w:rsid w:val="00C6240F"/>
    <w:rsid w:val="00C62578"/>
    <w:rsid w:val="00C626DF"/>
    <w:rsid w:val="00C62CD5"/>
    <w:rsid w:val="00C62EDB"/>
    <w:rsid w:val="00C62F50"/>
    <w:rsid w:val="00C6306D"/>
    <w:rsid w:val="00C63085"/>
    <w:rsid w:val="00C6323D"/>
    <w:rsid w:val="00C6353A"/>
    <w:rsid w:val="00C636E6"/>
    <w:rsid w:val="00C638F9"/>
    <w:rsid w:val="00C639D6"/>
    <w:rsid w:val="00C63A5F"/>
    <w:rsid w:val="00C63B55"/>
    <w:rsid w:val="00C63D20"/>
    <w:rsid w:val="00C63EA2"/>
    <w:rsid w:val="00C63F8E"/>
    <w:rsid w:val="00C64618"/>
    <w:rsid w:val="00C647EE"/>
    <w:rsid w:val="00C647FB"/>
    <w:rsid w:val="00C651DA"/>
    <w:rsid w:val="00C654E0"/>
    <w:rsid w:val="00C65589"/>
    <w:rsid w:val="00C656E6"/>
    <w:rsid w:val="00C658F1"/>
    <w:rsid w:val="00C65BA8"/>
    <w:rsid w:val="00C65D3D"/>
    <w:rsid w:val="00C65E5A"/>
    <w:rsid w:val="00C6695C"/>
    <w:rsid w:val="00C66A04"/>
    <w:rsid w:val="00C672D4"/>
    <w:rsid w:val="00C67357"/>
    <w:rsid w:val="00C677C2"/>
    <w:rsid w:val="00C67822"/>
    <w:rsid w:val="00C6785D"/>
    <w:rsid w:val="00C67D09"/>
    <w:rsid w:val="00C67D4B"/>
    <w:rsid w:val="00C67D63"/>
    <w:rsid w:val="00C67EAB"/>
    <w:rsid w:val="00C67EB7"/>
    <w:rsid w:val="00C70342"/>
    <w:rsid w:val="00C70584"/>
    <w:rsid w:val="00C70ACB"/>
    <w:rsid w:val="00C70DFF"/>
    <w:rsid w:val="00C70F98"/>
    <w:rsid w:val="00C719DD"/>
    <w:rsid w:val="00C71F74"/>
    <w:rsid w:val="00C71F93"/>
    <w:rsid w:val="00C7226E"/>
    <w:rsid w:val="00C723DC"/>
    <w:rsid w:val="00C7252E"/>
    <w:rsid w:val="00C729AA"/>
    <w:rsid w:val="00C72A52"/>
    <w:rsid w:val="00C72F91"/>
    <w:rsid w:val="00C7324F"/>
    <w:rsid w:val="00C733B0"/>
    <w:rsid w:val="00C735D1"/>
    <w:rsid w:val="00C7364D"/>
    <w:rsid w:val="00C7373A"/>
    <w:rsid w:val="00C747C7"/>
    <w:rsid w:val="00C74A5A"/>
    <w:rsid w:val="00C74C20"/>
    <w:rsid w:val="00C74CDA"/>
    <w:rsid w:val="00C750CF"/>
    <w:rsid w:val="00C750FD"/>
    <w:rsid w:val="00C751FE"/>
    <w:rsid w:val="00C75539"/>
    <w:rsid w:val="00C7556F"/>
    <w:rsid w:val="00C756C1"/>
    <w:rsid w:val="00C75812"/>
    <w:rsid w:val="00C75877"/>
    <w:rsid w:val="00C75A6B"/>
    <w:rsid w:val="00C75F26"/>
    <w:rsid w:val="00C7615D"/>
    <w:rsid w:val="00C762DC"/>
    <w:rsid w:val="00C763B6"/>
    <w:rsid w:val="00C7644F"/>
    <w:rsid w:val="00C765A0"/>
    <w:rsid w:val="00C7680F"/>
    <w:rsid w:val="00C768F6"/>
    <w:rsid w:val="00C76A1F"/>
    <w:rsid w:val="00C76CED"/>
    <w:rsid w:val="00C7787D"/>
    <w:rsid w:val="00C77A1D"/>
    <w:rsid w:val="00C77C58"/>
    <w:rsid w:val="00C77D93"/>
    <w:rsid w:val="00C80073"/>
    <w:rsid w:val="00C807ED"/>
    <w:rsid w:val="00C80C69"/>
    <w:rsid w:val="00C80DEA"/>
    <w:rsid w:val="00C8103F"/>
    <w:rsid w:val="00C8143F"/>
    <w:rsid w:val="00C8169A"/>
    <w:rsid w:val="00C8189E"/>
    <w:rsid w:val="00C81C85"/>
    <w:rsid w:val="00C829BD"/>
    <w:rsid w:val="00C82B29"/>
    <w:rsid w:val="00C82CD8"/>
    <w:rsid w:val="00C82CE5"/>
    <w:rsid w:val="00C82E3A"/>
    <w:rsid w:val="00C832DC"/>
    <w:rsid w:val="00C834A8"/>
    <w:rsid w:val="00C83540"/>
    <w:rsid w:val="00C8377F"/>
    <w:rsid w:val="00C83874"/>
    <w:rsid w:val="00C83968"/>
    <w:rsid w:val="00C83B69"/>
    <w:rsid w:val="00C8402B"/>
    <w:rsid w:val="00C84403"/>
    <w:rsid w:val="00C849BC"/>
    <w:rsid w:val="00C84D02"/>
    <w:rsid w:val="00C84E9E"/>
    <w:rsid w:val="00C85229"/>
    <w:rsid w:val="00C855A2"/>
    <w:rsid w:val="00C85616"/>
    <w:rsid w:val="00C857B4"/>
    <w:rsid w:val="00C85AC5"/>
    <w:rsid w:val="00C85BE2"/>
    <w:rsid w:val="00C85DC2"/>
    <w:rsid w:val="00C86257"/>
    <w:rsid w:val="00C8631B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0C2"/>
    <w:rsid w:val="00C9228A"/>
    <w:rsid w:val="00C924A9"/>
    <w:rsid w:val="00C925F5"/>
    <w:rsid w:val="00C92658"/>
    <w:rsid w:val="00C92951"/>
    <w:rsid w:val="00C92AAA"/>
    <w:rsid w:val="00C92C7F"/>
    <w:rsid w:val="00C931AB"/>
    <w:rsid w:val="00C931E8"/>
    <w:rsid w:val="00C933C8"/>
    <w:rsid w:val="00C93479"/>
    <w:rsid w:val="00C9369D"/>
    <w:rsid w:val="00C93A7C"/>
    <w:rsid w:val="00C93D1C"/>
    <w:rsid w:val="00C93F41"/>
    <w:rsid w:val="00C94235"/>
    <w:rsid w:val="00C94425"/>
    <w:rsid w:val="00C944FA"/>
    <w:rsid w:val="00C94509"/>
    <w:rsid w:val="00C948EA"/>
    <w:rsid w:val="00C9560D"/>
    <w:rsid w:val="00C956B8"/>
    <w:rsid w:val="00C95770"/>
    <w:rsid w:val="00C95854"/>
    <w:rsid w:val="00C9592F"/>
    <w:rsid w:val="00C95A05"/>
    <w:rsid w:val="00C95D41"/>
    <w:rsid w:val="00C95DFC"/>
    <w:rsid w:val="00C95EFF"/>
    <w:rsid w:val="00C95F24"/>
    <w:rsid w:val="00C96106"/>
    <w:rsid w:val="00C96289"/>
    <w:rsid w:val="00C962C8"/>
    <w:rsid w:val="00C964AF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E5B"/>
    <w:rsid w:val="00C97F43"/>
    <w:rsid w:val="00C97F60"/>
    <w:rsid w:val="00CA00A3"/>
    <w:rsid w:val="00CA00DC"/>
    <w:rsid w:val="00CA02A1"/>
    <w:rsid w:val="00CA0532"/>
    <w:rsid w:val="00CA058F"/>
    <w:rsid w:val="00CA0B09"/>
    <w:rsid w:val="00CA0BA2"/>
    <w:rsid w:val="00CA133C"/>
    <w:rsid w:val="00CA156B"/>
    <w:rsid w:val="00CA1620"/>
    <w:rsid w:val="00CA192B"/>
    <w:rsid w:val="00CA1A11"/>
    <w:rsid w:val="00CA2241"/>
    <w:rsid w:val="00CA276D"/>
    <w:rsid w:val="00CA28D2"/>
    <w:rsid w:val="00CA2C04"/>
    <w:rsid w:val="00CA2E36"/>
    <w:rsid w:val="00CA31C2"/>
    <w:rsid w:val="00CA34EE"/>
    <w:rsid w:val="00CA3509"/>
    <w:rsid w:val="00CA38C7"/>
    <w:rsid w:val="00CA3A46"/>
    <w:rsid w:val="00CA3CDD"/>
    <w:rsid w:val="00CA3E1F"/>
    <w:rsid w:val="00CA3E4F"/>
    <w:rsid w:val="00CA3EB6"/>
    <w:rsid w:val="00CA403B"/>
    <w:rsid w:val="00CA41F6"/>
    <w:rsid w:val="00CA49DA"/>
    <w:rsid w:val="00CA4AA2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A3"/>
    <w:rsid w:val="00CA6FAC"/>
    <w:rsid w:val="00CA711A"/>
    <w:rsid w:val="00CA738A"/>
    <w:rsid w:val="00CA7680"/>
    <w:rsid w:val="00CA77AF"/>
    <w:rsid w:val="00CA7DD2"/>
    <w:rsid w:val="00CA7F61"/>
    <w:rsid w:val="00CB008E"/>
    <w:rsid w:val="00CB0138"/>
    <w:rsid w:val="00CB01FA"/>
    <w:rsid w:val="00CB037E"/>
    <w:rsid w:val="00CB0737"/>
    <w:rsid w:val="00CB093F"/>
    <w:rsid w:val="00CB097A"/>
    <w:rsid w:val="00CB09C0"/>
    <w:rsid w:val="00CB0A3A"/>
    <w:rsid w:val="00CB0E02"/>
    <w:rsid w:val="00CB0EEC"/>
    <w:rsid w:val="00CB10F6"/>
    <w:rsid w:val="00CB1448"/>
    <w:rsid w:val="00CB1C37"/>
    <w:rsid w:val="00CB1E1D"/>
    <w:rsid w:val="00CB1EF1"/>
    <w:rsid w:val="00CB20A4"/>
    <w:rsid w:val="00CB21A0"/>
    <w:rsid w:val="00CB21F0"/>
    <w:rsid w:val="00CB22B2"/>
    <w:rsid w:val="00CB22BD"/>
    <w:rsid w:val="00CB2362"/>
    <w:rsid w:val="00CB23BB"/>
    <w:rsid w:val="00CB26EC"/>
    <w:rsid w:val="00CB29EF"/>
    <w:rsid w:val="00CB2D2A"/>
    <w:rsid w:val="00CB2E6B"/>
    <w:rsid w:val="00CB2FFA"/>
    <w:rsid w:val="00CB348C"/>
    <w:rsid w:val="00CB34FA"/>
    <w:rsid w:val="00CB351E"/>
    <w:rsid w:val="00CB39A5"/>
    <w:rsid w:val="00CB3A36"/>
    <w:rsid w:val="00CB3EB4"/>
    <w:rsid w:val="00CB3ED9"/>
    <w:rsid w:val="00CB4521"/>
    <w:rsid w:val="00CB45D8"/>
    <w:rsid w:val="00CB4695"/>
    <w:rsid w:val="00CB4729"/>
    <w:rsid w:val="00CB4A33"/>
    <w:rsid w:val="00CB4A75"/>
    <w:rsid w:val="00CB4B3E"/>
    <w:rsid w:val="00CB51F5"/>
    <w:rsid w:val="00CB52F3"/>
    <w:rsid w:val="00CB5309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71E3"/>
    <w:rsid w:val="00CB7683"/>
    <w:rsid w:val="00CB787A"/>
    <w:rsid w:val="00CB7BC1"/>
    <w:rsid w:val="00CB7D07"/>
    <w:rsid w:val="00CC0439"/>
    <w:rsid w:val="00CC09E0"/>
    <w:rsid w:val="00CC0A72"/>
    <w:rsid w:val="00CC0B8A"/>
    <w:rsid w:val="00CC0BAE"/>
    <w:rsid w:val="00CC0C4A"/>
    <w:rsid w:val="00CC1295"/>
    <w:rsid w:val="00CC131D"/>
    <w:rsid w:val="00CC139B"/>
    <w:rsid w:val="00CC17F0"/>
    <w:rsid w:val="00CC1853"/>
    <w:rsid w:val="00CC1A34"/>
    <w:rsid w:val="00CC1DC9"/>
    <w:rsid w:val="00CC1E20"/>
    <w:rsid w:val="00CC1FAE"/>
    <w:rsid w:val="00CC237C"/>
    <w:rsid w:val="00CC2421"/>
    <w:rsid w:val="00CC24BB"/>
    <w:rsid w:val="00CC27EE"/>
    <w:rsid w:val="00CC29EF"/>
    <w:rsid w:val="00CC2A72"/>
    <w:rsid w:val="00CC2D14"/>
    <w:rsid w:val="00CC2E54"/>
    <w:rsid w:val="00CC2F60"/>
    <w:rsid w:val="00CC32B2"/>
    <w:rsid w:val="00CC3742"/>
    <w:rsid w:val="00CC3A23"/>
    <w:rsid w:val="00CC3D27"/>
    <w:rsid w:val="00CC3D59"/>
    <w:rsid w:val="00CC4343"/>
    <w:rsid w:val="00CC44D8"/>
    <w:rsid w:val="00CC44E3"/>
    <w:rsid w:val="00CC47D7"/>
    <w:rsid w:val="00CC481E"/>
    <w:rsid w:val="00CC4B2E"/>
    <w:rsid w:val="00CC4D2A"/>
    <w:rsid w:val="00CC5439"/>
    <w:rsid w:val="00CC55AF"/>
    <w:rsid w:val="00CC567B"/>
    <w:rsid w:val="00CC5CCF"/>
    <w:rsid w:val="00CC61FE"/>
    <w:rsid w:val="00CC67A0"/>
    <w:rsid w:val="00CC6D10"/>
    <w:rsid w:val="00CC6E22"/>
    <w:rsid w:val="00CC6ED3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6F"/>
    <w:rsid w:val="00CD0CF3"/>
    <w:rsid w:val="00CD0F5D"/>
    <w:rsid w:val="00CD196B"/>
    <w:rsid w:val="00CD1BFD"/>
    <w:rsid w:val="00CD1C0B"/>
    <w:rsid w:val="00CD2225"/>
    <w:rsid w:val="00CD2396"/>
    <w:rsid w:val="00CD239A"/>
    <w:rsid w:val="00CD2688"/>
    <w:rsid w:val="00CD34C5"/>
    <w:rsid w:val="00CD3508"/>
    <w:rsid w:val="00CD351C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F0"/>
    <w:rsid w:val="00CD5512"/>
    <w:rsid w:val="00CD5753"/>
    <w:rsid w:val="00CD6A28"/>
    <w:rsid w:val="00CD6E3D"/>
    <w:rsid w:val="00CD71AB"/>
    <w:rsid w:val="00CD746A"/>
    <w:rsid w:val="00CD77F2"/>
    <w:rsid w:val="00CD781F"/>
    <w:rsid w:val="00CE0109"/>
    <w:rsid w:val="00CE09FC"/>
    <w:rsid w:val="00CE0A18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E2"/>
    <w:rsid w:val="00CE3AEF"/>
    <w:rsid w:val="00CE3FEB"/>
    <w:rsid w:val="00CE413C"/>
    <w:rsid w:val="00CE46E5"/>
    <w:rsid w:val="00CE485A"/>
    <w:rsid w:val="00CE49DB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C73"/>
    <w:rsid w:val="00CE5F2E"/>
    <w:rsid w:val="00CE5F96"/>
    <w:rsid w:val="00CE5FA1"/>
    <w:rsid w:val="00CE5FCF"/>
    <w:rsid w:val="00CE613E"/>
    <w:rsid w:val="00CE66CA"/>
    <w:rsid w:val="00CE6BC2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491"/>
    <w:rsid w:val="00CF0ABD"/>
    <w:rsid w:val="00CF0D79"/>
    <w:rsid w:val="00CF11E3"/>
    <w:rsid w:val="00CF14CB"/>
    <w:rsid w:val="00CF155A"/>
    <w:rsid w:val="00CF15E0"/>
    <w:rsid w:val="00CF166B"/>
    <w:rsid w:val="00CF19DA"/>
    <w:rsid w:val="00CF1AFF"/>
    <w:rsid w:val="00CF1B19"/>
    <w:rsid w:val="00CF1B8F"/>
    <w:rsid w:val="00CF1C7F"/>
    <w:rsid w:val="00CF1CC0"/>
    <w:rsid w:val="00CF1D7F"/>
    <w:rsid w:val="00CF1E7A"/>
    <w:rsid w:val="00CF1F28"/>
    <w:rsid w:val="00CF2234"/>
    <w:rsid w:val="00CF2315"/>
    <w:rsid w:val="00CF24F8"/>
    <w:rsid w:val="00CF256D"/>
    <w:rsid w:val="00CF2653"/>
    <w:rsid w:val="00CF313D"/>
    <w:rsid w:val="00CF353B"/>
    <w:rsid w:val="00CF3789"/>
    <w:rsid w:val="00CF3AFB"/>
    <w:rsid w:val="00CF3B1E"/>
    <w:rsid w:val="00CF3B5D"/>
    <w:rsid w:val="00CF4247"/>
    <w:rsid w:val="00CF44CE"/>
    <w:rsid w:val="00CF46AF"/>
    <w:rsid w:val="00CF4AA6"/>
    <w:rsid w:val="00CF503A"/>
    <w:rsid w:val="00CF509B"/>
    <w:rsid w:val="00CF5263"/>
    <w:rsid w:val="00CF54AC"/>
    <w:rsid w:val="00CF55BC"/>
    <w:rsid w:val="00CF5606"/>
    <w:rsid w:val="00CF601F"/>
    <w:rsid w:val="00CF60B5"/>
    <w:rsid w:val="00CF6265"/>
    <w:rsid w:val="00CF65C8"/>
    <w:rsid w:val="00CF6C71"/>
    <w:rsid w:val="00CF7076"/>
    <w:rsid w:val="00CF7571"/>
    <w:rsid w:val="00CF774C"/>
    <w:rsid w:val="00CF7ACF"/>
    <w:rsid w:val="00CF7B01"/>
    <w:rsid w:val="00CF7BEB"/>
    <w:rsid w:val="00CF7D9E"/>
    <w:rsid w:val="00CF7FDB"/>
    <w:rsid w:val="00D002E0"/>
    <w:rsid w:val="00D00311"/>
    <w:rsid w:val="00D004FA"/>
    <w:rsid w:val="00D00636"/>
    <w:rsid w:val="00D00879"/>
    <w:rsid w:val="00D00A57"/>
    <w:rsid w:val="00D00E9D"/>
    <w:rsid w:val="00D00ED4"/>
    <w:rsid w:val="00D012D7"/>
    <w:rsid w:val="00D013F1"/>
    <w:rsid w:val="00D0156C"/>
    <w:rsid w:val="00D01AB9"/>
    <w:rsid w:val="00D01B21"/>
    <w:rsid w:val="00D01E2F"/>
    <w:rsid w:val="00D0285F"/>
    <w:rsid w:val="00D02AB3"/>
    <w:rsid w:val="00D02AD6"/>
    <w:rsid w:val="00D02BA2"/>
    <w:rsid w:val="00D02BBD"/>
    <w:rsid w:val="00D02F03"/>
    <w:rsid w:val="00D02FCF"/>
    <w:rsid w:val="00D03000"/>
    <w:rsid w:val="00D03016"/>
    <w:rsid w:val="00D03102"/>
    <w:rsid w:val="00D03356"/>
    <w:rsid w:val="00D03534"/>
    <w:rsid w:val="00D035D4"/>
    <w:rsid w:val="00D03727"/>
    <w:rsid w:val="00D0378A"/>
    <w:rsid w:val="00D03840"/>
    <w:rsid w:val="00D03C18"/>
    <w:rsid w:val="00D03C54"/>
    <w:rsid w:val="00D03DD3"/>
    <w:rsid w:val="00D04848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608"/>
    <w:rsid w:val="00D0676F"/>
    <w:rsid w:val="00D06946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26A"/>
    <w:rsid w:val="00D103ED"/>
    <w:rsid w:val="00D1049A"/>
    <w:rsid w:val="00D107CF"/>
    <w:rsid w:val="00D1089C"/>
    <w:rsid w:val="00D111CA"/>
    <w:rsid w:val="00D111CF"/>
    <w:rsid w:val="00D117B9"/>
    <w:rsid w:val="00D11A10"/>
    <w:rsid w:val="00D11B0B"/>
    <w:rsid w:val="00D11BBB"/>
    <w:rsid w:val="00D1204D"/>
    <w:rsid w:val="00D12293"/>
    <w:rsid w:val="00D12365"/>
    <w:rsid w:val="00D1241E"/>
    <w:rsid w:val="00D127AD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039"/>
    <w:rsid w:val="00D1603B"/>
    <w:rsid w:val="00D16542"/>
    <w:rsid w:val="00D16741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07F"/>
    <w:rsid w:val="00D20243"/>
    <w:rsid w:val="00D202F6"/>
    <w:rsid w:val="00D2084D"/>
    <w:rsid w:val="00D20B8B"/>
    <w:rsid w:val="00D20D28"/>
    <w:rsid w:val="00D212E6"/>
    <w:rsid w:val="00D21463"/>
    <w:rsid w:val="00D2162C"/>
    <w:rsid w:val="00D21A3C"/>
    <w:rsid w:val="00D21B1C"/>
    <w:rsid w:val="00D22342"/>
    <w:rsid w:val="00D228D7"/>
    <w:rsid w:val="00D22ABA"/>
    <w:rsid w:val="00D22C56"/>
    <w:rsid w:val="00D22CEE"/>
    <w:rsid w:val="00D2306E"/>
    <w:rsid w:val="00D230E4"/>
    <w:rsid w:val="00D233F1"/>
    <w:rsid w:val="00D23FA2"/>
    <w:rsid w:val="00D240FA"/>
    <w:rsid w:val="00D2490B"/>
    <w:rsid w:val="00D24B4C"/>
    <w:rsid w:val="00D24D34"/>
    <w:rsid w:val="00D24E25"/>
    <w:rsid w:val="00D256F8"/>
    <w:rsid w:val="00D2580C"/>
    <w:rsid w:val="00D2586E"/>
    <w:rsid w:val="00D259A8"/>
    <w:rsid w:val="00D25BDA"/>
    <w:rsid w:val="00D25FA9"/>
    <w:rsid w:val="00D26142"/>
    <w:rsid w:val="00D26262"/>
    <w:rsid w:val="00D2685C"/>
    <w:rsid w:val="00D26A22"/>
    <w:rsid w:val="00D26A3B"/>
    <w:rsid w:val="00D26E6F"/>
    <w:rsid w:val="00D26EC8"/>
    <w:rsid w:val="00D26EF5"/>
    <w:rsid w:val="00D26FD4"/>
    <w:rsid w:val="00D2749D"/>
    <w:rsid w:val="00D276D5"/>
    <w:rsid w:val="00D27910"/>
    <w:rsid w:val="00D27AB2"/>
    <w:rsid w:val="00D27AED"/>
    <w:rsid w:val="00D27B70"/>
    <w:rsid w:val="00D302FD"/>
    <w:rsid w:val="00D30326"/>
    <w:rsid w:val="00D3038A"/>
    <w:rsid w:val="00D30436"/>
    <w:rsid w:val="00D3098D"/>
    <w:rsid w:val="00D31215"/>
    <w:rsid w:val="00D316D7"/>
    <w:rsid w:val="00D318AE"/>
    <w:rsid w:val="00D319AD"/>
    <w:rsid w:val="00D31A02"/>
    <w:rsid w:val="00D31A68"/>
    <w:rsid w:val="00D31C2D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AED"/>
    <w:rsid w:val="00D33CF3"/>
    <w:rsid w:val="00D33D4D"/>
    <w:rsid w:val="00D34004"/>
    <w:rsid w:val="00D34655"/>
    <w:rsid w:val="00D34A0B"/>
    <w:rsid w:val="00D34E95"/>
    <w:rsid w:val="00D35513"/>
    <w:rsid w:val="00D35672"/>
    <w:rsid w:val="00D3582D"/>
    <w:rsid w:val="00D36234"/>
    <w:rsid w:val="00D36371"/>
    <w:rsid w:val="00D36A61"/>
    <w:rsid w:val="00D3710E"/>
    <w:rsid w:val="00D376D2"/>
    <w:rsid w:val="00D3786D"/>
    <w:rsid w:val="00D37A2E"/>
    <w:rsid w:val="00D37B77"/>
    <w:rsid w:val="00D37EBA"/>
    <w:rsid w:val="00D37F2B"/>
    <w:rsid w:val="00D40246"/>
    <w:rsid w:val="00D404C3"/>
    <w:rsid w:val="00D40F00"/>
    <w:rsid w:val="00D40F74"/>
    <w:rsid w:val="00D4135C"/>
    <w:rsid w:val="00D4162F"/>
    <w:rsid w:val="00D41980"/>
    <w:rsid w:val="00D420D7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416"/>
    <w:rsid w:val="00D45482"/>
    <w:rsid w:val="00D45504"/>
    <w:rsid w:val="00D45561"/>
    <w:rsid w:val="00D455D6"/>
    <w:rsid w:val="00D458A6"/>
    <w:rsid w:val="00D45D55"/>
    <w:rsid w:val="00D45DF3"/>
    <w:rsid w:val="00D4607B"/>
    <w:rsid w:val="00D46174"/>
    <w:rsid w:val="00D46349"/>
    <w:rsid w:val="00D46B05"/>
    <w:rsid w:val="00D46C88"/>
    <w:rsid w:val="00D4725A"/>
    <w:rsid w:val="00D472F4"/>
    <w:rsid w:val="00D47627"/>
    <w:rsid w:val="00D47DD0"/>
    <w:rsid w:val="00D47F1E"/>
    <w:rsid w:val="00D50069"/>
    <w:rsid w:val="00D50183"/>
    <w:rsid w:val="00D50AD7"/>
    <w:rsid w:val="00D50B40"/>
    <w:rsid w:val="00D50D6A"/>
    <w:rsid w:val="00D50DB3"/>
    <w:rsid w:val="00D50EDF"/>
    <w:rsid w:val="00D51257"/>
    <w:rsid w:val="00D51267"/>
    <w:rsid w:val="00D51323"/>
    <w:rsid w:val="00D513C2"/>
    <w:rsid w:val="00D51B8A"/>
    <w:rsid w:val="00D51B8B"/>
    <w:rsid w:val="00D51D12"/>
    <w:rsid w:val="00D51DD4"/>
    <w:rsid w:val="00D51DD6"/>
    <w:rsid w:val="00D51F38"/>
    <w:rsid w:val="00D51FC9"/>
    <w:rsid w:val="00D52109"/>
    <w:rsid w:val="00D521E0"/>
    <w:rsid w:val="00D52396"/>
    <w:rsid w:val="00D52F2E"/>
    <w:rsid w:val="00D5362B"/>
    <w:rsid w:val="00D536D4"/>
    <w:rsid w:val="00D5397E"/>
    <w:rsid w:val="00D53E69"/>
    <w:rsid w:val="00D5416A"/>
    <w:rsid w:val="00D54202"/>
    <w:rsid w:val="00D54255"/>
    <w:rsid w:val="00D54741"/>
    <w:rsid w:val="00D548F1"/>
    <w:rsid w:val="00D54F0E"/>
    <w:rsid w:val="00D54F9F"/>
    <w:rsid w:val="00D55072"/>
    <w:rsid w:val="00D551B5"/>
    <w:rsid w:val="00D559BD"/>
    <w:rsid w:val="00D55AAC"/>
    <w:rsid w:val="00D563AE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CA"/>
    <w:rsid w:val="00D60463"/>
    <w:rsid w:val="00D6077A"/>
    <w:rsid w:val="00D6077D"/>
    <w:rsid w:val="00D607FD"/>
    <w:rsid w:val="00D60918"/>
    <w:rsid w:val="00D60C8D"/>
    <w:rsid w:val="00D60F60"/>
    <w:rsid w:val="00D60FEA"/>
    <w:rsid w:val="00D61018"/>
    <w:rsid w:val="00D6109F"/>
    <w:rsid w:val="00D61341"/>
    <w:rsid w:val="00D61374"/>
    <w:rsid w:val="00D6168A"/>
    <w:rsid w:val="00D616A5"/>
    <w:rsid w:val="00D61AF4"/>
    <w:rsid w:val="00D61FF0"/>
    <w:rsid w:val="00D6211D"/>
    <w:rsid w:val="00D62217"/>
    <w:rsid w:val="00D62669"/>
    <w:rsid w:val="00D626CD"/>
    <w:rsid w:val="00D62BA3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48A6"/>
    <w:rsid w:val="00D649CE"/>
    <w:rsid w:val="00D64A98"/>
    <w:rsid w:val="00D651FB"/>
    <w:rsid w:val="00D65527"/>
    <w:rsid w:val="00D658EF"/>
    <w:rsid w:val="00D659B1"/>
    <w:rsid w:val="00D65D9C"/>
    <w:rsid w:val="00D65E27"/>
    <w:rsid w:val="00D65EAA"/>
    <w:rsid w:val="00D6622B"/>
    <w:rsid w:val="00D662AA"/>
    <w:rsid w:val="00D6636B"/>
    <w:rsid w:val="00D66413"/>
    <w:rsid w:val="00D66435"/>
    <w:rsid w:val="00D66608"/>
    <w:rsid w:val="00D66634"/>
    <w:rsid w:val="00D66B5C"/>
    <w:rsid w:val="00D66CF6"/>
    <w:rsid w:val="00D66D0D"/>
    <w:rsid w:val="00D66D59"/>
    <w:rsid w:val="00D66DC2"/>
    <w:rsid w:val="00D66E18"/>
    <w:rsid w:val="00D6734D"/>
    <w:rsid w:val="00D6751A"/>
    <w:rsid w:val="00D679CF"/>
    <w:rsid w:val="00D679D3"/>
    <w:rsid w:val="00D67C63"/>
    <w:rsid w:val="00D7010B"/>
    <w:rsid w:val="00D702EA"/>
    <w:rsid w:val="00D7037A"/>
    <w:rsid w:val="00D703F5"/>
    <w:rsid w:val="00D70640"/>
    <w:rsid w:val="00D709C0"/>
    <w:rsid w:val="00D70E3C"/>
    <w:rsid w:val="00D70FC2"/>
    <w:rsid w:val="00D712A3"/>
    <w:rsid w:val="00D71519"/>
    <w:rsid w:val="00D7157B"/>
    <w:rsid w:val="00D715AD"/>
    <w:rsid w:val="00D71641"/>
    <w:rsid w:val="00D71693"/>
    <w:rsid w:val="00D71A8D"/>
    <w:rsid w:val="00D71D15"/>
    <w:rsid w:val="00D7204C"/>
    <w:rsid w:val="00D7207D"/>
    <w:rsid w:val="00D724A9"/>
    <w:rsid w:val="00D72838"/>
    <w:rsid w:val="00D72E92"/>
    <w:rsid w:val="00D72F28"/>
    <w:rsid w:val="00D73469"/>
    <w:rsid w:val="00D7356F"/>
    <w:rsid w:val="00D73587"/>
    <w:rsid w:val="00D73BA8"/>
    <w:rsid w:val="00D73C40"/>
    <w:rsid w:val="00D73CB9"/>
    <w:rsid w:val="00D73EBB"/>
    <w:rsid w:val="00D7403B"/>
    <w:rsid w:val="00D74059"/>
    <w:rsid w:val="00D743AB"/>
    <w:rsid w:val="00D74931"/>
    <w:rsid w:val="00D74B73"/>
    <w:rsid w:val="00D74E1D"/>
    <w:rsid w:val="00D751FB"/>
    <w:rsid w:val="00D754D6"/>
    <w:rsid w:val="00D755EB"/>
    <w:rsid w:val="00D7560A"/>
    <w:rsid w:val="00D75686"/>
    <w:rsid w:val="00D761AA"/>
    <w:rsid w:val="00D766E2"/>
    <w:rsid w:val="00D76791"/>
    <w:rsid w:val="00D76A00"/>
    <w:rsid w:val="00D76C5E"/>
    <w:rsid w:val="00D76D18"/>
    <w:rsid w:val="00D76ED6"/>
    <w:rsid w:val="00D76FA8"/>
    <w:rsid w:val="00D76FAE"/>
    <w:rsid w:val="00D77312"/>
    <w:rsid w:val="00D77372"/>
    <w:rsid w:val="00D77785"/>
    <w:rsid w:val="00D777D7"/>
    <w:rsid w:val="00D77885"/>
    <w:rsid w:val="00D7795A"/>
    <w:rsid w:val="00D77A2C"/>
    <w:rsid w:val="00D77DCE"/>
    <w:rsid w:val="00D80382"/>
    <w:rsid w:val="00D807B1"/>
    <w:rsid w:val="00D80854"/>
    <w:rsid w:val="00D808FC"/>
    <w:rsid w:val="00D80AB8"/>
    <w:rsid w:val="00D80B5F"/>
    <w:rsid w:val="00D80CF1"/>
    <w:rsid w:val="00D816E1"/>
    <w:rsid w:val="00D81792"/>
    <w:rsid w:val="00D819B1"/>
    <w:rsid w:val="00D81E6A"/>
    <w:rsid w:val="00D82494"/>
    <w:rsid w:val="00D82E86"/>
    <w:rsid w:val="00D83009"/>
    <w:rsid w:val="00D8305D"/>
    <w:rsid w:val="00D8328D"/>
    <w:rsid w:val="00D833F9"/>
    <w:rsid w:val="00D835DC"/>
    <w:rsid w:val="00D8383D"/>
    <w:rsid w:val="00D83AE9"/>
    <w:rsid w:val="00D83BC8"/>
    <w:rsid w:val="00D83FFE"/>
    <w:rsid w:val="00D841FB"/>
    <w:rsid w:val="00D84309"/>
    <w:rsid w:val="00D84969"/>
    <w:rsid w:val="00D85066"/>
    <w:rsid w:val="00D8515D"/>
    <w:rsid w:val="00D85183"/>
    <w:rsid w:val="00D852EB"/>
    <w:rsid w:val="00D85488"/>
    <w:rsid w:val="00D857B8"/>
    <w:rsid w:val="00D858C6"/>
    <w:rsid w:val="00D85993"/>
    <w:rsid w:val="00D85A3E"/>
    <w:rsid w:val="00D85C0F"/>
    <w:rsid w:val="00D85D1E"/>
    <w:rsid w:val="00D85D58"/>
    <w:rsid w:val="00D85F13"/>
    <w:rsid w:val="00D863E2"/>
    <w:rsid w:val="00D864A3"/>
    <w:rsid w:val="00D866AB"/>
    <w:rsid w:val="00D866E5"/>
    <w:rsid w:val="00D86858"/>
    <w:rsid w:val="00D86DD8"/>
    <w:rsid w:val="00D86E38"/>
    <w:rsid w:val="00D86F3F"/>
    <w:rsid w:val="00D87175"/>
    <w:rsid w:val="00D8738A"/>
    <w:rsid w:val="00D87851"/>
    <w:rsid w:val="00D87ABF"/>
    <w:rsid w:val="00D87F1D"/>
    <w:rsid w:val="00D87FC9"/>
    <w:rsid w:val="00D905EB"/>
    <w:rsid w:val="00D907BF"/>
    <w:rsid w:val="00D90984"/>
    <w:rsid w:val="00D90CD3"/>
    <w:rsid w:val="00D90CD5"/>
    <w:rsid w:val="00D90D1A"/>
    <w:rsid w:val="00D90F99"/>
    <w:rsid w:val="00D911DC"/>
    <w:rsid w:val="00D917C5"/>
    <w:rsid w:val="00D919E6"/>
    <w:rsid w:val="00D91A05"/>
    <w:rsid w:val="00D91ABB"/>
    <w:rsid w:val="00D91BC2"/>
    <w:rsid w:val="00D91BE1"/>
    <w:rsid w:val="00D91D0B"/>
    <w:rsid w:val="00D921CA"/>
    <w:rsid w:val="00D92508"/>
    <w:rsid w:val="00D929AE"/>
    <w:rsid w:val="00D92ABA"/>
    <w:rsid w:val="00D92C29"/>
    <w:rsid w:val="00D92DB9"/>
    <w:rsid w:val="00D9336B"/>
    <w:rsid w:val="00D936A3"/>
    <w:rsid w:val="00D936E2"/>
    <w:rsid w:val="00D93D98"/>
    <w:rsid w:val="00D93DA5"/>
    <w:rsid w:val="00D93E10"/>
    <w:rsid w:val="00D93F43"/>
    <w:rsid w:val="00D941D7"/>
    <w:rsid w:val="00D94D6D"/>
    <w:rsid w:val="00D94DED"/>
    <w:rsid w:val="00D94E1F"/>
    <w:rsid w:val="00D95034"/>
    <w:rsid w:val="00D95104"/>
    <w:rsid w:val="00D952B0"/>
    <w:rsid w:val="00D95600"/>
    <w:rsid w:val="00D9566D"/>
    <w:rsid w:val="00D959D8"/>
    <w:rsid w:val="00D95E34"/>
    <w:rsid w:val="00D96219"/>
    <w:rsid w:val="00D96443"/>
    <w:rsid w:val="00D964F8"/>
    <w:rsid w:val="00D9683C"/>
    <w:rsid w:val="00D968D7"/>
    <w:rsid w:val="00D96B79"/>
    <w:rsid w:val="00D96ECB"/>
    <w:rsid w:val="00D96FB7"/>
    <w:rsid w:val="00D975EE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252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2FF7"/>
    <w:rsid w:val="00DA392D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5928"/>
    <w:rsid w:val="00DA5CAF"/>
    <w:rsid w:val="00DA5CCF"/>
    <w:rsid w:val="00DA615D"/>
    <w:rsid w:val="00DA629B"/>
    <w:rsid w:val="00DA6494"/>
    <w:rsid w:val="00DA6598"/>
    <w:rsid w:val="00DA6C0F"/>
    <w:rsid w:val="00DA6CCE"/>
    <w:rsid w:val="00DA6E5E"/>
    <w:rsid w:val="00DA702F"/>
    <w:rsid w:val="00DA7106"/>
    <w:rsid w:val="00DA7326"/>
    <w:rsid w:val="00DA7A85"/>
    <w:rsid w:val="00DA7C64"/>
    <w:rsid w:val="00DA7E73"/>
    <w:rsid w:val="00DA7F8A"/>
    <w:rsid w:val="00DB0176"/>
    <w:rsid w:val="00DB03A5"/>
    <w:rsid w:val="00DB0404"/>
    <w:rsid w:val="00DB05AF"/>
    <w:rsid w:val="00DB0A48"/>
    <w:rsid w:val="00DB0A74"/>
    <w:rsid w:val="00DB0C2F"/>
    <w:rsid w:val="00DB0D0B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4D4"/>
    <w:rsid w:val="00DB654A"/>
    <w:rsid w:val="00DB662E"/>
    <w:rsid w:val="00DB6CE5"/>
    <w:rsid w:val="00DB6D4E"/>
    <w:rsid w:val="00DB6DB0"/>
    <w:rsid w:val="00DB6F41"/>
    <w:rsid w:val="00DB701B"/>
    <w:rsid w:val="00DB786D"/>
    <w:rsid w:val="00DB7FD6"/>
    <w:rsid w:val="00DC09EA"/>
    <w:rsid w:val="00DC11F5"/>
    <w:rsid w:val="00DC124A"/>
    <w:rsid w:val="00DC1327"/>
    <w:rsid w:val="00DC1350"/>
    <w:rsid w:val="00DC15D3"/>
    <w:rsid w:val="00DC16BC"/>
    <w:rsid w:val="00DC1825"/>
    <w:rsid w:val="00DC1998"/>
    <w:rsid w:val="00DC2406"/>
    <w:rsid w:val="00DC2474"/>
    <w:rsid w:val="00DC24E2"/>
    <w:rsid w:val="00DC28E0"/>
    <w:rsid w:val="00DC28F4"/>
    <w:rsid w:val="00DC2BC6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C73"/>
    <w:rsid w:val="00DC5CCF"/>
    <w:rsid w:val="00DC6040"/>
    <w:rsid w:val="00DC60A2"/>
    <w:rsid w:val="00DC6197"/>
    <w:rsid w:val="00DC6233"/>
    <w:rsid w:val="00DC6304"/>
    <w:rsid w:val="00DC631F"/>
    <w:rsid w:val="00DC6600"/>
    <w:rsid w:val="00DC67BD"/>
    <w:rsid w:val="00DC6924"/>
    <w:rsid w:val="00DC6D46"/>
    <w:rsid w:val="00DC71F2"/>
    <w:rsid w:val="00DC738E"/>
    <w:rsid w:val="00DC73D7"/>
    <w:rsid w:val="00DC78FF"/>
    <w:rsid w:val="00DC7E88"/>
    <w:rsid w:val="00DD018D"/>
    <w:rsid w:val="00DD0336"/>
    <w:rsid w:val="00DD0399"/>
    <w:rsid w:val="00DD0825"/>
    <w:rsid w:val="00DD1222"/>
    <w:rsid w:val="00DD180F"/>
    <w:rsid w:val="00DD1A4F"/>
    <w:rsid w:val="00DD1A56"/>
    <w:rsid w:val="00DD1C48"/>
    <w:rsid w:val="00DD1CC0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190"/>
    <w:rsid w:val="00DD32A5"/>
    <w:rsid w:val="00DD382D"/>
    <w:rsid w:val="00DD384F"/>
    <w:rsid w:val="00DD39DC"/>
    <w:rsid w:val="00DD3C04"/>
    <w:rsid w:val="00DD3C3A"/>
    <w:rsid w:val="00DD3C43"/>
    <w:rsid w:val="00DD3D14"/>
    <w:rsid w:val="00DD3E51"/>
    <w:rsid w:val="00DD3EF5"/>
    <w:rsid w:val="00DD482D"/>
    <w:rsid w:val="00DD500A"/>
    <w:rsid w:val="00DD50E4"/>
    <w:rsid w:val="00DD519C"/>
    <w:rsid w:val="00DD53FA"/>
    <w:rsid w:val="00DD5596"/>
    <w:rsid w:val="00DD5C88"/>
    <w:rsid w:val="00DD5F42"/>
    <w:rsid w:val="00DD617B"/>
    <w:rsid w:val="00DD65D7"/>
    <w:rsid w:val="00DD6A37"/>
    <w:rsid w:val="00DD6EA7"/>
    <w:rsid w:val="00DD70EC"/>
    <w:rsid w:val="00DD7261"/>
    <w:rsid w:val="00DD762F"/>
    <w:rsid w:val="00DD7A5B"/>
    <w:rsid w:val="00DD7D63"/>
    <w:rsid w:val="00DD7E09"/>
    <w:rsid w:val="00DD7F13"/>
    <w:rsid w:val="00DD7FBB"/>
    <w:rsid w:val="00DE0761"/>
    <w:rsid w:val="00DE092E"/>
    <w:rsid w:val="00DE0C69"/>
    <w:rsid w:val="00DE0E43"/>
    <w:rsid w:val="00DE0E59"/>
    <w:rsid w:val="00DE0F6C"/>
    <w:rsid w:val="00DE11FB"/>
    <w:rsid w:val="00DE13BD"/>
    <w:rsid w:val="00DE1963"/>
    <w:rsid w:val="00DE1BCE"/>
    <w:rsid w:val="00DE2020"/>
    <w:rsid w:val="00DE219B"/>
    <w:rsid w:val="00DE22DA"/>
    <w:rsid w:val="00DE2380"/>
    <w:rsid w:val="00DE2521"/>
    <w:rsid w:val="00DE254F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70EA"/>
    <w:rsid w:val="00DE752E"/>
    <w:rsid w:val="00DE78C7"/>
    <w:rsid w:val="00DE7B8F"/>
    <w:rsid w:val="00DE7C00"/>
    <w:rsid w:val="00DE7E8E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7D3"/>
    <w:rsid w:val="00DF1BBB"/>
    <w:rsid w:val="00DF1BF2"/>
    <w:rsid w:val="00DF1CD0"/>
    <w:rsid w:val="00DF1E9C"/>
    <w:rsid w:val="00DF2868"/>
    <w:rsid w:val="00DF2999"/>
    <w:rsid w:val="00DF2A5B"/>
    <w:rsid w:val="00DF3187"/>
    <w:rsid w:val="00DF339F"/>
    <w:rsid w:val="00DF3AC2"/>
    <w:rsid w:val="00DF3B9D"/>
    <w:rsid w:val="00DF3FB9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7D"/>
    <w:rsid w:val="00DF55CB"/>
    <w:rsid w:val="00DF57B9"/>
    <w:rsid w:val="00DF597F"/>
    <w:rsid w:val="00DF5E6F"/>
    <w:rsid w:val="00DF62F8"/>
    <w:rsid w:val="00DF6404"/>
    <w:rsid w:val="00DF64B7"/>
    <w:rsid w:val="00DF6676"/>
    <w:rsid w:val="00DF669D"/>
    <w:rsid w:val="00DF6976"/>
    <w:rsid w:val="00DF6C52"/>
    <w:rsid w:val="00DF6C8B"/>
    <w:rsid w:val="00DF6F17"/>
    <w:rsid w:val="00DF6FCB"/>
    <w:rsid w:val="00DF719D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0A8"/>
    <w:rsid w:val="00E01359"/>
    <w:rsid w:val="00E0167F"/>
    <w:rsid w:val="00E01765"/>
    <w:rsid w:val="00E01DAA"/>
    <w:rsid w:val="00E01F06"/>
    <w:rsid w:val="00E021C5"/>
    <w:rsid w:val="00E023E5"/>
    <w:rsid w:val="00E02432"/>
    <w:rsid w:val="00E026E1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4EA2"/>
    <w:rsid w:val="00E051DC"/>
    <w:rsid w:val="00E055FF"/>
    <w:rsid w:val="00E0579C"/>
    <w:rsid w:val="00E057D0"/>
    <w:rsid w:val="00E05BAE"/>
    <w:rsid w:val="00E05C79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067D"/>
    <w:rsid w:val="00E11654"/>
    <w:rsid w:val="00E11E39"/>
    <w:rsid w:val="00E11F62"/>
    <w:rsid w:val="00E126B0"/>
    <w:rsid w:val="00E12C22"/>
    <w:rsid w:val="00E12CBA"/>
    <w:rsid w:val="00E130EA"/>
    <w:rsid w:val="00E13827"/>
    <w:rsid w:val="00E13A42"/>
    <w:rsid w:val="00E14028"/>
    <w:rsid w:val="00E14A22"/>
    <w:rsid w:val="00E14A7E"/>
    <w:rsid w:val="00E14BF5"/>
    <w:rsid w:val="00E14BFA"/>
    <w:rsid w:val="00E1504F"/>
    <w:rsid w:val="00E151E1"/>
    <w:rsid w:val="00E1524A"/>
    <w:rsid w:val="00E153A6"/>
    <w:rsid w:val="00E1590A"/>
    <w:rsid w:val="00E15B87"/>
    <w:rsid w:val="00E15CC0"/>
    <w:rsid w:val="00E15F6D"/>
    <w:rsid w:val="00E163D4"/>
    <w:rsid w:val="00E16DBC"/>
    <w:rsid w:val="00E171B4"/>
    <w:rsid w:val="00E17619"/>
    <w:rsid w:val="00E17805"/>
    <w:rsid w:val="00E17C01"/>
    <w:rsid w:val="00E201B1"/>
    <w:rsid w:val="00E202CC"/>
    <w:rsid w:val="00E20512"/>
    <w:rsid w:val="00E20F79"/>
    <w:rsid w:val="00E210C4"/>
    <w:rsid w:val="00E21144"/>
    <w:rsid w:val="00E21278"/>
    <w:rsid w:val="00E212E4"/>
    <w:rsid w:val="00E2130C"/>
    <w:rsid w:val="00E214AF"/>
    <w:rsid w:val="00E2166F"/>
    <w:rsid w:val="00E21EE9"/>
    <w:rsid w:val="00E2217A"/>
    <w:rsid w:val="00E226EC"/>
    <w:rsid w:val="00E2272C"/>
    <w:rsid w:val="00E22911"/>
    <w:rsid w:val="00E22CCD"/>
    <w:rsid w:val="00E22F07"/>
    <w:rsid w:val="00E22F8B"/>
    <w:rsid w:val="00E2303E"/>
    <w:rsid w:val="00E23154"/>
    <w:rsid w:val="00E233BE"/>
    <w:rsid w:val="00E23455"/>
    <w:rsid w:val="00E23552"/>
    <w:rsid w:val="00E239E7"/>
    <w:rsid w:val="00E23A11"/>
    <w:rsid w:val="00E23B10"/>
    <w:rsid w:val="00E23DC1"/>
    <w:rsid w:val="00E23E0B"/>
    <w:rsid w:val="00E23FB7"/>
    <w:rsid w:val="00E242CD"/>
    <w:rsid w:val="00E2463F"/>
    <w:rsid w:val="00E246D3"/>
    <w:rsid w:val="00E24A27"/>
    <w:rsid w:val="00E24C7C"/>
    <w:rsid w:val="00E24DE1"/>
    <w:rsid w:val="00E24F76"/>
    <w:rsid w:val="00E25037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73C"/>
    <w:rsid w:val="00E30AF5"/>
    <w:rsid w:val="00E30C58"/>
    <w:rsid w:val="00E30EBD"/>
    <w:rsid w:val="00E310BA"/>
    <w:rsid w:val="00E3111C"/>
    <w:rsid w:val="00E3115F"/>
    <w:rsid w:val="00E3138F"/>
    <w:rsid w:val="00E31491"/>
    <w:rsid w:val="00E314A5"/>
    <w:rsid w:val="00E31AE2"/>
    <w:rsid w:val="00E31D1C"/>
    <w:rsid w:val="00E31FB9"/>
    <w:rsid w:val="00E32274"/>
    <w:rsid w:val="00E3230F"/>
    <w:rsid w:val="00E323C9"/>
    <w:rsid w:val="00E3243F"/>
    <w:rsid w:val="00E32617"/>
    <w:rsid w:val="00E3271D"/>
    <w:rsid w:val="00E32D62"/>
    <w:rsid w:val="00E33235"/>
    <w:rsid w:val="00E336BF"/>
    <w:rsid w:val="00E339DC"/>
    <w:rsid w:val="00E33A5E"/>
    <w:rsid w:val="00E33B89"/>
    <w:rsid w:val="00E33BBE"/>
    <w:rsid w:val="00E33DDF"/>
    <w:rsid w:val="00E33E15"/>
    <w:rsid w:val="00E340B5"/>
    <w:rsid w:val="00E3424C"/>
    <w:rsid w:val="00E343B7"/>
    <w:rsid w:val="00E34857"/>
    <w:rsid w:val="00E34D45"/>
    <w:rsid w:val="00E3538B"/>
    <w:rsid w:val="00E3540E"/>
    <w:rsid w:val="00E354DD"/>
    <w:rsid w:val="00E355F3"/>
    <w:rsid w:val="00E3561A"/>
    <w:rsid w:val="00E35716"/>
    <w:rsid w:val="00E35C7D"/>
    <w:rsid w:val="00E35D7E"/>
    <w:rsid w:val="00E35DD0"/>
    <w:rsid w:val="00E361B8"/>
    <w:rsid w:val="00E3633D"/>
    <w:rsid w:val="00E365B2"/>
    <w:rsid w:val="00E36707"/>
    <w:rsid w:val="00E369EE"/>
    <w:rsid w:val="00E36A1B"/>
    <w:rsid w:val="00E36ABB"/>
    <w:rsid w:val="00E36C6D"/>
    <w:rsid w:val="00E3735D"/>
    <w:rsid w:val="00E37602"/>
    <w:rsid w:val="00E37665"/>
    <w:rsid w:val="00E37E50"/>
    <w:rsid w:val="00E37E69"/>
    <w:rsid w:val="00E400C3"/>
    <w:rsid w:val="00E405A7"/>
    <w:rsid w:val="00E40847"/>
    <w:rsid w:val="00E40AD5"/>
    <w:rsid w:val="00E40B47"/>
    <w:rsid w:val="00E40D91"/>
    <w:rsid w:val="00E40E0F"/>
    <w:rsid w:val="00E41A78"/>
    <w:rsid w:val="00E41E2C"/>
    <w:rsid w:val="00E41FCE"/>
    <w:rsid w:val="00E42024"/>
    <w:rsid w:val="00E42040"/>
    <w:rsid w:val="00E429ED"/>
    <w:rsid w:val="00E435B1"/>
    <w:rsid w:val="00E43605"/>
    <w:rsid w:val="00E436B8"/>
    <w:rsid w:val="00E43D47"/>
    <w:rsid w:val="00E43DEF"/>
    <w:rsid w:val="00E43F37"/>
    <w:rsid w:val="00E4445D"/>
    <w:rsid w:val="00E44593"/>
    <w:rsid w:val="00E44A14"/>
    <w:rsid w:val="00E44B67"/>
    <w:rsid w:val="00E450ED"/>
    <w:rsid w:val="00E45289"/>
    <w:rsid w:val="00E45403"/>
    <w:rsid w:val="00E4556C"/>
    <w:rsid w:val="00E45815"/>
    <w:rsid w:val="00E45AA0"/>
    <w:rsid w:val="00E45AB2"/>
    <w:rsid w:val="00E45C47"/>
    <w:rsid w:val="00E4615D"/>
    <w:rsid w:val="00E46CD8"/>
    <w:rsid w:val="00E46E97"/>
    <w:rsid w:val="00E474BF"/>
    <w:rsid w:val="00E47766"/>
    <w:rsid w:val="00E4786D"/>
    <w:rsid w:val="00E4791B"/>
    <w:rsid w:val="00E47B71"/>
    <w:rsid w:val="00E47E31"/>
    <w:rsid w:val="00E47FCC"/>
    <w:rsid w:val="00E500FB"/>
    <w:rsid w:val="00E501DD"/>
    <w:rsid w:val="00E504BB"/>
    <w:rsid w:val="00E50528"/>
    <w:rsid w:val="00E505DB"/>
    <w:rsid w:val="00E50A10"/>
    <w:rsid w:val="00E50AC6"/>
    <w:rsid w:val="00E51139"/>
    <w:rsid w:val="00E513F0"/>
    <w:rsid w:val="00E514E8"/>
    <w:rsid w:val="00E51A78"/>
    <w:rsid w:val="00E51DDD"/>
    <w:rsid w:val="00E51FDD"/>
    <w:rsid w:val="00E52041"/>
    <w:rsid w:val="00E523EA"/>
    <w:rsid w:val="00E52435"/>
    <w:rsid w:val="00E52AB0"/>
    <w:rsid w:val="00E52F22"/>
    <w:rsid w:val="00E53122"/>
    <w:rsid w:val="00E5351B"/>
    <w:rsid w:val="00E5379C"/>
    <w:rsid w:val="00E53941"/>
    <w:rsid w:val="00E53AC6"/>
    <w:rsid w:val="00E53B58"/>
    <w:rsid w:val="00E53B8C"/>
    <w:rsid w:val="00E53C02"/>
    <w:rsid w:val="00E53CAC"/>
    <w:rsid w:val="00E53FA9"/>
    <w:rsid w:val="00E5414C"/>
    <w:rsid w:val="00E547B3"/>
    <w:rsid w:val="00E54B56"/>
    <w:rsid w:val="00E54B68"/>
    <w:rsid w:val="00E54C33"/>
    <w:rsid w:val="00E54EED"/>
    <w:rsid w:val="00E5577C"/>
    <w:rsid w:val="00E559A0"/>
    <w:rsid w:val="00E55A4B"/>
    <w:rsid w:val="00E5604D"/>
    <w:rsid w:val="00E562D0"/>
    <w:rsid w:val="00E564E4"/>
    <w:rsid w:val="00E564F7"/>
    <w:rsid w:val="00E56641"/>
    <w:rsid w:val="00E5680D"/>
    <w:rsid w:val="00E56DD6"/>
    <w:rsid w:val="00E5733D"/>
    <w:rsid w:val="00E576B5"/>
    <w:rsid w:val="00E579CE"/>
    <w:rsid w:val="00E57AFC"/>
    <w:rsid w:val="00E57CF6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1F9A"/>
    <w:rsid w:val="00E62217"/>
    <w:rsid w:val="00E6277B"/>
    <w:rsid w:val="00E62D1D"/>
    <w:rsid w:val="00E630F4"/>
    <w:rsid w:val="00E63309"/>
    <w:rsid w:val="00E6376B"/>
    <w:rsid w:val="00E63794"/>
    <w:rsid w:val="00E6379B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5FE"/>
    <w:rsid w:val="00E659A0"/>
    <w:rsid w:val="00E65DEE"/>
    <w:rsid w:val="00E65E10"/>
    <w:rsid w:val="00E65F2F"/>
    <w:rsid w:val="00E66202"/>
    <w:rsid w:val="00E6646D"/>
    <w:rsid w:val="00E66A7E"/>
    <w:rsid w:val="00E66CE4"/>
    <w:rsid w:val="00E66D5B"/>
    <w:rsid w:val="00E671C9"/>
    <w:rsid w:val="00E671D1"/>
    <w:rsid w:val="00E6723E"/>
    <w:rsid w:val="00E67343"/>
    <w:rsid w:val="00E6743F"/>
    <w:rsid w:val="00E6758E"/>
    <w:rsid w:val="00E67617"/>
    <w:rsid w:val="00E67A2A"/>
    <w:rsid w:val="00E67A56"/>
    <w:rsid w:val="00E67E23"/>
    <w:rsid w:val="00E67F91"/>
    <w:rsid w:val="00E70016"/>
    <w:rsid w:val="00E7043B"/>
    <w:rsid w:val="00E704A7"/>
    <w:rsid w:val="00E70BB5"/>
    <w:rsid w:val="00E70BC7"/>
    <w:rsid w:val="00E70F9A"/>
    <w:rsid w:val="00E70FBC"/>
    <w:rsid w:val="00E71A2D"/>
    <w:rsid w:val="00E720C7"/>
    <w:rsid w:val="00E72100"/>
    <w:rsid w:val="00E72738"/>
    <w:rsid w:val="00E72991"/>
    <w:rsid w:val="00E72C01"/>
    <w:rsid w:val="00E72D80"/>
    <w:rsid w:val="00E73065"/>
    <w:rsid w:val="00E733DD"/>
    <w:rsid w:val="00E734C5"/>
    <w:rsid w:val="00E737A1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88C"/>
    <w:rsid w:val="00E74A24"/>
    <w:rsid w:val="00E74A55"/>
    <w:rsid w:val="00E74CB9"/>
    <w:rsid w:val="00E74F87"/>
    <w:rsid w:val="00E75174"/>
    <w:rsid w:val="00E7555B"/>
    <w:rsid w:val="00E756D2"/>
    <w:rsid w:val="00E757F9"/>
    <w:rsid w:val="00E75A8A"/>
    <w:rsid w:val="00E75DF2"/>
    <w:rsid w:val="00E75EBA"/>
    <w:rsid w:val="00E76187"/>
    <w:rsid w:val="00E762A3"/>
    <w:rsid w:val="00E762DD"/>
    <w:rsid w:val="00E763B4"/>
    <w:rsid w:val="00E7658F"/>
    <w:rsid w:val="00E77296"/>
    <w:rsid w:val="00E77571"/>
    <w:rsid w:val="00E77690"/>
    <w:rsid w:val="00E776F9"/>
    <w:rsid w:val="00E777F5"/>
    <w:rsid w:val="00E77848"/>
    <w:rsid w:val="00E77B3D"/>
    <w:rsid w:val="00E77EA6"/>
    <w:rsid w:val="00E80514"/>
    <w:rsid w:val="00E807F1"/>
    <w:rsid w:val="00E80A4B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2DFF"/>
    <w:rsid w:val="00E83032"/>
    <w:rsid w:val="00E8323B"/>
    <w:rsid w:val="00E833A7"/>
    <w:rsid w:val="00E834B1"/>
    <w:rsid w:val="00E83752"/>
    <w:rsid w:val="00E8385C"/>
    <w:rsid w:val="00E8393A"/>
    <w:rsid w:val="00E84B24"/>
    <w:rsid w:val="00E84CD6"/>
    <w:rsid w:val="00E84E7E"/>
    <w:rsid w:val="00E8519F"/>
    <w:rsid w:val="00E852A2"/>
    <w:rsid w:val="00E852F9"/>
    <w:rsid w:val="00E857E9"/>
    <w:rsid w:val="00E85C49"/>
    <w:rsid w:val="00E85CC3"/>
    <w:rsid w:val="00E85CF3"/>
    <w:rsid w:val="00E85D13"/>
    <w:rsid w:val="00E85E8D"/>
    <w:rsid w:val="00E86372"/>
    <w:rsid w:val="00E8644A"/>
    <w:rsid w:val="00E86A5B"/>
    <w:rsid w:val="00E86CDB"/>
    <w:rsid w:val="00E86DCC"/>
    <w:rsid w:val="00E86E3C"/>
    <w:rsid w:val="00E86E6D"/>
    <w:rsid w:val="00E871C3"/>
    <w:rsid w:val="00E87248"/>
    <w:rsid w:val="00E874C5"/>
    <w:rsid w:val="00E87AC5"/>
    <w:rsid w:val="00E90279"/>
    <w:rsid w:val="00E9045B"/>
    <w:rsid w:val="00E90635"/>
    <w:rsid w:val="00E909A1"/>
    <w:rsid w:val="00E90BFF"/>
    <w:rsid w:val="00E90DE9"/>
    <w:rsid w:val="00E910A2"/>
    <w:rsid w:val="00E9140B"/>
    <w:rsid w:val="00E919A7"/>
    <w:rsid w:val="00E91A77"/>
    <w:rsid w:val="00E91B1A"/>
    <w:rsid w:val="00E91B79"/>
    <w:rsid w:val="00E91F04"/>
    <w:rsid w:val="00E91F35"/>
    <w:rsid w:val="00E9230C"/>
    <w:rsid w:val="00E92A99"/>
    <w:rsid w:val="00E93043"/>
    <w:rsid w:val="00E932FF"/>
    <w:rsid w:val="00E939EC"/>
    <w:rsid w:val="00E93C5B"/>
    <w:rsid w:val="00E93DBB"/>
    <w:rsid w:val="00E93E44"/>
    <w:rsid w:val="00E94005"/>
    <w:rsid w:val="00E94242"/>
    <w:rsid w:val="00E9431E"/>
    <w:rsid w:val="00E94557"/>
    <w:rsid w:val="00E947A6"/>
    <w:rsid w:val="00E9497A"/>
    <w:rsid w:val="00E94BFA"/>
    <w:rsid w:val="00E951F8"/>
    <w:rsid w:val="00E957E3"/>
    <w:rsid w:val="00E959C0"/>
    <w:rsid w:val="00E95A24"/>
    <w:rsid w:val="00E95BA6"/>
    <w:rsid w:val="00E95BEF"/>
    <w:rsid w:val="00E96452"/>
    <w:rsid w:val="00E966DB"/>
    <w:rsid w:val="00E96C3C"/>
    <w:rsid w:val="00E974AD"/>
    <w:rsid w:val="00E97648"/>
    <w:rsid w:val="00E97775"/>
    <w:rsid w:val="00E97979"/>
    <w:rsid w:val="00E97C90"/>
    <w:rsid w:val="00E97CAF"/>
    <w:rsid w:val="00E97D2F"/>
    <w:rsid w:val="00E97E3B"/>
    <w:rsid w:val="00EA0116"/>
    <w:rsid w:val="00EA0E4A"/>
    <w:rsid w:val="00EA1A54"/>
    <w:rsid w:val="00EA1B7A"/>
    <w:rsid w:val="00EA2226"/>
    <w:rsid w:val="00EA23DA"/>
    <w:rsid w:val="00EA25F7"/>
    <w:rsid w:val="00EA2640"/>
    <w:rsid w:val="00EA26FC"/>
    <w:rsid w:val="00EA28A3"/>
    <w:rsid w:val="00EA2D9D"/>
    <w:rsid w:val="00EA2FDA"/>
    <w:rsid w:val="00EA322B"/>
    <w:rsid w:val="00EA38BD"/>
    <w:rsid w:val="00EA3B5A"/>
    <w:rsid w:val="00EA3E5B"/>
    <w:rsid w:val="00EA410E"/>
    <w:rsid w:val="00EA4476"/>
    <w:rsid w:val="00EA4686"/>
    <w:rsid w:val="00EA46A6"/>
    <w:rsid w:val="00EA4FD1"/>
    <w:rsid w:val="00EA53C2"/>
    <w:rsid w:val="00EA5695"/>
    <w:rsid w:val="00EA58D6"/>
    <w:rsid w:val="00EA5B0A"/>
    <w:rsid w:val="00EA5FCC"/>
    <w:rsid w:val="00EA5FED"/>
    <w:rsid w:val="00EA6180"/>
    <w:rsid w:val="00EA635A"/>
    <w:rsid w:val="00EA65AD"/>
    <w:rsid w:val="00EA6672"/>
    <w:rsid w:val="00EA6744"/>
    <w:rsid w:val="00EA67DC"/>
    <w:rsid w:val="00EA6A48"/>
    <w:rsid w:val="00EA6A9D"/>
    <w:rsid w:val="00EA6BE7"/>
    <w:rsid w:val="00EA6E19"/>
    <w:rsid w:val="00EA73FC"/>
    <w:rsid w:val="00EA7500"/>
    <w:rsid w:val="00EA76FB"/>
    <w:rsid w:val="00EA7C37"/>
    <w:rsid w:val="00EA7E86"/>
    <w:rsid w:val="00EA7F0C"/>
    <w:rsid w:val="00EA7FCF"/>
    <w:rsid w:val="00EB07CD"/>
    <w:rsid w:val="00EB0877"/>
    <w:rsid w:val="00EB0CA3"/>
    <w:rsid w:val="00EB104F"/>
    <w:rsid w:val="00EB1287"/>
    <w:rsid w:val="00EB12A0"/>
    <w:rsid w:val="00EB1883"/>
    <w:rsid w:val="00EB1B27"/>
    <w:rsid w:val="00EB1BDA"/>
    <w:rsid w:val="00EB1DA8"/>
    <w:rsid w:val="00EB2056"/>
    <w:rsid w:val="00EB268B"/>
    <w:rsid w:val="00EB2703"/>
    <w:rsid w:val="00EB2ABA"/>
    <w:rsid w:val="00EB2B53"/>
    <w:rsid w:val="00EB2CF1"/>
    <w:rsid w:val="00EB3037"/>
    <w:rsid w:val="00EB30DA"/>
    <w:rsid w:val="00EB321B"/>
    <w:rsid w:val="00EB325D"/>
    <w:rsid w:val="00EB3A4A"/>
    <w:rsid w:val="00EB3B30"/>
    <w:rsid w:val="00EB4509"/>
    <w:rsid w:val="00EB465D"/>
    <w:rsid w:val="00EB4871"/>
    <w:rsid w:val="00EB4879"/>
    <w:rsid w:val="00EB4A86"/>
    <w:rsid w:val="00EB4CFF"/>
    <w:rsid w:val="00EB4EDE"/>
    <w:rsid w:val="00EB4F51"/>
    <w:rsid w:val="00EB5476"/>
    <w:rsid w:val="00EB54AF"/>
    <w:rsid w:val="00EB5563"/>
    <w:rsid w:val="00EB588A"/>
    <w:rsid w:val="00EB597C"/>
    <w:rsid w:val="00EB5E7A"/>
    <w:rsid w:val="00EB600D"/>
    <w:rsid w:val="00EB6039"/>
    <w:rsid w:val="00EB6BC4"/>
    <w:rsid w:val="00EB6DA7"/>
    <w:rsid w:val="00EB6F62"/>
    <w:rsid w:val="00EB70B0"/>
    <w:rsid w:val="00EB7391"/>
    <w:rsid w:val="00EB73DC"/>
    <w:rsid w:val="00EB7554"/>
    <w:rsid w:val="00EB7633"/>
    <w:rsid w:val="00EB7736"/>
    <w:rsid w:val="00EB7C17"/>
    <w:rsid w:val="00EB7CA8"/>
    <w:rsid w:val="00EC00F6"/>
    <w:rsid w:val="00EC100B"/>
    <w:rsid w:val="00EC12A2"/>
    <w:rsid w:val="00EC1837"/>
    <w:rsid w:val="00EC1F54"/>
    <w:rsid w:val="00EC206D"/>
    <w:rsid w:val="00EC227A"/>
    <w:rsid w:val="00EC2477"/>
    <w:rsid w:val="00EC2501"/>
    <w:rsid w:val="00EC2D80"/>
    <w:rsid w:val="00EC2E2D"/>
    <w:rsid w:val="00EC34C3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6FB6"/>
    <w:rsid w:val="00EC716D"/>
    <w:rsid w:val="00EC7401"/>
    <w:rsid w:val="00EC7455"/>
    <w:rsid w:val="00EC7508"/>
    <w:rsid w:val="00EC77B0"/>
    <w:rsid w:val="00EC7ADF"/>
    <w:rsid w:val="00EC7DB6"/>
    <w:rsid w:val="00ED0927"/>
    <w:rsid w:val="00ED0D5D"/>
    <w:rsid w:val="00ED1288"/>
    <w:rsid w:val="00ED13AA"/>
    <w:rsid w:val="00ED1596"/>
    <w:rsid w:val="00ED15A5"/>
    <w:rsid w:val="00ED162F"/>
    <w:rsid w:val="00ED193A"/>
    <w:rsid w:val="00ED1A46"/>
    <w:rsid w:val="00ED1C4D"/>
    <w:rsid w:val="00ED1E94"/>
    <w:rsid w:val="00ED251F"/>
    <w:rsid w:val="00ED262D"/>
    <w:rsid w:val="00ED2E52"/>
    <w:rsid w:val="00ED2EEE"/>
    <w:rsid w:val="00ED2F7B"/>
    <w:rsid w:val="00ED2F95"/>
    <w:rsid w:val="00ED3024"/>
    <w:rsid w:val="00ED3CE7"/>
    <w:rsid w:val="00ED3E70"/>
    <w:rsid w:val="00ED3EF5"/>
    <w:rsid w:val="00ED3F7B"/>
    <w:rsid w:val="00ED445A"/>
    <w:rsid w:val="00ED44EB"/>
    <w:rsid w:val="00ED46A8"/>
    <w:rsid w:val="00ED482B"/>
    <w:rsid w:val="00ED4FAC"/>
    <w:rsid w:val="00ED57AA"/>
    <w:rsid w:val="00ED5C55"/>
    <w:rsid w:val="00ED5F6E"/>
    <w:rsid w:val="00ED5F84"/>
    <w:rsid w:val="00ED5FE4"/>
    <w:rsid w:val="00ED609B"/>
    <w:rsid w:val="00ED6CFA"/>
    <w:rsid w:val="00ED6FF5"/>
    <w:rsid w:val="00ED70A4"/>
    <w:rsid w:val="00ED7164"/>
    <w:rsid w:val="00ED71C5"/>
    <w:rsid w:val="00ED75A2"/>
    <w:rsid w:val="00ED770B"/>
    <w:rsid w:val="00ED7FCB"/>
    <w:rsid w:val="00EE00C7"/>
    <w:rsid w:val="00EE0296"/>
    <w:rsid w:val="00EE035F"/>
    <w:rsid w:val="00EE08D3"/>
    <w:rsid w:val="00EE0C8C"/>
    <w:rsid w:val="00EE0D10"/>
    <w:rsid w:val="00EE0FEF"/>
    <w:rsid w:val="00EE1498"/>
    <w:rsid w:val="00EE14DC"/>
    <w:rsid w:val="00EE169E"/>
    <w:rsid w:val="00EE16FA"/>
    <w:rsid w:val="00EE1716"/>
    <w:rsid w:val="00EE1DA0"/>
    <w:rsid w:val="00EE1ECC"/>
    <w:rsid w:val="00EE2012"/>
    <w:rsid w:val="00EE29D5"/>
    <w:rsid w:val="00EE2B29"/>
    <w:rsid w:val="00EE2D03"/>
    <w:rsid w:val="00EE2DDA"/>
    <w:rsid w:val="00EE2F67"/>
    <w:rsid w:val="00EE30F4"/>
    <w:rsid w:val="00EE398A"/>
    <w:rsid w:val="00EE3C42"/>
    <w:rsid w:val="00EE3CB6"/>
    <w:rsid w:val="00EE3D4F"/>
    <w:rsid w:val="00EE432C"/>
    <w:rsid w:val="00EE444B"/>
    <w:rsid w:val="00EE4B3C"/>
    <w:rsid w:val="00EE4B6D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DA0"/>
    <w:rsid w:val="00EE6F1E"/>
    <w:rsid w:val="00EE780E"/>
    <w:rsid w:val="00EE7E6D"/>
    <w:rsid w:val="00EF0348"/>
    <w:rsid w:val="00EF04F2"/>
    <w:rsid w:val="00EF07B6"/>
    <w:rsid w:val="00EF0CF8"/>
    <w:rsid w:val="00EF0DB6"/>
    <w:rsid w:val="00EF0E00"/>
    <w:rsid w:val="00EF0EEB"/>
    <w:rsid w:val="00EF0F00"/>
    <w:rsid w:val="00EF0FE4"/>
    <w:rsid w:val="00EF101D"/>
    <w:rsid w:val="00EF104A"/>
    <w:rsid w:val="00EF1543"/>
    <w:rsid w:val="00EF18D9"/>
    <w:rsid w:val="00EF1F9C"/>
    <w:rsid w:val="00EF20F4"/>
    <w:rsid w:val="00EF25CD"/>
    <w:rsid w:val="00EF2668"/>
    <w:rsid w:val="00EF27AA"/>
    <w:rsid w:val="00EF27C3"/>
    <w:rsid w:val="00EF2E01"/>
    <w:rsid w:val="00EF2EA8"/>
    <w:rsid w:val="00EF30A3"/>
    <w:rsid w:val="00EF3107"/>
    <w:rsid w:val="00EF3486"/>
    <w:rsid w:val="00EF39FF"/>
    <w:rsid w:val="00EF3A6B"/>
    <w:rsid w:val="00EF3BA6"/>
    <w:rsid w:val="00EF3DFA"/>
    <w:rsid w:val="00EF3E7B"/>
    <w:rsid w:val="00EF4170"/>
    <w:rsid w:val="00EF4366"/>
    <w:rsid w:val="00EF4CD6"/>
    <w:rsid w:val="00EF50DE"/>
    <w:rsid w:val="00EF51A7"/>
    <w:rsid w:val="00EF537D"/>
    <w:rsid w:val="00EF5390"/>
    <w:rsid w:val="00EF5458"/>
    <w:rsid w:val="00EF55A0"/>
    <w:rsid w:val="00EF60B7"/>
    <w:rsid w:val="00EF6289"/>
    <w:rsid w:val="00EF636E"/>
    <w:rsid w:val="00EF63D1"/>
    <w:rsid w:val="00EF6513"/>
    <w:rsid w:val="00EF6683"/>
    <w:rsid w:val="00EF6937"/>
    <w:rsid w:val="00EF69A9"/>
    <w:rsid w:val="00EF6EE2"/>
    <w:rsid w:val="00EF7002"/>
    <w:rsid w:val="00EF74E2"/>
    <w:rsid w:val="00EF758A"/>
    <w:rsid w:val="00EF769B"/>
    <w:rsid w:val="00EF788F"/>
    <w:rsid w:val="00EF7C54"/>
    <w:rsid w:val="00F0009F"/>
    <w:rsid w:val="00F000A0"/>
    <w:rsid w:val="00F00685"/>
    <w:rsid w:val="00F00C91"/>
    <w:rsid w:val="00F00D8B"/>
    <w:rsid w:val="00F00E88"/>
    <w:rsid w:val="00F0102B"/>
    <w:rsid w:val="00F015BC"/>
    <w:rsid w:val="00F0169A"/>
    <w:rsid w:val="00F0172B"/>
    <w:rsid w:val="00F01756"/>
    <w:rsid w:val="00F01C2A"/>
    <w:rsid w:val="00F01CB4"/>
    <w:rsid w:val="00F01E88"/>
    <w:rsid w:val="00F02019"/>
    <w:rsid w:val="00F0204C"/>
    <w:rsid w:val="00F027BA"/>
    <w:rsid w:val="00F02A7B"/>
    <w:rsid w:val="00F02E8A"/>
    <w:rsid w:val="00F02ED0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4BE4"/>
    <w:rsid w:val="00F04BFA"/>
    <w:rsid w:val="00F0560E"/>
    <w:rsid w:val="00F059FE"/>
    <w:rsid w:val="00F05C23"/>
    <w:rsid w:val="00F05C89"/>
    <w:rsid w:val="00F05D15"/>
    <w:rsid w:val="00F0628D"/>
    <w:rsid w:val="00F064D7"/>
    <w:rsid w:val="00F06532"/>
    <w:rsid w:val="00F06651"/>
    <w:rsid w:val="00F067F7"/>
    <w:rsid w:val="00F06C09"/>
    <w:rsid w:val="00F06C7E"/>
    <w:rsid w:val="00F06E8D"/>
    <w:rsid w:val="00F0712E"/>
    <w:rsid w:val="00F07DE6"/>
    <w:rsid w:val="00F10377"/>
    <w:rsid w:val="00F103CF"/>
    <w:rsid w:val="00F10525"/>
    <w:rsid w:val="00F1056C"/>
    <w:rsid w:val="00F107F1"/>
    <w:rsid w:val="00F10844"/>
    <w:rsid w:val="00F1093F"/>
    <w:rsid w:val="00F10AC8"/>
    <w:rsid w:val="00F10CFD"/>
    <w:rsid w:val="00F10E29"/>
    <w:rsid w:val="00F10F18"/>
    <w:rsid w:val="00F10FC1"/>
    <w:rsid w:val="00F110B9"/>
    <w:rsid w:val="00F112FD"/>
    <w:rsid w:val="00F11314"/>
    <w:rsid w:val="00F11785"/>
    <w:rsid w:val="00F11787"/>
    <w:rsid w:val="00F11874"/>
    <w:rsid w:val="00F11BC6"/>
    <w:rsid w:val="00F11BC7"/>
    <w:rsid w:val="00F11CB9"/>
    <w:rsid w:val="00F122F1"/>
    <w:rsid w:val="00F1249F"/>
    <w:rsid w:val="00F1285A"/>
    <w:rsid w:val="00F12C60"/>
    <w:rsid w:val="00F12D50"/>
    <w:rsid w:val="00F12E9E"/>
    <w:rsid w:val="00F133A1"/>
    <w:rsid w:val="00F13437"/>
    <w:rsid w:val="00F138DB"/>
    <w:rsid w:val="00F13DA4"/>
    <w:rsid w:val="00F13ECD"/>
    <w:rsid w:val="00F14019"/>
    <w:rsid w:val="00F140CF"/>
    <w:rsid w:val="00F14277"/>
    <w:rsid w:val="00F143CA"/>
    <w:rsid w:val="00F145AC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4FAC"/>
    <w:rsid w:val="00F155CE"/>
    <w:rsid w:val="00F15645"/>
    <w:rsid w:val="00F16059"/>
    <w:rsid w:val="00F16192"/>
    <w:rsid w:val="00F16A9F"/>
    <w:rsid w:val="00F16AB9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111D"/>
    <w:rsid w:val="00F2115F"/>
    <w:rsid w:val="00F213D0"/>
    <w:rsid w:val="00F218D4"/>
    <w:rsid w:val="00F21B8A"/>
    <w:rsid w:val="00F21CC5"/>
    <w:rsid w:val="00F21D85"/>
    <w:rsid w:val="00F21EEC"/>
    <w:rsid w:val="00F2234C"/>
    <w:rsid w:val="00F2250A"/>
    <w:rsid w:val="00F229A0"/>
    <w:rsid w:val="00F22D87"/>
    <w:rsid w:val="00F233F3"/>
    <w:rsid w:val="00F2380E"/>
    <w:rsid w:val="00F239B6"/>
    <w:rsid w:val="00F23B4A"/>
    <w:rsid w:val="00F245CC"/>
    <w:rsid w:val="00F2467D"/>
    <w:rsid w:val="00F24788"/>
    <w:rsid w:val="00F256A9"/>
    <w:rsid w:val="00F25B8D"/>
    <w:rsid w:val="00F25F18"/>
    <w:rsid w:val="00F2640F"/>
    <w:rsid w:val="00F268C3"/>
    <w:rsid w:val="00F26D10"/>
    <w:rsid w:val="00F26E30"/>
    <w:rsid w:val="00F2710D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0F2C"/>
    <w:rsid w:val="00F31217"/>
    <w:rsid w:val="00F312EF"/>
    <w:rsid w:val="00F3139E"/>
    <w:rsid w:val="00F313D7"/>
    <w:rsid w:val="00F314B5"/>
    <w:rsid w:val="00F3154C"/>
    <w:rsid w:val="00F315A4"/>
    <w:rsid w:val="00F31819"/>
    <w:rsid w:val="00F31B22"/>
    <w:rsid w:val="00F31B49"/>
    <w:rsid w:val="00F31D70"/>
    <w:rsid w:val="00F31E5F"/>
    <w:rsid w:val="00F321CE"/>
    <w:rsid w:val="00F32A08"/>
    <w:rsid w:val="00F32F56"/>
    <w:rsid w:val="00F3347D"/>
    <w:rsid w:val="00F3355B"/>
    <w:rsid w:val="00F335B4"/>
    <w:rsid w:val="00F336DE"/>
    <w:rsid w:val="00F33D4F"/>
    <w:rsid w:val="00F33EDB"/>
    <w:rsid w:val="00F33FA8"/>
    <w:rsid w:val="00F3425E"/>
    <w:rsid w:val="00F34670"/>
    <w:rsid w:val="00F346A0"/>
    <w:rsid w:val="00F34805"/>
    <w:rsid w:val="00F34BA7"/>
    <w:rsid w:val="00F34BB7"/>
    <w:rsid w:val="00F34CD6"/>
    <w:rsid w:val="00F34E28"/>
    <w:rsid w:val="00F35873"/>
    <w:rsid w:val="00F35920"/>
    <w:rsid w:val="00F3603E"/>
    <w:rsid w:val="00F364C3"/>
    <w:rsid w:val="00F366A5"/>
    <w:rsid w:val="00F368E8"/>
    <w:rsid w:val="00F36C5F"/>
    <w:rsid w:val="00F36C9D"/>
    <w:rsid w:val="00F36E8C"/>
    <w:rsid w:val="00F370FF"/>
    <w:rsid w:val="00F37259"/>
    <w:rsid w:val="00F375D1"/>
    <w:rsid w:val="00F401A9"/>
    <w:rsid w:val="00F404AC"/>
    <w:rsid w:val="00F405A4"/>
    <w:rsid w:val="00F40D55"/>
    <w:rsid w:val="00F40FD0"/>
    <w:rsid w:val="00F41767"/>
    <w:rsid w:val="00F419C5"/>
    <w:rsid w:val="00F41B6A"/>
    <w:rsid w:val="00F41BAC"/>
    <w:rsid w:val="00F41F05"/>
    <w:rsid w:val="00F41FD2"/>
    <w:rsid w:val="00F420CB"/>
    <w:rsid w:val="00F420F5"/>
    <w:rsid w:val="00F421B3"/>
    <w:rsid w:val="00F42F0E"/>
    <w:rsid w:val="00F433BD"/>
    <w:rsid w:val="00F434DF"/>
    <w:rsid w:val="00F435B5"/>
    <w:rsid w:val="00F43C29"/>
    <w:rsid w:val="00F43F0C"/>
    <w:rsid w:val="00F43F5C"/>
    <w:rsid w:val="00F44363"/>
    <w:rsid w:val="00F44D95"/>
    <w:rsid w:val="00F44EC5"/>
    <w:rsid w:val="00F44EFB"/>
    <w:rsid w:val="00F4504B"/>
    <w:rsid w:val="00F45A7E"/>
    <w:rsid w:val="00F45C0A"/>
    <w:rsid w:val="00F45F46"/>
    <w:rsid w:val="00F45F9C"/>
    <w:rsid w:val="00F46542"/>
    <w:rsid w:val="00F46580"/>
    <w:rsid w:val="00F46866"/>
    <w:rsid w:val="00F46A83"/>
    <w:rsid w:val="00F473AC"/>
    <w:rsid w:val="00F47446"/>
    <w:rsid w:val="00F47498"/>
    <w:rsid w:val="00F47C39"/>
    <w:rsid w:val="00F47FC1"/>
    <w:rsid w:val="00F50071"/>
    <w:rsid w:val="00F502E1"/>
    <w:rsid w:val="00F5036E"/>
    <w:rsid w:val="00F505D9"/>
    <w:rsid w:val="00F50D29"/>
    <w:rsid w:val="00F50ED8"/>
    <w:rsid w:val="00F512B2"/>
    <w:rsid w:val="00F51344"/>
    <w:rsid w:val="00F515CF"/>
    <w:rsid w:val="00F51863"/>
    <w:rsid w:val="00F51899"/>
    <w:rsid w:val="00F51A40"/>
    <w:rsid w:val="00F51B15"/>
    <w:rsid w:val="00F52506"/>
    <w:rsid w:val="00F5283D"/>
    <w:rsid w:val="00F52A01"/>
    <w:rsid w:val="00F52ABA"/>
    <w:rsid w:val="00F52BC7"/>
    <w:rsid w:val="00F52CBC"/>
    <w:rsid w:val="00F531A2"/>
    <w:rsid w:val="00F5335D"/>
    <w:rsid w:val="00F53524"/>
    <w:rsid w:val="00F537D9"/>
    <w:rsid w:val="00F537DF"/>
    <w:rsid w:val="00F53B20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8BF"/>
    <w:rsid w:val="00F55BDE"/>
    <w:rsid w:val="00F55F50"/>
    <w:rsid w:val="00F560DD"/>
    <w:rsid w:val="00F561AC"/>
    <w:rsid w:val="00F56231"/>
    <w:rsid w:val="00F5643D"/>
    <w:rsid w:val="00F568E0"/>
    <w:rsid w:val="00F56C21"/>
    <w:rsid w:val="00F56DCF"/>
    <w:rsid w:val="00F57034"/>
    <w:rsid w:val="00F57992"/>
    <w:rsid w:val="00F57B86"/>
    <w:rsid w:val="00F57D76"/>
    <w:rsid w:val="00F60289"/>
    <w:rsid w:val="00F605A1"/>
    <w:rsid w:val="00F605E6"/>
    <w:rsid w:val="00F60628"/>
    <w:rsid w:val="00F60885"/>
    <w:rsid w:val="00F60BE9"/>
    <w:rsid w:val="00F61456"/>
    <w:rsid w:val="00F614D1"/>
    <w:rsid w:val="00F615E0"/>
    <w:rsid w:val="00F61FD8"/>
    <w:rsid w:val="00F62267"/>
    <w:rsid w:val="00F62726"/>
    <w:rsid w:val="00F62780"/>
    <w:rsid w:val="00F62DBF"/>
    <w:rsid w:val="00F6336D"/>
    <w:rsid w:val="00F637C8"/>
    <w:rsid w:val="00F641FC"/>
    <w:rsid w:val="00F64216"/>
    <w:rsid w:val="00F647F7"/>
    <w:rsid w:val="00F64EB0"/>
    <w:rsid w:val="00F65098"/>
    <w:rsid w:val="00F65742"/>
    <w:rsid w:val="00F6583C"/>
    <w:rsid w:val="00F6589A"/>
    <w:rsid w:val="00F6605D"/>
    <w:rsid w:val="00F66241"/>
    <w:rsid w:val="00F662F6"/>
    <w:rsid w:val="00F6636A"/>
    <w:rsid w:val="00F663BA"/>
    <w:rsid w:val="00F66A2B"/>
    <w:rsid w:val="00F6754E"/>
    <w:rsid w:val="00F6783E"/>
    <w:rsid w:val="00F67D5C"/>
    <w:rsid w:val="00F700EE"/>
    <w:rsid w:val="00F7033F"/>
    <w:rsid w:val="00F70345"/>
    <w:rsid w:val="00F705FA"/>
    <w:rsid w:val="00F707E3"/>
    <w:rsid w:val="00F7084A"/>
    <w:rsid w:val="00F70BDF"/>
    <w:rsid w:val="00F70C5F"/>
    <w:rsid w:val="00F70DBE"/>
    <w:rsid w:val="00F71124"/>
    <w:rsid w:val="00F714FE"/>
    <w:rsid w:val="00F717C9"/>
    <w:rsid w:val="00F71888"/>
    <w:rsid w:val="00F719CD"/>
    <w:rsid w:val="00F71BB8"/>
    <w:rsid w:val="00F71BE2"/>
    <w:rsid w:val="00F72584"/>
    <w:rsid w:val="00F72671"/>
    <w:rsid w:val="00F72836"/>
    <w:rsid w:val="00F7290D"/>
    <w:rsid w:val="00F72A10"/>
    <w:rsid w:val="00F72C94"/>
    <w:rsid w:val="00F72EFD"/>
    <w:rsid w:val="00F72FE9"/>
    <w:rsid w:val="00F7302F"/>
    <w:rsid w:val="00F732EC"/>
    <w:rsid w:val="00F7342C"/>
    <w:rsid w:val="00F73C30"/>
    <w:rsid w:val="00F73D08"/>
    <w:rsid w:val="00F74076"/>
    <w:rsid w:val="00F74D34"/>
    <w:rsid w:val="00F74F58"/>
    <w:rsid w:val="00F75671"/>
    <w:rsid w:val="00F756A4"/>
    <w:rsid w:val="00F7586B"/>
    <w:rsid w:val="00F75F2F"/>
    <w:rsid w:val="00F75F57"/>
    <w:rsid w:val="00F76124"/>
    <w:rsid w:val="00F763A0"/>
    <w:rsid w:val="00F76445"/>
    <w:rsid w:val="00F764A4"/>
    <w:rsid w:val="00F76C4F"/>
    <w:rsid w:val="00F76C9A"/>
    <w:rsid w:val="00F76D6F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6FD"/>
    <w:rsid w:val="00F80729"/>
    <w:rsid w:val="00F80798"/>
    <w:rsid w:val="00F807E7"/>
    <w:rsid w:val="00F809CA"/>
    <w:rsid w:val="00F80A04"/>
    <w:rsid w:val="00F80BBE"/>
    <w:rsid w:val="00F80E99"/>
    <w:rsid w:val="00F80EB3"/>
    <w:rsid w:val="00F812C1"/>
    <w:rsid w:val="00F812C8"/>
    <w:rsid w:val="00F8132D"/>
    <w:rsid w:val="00F814A5"/>
    <w:rsid w:val="00F8169D"/>
    <w:rsid w:val="00F818AE"/>
    <w:rsid w:val="00F81B40"/>
    <w:rsid w:val="00F81D52"/>
    <w:rsid w:val="00F81D8D"/>
    <w:rsid w:val="00F81F9E"/>
    <w:rsid w:val="00F82083"/>
    <w:rsid w:val="00F820C4"/>
    <w:rsid w:val="00F82135"/>
    <w:rsid w:val="00F82652"/>
    <w:rsid w:val="00F82775"/>
    <w:rsid w:val="00F82ADB"/>
    <w:rsid w:val="00F82BEE"/>
    <w:rsid w:val="00F82D94"/>
    <w:rsid w:val="00F82EE9"/>
    <w:rsid w:val="00F83225"/>
    <w:rsid w:val="00F83251"/>
    <w:rsid w:val="00F83285"/>
    <w:rsid w:val="00F83313"/>
    <w:rsid w:val="00F83350"/>
    <w:rsid w:val="00F83829"/>
    <w:rsid w:val="00F83FEA"/>
    <w:rsid w:val="00F84069"/>
    <w:rsid w:val="00F8420D"/>
    <w:rsid w:val="00F843D7"/>
    <w:rsid w:val="00F844A0"/>
    <w:rsid w:val="00F84DF3"/>
    <w:rsid w:val="00F84E5E"/>
    <w:rsid w:val="00F84F8A"/>
    <w:rsid w:val="00F85194"/>
    <w:rsid w:val="00F851C8"/>
    <w:rsid w:val="00F8527B"/>
    <w:rsid w:val="00F85536"/>
    <w:rsid w:val="00F85597"/>
    <w:rsid w:val="00F855DA"/>
    <w:rsid w:val="00F858A0"/>
    <w:rsid w:val="00F85996"/>
    <w:rsid w:val="00F85E24"/>
    <w:rsid w:val="00F86044"/>
    <w:rsid w:val="00F860BC"/>
    <w:rsid w:val="00F8639F"/>
    <w:rsid w:val="00F8657A"/>
    <w:rsid w:val="00F865CF"/>
    <w:rsid w:val="00F86661"/>
    <w:rsid w:val="00F8679A"/>
    <w:rsid w:val="00F8693D"/>
    <w:rsid w:val="00F86B51"/>
    <w:rsid w:val="00F86BD6"/>
    <w:rsid w:val="00F86DBA"/>
    <w:rsid w:val="00F86EBA"/>
    <w:rsid w:val="00F87117"/>
    <w:rsid w:val="00F87244"/>
    <w:rsid w:val="00F87297"/>
    <w:rsid w:val="00F87315"/>
    <w:rsid w:val="00F8732B"/>
    <w:rsid w:val="00F87349"/>
    <w:rsid w:val="00F8736C"/>
    <w:rsid w:val="00F8745E"/>
    <w:rsid w:val="00F875A7"/>
    <w:rsid w:val="00F875D0"/>
    <w:rsid w:val="00F90043"/>
    <w:rsid w:val="00F90086"/>
    <w:rsid w:val="00F9030E"/>
    <w:rsid w:val="00F90ADB"/>
    <w:rsid w:val="00F90B00"/>
    <w:rsid w:val="00F90E6C"/>
    <w:rsid w:val="00F90E78"/>
    <w:rsid w:val="00F910D5"/>
    <w:rsid w:val="00F91209"/>
    <w:rsid w:val="00F91400"/>
    <w:rsid w:val="00F9221F"/>
    <w:rsid w:val="00F922F7"/>
    <w:rsid w:val="00F92776"/>
    <w:rsid w:val="00F931BD"/>
    <w:rsid w:val="00F931C7"/>
    <w:rsid w:val="00F932DE"/>
    <w:rsid w:val="00F93440"/>
    <w:rsid w:val="00F9355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3FB"/>
    <w:rsid w:val="00F95518"/>
    <w:rsid w:val="00F9568F"/>
    <w:rsid w:val="00F956AC"/>
    <w:rsid w:val="00F9576A"/>
    <w:rsid w:val="00F95CA3"/>
    <w:rsid w:val="00F95F80"/>
    <w:rsid w:val="00F96033"/>
    <w:rsid w:val="00F961BA"/>
    <w:rsid w:val="00F9644B"/>
    <w:rsid w:val="00F96C16"/>
    <w:rsid w:val="00F96FE3"/>
    <w:rsid w:val="00F978DA"/>
    <w:rsid w:val="00F97908"/>
    <w:rsid w:val="00F979C6"/>
    <w:rsid w:val="00F97A74"/>
    <w:rsid w:val="00F97B43"/>
    <w:rsid w:val="00F97BB0"/>
    <w:rsid w:val="00F97D42"/>
    <w:rsid w:val="00F97DCB"/>
    <w:rsid w:val="00F97E78"/>
    <w:rsid w:val="00FA006E"/>
    <w:rsid w:val="00FA06B0"/>
    <w:rsid w:val="00FA07F8"/>
    <w:rsid w:val="00FA081B"/>
    <w:rsid w:val="00FA105C"/>
    <w:rsid w:val="00FA1168"/>
    <w:rsid w:val="00FA12D1"/>
    <w:rsid w:val="00FA13E1"/>
    <w:rsid w:val="00FA1475"/>
    <w:rsid w:val="00FA148A"/>
    <w:rsid w:val="00FA199B"/>
    <w:rsid w:val="00FA1D36"/>
    <w:rsid w:val="00FA1E40"/>
    <w:rsid w:val="00FA25CE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140"/>
    <w:rsid w:val="00FA4206"/>
    <w:rsid w:val="00FA4D4D"/>
    <w:rsid w:val="00FA4D66"/>
    <w:rsid w:val="00FA4FE8"/>
    <w:rsid w:val="00FA528F"/>
    <w:rsid w:val="00FA5342"/>
    <w:rsid w:val="00FA53B8"/>
    <w:rsid w:val="00FA546C"/>
    <w:rsid w:val="00FA5A4E"/>
    <w:rsid w:val="00FA5D2A"/>
    <w:rsid w:val="00FA62B7"/>
    <w:rsid w:val="00FA6EFA"/>
    <w:rsid w:val="00FA7111"/>
    <w:rsid w:val="00FA74B4"/>
    <w:rsid w:val="00FA759F"/>
    <w:rsid w:val="00FA7CAF"/>
    <w:rsid w:val="00FA7EA8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1A7B"/>
    <w:rsid w:val="00FB2537"/>
    <w:rsid w:val="00FB26D2"/>
    <w:rsid w:val="00FB2789"/>
    <w:rsid w:val="00FB2A2D"/>
    <w:rsid w:val="00FB2AB5"/>
    <w:rsid w:val="00FB2F89"/>
    <w:rsid w:val="00FB3251"/>
    <w:rsid w:val="00FB33DC"/>
    <w:rsid w:val="00FB3475"/>
    <w:rsid w:val="00FB3B2B"/>
    <w:rsid w:val="00FB3BEF"/>
    <w:rsid w:val="00FB3CCB"/>
    <w:rsid w:val="00FB3EB2"/>
    <w:rsid w:val="00FB4096"/>
    <w:rsid w:val="00FB4338"/>
    <w:rsid w:val="00FB456F"/>
    <w:rsid w:val="00FB4717"/>
    <w:rsid w:val="00FB477E"/>
    <w:rsid w:val="00FB4C9C"/>
    <w:rsid w:val="00FB4D95"/>
    <w:rsid w:val="00FB4E66"/>
    <w:rsid w:val="00FB4FAB"/>
    <w:rsid w:val="00FB5D6D"/>
    <w:rsid w:val="00FB5FFF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2C93"/>
    <w:rsid w:val="00FC30B5"/>
    <w:rsid w:val="00FC338E"/>
    <w:rsid w:val="00FC33C6"/>
    <w:rsid w:val="00FC3C97"/>
    <w:rsid w:val="00FC3F09"/>
    <w:rsid w:val="00FC3F94"/>
    <w:rsid w:val="00FC410B"/>
    <w:rsid w:val="00FC4729"/>
    <w:rsid w:val="00FC47B1"/>
    <w:rsid w:val="00FC4A8C"/>
    <w:rsid w:val="00FC4ABA"/>
    <w:rsid w:val="00FC4AE4"/>
    <w:rsid w:val="00FC4BC6"/>
    <w:rsid w:val="00FC4D74"/>
    <w:rsid w:val="00FC5030"/>
    <w:rsid w:val="00FC5066"/>
    <w:rsid w:val="00FC5111"/>
    <w:rsid w:val="00FC53DB"/>
    <w:rsid w:val="00FC55DE"/>
    <w:rsid w:val="00FC5AC1"/>
    <w:rsid w:val="00FC5E41"/>
    <w:rsid w:val="00FC5F5A"/>
    <w:rsid w:val="00FC5FA5"/>
    <w:rsid w:val="00FC5FC2"/>
    <w:rsid w:val="00FC6177"/>
    <w:rsid w:val="00FC61C8"/>
    <w:rsid w:val="00FC63D1"/>
    <w:rsid w:val="00FC642F"/>
    <w:rsid w:val="00FC644E"/>
    <w:rsid w:val="00FC6536"/>
    <w:rsid w:val="00FC6A34"/>
    <w:rsid w:val="00FC705A"/>
    <w:rsid w:val="00FC70B2"/>
    <w:rsid w:val="00FC734A"/>
    <w:rsid w:val="00FC7528"/>
    <w:rsid w:val="00FC7616"/>
    <w:rsid w:val="00FC7B7B"/>
    <w:rsid w:val="00FD0572"/>
    <w:rsid w:val="00FD13D1"/>
    <w:rsid w:val="00FD1416"/>
    <w:rsid w:val="00FD14DC"/>
    <w:rsid w:val="00FD17F2"/>
    <w:rsid w:val="00FD17FA"/>
    <w:rsid w:val="00FD1826"/>
    <w:rsid w:val="00FD18C1"/>
    <w:rsid w:val="00FD1A97"/>
    <w:rsid w:val="00FD1F14"/>
    <w:rsid w:val="00FD20FD"/>
    <w:rsid w:val="00FD2D7B"/>
    <w:rsid w:val="00FD2ECA"/>
    <w:rsid w:val="00FD3070"/>
    <w:rsid w:val="00FD30FB"/>
    <w:rsid w:val="00FD37F6"/>
    <w:rsid w:val="00FD3C6E"/>
    <w:rsid w:val="00FD3EBB"/>
    <w:rsid w:val="00FD415E"/>
    <w:rsid w:val="00FD42A4"/>
    <w:rsid w:val="00FD4589"/>
    <w:rsid w:val="00FD473E"/>
    <w:rsid w:val="00FD47E0"/>
    <w:rsid w:val="00FD4C09"/>
    <w:rsid w:val="00FD4D67"/>
    <w:rsid w:val="00FD5032"/>
    <w:rsid w:val="00FD55B6"/>
    <w:rsid w:val="00FD5882"/>
    <w:rsid w:val="00FD5B10"/>
    <w:rsid w:val="00FD5EAD"/>
    <w:rsid w:val="00FD626F"/>
    <w:rsid w:val="00FD640C"/>
    <w:rsid w:val="00FD67F9"/>
    <w:rsid w:val="00FD6879"/>
    <w:rsid w:val="00FD6930"/>
    <w:rsid w:val="00FD6C57"/>
    <w:rsid w:val="00FD6D48"/>
    <w:rsid w:val="00FD7224"/>
    <w:rsid w:val="00FD7325"/>
    <w:rsid w:val="00FD778D"/>
    <w:rsid w:val="00FD7CBC"/>
    <w:rsid w:val="00FD7DF9"/>
    <w:rsid w:val="00FE0B17"/>
    <w:rsid w:val="00FE0B51"/>
    <w:rsid w:val="00FE0B78"/>
    <w:rsid w:val="00FE0CBC"/>
    <w:rsid w:val="00FE0ED4"/>
    <w:rsid w:val="00FE10DA"/>
    <w:rsid w:val="00FE116F"/>
    <w:rsid w:val="00FE136E"/>
    <w:rsid w:val="00FE145B"/>
    <w:rsid w:val="00FE14D5"/>
    <w:rsid w:val="00FE198D"/>
    <w:rsid w:val="00FE1DE4"/>
    <w:rsid w:val="00FE1EAB"/>
    <w:rsid w:val="00FE22F8"/>
    <w:rsid w:val="00FE2302"/>
    <w:rsid w:val="00FE2AC8"/>
    <w:rsid w:val="00FE2B2C"/>
    <w:rsid w:val="00FE2D7E"/>
    <w:rsid w:val="00FE3465"/>
    <w:rsid w:val="00FE3A4C"/>
    <w:rsid w:val="00FE3B08"/>
    <w:rsid w:val="00FE3D62"/>
    <w:rsid w:val="00FE3E00"/>
    <w:rsid w:val="00FE45BB"/>
    <w:rsid w:val="00FE45D0"/>
    <w:rsid w:val="00FE474F"/>
    <w:rsid w:val="00FE477F"/>
    <w:rsid w:val="00FE479A"/>
    <w:rsid w:val="00FE4B1A"/>
    <w:rsid w:val="00FE4BE8"/>
    <w:rsid w:val="00FE4FC2"/>
    <w:rsid w:val="00FE5030"/>
    <w:rsid w:val="00FE5205"/>
    <w:rsid w:val="00FE5953"/>
    <w:rsid w:val="00FE5C29"/>
    <w:rsid w:val="00FE5F34"/>
    <w:rsid w:val="00FE6031"/>
    <w:rsid w:val="00FE645E"/>
    <w:rsid w:val="00FE67CF"/>
    <w:rsid w:val="00FE6D20"/>
    <w:rsid w:val="00FE6FB9"/>
    <w:rsid w:val="00FE704E"/>
    <w:rsid w:val="00FE70AA"/>
    <w:rsid w:val="00FE70BE"/>
    <w:rsid w:val="00FE7157"/>
    <w:rsid w:val="00FE7390"/>
    <w:rsid w:val="00FE7549"/>
    <w:rsid w:val="00FE76C6"/>
    <w:rsid w:val="00FE7BCC"/>
    <w:rsid w:val="00FE7C2F"/>
    <w:rsid w:val="00FE7E5D"/>
    <w:rsid w:val="00FE7F77"/>
    <w:rsid w:val="00FF0355"/>
    <w:rsid w:val="00FF0356"/>
    <w:rsid w:val="00FF047C"/>
    <w:rsid w:val="00FF04F3"/>
    <w:rsid w:val="00FF0F73"/>
    <w:rsid w:val="00FF1225"/>
    <w:rsid w:val="00FF126D"/>
    <w:rsid w:val="00FF131B"/>
    <w:rsid w:val="00FF1898"/>
    <w:rsid w:val="00FF1B0A"/>
    <w:rsid w:val="00FF1E73"/>
    <w:rsid w:val="00FF2310"/>
    <w:rsid w:val="00FF2378"/>
    <w:rsid w:val="00FF2471"/>
    <w:rsid w:val="00FF2A63"/>
    <w:rsid w:val="00FF2E73"/>
    <w:rsid w:val="00FF3538"/>
    <w:rsid w:val="00FF369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17"/>
    <w:rsid w:val="00FF5C78"/>
    <w:rsid w:val="00FF6108"/>
    <w:rsid w:val="00FF61CB"/>
    <w:rsid w:val="00FF6794"/>
    <w:rsid w:val="00FF6BD1"/>
    <w:rsid w:val="00FF6CC0"/>
    <w:rsid w:val="00FF6D57"/>
    <w:rsid w:val="00FF6F9D"/>
    <w:rsid w:val="00FF6FF7"/>
    <w:rsid w:val="00FF7512"/>
    <w:rsid w:val="00FF7556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uiPriority w:val="35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,列表段落11,Task Bo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uiPriority w:val="99"/>
    <w:rsid w:val="00722F66"/>
    <w:rPr>
      <w:sz w:val="16"/>
      <w:szCs w:val="16"/>
    </w:rPr>
  </w:style>
  <w:style w:type="paragraph" w:styleId="af1">
    <w:name w:val="annotation text"/>
    <w:basedOn w:val="a"/>
    <w:link w:val="Char4"/>
    <w:uiPriority w:val="99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uiPriority w:val="99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qFormat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7"/>
      </w:numPr>
    </w:pPr>
  </w:style>
  <w:style w:type="character" w:customStyle="1" w:styleId="msoins2">
    <w:name w:val="msoins2"/>
    <w:rsid w:val="00551516"/>
  </w:style>
  <w:style w:type="paragraph" w:customStyle="1" w:styleId="xmsonormal">
    <w:name w:val="xmsonormal"/>
    <w:basedOn w:val="a"/>
    <w:uiPriority w:val="99"/>
    <w:rsid w:val="0056452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Calibri" w:hAnsi="Calibri" w:cs="Calibri"/>
    </w:rPr>
  </w:style>
  <w:style w:type="paragraph" w:customStyle="1" w:styleId="normalpuce">
    <w:name w:val="normal puce"/>
    <w:basedOn w:val="a"/>
    <w:rsid w:val="0031267B"/>
    <w:pPr>
      <w:widowControl w:val="0"/>
      <w:numPr>
        <w:numId w:val="15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xmsonormal0">
    <w:name w:val="x_msonormal"/>
    <w:basedOn w:val="a"/>
    <w:qFormat/>
    <w:rsid w:val="00DB786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character" w:styleId="af9">
    <w:name w:val="Emphasis"/>
    <w:uiPriority w:val="20"/>
    <w:qFormat/>
    <w:rsid w:val="00B90B72"/>
    <w:rPr>
      <w:i/>
      <w:iCs/>
    </w:rPr>
  </w:style>
  <w:style w:type="paragraph" w:customStyle="1" w:styleId="Reference">
    <w:name w:val="Reference"/>
    <w:basedOn w:val="EX"/>
    <w:qFormat/>
    <w:rsid w:val="00FA25CE"/>
    <w:pPr>
      <w:numPr>
        <w:numId w:val="17"/>
      </w:numPr>
      <w:overflowPunct w:val="0"/>
      <w:autoSpaceDE w:val="0"/>
      <w:autoSpaceDN w:val="0"/>
      <w:adjustRightInd w:val="0"/>
      <w:snapToGrid/>
      <w:textAlignment w:val="baseline"/>
    </w:pPr>
    <w:rPr>
      <w:rFonts w:eastAsia="宋体"/>
      <w:lang w:val="en-GB" w:eastAsia="en-GB"/>
    </w:rPr>
  </w:style>
  <w:style w:type="character" w:customStyle="1" w:styleId="normaltextrun">
    <w:name w:val="normaltextrun"/>
    <w:basedOn w:val="a0"/>
    <w:rsid w:val="008327FF"/>
  </w:style>
  <w:style w:type="table" w:customStyle="1" w:styleId="12">
    <w:name w:val="网格型1"/>
    <w:basedOn w:val="a1"/>
    <w:next w:val="ac"/>
    <w:uiPriority w:val="39"/>
    <w:qFormat/>
    <w:rsid w:val="00194704"/>
    <w:rPr>
      <w:rFonts w:asciiTheme="minorHAnsi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har"/>
    <w:qFormat/>
    <w:rsid w:val="001A0E7E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1A0E7E"/>
    <w:rPr>
      <w:rFonts w:ascii="Arial" w:hAnsi="Arial"/>
      <w:sz w:val="18"/>
      <w:lang w:val="en-GB" w:eastAsia="en-US"/>
    </w:rPr>
  </w:style>
  <w:style w:type="paragraph" w:customStyle="1" w:styleId="a10">
    <w:name w:val="a1"/>
    <w:basedOn w:val="a"/>
    <w:rsid w:val="006D13F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23">
    <w:name w:val="网格型2"/>
    <w:basedOn w:val="a1"/>
    <w:next w:val="ac"/>
    <w:uiPriority w:val="39"/>
    <w:qFormat/>
    <w:rsid w:val="00EE0296"/>
    <w:rPr>
      <w:rFonts w:ascii="等线" w:hAnsi="等线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网格型3"/>
    <w:basedOn w:val="a1"/>
    <w:next w:val="ac"/>
    <w:uiPriority w:val="39"/>
    <w:qFormat/>
    <w:rsid w:val="00AB593C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网格型4"/>
    <w:basedOn w:val="a1"/>
    <w:next w:val="ac"/>
    <w:uiPriority w:val="39"/>
    <w:qFormat/>
    <w:rsid w:val="00956D8D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网格型5"/>
    <w:basedOn w:val="a1"/>
    <w:next w:val="ac"/>
    <w:uiPriority w:val="39"/>
    <w:qFormat/>
    <w:rsid w:val="00A436B2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网格型6"/>
    <w:basedOn w:val="a1"/>
    <w:next w:val="ac"/>
    <w:uiPriority w:val="39"/>
    <w:qFormat/>
    <w:rsid w:val="008802C6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13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3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9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package" Target="embeddings/Microsoft_Visio_Drawing23551111111111.vsdx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3.e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1.jpe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0.jpeg"/><Relationship Id="rId27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7B64D-1137-420B-AAFA-43BBA11A2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17</Pages>
  <Words>5201</Words>
  <Characters>29649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34781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299</cp:revision>
  <cp:lastPrinted>2018-08-02T09:56:00Z</cp:lastPrinted>
  <dcterms:created xsi:type="dcterms:W3CDTF">2022-08-12T00:59:00Z</dcterms:created>
  <dcterms:modified xsi:type="dcterms:W3CDTF">2022-08-12T06:36:00Z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CWMa8232fb0c3d4425481ec70a2c75f1de6">
    <vt:lpwstr>CWM1XlGFssB1zFtW/BtcACoKqfGpSDOftT1BaghzTVgX7Lp5EnWTOWXK9VMclDWR26GOSuQatuIeBtkny6+E+MsSw==</vt:lpwstr>
  </property>
  <property fmtid="{D5CDD505-2E9C-101B-9397-08002B2CF9AE}" pid="17" name="CWM2b26f4107dc94bd787f0281394cdca84">
    <vt:lpwstr>CWMfwLnZ3wPtqr40e0iYpgub+GZz3dkW8jkH8iWImS/OvRebBwcOw5hvmuGPHtuCs4SD+8W9/H52iJV6lORE59ADw==</vt:lpwstr>
  </property>
  <property fmtid="{D5CDD505-2E9C-101B-9397-08002B2CF9AE}" pid="18" name="CWM0173927b9d6d49279030d7e12b35b076">
    <vt:lpwstr>CWMbvWXgvhOb1WL5meCutGFgDUXW21dJueDDTepaiZqZgATMV81BVfV1vgO6V2Fe0d0y0slwqCM90DqoM8bbcEKIw==</vt:lpwstr>
  </property>
  <property fmtid="{D5CDD505-2E9C-101B-9397-08002B2CF9AE}" pid="19" name="CWM0adc1d4c24c84e50b82e9400f035850c">
    <vt:lpwstr>CWMCpeavGTSTygATydRAJAx8KHo3XAvOGqCRPDlPaXRysRoC6c/8arO+2AVDCLbVnLmkr5ApK1dABiProvUyOvjjQ==</vt:lpwstr>
  </property>
  <property fmtid="{D5CDD505-2E9C-101B-9397-08002B2CF9AE}" pid="20" name="CWM8d8069775c994f9e9e253e4be9138379">
    <vt:lpwstr>CWMtRhsT/Y5sZ4BxP8xeWdn/owqDlBgrD4pnY5rdaGhTwPAN7axsQDkXm+mF70V3U8JvypZQNsehybJOhWG8hhPgQ==</vt:lpwstr>
  </property>
  <property fmtid="{D5CDD505-2E9C-101B-9397-08002B2CF9AE}" pid="21" name="CWM10095b86b7fe454781308be02ee775fb">
    <vt:lpwstr>CWMuR4BCUwJA73ht/Q/832v/o3rVB/5Jrpn6rzCIy4Uon0BclGZqPu3s6UPPOI/3GUT4zrywfZ0C1jJ+7mCJA081Q==</vt:lpwstr>
  </property>
  <property fmtid="{D5CDD505-2E9C-101B-9397-08002B2CF9AE}" pid="22" name="CWM24f2d16754864f36aadfa50bd96032ee">
    <vt:lpwstr>CWMhiC2NHqCPFVQykKrOea9BAOSLsTOqO+P6SIaoDX7otv4JSouT3hmTdFG1FyECWaE54wsfm1kRqpyRKcW/fBEpA==</vt:lpwstr>
  </property>
  <property fmtid="{D5CDD505-2E9C-101B-9397-08002B2CF9AE}" pid="23" name="CWMe220edd3d5d84b14806dd36f4a6ce37e">
    <vt:lpwstr>CWMF/xeyAPArDehtaLxe9Mn2etrh6yKv8RsGZ14p9g/lureq+GN0wMrMFLgGnwz0IQzd2v5P64gGRM6UChfSMlGag==</vt:lpwstr>
  </property>
  <property fmtid="{D5CDD505-2E9C-101B-9397-08002B2CF9AE}" pid="24" name="CWM6baa76186d6f4f49a8625f9c061d2ba2">
    <vt:lpwstr>CWM+9Lc0YCylUy0HahHKRDJKn3YRaz1ij2CleH9GdojzG53LLAStN9HYC+dhBxQ+AH24yTVYAv5IkYcZkdbNJES+w==</vt:lpwstr>
  </property>
</Properties>
</file>