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E522121" w14:textId="7B7F2C49"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038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9622E">
        <w:rPr>
          <w:b/>
          <w:kern w:val="2"/>
          <w:lang w:eastAsia="zh-CN"/>
        </w:rPr>
        <w:t>3GPP TSG</w:t>
      </w:r>
      <w:r w:rsidR="00F34F66">
        <w:rPr>
          <w:b/>
          <w:kern w:val="2"/>
          <w:lang w:eastAsia="zh-CN"/>
        </w:rPr>
        <w:t>-</w:t>
      </w:r>
      <w:bookmarkStart w:id="1" w:name="_GoBack"/>
      <w:bookmarkEnd w:id="1"/>
      <w:r w:rsidRPr="002D3C03">
        <w:rPr>
          <w:b/>
          <w:kern w:val="2"/>
          <w:lang w:eastAsia="zh-CN"/>
        </w:rPr>
        <w:t>RAN WG1 Meeting #</w:t>
      </w:r>
      <w:r w:rsidR="00A9622E">
        <w:rPr>
          <w:b/>
          <w:bCs/>
          <w:lang w:eastAsia="zh-CN"/>
        </w:rPr>
        <w:t>110</w:t>
      </w:r>
      <w:r w:rsidRPr="002D3C03">
        <w:rPr>
          <w:b/>
          <w:kern w:val="2"/>
          <w:lang w:eastAsia="zh-CN"/>
        </w:rPr>
        <w:tab/>
      </w:r>
      <w:r w:rsidR="001441D0">
        <w:rPr>
          <w:b/>
          <w:kern w:val="2"/>
          <w:lang w:eastAsia="zh-CN"/>
        </w:rPr>
        <w:t xml:space="preserve">  </w:t>
      </w:r>
      <w:r w:rsidR="006F30E7" w:rsidRPr="006F30E7">
        <w:rPr>
          <w:b/>
          <w:kern w:val="2"/>
          <w:lang w:eastAsia="zh-CN"/>
        </w:rPr>
        <w:t>R1-2205759</w:t>
      </w:r>
      <w:r w:rsidR="006F30E7" w:rsidRPr="006F30E7" w:rsidDel="006F30E7">
        <w:rPr>
          <w:b/>
          <w:kern w:val="2"/>
          <w:lang w:eastAsia="zh-CN"/>
        </w:rPr>
        <w:t xml:space="preserve"> </w:t>
      </w:r>
    </w:p>
    <w:p w14:paraId="1551712E" w14:textId="7526763F" w:rsidR="009E46C9" w:rsidRPr="00BD6520" w:rsidRDefault="00A9622E" w:rsidP="009E46C9">
      <w:pPr>
        <w:rPr>
          <w:b/>
          <w:bCs/>
          <w:vertAlign w:val="superscript"/>
          <w:lang w:eastAsia="zh-CN"/>
        </w:rPr>
      </w:pPr>
      <w:r>
        <w:rPr>
          <w:b/>
          <w:bCs/>
          <w:lang w:eastAsia="zh-CN"/>
        </w:rPr>
        <w:t>Toulouse, France, August 22 – 26</w:t>
      </w:r>
      <w:r w:rsidR="00AF4B83" w:rsidRPr="00AF4B83">
        <w:rPr>
          <w:b/>
          <w:bCs/>
          <w:lang w:eastAsia="zh-CN"/>
        </w:rPr>
        <w:t>, 202</w:t>
      </w:r>
      <w:r w:rsidR="00B64980">
        <w:rPr>
          <w:b/>
          <w:bCs/>
          <w:lang w:eastAsia="zh-CN"/>
        </w:rPr>
        <w:t>2</w:t>
      </w:r>
    </w:p>
    <w:p w14:paraId="326397C0" w14:textId="77777777" w:rsidR="00FE6605" w:rsidRPr="00B64980"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xml:space="preserve">, </w:t>
      </w:r>
      <w:proofErr w:type="spellStart"/>
      <w:r w:rsidRPr="00B04045">
        <w:rPr>
          <w:rFonts w:hint="eastAsia"/>
          <w:b/>
          <w:kern w:val="2"/>
          <w:lang w:eastAsia="zh-CN"/>
        </w:rPr>
        <w:t>HiSilicon</w:t>
      </w:r>
      <w:proofErr w:type="spellEnd"/>
    </w:p>
    <w:p w14:paraId="412B9DD3" w14:textId="493D2644"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7B69C3" w:rsidRPr="007B69C3">
        <w:rPr>
          <w:b/>
          <w:kern w:val="2"/>
          <w:lang w:eastAsia="zh-CN"/>
        </w:rPr>
        <w:t>Remaining issues on UCI multiplexing and prioritization</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261E8A76" w14:textId="7AE2B4D2" w:rsidR="006B31D6" w:rsidRPr="0027267E" w:rsidRDefault="00AD75FD" w:rsidP="006B31D6">
      <w:pPr>
        <w:tabs>
          <w:tab w:val="num" w:pos="2160"/>
        </w:tabs>
        <w:spacing w:beforeLines="50" w:before="120"/>
        <w:rPr>
          <w:bCs/>
          <w:lang w:eastAsia="zh-CN"/>
        </w:rPr>
      </w:pPr>
      <w:r>
        <w:rPr>
          <w:bCs/>
        </w:rPr>
        <w:t xml:space="preserve">In </w:t>
      </w:r>
      <w:r w:rsidR="002E723A">
        <w:rPr>
          <w:bCs/>
        </w:rPr>
        <w:t xml:space="preserve">the </w:t>
      </w:r>
      <w:r w:rsidR="00233671">
        <w:rPr>
          <w:bCs/>
        </w:rPr>
        <w:t>RAN1#10</w:t>
      </w:r>
      <w:r w:rsidR="00A9622E">
        <w:rPr>
          <w:bCs/>
        </w:rPr>
        <w:t>9</w:t>
      </w:r>
      <w:r>
        <w:rPr>
          <w:bCs/>
        </w:rPr>
        <w:t xml:space="preserve">-e meeting, </w:t>
      </w:r>
      <w:r w:rsidR="00A81289">
        <w:rPr>
          <w:bCs/>
        </w:rPr>
        <w:t xml:space="preserve">a </w:t>
      </w:r>
      <w:r w:rsidR="006B31D6">
        <w:rPr>
          <w:bCs/>
        </w:rPr>
        <w:t>c</w:t>
      </w:r>
      <w:r w:rsidR="006B31D6" w:rsidRPr="006B31D6">
        <w:rPr>
          <w:bCs/>
        </w:rPr>
        <w:t xml:space="preserve">larification </w:t>
      </w:r>
      <w:r w:rsidR="00A81289">
        <w:rPr>
          <w:bCs/>
        </w:rPr>
        <w:t>about</w:t>
      </w:r>
      <w:r w:rsidR="006B31D6" w:rsidRPr="006B31D6">
        <w:rPr>
          <w:bCs/>
        </w:rPr>
        <w:t xml:space="preserve"> </w:t>
      </w:r>
      <w:r w:rsidR="00A81289">
        <w:rPr>
          <w:bCs/>
        </w:rPr>
        <w:t xml:space="preserve">the </w:t>
      </w:r>
      <w:r w:rsidR="006B31D6" w:rsidRPr="006B31D6">
        <w:rPr>
          <w:bCs/>
        </w:rPr>
        <w:t>UE procedure for prioritization</w:t>
      </w:r>
      <w:r w:rsidR="006B31D6">
        <w:rPr>
          <w:bCs/>
        </w:rPr>
        <w:t xml:space="preserve"> was discussed</w:t>
      </w:r>
      <w:r w:rsidR="00611477">
        <w:rPr>
          <w:bCs/>
        </w:rPr>
        <w:t xml:space="preserve"> in </w:t>
      </w:r>
      <w:r w:rsidR="00E65F5D">
        <w:rPr>
          <w:bCs/>
        </w:rPr>
        <w:fldChar w:fldCharType="begin"/>
      </w:r>
      <w:r w:rsidR="00E65F5D">
        <w:rPr>
          <w:bCs/>
        </w:rPr>
        <w:instrText xml:space="preserve"> REF _Ref95204571 \r \h </w:instrText>
      </w:r>
      <w:r w:rsidR="00E65F5D">
        <w:rPr>
          <w:bCs/>
        </w:rPr>
      </w:r>
      <w:r w:rsidR="00E65F5D">
        <w:rPr>
          <w:bCs/>
        </w:rPr>
        <w:fldChar w:fldCharType="separate"/>
      </w:r>
      <w:r w:rsidR="00E65F5D">
        <w:rPr>
          <w:bCs/>
        </w:rPr>
        <w:t>[1]</w:t>
      </w:r>
      <w:r w:rsidR="00E65F5D">
        <w:rPr>
          <w:bCs/>
        </w:rPr>
        <w:fldChar w:fldCharType="end"/>
      </w:r>
      <w:r w:rsidR="00E65F5D">
        <w:rPr>
          <w:bCs/>
        </w:rPr>
        <w:t xml:space="preserve"> </w:t>
      </w:r>
      <w:r w:rsidR="006B31D6">
        <w:rPr>
          <w:bCs/>
        </w:rPr>
        <w:t xml:space="preserve">but unfortunately </w:t>
      </w:r>
      <w:r w:rsidR="00C2521C">
        <w:rPr>
          <w:bCs/>
        </w:rPr>
        <w:t xml:space="preserve">it is still </w:t>
      </w:r>
      <w:r w:rsidR="00A81289">
        <w:rPr>
          <w:bCs/>
        </w:rPr>
        <w:t xml:space="preserve">a </w:t>
      </w:r>
      <w:r w:rsidR="00C2521C" w:rsidRPr="00C2521C">
        <w:rPr>
          <w:bCs/>
        </w:rPr>
        <w:t xml:space="preserve">controversial </w:t>
      </w:r>
      <w:r w:rsidR="00A81289">
        <w:rPr>
          <w:bCs/>
        </w:rPr>
        <w:t>topic</w:t>
      </w:r>
      <w:r w:rsidR="004148D8">
        <w:rPr>
          <w:bCs/>
        </w:rPr>
        <w:t xml:space="preserve"> on</w:t>
      </w:r>
      <w:r w:rsidR="00A81289">
        <w:rPr>
          <w:bCs/>
        </w:rPr>
        <w:t xml:space="preserve"> </w:t>
      </w:r>
      <w:r w:rsidR="00955B80">
        <w:rPr>
          <w:bCs/>
        </w:rPr>
        <w:t>whether</w:t>
      </w:r>
      <w:r w:rsidR="004148D8">
        <w:rPr>
          <w:bCs/>
        </w:rPr>
        <w:t>/</w:t>
      </w:r>
      <w:r w:rsidR="004A34F4">
        <w:rPr>
          <w:bCs/>
        </w:rPr>
        <w:t>which HP</w:t>
      </w:r>
      <w:r w:rsidR="00C2521C">
        <w:rPr>
          <w:bCs/>
        </w:rPr>
        <w:t xml:space="preserve"> </w:t>
      </w:r>
      <w:r w:rsidR="004A34F4">
        <w:rPr>
          <w:bCs/>
        </w:rPr>
        <w:t>channel</w:t>
      </w:r>
      <w:r w:rsidR="00A81289">
        <w:rPr>
          <w:bCs/>
        </w:rPr>
        <w:t>(s)</w:t>
      </w:r>
      <w:r w:rsidR="004A34F4">
        <w:rPr>
          <w:bCs/>
        </w:rPr>
        <w:t xml:space="preserve"> could cancel </w:t>
      </w:r>
      <w:r w:rsidR="00E64343">
        <w:rPr>
          <w:bCs/>
        </w:rPr>
        <w:t>a</w:t>
      </w:r>
      <w:r w:rsidR="00DA73CA">
        <w:rPr>
          <w:bCs/>
        </w:rPr>
        <w:t xml:space="preserve"> </w:t>
      </w:r>
      <w:r w:rsidR="004A34F4">
        <w:rPr>
          <w:bCs/>
        </w:rPr>
        <w:t>LP channel</w:t>
      </w:r>
      <w:r w:rsidR="006B31D6">
        <w:rPr>
          <w:bCs/>
        </w:rPr>
        <w:t xml:space="preserve"> </w:t>
      </w:r>
      <w:r w:rsidR="00DA73CA">
        <w:rPr>
          <w:bCs/>
        </w:rPr>
        <w:t>which is overlapping in time</w:t>
      </w:r>
      <w:r w:rsidR="00EF24C3">
        <w:rPr>
          <w:bCs/>
        </w:rPr>
        <w:t>,</w:t>
      </w:r>
      <w:r w:rsidR="00DA73CA">
        <w:rPr>
          <w:bCs/>
        </w:rPr>
        <w:t xml:space="preserve"> </w:t>
      </w:r>
      <w:r w:rsidR="00C2521C">
        <w:rPr>
          <w:bCs/>
        </w:rPr>
        <w:t xml:space="preserve">and </w:t>
      </w:r>
      <w:r w:rsidR="00DA73CA">
        <w:rPr>
          <w:bCs/>
        </w:rPr>
        <w:t xml:space="preserve">also </w:t>
      </w:r>
      <w:r w:rsidR="00C2521C">
        <w:rPr>
          <w:bCs/>
        </w:rPr>
        <w:t xml:space="preserve">whether </w:t>
      </w:r>
      <w:r w:rsidR="00DA73CA">
        <w:rPr>
          <w:bCs/>
        </w:rPr>
        <w:t>it is needed to check</w:t>
      </w:r>
      <w:r w:rsidR="00C2521C">
        <w:rPr>
          <w:bCs/>
        </w:rPr>
        <w:t xml:space="preserve"> </w:t>
      </w:r>
      <w:r w:rsidR="00DA73CA">
        <w:rPr>
          <w:bCs/>
        </w:rPr>
        <w:t xml:space="preserve">potential </w:t>
      </w:r>
      <w:r w:rsidR="00C2521C">
        <w:rPr>
          <w:bCs/>
        </w:rPr>
        <w:t>HP intermedia</w:t>
      </w:r>
      <w:r w:rsidR="00A81289">
        <w:rPr>
          <w:bCs/>
        </w:rPr>
        <w:t>te</w:t>
      </w:r>
      <w:r w:rsidR="00C2521C">
        <w:rPr>
          <w:bCs/>
        </w:rPr>
        <w:t xml:space="preserve"> channel</w:t>
      </w:r>
      <w:r w:rsidR="00DA73CA">
        <w:rPr>
          <w:bCs/>
        </w:rPr>
        <w:t>s</w:t>
      </w:r>
      <w:r w:rsidR="00C2521C">
        <w:rPr>
          <w:bCs/>
        </w:rPr>
        <w:t xml:space="preserve"> </w:t>
      </w:r>
      <w:r w:rsidR="00DA73CA">
        <w:rPr>
          <w:bCs/>
        </w:rPr>
        <w:t>for such overlap with</w:t>
      </w:r>
      <w:r w:rsidR="00EF24C3">
        <w:rPr>
          <w:bCs/>
        </w:rPr>
        <w:t xml:space="preserve"> LP channels</w:t>
      </w:r>
      <w:r w:rsidR="00C2521C">
        <w:rPr>
          <w:bCs/>
        </w:rPr>
        <w:t>.</w:t>
      </w:r>
      <w:r w:rsidR="006B31D6">
        <w:rPr>
          <w:bCs/>
        </w:rPr>
        <w:t xml:space="preserve"> This paper shows our views </w:t>
      </w:r>
      <w:r w:rsidR="006557E1">
        <w:rPr>
          <w:bCs/>
        </w:rPr>
        <w:t>on</w:t>
      </w:r>
      <w:r w:rsidR="006B31D6">
        <w:rPr>
          <w:bCs/>
        </w:rPr>
        <w:t xml:space="preserve"> </w:t>
      </w:r>
      <w:r w:rsidR="004A34F4">
        <w:rPr>
          <w:bCs/>
        </w:rPr>
        <w:t>this issue</w:t>
      </w:r>
      <w:r w:rsidR="006B31D6">
        <w:rPr>
          <w:bCs/>
        </w:rPr>
        <w:t>.</w:t>
      </w:r>
    </w:p>
    <w:p w14:paraId="5413D48C" w14:textId="020CA882" w:rsidR="00976FB5" w:rsidRDefault="00CB40BA" w:rsidP="00E453DC">
      <w:pPr>
        <w:pStyle w:val="1"/>
        <w:tabs>
          <w:tab w:val="num" w:pos="432"/>
        </w:tabs>
        <w:spacing w:before="240"/>
        <w:ind w:left="431" w:hanging="431"/>
      </w:pPr>
      <w:r>
        <w:t>Discussion</w:t>
      </w:r>
    </w:p>
    <w:p w14:paraId="1544687E" w14:textId="663FC51D" w:rsidR="00B00A8F" w:rsidRDefault="00A04F27" w:rsidP="003508B0">
      <w:pPr>
        <w:rPr>
          <w:lang w:eastAsia="zh-CN"/>
        </w:rPr>
      </w:pPr>
      <w:r>
        <w:rPr>
          <w:lang w:eastAsia="zh-CN"/>
        </w:rPr>
        <w:t xml:space="preserve">In </w:t>
      </w:r>
      <w:r w:rsidR="00752071">
        <w:rPr>
          <w:lang w:eastAsia="zh-CN"/>
        </w:rPr>
        <w:t xml:space="preserve">RAN1#109-e </w:t>
      </w:r>
      <w:r>
        <w:rPr>
          <w:lang w:eastAsia="zh-CN"/>
        </w:rPr>
        <w:t xml:space="preserve">meeting, </w:t>
      </w:r>
      <w:r w:rsidR="00B00A8F">
        <w:rPr>
          <w:lang w:eastAsia="zh-CN"/>
        </w:rPr>
        <w:t xml:space="preserve">the remaining options for Rel-16 UCI multiplexing and prioritization have been discussed. The group could not agree on whether to adopt Option 2 or Option 3, </w:t>
      </w:r>
      <w:r w:rsidR="001C2FEF">
        <w:rPr>
          <w:lang w:eastAsia="zh-CN"/>
        </w:rPr>
        <w:t>there were objections raised against</w:t>
      </w:r>
      <w:r w:rsidR="00B00A8F">
        <w:rPr>
          <w:lang w:eastAsia="zh-CN"/>
        </w:rPr>
        <w:t xml:space="preserve"> both approaches:</w:t>
      </w:r>
    </w:p>
    <w:tbl>
      <w:tblPr>
        <w:tblStyle w:val="ae"/>
        <w:tblW w:w="0" w:type="auto"/>
        <w:tblLook w:val="04A0" w:firstRow="1" w:lastRow="0" w:firstColumn="1" w:lastColumn="0" w:noHBand="0" w:noVBand="1"/>
      </w:tblPr>
      <w:tblGrid>
        <w:gridCol w:w="9307"/>
      </w:tblGrid>
      <w:tr w:rsidR="00B00A8F" w14:paraId="19E7EDF4" w14:textId="77777777" w:rsidTr="00B00A8F">
        <w:tc>
          <w:tcPr>
            <w:tcW w:w="9307" w:type="dxa"/>
          </w:tcPr>
          <w:p w14:paraId="71A058FE" w14:textId="77777777" w:rsidR="00B00A8F" w:rsidRPr="0012567C" w:rsidRDefault="00B00A8F" w:rsidP="00B00A8F">
            <w:pPr>
              <w:autoSpaceDE/>
              <w:autoSpaceDN/>
              <w:adjustRightInd/>
              <w:snapToGrid/>
              <w:spacing w:after="0"/>
              <w:jc w:val="left"/>
              <w:textAlignment w:val="baseline"/>
              <w:rPr>
                <w:rFonts w:eastAsia="Times New Roman"/>
                <w:sz w:val="24"/>
                <w:szCs w:val="24"/>
              </w:rPr>
            </w:pPr>
            <w:r w:rsidRPr="0012567C">
              <w:rPr>
                <w:rFonts w:eastAsia="Times New Roman"/>
                <w:b/>
                <w:bCs/>
                <w:sz w:val="20"/>
                <w:szCs w:val="20"/>
                <w:lang w:eastAsia="zh-CN"/>
              </w:rPr>
              <w:t>Option 2 (v2)</w:t>
            </w:r>
            <w:r w:rsidRPr="0012567C">
              <w:rPr>
                <w:rFonts w:eastAsia="Times New Roman"/>
                <w:sz w:val="20"/>
                <w:szCs w:val="20"/>
                <w:lang w:eastAsia="zh-CN"/>
              </w:rPr>
              <w:t>: The UE does not use the outcome of intermediate multiplexing for HP channels to cancel LP channels.</w:t>
            </w:r>
          </w:p>
          <w:p w14:paraId="2F8300AF" w14:textId="77777777" w:rsidR="00B00A8F" w:rsidRPr="0012567C" w:rsidRDefault="00B00A8F" w:rsidP="00B00A8F">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Any HP channel </w:t>
            </w:r>
            <w:r w:rsidRPr="0012567C">
              <w:rPr>
                <w:rFonts w:eastAsia="Times New Roman"/>
                <w:color w:val="FF0000"/>
                <w:sz w:val="20"/>
                <w:szCs w:val="20"/>
                <w:lang w:eastAsia="zh-CN"/>
              </w:rPr>
              <w:t>with a corresponding DCI </w:t>
            </w:r>
            <w:r w:rsidRPr="0012567C">
              <w:rPr>
                <w:rFonts w:eastAsia="Times New Roman"/>
                <w:sz w:val="20"/>
                <w:szCs w:val="20"/>
                <w:lang w:eastAsia="zh-CN"/>
              </w:rPr>
              <w:t xml:space="preserve">that overrides or overlaps with a HP channel that overlaps with a LP channel shall meet the cancellation timeline, namely all </w:t>
            </w:r>
            <w:r w:rsidRPr="0012567C">
              <w:rPr>
                <w:rFonts w:eastAsia="Times New Roman"/>
                <w:strike/>
                <w:color w:val="00B0F0"/>
                <w:sz w:val="20"/>
                <w:szCs w:val="20"/>
                <w:lang w:eastAsia="zh-CN"/>
              </w:rPr>
              <w:t>HP</w:t>
            </w:r>
            <w:r w:rsidRPr="0012567C">
              <w:rPr>
                <w:rFonts w:eastAsia="Times New Roman"/>
                <w:sz w:val="20"/>
                <w:szCs w:val="20"/>
                <w:lang w:eastAsia="zh-CN"/>
              </w:rPr>
              <w:t xml:space="preserve"> DCIs </w:t>
            </w:r>
            <w:r w:rsidRPr="0012567C">
              <w:rPr>
                <w:rFonts w:eastAsia="Times New Roman"/>
                <w:color w:val="00B0F0"/>
                <w:sz w:val="20"/>
                <w:szCs w:val="20"/>
                <w:lang w:eastAsia="zh-CN"/>
              </w:rPr>
              <w:t xml:space="preserve">corresponding to these HP channels </w:t>
            </w:r>
            <w:r w:rsidRPr="0012567C">
              <w:rPr>
                <w:rFonts w:eastAsia="Times New Roman"/>
                <w:sz w:val="20"/>
                <w:szCs w:val="20"/>
                <w:lang w:eastAsia="zh-CN"/>
              </w:rPr>
              <w:t>must arrive </w:t>
            </w:r>
            <w:r w:rsidRPr="0012567C">
              <w:rPr>
                <w:rFonts w:eastAsia="Times New Roman"/>
                <w:i/>
                <w:iCs/>
                <w:sz w:val="20"/>
                <w:szCs w:val="20"/>
                <w:lang w:eastAsia="zh-CN"/>
              </w:rPr>
              <w:t>Tproc,2+d1 </w:t>
            </w:r>
            <w:r w:rsidRPr="0012567C">
              <w:rPr>
                <w:rFonts w:eastAsia="Times New Roman"/>
                <w:sz w:val="20"/>
                <w:szCs w:val="20"/>
                <w:lang w:eastAsia="zh-CN"/>
              </w:rPr>
              <w:t>before the </w:t>
            </w:r>
            <w:r w:rsidRPr="0012567C">
              <w:rPr>
                <w:rFonts w:eastAsia="Times New Roman"/>
                <w:b/>
                <w:bCs/>
                <w:sz w:val="20"/>
                <w:szCs w:val="20"/>
                <w:lang w:eastAsia="zh-CN"/>
              </w:rPr>
              <w:t>earliest</w:t>
            </w:r>
            <w:r w:rsidRPr="0012567C">
              <w:rPr>
                <w:rFonts w:eastAsia="Times New Roman"/>
                <w:sz w:val="20"/>
                <w:szCs w:val="20"/>
                <w:lang w:eastAsia="zh-CN"/>
              </w:rPr>
              <w:t> symbol </w:t>
            </w:r>
            <w:r w:rsidRPr="0012567C">
              <w:rPr>
                <w:rFonts w:eastAsia="Times New Roman"/>
                <w:strike/>
                <w:color w:val="FF0000"/>
                <w:sz w:val="20"/>
                <w:szCs w:val="20"/>
                <w:lang w:eastAsia="zh-CN"/>
              </w:rPr>
              <w:t>of the LP channel that would be cancelled by the any</w:t>
            </w:r>
            <w:r w:rsidRPr="0012567C">
              <w:rPr>
                <w:rFonts w:eastAsia="Times New Roman"/>
                <w:color w:val="FF0000"/>
                <w:sz w:val="20"/>
                <w:szCs w:val="20"/>
                <w:lang w:eastAsia="zh-CN"/>
              </w:rPr>
              <w:t xml:space="preserve"> of the</w:t>
            </w:r>
            <w:r w:rsidRPr="0012567C">
              <w:rPr>
                <w:rFonts w:eastAsia="Times New Roman"/>
                <w:color w:val="00B0F0"/>
                <w:sz w:val="20"/>
                <w:szCs w:val="20"/>
                <w:lang w:eastAsia="zh-CN"/>
              </w:rPr>
              <w:t>se</w:t>
            </w:r>
            <w:r w:rsidRPr="0012567C">
              <w:rPr>
                <w:rFonts w:eastAsia="Times New Roman"/>
                <w:color w:val="FF0000"/>
                <w:sz w:val="20"/>
                <w:szCs w:val="20"/>
                <w:lang w:eastAsia="zh-CN"/>
              </w:rPr>
              <w:t> </w:t>
            </w:r>
            <w:r w:rsidRPr="0012567C">
              <w:rPr>
                <w:rFonts w:eastAsia="Times New Roman"/>
                <w:sz w:val="20"/>
                <w:szCs w:val="20"/>
                <w:lang w:eastAsia="zh-CN"/>
              </w:rPr>
              <w:t>HP channel</w:t>
            </w:r>
            <w:r w:rsidRPr="0012567C">
              <w:rPr>
                <w:rFonts w:eastAsia="Times New Roman"/>
                <w:color w:val="FF0000"/>
                <w:sz w:val="20"/>
                <w:szCs w:val="20"/>
                <w:lang w:eastAsia="zh-CN"/>
              </w:rPr>
              <w:t>s</w:t>
            </w:r>
            <w:r w:rsidRPr="0012567C">
              <w:rPr>
                <w:rFonts w:eastAsia="Times New Roman"/>
                <w:sz w:val="20"/>
                <w:szCs w:val="20"/>
                <w:lang w:eastAsia="zh-CN"/>
              </w:rPr>
              <w:t>.</w:t>
            </w:r>
          </w:p>
          <w:p w14:paraId="4FBE0F84" w14:textId="77777777" w:rsidR="00B00A8F" w:rsidRPr="005E0B90" w:rsidRDefault="00B00A8F" w:rsidP="00B00A8F">
            <w:pPr>
              <w:numPr>
                <w:ilvl w:val="1"/>
                <w:numId w:val="20"/>
              </w:numPr>
              <w:tabs>
                <w:tab w:val="clear" w:pos="1440"/>
                <w:tab w:val="num" w:pos="718"/>
              </w:tabs>
              <w:autoSpaceDE/>
              <w:autoSpaceDN/>
              <w:adjustRightInd/>
              <w:snapToGrid/>
              <w:spacing w:after="0"/>
              <w:ind w:leftChars="163" w:left="719"/>
              <w:jc w:val="left"/>
              <w:textAlignment w:val="baseline"/>
              <w:rPr>
                <w:rFonts w:eastAsia="Times New Roman"/>
                <w:sz w:val="24"/>
                <w:szCs w:val="24"/>
                <w:lang w:eastAsia="zh-CN"/>
              </w:rPr>
            </w:pPr>
            <w:r w:rsidRPr="0012567C">
              <w:rPr>
                <w:rFonts w:eastAsia="Times New Roman"/>
                <w:sz w:val="20"/>
                <w:szCs w:val="20"/>
                <w:lang w:eastAsia="zh-CN"/>
              </w:rPr>
              <w:t>All HP PUCCH/PUSCH channels except the final HP PUCCH/PUSCH that gets transmitted by the UE are intermediate channel</w:t>
            </w:r>
          </w:p>
          <w:p w14:paraId="496621E8" w14:textId="77777777" w:rsidR="00B00A8F" w:rsidRDefault="00B00A8F" w:rsidP="00B00A8F">
            <w:pPr>
              <w:overflowPunct w:val="0"/>
              <w:snapToGrid/>
              <w:spacing w:after="0"/>
              <w:textAlignment w:val="baseline"/>
              <w:rPr>
                <w:b/>
                <w:bCs/>
                <w:sz w:val="20"/>
                <w:szCs w:val="20"/>
              </w:rPr>
            </w:pPr>
          </w:p>
          <w:p w14:paraId="6E2F8AC9" w14:textId="77777777" w:rsidR="00B00A8F" w:rsidRPr="0052448B" w:rsidRDefault="00B00A8F" w:rsidP="00B00A8F">
            <w:pPr>
              <w:overflowPunct w:val="0"/>
              <w:snapToGrid/>
              <w:spacing w:after="0"/>
              <w:textAlignment w:val="baseline"/>
              <w:rPr>
                <w:sz w:val="20"/>
                <w:szCs w:val="20"/>
              </w:rPr>
            </w:pPr>
            <w:r w:rsidRPr="00F01624">
              <w:rPr>
                <w:b/>
                <w:bCs/>
                <w:sz w:val="20"/>
                <w:szCs w:val="20"/>
              </w:rPr>
              <w:t>Option 3</w:t>
            </w:r>
            <w:r w:rsidRPr="0052448B">
              <w:rPr>
                <w:sz w:val="20"/>
                <w:szCs w:val="20"/>
              </w:rPr>
              <w:t xml:space="preserve">: [No change from the spec is needed.] Clarify that the “before or after” term in Claus 9 in 38.213 is interpreted as: </w:t>
            </w:r>
          </w:p>
          <w:p w14:paraId="337B3D35" w14:textId="30EC2221" w:rsidR="00B00A8F" w:rsidRDefault="00B00A8F" w:rsidP="00B00A8F">
            <w:pPr>
              <w:rPr>
                <w:lang w:eastAsia="zh-CN"/>
              </w:rPr>
            </w:pPr>
            <w:r w:rsidRPr="0052448B">
              <w:rPr>
                <w:sz w:val="20"/>
                <w:szCs w:val="20"/>
              </w:rPr>
              <w:t>the UE checks overlapping between HP and LP channel for each HP grant it receives, including any intermediate HP channel that results from UCI multiplexing and PUCCH overriding triggered by each of the HP grant.</w:t>
            </w:r>
          </w:p>
        </w:tc>
      </w:tr>
    </w:tbl>
    <w:p w14:paraId="1B335449" w14:textId="77777777" w:rsidR="00B00A8F" w:rsidRDefault="00B00A8F" w:rsidP="003508B0">
      <w:pPr>
        <w:rPr>
          <w:lang w:eastAsia="zh-CN"/>
        </w:rPr>
      </w:pPr>
    </w:p>
    <w:p w14:paraId="1D39BC3D" w14:textId="5A33D8A4" w:rsidR="00514644" w:rsidRDefault="00B00A8F" w:rsidP="003508B0">
      <w:pPr>
        <w:rPr>
          <w:lang w:eastAsia="zh-CN"/>
        </w:rPr>
      </w:pPr>
      <w:r>
        <w:rPr>
          <w:lang w:eastAsia="zh-CN"/>
        </w:rPr>
        <w:t>I</w:t>
      </w:r>
      <w:r w:rsidR="00776ABD">
        <w:rPr>
          <w:lang w:eastAsia="zh-CN"/>
        </w:rPr>
        <w:t xml:space="preserve">n the context of Rel-16 multiplexing and prioritization, </w:t>
      </w:r>
      <w:r w:rsidR="004148D8">
        <w:rPr>
          <w:lang w:eastAsia="zh-CN"/>
        </w:rPr>
        <w:t>it was</w:t>
      </w:r>
      <w:r w:rsidR="00776ABD">
        <w:rPr>
          <w:lang w:eastAsia="zh-CN"/>
        </w:rPr>
        <w:t xml:space="preserve"> raised that </w:t>
      </w:r>
      <w:r w:rsidR="00556417">
        <w:rPr>
          <w:lang w:eastAsia="zh-CN"/>
        </w:rPr>
        <w:t>for Option 3</w:t>
      </w:r>
      <w:r w:rsidR="004F3C82">
        <w:rPr>
          <w:lang w:eastAsia="zh-CN"/>
        </w:rPr>
        <w:t xml:space="preserve"> but also in Rel-15</w:t>
      </w:r>
      <w:r w:rsidR="00556417">
        <w:rPr>
          <w:lang w:eastAsia="zh-CN"/>
        </w:rPr>
        <w:t xml:space="preserve">, </w:t>
      </w:r>
      <w:r w:rsidR="009C7CE6">
        <w:rPr>
          <w:lang w:eastAsia="zh-CN"/>
        </w:rPr>
        <w:t xml:space="preserve">even if the </w:t>
      </w:r>
      <w:r w:rsidR="00A04F27">
        <w:rPr>
          <w:lang w:eastAsia="zh-CN"/>
        </w:rPr>
        <w:t xml:space="preserve">UE </w:t>
      </w:r>
      <w:r w:rsidR="00A26427">
        <w:rPr>
          <w:lang w:eastAsia="zh-CN"/>
        </w:rPr>
        <w:t xml:space="preserve">does </w:t>
      </w:r>
      <w:proofErr w:type="gramStart"/>
      <w:r w:rsidR="00A26427">
        <w:rPr>
          <w:lang w:eastAsia="zh-CN"/>
        </w:rPr>
        <w:t>not  have</w:t>
      </w:r>
      <w:proofErr w:type="gramEnd"/>
      <w:r w:rsidR="00A26427">
        <w:rPr>
          <w:lang w:eastAsia="zh-CN"/>
        </w:rPr>
        <w:t xml:space="preserve"> to perform actual multiplexing for each received DCI</w:t>
      </w:r>
      <w:r w:rsidR="009C7CE6">
        <w:rPr>
          <w:lang w:eastAsia="zh-CN"/>
        </w:rPr>
        <w:t xml:space="preserve">, </w:t>
      </w:r>
      <w:r w:rsidR="00A26427">
        <w:rPr>
          <w:lang w:eastAsia="zh-CN"/>
        </w:rPr>
        <w:t xml:space="preserve">the UE </w:t>
      </w:r>
      <w:r w:rsidR="00776ABD">
        <w:rPr>
          <w:lang w:eastAsia="zh-CN"/>
        </w:rPr>
        <w:t xml:space="preserve">needs to </w:t>
      </w:r>
      <w:r w:rsidR="00A26427">
        <w:rPr>
          <w:lang w:eastAsia="zh-CN"/>
        </w:rPr>
        <w:t>determine the target resources</w:t>
      </w:r>
      <w:r w:rsidR="00A04F27">
        <w:rPr>
          <w:lang w:eastAsia="zh-CN"/>
        </w:rPr>
        <w:t xml:space="preserve"> for each received DCI. </w:t>
      </w:r>
      <w:r w:rsidR="004F3C82">
        <w:rPr>
          <w:lang w:eastAsia="zh-CN"/>
        </w:rPr>
        <w:t>For the latter, i</w:t>
      </w:r>
      <w:r w:rsidR="00AB62D1">
        <w:rPr>
          <w:lang w:eastAsia="zh-CN"/>
        </w:rPr>
        <w:t xml:space="preserve">n our view, this </w:t>
      </w:r>
      <w:r w:rsidR="00556417">
        <w:rPr>
          <w:lang w:eastAsia="zh-CN"/>
        </w:rPr>
        <w:t xml:space="preserve">has been </w:t>
      </w:r>
      <w:r w:rsidR="00AB62D1">
        <w:rPr>
          <w:lang w:eastAsia="zh-CN"/>
        </w:rPr>
        <w:t xml:space="preserve">up to the UE implementation </w:t>
      </w:r>
      <w:r w:rsidR="00556417">
        <w:rPr>
          <w:lang w:eastAsia="zh-CN"/>
        </w:rPr>
        <w:t>since Rel-15 and shall be kept up to the UE’s implementation also in Rel-16.</w:t>
      </w:r>
      <w:r w:rsidR="00556417" w:rsidDel="00556417">
        <w:rPr>
          <w:lang w:eastAsia="zh-CN"/>
        </w:rPr>
        <w:t xml:space="preserve"> </w:t>
      </w:r>
    </w:p>
    <w:p w14:paraId="4F104062" w14:textId="1E19A906" w:rsidR="00414133" w:rsidRDefault="00514644" w:rsidP="003508B0">
      <w:pPr>
        <w:rPr>
          <w:lang w:eastAsia="zh-CN"/>
        </w:rPr>
      </w:pPr>
      <w:r>
        <w:rPr>
          <w:lang w:eastAsia="zh-CN"/>
        </w:rPr>
        <w:t xml:space="preserve">Since the outcome of the above related question </w:t>
      </w:r>
      <w:r w:rsidR="00556417">
        <w:rPr>
          <w:lang w:eastAsia="zh-CN"/>
        </w:rPr>
        <w:t xml:space="preserve">for Rel-15 </w:t>
      </w:r>
      <w:r>
        <w:rPr>
          <w:lang w:eastAsia="zh-CN"/>
        </w:rPr>
        <w:t xml:space="preserve">can have impact on the Rel-16 UE behavior and can help the group to </w:t>
      </w:r>
      <w:proofErr w:type="gramStart"/>
      <w:r>
        <w:rPr>
          <w:lang w:eastAsia="zh-CN"/>
        </w:rPr>
        <w:t>come to a conclusion</w:t>
      </w:r>
      <w:proofErr w:type="gramEnd"/>
      <w:r>
        <w:rPr>
          <w:lang w:eastAsia="zh-CN"/>
        </w:rPr>
        <w:t xml:space="preserve"> on this controversial Rel-16 topic, we </w:t>
      </w:r>
      <w:r w:rsidR="004F3C82">
        <w:rPr>
          <w:lang w:eastAsia="zh-CN"/>
        </w:rPr>
        <w:t>elaborate on the Rel-15 multiplexing</w:t>
      </w:r>
      <w:r w:rsidR="00605B54">
        <w:rPr>
          <w:lang w:eastAsia="zh-CN"/>
        </w:rPr>
        <w:t>.</w:t>
      </w:r>
      <w:r>
        <w:rPr>
          <w:lang w:eastAsia="zh-CN"/>
        </w:rPr>
        <w:t xml:space="preserve"> </w:t>
      </w:r>
      <w:r w:rsidR="00605B54">
        <w:rPr>
          <w:lang w:eastAsia="zh-CN"/>
        </w:rPr>
        <w:t>In our view i</w:t>
      </w:r>
      <w:r w:rsidR="001140FF">
        <w:rPr>
          <w:rFonts w:hint="eastAsia"/>
          <w:lang w:eastAsia="zh-CN"/>
        </w:rPr>
        <w:t>n</w:t>
      </w:r>
      <w:r w:rsidR="001140FF">
        <w:rPr>
          <w:lang w:eastAsia="zh-CN"/>
        </w:rPr>
        <w:t xml:space="preserve"> Rel-15</w:t>
      </w:r>
      <w:r w:rsidR="0093674D">
        <w:rPr>
          <w:lang w:eastAsia="zh-CN"/>
        </w:rPr>
        <w:t xml:space="preserve"> </w:t>
      </w:r>
      <w:r w:rsidR="001140FF">
        <w:rPr>
          <w:lang w:eastAsia="zh-CN"/>
        </w:rPr>
        <w:t>the steps for UCI multiplexing on PUCCH</w:t>
      </w:r>
      <w:r w:rsidR="0093674D">
        <w:rPr>
          <w:lang w:eastAsia="zh-CN"/>
        </w:rPr>
        <w:t xml:space="preserve"> are</w:t>
      </w:r>
      <w:r w:rsidR="001140FF">
        <w:rPr>
          <w:lang w:eastAsia="zh-CN"/>
        </w:rPr>
        <w:t xml:space="preserve"> as follows</w:t>
      </w:r>
      <w:r w:rsidR="00A04F27">
        <w:rPr>
          <w:lang w:eastAsia="zh-CN"/>
        </w:rPr>
        <w:t>:</w:t>
      </w:r>
    </w:p>
    <w:p w14:paraId="1C4057ED" w14:textId="04CEB41D" w:rsidR="00514644" w:rsidRPr="006E7F1C" w:rsidRDefault="00414133" w:rsidP="00752071">
      <w:pPr>
        <w:pStyle w:val="aff"/>
        <w:numPr>
          <w:ilvl w:val="0"/>
          <w:numId w:val="35"/>
        </w:numPr>
        <w:rPr>
          <w:rFonts w:ascii="Times New Roman" w:hAnsi="Times New Roman" w:cs="Times New Roman"/>
        </w:rPr>
      </w:pPr>
      <w:r w:rsidRPr="006E7F1C">
        <w:rPr>
          <w:rFonts w:ascii="Times New Roman" w:hAnsi="Times New Roman" w:cs="Times New Roman"/>
        </w:rPr>
        <w:t xml:space="preserve">Step 0: </w:t>
      </w:r>
      <w:r w:rsidR="00514644" w:rsidRPr="006E7F1C">
        <w:rPr>
          <w:rFonts w:ascii="Times New Roman" w:hAnsi="Times New Roman" w:cs="Times New Roman"/>
        </w:rPr>
        <w:t>D</w:t>
      </w:r>
      <w:r w:rsidR="001140FF" w:rsidRPr="006E7F1C">
        <w:rPr>
          <w:rFonts w:ascii="Times New Roman" w:hAnsi="Times New Roman" w:cs="Times New Roman"/>
        </w:rPr>
        <w:t>etermine the PUCCHs in set Q</w:t>
      </w:r>
    </w:p>
    <w:p w14:paraId="425CDD35" w14:textId="22505621" w:rsidR="00514644" w:rsidRPr="006E7F1C" w:rsidRDefault="001140FF" w:rsidP="00752071">
      <w:pPr>
        <w:pStyle w:val="aff"/>
        <w:numPr>
          <w:ilvl w:val="0"/>
          <w:numId w:val="35"/>
        </w:numPr>
        <w:rPr>
          <w:rFonts w:ascii="Times New Roman" w:hAnsi="Times New Roman" w:cs="Times New Roman"/>
        </w:rPr>
      </w:pPr>
      <w:r w:rsidRPr="004148D8">
        <w:rPr>
          <w:rFonts w:ascii="Times New Roman" w:hAnsi="Times New Roman" w:cs="Times New Roman"/>
        </w:rPr>
        <w:t xml:space="preserve">Step 1: </w:t>
      </w:r>
      <w:r w:rsidR="00514644" w:rsidRPr="004148D8">
        <w:rPr>
          <w:rFonts w:ascii="Times New Roman" w:hAnsi="Times New Roman" w:cs="Times New Roman"/>
        </w:rPr>
        <w:t>O</w:t>
      </w:r>
      <w:r w:rsidR="00414133" w:rsidRPr="004148D8">
        <w:rPr>
          <w:rFonts w:ascii="Times New Roman" w:hAnsi="Times New Roman" w:cs="Times New Roman"/>
        </w:rPr>
        <w:t xml:space="preserve">rder the PUCCHs in </w:t>
      </w:r>
      <w:r w:rsidRPr="004148D8">
        <w:rPr>
          <w:rFonts w:ascii="Times New Roman" w:hAnsi="Times New Roman" w:cs="Times New Roman"/>
        </w:rPr>
        <w:t>set Q</w:t>
      </w:r>
    </w:p>
    <w:p w14:paraId="363C7A95" w14:textId="7F04FE6F" w:rsidR="00514644" w:rsidRPr="004148D8" w:rsidRDefault="009B108A" w:rsidP="00752071">
      <w:pPr>
        <w:pStyle w:val="aff"/>
        <w:numPr>
          <w:ilvl w:val="1"/>
          <w:numId w:val="35"/>
        </w:numPr>
        <w:rPr>
          <w:rFonts w:ascii="Times New Roman" w:hAnsi="Times New Roman" w:cs="Times New Roman"/>
        </w:rPr>
      </w:pPr>
      <w:r w:rsidRPr="004148D8">
        <w:rPr>
          <w:rFonts w:ascii="Times New Roman" w:hAnsi="Times New Roman" w:cs="Times New Roman"/>
        </w:rPr>
        <w:t xml:space="preserve">The resource with earlier first symbol is placed before </w:t>
      </w:r>
      <w:r w:rsidR="00E43D02" w:rsidRPr="004148D8">
        <w:rPr>
          <w:rFonts w:ascii="Times New Roman" w:hAnsi="Times New Roman" w:cs="Times New Roman"/>
        </w:rPr>
        <w:t xml:space="preserve">the </w:t>
      </w:r>
      <w:r w:rsidRPr="004148D8">
        <w:rPr>
          <w:rFonts w:ascii="Times New Roman" w:hAnsi="Times New Roman" w:cs="Times New Roman"/>
        </w:rPr>
        <w:t>resource</w:t>
      </w:r>
      <w:r w:rsidR="00E43D02" w:rsidRPr="004148D8">
        <w:rPr>
          <w:rFonts w:ascii="Times New Roman" w:hAnsi="Times New Roman" w:cs="Times New Roman"/>
        </w:rPr>
        <w:t xml:space="preserve"> with later first symbol</w:t>
      </w:r>
      <w:r w:rsidRPr="004148D8">
        <w:rPr>
          <w:rFonts w:ascii="Times New Roman" w:hAnsi="Times New Roman" w:cs="Times New Roman"/>
        </w:rPr>
        <w:t>.</w:t>
      </w:r>
    </w:p>
    <w:p w14:paraId="68DE0E59" w14:textId="00FF774A" w:rsidR="009B108A" w:rsidRPr="004148D8" w:rsidRDefault="00E43D02" w:rsidP="00752071">
      <w:pPr>
        <w:pStyle w:val="aff"/>
        <w:numPr>
          <w:ilvl w:val="1"/>
          <w:numId w:val="35"/>
        </w:numPr>
        <w:rPr>
          <w:rFonts w:ascii="Times New Roman" w:hAnsi="Times New Roman" w:cs="Times New Roman"/>
        </w:rPr>
      </w:pPr>
      <w:r w:rsidRPr="004148D8">
        <w:rPr>
          <w:rFonts w:ascii="Times New Roman" w:hAnsi="Times New Roman" w:cs="Times New Roman"/>
        </w:rPr>
        <w:t>If the first symbol is the same</w:t>
      </w:r>
      <w:r w:rsidR="001140FF" w:rsidRPr="004148D8">
        <w:rPr>
          <w:rFonts w:ascii="Times New Roman" w:hAnsi="Times New Roman" w:cs="Times New Roman"/>
        </w:rPr>
        <w:t>, the resource with longer duration is placed before the resource with shorter duration</w:t>
      </w:r>
    </w:p>
    <w:p w14:paraId="4D37E02E" w14:textId="7DA1EF57" w:rsidR="00414133" w:rsidRPr="006E7F1C" w:rsidRDefault="00414133" w:rsidP="00752071">
      <w:pPr>
        <w:pStyle w:val="aff"/>
        <w:numPr>
          <w:ilvl w:val="0"/>
          <w:numId w:val="35"/>
        </w:numPr>
        <w:rPr>
          <w:rFonts w:ascii="Times New Roman" w:hAnsi="Times New Roman" w:cs="Times New Roman"/>
        </w:rPr>
      </w:pPr>
      <w:r w:rsidRPr="004148D8">
        <w:rPr>
          <w:rFonts w:ascii="Times New Roman" w:hAnsi="Times New Roman" w:cs="Times New Roman"/>
        </w:rPr>
        <w:t xml:space="preserve">Step </w:t>
      </w:r>
      <w:r w:rsidR="001140FF" w:rsidRPr="004148D8">
        <w:rPr>
          <w:rFonts w:ascii="Times New Roman" w:hAnsi="Times New Roman" w:cs="Times New Roman"/>
        </w:rPr>
        <w:t>2</w:t>
      </w:r>
      <w:r w:rsidRPr="004148D8">
        <w:rPr>
          <w:rFonts w:ascii="Times New Roman" w:hAnsi="Times New Roman" w:cs="Times New Roman"/>
        </w:rPr>
        <w:t xml:space="preserve">: </w:t>
      </w:r>
      <w:r w:rsidR="00514644" w:rsidRPr="004148D8">
        <w:rPr>
          <w:rFonts w:ascii="Times New Roman" w:hAnsi="Times New Roman" w:cs="Times New Roman"/>
        </w:rPr>
        <w:t>D</w:t>
      </w:r>
      <w:r w:rsidR="00F71B0B" w:rsidRPr="004148D8">
        <w:rPr>
          <w:rFonts w:ascii="Times New Roman" w:hAnsi="Times New Roman" w:cs="Times New Roman"/>
        </w:rPr>
        <w:t>etermine a reference PUCCH resource</w:t>
      </w:r>
      <w:r w:rsidR="00ED1935" w:rsidRPr="004148D8">
        <w:rPr>
          <w:rFonts w:ascii="Times New Roman" w:hAnsi="Times New Roman" w:cs="Times New Roman"/>
        </w:rPr>
        <w:t xml:space="preserve"> (resource A)</w:t>
      </w:r>
    </w:p>
    <w:p w14:paraId="4BC416EF" w14:textId="4867E919" w:rsidR="001F0B01" w:rsidRPr="006E7F1C" w:rsidRDefault="00453882" w:rsidP="00752071">
      <w:pPr>
        <w:pStyle w:val="aff"/>
        <w:numPr>
          <w:ilvl w:val="0"/>
          <w:numId w:val="35"/>
        </w:numPr>
        <w:rPr>
          <w:rFonts w:ascii="Times New Roman" w:hAnsi="Times New Roman" w:cs="Times New Roman"/>
        </w:rPr>
      </w:pPr>
      <w:r w:rsidRPr="004148D8">
        <w:rPr>
          <w:rFonts w:ascii="Times New Roman" w:hAnsi="Times New Roman" w:cs="Times New Roman"/>
        </w:rPr>
        <w:t xml:space="preserve">Step </w:t>
      </w:r>
      <w:r w:rsidR="001140FF" w:rsidRPr="004148D8">
        <w:rPr>
          <w:rFonts w:ascii="Times New Roman" w:hAnsi="Times New Roman" w:cs="Times New Roman"/>
        </w:rPr>
        <w:t>3</w:t>
      </w:r>
      <w:r w:rsidR="001F0B01" w:rsidRPr="004148D8">
        <w:rPr>
          <w:rFonts w:ascii="Times New Roman" w:hAnsi="Times New Roman" w:cs="Times New Roman"/>
        </w:rPr>
        <w:t xml:space="preserve">: </w:t>
      </w:r>
      <w:r w:rsidR="00514644" w:rsidRPr="004148D8">
        <w:rPr>
          <w:rFonts w:ascii="Times New Roman" w:hAnsi="Times New Roman" w:cs="Times New Roman"/>
        </w:rPr>
        <w:t>D</w:t>
      </w:r>
      <w:r w:rsidRPr="004148D8">
        <w:rPr>
          <w:rFonts w:ascii="Times New Roman" w:hAnsi="Times New Roman" w:cs="Times New Roman"/>
        </w:rPr>
        <w:t>etermine a set of PUCCH resources (resource set X)</w:t>
      </w:r>
      <w:r w:rsidR="001F0B01" w:rsidRPr="004148D8">
        <w:rPr>
          <w:rFonts w:ascii="Times New Roman" w:hAnsi="Times New Roman" w:cs="Times New Roman"/>
        </w:rPr>
        <w:t xml:space="preserve"> </w:t>
      </w:r>
      <w:r w:rsidR="009B108A" w:rsidRPr="004148D8">
        <w:rPr>
          <w:rFonts w:ascii="Times New Roman" w:hAnsi="Times New Roman" w:cs="Times New Roman"/>
        </w:rPr>
        <w:t>overlapping with the reference PUCCH resource</w:t>
      </w:r>
    </w:p>
    <w:p w14:paraId="25A63F36" w14:textId="4BF57457" w:rsidR="00F71B0B" w:rsidRPr="006E7F1C" w:rsidRDefault="001140FF" w:rsidP="00752071">
      <w:pPr>
        <w:pStyle w:val="aff"/>
        <w:numPr>
          <w:ilvl w:val="0"/>
          <w:numId w:val="35"/>
        </w:numPr>
        <w:rPr>
          <w:rFonts w:ascii="Times New Roman" w:hAnsi="Times New Roman" w:cs="Times New Roman"/>
        </w:rPr>
      </w:pPr>
      <w:r w:rsidRPr="004148D8">
        <w:rPr>
          <w:rFonts w:ascii="Times New Roman" w:hAnsi="Times New Roman" w:cs="Times New Roman"/>
        </w:rPr>
        <w:t>Step 4</w:t>
      </w:r>
      <w:r w:rsidR="00F71B0B" w:rsidRPr="004148D8">
        <w:rPr>
          <w:rFonts w:ascii="Times New Roman" w:hAnsi="Times New Roman" w:cs="Times New Roman"/>
        </w:rPr>
        <w:t xml:space="preserve">: </w:t>
      </w:r>
      <w:r w:rsidR="002826B2" w:rsidRPr="004148D8">
        <w:rPr>
          <w:rFonts w:ascii="Times New Roman" w:hAnsi="Times New Roman" w:cs="Times New Roman"/>
        </w:rPr>
        <w:t>P</w:t>
      </w:r>
      <w:r w:rsidR="003508B0" w:rsidRPr="004148D8">
        <w:rPr>
          <w:rFonts w:ascii="Times New Roman" w:hAnsi="Times New Roman" w:cs="Times New Roman"/>
        </w:rPr>
        <w:t>erform multiplexing for the PUCCH resource A and PUCCH resources in set X</w:t>
      </w:r>
      <w:r w:rsidR="0058184C" w:rsidRPr="004148D8">
        <w:rPr>
          <w:rFonts w:ascii="Times New Roman" w:hAnsi="Times New Roman" w:cs="Times New Roman"/>
        </w:rPr>
        <w:t xml:space="preserve">. The </w:t>
      </w:r>
      <w:r w:rsidR="00605B54" w:rsidRPr="004148D8">
        <w:rPr>
          <w:rFonts w:ascii="Times New Roman" w:hAnsi="Times New Roman" w:cs="Times New Roman"/>
        </w:rPr>
        <w:t xml:space="preserve">resultant </w:t>
      </w:r>
      <w:r w:rsidR="0058184C" w:rsidRPr="004148D8">
        <w:rPr>
          <w:rFonts w:ascii="Times New Roman" w:hAnsi="Times New Roman" w:cs="Times New Roman"/>
        </w:rPr>
        <w:t>PUCCH resource replace</w:t>
      </w:r>
      <w:r w:rsidR="009D1CAD" w:rsidRPr="004148D8">
        <w:rPr>
          <w:rFonts w:ascii="Times New Roman" w:hAnsi="Times New Roman" w:cs="Times New Roman"/>
        </w:rPr>
        <w:t>s</w:t>
      </w:r>
      <w:r w:rsidR="0058184C" w:rsidRPr="004148D8">
        <w:rPr>
          <w:rFonts w:ascii="Times New Roman" w:hAnsi="Times New Roman" w:cs="Times New Roman"/>
        </w:rPr>
        <w:t xml:space="preserve"> resource A and resource set X</w:t>
      </w:r>
    </w:p>
    <w:p w14:paraId="72289C42" w14:textId="32AD256A" w:rsidR="00A26427" w:rsidRPr="00514644" w:rsidRDefault="00A26427" w:rsidP="00752071">
      <w:pPr>
        <w:pStyle w:val="aff"/>
        <w:numPr>
          <w:ilvl w:val="1"/>
          <w:numId w:val="35"/>
        </w:numPr>
      </w:pPr>
      <w:r>
        <w:rPr>
          <w:rFonts w:ascii="Times New Roman" w:hAnsi="Times New Roman" w:cs="Times New Roman"/>
        </w:rPr>
        <w:lastRenderedPageBreak/>
        <w:t xml:space="preserve">In step 4, if the UE does not perform actual multiplexing, then the UE </w:t>
      </w:r>
      <w:r w:rsidR="004F3C82">
        <w:rPr>
          <w:rFonts w:ascii="Times New Roman" w:hAnsi="Times New Roman" w:cs="Times New Roman"/>
        </w:rPr>
        <w:t>still</w:t>
      </w:r>
      <w:r>
        <w:rPr>
          <w:rFonts w:ascii="Times New Roman" w:hAnsi="Times New Roman" w:cs="Times New Roman"/>
        </w:rPr>
        <w:t xml:space="preserve"> needs to determine the target resources.</w:t>
      </w:r>
    </w:p>
    <w:p w14:paraId="488E5C78" w14:textId="0054B675" w:rsidR="003508B0" w:rsidRPr="00514644" w:rsidRDefault="003508B0" w:rsidP="00752071">
      <w:pPr>
        <w:pStyle w:val="aff"/>
        <w:numPr>
          <w:ilvl w:val="0"/>
          <w:numId w:val="35"/>
        </w:numPr>
      </w:pPr>
      <w:r w:rsidRPr="00514644">
        <w:rPr>
          <w:rFonts w:ascii="Times New Roman" w:hAnsi="Times New Roman" w:cs="Times New Roman"/>
        </w:rPr>
        <w:t xml:space="preserve">Step 5: </w:t>
      </w:r>
      <w:r w:rsidR="002826B2">
        <w:rPr>
          <w:rFonts w:ascii="Times New Roman" w:hAnsi="Times New Roman" w:cs="Times New Roman"/>
        </w:rPr>
        <w:t>G</w:t>
      </w:r>
      <w:r w:rsidRPr="00514644">
        <w:rPr>
          <w:rFonts w:ascii="Times New Roman" w:hAnsi="Times New Roman" w:cs="Times New Roman"/>
        </w:rPr>
        <w:t>o back to step</w:t>
      </w:r>
      <w:r w:rsidR="002826B2">
        <w:rPr>
          <w:rFonts w:ascii="Times New Roman" w:hAnsi="Times New Roman" w:cs="Times New Roman"/>
        </w:rPr>
        <w:t>s</w:t>
      </w:r>
      <w:r w:rsidRPr="00514644">
        <w:rPr>
          <w:rFonts w:ascii="Times New Roman" w:hAnsi="Times New Roman" w:cs="Times New Roman"/>
        </w:rPr>
        <w:t xml:space="preserve"> 1 ~ 4 until there is no overlapped PUCCH in the slot</w:t>
      </w:r>
    </w:p>
    <w:p w14:paraId="6230A5D3" w14:textId="77777777" w:rsidR="009C3C88" w:rsidRDefault="009C3C88" w:rsidP="00A9622E">
      <w:pPr>
        <w:spacing w:after="0"/>
        <w:rPr>
          <w:lang w:eastAsia="zh-CN"/>
        </w:rPr>
      </w:pPr>
    </w:p>
    <w:p w14:paraId="15D837A8" w14:textId="55352E73" w:rsidR="004F3C82" w:rsidRPr="00752071" w:rsidRDefault="002826B2" w:rsidP="006E7F1C">
      <w:pPr>
        <w:rPr>
          <w:u w:val="single"/>
          <w:lang w:eastAsia="zh-CN"/>
        </w:rPr>
      </w:pPr>
      <w:r w:rsidRPr="00752071">
        <w:rPr>
          <w:u w:val="single"/>
          <w:lang w:eastAsia="zh-CN"/>
        </w:rPr>
        <w:t>To illustrate the above behavior, t</w:t>
      </w:r>
      <w:r w:rsidR="00A04F27" w:rsidRPr="00752071">
        <w:rPr>
          <w:u w:val="single"/>
          <w:lang w:eastAsia="zh-CN"/>
        </w:rPr>
        <w:t xml:space="preserve">ake </w:t>
      </w:r>
      <w:r w:rsidRPr="00752071">
        <w:rPr>
          <w:u w:val="single"/>
          <w:lang w:eastAsia="zh-CN"/>
        </w:rPr>
        <w:t>F</w:t>
      </w:r>
      <w:r w:rsidR="00A04F27" w:rsidRPr="00752071">
        <w:rPr>
          <w:u w:val="single"/>
          <w:lang w:eastAsia="zh-CN"/>
        </w:rPr>
        <w:t>igure 1 below as an example</w:t>
      </w:r>
      <w:r w:rsidRPr="00752071">
        <w:rPr>
          <w:u w:val="single"/>
          <w:lang w:eastAsia="zh-CN"/>
        </w:rPr>
        <w:t>:</w:t>
      </w:r>
      <w:r w:rsidR="00A04F27" w:rsidRPr="00752071">
        <w:rPr>
          <w:u w:val="single"/>
          <w:lang w:eastAsia="zh-CN"/>
        </w:rPr>
        <w:t xml:space="preserve"> </w:t>
      </w:r>
    </w:p>
    <w:p w14:paraId="35BCFCA9" w14:textId="4CE84453" w:rsidR="00FE4ED3" w:rsidRPr="009019E2" w:rsidRDefault="009019E2" w:rsidP="00752071">
      <w:r w:rsidRPr="009019E2">
        <w:t>If multiplexing (or target resource determination) would be required for each received DCI, then f</w:t>
      </w:r>
      <w:r w:rsidR="0093674D" w:rsidRPr="009019E2">
        <w:t xml:space="preserve">or </w:t>
      </w:r>
      <w:r w:rsidR="004F3C82" w:rsidRPr="009019E2">
        <w:t xml:space="preserve">the </w:t>
      </w:r>
      <w:r w:rsidR="00A04F27" w:rsidRPr="009019E2">
        <w:t>received DCI</w:t>
      </w:r>
      <w:r w:rsidR="00405120" w:rsidRPr="009019E2">
        <w:t xml:space="preserve"> 1</w:t>
      </w:r>
      <w:r w:rsidR="00A04F27" w:rsidRPr="009019E2">
        <w:t xml:space="preserve">, </w:t>
      </w:r>
      <w:r w:rsidR="004F3C82" w:rsidRPr="009019E2">
        <w:t xml:space="preserve">if </w:t>
      </w:r>
      <w:proofErr w:type="spellStart"/>
      <w:r w:rsidR="004F3C82" w:rsidRPr="009019E2">
        <w:rPr>
          <w:i/>
        </w:rPr>
        <w:t>simultaneousHARQ</w:t>
      </w:r>
      <w:proofErr w:type="spellEnd"/>
      <w:r w:rsidR="004F3C82" w:rsidRPr="009019E2">
        <w:rPr>
          <w:i/>
        </w:rPr>
        <w:t>-ACK-CSI</w:t>
      </w:r>
      <w:r w:rsidR="004F3C82" w:rsidRPr="009019E2">
        <w:t xml:space="preserve"> is configured, </w:t>
      </w:r>
      <w:r w:rsidR="00CD6AFA" w:rsidRPr="009019E2">
        <w:t>the</w:t>
      </w:r>
      <w:r w:rsidR="004F3C82" w:rsidRPr="009019E2">
        <w:t xml:space="preserve"> UE would have to</w:t>
      </w:r>
      <w:r w:rsidR="00CD6AFA" w:rsidRPr="009019E2">
        <w:t xml:space="preserve"> </w:t>
      </w:r>
      <w:r w:rsidR="00405120" w:rsidRPr="009019E2">
        <w:t xml:space="preserve">determine the target resource based on </w:t>
      </w:r>
      <w:r w:rsidR="00CD6AFA" w:rsidRPr="009019E2">
        <w:t>A/N1, CSI1 and SR</w:t>
      </w:r>
      <w:r w:rsidR="00405120" w:rsidRPr="009019E2">
        <w:t xml:space="preserve"> (i.e. target resource for A/N1+CSI1+SR)</w:t>
      </w:r>
      <w:r w:rsidR="0093674D" w:rsidRPr="009019E2">
        <w:t xml:space="preserve"> before </w:t>
      </w:r>
      <w:r w:rsidR="00002785" w:rsidRPr="009019E2">
        <w:t xml:space="preserve">any </w:t>
      </w:r>
      <w:r w:rsidR="0093674D" w:rsidRPr="009019E2">
        <w:t xml:space="preserve">DCI 2 is received. </w:t>
      </w:r>
      <w:r w:rsidR="00002785" w:rsidRPr="009019E2">
        <w:t>This is because</w:t>
      </w:r>
      <w:r w:rsidR="0093674D" w:rsidRPr="009019E2">
        <w:t xml:space="preserve"> </w:t>
      </w:r>
      <w:r w:rsidR="00002785" w:rsidRPr="009019E2">
        <w:t xml:space="preserve">before DCI 2 has been received, </w:t>
      </w:r>
      <w:r w:rsidR="0093674D" w:rsidRPr="009019E2">
        <w:t xml:space="preserve">the set X in </w:t>
      </w:r>
      <w:r w:rsidR="00002785" w:rsidRPr="009019E2">
        <w:t>S</w:t>
      </w:r>
      <w:r w:rsidR="0093674D" w:rsidRPr="009019E2">
        <w:t>tep 3 includes A/N1, CSI 1 and SR</w:t>
      </w:r>
      <w:r w:rsidR="00CD6AFA" w:rsidRPr="009019E2">
        <w:t xml:space="preserve">. </w:t>
      </w:r>
      <w:r w:rsidR="00002785" w:rsidRPr="009019E2">
        <w:t>When the</w:t>
      </w:r>
      <w:r w:rsidR="00495347" w:rsidRPr="009019E2">
        <w:t xml:space="preserve"> UE </w:t>
      </w:r>
      <w:r w:rsidR="00002785" w:rsidRPr="009019E2">
        <w:t xml:space="preserve">then </w:t>
      </w:r>
      <w:r w:rsidR="00495347" w:rsidRPr="009019E2">
        <w:t>receive</w:t>
      </w:r>
      <w:r w:rsidR="00002785" w:rsidRPr="009019E2">
        <w:t>s</w:t>
      </w:r>
      <w:r w:rsidR="00495347" w:rsidRPr="009019E2">
        <w:t xml:space="preserve"> DCI 2, the A/N 2 will override A/N 1. </w:t>
      </w:r>
      <w:r w:rsidR="00002785" w:rsidRPr="009019E2">
        <w:t xml:space="preserve">As a result, </w:t>
      </w:r>
      <w:r w:rsidR="00405120" w:rsidRPr="009019E2">
        <w:t xml:space="preserve">the target resource should be determined based on </w:t>
      </w:r>
      <w:r w:rsidR="00002785" w:rsidRPr="009019E2">
        <w:t xml:space="preserve">only </w:t>
      </w:r>
      <w:r w:rsidR="009C7CE6">
        <w:t xml:space="preserve">the </w:t>
      </w:r>
      <w:r w:rsidR="00495347" w:rsidRPr="009019E2">
        <w:t>SR and CSI 1 without HARQ-ACK</w:t>
      </w:r>
      <w:r w:rsidR="00405120" w:rsidRPr="009019E2">
        <w:t xml:space="preserve"> (i.e. the target resource </w:t>
      </w:r>
      <w:r>
        <w:t xml:space="preserve">is </w:t>
      </w:r>
      <w:r w:rsidR="00405120" w:rsidRPr="009019E2">
        <w:t>for CSI 1+SR)</w:t>
      </w:r>
      <w:r w:rsidR="00495347" w:rsidRPr="009019E2">
        <w:t xml:space="preserve"> since </w:t>
      </w:r>
      <w:r w:rsidR="00002785" w:rsidRPr="009019E2">
        <w:t xml:space="preserve">after the DCI 2 has been received, </w:t>
      </w:r>
      <w:r w:rsidR="00495347" w:rsidRPr="009019E2">
        <w:t xml:space="preserve">the set X in step 3 </w:t>
      </w:r>
      <w:r w:rsidR="00002785" w:rsidRPr="009019E2">
        <w:t xml:space="preserve">only </w:t>
      </w:r>
      <w:r w:rsidR="00495347" w:rsidRPr="009019E2">
        <w:t>includes CSI 1 and SR. Then</w:t>
      </w:r>
      <w:r w:rsidR="00D76E15" w:rsidRPr="009019E2">
        <w:t>,</w:t>
      </w:r>
      <w:r w:rsidR="00495347" w:rsidRPr="009019E2">
        <w:t xml:space="preserve"> the UE may need to </w:t>
      </w:r>
      <w:r w:rsidR="00FC0F3A" w:rsidRPr="009019E2">
        <w:t>discard</w:t>
      </w:r>
      <w:r w:rsidR="00495347" w:rsidRPr="009019E2">
        <w:t xml:space="preserve"> the previous</w:t>
      </w:r>
      <w:r w:rsidR="009F48FD">
        <w:t>ly</w:t>
      </w:r>
      <w:r w:rsidR="00495347" w:rsidRPr="009019E2">
        <w:t xml:space="preserve"> </w:t>
      </w:r>
      <w:r w:rsidR="00405120" w:rsidRPr="009019E2">
        <w:t>determined target resources</w:t>
      </w:r>
      <w:r>
        <w:t xml:space="preserve"> and re-do all operations</w:t>
      </w:r>
      <w:r w:rsidR="00C129E9" w:rsidRPr="009019E2">
        <w:t>.</w:t>
      </w:r>
      <w:r w:rsidR="00FE4ED3" w:rsidRPr="009019E2">
        <w:t xml:space="preserve"> Moreover, if </w:t>
      </w:r>
      <w:proofErr w:type="spellStart"/>
      <w:r w:rsidR="00FE4ED3" w:rsidRPr="00752071">
        <w:rPr>
          <w:i/>
        </w:rPr>
        <w:t>simultaneousHARQ</w:t>
      </w:r>
      <w:proofErr w:type="spellEnd"/>
      <w:r w:rsidR="00FE4ED3" w:rsidRPr="00752071">
        <w:rPr>
          <w:i/>
        </w:rPr>
        <w:t>-ACK-CSI</w:t>
      </w:r>
      <w:r w:rsidR="00FE4ED3" w:rsidRPr="009019E2">
        <w:t xml:space="preserve"> is not configured, before DCI 2 is received, then CSI 1 should be dropped.</w:t>
      </w:r>
      <w:r w:rsidR="00AB62D1" w:rsidRPr="009019E2">
        <w:t xml:space="preserve"> And CSI 1 should</w:t>
      </w:r>
      <w:r w:rsidR="00405120" w:rsidRPr="009019E2">
        <w:t xml:space="preserve"> be </w:t>
      </w:r>
      <w:r w:rsidR="00AB62D1" w:rsidRPr="009019E2">
        <w:t xml:space="preserve">removed </w:t>
      </w:r>
      <w:r w:rsidR="00405120" w:rsidRPr="009019E2">
        <w:t>in the set Q.</w:t>
      </w:r>
      <w:r w:rsidR="00FE4ED3" w:rsidRPr="009019E2">
        <w:t xml:space="preserve"> And after DCI 2 is received, CSI 1 should be recovered to be </w:t>
      </w:r>
      <w:r w:rsidR="00405120" w:rsidRPr="009019E2">
        <w:t>used for the target resource determination. That means CSI 1 should be considered</w:t>
      </w:r>
      <w:r w:rsidR="00AB62D1" w:rsidRPr="009019E2">
        <w:t xml:space="preserve"> again</w:t>
      </w:r>
      <w:r w:rsidR="00405120" w:rsidRPr="009019E2">
        <w:t xml:space="preserve"> in the set Q.</w:t>
      </w:r>
      <w:r>
        <w:t xml:space="preserve"> </w:t>
      </w:r>
    </w:p>
    <w:p w14:paraId="00B0F49E" w14:textId="77777777" w:rsidR="009019E2" w:rsidRPr="009019E2" w:rsidRDefault="009019E2" w:rsidP="00752071">
      <w:pPr>
        <w:pStyle w:val="aff"/>
      </w:pPr>
    </w:p>
    <w:p w14:paraId="234F6466" w14:textId="1C68D1DF" w:rsidR="00FE4ED3" w:rsidRDefault="00FC0F3A">
      <w:pPr>
        <w:keepNext/>
        <w:spacing w:after="0"/>
        <w:jc w:val="center"/>
        <w:rPr>
          <w:noProof/>
          <w:lang w:eastAsia="zh-CN"/>
        </w:rPr>
      </w:pPr>
      <w:r w:rsidRPr="00FC0F3A">
        <w:rPr>
          <w:noProof/>
          <w:lang w:eastAsia="zh-CN"/>
        </w:rPr>
        <w:t xml:space="preserve"> </w:t>
      </w:r>
      <w:r>
        <w:rPr>
          <w:noProof/>
          <w:lang w:eastAsia="zh-CN"/>
        </w:rPr>
        <w:drawing>
          <wp:inline distT="0" distB="0" distL="0" distR="0" wp14:anchorId="48D15FEE" wp14:editId="20101056">
            <wp:extent cx="2194560" cy="1960599"/>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3692" cy="1977691"/>
                    </a:xfrm>
                    <a:prstGeom prst="rect">
                      <a:avLst/>
                    </a:prstGeom>
                  </pic:spPr>
                </pic:pic>
              </a:graphicData>
            </a:graphic>
          </wp:inline>
        </w:drawing>
      </w:r>
    </w:p>
    <w:p w14:paraId="79D99CF4" w14:textId="23553F57" w:rsidR="009C3C88" w:rsidRDefault="00C129E9" w:rsidP="00C129E9">
      <w:pPr>
        <w:pStyle w:val="a6"/>
        <w:rPr>
          <w:lang w:eastAsia="zh-CN"/>
        </w:rPr>
      </w:pPr>
      <w:r>
        <w:t xml:space="preserve">Figure </w:t>
      </w:r>
      <w:r w:rsidR="00BB0E32">
        <w:rPr>
          <w:noProof/>
        </w:rPr>
        <w:fldChar w:fldCharType="begin"/>
      </w:r>
      <w:r w:rsidR="00BB0E32">
        <w:rPr>
          <w:noProof/>
        </w:rPr>
        <w:instrText xml:space="preserve"> SEQ Figure \* ARABIC </w:instrText>
      </w:r>
      <w:r w:rsidR="00BB0E32">
        <w:rPr>
          <w:noProof/>
        </w:rPr>
        <w:fldChar w:fldCharType="separate"/>
      </w:r>
      <w:r>
        <w:rPr>
          <w:noProof/>
        </w:rPr>
        <w:t>1</w:t>
      </w:r>
      <w:r w:rsidR="00BB0E32">
        <w:rPr>
          <w:noProof/>
        </w:rPr>
        <w:fldChar w:fldCharType="end"/>
      </w:r>
      <w:r w:rsidR="00627A06">
        <w:rPr>
          <w:rFonts w:hint="eastAsia"/>
          <w:lang w:eastAsia="zh-CN"/>
        </w:rPr>
        <w:t>:</w:t>
      </w:r>
      <w:r w:rsidR="00627A06">
        <w:rPr>
          <w:lang w:eastAsia="zh-CN"/>
        </w:rPr>
        <w:t xml:space="preserve"> </w:t>
      </w:r>
      <w:r w:rsidR="00412BCB">
        <w:rPr>
          <w:lang w:eastAsia="zh-CN"/>
        </w:rPr>
        <w:t>In (a) before DCI 2 is received, the target resource is determined based on A/N1+CSI1+SR. In (b) after DCI 2 is received, the target resource is determined based on CSI1+SR. The UE may need to discard the previous determined target resource or to recover the previous dropped resource</w:t>
      </w:r>
      <w:r w:rsidR="002A0A84">
        <w:rPr>
          <w:lang w:eastAsia="zh-CN"/>
        </w:rPr>
        <w:t xml:space="preserve"> (if </w:t>
      </w:r>
      <w:proofErr w:type="spellStart"/>
      <w:r w:rsidR="002A0A84" w:rsidRPr="00752071">
        <w:rPr>
          <w:i/>
          <w:lang w:eastAsia="zh-CN"/>
        </w:rPr>
        <w:t>simultaneousHARQ</w:t>
      </w:r>
      <w:proofErr w:type="spellEnd"/>
      <w:r w:rsidR="002A0A84" w:rsidRPr="00752071">
        <w:rPr>
          <w:i/>
          <w:lang w:eastAsia="zh-CN"/>
        </w:rPr>
        <w:t>-ACK-CSI</w:t>
      </w:r>
      <w:r w:rsidR="002A0A84" w:rsidRPr="002A0A84">
        <w:rPr>
          <w:lang w:eastAsia="zh-CN"/>
        </w:rPr>
        <w:t xml:space="preserve"> is </w:t>
      </w:r>
      <w:r w:rsidR="002A0A84">
        <w:rPr>
          <w:lang w:eastAsia="zh-CN"/>
        </w:rPr>
        <w:t xml:space="preserve">not </w:t>
      </w:r>
      <w:r w:rsidR="002A0A84" w:rsidRPr="002A0A84">
        <w:rPr>
          <w:lang w:eastAsia="zh-CN"/>
        </w:rPr>
        <w:t>configured</w:t>
      </w:r>
      <w:r w:rsidR="002A0A84">
        <w:rPr>
          <w:lang w:eastAsia="zh-CN"/>
        </w:rPr>
        <w:t>)</w:t>
      </w:r>
      <w:r w:rsidR="00412BCB">
        <w:rPr>
          <w:lang w:eastAsia="zh-CN"/>
        </w:rPr>
        <w:t>.</w:t>
      </w:r>
    </w:p>
    <w:p w14:paraId="51659BC4" w14:textId="77777777" w:rsidR="00C129E9" w:rsidRDefault="00C129E9" w:rsidP="00A9622E">
      <w:pPr>
        <w:spacing w:after="0"/>
        <w:rPr>
          <w:lang w:eastAsia="zh-CN"/>
        </w:rPr>
      </w:pPr>
    </w:p>
    <w:p w14:paraId="2267FD8A" w14:textId="6166B58D" w:rsidR="00096A5E" w:rsidRDefault="0070657A" w:rsidP="00A9622E">
      <w:pPr>
        <w:spacing w:after="0"/>
        <w:rPr>
          <w:lang w:eastAsia="zh-CN"/>
        </w:rPr>
      </w:pPr>
      <w:proofErr w:type="gramStart"/>
      <w:r>
        <w:rPr>
          <w:lang w:eastAsia="zh-CN"/>
        </w:rPr>
        <w:t>Thus</w:t>
      </w:r>
      <w:proofErr w:type="gramEnd"/>
      <w:r>
        <w:rPr>
          <w:lang w:eastAsia="zh-CN"/>
        </w:rPr>
        <w:t xml:space="preserve"> if the </w:t>
      </w:r>
      <w:r w:rsidR="00A45D3B">
        <w:rPr>
          <w:lang w:eastAsia="zh-CN"/>
        </w:rPr>
        <w:t xml:space="preserve">UE </w:t>
      </w:r>
      <w:r w:rsidR="007F280D">
        <w:rPr>
          <w:lang w:eastAsia="zh-CN"/>
        </w:rPr>
        <w:t xml:space="preserve">is required to </w:t>
      </w:r>
      <w:r w:rsidR="00A45D3B">
        <w:rPr>
          <w:lang w:eastAsia="zh-CN"/>
        </w:rPr>
        <w:t>perform multiplexing or to keep track of the target resources for each received DCI</w:t>
      </w:r>
      <w:r w:rsidR="007F280D">
        <w:rPr>
          <w:lang w:eastAsia="zh-CN"/>
        </w:rPr>
        <w:t xml:space="preserve"> then it</w:t>
      </w:r>
      <w:r w:rsidR="00A45D3B">
        <w:rPr>
          <w:lang w:eastAsia="zh-CN"/>
        </w:rPr>
        <w:t xml:space="preserve"> requires many operations that in Rel-15 would be unnecessary, since they have no impact on the determination of the final resource for multiplexing. Therefore, in Rel-15</w:t>
      </w:r>
      <w:r w:rsidR="00A45D3B" w:rsidRPr="004826FF">
        <w:rPr>
          <w:lang w:eastAsia="zh-CN"/>
        </w:rPr>
        <w:t xml:space="preserve"> </w:t>
      </w:r>
      <w:r w:rsidR="00A45D3B">
        <w:rPr>
          <w:lang w:eastAsia="zh-CN"/>
        </w:rPr>
        <w:t xml:space="preserve">it is up </w:t>
      </w:r>
      <w:r w:rsidR="00A45D3B" w:rsidRPr="004826FF">
        <w:rPr>
          <w:lang w:eastAsia="zh-CN"/>
        </w:rPr>
        <w:t>to UE</w:t>
      </w:r>
      <w:r w:rsidR="00A45D3B">
        <w:rPr>
          <w:lang w:eastAsia="zh-CN"/>
        </w:rPr>
        <w:t>’s</w:t>
      </w:r>
      <w:r w:rsidR="00A45D3B" w:rsidRPr="004826FF">
        <w:rPr>
          <w:lang w:eastAsia="zh-CN"/>
        </w:rPr>
        <w:t xml:space="preserve"> implementation how to</w:t>
      </w:r>
      <w:r w:rsidR="00A45D3B">
        <w:rPr>
          <w:lang w:eastAsia="zh-CN"/>
        </w:rPr>
        <w:t xml:space="preserve"> process UCI multiplexing/resource determination before the final channel has been obtained. </w:t>
      </w:r>
      <w:r w:rsidR="00A9622E" w:rsidRPr="004826FF">
        <w:rPr>
          <w:lang w:eastAsia="zh-CN"/>
        </w:rPr>
        <w:t xml:space="preserve">That is, </w:t>
      </w:r>
      <w:r w:rsidR="00A9622E">
        <w:rPr>
          <w:lang w:eastAsia="zh-CN"/>
        </w:rPr>
        <w:t>the</w:t>
      </w:r>
      <w:r w:rsidR="00A9622E" w:rsidRPr="004826FF">
        <w:rPr>
          <w:lang w:eastAsia="zh-CN"/>
        </w:rPr>
        <w:t xml:space="preserve"> UE may or may not</w:t>
      </w:r>
      <w:r w:rsidR="00096A5E">
        <w:rPr>
          <w:lang w:eastAsia="zh-CN"/>
        </w:rPr>
        <w:t xml:space="preserve"> perform UCI multiplexing</w:t>
      </w:r>
      <w:r w:rsidR="00412BCB">
        <w:rPr>
          <w:lang w:eastAsia="zh-CN"/>
        </w:rPr>
        <w:t>/resource determination</w:t>
      </w:r>
      <w:r w:rsidR="00096A5E">
        <w:rPr>
          <w:lang w:eastAsia="zh-CN"/>
        </w:rPr>
        <w:t xml:space="preserve"> for each received DCI to</w:t>
      </w:r>
      <w:r w:rsidR="00A9622E" w:rsidRPr="004826FF">
        <w:rPr>
          <w:lang w:eastAsia="zh-CN"/>
        </w:rPr>
        <w:t xml:space="preserve"> generate intermediate channel(s)</w:t>
      </w:r>
      <w:r w:rsidR="00412BCB">
        <w:rPr>
          <w:lang w:eastAsia="zh-CN"/>
        </w:rPr>
        <w:t>/resource(s)</w:t>
      </w:r>
      <w:r w:rsidR="00A9622E">
        <w:rPr>
          <w:lang w:eastAsia="zh-CN"/>
        </w:rPr>
        <w:t xml:space="preserve">, depending on </w:t>
      </w:r>
      <w:r w:rsidR="00096A5E">
        <w:rPr>
          <w:lang w:eastAsia="zh-CN"/>
        </w:rPr>
        <w:t xml:space="preserve">implementation. Moreover, </w:t>
      </w:r>
      <w:r w:rsidR="00A45D3B">
        <w:rPr>
          <w:lang w:eastAsia="zh-CN"/>
        </w:rPr>
        <w:t xml:space="preserve">in Rel-15, </w:t>
      </w:r>
      <w:r w:rsidR="00A9622E">
        <w:rPr>
          <w:lang w:eastAsia="zh-CN"/>
        </w:rPr>
        <w:t xml:space="preserve">the </w:t>
      </w:r>
      <w:proofErr w:type="spellStart"/>
      <w:r w:rsidR="00A9622E">
        <w:rPr>
          <w:lang w:eastAsia="zh-CN"/>
        </w:rPr>
        <w:t>gNB</w:t>
      </w:r>
      <w:proofErr w:type="spellEnd"/>
      <w:r w:rsidR="00A9622E">
        <w:rPr>
          <w:lang w:eastAsia="zh-CN"/>
        </w:rPr>
        <w:t xml:space="preserve"> does not need to be aware of the </w:t>
      </w:r>
      <w:r w:rsidR="00D76E15">
        <w:rPr>
          <w:lang w:eastAsia="zh-CN"/>
        </w:rPr>
        <w:t xml:space="preserve">existence </w:t>
      </w:r>
      <w:r w:rsidR="008915CC">
        <w:rPr>
          <w:lang w:eastAsia="zh-CN"/>
        </w:rPr>
        <w:t xml:space="preserve">of </w:t>
      </w:r>
      <w:r w:rsidR="00A9622E">
        <w:rPr>
          <w:lang w:eastAsia="zh-CN"/>
        </w:rPr>
        <w:t>intermediate channels</w:t>
      </w:r>
      <w:r w:rsidR="00412BCB">
        <w:rPr>
          <w:lang w:eastAsia="zh-CN"/>
        </w:rPr>
        <w:t>/resources</w:t>
      </w:r>
      <w:r w:rsidR="00A9622E">
        <w:rPr>
          <w:lang w:eastAsia="zh-CN"/>
        </w:rPr>
        <w:t xml:space="preserve"> since they are not the final PUCCH</w:t>
      </w:r>
      <w:r w:rsidR="00D76E15">
        <w:rPr>
          <w:lang w:eastAsia="zh-CN"/>
        </w:rPr>
        <w:t xml:space="preserve"> and do not change the outcome</w:t>
      </w:r>
      <w:r w:rsidR="00A9622E">
        <w:rPr>
          <w:lang w:eastAsia="zh-CN"/>
        </w:rPr>
        <w:t xml:space="preserve">. </w:t>
      </w:r>
      <w:proofErr w:type="gramStart"/>
      <w:r w:rsidR="00A45D3B">
        <w:rPr>
          <w:lang w:eastAsia="zh-CN"/>
        </w:rPr>
        <w:t>Also</w:t>
      </w:r>
      <w:proofErr w:type="gramEnd"/>
      <w:r w:rsidR="00A45D3B">
        <w:rPr>
          <w:lang w:eastAsia="zh-CN"/>
        </w:rPr>
        <w:t xml:space="preserve"> f</w:t>
      </w:r>
      <w:r w:rsidR="00A9622E">
        <w:rPr>
          <w:lang w:eastAsia="zh-CN"/>
        </w:rPr>
        <w:t xml:space="preserve">rom the </w:t>
      </w:r>
      <w:proofErr w:type="spellStart"/>
      <w:r w:rsidR="00A9622E">
        <w:rPr>
          <w:lang w:eastAsia="zh-CN"/>
        </w:rPr>
        <w:t>gNB</w:t>
      </w:r>
      <w:proofErr w:type="spellEnd"/>
      <w:r w:rsidR="00A9622E">
        <w:rPr>
          <w:lang w:eastAsia="zh-CN"/>
        </w:rPr>
        <w:t xml:space="preserve"> perspective, it only cares about the final multiplexed results. </w:t>
      </w:r>
    </w:p>
    <w:p w14:paraId="12569426" w14:textId="77777777" w:rsidR="009C3C88" w:rsidRDefault="009C3C88" w:rsidP="00A9622E">
      <w:pPr>
        <w:spacing w:after="0"/>
        <w:rPr>
          <w:lang w:eastAsia="zh-CN"/>
        </w:rPr>
      </w:pPr>
    </w:p>
    <w:p w14:paraId="79306F6C" w14:textId="7832FCB8" w:rsidR="00A9622E" w:rsidRPr="005E0B90" w:rsidRDefault="00A9622E" w:rsidP="00A9622E">
      <w:pPr>
        <w:spacing w:after="0"/>
        <w:rPr>
          <w:bCs/>
          <w:i/>
          <w:lang w:eastAsia="zh-CN"/>
        </w:rPr>
      </w:pPr>
      <w:r w:rsidRPr="005E0B90">
        <w:rPr>
          <w:b/>
          <w:i/>
          <w:u w:val="single"/>
          <w:lang w:eastAsia="zh-CN"/>
        </w:rPr>
        <w:t xml:space="preserve">Observation </w:t>
      </w:r>
      <w:r w:rsidR="00096A5E">
        <w:rPr>
          <w:b/>
          <w:i/>
          <w:u w:val="single"/>
          <w:lang w:eastAsia="zh-CN"/>
        </w:rPr>
        <w:t>1</w:t>
      </w:r>
      <w:r w:rsidRPr="005E0B90">
        <w:rPr>
          <w:b/>
          <w:i/>
          <w:u w:val="single"/>
          <w:lang w:eastAsia="zh-CN"/>
        </w:rPr>
        <w:t>:</w:t>
      </w:r>
      <w:r>
        <w:rPr>
          <w:b/>
          <w:i/>
          <w:lang w:eastAsia="zh-CN"/>
        </w:rPr>
        <w:t xml:space="preserve"> </w:t>
      </w:r>
      <w:r w:rsidR="00A45D3B">
        <w:rPr>
          <w:b/>
          <w:i/>
          <w:lang w:eastAsia="zh-CN"/>
        </w:rPr>
        <w:t>In Rel-15, i</w:t>
      </w:r>
      <w:r w:rsidR="00D61D8C">
        <w:rPr>
          <w:b/>
          <w:i/>
          <w:lang w:eastAsia="zh-CN"/>
        </w:rPr>
        <w:t>t</w:t>
      </w:r>
      <w:r>
        <w:rPr>
          <w:b/>
          <w:i/>
          <w:lang w:eastAsia="zh-CN"/>
        </w:rPr>
        <w:t xml:space="preserve"> is</w:t>
      </w:r>
      <w:r w:rsidRPr="005E0B90">
        <w:rPr>
          <w:b/>
          <w:i/>
          <w:lang w:eastAsia="zh-CN"/>
        </w:rPr>
        <w:t xml:space="preserve"> up to both UE’s and </w:t>
      </w:r>
      <w:proofErr w:type="spellStart"/>
      <w:r w:rsidRPr="005E0B90">
        <w:rPr>
          <w:b/>
          <w:i/>
          <w:lang w:eastAsia="zh-CN"/>
        </w:rPr>
        <w:t>gNB’s</w:t>
      </w:r>
      <w:proofErr w:type="spellEnd"/>
      <w:r w:rsidRPr="005E0B90">
        <w:rPr>
          <w:b/>
          <w:i/>
          <w:lang w:eastAsia="zh-CN"/>
        </w:rPr>
        <w:t xml:space="preserve"> implementation how to perform the UCI multiplexing procedure. That is, both the UE and </w:t>
      </w:r>
      <w:proofErr w:type="spellStart"/>
      <w:r w:rsidRPr="005E0B90">
        <w:rPr>
          <w:b/>
          <w:i/>
          <w:lang w:eastAsia="zh-CN"/>
        </w:rPr>
        <w:t>gNB</w:t>
      </w:r>
      <w:proofErr w:type="spellEnd"/>
      <w:r w:rsidRPr="005E0B90">
        <w:rPr>
          <w:b/>
          <w:i/>
          <w:lang w:eastAsia="zh-CN"/>
        </w:rPr>
        <w:t xml:space="preserve"> may or may not </w:t>
      </w:r>
      <w:r w:rsidR="00096A5E">
        <w:rPr>
          <w:b/>
          <w:i/>
          <w:lang w:eastAsia="zh-CN"/>
        </w:rPr>
        <w:t>perform UCI multiplexing</w:t>
      </w:r>
      <w:r w:rsidR="00A45D3B">
        <w:rPr>
          <w:b/>
          <w:i/>
          <w:lang w:eastAsia="zh-CN"/>
        </w:rPr>
        <w:t>/target resource determination</w:t>
      </w:r>
      <w:r w:rsidR="00096A5E">
        <w:rPr>
          <w:b/>
          <w:i/>
          <w:lang w:eastAsia="zh-CN"/>
        </w:rPr>
        <w:t xml:space="preserve"> for each DCI to </w:t>
      </w:r>
      <w:r w:rsidRPr="005E0B90">
        <w:rPr>
          <w:b/>
          <w:i/>
          <w:lang w:eastAsia="zh-CN"/>
        </w:rPr>
        <w:t>generate intermediate channel(s).</w:t>
      </w:r>
    </w:p>
    <w:p w14:paraId="4BCE0C65" w14:textId="77777777" w:rsidR="00A9622E" w:rsidRDefault="00A9622E" w:rsidP="008B651C">
      <w:pPr>
        <w:spacing w:after="0"/>
        <w:rPr>
          <w:lang w:eastAsia="zh-CN"/>
        </w:rPr>
      </w:pPr>
    </w:p>
    <w:p w14:paraId="1F9C5318" w14:textId="21E45BAB" w:rsidR="008B651C" w:rsidRDefault="00627A06" w:rsidP="008B651C">
      <w:pPr>
        <w:spacing w:after="0"/>
        <w:rPr>
          <w:lang w:eastAsia="zh-CN"/>
        </w:rPr>
      </w:pPr>
      <w:r>
        <w:rPr>
          <w:lang w:eastAsia="zh-CN"/>
        </w:rPr>
        <w:t xml:space="preserve">Based on above </w:t>
      </w:r>
      <w:proofErr w:type="gramStart"/>
      <w:r>
        <w:rPr>
          <w:lang w:eastAsia="zh-CN"/>
        </w:rPr>
        <w:t xml:space="preserve">analysis,  </w:t>
      </w:r>
      <w:r w:rsidR="00D61D8C">
        <w:rPr>
          <w:lang w:eastAsia="zh-CN"/>
        </w:rPr>
        <w:t>O</w:t>
      </w:r>
      <w:r w:rsidRPr="00627A06">
        <w:rPr>
          <w:lang w:eastAsia="zh-CN"/>
        </w:rPr>
        <w:t>ption</w:t>
      </w:r>
      <w:proofErr w:type="gramEnd"/>
      <w:r w:rsidRPr="00627A06">
        <w:rPr>
          <w:lang w:eastAsia="zh-CN"/>
        </w:rPr>
        <w:t xml:space="preserve"> 3</w:t>
      </w:r>
      <w:r>
        <w:rPr>
          <w:lang w:eastAsia="zh-CN"/>
        </w:rPr>
        <w:t xml:space="preserve"> </w:t>
      </w:r>
      <w:r w:rsidR="00D61D8C">
        <w:rPr>
          <w:lang w:eastAsia="zh-CN"/>
        </w:rPr>
        <w:t xml:space="preserve">as it was discussed for Rel-16 </w:t>
      </w:r>
      <w:r>
        <w:rPr>
          <w:lang w:eastAsia="zh-CN"/>
        </w:rPr>
        <w:t xml:space="preserve">in </w:t>
      </w:r>
      <w:r w:rsidR="00225446">
        <w:rPr>
          <w:lang w:eastAsia="zh-CN"/>
        </w:rPr>
        <w:t xml:space="preserve">RAN1#109-e </w:t>
      </w:r>
      <w:r>
        <w:rPr>
          <w:lang w:eastAsia="zh-CN"/>
        </w:rPr>
        <w:t>meeting</w:t>
      </w:r>
      <w:r w:rsidR="00630582">
        <w:rPr>
          <w:lang w:eastAsia="zh-CN"/>
        </w:rPr>
        <w:t>,</w:t>
      </w:r>
      <w:r w:rsidRPr="00627A06">
        <w:rPr>
          <w:lang w:eastAsia="zh-CN"/>
        </w:rPr>
        <w:t xml:space="preserve"> would violate th</w:t>
      </w:r>
      <w:r w:rsidR="00B00A8F">
        <w:rPr>
          <w:lang w:eastAsia="zh-CN"/>
        </w:rPr>
        <w:t>is established</w:t>
      </w:r>
      <w:r w:rsidRPr="00627A06">
        <w:rPr>
          <w:lang w:eastAsia="zh-CN"/>
        </w:rPr>
        <w:t xml:space="preserve"> concept since it </w:t>
      </w:r>
      <w:r w:rsidR="00B00A8F">
        <w:rPr>
          <w:lang w:eastAsia="zh-CN"/>
        </w:rPr>
        <w:t>would not be</w:t>
      </w:r>
      <w:r w:rsidRPr="00627A06">
        <w:rPr>
          <w:lang w:eastAsia="zh-CN"/>
        </w:rPr>
        <w:t xml:space="preserve"> up to both UE’s and </w:t>
      </w:r>
      <w:proofErr w:type="spellStart"/>
      <w:r w:rsidRPr="00627A06">
        <w:rPr>
          <w:lang w:eastAsia="zh-CN"/>
        </w:rPr>
        <w:t>gNB’s</w:t>
      </w:r>
      <w:proofErr w:type="spellEnd"/>
      <w:r w:rsidRPr="00627A06">
        <w:rPr>
          <w:lang w:eastAsia="zh-CN"/>
        </w:rPr>
        <w:t xml:space="preserve"> implementation anymore how </w:t>
      </w:r>
      <w:r w:rsidR="00A45D3B">
        <w:rPr>
          <w:lang w:eastAsia="zh-CN"/>
        </w:rPr>
        <w:t xml:space="preserve">and when </w:t>
      </w:r>
      <w:r w:rsidRPr="00627A06">
        <w:rPr>
          <w:lang w:eastAsia="zh-CN"/>
        </w:rPr>
        <w:t>to perform the HP UCI multiplexing procedure</w:t>
      </w:r>
      <w:r w:rsidR="00457A62">
        <w:rPr>
          <w:lang w:eastAsia="zh-CN"/>
        </w:rPr>
        <w:t>.</w:t>
      </w:r>
    </w:p>
    <w:p w14:paraId="770BD907" w14:textId="77777777" w:rsidR="006D47FB" w:rsidRDefault="006D47FB" w:rsidP="006D47FB">
      <w:pPr>
        <w:spacing w:after="0"/>
        <w:rPr>
          <w:lang w:eastAsia="zh-CN"/>
        </w:rPr>
      </w:pPr>
    </w:p>
    <w:p w14:paraId="3E9E32F1" w14:textId="3383530E" w:rsidR="00A60B87" w:rsidRDefault="00627A06" w:rsidP="00A60B87">
      <w:pPr>
        <w:spacing w:after="0"/>
        <w:rPr>
          <w:lang w:eastAsia="zh-CN"/>
        </w:rPr>
      </w:pPr>
      <w:proofErr w:type="gramStart"/>
      <w:r>
        <w:rPr>
          <w:lang w:eastAsia="zh-CN"/>
        </w:rPr>
        <w:t>Moreover</w:t>
      </w:r>
      <w:proofErr w:type="gramEnd"/>
      <w:r>
        <w:rPr>
          <w:lang w:eastAsia="zh-CN"/>
        </w:rPr>
        <w:t xml:space="preserve"> i</w:t>
      </w:r>
      <w:r w:rsidR="008B651C">
        <w:rPr>
          <w:lang w:eastAsia="zh-CN"/>
        </w:rPr>
        <w:t xml:space="preserve">n </w:t>
      </w:r>
      <w:r w:rsidR="00EF24C3">
        <w:rPr>
          <w:lang w:eastAsia="zh-CN"/>
        </w:rPr>
        <w:t xml:space="preserve">the </w:t>
      </w:r>
      <w:r w:rsidR="008B651C">
        <w:rPr>
          <w:lang w:eastAsia="zh-CN"/>
        </w:rPr>
        <w:t>RAN1#102-e meeting</w:t>
      </w:r>
      <w:r w:rsidR="00EF24C3">
        <w:rPr>
          <w:lang w:eastAsia="zh-CN"/>
        </w:rPr>
        <w:t>, following working assumption was achieved.</w:t>
      </w:r>
      <w:r w:rsidR="00A60B87">
        <w:rPr>
          <w:lang w:eastAsia="zh-CN"/>
        </w:rPr>
        <w:t xml:space="preserve"> The WA does not require the UE to perform UCI multiplexing for each grant,</w:t>
      </w:r>
      <w:r w:rsidR="00A60B87" w:rsidRPr="00BA389D">
        <w:rPr>
          <w:lang w:eastAsia="zh-CN"/>
        </w:rPr>
        <w:t xml:space="preserve"> </w:t>
      </w:r>
      <w:r w:rsidR="00A60B87">
        <w:rPr>
          <w:lang w:eastAsia="zh-CN"/>
        </w:rPr>
        <w:t xml:space="preserve">since the third sub-bullet of this WA clearly </w:t>
      </w:r>
      <w:r w:rsidR="00A60B87">
        <w:rPr>
          <w:lang w:eastAsia="zh-CN"/>
        </w:rPr>
        <w:lastRenderedPageBreak/>
        <w:t>defines that m</w:t>
      </w:r>
      <w:r w:rsidR="00A60B87" w:rsidRPr="00A33BC4">
        <w:rPr>
          <w:lang w:eastAsia="zh-CN"/>
        </w:rPr>
        <w:t>ultiplexing/overriding of HP channels is performed as if LP channels do not exist</w:t>
      </w:r>
      <w:r w:rsidR="00A60B87">
        <w:rPr>
          <w:lang w:eastAsia="zh-CN"/>
        </w:rPr>
        <w:t xml:space="preserve"> and the last bullet says that the final HP channel is used to cancel a potentially overlapping LP channel. This working assumption does not in any aspect mention intermediate HP channels.</w:t>
      </w:r>
    </w:p>
    <w:p w14:paraId="57DF488D" w14:textId="5016113C" w:rsidR="008B651C" w:rsidRPr="00056C82" w:rsidRDefault="008B651C" w:rsidP="005E0B90">
      <w:pPr>
        <w:rPr>
          <w:lang w:eastAsia="zh-CN"/>
        </w:rPr>
      </w:pPr>
    </w:p>
    <w:tbl>
      <w:tblPr>
        <w:tblStyle w:val="ae"/>
        <w:tblW w:w="0" w:type="auto"/>
        <w:tblLook w:val="04A0" w:firstRow="1" w:lastRow="0" w:firstColumn="1" w:lastColumn="0" w:noHBand="0" w:noVBand="1"/>
      </w:tblPr>
      <w:tblGrid>
        <w:gridCol w:w="9307"/>
      </w:tblGrid>
      <w:tr w:rsidR="008B651C" w14:paraId="030C9C41" w14:textId="77777777" w:rsidTr="008B651C">
        <w:tc>
          <w:tcPr>
            <w:tcW w:w="9307" w:type="dxa"/>
          </w:tcPr>
          <w:p w14:paraId="15D31BF8" w14:textId="5E07D868" w:rsidR="008B651C" w:rsidRPr="00DE4351" w:rsidRDefault="008B651C" w:rsidP="008B651C">
            <w:pPr>
              <w:rPr>
                <w:b/>
                <w:bCs/>
                <w:lang w:eastAsia="ko-KR"/>
              </w:rPr>
            </w:pPr>
            <w:r w:rsidRPr="00DE4351">
              <w:rPr>
                <w:rStyle w:val="aff4"/>
                <w:rFonts w:cs="Times"/>
                <w:highlight w:val="darkYellow"/>
              </w:rPr>
              <w:t>Working</w:t>
            </w:r>
            <w:r>
              <w:rPr>
                <w:rStyle w:val="aff4"/>
                <w:rFonts w:cs="Times"/>
                <w:highlight w:val="darkYellow"/>
              </w:rPr>
              <w:t xml:space="preserve"> </w:t>
            </w:r>
            <w:r w:rsidRPr="00DE4351">
              <w:rPr>
                <w:rStyle w:val="aff4"/>
                <w:rFonts w:cs="Times"/>
                <w:highlight w:val="darkYellow"/>
              </w:rPr>
              <w:t>assumption</w:t>
            </w:r>
          </w:p>
          <w:p w14:paraId="5EE4AEF8" w14:textId="77777777" w:rsidR="008B651C" w:rsidRDefault="008B651C" w:rsidP="008B651C">
            <w:pPr>
              <w:pStyle w:val="aff"/>
              <w:numPr>
                <w:ilvl w:val="0"/>
                <w:numId w:val="32"/>
              </w:numPr>
              <w:overflowPunct w:val="0"/>
              <w:autoSpaceDE w:val="0"/>
              <w:autoSpaceDN w:val="0"/>
              <w:adjustRightInd w:val="0"/>
              <w:spacing w:after="180"/>
              <w:contextualSpacing/>
              <w:textAlignment w:val="baseline"/>
            </w:pPr>
            <w:r>
              <w:t>Multiplexing/overriding/etc. is performed similar to Rel.15 as if HP channels do not exist; this means that LP operations, multiplexing/overriding/etc., are performed before cancellation.</w:t>
            </w:r>
          </w:p>
          <w:p w14:paraId="06194194" w14:textId="77777777" w:rsidR="008B651C" w:rsidRDefault="008B651C" w:rsidP="008B651C">
            <w:pPr>
              <w:pStyle w:val="aff"/>
              <w:numPr>
                <w:ilvl w:val="0"/>
                <w:numId w:val="32"/>
              </w:numPr>
              <w:overflowPunct w:val="0"/>
              <w:autoSpaceDE w:val="0"/>
              <w:autoSpaceDN w:val="0"/>
              <w:adjustRightInd w:val="0"/>
              <w:spacing w:after="180"/>
              <w:contextualSpacing/>
              <w:textAlignment w:val="baseline"/>
            </w:pPr>
            <w:r>
              <w:t>A UE cancels the transmission of a LP channel including any intermediate scheduled LP transmission that does not overlap with any LP channel, if any DCI schedules an overlapping HP transmission with the LP channel, before performing multiplexing/overriding</w:t>
            </w:r>
            <w:r w:rsidRPr="00DE4351">
              <w:rPr>
                <w:rStyle w:val="apple-converted-space"/>
                <w:rFonts w:ascii="Times" w:hAnsi="Times" w:cs="Times"/>
              </w:rPr>
              <w:t> </w:t>
            </w:r>
            <w:r>
              <w:t>HP channels if any.</w:t>
            </w:r>
          </w:p>
          <w:p w14:paraId="11F58A4F" w14:textId="77777777" w:rsidR="008B651C" w:rsidRDefault="008B651C" w:rsidP="008B651C">
            <w:pPr>
              <w:pStyle w:val="aff"/>
              <w:numPr>
                <w:ilvl w:val="0"/>
                <w:numId w:val="32"/>
              </w:numPr>
              <w:overflowPunct w:val="0"/>
              <w:autoSpaceDE w:val="0"/>
              <w:autoSpaceDN w:val="0"/>
              <w:adjustRightInd w:val="0"/>
              <w:spacing w:after="180"/>
              <w:contextualSpacing/>
              <w:textAlignment w:val="baseline"/>
            </w:pPr>
            <w:r>
              <w:t>Multiplexing/overriding of HP channels is performed as if LP channels do not exist.</w:t>
            </w:r>
          </w:p>
          <w:p w14:paraId="25492B3D" w14:textId="5DA6137B" w:rsidR="008B651C" w:rsidRPr="00056C82" w:rsidRDefault="008B651C" w:rsidP="005E0B90">
            <w:pPr>
              <w:pStyle w:val="aff"/>
              <w:numPr>
                <w:ilvl w:val="0"/>
                <w:numId w:val="32"/>
              </w:numPr>
              <w:overflowPunct w:val="0"/>
              <w:autoSpaceDE w:val="0"/>
              <w:autoSpaceDN w:val="0"/>
              <w:adjustRightInd w:val="0"/>
              <w:spacing w:after="180"/>
              <w:contextualSpacing/>
              <w:textAlignment w:val="baseline"/>
            </w:pPr>
            <w:r>
              <w:t>A final HP channel is prioritized if it overlaps with a final LP channel, after performing multiplexing of HP channels</w:t>
            </w:r>
          </w:p>
        </w:tc>
      </w:tr>
    </w:tbl>
    <w:p w14:paraId="0FF5D06D" w14:textId="77777777" w:rsidR="008B651C" w:rsidRDefault="008B651C" w:rsidP="00B64980">
      <w:pPr>
        <w:spacing w:after="0"/>
        <w:rPr>
          <w:lang w:eastAsia="zh-CN"/>
        </w:rPr>
      </w:pPr>
    </w:p>
    <w:p w14:paraId="6FEC3982" w14:textId="093DE5A5" w:rsidR="00A60B87" w:rsidRPr="005E0B90" w:rsidRDefault="00A60B87" w:rsidP="00A60B87">
      <w:pPr>
        <w:spacing w:after="0"/>
        <w:rPr>
          <w:bCs/>
          <w:i/>
          <w:lang w:eastAsia="zh-CN"/>
        </w:rPr>
      </w:pPr>
      <w:r w:rsidRPr="005E0B90">
        <w:rPr>
          <w:b/>
          <w:i/>
          <w:u w:val="single"/>
          <w:lang w:eastAsia="zh-CN"/>
        </w:rPr>
        <w:t xml:space="preserve">Observation </w:t>
      </w:r>
      <w:r>
        <w:rPr>
          <w:b/>
          <w:i/>
          <w:u w:val="single"/>
          <w:lang w:eastAsia="zh-CN"/>
        </w:rPr>
        <w:t>2</w:t>
      </w:r>
      <w:r w:rsidRPr="005E0B90">
        <w:rPr>
          <w:b/>
          <w:i/>
          <w:u w:val="single"/>
          <w:lang w:eastAsia="zh-CN"/>
        </w:rPr>
        <w:t>:</w:t>
      </w:r>
      <w:r>
        <w:rPr>
          <w:b/>
          <w:i/>
          <w:lang w:eastAsia="zh-CN"/>
        </w:rPr>
        <w:t xml:space="preserve"> The WA achieved in the RAN1#102-e meeting,</w:t>
      </w:r>
      <w:r w:rsidR="005D635E">
        <w:rPr>
          <w:b/>
          <w:i/>
          <w:lang w:eastAsia="zh-CN"/>
        </w:rPr>
        <w:t xml:space="preserve"> specifies</w:t>
      </w:r>
      <w:r>
        <w:rPr>
          <w:b/>
          <w:i/>
          <w:lang w:eastAsia="zh-CN"/>
        </w:rPr>
        <w:t xml:space="preserve"> to perform multiplexing</w:t>
      </w:r>
      <w:r w:rsidR="005D635E">
        <w:rPr>
          <w:b/>
          <w:i/>
          <w:lang w:eastAsia="zh-CN"/>
        </w:rPr>
        <w:t xml:space="preserve"> for the final HP channel, not</w:t>
      </w:r>
      <w:r>
        <w:rPr>
          <w:b/>
          <w:i/>
          <w:lang w:eastAsia="zh-CN"/>
        </w:rPr>
        <w:t xml:space="preserve"> </w:t>
      </w:r>
      <w:r w:rsidR="009659AE">
        <w:rPr>
          <w:b/>
          <w:i/>
          <w:lang w:eastAsia="zh-CN"/>
        </w:rPr>
        <w:t xml:space="preserve">for </w:t>
      </w:r>
      <w:r>
        <w:rPr>
          <w:b/>
          <w:i/>
          <w:lang w:eastAsia="zh-CN"/>
        </w:rPr>
        <w:t xml:space="preserve">each received DCI. </w:t>
      </w:r>
      <w:proofErr w:type="gramStart"/>
      <w:r w:rsidR="005D635E">
        <w:rPr>
          <w:b/>
          <w:i/>
          <w:lang w:eastAsia="zh-CN"/>
        </w:rPr>
        <w:t>I</w:t>
      </w:r>
      <w:r>
        <w:rPr>
          <w:b/>
          <w:i/>
          <w:lang w:eastAsia="zh-CN"/>
        </w:rPr>
        <w:t>t</w:t>
      </w:r>
      <w:proofErr w:type="gramEnd"/>
      <w:r>
        <w:rPr>
          <w:b/>
          <w:i/>
          <w:lang w:eastAsia="zh-CN"/>
        </w:rPr>
        <w:t xml:space="preserve"> </w:t>
      </w:r>
      <w:r w:rsidR="005D635E">
        <w:rPr>
          <w:b/>
          <w:i/>
          <w:lang w:eastAsia="zh-CN"/>
        </w:rPr>
        <w:t>further states</w:t>
      </w:r>
      <w:r>
        <w:rPr>
          <w:b/>
          <w:i/>
          <w:lang w:eastAsia="zh-CN"/>
        </w:rPr>
        <w:t xml:space="preserve"> that multiplexing/overriding of HP channels is performed as if LP channels do not exist</w:t>
      </w:r>
      <w:r w:rsidR="005D635E">
        <w:rPr>
          <w:b/>
          <w:i/>
          <w:lang w:eastAsia="zh-CN"/>
        </w:rPr>
        <w:t xml:space="preserve"> which implies</w:t>
      </w:r>
      <w:r>
        <w:rPr>
          <w:b/>
          <w:i/>
          <w:lang w:eastAsia="zh-CN"/>
        </w:rPr>
        <w:t xml:space="preserve"> that the Rel-15 realization for single priority multiplexing/overriding should be performed/re-used. </w:t>
      </w:r>
    </w:p>
    <w:p w14:paraId="5DE1D6C3" w14:textId="77777777" w:rsidR="00153598" w:rsidRDefault="00153598" w:rsidP="00B64980">
      <w:pPr>
        <w:spacing w:after="0"/>
        <w:rPr>
          <w:lang w:eastAsia="zh-CN"/>
        </w:rPr>
      </w:pPr>
    </w:p>
    <w:p w14:paraId="0B36AEA1" w14:textId="05EF7634" w:rsidR="00336912" w:rsidRDefault="008B651C" w:rsidP="00B64980">
      <w:pPr>
        <w:spacing w:after="0"/>
        <w:rPr>
          <w:lang w:eastAsia="zh-CN"/>
        </w:rPr>
      </w:pPr>
      <w:r>
        <w:rPr>
          <w:lang w:eastAsia="zh-CN"/>
        </w:rPr>
        <w:t>Based on this WA, t</w:t>
      </w:r>
      <w:r w:rsidR="009A480D">
        <w:rPr>
          <w:lang w:eastAsia="zh-CN"/>
        </w:rPr>
        <w:t xml:space="preserve">he </w:t>
      </w:r>
      <w:r w:rsidR="00EF24C3">
        <w:rPr>
          <w:lang w:eastAsia="zh-CN"/>
        </w:rPr>
        <w:t xml:space="preserve">corresponding </w:t>
      </w:r>
      <w:r w:rsidR="009A480D" w:rsidRPr="009A480D">
        <w:rPr>
          <w:lang w:eastAsia="zh-CN"/>
        </w:rPr>
        <w:t xml:space="preserve">UE procedure </w:t>
      </w:r>
      <w:r w:rsidR="00EF24C3">
        <w:rPr>
          <w:lang w:eastAsia="zh-CN"/>
        </w:rPr>
        <w:t xml:space="preserve">that has been captured in the specification </w:t>
      </w:r>
      <w:r w:rsidR="009A480D">
        <w:rPr>
          <w:lang w:eastAsia="zh-CN"/>
        </w:rPr>
        <w:t>is shown below</w:t>
      </w:r>
      <w:r w:rsidR="00EF24C3">
        <w:rPr>
          <w:lang w:eastAsia="zh-CN"/>
        </w:rPr>
        <w:t>:</w:t>
      </w:r>
    </w:p>
    <w:p w14:paraId="1B738986" w14:textId="4E965061" w:rsidR="00D11E38" w:rsidRDefault="00D11E38" w:rsidP="00B64980">
      <w:pPr>
        <w:spacing w:after="0"/>
        <w:rPr>
          <w:lang w:eastAsia="zh-CN"/>
        </w:rPr>
      </w:pPr>
    </w:p>
    <w:tbl>
      <w:tblPr>
        <w:tblStyle w:val="ae"/>
        <w:tblW w:w="0" w:type="auto"/>
        <w:tblLook w:val="04A0" w:firstRow="1" w:lastRow="0" w:firstColumn="1" w:lastColumn="0" w:noHBand="0" w:noVBand="1"/>
      </w:tblPr>
      <w:tblGrid>
        <w:gridCol w:w="9307"/>
      </w:tblGrid>
      <w:tr w:rsidR="009A480D" w14:paraId="39876867" w14:textId="77777777" w:rsidTr="009A480D">
        <w:tc>
          <w:tcPr>
            <w:tcW w:w="9307" w:type="dxa"/>
          </w:tcPr>
          <w:p w14:paraId="4B286AED" w14:textId="35145C8B" w:rsidR="009A480D" w:rsidRPr="009A480D" w:rsidRDefault="009A480D" w:rsidP="00B64980">
            <w:pPr>
              <w:spacing w:after="0"/>
              <w:rPr>
                <w:b/>
                <w:lang w:eastAsia="zh-CN"/>
              </w:rPr>
            </w:pPr>
            <w:r w:rsidRPr="009A480D">
              <w:rPr>
                <w:rFonts w:hint="eastAsia"/>
                <w:b/>
                <w:lang w:eastAsia="zh-CN"/>
              </w:rPr>
              <w:t>T</w:t>
            </w:r>
            <w:r w:rsidRPr="009A480D">
              <w:rPr>
                <w:b/>
                <w:lang w:eastAsia="zh-CN"/>
              </w:rPr>
              <w:t>S38.213-</w:t>
            </w:r>
            <w:r w:rsidRPr="009A480D">
              <w:rPr>
                <w:rFonts w:hint="eastAsia"/>
                <w:b/>
                <w:lang w:eastAsia="zh-CN"/>
              </w:rPr>
              <w:t>g</w:t>
            </w:r>
            <w:r w:rsidRPr="009A480D">
              <w:rPr>
                <w:b/>
                <w:lang w:eastAsia="zh-CN"/>
              </w:rPr>
              <w:t>90</w:t>
            </w:r>
          </w:p>
          <w:p w14:paraId="692F1BAE" w14:textId="77777777" w:rsidR="009A480D" w:rsidRDefault="009A480D" w:rsidP="00B64980">
            <w:pPr>
              <w:spacing w:after="0"/>
              <w:rPr>
                <w:lang w:eastAsia="zh-CN"/>
              </w:rPr>
            </w:pPr>
          </w:p>
          <w:p w14:paraId="59AF94F8" w14:textId="77777777" w:rsidR="009A480D" w:rsidRPr="009A480D" w:rsidRDefault="009A480D" w:rsidP="009A480D">
            <w:pPr>
              <w:autoSpaceDE/>
              <w:autoSpaceDN/>
              <w:adjustRightInd/>
              <w:snapToGrid/>
              <w:spacing w:after="180"/>
              <w:jc w:val="left"/>
              <w:rPr>
                <w:rFonts w:eastAsia="宋体"/>
                <w:sz w:val="20"/>
                <w:szCs w:val="20"/>
                <w:lang w:val="en-GB" w:eastAsia="zh-CN"/>
              </w:rPr>
            </w:pPr>
            <w:r w:rsidRPr="009A480D">
              <w:rPr>
                <w:rFonts w:ascii="Times" w:eastAsia="宋体" w:hAnsi="Times" w:cs="Times"/>
                <w:sz w:val="20"/>
                <w:szCs w:val="20"/>
                <w:lang w:val="en-GB" w:eastAsia="zh-CN"/>
              </w:rPr>
              <w:t xml:space="preserve">When a UE determines overlapping for PUCCH and/or PUSCH transmissions of different priority indexes </w:t>
            </w:r>
            <w:r w:rsidRPr="009A480D">
              <w:rPr>
                <w:rFonts w:ascii="Times" w:eastAsia="宋体" w:hAnsi="Times"/>
                <w:sz w:val="20"/>
                <w:szCs w:val="20"/>
                <w:lang w:val="en-GB"/>
              </w:rPr>
              <w:t>other than PUCCH transmissions with SL HARQ-ACK reports</w:t>
            </w:r>
            <w:r w:rsidRPr="009A480D">
              <w:rPr>
                <w:rFonts w:ascii="Times" w:eastAsia="宋体" w:hAnsi="Times" w:cs="Times"/>
                <w:sz w:val="20"/>
                <w:szCs w:val="20"/>
                <w:lang w:val="en-GB"/>
              </w:rPr>
              <w:t xml:space="preserve"> </w:t>
            </w:r>
            <w:r w:rsidRPr="009A480D">
              <w:rPr>
                <w:rFonts w:eastAsia="宋体"/>
                <w:sz w:val="20"/>
                <w:szCs w:val="20"/>
                <w:lang w:val="en-GB"/>
              </w:rPr>
              <w:t>before considering limitations for UE transmission as described in clause 11.1</w:t>
            </w:r>
            <w:r w:rsidRPr="009A480D">
              <w:rPr>
                <w:rFonts w:eastAsia="宋体" w:hint="eastAsia"/>
                <w:sz w:val="20"/>
                <w:szCs w:val="20"/>
                <w:lang w:val="en-GB" w:eastAsia="zh-CN"/>
              </w:rPr>
              <w:t xml:space="preserve"> and clause 11.1.1</w:t>
            </w:r>
            <w:r w:rsidRPr="009A480D">
              <w:rPr>
                <w:rFonts w:ascii="Times" w:eastAsia="宋体" w:hAnsi="Times" w:cs="Times"/>
                <w:sz w:val="20"/>
                <w:szCs w:val="20"/>
                <w:lang w:val="en-GB" w:eastAsia="zh-CN"/>
              </w:rPr>
              <w:t>, including repetitions if any, the UE first resolves the overlapping for PUCCH and/or PUSCH transmissions of smaller priority index as described in clauses 9.2.5 and 9.2.6.</w:t>
            </w:r>
            <w:r w:rsidRPr="009A480D">
              <w:rPr>
                <w:rFonts w:eastAsia="宋体"/>
                <w:sz w:val="20"/>
                <w:szCs w:val="20"/>
                <w:lang w:val="en-GB" w:eastAsia="zh-CN"/>
              </w:rPr>
              <w:t xml:space="preserve"> Then, </w:t>
            </w:r>
          </w:p>
          <w:p w14:paraId="3FF2E382"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rPr>
              <w:t xml:space="preserve">if a transmission of </w:t>
            </w:r>
            <w:r w:rsidRPr="009A480D">
              <w:rPr>
                <w:rFonts w:eastAsia="宋体"/>
                <w:sz w:val="20"/>
                <w:szCs w:val="20"/>
                <w:lang w:val="x-none" w:eastAsia="zh-CN"/>
              </w:rPr>
              <w:t xml:space="preserve">a first PUCCH of </w:t>
            </w:r>
            <w:r w:rsidRPr="009A480D">
              <w:rPr>
                <w:rFonts w:eastAsia="宋体"/>
                <w:sz w:val="20"/>
                <w:szCs w:val="20"/>
                <w:lang w:eastAsia="zh-CN"/>
              </w:rPr>
              <w:t>larger</w:t>
            </w:r>
            <w:r w:rsidRPr="009A480D">
              <w:rPr>
                <w:rFonts w:eastAsia="宋体"/>
                <w:sz w:val="20"/>
                <w:szCs w:val="20"/>
                <w:lang w:val="x-none" w:eastAsia="zh-CN"/>
              </w:rPr>
              <w:t xml:space="preserve"> priority index</w:t>
            </w:r>
            <w:r w:rsidRPr="009A480D">
              <w:rPr>
                <w:rFonts w:eastAsia="宋体"/>
                <w:sz w:val="20"/>
                <w:szCs w:val="20"/>
                <w:lang w:eastAsia="zh-CN"/>
              </w:rPr>
              <w:t xml:space="preserve"> scheduled by a DCI format in a PDCCH reception</w:t>
            </w:r>
            <w:r w:rsidRPr="009A480D">
              <w:rPr>
                <w:rFonts w:eastAsia="宋体"/>
                <w:sz w:val="20"/>
                <w:szCs w:val="20"/>
                <w:lang w:val="x-none" w:eastAsia="zh-CN"/>
              </w:rPr>
              <w:t xml:space="preserve"> would overlap in time with a </w:t>
            </w:r>
            <w:r w:rsidRPr="009A480D">
              <w:rPr>
                <w:rFonts w:eastAsia="微软雅黑"/>
                <w:sz w:val="20"/>
                <w:szCs w:val="20"/>
                <w:lang w:val="x-none" w:eastAsia="zh-CN"/>
              </w:rPr>
              <w:t>repetition of</w:t>
            </w:r>
            <w:r w:rsidRPr="009A480D">
              <w:rPr>
                <w:rFonts w:eastAsia="微软雅黑"/>
                <w:sz w:val="20"/>
                <w:szCs w:val="20"/>
                <w:lang w:eastAsia="zh-CN"/>
              </w:rPr>
              <w:t xml:space="preserve"> a </w:t>
            </w:r>
            <w:r w:rsidRPr="009A480D">
              <w:rPr>
                <w:rFonts w:eastAsia="宋体"/>
                <w:sz w:val="20"/>
                <w:szCs w:val="20"/>
                <w:lang w:val="x-none" w:eastAsia="zh-CN"/>
              </w:rPr>
              <w:t xml:space="preserve">transmission </w:t>
            </w:r>
            <w:r w:rsidRPr="009A480D">
              <w:rPr>
                <w:rFonts w:eastAsia="宋体"/>
                <w:sz w:val="20"/>
                <w:szCs w:val="20"/>
                <w:lang w:eastAsia="zh-CN"/>
              </w:rPr>
              <w:t xml:space="preserve">of </w:t>
            </w:r>
            <w:r w:rsidRPr="009A480D">
              <w:rPr>
                <w:rFonts w:eastAsia="宋体"/>
                <w:sz w:val="20"/>
                <w:szCs w:val="20"/>
                <w:lang w:val="x-none" w:eastAsia="zh-CN"/>
              </w:rPr>
              <w:t xml:space="preserve">a </w:t>
            </w:r>
            <w:r w:rsidRPr="009A480D">
              <w:rPr>
                <w:rFonts w:eastAsia="宋体"/>
                <w:sz w:val="20"/>
                <w:szCs w:val="20"/>
                <w:lang w:eastAsia="zh-CN"/>
              </w:rPr>
              <w:t xml:space="preserve">second </w:t>
            </w:r>
            <w:r w:rsidRPr="009A480D">
              <w:rPr>
                <w:rFonts w:eastAsia="宋体"/>
                <w:sz w:val="20"/>
                <w:szCs w:val="20"/>
                <w:lang w:val="x-none" w:eastAsia="zh-CN"/>
              </w:rPr>
              <w:t xml:space="preserve">PUSCH or </w:t>
            </w:r>
            <w:r w:rsidRPr="009A480D">
              <w:rPr>
                <w:rFonts w:eastAsia="宋体"/>
                <w:sz w:val="20"/>
                <w:szCs w:val="20"/>
                <w:lang w:eastAsia="zh-CN"/>
              </w:rPr>
              <w:t xml:space="preserve">a second </w:t>
            </w:r>
            <w:r w:rsidRPr="009A480D">
              <w:rPr>
                <w:rFonts w:eastAsia="宋体"/>
                <w:sz w:val="20"/>
                <w:szCs w:val="20"/>
                <w:lang w:val="x-none" w:eastAsia="zh-CN"/>
              </w:rPr>
              <w:t xml:space="preserve">PUCCH of </w:t>
            </w:r>
            <w:r w:rsidRPr="009A480D">
              <w:rPr>
                <w:rFonts w:eastAsia="宋体"/>
                <w:sz w:val="20"/>
                <w:szCs w:val="20"/>
                <w:lang w:eastAsia="zh-CN"/>
              </w:rPr>
              <w:t>smaller</w:t>
            </w:r>
            <w:r w:rsidRPr="009A480D">
              <w:rPr>
                <w:rFonts w:eastAsia="宋体"/>
                <w:sz w:val="20"/>
                <w:szCs w:val="20"/>
                <w:lang w:val="x-none" w:eastAsia="zh-CN"/>
              </w:rPr>
              <w:t xml:space="preserve"> priority index, the UE c</w:t>
            </w:r>
            <w:r w:rsidRPr="009A480D">
              <w:rPr>
                <w:rFonts w:eastAsia="宋体"/>
                <w:sz w:val="20"/>
                <w:szCs w:val="20"/>
                <w:lang w:eastAsia="zh-CN"/>
              </w:rPr>
              <w:t>ancels the repetition of a transmission of the second PUSCH or the second PUCCH before the first symbol that would overlap with the first PUCCH transmission</w:t>
            </w:r>
          </w:p>
          <w:p w14:paraId="640EBDE7" w14:textId="77777777" w:rsidR="009A480D" w:rsidRPr="009A480D" w:rsidRDefault="009A480D" w:rsidP="009A480D">
            <w:pPr>
              <w:autoSpaceDE/>
              <w:autoSpaceDN/>
              <w:adjustRightInd/>
              <w:snapToGrid/>
              <w:spacing w:after="180"/>
              <w:ind w:left="568" w:hanging="284"/>
              <w:jc w:val="left"/>
              <w:rPr>
                <w:rFonts w:eastAsia="宋体"/>
                <w:sz w:val="20"/>
                <w:szCs w:val="20"/>
                <w:lang w:val="x-none"/>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rPr>
              <w:t xml:space="preserve">if a transmission of </w:t>
            </w:r>
            <w:r w:rsidRPr="009A480D">
              <w:rPr>
                <w:rFonts w:eastAsia="宋体"/>
                <w:sz w:val="20"/>
                <w:szCs w:val="20"/>
                <w:lang w:val="x-none" w:eastAsia="zh-CN"/>
              </w:rPr>
              <w:t xml:space="preserve">a </w:t>
            </w:r>
            <w:r w:rsidRPr="009A480D">
              <w:rPr>
                <w:rFonts w:eastAsia="宋体"/>
                <w:sz w:val="20"/>
                <w:szCs w:val="20"/>
                <w:lang w:eastAsia="zh-CN"/>
              </w:rPr>
              <w:t xml:space="preserve">first </w:t>
            </w:r>
            <w:r w:rsidRPr="009A480D">
              <w:rPr>
                <w:rFonts w:eastAsia="宋体"/>
                <w:sz w:val="20"/>
                <w:szCs w:val="20"/>
                <w:lang w:val="x-none" w:eastAsia="zh-CN"/>
              </w:rPr>
              <w:t>PU</w:t>
            </w:r>
            <w:r w:rsidRPr="009A480D">
              <w:rPr>
                <w:rFonts w:eastAsia="宋体"/>
                <w:sz w:val="20"/>
                <w:szCs w:val="20"/>
                <w:lang w:eastAsia="zh-CN"/>
              </w:rPr>
              <w:t>S</w:t>
            </w:r>
            <w:r w:rsidRPr="009A480D">
              <w:rPr>
                <w:rFonts w:eastAsia="宋体"/>
                <w:sz w:val="20"/>
                <w:szCs w:val="20"/>
                <w:lang w:val="x-none" w:eastAsia="zh-CN"/>
              </w:rPr>
              <w:t xml:space="preserve">CH of </w:t>
            </w:r>
            <w:r w:rsidRPr="009A480D">
              <w:rPr>
                <w:rFonts w:eastAsia="宋体"/>
                <w:sz w:val="20"/>
                <w:szCs w:val="20"/>
                <w:lang w:eastAsia="zh-CN"/>
              </w:rPr>
              <w:t>larger</w:t>
            </w:r>
            <w:r w:rsidRPr="009A480D">
              <w:rPr>
                <w:rFonts w:eastAsia="宋体"/>
                <w:sz w:val="20"/>
                <w:szCs w:val="20"/>
                <w:lang w:val="x-none" w:eastAsia="zh-CN"/>
              </w:rPr>
              <w:t xml:space="preserve"> priority index</w:t>
            </w:r>
            <w:r w:rsidRPr="009A480D">
              <w:rPr>
                <w:rFonts w:eastAsia="宋体"/>
                <w:sz w:val="20"/>
                <w:szCs w:val="20"/>
                <w:lang w:eastAsia="zh-CN"/>
              </w:rPr>
              <w:t xml:space="preserve"> scheduled by a DCI format in a PDCCH reception</w:t>
            </w:r>
            <w:r w:rsidRPr="009A480D">
              <w:rPr>
                <w:rFonts w:eastAsia="宋体"/>
                <w:sz w:val="20"/>
                <w:szCs w:val="20"/>
                <w:lang w:val="x-none" w:eastAsia="zh-CN"/>
              </w:rPr>
              <w:t xml:space="preserve"> would overlap in time with a </w:t>
            </w:r>
            <w:r w:rsidRPr="009A480D">
              <w:rPr>
                <w:rFonts w:eastAsia="宋体"/>
                <w:sz w:val="20"/>
                <w:szCs w:val="20"/>
                <w:lang w:eastAsia="zh-CN"/>
              </w:rPr>
              <w:t xml:space="preserve">repetition of the </w:t>
            </w:r>
            <w:r w:rsidRPr="009A480D">
              <w:rPr>
                <w:rFonts w:eastAsia="宋体"/>
                <w:sz w:val="20"/>
                <w:szCs w:val="20"/>
                <w:lang w:val="x-none" w:eastAsia="zh-CN"/>
              </w:rPr>
              <w:t xml:space="preserve">transmission </w:t>
            </w:r>
            <w:r w:rsidRPr="009A480D">
              <w:rPr>
                <w:rFonts w:eastAsia="宋体"/>
                <w:sz w:val="20"/>
                <w:szCs w:val="20"/>
                <w:lang w:eastAsia="zh-CN"/>
              </w:rPr>
              <w:t xml:space="preserve">of </w:t>
            </w:r>
            <w:r w:rsidRPr="009A480D">
              <w:rPr>
                <w:rFonts w:eastAsia="宋体"/>
                <w:sz w:val="20"/>
                <w:szCs w:val="20"/>
                <w:lang w:val="x-none" w:eastAsia="zh-CN"/>
              </w:rPr>
              <w:t xml:space="preserve">a </w:t>
            </w:r>
            <w:r w:rsidRPr="009A480D">
              <w:rPr>
                <w:rFonts w:eastAsia="宋体"/>
                <w:sz w:val="20"/>
                <w:szCs w:val="20"/>
                <w:lang w:eastAsia="zh-CN"/>
              </w:rPr>
              <w:t xml:space="preserve">second </w:t>
            </w:r>
            <w:r w:rsidRPr="009A480D">
              <w:rPr>
                <w:rFonts w:eastAsia="宋体"/>
                <w:sz w:val="20"/>
                <w:szCs w:val="20"/>
                <w:lang w:val="x-none" w:eastAsia="zh-CN"/>
              </w:rPr>
              <w:t xml:space="preserve">PUCCH of </w:t>
            </w:r>
            <w:r w:rsidRPr="009A480D">
              <w:rPr>
                <w:rFonts w:eastAsia="宋体"/>
                <w:sz w:val="20"/>
                <w:szCs w:val="20"/>
                <w:lang w:eastAsia="zh-CN"/>
              </w:rPr>
              <w:t>smaller</w:t>
            </w:r>
            <w:r w:rsidRPr="009A480D">
              <w:rPr>
                <w:rFonts w:eastAsia="宋体"/>
                <w:sz w:val="20"/>
                <w:szCs w:val="20"/>
                <w:lang w:val="x-none" w:eastAsia="zh-CN"/>
              </w:rPr>
              <w:t xml:space="preserve"> priority index, the UE c</w:t>
            </w:r>
            <w:r w:rsidRPr="009A480D">
              <w:rPr>
                <w:rFonts w:eastAsia="宋体"/>
                <w:sz w:val="20"/>
                <w:szCs w:val="20"/>
                <w:lang w:eastAsia="zh-CN"/>
              </w:rPr>
              <w:t>ancels the repetition of the transmission of the second PUCCH before the first symbol that would overlap with the first PUSCH transmission</w:t>
            </w:r>
          </w:p>
          <w:p w14:paraId="2498324B" w14:textId="77777777" w:rsidR="009A480D" w:rsidRPr="009A480D" w:rsidRDefault="009A480D" w:rsidP="009A480D">
            <w:pPr>
              <w:autoSpaceDE/>
              <w:autoSpaceDN/>
              <w:adjustRightInd/>
              <w:snapToGrid/>
              <w:spacing w:after="180"/>
              <w:jc w:val="left"/>
              <w:rPr>
                <w:rFonts w:eastAsia="宋体"/>
                <w:sz w:val="20"/>
                <w:szCs w:val="20"/>
              </w:rPr>
            </w:pPr>
            <w:r w:rsidRPr="009A480D">
              <w:rPr>
                <w:rFonts w:eastAsia="宋体"/>
                <w:sz w:val="20"/>
                <w:szCs w:val="20"/>
              </w:rPr>
              <w:t xml:space="preserve">where </w:t>
            </w:r>
          </w:p>
          <w:p w14:paraId="7DCE25E2" w14:textId="77777777" w:rsidR="009A480D" w:rsidRPr="009A480D" w:rsidRDefault="009A480D" w:rsidP="009A480D">
            <w:pPr>
              <w:autoSpaceDE/>
              <w:autoSpaceDN/>
              <w:adjustRightInd/>
              <w:snapToGrid/>
              <w:spacing w:after="180"/>
              <w:ind w:left="568" w:hanging="284"/>
              <w:jc w:val="left"/>
              <w:rPr>
                <w:rFonts w:eastAsia="宋体"/>
                <w:sz w:val="20"/>
                <w:szCs w:val="20"/>
                <w:lang w:eastAsia="zh-CN"/>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lang w:eastAsia="zh-CN"/>
              </w:rPr>
              <w:t xml:space="preserve">the overlapping is applicable </w:t>
            </w:r>
            <w:r w:rsidRPr="009A480D">
              <w:rPr>
                <w:rFonts w:eastAsia="宋体"/>
                <w:sz w:val="20"/>
                <w:szCs w:val="20"/>
                <w:highlight w:val="yellow"/>
                <w:lang w:eastAsia="zh-CN"/>
              </w:rPr>
              <w:t>before or after</w:t>
            </w:r>
            <w:r w:rsidRPr="009A480D">
              <w:rPr>
                <w:rFonts w:eastAsia="宋体"/>
                <w:sz w:val="20"/>
                <w:szCs w:val="20"/>
                <w:lang w:eastAsia="zh-CN"/>
              </w:rPr>
              <w:t xml:space="preserve"> resolving overlapping among channels of larger priority index, if any, </w:t>
            </w:r>
            <w:r w:rsidRPr="009A480D">
              <w:rPr>
                <w:rFonts w:ascii="Times" w:eastAsia="宋体" w:hAnsi="Times" w:cs="Times"/>
                <w:sz w:val="20"/>
                <w:szCs w:val="20"/>
                <w:lang w:val="x-none" w:eastAsia="zh-CN"/>
              </w:rPr>
              <w:t>as described in clause</w:t>
            </w:r>
            <w:r w:rsidRPr="009A480D">
              <w:rPr>
                <w:rFonts w:ascii="Times" w:eastAsia="宋体" w:hAnsi="Times" w:cs="Times"/>
                <w:sz w:val="20"/>
                <w:szCs w:val="20"/>
                <w:lang w:eastAsia="zh-CN"/>
              </w:rPr>
              <w:t>s</w:t>
            </w:r>
            <w:r w:rsidRPr="009A480D">
              <w:rPr>
                <w:rFonts w:ascii="Times" w:eastAsia="宋体" w:hAnsi="Times" w:cs="Times"/>
                <w:sz w:val="20"/>
                <w:szCs w:val="20"/>
                <w:lang w:val="x-none" w:eastAsia="zh-CN"/>
              </w:rPr>
              <w:t xml:space="preserve"> 9.2.5</w:t>
            </w:r>
            <w:r w:rsidRPr="009A480D">
              <w:rPr>
                <w:rFonts w:ascii="Times" w:eastAsia="宋体" w:hAnsi="Times" w:cs="Times"/>
                <w:sz w:val="20"/>
                <w:szCs w:val="20"/>
                <w:lang w:eastAsia="zh-CN"/>
              </w:rPr>
              <w:t xml:space="preserve"> and 9.2.6</w:t>
            </w:r>
          </w:p>
          <w:p w14:paraId="6890499B"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eastAsia="zh-CN"/>
              </w:rPr>
              <w:t>-</w:t>
            </w:r>
            <w:r w:rsidRPr="009A480D">
              <w:rPr>
                <w:rFonts w:eastAsia="宋体"/>
                <w:sz w:val="20"/>
                <w:szCs w:val="20"/>
                <w:lang w:eastAsia="zh-CN"/>
              </w:rPr>
              <w:tab/>
              <w:t>any remaining PUCCH and/or PUSCH transmission after overlapping resolution is subjected to the limitations for UE transmission as described in clause 11.1</w:t>
            </w:r>
            <w:r w:rsidRPr="009A480D">
              <w:rPr>
                <w:rFonts w:eastAsia="宋体" w:hint="eastAsia"/>
                <w:sz w:val="20"/>
                <w:szCs w:val="20"/>
                <w:lang w:val="x-none" w:eastAsia="zh-CN"/>
              </w:rPr>
              <w:t xml:space="preserve"> and clause 11.1.1</w:t>
            </w:r>
          </w:p>
          <w:p w14:paraId="0264BEEA" w14:textId="77777777" w:rsidR="009A480D" w:rsidRPr="009A480D" w:rsidRDefault="009A480D" w:rsidP="009A480D">
            <w:pPr>
              <w:autoSpaceDE/>
              <w:autoSpaceDN/>
              <w:adjustRightInd/>
              <w:snapToGrid/>
              <w:spacing w:after="180"/>
              <w:ind w:left="568" w:hanging="284"/>
              <w:jc w:val="left"/>
              <w:rPr>
                <w:rFonts w:eastAsia="宋体"/>
                <w:sz w:val="20"/>
                <w:szCs w:val="20"/>
              </w:rPr>
            </w:pPr>
            <w:r w:rsidRPr="009A480D">
              <w:rPr>
                <w:rFonts w:eastAsia="宋体"/>
                <w:sz w:val="20"/>
                <w:szCs w:val="20"/>
                <w:lang w:val="x-none"/>
              </w:rPr>
              <w:t>-</w:t>
            </w:r>
            <w:r w:rsidRPr="009A480D">
              <w:rPr>
                <w:rFonts w:eastAsia="宋体"/>
                <w:sz w:val="20"/>
                <w:szCs w:val="20"/>
                <w:lang w:val="x-none"/>
              </w:rPr>
              <w:tab/>
            </w:r>
            <w:r w:rsidRPr="009A480D">
              <w:rPr>
                <w:rFonts w:eastAsia="宋体"/>
                <w:sz w:val="20"/>
                <w:szCs w:val="20"/>
                <w:lang w:eastAsia="zh-CN"/>
              </w:rPr>
              <w:t xml:space="preserve">the UE expects that the transmission of the first PUCCH or the first PUSCH, respectively, would not start before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9A480D">
              <w:rPr>
                <w:rFonts w:eastAsia="宋体"/>
                <w:sz w:val="20"/>
                <w:szCs w:val="20"/>
                <w:lang w:eastAsia="zh-CN"/>
              </w:rPr>
              <w:t xml:space="preserve"> </w:t>
            </w:r>
            <w:r w:rsidRPr="009A480D">
              <w:rPr>
                <w:rFonts w:eastAsia="宋体"/>
                <w:sz w:val="20"/>
                <w:szCs w:val="20"/>
                <w:lang w:val="x-none"/>
              </w:rPr>
              <w:t xml:space="preserve">after </w:t>
            </w:r>
            <w:r w:rsidRPr="009A480D">
              <w:rPr>
                <w:rFonts w:eastAsia="宋体"/>
                <w:sz w:val="20"/>
                <w:szCs w:val="20"/>
              </w:rPr>
              <w:t>a</w:t>
            </w:r>
            <w:r w:rsidRPr="009A480D">
              <w:rPr>
                <w:rFonts w:eastAsia="宋体"/>
                <w:sz w:val="20"/>
                <w:szCs w:val="20"/>
                <w:lang w:val="x-none"/>
              </w:rPr>
              <w:t xml:space="preserve"> last symbol of </w:t>
            </w:r>
            <w:r w:rsidRPr="009A480D">
              <w:rPr>
                <w:rFonts w:eastAsia="宋体"/>
                <w:sz w:val="20"/>
                <w:szCs w:val="20"/>
              </w:rPr>
              <w:t>the corresponding</w:t>
            </w:r>
            <w:r w:rsidRPr="009A480D">
              <w:rPr>
                <w:rFonts w:eastAsia="宋体"/>
                <w:sz w:val="20"/>
                <w:szCs w:val="20"/>
                <w:lang w:val="x-none"/>
              </w:rPr>
              <w:t xml:space="preserve"> PDCCH </w:t>
            </w:r>
            <w:r w:rsidRPr="009A480D">
              <w:rPr>
                <w:rFonts w:eastAsia="宋体"/>
                <w:sz w:val="20"/>
                <w:szCs w:val="20"/>
              </w:rPr>
              <w:t>reception</w:t>
            </w:r>
          </w:p>
          <w:p w14:paraId="3433927C" w14:textId="17DC529C" w:rsidR="009A480D" w:rsidRPr="009A480D" w:rsidRDefault="009A480D" w:rsidP="009A480D">
            <w:pPr>
              <w:autoSpaceDE/>
              <w:autoSpaceDN/>
              <w:adjustRightInd/>
              <w:snapToGrid/>
              <w:spacing w:after="180"/>
              <w:ind w:left="568" w:hanging="284"/>
              <w:jc w:val="left"/>
              <w:rPr>
                <w:rFonts w:eastAsia="宋体"/>
                <w:sz w:val="20"/>
                <w:szCs w:val="20"/>
                <w:lang w:val="x-none" w:eastAsia="zh-CN"/>
              </w:rPr>
            </w:pPr>
            <w:r w:rsidRPr="009A480D">
              <w:rPr>
                <w:rFonts w:eastAsia="宋体"/>
                <w:sz w:val="20"/>
                <w:szCs w:val="20"/>
              </w:rPr>
              <w:t>-</w:t>
            </w:r>
            <w:r w:rsidRPr="009A480D">
              <w:rPr>
                <w:rFonts w:eastAsia="宋体"/>
                <w:sz w:val="20"/>
                <w:szCs w:val="20"/>
              </w:rPr>
              <w:tab/>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r>
                <w:rPr>
                  <w:rFonts w:ascii="Cambria Math" w:eastAsia="宋体" w:hAnsi="Cambria Math"/>
                  <w:sz w:val="20"/>
                  <w:szCs w:val="20"/>
                  <w:lang w:eastAsia="zh-CN"/>
                </w:rPr>
                <m:t xml:space="preserve"> </m:t>
              </m:r>
            </m:oMath>
            <w:r w:rsidRPr="009A480D">
              <w:rPr>
                <w:rFonts w:eastAsia="宋体"/>
                <w:sz w:val="20"/>
                <w:szCs w:val="20"/>
                <w:lang w:val="x-none"/>
              </w:rPr>
              <w:t xml:space="preserve">is </w:t>
            </w:r>
            <w:r w:rsidRPr="009A480D">
              <w:rPr>
                <w:rFonts w:eastAsia="宋体"/>
                <w:sz w:val="20"/>
                <w:szCs w:val="20"/>
              </w:rPr>
              <w:t>the PUSCH preparation time</w:t>
            </w:r>
            <w:r w:rsidRPr="009A480D">
              <w:rPr>
                <w:rFonts w:eastAsia="宋体"/>
                <w:sz w:val="20"/>
                <w:szCs w:val="20"/>
                <w:lang w:val="x-none"/>
              </w:rPr>
              <w:t xml:space="preserve"> for </w:t>
            </w:r>
            <w:r w:rsidRPr="009A480D">
              <w:rPr>
                <w:rFonts w:eastAsia="宋体"/>
                <w:sz w:val="20"/>
                <w:szCs w:val="20"/>
              </w:rPr>
              <w:t>a</w:t>
            </w:r>
            <w:r w:rsidRPr="009A480D">
              <w:rPr>
                <w:rFonts w:eastAsia="宋体"/>
                <w:sz w:val="20"/>
                <w:szCs w:val="20"/>
                <w:lang w:val="x-none"/>
              </w:rPr>
              <w:t xml:space="preserve"> corresponding </w:t>
            </w:r>
            <w:r w:rsidRPr="009A480D">
              <w:rPr>
                <w:rFonts w:eastAsia="宋体"/>
                <w:sz w:val="20"/>
                <w:szCs w:val="20"/>
              </w:rPr>
              <w:t>UE processing</w:t>
            </w:r>
            <w:r w:rsidRPr="009A480D">
              <w:rPr>
                <w:rFonts w:eastAsia="宋体"/>
                <w:sz w:val="20"/>
                <w:szCs w:val="20"/>
                <w:lang w:val="x-none"/>
              </w:rPr>
              <w:t xml:space="preserve"> capability</w:t>
            </w:r>
            <w:r w:rsidRPr="009A480D">
              <w:rPr>
                <w:rFonts w:eastAsia="宋体"/>
                <w:sz w:val="20"/>
                <w:szCs w:val="20"/>
              </w:rPr>
              <w:t xml:space="preserve"> assuming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2,1</m:t>
                  </m:r>
                </m:sub>
              </m:sSub>
              <m:r>
                <w:rPr>
                  <w:rFonts w:ascii="Cambria Math" w:eastAsia="宋体" w:hAnsi="Cambria Math"/>
                  <w:sz w:val="20"/>
                  <w:szCs w:val="20"/>
                  <w:lang w:eastAsia="zh-CN"/>
                </w:rPr>
                <m:t xml:space="preserve">= </m:t>
              </m:r>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9A480D">
              <w:rPr>
                <w:rFonts w:eastAsia="宋体"/>
                <w:sz w:val="20"/>
                <w:szCs w:val="20"/>
                <w:lang w:eastAsia="zh-CN"/>
              </w:rPr>
              <w:t xml:space="preserve"> [6, TS 38.214], based on</w:t>
            </w:r>
            <w:r w:rsidRPr="009A480D">
              <w:rPr>
                <w:rFonts w:eastAsia="宋体"/>
                <w:sz w:val="20"/>
                <w:szCs w:val="20"/>
              </w:rPr>
              <w:t xml:space="preserve"> </w:t>
            </w:r>
            <m:oMath>
              <m:r>
                <w:rPr>
                  <w:rFonts w:ascii="Cambria Math" w:eastAsia="宋体" w:hAnsi="Cambria Math"/>
                  <w:sz w:val="20"/>
                  <w:szCs w:val="20"/>
                </w:rPr>
                <m:t>μ</m:t>
              </m:r>
            </m:oMath>
            <w:r w:rsidRPr="009A480D">
              <w:rPr>
                <w:rFonts w:eastAsia="宋体"/>
                <w:sz w:val="20"/>
                <w:szCs w:val="20"/>
              </w:rPr>
              <w:t xml:space="preserve"> and </w:t>
            </w:r>
            <m:oMath>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oMath>
            <w:r w:rsidRPr="009A480D">
              <w:rPr>
                <w:rFonts w:eastAsia="宋体"/>
                <w:sz w:val="20"/>
                <w:szCs w:val="20"/>
              </w:rPr>
              <w:t xml:space="preserve"> as subsequently defined in this clause, </w:t>
            </w:r>
            <w:r w:rsidRPr="009A480D">
              <w:rPr>
                <w:rFonts w:eastAsia="宋体"/>
                <w:sz w:val="20"/>
                <w:szCs w:val="20"/>
                <w:lang w:val="x-none"/>
              </w:rPr>
              <w:t xml:space="preserve">and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d</m:t>
                  </m:r>
                </m:e>
                <m:sub>
                  <m:r>
                    <w:rPr>
                      <w:rFonts w:ascii="Cambria Math" w:eastAsia="宋体" w:hAnsi="Cambria Math"/>
                      <w:sz w:val="20"/>
                      <w:szCs w:val="20"/>
                      <w:lang w:eastAsia="zh-CN"/>
                    </w:rPr>
                    <m:t>1</m:t>
                  </m:r>
                </m:sub>
              </m:sSub>
            </m:oMath>
            <w:r w:rsidRPr="009A480D">
              <w:rPr>
                <w:rFonts w:eastAsia="宋体"/>
                <w:sz w:val="20"/>
                <w:szCs w:val="20"/>
                <w:lang w:val="x-none"/>
              </w:rPr>
              <w:t xml:space="preserve"> is determined by </w:t>
            </w:r>
            <w:r w:rsidRPr="009A480D">
              <w:rPr>
                <w:rFonts w:eastAsia="宋体"/>
                <w:sz w:val="20"/>
                <w:szCs w:val="20"/>
              </w:rPr>
              <w:t>a</w:t>
            </w:r>
            <w:r w:rsidRPr="009A480D">
              <w:rPr>
                <w:rFonts w:eastAsia="宋体"/>
                <w:sz w:val="20"/>
                <w:szCs w:val="20"/>
                <w:lang w:val="x-none"/>
              </w:rPr>
              <w:t xml:space="preserve"> reported UE capability</w:t>
            </w:r>
          </w:p>
        </w:tc>
      </w:tr>
    </w:tbl>
    <w:p w14:paraId="2D323F47" w14:textId="77777777" w:rsidR="009A480D" w:rsidRPr="009A480D" w:rsidRDefault="009A480D" w:rsidP="00B64980">
      <w:pPr>
        <w:spacing w:after="0"/>
        <w:rPr>
          <w:lang w:eastAsia="zh-CN"/>
        </w:rPr>
      </w:pPr>
    </w:p>
    <w:p w14:paraId="672880CC" w14:textId="52848FEB" w:rsidR="00EF24C3" w:rsidRDefault="00EF24C3" w:rsidP="00B64980">
      <w:pPr>
        <w:spacing w:after="0"/>
        <w:rPr>
          <w:bCs/>
          <w:lang w:eastAsia="zh-CN"/>
        </w:rPr>
      </w:pPr>
      <w:r>
        <w:rPr>
          <w:bCs/>
          <w:lang w:eastAsia="zh-CN"/>
        </w:rPr>
        <w:lastRenderedPageBreak/>
        <w:t xml:space="preserve">One part that still resulted in discussions within RAN1 is how to </w:t>
      </w:r>
      <w:r w:rsidRPr="00336912">
        <w:rPr>
          <w:bCs/>
          <w:lang w:eastAsia="zh-CN"/>
        </w:rPr>
        <w:t>interpret the “before or after”</w:t>
      </w:r>
      <w:r>
        <w:rPr>
          <w:bCs/>
          <w:lang w:eastAsia="zh-CN"/>
        </w:rPr>
        <w:t xml:space="preserve"> that is marked in yellow above</w:t>
      </w:r>
      <w:r w:rsidR="00336912">
        <w:rPr>
          <w:bCs/>
          <w:lang w:eastAsia="zh-CN"/>
        </w:rPr>
        <w:t xml:space="preserve"> and clarification is needed</w:t>
      </w:r>
      <w:r w:rsidR="00627A06">
        <w:rPr>
          <w:bCs/>
          <w:lang w:eastAsia="zh-CN"/>
        </w:rPr>
        <w:t>.</w:t>
      </w:r>
    </w:p>
    <w:p w14:paraId="52115058" w14:textId="77777777" w:rsidR="00EF24C3" w:rsidRDefault="00EF24C3" w:rsidP="00B64980">
      <w:pPr>
        <w:spacing w:after="0"/>
        <w:rPr>
          <w:bCs/>
          <w:lang w:eastAsia="zh-CN"/>
        </w:rPr>
      </w:pPr>
    </w:p>
    <w:p w14:paraId="4F9BF7B8" w14:textId="2CC6ED23" w:rsidR="00336912" w:rsidRDefault="00A33BC4" w:rsidP="00B64980">
      <w:pPr>
        <w:spacing w:after="0"/>
        <w:rPr>
          <w:lang w:eastAsia="zh-CN"/>
        </w:rPr>
      </w:pPr>
      <w:r>
        <w:rPr>
          <w:bCs/>
          <w:lang w:eastAsia="zh-CN"/>
        </w:rPr>
        <w:t xml:space="preserve">In our understanding for the current </w:t>
      </w:r>
      <w:r w:rsidRPr="009C7CE6">
        <w:rPr>
          <w:bCs/>
          <w:lang w:eastAsia="zh-CN"/>
        </w:rPr>
        <w:t>spec</w:t>
      </w:r>
      <w:r w:rsidR="00DD3159" w:rsidRPr="009C7CE6">
        <w:rPr>
          <w:bCs/>
          <w:lang w:eastAsia="zh-CN"/>
        </w:rPr>
        <w:t xml:space="preserve"> it targets to capture the achieved WA and</w:t>
      </w:r>
      <w:r w:rsidRPr="009C7CE6">
        <w:rPr>
          <w:bCs/>
          <w:lang w:eastAsia="zh-CN"/>
        </w:rPr>
        <w:t xml:space="preserve"> the text “</w:t>
      </w:r>
      <w:r w:rsidRPr="009C7CE6">
        <w:rPr>
          <w:rFonts w:eastAsia="宋体"/>
          <w:i/>
          <w:szCs w:val="20"/>
          <w:lang w:eastAsia="zh-CN"/>
        </w:rPr>
        <w:t>the</w:t>
      </w:r>
      <w:r w:rsidRPr="005E0B90">
        <w:rPr>
          <w:rFonts w:eastAsia="宋体"/>
          <w:i/>
          <w:szCs w:val="20"/>
          <w:lang w:eastAsia="zh-CN"/>
        </w:rPr>
        <w:t xml:space="preserve"> overlapping is applicable before resolving overlapping among channels of larger priority index, if any, </w:t>
      </w:r>
      <w:r w:rsidRPr="005E0B90">
        <w:rPr>
          <w:rFonts w:ascii="Times" w:eastAsia="宋体" w:hAnsi="Times" w:cs="Times"/>
          <w:i/>
          <w:szCs w:val="20"/>
          <w:lang w:val="x-none" w:eastAsia="zh-CN"/>
        </w:rPr>
        <w:t>as described in clause</w:t>
      </w:r>
      <w:r w:rsidRPr="005E0B90">
        <w:rPr>
          <w:rFonts w:ascii="Times" w:eastAsia="宋体" w:hAnsi="Times" w:cs="Times"/>
          <w:i/>
          <w:szCs w:val="20"/>
          <w:lang w:eastAsia="zh-CN"/>
        </w:rPr>
        <w:t>s</w:t>
      </w:r>
      <w:r w:rsidRPr="005E0B90">
        <w:rPr>
          <w:rFonts w:ascii="Times" w:eastAsia="宋体" w:hAnsi="Times" w:cs="Times"/>
          <w:i/>
          <w:szCs w:val="20"/>
          <w:lang w:val="x-none" w:eastAsia="zh-CN"/>
        </w:rPr>
        <w:t xml:space="preserve"> 9.2.5</w:t>
      </w:r>
      <w:r w:rsidRPr="005E0B90">
        <w:rPr>
          <w:rFonts w:ascii="Times" w:eastAsia="宋体" w:hAnsi="Times" w:cs="Times"/>
          <w:i/>
          <w:szCs w:val="20"/>
          <w:lang w:eastAsia="zh-CN"/>
        </w:rPr>
        <w:t xml:space="preserve"> and 9.2.6</w:t>
      </w:r>
      <w:r w:rsidRPr="00336912">
        <w:rPr>
          <w:bCs/>
          <w:lang w:eastAsia="zh-CN"/>
        </w:rPr>
        <w:t>” is aligned with the second sub-bullet of the above WA, and the text “</w:t>
      </w:r>
      <w:r w:rsidRPr="005E0B90">
        <w:rPr>
          <w:rFonts w:eastAsia="宋体"/>
          <w:i/>
          <w:szCs w:val="20"/>
          <w:lang w:eastAsia="zh-CN"/>
        </w:rPr>
        <w:t xml:space="preserve">the overlapping is applicable after resolving overlapping among channels of larger priority index, if any, </w:t>
      </w:r>
      <w:r w:rsidRPr="005E0B90">
        <w:rPr>
          <w:rFonts w:ascii="Times" w:eastAsia="宋体" w:hAnsi="Times" w:cs="Times"/>
          <w:i/>
          <w:szCs w:val="20"/>
          <w:lang w:val="x-none" w:eastAsia="zh-CN"/>
        </w:rPr>
        <w:t>as described in clause</w:t>
      </w:r>
      <w:r w:rsidRPr="005E0B90">
        <w:rPr>
          <w:rFonts w:ascii="Times" w:eastAsia="宋体" w:hAnsi="Times" w:cs="Times"/>
          <w:i/>
          <w:szCs w:val="20"/>
          <w:lang w:eastAsia="zh-CN"/>
        </w:rPr>
        <w:t>s</w:t>
      </w:r>
      <w:r w:rsidRPr="005E0B90">
        <w:rPr>
          <w:rFonts w:ascii="Times" w:eastAsia="宋体" w:hAnsi="Times" w:cs="Times"/>
          <w:i/>
          <w:szCs w:val="20"/>
          <w:lang w:val="x-none" w:eastAsia="zh-CN"/>
        </w:rPr>
        <w:t xml:space="preserve"> 9.2.5</w:t>
      </w:r>
      <w:r w:rsidRPr="005E0B90">
        <w:rPr>
          <w:rFonts w:ascii="Times" w:eastAsia="宋体" w:hAnsi="Times" w:cs="Times"/>
          <w:i/>
          <w:szCs w:val="20"/>
          <w:lang w:eastAsia="zh-CN"/>
        </w:rPr>
        <w:t xml:space="preserve"> and 9.2.6</w:t>
      </w:r>
      <w:r>
        <w:rPr>
          <w:bCs/>
          <w:lang w:eastAsia="zh-CN"/>
        </w:rPr>
        <w:t>”</w:t>
      </w:r>
      <w:r w:rsidR="00BA389D">
        <w:rPr>
          <w:bCs/>
          <w:lang w:eastAsia="zh-CN"/>
        </w:rPr>
        <w:t xml:space="preserve"> is aligned with the last sub-bullet of the above WA. </w:t>
      </w:r>
      <w:r w:rsidR="00056C82">
        <w:rPr>
          <w:bCs/>
          <w:lang w:eastAsia="zh-CN"/>
        </w:rPr>
        <w:t>I</w:t>
      </w:r>
      <w:r w:rsidR="00BA389D">
        <w:rPr>
          <w:lang w:eastAsia="zh-CN"/>
        </w:rPr>
        <w:t xml:space="preserve">t is </w:t>
      </w:r>
      <w:r w:rsidR="00153598">
        <w:rPr>
          <w:lang w:eastAsia="zh-CN"/>
        </w:rPr>
        <w:t xml:space="preserve">also </w:t>
      </w:r>
      <w:r w:rsidR="00BA389D">
        <w:rPr>
          <w:lang w:eastAsia="zh-CN"/>
        </w:rPr>
        <w:t xml:space="preserve">clear </w:t>
      </w:r>
      <w:r w:rsidR="00336912">
        <w:rPr>
          <w:lang w:eastAsia="zh-CN"/>
        </w:rPr>
        <w:t xml:space="preserve">in our view </w:t>
      </w:r>
      <w:r w:rsidR="00BA389D">
        <w:rPr>
          <w:lang w:eastAsia="zh-CN"/>
        </w:rPr>
        <w:t xml:space="preserve">that the current spec does not require the UE to perform HP UCI </w:t>
      </w:r>
      <w:r w:rsidR="00BA389D" w:rsidRPr="009C7CE6">
        <w:rPr>
          <w:lang w:eastAsia="zh-CN"/>
        </w:rPr>
        <w:t>multiplexing</w:t>
      </w:r>
      <w:r w:rsidR="00DD3159" w:rsidRPr="009C7CE6">
        <w:rPr>
          <w:lang w:eastAsia="zh-CN"/>
        </w:rPr>
        <w:t xml:space="preserve"> (and not UCI resource determination either) </w:t>
      </w:r>
      <w:r w:rsidR="00BA389D" w:rsidRPr="009C7CE6">
        <w:rPr>
          <w:lang w:eastAsia="zh-CN"/>
        </w:rPr>
        <w:t>for</w:t>
      </w:r>
      <w:r w:rsidR="00BA389D">
        <w:rPr>
          <w:lang w:eastAsia="zh-CN"/>
        </w:rPr>
        <w:t xml:space="preserve"> each HP grant.</w:t>
      </w:r>
      <w:r w:rsidR="00BA389D" w:rsidRPr="00BA389D">
        <w:rPr>
          <w:lang w:eastAsia="zh-CN"/>
        </w:rPr>
        <w:t xml:space="preserve"> </w:t>
      </w:r>
      <w:r w:rsidR="00493E14">
        <w:rPr>
          <w:lang w:eastAsia="zh-CN"/>
        </w:rPr>
        <w:t>Therefore,</w:t>
      </w:r>
      <w:r w:rsidR="00BA389D">
        <w:rPr>
          <w:lang w:eastAsia="zh-CN"/>
        </w:rPr>
        <w:t xml:space="preserve"> the current spec should not be interpreted as option 3</w:t>
      </w:r>
      <w:r w:rsidR="00493E14">
        <w:rPr>
          <w:lang w:eastAsia="zh-CN"/>
        </w:rPr>
        <w:t xml:space="preserve"> and we therefore would oppose to such an understanding.</w:t>
      </w:r>
    </w:p>
    <w:p w14:paraId="2211B9C3" w14:textId="77777777" w:rsidR="00493E14" w:rsidRDefault="00493E14" w:rsidP="00B64980">
      <w:pPr>
        <w:spacing w:after="0"/>
        <w:rPr>
          <w:lang w:eastAsia="zh-CN"/>
        </w:rPr>
      </w:pPr>
    </w:p>
    <w:p w14:paraId="6C238E69" w14:textId="3A4295CA" w:rsidR="00336912" w:rsidRPr="005E0B90" w:rsidRDefault="00336912" w:rsidP="00336912">
      <w:pPr>
        <w:spacing w:after="0"/>
        <w:rPr>
          <w:b/>
          <w:i/>
          <w:lang w:eastAsia="zh-CN"/>
        </w:rPr>
      </w:pPr>
      <w:r w:rsidRPr="005E0B90">
        <w:rPr>
          <w:b/>
          <w:i/>
          <w:u w:val="single"/>
          <w:lang w:eastAsia="zh-CN"/>
        </w:rPr>
        <w:t xml:space="preserve">Observation </w:t>
      </w:r>
      <w:r w:rsidR="005D635E">
        <w:rPr>
          <w:b/>
          <w:i/>
          <w:u w:val="single"/>
          <w:lang w:eastAsia="zh-CN"/>
        </w:rPr>
        <w:t>3</w:t>
      </w:r>
      <w:r w:rsidRPr="005E0B90">
        <w:rPr>
          <w:b/>
          <w:i/>
          <w:lang w:eastAsia="zh-CN"/>
        </w:rPr>
        <w:t xml:space="preserve">: </w:t>
      </w:r>
      <w:r w:rsidR="009659AE">
        <w:rPr>
          <w:b/>
          <w:i/>
          <w:lang w:eastAsia="zh-CN"/>
        </w:rPr>
        <w:t>In previous discussion t</w:t>
      </w:r>
      <w:r w:rsidRPr="005E0B90">
        <w:rPr>
          <w:b/>
          <w:i/>
          <w:lang w:eastAsia="zh-CN"/>
        </w:rPr>
        <w:t xml:space="preserve">here </w:t>
      </w:r>
      <w:r w:rsidR="009659AE">
        <w:rPr>
          <w:b/>
          <w:i/>
          <w:lang w:eastAsia="zh-CN"/>
        </w:rPr>
        <w:t>has been an</w:t>
      </w:r>
      <w:r w:rsidRPr="005E0B90">
        <w:rPr>
          <w:b/>
          <w:i/>
          <w:lang w:eastAsia="zh-CN"/>
        </w:rPr>
        <w:t xml:space="preserve"> ambiguity in companies’ understanding </w:t>
      </w:r>
      <w:r w:rsidR="00BC09C9" w:rsidRPr="005E0B90">
        <w:rPr>
          <w:b/>
          <w:i/>
          <w:lang w:eastAsia="zh-CN"/>
        </w:rPr>
        <w:t xml:space="preserve">about TS 38.213 </w:t>
      </w:r>
      <w:r w:rsidRPr="005E0B90">
        <w:rPr>
          <w:b/>
          <w:i/>
          <w:lang w:eastAsia="zh-CN"/>
        </w:rPr>
        <w:t>how to interpret the “</w:t>
      </w:r>
      <w:r w:rsidR="00BC09C9" w:rsidRPr="005E0B90">
        <w:rPr>
          <w:b/>
          <w:i/>
          <w:lang w:eastAsia="zh-CN"/>
        </w:rPr>
        <w:t>before or after”.</w:t>
      </w:r>
      <w:r w:rsidR="009659AE">
        <w:rPr>
          <w:b/>
          <w:i/>
          <w:lang w:eastAsia="zh-CN"/>
        </w:rPr>
        <w:t xml:space="preserve"> </w:t>
      </w:r>
      <w:r w:rsidR="00BC09C9" w:rsidRPr="005E0B90">
        <w:rPr>
          <w:b/>
          <w:i/>
          <w:lang w:eastAsia="zh-CN"/>
        </w:rPr>
        <w:t>The current specification does not describe Option 3.</w:t>
      </w:r>
    </w:p>
    <w:p w14:paraId="57B1EDBD" w14:textId="2E7BCE46" w:rsidR="001C03FB" w:rsidRDefault="001C03FB" w:rsidP="00B64980">
      <w:pPr>
        <w:spacing w:after="0"/>
        <w:rPr>
          <w:lang w:eastAsia="zh-CN"/>
        </w:rPr>
      </w:pPr>
    </w:p>
    <w:p w14:paraId="2F8612FD" w14:textId="714744D6" w:rsidR="008B3B5A" w:rsidRPr="008B3B5A" w:rsidRDefault="005F72AE" w:rsidP="00B64980">
      <w:pPr>
        <w:spacing w:after="0"/>
        <w:rPr>
          <w:b/>
          <w:lang w:eastAsia="zh-CN"/>
        </w:rPr>
      </w:pPr>
      <w:r>
        <w:rPr>
          <w:lang w:eastAsia="zh-CN"/>
        </w:rPr>
        <w:t>Additionally, f</w:t>
      </w:r>
      <w:r w:rsidR="000676F3" w:rsidRPr="005E0B90">
        <w:rPr>
          <w:lang w:eastAsia="zh-CN"/>
        </w:rPr>
        <w:t xml:space="preserve">rom </w:t>
      </w:r>
      <w:r w:rsidR="000D45BB">
        <w:rPr>
          <w:lang w:eastAsia="zh-CN"/>
        </w:rPr>
        <w:t xml:space="preserve">the </w:t>
      </w:r>
      <w:r w:rsidR="000676F3">
        <w:rPr>
          <w:lang w:eastAsia="zh-CN"/>
        </w:rPr>
        <w:t xml:space="preserve">specification point of view, </w:t>
      </w:r>
      <w:r w:rsidR="000676F3" w:rsidRPr="000676F3">
        <w:rPr>
          <w:lang w:eastAsia="zh-CN"/>
        </w:rPr>
        <w:t>intermediate channel</w:t>
      </w:r>
      <w:r w:rsidR="000676F3">
        <w:rPr>
          <w:lang w:eastAsia="zh-CN"/>
        </w:rPr>
        <w:t>(</w:t>
      </w:r>
      <w:r w:rsidR="000676F3" w:rsidRPr="000676F3">
        <w:rPr>
          <w:lang w:eastAsia="zh-CN"/>
        </w:rPr>
        <w:t>s</w:t>
      </w:r>
      <w:r w:rsidR="000676F3">
        <w:rPr>
          <w:lang w:eastAsia="zh-CN"/>
        </w:rPr>
        <w:t>)</w:t>
      </w:r>
      <w:r w:rsidR="00056C82">
        <w:rPr>
          <w:lang w:eastAsia="zh-CN"/>
        </w:rPr>
        <w:t xml:space="preserve"> </w:t>
      </w:r>
      <w:r w:rsidR="003D1583">
        <w:rPr>
          <w:lang w:eastAsia="zh-CN"/>
        </w:rPr>
        <w:t>are not captured, b</w:t>
      </w:r>
      <w:r w:rsidR="00056C82">
        <w:rPr>
          <w:lang w:eastAsia="zh-CN"/>
        </w:rPr>
        <w:t xml:space="preserve">ut option </w:t>
      </w:r>
      <w:r w:rsidR="000676F3" w:rsidRPr="000676F3">
        <w:rPr>
          <w:lang w:eastAsia="zh-CN"/>
        </w:rPr>
        <w:t>3 would force them to be specified</w:t>
      </w:r>
      <w:r>
        <w:rPr>
          <w:lang w:eastAsia="zh-CN"/>
        </w:rPr>
        <w:t>, whi</w:t>
      </w:r>
      <w:r w:rsidR="0032711C">
        <w:rPr>
          <w:lang w:eastAsia="zh-CN"/>
        </w:rPr>
        <w:t>ch imposes another complication</w:t>
      </w:r>
      <w:r>
        <w:rPr>
          <w:lang w:eastAsia="zh-CN"/>
        </w:rPr>
        <w:t>.</w:t>
      </w:r>
    </w:p>
    <w:p w14:paraId="748090A2" w14:textId="77777777" w:rsidR="00627A06" w:rsidRDefault="00627A06">
      <w:pPr>
        <w:spacing w:after="0"/>
        <w:rPr>
          <w:lang w:eastAsia="zh-CN"/>
        </w:rPr>
      </w:pPr>
    </w:p>
    <w:p w14:paraId="3B3E53D7" w14:textId="206A5490" w:rsidR="00E30F2F" w:rsidRDefault="008915CC" w:rsidP="00E30F2F">
      <w:pPr>
        <w:spacing w:after="0"/>
        <w:rPr>
          <w:lang w:eastAsia="zh-CN"/>
        </w:rPr>
      </w:pPr>
      <w:r>
        <w:rPr>
          <w:lang w:eastAsia="zh-CN"/>
        </w:rPr>
        <w:t>O</w:t>
      </w:r>
      <w:r w:rsidR="0041089C">
        <w:rPr>
          <w:lang w:eastAsia="zh-CN"/>
        </w:rPr>
        <w:t xml:space="preserve">ption 2, </w:t>
      </w:r>
      <w:r w:rsidR="005F72AE">
        <w:rPr>
          <w:lang w:eastAsia="zh-CN"/>
        </w:rPr>
        <w:t xml:space="preserve">on the other hand, has none of the issues that we discussed for Option 3 above. </w:t>
      </w:r>
    </w:p>
    <w:p w14:paraId="1D7DA269" w14:textId="77777777" w:rsidR="00E30F2F" w:rsidRDefault="00E30F2F" w:rsidP="00E30F2F">
      <w:pPr>
        <w:spacing w:after="0"/>
        <w:rPr>
          <w:lang w:eastAsia="zh-CN"/>
        </w:rPr>
      </w:pPr>
    </w:p>
    <w:p w14:paraId="77CC547B" w14:textId="77777777" w:rsidR="00E30F2F" w:rsidRDefault="005F72AE" w:rsidP="00E30F2F">
      <w:pPr>
        <w:spacing w:after="0"/>
        <w:rPr>
          <w:lang w:eastAsia="zh-CN"/>
        </w:rPr>
      </w:pPr>
      <w:r>
        <w:rPr>
          <w:lang w:eastAsia="zh-CN"/>
        </w:rPr>
        <w:t>Option 2</w:t>
      </w:r>
      <w:r w:rsidR="00E30F2F">
        <w:rPr>
          <w:lang w:eastAsia="zh-CN"/>
        </w:rPr>
        <w:t xml:space="preserve"> </w:t>
      </w:r>
    </w:p>
    <w:p w14:paraId="6A313B05" w14:textId="77777777" w:rsidR="00E30F2F" w:rsidRPr="00A26427" w:rsidRDefault="00E30F2F" w:rsidP="00752071">
      <w:pPr>
        <w:pStyle w:val="aff"/>
        <w:numPr>
          <w:ilvl w:val="0"/>
          <w:numId w:val="38"/>
        </w:numPr>
      </w:pPr>
      <w:r>
        <w:rPr>
          <w:rFonts w:ascii="Times New Roman" w:hAnsi="Times New Roman" w:cs="Times New Roman"/>
        </w:rPr>
        <w:t>E</w:t>
      </w:r>
      <w:r w:rsidRPr="00E30F2F">
        <w:rPr>
          <w:rFonts w:ascii="Times New Roman" w:hAnsi="Times New Roman" w:cs="Times New Roman"/>
        </w:rPr>
        <w:t>nsures in a simple way that sufficient time is given to the UE to perform cancellation after the HP multiplexing is ready</w:t>
      </w:r>
    </w:p>
    <w:p w14:paraId="7CC27D4C" w14:textId="58DEE81F" w:rsidR="005F72AE" w:rsidRPr="00A26427" w:rsidRDefault="00E30F2F" w:rsidP="00752071">
      <w:pPr>
        <w:pStyle w:val="aff"/>
        <w:numPr>
          <w:ilvl w:val="0"/>
          <w:numId w:val="38"/>
        </w:numPr>
      </w:pPr>
      <w:r>
        <w:rPr>
          <w:rFonts w:ascii="Times New Roman" w:hAnsi="Times New Roman" w:cs="Times New Roman"/>
        </w:rPr>
        <w:t>L</w:t>
      </w:r>
      <w:r w:rsidRPr="00E30F2F">
        <w:rPr>
          <w:rFonts w:ascii="Times New Roman" w:hAnsi="Times New Roman" w:cs="Times New Roman"/>
        </w:rPr>
        <w:t xml:space="preserve">eaves the HP multiplexing procedure still up to the UE’s implementation. </w:t>
      </w:r>
      <w:r w:rsidR="0032711C">
        <w:rPr>
          <w:rFonts w:ascii="Times New Roman" w:hAnsi="Times New Roman" w:cs="Times New Roman"/>
        </w:rPr>
        <w:t xml:space="preserve">This </w:t>
      </w:r>
      <w:r w:rsidRPr="00752071">
        <w:rPr>
          <w:rFonts w:ascii="Times New Roman" w:hAnsi="Times New Roman" w:cs="Times New Roman"/>
        </w:rPr>
        <w:t>r</w:t>
      </w:r>
      <w:r w:rsidR="005F72AE" w:rsidRPr="00752071">
        <w:rPr>
          <w:rFonts w:ascii="Times New Roman" w:hAnsi="Times New Roman" w:cs="Times New Roman"/>
        </w:rPr>
        <w:t xml:space="preserve">esults in an implementation that is aligned with any of the </w:t>
      </w:r>
      <w:r w:rsidRPr="00752071">
        <w:rPr>
          <w:rFonts w:ascii="Times New Roman" w:hAnsi="Times New Roman" w:cs="Times New Roman"/>
        </w:rPr>
        <w:t>possibly</w:t>
      </w:r>
      <w:r w:rsidR="005F72AE" w:rsidRPr="00752071">
        <w:rPr>
          <w:rFonts w:ascii="Times New Roman" w:hAnsi="Times New Roman" w:cs="Times New Roman"/>
        </w:rPr>
        <w:t xml:space="preserve"> existing Rel-15 solutions</w:t>
      </w:r>
    </w:p>
    <w:p w14:paraId="5E423E5C" w14:textId="4960D9B4" w:rsidR="005F72AE" w:rsidRPr="00A26427" w:rsidRDefault="005F72AE" w:rsidP="00752071">
      <w:pPr>
        <w:pStyle w:val="aff"/>
        <w:numPr>
          <w:ilvl w:val="0"/>
          <w:numId w:val="36"/>
        </w:numPr>
      </w:pPr>
      <w:r w:rsidRPr="00752071">
        <w:rPr>
          <w:rFonts w:ascii="Times New Roman" w:hAnsi="Times New Roman" w:cs="Times New Roman"/>
        </w:rPr>
        <w:t>Is aligned with the WA achieved in RAN1#102-e</w:t>
      </w:r>
    </w:p>
    <w:p w14:paraId="547FE429" w14:textId="35A9C84E" w:rsidR="005F72AE" w:rsidRPr="00A26427" w:rsidRDefault="005F72AE" w:rsidP="00752071">
      <w:pPr>
        <w:pStyle w:val="aff"/>
        <w:numPr>
          <w:ilvl w:val="0"/>
          <w:numId w:val="36"/>
        </w:numPr>
      </w:pPr>
      <w:r w:rsidRPr="00752071">
        <w:rPr>
          <w:rFonts w:ascii="Times New Roman" w:hAnsi="Times New Roman" w:cs="Times New Roman"/>
        </w:rPr>
        <w:t xml:space="preserve">Has </w:t>
      </w:r>
      <w:r w:rsidR="00E30F2F">
        <w:rPr>
          <w:rFonts w:ascii="Times New Roman" w:hAnsi="Times New Roman" w:cs="Times New Roman"/>
        </w:rPr>
        <w:t xml:space="preserve">in our view </w:t>
      </w:r>
      <w:r w:rsidRPr="00752071">
        <w:rPr>
          <w:rFonts w:ascii="Times New Roman" w:hAnsi="Times New Roman" w:cs="Times New Roman"/>
        </w:rPr>
        <w:t>less spec impact compared to Option 3</w:t>
      </w:r>
      <w:r w:rsidR="00E30F2F">
        <w:rPr>
          <w:rFonts w:ascii="Times New Roman" w:hAnsi="Times New Roman" w:cs="Times New Roman"/>
        </w:rPr>
        <w:t>, since intermediate channels do not need to be added to the spec</w:t>
      </w:r>
    </w:p>
    <w:p w14:paraId="4158E776" w14:textId="77777777" w:rsidR="00E30F2F" w:rsidRDefault="00E30F2F" w:rsidP="009519B6">
      <w:pPr>
        <w:spacing w:after="0"/>
        <w:rPr>
          <w:lang w:eastAsia="zh-CN"/>
        </w:rPr>
      </w:pPr>
    </w:p>
    <w:p w14:paraId="2688F206" w14:textId="46A338C7" w:rsidR="00E30F2F" w:rsidRDefault="00E30F2F" w:rsidP="009519B6">
      <w:pPr>
        <w:spacing w:after="0"/>
        <w:rPr>
          <w:lang w:eastAsia="zh-CN"/>
        </w:rPr>
      </w:pPr>
      <w:r>
        <w:rPr>
          <w:lang w:eastAsia="zh-CN"/>
        </w:rPr>
        <w:t xml:space="preserve">Based on the above discussion, </w:t>
      </w:r>
      <w:r w:rsidR="00BD40A9">
        <w:rPr>
          <w:lang w:eastAsia="zh-CN"/>
        </w:rPr>
        <w:t xml:space="preserve">we </w:t>
      </w:r>
      <w:r>
        <w:rPr>
          <w:lang w:eastAsia="zh-CN"/>
        </w:rPr>
        <w:t>make the following proposal.</w:t>
      </w:r>
    </w:p>
    <w:p w14:paraId="440385C1" w14:textId="77777777" w:rsidR="00AF305D" w:rsidRDefault="00AF305D" w:rsidP="009519B6">
      <w:pPr>
        <w:spacing w:after="0"/>
      </w:pPr>
    </w:p>
    <w:p w14:paraId="5A696B98" w14:textId="4A1C5580" w:rsidR="00BD58AB" w:rsidRPr="005E0B90" w:rsidRDefault="00DB6933" w:rsidP="009519B6">
      <w:pPr>
        <w:spacing w:after="0"/>
        <w:rPr>
          <w:b/>
          <w:i/>
          <w:lang w:eastAsia="zh-CN"/>
        </w:rPr>
      </w:pPr>
      <w:r w:rsidRPr="005E0B90">
        <w:rPr>
          <w:b/>
          <w:i/>
          <w:u w:val="single"/>
          <w:lang w:eastAsia="zh-CN"/>
        </w:rPr>
        <w:t>Proposal:</w:t>
      </w:r>
      <w:r w:rsidRPr="005E0B90">
        <w:rPr>
          <w:b/>
          <w:i/>
          <w:lang w:eastAsia="zh-CN"/>
        </w:rPr>
        <w:t xml:space="preserve"> </w:t>
      </w:r>
      <w:r w:rsidR="00E30F2F">
        <w:rPr>
          <w:b/>
          <w:i/>
          <w:lang w:eastAsia="zh-CN"/>
        </w:rPr>
        <w:t xml:space="preserve">For Rel-16 intra UE multiplexing/prioritization, adopt </w:t>
      </w:r>
      <w:r w:rsidR="00FD6A35" w:rsidRPr="005E0B90">
        <w:rPr>
          <w:b/>
          <w:i/>
          <w:lang w:eastAsia="zh-CN"/>
        </w:rPr>
        <w:t>O</w:t>
      </w:r>
      <w:r w:rsidR="00AB29AB" w:rsidRPr="005E0B90">
        <w:rPr>
          <w:b/>
          <w:i/>
          <w:lang w:eastAsia="zh-CN"/>
        </w:rPr>
        <w:t>ption 2</w:t>
      </w:r>
      <w:r w:rsidR="00BA30F6">
        <w:rPr>
          <w:b/>
          <w:i/>
          <w:lang w:eastAsia="zh-CN"/>
        </w:rPr>
        <w:t xml:space="preserve">. </w:t>
      </w:r>
    </w:p>
    <w:p w14:paraId="36C5AA24" w14:textId="77777777" w:rsidR="00F979A4" w:rsidRDefault="00F979A4" w:rsidP="009519B6">
      <w:pPr>
        <w:spacing w:after="0"/>
        <w:rPr>
          <w:lang w:eastAsia="zh-CN"/>
        </w:rPr>
      </w:pPr>
    </w:p>
    <w:p w14:paraId="5E48AA0D" w14:textId="6FF096E4" w:rsidR="00C40274" w:rsidRDefault="00C40274" w:rsidP="009519B6">
      <w:pPr>
        <w:spacing w:after="0"/>
        <w:rPr>
          <w:lang w:eastAsia="zh-CN"/>
        </w:rPr>
      </w:pPr>
      <w:r>
        <w:rPr>
          <w:lang w:eastAsia="zh-CN"/>
        </w:rPr>
        <w:t xml:space="preserve">This issue was discussed </w:t>
      </w:r>
      <w:r w:rsidR="00BD40A9">
        <w:rPr>
          <w:lang w:eastAsia="zh-CN"/>
        </w:rPr>
        <w:t xml:space="preserve">during </w:t>
      </w:r>
      <w:r>
        <w:rPr>
          <w:lang w:eastAsia="zh-CN"/>
        </w:rPr>
        <w:t>many meetings</w:t>
      </w:r>
      <w:r w:rsidR="00BD40A9">
        <w:rPr>
          <w:lang w:eastAsia="zh-CN"/>
        </w:rPr>
        <w:t xml:space="preserve"> and we realize that it might not be possible to fully converge on Option 2 within the group</w:t>
      </w:r>
      <w:r>
        <w:rPr>
          <w:lang w:eastAsia="zh-CN"/>
        </w:rPr>
        <w:t xml:space="preserve">. To move forward we can compromise to </w:t>
      </w:r>
      <w:r w:rsidR="005D6955">
        <w:rPr>
          <w:lang w:eastAsia="zh-CN"/>
        </w:rPr>
        <w:t xml:space="preserve">a </w:t>
      </w:r>
      <w:r>
        <w:rPr>
          <w:lang w:eastAsia="zh-CN"/>
        </w:rPr>
        <w:t xml:space="preserve">UE capability </w:t>
      </w:r>
      <w:r w:rsidR="005D6955">
        <w:rPr>
          <w:lang w:eastAsia="zh-CN"/>
        </w:rPr>
        <w:t xml:space="preserve">solution </w:t>
      </w:r>
      <w:r w:rsidR="00BD40A9">
        <w:rPr>
          <w:lang w:eastAsia="zh-CN"/>
        </w:rPr>
        <w:t xml:space="preserve">for </w:t>
      </w:r>
      <w:r>
        <w:rPr>
          <w:lang w:eastAsia="zh-CN"/>
        </w:rPr>
        <w:t xml:space="preserve">options </w:t>
      </w:r>
      <w:r w:rsidR="00BD40A9">
        <w:rPr>
          <w:lang w:eastAsia="zh-CN"/>
        </w:rPr>
        <w:t xml:space="preserve">2 and 3 </w:t>
      </w:r>
      <w:r>
        <w:rPr>
          <w:lang w:eastAsia="zh-CN"/>
        </w:rPr>
        <w:t xml:space="preserve">or </w:t>
      </w:r>
      <w:r w:rsidR="00BD40A9">
        <w:rPr>
          <w:lang w:eastAsia="zh-CN"/>
        </w:rPr>
        <w:t xml:space="preserve">to </w:t>
      </w:r>
      <w:r>
        <w:rPr>
          <w:lang w:eastAsia="zh-CN"/>
        </w:rPr>
        <w:t xml:space="preserve">preclude this complex case in the spec </w:t>
      </w:r>
      <w:r w:rsidR="00E25C60">
        <w:rPr>
          <w:lang w:eastAsia="zh-CN"/>
        </w:rPr>
        <w:t>e.g.</w:t>
      </w:r>
      <w:r>
        <w:rPr>
          <w:lang w:eastAsia="zh-CN"/>
        </w:rPr>
        <w:t xml:space="preserve"> </w:t>
      </w:r>
      <w:r w:rsidR="00BD40A9">
        <w:rPr>
          <w:lang w:eastAsia="zh-CN"/>
        </w:rPr>
        <w:t>by adopting O</w:t>
      </w:r>
      <w:r>
        <w:rPr>
          <w:lang w:eastAsia="zh-CN"/>
        </w:rPr>
        <w:t>ption 1</w:t>
      </w:r>
      <w:r w:rsidR="00E25C60">
        <w:rPr>
          <w:lang w:eastAsia="zh-CN"/>
        </w:rPr>
        <w:t xml:space="preserve"> below</w:t>
      </w:r>
      <w:r>
        <w:rPr>
          <w:lang w:eastAsia="zh-CN"/>
        </w:rPr>
        <w:t xml:space="preserve"> which </w:t>
      </w:r>
      <w:r w:rsidR="005D6955">
        <w:rPr>
          <w:lang w:eastAsia="zh-CN"/>
        </w:rPr>
        <w:t>also had been</w:t>
      </w:r>
      <w:r>
        <w:rPr>
          <w:lang w:eastAsia="zh-CN"/>
        </w:rPr>
        <w:t xml:space="preserve"> discussed long time ago.</w:t>
      </w:r>
    </w:p>
    <w:p w14:paraId="003BD970" w14:textId="77777777" w:rsidR="00BD40A9" w:rsidRDefault="00BD40A9" w:rsidP="009519B6">
      <w:pPr>
        <w:spacing w:after="0"/>
        <w:rPr>
          <w:lang w:eastAsia="zh-CN"/>
        </w:rPr>
      </w:pPr>
    </w:p>
    <w:tbl>
      <w:tblPr>
        <w:tblStyle w:val="ae"/>
        <w:tblW w:w="0" w:type="auto"/>
        <w:tblLook w:val="04A0" w:firstRow="1" w:lastRow="0" w:firstColumn="1" w:lastColumn="0" w:noHBand="0" w:noVBand="1"/>
      </w:tblPr>
      <w:tblGrid>
        <w:gridCol w:w="9307"/>
      </w:tblGrid>
      <w:tr w:rsidR="00E25C60" w14:paraId="464DC21E" w14:textId="77777777" w:rsidTr="00E25C60">
        <w:tc>
          <w:tcPr>
            <w:tcW w:w="9307" w:type="dxa"/>
          </w:tcPr>
          <w:p w14:paraId="1D957D15" w14:textId="77777777" w:rsidR="00E25C60" w:rsidRDefault="00E25C60" w:rsidP="00E25C60">
            <w:pPr>
              <w:spacing w:after="0"/>
              <w:rPr>
                <w:lang w:eastAsia="zh-CN"/>
              </w:rPr>
            </w:pPr>
            <w:r>
              <w:rPr>
                <w:lang w:eastAsia="zh-CN"/>
              </w:rPr>
              <w:t xml:space="preserve">Option 1: The UE does not use the outcome of intermediate multiplexing for HP channels to cancel LP channels </w:t>
            </w:r>
          </w:p>
          <w:p w14:paraId="6F21F74A" w14:textId="77777777" w:rsidR="00E25C60" w:rsidRDefault="00E25C60" w:rsidP="00752071">
            <w:pPr>
              <w:spacing w:after="0"/>
              <w:ind w:leftChars="100" w:left="220"/>
              <w:rPr>
                <w:lang w:eastAsia="zh-CN"/>
              </w:rPr>
            </w:pPr>
            <w:r>
              <w:rPr>
                <w:lang w:eastAsia="zh-CN"/>
              </w:rPr>
              <w:t>o</w:t>
            </w:r>
            <w:r>
              <w:rPr>
                <w:lang w:eastAsia="zh-CN"/>
              </w:rPr>
              <w:tab/>
              <w:t>The UE is not expected a later DCI in a PDCCH reception overrides cancellation of a repetition of PUCCH/PUSCH transmissions of smaller priority index due to overlapping with a PUCCH/PUSCH transmission of larger priority index scheduled by an earlier DCI format in a PDCCH reception</w:t>
            </w:r>
          </w:p>
          <w:p w14:paraId="41892B45" w14:textId="328A759E" w:rsidR="00E25C60" w:rsidRPr="00E25C60" w:rsidRDefault="00E25C60" w:rsidP="00752071">
            <w:pPr>
              <w:spacing w:after="0"/>
              <w:ind w:leftChars="100" w:left="220"/>
              <w:rPr>
                <w:lang w:eastAsia="zh-CN"/>
              </w:rPr>
            </w:pPr>
            <w:r w:rsidRPr="00E25C60">
              <w:rPr>
                <w:lang w:eastAsia="zh-CN"/>
              </w:rPr>
              <w:t>o</w:t>
            </w:r>
            <w:r w:rsidRPr="00E25C60">
              <w:rPr>
                <w:lang w:eastAsia="zh-CN"/>
              </w:rPr>
              <w:tab/>
              <w:t>All HP PUCCH/PUSCH channels except the final HP PUCCH/PUSCH that gets transmitted by the UE are intermediate channels.</w:t>
            </w:r>
          </w:p>
        </w:tc>
      </w:tr>
    </w:tbl>
    <w:p w14:paraId="04258038" w14:textId="77777777" w:rsidR="00B215D9" w:rsidRDefault="00B215D9" w:rsidP="009519B6">
      <w:pPr>
        <w:spacing w:after="0"/>
        <w:rPr>
          <w:lang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2F37FF52"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 xml:space="preserve">ccording to the discussion, following </w:t>
      </w:r>
      <w:r w:rsidR="00BA30F6">
        <w:rPr>
          <w:rFonts w:eastAsia="Gulim"/>
        </w:rPr>
        <w:t>observations and proposal</w:t>
      </w:r>
      <w:r w:rsidR="00BA30F6">
        <w:rPr>
          <w:rFonts w:hint="eastAsia"/>
          <w:lang w:eastAsia="zh-CN"/>
        </w:rPr>
        <w:t xml:space="preserve"> </w:t>
      </w:r>
      <w:r w:rsidRPr="00F72848">
        <w:rPr>
          <w:lang w:eastAsia="zh-CN"/>
        </w:rPr>
        <w:t>are provided:</w:t>
      </w:r>
    </w:p>
    <w:p w14:paraId="70B00D93" w14:textId="77777777" w:rsidR="00B64980" w:rsidRDefault="00B64980" w:rsidP="008F090A">
      <w:pPr>
        <w:wordWrap w:val="0"/>
        <w:spacing w:line="240" w:lineRule="atLeast"/>
        <w:rPr>
          <w:lang w:eastAsia="zh-CN"/>
        </w:rPr>
      </w:pPr>
    </w:p>
    <w:p w14:paraId="401C8960" w14:textId="77777777" w:rsidR="006F30E7" w:rsidRPr="005E0B90" w:rsidRDefault="006F30E7" w:rsidP="006F30E7">
      <w:pPr>
        <w:spacing w:after="0"/>
        <w:rPr>
          <w:bCs/>
          <w:i/>
          <w:lang w:eastAsia="zh-CN"/>
        </w:rPr>
      </w:pPr>
      <w:r w:rsidRPr="005E0B90">
        <w:rPr>
          <w:b/>
          <w:i/>
          <w:u w:val="single"/>
          <w:lang w:eastAsia="zh-CN"/>
        </w:rPr>
        <w:t xml:space="preserve">Observation </w:t>
      </w:r>
      <w:r>
        <w:rPr>
          <w:b/>
          <w:i/>
          <w:u w:val="single"/>
          <w:lang w:eastAsia="zh-CN"/>
        </w:rPr>
        <w:t>1</w:t>
      </w:r>
      <w:r w:rsidRPr="005E0B90">
        <w:rPr>
          <w:b/>
          <w:i/>
          <w:u w:val="single"/>
          <w:lang w:eastAsia="zh-CN"/>
        </w:rPr>
        <w:t>:</w:t>
      </w:r>
      <w:r>
        <w:rPr>
          <w:b/>
          <w:i/>
          <w:lang w:eastAsia="zh-CN"/>
        </w:rPr>
        <w:t xml:space="preserve"> In Rel-15, it is</w:t>
      </w:r>
      <w:r w:rsidRPr="005E0B90">
        <w:rPr>
          <w:b/>
          <w:i/>
          <w:lang w:eastAsia="zh-CN"/>
        </w:rPr>
        <w:t xml:space="preserve"> up to both UE’s and </w:t>
      </w:r>
      <w:proofErr w:type="spellStart"/>
      <w:r w:rsidRPr="005E0B90">
        <w:rPr>
          <w:b/>
          <w:i/>
          <w:lang w:eastAsia="zh-CN"/>
        </w:rPr>
        <w:t>gNB’s</w:t>
      </w:r>
      <w:proofErr w:type="spellEnd"/>
      <w:r w:rsidRPr="005E0B90">
        <w:rPr>
          <w:b/>
          <w:i/>
          <w:lang w:eastAsia="zh-CN"/>
        </w:rPr>
        <w:t xml:space="preserve"> implementation how to perform the UCI multiplexing procedure. That is, both the UE and </w:t>
      </w:r>
      <w:proofErr w:type="spellStart"/>
      <w:r w:rsidRPr="005E0B90">
        <w:rPr>
          <w:b/>
          <w:i/>
          <w:lang w:eastAsia="zh-CN"/>
        </w:rPr>
        <w:t>gNB</w:t>
      </w:r>
      <w:proofErr w:type="spellEnd"/>
      <w:r w:rsidRPr="005E0B90">
        <w:rPr>
          <w:b/>
          <w:i/>
          <w:lang w:eastAsia="zh-CN"/>
        </w:rPr>
        <w:t xml:space="preserve"> may or may not </w:t>
      </w:r>
      <w:r>
        <w:rPr>
          <w:b/>
          <w:i/>
          <w:lang w:eastAsia="zh-CN"/>
        </w:rPr>
        <w:t xml:space="preserve">perform UCI multiplexing/target resource determination for each DCI to </w:t>
      </w:r>
      <w:r w:rsidRPr="005E0B90">
        <w:rPr>
          <w:b/>
          <w:i/>
          <w:lang w:eastAsia="zh-CN"/>
        </w:rPr>
        <w:t>generate intermediate channel(s).</w:t>
      </w:r>
    </w:p>
    <w:p w14:paraId="756A4121" w14:textId="77777777" w:rsidR="006F30E7" w:rsidRDefault="006F30E7" w:rsidP="006F30E7">
      <w:pPr>
        <w:spacing w:after="0"/>
        <w:rPr>
          <w:b/>
          <w:i/>
          <w:lang w:eastAsia="zh-CN"/>
        </w:rPr>
      </w:pPr>
      <w:r w:rsidRPr="005E0B90">
        <w:rPr>
          <w:b/>
          <w:i/>
          <w:u w:val="single"/>
          <w:lang w:eastAsia="zh-CN"/>
        </w:rPr>
        <w:lastRenderedPageBreak/>
        <w:t xml:space="preserve">Observation </w:t>
      </w:r>
      <w:r>
        <w:rPr>
          <w:b/>
          <w:i/>
          <w:u w:val="single"/>
          <w:lang w:eastAsia="zh-CN"/>
        </w:rPr>
        <w:t>2</w:t>
      </w:r>
      <w:r w:rsidRPr="005E0B90">
        <w:rPr>
          <w:b/>
          <w:i/>
          <w:u w:val="single"/>
          <w:lang w:eastAsia="zh-CN"/>
        </w:rPr>
        <w:t>:</w:t>
      </w:r>
      <w:r>
        <w:rPr>
          <w:b/>
          <w:i/>
          <w:lang w:eastAsia="zh-CN"/>
        </w:rPr>
        <w:t xml:space="preserve"> The WA achieved in the RAN1#102-e meeting, specifies to perform multiplexing for the final HP channel, not for each received DCI. </w:t>
      </w:r>
      <w:proofErr w:type="gramStart"/>
      <w:r>
        <w:rPr>
          <w:b/>
          <w:i/>
          <w:lang w:eastAsia="zh-CN"/>
        </w:rPr>
        <w:t>It</w:t>
      </w:r>
      <w:proofErr w:type="gramEnd"/>
      <w:r>
        <w:rPr>
          <w:b/>
          <w:i/>
          <w:lang w:eastAsia="zh-CN"/>
        </w:rPr>
        <w:t xml:space="preserve"> further states that multiplexing/overriding of HP channels is performed as if LP channels do not exist which implies that the Rel-15 realization for single priority multiplexing/overriding should be performed/re-used. </w:t>
      </w:r>
    </w:p>
    <w:p w14:paraId="21CF0D68" w14:textId="08517C9D" w:rsidR="006F30E7" w:rsidRPr="005E0B90" w:rsidRDefault="006F30E7" w:rsidP="006F30E7">
      <w:pPr>
        <w:spacing w:after="0"/>
        <w:rPr>
          <w:bCs/>
          <w:i/>
          <w:lang w:eastAsia="zh-CN"/>
        </w:rPr>
      </w:pPr>
    </w:p>
    <w:p w14:paraId="1F4206FB" w14:textId="77777777" w:rsidR="006F30E7" w:rsidRDefault="006F30E7" w:rsidP="006F30E7">
      <w:pPr>
        <w:spacing w:after="0"/>
        <w:rPr>
          <w:b/>
          <w:i/>
          <w:lang w:eastAsia="zh-CN"/>
        </w:rPr>
      </w:pPr>
      <w:r w:rsidRPr="005E0B90">
        <w:rPr>
          <w:b/>
          <w:i/>
          <w:u w:val="single"/>
          <w:lang w:eastAsia="zh-CN"/>
        </w:rPr>
        <w:t xml:space="preserve">Observation </w:t>
      </w:r>
      <w:r>
        <w:rPr>
          <w:b/>
          <w:i/>
          <w:u w:val="single"/>
          <w:lang w:eastAsia="zh-CN"/>
        </w:rPr>
        <w:t>3</w:t>
      </w:r>
      <w:r w:rsidRPr="005E0B90">
        <w:rPr>
          <w:b/>
          <w:i/>
          <w:lang w:eastAsia="zh-CN"/>
        </w:rPr>
        <w:t xml:space="preserve">: </w:t>
      </w:r>
      <w:r>
        <w:rPr>
          <w:b/>
          <w:i/>
          <w:lang w:eastAsia="zh-CN"/>
        </w:rPr>
        <w:t>In previous discussion t</w:t>
      </w:r>
      <w:r w:rsidRPr="005E0B90">
        <w:rPr>
          <w:b/>
          <w:i/>
          <w:lang w:eastAsia="zh-CN"/>
        </w:rPr>
        <w:t xml:space="preserve">here </w:t>
      </w:r>
      <w:r>
        <w:rPr>
          <w:b/>
          <w:i/>
          <w:lang w:eastAsia="zh-CN"/>
        </w:rPr>
        <w:t>has been an</w:t>
      </w:r>
      <w:r w:rsidRPr="005E0B90">
        <w:rPr>
          <w:b/>
          <w:i/>
          <w:lang w:eastAsia="zh-CN"/>
        </w:rPr>
        <w:t xml:space="preserve"> ambiguity in companies’ understanding about TS 38.213 how to interpret the “before or after”.</w:t>
      </w:r>
      <w:r>
        <w:rPr>
          <w:b/>
          <w:i/>
          <w:lang w:eastAsia="zh-CN"/>
        </w:rPr>
        <w:t xml:space="preserve"> </w:t>
      </w:r>
      <w:r w:rsidRPr="005E0B90">
        <w:rPr>
          <w:b/>
          <w:i/>
          <w:lang w:eastAsia="zh-CN"/>
        </w:rPr>
        <w:t>The current specification does not describe Option 3.</w:t>
      </w:r>
    </w:p>
    <w:p w14:paraId="39263C9F" w14:textId="77777777" w:rsidR="006F30E7" w:rsidRPr="005E0B90" w:rsidRDefault="006F30E7" w:rsidP="006F30E7">
      <w:pPr>
        <w:spacing w:after="0"/>
        <w:rPr>
          <w:b/>
          <w:i/>
          <w:lang w:eastAsia="zh-CN"/>
        </w:rPr>
      </w:pPr>
    </w:p>
    <w:p w14:paraId="43128780" w14:textId="77777777" w:rsidR="006F30E7" w:rsidRPr="005E0B90" w:rsidRDefault="006F30E7" w:rsidP="006F30E7">
      <w:pPr>
        <w:spacing w:after="0"/>
        <w:rPr>
          <w:b/>
          <w:i/>
          <w:lang w:eastAsia="zh-CN"/>
        </w:rPr>
      </w:pPr>
      <w:r w:rsidRPr="005E0B90">
        <w:rPr>
          <w:b/>
          <w:i/>
          <w:u w:val="single"/>
          <w:lang w:eastAsia="zh-CN"/>
        </w:rPr>
        <w:t>Proposal:</w:t>
      </w:r>
      <w:r w:rsidRPr="005E0B90">
        <w:rPr>
          <w:b/>
          <w:i/>
          <w:lang w:eastAsia="zh-CN"/>
        </w:rPr>
        <w:t xml:space="preserve"> </w:t>
      </w:r>
      <w:r>
        <w:rPr>
          <w:b/>
          <w:i/>
          <w:lang w:eastAsia="zh-CN"/>
        </w:rPr>
        <w:t xml:space="preserve">For Rel-16 intra UE multiplexing/prioritization, adopt </w:t>
      </w:r>
      <w:r w:rsidRPr="005E0B90">
        <w:rPr>
          <w:b/>
          <w:i/>
          <w:lang w:eastAsia="zh-CN"/>
        </w:rPr>
        <w:t>Option 2</w:t>
      </w:r>
      <w:r>
        <w:rPr>
          <w:b/>
          <w:i/>
          <w:lang w:eastAsia="zh-CN"/>
        </w:rPr>
        <w:t xml:space="preserve">. </w:t>
      </w:r>
    </w:p>
    <w:p w14:paraId="23EBADDA" w14:textId="77777777" w:rsidR="006F30E7" w:rsidRPr="006F30E7" w:rsidRDefault="006F30E7" w:rsidP="008F090A">
      <w:pPr>
        <w:wordWrap w:val="0"/>
        <w:spacing w:line="240" w:lineRule="atLeast"/>
        <w:rPr>
          <w:lang w:eastAsia="zh-CN"/>
        </w:rPr>
      </w:pPr>
    </w:p>
    <w:p w14:paraId="2E963EA9" w14:textId="77777777" w:rsidR="008F090A" w:rsidRPr="00173A4F" w:rsidRDefault="008F090A" w:rsidP="008F090A">
      <w:pPr>
        <w:pStyle w:val="1"/>
        <w:numPr>
          <w:ilvl w:val="0"/>
          <w:numId w:val="0"/>
        </w:numPr>
        <w:ind w:left="432" w:hanging="432"/>
      </w:pPr>
      <w:r w:rsidRPr="00173A4F">
        <w:t>References</w:t>
      </w:r>
    </w:p>
    <w:p w14:paraId="47FE344A" w14:textId="6D30ED63" w:rsidR="00F8221C" w:rsidRPr="00233A8B" w:rsidRDefault="00A9622E" w:rsidP="006D47FB">
      <w:pPr>
        <w:pStyle w:val="Reference"/>
        <w:numPr>
          <w:ilvl w:val="0"/>
          <w:numId w:val="7"/>
        </w:numPr>
        <w:tabs>
          <w:tab w:val="clear" w:pos="567"/>
        </w:tabs>
        <w:jc w:val="left"/>
      </w:pPr>
      <w:bookmarkStart w:id="4" w:name="_Ref95204571"/>
      <w:bookmarkEnd w:id="0"/>
      <w:r w:rsidRPr="00A9622E">
        <w:rPr>
          <w:rFonts w:ascii="Times New Roman" w:hAnsi="Times New Roman"/>
          <w:szCs w:val="16"/>
          <w:lang w:val="en-US"/>
        </w:rPr>
        <w:t>R1-2205606</w:t>
      </w:r>
      <w:r w:rsidR="00B64980" w:rsidRPr="00A9622E">
        <w:rPr>
          <w:rFonts w:ascii="Times New Roman" w:hAnsi="Times New Roman"/>
          <w:szCs w:val="16"/>
          <w:lang w:val="en-US"/>
        </w:rPr>
        <w:tab/>
      </w:r>
      <w:bookmarkEnd w:id="4"/>
      <w:r w:rsidRPr="00A9622E">
        <w:rPr>
          <w:rFonts w:ascii="Times New Roman" w:hAnsi="Times New Roman"/>
          <w:szCs w:val="16"/>
          <w:lang w:val="en-US"/>
        </w:rPr>
        <w:t>Final summary of email discussion [109-e-R16-URLLC-01] on UCI multiplexing and prioritization in Rel-16</w:t>
      </w:r>
      <w:r w:rsidR="001D0017" w:rsidRPr="00A9622E">
        <w:rPr>
          <w:rFonts w:ascii="Times New Roman" w:hAnsi="Times New Roman"/>
          <w:szCs w:val="16"/>
          <w:lang w:val="en-US"/>
        </w:rPr>
        <w:tab/>
        <w:t>Moderator (Apple)</w:t>
      </w:r>
    </w:p>
    <w:sectPr w:rsidR="00F8221C" w:rsidRPr="00233A8B"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1596F" w14:textId="77777777" w:rsidR="0018697F" w:rsidRDefault="0018697F">
      <w:r>
        <w:separator/>
      </w:r>
    </w:p>
  </w:endnote>
  <w:endnote w:type="continuationSeparator" w:id="0">
    <w:p w14:paraId="0575FE71" w14:textId="77777777" w:rsidR="0018697F" w:rsidRDefault="0018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28D8" w14:textId="77777777" w:rsidR="0018697F" w:rsidRDefault="0018697F">
      <w:r>
        <w:separator/>
      </w:r>
    </w:p>
  </w:footnote>
  <w:footnote w:type="continuationSeparator" w:id="0">
    <w:p w14:paraId="2A574334" w14:textId="77777777" w:rsidR="0018697F" w:rsidRDefault="0018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0B1F83" w:rsidRDefault="000B1F83"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31EE"/>
    <w:multiLevelType w:val="hybridMultilevel"/>
    <w:tmpl w:val="7DD6E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4041D"/>
    <w:multiLevelType w:val="hybridMultilevel"/>
    <w:tmpl w:val="F708B594"/>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0A039C"/>
    <w:multiLevelType w:val="hybridMultilevel"/>
    <w:tmpl w:val="F22895AA"/>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9BA308D"/>
    <w:multiLevelType w:val="hybridMultilevel"/>
    <w:tmpl w:val="BE6CA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F4317"/>
    <w:multiLevelType w:val="hybridMultilevel"/>
    <w:tmpl w:val="2384C3EC"/>
    <w:lvl w:ilvl="0" w:tplc="05D2BEA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386BD2"/>
    <w:multiLevelType w:val="hybridMultilevel"/>
    <w:tmpl w:val="6FE88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154E9"/>
    <w:multiLevelType w:val="hybridMultilevel"/>
    <w:tmpl w:val="926CE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F07B8"/>
    <w:multiLevelType w:val="hybridMultilevel"/>
    <w:tmpl w:val="788E76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66DA1"/>
    <w:multiLevelType w:val="hybridMultilevel"/>
    <w:tmpl w:val="0DD05B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D97398B"/>
    <w:multiLevelType w:val="hybridMultilevel"/>
    <w:tmpl w:val="72CA2D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C4C68"/>
    <w:multiLevelType w:val="hybridMultilevel"/>
    <w:tmpl w:val="CDD0625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1746F7"/>
    <w:multiLevelType w:val="hybridMultilevel"/>
    <w:tmpl w:val="74FC50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AE49FC"/>
    <w:multiLevelType w:val="hybridMultilevel"/>
    <w:tmpl w:val="FFBA3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93B7A"/>
    <w:multiLevelType w:val="hybridMultilevel"/>
    <w:tmpl w:val="4EAEF6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BC1461"/>
    <w:multiLevelType w:val="hybridMultilevel"/>
    <w:tmpl w:val="186AF5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C176C"/>
    <w:multiLevelType w:val="hybridMultilevel"/>
    <w:tmpl w:val="A4FAB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C52E5"/>
    <w:multiLevelType w:val="hybridMultilevel"/>
    <w:tmpl w:val="AE1E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E41616"/>
    <w:multiLevelType w:val="hybridMultilevel"/>
    <w:tmpl w:val="1534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542465A"/>
    <w:multiLevelType w:val="hybridMultilevel"/>
    <w:tmpl w:val="751645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0"/>
  </w:num>
  <w:num w:numId="3">
    <w:abstractNumId w:val="26"/>
  </w:num>
  <w:num w:numId="4">
    <w:abstractNumId w:val="3"/>
  </w:num>
  <w:num w:numId="5">
    <w:abstractNumId w:val="15"/>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2"/>
  </w:num>
  <w:num w:numId="10">
    <w:abstractNumId w:val="13"/>
  </w:num>
  <w:num w:numId="11">
    <w:abstractNumId w:val="13"/>
  </w:num>
  <w:num w:numId="12">
    <w:abstractNumId w:val="24"/>
  </w:num>
  <w:num w:numId="13">
    <w:abstractNumId w:val="13"/>
  </w:num>
  <w:num w:numId="14">
    <w:abstractNumId w:val="25"/>
  </w:num>
  <w:num w:numId="15">
    <w:abstractNumId w:val="18"/>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num>
  <w:num w:numId="20">
    <w:abstractNumId w:val="6"/>
  </w:num>
  <w:num w:numId="21">
    <w:abstractNumId w:val="16"/>
  </w:num>
  <w:num w:numId="22">
    <w:abstractNumId w:val="0"/>
  </w:num>
  <w:num w:numId="23">
    <w:abstractNumId w:val="7"/>
  </w:num>
  <w:num w:numId="24">
    <w:abstractNumId w:val="21"/>
  </w:num>
  <w:num w:numId="25">
    <w:abstractNumId w:val="13"/>
  </w:num>
  <w:num w:numId="26">
    <w:abstractNumId w:val="13"/>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2"/>
  </w:num>
  <w:num w:numId="31">
    <w:abstractNumId w:val="10"/>
  </w:num>
  <w:num w:numId="32">
    <w:abstractNumId w:val="2"/>
  </w:num>
  <w:num w:numId="33">
    <w:abstractNumId w:val="1"/>
  </w:num>
  <w:num w:numId="34">
    <w:abstractNumId w:val="9"/>
  </w:num>
  <w:num w:numId="35">
    <w:abstractNumId w:val="8"/>
  </w:num>
  <w:num w:numId="36">
    <w:abstractNumId w:val="20"/>
  </w:num>
  <w:num w:numId="37">
    <w:abstractNumId w:val="14"/>
  </w:num>
  <w:num w:numId="38">
    <w:abstractNumId w:val="11"/>
  </w:num>
  <w:num w:numId="39">
    <w:abstractNumId w:val="23"/>
  </w:num>
  <w:num w:numId="40">
    <w:abstractNumId w:val="17"/>
  </w:num>
  <w:num w:numId="41">
    <w:abstractNumId w:val="5"/>
  </w:num>
  <w:num w:numId="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785"/>
    <w:rsid w:val="00002893"/>
    <w:rsid w:val="00002BD9"/>
    <w:rsid w:val="00002C2B"/>
    <w:rsid w:val="00002C2F"/>
    <w:rsid w:val="00002FD2"/>
    <w:rsid w:val="00002FF4"/>
    <w:rsid w:val="00003158"/>
    <w:rsid w:val="000033A3"/>
    <w:rsid w:val="0000343E"/>
    <w:rsid w:val="00003605"/>
    <w:rsid w:val="00003754"/>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EE9"/>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82"/>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6F3"/>
    <w:rsid w:val="00067803"/>
    <w:rsid w:val="0006791F"/>
    <w:rsid w:val="0006798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07"/>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5E"/>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2"/>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E"/>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9"/>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6F2"/>
    <w:rsid w:val="000D383B"/>
    <w:rsid w:val="000D38A1"/>
    <w:rsid w:val="000D3948"/>
    <w:rsid w:val="000D3B9D"/>
    <w:rsid w:val="000D3C85"/>
    <w:rsid w:val="000D3D10"/>
    <w:rsid w:val="000D3E0B"/>
    <w:rsid w:val="000D45B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59"/>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6AD"/>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0FF"/>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BEB"/>
    <w:rsid w:val="00117C85"/>
    <w:rsid w:val="00117ED2"/>
    <w:rsid w:val="001200C1"/>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67C"/>
    <w:rsid w:val="00125733"/>
    <w:rsid w:val="00125917"/>
    <w:rsid w:val="0012599B"/>
    <w:rsid w:val="00125A40"/>
    <w:rsid w:val="00125D55"/>
    <w:rsid w:val="00125E21"/>
    <w:rsid w:val="00125E3F"/>
    <w:rsid w:val="00125E54"/>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294"/>
    <w:rsid w:val="00130653"/>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2FC9"/>
    <w:rsid w:val="00143071"/>
    <w:rsid w:val="001431ED"/>
    <w:rsid w:val="0014335B"/>
    <w:rsid w:val="00143810"/>
    <w:rsid w:val="0014384A"/>
    <w:rsid w:val="0014391C"/>
    <w:rsid w:val="00143C85"/>
    <w:rsid w:val="00143EE9"/>
    <w:rsid w:val="00143FB3"/>
    <w:rsid w:val="00143FDA"/>
    <w:rsid w:val="0014410F"/>
    <w:rsid w:val="001441D0"/>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8FD"/>
    <w:rsid w:val="0015190C"/>
    <w:rsid w:val="00151D1B"/>
    <w:rsid w:val="00152302"/>
    <w:rsid w:val="001523A1"/>
    <w:rsid w:val="00152665"/>
    <w:rsid w:val="00152835"/>
    <w:rsid w:val="0015287E"/>
    <w:rsid w:val="00152D1F"/>
    <w:rsid w:val="00153230"/>
    <w:rsid w:val="0015344D"/>
    <w:rsid w:val="001534A5"/>
    <w:rsid w:val="00153598"/>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1D8"/>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04"/>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D04"/>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7BC"/>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F"/>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0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12B"/>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0B"/>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4B7"/>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02B"/>
    <w:rsid w:val="001B7354"/>
    <w:rsid w:val="001B74AA"/>
    <w:rsid w:val="001B7513"/>
    <w:rsid w:val="001B7559"/>
    <w:rsid w:val="001B7679"/>
    <w:rsid w:val="001C02D8"/>
    <w:rsid w:val="001C03FB"/>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2FEF"/>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017"/>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E50"/>
    <w:rsid w:val="001D2F34"/>
    <w:rsid w:val="001D3109"/>
    <w:rsid w:val="001D332E"/>
    <w:rsid w:val="001D354C"/>
    <w:rsid w:val="001D3599"/>
    <w:rsid w:val="001D37DD"/>
    <w:rsid w:val="001D3A4E"/>
    <w:rsid w:val="001D3D1D"/>
    <w:rsid w:val="001D3FCD"/>
    <w:rsid w:val="001D4185"/>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6FE0"/>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B01"/>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449"/>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BDB"/>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64"/>
    <w:rsid w:val="00224DD2"/>
    <w:rsid w:val="00224EF6"/>
    <w:rsid w:val="002250B1"/>
    <w:rsid w:val="002250B9"/>
    <w:rsid w:val="00225348"/>
    <w:rsid w:val="00225446"/>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52"/>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75"/>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841"/>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2DF"/>
    <w:rsid w:val="00280527"/>
    <w:rsid w:val="0028084A"/>
    <w:rsid w:val="00280AB1"/>
    <w:rsid w:val="00280C65"/>
    <w:rsid w:val="00280F3C"/>
    <w:rsid w:val="00280FA8"/>
    <w:rsid w:val="00281106"/>
    <w:rsid w:val="0028112B"/>
    <w:rsid w:val="00281178"/>
    <w:rsid w:val="00281370"/>
    <w:rsid w:val="00281430"/>
    <w:rsid w:val="00281572"/>
    <w:rsid w:val="002815BF"/>
    <w:rsid w:val="002816D3"/>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B2"/>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A84"/>
    <w:rsid w:val="002A0D2C"/>
    <w:rsid w:val="002A0F23"/>
    <w:rsid w:val="002A0FDB"/>
    <w:rsid w:val="002A10EE"/>
    <w:rsid w:val="002A185A"/>
    <w:rsid w:val="002A1885"/>
    <w:rsid w:val="002A1A5A"/>
    <w:rsid w:val="002A1BAC"/>
    <w:rsid w:val="002A1E75"/>
    <w:rsid w:val="002A1E92"/>
    <w:rsid w:val="002A1F8C"/>
    <w:rsid w:val="002A204D"/>
    <w:rsid w:val="002A2616"/>
    <w:rsid w:val="002A262E"/>
    <w:rsid w:val="002A26E1"/>
    <w:rsid w:val="002A2A5D"/>
    <w:rsid w:val="002A2C49"/>
    <w:rsid w:val="002A2C9B"/>
    <w:rsid w:val="002A2DEC"/>
    <w:rsid w:val="002A2E52"/>
    <w:rsid w:val="002A2EC8"/>
    <w:rsid w:val="002A2F30"/>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26"/>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BE6"/>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D94"/>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2EC"/>
    <w:rsid w:val="003073FD"/>
    <w:rsid w:val="003078B4"/>
    <w:rsid w:val="00307AC3"/>
    <w:rsid w:val="00307D3C"/>
    <w:rsid w:val="003100C8"/>
    <w:rsid w:val="003100EF"/>
    <w:rsid w:val="00310344"/>
    <w:rsid w:val="00310401"/>
    <w:rsid w:val="00310ABB"/>
    <w:rsid w:val="00310C09"/>
    <w:rsid w:val="00310D33"/>
    <w:rsid w:val="0031104E"/>
    <w:rsid w:val="003110E3"/>
    <w:rsid w:val="003110ED"/>
    <w:rsid w:val="00311161"/>
    <w:rsid w:val="00311226"/>
    <w:rsid w:val="003114F1"/>
    <w:rsid w:val="00311903"/>
    <w:rsid w:val="00311BA0"/>
    <w:rsid w:val="00311C67"/>
    <w:rsid w:val="00311C71"/>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1C"/>
    <w:rsid w:val="003271C1"/>
    <w:rsid w:val="00327265"/>
    <w:rsid w:val="00327366"/>
    <w:rsid w:val="0032750A"/>
    <w:rsid w:val="00327536"/>
    <w:rsid w:val="003278E9"/>
    <w:rsid w:val="00327B65"/>
    <w:rsid w:val="00327CD6"/>
    <w:rsid w:val="00327D06"/>
    <w:rsid w:val="0033007C"/>
    <w:rsid w:val="003301AD"/>
    <w:rsid w:val="003306A2"/>
    <w:rsid w:val="0033088F"/>
    <w:rsid w:val="00330922"/>
    <w:rsid w:val="00330B65"/>
    <w:rsid w:val="00330E83"/>
    <w:rsid w:val="00330FD6"/>
    <w:rsid w:val="003311AB"/>
    <w:rsid w:val="003311AF"/>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912"/>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6DA"/>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8B0"/>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240"/>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69"/>
    <w:rsid w:val="003621A5"/>
    <w:rsid w:val="00362273"/>
    <w:rsid w:val="003622D6"/>
    <w:rsid w:val="0036243E"/>
    <w:rsid w:val="00362569"/>
    <w:rsid w:val="00362663"/>
    <w:rsid w:val="003626DE"/>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3B9"/>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45E"/>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2"/>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8EE"/>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1F1"/>
    <w:rsid w:val="003D1583"/>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844"/>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0C1"/>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1FC"/>
    <w:rsid w:val="003E0498"/>
    <w:rsid w:val="003E07AE"/>
    <w:rsid w:val="003E083C"/>
    <w:rsid w:val="003E08DD"/>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3C04"/>
    <w:rsid w:val="003E3FE9"/>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47D"/>
    <w:rsid w:val="003F35A0"/>
    <w:rsid w:val="003F39F3"/>
    <w:rsid w:val="003F3CE7"/>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73A"/>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5BD"/>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20"/>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601"/>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89C"/>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BCB"/>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133"/>
    <w:rsid w:val="004144C0"/>
    <w:rsid w:val="00414682"/>
    <w:rsid w:val="004148D8"/>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5B"/>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882"/>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2D5"/>
    <w:rsid w:val="0045731A"/>
    <w:rsid w:val="004576AB"/>
    <w:rsid w:val="0045783C"/>
    <w:rsid w:val="00457A62"/>
    <w:rsid w:val="00457C8B"/>
    <w:rsid w:val="00457DAC"/>
    <w:rsid w:val="00457E92"/>
    <w:rsid w:val="0046015D"/>
    <w:rsid w:val="004602C7"/>
    <w:rsid w:val="004602E5"/>
    <w:rsid w:val="00460343"/>
    <w:rsid w:val="004608BC"/>
    <w:rsid w:val="00460C01"/>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B37"/>
    <w:rsid w:val="00472DFF"/>
    <w:rsid w:val="00472E27"/>
    <w:rsid w:val="00472F47"/>
    <w:rsid w:val="00472F50"/>
    <w:rsid w:val="00473317"/>
    <w:rsid w:val="004733ED"/>
    <w:rsid w:val="0047369E"/>
    <w:rsid w:val="004736F0"/>
    <w:rsid w:val="0047373C"/>
    <w:rsid w:val="00473B2D"/>
    <w:rsid w:val="00473BCA"/>
    <w:rsid w:val="00473D09"/>
    <w:rsid w:val="00473D32"/>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6FF"/>
    <w:rsid w:val="004827F6"/>
    <w:rsid w:val="00482940"/>
    <w:rsid w:val="00482BBE"/>
    <w:rsid w:val="00482BF9"/>
    <w:rsid w:val="004832E6"/>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02E"/>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3E14"/>
    <w:rsid w:val="0049412A"/>
    <w:rsid w:val="0049420F"/>
    <w:rsid w:val="00494242"/>
    <w:rsid w:val="00494491"/>
    <w:rsid w:val="0049449D"/>
    <w:rsid w:val="00494538"/>
    <w:rsid w:val="00494990"/>
    <w:rsid w:val="00494E8E"/>
    <w:rsid w:val="00495347"/>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4BF"/>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225"/>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7A8"/>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043"/>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C82"/>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14F"/>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644"/>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0F2A"/>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24"/>
    <w:rsid w:val="00554D8D"/>
    <w:rsid w:val="005551BF"/>
    <w:rsid w:val="00555297"/>
    <w:rsid w:val="005553E4"/>
    <w:rsid w:val="00555571"/>
    <w:rsid w:val="00555932"/>
    <w:rsid w:val="00555D0A"/>
    <w:rsid w:val="00555D61"/>
    <w:rsid w:val="00556023"/>
    <w:rsid w:val="0055602C"/>
    <w:rsid w:val="005560FD"/>
    <w:rsid w:val="0055630E"/>
    <w:rsid w:val="00556417"/>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40"/>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8AB"/>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84C"/>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4E8A"/>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1FF"/>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35E"/>
    <w:rsid w:val="005D642F"/>
    <w:rsid w:val="005D648A"/>
    <w:rsid w:val="005D6955"/>
    <w:rsid w:val="005D6A6C"/>
    <w:rsid w:val="005D6AE8"/>
    <w:rsid w:val="005D6D45"/>
    <w:rsid w:val="005D7AC3"/>
    <w:rsid w:val="005D7C02"/>
    <w:rsid w:val="005D7E0D"/>
    <w:rsid w:val="005E0339"/>
    <w:rsid w:val="005E0837"/>
    <w:rsid w:val="005E0904"/>
    <w:rsid w:val="005E0B90"/>
    <w:rsid w:val="005E1175"/>
    <w:rsid w:val="005E11AC"/>
    <w:rsid w:val="005E1427"/>
    <w:rsid w:val="005E149A"/>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2AE"/>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B54"/>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77"/>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27A06"/>
    <w:rsid w:val="0063049D"/>
    <w:rsid w:val="006304BC"/>
    <w:rsid w:val="0063050C"/>
    <w:rsid w:val="00630582"/>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15A"/>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3A0"/>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4E"/>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0E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70F"/>
    <w:rsid w:val="006D47FB"/>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06"/>
    <w:rsid w:val="006E7700"/>
    <w:rsid w:val="006E7941"/>
    <w:rsid w:val="006E799D"/>
    <w:rsid w:val="006E7DD4"/>
    <w:rsid w:val="006E7E38"/>
    <w:rsid w:val="006E7E92"/>
    <w:rsid w:val="006E7EE4"/>
    <w:rsid w:val="006E7F1C"/>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0E7"/>
    <w:rsid w:val="006F3290"/>
    <w:rsid w:val="006F338E"/>
    <w:rsid w:val="006F34CB"/>
    <w:rsid w:val="006F3744"/>
    <w:rsid w:val="006F3770"/>
    <w:rsid w:val="006F39D8"/>
    <w:rsid w:val="006F3BFB"/>
    <w:rsid w:val="006F3D1F"/>
    <w:rsid w:val="006F3E34"/>
    <w:rsid w:val="006F3ECD"/>
    <w:rsid w:val="006F3F48"/>
    <w:rsid w:val="006F3FF6"/>
    <w:rsid w:val="006F4052"/>
    <w:rsid w:val="006F41ED"/>
    <w:rsid w:val="006F427C"/>
    <w:rsid w:val="006F489A"/>
    <w:rsid w:val="006F4A17"/>
    <w:rsid w:val="006F4A96"/>
    <w:rsid w:val="006F4CF9"/>
    <w:rsid w:val="006F52A8"/>
    <w:rsid w:val="006F52E5"/>
    <w:rsid w:val="006F5601"/>
    <w:rsid w:val="006F5786"/>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6C0"/>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57A"/>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6C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EF"/>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6A80"/>
    <w:rsid w:val="00747011"/>
    <w:rsid w:val="0074704F"/>
    <w:rsid w:val="007477F4"/>
    <w:rsid w:val="00747B13"/>
    <w:rsid w:val="00747B49"/>
    <w:rsid w:val="00747C3B"/>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71"/>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BB6"/>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6E"/>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DF3"/>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BD"/>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16"/>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0F"/>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8CF"/>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576"/>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80"/>
    <w:rsid w:val="007F10AA"/>
    <w:rsid w:val="007F11C8"/>
    <w:rsid w:val="007F1241"/>
    <w:rsid w:val="007F1566"/>
    <w:rsid w:val="007F1726"/>
    <w:rsid w:val="007F1819"/>
    <w:rsid w:val="007F1C9D"/>
    <w:rsid w:val="007F1CFB"/>
    <w:rsid w:val="007F220B"/>
    <w:rsid w:val="007F23D0"/>
    <w:rsid w:val="007F2476"/>
    <w:rsid w:val="007F2514"/>
    <w:rsid w:val="007F27DD"/>
    <w:rsid w:val="007F280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BB"/>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9A"/>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5DF"/>
    <w:rsid w:val="00823A36"/>
    <w:rsid w:val="00823CB9"/>
    <w:rsid w:val="00823CE1"/>
    <w:rsid w:val="00823DD4"/>
    <w:rsid w:val="00823EF2"/>
    <w:rsid w:val="00823FA1"/>
    <w:rsid w:val="008240B1"/>
    <w:rsid w:val="008241B6"/>
    <w:rsid w:val="008249EA"/>
    <w:rsid w:val="00824B64"/>
    <w:rsid w:val="00824DA2"/>
    <w:rsid w:val="00824FDF"/>
    <w:rsid w:val="008250F3"/>
    <w:rsid w:val="00825125"/>
    <w:rsid w:val="008251A0"/>
    <w:rsid w:val="008257CC"/>
    <w:rsid w:val="008257D4"/>
    <w:rsid w:val="00825838"/>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4B"/>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BBC"/>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5CC"/>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09"/>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B5A"/>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C"/>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57"/>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AF2"/>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0A"/>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152D"/>
    <w:rsid w:val="009019E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74D"/>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3D"/>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B6"/>
    <w:rsid w:val="009519E6"/>
    <w:rsid w:val="00951ADB"/>
    <w:rsid w:val="00951CD9"/>
    <w:rsid w:val="00951D58"/>
    <w:rsid w:val="00951D71"/>
    <w:rsid w:val="00951DD9"/>
    <w:rsid w:val="00951E5A"/>
    <w:rsid w:val="00951F55"/>
    <w:rsid w:val="00951F82"/>
    <w:rsid w:val="0095206A"/>
    <w:rsid w:val="0095216C"/>
    <w:rsid w:val="009521B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B80"/>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7B"/>
    <w:rsid w:val="009620D1"/>
    <w:rsid w:val="009624FF"/>
    <w:rsid w:val="0096273A"/>
    <w:rsid w:val="0096289C"/>
    <w:rsid w:val="00962A36"/>
    <w:rsid w:val="00962C13"/>
    <w:rsid w:val="00962D4C"/>
    <w:rsid w:val="00962DD5"/>
    <w:rsid w:val="00962FC3"/>
    <w:rsid w:val="0096326A"/>
    <w:rsid w:val="009632D9"/>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AE"/>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446"/>
    <w:rsid w:val="009755CB"/>
    <w:rsid w:val="00975765"/>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0D"/>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B7"/>
    <w:rsid w:val="009B01CD"/>
    <w:rsid w:val="009B0394"/>
    <w:rsid w:val="009B040C"/>
    <w:rsid w:val="009B055B"/>
    <w:rsid w:val="009B0603"/>
    <w:rsid w:val="009B0B5F"/>
    <w:rsid w:val="009B0CD5"/>
    <w:rsid w:val="009B0F42"/>
    <w:rsid w:val="009B108A"/>
    <w:rsid w:val="009B10DE"/>
    <w:rsid w:val="009B17F7"/>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C88"/>
    <w:rsid w:val="009C3DA0"/>
    <w:rsid w:val="009C3E1C"/>
    <w:rsid w:val="009C3E8E"/>
    <w:rsid w:val="009C43A0"/>
    <w:rsid w:val="009C43E8"/>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B59"/>
    <w:rsid w:val="009C6C94"/>
    <w:rsid w:val="009C6F66"/>
    <w:rsid w:val="009C72B4"/>
    <w:rsid w:val="009C7320"/>
    <w:rsid w:val="009C73A9"/>
    <w:rsid w:val="009C751C"/>
    <w:rsid w:val="009C764C"/>
    <w:rsid w:val="009C7728"/>
    <w:rsid w:val="009C788D"/>
    <w:rsid w:val="009C7CE6"/>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AD"/>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5A"/>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26"/>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E23"/>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8FD"/>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CD9"/>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27"/>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427"/>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BC4"/>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8CB"/>
    <w:rsid w:val="00A36B5B"/>
    <w:rsid w:val="00A37225"/>
    <w:rsid w:val="00A37568"/>
    <w:rsid w:val="00A375B5"/>
    <w:rsid w:val="00A37815"/>
    <w:rsid w:val="00A37A6D"/>
    <w:rsid w:val="00A37A9E"/>
    <w:rsid w:val="00A37C3D"/>
    <w:rsid w:val="00A37D3C"/>
    <w:rsid w:val="00A37D7A"/>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D3B"/>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6A8"/>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B87"/>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1ED"/>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CF3"/>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22E"/>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BF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956"/>
    <w:rsid w:val="00AB1BA7"/>
    <w:rsid w:val="00AB1C32"/>
    <w:rsid w:val="00AB1D88"/>
    <w:rsid w:val="00AB1D91"/>
    <w:rsid w:val="00AB1E04"/>
    <w:rsid w:val="00AB1F51"/>
    <w:rsid w:val="00AB1FF1"/>
    <w:rsid w:val="00AB216E"/>
    <w:rsid w:val="00AB237D"/>
    <w:rsid w:val="00AB23B3"/>
    <w:rsid w:val="00AB2706"/>
    <w:rsid w:val="00AB29AB"/>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2D1"/>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301"/>
    <w:rsid w:val="00AD14C1"/>
    <w:rsid w:val="00AD15DD"/>
    <w:rsid w:val="00AD1617"/>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36"/>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43"/>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05D"/>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A8F"/>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459"/>
    <w:rsid w:val="00B205DF"/>
    <w:rsid w:val="00B2068A"/>
    <w:rsid w:val="00B20761"/>
    <w:rsid w:val="00B20AA0"/>
    <w:rsid w:val="00B20B4D"/>
    <w:rsid w:val="00B20CF6"/>
    <w:rsid w:val="00B20D05"/>
    <w:rsid w:val="00B21065"/>
    <w:rsid w:val="00B211A5"/>
    <w:rsid w:val="00B211CF"/>
    <w:rsid w:val="00B2130C"/>
    <w:rsid w:val="00B215D9"/>
    <w:rsid w:val="00B219C3"/>
    <w:rsid w:val="00B21B6D"/>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2D"/>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B"/>
    <w:rsid w:val="00B4106F"/>
    <w:rsid w:val="00B411BD"/>
    <w:rsid w:val="00B4123E"/>
    <w:rsid w:val="00B41559"/>
    <w:rsid w:val="00B418E8"/>
    <w:rsid w:val="00B41B5A"/>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38C"/>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8EC"/>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0B6A"/>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0F6"/>
    <w:rsid w:val="00BA3274"/>
    <w:rsid w:val="00BA389D"/>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610"/>
    <w:rsid w:val="00BB0A7E"/>
    <w:rsid w:val="00BB0B5F"/>
    <w:rsid w:val="00BB0D85"/>
    <w:rsid w:val="00BB0DE1"/>
    <w:rsid w:val="00BB0E32"/>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C9"/>
    <w:rsid w:val="00BC0A89"/>
    <w:rsid w:val="00BC0CB0"/>
    <w:rsid w:val="00BC0DBB"/>
    <w:rsid w:val="00BC0E52"/>
    <w:rsid w:val="00BC12FB"/>
    <w:rsid w:val="00BC1341"/>
    <w:rsid w:val="00BC144D"/>
    <w:rsid w:val="00BC14C7"/>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4"/>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0A9"/>
    <w:rsid w:val="00BD4146"/>
    <w:rsid w:val="00BD43B4"/>
    <w:rsid w:val="00BD45C7"/>
    <w:rsid w:val="00BD49B5"/>
    <w:rsid w:val="00BD49FD"/>
    <w:rsid w:val="00BD4B06"/>
    <w:rsid w:val="00BD4BC4"/>
    <w:rsid w:val="00BD50AA"/>
    <w:rsid w:val="00BD5135"/>
    <w:rsid w:val="00BD5626"/>
    <w:rsid w:val="00BD576A"/>
    <w:rsid w:val="00BD58AB"/>
    <w:rsid w:val="00BD5B55"/>
    <w:rsid w:val="00BD6057"/>
    <w:rsid w:val="00BD61FA"/>
    <w:rsid w:val="00BD6520"/>
    <w:rsid w:val="00BD68AC"/>
    <w:rsid w:val="00BD6D96"/>
    <w:rsid w:val="00BD7291"/>
    <w:rsid w:val="00BD73CF"/>
    <w:rsid w:val="00BD7661"/>
    <w:rsid w:val="00BD7975"/>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CD2"/>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9E9"/>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33A"/>
    <w:rsid w:val="00C25575"/>
    <w:rsid w:val="00C2557C"/>
    <w:rsid w:val="00C255A5"/>
    <w:rsid w:val="00C256BB"/>
    <w:rsid w:val="00C2584B"/>
    <w:rsid w:val="00C25942"/>
    <w:rsid w:val="00C259CB"/>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274"/>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86E"/>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A04"/>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61"/>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22"/>
    <w:rsid w:val="00CC10EB"/>
    <w:rsid w:val="00CC10ED"/>
    <w:rsid w:val="00CC1133"/>
    <w:rsid w:val="00CC1376"/>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42D"/>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6E2"/>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AFA"/>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5B7"/>
    <w:rsid w:val="00CE3758"/>
    <w:rsid w:val="00CE3BD7"/>
    <w:rsid w:val="00CE3C58"/>
    <w:rsid w:val="00CE3FF5"/>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779"/>
    <w:rsid w:val="00CE78AE"/>
    <w:rsid w:val="00CE7A14"/>
    <w:rsid w:val="00CE7DFA"/>
    <w:rsid w:val="00CE7E62"/>
    <w:rsid w:val="00CF0119"/>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38"/>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7DF"/>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313"/>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A"/>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7E"/>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47F8C"/>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D8C"/>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2E13"/>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DB9"/>
    <w:rsid w:val="00D76E15"/>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545"/>
    <w:rsid w:val="00D857B8"/>
    <w:rsid w:val="00D859D4"/>
    <w:rsid w:val="00D85A35"/>
    <w:rsid w:val="00D85ACE"/>
    <w:rsid w:val="00D85D76"/>
    <w:rsid w:val="00D85E4E"/>
    <w:rsid w:val="00D85ED1"/>
    <w:rsid w:val="00D8661B"/>
    <w:rsid w:val="00D86647"/>
    <w:rsid w:val="00D8667B"/>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74"/>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3CA"/>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33"/>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B49"/>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59"/>
    <w:rsid w:val="00DD31FF"/>
    <w:rsid w:val="00DD36C0"/>
    <w:rsid w:val="00DD3711"/>
    <w:rsid w:val="00DD3898"/>
    <w:rsid w:val="00DD3927"/>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799"/>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3E1"/>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8C0"/>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911"/>
    <w:rsid w:val="00E13B6D"/>
    <w:rsid w:val="00E13F12"/>
    <w:rsid w:val="00E14056"/>
    <w:rsid w:val="00E14A7E"/>
    <w:rsid w:val="00E14B05"/>
    <w:rsid w:val="00E14B65"/>
    <w:rsid w:val="00E14CB5"/>
    <w:rsid w:val="00E14CF3"/>
    <w:rsid w:val="00E14EBB"/>
    <w:rsid w:val="00E150B7"/>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94"/>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C60"/>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F2F"/>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73"/>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D02"/>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343"/>
    <w:rsid w:val="00E64424"/>
    <w:rsid w:val="00E64434"/>
    <w:rsid w:val="00E64814"/>
    <w:rsid w:val="00E6491C"/>
    <w:rsid w:val="00E649C0"/>
    <w:rsid w:val="00E64BCF"/>
    <w:rsid w:val="00E64C99"/>
    <w:rsid w:val="00E64CD3"/>
    <w:rsid w:val="00E64D38"/>
    <w:rsid w:val="00E6509D"/>
    <w:rsid w:val="00E650D2"/>
    <w:rsid w:val="00E65790"/>
    <w:rsid w:val="00E659BB"/>
    <w:rsid w:val="00E65A82"/>
    <w:rsid w:val="00E65AC7"/>
    <w:rsid w:val="00E65B93"/>
    <w:rsid w:val="00E65BB7"/>
    <w:rsid w:val="00E65F2E"/>
    <w:rsid w:val="00E65F5D"/>
    <w:rsid w:val="00E66261"/>
    <w:rsid w:val="00E66370"/>
    <w:rsid w:val="00E66747"/>
    <w:rsid w:val="00E6676B"/>
    <w:rsid w:val="00E66810"/>
    <w:rsid w:val="00E6687D"/>
    <w:rsid w:val="00E66C11"/>
    <w:rsid w:val="00E66EB2"/>
    <w:rsid w:val="00E66EC5"/>
    <w:rsid w:val="00E671C9"/>
    <w:rsid w:val="00E6720E"/>
    <w:rsid w:val="00E6725A"/>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AD4"/>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3CB"/>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5D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CF4"/>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400"/>
    <w:rsid w:val="00EC462B"/>
    <w:rsid w:val="00EC4723"/>
    <w:rsid w:val="00EC4D7F"/>
    <w:rsid w:val="00EC4E00"/>
    <w:rsid w:val="00EC4ED2"/>
    <w:rsid w:val="00EC5127"/>
    <w:rsid w:val="00EC512A"/>
    <w:rsid w:val="00EC5243"/>
    <w:rsid w:val="00EC5286"/>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35"/>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4C3"/>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4F66"/>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1DB"/>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12C"/>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0B"/>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21C"/>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9A4"/>
    <w:rsid w:val="00F97A59"/>
    <w:rsid w:val="00F97AD9"/>
    <w:rsid w:val="00F97B43"/>
    <w:rsid w:val="00F97E8C"/>
    <w:rsid w:val="00F97FF2"/>
    <w:rsid w:val="00FA0697"/>
    <w:rsid w:val="00FA07F8"/>
    <w:rsid w:val="00FA0DD2"/>
    <w:rsid w:val="00FA103C"/>
    <w:rsid w:val="00FA105C"/>
    <w:rsid w:val="00FA1436"/>
    <w:rsid w:val="00FA1475"/>
    <w:rsid w:val="00FA148A"/>
    <w:rsid w:val="00FA15BF"/>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81"/>
    <w:rsid w:val="00FC03AB"/>
    <w:rsid w:val="00FC0F3A"/>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A35"/>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4ED3"/>
    <w:rsid w:val="00FE50DD"/>
    <w:rsid w:val="00FE5153"/>
    <w:rsid w:val="00FE52E2"/>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4F14DB14-A0C8-445D-9B53-45E511AD2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0"/>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semiHidden/>
    <w:rsid w:val="00A354E8"/>
    <w:rPr>
      <w:kern w:val="2"/>
      <w:sz w:val="21"/>
      <w:szCs w:val="21"/>
      <w:lang w:val="en-GB" w:eastAsia="zh-CN" w:bidi="ar-SA"/>
    </w:rPr>
  </w:style>
  <w:style w:type="paragraph" w:styleId="af1">
    <w:name w:val="annotation text"/>
    <w:basedOn w:val="a"/>
    <w:link w:val="af2"/>
    <w:uiPriority w:val="99"/>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5B2AC3"/>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2">
    <w:name w:val="스타일1"/>
    <w:basedOn w:val="1"/>
    <w:link w:val="1Char"/>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10"/>
    <w:link w:val="12"/>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a"/>
    <w:uiPriority w:val="99"/>
    <w:rsid w:val="008726CB"/>
    <w:pPr>
      <w:numPr>
        <w:numId w:val="12"/>
      </w:numPr>
      <w:autoSpaceDE/>
      <w:autoSpaceDN/>
      <w:adjustRightInd/>
      <w:snapToGrid/>
      <w:spacing w:before="60" w:after="0"/>
      <w:jc w:val="left"/>
    </w:pPr>
    <w:rPr>
      <w:rFonts w:ascii="Arial" w:eastAsia="宋体" w:hAnsi="Arial" w:cs="Arial"/>
      <w:b/>
      <w:bCs/>
      <w:sz w:val="20"/>
      <w:szCs w:val="20"/>
      <w:lang w:eastAsia="en-GB"/>
    </w:rPr>
  </w:style>
  <w:style w:type="character" w:customStyle="1" w:styleId="Doc-text2Char">
    <w:name w:val="Doc-text2 Char"/>
    <w:basedOn w:val="a0"/>
    <w:link w:val="Doc-text2"/>
    <w:qFormat/>
    <w:locked/>
    <w:rsid w:val="008726CB"/>
    <w:rPr>
      <w:rFonts w:ascii="Arial" w:hAnsi="Arial" w:cs="Arial"/>
      <w:lang w:eastAsia="en-GB"/>
    </w:rPr>
  </w:style>
  <w:style w:type="paragraph" w:customStyle="1" w:styleId="Doc-text2">
    <w:name w:val="Doc-text2"/>
    <w:basedOn w:val="a"/>
    <w:link w:val="Doc-text2Char"/>
    <w:qFormat/>
    <w:rsid w:val="008726CB"/>
    <w:pPr>
      <w:autoSpaceDE/>
      <w:autoSpaceDN/>
      <w:adjustRightInd/>
      <w:snapToGrid/>
      <w:spacing w:after="0"/>
      <w:ind w:left="1622" w:hanging="363"/>
      <w:jc w:val="left"/>
    </w:pPr>
    <w:rPr>
      <w:rFonts w:ascii="Arial" w:hAnsi="Arial" w:cs="Arial"/>
      <w:sz w:val="20"/>
      <w:szCs w:val="20"/>
      <w:lang w:eastAsia="en-GB"/>
    </w:rPr>
  </w:style>
  <w:style w:type="character" w:styleId="aff4">
    <w:name w:val="Strong"/>
    <w:basedOn w:val="a0"/>
    <w:uiPriority w:val="22"/>
    <w:qFormat/>
    <w:rsid w:val="004D5225"/>
    <w:rPr>
      <w:b/>
      <w:bCs/>
    </w:rPr>
  </w:style>
  <w:style w:type="paragraph" w:customStyle="1" w:styleId="xmsonormal">
    <w:name w:val="xmsonormal"/>
    <w:basedOn w:val="a"/>
    <w:rsid w:val="004D5225"/>
    <w:pPr>
      <w:autoSpaceDE/>
      <w:autoSpaceDN/>
      <w:adjustRightInd/>
      <w:snapToGrid/>
      <w:spacing w:after="0"/>
      <w:jc w:val="left"/>
    </w:pPr>
    <w:rPr>
      <w:rFonts w:ascii="宋体" w:eastAsia="宋体" w:hAnsi="宋体" w:cs="宋体"/>
      <w:sz w:val="24"/>
      <w:lang w:eastAsia="zh-CN"/>
    </w:rPr>
  </w:style>
  <w:style w:type="paragraph" w:customStyle="1" w:styleId="xmsolistparagraph">
    <w:name w:val="xmsolistparagraph"/>
    <w:basedOn w:val="a"/>
    <w:rsid w:val="004D5225"/>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257732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B50BB-798F-4C05-9F3D-30EA1F48741A}">
  <ds:schemaRefs>
    <ds:schemaRef ds:uri="http://schemas.openxmlformats.org/officeDocument/2006/bibliography"/>
  </ds:schemaRefs>
</ds:datastoreItem>
</file>

<file path=customXml/itemProps2.xml><?xml version="1.0" encoding="utf-8"?>
<ds:datastoreItem xmlns:ds="http://schemas.openxmlformats.org/officeDocument/2006/customXml" ds:itemID="{7C9F6659-2779-4D66-A5FC-8AB208E3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2385</Words>
  <Characters>11619</Characters>
  <Application>Microsoft Office Word</Application>
  <DocSecurity>0</DocSecurity>
  <Lines>611</Lines>
  <Paragraphs>466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2022-08-12T17:12:00Z</dcterms:created>
  <dcterms:modified xsi:type="dcterms:W3CDTF">2022-08-12T19:29:00Z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(3)sYOS2SS6LgJh2R/AGFWahoVCfyuYorrwhOe9bUHuGaGvMcwX7k3THeCA5zOF+vkjSgIFrt4K
iy2pbH6WmDMugtzEmz8XQ0Xb+dfa+WrrpExUggQlO/tpmpskHBh7/VpPRqCJJeg16yK0WX5o
LXGu86h2D7LlI1ygi+ARn/Nre0rIbN7ygYB50nDylCvqY83o7NMA/3REvq+qyq+WMvd9wbIZ
gPPeJuUqdPk8WqMLBi</vt:lpwstr>
  </property>
  <property fmtid="{D5CDD505-2E9C-101B-9397-08002B2CF9AE}" pid="30" name="_2015_ms_pID_725343_00">
    <vt:lpwstr>_2015_ms_pID_725343</vt:lpwstr>
  </property>
  <property fmtid="{D5CDD505-2E9C-101B-9397-08002B2CF9AE}" pid="31" name="_2015_ms_pID_7253431">
    <vt:lpwstr>7w1AHXadNTiKdE0Fjf2Ri8eh2kKxB4kd57r9MtNrf4LvR84b1ApT3o
QrElGlglFzOghaFhcXIjs3ePQb5FU09xdeBTyL32HCnCMbS72aX/nEBMa8A5jcn5whFj3Bva
E19elPMkskcz1Ye/ywrkz644+yyDi25FE74Taeifr1sbHViaK2LlHpKj9nNJ/DXoQE3O6zG3
5OobjWQTw/iX1bD8hs7zwZ/Bau7isQ/v/xKd</vt:lpwstr>
  </property>
  <property fmtid="{D5CDD505-2E9C-101B-9397-08002B2CF9AE}" pid="32" name="_2015_ms_pID_7253431_00">
    <vt:lpwstr>_2015_ms_pID_7253431</vt:lpwstr>
  </property>
  <property fmtid="{D5CDD505-2E9C-101B-9397-08002B2CF9AE}" pid="33" name="_2015_ms_pID_7253432">
    <vt:lpwstr>ZiNONfECI6wn14TLz1bIysFJXHPiiwdSe8I/
oJsDXM4Oc8x/XPt0VwVxLZsa5oOhP3AZtDBeicxlntpA9PZNbk8=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1660038613</vt:lpwstr>
  </property>
</Properties>
</file>